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DAB" w:rsidRDefault="00784DAB" w:rsidP="00784DAB">
      <w:pPr>
        <w:pStyle w:val="1"/>
        <w:jc w:val="center"/>
        <w:rPr>
          <w:u w:val="single"/>
          <w:rtl/>
          <w:lang w:eastAsia="en-US"/>
        </w:rPr>
      </w:pPr>
      <w:bookmarkStart w:id="0" w:name="_GoBack"/>
      <w:r>
        <w:rPr>
          <w:rFonts w:hint="cs"/>
          <w:rtl/>
        </w:rPr>
        <w:t>חולין פרק שנים עשר שילוח הקן</w:t>
      </w:r>
    </w:p>
    <w:bookmarkEnd w:id="0"/>
    <w:p w:rsidR="00784DAB" w:rsidRDefault="00784DAB" w:rsidP="00784DAB">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784DAB" w:rsidRDefault="00784DAB" w:rsidP="00784DAB">
      <w:pPr>
        <w:jc w:val="center"/>
        <w:rPr>
          <w:rFonts w:hint="cs"/>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784DAB" w:rsidRDefault="00784DAB" w:rsidP="00784DAB">
      <w:pPr>
        <w:jc w:val="center"/>
        <w:rPr>
          <w:rFonts w:hint="cs"/>
          <w:rtl/>
        </w:rPr>
      </w:pPr>
      <w:r>
        <w:rPr>
          <w:rFonts w:hint="cs"/>
          <w:szCs w:val="20"/>
          <w:rtl/>
        </w:rPr>
        <w:t>דף קלח,ב</w:t>
      </w:r>
    </w:p>
    <w:p w:rsidR="00784DAB" w:rsidRDefault="00784DAB" w:rsidP="00784DAB">
      <w:pPr>
        <w:rPr>
          <w:rFonts w:hint="cs"/>
          <w:rtl/>
        </w:rPr>
      </w:pPr>
    </w:p>
    <w:p w:rsidR="00784DAB" w:rsidRDefault="00784DAB" w:rsidP="00784DAB">
      <w:pPr>
        <w:rPr>
          <w:rFonts w:hint="cs"/>
          <w:rtl/>
        </w:rPr>
      </w:pPr>
      <w:r>
        <w:rPr>
          <w:rFonts w:cs="Narkisim" w:hint="cs"/>
          <w:szCs w:val="20"/>
          <w:rtl/>
        </w:rPr>
        <w:t>[</w:t>
      </w:r>
      <w:r>
        <w:rPr>
          <w:rFonts w:cs="Miriam" w:hint="cs"/>
          <w:szCs w:val="16"/>
          <w:rtl/>
        </w:rPr>
        <w:t>דברים כב,ו:</w:t>
      </w:r>
      <w:r>
        <w:rPr>
          <w:rFonts w:cs="Narkisim" w:hint="cs"/>
          <w:szCs w:val="20"/>
          <w:rtl/>
        </w:rPr>
        <w:t xml:space="preserve"> כי יקרא קן צפור לפניך בדרך בכל עץ או על הארץ אפרחים או ביצים והאם רבצת על האפרחים או על הביצים לא תקח האם על הבנים]</w:t>
      </w:r>
    </w:p>
    <w:p w:rsidR="00784DAB" w:rsidRDefault="00784DAB" w:rsidP="00784DAB">
      <w:pPr>
        <w:rPr>
          <w:rFonts w:hint="cs"/>
          <w:szCs w:val="20"/>
          <w:rtl/>
        </w:rPr>
      </w:pPr>
      <w:r>
        <w:rPr>
          <w:rFonts w:cs="Miriam" w:hint="cs"/>
          <w:szCs w:val="16"/>
          <w:rtl/>
        </w:rPr>
        <w:t>[דברים כב,ז:</w:t>
      </w:r>
      <w:r>
        <w:rPr>
          <w:rFonts w:cs="Narkisim" w:hint="cs"/>
          <w:szCs w:val="20"/>
          <w:rtl/>
        </w:rPr>
        <w:t xml:space="preserve"> שלח תשלח את האם ואת הבנים תקח לך למען ייטב לך והארכת ימים]</w:t>
      </w:r>
    </w:p>
    <w:p w:rsidR="00784DAB" w:rsidRDefault="00784DAB" w:rsidP="00784DAB">
      <w:pPr>
        <w:rPr>
          <w:rFonts w:hint="cs"/>
          <w:rtl/>
        </w:rPr>
      </w:pPr>
    </w:p>
    <w:p w:rsidR="00784DAB" w:rsidRDefault="00784DAB" w:rsidP="00784DAB">
      <w:pPr>
        <w:rPr>
          <w:rFonts w:hint="cs"/>
          <w:rtl/>
        </w:rPr>
      </w:pPr>
      <w:r>
        <w:rPr>
          <w:rFonts w:hint="cs"/>
          <w:rtl/>
        </w:rPr>
        <w:t>משנה:</w:t>
      </w:r>
    </w:p>
    <w:p w:rsidR="00784DAB" w:rsidRDefault="00784DAB" w:rsidP="00784DAB">
      <w:pPr>
        <w:rPr>
          <w:rFonts w:hint="cs"/>
          <w:rtl/>
        </w:rPr>
      </w:pPr>
      <w:r>
        <w:rPr>
          <w:rFonts w:hint="cs"/>
          <w:rtl/>
        </w:rPr>
        <w:t xml:space="preserve">שילוח הקן נוהג בארץ ובחו"ל, בפני הבית ושלא בפני הבית, בחולין - אבל לא במוקדשין; </w:t>
      </w:r>
      <w:r>
        <w:rPr>
          <w:szCs w:val="20"/>
          <w:rtl/>
        </w:rPr>
        <w:t>(</w:t>
      </w:r>
      <w:r>
        <w:rPr>
          <w:rFonts w:cs="Miriam" w:hint="cs"/>
          <w:szCs w:val="20"/>
          <w:rtl/>
        </w:rPr>
        <w:t>בגמרא מפרש היכי דמי 'מוקדשין';</w:t>
      </w:r>
      <w:r>
        <w:rPr>
          <w:szCs w:val="20"/>
          <w:rtl/>
        </w:rPr>
        <w:t>)</w:t>
      </w:r>
      <w:r>
        <w:rPr>
          <w:rtl/>
        </w:rPr>
        <w:t xml:space="preserve"> </w:t>
      </w:r>
    </w:p>
    <w:p w:rsidR="00784DAB" w:rsidRDefault="00784DAB" w:rsidP="00784DAB">
      <w:pPr>
        <w:rPr>
          <w:rFonts w:hint="cs"/>
          <w:rtl/>
        </w:rPr>
      </w:pPr>
      <w:r>
        <w:rPr>
          <w:rFonts w:hint="cs"/>
          <w:rtl/>
        </w:rPr>
        <w:t xml:space="preserve">חומר בכסוי הדם משילוח הקן: שכסוי הדם נוהג בחיה ובעוף, במזומן ובשאין מזומן, ושילוח הקן אינו נוהג אלא בעוף, ואינו נוהג אלא בשאינו מזומן </w:t>
      </w:r>
      <w:r>
        <w:rPr>
          <w:szCs w:val="20"/>
          <w:rtl/>
        </w:rPr>
        <w:t>(</w:t>
      </w:r>
      <w:r>
        <w:rPr>
          <w:rFonts w:cs="Miriam" w:hint="cs"/>
          <w:szCs w:val="20"/>
          <w:rtl/>
        </w:rPr>
        <w:t xml:space="preserve">דכתיב </w:t>
      </w:r>
      <w:r>
        <w:rPr>
          <w:rFonts w:cs="Miriam" w:hint="cs"/>
          <w:szCs w:val="16"/>
          <w:rtl/>
        </w:rPr>
        <w:t>(דברים כב</w:t>
      </w:r>
      <w:r>
        <w:rPr>
          <w:rFonts w:cs="Miriam"/>
          <w:szCs w:val="16"/>
          <w:rtl/>
        </w:rPr>
        <w:t>,</w:t>
      </w:r>
      <w:r>
        <w:rPr>
          <w:rFonts w:cs="Miriam" w:hint="cs"/>
          <w:szCs w:val="16"/>
          <w:rtl/>
        </w:rPr>
        <w:t>ו)</w:t>
      </w:r>
      <w:r>
        <w:rPr>
          <w:rFonts w:cs="Miriam" w:hint="cs"/>
          <w:szCs w:val="20"/>
          <w:rtl/>
        </w:rPr>
        <w:t xml:space="preserve"> '</w:t>
      </w:r>
      <w:r>
        <w:rPr>
          <w:rFonts w:cs="Narkisim" w:hint="cs"/>
          <w:szCs w:val="20"/>
          <w:rtl/>
        </w:rPr>
        <w:t>כי יקרא</w:t>
      </w:r>
      <w:r>
        <w:rPr>
          <w:rFonts w:cs="Miriam" w:hint="cs"/>
          <w:szCs w:val="20"/>
          <w:rtl/>
        </w:rPr>
        <w:t>'</w:t>
      </w:r>
      <w:r>
        <w:rPr>
          <w:szCs w:val="20"/>
          <w:rtl/>
        </w:rPr>
        <w:t>)</w:t>
      </w:r>
      <w:r>
        <w:rPr>
          <w:rFonts w:hint="cs"/>
          <w:rtl/>
        </w:rPr>
        <w:t>.</w:t>
      </w:r>
    </w:p>
    <w:p w:rsidR="00784DAB" w:rsidRDefault="00784DAB" w:rsidP="00784DAB">
      <w:pPr>
        <w:ind w:left="720"/>
        <w:rPr>
          <w:rFonts w:cs="Miriam" w:hint="cs"/>
          <w:szCs w:val="20"/>
          <w:rtl/>
        </w:rPr>
      </w:pPr>
      <w:r>
        <w:rPr>
          <w:rFonts w:cs="Miriam" w:hint="cs"/>
          <w:szCs w:val="20"/>
          <w:rtl/>
        </w:rPr>
        <w:t>תוספות ד"ה שכסוי הדם נוהג גו'. תימה: אמאי לא תני שכסוי הדם נוהג בזכרים ונקבות, ושלוח הקן אינו נוהג אלא בנקבות?</w:t>
      </w:r>
    </w:p>
    <w:p w:rsidR="00784DAB" w:rsidRDefault="00784DAB" w:rsidP="00784DAB">
      <w:pPr>
        <w:ind w:left="720"/>
        <w:rPr>
          <w:rFonts w:cs="Miriam" w:hint="cs"/>
          <w:szCs w:val="20"/>
          <w:rtl/>
        </w:rPr>
      </w:pPr>
    </w:p>
    <w:p w:rsidR="00784DAB" w:rsidRDefault="00784DAB" w:rsidP="00784DAB">
      <w:pPr>
        <w:rPr>
          <w:rFonts w:hint="cs"/>
          <w:rtl/>
        </w:rPr>
      </w:pPr>
      <w:r>
        <w:rPr>
          <w:rFonts w:hint="cs"/>
          <w:rtl/>
        </w:rPr>
        <w:t xml:space="preserve">איזהו 'שאינו מזומן'? כגון אווזין ותרנגולים שקננו בפרדס </w:t>
      </w:r>
      <w:r>
        <w:rPr>
          <w:szCs w:val="20"/>
          <w:rtl/>
        </w:rPr>
        <w:t>(</w:t>
      </w:r>
      <w:r>
        <w:rPr>
          <w:rFonts w:cs="Miriam" w:hint="cs"/>
          <w:szCs w:val="20"/>
          <w:rtl/>
        </w:rPr>
        <w:t>שמרדו ויצאו מן הבית ואין חוזרות לבית, ונעשו מדבריות; ופרדס - לאו מזומן הוא: שיכולים הם לברוח</w:t>
      </w:r>
      <w:r>
        <w:rPr>
          <w:szCs w:val="20"/>
          <w:rtl/>
        </w:rPr>
        <w:t>)</w:t>
      </w:r>
      <w:r>
        <w:rPr>
          <w:rFonts w:hint="cs"/>
          <w:rtl/>
        </w:rPr>
        <w:t xml:space="preserve">, אבל אם קננו בבית </w:t>
      </w:r>
      <w:r>
        <w:rPr>
          <w:szCs w:val="20"/>
          <w:rtl/>
        </w:rPr>
        <w:t>(</w:t>
      </w:r>
      <w:r>
        <w:rPr>
          <w:rFonts w:cs="Miriam" w:hint="cs"/>
          <w:szCs w:val="20"/>
          <w:rtl/>
        </w:rPr>
        <w:t>שלא מרדו</w:t>
      </w:r>
      <w:r>
        <w:rPr>
          <w:szCs w:val="20"/>
          <w:rtl/>
        </w:rPr>
        <w:t>)</w:t>
      </w:r>
      <w:r>
        <w:rPr>
          <w:rtl/>
        </w:rPr>
        <w:t xml:space="preserve"> </w:t>
      </w:r>
      <w:r>
        <w:rPr>
          <w:rFonts w:hint="cs"/>
          <w:rtl/>
        </w:rPr>
        <w:t xml:space="preserve">וכן יוני הרדסיאות </w:t>
      </w:r>
      <w:r>
        <w:rPr>
          <w:szCs w:val="20"/>
          <w:rtl/>
        </w:rPr>
        <w:t>(</w:t>
      </w:r>
      <w:r>
        <w:rPr>
          <w:rFonts w:cs="Miriam" w:hint="cs"/>
          <w:szCs w:val="20"/>
          <w:rtl/>
        </w:rPr>
        <w:t>שדרכם ליגדל עם בני אדם</w:t>
      </w:r>
      <w:r>
        <w:rPr>
          <w:szCs w:val="20"/>
          <w:rtl/>
        </w:rPr>
        <w:t>)</w:t>
      </w:r>
      <w:r>
        <w:rPr>
          <w:rtl/>
        </w:rPr>
        <w:t xml:space="preserve"> </w:t>
      </w:r>
      <w:r>
        <w:rPr>
          <w:rFonts w:hint="cs"/>
          <w:rtl/>
        </w:rPr>
        <w:t>- פטור משילוח.</w:t>
      </w:r>
    </w:p>
    <w:p w:rsidR="00784DAB" w:rsidRDefault="00784DAB" w:rsidP="00784DAB">
      <w:pPr>
        <w:rPr>
          <w:rFonts w:hint="cs"/>
          <w:rtl/>
        </w:rPr>
      </w:pPr>
      <w:r>
        <w:rPr>
          <w:rFonts w:hint="cs"/>
          <w:rtl/>
        </w:rPr>
        <w:t xml:space="preserve">עוף טמא פטור מלשלח </w:t>
      </w:r>
      <w:r>
        <w:rPr>
          <w:szCs w:val="20"/>
          <w:rtl/>
        </w:rPr>
        <w:t>(</w:t>
      </w:r>
      <w:r>
        <w:rPr>
          <w:rFonts w:cs="Miriam" w:hint="cs"/>
          <w:szCs w:val="20"/>
          <w:rtl/>
        </w:rPr>
        <w:t>כדמפרש בגמרא: '</w:t>
      </w:r>
      <w:r>
        <w:rPr>
          <w:rFonts w:cs="Narkisim" w:hint="cs"/>
          <w:szCs w:val="20"/>
          <w:rtl/>
        </w:rPr>
        <w:t>צפור</w:t>
      </w:r>
      <w:r>
        <w:rPr>
          <w:rFonts w:cs="Miriam" w:hint="cs"/>
          <w:szCs w:val="20"/>
          <w:rtl/>
        </w:rPr>
        <w:t>' - טהורה ולא טמאה</w:t>
      </w:r>
      <w:r>
        <w:rPr>
          <w:szCs w:val="20"/>
          <w:rtl/>
        </w:rPr>
        <w:t>)</w:t>
      </w:r>
      <w:r>
        <w:rPr>
          <w:rFonts w:hint="cs"/>
          <w:rtl/>
        </w:rPr>
        <w:t>;</w:t>
      </w:r>
    </w:p>
    <w:p w:rsidR="00784DAB" w:rsidRDefault="00784DAB" w:rsidP="00784DAB">
      <w:pPr>
        <w:rPr>
          <w:rFonts w:hint="cs"/>
          <w:rtl/>
        </w:rPr>
      </w:pPr>
      <w:r>
        <w:rPr>
          <w:rFonts w:hint="cs"/>
          <w:rtl/>
        </w:rPr>
        <w:t xml:space="preserve">עוף טמא רובץ על ביצי עוף טהור </w:t>
      </w:r>
      <w:r>
        <w:rPr>
          <w:szCs w:val="20"/>
          <w:rtl/>
        </w:rPr>
        <w:t>(</w:t>
      </w:r>
      <w:r>
        <w:rPr>
          <w:rFonts w:cs="Miriam" w:hint="cs"/>
          <w:szCs w:val="20"/>
          <w:rtl/>
        </w:rPr>
        <w:t>אף על גב דמינא דאפרוח בר שילוח הוא, ד'</w:t>
      </w:r>
      <w:r>
        <w:rPr>
          <w:rFonts w:cs="Narkisim" w:hint="cs"/>
          <w:szCs w:val="20"/>
          <w:rtl/>
        </w:rPr>
        <w:t>קן צפור</w:t>
      </w:r>
      <w:r>
        <w:rPr>
          <w:rFonts w:cs="Miriam" w:hint="cs"/>
          <w:szCs w:val="20"/>
          <w:rtl/>
        </w:rPr>
        <w:t xml:space="preserve">' </w:t>
      </w:r>
      <w:r>
        <w:rPr>
          <w:rFonts w:cs="Miriam" w:hint="cs"/>
          <w:szCs w:val="16"/>
          <w:rtl/>
        </w:rPr>
        <w:t>[דברים כב,ו]</w:t>
      </w:r>
      <w:r>
        <w:rPr>
          <w:rFonts w:cs="Miriam" w:hint="cs"/>
          <w:szCs w:val="20"/>
          <w:rtl/>
        </w:rPr>
        <w:t xml:space="preserve"> בעינן: שתהא האם המקננת צפור טהורה</w:t>
      </w:r>
      <w:r>
        <w:rPr>
          <w:szCs w:val="20"/>
          <w:rtl/>
        </w:rPr>
        <w:t>)</w:t>
      </w:r>
      <w:r>
        <w:rPr>
          <w:rFonts w:hint="cs"/>
          <w:rtl/>
        </w:rPr>
        <w:t xml:space="preserve">, וטהור רובץ על ביצי עוף טמא - פטור מלשלח </w:t>
      </w:r>
      <w:r>
        <w:rPr>
          <w:szCs w:val="20"/>
          <w:rtl/>
        </w:rPr>
        <w:t>(</w:t>
      </w:r>
      <w:r>
        <w:rPr>
          <w:rFonts w:cs="Miriam" w:hint="cs"/>
          <w:szCs w:val="20"/>
          <w:rtl/>
        </w:rPr>
        <w:t xml:space="preserve">ועוף טהור הרובץ על ביצי עוף טמא נמי: אף על גב ד'קן צפור' הוא </w:t>
      </w:r>
      <w:r>
        <w:rPr>
          <w:rFonts w:cs="Miriam"/>
          <w:szCs w:val="20"/>
          <w:rtl/>
        </w:rPr>
        <w:t>–</w:t>
      </w:r>
      <w:r>
        <w:rPr>
          <w:rFonts w:cs="Miriam" w:hint="cs"/>
          <w:szCs w:val="20"/>
          <w:rtl/>
        </w:rPr>
        <w:t xml:space="preserve"> פטור, כדמפרש בגמרא '</w:t>
      </w:r>
      <w:r>
        <w:rPr>
          <w:rFonts w:cs="Narkisim" w:hint="cs"/>
          <w:szCs w:val="20"/>
          <w:rtl/>
        </w:rPr>
        <w:t xml:space="preserve">ואת הבנים תקח </w:t>
      </w:r>
      <w:r>
        <w:rPr>
          <w:rFonts w:cs="Narkisim" w:hint="cs"/>
          <w:szCs w:val="20"/>
          <w:u w:val="single"/>
          <w:rtl/>
        </w:rPr>
        <w:t>לך</w:t>
      </w:r>
      <w:r>
        <w:rPr>
          <w:rFonts w:cs="Miriam" w:hint="cs"/>
          <w:szCs w:val="20"/>
          <w:rtl/>
        </w:rPr>
        <w:t xml:space="preserve">' </w:t>
      </w:r>
      <w:r>
        <w:rPr>
          <w:rFonts w:cs="Miriam" w:hint="cs"/>
          <w:szCs w:val="16"/>
          <w:rtl/>
        </w:rPr>
        <w:t>[דברים כב,ז]</w:t>
      </w:r>
      <w:r>
        <w:rPr>
          <w:rFonts w:cs="Miriam" w:hint="cs"/>
          <w:szCs w:val="20"/>
          <w:rtl/>
        </w:rPr>
        <w:t xml:space="preserve"> - ולא לכלביך; ובגמרא פריך: מכלל דעוף טהור הרובץ על ביצי מין אחר כמותו טהור חייב!</w:t>
      </w:r>
      <w:r>
        <w:rPr>
          <w:szCs w:val="20"/>
          <w:rtl/>
        </w:rPr>
        <w:t>)</w:t>
      </w:r>
      <w:r>
        <w:rPr>
          <w:rFonts w:hint="cs"/>
          <w:rtl/>
        </w:rPr>
        <w:t>;</w:t>
      </w:r>
    </w:p>
    <w:p w:rsidR="00784DAB" w:rsidRDefault="00784DAB" w:rsidP="00784DAB">
      <w:pPr>
        <w:rPr>
          <w:rFonts w:cs="Miriam" w:hint="cs"/>
          <w:szCs w:val="20"/>
          <w:rtl/>
        </w:rPr>
      </w:pPr>
      <w:r>
        <w:rPr>
          <w:rFonts w:hint="cs"/>
          <w:rtl/>
        </w:rPr>
        <w:t xml:space="preserve">קורא זכר </w:t>
      </w:r>
      <w:r>
        <w:rPr>
          <w:rFonts w:ascii="Courier New" w:hAnsi="Courier New" w:cs="Courier New" w:hint="cs"/>
          <w:sz w:val="16"/>
          <w:szCs w:val="20"/>
          <w:rtl/>
        </w:rPr>
        <w:t>*</w:t>
      </w:r>
      <w:r>
        <w:rPr>
          <w:szCs w:val="20"/>
          <w:rtl/>
        </w:rPr>
        <w:t>(</w:t>
      </w:r>
      <w:r>
        <w:rPr>
          <w:rFonts w:cs="Miriam" w:hint="cs"/>
          <w:szCs w:val="20"/>
          <w:rtl/>
        </w:rPr>
        <w:t xml:space="preserve">עוף </w:t>
      </w:r>
      <w:r>
        <w:rPr>
          <w:rFonts w:cs="Miriam" w:hint="cs"/>
          <w:strike/>
          <w:szCs w:val="20"/>
          <w:rtl/>
        </w:rPr>
        <w:t>[טמא]</w:t>
      </w:r>
      <w:r>
        <w:rPr>
          <w:rFonts w:cs="Miriam" w:hint="cs"/>
          <w:szCs w:val="20"/>
          <w:rtl/>
        </w:rPr>
        <w:t xml:space="preserve"> טהור הוא, ודרכו לרבוץ על ביצי אחרים</w:t>
      </w:r>
      <w:r>
        <w:rPr>
          <w:szCs w:val="20"/>
          <w:rtl/>
        </w:rPr>
        <w:t>)</w:t>
      </w:r>
      <w:r>
        <w:rPr>
          <w:rFonts w:hint="cs"/>
          <w:rtl/>
        </w:rPr>
        <w:t xml:space="preserve">: רבי אליעזר מחייב </w:t>
      </w:r>
      <w:r>
        <w:rPr>
          <w:szCs w:val="20"/>
          <w:rtl/>
        </w:rPr>
        <w:t>(</w:t>
      </w:r>
      <w:r>
        <w:rPr>
          <w:rFonts w:cs="Miriam" w:hint="cs"/>
          <w:szCs w:val="20"/>
          <w:rtl/>
        </w:rPr>
        <w:t>לשלח אף על פי שאין הביצים שלו, הואיל ומנהגו בכך: ששוכן על ביצים אחרים; ועוף טהור הוא, ולא זהו שקורין 'קוקו"א'</w:t>
      </w:r>
      <w:r>
        <w:rPr>
          <w:szCs w:val="20"/>
          <w:rtl/>
        </w:rPr>
        <w:t>)</w:t>
      </w:r>
      <w:r>
        <w:rPr>
          <w:rFonts w:hint="cs"/>
          <w:rtl/>
        </w:rPr>
        <w:t>,</w:t>
      </w:r>
      <w:r>
        <w:rPr>
          <w:rtl/>
        </w:rPr>
        <w:t xml:space="preserve"> </w:t>
      </w:r>
      <w:r>
        <w:rPr>
          <w:rFonts w:hint="cs"/>
          <w:rtl/>
        </w:rPr>
        <w:t>וחכמים פוטרין</w:t>
      </w:r>
      <w:r>
        <w:rPr>
          <w:rFonts w:cs="Miriam" w:hint="cs"/>
          <w:szCs w:val="20"/>
          <w:rtl/>
        </w:rPr>
        <w:t xml:space="preserve"> </w:t>
      </w:r>
      <w:r>
        <w:rPr>
          <w:szCs w:val="20"/>
          <w:rtl/>
        </w:rPr>
        <w:t>(</w:t>
      </w:r>
      <w:r>
        <w:rPr>
          <w:rFonts w:cs="Miriam" w:hint="cs"/>
          <w:szCs w:val="20"/>
          <w:rtl/>
        </w:rPr>
        <w:t>קורא זכר, אבל נקבה - אפילו רבנן מודו, כדמפרש בגמרא טעמא דרבי אליעזר.</w:t>
      </w:r>
      <w:r>
        <w:rPr>
          <w:szCs w:val="20"/>
          <w:rtl/>
        </w:rPr>
        <w:t>)</w:t>
      </w:r>
      <w:r>
        <w:rPr>
          <w:rFonts w:cs="Miriam"/>
          <w:szCs w:val="20"/>
          <w:rtl/>
        </w:rPr>
        <w:t xml:space="preserve"> </w:t>
      </w:r>
    </w:p>
    <w:p w:rsidR="00784DAB" w:rsidRDefault="00784DAB" w:rsidP="00784DAB">
      <w:pPr>
        <w:rPr>
          <w:rFonts w:ascii="Courier New" w:hAnsi="Courier New" w:cs="Courier New" w:hint="cs"/>
          <w:sz w:val="16"/>
          <w:szCs w:val="20"/>
          <w:rtl/>
        </w:rPr>
      </w:pPr>
      <w:r>
        <w:rPr>
          <w:rFonts w:ascii="Courier New" w:hAnsi="Courier New" w:cs="Courier New" w:hint="cs"/>
          <w:sz w:val="16"/>
          <w:szCs w:val="20"/>
          <w:rtl/>
        </w:rPr>
        <w:t>*[דברי רש"י כאן מודפסים בסוף דף קמ,א.]</w:t>
      </w:r>
    </w:p>
    <w:p w:rsidR="00784DAB" w:rsidRDefault="00784DAB" w:rsidP="00784DAB">
      <w:pPr>
        <w:rPr>
          <w:rFonts w:hint="cs"/>
          <w:rtl/>
        </w:rPr>
      </w:pPr>
    </w:p>
    <w:p w:rsidR="00784DAB" w:rsidRDefault="00784DAB" w:rsidP="00784DAB">
      <w:pPr>
        <w:rPr>
          <w:rFonts w:hint="cs"/>
          <w:rtl/>
        </w:rPr>
      </w:pPr>
      <w:r>
        <w:rPr>
          <w:rFonts w:hint="cs"/>
          <w:rtl/>
        </w:rPr>
        <w:t>גמרא:</w:t>
      </w:r>
    </w:p>
    <w:p w:rsidR="00784DAB" w:rsidRDefault="00784DAB" w:rsidP="00784DAB">
      <w:pPr>
        <w:rPr>
          <w:rFonts w:hint="cs"/>
          <w:rtl/>
        </w:rPr>
      </w:pPr>
      <w:r>
        <w:rPr>
          <w:rFonts w:hint="cs"/>
          <w:rtl/>
        </w:rPr>
        <w:t xml:space="preserve">רבי אבין ורבי מיישא </w:t>
      </w:r>
      <w:r>
        <w:rPr>
          <w:szCs w:val="20"/>
          <w:rtl/>
        </w:rPr>
        <w:t>(</w:t>
      </w:r>
      <w:r>
        <w:rPr>
          <w:rFonts w:cs="Miriam" w:hint="cs"/>
          <w:szCs w:val="20"/>
          <w:rtl/>
        </w:rPr>
        <w:t>רבי אבין ורבי מיישא מפרשי הך מתניתין דכסוי הדם, ואותו ואת בנ,ו וגיד הנשה, והזרוע והלחיים, וראשית הגז, ושלוח הקן, דתנן בכולהו 'בארץ ובחו"ל', 'בפני הבית ושלא בפני הבית', 'בחולין ובמוקדשין': מר פריש חדא ומר פריש חדא, ולא פליגי, ותרוייהו קא מפרשי לאידך, וצריכין אנו לומר דבר בשם אומרו</w:t>
      </w:r>
      <w:r>
        <w:rPr>
          <w:szCs w:val="20"/>
          <w:rtl/>
        </w:rPr>
        <w:t>)</w:t>
      </w:r>
      <w:r>
        <w:rPr>
          <w:rFonts w:hint="cs"/>
          <w:rtl/>
        </w:rPr>
        <w:t xml:space="preserve">: חד אמר: כל היכא דתנן </w:t>
      </w:r>
      <w:r>
        <w:rPr>
          <w:szCs w:val="20"/>
          <w:rtl/>
        </w:rPr>
        <w:t>(</w:t>
      </w:r>
      <w:r>
        <w:rPr>
          <w:rFonts w:cs="Miriam" w:hint="cs"/>
          <w:szCs w:val="20"/>
          <w:rtl/>
        </w:rPr>
        <w:t>בהנך פרקין</w:t>
      </w:r>
      <w:r>
        <w:rPr>
          <w:szCs w:val="20"/>
          <w:rtl/>
        </w:rPr>
        <w:t>)</w:t>
      </w:r>
      <w:r>
        <w:rPr>
          <w:rtl/>
        </w:rPr>
        <w:t xml:space="preserve"> </w:t>
      </w:r>
      <w:r>
        <w:rPr>
          <w:rFonts w:hint="cs"/>
          <w:rtl/>
        </w:rPr>
        <w:t>'</w:t>
      </w:r>
      <w:r>
        <w:rPr>
          <w:rFonts w:hint="cs"/>
          <w:i/>
          <w:iCs/>
          <w:rtl/>
        </w:rPr>
        <w:t>בארץ ובחו"ל</w:t>
      </w:r>
      <w:r>
        <w:rPr>
          <w:rFonts w:hint="cs"/>
          <w:rtl/>
        </w:rPr>
        <w:t xml:space="preserve">' - שלא לצורך </w:t>
      </w:r>
      <w:r>
        <w:rPr>
          <w:szCs w:val="20"/>
          <w:rtl/>
        </w:rPr>
        <w:t>(</w:t>
      </w:r>
      <w:r>
        <w:rPr>
          <w:rFonts w:cs="Miriam" w:hint="cs"/>
          <w:szCs w:val="20"/>
          <w:rtl/>
        </w:rPr>
        <w:t xml:space="preserve">דלאו חובת קרקע נינהו, אלא חובת הגוף, ונוהגת בכל מושבות, כדיליף בפרק קמא דקדושין </w:t>
      </w:r>
      <w:r>
        <w:rPr>
          <w:rFonts w:cs="Miriam" w:hint="cs"/>
          <w:szCs w:val="16"/>
          <w:rtl/>
        </w:rPr>
        <w:t>(דף לז:)</w:t>
      </w:r>
      <w:r>
        <w:rPr>
          <w:szCs w:val="20"/>
          <w:rtl/>
        </w:rPr>
        <w:t>)</w:t>
      </w:r>
      <w:r>
        <w:rPr>
          <w:rtl/>
        </w:rPr>
        <w:t xml:space="preserve"> </w:t>
      </w:r>
      <w:r>
        <w:rPr>
          <w:rFonts w:hint="cs"/>
          <w:rtl/>
        </w:rPr>
        <w:t xml:space="preserve">לבד מראשית הגז, לאפוקי מדרבי אלעאי, דאמר 'ראשית הגז אינו נוהג אלא בארץ' </w:t>
      </w:r>
      <w:r>
        <w:rPr>
          <w:szCs w:val="20"/>
          <w:rtl/>
        </w:rPr>
        <w:t>(</w:t>
      </w:r>
      <w:r>
        <w:rPr>
          <w:rFonts w:cs="Miriam" w:hint="cs"/>
          <w:szCs w:val="20"/>
          <w:rtl/>
        </w:rPr>
        <w:t>דמקיש לה לתרומה, והוא הדין נמי במתנות נשנית לצורך: דהא רבי אלעאי יליף מתנות מראשית הגז; והא דנקט 'ראשית הגז' - משום דעלה אמר רבי אלעאי בהדיא, כדאמר לעיל '</w:t>
      </w:r>
      <w:r>
        <w:rPr>
          <w:rFonts w:cs="Miriam" w:hint="cs"/>
          <w:i/>
          <w:iCs/>
          <w:szCs w:val="20"/>
          <w:rtl/>
        </w:rPr>
        <w:t>רבי אלעאי אומר ראשית הגז אינה נוהגת אלא בארץ</w:t>
      </w:r>
      <w:r>
        <w:rPr>
          <w:rFonts w:cs="Miriam" w:hint="cs"/>
          <w:szCs w:val="20"/>
          <w:rtl/>
        </w:rPr>
        <w:t>'</w:t>
      </w:r>
      <w:r>
        <w:rPr>
          <w:szCs w:val="20"/>
          <w:rtl/>
        </w:rPr>
        <w:t>)</w:t>
      </w:r>
      <w:r>
        <w:rPr>
          <w:rFonts w:hint="cs"/>
          <w:rtl/>
        </w:rPr>
        <w:t>; וחד אמר: כל היכא דתנן '</w:t>
      </w:r>
      <w:r>
        <w:rPr>
          <w:rFonts w:hint="cs"/>
          <w:i/>
          <w:iCs/>
          <w:rtl/>
        </w:rPr>
        <w:t>בפני הבית ושלא בפני הבית</w:t>
      </w:r>
      <w:r>
        <w:rPr>
          <w:rFonts w:hint="cs"/>
          <w:rtl/>
        </w:rPr>
        <w:t xml:space="preserve">' - שלא לצורך, לבד מ'אותו ואת בנו': סלקא דעתך אמינא הואיל ובענינא דקדשים כתיב </w:t>
      </w:r>
      <w:r>
        <w:rPr>
          <w:rFonts w:ascii="Courier New" w:hAnsi="Courier New" w:cs="Courier New" w:hint="cs"/>
          <w:sz w:val="16"/>
          <w:szCs w:val="20"/>
          <w:rtl/>
        </w:rPr>
        <w:t xml:space="preserve">[בויקרא כב,כח; ובפסוק כז שלפניו: </w:t>
      </w:r>
      <w:r>
        <w:rPr>
          <w:rFonts w:ascii="Courier New" w:hAnsi="Courier New" w:cs="Narkisim" w:hint="cs"/>
          <w:sz w:val="16"/>
          <w:szCs w:val="20"/>
          <w:rtl/>
        </w:rPr>
        <w:t>... והיה שבעת ימים תחת אמו וביום השמיני ירצה לקרבן אשה לה'</w:t>
      </w:r>
      <w:r>
        <w:rPr>
          <w:rFonts w:ascii="Courier New" w:hAnsi="Courier New" w:cs="Courier New" w:hint="cs"/>
          <w:sz w:val="16"/>
          <w:szCs w:val="20"/>
          <w:rtl/>
        </w:rPr>
        <w:t xml:space="preserve">; ובפסוק כט לאחריו: </w:t>
      </w:r>
      <w:r>
        <w:rPr>
          <w:rFonts w:ascii="Courier New" w:hAnsi="Courier New" w:cs="Narkisim" w:hint="cs"/>
          <w:sz w:val="16"/>
          <w:szCs w:val="20"/>
          <w:rtl/>
        </w:rPr>
        <w:t>וכי תזבחו זבח תודה לה' לרצונכם תזבחו</w:t>
      </w:r>
      <w:r>
        <w:rPr>
          <w:rFonts w:ascii="Courier New" w:hAnsi="Courier New" w:cs="Courier New" w:hint="cs"/>
          <w:sz w:val="16"/>
          <w:szCs w:val="20"/>
          <w:rtl/>
        </w:rPr>
        <w:t>]</w:t>
      </w:r>
      <w:r>
        <w:rPr>
          <w:rFonts w:hint="cs"/>
          <w:rtl/>
        </w:rPr>
        <w:t>, בזמן דאיכא קדשים ננהוג בזמן דליכא קדשים לא ננהוג - קא משמע לן; ותרוייהו אמרי: כל היכא דתנן '</w:t>
      </w:r>
      <w:r>
        <w:rPr>
          <w:rFonts w:hint="cs"/>
          <w:i/>
          <w:iCs/>
          <w:rtl/>
        </w:rPr>
        <w:t>בחולין ובמוקדשים</w:t>
      </w:r>
      <w:r>
        <w:rPr>
          <w:rFonts w:hint="cs"/>
          <w:rtl/>
        </w:rPr>
        <w:t xml:space="preserve">' </w:t>
      </w:r>
      <w:r>
        <w:rPr>
          <w:szCs w:val="20"/>
          <w:rtl/>
        </w:rPr>
        <w:t>(</w:t>
      </w:r>
      <w:r>
        <w:rPr>
          <w:rFonts w:cs="Miriam" w:hint="cs"/>
          <w:szCs w:val="20"/>
          <w:rtl/>
        </w:rPr>
        <w:t>דהיינו גיד הנשה ואותו ואת בנו</w:t>
      </w:r>
      <w:r>
        <w:rPr>
          <w:szCs w:val="20"/>
          <w:rtl/>
        </w:rPr>
        <w:t>)</w:t>
      </w:r>
      <w:r>
        <w:rPr>
          <w:rFonts w:hint="cs"/>
          <w:rtl/>
        </w:rPr>
        <w:t xml:space="preserve"> לצורך </w:t>
      </w:r>
      <w:r>
        <w:rPr>
          <w:szCs w:val="20"/>
          <w:rtl/>
        </w:rPr>
        <w:t>(</w:t>
      </w:r>
      <w:r>
        <w:rPr>
          <w:rFonts w:cs="Miriam" w:hint="cs"/>
          <w:szCs w:val="20"/>
          <w:rtl/>
        </w:rPr>
        <w:t>דאותו ואת בנו - אי לאו דאשמועינן ליה - הוה אמינא דאינו נוהג אלא במוקדשין, דהא בקדשים כתיב; הילכך אשמועינן דנוהג הוא בחולין, כדאמר התם: '</w:t>
      </w:r>
      <w:r>
        <w:rPr>
          <w:rFonts w:cs="Narkisim" w:hint="cs"/>
          <w:i/>
          <w:iCs/>
          <w:szCs w:val="20"/>
          <w:rtl/>
        </w:rPr>
        <w:t>ושור</w:t>
      </w:r>
      <w:r>
        <w:rPr>
          <w:rFonts w:cs="Miriam" w:hint="cs"/>
          <w:i/>
          <w:iCs/>
          <w:szCs w:val="20"/>
          <w:rtl/>
        </w:rPr>
        <w:t xml:space="preserve"> הפסיק הענין</w:t>
      </w:r>
      <w:r>
        <w:rPr>
          <w:rFonts w:cs="Miriam" w:hint="cs"/>
          <w:szCs w:val="20"/>
          <w:rtl/>
        </w:rPr>
        <w:t>' וכל שכן הנך דתנן '</w:t>
      </w:r>
      <w:r>
        <w:rPr>
          <w:rFonts w:cs="Miriam" w:hint="cs"/>
          <w:i/>
          <w:iCs/>
          <w:szCs w:val="20"/>
          <w:rtl/>
        </w:rPr>
        <w:t>אבל לא במוקדשין</w:t>
      </w:r>
      <w:r>
        <w:rPr>
          <w:rFonts w:cs="Miriam" w:hint="cs"/>
          <w:szCs w:val="20"/>
          <w:rtl/>
        </w:rPr>
        <w:t>' - לצורך הוא: דאשמועינן חילוק</w:t>
      </w:r>
      <w:r>
        <w:rPr>
          <w:szCs w:val="20"/>
          <w:rtl/>
        </w:rPr>
        <w:t>)</w:t>
      </w:r>
      <w:r>
        <w:rPr>
          <w:rFonts w:hint="cs"/>
          <w:rtl/>
        </w:rPr>
        <w:t>, לבד מגיד הנשה</w:t>
      </w:r>
      <w:r>
        <w:rPr>
          <w:rtl/>
        </w:rPr>
        <w:t xml:space="preserve"> </w:t>
      </w:r>
      <w:r>
        <w:rPr>
          <w:szCs w:val="20"/>
          <w:rtl/>
        </w:rPr>
        <w:t>(</w:t>
      </w:r>
      <w:r>
        <w:rPr>
          <w:rFonts w:cs="Miriam" w:hint="cs"/>
          <w:szCs w:val="20"/>
          <w:rtl/>
        </w:rPr>
        <w:t>דשלא לצורך תנייה דנוהג הוא, ד</w:t>
      </w:r>
      <w:r>
        <w:rPr>
          <w:szCs w:val="20"/>
          <w:rtl/>
        </w:rPr>
        <w:t>)</w:t>
      </w:r>
      <w:r>
        <w:rPr>
          <w:rFonts w:hint="cs"/>
          <w:rtl/>
        </w:rPr>
        <w:t xml:space="preserve">פשיטא: משום דאיקדש פקע ליה איסור גיד הנשה מיניה? </w:t>
      </w:r>
    </w:p>
    <w:p w:rsidR="00784DAB" w:rsidRDefault="00784DAB" w:rsidP="00784DAB">
      <w:pPr>
        <w:rPr>
          <w:rFonts w:hint="cs"/>
          <w:rtl/>
        </w:rPr>
      </w:pPr>
      <w:r>
        <w:rPr>
          <w:rFonts w:hint="cs"/>
          <w:rtl/>
        </w:rPr>
        <w:t xml:space="preserve">ולאו אוקימנא </w:t>
      </w:r>
      <w:r>
        <w:rPr>
          <w:szCs w:val="20"/>
          <w:rtl/>
        </w:rPr>
        <w:t>(</w:t>
      </w:r>
      <w:r>
        <w:rPr>
          <w:rFonts w:cs="Miriam" w:hint="cs"/>
          <w:szCs w:val="20"/>
          <w:rtl/>
        </w:rPr>
        <w:t xml:space="preserve">בפרק 'גיד הנשה' </w:t>
      </w:r>
      <w:r>
        <w:rPr>
          <w:rFonts w:cs="Miriam" w:hint="cs"/>
          <w:szCs w:val="16"/>
          <w:rtl/>
        </w:rPr>
        <w:t>(לעיל דף פט:)</w:t>
      </w:r>
      <w:r>
        <w:rPr>
          <w:szCs w:val="20"/>
          <w:rtl/>
        </w:rPr>
        <w:t>)</w:t>
      </w:r>
      <w:r>
        <w:rPr>
          <w:rFonts w:hint="cs"/>
          <w:rtl/>
        </w:rPr>
        <w:t xml:space="preserve"> בולדות קדשים </w:t>
      </w:r>
      <w:r>
        <w:rPr>
          <w:szCs w:val="20"/>
          <w:rtl/>
        </w:rPr>
        <w:t>(</w:t>
      </w:r>
      <w:r>
        <w:rPr>
          <w:rFonts w:cs="Miriam" w:hint="cs"/>
          <w:szCs w:val="20"/>
          <w:rtl/>
        </w:rPr>
        <w:t>דאתא לאשמועינן דחייב משום גיד ומוקדשין: דכיון דאיסור מוקדשין קדים, כדמפרש התם: שיצירת הולד קודמת לגידין - איצטריך לאשמועינן דאתי איסור גיד וחייל עלייהו</w:t>
      </w:r>
      <w:r>
        <w:rPr>
          <w:szCs w:val="20"/>
          <w:rtl/>
        </w:rPr>
        <w:t>)</w:t>
      </w:r>
      <w:r>
        <w:rPr>
          <w:rFonts w:hint="cs"/>
          <w:rtl/>
        </w:rPr>
        <w:t>?</w:t>
      </w:r>
    </w:p>
    <w:p w:rsidR="00784DAB" w:rsidRDefault="00784DAB" w:rsidP="00784DAB">
      <w:pPr>
        <w:rPr>
          <w:rtl/>
        </w:rPr>
      </w:pPr>
      <w:r>
        <w:rPr>
          <w:szCs w:val="20"/>
          <w:rtl/>
        </w:rPr>
        <w:t>(</w:t>
      </w:r>
      <w:r>
        <w:rPr>
          <w:rFonts w:cs="Miriam" w:hint="cs"/>
          <w:szCs w:val="20"/>
          <w:rtl/>
        </w:rPr>
        <w:t>ומשני:</w:t>
      </w:r>
      <w:r>
        <w:rPr>
          <w:szCs w:val="20"/>
          <w:rtl/>
        </w:rPr>
        <w:t>)</w:t>
      </w:r>
      <w:r>
        <w:rPr>
          <w:rtl/>
        </w:rPr>
        <w:t xml:space="preserve"> </w:t>
      </w:r>
      <w:r>
        <w:rPr>
          <w:rFonts w:hint="cs"/>
          <w:rtl/>
        </w:rPr>
        <w:t xml:space="preserve">ומאי טעמא אוקימנא </w:t>
      </w:r>
      <w:r>
        <w:rPr>
          <w:szCs w:val="20"/>
          <w:rtl/>
        </w:rPr>
        <w:t>(</w:t>
      </w:r>
      <w:r>
        <w:rPr>
          <w:rFonts w:cs="Miriam" w:hint="cs"/>
          <w:szCs w:val="20"/>
          <w:rtl/>
        </w:rPr>
        <w:t>מאי טעמא דוחקת לאוקמה בהכי</w:t>
      </w:r>
      <w:r>
        <w:rPr>
          <w:szCs w:val="20"/>
          <w:rtl/>
        </w:rPr>
        <w:t>)</w:t>
      </w:r>
      <w:r>
        <w:rPr>
          <w:rFonts w:hint="cs"/>
          <w:rtl/>
        </w:rPr>
        <w:t xml:space="preserve">? לאו משום דקשיא לן: 'לא ליתני'? מעיקרא נמי לא תקשי לך: איידי דתנא לצורך תנא נמי שלא לצורך. </w:t>
      </w:r>
      <w:r>
        <w:rPr>
          <w:szCs w:val="20"/>
          <w:rtl/>
        </w:rPr>
        <w:t>(</w:t>
      </w:r>
      <w:r>
        <w:rPr>
          <w:rFonts w:cs="Miriam" w:hint="cs"/>
          <w:szCs w:val="20"/>
          <w:rtl/>
        </w:rPr>
        <w:t>משום דהיה קשיא לך למאי הלכתא תנינהו? והשתא אתו רבי אבין ורבי מיישא להנך, למימר לא תדחק לאוקמה בהכי: דמעיקרא כי מקשת התם 'פשיטא' - לאו קושיא היא: דהא איכא טובא דמתני שלא לצורך, ואיידי דתנינהו כל חדא וחדא בחדא לצורך - תנא נמי בהן באידך שלא לצורך, והוא הדין למוקדשין: איידי דתנייה בכולהו לצורך - תנייה נמי בהן שלא לצורך; וכן 'בפני הבית' משום אותו ואת בנו תנייה בכולהו, וכן חו"ל, משום ראשית הגז.</w:t>
      </w:r>
      <w:r>
        <w:rPr>
          <w:szCs w:val="20"/>
          <w:rtl/>
        </w:rPr>
        <w:t>)</w:t>
      </w:r>
      <w:r>
        <w:rPr>
          <w:rFonts w:hint="cs"/>
          <w:rtl/>
        </w:rPr>
        <w:t xml:space="preserve">  </w:t>
      </w:r>
    </w:p>
    <w:p w:rsidR="00784DAB" w:rsidRDefault="00784DAB" w:rsidP="00784DAB">
      <w:pPr>
        <w:rPr>
          <w:rFonts w:hint="cs"/>
          <w:rtl/>
        </w:rPr>
      </w:pPr>
    </w:p>
    <w:p w:rsidR="00784DAB" w:rsidRDefault="00784DAB" w:rsidP="00784DAB">
      <w:pPr>
        <w:rPr>
          <w:rFonts w:hint="cs"/>
          <w:rtl/>
        </w:rPr>
      </w:pPr>
      <w:r>
        <w:rPr>
          <w:rFonts w:hint="cs"/>
          <w:rtl/>
        </w:rPr>
        <w:t xml:space="preserve">בחולין אבל לא במוקדשים:  </w:t>
      </w:r>
    </w:p>
    <w:p w:rsidR="00784DAB" w:rsidRDefault="00784DAB" w:rsidP="00784DAB">
      <w:pPr>
        <w:rPr>
          <w:rFonts w:hint="cs"/>
          <w:rtl/>
        </w:rPr>
      </w:pPr>
      <w:r>
        <w:rPr>
          <w:rFonts w:hint="cs"/>
          <w:rtl/>
        </w:rPr>
        <w:t>אמאי לא?</w:t>
      </w:r>
    </w:p>
    <w:p w:rsidR="00784DAB" w:rsidRDefault="00784DAB" w:rsidP="00784DAB">
      <w:pPr>
        <w:rPr>
          <w:rFonts w:hint="cs"/>
          <w:szCs w:val="20"/>
          <w:rtl/>
        </w:rPr>
      </w:pPr>
      <w:r>
        <w:rPr>
          <w:rFonts w:hint="cs"/>
          <w:rtl/>
        </w:rPr>
        <w:t xml:space="preserve">דאמר קרא </w:t>
      </w:r>
      <w:r>
        <w:rPr>
          <w:rFonts w:cs="Narkisim" w:hint="cs"/>
          <w:szCs w:val="20"/>
          <w:rtl/>
        </w:rPr>
        <w:t>[</w:t>
      </w:r>
      <w:r>
        <w:rPr>
          <w:rFonts w:cs="Miriam" w:hint="cs"/>
          <w:szCs w:val="16"/>
          <w:rtl/>
        </w:rPr>
        <w:t>דברים כב,ז</w:t>
      </w:r>
      <w:r>
        <w:rPr>
          <w:rFonts w:cs="Narkisim" w:hint="cs"/>
          <w:szCs w:val="20"/>
          <w:rtl/>
        </w:rPr>
        <w:t>]</w:t>
      </w:r>
      <w:r>
        <w:rPr>
          <w:rFonts w:cs="Narkisim" w:hint="cs"/>
          <w:rtl/>
        </w:rPr>
        <w:t xml:space="preserve"> שלח תשלח את האם </w:t>
      </w:r>
      <w:r>
        <w:rPr>
          <w:rFonts w:cs="Narkisim" w:hint="cs"/>
          <w:szCs w:val="20"/>
          <w:rtl/>
        </w:rPr>
        <w:t>[ואת הבנים תקח לך למען ייטב לך והארכת ימים]</w:t>
      </w:r>
      <w:r>
        <w:rPr>
          <w:rFonts w:hint="cs"/>
          <w:rtl/>
        </w:rPr>
        <w:t xml:space="preserve"> -</w:t>
      </w:r>
    </w:p>
    <w:p w:rsidR="00784DAB" w:rsidRDefault="00784DAB" w:rsidP="00784DAB">
      <w:pPr>
        <w:rPr>
          <w:rFonts w:hint="cs"/>
          <w:rtl/>
        </w:rPr>
      </w:pPr>
      <w:r>
        <w:rPr>
          <w:rFonts w:hint="cs"/>
          <w:rtl/>
        </w:rPr>
        <w:t>במי שאתה מצווה לשלחו, יצא זה שאי אתה מצווה לשלחו אלא להביאו לידי גזבר.</w:t>
      </w:r>
    </w:p>
    <w:p w:rsidR="00784DAB" w:rsidRDefault="00784DAB" w:rsidP="00784DAB">
      <w:pPr>
        <w:rPr>
          <w:rFonts w:hint="cs"/>
          <w:rtl/>
        </w:rPr>
      </w:pPr>
      <w:r>
        <w:rPr>
          <w:rFonts w:hint="cs"/>
          <w:rtl/>
        </w:rPr>
        <w:t xml:space="preserve">אמר רבינא: הלכך עוף טהור שהרג את הנפש </w:t>
      </w:r>
      <w:r>
        <w:rPr>
          <w:szCs w:val="20"/>
          <w:rtl/>
        </w:rPr>
        <w:t>(</w:t>
      </w:r>
      <w:r>
        <w:rPr>
          <w:rFonts w:cs="Miriam" w:hint="cs"/>
          <w:szCs w:val="20"/>
          <w:rtl/>
        </w:rPr>
        <w:t>ואחר כך מרד ונמצא בקן</w:t>
      </w:r>
      <w:r>
        <w:rPr>
          <w:szCs w:val="20"/>
          <w:rtl/>
        </w:rPr>
        <w:t>)</w:t>
      </w:r>
      <w:r>
        <w:rPr>
          <w:rtl/>
        </w:rPr>
        <w:t xml:space="preserve"> </w:t>
      </w:r>
      <w:r>
        <w:rPr>
          <w:rFonts w:hint="cs"/>
          <w:rtl/>
        </w:rPr>
        <w:t>פטור משלוח; מאי טעמא? דאמר קרא '</w:t>
      </w:r>
      <w:r>
        <w:rPr>
          <w:rFonts w:cs="Narkisim" w:hint="cs"/>
          <w:rtl/>
        </w:rPr>
        <w:t>שלח תשלח את האם</w:t>
      </w:r>
      <w:r>
        <w:rPr>
          <w:rFonts w:hint="cs"/>
          <w:rtl/>
        </w:rPr>
        <w:t xml:space="preserve">': במי שאתה מצווה לשלחו, יצא זה שאי אתה מצווה לשלחו אלא להביאו לבית דין </w:t>
      </w:r>
      <w:r>
        <w:rPr>
          <w:szCs w:val="20"/>
          <w:rtl/>
        </w:rPr>
        <w:t>(</w:t>
      </w:r>
      <w:r>
        <w:rPr>
          <w:rFonts w:cs="Miriam" w:hint="cs"/>
          <w:szCs w:val="20"/>
          <w:rtl/>
        </w:rPr>
        <w:t xml:space="preserve">הואיל ובר קטלא הוא, והכי דרשת ליה: דקא בעי לשלח למקום הצלה והפקר, והאי - לאו בר הכי הוא, והכי דריש קרא: </w:t>
      </w:r>
      <w:r>
        <w:rPr>
          <w:rFonts w:cs="Narkisim" w:hint="cs"/>
          <w:szCs w:val="20"/>
          <w:rtl/>
        </w:rPr>
        <w:t xml:space="preserve">שלח תשלח - </w:t>
      </w:r>
      <w:r>
        <w:rPr>
          <w:rFonts w:cs="Miriam" w:hint="cs"/>
          <w:szCs w:val="20"/>
          <w:rtl/>
        </w:rPr>
        <w:t>את הראוי לשלחו, ואת שאין ראוי לשלחו אל תשלחנו</w:t>
      </w:r>
      <w:r>
        <w:rPr>
          <w:szCs w:val="20"/>
          <w:rtl/>
        </w:rPr>
        <w:t>)</w:t>
      </w:r>
      <w:r>
        <w:rPr>
          <w:rFonts w:hint="cs"/>
          <w:rtl/>
        </w:rPr>
        <w:t>.</w:t>
      </w:r>
    </w:p>
    <w:p w:rsidR="00784DAB" w:rsidRDefault="00784DAB" w:rsidP="00784DAB">
      <w:pPr>
        <w:rPr>
          <w:rFonts w:hint="cs"/>
          <w:rtl/>
        </w:rPr>
      </w:pPr>
      <w:r>
        <w:rPr>
          <w:rFonts w:hint="cs"/>
          <w:rtl/>
        </w:rPr>
        <w:t>היכי דמי?: אי דגמר דיניה -</w:t>
      </w:r>
    </w:p>
    <w:p w:rsidR="00784DAB" w:rsidRDefault="00784DAB" w:rsidP="00784DAB">
      <w:pPr>
        <w:rPr>
          <w:rFonts w:hint="cs"/>
          <w:rtl/>
        </w:rPr>
      </w:pPr>
    </w:p>
    <w:p w:rsidR="00784DAB" w:rsidRDefault="00784DAB" w:rsidP="00784DAB">
      <w:pPr>
        <w:rPr>
          <w:rtl/>
        </w:rPr>
      </w:pPr>
      <w:r>
        <w:rPr>
          <w:rtl/>
        </w:rPr>
        <w:t>(</w:t>
      </w:r>
      <w:r>
        <w:rPr>
          <w:rFonts w:hint="cs"/>
          <w:rtl/>
        </w:rPr>
        <w:t>חולין קלט,א</w:t>
      </w:r>
      <w:r>
        <w:rPr>
          <w:rtl/>
        </w:rPr>
        <w:t>)</w:t>
      </w:r>
    </w:p>
    <w:p w:rsidR="00784DAB" w:rsidRDefault="00784DAB" w:rsidP="00784DAB">
      <w:pPr>
        <w:rPr>
          <w:rFonts w:hint="cs"/>
          <w:rtl/>
        </w:rPr>
      </w:pPr>
      <w:r>
        <w:rPr>
          <w:rFonts w:hint="cs"/>
          <w:rtl/>
        </w:rPr>
        <w:t xml:space="preserve">בר קטלא הוא </w:t>
      </w:r>
      <w:r>
        <w:rPr>
          <w:szCs w:val="20"/>
          <w:rtl/>
        </w:rPr>
        <w:t>(</w:t>
      </w:r>
      <w:r>
        <w:rPr>
          <w:rFonts w:cs="Miriam" w:hint="cs"/>
          <w:szCs w:val="20"/>
          <w:rtl/>
        </w:rPr>
        <w:t>ומהיכן נמלט</w:t>
      </w:r>
      <w:r>
        <w:rPr>
          <w:szCs w:val="20"/>
          <w:rtl/>
        </w:rPr>
        <w:t>)</w:t>
      </w:r>
      <w:r>
        <w:rPr>
          <w:rFonts w:hint="cs"/>
          <w:rtl/>
        </w:rPr>
        <w:t xml:space="preserve">! אלא דלא גמר דיניה, ובעי לאתוייה לבי דינא וקיומי ביה </w:t>
      </w:r>
      <w:r>
        <w:rPr>
          <w:rFonts w:cs="Miriam" w:hint="cs"/>
          <w:szCs w:val="16"/>
          <w:rtl/>
        </w:rPr>
        <w:t>(דברים יז,ז ועוד)</w:t>
      </w:r>
      <w:r>
        <w:rPr>
          <w:rFonts w:hint="cs"/>
          <w:rtl/>
        </w:rPr>
        <w:t xml:space="preserve"> '</w:t>
      </w:r>
      <w:r>
        <w:rPr>
          <w:rFonts w:cs="Narkisim" w:hint="cs"/>
          <w:rtl/>
        </w:rPr>
        <w:t>ובערת הרע מקרבך</w:t>
      </w:r>
      <w:r>
        <w:rPr>
          <w:rFonts w:hint="cs"/>
          <w:rtl/>
        </w:rPr>
        <w:t xml:space="preserve">' </w:t>
      </w:r>
      <w:r>
        <w:rPr>
          <w:szCs w:val="20"/>
          <w:rtl/>
        </w:rPr>
        <w:t>(</w:t>
      </w:r>
      <w:r>
        <w:rPr>
          <w:rFonts w:cs="Miriam" w:hint="cs"/>
          <w:szCs w:val="20"/>
          <w:rtl/>
        </w:rPr>
        <w:t>מצוה על כל הפוגע בחייבי מיתה להביאן לבית דין כדי לבער רשעים מישראל</w:t>
      </w:r>
      <w:r>
        <w:rPr>
          <w:szCs w:val="20"/>
          <w:rtl/>
        </w:rPr>
        <w:t>)</w:t>
      </w:r>
      <w:r>
        <w:rPr>
          <w:rFonts w:hint="cs"/>
          <w:rtl/>
        </w:rPr>
        <w:t>.</w:t>
      </w:r>
    </w:p>
    <w:p w:rsidR="00784DAB" w:rsidRDefault="00784DAB" w:rsidP="00784DAB">
      <w:pPr>
        <w:rPr>
          <w:rFonts w:hint="cs"/>
          <w:rtl/>
        </w:rPr>
      </w:pPr>
    </w:p>
    <w:p w:rsidR="00784DAB" w:rsidRDefault="00784DAB" w:rsidP="00784DAB">
      <w:pPr>
        <w:rPr>
          <w:rFonts w:ascii="Courier New" w:hAnsi="Courier New" w:cs="Courier New" w:hint="cs"/>
          <w:sz w:val="16"/>
          <w:szCs w:val="20"/>
          <w:rtl/>
        </w:rPr>
      </w:pPr>
      <w:r>
        <w:rPr>
          <w:rFonts w:hint="cs"/>
          <w:rtl/>
        </w:rPr>
        <w:t xml:space="preserve">הני 'מוקדשין' היכי דמי? אילימא דהוה ליה קן בתוך ביתו ואקדשיה - מי מיחייב </w:t>
      </w:r>
      <w:r>
        <w:rPr>
          <w:szCs w:val="20"/>
          <w:rtl/>
        </w:rPr>
        <w:t>(</w:t>
      </w:r>
      <w:r>
        <w:rPr>
          <w:rFonts w:cs="Miriam" w:hint="cs"/>
          <w:szCs w:val="20"/>
          <w:rtl/>
        </w:rPr>
        <w:t>אפילו כשהוא חולין</w:t>
      </w:r>
      <w:r>
        <w:rPr>
          <w:szCs w:val="20"/>
          <w:rtl/>
        </w:rPr>
        <w:t>)</w:t>
      </w:r>
      <w:r>
        <w:rPr>
          <w:rFonts w:hint="cs"/>
          <w:rtl/>
        </w:rPr>
        <w:t xml:space="preserve">? </w:t>
      </w:r>
      <w:r>
        <w:rPr>
          <w:rFonts w:cs="Narkisim" w:hint="cs"/>
          <w:szCs w:val="20"/>
          <w:rtl/>
        </w:rPr>
        <w:t>[</w:t>
      </w:r>
      <w:r>
        <w:rPr>
          <w:rFonts w:cs="Miriam" w:hint="cs"/>
          <w:szCs w:val="16"/>
          <w:rtl/>
        </w:rPr>
        <w:t>דברים כב,ו</w:t>
      </w:r>
      <w:r>
        <w:rPr>
          <w:rFonts w:cs="Narkisim" w:hint="cs"/>
          <w:szCs w:val="20"/>
          <w:rtl/>
        </w:rPr>
        <w:t>]</w:t>
      </w:r>
      <w:r>
        <w:rPr>
          <w:rFonts w:hint="cs"/>
          <w:rtl/>
        </w:rPr>
        <w:t xml:space="preserve"> </w:t>
      </w:r>
      <w:r>
        <w:rPr>
          <w:rFonts w:cs="Narkisim" w:hint="cs"/>
          <w:rtl/>
        </w:rPr>
        <w:t xml:space="preserve">כי </w:t>
      </w:r>
      <w:r>
        <w:rPr>
          <w:rFonts w:cs="Narkisim" w:hint="cs"/>
          <w:u w:val="single"/>
          <w:rtl/>
        </w:rPr>
        <w:t>יקרא</w:t>
      </w:r>
      <w:r>
        <w:rPr>
          <w:rFonts w:cs="Narkisim" w:hint="cs"/>
          <w:rtl/>
        </w:rPr>
        <w:t xml:space="preserve"> קן צפור </w:t>
      </w:r>
      <w:r>
        <w:rPr>
          <w:rFonts w:cs="Narkisim" w:hint="cs"/>
          <w:szCs w:val="20"/>
          <w:rtl/>
        </w:rPr>
        <w:t>[לפניך בדרך בכל עץ או על הארץ אפרחים או ביצים והאם רבצת על האפרחים או על הביצים לא תקח האם על הבנים]</w:t>
      </w:r>
      <w:r>
        <w:rPr>
          <w:rFonts w:hint="cs"/>
          <w:rtl/>
        </w:rPr>
        <w:t xml:space="preserve"> - פרט למזומן! אלא דחזא קן בעלמא </w:t>
      </w:r>
      <w:r>
        <w:rPr>
          <w:szCs w:val="20"/>
          <w:rtl/>
        </w:rPr>
        <w:t>(</w:t>
      </w:r>
      <w:r>
        <w:rPr>
          <w:rFonts w:cs="Miriam" w:hint="cs"/>
          <w:szCs w:val="20"/>
          <w:rtl/>
        </w:rPr>
        <w:t xml:space="preserve">במקום שאין קנוי לו, והביצים אינן שלו, דהא כל מקום שהביצים שלו אפילו על ידי זכיית חצר המשתמרת לאדם שלא מדעתו - חשיב ליה 'מזומן' </w:t>
      </w:r>
      <w:r>
        <w:rPr>
          <w:rFonts w:cs="Miriam" w:hint="cs"/>
          <w:szCs w:val="16"/>
          <w:rtl/>
        </w:rPr>
        <w:t>[ב'השואל את הפרה' (בבא מציעא דף קב.)]</w:t>
      </w:r>
      <w:r>
        <w:rPr>
          <w:szCs w:val="20"/>
          <w:rtl/>
        </w:rPr>
        <w:t>)</w:t>
      </w:r>
      <w:r>
        <w:rPr>
          <w:rtl/>
        </w:rPr>
        <w:t xml:space="preserve"> </w:t>
      </w:r>
      <w:r>
        <w:rPr>
          <w:rFonts w:hint="cs"/>
          <w:rtl/>
        </w:rPr>
        <w:t xml:space="preserve">ואקדשיה? ומי קדוש?: </w:t>
      </w:r>
      <w:r>
        <w:rPr>
          <w:rFonts w:cs="Miriam" w:hint="cs"/>
          <w:szCs w:val="16"/>
          <w:rtl/>
        </w:rPr>
        <w:t>(ויקרא כז</w:t>
      </w:r>
      <w:r>
        <w:rPr>
          <w:rFonts w:cs="Miriam"/>
          <w:szCs w:val="16"/>
          <w:rtl/>
        </w:rPr>
        <w:t>,</w:t>
      </w:r>
      <w:r>
        <w:rPr>
          <w:rFonts w:cs="Miriam" w:hint="cs"/>
          <w:szCs w:val="16"/>
          <w:rtl/>
        </w:rPr>
        <w:t>יד)</w:t>
      </w:r>
      <w:r>
        <w:rPr>
          <w:rFonts w:hint="cs"/>
          <w:rtl/>
        </w:rPr>
        <w:t xml:space="preserve"> </w:t>
      </w:r>
      <w:r>
        <w:rPr>
          <w:rFonts w:cs="Narkisim"/>
          <w:szCs w:val="20"/>
          <w:rtl/>
        </w:rPr>
        <w:t>[</w:t>
      </w:r>
      <w:r>
        <w:rPr>
          <w:rFonts w:cs="Narkisim" w:hint="cs"/>
          <w:szCs w:val="20"/>
          <w:rtl/>
        </w:rPr>
        <w:t>ו]</w:t>
      </w:r>
      <w:r>
        <w:rPr>
          <w:rFonts w:cs="Narkisim" w:hint="cs"/>
          <w:rtl/>
        </w:rPr>
        <w:t xml:space="preserve">איש כי יקדש את </w:t>
      </w:r>
      <w:r>
        <w:rPr>
          <w:rFonts w:cs="Narkisim" w:hint="cs"/>
          <w:u w:val="single"/>
          <w:rtl/>
        </w:rPr>
        <w:t>ביתו</w:t>
      </w:r>
      <w:r>
        <w:rPr>
          <w:rFonts w:cs="Narkisim" w:hint="cs"/>
          <w:rtl/>
        </w:rPr>
        <w:t xml:space="preserve"> קדש </w:t>
      </w:r>
      <w:r>
        <w:rPr>
          <w:rFonts w:cs="Narkisim" w:hint="cs"/>
          <w:szCs w:val="20"/>
          <w:rtl/>
        </w:rPr>
        <w:t>[לה' והעריכו הכהן בין טוב ובין רע כאשר יעריך אתו הכהן כן יקום</w:t>
      </w:r>
      <w:r>
        <w:rPr>
          <w:rFonts w:cs="Narkisim"/>
          <w:szCs w:val="20"/>
          <w:rtl/>
        </w:rPr>
        <w:t>]</w:t>
      </w:r>
      <w:r>
        <w:rPr>
          <w:rFonts w:hint="cs"/>
          <w:rtl/>
        </w:rPr>
        <w:t xml:space="preserve"> אמר רחמנא: מה ביתו ברשותו - אף כל ברשותו!? אלא דאגבהינהו לאפרוחים </w:t>
      </w:r>
      <w:r>
        <w:rPr>
          <w:szCs w:val="20"/>
          <w:rtl/>
        </w:rPr>
        <w:t>(</w:t>
      </w:r>
      <w:r>
        <w:rPr>
          <w:rFonts w:cs="Miriam" w:hint="cs"/>
          <w:szCs w:val="20"/>
          <w:rtl/>
        </w:rPr>
        <w:t>וזכה בהו</w:t>
      </w:r>
      <w:r>
        <w:rPr>
          <w:szCs w:val="20"/>
          <w:rtl/>
        </w:rPr>
        <w:t>)</w:t>
      </w:r>
      <w:r>
        <w:rPr>
          <w:rtl/>
        </w:rPr>
        <w:t xml:space="preserve"> </w:t>
      </w:r>
      <w:r>
        <w:rPr>
          <w:rFonts w:hint="cs"/>
          <w:rtl/>
        </w:rPr>
        <w:t xml:space="preserve">ואקדשינהו </w:t>
      </w:r>
      <w:r>
        <w:rPr>
          <w:szCs w:val="20"/>
          <w:rtl/>
        </w:rPr>
        <w:t>(</w:t>
      </w:r>
      <w:r>
        <w:rPr>
          <w:rFonts w:cs="Miriam" w:hint="cs"/>
          <w:szCs w:val="20"/>
          <w:rtl/>
        </w:rPr>
        <w:t>ומאחר דאפרוחין קדושים נפטר מלשלח את האם</w:t>
      </w:r>
      <w:r>
        <w:rPr>
          <w:szCs w:val="20"/>
          <w:rtl/>
        </w:rPr>
        <w:t>)</w:t>
      </w:r>
      <w:r>
        <w:rPr>
          <w:rtl/>
        </w:rPr>
        <w:t xml:space="preserve"> </w:t>
      </w:r>
      <w:r>
        <w:rPr>
          <w:rFonts w:hint="cs"/>
          <w:rtl/>
        </w:rPr>
        <w:t xml:space="preserve">והדר הדרינהו </w:t>
      </w:r>
      <w:r>
        <w:rPr>
          <w:szCs w:val="20"/>
          <w:rtl/>
        </w:rPr>
        <w:t>(</w:t>
      </w:r>
      <w:r>
        <w:rPr>
          <w:rFonts w:cs="Miriam" w:hint="cs"/>
          <w:szCs w:val="20"/>
          <w:rtl/>
        </w:rPr>
        <w:t>וחזרה האם עליהן</w:t>
      </w:r>
      <w:r>
        <w:rPr>
          <w:szCs w:val="20"/>
          <w:rtl/>
        </w:rPr>
        <w:t>)</w:t>
      </w:r>
      <w:r>
        <w:rPr>
          <w:rFonts w:hint="cs"/>
          <w:rtl/>
        </w:rPr>
        <w:t>? האי - אפילו בחולין נמי לא מיחייב, דתנן: '</w:t>
      </w:r>
      <w:r>
        <w:rPr>
          <w:rFonts w:hint="cs"/>
          <w:i/>
          <w:iCs/>
          <w:rtl/>
        </w:rPr>
        <w:t xml:space="preserve">נטל את הבנים והחזירן לקן ואחר כך חזרה האם עליהן - פטור מלשלח </w:t>
      </w:r>
      <w:r>
        <w:rPr>
          <w:szCs w:val="20"/>
          <w:rtl/>
        </w:rPr>
        <w:t>(</w:t>
      </w:r>
      <w:r>
        <w:rPr>
          <w:rFonts w:cs="Miriam" w:hint="cs"/>
          <w:szCs w:val="20"/>
          <w:rtl/>
        </w:rPr>
        <w:t xml:space="preserve">דהא כיון דזכה בהו </w:t>
      </w:r>
      <w:r>
        <w:rPr>
          <w:rFonts w:cs="Miriam"/>
          <w:szCs w:val="20"/>
          <w:rtl/>
        </w:rPr>
        <w:t>–</w:t>
      </w:r>
      <w:r>
        <w:rPr>
          <w:rFonts w:cs="Miriam" w:hint="cs"/>
          <w:szCs w:val="20"/>
          <w:rtl/>
        </w:rPr>
        <w:t xml:space="preserve"> 'מזומן' קרינא בהו</w:t>
      </w:r>
      <w:r>
        <w:rPr>
          <w:szCs w:val="20"/>
          <w:rtl/>
        </w:rPr>
        <w:t>)</w:t>
      </w:r>
      <w:r>
        <w:rPr>
          <w:rFonts w:hint="cs"/>
          <w:rtl/>
        </w:rPr>
        <w:t xml:space="preserve">'!? אלא דאגבהה לָאֵם ואקדשה, והדרה </w:t>
      </w:r>
      <w:r>
        <w:rPr>
          <w:rFonts w:ascii="Courier New" w:hAnsi="Courier New" w:cs="Courier New" w:hint="cs"/>
          <w:sz w:val="16"/>
          <w:szCs w:val="20"/>
          <w:rtl/>
        </w:rPr>
        <w:t>[והחזירה לקן]</w:t>
      </w:r>
      <w:r>
        <w:rPr>
          <w:rFonts w:hint="cs"/>
          <w:rtl/>
        </w:rPr>
        <w:t xml:space="preserve">? מעיקרא איחייב ליה בשילוח </w:t>
      </w:r>
      <w:r>
        <w:rPr>
          <w:szCs w:val="20"/>
          <w:rtl/>
        </w:rPr>
        <w:t>(</w:t>
      </w:r>
      <w:r>
        <w:rPr>
          <w:rFonts w:cs="Miriam" w:hint="cs"/>
          <w:szCs w:val="20"/>
          <w:rtl/>
        </w:rPr>
        <w:t>כשמצאן</w:t>
      </w:r>
      <w:r>
        <w:rPr>
          <w:szCs w:val="20"/>
          <w:rtl/>
        </w:rPr>
        <w:t>)</w:t>
      </w:r>
      <w:r>
        <w:rPr>
          <w:rtl/>
        </w:rPr>
        <w:t xml:space="preserve"> </w:t>
      </w:r>
      <w:r>
        <w:rPr>
          <w:rFonts w:hint="cs"/>
          <w:rtl/>
        </w:rPr>
        <w:t xml:space="preserve">מקמי דאקדשה </w:t>
      </w:r>
      <w:r>
        <w:rPr>
          <w:szCs w:val="20"/>
          <w:rtl/>
        </w:rPr>
        <w:t>(</w:t>
      </w:r>
      <w:r>
        <w:rPr>
          <w:rFonts w:cs="Miriam" w:hint="cs"/>
          <w:szCs w:val="20"/>
          <w:rtl/>
        </w:rPr>
        <w:t>ומשום דאקדשה בתר הכי - לא פקע ליה שום מצוה מינייהו</w:t>
      </w:r>
      <w:r>
        <w:rPr>
          <w:szCs w:val="20"/>
          <w:rtl/>
        </w:rPr>
        <w:t>)</w:t>
      </w:r>
      <w:r>
        <w:rPr>
          <w:rFonts w:hint="cs"/>
          <w:rtl/>
        </w:rPr>
        <w:t>, דתניא: '</w:t>
      </w:r>
      <w:r>
        <w:rPr>
          <w:rFonts w:hint="cs"/>
          <w:i/>
          <w:iCs/>
          <w:rtl/>
        </w:rPr>
        <w:t xml:space="preserve">רבי יוחנן בן יוסף אומר: הקדיש חיה ואחר כך שחטה - פטור מלכסות </w:t>
      </w:r>
      <w:r>
        <w:rPr>
          <w:szCs w:val="20"/>
          <w:rtl/>
        </w:rPr>
        <w:t>(</w:t>
      </w:r>
      <w:r>
        <w:rPr>
          <w:rFonts w:cs="Miriam" w:hint="cs"/>
          <w:szCs w:val="20"/>
          <w:rtl/>
        </w:rPr>
        <w:t xml:space="preserve">מוקדשים - אין כסוי הדם נוהג בהן, כדאמרינן בפרק 'כסוי הדם' </w:t>
      </w:r>
      <w:r>
        <w:rPr>
          <w:rFonts w:cs="Miriam" w:hint="cs"/>
          <w:szCs w:val="16"/>
          <w:rtl/>
        </w:rPr>
        <w:t>(לעיל דף פג:)</w:t>
      </w:r>
      <w:r>
        <w:rPr>
          <w:rFonts w:cs="Miriam" w:hint="cs"/>
          <w:szCs w:val="20"/>
          <w:rtl/>
        </w:rPr>
        <w:t xml:space="preserve"> משום שחיטה שאינה ראויה: שאסורים בהנאה</w:t>
      </w:r>
      <w:r>
        <w:rPr>
          <w:szCs w:val="20"/>
          <w:rtl/>
        </w:rPr>
        <w:t>)</w:t>
      </w:r>
      <w:r>
        <w:rPr>
          <w:rFonts w:hint="cs"/>
          <w:i/>
          <w:iCs/>
          <w:rtl/>
        </w:rPr>
        <w:t>; שחטה ואחר כך הקדישה - חייב לכסות, שכבר נתחייב בכסוי קודם שיבא לידי הקדש</w:t>
      </w:r>
      <w:r>
        <w:rPr>
          <w:rFonts w:hint="cs"/>
          <w:rtl/>
        </w:rPr>
        <w:t xml:space="preserve">' </w:t>
      </w:r>
      <w:r>
        <w:rPr>
          <w:szCs w:val="20"/>
          <w:rtl/>
        </w:rPr>
        <w:t>(</w:t>
      </w:r>
      <w:r>
        <w:rPr>
          <w:rFonts w:cs="Miriam" w:hint="cs"/>
          <w:szCs w:val="20"/>
          <w:rtl/>
        </w:rPr>
        <w:t>דחיובא דחייל עליה לא פקע</w:t>
      </w:r>
      <w:r>
        <w:rPr>
          <w:szCs w:val="20"/>
          <w:rtl/>
        </w:rPr>
        <w:t>)</w:t>
      </w:r>
      <w:r>
        <w:rPr>
          <w:rFonts w:hint="cs"/>
          <w:rtl/>
        </w:rPr>
        <w:t xml:space="preserve">. </w:t>
      </w:r>
      <w:r>
        <w:rPr>
          <w:rFonts w:ascii="Courier New" w:hAnsi="Courier New" w:cs="Courier New" w:hint="cs"/>
          <w:sz w:val="16"/>
          <w:szCs w:val="20"/>
          <w:rtl/>
        </w:rPr>
        <w:t>[הגבהת האם הוששתה לשחיטת החיה.]</w:t>
      </w:r>
    </w:p>
    <w:p w:rsidR="00784DAB" w:rsidRDefault="00784DAB" w:rsidP="00784DAB">
      <w:pPr>
        <w:rPr>
          <w:rFonts w:hint="cs"/>
          <w:rtl/>
        </w:rPr>
      </w:pPr>
      <w:r>
        <w:rPr>
          <w:rFonts w:hint="cs"/>
          <w:rtl/>
        </w:rPr>
        <w:t xml:space="preserve">רב אמר </w:t>
      </w:r>
      <w:r>
        <w:rPr>
          <w:szCs w:val="20"/>
          <w:rtl/>
        </w:rPr>
        <w:t>(</w:t>
      </w:r>
      <w:r>
        <w:rPr>
          <w:rFonts w:cs="Miriam" w:hint="cs"/>
          <w:szCs w:val="20"/>
          <w:rtl/>
        </w:rPr>
        <w:t>לתרוצי למתניתין</w:t>
      </w:r>
      <w:r>
        <w:rPr>
          <w:szCs w:val="20"/>
          <w:rtl/>
        </w:rPr>
        <w:t>)</w:t>
      </w:r>
      <w:r>
        <w:rPr>
          <w:rFonts w:hint="cs"/>
          <w:rtl/>
        </w:rPr>
        <w:t xml:space="preserve">: במקדיש פירות שובכו </w:t>
      </w:r>
      <w:r>
        <w:rPr>
          <w:szCs w:val="20"/>
          <w:rtl/>
        </w:rPr>
        <w:t>(</w:t>
      </w:r>
      <w:r>
        <w:rPr>
          <w:rFonts w:cs="Miriam" w:hint="cs"/>
          <w:szCs w:val="20"/>
          <w:rtl/>
        </w:rPr>
        <w:t>גוזלות שובכו למזבח לעולת נדבה</w:t>
      </w:r>
      <w:r>
        <w:rPr>
          <w:szCs w:val="20"/>
          <w:rtl/>
        </w:rPr>
        <w:t>)</w:t>
      </w:r>
      <w:r>
        <w:rPr>
          <w:rtl/>
        </w:rPr>
        <w:t xml:space="preserve"> –</w:t>
      </w:r>
      <w:r>
        <w:rPr>
          <w:rFonts w:hint="cs"/>
          <w:rtl/>
        </w:rPr>
        <w:t xml:space="preserve"> </w:t>
      </w:r>
      <w:r>
        <w:rPr>
          <w:szCs w:val="20"/>
          <w:rtl/>
        </w:rPr>
        <w:t>(</w:t>
      </w:r>
      <w:r>
        <w:rPr>
          <w:rFonts w:cs="Miriam" w:hint="cs"/>
          <w:szCs w:val="20"/>
          <w:rtl/>
        </w:rPr>
        <w:t>ואחר כך כשגדלו אותן פירות</w:t>
      </w:r>
      <w:r>
        <w:rPr>
          <w:szCs w:val="20"/>
          <w:rtl/>
        </w:rPr>
        <w:t>)</w:t>
      </w:r>
      <w:r>
        <w:rPr>
          <w:rtl/>
        </w:rPr>
        <w:t xml:space="preserve"> </w:t>
      </w:r>
      <w:r>
        <w:rPr>
          <w:rFonts w:hint="cs"/>
          <w:rtl/>
        </w:rPr>
        <w:t xml:space="preserve">ומרדוּ </w:t>
      </w:r>
      <w:r>
        <w:rPr>
          <w:szCs w:val="20"/>
          <w:rtl/>
        </w:rPr>
        <w:t>(</w:t>
      </w:r>
      <w:r>
        <w:rPr>
          <w:rFonts w:cs="Miriam" w:hint="cs"/>
          <w:szCs w:val="20"/>
          <w:rtl/>
        </w:rPr>
        <w:t>ויצאו וקננו במקום אחר: דמעיקרא כי אקדשינהו - דידיה הוו, וחל הקדש עלייהו, והשתא דמצאן - לאו 'מזומן' הוא, ואי הוו חולין - הוו מיחייבי</w:t>
      </w:r>
      <w:r>
        <w:rPr>
          <w:szCs w:val="20"/>
          <w:rtl/>
        </w:rPr>
        <w:t>)</w:t>
      </w:r>
      <w:r>
        <w:rPr>
          <w:rFonts w:hint="cs"/>
          <w:rtl/>
        </w:rPr>
        <w:t xml:space="preserve">. </w:t>
      </w:r>
      <w:r>
        <w:rPr>
          <w:szCs w:val="20"/>
          <w:rtl/>
        </w:rPr>
        <w:t>(</w:t>
      </w:r>
      <w:r>
        <w:rPr>
          <w:rFonts w:cs="Miriam" w:hint="cs"/>
          <w:szCs w:val="20"/>
          <w:rtl/>
        </w:rPr>
        <w:t>והאי דנקט 'פירות' ולא אמר 'מקדיש שובכו' עצמו - משום דיוֹנים אינן ראויין אלא כשהן קטנים; ורב לא אמר למילתיה אלא בקדשי מזבח.</w:t>
      </w:r>
      <w:r>
        <w:rPr>
          <w:szCs w:val="20"/>
          <w:rtl/>
        </w:rPr>
        <w:t>)</w:t>
      </w:r>
      <w:r>
        <w:rPr>
          <w:rFonts w:hint="cs"/>
          <w:rtl/>
        </w:rPr>
        <w:t xml:space="preserve"> </w:t>
      </w:r>
    </w:p>
    <w:p w:rsidR="00784DAB" w:rsidRDefault="00784DAB" w:rsidP="00784DAB">
      <w:pPr>
        <w:rPr>
          <w:rFonts w:cs="Miriam" w:hint="cs"/>
          <w:szCs w:val="20"/>
          <w:rtl/>
        </w:rPr>
      </w:pPr>
      <w:r>
        <w:rPr>
          <w:rFonts w:hint="cs"/>
          <w:rtl/>
        </w:rPr>
        <w:t xml:space="preserve">ושמואל אמר: במקדיש תרנגולתו לבדק הבית. </w:t>
      </w:r>
    </w:p>
    <w:p w:rsidR="00784DAB" w:rsidRDefault="00784DAB" w:rsidP="00784DAB">
      <w:pPr>
        <w:rPr>
          <w:rFonts w:hint="cs"/>
          <w:rtl/>
        </w:rPr>
      </w:pPr>
      <w:r>
        <w:rPr>
          <w:rFonts w:hint="cs"/>
          <w:rtl/>
        </w:rPr>
        <w:t xml:space="preserve">בשלמא שמואל לא אמר כרב: דקא מוקים לה בקדשי בדק הבית </w:t>
      </w:r>
      <w:r>
        <w:rPr>
          <w:szCs w:val="20"/>
          <w:rtl/>
        </w:rPr>
        <w:t>(</w:t>
      </w:r>
      <w:r>
        <w:rPr>
          <w:rFonts w:cs="Miriam" w:hint="cs"/>
          <w:szCs w:val="20"/>
          <w:rtl/>
        </w:rPr>
        <w:t>ואשמועינן רבותא: דאף על גב דקדושת דמים בעלמא הוא - פטור מלשלח, כדאמרן טעמא: שאתה מצווה להביאו לידי גזבר</w:t>
      </w:r>
      <w:r>
        <w:rPr>
          <w:szCs w:val="20"/>
          <w:rtl/>
        </w:rPr>
        <w:t>)</w:t>
      </w:r>
      <w:r>
        <w:rPr>
          <w:rFonts w:hint="cs"/>
          <w:rtl/>
        </w:rPr>
        <w:t>; אלא רב - מאי טעמא לא אמר כשמואל?</w:t>
      </w:r>
    </w:p>
    <w:p w:rsidR="00784DAB" w:rsidRDefault="00784DAB" w:rsidP="00784DAB">
      <w:pPr>
        <w:rPr>
          <w:rFonts w:hint="cs"/>
          <w:rtl/>
        </w:rPr>
      </w:pPr>
      <w:r>
        <w:rPr>
          <w:rFonts w:hint="cs"/>
          <w:rtl/>
        </w:rPr>
        <w:t xml:space="preserve">אמר לך רב: דוקא קפטרי משילוח כגון פירות שובכו, דקדשי מזבח נינהו: דכיון דקדשי קדושת הגוף - לא פקעה קדושתייהו מינייהו </w:t>
      </w:r>
      <w:r>
        <w:rPr>
          <w:szCs w:val="20"/>
          <w:rtl/>
        </w:rPr>
        <w:t>(</w:t>
      </w:r>
      <w:r>
        <w:rPr>
          <w:rFonts w:cs="Miriam" w:hint="cs"/>
          <w:szCs w:val="20"/>
          <w:rtl/>
        </w:rPr>
        <w:t>במרידתן לא יצאו מכח הקדש</w:t>
      </w:r>
      <w:r>
        <w:rPr>
          <w:szCs w:val="20"/>
          <w:rtl/>
        </w:rPr>
        <w:t>)</w:t>
      </w:r>
      <w:r>
        <w:rPr>
          <w:rFonts w:hint="cs"/>
          <w:rtl/>
        </w:rPr>
        <w:t>; אבל במקדיש תרנגולתו לבדק הבית - דלאו קדשי מזבח: דקדושת דמים בעלמא הוא, כיון דמרדה - פקעה קדושתייהו וחייבת בשילוח;</w:t>
      </w:r>
    </w:p>
    <w:p w:rsidR="00784DAB" w:rsidRDefault="00784DAB" w:rsidP="00784DAB">
      <w:pPr>
        <w:rPr>
          <w:rFonts w:hint="cs"/>
          <w:rtl/>
        </w:rPr>
      </w:pPr>
      <w:r>
        <w:rPr>
          <w:rFonts w:hint="cs"/>
          <w:rtl/>
        </w:rPr>
        <w:t xml:space="preserve">ושמואל אמר: כל היכא דאיתיה - בבי גזא דרחמנא איתא, דכתיב </w:t>
      </w:r>
      <w:r>
        <w:rPr>
          <w:rFonts w:cs="Miriam" w:hint="cs"/>
          <w:szCs w:val="16"/>
          <w:rtl/>
        </w:rPr>
        <w:t>(תהלים כד</w:t>
      </w:r>
      <w:r>
        <w:rPr>
          <w:rFonts w:cs="Miriam"/>
          <w:szCs w:val="16"/>
          <w:rtl/>
        </w:rPr>
        <w:t>,</w:t>
      </w:r>
      <w:r>
        <w:rPr>
          <w:rFonts w:cs="Miriam" w:hint="cs"/>
          <w:szCs w:val="16"/>
          <w:rtl/>
        </w:rPr>
        <w:t>א)</w:t>
      </w:r>
      <w:r>
        <w:rPr>
          <w:rFonts w:hint="cs"/>
          <w:rtl/>
        </w:rPr>
        <w:t xml:space="preserve"> </w:t>
      </w:r>
      <w:r>
        <w:rPr>
          <w:rFonts w:cs="Narkisim"/>
          <w:szCs w:val="20"/>
          <w:rtl/>
        </w:rPr>
        <w:t>[</w:t>
      </w:r>
      <w:r>
        <w:rPr>
          <w:rFonts w:cs="Narkisim" w:hint="cs"/>
          <w:szCs w:val="20"/>
          <w:rtl/>
        </w:rPr>
        <w:t>לדוד מזמור]</w:t>
      </w:r>
      <w:r>
        <w:rPr>
          <w:rFonts w:cs="Narkisim" w:hint="cs"/>
          <w:rtl/>
        </w:rPr>
        <w:t xml:space="preserve"> לה' הארץ ומלואה </w:t>
      </w:r>
      <w:r>
        <w:rPr>
          <w:rFonts w:cs="Narkisim" w:hint="cs"/>
          <w:szCs w:val="20"/>
          <w:rtl/>
        </w:rPr>
        <w:t>[תבל וישבי בה</w:t>
      </w:r>
      <w:r>
        <w:rPr>
          <w:rFonts w:cs="Narkisim"/>
          <w:szCs w:val="20"/>
          <w:rtl/>
        </w:rPr>
        <w:t>]</w:t>
      </w:r>
      <w:r>
        <w:rPr>
          <w:rFonts w:hint="cs"/>
          <w:rtl/>
        </w:rPr>
        <w:t xml:space="preserve"> </w:t>
      </w:r>
      <w:r>
        <w:rPr>
          <w:szCs w:val="20"/>
          <w:rtl/>
        </w:rPr>
        <w:t>(</w:t>
      </w:r>
      <w:r>
        <w:rPr>
          <w:rFonts w:cs="Miriam" w:hint="cs"/>
          <w:szCs w:val="20"/>
          <w:rtl/>
        </w:rPr>
        <w:t>אינן אבודין שבכל מקום שהם של הקדש הן</w:t>
      </w:r>
      <w:r>
        <w:rPr>
          <w:szCs w:val="20"/>
          <w:rtl/>
        </w:rPr>
        <w:t>)</w:t>
      </w:r>
      <w:r>
        <w:rPr>
          <w:rFonts w:hint="cs"/>
          <w:rtl/>
        </w:rPr>
        <w:t>.</w:t>
      </w:r>
    </w:p>
    <w:p w:rsidR="00784DAB" w:rsidRDefault="00784DAB" w:rsidP="00784DAB">
      <w:pPr>
        <w:rPr>
          <w:rFonts w:hint="cs"/>
          <w:rtl/>
        </w:rPr>
      </w:pPr>
      <w:r>
        <w:rPr>
          <w:rFonts w:hint="cs"/>
          <w:rtl/>
        </w:rPr>
        <w:t>וכן אמר רבי יוחנן: במקדיש תרנגולתו לבדק הבית ומרדה.</w:t>
      </w:r>
    </w:p>
    <w:p w:rsidR="00784DAB" w:rsidRDefault="00784DAB" w:rsidP="00784DAB">
      <w:pPr>
        <w:rPr>
          <w:rFonts w:hint="cs"/>
          <w:rtl/>
        </w:rPr>
      </w:pPr>
      <w:r>
        <w:rPr>
          <w:rFonts w:hint="cs"/>
          <w:rtl/>
        </w:rPr>
        <w:t xml:space="preserve">אמר ליה רבי שמעון בן לקיש: וכיון שמרדה פקעה ליה קדושתה! אמר </w:t>
      </w:r>
      <w:r>
        <w:rPr>
          <w:rFonts w:ascii="Courier New" w:hAnsi="Courier New" w:cs="Courier New" w:hint="cs"/>
          <w:sz w:val="16"/>
          <w:szCs w:val="20"/>
          <w:rtl/>
        </w:rPr>
        <w:t>[רבי יוחנן]</w:t>
      </w:r>
      <w:r>
        <w:rPr>
          <w:rFonts w:hint="cs"/>
          <w:rtl/>
        </w:rPr>
        <w:t xml:space="preserve"> ליה: בבי גזא דרחמנא איתא, דכתיב '</w:t>
      </w:r>
      <w:r>
        <w:rPr>
          <w:rFonts w:cs="Narkisim" w:hint="cs"/>
          <w:rtl/>
        </w:rPr>
        <w:t>לה' הארץ ומלואה</w:t>
      </w:r>
      <w:r>
        <w:rPr>
          <w:rFonts w:hint="cs"/>
          <w:rtl/>
        </w:rPr>
        <w:t>'.</w:t>
      </w:r>
    </w:p>
    <w:p w:rsidR="00784DAB" w:rsidRDefault="00784DAB" w:rsidP="00784DAB">
      <w:pPr>
        <w:rPr>
          <w:rFonts w:hint="cs"/>
          <w:rtl/>
        </w:rPr>
      </w:pPr>
      <w:r>
        <w:rPr>
          <w:rFonts w:hint="cs"/>
          <w:rtl/>
        </w:rPr>
        <w:t xml:space="preserve">ורמי דרבי יוחנן אדרבי יוחנן, ורמי דרבי שמעון בן לקיש אדרבי שמעון בן לקיש, דאיתמר: </w:t>
      </w:r>
    </w:p>
    <w:p w:rsidR="00784DAB" w:rsidRDefault="00784DAB" w:rsidP="00784DAB">
      <w:pPr>
        <w:rPr>
          <w:rFonts w:hint="cs"/>
          <w:rtl/>
        </w:rPr>
      </w:pPr>
      <w:r>
        <w:rPr>
          <w:rFonts w:hint="cs"/>
          <w:rtl/>
        </w:rPr>
        <w:t>"מנה זה לבדק הבית" ונגנבו או נאבדו: רבי יוחנן אמר: חייב באחריותן עד שיבואו לידי גזבר, וריש לקיש אמר: כל היכא דאיתיה - בבי גזא דרחמנא איתיה, דכתיב '</w:t>
      </w:r>
      <w:r>
        <w:rPr>
          <w:rFonts w:cs="Narkisim" w:hint="cs"/>
          <w:rtl/>
        </w:rPr>
        <w:t>לה' הארץ ומלואה</w:t>
      </w:r>
      <w:r>
        <w:rPr>
          <w:rFonts w:hint="cs"/>
          <w:rtl/>
        </w:rPr>
        <w:t>': קשיא דריש לקיש אדריש לקיש, קשיא דרבי יוחנן אדרבי יוחנן!?</w:t>
      </w:r>
    </w:p>
    <w:p w:rsidR="00784DAB" w:rsidRDefault="00784DAB" w:rsidP="00784DAB">
      <w:pPr>
        <w:rPr>
          <w:rFonts w:hint="cs"/>
          <w:rtl/>
        </w:rPr>
      </w:pPr>
      <w:r>
        <w:rPr>
          <w:rFonts w:hint="cs"/>
          <w:rtl/>
        </w:rPr>
        <w:t xml:space="preserve">דריש לקיש אדריש לקיש לא קשיא: הא מקמי דשמעיה מרבי יוחנן רביה </w:t>
      </w:r>
      <w:r>
        <w:rPr>
          <w:szCs w:val="20"/>
          <w:rtl/>
        </w:rPr>
        <w:t>(</w:t>
      </w:r>
      <w:r>
        <w:rPr>
          <w:rFonts w:cs="Miriam" w:hint="cs"/>
          <w:szCs w:val="20"/>
          <w:rtl/>
        </w:rPr>
        <w:t>הוה קים ליה: כיון דמרדה - פקעה לה קדושתה</w:t>
      </w:r>
      <w:r>
        <w:rPr>
          <w:szCs w:val="20"/>
          <w:rtl/>
        </w:rPr>
        <w:t>)</w:t>
      </w:r>
      <w:r>
        <w:rPr>
          <w:rFonts w:hint="cs"/>
          <w:rtl/>
        </w:rPr>
        <w:t xml:space="preserve">, הא לבתר דשמעיה מרבי יוחנן רביה </w:t>
      </w:r>
      <w:r>
        <w:rPr>
          <w:szCs w:val="20"/>
          <w:rtl/>
        </w:rPr>
        <w:t>(</w:t>
      </w:r>
      <w:r>
        <w:rPr>
          <w:rFonts w:cs="Miriam" w:hint="cs"/>
          <w:szCs w:val="20"/>
          <w:rtl/>
        </w:rPr>
        <w:t>ובתר דשמעיה מרבי יוחנן דתריץ ליה '</w:t>
      </w:r>
      <w:r>
        <w:rPr>
          <w:rFonts w:cs="Narkisim" w:hint="cs"/>
          <w:szCs w:val="20"/>
          <w:rtl/>
        </w:rPr>
        <w:t>לה' הארץ ומלואה</w:t>
      </w:r>
      <w:r>
        <w:rPr>
          <w:rFonts w:cs="Miriam" w:hint="cs"/>
          <w:szCs w:val="20"/>
          <w:rtl/>
        </w:rPr>
        <w:t>' - קבלה ממנו, ומשום הכי פטור במקדיש ואבד</w:t>
      </w:r>
      <w:r>
        <w:rPr>
          <w:szCs w:val="20"/>
          <w:rtl/>
        </w:rPr>
        <w:t>)</w:t>
      </w:r>
      <w:r>
        <w:rPr>
          <w:rFonts w:hint="cs"/>
          <w:rtl/>
        </w:rPr>
        <w:t>, אלא דרבי יוחנן אדרבי יוחנן קשיא!?</w:t>
      </w:r>
    </w:p>
    <w:p w:rsidR="00784DAB" w:rsidRDefault="00784DAB" w:rsidP="00784DAB">
      <w:pPr>
        <w:rPr>
          <w:rFonts w:cs="Miriam" w:hint="cs"/>
          <w:szCs w:val="20"/>
          <w:rtl/>
        </w:rPr>
      </w:pPr>
      <w:r>
        <w:rPr>
          <w:rFonts w:hint="cs"/>
          <w:rtl/>
        </w:rPr>
        <w:t>דרבי יוחנן אדרבי יוחנן נמי לא קשיא: הא דאמר "עלי", הא דאמר "הרי זו"!</w:t>
      </w:r>
      <w:r>
        <w:rPr>
          <w:rFonts w:cs="Miriam" w:hint="cs"/>
          <w:szCs w:val="20"/>
          <w:rtl/>
        </w:rPr>
        <w:t xml:space="preserve"> </w:t>
      </w:r>
    </w:p>
    <w:p w:rsidR="00784DAB" w:rsidRDefault="00784DAB" w:rsidP="00784DAB">
      <w:pPr>
        <w:rPr>
          <w:rFonts w:cs="Miriam" w:hint="cs"/>
          <w:szCs w:val="20"/>
          <w:rtl/>
        </w:rPr>
      </w:pPr>
      <w:r>
        <w:rPr>
          <w:rFonts w:hint="cs"/>
          <w:rtl/>
        </w:rPr>
        <w:t xml:space="preserve">מכלל דרבי שמעון בן לקיש, אף על גב דאמר "עלי" לא מחייב? והתנן </w:t>
      </w:r>
      <w:r>
        <w:rPr>
          <w:rFonts w:cs="Miriam" w:hint="cs"/>
          <w:szCs w:val="16"/>
          <w:rtl/>
        </w:rPr>
        <w:t>[קנים  פ"א מ"א]</w:t>
      </w:r>
      <w:r>
        <w:rPr>
          <w:rFonts w:hint="cs"/>
          <w:rtl/>
        </w:rPr>
        <w:t>: '</w:t>
      </w:r>
      <w:r>
        <w:rPr>
          <w:rFonts w:hint="cs"/>
          <w:i/>
          <w:iCs/>
          <w:rtl/>
        </w:rPr>
        <w:t xml:space="preserve">איזהו 'נדר' ואיזו היא 'נדבה'? </w:t>
      </w:r>
      <w:r>
        <w:rPr>
          <w:i/>
          <w:iCs/>
          <w:rtl/>
        </w:rPr>
        <w:t>–</w:t>
      </w:r>
      <w:r>
        <w:rPr>
          <w:rFonts w:hint="cs"/>
          <w:i/>
          <w:iCs/>
          <w:rtl/>
        </w:rPr>
        <w:t xml:space="preserve"> נדר = האומר "הרי עלי עולה" </w:t>
      </w:r>
      <w:r>
        <w:rPr>
          <w:szCs w:val="20"/>
          <w:rtl/>
        </w:rPr>
        <w:t>(</w:t>
      </w:r>
      <w:r>
        <w:rPr>
          <w:rFonts w:cs="Miriam" w:hint="cs"/>
          <w:szCs w:val="20"/>
          <w:rtl/>
        </w:rPr>
        <w:t>"עלי להביאו", וכשהפרישה אחר כך נגנבו ואבדו - אף על גב דבי גזא דרחמנא הוא - לא קיים נדרו</w:t>
      </w:r>
      <w:r>
        <w:rPr>
          <w:szCs w:val="20"/>
          <w:rtl/>
        </w:rPr>
        <w:t>)</w:t>
      </w:r>
      <w:r>
        <w:rPr>
          <w:rFonts w:hint="cs"/>
          <w:i/>
          <w:iCs/>
          <w:rtl/>
        </w:rPr>
        <w:t xml:space="preserve">; נדבה = האומר "הרי זו עולה"; ומה בין נדר לנדבה? </w:t>
      </w:r>
      <w:r>
        <w:rPr>
          <w:i/>
          <w:iCs/>
          <w:rtl/>
        </w:rPr>
        <w:t>–</w:t>
      </w:r>
      <w:r>
        <w:rPr>
          <w:rFonts w:hint="cs"/>
          <w:i/>
          <w:iCs/>
          <w:rtl/>
        </w:rPr>
        <w:t xml:space="preserve"> נדר</w:t>
      </w:r>
      <w:r>
        <w:rPr>
          <w:rFonts w:hint="cs"/>
          <w:rtl/>
        </w:rPr>
        <w:t xml:space="preserve"> </w:t>
      </w:r>
      <w:r>
        <w:rPr>
          <w:szCs w:val="20"/>
          <w:rtl/>
        </w:rPr>
        <w:t>(</w:t>
      </w:r>
      <w:r>
        <w:rPr>
          <w:rFonts w:cs="Miriam" w:hint="cs"/>
          <w:szCs w:val="20"/>
          <w:rtl/>
        </w:rPr>
        <w:t>נָדַר האומר "הרי עלי עולה" ואחר כך הפריש בהמה, ואמר "הרי זו לנדרי"</w:t>
      </w:r>
      <w:r>
        <w:rPr>
          <w:szCs w:val="20"/>
          <w:rtl/>
        </w:rPr>
        <w:t>)</w:t>
      </w:r>
      <w:r>
        <w:rPr>
          <w:rFonts w:hint="cs"/>
          <w:i/>
          <w:iCs/>
          <w:rtl/>
        </w:rPr>
        <w:t xml:space="preserve">, מתה או נגנבה או שאבדה - חייב באחריותה </w:t>
      </w:r>
      <w:r>
        <w:rPr>
          <w:szCs w:val="20"/>
          <w:rtl/>
        </w:rPr>
        <w:t>(</w:t>
      </w:r>
      <w:r>
        <w:rPr>
          <w:rFonts w:cs="Miriam" w:hint="cs"/>
          <w:szCs w:val="20"/>
          <w:rtl/>
        </w:rPr>
        <w:t>הואיל ומעיקרא ארכבה אכתפיה</w:t>
      </w:r>
      <w:r>
        <w:rPr>
          <w:szCs w:val="20"/>
          <w:rtl/>
        </w:rPr>
        <w:t>)</w:t>
      </w:r>
      <w:r>
        <w:rPr>
          <w:rFonts w:hint="cs"/>
          <w:i/>
          <w:iCs/>
          <w:rtl/>
        </w:rPr>
        <w:t>; נדבה, מתה או נגנבה או שאבדה - אינו חייב באחריותה</w:t>
      </w:r>
      <w:r>
        <w:rPr>
          <w:rFonts w:hint="cs"/>
          <w:rtl/>
        </w:rPr>
        <w:t>'!?</w:t>
      </w:r>
    </w:p>
    <w:p w:rsidR="00784DAB" w:rsidRDefault="00784DAB" w:rsidP="00784DAB">
      <w:pPr>
        <w:rPr>
          <w:rFonts w:hint="cs"/>
          <w:rtl/>
        </w:rPr>
      </w:pPr>
      <w:r>
        <w:rPr>
          <w:rFonts w:hint="cs"/>
          <w:rtl/>
        </w:rPr>
        <w:t xml:space="preserve">אמר לך ריש לקיש: הני מילי קדשי מזבח דמחוסר הקרבה </w:t>
      </w:r>
      <w:r>
        <w:rPr>
          <w:szCs w:val="20"/>
          <w:rtl/>
        </w:rPr>
        <w:t>(</w:t>
      </w:r>
      <w:r>
        <w:rPr>
          <w:rFonts w:cs="Miriam" w:hint="cs"/>
          <w:szCs w:val="20"/>
          <w:rtl/>
        </w:rPr>
        <w:t>דכי אמר "עלי" - הכי קאמר: "עלי להביאו לעזרה"</w:t>
      </w:r>
      <w:r>
        <w:rPr>
          <w:szCs w:val="20"/>
          <w:rtl/>
        </w:rPr>
        <w:t>)</w:t>
      </w:r>
      <w:r>
        <w:rPr>
          <w:rFonts w:hint="cs"/>
          <w:rtl/>
        </w:rPr>
        <w:t xml:space="preserve">, אבל קדשי בדק הבית - דלאו מחוסר הקרבה - אף על גב דאמר "עלי" לא מחייב </w:t>
      </w:r>
      <w:r>
        <w:rPr>
          <w:szCs w:val="20"/>
          <w:rtl/>
        </w:rPr>
        <w:t>(</w:t>
      </w:r>
      <w:r>
        <w:rPr>
          <w:rFonts w:cs="Miriam" w:hint="cs"/>
          <w:szCs w:val="20"/>
          <w:rtl/>
        </w:rPr>
        <w:t>אבל בדק הבית - גמרו בהפרשתו; ואי משום דלא הביאו ליד גזבר - הכל גזברים הן, ד</w:t>
      </w:r>
      <w:r>
        <w:rPr>
          <w:rFonts w:cs="Narkisim" w:hint="cs"/>
          <w:szCs w:val="20"/>
          <w:rtl/>
        </w:rPr>
        <w:t>לה' הארץ</w:t>
      </w:r>
      <w:r>
        <w:rPr>
          <w:szCs w:val="20"/>
          <w:rtl/>
        </w:rPr>
        <w:t>)</w:t>
      </w:r>
      <w:r>
        <w:rPr>
          <w:rFonts w:hint="cs"/>
          <w:rtl/>
        </w:rPr>
        <w:t xml:space="preserve">. </w:t>
      </w:r>
    </w:p>
    <w:p w:rsidR="00784DAB" w:rsidRDefault="00784DAB" w:rsidP="00784DAB">
      <w:pPr>
        <w:rPr>
          <w:rFonts w:hint="cs"/>
          <w:rtl/>
        </w:rPr>
      </w:pPr>
      <w:r>
        <w:rPr>
          <w:rFonts w:hint="cs"/>
          <w:rtl/>
        </w:rPr>
        <w:t xml:space="preserve">והתנן </w:t>
      </w:r>
      <w:r>
        <w:rPr>
          <w:rFonts w:cs="Miriam" w:hint="cs"/>
          <w:szCs w:val="16"/>
          <w:rtl/>
        </w:rPr>
        <w:t>[ערכין פ"ה מ"ג]</w:t>
      </w:r>
      <w:r>
        <w:rPr>
          <w:rFonts w:hint="cs"/>
          <w:rtl/>
        </w:rPr>
        <w:t>: '</w:t>
      </w:r>
      <w:r>
        <w:rPr>
          <w:rFonts w:hint="cs"/>
          <w:iCs/>
          <w:rtl/>
        </w:rPr>
        <w:t xml:space="preserve">האומר "שור זה עולה", "בית זה קרבן" </w:t>
      </w:r>
      <w:r>
        <w:rPr>
          <w:szCs w:val="20"/>
          <w:rtl/>
        </w:rPr>
        <w:t>(</w:t>
      </w:r>
      <w:r>
        <w:rPr>
          <w:rFonts w:cs="Miriam" w:hint="cs"/>
          <w:szCs w:val="20"/>
          <w:rtl/>
        </w:rPr>
        <w:t xml:space="preserve">לבדק הבית: שאף הן נקראים 'קרבן' כענין שנאמר </w:t>
      </w:r>
      <w:r>
        <w:rPr>
          <w:rFonts w:cs="Miriam" w:hint="cs"/>
          <w:szCs w:val="16"/>
          <w:rtl/>
        </w:rPr>
        <w:t>(במדבר לא</w:t>
      </w:r>
      <w:r>
        <w:rPr>
          <w:rFonts w:cs="Miriam"/>
          <w:szCs w:val="16"/>
          <w:rtl/>
        </w:rPr>
        <w:t>,</w:t>
      </w:r>
      <w:r>
        <w:rPr>
          <w:rFonts w:cs="Miriam" w:hint="cs"/>
          <w:szCs w:val="16"/>
          <w:rtl/>
        </w:rPr>
        <w:t>נ)</w:t>
      </w:r>
      <w:r>
        <w:rPr>
          <w:rFonts w:cs="Miriam" w:hint="cs"/>
          <w:szCs w:val="20"/>
          <w:rtl/>
        </w:rPr>
        <w:t xml:space="preserve"> '</w:t>
      </w:r>
      <w:r>
        <w:rPr>
          <w:rFonts w:cs="Narkisim" w:hint="cs"/>
          <w:szCs w:val="20"/>
          <w:rtl/>
        </w:rPr>
        <w:t>ונקרב את קרבן ה' איש אשר מצא כלי זהב</w:t>
      </w:r>
      <w:r>
        <w:rPr>
          <w:rFonts w:cs="Miriam" w:hint="cs"/>
          <w:szCs w:val="20"/>
          <w:rtl/>
        </w:rPr>
        <w:t>', וקדושת דמים הם</w:t>
      </w:r>
      <w:r>
        <w:rPr>
          <w:szCs w:val="20"/>
          <w:rtl/>
        </w:rPr>
        <w:t>)</w:t>
      </w:r>
      <w:r>
        <w:rPr>
          <w:rFonts w:hint="cs"/>
          <w:iCs/>
          <w:rtl/>
        </w:rPr>
        <w:t xml:space="preserve">: מת השור, נפל הבית - אינו חייב באחריותן; "שור זה </w:t>
      </w:r>
      <w:r>
        <w:rPr>
          <w:rFonts w:hint="cs"/>
          <w:iCs/>
          <w:u w:val="single"/>
          <w:rtl/>
        </w:rPr>
        <w:t>עלי</w:t>
      </w:r>
      <w:r>
        <w:rPr>
          <w:rFonts w:hint="cs"/>
          <w:iCs/>
          <w:rtl/>
        </w:rPr>
        <w:t xml:space="preserve"> עולה", "בית זה </w:t>
      </w:r>
      <w:r>
        <w:rPr>
          <w:rFonts w:hint="cs"/>
          <w:iCs/>
          <w:u w:val="single"/>
          <w:rtl/>
        </w:rPr>
        <w:t>עלי</w:t>
      </w:r>
      <w:r>
        <w:rPr>
          <w:rFonts w:hint="cs"/>
          <w:iCs/>
          <w:rtl/>
        </w:rPr>
        <w:t xml:space="preserve"> קרבן": מת השור ונפל הבית - חייב לשלם</w:t>
      </w:r>
      <w:r>
        <w:rPr>
          <w:rFonts w:hint="cs"/>
          <w:rtl/>
        </w:rPr>
        <w:t xml:space="preserve"> </w:t>
      </w:r>
      <w:r>
        <w:rPr>
          <w:szCs w:val="20"/>
          <w:rtl/>
        </w:rPr>
        <w:t>(</w:t>
      </w:r>
      <w:r>
        <w:rPr>
          <w:rFonts w:cs="Miriam" w:hint="cs"/>
          <w:szCs w:val="20"/>
          <w:rtl/>
        </w:rPr>
        <w:t>אף על גב דאמר 'זה', כיון דקאמר 'עלי' - 'עלי להביאו' קאמר, וכן בבית לבדק הבית - למוכרו להביא דמיו ליד גזבר</w:t>
      </w:r>
      <w:r>
        <w:rPr>
          <w:szCs w:val="20"/>
          <w:rtl/>
        </w:rPr>
        <w:t>)</w:t>
      </w:r>
      <w:r>
        <w:rPr>
          <w:rFonts w:hint="cs"/>
          <w:rtl/>
        </w:rPr>
        <w:t>'!?</w:t>
      </w:r>
    </w:p>
    <w:p w:rsidR="00784DAB" w:rsidRDefault="00784DAB" w:rsidP="00784DAB">
      <w:pPr>
        <w:rPr>
          <w:rFonts w:hint="cs"/>
          <w:rtl/>
        </w:rPr>
      </w:pPr>
      <w:r>
        <w:rPr>
          <w:rFonts w:hint="cs"/>
          <w:rtl/>
        </w:rPr>
        <w:t xml:space="preserve">הני מילי היכא דמת השור ונפל הבית - חייב לשלם, דליתנהו; אבל היכא דאיתנהו </w:t>
      </w:r>
      <w:r>
        <w:rPr>
          <w:szCs w:val="20"/>
          <w:rtl/>
        </w:rPr>
        <w:t>(</w:t>
      </w:r>
      <w:r>
        <w:rPr>
          <w:rFonts w:cs="Miriam" w:hint="cs"/>
          <w:szCs w:val="20"/>
          <w:rtl/>
        </w:rPr>
        <w:t>כגון מעות שאבדו</w:t>
      </w:r>
      <w:r>
        <w:rPr>
          <w:szCs w:val="20"/>
          <w:rtl/>
        </w:rPr>
        <w:t>)</w:t>
      </w:r>
      <w:r>
        <w:rPr>
          <w:rtl/>
        </w:rPr>
        <w:t xml:space="preserve"> </w:t>
      </w:r>
      <w:r>
        <w:rPr>
          <w:rFonts w:hint="cs"/>
          <w:rtl/>
        </w:rPr>
        <w:t>- כל היכא דאיתיה בבי גזא דרחמנא איתיה, דכתיב '</w:t>
      </w:r>
      <w:r>
        <w:rPr>
          <w:rFonts w:cs="Narkisim" w:hint="cs"/>
          <w:rtl/>
        </w:rPr>
        <w:t>לה' הארץ ומלואה</w:t>
      </w:r>
      <w:r>
        <w:rPr>
          <w:rFonts w:hint="cs"/>
          <w:rtl/>
        </w:rPr>
        <w:t xml:space="preserve">' </w:t>
      </w:r>
      <w:r>
        <w:rPr>
          <w:szCs w:val="20"/>
          <w:rtl/>
        </w:rPr>
        <w:t>(</w:t>
      </w:r>
      <w:r>
        <w:rPr>
          <w:rFonts w:cs="Miriam" w:hint="cs"/>
          <w:szCs w:val="20"/>
          <w:rtl/>
        </w:rPr>
        <w:t xml:space="preserve">ואם הוציאן הגנב - </w:t>
      </w:r>
      <w:r>
        <w:rPr>
          <w:rFonts w:cs="Miriam" w:hint="cs"/>
          <w:szCs w:val="20"/>
          <w:u w:val="single"/>
          <w:rtl/>
        </w:rPr>
        <w:t>הוא</w:t>
      </w:r>
      <w:r>
        <w:rPr>
          <w:rFonts w:cs="Miriam" w:hint="cs"/>
          <w:szCs w:val="20"/>
          <w:rtl/>
        </w:rPr>
        <w:t xml:space="preserve"> מעל, ו</w:t>
      </w:r>
      <w:r>
        <w:rPr>
          <w:rFonts w:cs="Miriam" w:hint="cs"/>
          <w:szCs w:val="20"/>
          <w:u w:val="single"/>
          <w:rtl/>
        </w:rPr>
        <w:t>עליו</w:t>
      </w:r>
      <w:r>
        <w:rPr>
          <w:rFonts w:cs="Miriam" w:hint="cs"/>
          <w:szCs w:val="20"/>
          <w:rtl/>
        </w:rPr>
        <w:t xml:space="preserve"> לשלמן להקדש</w:t>
      </w:r>
      <w:r>
        <w:rPr>
          <w:szCs w:val="20"/>
          <w:rtl/>
        </w:rPr>
        <w:t>)</w:t>
      </w:r>
      <w:r>
        <w:rPr>
          <w:rFonts w:hint="cs"/>
          <w:rtl/>
        </w:rPr>
        <w:t>.</w:t>
      </w:r>
    </w:p>
    <w:p w:rsidR="00784DAB" w:rsidRDefault="00784DAB" w:rsidP="00784DAB">
      <w:pPr>
        <w:rPr>
          <w:rFonts w:hint="cs"/>
          <w:rtl/>
        </w:rPr>
      </w:pPr>
      <w:r>
        <w:rPr>
          <w:rFonts w:hint="cs"/>
          <w:rtl/>
        </w:rPr>
        <w:t xml:space="preserve">אמר רב המנונא: הכל מודים בערכין </w:t>
      </w:r>
      <w:r>
        <w:rPr>
          <w:szCs w:val="20"/>
          <w:rtl/>
        </w:rPr>
        <w:t>(</w:t>
      </w:r>
      <w:r>
        <w:rPr>
          <w:rFonts w:cs="Miriam" w:hint="cs"/>
          <w:szCs w:val="20"/>
          <w:rtl/>
        </w:rPr>
        <w:t>האומר "ערכי עלי" והפריש ערכו</w:t>
      </w:r>
      <w:r>
        <w:rPr>
          <w:szCs w:val="20"/>
          <w:rtl/>
        </w:rPr>
        <w:t>)</w:t>
      </w:r>
      <w:r>
        <w:rPr>
          <w:rFonts w:hint="cs"/>
          <w:rtl/>
        </w:rPr>
        <w:t xml:space="preserve">, אף על גב דאמר "עלי" - לא מיחייב; מאי טעמא? דלא מיתַמַר ליה בלא "עלי" </w:t>
      </w:r>
      <w:r>
        <w:rPr>
          <w:szCs w:val="20"/>
          <w:rtl/>
        </w:rPr>
        <w:t>(</w:t>
      </w:r>
      <w:r>
        <w:rPr>
          <w:rFonts w:cs="Miriam" w:hint="cs"/>
          <w:szCs w:val="20"/>
          <w:rtl/>
        </w:rPr>
        <w:t>דלא אפשר למימר "הרי זה" בלשון 'ערך', דהא עדיין לא קבל חובת ערך עליו</w:t>
      </w:r>
      <w:r>
        <w:rPr>
          <w:szCs w:val="20"/>
          <w:rtl/>
        </w:rPr>
        <w:t>)</w:t>
      </w:r>
      <w:r>
        <w:rPr>
          <w:rFonts w:hint="cs"/>
          <w:rtl/>
        </w:rPr>
        <w:t xml:space="preserve">: היכי לימא?: לימא "ערכי" </w:t>
      </w:r>
      <w:r>
        <w:rPr>
          <w:szCs w:val="20"/>
          <w:rtl/>
        </w:rPr>
        <w:t>(</w:t>
      </w:r>
      <w:r>
        <w:rPr>
          <w:rFonts w:cs="Miriam" w:hint="cs"/>
          <w:szCs w:val="20"/>
          <w:rtl/>
        </w:rPr>
        <w:t>דאי נימא 'ערכי' ולא 'עלי'</w:t>
      </w:r>
      <w:r>
        <w:rPr>
          <w:szCs w:val="20"/>
          <w:rtl/>
        </w:rPr>
        <w:t>)</w:t>
      </w:r>
      <w:r>
        <w:rPr>
          <w:rtl/>
        </w:rPr>
        <w:t xml:space="preserve"> </w:t>
      </w:r>
      <w:r>
        <w:rPr>
          <w:rFonts w:hint="cs"/>
          <w:rtl/>
        </w:rPr>
        <w:t xml:space="preserve">אמאן </w:t>
      </w:r>
      <w:r>
        <w:rPr>
          <w:szCs w:val="20"/>
          <w:rtl/>
        </w:rPr>
        <w:t>(</w:t>
      </w:r>
      <w:r>
        <w:rPr>
          <w:rFonts w:cs="Miriam" w:hint="cs"/>
          <w:szCs w:val="20"/>
          <w:rtl/>
        </w:rPr>
        <w:t>אמאן רמי האי נדר לשלומי</w:t>
      </w:r>
      <w:r>
        <w:rPr>
          <w:szCs w:val="20"/>
          <w:rtl/>
        </w:rPr>
        <w:t>)</w:t>
      </w:r>
      <w:r>
        <w:rPr>
          <w:rFonts w:hint="cs"/>
          <w:rtl/>
        </w:rPr>
        <w:t xml:space="preserve">? לימא "ערך פלוני" </w:t>
      </w:r>
      <w:r>
        <w:rPr>
          <w:szCs w:val="20"/>
          <w:rtl/>
        </w:rPr>
        <w:t>(</w:t>
      </w:r>
      <w:r>
        <w:rPr>
          <w:rFonts w:cs="Miriam" w:hint="cs"/>
          <w:szCs w:val="20"/>
          <w:rtl/>
        </w:rPr>
        <w:t>ולא אמר 'עלי'</w:t>
      </w:r>
      <w:r>
        <w:rPr>
          <w:szCs w:val="20"/>
          <w:rtl/>
        </w:rPr>
        <w:t>)</w:t>
      </w:r>
      <w:r>
        <w:rPr>
          <w:rFonts w:hint="cs"/>
          <w:rtl/>
        </w:rPr>
        <w:t xml:space="preserve">? אמאן </w:t>
      </w:r>
      <w:r>
        <w:rPr>
          <w:szCs w:val="20"/>
          <w:rtl/>
        </w:rPr>
        <w:t>(</w:t>
      </w:r>
      <w:r>
        <w:rPr>
          <w:rFonts w:cs="Miriam" w:hint="cs"/>
          <w:szCs w:val="20"/>
          <w:rtl/>
        </w:rPr>
        <w:t>אמאן רמי</w:t>
      </w:r>
      <w:r>
        <w:rPr>
          <w:szCs w:val="20"/>
          <w:rtl/>
        </w:rPr>
        <w:t>)</w:t>
      </w:r>
      <w:r>
        <w:rPr>
          <w:rFonts w:hint="cs"/>
          <w:rtl/>
        </w:rPr>
        <w:t>?</w:t>
      </w:r>
    </w:p>
    <w:p w:rsidR="00784DAB" w:rsidRDefault="00784DAB" w:rsidP="00784DAB">
      <w:pPr>
        <w:rPr>
          <w:rFonts w:hint="cs"/>
          <w:rtl/>
        </w:rPr>
      </w:pPr>
      <w:r>
        <w:rPr>
          <w:rFonts w:hint="cs"/>
          <w:rtl/>
        </w:rPr>
        <w:t xml:space="preserve">מתקיף לה רבא: לימא "הריני בערכי", "הריני בערך פלוני"; ועוד תניא </w:t>
      </w:r>
      <w:r>
        <w:rPr>
          <w:szCs w:val="20"/>
          <w:rtl/>
        </w:rPr>
        <w:t>(</w:t>
      </w:r>
      <w:r>
        <w:rPr>
          <w:rFonts w:cs="Miriam" w:hint="cs"/>
          <w:szCs w:val="20"/>
          <w:rtl/>
        </w:rPr>
        <w:t>דחייב באחריותו</w:t>
      </w:r>
      <w:r>
        <w:rPr>
          <w:szCs w:val="20"/>
          <w:rtl/>
        </w:rPr>
        <w:t>)</w:t>
      </w:r>
      <w:r>
        <w:rPr>
          <w:rFonts w:hint="cs"/>
          <w:rtl/>
        </w:rPr>
        <w:t>: '</w:t>
      </w:r>
      <w:r>
        <w:rPr>
          <w:rFonts w:hint="cs"/>
          <w:i/>
          <w:iCs/>
          <w:rtl/>
        </w:rPr>
        <w:t xml:space="preserve">רבי נתן אומר: </w:t>
      </w:r>
      <w:r>
        <w:rPr>
          <w:szCs w:val="20"/>
          <w:rtl/>
        </w:rPr>
        <w:t>(</w:t>
      </w:r>
      <w:r>
        <w:rPr>
          <w:rFonts w:cs="Miriam" w:hint="cs"/>
          <w:szCs w:val="20"/>
          <w:rtl/>
        </w:rPr>
        <w:t>בפודה שדה מקנה מן ההקדש כתיב</w:t>
      </w:r>
      <w:r>
        <w:rPr>
          <w:szCs w:val="20"/>
          <w:rtl/>
        </w:rPr>
        <w:t>)</w:t>
      </w:r>
      <w:r>
        <w:rPr>
          <w:i/>
          <w:iCs/>
          <w:rtl/>
        </w:rPr>
        <w:t xml:space="preserve"> </w:t>
      </w:r>
      <w:r>
        <w:rPr>
          <w:rFonts w:cs="Miriam" w:hint="cs"/>
          <w:szCs w:val="16"/>
          <w:rtl/>
        </w:rPr>
        <w:t>(ויקרא כז</w:t>
      </w:r>
      <w:r>
        <w:rPr>
          <w:rFonts w:cs="Miriam"/>
          <w:szCs w:val="16"/>
          <w:rtl/>
        </w:rPr>
        <w:t>,</w:t>
      </w:r>
      <w:r>
        <w:rPr>
          <w:rFonts w:cs="Miriam" w:hint="cs"/>
          <w:szCs w:val="16"/>
          <w:rtl/>
        </w:rPr>
        <w:t>כג)</w:t>
      </w:r>
      <w:r>
        <w:rPr>
          <w:rFonts w:hint="cs"/>
          <w:i/>
          <w:iCs/>
          <w:rtl/>
        </w:rPr>
        <w:t xml:space="preserve"> </w:t>
      </w:r>
      <w:r>
        <w:rPr>
          <w:rFonts w:cs="Narkisim"/>
          <w:szCs w:val="20"/>
          <w:rtl/>
        </w:rPr>
        <w:t>[</w:t>
      </w:r>
      <w:r>
        <w:rPr>
          <w:rFonts w:cs="Narkisim" w:hint="cs"/>
          <w:szCs w:val="20"/>
          <w:rtl/>
        </w:rPr>
        <w:t>וחשב לו הכהן את מכסת הערכך עד שנת היבל</w:t>
      </w:r>
      <w:r>
        <w:rPr>
          <w:rFonts w:cs="Narkisim"/>
          <w:szCs w:val="20"/>
          <w:rtl/>
        </w:rPr>
        <w:t>]</w:t>
      </w:r>
      <w:r>
        <w:rPr>
          <w:rFonts w:cs="Narkisim" w:hint="cs"/>
          <w:i/>
          <w:iCs/>
          <w:rtl/>
        </w:rPr>
        <w:t xml:space="preserve"> ונתן את הערכך ביום ההוא קדש לה'</w:t>
      </w:r>
      <w:r>
        <w:rPr>
          <w:rFonts w:hint="cs"/>
          <w:i/>
          <w:iCs/>
          <w:rtl/>
        </w:rPr>
        <w:t xml:space="preserve">; מה תלמוד לומר </w:t>
      </w:r>
      <w:r>
        <w:rPr>
          <w:szCs w:val="20"/>
          <w:rtl/>
        </w:rPr>
        <w:t>(</w:t>
      </w:r>
      <w:r>
        <w:rPr>
          <w:rFonts w:cs="Miriam" w:hint="cs"/>
          <w:szCs w:val="20"/>
          <w:rtl/>
        </w:rPr>
        <w:t>הוה ליה למכתב 'ונתן אותו' או 'ונתנו', מה תלמוד לומר: '</w:t>
      </w:r>
      <w:r>
        <w:rPr>
          <w:rFonts w:cs="Narkisim" w:hint="cs"/>
          <w:szCs w:val="20"/>
          <w:rtl/>
        </w:rPr>
        <w:t>הערכך</w:t>
      </w:r>
      <w:r>
        <w:rPr>
          <w:rFonts w:cs="Miriam" w:hint="cs"/>
          <w:szCs w:val="20"/>
          <w:rtl/>
        </w:rPr>
        <w:t>'? שמע מינה אערכין קמהדר</w:t>
      </w:r>
      <w:r>
        <w:rPr>
          <w:szCs w:val="20"/>
          <w:rtl/>
        </w:rPr>
        <w:t>)</w:t>
      </w:r>
      <w:r>
        <w:rPr>
          <w:rFonts w:hint="cs"/>
          <w:i/>
          <w:iCs/>
          <w:rtl/>
        </w:rPr>
        <w:t xml:space="preserve">? לפי שמצינו בהקדשות ומעשרות שמתחללין על מעות שבחולין </w:t>
      </w:r>
      <w:r>
        <w:rPr>
          <w:szCs w:val="20"/>
          <w:rtl/>
        </w:rPr>
        <w:t>(</w:t>
      </w:r>
      <w:r>
        <w:rPr>
          <w:rFonts w:cs="Miriam" w:hint="cs"/>
          <w:szCs w:val="20"/>
          <w:rtl/>
        </w:rPr>
        <w:t>כשהפריש פדיונן</w:t>
      </w:r>
      <w:r>
        <w:rPr>
          <w:szCs w:val="20"/>
          <w:rtl/>
        </w:rPr>
        <w:t>)</w:t>
      </w:r>
      <w:r>
        <w:rPr>
          <w:rFonts w:hint="cs"/>
          <w:i/>
          <w:iCs/>
          <w:rtl/>
        </w:rPr>
        <w:t xml:space="preserve">, נגנבו או שאבדו אינן חייבין באחריותן </w:t>
      </w:r>
      <w:r>
        <w:rPr>
          <w:szCs w:val="20"/>
          <w:rtl/>
        </w:rPr>
        <w:t>(</w:t>
      </w:r>
      <w:r>
        <w:rPr>
          <w:rFonts w:cs="Miriam" w:hint="cs"/>
          <w:szCs w:val="20"/>
          <w:rtl/>
        </w:rPr>
        <w:t xml:space="preserve">דהא כתיב </w:t>
      </w:r>
      <w:r>
        <w:rPr>
          <w:rFonts w:cs="Miriam" w:hint="cs"/>
          <w:szCs w:val="16"/>
          <w:rtl/>
        </w:rPr>
        <w:t>(ויקרא כז</w:t>
      </w:r>
      <w:r>
        <w:rPr>
          <w:rFonts w:cs="Miriam"/>
          <w:szCs w:val="16"/>
          <w:rtl/>
        </w:rPr>
        <w:t>,</w:t>
      </w:r>
      <w:r>
        <w:rPr>
          <w:rFonts w:cs="Miriam" w:hint="cs"/>
          <w:szCs w:val="16"/>
          <w:rtl/>
        </w:rPr>
        <w:t>טו)</w:t>
      </w:r>
      <w:r>
        <w:rPr>
          <w:rFonts w:cs="Miriam"/>
          <w:szCs w:val="20"/>
          <w:rtl/>
        </w:rPr>
        <w:t xml:space="preserve"> </w:t>
      </w:r>
      <w:r>
        <w:rPr>
          <w:rFonts w:cs="Miriam" w:hint="cs"/>
          <w:szCs w:val="20"/>
          <w:rtl/>
        </w:rPr>
        <w:t xml:space="preserve"> '</w:t>
      </w:r>
      <w:r>
        <w:rPr>
          <w:rFonts w:cs="Narkisim" w:hint="cs"/>
          <w:szCs w:val="20"/>
          <w:rtl/>
        </w:rPr>
        <w:t>ויסף חמישית כסף ערכך עליו והיה לו</w:t>
      </w:r>
      <w:r>
        <w:rPr>
          <w:rFonts w:cs="Miriam" w:hint="cs"/>
          <w:szCs w:val="20"/>
          <w:rtl/>
        </w:rPr>
        <w:t>' ולא כתיב ביה נתינה אלא משהפרישו ואמר "הרי זה מחולל על זה" נקרא ערך להקדיש דמיו, ויצא לחולין ההקדש</w:t>
      </w:r>
      <w:r>
        <w:rPr>
          <w:szCs w:val="20"/>
          <w:rtl/>
        </w:rPr>
        <w:t>)</w:t>
      </w:r>
      <w:r>
        <w:rPr>
          <w:rtl/>
        </w:rPr>
        <w:t xml:space="preserve"> </w:t>
      </w:r>
      <w:r>
        <w:rPr>
          <w:rFonts w:hint="cs"/>
          <w:rtl/>
        </w:rPr>
        <w:t xml:space="preserve">- </w:t>
      </w:r>
      <w:r>
        <w:rPr>
          <w:rFonts w:cs="Miriam" w:hint="cs"/>
          <w:szCs w:val="20"/>
          <w:rtl/>
        </w:rPr>
        <w:t xml:space="preserve"> </w:t>
      </w:r>
    </w:p>
    <w:p w:rsidR="00784DAB" w:rsidRDefault="00784DAB" w:rsidP="00784DAB">
      <w:pPr>
        <w:rPr>
          <w:rFonts w:hint="cs"/>
          <w:rtl/>
        </w:rPr>
      </w:pPr>
    </w:p>
    <w:p w:rsidR="00784DAB" w:rsidRDefault="00784DAB" w:rsidP="00784DAB">
      <w:pPr>
        <w:rPr>
          <w:rtl/>
        </w:rPr>
      </w:pPr>
      <w:r>
        <w:rPr>
          <w:rtl/>
        </w:rPr>
        <w:t>(</w:t>
      </w:r>
      <w:r>
        <w:rPr>
          <w:rFonts w:hint="cs"/>
          <w:rtl/>
        </w:rPr>
        <w:t>חולין קלט,ב</w:t>
      </w:r>
      <w:r>
        <w:rPr>
          <w:rtl/>
        </w:rPr>
        <w:t>)</w:t>
      </w:r>
    </w:p>
    <w:p w:rsidR="00784DAB" w:rsidRDefault="00784DAB" w:rsidP="00784DAB">
      <w:pPr>
        <w:rPr>
          <w:rFonts w:hint="cs"/>
          <w:i/>
          <w:iCs/>
          <w:rtl/>
        </w:rPr>
      </w:pPr>
      <w:r>
        <w:rPr>
          <w:rFonts w:hint="cs"/>
          <w:i/>
          <w:iCs/>
          <w:rtl/>
        </w:rPr>
        <w:t xml:space="preserve">יכול אף זה כן </w:t>
      </w:r>
      <w:r>
        <w:rPr>
          <w:szCs w:val="20"/>
          <w:rtl/>
        </w:rPr>
        <w:t>(</w:t>
      </w:r>
      <w:r>
        <w:rPr>
          <w:rFonts w:cs="Miriam" w:hint="cs"/>
          <w:szCs w:val="20"/>
          <w:rtl/>
        </w:rPr>
        <w:t>יכול אף ערכין משהפרישן יפטר</w:t>
      </w:r>
      <w:r>
        <w:rPr>
          <w:szCs w:val="20"/>
          <w:rtl/>
        </w:rPr>
        <w:t>)</w:t>
      </w:r>
      <w:r>
        <w:rPr>
          <w:rFonts w:hint="cs"/>
          <w:i/>
          <w:iCs/>
          <w:rtl/>
        </w:rPr>
        <w:t>?</w:t>
      </w:r>
    </w:p>
    <w:p w:rsidR="00784DAB" w:rsidRDefault="00784DAB" w:rsidP="00784DAB">
      <w:pPr>
        <w:rPr>
          <w:rFonts w:hint="cs"/>
          <w:rtl/>
        </w:rPr>
      </w:pPr>
      <w:r>
        <w:rPr>
          <w:rFonts w:hint="cs"/>
          <w:i/>
          <w:iCs/>
          <w:rtl/>
        </w:rPr>
        <w:t>תלמוד לומר: '</w:t>
      </w:r>
      <w:r>
        <w:rPr>
          <w:rFonts w:cs="Narkisim" w:hint="cs"/>
          <w:i/>
          <w:iCs/>
          <w:u w:val="single"/>
          <w:rtl/>
        </w:rPr>
        <w:t>ונתן</w:t>
      </w:r>
      <w:r>
        <w:rPr>
          <w:rFonts w:cs="Narkisim" w:hint="cs"/>
          <w:i/>
          <w:iCs/>
          <w:rtl/>
        </w:rPr>
        <w:t xml:space="preserve"> את הערכך </w:t>
      </w:r>
      <w:r>
        <w:rPr>
          <w:szCs w:val="20"/>
          <w:rtl/>
        </w:rPr>
        <w:t>(</w:t>
      </w:r>
      <w:r>
        <w:rPr>
          <w:rFonts w:cs="Narkisim" w:hint="cs"/>
          <w:szCs w:val="20"/>
          <w:rtl/>
        </w:rPr>
        <w:t>קדש</w:t>
      </w:r>
      <w:r>
        <w:rPr>
          <w:szCs w:val="20"/>
          <w:rtl/>
        </w:rPr>
        <w:t>)</w:t>
      </w:r>
      <w:r>
        <w:rPr>
          <w:rFonts w:hint="cs"/>
          <w:i/>
          <w:iCs/>
          <w:rtl/>
        </w:rPr>
        <w:t xml:space="preserve">': חולין עד שיבאו לידי גזבר </w:t>
      </w:r>
      <w:r>
        <w:rPr>
          <w:szCs w:val="20"/>
          <w:rtl/>
        </w:rPr>
        <w:t>(</w:t>
      </w:r>
      <w:r>
        <w:rPr>
          <w:rFonts w:cs="Miriam" w:hint="cs"/>
          <w:szCs w:val="20"/>
          <w:rtl/>
        </w:rPr>
        <w:t>אין ערכין קדושין עד שעת נתינה, וקרא הכי מדריש: '</w:t>
      </w:r>
      <w:r>
        <w:rPr>
          <w:rFonts w:cs="Narkisim" w:hint="cs"/>
          <w:szCs w:val="20"/>
          <w:rtl/>
        </w:rPr>
        <w:t>וחשב לו הכהן</w:t>
      </w:r>
      <w:r>
        <w:rPr>
          <w:rFonts w:cs="Miriam" w:hint="cs"/>
          <w:szCs w:val="20"/>
          <w:rtl/>
        </w:rPr>
        <w:t xml:space="preserve"> למקדיש את שדה מקנה</w:t>
      </w:r>
      <w:r>
        <w:rPr>
          <w:rFonts w:cs="Narkisim" w:hint="cs"/>
          <w:szCs w:val="20"/>
          <w:rtl/>
        </w:rPr>
        <w:t xml:space="preserve"> את מכסת הערכך</w:t>
      </w:r>
      <w:r>
        <w:rPr>
          <w:rFonts w:cs="Miriam" w:hint="cs"/>
          <w:szCs w:val="20"/>
          <w:rtl/>
        </w:rPr>
        <w:t xml:space="preserve"> ושבקיה, והאי '</w:t>
      </w:r>
      <w:r>
        <w:rPr>
          <w:rFonts w:cs="Narkisim" w:hint="cs"/>
          <w:szCs w:val="20"/>
          <w:rtl/>
        </w:rPr>
        <w:t>את הערכך</w:t>
      </w:r>
      <w:r>
        <w:rPr>
          <w:rFonts w:cs="Miriam" w:hint="cs"/>
          <w:szCs w:val="20"/>
          <w:rtl/>
        </w:rPr>
        <w:t>' קאי אערכין: דאילו בפדיון הקדש - כתיב לעיל מיניה: '</w:t>
      </w:r>
      <w:r>
        <w:rPr>
          <w:rFonts w:cs="Narkisim" w:hint="cs"/>
          <w:szCs w:val="20"/>
          <w:rtl/>
        </w:rPr>
        <w:t>והיה לו</w:t>
      </w:r>
      <w:r>
        <w:rPr>
          <w:rFonts w:cs="Miriam" w:hint="cs"/>
          <w:szCs w:val="20"/>
          <w:rtl/>
        </w:rPr>
        <w:t xml:space="preserve">' </w:t>
      </w:r>
      <w:r>
        <w:rPr>
          <w:rFonts w:cs="Miriam" w:hint="cs"/>
          <w:szCs w:val="16"/>
          <w:rtl/>
        </w:rPr>
        <w:t>(ויקרא כז</w:t>
      </w:r>
      <w:r>
        <w:rPr>
          <w:rFonts w:cs="Miriam"/>
          <w:szCs w:val="16"/>
          <w:rtl/>
        </w:rPr>
        <w:t>,</w:t>
      </w:r>
      <w:r>
        <w:rPr>
          <w:rFonts w:cs="Miriam" w:hint="cs"/>
          <w:szCs w:val="16"/>
          <w:rtl/>
        </w:rPr>
        <w:t>טו)</w:t>
      </w:r>
      <w:r>
        <w:rPr>
          <w:rFonts w:cs="Miriam" w:hint="cs"/>
          <w:szCs w:val="20"/>
          <w:rtl/>
        </w:rPr>
        <w:t xml:space="preserve"> - בלא שום נתינה</w:t>
      </w:r>
      <w:r>
        <w:rPr>
          <w:szCs w:val="20"/>
          <w:rtl/>
        </w:rPr>
        <w:t>)</w:t>
      </w:r>
      <w:r>
        <w:rPr>
          <w:rFonts w:hint="cs"/>
          <w:rtl/>
        </w:rPr>
        <w:t>!?</w:t>
      </w:r>
    </w:p>
    <w:p w:rsidR="00784DAB" w:rsidRDefault="00784DAB" w:rsidP="00784DAB">
      <w:pPr>
        <w:rPr>
          <w:rFonts w:hint="cs"/>
          <w:rtl/>
        </w:rPr>
      </w:pPr>
      <w:r>
        <w:rPr>
          <w:rFonts w:hint="cs"/>
          <w:rtl/>
        </w:rPr>
        <w:t xml:space="preserve">אלא אי איתמר - הכי איתמר: אמר רב המנונא: הכל מודים בערכין דאף על גב </w:t>
      </w:r>
      <w:r>
        <w:rPr>
          <w:rFonts w:hint="cs"/>
          <w:u w:val="single"/>
          <w:rtl/>
        </w:rPr>
        <w:t>דלא</w:t>
      </w:r>
      <w:r>
        <w:rPr>
          <w:rFonts w:hint="cs"/>
          <w:rtl/>
        </w:rPr>
        <w:t xml:space="preserve"> אמר "עלי" </w:t>
      </w:r>
      <w:r>
        <w:rPr>
          <w:rtl/>
        </w:rPr>
        <w:t>–</w:t>
      </w:r>
      <w:r>
        <w:rPr>
          <w:rFonts w:hint="cs"/>
          <w:rtl/>
        </w:rPr>
        <w:t xml:space="preserve"> </w:t>
      </w:r>
      <w:r>
        <w:rPr>
          <w:rFonts w:hint="cs"/>
          <w:u w:val="single"/>
          <w:rtl/>
        </w:rPr>
        <w:t>מיחייב</w:t>
      </w:r>
      <w:r>
        <w:rPr>
          <w:rFonts w:hint="cs"/>
          <w:rtl/>
        </w:rPr>
        <w:t xml:space="preserve">, דכתיב </w:t>
      </w:r>
      <w:r>
        <w:rPr>
          <w:rFonts w:cs="Miriam" w:hint="cs"/>
          <w:szCs w:val="16"/>
          <w:rtl/>
        </w:rPr>
        <w:t>(ויקרא כז</w:t>
      </w:r>
      <w:r>
        <w:rPr>
          <w:rFonts w:cs="Miriam"/>
          <w:szCs w:val="16"/>
          <w:rtl/>
        </w:rPr>
        <w:t>,</w:t>
      </w:r>
      <w:r>
        <w:rPr>
          <w:rFonts w:cs="Miriam" w:hint="cs"/>
          <w:szCs w:val="16"/>
          <w:rtl/>
        </w:rPr>
        <w:t>כג)</w:t>
      </w:r>
      <w:r>
        <w:rPr>
          <w:rFonts w:hint="cs"/>
          <w:i/>
          <w:iCs/>
          <w:rtl/>
        </w:rPr>
        <w:t xml:space="preserve"> </w:t>
      </w:r>
      <w:r>
        <w:rPr>
          <w:rFonts w:cs="Narkisim"/>
          <w:szCs w:val="20"/>
          <w:rtl/>
        </w:rPr>
        <w:t>[</w:t>
      </w:r>
      <w:r>
        <w:rPr>
          <w:rFonts w:cs="Narkisim" w:hint="cs"/>
          <w:szCs w:val="20"/>
          <w:rtl/>
        </w:rPr>
        <w:t>וחשב לו הכהן את מכסת הערכך עד שנת היבל</w:t>
      </w:r>
      <w:r>
        <w:rPr>
          <w:rFonts w:cs="Narkisim"/>
          <w:szCs w:val="20"/>
          <w:rtl/>
        </w:rPr>
        <w:t>]</w:t>
      </w:r>
      <w:r>
        <w:rPr>
          <w:rFonts w:cs="Narkisim" w:hint="cs"/>
          <w:i/>
          <w:iCs/>
          <w:rtl/>
        </w:rPr>
        <w:t xml:space="preserve"> </w:t>
      </w:r>
      <w:r>
        <w:rPr>
          <w:rFonts w:cs="Narkisim" w:hint="cs"/>
          <w:i/>
          <w:iCs/>
          <w:u w:val="single"/>
          <w:rtl/>
        </w:rPr>
        <w:t>ונתן</w:t>
      </w:r>
      <w:r>
        <w:rPr>
          <w:rFonts w:cs="Narkisim" w:hint="cs"/>
          <w:i/>
          <w:iCs/>
          <w:rtl/>
        </w:rPr>
        <w:t xml:space="preserve"> את הערכך</w:t>
      </w:r>
      <w:r>
        <w:rPr>
          <w:rFonts w:cs="Narkisim" w:hint="cs"/>
          <w:rtl/>
        </w:rPr>
        <w:t xml:space="preserve"> </w:t>
      </w:r>
      <w:r>
        <w:rPr>
          <w:rFonts w:cs="Narkisim" w:hint="cs"/>
          <w:szCs w:val="20"/>
          <w:rtl/>
        </w:rPr>
        <w:t>[ביום ההוא קדש לה']</w:t>
      </w:r>
      <w:r>
        <w:rPr>
          <w:rFonts w:hint="cs"/>
          <w:rtl/>
        </w:rPr>
        <w:t xml:space="preserve"> - חולין הן בידך עד שיבאו לידי גזבר. </w:t>
      </w:r>
    </w:p>
    <w:p w:rsidR="00784DAB" w:rsidRDefault="00784DAB" w:rsidP="00784DAB">
      <w:pPr>
        <w:rPr>
          <w:rFonts w:hint="cs"/>
          <w:rtl/>
        </w:rPr>
      </w:pPr>
    </w:p>
    <w:p w:rsidR="00784DAB" w:rsidRDefault="00784DAB" w:rsidP="00784DAB">
      <w:pPr>
        <w:rPr>
          <w:rFonts w:hint="cs"/>
          <w:rtl/>
        </w:rPr>
      </w:pPr>
      <w:r>
        <w:rPr>
          <w:rFonts w:hint="cs"/>
          <w:rtl/>
        </w:rPr>
        <w:t xml:space="preserve">חומר בכסוי </w:t>
      </w:r>
      <w:r>
        <w:rPr>
          <w:rFonts w:cs="Narkisim"/>
          <w:szCs w:val="20"/>
          <w:rtl/>
        </w:rPr>
        <w:t>[</w:t>
      </w:r>
      <w:r>
        <w:rPr>
          <w:rFonts w:hint="cs"/>
          <w:szCs w:val="20"/>
          <w:rtl/>
        </w:rPr>
        <w:t>הדם משילוח הקן: שכסוי הדם נוהג בחיה ובעוף, במזומן ובשאין מזומן, ושילוח הקן אינו נוהג אלא בעוף, ואינו נוהג אלא בשאינו מזומן</w:t>
      </w:r>
      <w:r>
        <w:rPr>
          <w:rFonts w:cs="Narkisim"/>
          <w:szCs w:val="20"/>
          <w:rtl/>
        </w:rPr>
        <w:t>]</w:t>
      </w:r>
      <w:r>
        <w:rPr>
          <w:rFonts w:hint="cs"/>
          <w:rtl/>
        </w:rPr>
        <w:t xml:space="preserve">:  </w:t>
      </w:r>
    </w:p>
    <w:p w:rsidR="00784DAB" w:rsidRDefault="00784DAB" w:rsidP="00784DAB">
      <w:pPr>
        <w:rPr>
          <w:rFonts w:hint="cs"/>
          <w:i/>
          <w:iCs/>
          <w:rtl/>
        </w:rPr>
      </w:pPr>
      <w:r>
        <w:rPr>
          <w:rFonts w:hint="cs"/>
          <w:rtl/>
        </w:rPr>
        <w:t xml:space="preserve">תנו רבנן: </w:t>
      </w:r>
      <w:r>
        <w:rPr>
          <w:rFonts w:cs="Narkisim" w:hint="cs"/>
          <w:szCs w:val="20"/>
          <w:rtl/>
        </w:rPr>
        <w:t>[</w:t>
      </w:r>
      <w:r>
        <w:rPr>
          <w:rFonts w:cs="Miriam" w:hint="cs"/>
          <w:szCs w:val="16"/>
          <w:rtl/>
        </w:rPr>
        <w:t>דברים כב,ו</w:t>
      </w:r>
      <w:r>
        <w:rPr>
          <w:rFonts w:cs="Narkisim" w:hint="cs"/>
          <w:szCs w:val="20"/>
          <w:rtl/>
        </w:rPr>
        <w:t>]</w:t>
      </w:r>
      <w:r>
        <w:rPr>
          <w:rFonts w:cs="Narkisim" w:hint="cs"/>
          <w:i/>
          <w:iCs/>
          <w:rtl/>
        </w:rPr>
        <w:t xml:space="preserve"> כי יקרא קן צפור לפניך </w:t>
      </w:r>
      <w:r>
        <w:rPr>
          <w:rFonts w:cs="Narkisim" w:hint="cs"/>
          <w:szCs w:val="20"/>
          <w:rtl/>
        </w:rPr>
        <w:t>[בדרך בכל עץ או על הארץ אפרחים או ביצים והאם רבצת על האפרחים או על הביצים לא תקח האם על הבנים]</w:t>
      </w:r>
      <w:r>
        <w:rPr>
          <w:rFonts w:hint="cs"/>
          <w:i/>
          <w:iCs/>
          <w:rtl/>
        </w:rPr>
        <w:t xml:space="preserve"> מה תלמוד לומר? </w:t>
      </w:r>
    </w:p>
    <w:p w:rsidR="00784DAB" w:rsidRDefault="00784DAB" w:rsidP="00784DAB">
      <w:pPr>
        <w:rPr>
          <w:rFonts w:hint="cs"/>
          <w:i/>
          <w:iCs/>
          <w:rtl/>
        </w:rPr>
      </w:pPr>
      <w:r>
        <w:rPr>
          <w:rFonts w:hint="cs"/>
          <w:i/>
          <w:iCs/>
          <w:rtl/>
        </w:rPr>
        <w:t xml:space="preserve">לפי שנאמר </w:t>
      </w:r>
      <w:r>
        <w:rPr>
          <w:rFonts w:cs="Narkisim"/>
          <w:rtl/>
        </w:rPr>
        <w:t>[</w:t>
      </w:r>
      <w:r>
        <w:rPr>
          <w:rFonts w:cs="Miriam" w:hint="cs"/>
          <w:szCs w:val="16"/>
          <w:rtl/>
        </w:rPr>
        <w:t>דברים כב,ז</w:t>
      </w:r>
      <w:r>
        <w:rPr>
          <w:rFonts w:cs="Narkisim" w:hint="cs"/>
          <w:szCs w:val="20"/>
          <w:rtl/>
        </w:rPr>
        <w:t>]</w:t>
      </w:r>
      <w:r>
        <w:rPr>
          <w:rFonts w:cs="Narkisim" w:hint="cs"/>
          <w:i/>
          <w:iCs/>
          <w:rtl/>
        </w:rPr>
        <w:t xml:space="preserve"> שלח תשלח את האם ואת הבנים תקח לך </w:t>
      </w:r>
      <w:r>
        <w:rPr>
          <w:rFonts w:cs="Narkisim" w:hint="cs"/>
          <w:szCs w:val="20"/>
          <w:rtl/>
        </w:rPr>
        <w:t>[למען ייטב לך והארכת ימים</w:t>
      </w:r>
      <w:r>
        <w:rPr>
          <w:rFonts w:cs="Narkisim"/>
          <w:rtl/>
        </w:rPr>
        <w:t>]</w:t>
      </w:r>
      <w:r>
        <w:rPr>
          <w:rFonts w:hint="cs"/>
          <w:i/>
          <w:iCs/>
          <w:rtl/>
        </w:rPr>
        <w:t xml:space="preserve"> </w:t>
      </w:r>
      <w:r>
        <w:rPr>
          <w:szCs w:val="20"/>
          <w:rtl/>
        </w:rPr>
        <w:t>(</w:t>
      </w:r>
      <w:r>
        <w:rPr>
          <w:rFonts w:cs="Miriam" w:hint="cs"/>
          <w:szCs w:val="20"/>
          <w:rtl/>
        </w:rPr>
        <w:t xml:space="preserve">לפי שנאמר </w:t>
      </w:r>
      <w:r>
        <w:rPr>
          <w:rFonts w:cs="Miriam" w:hint="cs"/>
          <w:szCs w:val="20"/>
          <w:u w:val="single"/>
          <w:rtl/>
        </w:rPr>
        <w:t>שלח</w:t>
      </w:r>
      <w:r>
        <w:rPr>
          <w:rFonts w:cs="Miriam" w:hint="cs"/>
          <w:szCs w:val="20"/>
          <w:rtl/>
        </w:rPr>
        <w:t xml:space="preserve"> ת</w:t>
      </w:r>
      <w:r>
        <w:rPr>
          <w:rFonts w:cs="Miriam" w:hint="cs"/>
          <w:szCs w:val="20"/>
          <w:u w:val="single"/>
          <w:rtl/>
        </w:rPr>
        <w:t>שלח</w:t>
      </w:r>
      <w:r>
        <w:rPr>
          <w:rFonts w:cs="Miriam" w:hint="cs"/>
          <w:szCs w:val="20"/>
          <w:rtl/>
        </w:rPr>
        <w:t xml:space="preserve"> שתי פעמים, שומע אני לחזור אחר המצוה הזאת עד שתבא לידו</w:t>
      </w:r>
      <w:r>
        <w:rPr>
          <w:szCs w:val="20"/>
          <w:rtl/>
        </w:rPr>
        <w:t>)</w:t>
      </w:r>
      <w:r>
        <w:rPr>
          <w:rFonts w:hint="cs"/>
          <w:i/>
          <w:iCs/>
          <w:rtl/>
        </w:rPr>
        <w:t xml:space="preserve">, יכול יחזור בהרים וגבעות כדי שימצא קן? </w:t>
      </w:r>
    </w:p>
    <w:p w:rsidR="00784DAB" w:rsidRDefault="00784DAB" w:rsidP="00784DAB">
      <w:pPr>
        <w:rPr>
          <w:rFonts w:hint="cs"/>
          <w:i/>
          <w:iCs/>
          <w:rtl/>
        </w:rPr>
      </w:pPr>
      <w:r>
        <w:rPr>
          <w:rFonts w:hint="cs"/>
          <w:i/>
          <w:iCs/>
          <w:rtl/>
        </w:rPr>
        <w:t>תלמוד לומר: '</w:t>
      </w:r>
      <w:r>
        <w:rPr>
          <w:rFonts w:cs="Narkisim" w:hint="cs"/>
          <w:i/>
          <w:iCs/>
          <w:rtl/>
        </w:rPr>
        <w:t>כי יקרא</w:t>
      </w:r>
      <w:r>
        <w:rPr>
          <w:rFonts w:hint="cs"/>
          <w:i/>
          <w:iCs/>
          <w:rtl/>
        </w:rPr>
        <w:t>' - במאורע לפניך</w:t>
      </w:r>
      <w:r>
        <w:rPr>
          <w:rFonts w:hint="cs"/>
          <w:rtl/>
        </w:rPr>
        <w:t xml:space="preserve"> </w:t>
      </w:r>
      <w:r>
        <w:rPr>
          <w:szCs w:val="20"/>
          <w:rtl/>
        </w:rPr>
        <w:t>(</w:t>
      </w:r>
      <w:r>
        <w:rPr>
          <w:rFonts w:cs="Miriam" w:hint="cs"/>
          <w:szCs w:val="20"/>
          <w:rtl/>
        </w:rPr>
        <w:t>הכתוב מדבר לכשיקרא</w:t>
      </w:r>
      <w:r>
        <w:rPr>
          <w:szCs w:val="20"/>
          <w:rtl/>
        </w:rPr>
        <w:t>)</w:t>
      </w:r>
      <w:r>
        <w:rPr>
          <w:rFonts w:hint="cs"/>
          <w:i/>
          <w:iCs/>
          <w:rtl/>
        </w:rPr>
        <w:t>;</w:t>
      </w:r>
    </w:p>
    <w:p w:rsidR="00784DAB" w:rsidRDefault="00784DAB" w:rsidP="00784DAB">
      <w:pPr>
        <w:rPr>
          <w:rFonts w:hint="cs"/>
          <w:i/>
          <w:iCs/>
          <w:rtl/>
        </w:rPr>
      </w:pPr>
      <w:r>
        <w:rPr>
          <w:rFonts w:hint="cs"/>
          <w:i/>
          <w:iCs/>
          <w:rtl/>
        </w:rPr>
        <w:t>'</w:t>
      </w:r>
      <w:r>
        <w:rPr>
          <w:rFonts w:cs="Narkisim" w:hint="cs"/>
          <w:i/>
          <w:iCs/>
          <w:rtl/>
        </w:rPr>
        <w:t>קן</w:t>
      </w:r>
      <w:r>
        <w:rPr>
          <w:rFonts w:hint="cs"/>
          <w:i/>
          <w:iCs/>
          <w:rtl/>
        </w:rPr>
        <w:t xml:space="preserve">' - מכל מקום </w:t>
      </w:r>
      <w:r>
        <w:rPr>
          <w:szCs w:val="20"/>
          <w:rtl/>
        </w:rPr>
        <w:t>(</w:t>
      </w:r>
      <w:r>
        <w:rPr>
          <w:rFonts w:cs="Miriam" w:hint="cs"/>
          <w:szCs w:val="20"/>
          <w:rtl/>
        </w:rPr>
        <w:t>אפילו באפרוח אחד או בביצה אחת, כדתנן במתניתין</w:t>
      </w:r>
      <w:r>
        <w:rPr>
          <w:szCs w:val="20"/>
          <w:rtl/>
        </w:rPr>
        <w:t>)</w:t>
      </w:r>
      <w:r>
        <w:rPr>
          <w:rFonts w:hint="cs"/>
          <w:i/>
          <w:iCs/>
          <w:rtl/>
        </w:rPr>
        <w:t xml:space="preserve">; </w:t>
      </w:r>
    </w:p>
    <w:p w:rsidR="00784DAB" w:rsidRDefault="00784DAB" w:rsidP="00784DAB">
      <w:pPr>
        <w:rPr>
          <w:rFonts w:hint="cs"/>
          <w:i/>
          <w:iCs/>
          <w:rtl/>
        </w:rPr>
      </w:pPr>
      <w:r>
        <w:rPr>
          <w:rFonts w:hint="cs"/>
          <w:i/>
          <w:iCs/>
          <w:rtl/>
        </w:rPr>
        <w:t>'</w:t>
      </w:r>
      <w:r>
        <w:rPr>
          <w:rFonts w:cs="Narkisim" w:hint="cs"/>
          <w:i/>
          <w:iCs/>
          <w:rtl/>
        </w:rPr>
        <w:t>צפור</w:t>
      </w:r>
      <w:r>
        <w:rPr>
          <w:rFonts w:hint="cs"/>
          <w:i/>
          <w:iCs/>
          <w:rtl/>
        </w:rPr>
        <w:t xml:space="preserve">' - טהורה ולא טמאה </w:t>
      </w:r>
      <w:r>
        <w:rPr>
          <w:szCs w:val="20"/>
          <w:rtl/>
        </w:rPr>
        <w:t>(</w:t>
      </w:r>
      <w:r>
        <w:rPr>
          <w:rFonts w:cs="Miriam" w:hint="cs"/>
          <w:szCs w:val="20"/>
          <w:rtl/>
        </w:rPr>
        <w:t>לקמן מפרש לה רבי יצחק: 'עוף' משמע בין בטמא בין בטהור, אבל 'צפור' לא אשכחן בטמאים אלא בטהורים</w:t>
      </w:r>
      <w:r>
        <w:rPr>
          <w:szCs w:val="20"/>
          <w:rtl/>
        </w:rPr>
        <w:t>)</w:t>
      </w:r>
      <w:r>
        <w:rPr>
          <w:rFonts w:hint="cs"/>
          <w:i/>
          <w:iCs/>
          <w:rtl/>
        </w:rPr>
        <w:t>;</w:t>
      </w:r>
    </w:p>
    <w:p w:rsidR="00784DAB" w:rsidRDefault="00784DAB" w:rsidP="00784DAB">
      <w:pPr>
        <w:rPr>
          <w:rFonts w:hint="cs"/>
          <w:i/>
          <w:iCs/>
          <w:rtl/>
        </w:rPr>
      </w:pPr>
      <w:r>
        <w:rPr>
          <w:rFonts w:hint="cs"/>
          <w:i/>
          <w:iCs/>
          <w:rtl/>
        </w:rPr>
        <w:t>'</w:t>
      </w:r>
      <w:r>
        <w:rPr>
          <w:rFonts w:cs="Narkisim" w:hint="cs"/>
          <w:i/>
          <w:iCs/>
          <w:rtl/>
        </w:rPr>
        <w:t>לפניך</w:t>
      </w:r>
      <w:r>
        <w:rPr>
          <w:rFonts w:hint="cs"/>
          <w:i/>
          <w:iCs/>
          <w:rtl/>
        </w:rPr>
        <w:t xml:space="preserve">' </w:t>
      </w:r>
      <w:r>
        <w:rPr>
          <w:szCs w:val="20"/>
          <w:rtl/>
        </w:rPr>
        <w:t>(</w:t>
      </w:r>
      <w:r>
        <w:rPr>
          <w:rFonts w:cs="Miriam" w:hint="cs"/>
          <w:szCs w:val="20"/>
          <w:rtl/>
        </w:rPr>
        <w:t>משמע</w:t>
      </w:r>
      <w:r>
        <w:rPr>
          <w:szCs w:val="20"/>
          <w:rtl/>
        </w:rPr>
        <w:t>)</w:t>
      </w:r>
      <w:r>
        <w:rPr>
          <w:i/>
          <w:iCs/>
          <w:rtl/>
        </w:rPr>
        <w:t xml:space="preserve"> </w:t>
      </w:r>
      <w:r>
        <w:rPr>
          <w:rFonts w:hint="cs"/>
          <w:i/>
          <w:iCs/>
          <w:rtl/>
        </w:rPr>
        <w:t xml:space="preserve">ברשות היחיד </w:t>
      </w:r>
      <w:r>
        <w:rPr>
          <w:szCs w:val="20"/>
          <w:rtl/>
        </w:rPr>
        <w:t>(</w:t>
      </w:r>
      <w:r>
        <w:rPr>
          <w:rFonts w:cs="Miriam" w:hint="cs"/>
          <w:szCs w:val="20"/>
          <w:rtl/>
        </w:rPr>
        <w:t>כגון בפרדס ובשדה, שאינה משתמרת, דלא קניא ליה חצרו, דלאו 'מזומן' הוא</w:t>
      </w:r>
      <w:r>
        <w:rPr>
          <w:szCs w:val="20"/>
          <w:rtl/>
        </w:rPr>
        <w:t>)</w:t>
      </w:r>
      <w:r>
        <w:rPr>
          <w:rFonts w:hint="cs"/>
          <w:i/>
          <w:iCs/>
          <w:rtl/>
        </w:rPr>
        <w:t>;</w:t>
      </w:r>
    </w:p>
    <w:p w:rsidR="00784DAB" w:rsidRDefault="00784DAB" w:rsidP="00784DAB">
      <w:pPr>
        <w:rPr>
          <w:rFonts w:hint="cs"/>
          <w:i/>
          <w:iCs/>
          <w:rtl/>
        </w:rPr>
      </w:pPr>
      <w:r>
        <w:rPr>
          <w:rFonts w:hint="cs"/>
          <w:i/>
          <w:iCs/>
          <w:rtl/>
        </w:rPr>
        <w:t>'</w:t>
      </w:r>
      <w:r>
        <w:rPr>
          <w:rFonts w:cs="Narkisim" w:hint="cs"/>
          <w:i/>
          <w:iCs/>
          <w:rtl/>
        </w:rPr>
        <w:t>בדרך</w:t>
      </w:r>
      <w:r>
        <w:rPr>
          <w:rFonts w:hint="cs"/>
          <w:i/>
          <w:iCs/>
          <w:rtl/>
        </w:rPr>
        <w:t>' - ברשות הרבים;</w:t>
      </w:r>
    </w:p>
    <w:p w:rsidR="00784DAB" w:rsidRDefault="00784DAB" w:rsidP="00784DAB">
      <w:pPr>
        <w:rPr>
          <w:rFonts w:hint="cs"/>
          <w:i/>
          <w:iCs/>
          <w:rtl/>
        </w:rPr>
      </w:pPr>
      <w:r>
        <w:rPr>
          <w:rFonts w:hint="cs"/>
          <w:i/>
          <w:iCs/>
          <w:rtl/>
        </w:rPr>
        <w:t xml:space="preserve">באילנות מנין? </w:t>
      </w:r>
    </w:p>
    <w:p w:rsidR="00784DAB" w:rsidRDefault="00784DAB" w:rsidP="00784DAB">
      <w:pPr>
        <w:rPr>
          <w:rFonts w:hint="cs"/>
          <w:i/>
          <w:iCs/>
          <w:rtl/>
        </w:rPr>
      </w:pPr>
      <w:r>
        <w:rPr>
          <w:rFonts w:hint="cs"/>
          <w:i/>
          <w:iCs/>
          <w:rtl/>
        </w:rPr>
        <w:t>תלמוד לומר: '</w:t>
      </w:r>
      <w:r>
        <w:rPr>
          <w:rFonts w:cs="Narkisim" w:hint="cs"/>
          <w:i/>
          <w:iCs/>
          <w:rtl/>
        </w:rPr>
        <w:t>בכל עץ</w:t>
      </w:r>
      <w:r>
        <w:rPr>
          <w:rFonts w:hint="cs"/>
          <w:i/>
          <w:iCs/>
          <w:rtl/>
        </w:rPr>
        <w:t>';</w:t>
      </w:r>
    </w:p>
    <w:p w:rsidR="00784DAB" w:rsidRDefault="00784DAB" w:rsidP="00784DAB">
      <w:pPr>
        <w:rPr>
          <w:rFonts w:hint="cs"/>
          <w:i/>
          <w:iCs/>
          <w:rtl/>
        </w:rPr>
      </w:pPr>
      <w:r>
        <w:rPr>
          <w:rFonts w:hint="cs"/>
          <w:i/>
          <w:iCs/>
          <w:rtl/>
        </w:rPr>
        <w:t>בבורות שיחין ומערות מנין?</w:t>
      </w:r>
    </w:p>
    <w:p w:rsidR="00784DAB" w:rsidRDefault="00784DAB" w:rsidP="00784DAB">
      <w:pPr>
        <w:rPr>
          <w:rFonts w:hint="cs"/>
          <w:i/>
          <w:iCs/>
          <w:rtl/>
        </w:rPr>
      </w:pPr>
      <w:r>
        <w:rPr>
          <w:rFonts w:hint="cs"/>
          <w:i/>
          <w:iCs/>
          <w:rtl/>
        </w:rPr>
        <w:t>תלמוד לומר: '</w:t>
      </w:r>
      <w:r>
        <w:rPr>
          <w:rFonts w:cs="Narkisim" w:hint="cs"/>
          <w:i/>
          <w:iCs/>
          <w:rtl/>
        </w:rPr>
        <w:t>או על הארץ</w:t>
      </w:r>
      <w:r>
        <w:rPr>
          <w:rFonts w:hint="cs"/>
          <w:i/>
          <w:iCs/>
          <w:rtl/>
        </w:rPr>
        <w:t>';</w:t>
      </w:r>
    </w:p>
    <w:p w:rsidR="00784DAB" w:rsidRDefault="00784DAB" w:rsidP="00784DAB">
      <w:pPr>
        <w:rPr>
          <w:rFonts w:hint="cs"/>
          <w:i/>
          <w:iCs/>
          <w:rtl/>
        </w:rPr>
      </w:pPr>
      <w:r>
        <w:rPr>
          <w:rFonts w:hint="cs"/>
          <w:i/>
          <w:iCs/>
          <w:rtl/>
        </w:rPr>
        <w:t>וכי מאחר שסופנו לרבות כל דבר, '</w:t>
      </w:r>
      <w:r>
        <w:rPr>
          <w:rFonts w:cs="Narkisim" w:hint="cs"/>
          <w:i/>
          <w:iCs/>
          <w:rtl/>
        </w:rPr>
        <w:t>לפניך</w:t>
      </w:r>
      <w:r>
        <w:rPr>
          <w:rFonts w:hint="cs"/>
          <w:i/>
          <w:iCs/>
          <w:rtl/>
        </w:rPr>
        <w:t xml:space="preserve"> </w:t>
      </w:r>
      <w:r>
        <w:rPr>
          <w:rFonts w:cs="Narkisim" w:hint="cs"/>
          <w:i/>
          <w:iCs/>
          <w:rtl/>
        </w:rPr>
        <w:t>בדרך</w:t>
      </w:r>
      <w:r>
        <w:rPr>
          <w:rFonts w:hint="cs"/>
          <w:i/>
          <w:iCs/>
          <w:rtl/>
        </w:rPr>
        <w:t>' למה לי?</w:t>
      </w:r>
    </w:p>
    <w:p w:rsidR="00784DAB" w:rsidRDefault="00784DAB" w:rsidP="00784DAB">
      <w:pPr>
        <w:rPr>
          <w:rFonts w:cs="Miriam" w:hint="cs"/>
          <w:szCs w:val="20"/>
          <w:rtl/>
        </w:rPr>
      </w:pPr>
      <w:r>
        <w:rPr>
          <w:rFonts w:hint="cs"/>
          <w:i/>
          <w:iCs/>
          <w:rtl/>
        </w:rPr>
        <w:t xml:space="preserve">לומר לך: מה דרך שאין קנו בידך </w:t>
      </w:r>
      <w:r>
        <w:rPr>
          <w:szCs w:val="20"/>
          <w:rtl/>
        </w:rPr>
        <w:t>(</w:t>
      </w:r>
      <w:r>
        <w:rPr>
          <w:rFonts w:cs="Miriam" w:hint="cs"/>
          <w:szCs w:val="20"/>
          <w:rtl/>
        </w:rPr>
        <w:t>אין קן מזומן לך ואין קנוי לך</w:t>
      </w:r>
      <w:r>
        <w:rPr>
          <w:szCs w:val="20"/>
          <w:rtl/>
        </w:rPr>
        <w:t>)</w:t>
      </w:r>
      <w:r>
        <w:rPr>
          <w:rFonts w:hint="cs"/>
          <w:i/>
          <w:iCs/>
          <w:rtl/>
        </w:rPr>
        <w:t xml:space="preserve"> - אף כל שאין קנו בידך; מכאן אמרו: יוני שובך </w:t>
      </w:r>
      <w:r>
        <w:rPr>
          <w:szCs w:val="20"/>
          <w:rtl/>
        </w:rPr>
        <w:t>(</w:t>
      </w:r>
      <w:r>
        <w:rPr>
          <w:rFonts w:cs="Miriam" w:hint="cs"/>
          <w:szCs w:val="20"/>
          <w:rtl/>
        </w:rPr>
        <w:t>יוני מדבריות שקננו בשובך</w:t>
      </w:r>
      <w:r>
        <w:rPr>
          <w:szCs w:val="20"/>
          <w:rtl/>
        </w:rPr>
        <w:t>)</w:t>
      </w:r>
      <w:r>
        <w:rPr>
          <w:rFonts w:hint="cs"/>
          <w:i/>
          <w:iCs/>
          <w:rtl/>
        </w:rPr>
        <w:t xml:space="preserve"> ויוני עלייה שקננו בטפיחין </w:t>
      </w:r>
      <w:r>
        <w:rPr>
          <w:szCs w:val="20"/>
          <w:rtl/>
        </w:rPr>
        <w:t>(</w:t>
      </w:r>
      <w:r>
        <w:rPr>
          <w:rFonts w:cs="Miriam" w:hint="cs"/>
          <w:szCs w:val="20"/>
          <w:rtl/>
        </w:rPr>
        <w:t>שנותנין בהן קדרות קטנות בחומה וקורין בוייל"ש</w:t>
      </w:r>
      <w:r>
        <w:rPr>
          <w:szCs w:val="20"/>
          <w:rtl/>
        </w:rPr>
        <w:t>)</w:t>
      </w:r>
      <w:r>
        <w:rPr>
          <w:rFonts w:hint="cs"/>
          <w:i/>
          <w:iCs/>
          <w:rtl/>
        </w:rPr>
        <w:t xml:space="preserve"> ובבירות </w:t>
      </w:r>
      <w:r>
        <w:rPr>
          <w:szCs w:val="20"/>
          <w:rtl/>
        </w:rPr>
        <w:t>(</w:t>
      </w:r>
      <w:r>
        <w:rPr>
          <w:rFonts w:cs="Miriam" w:hint="cs"/>
          <w:szCs w:val="20"/>
          <w:rtl/>
        </w:rPr>
        <w:t>דירות ומגדל עיר</w:t>
      </w:r>
      <w:r>
        <w:rPr>
          <w:szCs w:val="20"/>
          <w:rtl/>
        </w:rPr>
        <w:t>)</w:t>
      </w:r>
      <w:r>
        <w:rPr>
          <w:rFonts w:hint="cs"/>
          <w:i/>
          <w:iCs/>
          <w:rtl/>
        </w:rPr>
        <w:t xml:space="preserve">, ואווזין ותרנגולין שקננו בפרדס </w:t>
      </w:r>
      <w:r>
        <w:rPr>
          <w:szCs w:val="20"/>
          <w:rtl/>
        </w:rPr>
        <w:t>(</w:t>
      </w:r>
      <w:r>
        <w:rPr>
          <w:rFonts w:cs="Miriam" w:hint="cs"/>
          <w:szCs w:val="20"/>
          <w:rtl/>
        </w:rPr>
        <w:t>שמרדו, דהשתא אין קִנוֹ בידך</w:t>
      </w:r>
      <w:r>
        <w:rPr>
          <w:szCs w:val="20"/>
          <w:rtl/>
        </w:rPr>
        <w:t>)</w:t>
      </w:r>
      <w:r>
        <w:rPr>
          <w:i/>
          <w:iCs/>
          <w:rtl/>
        </w:rPr>
        <w:t xml:space="preserve"> </w:t>
      </w:r>
      <w:r>
        <w:rPr>
          <w:rFonts w:hint="cs"/>
          <w:i/>
          <w:iCs/>
          <w:rtl/>
        </w:rPr>
        <w:t xml:space="preserve">- חייב בשילוח </w:t>
      </w:r>
      <w:r>
        <w:rPr>
          <w:szCs w:val="20"/>
          <w:rtl/>
        </w:rPr>
        <w:t>(</w:t>
      </w:r>
      <w:r>
        <w:rPr>
          <w:rFonts w:cs="Miriam" w:hint="cs"/>
          <w:szCs w:val="20"/>
          <w:rtl/>
        </w:rPr>
        <w:t xml:space="preserve">ובשלהי פרקין פריך: הא כיון דחצרו קונה לו הביצים </w:t>
      </w:r>
      <w:r>
        <w:rPr>
          <w:rFonts w:cs="Miriam"/>
          <w:szCs w:val="20"/>
          <w:rtl/>
        </w:rPr>
        <w:t>–</w:t>
      </w:r>
      <w:r>
        <w:rPr>
          <w:rFonts w:cs="Miriam" w:hint="cs"/>
          <w:szCs w:val="20"/>
          <w:rtl/>
        </w:rPr>
        <w:t xml:space="preserve"> 'מזומן' הוא!?</w:t>
      </w:r>
      <w:r>
        <w:rPr>
          <w:szCs w:val="20"/>
          <w:rtl/>
        </w:rPr>
        <w:t>)</w:t>
      </w:r>
      <w:r>
        <w:rPr>
          <w:rFonts w:hint="cs"/>
          <w:i/>
          <w:iCs/>
          <w:rtl/>
        </w:rPr>
        <w:t>, אבל קננו בתוך הבית, וכן יוני הרדסיאות - פטור משילוח</w:t>
      </w:r>
      <w:r>
        <w:rPr>
          <w:rFonts w:hint="cs"/>
          <w:rtl/>
        </w:rPr>
        <w:t xml:space="preserve">'. </w:t>
      </w:r>
    </w:p>
    <w:p w:rsidR="00784DAB" w:rsidRDefault="00784DAB" w:rsidP="00784DAB">
      <w:pPr>
        <w:rPr>
          <w:rFonts w:hint="cs"/>
          <w:rtl/>
        </w:rPr>
      </w:pPr>
      <w:r>
        <w:rPr>
          <w:rFonts w:hint="cs"/>
          <w:rtl/>
        </w:rPr>
        <w:t>אמר מר: '</w:t>
      </w:r>
      <w:r>
        <w:rPr>
          <w:rFonts w:hint="cs"/>
          <w:i/>
          <w:iCs/>
          <w:rtl/>
        </w:rPr>
        <w:t>מה דרך שאין קנו בידך אף כל שאין קנו בידך</w:t>
      </w:r>
      <w:r>
        <w:rPr>
          <w:rFonts w:hint="cs"/>
          <w:rtl/>
        </w:rPr>
        <w:t>' - הא למה לי? מ'</w:t>
      </w:r>
      <w:r>
        <w:rPr>
          <w:rFonts w:cs="Narkisim" w:hint="cs"/>
          <w:rtl/>
        </w:rPr>
        <w:t>כי יקרא</w:t>
      </w:r>
      <w:r>
        <w:rPr>
          <w:rFonts w:hint="cs"/>
          <w:rtl/>
        </w:rPr>
        <w:t>' נפקא: '</w:t>
      </w:r>
      <w:r>
        <w:rPr>
          <w:rFonts w:cs="Narkisim" w:hint="cs"/>
          <w:i/>
          <w:iCs/>
          <w:rtl/>
        </w:rPr>
        <w:t>כי יקרא</w:t>
      </w:r>
      <w:r>
        <w:rPr>
          <w:rFonts w:hint="cs"/>
          <w:i/>
          <w:iCs/>
          <w:rtl/>
        </w:rPr>
        <w:t xml:space="preserve"> - פרט למזומן</w:t>
      </w:r>
      <w:r>
        <w:rPr>
          <w:rFonts w:hint="cs"/>
          <w:rtl/>
        </w:rPr>
        <w:t>'!? ועוד: '</w:t>
      </w:r>
      <w:r>
        <w:rPr>
          <w:rFonts w:cs="Narkisim" w:hint="cs"/>
          <w:rtl/>
        </w:rPr>
        <w:t>לפניך</w:t>
      </w:r>
      <w:r>
        <w:rPr>
          <w:rFonts w:hint="cs"/>
          <w:rtl/>
        </w:rPr>
        <w:t xml:space="preserve">' למה לי </w:t>
      </w:r>
      <w:r>
        <w:rPr>
          <w:szCs w:val="20"/>
          <w:rtl/>
        </w:rPr>
        <w:t>(</w:t>
      </w:r>
      <w:r>
        <w:rPr>
          <w:rFonts w:cs="Miriam" w:hint="cs"/>
          <w:szCs w:val="20"/>
          <w:rtl/>
        </w:rPr>
        <w:t>משום רשות היחיד דפרדס, הואיל וסופנו לרבות את הכל</w:t>
      </w:r>
      <w:r>
        <w:rPr>
          <w:szCs w:val="20"/>
          <w:rtl/>
        </w:rPr>
        <w:t>)</w:t>
      </w:r>
      <w:r>
        <w:rPr>
          <w:rFonts w:hint="cs"/>
          <w:rtl/>
        </w:rPr>
        <w:t>? אלא: '</w:t>
      </w:r>
      <w:r>
        <w:rPr>
          <w:rFonts w:cs="Narkisim" w:hint="cs"/>
          <w:rtl/>
        </w:rPr>
        <w:t>לפניך</w:t>
      </w:r>
      <w:r>
        <w:rPr>
          <w:rFonts w:hint="cs"/>
          <w:rtl/>
        </w:rPr>
        <w:t xml:space="preserve">' </w:t>
      </w:r>
      <w:r>
        <w:rPr>
          <w:szCs w:val="20"/>
          <w:rtl/>
        </w:rPr>
        <w:t>(</w:t>
      </w:r>
      <w:r>
        <w:rPr>
          <w:rFonts w:cs="Miriam" w:hint="cs"/>
          <w:szCs w:val="20"/>
          <w:rtl/>
        </w:rPr>
        <w:t>מיבעי ליה</w:t>
      </w:r>
      <w:r>
        <w:rPr>
          <w:szCs w:val="20"/>
          <w:rtl/>
        </w:rPr>
        <w:t>)</w:t>
      </w:r>
      <w:r>
        <w:rPr>
          <w:rtl/>
        </w:rPr>
        <w:t xml:space="preserve"> </w:t>
      </w:r>
      <w:r>
        <w:rPr>
          <w:rFonts w:hint="cs"/>
          <w:rtl/>
        </w:rPr>
        <w:t xml:space="preserve">לאתויי שהיו לפניך </w:t>
      </w:r>
      <w:r>
        <w:rPr>
          <w:szCs w:val="20"/>
          <w:rtl/>
        </w:rPr>
        <w:t>(</w:t>
      </w:r>
      <w:r>
        <w:rPr>
          <w:rFonts w:cs="Miriam" w:hint="cs"/>
          <w:szCs w:val="20"/>
          <w:rtl/>
        </w:rPr>
        <w:t>לחייב את שהיו כבר שלו</w:t>
      </w:r>
      <w:r>
        <w:rPr>
          <w:szCs w:val="20"/>
          <w:rtl/>
        </w:rPr>
        <w:t>)</w:t>
      </w:r>
      <w:r>
        <w:rPr>
          <w:rtl/>
        </w:rPr>
        <w:t xml:space="preserve"> </w:t>
      </w:r>
      <w:r>
        <w:rPr>
          <w:rFonts w:hint="cs"/>
          <w:rtl/>
        </w:rPr>
        <w:t>ומרדו; '</w:t>
      </w:r>
      <w:r>
        <w:rPr>
          <w:rFonts w:cs="Narkisim" w:hint="cs"/>
          <w:rtl/>
        </w:rPr>
        <w:t>בדרך</w:t>
      </w:r>
      <w:r>
        <w:rPr>
          <w:rFonts w:hint="cs"/>
          <w:rtl/>
        </w:rPr>
        <w:t xml:space="preserve">' </w:t>
      </w:r>
      <w:r>
        <w:rPr>
          <w:szCs w:val="20"/>
          <w:rtl/>
        </w:rPr>
        <w:t>(</w:t>
      </w:r>
      <w:r>
        <w:rPr>
          <w:rFonts w:cs="Miriam" w:hint="cs"/>
          <w:szCs w:val="20"/>
          <w:rtl/>
        </w:rPr>
        <w:t>נמי מיבעי ליה</w:t>
      </w:r>
      <w:r>
        <w:rPr>
          <w:szCs w:val="20"/>
          <w:rtl/>
        </w:rPr>
        <w:t>)</w:t>
      </w:r>
      <w:r>
        <w:rPr>
          <w:rFonts w:hint="cs"/>
          <w:rtl/>
        </w:rPr>
        <w:t xml:space="preserve"> כדרב יהודה אמר רב, דאמר רב יהודה אמר רב: מצא קן בים </w:t>
      </w:r>
      <w:r>
        <w:rPr>
          <w:szCs w:val="20"/>
          <w:rtl/>
        </w:rPr>
        <w:t>(</w:t>
      </w:r>
      <w:r>
        <w:rPr>
          <w:rFonts w:cs="Miriam" w:hint="cs"/>
          <w:szCs w:val="20"/>
          <w:rtl/>
        </w:rPr>
        <w:t>ששטף הים את האילן, והיה קן בראשו</w:t>
      </w:r>
      <w:r>
        <w:rPr>
          <w:szCs w:val="20"/>
          <w:rtl/>
        </w:rPr>
        <w:t>)</w:t>
      </w:r>
      <w:r>
        <w:rPr>
          <w:rtl/>
        </w:rPr>
        <w:t xml:space="preserve"> </w:t>
      </w:r>
      <w:r>
        <w:rPr>
          <w:rFonts w:hint="cs"/>
          <w:rtl/>
        </w:rPr>
        <w:t xml:space="preserve">- חייב בשילוח </w:t>
      </w:r>
      <w:r>
        <w:rPr>
          <w:szCs w:val="20"/>
          <w:rtl/>
        </w:rPr>
        <w:t>(</w:t>
      </w:r>
      <w:r>
        <w:rPr>
          <w:rFonts w:cs="Miriam" w:hint="cs"/>
          <w:szCs w:val="20"/>
          <w:rtl/>
        </w:rPr>
        <w:t>דים נמי איקרי דרך</w:t>
      </w:r>
      <w:r>
        <w:rPr>
          <w:szCs w:val="20"/>
          <w:rtl/>
        </w:rPr>
        <w:t>)</w:t>
      </w:r>
      <w:r>
        <w:rPr>
          <w:rFonts w:hint="cs"/>
          <w:rtl/>
        </w:rPr>
        <w:t xml:space="preserve">, שנאמר </w:t>
      </w:r>
      <w:r>
        <w:rPr>
          <w:rFonts w:cs="Miriam" w:hint="cs"/>
          <w:szCs w:val="16"/>
          <w:rtl/>
        </w:rPr>
        <w:t>(ישעיהו מג</w:t>
      </w:r>
      <w:r>
        <w:rPr>
          <w:rFonts w:cs="Miriam"/>
          <w:szCs w:val="16"/>
          <w:rtl/>
        </w:rPr>
        <w:t>,</w:t>
      </w:r>
      <w:r>
        <w:rPr>
          <w:rFonts w:cs="Miriam" w:hint="cs"/>
          <w:szCs w:val="16"/>
          <w:rtl/>
        </w:rPr>
        <w:t>טז)</w:t>
      </w:r>
      <w:r>
        <w:rPr>
          <w:rFonts w:hint="cs"/>
          <w:rtl/>
        </w:rPr>
        <w:t xml:space="preserve"> </w:t>
      </w:r>
      <w:r>
        <w:rPr>
          <w:rFonts w:cs="Narkisim" w:hint="cs"/>
          <w:rtl/>
        </w:rPr>
        <w:t xml:space="preserve">כה אמר ה' הנותן בים דרך </w:t>
      </w:r>
      <w:r>
        <w:rPr>
          <w:rFonts w:cs="Narkisim"/>
          <w:szCs w:val="20"/>
          <w:rtl/>
        </w:rPr>
        <w:t>[</w:t>
      </w:r>
      <w:r>
        <w:rPr>
          <w:rFonts w:cs="Narkisim" w:hint="cs"/>
          <w:szCs w:val="20"/>
          <w:rtl/>
        </w:rPr>
        <w:t>ובמים עזים נתיבה</w:t>
      </w:r>
      <w:r>
        <w:rPr>
          <w:rFonts w:cs="Narkisim"/>
          <w:szCs w:val="20"/>
          <w:rtl/>
        </w:rPr>
        <w:t>]</w:t>
      </w:r>
      <w:r>
        <w:rPr>
          <w:rFonts w:hint="cs"/>
          <w:rtl/>
        </w:rPr>
        <w:t>.</w:t>
      </w:r>
    </w:p>
    <w:p w:rsidR="00784DAB" w:rsidRDefault="00784DAB" w:rsidP="00784DAB">
      <w:pPr>
        <w:rPr>
          <w:rFonts w:hint="cs"/>
          <w:rtl/>
        </w:rPr>
      </w:pPr>
      <w:r>
        <w:rPr>
          <w:rFonts w:hint="cs"/>
          <w:rtl/>
        </w:rPr>
        <w:t xml:space="preserve">אלא מעתה, מצא קן בשמים </w:t>
      </w:r>
      <w:r>
        <w:rPr>
          <w:szCs w:val="20"/>
          <w:rtl/>
        </w:rPr>
        <w:t>(</w:t>
      </w:r>
      <w:r>
        <w:rPr>
          <w:rFonts w:cs="Miriam" w:hint="cs"/>
          <w:szCs w:val="20"/>
          <w:rtl/>
        </w:rPr>
        <w:t>עוף נושא קן באויר</w:t>
      </w:r>
      <w:r>
        <w:rPr>
          <w:szCs w:val="20"/>
          <w:rtl/>
        </w:rPr>
        <w:t>)</w:t>
      </w:r>
      <w:r>
        <w:rPr>
          <w:rFonts w:hint="cs"/>
          <w:rtl/>
        </w:rPr>
        <w:t xml:space="preserve"> - דכתיב </w:t>
      </w:r>
      <w:r>
        <w:rPr>
          <w:rFonts w:cs="Miriam" w:hint="cs"/>
          <w:szCs w:val="16"/>
          <w:rtl/>
        </w:rPr>
        <w:t>(משלי ל</w:t>
      </w:r>
      <w:r>
        <w:rPr>
          <w:rFonts w:cs="Miriam"/>
          <w:szCs w:val="16"/>
          <w:rtl/>
        </w:rPr>
        <w:t>,</w:t>
      </w:r>
      <w:r>
        <w:rPr>
          <w:rFonts w:cs="Miriam" w:hint="cs"/>
          <w:szCs w:val="16"/>
          <w:rtl/>
        </w:rPr>
        <w:t>יט)</w:t>
      </w:r>
      <w:r>
        <w:rPr>
          <w:rFonts w:hint="cs"/>
          <w:rtl/>
        </w:rPr>
        <w:t xml:space="preserve"> </w:t>
      </w:r>
      <w:r>
        <w:rPr>
          <w:rFonts w:cs="Narkisim" w:hint="cs"/>
          <w:rtl/>
        </w:rPr>
        <w:t xml:space="preserve">דרך </w:t>
      </w:r>
      <w:r>
        <w:rPr>
          <w:rFonts w:cs="Narkisim" w:hint="cs"/>
          <w:szCs w:val="20"/>
          <w:rtl/>
        </w:rPr>
        <w:t>[ה]</w:t>
      </w:r>
      <w:r>
        <w:rPr>
          <w:rFonts w:cs="Narkisim" w:hint="cs"/>
          <w:rtl/>
        </w:rPr>
        <w:t xml:space="preserve">נשר בשמים </w:t>
      </w:r>
      <w:r>
        <w:rPr>
          <w:rFonts w:cs="Narkisim"/>
          <w:szCs w:val="20"/>
          <w:rtl/>
        </w:rPr>
        <w:t>[</w:t>
      </w:r>
      <w:r>
        <w:rPr>
          <w:rFonts w:cs="Narkisim" w:hint="cs"/>
          <w:szCs w:val="20"/>
          <w:rtl/>
        </w:rPr>
        <w:t>דרך נחש עלי צור דרך אניה בלב ים ודרך גבר בעלמה</w:t>
      </w:r>
      <w:r>
        <w:rPr>
          <w:rFonts w:cs="Narkisim"/>
          <w:szCs w:val="20"/>
          <w:rtl/>
        </w:rPr>
        <w:t>]</w:t>
      </w:r>
      <w:r>
        <w:rPr>
          <w:rFonts w:hint="cs"/>
          <w:rtl/>
        </w:rPr>
        <w:t xml:space="preserve"> - הכי נמי דמיחייב בשילוח הקן?</w:t>
      </w:r>
    </w:p>
    <w:p w:rsidR="00784DAB" w:rsidRDefault="00784DAB" w:rsidP="00784DAB">
      <w:pPr>
        <w:rPr>
          <w:rFonts w:cs="Miriam" w:hint="cs"/>
          <w:szCs w:val="20"/>
          <w:rtl/>
        </w:rPr>
      </w:pPr>
      <w:r>
        <w:rPr>
          <w:rFonts w:hint="cs"/>
          <w:rtl/>
        </w:rPr>
        <w:t xml:space="preserve">'דרך נשר' איקרי, 'דרך' סתמא לא איקרי </w:t>
      </w:r>
      <w:r>
        <w:rPr>
          <w:szCs w:val="20"/>
          <w:rtl/>
        </w:rPr>
        <w:t>(</w:t>
      </w:r>
      <w:r>
        <w:rPr>
          <w:rFonts w:cs="Miriam" w:hint="cs"/>
          <w:szCs w:val="20"/>
          <w:rtl/>
        </w:rPr>
        <w:t>אבל ים איקרי דרך סתמא '</w:t>
      </w:r>
      <w:r>
        <w:rPr>
          <w:rFonts w:cs="Narkisim" w:hint="cs"/>
          <w:szCs w:val="20"/>
          <w:rtl/>
        </w:rPr>
        <w:t>הנותן בים דרך</w:t>
      </w:r>
      <w:r>
        <w:rPr>
          <w:rFonts w:cs="Miriam" w:hint="cs"/>
          <w:szCs w:val="20"/>
          <w:rtl/>
        </w:rPr>
        <w:t>'</w:t>
      </w:r>
      <w:r>
        <w:rPr>
          <w:szCs w:val="20"/>
          <w:rtl/>
        </w:rPr>
        <w:t>)</w:t>
      </w:r>
      <w:r>
        <w:rPr>
          <w:rFonts w:hint="cs"/>
          <w:rtl/>
        </w:rPr>
        <w:t>.</w:t>
      </w:r>
    </w:p>
    <w:p w:rsidR="00784DAB" w:rsidRDefault="00784DAB" w:rsidP="00784DAB">
      <w:pPr>
        <w:rPr>
          <w:rFonts w:hint="cs"/>
          <w:rtl/>
        </w:rPr>
      </w:pPr>
    </w:p>
    <w:p w:rsidR="00784DAB" w:rsidRDefault="00784DAB" w:rsidP="00784DAB">
      <w:pPr>
        <w:rPr>
          <w:rFonts w:hint="cs"/>
          <w:rtl/>
        </w:rPr>
      </w:pPr>
      <w:r>
        <w:rPr>
          <w:rFonts w:hint="cs"/>
          <w:rtl/>
        </w:rPr>
        <w:t>אמרי ליה פפונאי לרב מתנה: מצא קן בראשו של אדם מהו?</w:t>
      </w:r>
    </w:p>
    <w:p w:rsidR="00784DAB" w:rsidRDefault="00784DAB" w:rsidP="00784DAB">
      <w:pPr>
        <w:rPr>
          <w:rFonts w:cs="Narkisim" w:hint="cs"/>
          <w:szCs w:val="20"/>
          <w:rtl/>
        </w:rPr>
      </w:pPr>
      <w:r>
        <w:rPr>
          <w:rFonts w:hint="cs"/>
          <w:rtl/>
        </w:rPr>
        <w:t xml:space="preserve">אמר: </w:t>
      </w:r>
      <w:r>
        <w:rPr>
          <w:rFonts w:cs="Narkisim"/>
          <w:szCs w:val="20"/>
          <w:rtl/>
        </w:rPr>
        <w:t>[</w:t>
      </w:r>
      <w:r>
        <w:rPr>
          <w:rFonts w:cs="Miriam" w:hint="cs"/>
          <w:szCs w:val="16"/>
          <w:rtl/>
        </w:rPr>
        <w:t>שמואל ב טו</w:t>
      </w:r>
      <w:r>
        <w:rPr>
          <w:rFonts w:cs="Miriam"/>
          <w:szCs w:val="16"/>
          <w:rtl/>
        </w:rPr>
        <w:t>,</w:t>
      </w:r>
      <w:r>
        <w:rPr>
          <w:rFonts w:cs="Miriam" w:hint="cs"/>
          <w:szCs w:val="16"/>
          <w:rtl/>
        </w:rPr>
        <w:t>לב;</w:t>
      </w:r>
      <w:r>
        <w:rPr>
          <w:rFonts w:cs="Narkisim" w:hint="cs"/>
          <w:szCs w:val="20"/>
          <w:rtl/>
        </w:rPr>
        <w:t xml:space="preserve"> ויהי דוד בא עד הראש אשר ישתחוה שם לאלקים והנה לקראתו חושי הארכי קרוע כתנתו ואדמה על ראשו </w:t>
      </w:r>
      <w:r>
        <w:rPr>
          <w:rFonts w:cs="Miriam" w:hint="cs"/>
          <w:szCs w:val="16"/>
          <w:rtl/>
        </w:rPr>
        <w:t>ועוד: שמואל ב א</w:t>
      </w:r>
      <w:r>
        <w:rPr>
          <w:rFonts w:cs="Miriam"/>
          <w:szCs w:val="16"/>
          <w:rtl/>
        </w:rPr>
        <w:t>,</w:t>
      </w:r>
      <w:r>
        <w:rPr>
          <w:rFonts w:cs="Miriam" w:hint="cs"/>
          <w:szCs w:val="16"/>
          <w:rtl/>
        </w:rPr>
        <w:t>ב; שמואל א ד,יב</w:t>
      </w:r>
      <w:r>
        <w:rPr>
          <w:rFonts w:cs="Narkisim"/>
          <w:szCs w:val="20"/>
          <w:rtl/>
        </w:rPr>
        <w:t>]</w:t>
      </w:r>
      <w:r>
        <w:rPr>
          <w:rFonts w:hint="cs"/>
          <w:rtl/>
        </w:rPr>
        <w:t xml:space="preserve"> '</w:t>
      </w:r>
      <w:r>
        <w:rPr>
          <w:rFonts w:cs="Narkisim" w:hint="cs"/>
          <w:rtl/>
        </w:rPr>
        <w:t>ואדמה על ראשו</w:t>
      </w:r>
      <w:r>
        <w:rPr>
          <w:rFonts w:hint="cs"/>
          <w:rtl/>
        </w:rPr>
        <w:t xml:space="preserve">' </w:t>
      </w:r>
      <w:r>
        <w:rPr>
          <w:szCs w:val="20"/>
          <w:rtl/>
        </w:rPr>
        <w:t>(</w:t>
      </w:r>
      <w:r>
        <w:rPr>
          <w:rFonts w:cs="Miriam" w:hint="cs"/>
          <w:szCs w:val="20"/>
          <w:rtl/>
        </w:rPr>
        <w:t>אף על פי שהיה בראשו - לא אבדה את שמה, שמע מינה: אדם גופיה אדמה הוא: מדלא אבדה את שמה, דלא קרייה 'עפר'; והשתא נמי: 'על הארץ' קרינא ביה</w:t>
      </w:r>
      <w:r>
        <w:rPr>
          <w:szCs w:val="20"/>
          <w:rtl/>
        </w:rPr>
        <w:t>)</w:t>
      </w:r>
      <w:r>
        <w:rPr>
          <w:rtl/>
        </w:rPr>
        <w:t xml:space="preserve"> </w:t>
      </w:r>
    </w:p>
    <w:p w:rsidR="00784DAB" w:rsidRDefault="00784DAB" w:rsidP="00784DAB">
      <w:pPr>
        <w:rPr>
          <w:rFonts w:hint="cs"/>
          <w:rtl/>
        </w:rPr>
      </w:pPr>
      <w:r>
        <w:rPr>
          <w:szCs w:val="20"/>
          <w:rtl/>
        </w:rPr>
        <w:t>(</w:t>
      </w:r>
      <w:r>
        <w:rPr>
          <w:rFonts w:cs="Miriam" w:hint="cs"/>
          <w:szCs w:val="20"/>
          <w:rtl/>
        </w:rPr>
        <w:t>ועוד זה שאלו:</w:t>
      </w:r>
      <w:r>
        <w:rPr>
          <w:szCs w:val="20"/>
          <w:rtl/>
        </w:rPr>
        <w:t>)</w:t>
      </w:r>
      <w:r>
        <w:rPr>
          <w:rtl/>
        </w:rPr>
        <w:t xml:space="preserve"> </w:t>
      </w:r>
      <w:r>
        <w:rPr>
          <w:rFonts w:hint="cs"/>
          <w:rtl/>
        </w:rPr>
        <w:t xml:space="preserve">משה מן התורה מנין </w:t>
      </w:r>
      <w:r>
        <w:rPr>
          <w:szCs w:val="20"/>
          <w:rtl/>
        </w:rPr>
        <w:t>(</w:t>
      </w:r>
      <w:r>
        <w:rPr>
          <w:rFonts w:cs="Miriam" w:hint="cs"/>
          <w:szCs w:val="20"/>
          <w:rtl/>
        </w:rPr>
        <w:t>מנין למשה רמז קודם שבא שסופו לבא</w:t>
      </w:r>
      <w:r>
        <w:rPr>
          <w:szCs w:val="20"/>
          <w:rtl/>
        </w:rPr>
        <w:t>)</w:t>
      </w:r>
      <w:r>
        <w:rPr>
          <w:rFonts w:hint="cs"/>
          <w:rtl/>
        </w:rPr>
        <w:t>?</w:t>
      </w:r>
    </w:p>
    <w:p w:rsidR="00784DAB" w:rsidRDefault="00784DAB" w:rsidP="00784DAB">
      <w:pPr>
        <w:rPr>
          <w:rFonts w:hint="cs"/>
          <w:rtl/>
        </w:rPr>
      </w:pPr>
      <w:r>
        <w:rPr>
          <w:rFonts w:cs="Miriam" w:hint="cs"/>
          <w:szCs w:val="16"/>
          <w:rtl/>
        </w:rPr>
        <w:t>(בראשית ו</w:t>
      </w:r>
      <w:r>
        <w:rPr>
          <w:rFonts w:cs="Miriam"/>
          <w:szCs w:val="16"/>
          <w:rtl/>
        </w:rPr>
        <w:t>,</w:t>
      </w:r>
      <w:r>
        <w:rPr>
          <w:rFonts w:cs="Miriam" w:hint="cs"/>
          <w:szCs w:val="16"/>
          <w:rtl/>
        </w:rPr>
        <w:t>ג)</w:t>
      </w:r>
      <w:r>
        <w:rPr>
          <w:rFonts w:hint="cs"/>
          <w:rtl/>
        </w:rPr>
        <w:t xml:space="preserve"> </w:t>
      </w:r>
      <w:r>
        <w:rPr>
          <w:rFonts w:cs="Narkisim"/>
          <w:szCs w:val="20"/>
          <w:rtl/>
        </w:rPr>
        <w:t>[</w:t>
      </w:r>
      <w:r>
        <w:rPr>
          <w:rFonts w:cs="Narkisim" w:hint="cs"/>
          <w:szCs w:val="20"/>
          <w:rtl/>
        </w:rPr>
        <w:t>ויאמר ה' לא ידון רוחי באדם לעלם]</w:t>
      </w:r>
      <w:r>
        <w:rPr>
          <w:rFonts w:cs="Narkisim" w:hint="cs"/>
          <w:rtl/>
        </w:rPr>
        <w:t xml:space="preserve"> בשגם הוא בשר </w:t>
      </w:r>
      <w:r>
        <w:rPr>
          <w:rFonts w:cs="Narkisim" w:hint="cs"/>
          <w:szCs w:val="20"/>
          <w:rtl/>
        </w:rPr>
        <w:t>[והיו ימיו מאה ועשרים שנה</w:t>
      </w:r>
      <w:r>
        <w:rPr>
          <w:rFonts w:cs="Narkisim"/>
          <w:szCs w:val="20"/>
          <w:rtl/>
        </w:rPr>
        <w:t>]</w:t>
      </w:r>
      <w:r>
        <w:rPr>
          <w:rFonts w:hint="cs"/>
          <w:rtl/>
        </w:rPr>
        <w:t xml:space="preserve"> </w:t>
      </w:r>
      <w:r>
        <w:rPr>
          <w:szCs w:val="20"/>
          <w:rtl/>
        </w:rPr>
        <w:t>(</w:t>
      </w:r>
      <w:r>
        <w:rPr>
          <w:rFonts w:cs="Miriam" w:hint="cs"/>
          <w:szCs w:val="20"/>
          <w:rtl/>
        </w:rPr>
        <w:t>'בשגם' בגימטריא כמו 'משה'; וכתיב שם '</w:t>
      </w:r>
      <w:r>
        <w:rPr>
          <w:rFonts w:cs="Narkisim" w:hint="cs"/>
          <w:szCs w:val="20"/>
          <w:rtl/>
        </w:rPr>
        <w:t>והיו ימיו מאה ועשרים שנה</w:t>
      </w:r>
      <w:r>
        <w:rPr>
          <w:rFonts w:cs="Miriam" w:hint="cs"/>
          <w:szCs w:val="20"/>
          <w:rtl/>
        </w:rPr>
        <w:t>' וכך היו ימי חיי משה, כלומר: עתיד לבא 'בשגם' = משה, מן הנולדים, וכן ימיו</w:t>
      </w:r>
      <w:r>
        <w:rPr>
          <w:szCs w:val="20"/>
          <w:rtl/>
        </w:rPr>
        <w:t>)</w:t>
      </w:r>
      <w:r>
        <w:rPr>
          <w:rFonts w:hint="cs"/>
          <w:rtl/>
        </w:rPr>
        <w:t xml:space="preserve">; </w:t>
      </w:r>
    </w:p>
    <w:p w:rsidR="00784DAB" w:rsidRDefault="00784DAB" w:rsidP="00784DAB">
      <w:pPr>
        <w:rPr>
          <w:rFonts w:hint="cs"/>
          <w:rtl/>
        </w:rPr>
      </w:pPr>
      <w:r>
        <w:rPr>
          <w:rFonts w:hint="cs"/>
          <w:rtl/>
        </w:rPr>
        <w:t xml:space="preserve">המן מן התורה מנין </w:t>
      </w:r>
      <w:r>
        <w:rPr>
          <w:szCs w:val="20"/>
          <w:rtl/>
        </w:rPr>
        <w:t>(</w:t>
      </w:r>
      <w:r>
        <w:rPr>
          <w:rFonts w:cs="Miriam" w:hint="cs"/>
          <w:szCs w:val="20"/>
          <w:rtl/>
        </w:rPr>
        <w:t>מנין למעשה המן</w:t>
      </w:r>
      <w:r>
        <w:rPr>
          <w:szCs w:val="20"/>
          <w:rtl/>
        </w:rPr>
        <w:t>)</w:t>
      </w:r>
      <w:r>
        <w:rPr>
          <w:rFonts w:hint="cs"/>
          <w:rtl/>
        </w:rPr>
        <w:t xml:space="preserve">? </w:t>
      </w:r>
    </w:p>
    <w:p w:rsidR="00784DAB" w:rsidRDefault="00784DAB" w:rsidP="00784DAB">
      <w:pPr>
        <w:rPr>
          <w:rFonts w:cs="Narkisim" w:hint="cs"/>
          <w:szCs w:val="20"/>
          <w:rtl/>
        </w:rPr>
      </w:pPr>
      <w:r>
        <w:rPr>
          <w:rFonts w:cs="Miriam" w:hint="cs"/>
          <w:szCs w:val="16"/>
          <w:rtl/>
        </w:rPr>
        <w:t>(בראשית ג</w:t>
      </w:r>
      <w:r>
        <w:rPr>
          <w:rFonts w:cs="Miriam"/>
          <w:szCs w:val="16"/>
          <w:rtl/>
        </w:rPr>
        <w:t>,</w:t>
      </w:r>
      <w:r>
        <w:rPr>
          <w:rFonts w:cs="Miriam" w:hint="cs"/>
          <w:szCs w:val="16"/>
          <w:rtl/>
        </w:rPr>
        <w:t>יא)</w:t>
      </w:r>
      <w:r>
        <w:rPr>
          <w:rFonts w:hint="cs"/>
          <w:rtl/>
        </w:rPr>
        <w:t xml:space="preserve"> </w:t>
      </w:r>
      <w:r>
        <w:rPr>
          <w:rFonts w:cs="Narkisim"/>
          <w:szCs w:val="20"/>
          <w:rtl/>
        </w:rPr>
        <w:t>[</w:t>
      </w:r>
      <w:r>
        <w:rPr>
          <w:rFonts w:cs="Narkisim" w:hint="cs"/>
          <w:szCs w:val="20"/>
          <w:rtl/>
        </w:rPr>
        <w:t>ויאמר מי הגיד לך כי עירם אתה]</w:t>
      </w:r>
      <w:r>
        <w:rPr>
          <w:rFonts w:cs="Narkisim" w:hint="cs"/>
          <w:rtl/>
        </w:rPr>
        <w:t xml:space="preserve"> המן העץ </w:t>
      </w:r>
      <w:r>
        <w:rPr>
          <w:rFonts w:cs="Narkisim" w:hint="cs"/>
          <w:szCs w:val="20"/>
          <w:rtl/>
        </w:rPr>
        <w:t>[אשר צויתיך לבלתי אכל ממנו אכלת</w:t>
      </w:r>
      <w:r>
        <w:rPr>
          <w:rFonts w:cs="Narkisim"/>
          <w:szCs w:val="20"/>
          <w:rtl/>
        </w:rPr>
        <w:t>]</w:t>
      </w:r>
      <w:r>
        <w:rPr>
          <w:rFonts w:hint="cs"/>
          <w:rtl/>
        </w:rPr>
        <w:t xml:space="preserve"> </w:t>
      </w:r>
      <w:r>
        <w:rPr>
          <w:szCs w:val="20"/>
          <w:rtl/>
        </w:rPr>
        <w:t>(</w:t>
      </w:r>
      <w:r>
        <w:rPr>
          <w:rFonts w:cs="Miriam" w:hint="cs"/>
          <w:szCs w:val="20"/>
          <w:rtl/>
        </w:rPr>
        <w:t>יתלה על  העץ [אולי צ"ל 'מן העץ']</w:t>
      </w:r>
      <w:r>
        <w:rPr>
          <w:szCs w:val="20"/>
          <w:rtl/>
        </w:rPr>
        <w:t>)</w:t>
      </w:r>
      <w:r>
        <w:rPr>
          <w:rFonts w:hint="cs"/>
          <w:rtl/>
        </w:rPr>
        <w:t>;</w:t>
      </w:r>
    </w:p>
    <w:p w:rsidR="00784DAB" w:rsidRDefault="00784DAB" w:rsidP="00784DAB">
      <w:pPr>
        <w:rPr>
          <w:rFonts w:hint="cs"/>
          <w:rtl/>
        </w:rPr>
      </w:pPr>
      <w:r>
        <w:rPr>
          <w:rFonts w:hint="cs"/>
          <w:rtl/>
        </w:rPr>
        <w:t xml:space="preserve">אסתר מן התורה מנין </w:t>
      </w:r>
      <w:r>
        <w:rPr>
          <w:szCs w:val="20"/>
          <w:rtl/>
        </w:rPr>
        <w:t>(</w:t>
      </w:r>
      <w:r>
        <w:rPr>
          <w:rFonts w:cs="Miriam" w:hint="cs"/>
          <w:szCs w:val="20"/>
          <w:rtl/>
        </w:rPr>
        <w:t>למעשה אסתר</w:t>
      </w:r>
      <w:r>
        <w:rPr>
          <w:szCs w:val="20"/>
          <w:rtl/>
        </w:rPr>
        <w:t>)</w:t>
      </w:r>
      <w:r>
        <w:rPr>
          <w:rFonts w:hint="cs"/>
          <w:rtl/>
        </w:rPr>
        <w:t xml:space="preserve">? </w:t>
      </w:r>
    </w:p>
    <w:p w:rsidR="00784DAB" w:rsidRDefault="00784DAB" w:rsidP="00784DAB">
      <w:pPr>
        <w:rPr>
          <w:rFonts w:hint="cs"/>
          <w:rtl/>
        </w:rPr>
      </w:pPr>
      <w:r>
        <w:rPr>
          <w:rFonts w:cs="Miriam" w:hint="cs"/>
          <w:szCs w:val="16"/>
          <w:rtl/>
        </w:rPr>
        <w:t>(דברים לא</w:t>
      </w:r>
      <w:r>
        <w:rPr>
          <w:rFonts w:cs="Miriam"/>
          <w:szCs w:val="16"/>
          <w:rtl/>
        </w:rPr>
        <w:t>,</w:t>
      </w:r>
      <w:r>
        <w:rPr>
          <w:rFonts w:cs="Miriam" w:hint="cs"/>
          <w:szCs w:val="16"/>
          <w:rtl/>
        </w:rPr>
        <w:t>יח)</w:t>
      </w:r>
      <w:r>
        <w:rPr>
          <w:rFonts w:hint="cs"/>
          <w:rtl/>
        </w:rPr>
        <w:t xml:space="preserve"> </w:t>
      </w:r>
      <w:r>
        <w:rPr>
          <w:rFonts w:cs="Narkisim" w:hint="cs"/>
          <w:rtl/>
        </w:rPr>
        <w:t xml:space="preserve">ואנכי הסתר אסתיר </w:t>
      </w:r>
      <w:r>
        <w:rPr>
          <w:rFonts w:cs="Narkisim"/>
          <w:szCs w:val="20"/>
          <w:rtl/>
        </w:rPr>
        <w:t>[</w:t>
      </w:r>
      <w:r>
        <w:rPr>
          <w:rFonts w:cs="Narkisim" w:hint="cs"/>
          <w:szCs w:val="20"/>
          <w:rtl/>
        </w:rPr>
        <w:t>פני ביום ההוא על כל הרעה אשר עשה כי פנה אל אלהים אחרים</w:t>
      </w:r>
      <w:r>
        <w:rPr>
          <w:rFonts w:cs="Narkisim"/>
          <w:szCs w:val="20"/>
          <w:rtl/>
        </w:rPr>
        <w:t>]</w:t>
      </w:r>
      <w:r>
        <w:rPr>
          <w:rFonts w:hint="cs"/>
          <w:rtl/>
        </w:rPr>
        <w:t xml:space="preserve"> </w:t>
      </w:r>
      <w:r>
        <w:rPr>
          <w:szCs w:val="20"/>
          <w:rtl/>
        </w:rPr>
        <w:t>(</w:t>
      </w:r>
      <w:r>
        <w:rPr>
          <w:rFonts w:cs="Miriam" w:hint="cs"/>
          <w:szCs w:val="20"/>
          <w:rtl/>
        </w:rPr>
        <w:t xml:space="preserve">בימי אסתר יהיה הסתר פנים, </w:t>
      </w:r>
      <w:r>
        <w:rPr>
          <w:rFonts w:cs="Narkisim" w:hint="cs"/>
          <w:szCs w:val="20"/>
          <w:rtl/>
        </w:rPr>
        <w:t>ומצאוהו צרות רבות ורעות</w:t>
      </w:r>
      <w:r>
        <w:rPr>
          <w:rFonts w:cs="Miriam" w:hint="cs"/>
          <w:szCs w:val="20"/>
          <w:rtl/>
        </w:rPr>
        <w:t xml:space="preserve"> </w:t>
      </w:r>
      <w:r>
        <w:rPr>
          <w:rFonts w:cs="Miriam" w:hint="cs"/>
          <w:szCs w:val="16"/>
          <w:rtl/>
        </w:rPr>
        <w:t>[דברים לא,יז]</w:t>
      </w:r>
      <w:r>
        <w:rPr>
          <w:szCs w:val="20"/>
          <w:rtl/>
        </w:rPr>
        <w:t>)</w:t>
      </w:r>
      <w:r>
        <w:rPr>
          <w:rFonts w:hint="cs"/>
          <w:rtl/>
        </w:rPr>
        <w:t>;</w:t>
      </w:r>
    </w:p>
    <w:p w:rsidR="00784DAB" w:rsidRDefault="00784DAB" w:rsidP="00784DAB">
      <w:pPr>
        <w:rPr>
          <w:rFonts w:hint="cs"/>
          <w:rtl/>
        </w:rPr>
      </w:pPr>
      <w:r>
        <w:rPr>
          <w:rFonts w:hint="cs"/>
          <w:rtl/>
        </w:rPr>
        <w:t xml:space="preserve">מרדכי מן התורה מנין </w:t>
      </w:r>
      <w:r>
        <w:rPr>
          <w:szCs w:val="20"/>
          <w:rtl/>
        </w:rPr>
        <w:t>(</w:t>
      </w:r>
      <w:r>
        <w:rPr>
          <w:rFonts w:cs="Miriam" w:hint="cs"/>
          <w:szCs w:val="20"/>
          <w:rtl/>
        </w:rPr>
        <w:t>מנין לגדולת מרדכי</w:t>
      </w:r>
      <w:r>
        <w:rPr>
          <w:szCs w:val="20"/>
          <w:rtl/>
        </w:rPr>
        <w:t>)</w:t>
      </w:r>
      <w:r>
        <w:rPr>
          <w:rFonts w:hint="cs"/>
          <w:rtl/>
        </w:rPr>
        <w:t xml:space="preserve">? </w:t>
      </w:r>
    </w:p>
    <w:p w:rsidR="00784DAB" w:rsidRDefault="00784DAB" w:rsidP="00784DAB">
      <w:pPr>
        <w:rPr>
          <w:rFonts w:cs="Miriam" w:hint="cs"/>
          <w:szCs w:val="20"/>
          <w:rtl/>
        </w:rPr>
      </w:pPr>
      <w:r>
        <w:rPr>
          <w:rFonts w:hint="cs"/>
          <w:rtl/>
        </w:rPr>
        <w:t xml:space="preserve">דכתיב </w:t>
      </w:r>
      <w:r>
        <w:rPr>
          <w:rFonts w:cs="Miriam" w:hint="cs"/>
          <w:szCs w:val="16"/>
          <w:rtl/>
        </w:rPr>
        <w:t>(שמות ל</w:t>
      </w:r>
      <w:r>
        <w:rPr>
          <w:rFonts w:cs="Miriam"/>
          <w:szCs w:val="16"/>
          <w:rtl/>
        </w:rPr>
        <w:t>,</w:t>
      </w:r>
      <w:r>
        <w:rPr>
          <w:rFonts w:cs="Miriam" w:hint="cs"/>
          <w:szCs w:val="16"/>
          <w:rtl/>
        </w:rPr>
        <w:t>כג)</w:t>
      </w:r>
      <w:r>
        <w:rPr>
          <w:rFonts w:hint="cs"/>
          <w:rtl/>
        </w:rPr>
        <w:t xml:space="preserve"> </w:t>
      </w:r>
      <w:r>
        <w:rPr>
          <w:rFonts w:cs="Narkisim"/>
          <w:szCs w:val="20"/>
          <w:rtl/>
        </w:rPr>
        <w:t>[</w:t>
      </w:r>
      <w:r>
        <w:rPr>
          <w:rFonts w:cs="Narkisim" w:hint="cs"/>
          <w:szCs w:val="20"/>
          <w:rtl/>
        </w:rPr>
        <w:t>ואתה קח לך בשמים ראש]</w:t>
      </w:r>
      <w:r>
        <w:rPr>
          <w:rFonts w:cs="Narkisim" w:hint="cs"/>
          <w:rtl/>
        </w:rPr>
        <w:t xml:space="preserve"> מר דרור </w:t>
      </w:r>
      <w:r>
        <w:rPr>
          <w:rFonts w:cs="Narkisim" w:hint="cs"/>
          <w:szCs w:val="20"/>
          <w:rtl/>
        </w:rPr>
        <w:t>[חמש מאות וקנמן בשם מחציתו חמשים ומאתים וקנה בשם חמשים ומאתים</w:t>
      </w:r>
      <w:r>
        <w:rPr>
          <w:rFonts w:cs="Narkisim"/>
          <w:szCs w:val="20"/>
          <w:rtl/>
        </w:rPr>
        <w:t>]</w:t>
      </w:r>
      <w:r>
        <w:rPr>
          <w:rFonts w:hint="cs"/>
          <w:rtl/>
        </w:rPr>
        <w:t xml:space="preserve"> </w:t>
      </w:r>
      <w:r>
        <w:rPr>
          <w:szCs w:val="20"/>
          <w:rtl/>
        </w:rPr>
        <w:t>(</w:t>
      </w:r>
      <w:r>
        <w:rPr>
          <w:rFonts w:cs="Miriam" w:hint="cs"/>
          <w:szCs w:val="20"/>
          <w:rtl/>
        </w:rPr>
        <w:t>'</w:t>
      </w:r>
      <w:r>
        <w:rPr>
          <w:rFonts w:cs="Narkisim" w:hint="cs"/>
          <w:szCs w:val="20"/>
          <w:rtl/>
        </w:rPr>
        <w:t>מר דרור</w:t>
      </w:r>
      <w:r>
        <w:rPr>
          <w:rFonts w:cs="Miriam" w:hint="cs"/>
          <w:szCs w:val="20"/>
          <w:rtl/>
        </w:rPr>
        <w:t>' וקרי ליה ראש לבשמים: לצדיקים ואנשי כנסת הגדולה</w:t>
      </w:r>
      <w:r>
        <w:rPr>
          <w:szCs w:val="20"/>
          <w:rtl/>
        </w:rPr>
        <w:t>)</w:t>
      </w:r>
      <w:r>
        <w:rPr>
          <w:rtl/>
        </w:rPr>
        <w:t xml:space="preserve"> </w:t>
      </w:r>
      <w:r>
        <w:rPr>
          <w:rFonts w:hint="cs"/>
          <w:rtl/>
        </w:rPr>
        <w:t>ומתרגמינן '</w:t>
      </w:r>
      <w:r>
        <w:rPr>
          <w:rFonts w:hint="cs"/>
          <w:i/>
          <w:iCs/>
          <w:rtl/>
        </w:rPr>
        <w:t>מירא דכיא</w:t>
      </w:r>
      <w:r>
        <w:rPr>
          <w:rFonts w:hint="cs"/>
          <w:rtl/>
        </w:rPr>
        <w:t xml:space="preserve">'.  </w:t>
      </w:r>
    </w:p>
    <w:p w:rsidR="00784DAB" w:rsidRDefault="00784DAB" w:rsidP="00784DAB">
      <w:pPr>
        <w:rPr>
          <w:rFonts w:cs="Miriam" w:hint="cs"/>
          <w:szCs w:val="20"/>
          <w:rtl/>
        </w:rPr>
      </w:pPr>
      <w:r>
        <w:rPr>
          <w:rFonts w:cs="Miriam" w:hint="cs"/>
          <w:szCs w:val="20"/>
          <w:rtl/>
        </w:rPr>
        <w:t xml:space="preserve"> </w:t>
      </w:r>
    </w:p>
    <w:p w:rsidR="00784DAB" w:rsidRDefault="00784DAB" w:rsidP="00784DAB">
      <w:pPr>
        <w:rPr>
          <w:rFonts w:hint="cs"/>
          <w:rtl/>
        </w:rPr>
      </w:pPr>
      <w:r>
        <w:rPr>
          <w:rFonts w:hint="cs"/>
          <w:rtl/>
        </w:rPr>
        <w:t xml:space="preserve">ואיזהו שאינו מזומן </w:t>
      </w:r>
      <w:r>
        <w:rPr>
          <w:rFonts w:cs="Narkisim"/>
          <w:szCs w:val="20"/>
          <w:rtl/>
        </w:rPr>
        <w:t>[</w:t>
      </w:r>
      <w:r>
        <w:rPr>
          <w:rFonts w:hint="cs"/>
          <w:szCs w:val="20"/>
          <w:rtl/>
        </w:rPr>
        <w:t>כגון אווזין ותרנגולים שקננו בפרדס, אבל אם קננו בבית וכן יוני הרדסיאות</w:t>
      </w:r>
      <w:r>
        <w:rPr>
          <w:szCs w:val="20"/>
          <w:rtl/>
        </w:rPr>
        <w:t xml:space="preserve"> </w:t>
      </w:r>
      <w:r>
        <w:rPr>
          <w:rFonts w:hint="cs"/>
          <w:szCs w:val="20"/>
          <w:rtl/>
        </w:rPr>
        <w:t>- פטור משילוח</w:t>
      </w:r>
      <w:r>
        <w:rPr>
          <w:rFonts w:cs="Narkisim"/>
          <w:szCs w:val="20"/>
          <w:rtl/>
        </w:rPr>
        <w:t>]</w:t>
      </w:r>
      <w:r>
        <w:rPr>
          <w:rFonts w:hint="cs"/>
          <w:rtl/>
        </w:rPr>
        <w:t xml:space="preserve">:  </w:t>
      </w:r>
    </w:p>
    <w:p w:rsidR="00784DAB" w:rsidRDefault="00784DAB" w:rsidP="00784DAB">
      <w:pPr>
        <w:rPr>
          <w:rFonts w:hint="cs"/>
          <w:rtl/>
        </w:rPr>
      </w:pPr>
      <w:r>
        <w:rPr>
          <w:rFonts w:hint="cs"/>
          <w:rtl/>
        </w:rPr>
        <w:t>רבי חייא ורבי שמעון: חד תני '</w:t>
      </w:r>
      <w:r>
        <w:rPr>
          <w:rFonts w:hint="cs"/>
          <w:i/>
          <w:iCs/>
          <w:rtl/>
        </w:rPr>
        <w:t>הדרסיאות</w:t>
      </w:r>
      <w:r>
        <w:rPr>
          <w:rFonts w:hint="cs"/>
          <w:rtl/>
        </w:rPr>
        <w:t>' וחד תני '</w:t>
      </w:r>
      <w:r>
        <w:rPr>
          <w:rFonts w:hint="cs"/>
          <w:i/>
          <w:iCs/>
          <w:rtl/>
        </w:rPr>
        <w:t>הרדסיאות</w:t>
      </w:r>
      <w:r>
        <w:rPr>
          <w:rFonts w:hint="cs"/>
          <w:rtl/>
        </w:rPr>
        <w:t xml:space="preserve">'; מאן דתני 'הרדסיאות' - על שם הורדוס </w:t>
      </w:r>
      <w:r>
        <w:rPr>
          <w:szCs w:val="20"/>
          <w:rtl/>
        </w:rPr>
        <w:t>(</w:t>
      </w:r>
      <w:r>
        <w:rPr>
          <w:rFonts w:cs="Miriam" w:hint="cs"/>
          <w:szCs w:val="20"/>
          <w:rtl/>
        </w:rPr>
        <w:t>הורדוס התחיל להתעסק בגדולן</w:t>
      </w:r>
      <w:r>
        <w:rPr>
          <w:szCs w:val="20"/>
          <w:rtl/>
        </w:rPr>
        <w:t>)</w:t>
      </w:r>
      <w:r>
        <w:rPr>
          <w:rtl/>
        </w:rPr>
        <w:t xml:space="preserve"> </w:t>
      </w:r>
      <w:r>
        <w:rPr>
          <w:rFonts w:hint="cs"/>
          <w:rtl/>
        </w:rPr>
        <w:t xml:space="preserve">ומאן דתני 'הדרסיאות' על שם מקומן. </w:t>
      </w:r>
    </w:p>
    <w:p w:rsidR="00784DAB" w:rsidRDefault="00784DAB" w:rsidP="00784DAB">
      <w:pPr>
        <w:rPr>
          <w:rFonts w:hint="cs"/>
          <w:rtl/>
        </w:rPr>
      </w:pPr>
      <w:r>
        <w:rPr>
          <w:rFonts w:hint="cs"/>
          <w:rtl/>
        </w:rPr>
        <w:t xml:space="preserve">אמר רב כהנא: לדידי חזיין </w:t>
      </w:r>
      <w:r>
        <w:rPr>
          <w:szCs w:val="20"/>
          <w:rtl/>
        </w:rPr>
        <w:t>(</w:t>
      </w:r>
      <w:r>
        <w:rPr>
          <w:rFonts w:cs="Miriam" w:hint="cs"/>
          <w:szCs w:val="20"/>
          <w:rtl/>
        </w:rPr>
        <w:t>הנך שנשארו מבני בניהם של יוני הורדוס</w:t>
      </w:r>
      <w:r>
        <w:rPr>
          <w:szCs w:val="20"/>
          <w:rtl/>
        </w:rPr>
        <w:t>)</w:t>
      </w:r>
      <w:r>
        <w:rPr>
          <w:rtl/>
        </w:rPr>
        <w:t xml:space="preserve"> </w:t>
      </w:r>
      <w:r>
        <w:rPr>
          <w:rFonts w:hint="cs"/>
          <w:rtl/>
        </w:rPr>
        <w:t xml:space="preserve">וקיימן שיתסר דרי </w:t>
      </w:r>
      <w:r>
        <w:rPr>
          <w:szCs w:val="20"/>
          <w:rtl/>
        </w:rPr>
        <w:t>(</w:t>
      </w:r>
      <w:r>
        <w:rPr>
          <w:rFonts w:cs="Miriam" w:hint="cs"/>
          <w:szCs w:val="20"/>
          <w:rtl/>
        </w:rPr>
        <w:t>ט"ז שורות</w:t>
      </w:r>
      <w:r>
        <w:rPr>
          <w:szCs w:val="20"/>
          <w:rtl/>
        </w:rPr>
        <w:t>)</w:t>
      </w:r>
      <w:r>
        <w:rPr>
          <w:rtl/>
        </w:rPr>
        <w:t xml:space="preserve"> </w:t>
      </w:r>
      <w:r>
        <w:rPr>
          <w:rFonts w:hint="cs"/>
          <w:rtl/>
        </w:rPr>
        <w:t xml:space="preserve">בפתי מילא </w:t>
      </w:r>
      <w:r>
        <w:rPr>
          <w:szCs w:val="20"/>
          <w:rtl/>
        </w:rPr>
        <w:t>(</w:t>
      </w:r>
      <w:r>
        <w:rPr>
          <w:rFonts w:cs="Miriam" w:hint="cs"/>
          <w:szCs w:val="20"/>
          <w:rtl/>
        </w:rPr>
        <w:t>כל שורה ארכה ברחב מיל</w:t>
      </w:r>
      <w:r>
        <w:rPr>
          <w:szCs w:val="20"/>
          <w:rtl/>
        </w:rPr>
        <w:t>)</w:t>
      </w:r>
      <w:r>
        <w:rPr>
          <w:rFonts w:hint="cs"/>
          <w:rtl/>
        </w:rPr>
        <w:t xml:space="preserve">, והוה קרא </w:t>
      </w:r>
      <w:r>
        <w:rPr>
          <w:szCs w:val="20"/>
          <w:rtl/>
        </w:rPr>
        <w:t>(</w:t>
      </w:r>
      <w:r>
        <w:rPr>
          <w:rFonts w:cs="Miriam" w:hint="cs"/>
          <w:szCs w:val="20"/>
          <w:rtl/>
        </w:rPr>
        <w:t>ואמרן</w:t>
      </w:r>
      <w:r>
        <w:rPr>
          <w:szCs w:val="20"/>
          <w:rtl/>
        </w:rPr>
        <w:t>)</w:t>
      </w:r>
      <w:r>
        <w:rPr>
          <w:rtl/>
        </w:rPr>
        <w:t xml:space="preserve"> </w:t>
      </w:r>
      <w:r>
        <w:rPr>
          <w:rFonts w:hint="cs"/>
          <w:rtl/>
        </w:rPr>
        <w:t xml:space="preserve">'קירי קירי' </w:t>
      </w:r>
      <w:r>
        <w:rPr>
          <w:szCs w:val="20"/>
          <w:rtl/>
        </w:rPr>
        <w:t>(</w:t>
      </w:r>
      <w:r>
        <w:rPr>
          <w:rFonts w:cs="Miriam" w:hint="cs"/>
          <w:szCs w:val="20"/>
          <w:rtl/>
        </w:rPr>
        <w:t xml:space="preserve">אדוני אדוני! 'קירי' הוא לשון אדון; 'בירי' הוא עבד, כדאמר בעירובין </w:t>
      </w:r>
      <w:r>
        <w:rPr>
          <w:rFonts w:cs="Miriam" w:hint="cs"/>
          <w:szCs w:val="16"/>
          <w:rtl/>
        </w:rPr>
        <w:t>(דף נג:)</w:t>
      </w:r>
      <w:r>
        <w:rPr>
          <w:rFonts w:cs="Miriam" w:hint="cs"/>
          <w:szCs w:val="20"/>
          <w:rtl/>
        </w:rPr>
        <w:t xml:space="preserve"> גבי בני גליל שאין מדקדקים בלשונם: ההוא דאתאי לקמיה דדיינא דבעא למימר 'מרי קירי: טבלא הוית לי וגנבוה ממני' ואמרה 'מרי בירי טפלא הוית לי וגנבוך מין'</w:t>
      </w:r>
      <w:r>
        <w:rPr>
          <w:szCs w:val="20"/>
          <w:rtl/>
        </w:rPr>
        <w:t>)</w:t>
      </w:r>
      <w:r>
        <w:rPr>
          <w:rFonts w:hint="cs"/>
          <w:rtl/>
        </w:rPr>
        <w:t xml:space="preserve">; הוה חד מינייהו דלא הוה קרי 'קירי קירי'; אמרה לה חברתה: סומא </w:t>
      </w:r>
      <w:r>
        <w:rPr>
          <w:szCs w:val="20"/>
          <w:rtl/>
        </w:rPr>
        <w:t>(</w:t>
      </w:r>
      <w:r>
        <w:rPr>
          <w:rFonts w:cs="Miriam" w:hint="cs"/>
          <w:szCs w:val="20"/>
          <w:rtl/>
        </w:rPr>
        <w:t>שוטה בלא ראות</w:t>
      </w:r>
      <w:r>
        <w:rPr>
          <w:szCs w:val="20"/>
          <w:rtl/>
        </w:rPr>
        <w:t>)</w:t>
      </w:r>
      <w:r>
        <w:rPr>
          <w:rFonts w:hint="cs"/>
          <w:rtl/>
        </w:rPr>
        <w:t>!</w:t>
      </w:r>
      <w:r>
        <w:rPr>
          <w:rtl/>
        </w:rPr>
        <w:t xml:space="preserve"> </w:t>
      </w:r>
      <w:r>
        <w:rPr>
          <w:rFonts w:hint="cs"/>
          <w:rtl/>
        </w:rPr>
        <w:t xml:space="preserve">אמרי 'קירי קירי </w:t>
      </w:r>
      <w:r>
        <w:rPr>
          <w:szCs w:val="20"/>
          <w:rtl/>
        </w:rPr>
        <w:t>(</w:t>
      </w:r>
      <w:r>
        <w:rPr>
          <w:rFonts w:cs="Miriam" w:hint="cs"/>
          <w:szCs w:val="20"/>
          <w:rtl/>
        </w:rPr>
        <w:t>כמו שאנו אומרים</w:t>
      </w:r>
      <w:r>
        <w:rPr>
          <w:szCs w:val="20"/>
          <w:rtl/>
        </w:rPr>
        <w:t>)</w:t>
      </w:r>
      <w:r>
        <w:rPr>
          <w:rFonts w:hint="cs"/>
          <w:rtl/>
        </w:rPr>
        <w:t>'!</w:t>
      </w:r>
    </w:p>
    <w:p w:rsidR="00784DAB" w:rsidRDefault="00784DAB" w:rsidP="00784DAB">
      <w:pPr>
        <w:rPr>
          <w:rFonts w:hint="cs"/>
          <w:rtl/>
        </w:rPr>
      </w:pPr>
      <w:r>
        <w:rPr>
          <w:rFonts w:hint="cs"/>
          <w:rtl/>
        </w:rPr>
        <w:t xml:space="preserve">אמרה </w:t>
      </w:r>
      <w:r>
        <w:rPr>
          <w:szCs w:val="20"/>
          <w:rtl/>
        </w:rPr>
        <w:t>(</w:t>
      </w:r>
      <w:r>
        <w:rPr>
          <w:rFonts w:cs="Miriam" w:hint="cs"/>
          <w:szCs w:val="20"/>
          <w:rtl/>
        </w:rPr>
        <w:t>איהי לחברתה</w:t>
      </w:r>
      <w:r>
        <w:rPr>
          <w:szCs w:val="20"/>
          <w:rtl/>
        </w:rPr>
        <w:t>)</w:t>
      </w:r>
      <w:r>
        <w:rPr>
          <w:rFonts w:hint="cs"/>
          <w:rtl/>
        </w:rPr>
        <w:t xml:space="preserve">: סומא אמרי קירי בירי </w:t>
      </w:r>
      <w:r>
        <w:rPr>
          <w:szCs w:val="20"/>
          <w:rtl/>
        </w:rPr>
        <w:t>(</w:t>
      </w:r>
      <w:r>
        <w:rPr>
          <w:rFonts w:cs="Miriam" w:hint="cs"/>
          <w:szCs w:val="20"/>
          <w:rtl/>
        </w:rPr>
        <w:t>לאותו שאת קורא 'אדון' - עבד הוא, על שהיה הוא עבד</w:t>
      </w:r>
      <w:r>
        <w:rPr>
          <w:szCs w:val="20"/>
          <w:rtl/>
        </w:rPr>
        <w:t>)</w:t>
      </w:r>
      <w:r>
        <w:rPr>
          <w:rFonts w:hint="cs"/>
          <w:rtl/>
        </w:rPr>
        <w:t xml:space="preserve">! </w:t>
      </w:r>
    </w:p>
    <w:p w:rsidR="00784DAB" w:rsidRDefault="00784DAB" w:rsidP="00784DAB">
      <w:pPr>
        <w:rPr>
          <w:rFonts w:hint="cs"/>
          <w:rtl/>
        </w:rPr>
      </w:pPr>
      <w:r>
        <w:rPr>
          <w:rFonts w:hint="cs"/>
          <w:rtl/>
        </w:rPr>
        <w:t xml:space="preserve">אתיוה </w:t>
      </w:r>
      <w:r>
        <w:rPr>
          <w:szCs w:val="20"/>
          <w:rtl/>
        </w:rPr>
        <w:t>(</w:t>
      </w:r>
      <w:r>
        <w:rPr>
          <w:rFonts w:cs="Miriam" w:hint="cs"/>
          <w:szCs w:val="20"/>
          <w:rtl/>
        </w:rPr>
        <w:t>עבדים שנשארו מעבדי הורדוס</w:t>
      </w:r>
      <w:r>
        <w:rPr>
          <w:szCs w:val="20"/>
          <w:rtl/>
        </w:rPr>
        <w:t>)</w:t>
      </w:r>
      <w:r>
        <w:rPr>
          <w:rtl/>
        </w:rPr>
        <w:t xml:space="preserve"> </w:t>
      </w:r>
      <w:r>
        <w:rPr>
          <w:rFonts w:hint="cs"/>
          <w:rtl/>
        </w:rPr>
        <w:t xml:space="preserve">ושחטוה. </w:t>
      </w:r>
    </w:p>
    <w:p w:rsidR="00784DAB" w:rsidRDefault="00784DAB" w:rsidP="00784DAB">
      <w:pPr>
        <w:rPr>
          <w:rFonts w:hint="cs"/>
          <w:rtl/>
        </w:rPr>
      </w:pPr>
      <w:r>
        <w:rPr>
          <w:rFonts w:hint="cs"/>
          <w:rtl/>
        </w:rPr>
        <w:t xml:space="preserve">אמר רב אשי: אמר לי רבי חנינא: מילין </w:t>
      </w:r>
      <w:r>
        <w:rPr>
          <w:szCs w:val="20"/>
          <w:rtl/>
        </w:rPr>
        <w:t>(</w:t>
      </w:r>
      <w:r>
        <w:rPr>
          <w:rFonts w:cs="Miriam" w:hint="cs"/>
          <w:szCs w:val="20"/>
          <w:rtl/>
        </w:rPr>
        <w:t>דברי רוח הן שלא דברו מעולם</w:t>
      </w:r>
      <w:r>
        <w:rPr>
          <w:szCs w:val="20"/>
          <w:rtl/>
        </w:rPr>
        <w:t>)</w:t>
      </w:r>
      <w:r>
        <w:rPr>
          <w:rFonts w:hint="cs"/>
          <w:rtl/>
        </w:rPr>
        <w:t>!</w:t>
      </w:r>
    </w:p>
    <w:p w:rsidR="00784DAB" w:rsidRDefault="00784DAB" w:rsidP="00784DAB">
      <w:pPr>
        <w:rPr>
          <w:rFonts w:hint="cs"/>
          <w:rtl/>
        </w:rPr>
      </w:pPr>
      <w:r>
        <w:rPr>
          <w:rFonts w:hint="cs"/>
          <w:rtl/>
        </w:rPr>
        <w:t xml:space="preserve">'מילין'? סלקא דעתא </w:t>
      </w:r>
      <w:r>
        <w:rPr>
          <w:szCs w:val="20"/>
          <w:rtl/>
        </w:rPr>
        <w:t>(</w:t>
      </w:r>
      <w:r>
        <w:rPr>
          <w:rFonts w:cs="Miriam" w:hint="cs"/>
          <w:szCs w:val="20"/>
          <w:rtl/>
        </w:rPr>
        <w:t>והאמר רב כהנא 'לדידי חזי לי', והרי רב כהנא מעיד על הדבר, ואי לאו דקושטא הוא, לא הוה אמר</w:t>
      </w:r>
      <w:r>
        <w:rPr>
          <w:szCs w:val="20"/>
          <w:rtl/>
        </w:rPr>
        <w:t>)</w:t>
      </w:r>
      <w:r>
        <w:rPr>
          <w:rFonts w:hint="cs"/>
          <w:rtl/>
        </w:rPr>
        <w:t xml:space="preserve">? </w:t>
      </w:r>
    </w:p>
    <w:p w:rsidR="00784DAB" w:rsidRDefault="00784DAB" w:rsidP="00784DAB">
      <w:pPr>
        <w:rPr>
          <w:rFonts w:hint="cs"/>
          <w:rtl/>
        </w:rPr>
      </w:pPr>
      <w:r>
        <w:rPr>
          <w:rFonts w:hint="cs"/>
          <w:rtl/>
        </w:rPr>
        <w:t xml:space="preserve">אלא אימא 'במילין' </w:t>
      </w:r>
      <w:r>
        <w:rPr>
          <w:szCs w:val="20"/>
          <w:rtl/>
        </w:rPr>
        <w:t>(</w:t>
      </w:r>
      <w:r>
        <w:rPr>
          <w:rFonts w:cs="Miriam" w:hint="cs"/>
          <w:szCs w:val="20"/>
          <w:rtl/>
        </w:rPr>
        <w:t>על ידי כשפים מלומדות לדבר אותן עופות</w:t>
      </w:r>
      <w:r>
        <w:rPr>
          <w:szCs w:val="20"/>
          <w:rtl/>
        </w:rPr>
        <w:t>)</w:t>
      </w:r>
      <w:r>
        <w:rPr>
          <w:rFonts w:hint="cs"/>
          <w:rtl/>
        </w:rPr>
        <w:t xml:space="preserve">.  </w:t>
      </w:r>
    </w:p>
    <w:p w:rsidR="00784DAB" w:rsidRDefault="00784DAB" w:rsidP="00784DAB">
      <w:pPr>
        <w:rPr>
          <w:rFonts w:hint="cs"/>
          <w:rtl/>
        </w:rPr>
      </w:pPr>
    </w:p>
    <w:p w:rsidR="00784DAB" w:rsidRDefault="00784DAB" w:rsidP="00784DAB">
      <w:pPr>
        <w:rPr>
          <w:rFonts w:hint="cs"/>
          <w:rtl/>
        </w:rPr>
      </w:pPr>
      <w:r>
        <w:rPr>
          <w:rFonts w:hint="cs"/>
          <w:rtl/>
        </w:rPr>
        <w:t xml:space="preserve">עוף טמא פטור מלשלח:  </w:t>
      </w:r>
    </w:p>
    <w:p w:rsidR="00784DAB" w:rsidRDefault="00784DAB" w:rsidP="00784DAB">
      <w:pPr>
        <w:rPr>
          <w:rFonts w:hint="cs"/>
          <w:rtl/>
        </w:rPr>
      </w:pPr>
      <w:r>
        <w:rPr>
          <w:rFonts w:hint="cs"/>
          <w:rtl/>
        </w:rPr>
        <w:t>מנא הני מילי?</w:t>
      </w:r>
    </w:p>
    <w:p w:rsidR="00784DAB" w:rsidRDefault="00784DAB" w:rsidP="00784DAB">
      <w:pPr>
        <w:rPr>
          <w:rFonts w:hint="cs"/>
          <w:rtl/>
        </w:rPr>
      </w:pPr>
      <w:r>
        <w:rPr>
          <w:rFonts w:hint="cs"/>
          <w:rtl/>
        </w:rPr>
        <w:t>אמר רבי יצחק: דאמר קרא: '</w:t>
      </w:r>
      <w:r>
        <w:rPr>
          <w:rFonts w:cs="Narkisim" w:hint="cs"/>
          <w:rtl/>
        </w:rPr>
        <w:t>כי יקרא קן צפור לפניך</w:t>
      </w:r>
      <w:r>
        <w:rPr>
          <w:rFonts w:hint="cs"/>
          <w:rtl/>
        </w:rPr>
        <w:t xml:space="preserve">': 'עוף' משמע לן בין טהור בין טמא, 'צפור' - טהור אשכחן דאיקרי צפור, טמא לא אשכחן דאיקרי 'צפור'. </w:t>
      </w:r>
      <w:r>
        <w:rPr>
          <w:szCs w:val="20"/>
          <w:rtl/>
        </w:rPr>
        <w:t>(</w:t>
      </w:r>
      <w:r>
        <w:rPr>
          <w:rFonts w:cs="Miriam" w:hint="cs"/>
          <w:szCs w:val="20"/>
          <w:rtl/>
        </w:rPr>
        <w:t xml:space="preserve">אי הוה כתיב 'עוף' הוה משמע בין טמא בין טהור, כדכתיב </w:t>
      </w:r>
      <w:r>
        <w:rPr>
          <w:rFonts w:cs="Miriam" w:hint="cs"/>
          <w:szCs w:val="16"/>
          <w:rtl/>
        </w:rPr>
        <w:t>(דברים יד</w:t>
      </w:r>
      <w:r>
        <w:rPr>
          <w:rFonts w:cs="Miriam"/>
          <w:szCs w:val="16"/>
          <w:rtl/>
        </w:rPr>
        <w:t>,</w:t>
      </w:r>
      <w:r>
        <w:rPr>
          <w:rFonts w:cs="Miriam" w:hint="cs"/>
          <w:szCs w:val="16"/>
          <w:rtl/>
        </w:rPr>
        <w:t>כ)</w:t>
      </w:r>
      <w:r>
        <w:rPr>
          <w:rFonts w:cs="Miriam" w:hint="cs"/>
          <w:szCs w:val="20"/>
          <w:rtl/>
        </w:rPr>
        <w:t xml:space="preserve"> '</w:t>
      </w:r>
      <w:r>
        <w:rPr>
          <w:rFonts w:cs="Narkisim" w:hint="cs"/>
          <w:szCs w:val="20"/>
          <w:rtl/>
        </w:rPr>
        <w:t>כל עוף טהור תאכלו</w:t>
      </w:r>
      <w:r>
        <w:rPr>
          <w:rFonts w:cs="Miriam" w:hint="cs"/>
          <w:szCs w:val="20"/>
          <w:rtl/>
        </w:rPr>
        <w:t xml:space="preserve">' וכתיב </w:t>
      </w:r>
      <w:r>
        <w:rPr>
          <w:rFonts w:cs="Miriam" w:hint="cs"/>
          <w:szCs w:val="16"/>
          <w:rtl/>
        </w:rPr>
        <w:t>(דברים יד</w:t>
      </w:r>
      <w:r>
        <w:rPr>
          <w:rFonts w:cs="Miriam"/>
          <w:szCs w:val="16"/>
          <w:rtl/>
        </w:rPr>
        <w:t>,</w:t>
      </w:r>
      <w:r>
        <w:rPr>
          <w:rFonts w:cs="Miriam" w:hint="cs"/>
          <w:szCs w:val="16"/>
          <w:rtl/>
        </w:rPr>
        <w:t>יט)</w:t>
      </w:r>
      <w:r>
        <w:rPr>
          <w:rFonts w:cs="Miriam" w:hint="cs"/>
          <w:szCs w:val="20"/>
          <w:rtl/>
        </w:rPr>
        <w:t xml:space="preserve"> '</w:t>
      </w:r>
      <w:r>
        <w:rPr>
          <w:rFonts w:cs="Narkisim" w:hint="cs"/>
          <w:szCs w:val="20"/>
          <w:rtl/>
        </w:rPr>
        <w:t>כל שרץ העוף טמא הוא לכם</w:t>
      </w:r>
      <w:r>
        <w:rPr>
          <w:rFonts w:cs="Miriam" w:hint="cs"/>
          <w:szCs w:val="20"/>
          <w:rtl/>
        </w:rPr>
        <w:t xml:space="preserve">' וכתיב </w:t>
      </w:r>
      <w:r>
        <w:rPr>
          <w:rFonts w:cs="Miriam" w:hint="cs"/>
          <w:szCs w:val="16"/>
          <w:rtl/>
        </w:rPr>
        <w:t>(ויקרא יא</w:t>
      </w:r>
      <w:r>
        <w:rPr>
          <w:rFonts w:cs="Miriam"/>
          <w:szCs w:val="16"/>
          <w:rtl/>
        </w:rPr>
        <w:t>,</w:t>
      </w:r>
      <w:r>
        <w:rPr>
          <w:rFonts w:cs="Miriam" w:hint="cs"/>
          <w:szCs w:val="16"/>
          <w:rtl/>
        </w:rPr>
        <w:t>יג)</w:t>
      </w:r>
      <w:r>
        <w:rPr>
          <w:rFonts w:cs="Miriam" w:hint="cs"/>
          <w:szCs w:val="20"/>
          <w:rtl/>
        </w:rPr>
        <w:t xml:space="preserve"> '</w:t>
      </w:r>
      <w:r>
        <w:rPr>
          <w:rFonts w:cs="Narkisim" w:hint="cs"/>
          <w:szCs w:val="20"/>
          <w:rtl/>
        </w:rPr>
        <w:t>תשקצו מן העוף</w:t>
      </w:r>
      <w:r>
        <w:rPr>
          <w:rFonts w:cs="Miriam" w:hint="cs"/>
          <w:szCs w:val="20"/>
          <w:rtl/>
        </w:rPr>
        <w:t>'.</w:t>
      </w:r>
      <w:r>
        <w:rPr>
          <w:szCs w:val="20"/>
          <w:rtl/>
        </w:rPr>
        <w:t>)</w:t>
      </w:r>
    </w:p>
    <w:p w:rsidR="00784DAB" w:rsidRDefault="00784DAB" w:rsidP="00784DAB">
      <w:pPr>
        <w:rPr>
          <w:rFonts w:hint="cs"/>
          <w:rtl/>
        </w:rPr>
      </w:pPr>
      <w:r>
        <w:rPr>
          <w:rFonts w:hint="cs"/>
          <w:rtl/>
        </w:rPr>
        <w:t xml:space="preserve">תא שמע: </w:t>
      </w:r>
      <w:r>
        <w:rPr>
          <w:rFonts w:cs="Miriam" w:hint="cs"/>
          <w:szCs w:val="16"/>
          <w:rtl/>
        </w:rPr>
        <w:t>(דברים ד</w:t>
      </w:r>
      <w:r>
        <w:rPr>
          <w:rFonts w:cs="Miriam"/>
          <w:szCs w:val="16"/>
          <w:rtl/>
        </w:rPr>
        <w:t>,</w:t>
      </w:r>
      <w:r>
        <w:rPr>
          <w:rFonts w:cs="Miriam" w:hint="cs"/>
          <w:szCs w:val="16"/>
          <w:rtl/>
        </w:rPr>
        <w:t>יז)</w:t>
      </w:r>
      <w:r>
        <w:rPr>
          <w:rFonts w:hint="cs"/>
          <w:rtl/>
        </w:rPr>
        <w:t xml:space="preserve"> </w:t>
      </w:r>
      <w:r>
        <w:rPr>
          <w:rFonts w:cs="Narkisim"/>
          <w:szCs w:val="20"/>
          <w:rtl/>
        </w:rPr>
        <w:t>[</w:t>
      </w:r>
      <w:r>
        <w:rPr>
          <w:rFonts w:cs="Narkisim" w:hint="cs"/>
          <w:szCs w:val="20"/>
          <w:rtl/>
        </w:rPr>
        <w:t>תבנית כל בהמה אשר בארץ]</w:t>
      </w:r>
      <w:r>
        <w:rPr>
          <w:rFonts w:cs="Narkisim" w:hint="cs"/>
          <w:rtl/>
        </w:rPr>
        <w:t xml:space="preserve"> תבנית כל צפור כנף </w:t>
      </w:r>
      <w:r>
        <w:rPr>
          <w:rFonts w:cs="Narkisim" w:hint="cs"/>
          <w:szCs w:val="20"/>
          <w:rtl/>
        </w:rPr>
        <w:t>[אשר תעוף בשמים</w:t>
      </w:r>
      <w:r>
        <w:rPr>
          <w:rFonts w:cs="Narkisim"/>
          <w:szCs w:val="20"/>
          <w:rtl/>
        </w:rPr>
        <w:t>]</w:t>
      </w:r>
      <w:r>
        <w:rPr>
          <w:rFonts w:hint="cs"/>
          <w:rtl/>
        </w:rPr>
        <w:t xml:space="preserve"> - מאי? לאו '</w:t>
      </w:r>
      <w:r>
        <w:rPr>
          <w:rFonts w:cs="Narkisim" w:hint="cs"/>
          <w:rtl/>
        </w:rPr>
        <w:t>צפור</w:t>
      </w:r>
      <w:r>
        <w:rPr>
          <w:rFonts w:hint="cs"/>
          <w:rtl/>
        </w:rPr>
        <w:t>' = בין טהור בין טמא, '</w:t>
      </w:r>
      <w:r>
        <w:rPr>
          <w:rFonts w:cs="Narkisim" w:hint="cs"/>
          <w:rtl/>
        </w:rPr>
        <w:t>כנף</w:t>
      </w:r>
      <w:r>
        <w:rPr>
          <w:rFonts w:hint="cs"/>
          <w:rtl/>
        </w:rPr>
        <w:t xml:space="preserve">' = חגבים? </w:t>
      </w:r>
      <w:r>
        <w:rPr>
          <w:szCs w:val="20"/>
          <w:rtl/>
        </w:rPr>
        <w:t>(</w:t>
      </w:r>
      <w:r>
        <w:rPr>
          <w:rFonts w:cs="Miriam" w:hint="cs"/>
          <w:szCs w:val="20"/>
          <w:rtl/>
        </w:rPr>
        <w:t>תא שמע דהזהיר הכתוב שלא לעשות עבודה זרה דמות צפור, ועל כרחך אטמאים נמי מזהיר, ומהיכא משתמע מיניה? לאו מ'</w:t>
      </w:r>
      <w:r>
        <w:rPr>
          <w:rFonts w:cs="Narkisim" w:hint="cs"/>
          <w:szCs w:val="20"/>
          <w:rtl/>
        </w:rPr>
        <w:t>צפור</w:t>
      </w:r>
      <w:r>
        <w:rPr>
          <w:rFonts w:cs="Miriam" w:hint="cs"/>
          <w:szCs w:val="20"/>
          <w:rtl/>
        </w:rPr>
        <w:t>' משתמעי, בין טמאין בין טהורין ו'</w:t>
      </w:r>
      <w:r>
        <w:rPr>
          <w:rFonts w:cs="Narkisim" w:hint="cs"/>
          <w:szCs w:val="20"/>
          <w:rtl/>
        </w:rPr>
        <w:t>כנף</w:t>
      </w:r>
      <w:r>
        <w:rPr>
          <w:rFonts w:cs="Miriam" w:hint="cs"/>
          <w:szCs w:val="20"/>
          <w:rtl/>
        </w:rPr>
        <w:t>' לאתויי חגבים</w:t>
      </w:r>
      <w:r>
        <w:rPr>
          <w:szCs w:val="20"/>
          <w:rtl/>
        </w:rPr>
        <w:t>)</w:t>
      </w:r>
      <w:r>
        <w:rPr>
          <w:rtl/>
        </w:rPr>
        <w:t xml:space="preserve"> </w:t>
      </w:r>
    </w:p>
    <w:p w:rsidR="00784DAB" w:rsidRDefault="00784DAB" w:rsidP="00784DAB">
      <w:pPr>
        <w:rPr>
          <w:rFonts w:hint="cs"/>
          <w:rtl/>
        </w:rPr>
      </w:pPr>
      <w:r>
        <w:rPr>
          <w:rFonts w:hint="cs"/>
          <w:rtl/>
        </w:rPr>
        <w:t>לא! '</w:t>
      </w:r>
      <w:r>
        <w:rPr>
          <w:rFonts w:cs="Narkisim" w:hint="cs"/>
          <w:rtl/>
        </w:rPr>
        <w:t>צפור</w:t>
      </w:r>
      <w:r>
        <w:rPr>
          <w:rFonts w:hint="cs"/>
          <w:rtl/>
        </w:rPr>
        <w:t xml:space="preserve">' = טהור </w:t>
      </w:r>
      <w:r>
        <w:rPr>
          <w:szCs w:val="20"/>
          <w:rtl/>
        </w:rPr>
        <w:t>(</w:t>
      </w:r>
      <w:r>
        <w:rPr>
          <w:rFonts w:cs="Miriam" w:hint="cs"/>
          <w:szCs w:val="20"/>
          <w:rtl/>
        </w:rPr>
        <w:t>טהורה משתמעי מיניה</w:t>
      </w:r>
      <w:r>
        <w:rPr>
          <w:szCs w:val="20"/>
          <w:rtl/>
        </w:rPr>
        <w:t>)</w:t>
      </w:r>
      <w:r>
        <w:rPr>
          <w:rFonts w:hint="cs"/>
          <w:rtl/>
        </w:rPr>
        <w:t>, '</w:t>
      </w:r>
      <w:r>
        <w:rPr>
          <w:rFonts w:cs="Narkisim" w:hint="cs"/>
          <w:rtl/>
        </w:rPr>
        <w:t>כנף</w:t>
      </w:r>
      <w:r>
        <w:rPr>
          <w:rFonts w:hint="cs"/>
          <w:rtl/>
        </w:rPr>
        <w:t xml:space="preserve">' </w:t>
      </w:r>
      <w:r>
        <w:rPr>
          <w:szCs w:val="20"/>
          <w:rtl/>
        </w:rPr>
        <w:t>(</w:t>
      </w:r>
      <w:r>
        <w:rPr>
          <w:rFonts w:cs="Miriam" w:hint="cs"/>
          <w:szCs w:val="20"/>
          <w:rtl/>
        </w:rPr>
        <w:t>לאתויי</w:t>
      </w:r>
      <w:r>
        <w:rPr>
          <w:szCs w:val="20"/>
          <w:rtl/>
        </w:rPr>
        <w:t>)</w:t>
      </w:r>
      <w:r>
        <w:rPr>
          <w:rFonts w:hint="cs"/>
          <w:rtl/>
        </w:rPr>
        <w:t xml:space="preserve"> טמא וחגבים.</w:t>
      </w:r>
    </w:p>
    <w:p w:rsidR="00784DAB" w:rsidRDefault="00784DAB" w:rsidP="00784DAB">
      <w:pPr>
        <w:rPr>
          <w:rFonts w:hint="cs"/>
          <w:rtl/>
        </w:rPr>
      </w:pPr>
      <w:r>
        <w:rPr>
          <w:rFonts w:hint="cs"/>
          <w:rtl/>
        </w:rPr>
        <w:t xml:space="preserve">תא שמע: </w:t>
      </w:r>
      <w:r>
        <w:rPr>
          <w:rFonts w:cs="Miriam" w:hint="cs"/>
          <w:szCs w:val="16"/>
          <w:rtl/>
        </w:rPr>
        <w:t>(תהלים קמח</w:t>
      </w:r>
      <w:r>
        <w:rPr>
          <w:rFonts w:cs="Miriam"/>
          <w:szCs w:val="16"/>
          <w:rtl/>
        </w:rPr>
        <w:t>,</w:t>
      </w:r>
      <w:r>
        <w:rPr>
          <w:rFonts w:cs="Miriam" w:hint="cs"/>
          <w:szCs w:val="16"/>
          <w:rtl/>
        </w:rPr>
        <w:t>י)</w:t>
      </w:r>
      <w:r>
        <w:rPr>
          <w:rFonts w:hint="cs"/>
          <w:rtl/>
        </w:rPr>
        <w:t xml:space="preserve"> </w:t>
      </w:r>
      <w:r>
        <w:rPr>
          <w:rFonts w:cs="Narkisim" w:hint="cs"/>
          <w:rtl/>
        </w:rPr>
        <w:t>החיה וכל בהמה רמש וצפור כנף</w:t>
      </w:r>
      <w:r>
        <w:rPr>
          <w:rFonts w:hint="cs"/>
          <w:rtl/>
        </w:rPr>
        <w:t xml:space="preserve"> </w:t>
      </w:r>
      <w:r>
        <w:rPr>
          <w:rFonts w:cs="Narkisim"/>
          <w:rtl/>
        </w:rPr>
        <w:t>[</w:t>
      </w:r>
      <w:r>
        <w:rPr>
          <w:rFonts w:cs="Narkisim" w:hint="cs"/>
          <w:szCs w:val="20"/>
          <w:rtl/>
        </w:rPr>
        <w:t>יהללו את שם ה</w:t>
      </w:r>
      <w:r>
        <w:rPr>
          <w:rFonts w:cs="Narkisim"/>
          <w:rtl/>
        </w:rPr>
        <w:t>]</w:t>
      </w:r>
      <w:r>
        <w:rPr>
          <w:rFonts w:hint="cs"/>
          <w:rtl/>
        </w:rPr>
        <w:t xml:space="preserve"> </w:t>
      </w:r>
      <w:r>
        <w:rPr>
          <w:rtl/>
        </w:rPr>
        <w:t>–</w:t>
      </w:r>
      <w:r>
        <w:rPr>
          <w:rFonts w:hint="cs"/>
          <w:rtl/>
        </w:rPr>
        <w:t xml:space="preserve"> מאי? לאו '</w:t>
      </w:r>
      <w:r>
        <w:rPr>
          <w:rFonts w:cs="Narkisim" w:hint="cs"/>
          <w:rtl/>
        </w:rPr>
        <w:t>צפור</w:t>
      </w:r>
      <w:r>
        <w:rPr>
          <w:rFonts w:hint="cs"/>
          <w:rtl/>
        </w:rPr>
        <w:t>' בין טהור בין טמא, '</w:t>
      </w:r>
      <w:r>
        <w:rPr>
          <w:rFonts w:cs="Narkisim" w:hint="cs"/>
          <w:rtl/>
        </w:rPr>
        <w:t>וכנף</w:t>
      </w:r>
      <w:r>
        <w:rPr>
          <w:rFonts w:hint="cs"/>
          <w:rtl/>
        </w:rPr>
        <w:t xml:space="preserve">' = חגבים </w:t>
      </w:r>
      <w:r>
        <w:rPr>
          <w:szCs w:val="20"/>
          <w:rtl/>
        </w:rPr>
        <w:t>(</w:t>
      </w:r>
      <w:r>
        <w:rPr>
          <w:rFonts w:cs="Miriam" w:hint="cs"/>
          <w:szCs w:val="20"/>
          <w:rtl/>
        </w:rPr>
        <w:t>ועל כרחך צפרים טמאים נמי משבחי קמיה ומהיכא אדכרינהו דוד? לאו מ'</w:t>
      </w:r>
      <w:r>
        <w:rPr>
          <w:rFonts w:cs="Narkisim" w:hint="cs"/>
          <w:szCs w:val="20"/>
          <w:rtl/>
        </w:rPr>
        <w:t>צפור</w:t>
      </w:r>
      <w:r>
        <w:rPr>
          <w:rFonts w:cs="Miriam" w:hint="cs"/>
          <w:szCs w:val="20"/>
          <w:rtl/>
        </w:rPr>
        <w:t>', ו'</w:t>
      </w:r>
      <w:r>
        <w:rPr>
          <w:rFonts w:cs="Narkisim" w:hint="cs"/>
          <w:szCs w:val="20"/>
          <w:rtl/>
        </w:rPr>
        <w:t>כנף</w:t>
      </w:r>
      <w:r>
        <w:rPr>
          <w:rFonts w:cs="Miriam" w:hint="cs"/>
          <w:szCs w:val="20"/>
          <w:rtl/>
        </w:rPr>
        <w:t>' לאתויי חגבים</w:t>
      </w:r>
      <w:r>
        <w:rPr>
          <w:szCs w:val="20"/>
          <w:rtl/>
        </w:rPr>
        <w:t>)</w:t>
      </w:r>
      <w:r>
        <w:rPr>
          <w:rFonts w:hint="cs"/>
          <w:rtl/>
        </w:rPr>
        <w:t>?</w:t>
      </w:r>
    </w:p>
    <w:p w:rsidR="00784DAB" w:rsidRDefault="00784DAB" w:rsidP="00784DAB">
      <w:pPr>
        <w:rPr>
          <w:rFonts w:hint="cs"/>
          <w:rtl/>
        </w:rPr>
      </w:pPr>
      <w:r>
        <w:rPr>
          <w:rFonts w:hint="cs"/>
          <w:rtl/>
        </w:rPr>
        <w:t>לא! '</w:t>
      </w:r>
      <w:r>
        <w:rPr>
          <w:rFonts w:cs="Narkisim" w:hint="cs"/>
          <w:rtl/>
        </w:rPr>
        <w:t>צפור</w:t>
      </w:r>
      <w:r>
        <w:rPr>
          <w:rFonts w:hint="cs"/>
          <w:rtl/>
        </w:rPr>
        <w:t>' = טהור, '</w:t>
      </w:r>
      <w:r>
        <w:rPr>
          <w:rFonts w:cs="Narkisim" w:hint="cs"/>
          <w:rtl/>
        </w:rPr>
        <w:t>כנף</w:t>
      </w:r>
      <w:r>
        <w:rPr>
          <w:rFonts w:hint="cs"/>
          <w:rtl/>
        </w:rPr>
        <w:t>' = טמא וחגבים.</w:t>
      </w:r>
    </w:p>
    <w:p w:rsidR="00784DAB" w:rsidRDefault="00784DAB" w:rsidP="00784DAB">
      <w:pPr>
        <w:rPr>
          <w:rFonts w:hint="cs"/>
          <w:rtl/>
        </w:rPr>
      </w:pPr>
      <w:r>
        <w:rPr>
          <w:rFonts w:hint="cs"/>
          <w:rtl/>
        </w:rPr>
        <w:t xml:space="preserve">תא שמע </w:t>
      </w:r>
      <w:r>
        <w:rPr>
          <w:rFonts w:cs="Miriam" w:hint="cs"/>
          <w:szCs w:val="16"/>
          <w:rtl/>
        </w:rPr>
        <w:t>(בראשית ז</w:t>
      </w:r>
      <w:r>
        <w:rPr>
          <w:rFonts w:cs="Miriam"/>
          <w:szCs w:val="16"/>
          <w:rtl/>
        </w:rPr>
        <w:t>,</w:t>
      </w:r>
      <w:r>
        <w:rPr>
          <w:rFonts w:cs="Miriam" w:hint="cs"/>
          <w:szCs w:val="16"/>
          <w:rtl/>
        </w:rPr>
        <w:t>יד)</w:t>
      </w:r>
      <w:r>
        <w:rPr>
          <w:rFonts w:hint="cs"/>
          <w:rtl/>
        </w:rPr>
        <w:t xml:space="preserve"> </w:t>
      </w:r>
      <w:r>
        <w:rPr>
          <w:rFonts w:cs="Narkisim"/>
          <w:szCs w:val="20"/>
          <w:rtl/>
        </w:rPr>
        <w:t>[</w:t>
      </w:r>
      <w:r>
        <w:rPr>
          <w:rFonts w:cs="Narkisim" w:hint="cs"/>
          <w:szCs w:val="20"/>
          <w:rtl/>
        </w:rPr>
        <w:t>המה וכל החיה למינה וכל הבהמה למינה וכל הרמש הרמש על הארץ למינהו וכל העוף למינהו]</w:t>
      </w:r>
      <w:r>
        <w:rPr>
          <w:rFonts w:cs="Narkisim" w:hint="cs"/>
          <w:rtl/>
        </w:rPr>
        <w:t xml:space="preserve"> כל צפור כל כנף</w:t>
      </w:r>
      <w:r>
        <w:rPr>
          <w:rFonts w:cs="Narkisim" w:hint="cs"/>
          <w:szCs w:val="20"/>
          <w:rtl/>
        </w:rPr>
        <w:t xml:space="preserve"> </w:t>
      </w:r>
      <w:r>
        <w:rPr>
          <w:rtl/>
        </w:rPr>
        <w:t>–</w:t>
      </w:r>
      <w:r>
        <w:rPr>
          <w:rFonts w:hint="cs"/>
          <w:rtl/>
        </w:rPr>
        <w:t xml:space="preserve"> מאי? לאו כדמקשינן?</w:t>
      </w:r>
    </w:p>
    <w:p w:rsidR="00784DAB" w:rsidRDefault="00784DAB" w:rsidP="00784DAB">
      <w:pPr>
        <w:rPr>
          <w:rFonts w:hint="cs"/>
          <w:rtl/>
        </w:rPr>
      </w:pPr>
      <w:r>
        <w:rPr>
          <w:rFonts w:hint="cs"/>
          <w:rtl/>
        </w:rPr>
        <w:t>לא, כדמשנינן.</w:t>
      </w:r>
    </w:p>
    <w:p w:rsidR="00784DAB" w:rsidRDefault="00784DAB" w:rsidP="00784DAB">
      <w:pPr>
        <w:rPr>
          <w:rFonts w:hint="cs"/>
          <w:rtl/>
        </w:rPr>
      </w:pPr>
      <w:r>
        <w:rPr>
          <w:rFonts w:hint="cs"/>
          <w:rtl/>
        </w:rPr>
        <w:t xml:space="preserve">תא שמע </w:t>
      </w:r>
      <w:r>
        <w:rPr>
          <w:rFonts w:cs="Miriam" w:hint="cs"/>
          <w:szCs w:val="16"/>
          <w:rtl/>
        </w:rPr>
        <w:t>(יחזקאל לט</w:t>
      </w:r>
      <w:r>
        <w:rPr>
          <w:rFonts w:cs="Miriam"/>
          <w:szCs w:val="16"/>
          <w:rtl/>
        </w:rPr>
        <w:t>,</w:t>
      </w:r>
      <w:r>
        <w:rPr>
          <w:rFonts w:cs="Miriam" w:hint="cs"/>
          <w:szCs w:val="16"/>
          <w:rtl/>
        </w:rPr>
        <w:t>יז)</w:t>
      </w:r>
      <w:r>
        <w:rPr>
          <w:rFonts w:hint="cs"/>
          <w:rtl/>
        </w:rPr>
        <w:t xml:space="preserve"> </w:t>
      </w:r>
      <w:r>
        <w:rPr>
          <w:rFonts w:cs="Narkisim" w:hint="cs"/>
          <w:rtl/>
        </w:rPr>
        <w:t xml:space="preserve">ואתה בן אדם </w:t>
      </w:r>
      <w:r>
        <w:rPr>
          <w:rFonts w:cs="Narkisim" w:hint="cs"/>
          <w:szCs w:val="20"/>
          <w:rtl/>
        </w:rPr>
        <w:t>[כה אמר ד' ה' ]</w:t>
      </w:r>
      <w:r>
        <w:rPr>
          <w:rFonts w:cs="Narkisim" w:hint="cs"/>
          <w:rtl/>
        </w:rPr>
        <w:t xml:space="preserve">  אמור לצפור כל כנף </w:t>
      </w:r>
      <w:r>
        <w:rPr>
          <w:rFonts w:cs="Narkisim"/>
          <w:szCs w:val="20"/>
          <w:rtl/>
        </w:rPr>
        <w:t>[</w:t>
      </w:r>
      <w:r>
        <w:rPr>
          <w:rFonts w:cs="Narkisim" w:hint="cs"/>
          <w:szCs w:val="20"/>
          <w:rtl/>
        </w:rPr>
        <w:t>ולכל חית השדה הקבצו ובאו האספו מסביב על זבחי אשר אני זבח לכם זבח גדול על הרי ישראל ואכלתם בשר ושתיתם דם</w:t>
      </w:r>
      <w:r>
        <w:rPr>
          <w:rFonts w:cs="Narkisim"/>
          <w:szCs w:val="20"/>
          <w:rtl/>
        </w:rPr>
        <w:t>]</w:t>
      </w:r>
      <w:r>
        <w:rPr>
          <w:rFonts w:hint="cs"/>
          <w:rtl/>
        </w:rPr>
        <w:t xml:space="preserve"> </w:t>
      </w:r>
      <w:r>
        <w:rPr>
          <w:rtl/>
        </w:rPr>
        <w:t>–</w:t>
      </w:r>
      <w:r>
        <w:rPr>
          <w:rFonts w:hint="cs"/>
          <w:rtl/>
        </w:rPr>
        <w:t xml:space="preserve"> מאי? לאו כדאקשינן?</w:t>
      </w:r>
    </w:p>
    <w:p w:rsidR="00784DAB" w:rsidRDefault="00784DAB" w:rsidP="00784DAB">
      <w:pPr>
        <w:rPr>
          <w:rFonts w:hint="cs"/>
          <w:rtl/>
        </w:rPr>
      </w:pPr>
      <w:r>
        <w:rPr>
          <w:rFonts w:hint="cs"/>
          <w:rtl/>
        </w:rPr>
        <w:t xml:space="preserve">לא, כדשנינן. </w:t>
      </w:r>
    </w:p>
    <w:p w:rsidR="00784DAB" w:rsidRDefault="00784DAB" w:rsidP="00784DAB">
      <w:pPr>
        <w:rPr>
          <w:rFonts w:hint="cs"/>
          <w:rtl/>
        </w:rPr>
      </w:pPr>
      <w:r>
        <w:rPr>
          <w:rFonts w:hint="cs"/>
          <w:rtl/>
        </w:rPr>
        <w:t xml:space="preserve">תא שמע: </w:t>
      </w:r>
      <w:r>
        <w:rPr>
          <w:rFonts w:hint="cs"/>
          <w:rtl/>
        </w:rPr>
        <w:cr/>
      </w:r>
    </w:p>
    <w:p w:rsidR="00784DAB" w:rsidRDefault="00784DAB" w:rsidP="00784DAB">
      <w:pPr>
        <w:rPr>
          <w:rtl/>
        </w:rPr>
      </w:pPr>
      <w:r>
        <w:rPr>
          <w:rtl/>
        </w:rPr>
        <w:t>(</w:t>
      </w:r>
      <w:r>
        <w:rPr>
          <w:rFonts w:hint="cs"/>
          <w:rtl/>
        </w:rPr>
        <w:t>חולין קמ,א</w:t>
      </w:r>
      <w:r>
        <w:rPr>
          <w:rtl/>
        </w:rPr>
        <w:t>)</w:t>
      </w:r>
    </w:p>
    <w:p w:rsidR="00784DAB" w:rsidRDefault="00784DAB" w:rsidP="00784DAB">
      <w:pPr>
        <w:rPr>
          <w:rFonts w:hint="cs"/>
          <w:rtl/>
        </w:rPr>
      </w:pPr>
      <w:r>
        <w:rPr>
          <w:rFonts w:cs="Miriam" w:hint="cs"/>
          <w:szCs w:val="16"/>
          <w:rtl/>
        </w:rPr>
        <w:t>(דניאל ד</w:t>
      </w:r>
      <w:r>
        <w:rPr>
          <w:rFonts w:cs="Miriam"/>
          <w:szCs w:val="16"/>
          <w:rtl/>
        </w:rPr>
        <w:t>,</w:t>
      </w:r>
      <w:r>
        <w:rPr>
          <w:rFonts w:cs="Miriam" w:hint="cs"/>
          <w:szCs w:val="16"/>
          <w:rtl/>
        </w:rPr>
        <w:t>ט)</w:t>
      </w:r>
      <w:r>
        <w:rPr>
          <w:rFonts w:hint="cs"/>
          <w:rtl/>
        </w:rPr>
        <w:t xml:space="preserve"> </w:t>
      </w:r>
      <w:r>
        <w:rPr>
          <w:rFonts w:cs="Narkisim"/>
          <w:szCs w:val="20"/>
          <w:rtl/>
        </w:rPr>
        <w:t>[</w:t>
      </w:r>
      <w:r>
        <w:rPr>
          <w:rFonts w:cs="Narkisim" w:hint="cs"/>
          <w:szCs w:val="20"/>
          <w:rtl/>
        </w:rPr>
        <w:t>עפיה שפיר ואנבה שגיא ומזון לכלא בה תחתוהי תטלל חיות ברא]</w:t>
      </w:r>
      <w:r>
        <w:rPr>
          <w:rFonts w:cs="Narkisim" w:hint="cs"/>
          <w:rtl/>
        </w:rPr>
        <w:t xml:space="preserve"> ובענפוהי ידורן צפרי שמיא </w:t>
      </w:r>
      <w:r>
        <w:rPr>
          <w:rFonts w:cs="Narkisim" w:hint="cs"/>
          <w:szCs w:val="20"/>
          <w:rtl/>
        </w:rPr>
        <w:t>[ומנה יתזין כל בשרא</w:t>
      </w:r>
      <w:r>
        <w:rPr>
          <w:rFonts w:cs="Narkisim"/>
          <w:szCs w:val="20"/>
          <w:rtl/>
        </w:rPr>
        <w:t>]</w:t>
      </w:r>
      <w:r>
        <w:rPr>
          <w:rFonts w:hint="cs"/>
          <w:rtl/>
        </w:rPr>
        <w:t xml:space="preserve">! </w:t>
      </w:r>
      <w:r>
        <w:rPr>
          <w:szCs w:val="20"/>
          <w:rtl/>
        </w:rPr>
        <w:t>(</w:t>
      </w:r>
      <w:r>
        <w:rPr>
          <w:rFonts w:cs="Miriam" w:hint="cs"/>
          <w:szCs w:val="20"/>
          <w:rtl/>
        </w:rPr>
        <w:t>והכא לא כתיב 'כנף' ועל כרחך עופות טמאין נמי מתקבצין באילנות, ומשתמעי כולהו מ'צפור'</w:t>
      </w:r>
      <w:r>
        <w:rPr>
          <w:szCs w:val="20"/>
          <w:rtl/>
        </w:rPr>
        <w:t>)</w:t>
      </w:r>
      <w:r>
        <w:rPr>
          <w:rtl/>
        </w:rPr>
        <w:t xml:space="preserve"> </w:t>
      </w:r>
    </w:p>
    <w:p w:rsidR="00784DAB" w:rsidRDefault="00784DAB" w:rsidP="00784DAB">
      <w:pPr>
        <w:rPr>
          <w:rFonts w:hint="cs"/>
          <w:rtl/>
        </w:rPr>
      </w:pPr>
      <w:r>
        <w:rPr>
          <w:rFonts w:hint="cs"/>
          <w:rtl/>
        </w:rPr>
        <w:t xml:space="preserve">'צפרי שמיא' איקרו, 'צפרי' סתמא לא איקרו. </w:t>
      </w:r>
    </w:p>
    <w:p w:rsidR="00784DAB" w:rsidRDefault="00784DAB" w:rsidP="00784DAB">
      <w:pPr>
        <w:rPr>
          <w:rFonts w:hint="cs"/>
          <w:rtl/>
        </w:rPr>
      </w:pPr>
      <w:r>
        <w:rPr>
          <w:rFonts w:hint="cs"/>
          <w:rtl/>
        </w:rPr>
        <w:t xml:space="preserve">תא שמע: </w:t>
      </w:r>
      <w:r>
        <w:rPr>
          <w:rFonts w:cs="Miriam" w:hint="cs"/>
          <w:szCs w:val="16"/>
          <w:rtl/>
        </w:rPr>
        <w:t>(דברים יד</w:t>
      </w:r>
      <w:r>
        <w:rPr>
          <w:rFonts w:cs="Miriam"/>
          <w:szCs w:val="16"/>
          <w:rtl/>
        </w:rPr>
        <w:t>,</w:t>
      </w:r>
      <w:r>
        <w:rPr>
          <w:rFonts w:cs="Miriam" w:hint="cs"/>
          <w:szCs w:val="16"/>
          <w:rtl/>
        </w:rPr>
        <w:t>יא)</w:t>
      </w:r>
      <w:r>
        <w:rPr>
          <w:rFonts w:hint="cs"/>
          <w:rtl/>
        </w:rPr>
        <w:t xml:space="preserve"> </w:t>
      </w:r>
      <w:r>
        <w:rPr>
          <w:rFonts w:cs="Narkisim" w:hint="cs"/>
          <w:rtl/>
        </w:rPr>
        <w:t xml:space="preserve">כל צפור טהורה </w:t>
      </w:r>
      <w:r>
        <w:rPr>
          <w:rFonts w:cs="Narkisim" w:hint="cs"/>
          <w:szCs w:val="20"/>
          <w:rtl/>
        </w:rPr>
        <w:t>[תאכלו]</w:t>
      </w:r>
      <w:r>
        <w:rPr>
          <w:rFonts w:hint="cs"/>
          <w:rtl/>
        </w:rPr>
        <w:t xml:space="preserve"> - מכלל דאיכא טמאה </w:t>
      </w:r>
      <w:r>
        <w:rPr>
          <w:szCs w:val="20"/>
          <w:rtl/>
        </w:rPr>
        <w:t>(</w:t>
      </w:r>
      <w:r>
        <w:rPr>
          <w:rFonts w:cs="Miriam" w:hint="cs"/>
          <w:szCs w:val="20"/>
          <w:rtl/>
        </w:rPr>
        <w:t>דאי אין טמאים בכלל 'צפור', לכתוב קרא 'כל צפור תאכלו'</w:t>
      </w:r>
      <w:r>
        <w:rPr>
          <w:szCs w:val="20"/>
          <w:rtl/>
        </w:rPr>
        <w:t>)</w:t>
      </w:r>
      <w:r>
        <w:rPr>
          <w:rFonts w:hint="cs"/>
          <w:rtl/>
        </w:rPr>
        <w:t>!?</w:t>
      </w:r>
    </w:p>
    <w:p w:rsidR="00784DAB" w:rsidRDefault="00784DAB" w:rsidP="00784DAB">
      <w:pPr>
        <w:rPr>
          <w:rFonts w:hint="cs"/>
          <w:rtl/>
        </w:rPr>
      </w:pPr>
      <w:r>
        <w:rPr>
          <w:szCs w:val="20"/>
          <w:rtl/>
        </w:rPr>
        <w:t>(</w:t>
      </w:r>
      <w:r>
        <w:rPr>
          <w:rFonts w:cs="Miriam" w:hint="cs"/>
          <w:szCs w:val="20"/>
          <w:rtl/>
        </w:rPr>
        <w:t>ומשני:</w:t>
      </w:r>
      <w:r>
        <w:rPr>
          <w:szCs w:val="20"/>
          <w:rtl/>
        </w:rPr>
        <w:t>)</w:t>
      </w:r>
      <w:r>
        <w:rPr>
          <w:rtl/>
        </w:rPr>
        <w:t xml:space="preserve"> </w:t>
      </w:r>
      <w:r>
        <w:rPr>
          <w:rFonts w:hint="cs"/>
          <w:rtl/>
        </w:rPr>
        <w:t xml:space="preserve">לא! מכלל דאיכא אסורה </w:t>
      </w:r>
      <w:r>
        <w:rPr>
          <w:szCs w:val="20"/>
          <w:rtl/>
        </w:rPr>
        <w:t>(</w:t>
      </w:r>
      <w:r>
        <w:rPr>
          <w:rFonts w:cs="Miriam" w:hint="cs"/>
          <w:szCs w:val="20"/>
          <w:rtl/>
        </w:rPr>
        <w:t>האי 'טהור' - לאו למעוטי 'טמאה' אתא, אלא למעוטי אסורה, ומן הטהורים היא, וטרפה</w:t>
      </w:r>
      <w:r>
        <w:rPr>
          <w:szCs w:val="20"/>
          <w:rtl/>
        </w:rPr>
        <w:t>)</w:t>
      </w:r>
      <w:r>
        <w:rPr>
          <w:rFonts w:hint="cs"/>
          <w:rtl/>
        </w:rPr>
        <w:t>!</w:t>
      </w:r>
    </w:p>
    <w:p w:rsidR="00784DAB" w:rsidRDefault="00784DAB" w:rsidP="00784DAB">
      <w:pPr>
        <w:rPr>
          <w:rFonts w:hint="cs"/>
          <w:rtl/>
        </w:rPr>
      </w:pPr>
      <w:r>
        <w:rPr>
          <w:rFonts w:hint="cs"/>
          <w:rtl/>
        </w:rPr>
        <w:t xml:space="preserve">מאי היא?: אי טרפה - בהדיא כתיב </w:t>
      </w:r>
      <w:r>
        <w:rPr>
          <w:szCs w:val="20"/>
          <w:rtl/>
        </w:rPr>
        <w:t>(</w:t>
      </w:r>
      <w:r>
        <w:rPr>
          <w:rFonts w:cs="Miriam" w:hint="cs"/>
          <w:szCs w:val="16"/>
          <w:rtl/>
        </w:rPr>
        <w:t>(ויקרא כב</w:t>
      </w:r>
      <w:r>
        <w:rPr>
          <w:rFonts w:cs="Miriam"/>
          <w:szCs w:val="16"/>
          <w:rtl/>
        </w:rPr>
        <w:t>,</w:t>
      </w:r>
      <w:r>
        <w:rPr>
          <w:rFonts w:cs="Miriam" w:hint="cs"/>
          <w:szCs w:val="16"/>
          <w:rtl/>
        </w:rPr>
        <w:t>ח)</w:t>
      </w:r>
      <w:r>
        <w:rPr>
          <w:rFonts w:cs="Miriam" w:hint="cs"/>
          <w:szCs w:val="20"/>
          <w:rtl/>
        </w:rPr>
        <w:t xml:space="preserve"> '</w:t>
      </w:r>
      <w:r>
        <w:rPr>
          <w:rFonts w:cs="Narkisim" w:hint="cs"/>
          <w:szCs w:val="20"/>
          <w:rtl/>
        </w:rPr>
        <w:t>נבלה וטרפה לא יאכל לטמאה בה</w:t>
      </w:r>
      <w:r>
        <w:rPr>
          <w:rFonts w:cs="Miriam" w:hint="cs"/>
          <w:szCs w:val="20"/>
          <w:rtl/>
        </w:rPr>
        <w:t xml:space="preserve">' ובעוף טהור מיתוקם קרא בתורת כהנים </w:t>
      </w:r>
      <w:r>
        <w:rPr>
          <w:rFonts w:ascii="Courier New" w:hAnsi="Courier New" w:cs="Courier New" w:hint="cs"/>
          <w:sz w:val="16"/>
          <w:szCs w:val="16"/>
          <w:rtl/>
        </w:rPr>
        <w:t>[היכן??]</w:t>
      </w:r>
      <w:r>
        <w:rPr>
          <w:rFonts w:cs="Miriam" w:hint="cs"/>
          <w:szCs w:val="20"/>
          <w:rtl/>
        </w:rPr>
        <w:t>, שיהא מטמא בבית הבליעה</w:t>
      </w:r>
      <w:r>
        <w:rPr>
          <w:szCs w:val="20"/>
          <w:rtl/>
        </w:rPr>
        <w:t>)</w:t>
      </w:r>
      <w:r>
        <w:rPr>
          <w:rFonts w:hint="cs"/>
          <w:rtl/>
        </w:rPr>
        <w:t xml:space="preserve">! ואי בשחוטה דמצורע </w:t>
      </w:r>
      <w:r>
        <w:rPr>
          <w:szCs w:val="20"/>
          <w:rtl/>
        </w:rPr>
        <w:t>(</w:t>
      </w:r>
      <w:r>
        <w:rPr>
          <w:rFonts w:cs="Miriam" w:hint="cs"/>
          <w:szCs w:val="20"/>
          <w:rtl/>
        </w:rPr>
        <w:t>'</w:t>
      </w:r>
      <w:r>
        <w:rPr>
          <w:rFonts w:cs="Narkisim" w:hint="cs"/>
          <w:szCs w:val="20"/>
          <w:rtl/>
        </w:rPr>
        <w:t>ושחט את הצפור האחת</w:t>
      </w:r>
      <w:r>
        <w:rPr>
          <w:rFonts w:cs="Miriam" w:hint="cs"/>
          <w:szCs w:val="20"/>
          <w:rtl/>
        </w:rPr>
        <w:t xml:space="preserve">' </w:t>
      </w:r>
      <w:r>
        <w:rPr>
          <w:rFonts w:cs="Miriam" w:hint="cs"/>
          <w:szCs w:val="16"/>
          <w:rtl/>
        </w:rPr>
        <w:t>[ויקרא יד,ה]</w:t>
      </w:r>
      <w:r>
        <w:rPr>
          <w:rFonts w:cs="Miriam" w:hint="cs"/>
          <w:szCs w:val="20"/>
          <w:rtl/>
        </w:rPr>
        <w:t xml:space="preserve"> וקיימא לן בעבודה זרה </w:t>
      </w:r>
      <w:r>
        <w:rPr>
          <w:rFonts w:cs="Miriam" w:hint="cs"/>
          <w:szCs w:val="16"/>
          <w:rtl/>
        </w:rPr>
        <w:t>(דף עד.)</w:t>
      </w:r>
      <w:r>
        <w:rPr>
          <w:rFonts w:cs="Miriam" w:hint="cs"/>
          <w:szCs w:val="20"/>
          <w:rtl/>
        </w:rPr>
        <w:t xml:space="preserve"> ובקדושין </w:t>
      </w:r>
      <w:r>
        <w:rPr>
          <w:rFonts w:cs="Miriam" w:hint="cs"/>
          <w:szCs w:val="16"/>
          <w:rtl/>
        </w:rPr>
        <w:t>(דף נז.)</w:t>
      </w:r>
      <w:r>
        <w:rPr>
          <w:rFonts w:cs="Miriam" w:hint="cs"/>
          <w:szCs w:val="20"/>
          <w:rtl/>
        </w:rPr>
        <w:t xml:space="preserve"> דאסורין בהנאה</w:t>
      </w:r>
      <w:r>
        <w:rPr>
          <w:szCs w:val="20"/>
          <w:rtl/>
        </w:rPr>
        <w:t>)</w:t>
      </w:r>
      <w:r>
        <w:rPr>
          <w:rtl/>
        </w:rPr>
        <w:t xml:space="preserve"> </w:t>
      </w:r>
      <w:r>
        <w:rPr>
          <w:rFonts w:hint="cs"/>
          <w:rtl/>
        </w:rPr>
        <w:t xml:space="preserve">- מסיפא דקרא נפקא: </w:t>
      </w:r>
      <w:r>
        <w:rPr>
          <w:rFonts w:cs="Miriam" w:hint="cs"/>
          <w:szCs w:val="16"/>
          <w:rtl/>
        </w:rPr>
        <w:t>(דברים יד</w:t>
      </w:r>
      <w:r>
        <w:rPr>
          <w:rFonts w:cs="Miriam"/>
          <w:szCs w:val="16"/>
          <w:rtl/>
        </w:rPr>
        <w:t>,</w:t>
      </w:r>
      <w:r>
        <w:rPr>
          <w:rFonts w:cs="Miriam" w:hint="cs"/>
          <w:szCs w:val="16"/>
          <w:rtl/>
        </w:rPr>
        <w:t>יב)</w:t>
      </w:r>
      <w:r>
        <w:rPr>
          <w:rFonts w:hint="cs"/>
          <w:rtl/>
        </w:rPr>
        <w:t xml:space="preserve"> </w:t>
      </w:r>
      <w:r>
        <w:rPr>
          <w:rFonts w:cs="Narkisim" w:hint="cs"/>
          <w:rtl/>
        </w:rPr>
        <w:t xml:space="preserve">וזה אשר לא תאכלו מהם </w:t>
      </w:r>
      <w:r>
        <w:rPr>
          <w:rFonts w:cs="Narkisim"/>
          <w:szCs w:val="20"/>
          <w:rtl/>
        </w:rPr>
        <w:t>[</w:t>
      </w:r>
      <w:r>
        <w:rPr>
          <w:rFonts w:cs="Narkisim" w:hint="cs"/>
          <w:szCs w:val="20"/>
          <w:rtl/>
        </w:rPr>
        <w:t>הנשר והפרס והעזניה</w:t>
      </w:r>
      <w:r>
        <w:rPr>
          <w:rFonts w:cs="Narkisim"/>
          <w:szCs w:val="20"/>
          <w:rtl/>
        </w:rPr>
        <w:t>]</w:t>
      </w:r>
      <w:r>
        <w:rPr>
          <w:rFonts w:hint="cs"/>
          <w:rtl/>
        </w:rPr>
        <w:t xml:space="preserve"> - </w:t>
      </w:r>
      <w:r>
        <w:rPr>
          <w:szCs w:val="20"/>
          <w:rtl/>
        </w:rPr>
        <w:t>(</w:t>
      </w:r>
      <w:r>
        <w:rPr>
          <w:rFonts w:cs="Miriam" w:hint="cs"/>
          <w:szCs w:val="20"/>
          <w:rtl/>
        </w:rPr>
        <w:t>יתירא הוא 'מהם' - מן הטהורין, דהא אטהורין דלעיל מיניה קאי -</w:t>
      </w:r>
      <w:r>
        <w:rPr>
          <w:szCs w:val="20"/>
          <w:rtl/>
        </w:rPr>
        <w:t>)</w:t>
      </w:r>
      <w:r>
        <w:rPr>
          <w:rtl/>
        </w:rPr>
        <w:t xml:space="preserve"> </w:t>
      </w:r>
      <w:r>
        <w:rPr>
          <w:rFonts w:hint="cs"/>
          <w:rtl/>
        </w:rPr>
        <w:t xml:space="preserve">לרבות שחוטת מצורע </w:t>
      </w:r>
      <w:r>
        <w:rPr>
          <w:szCs w:val="20"/>
          <w:rtl/>
        </w:rPr>
        <w:t>(</w:t>
      </w:r>
      <w:r>
        <w:rPr>
          <w:rFonts w:cs="Miriam" w:hint="cs"/>
          <w:szCs w:val="20"/>
          <w:rtl/>
        </w:rPr>
        <w:t xml:space="preserve">אבל המשולחת </w:t>
      </w:r>
      <w:r>
        <w:rPr>
          <w:rFonts w:cs="Miriam"/>
          <w:szCs w:val="20"/>
          <w:rtl/>
        </w:rPr>
        <w:t>–</w:t>
      </w:r>
      <w:r>
        <w:rPr>
          <w:rFonts w:cs="Miriam" w:hint="cs"/>
          <w:szCs w:val="20"/>
          <w:rtl/>
        </w:rPr>
        <w:t xml:space="preserve"> מותרת, דלא אמרה תורה 'שלחנה' כדי שיכשלו בה אחריני: שיהו צדין ואוכלין אותה בני אדם, אלא ודאי מותר</w:t>
      </w:r>
      <w:r>
        <w:rPr>
          <w:szCs w:val="20"/>
          <w:rtl/>
        </w:rPr>
        <w:t>)</w:t>
      </w:r>
      <w:r>
        <w:rPr>
          <w:rFonts w:hint="cs"/>
          <w:rtl/>
        </w:rPr>
        <w:t>!?</w:t>
      </w:r>
    </w:p>
    <w:p w:rsidR="00784DAB" w:rsidRDefault="00784DAB" w:rsidP="00784DAB">
      <w:pPr>
        <w:rPr>
          <w:rFonts w:hint="cs"/>
          <w:rtl/>
        </w:rPr>
      </w:pPr>
      <w:r>
        <w:rPr>
          <w:rFonts w:hint="cs"/>
          <w:rtl/>
        </w:rPr>
        <w:t xml:space="preserve">לעולם בשחוטה דמצורע, ולעבור עליו בעשה </w:t>
      </w:r>
      <w:r>
        <w:rPr>
          <w:szCs w:val="20"/>
          <w:rtl/>
        </w:rPr>
        <w:t>(</w:t>
      </w:r>
      <w:r>
        <w:rPr>
          <w:rFonts w:cs="Miriam" w:hint="cs"/>
          <w:szCs w:val="20"/>
          <w:rtl/>
        </w:rPr>
        <w:t>'</w:t>
      </w:r>
      <w:r>
        <w:rPr>
          <w:rFonts w:cs="Narkisim" w:hint="cs"/>
          <w:szCs w:val="18"/>
          <w:rtl/>
        </w:rPr>
        <w:t xml:space="preserve">[כל צפור] </w:t>
      </w:r>
      <w:r>
        <w:rPr>
          <w:rFonts w:cs="Narkisim" w:hint="cs"/>
          <w:szCs w:val="20"/>
          <w:rtl/>
        </w:rPr>
        <w:t>טהורה תאכלו</w:t>
      </w:r>
      <w:r>
        <w:rPr>
          <w:rFonts w:cs="Miriam" w:hint="cs"/>
          <w:szCs w:val="20"/>
          <w:rtl/>
        </w:rPr>
        <w:t xml:space="preserve">' </w:t>
      </w:r>
      <w:r>
        <w:rPr>
          <w:rFonts w:cs="Miriam" w:hint="cs"/>
          <w:szCs w:val="16"/>
          <w:rtl/>
        </w:rPr>
        <w:t>[דברים יד,יא]</w:t>
      </w:r>
      <w:r>
        <w:rPr>
          <w:rFonts w:cs="Miriam" w:hint="cs"/>
          <w:szCs w:val="20"/>
          <w:rtl/>
        </w:rPr>
        <w:t xml:space="preserve"> ולא האסורה, כגון שחוטה דמצורע, ולאו הבא מכלל עשה - עשה</w:t>
      </w:r>
      <w:r>
        <w:rPr>
          <w:szCs w:val="20"/>
          <w:rtl/>
        </w:rPr>
        <w:t>)</w:t>
      </w:r>
      <w:r>
        <w:rPr>
          <w:rtl/>
        </w:rPr>
        <w:t xml:space="preserve"> </w:t>
      </w:r>
      <w:r>
        <w:rPr>
          <w:rFonts w:hint="cs"/>
          <w:rtl/>
        </w:rPr>
        <w:t>ובלא תעשה.</w:t>
      </w:r>
    </w:p>
    <w:p w:rsidR="00784DAB" w:rsidRDefault="00784DAB" w:rsidP="00784DAB">
      <w:pPr>
        <w:rPr>
          <w:rFonts w:hint="cs"/>
          <w:rtl/>
        </w:rPr>
      </w:pPr>
      <w:r>
        <w:rPr>
          <w:rFonts w:hint="cs"/>
          <w:rtl/>
        </w:rPr>
        <w:t xml:space="preserve">ולוקמה בטרפה ולעבור עליו בעשה ולא תעשה? </w:t>
      </w:r>
      <w:r>
        <w:rPr>
          <w:szCs w:val="20"/>
          <w:rtl/>
        </w:rPr>
        <w:t>(</w:t>
      </w:r>
      <w:r>
        <w:rPr>
          <w:rFonts w:cs="Miriam" w:hint="cs"/>
          <w:szCs w:val="20"/>
          <w:rtl/>
        </w:rPr>
        <w:t>כלומר: אמאי ניחא לך לאוקומי עשה בשחוטה דמצורע טפי מטרפה?</w:t>
      </w:r>
      <w:r>
        <w:rPr>
          <w:szCs w:val="20"/>
          <w:rtl/>
        </w:rPr>
        <w:t>)</w:t>
      </w:r>
    </w:p>
    <w:p w:rsidR="00784DAB" w:rsidRDefault="00784DAB" w:rsidP="00784DAB">
      <w:pPr>
        <w:rPr>
          <w:rFonts w:hint="cs"/>
          <w:rtl/>
        </w:rPr>
      </w:pPr>
      <w:r>
        <w:rPr>
          <w:rFonts w:hint="cs"/>
          <w:rtl/>
        </w:rPr>
        <w:t xml:space="preserve">דבר הלמד מענינו </w:t>
      </w:r>
      <w:r>
        <w:rPr>
          <w:szCs w:val="20"/>
          <w:rtl/>
        </w:rPr>
        <w:t>(</w:t>
      </w:r>
      <w:r>
        <w:rPr>
          <w:rFonts w:cs="Miriam" w:hint="cs"/>
          <w:szCs w:val="20"/>
          <w:rtl/>
        </w:rPr>
        <w:t>זה אחד מי"ג מדות: מקרא שכתוב סתם ואין אנו יודעין במה מדבר - הוי לומדו מענינו</w:t>
      </w:r>
      <w:r>
        <w:rPr>
          <w:szCs w:val="20"/>
          <w:rtl/>
        </w:rPr>
        <w:t>)</w:t>
      </w:r>
      <w:r>
        <w:rPr>
          <w:rFonts w:hint="cs"/>
          <w:rtl/>
        </w:rPr>
        <w:t xml:space="preserve">, ובענינא דשחוטה כתיב </w:t>
      </w:r>
      <w:r>
        <w:rPr>
          <w:szCs w:val="20"/>
          <w:rtl/>
        </w:rPr>
        <w:t>(</w:t>
      </w:r>
      <w:r>
        <w:rPr>
          <w:rFonts w:cs="Miriam" w:hint="cs"/>
          <w:szCs w:val="20"/>
          <w:rtl/>
        </w:rPr>
        <w:t>'</w:t>
      </w:r>
      <w:r>
        <w:rPr>
          <w:rFonts w:cs="Narkisim" w:hint="cs"/>
          <w:szCs w:val="20"/>
          <w:rtl/>
        </w:rPr>
        <w:t>טהורה תאכלו</w:t>
      </w:r>
      <w:r>
        <w:rPr>
          <w:rFonts w:cs="Miriam" w:hint="cs"/>
          <w:szCs w:val="20"/>
          <w:rtl/>
        </w:rPr>
        <w:t xml:space="preserve">' </w:t>
      </w:r>
      <w:r>
        <w:rPr>
          <w:rFonts w:cs="Miriam" w:hint="cs"/>
          <w:szCs w:val="16"/>
          <w:rtl/>
        </w:rPr>
        <w:t>[דברים יד,יא]</w:t>
      </w:r>
      <w:r>
        <w:rPr>
          <w:rFonts w:cs="Miriam" w:hint="cs"/>
          <w:szCs w:val="20"/>
          <w:rtl/>
        </w:rPr>
        <w:t xml:space="preserve"> - והא ודאי לא אכיל לה אלא שחוטה, ועלה כתיב </w:t>
      </w:r>
      <w:r>
        <w:rPr>
          <w:rFonts w:cs="Miriam" w:hint="cs"/>
          <w:szCs w:val="16"/>
          <w:rtl/>
        </w:rPr>
        <w:t>[דברים יד,יב]</w:t>
      </w:r>
      <w:r>
        <w:rPr>
          <w:rFonts w:cs="Miriam" w:hint="cs"/>
          <w:szCs w:val="20"/>
          <w:rtl/>
        </w:rPr>
        <w:t xml:space="preserve"> '</w:t>
      </w:r>
      <w:r>
        <w:rPr>
          <w:rFonts w:cs="Narkisim" w:hint="cs"/>
          <w:szCs w:val="20"/>
          <w:rtl/>
        </w:rPr>
        <w:t>וזה אשר לא תאכלו</w:t>
      </w:r>
      <w:r>
        <w:rPr>
          <w:rFonts w:cs="Miriam" w:hint="cs"/>
          <w:szCs w:val="20"/>
          <w:rtl/>
        </w:rPr>
        <w:t>' - מן השחוטה</w:t>
      </w:r>
      <w:r>
        <w:rPr>
          <w:szCs w:val="20"/>
          <w:rtl/>
        </w:rPr>
        <w:t>)</w:t>
      </w:r>
      <w:r>
        <w:rPr>
          <w:rFonts w:hint="cs"/>
          <w:rtl/>
        </w:rPr>
        <w:t>.</w:t>
      </w:r>
    </w:p>
    <w:p w:rsidR="00784DAB" w:rsidRDefault="00784DAB" w:rsidP="00784DAB">
      <w:pPr>
        <w:rPr>
          <w:rFonts w:hint="cs"/>
          <w:rtl/>
        </w:rPr>
      </w:pPr>
      <w:r>
        <w:rPr>
          <w:rFonts w:hint="cs"/>
          <w:rtl/>
        </w:rPr>
        <w:t xml:space="preserve">תא שמע: </w:t>
      </w:r>
      <w:r>
        <w:rPr>
          <w:rFonts w:cs="Miriam" w:hint="cs"/>
          <w:szCs w:val="16"/>
          <w:rtl/>
        </w:rPr>
        <w:t>(ויקרא יד</w:t>
      </w:r>
      <w:r>
        <w:rPr>
          <w:rFonts w:cs="Miriam"/>
          <w:szCs w:val="16"/>
          <w:rtl/>
        </w:rPr>
        <w:t>,</w:t>
      </w:r>
      <w:r>
        <w:rPr>
          <w:rFonts w:cs="Miriam" w:hint="cs"/>
          <w:szCs w:val="16"/>
          <w:rtl/>
        </w:rPr>
        <w:t>ד)</w:t>
      </w:r>
      <w:r>
        <w:rPr>
          <w:rFonts w:hint="cs"/>
          <w:rtl/>
        </w:rPr>
        <w:t xml:space="preserve"> </w:t>
      </w:r>
      <w:r>
        <w:rPr>
          <w:rFonts w:cs="Narkisim"/>
          <w:szCs w:val="20"/>
          <w:rtl/>
        </w:rPr>
        <w:t>[</w:t>
      </w:r>
      <w:r>
        <w:rPr>
          <w:rFonts w:cs="Narkisim" w:hint="cs"/>
          <w:szCs w:val="20"/>
          <w:rtl/>
        </w:rPr>
        <w:t>וצוה הכהן ולקח למטהר]</w:t>
      </w:r>
      <w:r>
        <w:rPr>
          <w:rFonts w:cs="Narkisim" w:hint="cs"/>
          <w:rtl/>
        </w:rPr>
        <w:t xml:space="preserve"> שתי צפרים חיות </w:t>
      </w:r>
      <w:r>
        <w:rPr>
          <w:rFonts w:cs="Narkisim" w:hint="cs"/>
          <w:szCs w:val="20"/>
          <w:rtl/>
        </w:rPr>
        <w:t>[</w:t>
      </w:r>
      <w:r>
        <w:rPr>
          <w:rFonts w:cs="Narkisim" w:hint="cs"/>
          <w:szCs w:val="20"/>
          <w:u w:val="single"/>
          <w:rtl/>
        </w:rPr>
        <w:t>טהרות</w:t>
      </w:r>
      <w:r>
        <w:rPr>
          <w:rFonts w:cs="Narkisim" w:hint="cs"/>
          <w:szCs w:val="20"/>
          <w:rtl/>
        </w:rPr>
        <w:t xml:space="preserve"> ועץ ארז ושני תולעת ואזב</w:t>
      </w:r>
      <w:r>
        <w:rPr>
          <w:rFonts w:cs="Narkisim"/>
          <w:szCs w:val="20"/>
          <w:rtl/>
        </w:rPr>
        <w:t>]</w:t>
      </w:r>
      <w:r>
        <w:rPr>
          <w:rFonts w:hint="cs"/>
          <w:rtl/>
        </w:rPr>
        <w:t>; מאי '</w:t>
      </w:r>
      <w:r>
        <w:rPr>
          <w:rFonts w:cs="Narkisim" w:hint="cs"/>
          <w:rtl/>
        </w:rPr>
        <w:t>חיות</w:t>
      </w:r>
      <w:r>
        <w:rPr>
          <w:rFonts w:hint="cs"/>
          <w:rtl/>
        </w:rPr>
        <w:t xml:space="preserve">'? לאו שחיות בפיך, מכלל דאיכא לאו שחיות בפיך </w:t>
      </w:r>
      <w:r>
        <w:rPr>
          <w:szCs w:val="20"/>
          <w:rtl/>
        </w:rPr>
        <w:t>(</w:t>
      </w:r>
      <w:r>
        <w:rPr>
          <w:rFonts w:cs="Miriam" w:hint="cs"/>
          <w:szCs w:val="20"/>
          <w:rtl/>
        </w:rPr>
        <w:t>ראויות לפיך: טהורות, ומדכתיב '</w:t>
      </w:r>
      <w:r>
        <w:rPr>
          <w:rFonts w:cs="Narkisim" w:hint="cs"/>
          <w:szCs w:val="20"/>
          <w:rtl/>
        </w:rPr>
        <w:t>צפרים חיות</w:t>
      </w:r>
      <w:r>
        <w:rPr>
          <w:rFonts w:cs="Miriam" w:hint="cs"/>
          <w:szCs w:val="20"/>
          <w:rtl/>
        </w:rPr>
        <w:t>' מכלל דאיכא דשמייהו 'צפרים' ולא חיות נינהו, דהוו טמאות</w:t>
      </w:r>
      <w:r>
        <w:rPr>
          <w:szCs w:val="20"/>
          <w:rtl/>
        </w:rPr>
        <w:t>)</w:t>
      </w:r>
      <w:r>
        <w:rPr>
          <w:rFonts w:hint="cs"/>
          <w:rtl/>
        </w:rPr>
        <w:t>?</w:t>
      </w:r>
    </w:p>
    <w:p w:rsidR="00784DAB" w:rsidRDefault="00784DAB" w:rsidP="00784DAB">
      <w:pPr>
        <w:rPr>
          <w:rFonts w:hint="cs"/>
          <w:rtl/>
        </w:rPr>
      </w:pPr>
      <w:r>
        <w:rPr>
          <w:rFonts w:hint="cs"/>
          <w:rtl/>
        </w:rPr>
        <w:t>לא! מאי '</w:t>
      </w:r>
      <w:r>
        <w:rPr>
          <w:rFonts w:cs="Narkisim" w:hint="cs"/>
          <w:rtl/>
        </w:rPr>
        <w:t>חיות</w:t>
      </w:r>
      <w:r>
        <w:rPr>
          <w:rFonts w:hint="cs"/>
          <w:rtl/>
        </w:rPr>
        <w:t xml:space="preserve">' - שחיין ראשי אברים שלהן </w:t>
      </w:r>
      <w:r>
        <w:rPr>
          <w:szCs w:val="20"/>
          <w:rtl/>
        </w:rPr>
        <w:t>(</w:t>
      </w:r>
      <w:r>
        <w:rPr>
          <w:rFonts w:cs="Miriam" w:hint="cs"/>
          <w:szCs w:val="20"/>
          <w:rtl/>
        </w:rPr>
        <w:t>למעוטי מחוסרות אבר</w:t>
      </w:r>
      <w:r>
        <w:rPr>
          <w:szCs w:val="20"/>
          <w:rtl/>
        </w:rPr>
        <w:t>)</w:t>
      </w:r>
      <w:r>
        <w:rPr>
          <w:rFonts w:hint="cs"/>
          <w:rtl/>
        </w:rPr>
        <w:t>.</w:t>
      </w:r>
    </w:p>
    <w:p w:rsidR="00784DAB" w:rsidRDefault="00784DAB" w:rsidP="00784DAB">
      <w:pPr>
        <w:rPr>
          <w:rFonts w:hint="cs"/>
          <w:rtl/>
        </w:rPr>
      </w:pPr>
      <w:r>
        <w:rPr>
          <w:rFonts w:hint="cs"/>
          <w:rtl/>
        </w:rPr>
        <w:t>תא שמע מסיפא: '</w:t>
      </w:r>
      <w:r>
        <w:rPr>
          <w:rFonts w:cs="Narkisim" w:hint="cs"/>
          <w:rtl/>
        </w:rPr>
        <w:t>טהורות</w:t>
      </w:r>
      <w:r>
        <w:rPr>
          <w:rFonts w:hint="cs"/>
          <w:rtl/>
        </w:rPr>
        <w:t xml:space="preserve">', מכלל דאיכא טמאות </w:t>
      </w:r>
      <w:r>
        <w:rPr>
          <w:szCs w:val="20"/>
          <w:rtl/>
        </w:rPr>
        <w:t>(</w:t>
      </w:r>
      <w:r>
        <w:rPr>
          <w:rFonts w:cs="Miriam" w:hint="cs"/>
          <w:szCs w:val="20"/>
          <w:rtl/>
        </w:rPr>
        <w:t>בלשון קושיא</w:t>
      </w:r>
      <w:r>
        <w:rPr>
          <w:szCs w:val="20"/>
          <w:rtl/>
        </w:rPr>
        <w:t>)</w:t>
      </w:r>
      <w:r>
        <w:rPr>
          <w:rFonts w:hint="cs"/>
          <w:rtl/>
        </w:rPr>
        <w:t>!?</w:t>
      </w:r>
    </w:p>
    <w:p w:rsidR="00784DAB" w:rsidRDefault="00784DAB" w:rsidP="00784DAB">
      <w:pPr>
        <w:rPr>
          <w:rFonts w:hint="cs"/>
          <w:rtl/>
        </w:rPr>
      </w:pPr>
      <w:r>
        <w:rPr>
          <w:szCs w:val="20"/>
          <w:rtl/>
        </w:rPr>
        <w:t>(</w:t>
      </w:r>
      <w:r>
        <w:rPr>
          <w:rFonts w:cs="Miriam" w:hint="cs"/>
          <w:szCs w:val="20"/>
          <w:rtl/>
        </w:rPr>
        <w:t>ומשני:</w:t>
      </w:r>
      <w:r>
        <w:rPr>
          <w:szCs w:val="20"/>
          <w:rtl/>
        </w:rPr>
        <w:t>)</w:t>
      </w:r>
      <w:r>
        <w:rPr>
          <w:rtl/>
        </w:rPr>
        <w:t xml:space="preserve"> </w:t>
      </w:r>
      <w:r>
        <w:rPr>
          <w:rFonts w:hint="cs"/>
          <w:rtl/>
        </w:rPr>
        <w:t xml:space="preserve">לא! מכלל דאיכא טרפות </w:t>
      </w:r>
      <w:r>
        <w:rPr>
          <w:szCs w:val="20"/>
          <w:rtl/>
        </w:rPr>
        <w:t>(</w:t>
      </w:r>
      <w:r>
        <w:rPr>
          <w:rFonts w:cs="Miriam" w:hint="cs"/>
          <w:szCs w:val="20"/>
          <w:rtl/>
        </w:rPr>
        <w:t>גירסת רש"י: 'אסורות': טרפות, ומעטינהו דלא ליתכשרו לטהרת מצורע אף על גב דלאו קרבן נינהו, אלא מחוץ למחנה שוחטה אל כלי חרס</w:t>
      </w:r>
      <w:r>
        <w:rPr>
          <w:szCs w:val="20"/>
          <w:rtl/>
        </w:rPr>
        <w:t>)</w:t>
      </w:r>
      <w:r>
        <w:rPr>
          <w:rFonts w:hint="cs"/>
          <w:rtl/>
        </w:rPr>
        <w:t>.</w:t>
      </w:r>
    </w:p>
    <w:p w:rsidR="00784DAB" w:rsidRDefault="00784DAB" w:rsidP="00784DAB">
      <w:pPr>
        <w:rPr>
          <w:rFonts w:hint="cs"/>
          <w:rtl/>
        </w:rPr>
      </w:pPr>
      <w:r>
        <w:rPr>
          <w:rFonts w:hint="cs"/>
          <w:rtl/>
        </w:rPr>
        <w:t xml:space="preserve">טרפות - מחיות </w:t>
      </w:r>
      <w:r>
        <w:rPr>
          <w:szCs w:val="20"/>
          <w:rtl/>
        </w:rPr>
        <w:t>(</w:t>
      </w:r>
      <w:r>
        <w:rPr>
          <w:rFonts w:cs="Miriam" w:hint="cs"/>
          <w:szCs w:val="20"/>
          <w:rtl/>
        </w:rPr>
        <w:t>ולא טרפה, דאינה חיה</w:t>
      </w:r>
      <w:r>
        <w:rPr>
          <w:szCs w:val="20"/>
          <w:rtl/>
        </w:rPr>
        <w:t>)</w:t>
      </w:r>
      <w:r>
        <w:rPr>
          <w:rtl/>
        </w:rPr>
        <w:t xml:space="preserve"> </w:t>
      </w:r>
      <w:r>
        <w:rPr>
          <w:rFonts w:hint="cs"/>
          <w:rtl/>
        </w:rPr>
        <w:t>נפקא!</w:t>
      </w:r>
    </w:p>
    <w:p w:rsidR="00784DAB" w:rsidRDefault="00784DAB" w:rsidP="00784DAB">
      <w:pPr>
        <w:rPr>
          <w:rFonts w:hint="cs"/>
          <w:rtl/>
        </w:rPr>
      </w:pPr>
      <w:r>
        <w:rPr>
          <w:rFonts w:hint="cs"/>
          <w:rtl/>
        </w:rPr>
        <w:t xml:space="preserve">הניחא </w:t>
      </w:r>
      <w:r>
        <w:rPr>
          <w:szCs w:val="20"/>
          <w:rtl/>
        </w:rPr>
        <w:t>(</w:t>
      </w:r>
      <w:r>
        <w:rPr>
          <w:rFonts w:cs="Miriam" w:hint="cs"/>
          <w:szCs w:val="20"/>
          <w:rtl/>
        </w:rPr>
        <w:t>הא דמצרכת קרא אחרינא</w:t>
      </w:r>
      <w:r>
        <w:rPr>
          <w:szCs w:val="20"/>
          <w:rtl/>
        </w:rPr>
        <w:t>)</w:t>
      </w:r>
      <w:r>
        <w:rPr>
          <w:rtl/>
        </w:rPr>
        <w:t xml:space="preserve"> </w:t>
      </w:r>
      <w:r>
        <w:rPr>
          <w:rFonts w:hint="cs"/>
          <w:rtl/>
        </w:rPr>
        <w:t>למאן דאמר 'טרפה חיה', אלא למאן דאמר 'טרפה אינה חיה' מאי איכא למימר?</w:t>
      </w:r>
    </w:p>
    <w:p w:rsidR="00784DAB" w:rsidRDefault="00784DAB" w:rsidP="00784DAB">
      <w:pPr>
        <w:rPr>
          <w:rFonts w:cs="Miriam" w:hint="cs"/>
          <w:szCs w:val="20"/>
          <w:rtl/>
        </w:rPr>
      </w:pPr>
      <w:r>
        <w:rPr>
          <w:rFonts w:hint="cs"/>
          <w:rtl/>
        </w:rPr>
        <w:t xml:space="preserve">ועוד: בין למאן דאמר 'טרפה חיה' בין למאן דאמר 'אינה חיה', </w:t>
      </w:r>
      <w:r>
        <w:rPr>
          <w:szCs w:val="20"/>
          <w:rtl/>
        </w:rPr>
        <w:t>(</w:t>
      </w:r>
      <w:r>
        <w:rPr>
          <w:rFonts w:cs="Miriam" w:hint="cs"/>
          <w:szCs w:val="20"/>
          <w:rtl/>
        </w:rPr>
        <w:t>טרפה</w:t>
      </w:r>
      <w:r>
        <w:rPr>
          <w:szCs w:val="20"/>
          <w:rtl/>
        </w:rPr>
        <w:t>)</w:t>
      </w:r>
      <w:r>
        <w:rPr>
          <w:rtl/>
        </w:rPr>
        <w:t xml:space="preserve"> </w:t>
      </w:r>
      <w:r>
        <w:rPr>
          <w:rFonts w:hint="cs"/>
          <w:rtl/>
        </w:rPr>
        <w:t xml:space="preserve">- מדתנא דבי רבי ישמעאל נפקא, דתנא דבי רבי ישמעאל: 'נאמר מכשיר ומכפר בפנים </w:t>
      </w:r>
      <w:r>
        <w:rPr>
          <w:szCs w:val="20"/>
          <w:rtl/>
        </w:rPr>
        <w:t>(</w:t>
      </w:r>
      <w:r>
        <w:rPr>
          <w:rFonts w:cs="Miriam" w:hint="cs"/>
          <w:szCs w:val="20"/>
          <w:rtl/>
        </w:rPr>
        <w:t>מכשיר בפנים = אשם מצורע וחטאות מחוסרי כפרה דזבין ויולדות, שאינן באין אלא להכשירן בקדשים; מכפר בפנים = כל חטאות ואשמות</w:t>
      </w:r>
      <w:r>
        <w:rPr>
          <w:szCs w:val="20"/>
          <w:rtl/>
        </w:rPr>
        <w:t>)</w:t>
      </w:r>
      <w:r>
        <w:rPr>
          <w:rtl/>
        </w:rPr>
        <w:t xml:space="preserve"> </w:t>
      </w:r>
      <w:r>
        <w:rPr>
          <w:rFonts w:hint="cs"/>
          <w:rtl/>
        </w:rPr>
        <w:t xml:space="preserve">ונאמר מכשיר ומכפר בחוץ </w:t>
      </w:r>
      <w:r>
        <w:rPr>
          <w:szCs w:val="20"/>
          <w:rtl/>
        </w:rPr>
        <w:t>(</w:t>
      </w:r>
      <w:r>
        <w:rPr>
          <w:rFonts w:cs="Miriam" w:hint="cs"/>
          <w:szCs w:val="20"/>
          <w:rtl/>
        </w:rPr>
        <w:t>מכשיר בחוץ = צפרי מצורע שהן לטהר; מכפר בחוץ = שעיר המשתלח</w:t>
      </w:r>
      <w:r>
        <w:rPr>
          <w:szCs w:val="20"/>
          <w:rtl/>
        </w:rPr>
        <w:t>)</w:t>
      </w:r>
      <w:r>
        <w:rPr>
          <w:rFonts w:hint="cs"/>
          <w:rtl/>
        </w:rPr>
        <w:t xml:space="preserve">: מה מכשיר ומכפר האמור בפנים, עשה בו מכשיר כמכפר </w:t>
      </w:r>
      <w:r>
        <w:rPr>
          <w:szCs w:val="20"/>
          <w:rtl/>
        </w:rPr>
        <w:t>(</w:t>
      </w:r>
      <w:r>
        <w:rPr>
          <w:rFonts w:cs="Miriam" w:hint="cs"/>
          <w:szCs w:val="20"/>
          <w:rtl/>
        </w:rPr>
        <w:t>בכל מיני כשרות וטהרה, שהרי גם המכשירין קרבים האמורין שלהן</w:t>
      </w:r>
      <w:r>
        <w:rPr>
          <w:szCs w:val="20"/>
          <w:rtl/>
        </w:rPr>
        <w:t>)</w:t>
      </w:r>
      <w:r>
        <w:rPr>
          <w:rtl/>
        </w:rPr>
        <w:t xml:space="preserve"> </w:t>
      </w:r>
      <w:r>
        <w:rPr>
          <w:rFonts w:hint="cs"/>
          <w:rtl/>
        </w:rPr>
        <w:t xml:space="preserve">- אף מכשיר ומכפר האמור בחוץ עשה בו מכשיר </w:t>
      </w:r>
      <w:r>
        <w:rPr>
          <w:szCs w:val="20"/>
          <w:rtl/>
        </w:rPr>
        <w:t>(</w:t>
      </w:r>
      <w:r>
        <w:rPr>
          <w:rFonts w:cs="Miriam" w:hint="cs"/>
          <w:szCs w:val="20"/>
          <w:rtl/>
        </w:rPr>
        <w:t>צפרים</w:t>
      </w:r>
      <w:r>
        <w:rPr>
          <w:szCs w:val="20"/>
          <w:rtl/>
        </w:rPr>
        <w:t>)</w:t>
      </w:r>
      <w:r>
        <w:rPr>
          <w:rtl/>
        </w:rPr>
        <w:t xml:space="preserve"> </w:t>
      </w:r>
      <w:r>
        <w:rPr>
          <w:rFonts w:hint="cs"/>
          <w:rtl/>
        </w:rPr>
        <w:t xml:space="preserve">כמכפר </w:t>
      </w:r>
      <w:r>
        <w:rPr>
          <w:szCs w:val="20"/>
          <w:rtl/>
        </w:rPr>
        <w:t>(</w:t>
      </w:r>
      <w:r>
        <w:rPr>
          <w:rFonts w:cs="Miriam" w:hint="cs"/>
          <w:szCs w:val="20"/>
          <w:rtl/>
        </w:rPr>
        <w:t>שעיר המשתלח: דאסור במום, דבעי ראוי לשֵׁם, שבאיזה שיפול הגורל לשֵׁם יהיה ראוי למזבח</w:t>
      </w:r>
      <w:r>
        <w:rPr>
          <w:szCs w:val="20"/>
          <w:rtl/>
        </w:rPr>
        <w:t>)</w:t>
      </w:r>
      <w:r>
        <w:rPr>
          <w:rFonts w:hint="cs"/>
          <w:rtl/>
        </w:rPr>
        <w:t>!</w:t>
      </w:r>
      <w:r>
        <w:rPr>
          <w:rFonts w:cs="Miriam" w:hint="cs"/>
          <w:szCs w:val="20"/>
          <w:rtl/>
        </w:rPr>
        <w:t xml:space="preserve"> </w:t>
      </w:r>
    </w:p>
    <w:p w:rsidR="00784DAB" w:rsidRDefault="00784DAB" w:rsidP="00784DAB">
      <w:pPr>
        <w:rPr>
          <w:rFonts w:hint="cs"/>
          <w:rtl/>
        </w:rPr>
      </w:pPr>
      <w:r>
        <w:rPr>
          <w:rFonts w:hint="cs"/>
          <w:rtl/>
        </w:rPr>
        <w:t xml:space="preserve">אלא אמר רב נחמן בר יצחק: </w:t>
      </w:r>
      <w:r>
        <w:rPr>
          <w:szCs w:val="20"/>
          <w:rtl/>
        </w:rPr>
        <w:t>(</w:t>
      </w:r>
      <w:r>
        <w:rPr>
          <w:rFonts w:cs="Miriam" w:hint="cs"/>
          <w:szCs w:val="20"/>
          <w:rtl/>
        </w:rPr>
        <w:t>'</w:t>
      </w:r>
      <w:r>
        <w:rPr>
          <w:rFonts w:cs="Narkisim" w:hint="cs"/>
          <w:szCs w:val="20"/>
          <w:rtl/>
        </w:rPr>
        <w:t>טהורות</w:t>
      </w:r>
      <w:r>
        <w:rPr>
          <w:rFonts w:cs="Miriam" w:hint="cs"/>
          <w:szCs w:val="20"/>
          <w:rtl/>
        </w:rPr>
        <w:t>' -</w:t>
      </w:r>
      <w:r>
        <w:rPr>
          <w:szCs w:val="20"/>
          <w:rtl/>
        </w:rPr>
        <w:t>)</w:t>
      </w:r>
      <w:r>
        <w:rPr>
          <w:rtl/>
        </w:rPr>
        <w:t xml:space="preserve"> </w:t>
      </w:r>
      <w:r>
        <w:rPr>
          <w:rFonts w:hint="cs"/>
          <w:rtl/>
        </w:rPr>
        <w:t xml:space="preserve">למעוטי צפורי עיר הנדחת; למאי </w:t>
      </w:r>
      <w:r>
        <w:rPr>
          <w:szCs w:val="20"/>
          <w:rtl/>
        </w:rPr>
        <w:t>(</w:t>
      </w:r>
      <w:r>
        <w:rPr>
          <w:rFonts w:cs="Miriam" w:hint="cs"/>
          <w:szCs w:val="20"/>
          <w:rtl/>
        </w:rPr>
        <w:t>להי מינייהו איצטריך קרא</w:t>
      </w:r>
      <w:r>
        <w:rPr>
          <w:szCs w:val="20"/>
          <w:rtl/>
        </w:rPr>
        <w:t>)</w:t>
      </w:r>
      <w:r>
        <w:rPr>
          <w:rFonts w:hint="cs"/>
          <w:rtl/>
        </w:rPr>
        <w:t xml:space="preserve">? אי לשילוח </w:t>
      </w:r>
      <w:r>
        <w:rPr>
          <w:szCs w:val="20"/>
          <w:rtl/>
        </w:rPr>
        <w:t>(</w:t>
      </w:r>
      <w:r>
        <w:rPr>
          <w:rFonts w:cs="Miriam" w:hint="cs"/>
          <w:szCs w:val="20"/>
          <w:rtl/>
        </w:rPr>
        <w:t>להך דהא משלח</w:t>
      </w:r>
      <w:r>
        <w:rPr>
          <w:szCs w:val="20"/>
          <w:rtl/>
        </w:rPr>
        <w:t>)</w:t>
      </w:r>
      <w:r>
        <w:rPr>
          <w:rtl/>
        </w:rPr>
        <w:t xml:space="preserve"> </w:t>
      </w:r>
      <w:r>
        <w:rPr>
          <w:szCs w:val="20"/>
          <w:rtl/>
        </w:rPr>
        <w:t>(</w:t>
      </w:r>
      <w:r>
        <w:rPr>
          <w:rFonts w:cs="Miriam" w:hint="cs"/>
          <w:szCs w:val="20"/>
          <w:rtl/>
        </w:rPr>
        <w:t>פשיטא דשל עיר הנדחת לאו בר שילוח הוא, ד</w:t>
      </w:r>
      <w:r>
        <w:rPr>
          <w:szCs w:val="20"/>
          <w:rtl/>
        </w:rPr>
        <w:t>)</w:t>
      </w:r>
      <w:r>
        <w:rPr>
          <w:rFonts w:hint="cs"/>
          <w:rtl/>
        </w:rPr>
        <w:t>לא אמרה תורה '</w:t>
      </w:r>
      <w:r>
        <w:rPr>
          <w:rFonts w:cs="Narkisim" w:hint="cs"/>
          <w:rtl/>
        </w:rPr>
        <w:t>שלח</w:t>
      </w:r>
      <w:r>
        <w:rPr>
          <w:rFonts w:hint="cs"/>
          <w:rtl/>
        </w:rPr>
        <w:t xml:space="preserve">' לתקלה </w:t>
      </w:r>
      <w:r>
        <w:rPr>
          <w:szCs w:val="20"/>
          <w:rtl/>
        </w:rPr>
        <w:t>(</w:t>
      </w:r>
      <w:r>
        <w:rPr>
          <w:rFonts w:cs="Miriam" w:hint="cs"/>
          <w:szCs w:val="20"/>
          <w:rtl/>
        </w:rPr>
        <w:t>דממון עיר הנדחת אסור, ואם ישלחנה - יהיו בני אדם צדין אותה לאחר זמן</w:t>
      </w:r>
      <w:r>
        <w:rPr>
          <w:szCs w:val="20"/>
          <w:rtl/>
        </w:rPr>
        <w:t>)</w:t>
      </w:r>
      <w:r>
        <w:rPr>
          <w:rFonts w:hint="cs"/>
          <w:rtl/>
        </w:rPr>
        <w:t xml:space="preserve">, אלא לשחיטה </w:t>
      </w:r>
      <w:r>
        <w:rPr>
          <w:szCs w:val="20"/>
          <w:rtl/>
        </w:rPr>
        <w:t>(</w:t>
      </w:r>
      <w:r>
        <w:rPr>
          <w:rFonts w:cs="Miriam" w:hint="cs"/>
          <w:szCs w:val="20"/>
          <w:rtl/>
        </w:rPr>
        <w:t>אלא בשחוטה: אפילו ההיא דשחוטה היא, ולא אכלי לה, ויכול לשורפה אחר שחיטה - לא תיתי מעיר הנדחת</w:t>
      </w:r>
      <w:r>
        <w:rPr>
          <w:szCs w:val="20"/>
          <w:rtl/>
        </w:rPr>
        <w:t>)</w:t>
      </w:r>
      <w:r>
        <w:rPr>
          <w:rFonts w:hint="cs"/>
          <w:rtl/>
        </w:rPr>
        <w:t>.</w:t>
      </w:r>
    </w:p>
    <w:p w:rsidR="00784DAB" w:rsidRDefault="00784DAB" w:rsidP="00784DAB">
      <w:pPr>
        <w:rPr>
          <w:rFonts w:cs="Miriam" w:hint="cs"/>
          <w:szCs w:val="16"/>
          <w:rtl/>
        </w:rPr>
      </w:pPr>
    </w:p>
    <w:p w:rsidR="00784DAB" w:rsidRDefault="00784DAB" w:rsidP="00784DAB">
      <w:pPr>
        <w:rPr>
          <w:rFonts w:cs="Miriam" w:hint="cs"/>
          <w:szCs w:val="20"/>
          <w:rtl/>
        </w:rPr>
      </w:pPr>
      <w:r>
        <w:rPr>
          <w:rFonts w:hint="cs"/>
          <w:rtl/>
        </w:rPr>
        <w:t xml:space="preserve">רבא אמר: </w:t>
      </w:r>
      <w:r>
        <w:rPr>
          <w:szCs w:val="20"/>
          <w:rtl/>
        </w:rPr>
        <w:t>(</w:t>
      </w:r>
      <w:r>
        <w:rPr>
          <w:rFonts w:cs="Miriam" w:hint="cs"/>
          <w:szCs w:val="20"/>
          <w:rtl/>
        </w:rPr>
        <w:t>להכי אתי '</w:t>
      </w:r>
      <w:r>
        <w:rPr>
          <w:rFonts w:cs="Narkisim" w:hint="cs"/>
          <w:szCs w:val="20"/>
          <w:rtl/>
        </w:rPr>
        <w:t>טהורות</w:t>
      </w:r>
      <w:r>
        <w:rPr>
          <w:rFonts w:cs="Miriam" w:hint="cs"/>
          <w:szCs w:val="20"/>
          <w:rtl/>
        </w:rPr>
        <w:t>':</w:t>
      </w:r>
      <w:r>
        <w:rPr>
          <w:szCs w:val="20"/>
          <w:rtl/>
        </w:rPr>
        <w:t>)</w:t>
      </w:r>
      <w:r>
        <w:rPr>
          <w:rtl/>
        </w:rPr>
        <w:t xml:space="preserve"> </w:t>
      </w:r>
      <w:r>
        <w:rPr>
          <w:rFonts w:hint="cs"/>
          <w:rtl/>
        </w:rPr>
        <w:t xml:space="preserve">למעוטי שלא לזווג לה אחרת קודם שלוחיה </w:t>
      </w:r>
      <w:r>
        <w:rPr>
          <w:szCs w:val="20"/>
          <w:rtl/>
        </w:rPr>
        <w:t>(</w:t>
      </w:r>
      <w:r>
        <w:rPr>
          <w:rFonts w:cs="Miriam" w:hint="cs"/>
          <w:szCs w:val="20"/>
          <w:rtl/>
        </w:rPr>
        <w:t>שאם בא לידו מצורע אחר לאחר שיטהר את זה - לא יאמר הכהן "הבא אחרת וזווגה לחיה של מצורע ראשון", דהכי משמע '</w:t>
      </w:r>
      <w:r>
        <w:rPr>
          <w:rFonts w:cs="Narkisim" w:hint="cs"/>
          <w:szCs w:val="20"/>
          <w:rtl/>
        </w:rPr>
        <w:t>טהורות</w:t>
      </w:r>
      <w:r>
        <w:rPr>
          <w:rFonts w:cs="Miriam" w:hint="cs"/>
          <w:szCs w:val="20"/>
          <w:rtl/>
        </w:rPr>
        <w:t>' - מכלל דאיכא אסורות, ומאי ניהו? - הנשארת דמצורע</w:t>
      </w:r>
      <w:r>
        <w:rPr>
          <w:szCs w:val="20"/>
          <w:rtl/>
        </w:rPr>
        <w:t>)</w:t>
      </w:r>
      <w:r>
        <w:rPr>
          <w:rFonts w:hint="cs"/>
          <w:rtl/>
        </w:rPr>
        <w:t xml:space="preserve">; למאי </w:t>
      </w:r>
      <w:r>
        <w:rPr>
          <w:szCs w:val="20"/>
          <w:rtl/>
        </w:rPr>
        <w:t>(</w:t>
      </w:r>
      <w:r>
        <w:rPr>
          <w:rFonts w:cs="Miriam" w:hint="cs"/>
          <w:szCs w:val="20"/>
          <w:rtl/>
        </w:rPr>
        <w:t>בעית לה דמצורע</w:t>
      </w:r>
      <w:r>
        <w:rPr>
          <w:szCs w:val="20"/>
          <w:rtl/>
        </w:rPr>
        <w:t>)</w:t>
      </w:r>
      <w:r>
        <w:rPr>
          <w:rFonts w:hint="cs"/>
          <w:rtl/>
        </w:rPr>
        <w:t xml:space="preserve">? אי לשחיטה - הא בעיא שילוח </w:t>
      </w:r>
      <w:r>
        <w:rPr>
          <w:szCs w:val="20"/>
          <w:rtl/>
        </w:rPr>
        <w:t>(</w:t>
      </w:r>
      <w:r>
        <w:rPr>
          <w:rFonts w:cs="Miriam" w:hint="cs"/>
          <w:szCs w:val="20"/>
          <w:rtl/>
        </w:rPr>
        <w:t>משום מצורע קמא ופשיטא דאסור</w:t>
      </w:r>
      <w:r>
        <w:rPr>
          <w:szCs w:val="20"/>
          <w:rtl/>
        </w:rPr>
        <w:t>)</w:t>
      </w:r>
      <w:r>
        <w:rPr>
          <w:rFonts w:hint="cs"/>
          <w:rtl/>
        </w:rPr>
        <w:t xml:space="preserve">? אלא לשילוח </w:t>
      </w:r>
      <w:r>
        <w:rPr>
          <w:szCs w:val="20"/>
          <w:rtl/>
        </w:rPr>
        <w:t>(</w:t>
      </w:r>
      <w:r>
        <w:rPr>
          <w:rFonts w:cs="Miriam" w:hint="cs"/>
          <w:szCs w:val="20"/>
          <w:rtl/>
        </w:rPr>
        <w:t>ותיפוק ליה לשילוח דתרוייהו</w:t>
      </w:r>
      <w:r>
        <w:rPr>
          <w:szCs w:val="20"/>
          <w:rtl/>
        </w:rPr>
        <w:t>)</w:t>
      </w:r>
      <w:r>
        <w:rPr>
          <w:rFonts w:hint="cs"/>
          <w:rtl/>
        </w:rPr>
        <w:t>.</w:t>
      </w:r>
    </w:p>
    <w:p w:rsidR="00784DAB" w:rsidRDefault="00784DAB" w:rsidP="00784DAB">
      <w:pPr>
        <w:rPr>
          <w:rFonts w:cs="Miriam" w:hint="cs"/>
          <w:szCs w:val="20"/>
          <w:rtl/>
        </w:rPr>
      </w:pPr>
      <w:r>
        <w:rPr>
          <w:rFonts w:cs="Miriam" w:hint="cs"/>
          <w:szCs w:val="20"/>
          <w:rtl/>
        </w:rPr>
        <w:t xml:space="preserve"> </w:t>
      </w:r>
    </w:p>
    <w:p w:rsidR="00784DAB" w:rsidRDefault="00784DAB" w:rsidP="00784DAB">
      <w:pPr>
        <w:rPr>
          <w:rFonts w:cs="Miriam" w:hint="cs"/>
          <w:szCs w:val="20"/>
          <w:rtl/>
        </w:rPr>
      </w:pPr>
      <w:r>
        <w:rPr>
          <w:rFonts w:hint="cs"/>
          <w:rtl/>
        </w:rPr>
        <w:t xml:space="preserve">רב פפא אמר: </w:t>
      </w:r>
      <w:r>
        <w:rPr>
          <w:szCs w:val="20"/>
          <w:rtl/>
        </w:rPr>
        <w:t>(</w:t>
      </w:r>
      <w:r>
        <w:rPr>
          <w:rFonts w:cs="Miriam" w:hint="cs"/>
          <w:szCs w:val="20"/>
          <w:rtl/>
        </w:rPr>
        <w:t>'</w:t>
      </w:r>
      <w:r>
        <w:rPr>
          <w:rFonts w:cs="Narkisim" w:hint="cs"/>
          <w:szCs w:val="20"/>
          <w:rtl/>
        </w:rPr>
        <w:t>טהורות</w:t>
      </w:r>
      <w:r>
        <w:rPr>
          <w:rFonts w:cs="Miriam" w:hint="cs"/>
          <w:szCs w:val="20"/>
          <w:rtl/>
        </w:rPr>
        <w:t>' - למעוטי</w:t>
      </w:r>
      <w:r>
        <w:rPr>
          <w:szCs w:val="20"/>
          <w:rtl/>
        </w:rPr>
        <w:t>)</w:t>
      </w:r>
      <w:r>
        <w:rPr>
          <w:rtl/>
        </w:rPr>
        <w:t xml:space="preserve"> </w:t>
      </w:r>
      <w:r>
        <w:rPr>
          <w:rFonts w:hint="cs"/>
          <w:rtl/>
        </w:rPr>
        <w:t xml:space="preserve">לצפורים שהחליפו בצפורי עבודה זרה </w:t>
      </w:r>
      <w:r>
        <w:rPr>
          <w:szCs w:val="20"/>
          <w:rtl/>
        </w:rPr>
        <w:t>(</w:t>
      </w:r>
      <w:r>
        <w:rPr>
          <w:rFonts w:cs="Miriam" w:hint="cs"/>
          <w:szCs w:val="20"/>
          <w:rtl/>
        </w:rPr>
        <w:t>ולקחן מן העובד כוכבים בדמי עבודה זרה שמכר לו</w:t>
      </w:r>
      <w:r>
        <w:rPr>
          <w:szCs w:val="20"/>
          <w:rtl/>
        </w:rPr>
        <w:t>)</w:t>
      </w:r>
      <w:r>
        <w:rPr>
          <w:rFonts w:hint="cs"/>
          <w:rtl/>
        </w:rPr>
        <w:t xml:space="preserve">, דכתיב </w:t>
      </w:r>
      <w:r>
        <w:rPr>
          <w:rFonts w:cs="Miriam" w:hint="cs"/>
          <w:szCs w:val="16"/>
          <w:rtl/>
        </w:rPr>
        <w:t>(דברים ז</w:t>
      </w:r>
      <w:r>
        <w:rPr>
          <w:rFonts w:cs="Miriam"/>
          <w:szCs w:val="16"/>
          <w:rtl/>
        </w:rPr>
        <w:t>,</w:t>
      </w:r>
      <w:r>
        <w:rPr>
          <w:rFonts w:cs="Miriam" w:hint="cs"/>
          <w:szCs w:val="16"/>
          <w:rtl/>
        </w:rPr>
        <w:t>כו)</w:t>
      </w:r>
      <w:r>
        <w:rPr>
          <w:rFonts w:hint="cs"/>
          <w:rtl/>
        </w:rPr>
        <w:t xml:space="preserve"> </w:t>
      </w:r>
      <w:r>
        <w:rPr>
          <w:rFonts w:cs="Narkisim"/>
          <w:szCs w:val="20"/>
          <w:rtl/>
        </w:rPr>
        <w:t>[</w:t>
      </w:r>
      <w:r>
        <w:rPr>
          <w:rFonts w:cs="Narkisim" w:hint="cs"/>
          <w:szCs w:val="20"/>
          <w:rtl/>
        </w:rPr>
        <w:t>ולא תביא תועבה אל ביתך]</w:t>
      </w:r>
      <w:r>
        <w:rPr>
          <w:rFonts w:cs="Narkisim" w:hint="cs"/>
          <w:rtl/>
        </w:rPr>
        <w:t xml:space="preserve"> והיית חרם כמוהו </w:t>
      </w:r>
      <w:r>
        <w:rPr>
          <w:rFonts w:cs="Narkisim" w:hint="cs"/>
          <w:szCs w:val="20"/>
          <w:rtl/>
        </w:rPr>
        <w:t>[שקץ תשקצנו ותעב תתעבנו כי חרם הוא</w:t>
      </w:r>
      <w:r>
        <w:rPr>
          <w:rFonts w:cs="Narkisim"/>
          <w:szCs w:val="20"/>
          <w:rtl/>
        </w:rPr>
        <w:t>]</w:t>
      </w:r>
      <w:r>
        <w:rPr>
          <w:rFonts w:hint="cs"/>
          <w:rtl/>
        </w:rPr>
        <w:t xml:space="preserve">: כל מה שאתה מהייה הימנו </w:t>
      </w:r>
      <w:r>
        <w:rPr>
          <w:rtl/>
        </w:rPr>
        <w:t>–</w:t>
      </w:r>
      <w:r>
        <w:rPr>
          <w:rFonts w:hint="cs"/>
          <w:rtl/>
        </w:rPr>
        <w:t xml:space="preserve"> כמוהו; למאי </w:t>
      </w:r>
      <w:r>
        <w:rPr>
          <w:szCs w:val="20"/>
          <w:rtl/>
        </w:rPr>
        <w:t>(</w:t>
      </w:r>
      <w:r>
        <w:rPr>
          <w:rFonts w:cs="Miriam" w:hint="cs"/>
          <w:szCs w:val="20"/>
          <w:rtl/>
        </w:rPr>
        <w:t>קבעי לה, דמבעי קרא למיסרה</w:t>
      </w:r>
      <w:r>
        <w:rPr>
          <w:szCs w:val="20"/>
          <w:rtl/>
        </w:rPr>
        <w:t>)</w:t>
      </w:r>
      <w:r>
        <w:rPr>
          <w:rFonts w:hint="cs"/>
          <w:rtl/>
        </w:rPr>
        <w:t xml:space="preserve">? אי לשילוח </w:t>
      </w:r>
      <w:r>
        <w:rPr>
          <w:szCs w:val="20"/>
          <w:rtl/>
        </w:rPr>
        <w:t>(</w:t>
      </w:r>
      <w:r>
        <w:rPr>
          <w:rFonts w:cs="Miriam" w:hint="cs"/>
          <w:szCs w:val="20"/>
          <w:rtl/>
        </w:rPr>
        <w:t>פשיטא דאסור:</w:t>
      </w:r>
      <w:r>
        <w:rPr>
          <w:szCs w:val="20"/>
          <w:rtl/>
        </w:rPr>
        <w:t>)</w:t>
      </w:r>
      <w:r>
        <w:rPr>
          <w:rFonts w:hint="cs"/>
          <w:rtl/>
        </w:rPr>
        <w:t xml:space="preserve"> לא אמרה תורה '</w:t>
      </w:r>
      <w:r>
        <w:rPr>
          <w:rFonts w:cs="Narkisim" w:hint="cs"/>
          <w:rtl/>
        </w:rPr>
        <w:t>שלח</w:t>
      </w:r>
      <w:r>
        <w:rPr>
          <w:rFonts w:hint="cs"/>
          <w:rtl/>
        </w:rPr>
        <w:t>' לתקלה! אלא לשחיטה.</w:t>
      </w:r>
      <w:r>
        <w:rPr>
          <w:rFonts w:cs="Miriam" w:hint="cs"/>
          <w:szCs w:val="20"/>
          <w:rtl/>
        </w:rPr>
        <w:t xml:space="preserve"> </w:t>
      </w:r>
    </w:p>
    <w:p w:rsidR="00784DAB" w:rsidRDefault="00784DAB" w:rsidP="00784DAB">
      <w:pPr>
        <w:rPr>
          <w:rFonts w:hint="cs"/>
          <w:rtl/>
        </w:rPr>
      </w:pPr>
      <w:r>
        <w:rPr>
          <w:rFonts w:hint="cs"/>
          <w:rtl/>
        </w:rPr>
        <w:t xml:space="preserve">רבינא אמר: הכא במאי עסקינן? - בעוף שהרג את הנפש; </w:t>
      </w:r>
    </w:p>
    <w:p w:rsidR="00784DAB" w:rsidRDefault="00784DAB" w:rsidP="00784DAB">
      <w:pPr>
        <w:rPr>
          <w:rFonts w:cs="Miriam" w:hint="cs"/>
          <w:szCs w:val="20"/>
          <w:rtl/>
        </w:rPr>
      </w:pPr>
      <w:r>
        <w:rPr>
          <w:rFonts w:hint="cs"/>
          <w:rtl/>
        </w:rPr>
        <w:t xml:space="preserve">היכי דמי? אי דגמר דינא - בר קטלא הוא </w:t>
      </w:r>
      <w:r>
        <w:rPr>
          <w:szCs w:val="20"/>
          <w:rtl/>
        </w:rPr>
        <w:t>(</w:t>
      </w:r>
      <w:r>
        <w:rPr>
          <w:rFonts w:cs="Miriam" w:hint="cs"/>
          <w:szCs w:val="20"/>
          <w:rtl/>
        </w:rPr>
        <w:t>ופשיטא דאינו ראוי לשלוח, ולא לשחיטה, דהא דינו בסקילה</w:t>
      </w:r>
      <w:r>
        <w:rPr>
          <w:szCs w:val="20"/>
          <w:rtl/>
        </w:rPr>
        <w:t>)</w:t>
      </w:r>
      <w:r>
        <w:rPr>
          <w:rFonts w:hint="cs"/>
          <w:rtl/>
        </w:rPr>
        <w:t xml:space="preserve"> אלא קודם גמר דינא; ולמאי? אי לשילוח - בעי לאתויי לבי דינא וקיומי </w:t>
      </w:r>
      <w:r>
        <w:rPr>
          <w:rFonts w:cs="Miriam" w:hint="cs"/>
          <w:szCs w:val="16"/>
          <w:rtl/>
        </w:rPr>
        <w:t>(דברים יג</w:t>
      </w:r>
      <w:r>
        <w:rPr>
          <w:rFonts w:cs="Miriam"/>
          <w:szCs w:val="16"/>
          <w:rtl/>
        </w:rPr>
        <w:t>,</w:t>
      </w:r>
      <w:r>
        <w:rPr>
          <w:rFonts w:cs="Miriam" w:hint="cs"/>
          <w:szCs w:val="16"/>
          <w:rtl/>
        </w:rPr>
        <w:t>ו)</w:t>
      </w:r>
      <w:r>
        <w:rPr>
          <w:rFonts w:hint="cs"/>
          <w:rtl/>
        </w:rPr>
        <w:t xml:space="preserve"> </w:t>
      </w:r>
      <w:r>
        <w:rPr>
          <w:rFonts w:cs="Narkisim"/>
          <w:szCs w:val="20"/>
          <w:rtl/>
        </w:rPr>
        <w:t>[</w:t>
      </w:r>
      <w:r>
        <w:rPr>
          <w:rFonts w:cs="Narkisim" w:hint="cs"/>
          <w:szCs w:val="20"/>
          <w:rtl/>
        </w:rPr>
        <w:t>והנביא ההוא או חלם החלום ההוא יומת כי דבר סרה על ה' אלקיכם המוציא אתכם מארץ מצרים והפדך מבית עבדים להדיחך מן הדרך אשר צוך ה' אלקיך ללכת בה</w:t>
      </w:r>
      <w:r>
        <w:rPr>
          <w:rFonts w:cs="Narkisim"/>
          <w:szCs w:val="20"/>
          <w:rtl/>
        </w:rPr>
        <w:t>]</w:t>
      </w:r>
      <w:r>
        <w:rPr>
          <w:rFonts w:cs="Narkisim" w:hint="cs"/>
          <w:rtl/>
        </w:rPr>
        <w:t xml:space="preserve"> ובערת הרע מקרבך</w:t>
      </w:r>
      <w:r>
        <w:rPr>
          <w:rFonts w:hint="cs"/>
          <w:rtl/>
        </w:rPr>
        <w:t xml:space="preserve">! אלא לשחיטה </w:t>
      </w:r>
      <w:r>
        <w:rPr>
          <w:szCs w:val="20"/>
          <w:rtl/>
        </w:rPr>
        <w:t>(</w:t>
      </w:r>
      <w:r>
        <w:rPr>
          <w:rFonts w:cs="Miriam" w:hint="cs"/>
          <w:szCs w:val="20"/>
          <w:rtl/>
        </w:rPr>
        <w:t>דאי משום '</w:t>
      </w:r>
      <w:r>
        <w:rPr>
          <w:rFonts w:cs="Narkisim" w:hint="cs"/>
          <w:szCs w:val="20"/>
          <w:rtl/>
        </w:rPr>
        <w:t>ובערת הרע</w:t>
      </w:r>
      <w:r>
        <w:rPr>
          <w:rFonts w:cs="Miriam" w:hint="cs"/>
          <w:szCs w:val="20"/>
          <w:rtl/>
        </w:rPr>
        <w:t>' - הרי מבוער מן העולם הוא</w:t>
      </w:r>
      <w:r>
        <w:rPr>
          <w:szCs w:val="20"/>
          <w:rtl/>
        </w:rPr>
        <w:t>)</w:t>
      </w:r>
      <w:r>
        <w:rPr>
          <w:rFonts w:hint="cs"/>
          <w:rtl/>
        </w:rPr>
        <w:t>.</w:t>
      </w:r>
    </w:p>
    <w:p w:rsidR="00784DAB" w:rsidRDefault="00784DAB" w:rsidP="00784DAB">
      <w:pPr>
        <w:rPr>
          <w:rFonts w:hint="cs"/>
          <w:rtl/>
        </w:rPr>
      </w:pPr>
    </w:p>
    <w:p w:rsidR="00784DAB" w:rsidRDefault="00784DAB" w:rsidP="00784DAB">
      <w:pPr>
        <w:rPr>
          <w:rFonts w:hint="cs"/>
          <w:rtl/>
        </w:rPr>
      </w:pPr>
      <w:r>
        <w:rPr>
          <w:rFonts w:hint="cs"/>
          <w:rtl/>
        </w:rPr>
        <w:t xml:space="preserve">עוף טמא רובץ על ביצי עוף טהור </w:t>
      </w:r>
      <w:r>
        <w:rPr>
          <w:rFonts w:cs="Narkisim"/>
          <w:szCs w:val="20"/>
          <w:rtl/>
        </w:rPr>
        <w:t>[</w:t>
      </w:r>
      <w:r>
        <w:rPr>
          <w:rFonts w:hint="cs"/>
          <w:szCs w:val="20"/>
          <w:rtl/>
        </w:rPr>
        <w:t>וטהור רובץ על ביצי עוף טמא - פטור מלשלח</w:t>
      </w:r>
      <w:r>
        <w:rPr>
          <w:rFonts w:cs="Narkisim"/>
          <w:szCs w:val="20"/>
          <w:rtl/>
        </w:rPr>
        <w:t>]</w:t>
      </w:r>
      <w:r>
        <w:rPr>
          <w:rFonts w:hint="cs"/>
          <w:rtl/>
        </w:rPr>
        <w:t xml:space="preserve">:  </w:t>
      </w:r>
    </w:p>
    <w:p w:rsidR="00784DAB" w:rsidRDefault="00784DAB" w:rsidP="00784DAB">
      <w:pPr>
        <w:rPr>
          <w:rFonts w:hint="cs"/>
          <w:rtl/>
        </w:rPr>
      </w:pPr>
      <w:r>
        <w:rPr>
          <w:rFonts w:hint="cs"/>
          <w:rtl/>
        </w:rPr>
        <w:t>בשלמא עוף טמא רובץ על ביצי טהור, בעינן 'צפור' וליכא, אלא עוף טהור רובץ על ביצי עוף טמא - הא 'צפור' הוא?</w:t>
      </w:r>
    </w:p>
    <w:p w:rsidR="00784DAB" w:rsidRDefault="00784DAB" w:rsidP="00784DAB">
      <w:pPr>
        <w:rPr>
          <w:rFonts w:hint="cs"/>
          <w:rtl/>
        </w:rPr>
      </w:pPr>
      <w:r>
        <w:rPr>
          <w:rFonts w:hint="cs"/>
          <w:rtl/>
        </w:rPr>
        <w:t xml:space="preserve">כדאמר רב כהנא: </w:t>
      </w:r>
      <w:r>
        <w:rPr>
          <w:rFonts w:cs="Miriam" w:hint="cs"/>
          <w:szCs w:val="16"/>
          <w:rtl/>
        </w:rPr>
        <w:t>[דברים כב,ז:</w:t>
      </w:r>
      <w:r>
        <w:rPr>
          <w:rFonts w:cs="Narkisim" w:hint="cs"/>
          <w:szCs w:val="20"/>
          <w:rtl/>
        </w:rPr>
        <w:t xml:space="preserve"> שלח תשלח את האם ואת הבנים]</w:t>
      </w:r>
      <w:r>
        <w:rPr>
          <w:rFonts w:cs="Narkisim" w:hint="cs"/>
          <w:rtl/>
        </w:rPr>
        <w:t xml:space="preserve"> תקח לך </w:t>
      </w:r>
      <w:r>
        <w:rPr>
          <w:rFonts w:cs="Narkisim" w:hint="cs"/>
          <w:szCs w:val="20"/>
          <w:rtl/>
        </w:rPr>
        <w:t>[למען ייטב לך והארכת ימים]</w:t>
      </w:r>
      <w:r>
        <w:rPr>
          <w:rFonts w:hint="cs"/>
          <w:rtl/>
        </w:rPr>
        <w:t xml:space="preserve"> ולא לכלביך - הכא נמי '</w:t>
      </w:r>
      <w:r>
        <w:rPr>
          <w:rFonts w:cs="Narkisim" w:hint="cs"/>
          <w:rtl/>
        </w:rPr>
        <w:t>תקח לך</w:t>
      </w:r>
      <w:r>
        <w:rPr>
          <w:rFonts w:hint="cs"/>
          <w:rtl/>
        </w:rPr>
        <w:t>' - ולא לכלביך.</w:t>
      </w:r>
    </w:p>
    <w:p w:rsidR="00784DAB" w:rsidRDefault="00784DAB" w:rsidP="00784DAB">
      <w:pPr>
        <w:rPr>
          <w:rFonts w:hint="cs"/>
          <w:rtl/>
        </w:rPr>
      </w:pPr>
      <w:r>
        <w:rPr>
          <w:rFonts w:hint="cs"/>
          <w:rtl/>
        </w:rPr>
        <w:t>והיכא איתמר דרב כהנא?</w:t>
      </w:r>
    </w:p>
    <w:p w:rsidR="00784DAB" w:rsidRDefault="00784DAB" w:rsidP="00784DAB">
      <w:pPr>
        <w:rPr>
          <w:rFonts w:hint="cs"/>
          <w:rtl/>
        </w:rPr>
      </w:pPr>
      <w:r>
        <w:rPr>
          <w:rFonts w:hint="cs"/>
          <w:rtl/>
        </w:rPr>
        <w:t>אהא, דתניא: '</w:t>
      </w:r>
      <w:r>
        <w:rPr>
          <w:rFonts w:hint="cs"/>
          <w:i/>
          <w:iCs/>
          <w:rtl/>
        </w:rPr>
        <w:t>אֵם טרפה</w:t>
      </w:r>
      <w:r>
        <w:rPr>
          <w:rFonts w:hint="cs"/>
          <w:rtl/>
        </w:rPr>
        <w:t xml:space="preserve"> </w:t>
      </w:r>
      <w:r>
        <w:rPr>
          <w:szCs w:val="20"/>
          <w:rtl/>
        </w:rPr>
        <w:t>(</w:t>
      </w:r>
      <w:r>
        <w:rPr>
          <w:rFonts w:cs="Miriam" w:hint="cs"/>
          <w:szCs w:val="20"/>
          <w:rtl/>
        </w:rPr>
        <w:t>אמן של אפרוחים</w:t>
      </w:r>
      <w:r>
        <w:rPr>
          <w:szCs w:val="20"/>
          <w:rtl/>
        </w:rPr>
        <w:t>)</w:t>
      </w:r>
      <w:r>
        <w:rPr>
          <w:rFonts w:hint="cs"/>
          <w:i/>
          <w:iCs/>
          <w:rtl/>
        </w:rPr>
        <w:t xml:space="preserve"> חייב בשילוח;</w:t>
      </w:r>
      <w:r>
        <w:rPr>
          <w:rFonts w:hint="cs"/>
          <w:rtl/>
        </w:rPr>
        <w:t xml:space="preserve"> </w:t>
      </w:r>
      <w:r>
        <w:rPr>
          <w:szCs w:val="20"/>
          <w:rtl/>
        </w:rPr>
        <w:t>(</w:t>
      </w:r>
      <w:r>
        <w:rPr>
          <w:rFonts w:cs="Miriam" w:hint="cs"/>
          <w:szCs w:val="20"/>
          <w:rtl/>
        </w:rPr>
        <w:t>אבל</w:t>
      </w:r>
      <w:r>
        <w:rPr>
          <w:szCs w:val="20"/>
          <w:rtl/>
        </w:rPr>
        <w:t>)</w:t>
      </w:r>
      <w:r>
        <w:rPr>
          <w:rFonts w:hint="cs"/>
          <w:i/>
          <w:iCs/>
          <w:rtl/>
        </w:rPr>
        <w:t xml:space="preserve"> אפרוחים טרפות פטור משילוח</w:t>
      </w:r>
      <w:r>
        <w:rPr>
          <w:rFonts w:hint="cs"/>
          <w:rtl/>
        </w:rPr>
        <w:t xml:space="preserve"> </w:t>
      </w:r>
      <w:r>
        <w:rPr>
          <w:szCs w:val="20"/>
          <w:rtl/>
        </w:rPr>
        <w:t>(</w:t>
      </w:r>
      <w:r>
        <w:rPr>
          <w:rFonts w:cs="Miriam" w:hint="cs"/>
          <w:szCs w:val="20"/>
          <w:rtl/>
        </w:rPr>
        <w:t>את האם</w:t>
      </w:r>
      <w:r>
        <w:rPr>
          <w:szCs w:val="20"/>
          <w:rtl/>
        </w:rPr>
        <w:t>)</w:t>
      </w:r>
      <w:r>
        <w:rPr>
          <w:rFonts w:hint="cs"/>
          <w:rtl/>
        </w:rPr>
        <w:t>'.</w:t>
      </w:r>
    </w:p>
    <w:p w:rsidR="00784DAB" w:rsidRDefault="00784DAB" w:rsidP="00784DAB">
      <w:pPr>
        <w:rPr>
          <w:rFonts w:hint="cs"/>
          <w:rtl/>
        </w:rPr>
      </w:pPr>
      <w:r>
        <w:rPr>
          <w:rFonts w:hint="cs"/>
          <w:rtl/>
        </w:rPr>
        <w:t>מנא הני מילי?</w:t>
      </w:r>
    </w:p>
    <w:p w:rsidR="00784DAB" w:rsidRDefault="00784DAB" w:rsidP="00784DAB">
      <w:pPr>
        <w:rPr>
          <w:rFonts w:hint="cs"/>
          <w:rtl/>
        </w:rPr>
      </w:pPr>
      <w:r>
        <w:rPr>
          <w:rFonts w:hint="cs"/>
          <w:rtl/>
        </w:rPr>
        <w:t>אמר רב כהנא: דאמר קרא: '</w:t>
      </w:r>
      <w:r>
        <w:rPr>
          <w:rFonts w:cs="Narkisim" w:hint="cs"/>
          <w:rtl/>
        </w:rPr>
        <w:t>תקח לך</w:t>
      </w:r>
      <w:r>
        <w:rPr>
          <w:rFonts w:hint="cs"/>
          <w:rtl/>
        </w:rPr>
        <w:t>' - ולא לכלביך, ולהקיש אֵם טרפה לאפרוחים: מה אפרוחים טרפות פטור משילוח - אף אם טרפה נמי פטור מלשלח.</w:t>
      </w:r>
    </w:p>
    <w:p w:rsidR="00784DAB" w:rsidRDefault="00784DAB" w:rsidP="00784DAB">
      <w:pPr>
        <w:rPr>
          <w:rFonts w:hint="cs"/>
          <w:rtl/>
        </w:rPr>
      </w:pPr>
    </w:p>
    <w:p w:rsidR="00784DAB" w:rsidRDefault="00784DAB" w:rsidP="00784DAB">
      <w:pPr>
        <w:rPr>
          <w:rtl/>
        </w:rPr>
      </w:pPr>
      <w:r>
        <w:rPr>
          <w:rtl/>
        </w:rPr>
        <w:t>(</w:t>
      </w:r>
      <w:r>
        <w:rPr>
          <w:rFonts w:hint="cs"/>
          <w:rtl/>
        </w:rPr>
        <w:t>חולין קמ,ב</w:t>
      </w:r>
      <w:r>
        <w:rPr>
          <w:rtl/>
        </w:rPr>
        <w:t>)</w:t>
      </w:r>
    </w:p>
    <w:p w:rsidR="00784DAB" w:rsidRDefault="00784DAB" w:rsidP="00784DAB">
      <w:pPr>
        <w:rPr>
          <w:rFonts w:hint="cs"/>
          <w:rtl/>
        </w:rPr>
      </w:pPr>
      <w:r>
        <w:rPr>
          <w:rFonts w:hint="cs"/>
          <w:rtl/>
        </w:rPr>
        <w:t xml:space="preserve">אם כן </w:t>
      </w:r>
      <w:r>
        <w:rPr>
          <w:szCs w:val="20"/>
          <w:rtl/>
        </w:rPr>
        <w:t>(</w:t>
      </w:r>
      <w:r>
        <w:rPr>
          <w:rFonts w:cs="Miriam" w:hint="cs"/>
          <w:szCs w:val="20"/>
          <w:rtl/>
        </w:rPr>
        <w:t>דאִמָּן נמי מקשת להו, ומ'</w:t>
      </w:r>
      <w:r>
        <w:rPr>
          <w:rFonts w:cs="Narkisim" w:hint="cs"/>
          <w:szCs w:val="20"/>
          <w:rtl/>
        </w:rPr>
        <w:t>תקח לך</w:t>
      </w:r>
      <w:r>
        <w:rPr>
          <w:rFonts w:cs="Miriam" w:hint="cs"/>
          <w:szCs w:val="20"/>
          <w:rtl/>
        </w:rPr>
        <w:t xml:space="preserve"> ולא לכלביך' ממעט האם כמו האפרוחים: אם טמאה נמי מהתם אימעיט</w:t>
      </w:r>
      <w:r>
        <w:rPr>
          <w:szCs w:val="20"/>
          <w:rtl/>
        </w:rPr>
        <w:t>)</w:t>
      </w:r>
      <w:r>
        <w:rPr>
          <w:rtl/>
        </w:rPr>
        <w:t xml:space="preserve"> </w:t>
      </w:r>
      <w:r>
        <w:rPr>
          <w:rFonts w:hint="cs"/>
          <w:rtl/>
        </w:rPr>
        <w:t>- 'צפור' למעוטי עוף טמא למה לי? והתניא: '</w:t>
      </w:r>
      <w:r>
        <w:rPr>
          <w:rFonts w:hint="cs"/>
          <w:i/>
          <w:iCs/>
          <w:rtl/>
        </w:rPr>
        <w:t>אם אפרוחין טרפה</w:t>
      </w:r>
      <w:r>
        <w:rPr>
          <w:rFonts w:hint="cs"/>
          <w:rtl/>
        </w:rPr>
        <w:t xml:space="preserve"> </w:t>
      </w:r>
      <w:r>
        <w:rPr>
          <w:szCs w:val="20"/>
          <w:rtl/>
        </w:rPr>
        <w:t>(</w:t>
      </w:r>
      <w:r>
        <w:rPr>
          <w:rFonts w:cs="Miriam" w:hint="cs"/>
          <w:szCs w:val="20"/>
          <w:rtl/>
        </w:rPr>
        <w:t>קסלקא דעתא דהכי קאמר: אמן של אפרוחים שהן טרפות והאם כשרה</w:t>
      </w:r>
      <w:r>
        <w:rPr>
          <w:szCs w:val="20"/>
          <w:rtl/>
        </w:rPr>
        <w:t>)</w:t>
      </w:r>
      <w:r>
        <w:rPr>
          <w:rFonts w:hint="cs"/>
          <w:i/>
          <w:iCs/>
          <w:rtl/>
        </w:rPr>
        <w:t xml:space="preserve"> - חייב בשילוח</w:t>
      </w:r>
      <w:r>
        <w:rPr>
          <w:rFonts w:hint="cs"/>
          <w:rtl/>
        </w:rPr>
        <w:t xml:space="preserve">' </w:t>
      </w:r>
      <w:r>
        <w:rPr>
          <w:szCs w:val="20"/>
          <w:rtl/>
        </w:rPr>
        <w:t>(</w:t>
      </w:r>
      <w:r>
        <w:rPr>
          <w:rFonts w:cs="Miriam" w:hint="cs"/>
          <w:szCs w:val="20"/>
          <w:rtl/>
        </w:rPr>
        <w:t>ולא דרשינן '</w:t>
      </w:r>
      <w:r>
        <w:rPr>
          <w:rFonts w:cs="Narkisim" w:hint="cs"/>
          <w:szCs w:val="20"/>
          <w:rtl/>
        </w:rPr>
        <w:t>תקח לך</w:t>
      </w:r>
      <w:r>
        <w:rPr>
          <w:rFonts w:cs="Miriam" w:hint="cs"/>
          <w:szCs w:val="20"/>
          <w:rtl/>
        </w:rPr>
        <w:t xml:space="preserve"> ולא לכלביך'</w:t>
      </w:r>
      <w:r>
        <w:rPr>
          <w:szCs w:val="20"/>
          <w:rtl/>
        </w:rPr>
        <w:t>)</w:t>
      </w:r>
      <w:r>
        <w:rPr>
          <w:rFonts w:hint="cs"/>
          <w:rtl/>
        </w:rPr>
        <w:t>!?</w:t>
      </w:r>
    </w:p>
    <w:p w:rsidR="00784DAB" w:rsidRDefault="00784DAB" w:rsidP="00784DAB">
      <w:pPr>
        <w:rPr>
          <w:rFonts w:hint="cs"/>
          <w:rtl/>
        </w:rPr>
      </w:pPr>
      <w:r>
        <w:rPr>
          <w:rFonts w:hint="cs"/>
          <w:rtl/>
        </w:rPr>
        <w:t>אמר אביי: הכי קאמר: אפרוח שאִמָּן טרפה - חייב בשילוח.</w:t>
      </w:r>
    </w:p>
    <w:p w:rsidR="00784DAB" w:rsidRDefault="00784DAB" w:rsidP="00784DAB">
      <w:pPr>
        <w:rPr>
          <w:rFonts w:hint="cs"/>
          <w:rtl/>
        </w:rPr>
      </w:pPr>
    </w:p>
    <w:p w:rsidR="00784DAB" w:rsidRDefault="00784DAB" w:rsidP="00784DAB">
      <w:pPr>
        <w:rPr>
          <w:rFonts w:hint="cs"/>
          <w:rtl/>
        </w:rPr>
      </w:pPr>
      <w:r>
        <w:rPr>
          <w:rFonts w:hint="cs"/>
          <w:rtl/>
        </w:rPr>
        <w:t xml:space="preserve">בעי רב הושעיאף הושיט ידו לקן ושחט מיעוט סימנים </w:t>
      </w:r>
      <w:r>
        <w:rPr>
          <w:szCs w:val="20"/>
          <w:rtl/>
        </w:rPr>
        <w:t>(</w:t>
      </w:r>
      <w:r>
        <w:rPr>
          <w:rFonts w:cs="Miriam" w:hint="cs"/>
          <w:szCs w:val="20"/>
          <w:rtl/>
        </w:rPr>
        <w:t>של אפרוחין תחת האם</w:t>
      </w:r>
      <w:r>
        <w:rPr>
          <w:szCs w:val="20"/>
          <w:rtl/>
        </w:rPr>
        <w:t>)</w:t>
      </w:r>
      <w:r>
        <w:rPr>
          <w:rtl/>
        </w:rPr>
        <w:t xml:space="preserve"> –</w:t>
      </w:r>
      <w:r>
        <w:rPr>
          <w:rFonts w:hint="cs"/>
          <w:rtl/>
        </w:rPr>
        <w:t xml:space="preserve"> מהו </w:t>
      </w:r>
      <w:r>
        <w:rPr>
          <w:szCs w:val="20"/>
          <w:rtl/>
        </w:rPr>
        <w:t>(</w:t>
      </w:r>
      <w:r>
        <w:rPr>
          <w:rFonts w:cs="Miriam" w:hint="cs"/>
          <w:szCs w:val="20"/>
          <w:rtl/>
        </w:rPr>
        <w:t>לחייבו בשלוח האֵם</w:t>
      </w:r>
      <w:r>
        <w:rPr>
          <w:szCs w:val="20"/>
          <w:rtl/>
        </w:rPr>
        <w:t>)</w:t>
      </w:r>
      <w:r>
        <w:rPr>
          <w:rFonts w:hint="cs"/>
          <w:rtl/>
        </w:rPr>
        <w:t>?: מי אמרינן כיון דאילו שביק להו מטרפי בעינן '</w:t>
      </w:r>
      <w:r>
        <w:rPr>
          <w:rFonts w:cs="Narkisim" w:hint="cs"/>
          <w:rtl/>
        </w:rPr>
        <w:t>לך</w:t>
      </w:r>
      <w:r>
        <w:rPr>
          <w:rFonts w:hint="cs"/>
          <w:rtl/>
        </w:rPr>
        <w:t xml:space="preserve"> - ולא לכלביך' </w:t>
      </w:r>
      <w:r>
        <w:rPr>
          <w:szCs w:val="20"/>
          <w:rtl/>
        </w:rPr>
        <w:t>(</w:t>
      </w:r>
      <w:r>
        <w:rPr>
          <w:rFonts w:cs="Miriam" w:hint="cs"/>
          <w:szCs w:val="20"/>
          <w:rtl/>
        </w:rPr>
        <w:t>דילמא השתא מיהת כל זמן שלא גמר בהם סימנים פטור מלשלח, ונוטל את האם בהיתר, ואחר כך גומר שחיטה</w:t>
      </w:r>
      <w:r>
        <w:rPr>
          <w:szCs w:val="20"/>
          <w:rtl/>
        </w:rPr>
        <w:t>)</w:t>
      </w:r>
      <w:r>
        <w:rPr>
          <w:rFonts w:hint="cs"/>
          <w:rtl/>
        </w:rPr>
        <w:t>? או דלמא כיון דבידו למגמר שחיטה '</w:t>
      </w:r>
      <w:r>
        <w:rPr>
          <w:rFonts w:cs="Narkisim" w:hint="cs"/>
          <w:rtl/>
        </w:rPr>
        <w:t>תקח לך</w:t>
      </w:r>
      <w:r>
        <w:rPr>
          <w:rFonts w:hint="cs"/>
          <w:rtl/>
        </w:rPr>
        <w:t>' קרינא ביה, וחייב בשילוח?</w:t>
      </w:r>
    </w:p>
    <w:p w:rsidR="00784DAB" w:rsidRDefault="00784DAB" w:rsidP="00784DAB">
      <w:pPr>
        <w:rPr>
          <w:rFonts w:hint="cs"/>
          <w:rtl/>
        </w:rPr>
      </w:pPr>
      <w:r>
        <w:rPr>
          <w:rFonts w:hint="cs"/>
          <w:rtl/>
        </w:rPr>
        <w:t>תיקו.</w:t>
      </w:r>
    </w:p>
    <w:p w:rsidR="00784DAB" w:rsidRDefault="00784DAB" w:rsidP="00784DAB">
      <w:pPr>
        <w:pStyle w:val="31"/>
        <w:rPr>
          <w:rFonts w:hint="cs"/>
          <w:rtl/>
        </w:rPr>
      </w:pPr>
    </w:p>
    <w:p w:rsidR="00784DAB" w:rsidRDefault="00784DAB" w:rsidP="00784DAB">
      <w:pPr>
        <w:pStyle w:val="31"/>
        <w:rPr>
          <w:rFonts w:hint="cs"/>
          <w:rtl/>
        </w:rPr>
      </w:pPr>
      <w:r>
        <w:rPr>
          <w:rFonts w:hint="cs"/>
          <w:rtl/>
        </w:rPr>
        <w:t xml:space="preserve">בעי רבי ירמיה: מטלית </w:t>
      </w:r>
      <w:r>
        <w:rPr>
          <w:szCs w:val="20"/>
          <w:rtl/>
        </w:rPr>
        <w:t>(</w:t>
      </w:r>
      <w:r>
        <w:rPr>
          <w:rFonts w:cs="Miriam" w:hint="cs"/>
          <w:sz w:val="24"/>
          <w:szCs w:val="20"/>
          <w:rtl/>
        </w:rPr>
        <w:t>פרוסה על הביצים והאם רובצת עליה</w:t>
      </w:r>
      <w:r>
        <w:rPr>
          <w:szCs w:val="20"/>
          <w:rtl/>
        </w:rPr>
        <w:t>)</w:t>
      </w:r>
      <w:r>
        <w:rPr>
          <w:rtl/>
        </w:rPr>
        <w:t xml:space="preserve"> </w:t>
      </w:r>
      <w:r>
        <w:rPr>
          <w:rFonts w:hint="cs"/>
          <w:rtl/>
        </w:rPr>
        <w:t xml:space="preserve">- מהו שתחוץ </w:t>
      </w:r>
      <w:r>
        <w:rPr>
          <w:szCs w:val="20"/>
          <w:rtl/>
        </w:rPr>
        <w:t>(</w:t>
      </w:r>
      <w:r>
        <w:rPr>
          <w:rFonts w:cs="Miriam" w:hint="cs"/>
          <w:sz w:val="24"/>
          <w:szCs w:val="20"/>
          <w:rtl/>
        </w:rPr>
        <w:t>מי הויא חציצה דלא ליבעי שלוח, דלא קרינא ביה '</w:t>
      </w:r>
      <w:r>
        <w:rPr>
          <w:rFonts w:cs="Narkisim" w:hint="cs"/>
          <w:sz w:val="24"/>
          <w:szCs w:val="20"/>
          <w:rtl/>
        </w:rPr>
        <w:t xml:space="preserve">רובצת </w:t>
      </w:r>
      <w:r>
        <w:rPr>
          <w:rFonts w:cs="Narkisim" w:hint="cs"/>
          <w:sz w:val="24"/>
          <w:szCs w:val="18"/>
          <w:rtl/>
        </w:rPr>
        <w:t>[על הביצים]</w:t>
      </w:r>
      <w:r>
        <w:rPr>
          <w:rFonts w:cs="Miriam" w:hint="cs"/>
          <w:sz w:val="24"/>
          <w:szCs w:val="20"/>
          <w:rtl/>
        </w:rPr>
        <w:t>' או לא</w:t>
      </w:r>
      <w:r>
        <w:rPr>
          <w:szCs w:val="20"/>
          <w:rtl/>
        </w:rPr>
        <w:t>)</w:t>
      </w:r>
      <w:r>
        <w:rPr>
          <w:rFonts w:hint="cs"/>
          <w:rtl/>
        </w:rPr>
        <w:t xml:space="preserve">? כנפים </w:t>
      </w:r>
      <w:r>
        <w:rPr>
          <w:szCs w:val="20"/>
          <w:rtl/>
        </w:rPr>
        <w:t>(</w:t>
      </w:r>
      <w:r>
        <w:rPr>
          <w:rFonts w:cs="Miriam" w:hint="cs"/>
          <w:sz w:val="24"/>
          <w:szCs w:val="20"/>
          <w:rtl/>
        </w:rPr>
        <w:t>נוצה תלושה</w:t>
      </w:r>
      <w:r>
        <w:rPr>
          <w:szCs w:val="20"/>
          <w:rtl/>
        </w:rPr>
        <w:t>)</w:t>
      </w:r>
      <w:r>
        <w:rPr>
          <w:rtl/>
        </w:rPr>
        <w:t xml:space="preserve"> </w:t>
      </w:r>
      <w:r>
        <w:rPr>
          <w:rFonts w:hint="cs"/>
          <w:rtl/>
        </w:rPr>
        <w:t xml:space="preserve">מהו שיחוצו? ביצים מוזרות </w:t>
      </w:r>
      <w:r>
        <w:rPr>
          <w:szCs w:val="20"/>
          <w:rtl/>
        </w:rPr>
        <w:t>(</w:t>
      </w:r>
      <w:r>
        <w:rPr>
          <w:rFonts w:cs="Miriam" w:hint="cs"/>
          <w:sz w:val="24"/>
          <w:szCs w:val="20"/>
          <w:rtl/>
        </w:rPr>
        <w:t>שאין אפרוח בא מהן, כדאמרינן במתניתין דלא מיחייבי בשלוח</w:t>
      </w:r>
      <w:r>
        <w:rPr>
          <w:szCs w:val="20"/>
          <w:rtl/>
        </w:rPr>
        <w:t>)</w:t>
      </w:r>
      <w:r>
        <w:rPr>
          <w:rtl/>
        </w:rPr>
        <w:t xml:space="preserve"> </w:t>
      </w:r>
      <w:r>
        <w:rPr>
          <w:rFonts w:hint="cs"/>
          <w:rtl/>
        </w:rPr>
        <w:t xml:space="preserve">מהו </w:t>
      </w:r>
      <w:r>
        <w:rPr>
          <w:szCs w:val="20"/>
          <w:rtl/>
        </w:rPr>
        <w:t>(</w:t>
      </w:r>
      <w:r>
        <w:rPr>
          <w:rFonts w:cs="Miriam" w:hint="cs"/>
          <w:sz w:val="24"/>
          <w:szCs w:val="20"/>
          <w:rtl/>
        </w:rPr>
        <w:t>שיחוצו</w:t>
      </w:r>
      <w:r>
        <w:rPr>
          <w:szCs w:val="20"/>
          <w:rtl/>
        </w:rPr>
        <w:t>)</w:t>
      </w:r>
      <w:r>
        <w:rPr>
          <w:rFonts w:hint="cs"/>
          <w:rtl/>
        </w:rPr>
        <w:t xml:space="preserve">? </w:t>
      </w:r>
      <w:r>
        <w:rPr>
          <w:szCs w:val="20"/>
          <w:rtl/>
        </w:rPr>
        <w:t>(</w:t>
      </w:r>
      <w:r>
        <w:rPr>
          <w:rFonts w:cs="Miriam" w:hint="cs"/>
          <w:sz w:val="24"/>
          <w:szCs w:val="20"/>
          <w:rtl/>
        </w:rPr>
        <w:t>אם תמצא לומר ביצים מוזרות חוצצים</w:t>
      </w:r>
      <w:r>
        <w:rPr>
          <w:szCs w:val="20"/>
          <w:rtl/>
        </w:rPr>
        <w:t>)</w:t>
      </w:r>
      <w:r>
        <w:rPr>
          <w:rtl/>
        </w:rPr>
        <w:t xml:space="preserve"> </w:t>
      </w:r>
      <w:r>
        <w:rPr>
          <w:rFonts w:hint="cs"/>
          <w:rtl/>
        </w:rPr>
        <w:t xml:space="preserve">שני סדרי ביצים </w:t>
      </w:r>
      <w:r>
        <w:rPr>
          <w:szCs w:val="20"/>
          <w:rtl/>
        </w:rPr>
        <w:t>(</w:t>
      </w:r>
      <w:r>
        <w:rPr>
          <w:rFonts w:cs="Miriam" w:hint="cs"/>
          <w:sz w:val="24"/>
          <w:szCs w:val="20"/>
          <w:rtl/>
        </w:rPr>
        <w:t>בני קיימא</w:t>
      </w:r>
      <w:r>
        <w:rPr>
          <w:szCs w:val="20"/>
          <w:rtl/>
        </w:rPr>
        <w:t>)</w:t>
      </w:r>
      <w:r>
        <w:rPr>
          <w:rtl/>
        </w:rPr>
        <w:t xml:space="preserve"> </w:t>
      </w:r>
      <w:r>
        <w:rPr>
          <w:rFonts w:hint="cs"/>
          <w:rtl/>
        </w:rPr>
        <w:t xml:space="preserve">זו על גב זו מהו </w:t>
      </w:r>
      <w:r>
        <w:rPr>
          <w:szCs w:val="20"/>
          <w:rtl/>
        </w:rPr>
        <w:t>(</w:t>
      </w:r>
      <w:r>
        <w:rPr>
          <w:rFonts w:cs="Miriam" w:hint="cs"/>
          <w:sz w:val="24"/>
          <w:szCs w:val="20"/>
          <w:rtl/>
        </w:rPr>
        <w:t>אם נתכוין ליטול התחתונים, מי הוו אמצעים חציצה ופטור מלשלח? או לא</w:t>
      </w:r>
      <w:r>
        <w:rPr>
          <w:szCs w:val="20"/>
          <w:rtl/>
        </w:rPr>
        <w:t>)</w:t>
      </w:r>
      <w:r>
        <w:rPr>
          <w:rFonts w:hint="cs"/>
          <w:rtl/>
        </w:rPr>
        <w:t xml:space="preserve">? זכר על גבי ביצים ונקבה על גבי זכר מהו? </w:t>
      </w:r>
      <w:r>
        <w:rPr>
          <w:szCs w:val="20"/>
          <w:rtl/>
        </w:rPr>
        <w:t>(</w:t>
      </w:r>
      <w:r>
        <w:rPr>
          <w:rFonts w:cs="Miriam" w:hint="cs"/>
          <w:sz w:val="24"/>
          <w:szCs w:val="20"/>
          <w:rtl/>
        </w:rPr>
        <w:t>זכר - לאו בר שלוח הוא, כדאמרינן לקמן, אבל זכר דברי הכל פטור, דהא '</w:t>
      </w:r>
      <w:r>
        <w:rPr>
          <w:rFonts w:cs="Narkisim" w:hint="cs"/>
          <w:sz w:val="24"/>
          <w:szCs w:val="20"/>
          <w:rtl/>
        </w:rPr>
        <w:t>אֵם</w:t>
      </w:r>
      <w:r>
        <w:rPr>
          <w:rFonts w:cs="Miriam" w:hint="cs"/>
          <w:sz w:val="24"/>
          <w:szCs w:val="20"/>
          <w:rtl/>
        </w:rPr>
        <w:t>' כתיב, ובקורא - הוא דמחייב רבי אליעזר, משום דכתיב ביה דגירה, כדלקמן.</w:t>
      </w:r>
      <w:r>
        <w:rPr>
          <w:szCs w:val="20"/>
          <w:rtl/>
        </w:rPr>
        <w:t>)</w:t>
      </w:r>
    </w:p>
    <w:p w:rsidR="00784DAB" w:rsidRDefault="00784DAB" w:rsidP="00784DAB">
      <w:pPr>
        <w:pStyle w:val="31"/>
        <w:rPr>
          <w:rFonts w:hint="cs"/>
          <w:rtl/>
        </w:rPr>
      </w:pPr>
      <w:r>
        <w:rPr>
          <w:rFonts w:hint="cs"/>
          <w:rtl/>
        </w:rPr>
        <w:t xml:space="preserve">תיקו. </w:t>
      </w:r>
    </w:p>
    <w:p w:rsidR="00784DAB" w:rsidRDefault="00784DAB" w:rsidP="00784DAB">
      <w:pPr>
        <w:rPr>
          <w:rFonts w:cs="Miriam" w:hint="cs"/>
          <w:szCs w:val="20"/>
          <w:rtl/>
        </w:rPr>
      </w:pPr>
    </w:p>
    <w:p w:rsidR="00784DAB" w:rsidRDefault="00784DAB" w:rsidP="00784DAB">
      <w:pPr>
        <w:rPr>
          <w:rFonts w:hint="cs"/>
          <w:rtl/>
        </w:rPr>
      </w:pPr>
      <w:r>
        <w:rPr>
          <w:rFonts w:hint="cs"/>
          <w:rtl/>
        </w:rPr>
        <w:t xml:space="preserve">בעי רבי זירא: יונה על ביצי תסיל </w:t>
      </w:r>
      <w:r>
        <w:rPr>
          <w:szCs w:val="20"/>
          <w:rtl/>
        </w:rPr>
        <w:t>(</w:t>
      </w:r>
      <w:r>
        <w:rPr>
          <w:rFonts w:cs="Miriam" w:hint="cs"/>
          <w:szCs w:val="20"/>
          <w:rtl/>
        </w:rPr>
        <w:t>עוף טהור ודומה ליונה</w:t>
      </w:r>
      <w:r>
        <w:rPr>
          <w:szCs w:val="20"/>
          <w:rtl/>
        </w:rPr>
        <w:t>)</w:t>
      </w:r>
      <w:r>
        <w:rPr>
          <w:rtl/>
        </w:rPr>
        <w:t xml:space="preserve"> </w:t>
      </w:r>
      <w:r>
        <w:rPr>
          <w:rFonts w:hint="cs"/>
          <w:rtl/>
        </w:rPr>
        <w:t>מהו? תסיל על ביצי יונה מהו?</w:t>
      </w:r>
    </w:p>
    <w:p w:rsidR="00784DAB" w:rsidRDefault="00784DAB" w:rsidP="00784DAB">
      <w:pPr>
        <w:rPr>
          <w:rFonts w:hint="cs"/>
          <w:rtl/>
        </w:rPr>
      </w:pPr>
      <w:r>
        <w:rPr>
          <w:rFonts w:hint="cs"/>
          <w:rtl/>
        </w:rPr>
        <w:t>אמר אביי: תא שמע: '</w:t>
      </w:r>
      <w:r>
        <w:rPr>
          <w:rFonts w:hint="cs"/>
          <w:i/>
          <w:iCs/>
          <w:rtl/>
        </w:rPr>
        <w:t>עוף טמא רובץ על ביצי עוף טהור וטהור רובץ על ביצי עוף טמא פטור משילוח</w:t>
      </w:r>
      <w:r>
        <w:rPr>
          <w:rFonts w:hint="cs"/>
          <w:rtl/>
        </w:rPr>
        <w:t>' - הא טהור וטהור חייב!</w:t>
      </w:r>
    </w:p>
    <w:p w:rsidR="00784DAB" w:rsidRDefault="00784DAB" w:rsidP="00784DAB">
      <w:pPr>
        <w:rPr>
          <w:rFonts w:cs="Miriam" w:hint="cs"/>
          <w:szCs w:val="20"/>
          <w:rtl/>
        </w:rPr>
      </w:pPr>
      <w:r>
        <w:rPr>
          <w:szCs w:val="20"/>
          <w:rtl/>
        </w:rPr>
        <w:t>(</w:t>
      </w:r>
      <w:r>
        <w:rPr>
          <w:rFonts w:cs="Miriam" w:hint="cs"/>
          <w:szCs w:val="20"/>
          <w:rtl/>
        </w:rPr>
        <w:t>הא דתני בטהור וטהור חייב</w:t>
      </w:r>
      <w:r>
        <w:rPr>
          <w:szCs w:val="20"/>
          <w:rtl/>
        </w:rPr>
        <w:t>)</w:t>
      </w:r>
      <w:r>
        <w:rPr>
          <w:rtl/>
        </w:rPr>
        <w:t xml:space="preserve"> </w:t>
      </w:r>
      <w:r>
        <w:rPr>
          <w:rFonts w:hint="cs"/>
          <w:rtl/>
        </w:rPr>
        <w:t xml:space="preserve">דלמא בקורא </w:t>
      </w:r>
      <w:r>
        <w:rPr>
          <w:szCs w:val="20"/>
          <w:rtl/>
        </w:rPr>
        <w:t>(</w:t>
      </w:r>
      <w:r>
        <w:rPr>
          <w:rFonts w:cs="Miriam" w:hint="cs"/>
          <w:szCs w:val="20"/>
          <w:rtl/>
        </w:rPr>
        <w:t xml:space="preserve">בקורא נקבה, דמנהגו בכך, ומודו בקורא נקבה אפילו אין הביצים שלה, כדלקמן: דהואיל ודרכה הוא לגדלן </w:t>
      </w:r>
      <w:r>
        <w:rPr>
          <w:rFonts w:cs="Miriam"/>
          <w:szCs w:val="20"/>
          <w:rtl/>
        </w:rPr>
        <w:t>–</w:t>
      </w:r>
      <w:r>
        <w:rPr>
          <w:rFonts w:cs="Miriam" w:hint="cs"/>
          <w:szCs w:val="20"/>
          <w:rtl/>
        </w:rPr>
        <w:t xml:space="preserve"> '</w:t>
      </w:r>
      <w:r>
        <w:rPr>
          <w:rFonts w:cs="Narkisim" w:hint="cs"/>
          <w:szCs w:val="20"/>
          <w:rtl/>
        </w:rPr>
        <w:t>והאם רובצת</w:t>
      </w:r>
      <w:r>
        <w:rPr>
          <w:rFonts w:cs="Miriam" w:hint="cs"/>
          <w:szCs w:val="20"/>
          <w:rtl/>
        </w:rPr>
        <w:t>' קרינא ביה, וכי רובצת על ביצת עוף טמא פטור, דכתיב '</w:t>
      </w:r>
      <w:r>
        <w:rPr>
          <w:rFonts w:cs="Narkisim" w:hint="cs"/>
          <w:szCs w:val="20"/>
          <w:rtl/>
        </w:rPr>
        <w:t>תקח לך</w:t>
      </w:r>
      <w:r>
        <w:rPr>
          <w:rFonts w:cs="Miriam" w:hint="cs"/>
          <w:szCs w:val="20"/>
          <w:rtl/>
        </w:rPr>
        <w:t xml:space="preserve"> ולא לכלביך', אבל עוף אחר - בטלה דעתו ואינה בשלוח</w:t>
      </w:r>
      <w:r>
        <w:rPr>
          <w:szCs w:val="20"/>
          <w:rtl/>
        </w:rPr>
        <w:t>)</w:t>
      </w:r>
      <w:r>
        <w:rPr>
          <w:rFonts w:hint="cs"/>
          <w:rtl/>
        </w:rPr>
        <w:t>?</w:t>
      </w:r>
      <w:r>
        <w:rPr>
          <w:rtl/>
        </w:rPr>
        <w:t xml:space="preserve"> </w:t>
      </w:r>
    </w:p>
    <w:p w:rsidR="00784DAB" w:rsidRDefault="00784DAB" w:rsidP="00784DAB">
      <w:pPr>
        <w:rPr>
          <w:rFonts w:hint="cs"/>
          <w:rtl/>
        </w:rPr>
      </w:pPr>
    </w:p>
    <w:p w:rsidR="00784DAB" w:rsidRDefault="00784DAB" w:rsidP="00784DAB">
      <w:pPr>
        <w:rPr>
          <w:rFonts w:hint="cs"/>
          <w:rtl/>
        </w:rPr>
      </w:pPr>
      <w:r>
        <w:rPr>
          <w:rFonts w:hint="cs"/>
          <w:rtl/>
        </w:rPr>
        <w:t xml:space="preserve">קורא זכר רבי אליעזר מחייב וחכמים פוטרין:  </w:t>
      </w:r>
    </w:p>
    <w:p w:rsidR="00784DAB" w:rsidRDefault="00784DAB" w:rsidP="00784DAB">
      <w:pPr>
        <w:rPr>
          <w:rFonts w:hint="cs"/>
          <w:rtl/>
        </w:rPr>
      </w:pPr>
      <w:r>
        <w:rPr>
          <w:rFonts w:hint="cs"/>
          <w:rtl/>
        </w:rPr>
        <w:t>אמר רבי אבהו: מאי טעמא דרבי אליעזר?</w:t>
      </w:r>
    </w:p>
    <w:p w:rsidR="00784DAB" w:rsidRDefault="00784DAB" w:rsidP="00784DAB">
      <w:pPr>
        <w:rPr>
          <w:rFonts w:cs="Miriam" w:hint="cs"/>
          <w:szCs w:val="20"/>
          <w:rtl/>
        </w:rPr>
      </w:pPr>
      <w:r>
        <w:rPr>
          <w:rFonts w:hint="cs"/>
          <w:rtl/>
        </w:rPr>
        <w:t xml:space="preserve">אתיא דגירה דגירה: כתיב הכא </w:t>
      </w:r>
      <w:r>
        <w:rPr>
          <w:rFonts w:cs="Miriam" w:hint="cs"/>
          <w:szCs w:val="16"/>
          <w:rtl/>
        </w:rPr>
        <w:t>(ירמיהו יז</w:t>
      </w:r>
      <w:r>
        <w:rPr>
          <w:rFonts w:cs="Miriam"/>
          <w:szCs w:val="16"/>
          <w:rtl/>
        </w:rPr>
        <w:t>,</w:t>
      </w:r>
      <w:r>
        <w:rPr>
          <w:rFonts w:cs="Miriam" w:hint="cs"/>
          <w:szCs w:val="16"/>
          <w:rtl/>
        </w:rPr>
        <w:t>יא)</w:t>
      </w:r>
      <w:r>
        <w:rPr>
          <w:rFonts w:hint="cs"/>
          <w:rtl/>
        </w:rPr>
        <w:t xml:space="preserve"> </w:t>
      </w:r>
      <w:r>
        <w:rPr>
          <w:rFonts w:cs="Narkisim" w:hint="cs"/>
          <w:rtl/>
        </w:rPr>
        <w:t xml:space="preserve">קורא דגר ולא ילד </w:t>
      </w:r>
      <w:r>
        <w:rPr>
          <w:rFonts w:cs="Narkisim"/>
          <w:szCs w:val="20"/>
          <w:rtl/>
        </w:rPr>
        <w:t>[</w:t>
      </w:r>
      <w:r>
        <w:rPr>
          <w:rFonts w:cs="Narkisim" w:hint="cs"/>
          <w:szCs w:val="20"/>
          <w:rtl/>
        </w:rPr>
        <w:t>עשה עשר ולא במשפט בחצי ימו יעזבנו ובאחריתו יהיה נבל</w:t>
      </w:r>
      <w:r>
        <w:rPr>
          <w:rFonts w:cs="Narkisim"/>
          <w:szCs w:val="20"/>
          <w:rtl/>
        </w:rPr>
        <w:t>]</w:t>
      </w:r>
      <w:r>
        <w:rPr>
          <w:rFonts w:hint="cs"/>
          <w:rtl/>
        </w:rPr>
        <w:t xml:space="preserve"> וכתיב התם </w:t>
      </w:r>
      <w:r>
        <w:rPr>
          <w:rFonts w:cs="Miriam" w:hint="cs"/>
          <w:szCs w:val="16"/>
          <w:rtl/>
        </w:rPr>
        <w:t>(ישעיהו לד</w:t>
      </w:r>
      <w:r>
        <w:rPr>
          <w:rFonts w:cs="Miriam"/>
          <w:szCs w:val="16"/>
          <w:rtl/>
        </w:rPr>
        <w:t>,</w:t>
      </w:r>
      <w:r>
        <w:rPr>
          <w:rFonts w:cs="Miriam" w:hint="cs"/>
          <w:szCs w:val="16"/>
          <w:rtl/>
        </w:rPr>
        <w:t>טו)</w:t>
      </w:r>
      <w:r>
        <w:rPr>
          <w:rFonts w:hint="cs"/>
          <w:rtl/>
        </w:rPr>
        <w:t xml:space="preserve"> </w:t>
      </w:r>
      <w:r>
        <w:rPr>
          <w:rFonts w:cs="Narkisim"/>
          <w:szCs w:val="20"/>
          <w:rtl/>
        </w:rPr>
        <w:t>[</w:t>
      </w:r>
      <w:r>
        <w:rPr>
          <w:rFonts w:cs="Narkisim" w:hint="cs"/>
          <w:szCs w:val="20"/>
          <w:rtl/>
        </w:rPr>
        <w:t>שמה קננה קפוז ותמלט]</w:t>
      </w:r>
      <w:r>
        <w:rPr>
          <w:rFonts w:cs="Narkisim" w:hint="cs"/>
          <w:rtl/>
        </w:rPr>
        <w:t xml:space="preserve"> ובקעה ודגרה בצלה </w:t>
      </w:r>
      <w:r>
        <w:rPr>
          <w:rFonts w:cs="Narkisim" w:hint="cs"/>
          <w:szCs w:val="20"/>
          <w:rtl/>
        </w:rPr>
        <w:t>[אך שם נקבצו דיות אשה רעותה</w:t>
      </w:r>
      <w:r>
        <w:rPr>
          <w:rFonts w:cs="Narkisim"/>
          <w:szCs w:val="20"/>
          <w:rtl/>
        </w:rPr>
        <w:t>]</w:t>
      </w:r>
      <w:r>
        <w:rPr>
          <w:rFonts w:hint="cs"/>
          <w:rtl/>
        </w:rPr>
        <w:t xml:space="preserve"> </w:t>
      </w:r>
      <w:r>
        <w:rPr>
          <w:szCs w:val="20"/>
          <w:rtl/>
        </w:rPr>
        <w:t>(</w:t>
      </w:r>
      <w:r>
        <w:rPr>
          <w:rFonts w:cs="Miriam" w:hint="cs"/>
          <w:szCs w:val="20"/>
          <w:rtl/>
        </w:rPr>
        <w:t>מה התם דגירה מעליא, דבמינו משתעי קרא - אף הכא דגירה מעליא</w:t>
      </w:r>
      <w:r>
        <w:rPr>
          <w:szCs w:val="20"/>
          <w:rtl/>
        </w:rPr>
        <w:t>)</w:t>
      </w:r>
      <w:r>
        <w:rPr>
          <w:rFonts w:hint="cs"/>
          <w:rtl/>
        </w:rPr>
        <w:t>.</w:t>
      </w:r>
    </w:p>
    <w:p w:rsidR="00784DAB" w:rsidRDefault="00784DAB" w:rsidP="00784DAB">
      <w:pPr>
        <w:rPr>
          <w:rFonts w:cs="Miriam" w:hint="cs"/>
          <w:szCs w:val="20"/>
          <w:rtl/>
        </w:rPr>
      </w:pPr>
      <w:r>
        <w:rPr>
          <w:rFonts w:cs="Miriam" w:hint="cs"/>
          <w:szCs w:val="20"/>
          <w:rtl/>
        </w:rPr>
        <w:t xml:space="preserve"> </w:t>
      </w:r>
    </w:p>
    <w:p w:rsidR="00784DAB" w:rsidRDefault="00784DAB" w:rsidP="00784DAB">
      <w:pPr>
        <w:rPr>
          <w:rFonts w:hint="cs"/>
          <w:rtl/>
        </w:rPr>
      </w:pPr>
      <w:r>
        <w:rPr>
          <w:rFonts w:hint="cs"/>
          <w:rtl/>
        </w:rPr>
        <w:t xml:space="preserve">אמר רבי אלעזר: מחלוקת בקורא זכר, אבל בקורא נקבה - דברי הכל חייב </w:t>
      </w:r>
      <w:r>
        <w:rPr>
          <w:szCs w:val="20"/>
          <w:rtl/>
        </w:rPr>
        <w:t>(</w:t>
      </w:r>
      <w:r>
        <w:rPr>
          <w:rFonts w:cs="Miriam" w:hint="cs"/>
          <w:szCs w:val="20"/>
          <w:rtl/>
        </w:rPr>
        <w:t xml:space="preserve">אפילו אין הביצים שלה חייב </w:t>
      </w:r>
      <w:r>
        <w:rPr>
          <w:rFonts w:cs="Miriam" w:hint="cs"/>
          <w:strike/>
          <w:szCs w:val="20"/>
          <w:rtl/>
        </w:rPr>
        <w:t>לשלם</w:t>
      </w:r>
      <w:r>
        <w:rPr>
          <w:rFonts w:cs="Miriam" w:hint="cs"/>
          <w:szCs w:val="20"/>
          <w:rtl/>
        </w:rPr>
        <w:t xml:space="preserve"> </w:t>
      </w:r>
      <w:r>
        <w:rPr>
          <w:rFonts w:ascii="Courier New" w:hAnsi="Courier New" w:cs="Courier New" w:hint="cs"/>
          <w:sz w:val="16"/>
          <w:szCs w:val="16"/>
          <w:rtl/>
        </w:rPr>
        <w:t>[צ"ל 'לשלח']</w:t>
      </w:r>
      <w:r>
        <w:rPr>
          <w:rFonts w:cs="Miriam" w:hint="cs"/>
          <w:szCs w:val="20"/>
          <w:rtl/>
        </w:rPr>
        <w:t>, ד'</w:t>
      </w:r>
      <w:r>
        <w:rPr>
          <w:rFonts w:cs="Narkisim" w:hint="cs"/>
          <w:szCs w:val="20"/>
          <w:rtl/>
        </w:rPr>
        <w:t>הָאֵם</w:t>
      </w:r>
      <w:r>
        <w:rPr>
          <w:rFonts w:cs="Miriam" w:hint="cs"/>
          <w:szCs w:val="20"/>
          <w:rtl/>
        </w:rPr>
        <w:t>' קרינא ביה, הואיל ומנהגו בכך</w:t>
      </w:r>
      <w:r>
        <w:rPr>
          <w:szCs w:val="20"/>
          <w:rtl/>
        </w:rPr>
        <w:t>)</w:t>
      </w:r>
      <w:r>
        <w:rPr>
          <w:rFonts w:hint="cs"/>
          <w:rtl/>
        </w:rPr>
        <w:t>.</w:t>
      </w:r>
    </w:p>
    <w:p w:rsidR="00784DAB" w:rsidRDefault="00784DAB" w:rsidP="00784DAB">
      <w:pPr>
        <w:rPr>
          <w:rFonts w:hint="cs"/>
          <w:rtl/>
        </w:rPr>
      </w:pPr>
      <w:r>
        <w:rPr>
          <w:rFonts w:hint="cs"/>
          <w:rtl/>
        </w:rPr>
        <w:t>פשיטא: '</w:t>
      </w:r>
      <w:r>
        <w:rPr>
          <w:rFonts w:hint="cs"/>
          <w:i/>
          <w:iCs/>
          <w:rtl/>
        </w:rPr>
        <w:t>קורא זכר</w:t>
      </w:r>
      <w:r>
        <w:rPr>
          <w:rFonts w:hint="cs"/>
          <w:rtl/>
        </w:rPr>
        <w:t>' תנן!</w:t>
      </w:r>
    </w:p>
    <w:p w:rsidR="00784DAB" w:rsidRDefault="00784DAB" w:rsidP="00784DAB">
      <w:pPr>
        <w:rPr>
          <w:rFonts w:hint="cs"/>
          <w:rtl/>
        </w:rPr>
      </w:pPr>
      <w:r>
        <w:rPr>
          <w:rFonts w:hint="cs"/>
          <w:rtl/>
        </w:rPr>
        <w:t>מהו דתימא רבנן - אפילו קורא נקבה פטרי, והא דקתני '</w:t>
      </w:r>
      <w:r>
        <w:rPr>
          <w:rFonts w:hint="cs"/>
          <w:i/>
          <w:iCs/>
          <w:rtl/>
        </w:rPr>
        <w:t>זכר</w:t>
      </w:r>
      <w:r>
        <w:rPr>
          <w:rFonts w:hint="cs"/>
          <w:rtl/>
        </w:rPr>
        <w:t>' - להודיעך כחו דרבי אליעזר? - קמשמע לן.</w:t>
      </w:r>
    </w:p>
    <w:p w:rsidR="00784DAB" w:rsidRDefault="00784DAB" w:rsidP="00784DAB">
      <w:pPr>
        <w:rPr>
          <w:rFonts w:hint="cs"/>
          <w:rtl/>
        </w:rPr>
      </w:pPr>
      <w:r>
        <w:rPr>
          <w:rFonts w:hint="cs"/>
          <w:rtl/>
        </w:rPr>
        <w:t xml:space="preserve">ואמר רבי אלעזר: מחלוקת בקורא זכר, אבל בזכר דעלמא - דברי הכל פטור </w:t>
      </w:r>
      <w:r>
        <w:rPr>
          <w:szCs w:val="20"/>
          <w:rtl/>
        </w:rPr>
        <w:t>(</w:t>
      </w:r>
      <w:r>
        <w:rPr>
          <w:rFonts w:cs="Miriam" w:hint="cs"/>
          <w:szCs w:val="20"/>
          <w:rtl/>
        </w:rPr>
        <w:t>'</w:t>
      </w:r>
      <w:r>
        <w:rPr>
          <w:rFonts w:cs="Narkisim" w:hint="cs"/>
          <w:szCs w:val="20"/>
          <w:rtl/>
        </w:rPr>
        <w:t>והאם רובצת</w:t>
      </w:r>
      <w:r>
        <w:rPr>
          <w:rFonts w:cs="Miriam" w:hint="cs"/>
          <w:szCs w:val="20"/>
          <w:rtl/>
        </w:rPr>
        <w:t>' כתיב, ולא 'האב רובץ'; ובקורא - הוא דמחייב רבי אליעזר, משום דכתיב ביה דגירה, לא שנא זכר ולא שנא נקבה</w:t>
      </w:r>
      <w:r>
        <w:rPr>
          <w:szCs w:val="20"/>
          <w:rtl/>
        </w:rPr>
        <w:t>)</w:t>
      </w:r>
      <w:r>
        <w:rPr>
          <w:rFonts w:hint="cs"/>
          <w:rtl/>
        </w:rPr>
        <w:t>;</w:t>
      </w:r>
    </w:p>
    <w:p w:rsidR="00784DAB" w:rsidRDefault="00784DAB" w:rsidP="00784DAB">
      <w:pPr>
        <w:rPr>
          <w:rFonts w:hint="cs"/>
          <w:rtl/>
        </w:rPr>
      </w:pPr>
      <w:r>
        <w:rPr>
          <w:rFonts w:hint="cs"/>
          <w:rtl/>
        </w:rPr>
        <w:t>פשיטא: '</w:t>
      </w:r>
      <w:r>
        <w:rPr>
          <w:rFonts w:hint="cs"/>
          <w:i/>
          <w:iCs/>
          <w:rtl/>
        </w:rPr>
        <w:t>קורא זכר</w:t>
      </w:r>
      <w:r>
        <w:rPr>
          <w:rFonts w:hint="cs"/>
          <w:rtl/>
        </w:rPr>
        <w:t>' תנן!</w:t>
      </w:r>
    </w:p>
    <w:p w:rsidR="00784DAB" w:rsidRDefault="00784DAB" w:rsidP="00784DAB">
      <w:pPr>
        <w:rPr>
          <w:rFonts w:hint="cs"/>
          <w:rtl/>
        </w:rPr>
      </w:pPr>
      <w:r>
        <w:rPr>
          <w:rFonts w:hint="cs"/>
          <w:rtl/>
        </w:rPr>
        <w:t>מהו דתימא רבי אליעזר - אפילו זכר דעלמא מחייב, והאי דקתני '</w:t>
      </w:r>
      <w:r>
        <w:rPr>
          <w:rFonts w:hint="cs"/>
          <w:i/>
          <w:iCs/>
          <w:rtl/>
        </w:rPr>
        <w:t>קורא זכר</w:t>
      </w:r>
      <w:r>
        <w:rPr>
          <w:rFonts w:hint="cs"/>
          <w:rtl/>
        </w:rPr>
        <w:t xml:space="preserve">' - להודיעך כחן דרבנן </w:t>
      </w:r>
      <w:r>
        <w:rPr>
          <w:szCs w:val="20"/>
          <w:rtl/>
        </w:rPr>
        <w:t>(</w:t>
      </w:r>
      <w:r>
        <w:rPr>
          <w:rFonts w:cs="Miriam" w:hint="cs"/>
          <w:szCs w:val="20"/>
          <w:rtl/>
        </w:rPr>
        <w:t>דאפילו בקורא פטרי אי לאו דנקבה היא, אף על גב דכתיב ביה דגירה, 'אֵם', בעינן ולא זכר</w:t>
      </w:r>
      <w:r>
        <w:rPr>
          <w:szCs w:val="20"/>
          <w:rtl/>
        </w:rPr>
        <w:t>)</w:t>
      </w:r>
      <w:r>
        <w:rPr>
          <w:rFonts w:hint="cs"/>
          <w:rtl/>
        </w:rPr>
        <w:t>? - קא משמע לן.</w:t>
      </w:r>
    </w:p>
    <w:p w:rsidR="00784DAB" w:rsidRDefault="00784DAB" w:rsidP="00784DAB">
      <w:pPr>
        <w:rPr>
          <w:rFonts w:hint="cs"/>
          <w:rtl/>
        </w:rPr>
      </w:pPr>
      <w:r>
        <w:rPr>
          <w:rFonts w:hint="cs"/>
          <w:rtl/>
        </w:rPr>
        <w:t>תניא נמי הכי: '</w:t>
      </w:r>
      <w:r>
        <w:rPr>
          <w:rFonts w:hint="cs"/>
          <w:i/>
          <w:iCs/>
          <w:rtl/>
        </w:rPr>
        <w:t>זכר דעלמא פטור; קורא זכר: רבי אליעזר מחייב וחכמים פוטרין</w:t>
      </w:r>
      <w:r>
        <w:rPr>
          <w:rFonts w:hint="cs"/>
          <w:rtl/>
        </w:rPr>
        <w:t>'.</w:t>
      </w:r>
    </w:p>
    <w:p w:rsidR="00784DAB" w:rsidRDefault="00784DAB" w:rsidP="00784DAB">
      <w:pPr>
        <w:rPr>
          <w:rFonts w:hint="cs"/>
          <w:rtl/>
        </w:rPr>
      </w:pPr>
    </w:p>
    <w:p w:rsidR="00784DAB" w:rsidRDefault="00784DAB" w:rsidP="00784DAB">
      <w:pPr>
        <w:rPr>
          <w:rFonts w:hint="cs"/>
          <w:rtl/>
        </w:rPr>
      </w:pPr>
    </w:p>
    <w:p w:rsidR="00784DAB" w:rsidRDefault="00784DAB" w:rsidP="00784DAB">
      <w:pPr>
        <w:rPr>
          <w:rFonts w:hint="cs"/>
          <w:rtl/>
        </w:rPr>
      </w:pPr>
      <w:r>
        <w:rPr>
          <w:rFonts w:hint="cs"/>
          <w:rtl/>
        </w:rPr>
        <w:t>משנה:</w:t>
      </w:r>
    </w:p>
    <w:p w:rsidR="00784DAB" w:rsidRDefault="00784DAB" w:rsidP="00784DAB">
      <w:pPr>
        <w:rPr>
          <w:rFonts w:hint="cs"/>
          <w:rtl/>
        </w:rPr>
      </w:pPr>
      <w:r>
        <w:rPr>
          <w:rFonts w:hint="cs"/>
          <w:rtl/>
        </w:rPr>
        <w:t>היתה מעופפת: בזמן שכנפיה נוגעות בקן - חייב לשלח; אין כנפיה נוגעות בקן - פטור מלשלח;</w:t>
      </w:r>
    </w:p>
    <w:p w:rsidR="00784DAB" w:rsidRDefault="00784DAB" w:rsidP="00784DAB">
      <w:pPr>
        <w:rPr>
          <w:rFonts w:hint="cs"/>
          <w:rtl/>
        </w:rPr>
      </w:pPr>
      <w:r>
        <w:rPr>
          <w:rFonts w:hint="cs"/>
          <w:rtl/>
        </w:rPr>
        <w:t>אין שם אלא אפרוח אחד או ביצה אחת - חייב לשלח, שנאמר '</w:t>
      </w:r>
      <w:r>
        <w:rPr>
          <w:rFonts w:cs="Narkisim" w:hint="cs"/>
          <w:rtl/>
        </w:rPr>
        <w:t>קן</w:t>
      </w:r>
      <w:r>
        <w:rPr>
          <w:rFonts w:hint="cs"/>
          <w:rtl/>
        </w:rPr>
        <w:t>' - קן מכל מקום;</w:t>
      </w:r>
    </w:p>
    <w:p w:rsidR="00784DAB" w:rsidRDefault="00784DAB" w:rsidP="00784DAB">
      <w:pPr>
        <w:rPr>
          <w:rFonts w:hint="cs"/>
          <w:rtl/>
        </w:rPr>
      </w:pPr>
      <w:r>
        <w:rPr>
          <w:rFonts w:hint="cs"/>
          <w:rtl/>
        </w:rPr>
        <w:t xml:space="preserve">היו שם אפרוחים מפריחים או ביצים מוזרות - פטור מלשלח, שנאמר </w:t>
      </w:r>
      <w:r>
        <w:rPr>
          <w:rFonts w:cs="Narkisim" w:hint="cs"/>
          <w:szCs w:val="20"/>
          <w:rtl/>
        </w:rPr>
        <w:t>[</w:t>
      </w:r>
      <w:r>
        <w:rPr>
          <w:rFonts w:cs="Miriam" w:hint="cs"/>
          <w:szCs w:val="16"/>
          <w:rtl/>
        </w:rPr>
        <w:t>דברים כב,ו:</w:t>
      </w:r>
      <w:r>
        <w:rPr>
          <w:rFonts w:cs="Narkisim" w:hint="cs"/>
          <w:szCs w:val="20"/>
          <w:rtl/>
        </w:rPr>
        <w:t xml:space="preserve"> כי יקרא קן צפור לפניך בדרך בכל עץ או על הארץ אפרחים או ביצים]</w:t>
      </w:r>
      <w:r>
        <w:rPr>
          <w:rFonts w:cs="Narkisim" w:hint="cs"/>
          <w:rtl/>
        </w:rPr>
        <w:t xml:space="preserve"> והאם רובצת על האפרחים או על הביצים </w:t>
      </w:r>
      <w:r>
        <w:rPr>
          <w:rFonts w:cs="Narkisim" w:hint="cs"/>
          <w:szCs w:val="20"/>
          <w:rtl/>
        </w:rPr>
        <w:t>[לא תקח האם על הבנים]</w:t>
      </w:r>
      <w:r>
        <w:rPr>
          <w:rFonts w:hint="cs"/>
          <w:rtl/>
        </w:rPr>
        <w:t>: מה אפרוחים בני קיימא - אף ביצים בני קיימא, יצאו מוזרות;</w:t>
      </w:r>
    </w:p>
    <w:p w:rsidR="00784DAB" w:rsidRDefault="00784DAB" w:rsidP="00784DAB">
      <w:pPr>
        <w:rPr>
          <w:rFonts w:hint="cs"/>
          <w:rtl/>
        </w:rPr>
      </w:pPr>
      <w:r>
        <w:rPr>
          <w:rFonts w:hint="cs"/>
          <w:rtl/>
        </w:rPr>
        <w:t xml:space="preserve">ומה הביצים צריכין לאמן - אף האפרוחין צריכין לאמן, יצאו מפריחין </w:t>
      </w:r>
      <w:r>
        <w:rPr>
          <w:szCs w:val="20"/>
          <w:rtl/>
        </w:rPr>
        <w:t>(</w:t>
      </w:r>
      <w:r>
        <w:rPr>
          <w:rFonts w:cs="Miriam" w:hint="cs"/>
          <w:szCs w:val="20"/>
          <w:rtl/>
        </w:rPr>
        <w:t>גדולים</w:t>
      </w:r>
      <w:r>
        <w:rPr>
          <w:szCs w:val="20"/>
          <w:rtl/>
        </w:rPr>
        <w:t>)</w:t>
      </w:r>
      <w:r>
        <w:rPr>
          <w:rFonts w:hint="cs"/>
          <w:rtl/>
        </w:rPr>
        <w:t>.</w:t>
      </w:r>
    </w:p>
    <w:p w:rsidR="00784DAB" w:rsidRDefault="00784DAB" w:rsidP="00784DAB">
      <w:pPr>
        <w:rPr>
          <w:rFonts w:hint="cs"/>
          <w:rtl/>
        </w:rPr>
      </w:pPr>
    </w:p>
    <w:p w:rsidR="00784DAB" w:rsidRDefault="00784DAB" w:rsidP="00784DAB">
      <w:pPr>
        <w:rPr>
          <w:rFonts w:hint="cs"/>
          <w:rtl/>
        </w:rPr>
      </w:pPr>
      <w:r>
        <w:rPr>
          <w:rFonts w:hint="cs"/>
          <w:rtl/>
        </w:rPr>
        <w:t>גמרא:</w:t>
      </w:r>
    </w:p>
    <w:p w:rsidR="00784DAB" w:rsidRDefault="00784DAB" w:rsidP="00784DAB">
      <w:pPr>
        <w:rPr>
          <w:rFonts w:hint="cs"/>
          <w:i/>
          <w:iCs/>
          <w:rtl/>
        </w:rPr>
      </w:pPr>
      <w:r>
        <w:rPr>
          <w:rFonts w:hint="cs"/>
          <w:rtl/>
        </w:rPr>
        <w:t>תנו רבנן: '</w:t>
      </w:r>
      <w:r>
        <w:rPr>
          <w:rFonts w:cs="Narkisim" w:hint="cs"/>
          <w:szCs w:val="20"/>
          <w:rtl/>
        </w:rPr>
        <w:t>[</w:t>
      </w:r>
      <w:r>
        <w:rPr>
          <w:rFonts w:cs="Miriam" w:hint="cs"/>
          <w:szCs w:val="16"/>
          <w:rtl/>
        </w:rPr>
        <w:t>דברים כב,ו:</w:t>
      </w:r>
      <w:r>
        <w:rPr>
          <w:rFonts w:cs="Narkisim" w:hint="cs"/>
          <w:szCs w:val="20"/>
          <w:rtl/>
        </w:rPr>
        <w:t xml:space="preserve"> כי יקרא קן צפור לפניך בדרך בכל עץ או על הארץ אפרחים או ביצים והאם </w:t>
      </w:r>
      <w:r>
        <w:rPr>
          <w:rFonts w:cs="Narkisim" w:hint="cs"/>
          <w:szCs w:val="20"/>
          <w:u w:val="single"/>
          <w:rtl/>
        </w:rPr>
        <w:t>רבצת</w:t>
      </w:r>
      <w:r>
        <w:rPr>
          <w:rFonts w:cs="Narkisim" w:hint="cs"/>
          <w:szCs w:val="20"/>
          <w:rtl/>
        </w:rPr>
        <w:t xml:space="preserve"> על האפרחים או על הביצים לא תקח האם על הבנים]</w:t>
      </w:r>
      <w:r>
        <w:rPr>
          <w:rFonts w:hint="cs"/>
          <w:i/>
          <w:iCs/>
          <w:rtl/>
        </w:rPr>
        <w:t xml:space="preserve"> </w:t>
      </w:r>
      <w:r>
        <w:rPr>
          <w:rFonts w:cs="Narkisim" w:hint="cs"/>
          <w:i/>
          <w:iCs/>
          <w:rtl/>
        </w:rPr>
        <w:t>רובצת</w:t>
      </w:r>
      <w:r>
        <w:rPr>
          <w:rFonts w:hint="cs"/>
          <w:i/>
          <w:iCs/>
          <w:rtl/>
        </w:rPr>
        <w:t xml:space="preserve"> - ולא מעופפת;</w:t>
      </w:r>
    </w:p>
    <w:p w:rsidR="00784DAB" w:rsidRDefault="00784DAB" w:rsidP="00784DAB">
      <w:pPr>
        <w:rPr>
          <w:rFonts w:hint="cs"/>
          <w:i/>
          <w:iCs/>
          <w:rtl/>
        </w:rPr>
      </w:pPr>
      <w:r>
        <w:rPr>
          <w:rFonts w:hint="cs"/>
          <w:i/>
          <w:iCs/>
          <w:rtl/>
        </w:rPr>
        <w:t>יכול אפילו כנפיה נוגעות בקן?</w:t>
      </w:r>
    </w:p>
    <w:p w:rsidR="00784DAB" w:rsidRDefault="00784DAB" w:rsidP="00784DAB">
      <w:pPr>
        <w:rPr>
          <w:rFonts w:hint="cs"/>
          <w:rtl/>
        </w:rPr>
      </w:pPr>
      <w:r>
        <w:rPr>
          <w:rFonts w:hint="cs"/>
          <w:i/>
          <w:iCs/>
          <w:rtl/>
        </w:rPr>
        <w:t xml:space="preserve">תלמוד לומר: </w:t>
      </w:r>
      <w:r>
        <w:rPr>
          <w:rFonts w:cs="Narkisim" w:hint="cs"/>
          <w:i/>
          <w:iCs/>
          <w:rtl/>
        </w:rPr>
        <w:t>רובצת</w:t>
      </w:r>
      <w:r>
        <w:rPr>
          <w:rFonts w:hint="cs"/>
          <w:rtl/>
        </w:rPr>
        <w:t xml:space="preserve">'. </w:t>
      </w:r>
    </w:p>
    <w:p w:rsidR="00784DAB" w:rsidRDefault="00784DAB" w:rsidP="00784DAB">
      <w:pPr>
        <w:rPr>
          <w:rFonts w:hint="cs"/>
          <w:rtl/>
        </w:rPr>
      </w:pPr>
      <w:r>
        <w:rPr>
          <w:rFonts w:hint="cs"/>
          <w:rtl/>
        </w:rPr>
        <w:t>מאי תלמודא?</w:t>
      </w:r>
    </w:p>
    <w:p w:rsidR="00784DAB" w:rsidRDefault="00784DAB" w:rsidP="00784DAB">
      <w:pPr>
        <w:rPr>
          <w:rFonts w:hint="cs"/>
          <w:rtl/>
        </w:rPr>
      </w:pPr>
      <w:r>
        <w:rPr>
          <w:rFonts w:hint="cs"/>
          <w:rtl/>
        </w:rPr>
        <w:t>מדלא כתיב 'יושבת'.</w:t>
      </w:r>
    </w:p>
    <w:p w:rsidR="00784DAB" w:rsidRDefault="00784DAB" w:rsidP="00784DAB">
      <w:pPr>
        <w:rPr>
          <w:rFonts w:cs="Miriam" w:hint="cs"/>
          <w:szCs w:val="20"/>
          <w:rtl/>
        </w:rPr>
      </w:pPr>
      <w:r>
        <w:rPr>
          <w:rFonts w:hint="cs"/>
          <w:rtl/>
        </w:rPr>
        <w:t xml:space="preserve">אמר רב יהודה אמר רב: היתה יושבת בין שני רובדי אילן </w:t>
      </w:r>
      <w:r>
        <w:rPr>
          <w:szCs w:val="20"/>
          <w:rtl/>
        </w:rPr>
        <w:t>(</w:t>
      </w:r>
      <w:r>
        <w:rPr>
          <w:rFonts w:cs="Miriam" w:hint="cs"/>
          <w:szCs w:val="20"/>
          <w:rtl/>
        </w:rPr>
        <w:t>והביצים תחתיה, אבל הענפים סומכים ומגביהים אותה באויר</w:t>
      </w:r>
      <w:r>
        <w:rPr>
          <w:szCs w:val="20"/>
          <w:rtl/>
        </w:rPr>
        <w:t>)</w:t>
      </w:r>
      <w:r>
        <w:rPr>
          <w:rtl/>
        </w:rPr>
        <w:t xml:space="preserve"> –</w:t>
      </w:r>
      <w:r>
        <w:rPr>
          <w:rFonts w:hint="cs"/>
          <w:rtl/>
        </w:rPr>
        <w:t xml:space="preserve"> רואים: כל שאם תשמט נופלת עליהם </w:t>
      </w:r>
      <w:r>
        <w:rPr>
          <w:szCs w:val="20"/>
          <w:rtl/>
        </w:rPr>
        <w:t>(</w:t>
      </w:r>
      <w:r>
        <w:rPr>
          <w:rFonts w:cs="Miriam" w:hint="cs"/>
          <w:szCs w:val="20"/>
          <w:rtl/>
        </w:rPr>
        <w:t xml:space="preserve">כל שאילו ידחה </w:t>
      </w:r>
      <w:r>
        <w:rPr>
          <w:rFonts w:ascii="Courier New" w:hAnsi="Courier New" w:cs="Courier New" w:hint="cs"/>
          <w:sz w:val="16"/>
          <w:szCs w:val="16"/>
          <w:rtl/>
        </w:rPr>
        <w:t>[רובדי האילן]</w:t>
      </w:r>
      <w:r>
        <w:rPr>
          <w:rFonts w:cs="Miriam" w:hint="cs"/>
          <w:szCs w:val="20"/>
          <w:rtl/>
        </w:rPr>
        <w:t xml:space="preserve"> זה מזה תשמט האם ותפול עליהן</w:t>
      </w:r>
      <w:r>
        <w:rPr>
          <w:szCs w:val="20"/>
          <w:rtl/>
        </w:rPr>
        <w:t>)</w:t>
      </w:r>
      <w:r>
        <w:rPr>
          <w:rtl/>
        </w:rPr>
        <w:t xml:space="preserve"> </w:t>
      </w:r>
      <w:r>
        <w:rPr>
          <w:rFonts w:hint="cs"/>
          <w:rtl/>
        </w:rPr>
        <w:t xml:space="preserve">- חייב לשלח, ואם לאו </w:t>
      </w:r>
      <w:r>
        <w:rPr>
          <w:szCs w:val="20"/>
          <w:rtl/>
        </w:rPr>
        <w:t>(</w:t>
      </w:r>
      <w:r>
        <w:rPr>
          <w:rFonts w:cs="Miriam" w:hint="cs"/>
          <w:szCs w:val="20"/>
          <w:rtl/>
        </w:rPr>
        <w:t>ואם נופלת לצדדין</w:t>
      </w:r>
      <w:r>
        <w:rPr>
          <w:szCs w:val="20"/>
          <w:rtl/>
        </w:rPr>
        <w:t>)</w:t>
      </w:r>
      <w:r>
        <w:rPr>
          <w:rtl/>
        </w:rPr>
        <w:t xml:space="preserve"> –</w:t>
      </w:r>
      <w:r>
        <w:rPr>
          <w:rFonts w:hint="cs"/>
          <w:rtl/>
        </w:rPr>
        <w:t xml:space="preserve"> פטור.</w:t>
      </w:r>
      <w:r>
        <w:rPr>
          <w:rFonts w:cs="Miriam" w:hint="cs"/>
          <w:szCs w:val="20"/>
          <w:rtl/>
        </w:rPr>
        <w:t xml:space="preserve"> </w:t>
      </w:r>
    </w:p>
    <w:p w:rsidR="00784DAB" w:rsidRDefault="00784DAB" w:rsidP="00784DAB">
      <w:pPr>
        <w:rPr>
          <w:rFonts w:hint="cs"/>
          <w:rtl/>
        </w:rPr>
      </w:pPr>
      <w:r>
        <w:rPr>
          <w:rFonts w:hint="cs"/>
          <w:rtl/>
        </w:rPr>
        <w:t>מיתיבי: '</w:t>
      </w:r>
      <w:r>
        <w:rPr>
          <w:rFonts w:hint="cs"/>
          <w:i/>
          <w:iCs/>
          <w:rtl/>
        </w:rPr>
        <w:t>היתה יושבת ביניהן</w:t>
      </w:r>
      <w:r>
        <w:rPr>
          <w:rFonts w:hint="cs"/>
          <w:rtl/>
        </w:rPr>
        <w:t xml:space="preserve"> </w:t>
      </w:r>
      <w:r>
        <w:rPr>
          <w:szCs w:val="20"/>
          <w:rtl/>
        </w:rPr>
        <w:t>(</w:t>
      </w:r>
      <w:r>
        <w:rPr>
          <w:rFonts w:cs="Miriam" w:hint="cs"/>
          <w:szCs w:val="20"/>
          <w:rtl/>
        </w:rPr>
        <w:t>ביצה מכאן וביצה מכאן</w:t>
      </w:r>
      <w:r>
        <w:rPr>
          <w:szCs w:val="20"/>
          <w:rtl/>
        </w:rPr>
        <w:t>)</w:t>
      </w:r>
      <w:r>
        <w:rPr>
          <w:rFonts w:hint="cs"/>
          <w:i/>
          <w:iCs/>
          <w:rtl/>
        </w:rPr>
        <w:t xml:space="preserve"> - פטור מלשלח; על גביהן - חייב לשלח; היתה מעופפת - אפילו כנפיה נוגעות בקן - פטור מלשלח</w:t>
      </w:r>
      <w:r>
        <w:rPr>
          <w:rFonts w:hint="cs"/>
          <w:rtl/>
        </w:rPr>
        <w:t xml:space="preserve">' </w:t>
      </w:r>
      <w:r>
        <w:rPr>
          <w:szCs w:val="20"/>
          <w:rtl/>
        </w:rPr>
        <w:t>(</w:t>
      </w:r>
      <w:r>
        <w:rPr>
          <w:rFonts w:cs="Miriam" w:hint="cs"/>
          <w:szCs w:val="20"/>
          <w:rtl/>
        </w:rPr>
        <w:t>ולקמן מפרש לה בנוגעות מן הצד</w:t>
      </w:r>
      <w:r>
        <w:rPr>
          <w:szCs w:val="20"/>
          <w:rtl/>
        </w:rPr>
        <w:t>)</w:t>
      </w:r>
      <w:r>
        <w:rPr>
          <w:rFonts w:hint="cs"/>
          <w:rtl/>
        </w:rPr>
        <w:t xml:space="preserve">; מאי? לאו 'על גביהן' דומיא 'דביניהן': מה ביניהן, דנגעה בהו </w:t>
      </w:r>
      <w:r>
        <w:rPr>
          <w:szCs w:val="20"/>
          <w:rtl/>
        </w:rPr>
        <w:t>(</w:t>
      </w:r>
      <w:r>
        <w:rPr>
          <w:rFonts w:cs="Miriam" w:hint="cs"/>
          <w:szCs w:val="20"/>
          <w:rtl/>
        </w:rPr>
        <w:t>אפילו נגעה בהן ואשמועינן פטור, ד'</w:t>
      </w:r>
      <w:r>
        <w:rPr>
          <w:rFonts w:cs="Narkisim" w:hint="cs"/>
          <w:szCs w:val="20"/>
          <w:rtl/>
        </w:rPr>
        <w:t>על</w:t>
      </w:r>
      <w:r>
        <w:rPr>
          <w:rFonts w:cs="Miriam" w:hint="cs"/>
          <w:szCs w:val="20"/>
          <w:rtl/>
        </w:rPr>
        <w:t>' בעינן</w:t>
      </w:r>
      <w:r>
        <w:rPr>
          <w:szCs w:val="20"/>
          <w:rtl/>
        </w:rPr>
        <w:t>)</w:t>
      </w:r>
      <w:r>
        <w:rPr>
          <w:rtl/>
        </w:rPr>
        <w:t xml:space="preserve"> </w:t>
      </w:r>
      <w:r>
        <w:rPr>
          <w:rFonts w:hint="cs"/>
          <w:rtl/>
        </w:rPr>
        <w:t xml:space="preserve">- אף על גביהן </w:t>
      </w:r>
      <w:r>
        <w:rPr>
          <w:szCs w:val="20"/>
          <w:rtl/>
        </w:rPr>
        <w:t>(</w:t>
      </w:r>
      <w:r>
        <w:rPr>
          <w:rFonts w:cs="Miriam" w:hint="cs"/>
          <w:szCs w:val="20"/>
          <w:rtl/>
        </w:rPr>
        <w:t>דקתני 'חייב'</w:t>
      </w:r>
      <w:r>
        <w:rPr>
          <w:szCs w:val="20"/>
          <w:rtl/>
        </w:rPr>
        <w:t>)</w:t>
      </w:r>
      <w:r>
        <w:rPr>
          <w:rtl/>
        </w:rPr>
        <w:t xml:space="preserve"> </w:t>
      </w:r>
      <w:r>
        <w:rPr>
          <w:rFonts w:hint="cs"/>
          <w:rtl/>
        </w:rPr>
        <w:t xml:space="preserve">דנגעה בהו </w:t>
      </w:r>
      <w:r>
        <w:rPr>
          <w:szCs w:val="20"/>
          <w:rtl/>
        </w:rPr>
        <w:t>(</w:t>
      </w:r>
      <w:r>
        <w:rPr>
          <w:rFonts w:cs="Miriam" w:hint="cs"/>
          <w:szCs w:val="20"/>
          <w:rtl/>
        </w:rPr>
        <w:t xml:space="preserve">וממתניתין ליכא לאותובי אדרב דבעי נוגעים, משום דמתניתין </w:t>
      </w:r>
      <w:r>
        <w:rPr>
          <w:rFonts w:cs="Miriam"/>
          <w:szCs w:val="20"/>
          <w:rtl/>
        </w:rPr>
        <w:t>–</w:t>
      </w:r>
      <w:r>
        <w:rPr>
          <w:rFonts w:cs="Miriam" w:hint="cs"/>
          <w:szCs w:val="20"/>
          <w:rtl/>
        </w:rPr>
        <w:t xml:space="preserve"> במעופפת, הא בין שני רובדי אילן - '</w:t>
      </w:r>
      <w:r>
        <w:rPr>
          <w:rFonts w:cs="Narkisim" w:hint="cs"/>
          <w:szCs w:val="20"/>
          <w:rtl/>
        </w:rPr>
        <w:t>רובצת</w:t>
      </w:r>
      <w:r>
        <w:rPr>
          <w:rFonts w:cs="Miriam" w:hint="cs"/>
          <w:szCs w:val="20"/>
          <w:rtl/>
        </w:rPr>
        <w:t>' קרינא ביה</w:t>
      </w:r>
      <w:r>
        <w:rPr>
          <w:szCs w:val="20"/>
          <w:rtl/>
        </w:rPr>
        <w:t>)</w:t>
      </w:r>
      <w:r>
        <w:rPr>
          <w:rFonts w:hint="cs"/>
          <w:rtl/>
        </w:rPr>
        <w:t>, אבל רובדי אילן פטור?</w:t>
      </w:r>
    </w:p>
    <w:p w:rsidR="00784DAB" w:rsidRDefault="00784DAB" w:rsidP="00784DAB">
      <w:pPr>
        <w:rPr>
          <w:rFonts w:hint="cs"/>
          <w:rtl/>
        </w:rPr>
      </w:pPr>
      <w:r>
        <w:rPr>
          <w:rFonts w:hint="cs"/>
          <w:rtl/>
        </w:rPr>
        <w:t xml:space="preserve">לא! 'על גביהן' דומיא ד'ביניהן': מה ביניהן </w:t>
      </w:r>
      <w:r>
        <w:rPr>
          <w:rFonts w:hint="cs"/>
          <w:u w:val="single"/>
          <w:rtl/>
        </w:rPr>
        <w:t>דלא נגעה עלייהו</w:t>
      </w:r>
      <w:r>
        <w:rPr>
          <w:rFonts w:hint="cs"/>
          <w:rtl/>
        </w:rPr>
        <w:t xml:space="preserve"> - אף על גביהן </w:t>
      </w:r>
      <w:r>
        <w:rPr>
          <w:rFonts w:hint="cs"/>
          <w:u w:val="single"/>
          <w:rtl/>
        </w:rPr>
        <w:t>דלא נגעה עלייהו</w:t>
      </w:r>
      <w:r>
        <w:rPr>
          <w:rFonts w:hint="cs"/>
          <w:rtl/>
        </w:rPr>
        <w:t xml:space="preserve"> </w:t>
      </w:r>
      <w:r>
        <w:rPr>
          <w:szCs w:val="20"/>
          <w:rtl/>
        </w:rPr>
        <w:t>(</w:t>
      </w:r>
      <w:r>
        <w:rPr>
          <w:rFonts w:cs="Miriam" w:hint="cs"/>
          <w:szCs w:val="20"/>
          <w:rtl/>
        </w:rPr>
        <w:t>דלא נגעה עלייהו מלעיל, ושוב אין כאן נגיעה: דאי נמי נגעה מן הצדדין - אינה נגיעה, ד'</w:t>
      </w:r>
      <w:r>
        <w:rPr>
          <w:rFonts w:cs="Narkisim" w:hint="cs"/>
          <w:szCs w:val="20"/>
          <w:rtl/>
        </w:rPr>
        <w:t>על</w:t>
      </w:r>
      <w:r>
        <w:rPr>
          <w:rFonts w:cs="Miriam" w:hint="cs"/>
          <w:szCs w:val="20"/>
          <w:rtl/>
        </w:rPr>
        <w:t>' בעינן, ואפילו הכי קתני 'חייב' הואיל ועליהן רובצת</w:t>
      </w:r>
      <w:r>
        <w:rPr>
          <w:szCs w:val="20"/>
          <w:rtl/>
        </w:rPr>
        <w:t>)</w:t>
      </w:r>
      <w:r>
        <w:rPr>
          <w:rFonts w:hint="cs"/>
          <w:rtl/>
        </w:rPr>
        <w:t>, והיינו רובדי אילן; הכי נמי מסתברא: דאי סלקא דעתך רובדי אילן פטור, אדתני '</w:t>
      </w:r>
      <w:r>
        <w:rPr>
          <w:rFonts w:hint="cs"/>
          <w:i/>
          <w:iCs/>
          <w:rtl/>
        </w:rPr>
        <w:t>היתה מעופפת אפילו כנפיה נוגעות בקן פטור מלשלח</w:t>
      </w:r>
      <w:r>
        <w:rPr>
          <w:rFonts w:hint="cs"/>
          <w:rtl/>
        </w:rPr>
        <w:t xml:space="preserve">' ליתני רובדי אילן </w:t>
      </w:r>
      <w:r>
        <w:rPr>
          <w:szCs w:val="20"/>
          <w:rtl/>
        </w:rPr>
        <w:t>(</w:t>
      </w:r>
      <w:r>
        <w:rPr>
          <w:rFonts w:cs="Miriam" w:hint="cs"/>
          <w:szCs w:val="20"/>
          <w:rtl/>
        </w:rPr>
        <w:t>ואף על גב דיושבת במקומה - תחתיה דפטור</w:t>
      </w:r>
      <w:r>
        <w:rPr>
          <w:szCs w:val="20"/>
          <w:rtl/>
        </w:rPr>
        <w:t>)</w:t>
      </w:r>
      <w:r>
        <w:rPr>
          <w:rFonts w:hint="cs"/>
          <w:rtl/>
        </w:rPr>
        <w:t xml:space="preserve">, וכל שכן מעופפת </w:t>
      </w:r>
      <w:r>
        <w:rPr>
          <w:szCs w:val="20"/>
          <w:rtl/>
        </w:rPr>
        <w:t>(</w:t>
      </w:r>
      <w:r>
        <w:rPr>
          <w:rFonts w:cs="Miriam" w:hint="cs"/>
          <w:szCs w:val="20"/>
          <w:rtl/>
        </w:rPr>
        <w:t>דאינה רובצת</w:t>
      </w:r>
      <w:r>
        <w:rPr>
          <w:szCs w:val="20"/>
          <w:rtl/>
        </w:rPr>
        <w:t>)</w:t>
      </w:r>
      <w:r>
        <w:rPr>
          <w:rFonts w:hint="cs"/>
          <w:rtl/>
        </w:rPr>
        <w:t>!?</w:t>
      </w:r>
    </w:p>
    <w:p w:rsidR="00784DAB" w:rsidRDefault="00784DAB" w:rsidP="00784DAB">
      <w:pPr>
        <w:rPr>
          <w:rFonts w:hint="cs"/>
          <w:rtl/>
        </w:rPr>
      </w:pPr>
      <w:r>
        <w:rPr>
          <w:rFonts w:hint="cs"/>
          <w:rtl/>
        </w:rPr>
        <w:t>'מעופפת' איצטריך ליה: דאפילו כנפיה נוגעות בקן - פטור מלשלח.</w:t>
      </w:r>
    </w:p>
    <w:p w:rsidR="00784DAB" w:rsidRDefault="00784DAB" w:rsidP="00784DAB">
      <w:pPr>
        <w:rPr>
          <w:rFonts w:hint="cs"/>
          <w:rtl/>
        </w:rPr>
      </w:pPr>
      <w:r>
        <w:rPr>
          <w:rFonts w:hint="cs"/>
          <w:rtl/>
        </w:rPr>
        <w:t>והאנן תנן '</w:t>
      </w:r>
      <w:r>
        <w:rPr>
          <w:rFonts w:hint="cs"/>
          <w:i/>
          <w:iCs/>
          <w:rtl/>
        </w:rPr>
        <w:t>בזמן שכנפיה נוגעות בקן חייב לשלח</w:t>
      </w:r>
      <w:r>
        <w:rPr>
          <w:rFonts w:hint="cs"/>
          <w:rtl/>
        </w:rPr>
        <w:t>'!?</w:t>
      </w:r>
    </w:p>
    <w:p w:rsidR="00784DAB" w:rsidRDefault="00784DAB" w:rsidP="00784DAB">
      <w:pPr>
        <w:rPr>
          <w:rFonts w:hint="cs"/>
          <w:rtl/>
        </w:rPr>
      </w:pPr>
      <w:r>
        <w:rPr>
          <w:rFonts w:hint="cs"/>
          <w:rtl/>
        </w:rPr>
        <w:t xml:space="preserve">אמר רבי ירמיה: כי קתני מתניתא - בנוגע מן הצד </w:t>
      </w:r>
      <w:r>
        <w:rPr>
          <w:szCs w:val="20"/>
          <w:rtl/>
        </w:rPr>
        <w:t>(</w:t>
      </w:r>
      <w:r>
        <w:rPr>
          <w:rFonts w:cs="Miriam" w:hint="cs"/>
          <w:szCs w:val="20"/>
          <w:rtl/>
        </w:rPr>
        <w:t>שנוגעת בצידיהן ולא על גביהן</w:t>
      </w:r>
      <w:r>
        <w:rPr>
          <w:szCs w:val="20"/>
          <w:rtl/>
        </w:rPr>
        <w:t>)</w:t>
      </w:r>
      <w:r>
        <w:rPr>
          <w:rFonts w:hint="cs"/>
          <w:rtl/>
        </w:rPr>
        <w:t>.</w:t>
      </w:r>
    </w:p>
    <w:p w:rsidR="00784DAB" w:rsidRDefault="00784DAB" w:rsidP="00784DAB">
      <w:pPr>
        <w:rPr>
          <w:rFonts w:hint="cs"/>
          <w:rtl/>
        </w:rPr>
      </w:pPr>
      <w:r>
        <w:rPr>
          <w:rFonts w:hint="cs"/>
          <w:rtl/>
        </w:rPr>
        <w:t>איכא דאמרי: לימא מסייע ליה '</w:t>
      </w:r>
      <w:r>
        <w:rPr>
          <w:rFonts w:hint="cs"/>
          <w:i/>
          <w:iCs/>
          <w:rtl/>
        </w:rPr>
        <w:t>היתה יושבת ביניהן - פטור מלשלח; על גביהן - חייב לשלח; היתה מעופפת אפילו כנפיה נוגעות בקן - פטור מלשלח</w:t>
      </w:r>
      <w:r>
        <w:rPr>
          <w:rFonts w:hint="cs"/>
          <w:rtl/>
        </w:rPr>
        <w:t xml:space="preserve">' מאי? לאו 'על גביהן' דומיא ד'ביניהן': מה 'ביניהן' דלא נגעה עלייהו - אף 'על גביהן' דלא נגעה עלייהו </w:t>
      </w:r>
      <w:r>
        <w:rPr>
          <w:szCs w:val="20"/>
          <w:rtl/>
        </w:rPr>
        <w:t>(</w:t>
      </w:r>
      <w:r>
        <w:rPr>
          <w:rFonts w:cs="Miriam" w:hint="cs"/>
          <w:szCs w:val="20"/>
          <w:rtl/>
        </w:rPr>
        <w:t xml:space="preserve">ושוב אין כאן נגיעה, ואפילו הכי, הואיל ויושבת </w:t>
      </w:r>
      <w:r>
        <w:rPr>
          <w:rFonts w:cs="Miriam"/>
          <w:szCs w:val="20"/>
          <w:rtl/>
        </w:rPr>
        <w:t>–</w:t>
      </w:r>
      <w:r>
        <w:rPr>
          <w:rFonts w:cs="Miriam" w:hint="cs"/>
          <w:szCs w:val="20"/>
          <w:rtl/>
        </w:rPr>
        <w:t xml:space="preserve"> חייב, ד'</w:t>
      </w:r>
      <w:r>
        <w:rPr>
          <w:rFonts w:cs="Narkisim" w:hint="cs"/>
          <w:szCs w:val="20"/>
          <w:rtl/>
        </w:rPr>
        <w:t>רובצת</w:t>
      </w:r>
      <w:r>
        <w:rPr>
          <w:rFonts w:cs="Miriam" w:hint="cs"/>
          <w:szCs w:val="20"/>
          <w:rtl/>
        </w:rPr>
        <w:t>' קרינא ביה</w:t>
      </w:r>
      <w:r>
        <w:rPr>
          <w:szCs w:val="20"/>
          <w:rtl/>
        </w:rPr>
        <w:t>)</w:t>
      </w:r>
      <w:r>
        <w:rPr>
          <w:rFonts w:hint="cs"/>
          <w:rtl/>
        </w:rPr>
        <w:t>, והיינו רובדי אילן!?</w:t>
      </w:r>
    </w:p>
    <w:p w:rsidR="00784DAB" w:rsidRDefault="00784DAB" w:rsidP="00784DAB">
      <w:pPr>
        <w:rPr>
          <w:rFonts w:hint="cs"/>
          <w:rtl/>
        </w:rPr>
      </w:pPr>
      <w:r>
        <w:rPr>
          <w:rFonts w:hint="cs"/>
          <w:rtl/>
        </w:rPr>
        <w:t xml:space="preserve">לא! 'על גביהן' דומיא ד'ביניהן' מה ביניהן דנגעה בהו </w:t>
      </w:r>
      <w:r>
        <w:rPr>
          <w:szCs w:val="20"/>
          <w:rtl/>
        </w:rPr>
        <w:t>(</w:t>
      </w:r>
      <w:r>
        <w:rPr>
          <w:rFonts w:cs="Miriam" w:hint="cs"/>
          <w:szCs w:val="20"/>
          <w:rtl/>
        </w:rPr>
        <w:t>דאי לא נגעה לא איצטריך לאשמועינן</w:t>
      </w:r>
      <w:r>
        <w:rPr>
          <w:szCs w:val="20"/>
          <w:rtl/>
        </w:rPr>
        <w:t>)</w:t>
      </w:r>
      <w:r>
        <w:rPr>
          <w:rtl/>
        </w:rPr>
        <w:t xml:space="preserve"> </w:t>
      </w:r>
      <w:r>
        <w:rPr>
          <w:rFonts w:hint="cs"/>
          <w:rtl/>
        </w:rPr>
        <w:t xml:space="preserve">- אף על גביהן דנגעה בהו </w:t>
      </w:r>
      <w:r>
        <w:rPr>
          <w:szCs w:val="20"/>
          <w:rtl/>
        </w:rPr>
        <w:t>(</w:t>
      </w:r>
      <w:r>
        <w:rPr>
          <w:rFonts w:cs="Miriam" w:hint="cs"/>
          <w:szCs w:val="20"/>
          <w:rtl/>
        </w:rPr>
        <w:t>מלמעלה</w:t>
      </w:r>
      <w:r>
        <w:rPr>
          <w:szCs w:val="20"/>
          <w:rtl/>
        </w:rPr>
        <w:t>)</w:t>
      </w:r>
      <w:r>
        <w:rPr>
          <w:rFonts w:hint="cs"/>
          <w:rtl/>
        </w:rPr>
        <w:t>, אבל רובדי אילן פטור.</w:t>
      </w:r>
    </w:p>
    <w:p w:rsidR="00784DAB" w:rsidRDefault="00784DAB" w:rsidP="00784DAB">
      <w:pPr>
        <w:rPr>
          <w:rFonts w:cs="Miriam" w:hint="cs"/>
          <w:szCs w:val="20"/>
          <w:rtl/>
        </w:rPr>
      </w:pPr>
      <w:r>
        <w:rPr>
          <w:rFonts w:hint="cs"/>
          <w:rtl/>
        </w:rPr>
        <w:t>אי הכי, אדקתני סיפא 'היתה מעופפת אפילו כנפיה נוגעות בקן פטור'</w:t>
      </w:r>
    </w:p>
    <w:p w:rsidR="00784DAB" w:rsidRDefault="00784DAB" w:rsidP="00784DAB">
      <w:pPr>
        <w:rPr>
          <w:rFonts w:hint="cs"/>
          <w:rtl/>
        </w:rPr>
      </w:pPr>
    </w:p>
    <w:p w:rsidR="00784DAB" w:rsidRDefault="00784DAB" w:rsidP="00784DAB">
      <w:pPr>
        <w:rPr>
          <w:rtl/>
        </w:rPr>
      </w:pPr>
      <w:r>
        <w:rPr>
          <w:rtl/>
        </w:rPr>
        <w:t>(</w:t>
      </w:r>
      <w:r>
        <w:rPr>
          <w:rFonts w:hint="cs"/>
          <w:rtl/>
        </w:rPr>
        <w:t>חולין קמא,א</w:t>
      </w:r>
      <w:r>
        <w:rPr>
          <w:rtl/>
        </w:rPr>
        <w:t>)</w:t>
      </w:r>
    </w:p>
    <w:p w:rsidR="00784DAB" w:rsidRDefault="00784DAB" w:rsidP="00784DAB">
      <w:pPr>
        <w:rPr>
          <w:rFonts w:hint="cs"/>
          <w:rtl/>
        </w:rPr>
      </w:pPr>
      <w:r>
        <w:rPr>
          <w:rFonts w:hint="cs"/>
          <w:rtl/>
        </w:rPr>
        <w:t xml:space="preserve">ליתני רובדי אילן </w:t>
      </w:r>
      <w:r>
        <w:rPr>
          <w:szCs w:val="20"/>
          <w:rtl/>
        </w:rPr>
        <w:t>(</w:t>
      </w:r>
      <w:r>
        <w:rPr>
          <w:rFonts w:cs="Miriam" w:hint="cs"/>
          <w:szCs w:val="20"/>
          <w:rtl/>
        </w:rPr>
        <w:t>אף על גב דדמיא לרביצה</w:t>
      </w:r>
      <w:r>
        <w:rPr>
          <w:szCs w:val="20"/>
          <w:rtl/>
        </w:rPr>
        <w:t>)</w:t>
      </w:r>
      <w:r>
        <w:rPr>
          <w:rFonts w:hint="cs"/>
          <w:rtl/>
        </w:rPr>
        <w:t>, וכל שכן מעופפת?</w:t>
      </w:r>
    </w:p>
    <w:p w:rsidR="00784DAB" w:rsidRDefault="00784DAB" w:rsidP="00784DAB">
      <w:pPr>
        <w:rPr>
          <w:rFonts w:hint="cs"/>
          <w:rtl/>
        </w:rPr>
      </w:pPr>
      <w:r>
        <w:rPr>
          <w:rFonts w:hint="cs"/>
          <w:rtl/>
        </w:rPr>
        <w:t xml:space="preserve">'מעופפת' איצטריך ליה: דאפילו כנפיה נוגעות בקן - פטור מלשלח. </w:t>
      </w:r>
    </w:p>
    <w:p w:rsidR="00784DAB" w:rsidRDefault="00784DAB" w:rsidP="00784DAB">
      <w:pPr>
        <w:rPr>
          <w:rFonts w:hint="cs"/>
          <w:rtl/>
        </w:rPr>
      </w:pPr>
      <w:r>
        <w:rPr>
          <w:rFonts w:hint="cs"/>
          <w:rtl/>
        </w:rPr>
        <w:t>והאנן תנן '</w:t>
      </w:r>
      <w:r>
        <w:rPr>
          <w:rFonts w:hint="cs"/>
          <w:i/>
          <w:iCs/>
          <w:rtl/>
        </w:rPr>
        <w:t>בזמן שכנפיה נוגעות בקן חייב לשלח</w:t>
      </w:r>
      <w:r>
        <w:rPr>
          <w:rFonts w:hint="cs"/>
          <w:rtl/>
        </w:rPr>
        <w:t>'?</w:t>
      </w:r>
    </w:p>
    <w:p w:rsidR="00784DAB" w:rsidRDefault="00784DAB" w:rsidP="00784DAB">
      <w:pPr>
        <w:rPr>
          <w:rFonts w:hint="cs"/>
          <w:rtl/>
        </w:rPr>
      </w:pPr>
      <w:r>
        <w:rPr>
          <w:rFonts w:hint="cs"/>
          <w:rtl/>
        </w:rPr>
        <w:t xml:space="preserve">אמר רב יהודה: כי קתני - מתניתין בנוגע מן הצד.  </w:t>
      </w:r>
    </w:p>
    <w:p w:rsidR="00784DAB" w:rsidRDefault="00784DAB" w:rsidP="00784DAB">
      <w:pPr>
        <w:rPr>
          <w:rFonts w:hint="cs"/>
          <w:rtl/>
        </w:rPr>
      </w:pPr>
    </w:p>
    <w:p w:rsidR="00784DAB" w:rsidRDefault="00784DAB" w:rsidP="00784DAB">
      <w:pPr>
        <w:rPr>
          <w:rFonts w:hint="cs"/>
          <w:rtl/>
        </w:rPr>
      </w:pPr>
      <w:r>
        <w:rPr>
          <w:rFonts w:hint="cs"/>
          <w:rtl/>
        </w:rPr>
        <w:t xml:space="preserve">אין שם אלא אפרוח </w:t>
      </w:r>
      <w:r>
        <w:rPr>
          <w:rFonts w:cs="Narkisim"/>
          <w:szCs w:val="20"/>
          <w:rtl/>
        </w:rPr>
        <w:t>[</w:t>
      </w:r>
      <w:r>
        <w:rPr>
          <w:rFonts w:hint="cs"/>
          <w:szCs w:val="20"/>
          <w:rtl/>
        </w:rPr>
        <w:t>אחד או ביצה אחת - חייב לשלח, שנאמר '</w:t>
      </w:r>
      <w:r>
        <w:rPr>
          <w:rFonts w:cs="Narkisim" w:hint="cs"/>
          <w:szCs w:val="20"/>
          <w:rtl/>
        </w:rPr>
        <w:t>קן</w:t>
      </w:r>
      <w:r>
        <w:rPr>
          <w:rFonts w:hint="cs"/>
          <w:szCs w:val="20"/>
          <w:rtl/>
        </w:rPr>
        <w:t>' - קן מכל מקום</w:t>
      </w:r>
      <w:r>
        <w:rPr>
          <w:rFonts w:cs="Narkisim"/>
          <w:szCs w:val="20"/>
          <w:rtl/>
        </w:rPr>
        <w:t>]</w:t>
      </w:r>
      <w:r>
        <w:rPr>
          <w:rFonts w:hint="cs"/>
          <w:rtl/>
        </w:rPr>
        <w:t xml:space="preserve">:  </w:t>
      </w:r>
    </w:p>
    <w:p w:rsidR="00784DAB" w:rsidRDefault="00784DAB" w:rsidP="00784DAB">
      <w:pPr>
        <w:rPr>
          <w:rFonts w:hint="cs"/>
          <w:rtl/>
        </w:rPr>
      </w:pPr>
      <w:r>
        <w:rPr>
          <w:rFonts w:hint="cs"/>
          <w:rtl/>
        </w:rPr>
        <w:t>אמר ליה ההוא מרבנן לרבא: אימא איפכא: אין שם אפרוח אלא אחד או ביצה אחת פטור מלשלח' דבעינן '</w:t>
      </w:r>
      <w:r>
        <w:rPr>
          <w:rFonts w:cs="Narkisim" w:hint="cs"/>
          <w:rtl/>
        </w:rPr>
        <w:t>אפרוחים או ביצים</w:t>
      </w:r>
      <w:r>
        <w:rPr>
          <w:rFonts w:hint="cs"/>
          <w:rtl/>
        </w:rPr>
        <w:t>' וליכא?</w:t>
      </w:r>
    </w:p>
    <w:p w:rsidR="00784DAB" w:rsidRDefault="00784DAB" w:rsidP="00784DAB">
      <w:pPr>
        <w:rPr>
          <w:rFonts w:hint="cs"/>
          <w:rtl/>
        </w:rPr>
      </w:pPr>
      <w:r>
        <w:rPr>
          <w:rFonts w:hint="cs"/>
          <w:rtl/>
        </w:rPr>
        <w:t>'</w:t>
      </w:r>
      <w:r>
        <w:rPr>
          <w:rFonts w:hint="cs"/>
          <w:i/>
          <w:iCs/>
          <w:rtl/>
        </w:rPr>
        <w:t>היו שם אפרוחים מפריחים או ביצים מוזרות חייב לשלח, שנאמר 'קן' - קן מכל מקום</w:t>
      </w:r>
      <w:r>
        <w:rPr>
          <w:rFonts w:hint="cs"/>
          <w:rtl/>
        </w:rPr>
        <w:t>' אם כן נכתוב קרא 'והאם רובצת עליהם'; מאי '</w:t>
      </w:r>
      <w:r>
        <w:rPr>
          <w:rFonts w:cs="Narkisim" w:hint="cs"/>
          <w:rtl/>
        </w:rPr>
        <w:t>והאם רובצת על האפרוחים או על הביצים</w:t>
      </w:r>
      <w:r>
        <w:rPr>
          <w:rFonts w:hint="cs"/>
          <w:rtl/>
        </w:rPr>
        <w:t xml:space="preserve">'? - לאקושי אפרוחים לביצים </w:t>
      </w:r>
      <w:r>
        <w:rPr>
          <w:szCs w:val="20"/>
          <w:rtl/>
        </w:rPr>
        <w:t>(</w:t>
      </w:r>
      <w:r>
        <w:rPr>
          <w:rFonts w:cs="Miriam" w:hint="cs"/>
          <w:szCs w:val="20"/>
          <w:rtl/>
        </w:rPr>
        <w:t>למפטר מפריחים</w:t>
      </w:r>
      <w:r>
        <w:rPr>
          <w:szCs w:val="20"/>
          <w:rtl/>
        </w:rPr>
        <w:t>)</w:t>
      </w:r>
      <w:r>
        <w:rPr>
          <w:rtl/>
        </w:rPr>
        <w:t xml:space="preserve"> </w:t>
      </w:r>
      <w:r>
        <w:rPr>
          <w:rFonts w:hint="cs"/>
          <w:rtl/>
        </w:rPr>
        <w:t xml:space="preserve">וביצים לאפרוחים </w:t>
      </w:r>
      <w:r>
        <w:rPr>
          <w:szCs w:val="20"/>
          <w:rtl/>
        </w:rPr>
        <w:t>(</w:t>
      </w:r>
      <w:r>
        <w:rPr>
          <w:rFonts w:cs="Miriam" w:hint="cs"/>
          <w:szCs w:val="20"/>
          <w:rtl/>
        </w:rPr>
        <w:t>למפטר מוזרות, ועל כרחך 'קן' מכל מקום, לרבות ביצה אחת; ו'</w:t>
      </w:r>
      <w:r>
        <w:rPr>
          <w:rFonts w:cs="Narkisim" w:hint="cs"/>
          <w:szCs w:val="20"/>
          <w:rtl/>
        </w:rPr>
        <w:t>אפרוחים או ביצים</w:t>
      </w:r>
      <w:r>
        <w:rPr>
          <w:rFonts w:cs="Miriam" w:hint="cs"/>
          <w:szCs w:val="20"/>
          <w:rtl/>
        </w:rPr>
        <w:t>' - אורחיה דקרא הוא למינקט רבים: ברוב קנים</w:t>
      </w:r>
      <w:r>
        <w:rPr>
          <w:szCs w:val="20"/>
          <w:rtl/>
        </w:rPr>
        <w:t>)</w:t>
      </w:r>
      <w:r>
        <w:rPr>
          <w:rFonts w:hint="cs"/>
          <w:rtl/>
        </w:rPr>
        <w:t>.</w:t>
      </w:r>
    </w:p>
    <w:p w:rsidR="00784DAB" w:rsidRDefault="00784DAB" w:rsidP="00784DAB">
      <w:pPr>
        <w:rPr>
          <w:rFonts w:hint="cs"/>
          <w:rtl/>
        </w:rPr>
      </w:pPr>
    </w:p>
    <w:p w:rsidR="00784DAB" w:rsidRDefault="00784DAB" w:rsidP="00784DAB">
      <w:pPr>
        <w:rPr>
          <w:rFonts w:hint="cs"/>
          <w:rtl/>
        </w:rPr>
      </w:pPr>
    </w:p>
    <w:p w:rsidR="00784DAB" w:rsidRDefault="00784DAB" w:rsidP="00784DAB">
      <w:pPr>
        <w:rPr>
          <w:rFonts w:hint="cs"/>
          <w:rtl/>
        </w:rPr>
      </w:pPr>
      <w:r>
        <w:rPr>
          <w:rFonts w:hint="cs"/>
          <w:rtl/>
        </w:rPr>
        <w:t>משנה:</w:t>
      </w:r>
    </w:p>
    <w:p w:rsidR="00784DAB" w:rsidRDefault="00784DAB" w:rsidP="00784DAB">
      <w:pPr>
        <w:rPr>
          <w:rFonts w:hint="cs"/>
          <w:rtl/>
        </w:rPr>
      </w:pPr>
      <w:r>
        <w:rPr>
          <w:rFonts w:hint="cs"/>
          <w:rtl/>
        </w:rPr>
        <w:t xml:space="preserve">שלחה וחזרה - אפילו ארבעה וחמשה פעמים חייב, שנאמר </w:t>
      </w:r>
      <w:r>
        <w:rPr>
          <w:rFonts w:cs="Miriam" w:hint="cs"/>
          <w:szCs w:val="16"/>
          <w:rtl/>
        </w:rPr>
        <w:t>[דברים כב,ז]</w:t>
      </w:r>
      <w:r>
        <w:rPr>
          <w:rFonts w:cs="Narkisim" w:hint="cs"/>
          <w:rtl/>
        </w:rPr>
        <w:t xml:space="preserve"> שלח תשלח את האם </w:t>
      </w:r>
      <w:r>
        <w:rPr>
          <w:rFonts w:cs="Narkisim" w:hint="cs"/>
          <w:szCs w:val="20"/>
          <w:rtl/>
        </w:rPr>
        <w:t>[ואת הבנים תקח לך למען ייטב לך והארכת ימים]</w:t>
      </w:r>
      <w:r>
        <w:rPr>
          <w:rFonts w:hint="cs"/>
          <w:rtl/>
        </w:rPr>
        <w:t>;</w:t>
      </w:r>
    </w:p>
    <w:p w:rsidR="00784DAB" w:rsidRDefault="00784DAB" w:rsidP="00784DAB">
      <w:pPr>
        <w:rPr>
          <w:rFonts w:hint="cs"/>
          <w:rtl/>
        </w:rPr>
      </w:pPr>
      <w:r>
        <w:rPr>
          <w:rFonts w:hint="cs"/>
          <w:rtl/>
        </w:rPr>
        <w:t xml:space="preserve">אמר "הריני נוטל את האם ומשלח את הבנים" </w:t>
      </w:r>
      <w:r>
        <w:rPr>
          <w:rtl/>
        </w:rPr>
        <w:t>–</w:t>
      </w:r>
      <w:r>
        <w:rPr>
          <w:rFonts w:hint="cs"/>
          <w:rtl/>
        </w:rPr>
        <w:t xml:space="preserve"> חייב, שנאמר </w:t>
      </w:r>
      <w:r>
        <w:rPr>
          <w:rFonts w:cs="Narkisim" w:hint="cs"/>
          <w:rtl/>
        </w:rPr>
        <w:t>שלח תשלח את האם</w:t>
      </w:r>
      <w:r>
        <w:rPr>
          <w:rFonts w:hint="cs"/>
          <w:rtl/>
        </w:rPr>
        <w:t>;</w:t>
      </w:r>
    </w:p>
    <w:p w:rsidR="00784DAB" w:rsidRDefault="00784DAB" w:rsidP="00784DAB">
      <w:pPr>
        <w:rPr>
          <w:rFonts w:cs="Miriam" w:hint="cs"/>
          <w:szCs w:val="20"/>
          <w:rtl/>
        </w:rPr>
      </w:pPr>
      <w:r>
        <w:rPr>
          <w:rFonts w:hint="cs"/>
          <w:rtl/>
        </w:rPr>
        <w:t xml:space="preserve">נטל את הבנים והחזירן לה, ואחר כך חזרה האם עליהן - פטור מלשלח. </w:t>
      </w:r>
      <w:r>
        <w:rPr>
          <w:szCs w:val="20"/>
          <w:rtl/>
        </w:rPr>
        <w:t>(</w:t>
      </w:r>
      <w:r>
        <w:rPr>
          <w:rFonts w:cs="Miriam" w:hint="cs"/>
          <w:szCs w:val="20"/>
          <w:rtl/>
        </w:rPr>
        <w:t>גירסת רש"י: 'נטל את הביצים ואחר כך חזרה האם עליהם פטור מלשלח': דכיון דנטל את הביצים - הוה ליה 'קן מזומן'.</w:t>
      </w:r>
      <w:r>
        <w:rPr>
          <w:szCs w:val="20"/>
          <w:rtl/>
        </w:rPr>
        <w:t>)</w:t>
      </w:r>
      <w:r>
        <w:rPr>
          <w:rtl/>
        </w:rPr>
        <w:t xml:space="preserve"> </w:t>
      </w:r>
      <w:r>
        <w:rPr>
          <w:rFonts w:cs="Miriam" w:hint="cs"/>
          <w:szCs w:val="20"/>
          <w:rtl/>
        </w:rPr>
        <w:t xml:space="preserve"> </w:t>
      </w:r>
    </w:p>
    <w:p w:rsidR="00784DAB" w:rsidRDefault="00784DAB" w:rsidP="00784DAB">
      <w:pPr>
        <w:rPr>
          <w:rFonts w:cs="Miriam" w:hint="cs"/>
          <w:szCs w:val="20"/>
          <w:rtl/>
        </w:rPr>
      </w:pPr>
    </w:p>
    <w:p w:rsidR="00784DAB" w:rsidRDefault="00784DAB" w:rsidP="00784DAB">
      <w:pPr>
        <w:rPr>
          <w:rFonts w:hint="cs"/>
          <w:rtl/>
        </w:rPr>
      </w:pPr>
      <w:r>
        <w:rPr>
          <w:rFonts w:hint="cs"/>
          <w:rtl/>
        </w:rPr>
        <w:t>גמרא:</w:t>
      </w:r>
    </w:p>
    <w:p w:rsidR="00784DAB" w:rsidRDefault="00784DAB" w:rsidP="00784DAB">
      <w:pPr>
        <w:rPr>
          <w:rFonts w:hint="cs"/>
          <w:rtl/>
        </w:rPr>
      </w:pPr>
      <w:r>
        <w:rPr>
          <w:rFonts w:hint="cs"/>
          <w:rtl/>
        </w:rPr>
        <w:t>אמר ליה ההוא מרבנן לרבא: ואימא '</w:t>
      </w:r>
      <w:r>
        <w:rPr>
          <w:rFonts w:cs="Narkisim" w:hint="cs"/>
          <w:rtl/>
        </w:rPr>
        <w:t>שלח</w:t>
      </w:r>
      <w:r>
        <w:rPr>
          <w:rFonts w:hint="cs"/>
          <w:rtl/>
        </w:rPr>
        <w:t>' - חדא זימנא, '</w:t>
      </w:r>
      <w:r>
        <w:rPr>
          <w:rFonts w:cs="Narkisim" w:hint="cs"/>
          <w:rtl/>
        </w:rPr>
        <w:t>תשלח</w:t>
      </w:r>
      <w:r>
        <w:rPr>
          <w:rFonts w:hint="cs"/>
          <w:rtl/>
        </w:rPr>
        <w:t xml:space="preserve">' - תרי זימנין </w:t>
      </w:r>
      <w:r>
        <w:rPr>
          <w:szCs w:val="20"/>
          <w:rtl/>
        </w:rPr>
        <w:t>(</w:t>
      </w:r>
      <w:r>
        <w:rPr>
          <w:rFonts w:cs="Miriam" w:hint="cs"/>
          <w:szCs w:val="20"/>
          <w:rtl/>
        </w:rPr>
        <w:t>לאתויי עוד פעם שניה ותו לא</w:t>
      </w:r>
      <w:r>
        <w:rPr>
          <w:szCs w:val="20"/>
          <w:rtl/>
        </w:rPr>
        <w:t>)</w:t>
      </w:r>
      <w:r>
        <w:rPr>
          <w:rFonts w:hint="cs"/>
          <w:rtl/>
        </w:rPr>
        <w:t>?</w:t>
      </w:r>
    </w:p>
    <w:p w:rsidR="00784DAB" w:rsidRDefault="00784DAB" w:rsidP="00784DAB">
      <w:pPr>
        <w:rPr>
          <w:rFonts w:cs="Miriam" w:hint="cs"/>
          <w:szCs w:val="20"/>
          <w:rtl/>
        </w:rPr>
      </w:pPr>
      <w:r>
        <w:rPr>
          <w:rFonts w:hint="cs"/>
          <w:rtl/>
        </w:rPr>
        <w:t>אמר ליה: '</w:t>
      </w:r>
      <w:r>
        <w:rPr>
          <w:rFonts w:cs="Narkisim" w:hint="cs"/>
          <w:rtl/>
        </w:rPr>
        <w:t>שַׁלֵחַ</w:t>
      </w:r>
      <w:r>
        <w:rPr>
          <w:rFonts w:hint="cs"/>
          <w:rtl/>
        </w:rPr>
        <w:t xml:space="preserve">' </w:t>
      </w:r>
      <w:r>
        <w:rPr>
          <w:szCs w:val="20"/>
          <w:rtl/>
        </w:rPr>
        <w:t>(</w:t>
      </w:r>
      <w:r>
        <w:rPr>
          <w:rFonts w:cs="Miriam" w:hint="cs"/>
          <w:szCs w:val="20"/>
          <w:rtl/>
        </w:rPr>
        <w:t>לעולם משמע:</w:t>
      </w:r>
      <w:r>
        <w:rPr>
          <w:szCs w:val="20"/>
          <w:rtl/>
        </w:rPr>
        <w:t>)</w:t>
      </w:r>
      <w:r>
        <w:rPr>
          <w:rtl/>
        </w:rPr>
        <w:t xml:space="preserve"> </w:t>
      </w:r>
      <w:r>
        <w:rPr>
          <w:rFonts w:hint="cs"/>
          <w:rtl/>
        </w:rPr>
        <w:t xml:space="preserve">אפילו מאה פעמים; </w:t>
      </w:r>
      <w:r>
        <w:rPr>
          <w:szCs w:val="20"/>
          <w:rtl/>
        </w:rPr>
        <w:t>(</w:t>
      </w:r>
      <w:r>
        <w:rPr>
          <w:rFonts w:cs="Miriam" w:hint="cs"/>
          <w:szCs w:val="20"/>
          <w:rtl/>
        </w:rPr>
        <w:t>ורבוי ד</w:t>
      </w:r>
      <w:r>
        <w:rPr>
          <w:szCs w:val="20"/>
          <w:rtl/>
        </w:rPr>
        <w:t>)</w:t>
      </w:r>
      <w:r>
        <w:rPr>
          <w:rFonts w:hint="cs"/>
          <w:rtl/>
        </w:rPr>
        <w:t>'</w:t>
      </w:r>
      <w:r>
        <w:rPr>
          <w:rFonts w:cs="Narkisim" w:hint="cs"/>
          <w:rtl/>
        </w:rPr>
        <w:t>תשלח</w:t>
      </w:r>
      <w:r>
        <w:rPr>
          <w:rFonts w:hint="cs"/>
          <w:rtl/>
        </w:rPr>
        <w:t xml:space="preserve">' </w:t>
      </w:r>
      <w:r>
        <w:rPr>
          <w:szCs w:val="20"/>
          <w:rtl/>
        </w:rPr>
        <w:t>(</w:t>
      </w:r>
      <w:r>
        <w:rPr>
          <w:rFonts w:cs="Miriam" w:hint="cs"/>
          <w:szCs w:val="20"/>
          <w:rtl/>
        </w:rPr>
        <w:t>להכי הוא דאתא</w:t>
      </w:r>
      <w:r>
        <w:rPr>
          <w:szCs w:val="20"/>
          <w:rtl/>
        </w:rPr>
        <w:t>)</w:t>
      </w:r>
      <w:r>
        <w:rPr>
          <w:rFonts w:hint="cs"/>
          <w:rtl/>
        </w:rPr>
        <w:t xml:space="preserve">: אין לי </w:t>
      </w:r>
      <w:r>
        <w:rPr>
          <w:szCs w:val="20"/>
          <w:rtl/>
        </w:rPr>
        <w:t>(</w:t>
      </w:r>
      <w:r>
        <w:rPr>
          <w:rFonts w:cs="Miriam" w:hint="cs"/>
          <w:szCs w:val="20"/>
          <w:rtl/>
        </w:rPr>
        <w:t>דצריך שלוח</w:t>
      </w:r>
      <w:r>
        <w:rPr>
          <w:szCs w:val="20"/>
          <w:rtl/>
        </w:rPr>
        <w:t>)</w:t>
      </w:r>
      <w:r>
        <w:rPr>
          <w:rtl/>
        </w:rPr>
        <w:t xml:space="preserve"> </w:t>
      </w:r>
      <w:r>
        <w:rPr>
          <w:rFonts w:hint="cs"/>
          <w:rtl/>
        </w:rPr>
        <w:t xml:space="preserve">אלא לדבר הרשות, לדבר מצוה </w:t>
      </w:r>
      <w:r>
        <w:rPr>
          <w:szCs w:val="20"/>
          <w:rtl/>
        </w:rPr>
        <w:t>(</w:t>
      </w:r>
      <w:r>
        <w:rPr>
          <w:rFonts w:cs="Miriam" w:hint="cs"/>
          <w:szCs w:val="20"/>
          <w:rtl/>
        </w:rPr>
        <w:t>כגון: קן יולדת וטהרת מצורע</w:t>
      </w:r>
      <w:r>
        <w:rPr>
          <w:szCs w:val="20"/>
          <w:rtl/>
        </w:rPr>
        <w:t>)</w:t>
      </w:r>
      <w:r>
        <w:rPr>
          <w:rtl/>
        </w:rPr>
        <w:t xml:space="preserve"> </w:t>
      </w:r>
      <w:r>
        <w:rPr>
          <w:rFonts w:hint="cs"/>
          <w:rtl/>
        </w:rPr>
        <w:t>מנין? תלמוד לומר: '</w:t>
      </w:r>
      <w:r>
        <w:rPr>
          <w:rFonts w:cs="Narkisim" w:hint="cs"/>
          <w:rtl/>
        </w:rPr>
        <w:t>תשלח</w:t>
      </w:r>
      <w:r>
        <w:rPr>
          <w:rFonts w:hint="cs"/>
          <w:rtl/>
        </w:rPr>
        <w:t>' מכל מקום.</w:t>
      </w:r>
      <w:r>
        <w:rPr>
          <w:rFonts w:cs="Miriam" w:hint="cs"/>
          <w:szCs w:val="20"/>
          <w:rtl/>
        </w:rPr>
        <w:t xml:space="preserve"> </w:t>
      </w:r>
    </w:p>
    <w:p w:rsidR="00784DAB" w:rsidRDefault="00784DAB" w:rsidP="00784DAB">
      <w:pPr>
        <w:rPr>
          <w:rFonts w:hint="cs"/>
          <w:rtl/>
        </w:rPr>
      </w:pPr>
      <w:r>
        <w:rPr>
          <w:rFonts w:hint="cs"/>
          <w:rtl/>
        </w:rPr>
        <w:t>אמר ליה ר' אבא בריה דרב יוסף בר רבא לרב כהנא: אלא טעמא דכתב רחמנא '</w:t>
      </w:r>
      <w:r>
        <w:rPr>
          <w:rFonts w:cs="Narkisim" w:hint="cs"/>
          <w:rtl/>
        </w:rPr>
        <w:t>תשלח</w:t>
      </w:r>
      <w:r>
        <w:rPr>
          <w:rFonts w:hint="cs"/>
          <w:rtl/>
        </w:rPr>
        <w:t xml:space="preserve">', הא לאו הכי הוה אמינא לדבר מצוה לא </w:t>
      </w:r>
      <w:r>
        <w:rPr>
          <w:szCs w:val="20"/>
          <w:rtl/>
        </w:rPr>
        <w:t>(</w:t>
      </w:r>
      <w:r>
        <w:rPr>
          <w:rFonts w:cs="Miriam" w:hint="cs"/>
          <w:szCs w:val="20"/>
          <w:rtl/>
        </w:rPr>
        <w:t>לדבר מצוה לא בעי שלוח</w:t>
      </w:r>
      <w:r>
        <w:rPr>
          <w:szCs w:val="20"/>
          <w:rtl/>
        </w:rPr>
        <w:t>)</w:t>
      </w:r>
      <w:r>
        <w:rPr>
          <w:rFonts w:hint="cs"/>
          <w:rtl/>
        </w:rPr>
        <w:t xml:space="preserve">? </w:t>
      </w:r>
      <w:r>
        <w:rPr>
          <w:szCs w:val="20"/>
          <w:rtl/>
        </w:rPr>
        <w:t>(</w:t>
      </w:r>
      <w:r>
        <w:rPr>
          <w:rFonts w:cs="Miriam" w:hint="cs"/>
          <w:szCs w:val="20"/>
          <w:rtl/>
        </w:rPr>
        <w:t>והא שלוח</w:t>
      </w:r>
      <w:r>
        <w:rPr>
          <w:szCs w:val="20"/>
          <w:rtl/>
        </w:rPr>
        <w:t>)</w:t>
      </w:r>
      <w:r>
        <w:rPr>
          <w:rtl/>
        </w:rPr>
        <w:t xml:space="preserve"> </w:t>
      </w:r>
      <w:r>
        <w:rPr>
          <w:rFonts w:hint="cs"/>
          <w:rtl/>
        </w:rPr>
        <w:t xml:space="preserve">עשה </w:t>
      </w:r>
      <w:r>
        <w:rPr>
          <w:szCs w:val="20"/>
          <w:rtl/>
        </w:rPr>
        <w:t>(</w:t>
      </w:r>
      <w:r>
        <w:rPr>
          <w:rFonts w:cs="Miriam" w:hint="cs"/>
          <w:szCs w:val="20"/>
          <w:rtl/>
        </w:rPr>
        <w:t>'</w:t>
      </w:r>
      <w:r>
        <w:rPr>
          <w:rFonts w:cs="Narkisim" w:hint="cs"/>
          <w:szCs w:val="20"/>
          <w:rtl/>
        </w:rPr>
        <w:t>תשלח</w:t>
      </w:r>
      <w:r>
        <w:rPr>
          <w:rFonts w:cs="Miriam" w:hint="cs"/>
          <w:szCs w:val="20"/>
          <w:rtl/>
        </w:rPr>
        <w:t>'</w:t>
      </w:r>
      <w:r>
        <w:rPr>
          <w:szCs w:val="20"/>
          <w:rtl/>
        </w:rPr>
        <w:t>)</w:t>
      </w:r>
      <w:r>
        <w:rPr>
          <w:rtl/>
        </w:rPr>
        <w:t xml:space="preserve"> </w:t>
      </w:r>
      <w:r>
        <w:rPr>
          <w:rFonts w:hint="cs"/>
          <w:rtl/>
        </w:rPr>
        <w:t xml:space="preserve">ולא תעשה הוא </w:t>
      </w:r>
      <w:r>
        <w:rPr>
          <w:rFonts w:hint="cs"/>
          <w:szCs w:val="20"/>
          <w:rtl/>
        </w:rPr>
        <w:t>(</w:t>
      </w:r>
      <w:r>
        <w:rPr>
          <w:rFonts w:cs="Miriam" w:hint="cs"/>
          <w:szCs w:val="20"/>
          <w:rtl/>
        </w:rPr>
        <w:t>'</w:t>
      </w:r>
      <w:r>
        <w:rPr>
          <w:rFonts w:cs="Narkisim" w:hint="cs"/>
          <w:szCs w:val="20"/>
          <w:rtl/>
        </w:rPr>
        <w:t>לא תקח</w:t>
      </w:r>
      <w:r>
        <w:rPr>
          <w:rFonts w:cs="Miriam" w:hint="cs"/>
          <w:szCs w:val="20"/>
          <w:rtl/>
        </w:rPr>
        <w:t>'</w:t>
      </w:r>
      <w:r>
        <w:rPr>
          <w:rFonts w:hint="cs"/>
          <w:szCs w:val="20"/>
          <w:rtl/>
        </w:rPr>
        <w:t>)</w:t>
      </w:r>
      <w:r>
        <w:rPr>
          <w:rFonts w:hint="cs"/>
          <w:rtl/>
        </w:rPr>
        <w:t xml:space="preserve">, ואין עשה </w:t>
      </w:r>
      <w:r>
        <w:rPr>
          <w:szCs w:val="20"/>
          <w:rtl/>
        </w:rPr>
        <w:t>(</w:t>
      </w:r>
      <w:r>
        <w:rPr>
          <w:rFonts w:cs="Miriam" w:hint="cs"/>
          <w:szCs w:val="20"/>
          <w:rtl/>
        </w:rPr>
        <w:t>של '</w:t>
      </w:r>
      <w:r>
        <w:rPr>
          <w:rFonts w:cs="Narkisim" w:hint="cs"/>
          <w:szCs w:val="20"/>
          <w:rtl/>
        </w:rPr>
        <w:t>ולקח למטהר</w:t>
      </w:r>
      <w:r>
        <w:rPr>
          <w:rFonts w:cs="Miriam" w:hint="cs"/>
          <w:szCs w:val="20"/>
          <w:rtl/>
        </w:rPr>
        <w:t xml:space="preserve">' </w:t>
      </w:r>
      <w:r>
        <w:rPr>
          <w:rFonts w:cs="Miriam" w:hint="cs"/>
          <w:szCs w:val="16"/>
          <w:rtl/>
        </w:rPr>
        <w:t>[ויקרא יד,ד]</w:t>
      </w:r>
      <w:r>
        <w:rPr>
          <w:szCs w:val="20"/>
          <w:rtl/>
        </w:rPr>
        <w:t>)</w:t>
      </w:r>
      <w:r>
        <w:rPr>
          <w:rtl/>
        </w:rPr>
        <w:t xml:space="preserve"> </w:t>
      </w:r>
      <w:r>
        <w:rPr>
          <w:rFonts w:hint="cs"/>
          <w:rtl/>
        </w:rPr>
        <w:t>דוחה לא תעשה ועשה!?</w:t>
      </w:r>
    </w:p>
    <w:p w:rsidR="00784DAB" w:rsidRDefault="00784DAB" w:rsidP="00784DAB">
      <w:pPr>
        <w:rPr>
          <w:rFonts w:hint="cs"/>
          <w:rtl/>
        </w:rPr>
      </w:pPr>
      <w:r>
        <w:rPr>
          <w:rFonts w:hint="cs"/>
          <w:rtl/>
        </w:rPr>
        <w:t xml:space="preserve">לא, צריכא דעבר ושקלה לאם, דלאו </w:t>
      </w:r>
      <w:r>
        <w:rPr>
          <w:rtl/>
        </w:rPr>
        <w:t>–</w:t>
      </w:r>
      <w:r>
        <w:rPr>
          <w:rFonts w:hint="cs"/>
          <w:rtl/>
        </w:rPr>
        <w:t xml:space="preserve"> עבריה </w:t>
      </w:r>
      <w:r>
        <w:rPr>
          <w:szCs w:val="20"/>
          <w:rtl/>
        </w:rPr>
        <w:t>(</w:t>
      </w:r>
      <w:r>
        <w:rPr>
          <w:rFonts w:cs="Miriam" w:hint="cs"/>
          <w:szCs w:val="20"/>
          <w:rtl/>
        </w:rPr>
        <w:t>הלאו - כבר עבר עליה</w:t>
      </w:r>
      <w:r>
        <w:rPr>
          <w:szCs w:val="20"/>
          <w:rtl/>
        </w:rPr>
        <w:t>)</w:t>
      </w:r>
      <w:r>
        <w:rPr>
          <w:rFonts w:hint="cs"/>
          <w:rtl/>
        </w:rPr>
        <w:t xml:space="preserve">, עשה הוא דאיכא, ליתי עשה ולידחי עשה? - קא משמע לן </w:t>
      </w:r>
      <w:r>
        <w:rPr>
          <w:szCs w:val="20"/>
          <w:rtl/>
        </w:rPr>
        <w:t>(</w:t>
      </w:r>
      <w:r>
        <w:rPr>
          <w:rFonts w:cs="Miriam" w:hint="cs"/>
          <w:szCs w:val="20"/>
          <w:rtl/>
        </w:rPr>
        <w:t>ואשמועינן דחוזר ומשלח; ואי לא רבי דבר מצוה, הוה אמינא דהיכא דעבר ונטלה - דכבר עבר על לאו ד'</w:t>
      </w:r>
      <w:r>
        <w:rPr>
          <w:rFonts w:cs="Narkisim" w:hint="cs"/>
          <w:szCs w:val="20"/>
          <w:rtl/>
        </w:rPr>
        <w:t>לא תקח</w:t>
      </w:r>
      <w:r>
        <w:rPr>
          <w:rFonts w:cs="Miriam" w:hint="cs"/>
          <w:szCs w:val="20"/>
          <w:rtl/>
        </w:rPr>
        <w:t>' - תו לא קאי באפיה עשה דטהרת מצורע אלא עשה דשלוח: דאכתי ב'עמוד ושלח' קאי, ואימא לידחייה?!</w:t>
      </w:r>
      <w:r>
        <w:rPr>
          <w:szCs w:val="20"/>
          <w:rtl/>
        </w:rPr>
        <w:t>)</w:t>
      </w:r>
      <w:r>
        <w:rPr>
          <w:rFonts w:hint="cs"/>
          <w:rtl/>
        </w:rPr>
        <w:t xml:space="preserve">. </w:t>
      </w:r>
    </w:p>
    <w:p w:rsidR="00784DAB" w:rsidRDefault="00784DAB" w:rsidP="00784DAB">
      <w:pPr>
        <w:rPr>
          <w:rFonts w:hint="cs"/>
          <w:rtl/>
        </w:rPr>
      </w:pPr>
      <w:r>
        <w:rPr>
          <w:szCs w:val="20"/>
          <w:rtl/>
        </w:rPr>
        <w:t>(</w:t>
      </w:r>
      <w:r>
        <w:rPr>
          <w:rFonts w:cs="Miriam" w:hint="cs"/>
          <w:szCs w:val="20"/>
          <w:rtl/>
        </w:rPr>
        <w:t>ולקמן פריך: מאי אולמיה דעשה דמצורע מעשה דשילוח, דנימא דנידחייה דאיצטריך לרבויי?</w:t>
      </w:r>
      <w:r>
        <w:rPr>
          <w:szCs w:val="20"/>
          <w:rtl/>
        </w:rPr>
        <w:t>)</w:t>
      </w:r>
      <w:r>
        <w:rPr>
          <w:rtl/>
        </w:rPr>
        <w:t xml:space="preserve"> </w:t>
      </w:r>
    </w:p>
    <w:p w:rsidR="00784DAB" w:rsidRDefault="00784DAB" w:rsidP="00784DAB">
      <w:pPr>
        <w:rPr>
          <w:rFonts w:cs="Miriam" w:hint="cs"/>
          <w:szCs w:val="20"/>
          <w:rtl/>
        </w:rPr>
      </w:pPr>
      <w:r>
        <w:rPr>
          <w:rFonts w:hint="cs"/>
          <w:rtl/>
        </w:rPr>
        <w:t xml:space="preserve">הניחא למאן דתני </w:t>
      </w:r>
      <w:r>
        <w:rPr>
          <w:szCs w:val="20"/>
          <w:rtl/>
        </w:rPr>
        <w:t>(</w:t>
      </w:r>
      <w:r>
        <w:rPr>
          <w:rFonts w:cs="Miriam" w:hint="cs"/>
          <w:szCs w:val="20"/>
          <w:rtl/>
        </w:rPr>
        <w:t xml:space="preserve">במסכת מכות </w:t>
      </w:r>
      <w:r>
        <w:rPr>
          <w:rFonts w:cs="Miriam" w:hint="cs"/>
          <w:szCs w:val="16"/>
          <w:rtl/>
        </w:rPr>
        <w:t>(דף טו.)</w:t>
      </w:r>
      <w:r>
        <w:rPr>
          <w:szCs w:val="20"/>
          <w:rtl/>
        </w:rPr>
        <w:t>)</w:t>
      </w:r>
      <w:r>
        <w:rPr>
          <w:rtl/>
        </w:rPr>
        <w:t xml:space="preserve"> </w:t>
      </w:r>
      <w:r>
        <w:rPr>
          <w:rFonts w:hint="cs"/>
          <w:rtl/>
        </w:rPr>
        <w:t xml:space="preserve">'קיימו ולא קיימו' </w:t>
      </w:r>
      <w:r>
        <w:rPr>
          <w:szCs w:val="20"/>
          <w:rtl/>
        </w:rPr>
        <w:t>(</w:t>
      </w:r>
      <w:r>
        <w:rPr>
          <w:rFonts w:cs="Miriam" w:hint="cs"/>
          <w:szCs w:val="20"/>
          <w:rtl/>
        </w:rPr>
        <w:t xml:space="preserve">כל מצות לא תעשה שיש בה קום עשה, כגון זה: שניתק הלאו לעשה, דמשמע: לא תקח, ואם לקחה - קיים עשה שבה, כשהתרו בו 'לא תקח' ולקחה ושלחה בתוך כדי דבור של התראה </w:t>
      </w:r>
      <w:r>
        <w:rPr>
          <w:rFonts w:cs="Miriam"/>
          <w:szCs w:val="20"/>
          <w:rtl/>
        </w:rPr>
        <w:t>–</w:t>
      </w:r>
      <w:r>
        <w:rPr>
          <w:rFonts w:cs="Miriam" w:hint="cs"/>
          <w:szCs w:val="20"/>
          <w:rtl/>
        </w:rPr>
        <w:t xml:space="preserve"> פטור, ואף על פי שעבר על '</w:t>
      </w:r>
      <w:r>
        <w:rPr>
          <w:rFonts w:cs="Narkisim" w:hint="cs"/>
          <w:szCs w:val="20"/>
          <w:rtl/>
        </w:rPr>
        <w:t>לא תקח</w:t>
      </w:r>
      <w:r>
        <w:rPr>
          <w:rFonts w:cs="Miriam" w:hint="cs"/>
          <w:szCs w:val="20"/>
          <w:rtl/>
        </w:rPr>
        <w:t>' דלכך נתקו לעשה, לומר: אם עברת על אזהרה זו - עשה זה והפטר; לא קיים עשה שבה תוך כדי דבור - דקיימא לן 'תוך כדי דבור כדבור דמי', כי עבר על התראה - חייב אפילו שלחה אחר זמן; הכא נמי איכא למימר: עבריה ללאו משלקחה ולא שלחה, והשתא עשה הוא דאיכא, סלקא דעתא אמינא 'ליתי עשה ולידחי עשה' - להכי איצטריך קרא</w:t>
      </w:r>
      <w:r>
        <w:rPr>
          <w:szCs w:val="20"/>
          <w:rtl/>
        </w:rPr>
        <w:t>)</w:t>
      </w:r>
      <w:r>
        <w:rPr>
          <w:rFonts w:hint="cs"/>
          <w:rtl/>
        </w:rPr>
        <w:t xml:space="preserve">, אלא למאן דתני 'בטלו ולא בטלו' </w:t>
      </w:r>
      <w:r>
        <w:rPr>
          <w:szCs w:val="20"/>
          <w:rtl/>
        </w:rPr>
        <w:t>(</w:t>
      </w:r>
      <w:r>
        <w:rPr>
          <w:rFonts w:cs="Miriam" w:hint="cs"/>
          <w:szCs w:val="20"/>
          <w:rtl/>
        </w:rPr>
        <w:t xml:space="preserve">בטל עשה שבה לגמרי: שאין יכול לקיימו עוד, כגון ששחטה </w:t>
      </w:r>
      <w:r>
        <w:rPr>
          <w:rFonts w:cs="Miriam"/>
          <w:szCs w:val="20"/>
          <w:rtl/>
        </w:rPr>
        <w:t>–</w:t>
      </w:r>
      <w:r>
        <w:rPr>
          <w:rFonts w:cs="Miriam" w:hint="cs"/>
          <w:szCs w:val="20"/>
          <w:rtl/>
        </w:rPr>
        <w:t xml:space="preserve"> חייב; לא בטל עשה שבה, כל זמן שלא שחטה - אף על פי שלא שלח מיד כשהתרו בו </w:t>
      </w:r>
      <w:r>
        <w:rPr>
          <w:rFonts w:cs="Miriam"/>
          <w:szCs w:val="20"/>
          <w:rtl/>
        </w:rPr>
        <w:t>–</w:t>
      </w:r>
      <w:r>
        <w:rPr>
          <w:rFonts w:cs="Miriam" w:hint="cs"/>
          <w:szCs w:val="20"/>
          <w:rtl/>
        </w:rPr>
        <w:t xml:space="preserve"> פטור:</w:t>
      </w:r>
      <w:r>
        <w:rPr>
          <w:szCs w:val="20"/>
          <w:rtl/>
        </w:rPr>
        <w:t>)</w:t>
      </w:r>
      <w:r>
        <w:rPr>
          <w:rFonts w:hint="cs"/>
          <w:rtl/>
        </w:rPr>
        <w:t xml:space="preserve">, </w:t>
      </w:r>
      <w:r>
        <w:rPr>
          <w:szCs w:val="20"/>
          <w:rtl/>
        </w:rPr>
        <w:t>(</w:t>
      </w:r>
      <w:r>
        <w:rPr>
          <w:rFonts w:cs="Miriam" w:hint="cs"/>
          <w:szCs w:val="20"/>
          <w:rtl/>
        </w:rPr>
        <w:t>והכא נמי:</w:t>
      </w:r>
      <w:r>
        <w:rPr>
          <w:szCs w:val="20"/>
          <w:rtl/>
        </w:rPr>
        <w:t>)</w:t>
      </w:r>
      <w:r>
        <w:rPr>
          <w:rtl/>
        </w:rPr>
        <w:t xml:space="preserve"> </w:t>
      </w:r>
      <w:r>
        <w:rPr>
          <w:rFonts w:hint="cs"/>
          <w:rtl/>
        </w:rPr>
        <w:t xml:space="preserve">כמה </w:t>
      </w:r>
      <w:r>
        <w:rPr>
          <w:szCs w:val="20"/>
          <w:rtl/>
        </w:rPr>
        <w:t>(</w:t>
      </w:r>
      <w:r>
        <w:rPr>
          <w:rFonts w:cs="Miriam" w:hint="cs"/>
          <w:szCs w:val="20"/>
          <w:rtl/>
        </w:rPr>
        <w:t>כל זמן</w:t>
      </w:r>
      <w:r>
        <w:rPr>
          <w:szCs w:val="20"/>
          <w:rtl/>
        </w:rPr>
        <w:t>)</w:t>
      </w:r>
      <w:r>
        <w:rPr>
          <w:rtl/>
        </w:rPr>
        <w:t xml:space="preserve"> </w:t>
      </w:r>
      <w:r>
        <w:rPr>
          <w:rFonts w:hint="cs"/>
          <w:rtl/>
        </w:rPr>
        <w:t xml:space="preserve">דלא שחטה לא עבריה ללאו </w:t>
      </w:r>
      <w:r>
        <w:rPr>
          <w:szCs w:val="20"/>
          <w:rtl/>
        </w:rPr>
        <w:t>(</w:t>
      </w:r>
      <w:r>
        <w:rPr>
          <w:rFonts w:cs="Miriam" w:hint="cs"/>
          <w:szCs w:val="20"/>
          <w:rtl/>
        </w:rPr>
        <w:t>דב'עמוד ושלח והפטר קאי, ואכתי לאו ועשה הוא, ולא בעי קרא כלל לדבר מצוה, ואנא ידענא דאין עשה דוחה את לא תעשה ועשה</w:t>
      </w:r>
      <w:r>
        <w:rPr>
          <w:szCs w:val="20"/>
          <w:rtl/>
        </w:rPr>
        <w:t>)</w:t>
      </w:r>
      <w:r>
        <w:rPr>
          <w:rFonts w:hint="cs"/>
          <w:rtl/>
        </w:rPr>
        <w:t xml:space="preserve">? ותו: לרבי יהודה </w:t>
      </w:r>
      <w:r>
        <w:rPr>
          <w:szCs w:val="20"/>
          <w:rtl/>
        </w:rPr>
        <w:t>(</w:t>
      </w:r>
      <w:r>
        <w:rPr>
          <w:rFonts w:cs="Miriam" w:hint="cs"/>
          <w:szCs w:val="20"/>
          <w:rtl/>
        </w:rPr>
        <w:t xml:space="preserve">דאמר במתניתין </w:t>
      </w:r>
      <w:r>
        <w:rPr>
          <w:rFonts w:ascii="Courier New" w:hAnsi="Courier New" w:cs="Courier New" w:hint="cs"/>
          <w:sz w:val="16"/>
          <w:szCs w:val="16"/>
          <w:rtl/>
        </w:rPr>
        <w:t>[מיד להלן]</w:t>
      </w:r>
      <w:r>
        <w:rPr>
          <w:rFonts w:cs="Miriam" w:hint="cs"/>
          <w:szCs w:val="20"/>
          <w:rtl/>
        </w:rPr>
        <w:t xml:space="preserve"> '</w:t>
      </w:r>
      <w:r>
        <w:rPr>
          <w:rFonts w:cs="Miriam" w:hint="cs"/>
          <w:i/>
          <w:iCs/>
          <w:szCs w:val="20"/>
          <w:rtl/>
        </w:rPr>
        <w:t>לוקה ואינו משלח</w:t>
      </w:r>
      <w:r>
        <w:rPr>
          <w:rFonts w:cs="Miriam" w:hint="cs"/>
          <w:szCs w:val="20"/>
          <w:rtl/>
        </w:rPr>
        <w:t>', ואמר לקמן דהיינו טעמא דרבי יהודה:</w:t>
      </w:r>
      <w:r>
        <w:rPr>
          <w:szCs w:val="20"/>
          <w:rtl/>
        </w:rPr>
        <w:t>)</w:t>
      </w:r>
      <w:r>
        <w:rPr>
          <w:rFonts w:hint="cs"/>
          <w:rtl/>
        </w:rPr>
        <w:t xml:space="preserve"> דאמר </w:t>
      </w:r>
      <w:r>
        <w:rPr>
          <w:szCs w:val="20"/>
          <w:rtl/>
        </w:rPr>
        <w:t>(</w:t>
      </w:r>
      <w:r>
        <w:rPr>
          <w:rFonts w:cs="Miriam" w:hint="cs"/>
          <w:szCs w:val="20"/>
          <w:rtl/>
        </w:rPr>
        <w:t>דקסבר</w:t>
      </w:r>
      <w:r>
        <w:rPr>
          <w:szCs w:val="20"/>
          <w:rtl/>
        </w:rPr>
        <w:t>)</w:t>
      </w:r>
      <w:r>
        <w:rPr>
          <w:rtl/>
        </w:rPr>
        <w:t xml:space="preserve"> </w:t>
      </w:r>
      <w:r>
        <w:rPr>
          <w:rFonts w:hint="cs"/>
          <w:rtl/>
        </w:rPr>
        <w:t>'</w:t>
      </w:r>
      <w:r>
        <w:rPr>
          <w:rFonts w:cs="Narkisim" w:hint="cs"/>
          <w:rtl/>
        </w:rPr>
        <w:t xml:space="preserve"> שַלֵחַ</w:t>
      </w:r>
      <w:r>
        <w:rPr>
          <w:rFonts w:hint="cs"/>
          <w:rtl/>
        </w:rPr>
        <w:t xml:space="preserve">' - מעיקרא משמע </w:t>
      </w:r>
      <w:r>
        <w:rPr>
          <w:szCs w:val="20"/>
          <w:rtl/>
        </w:rPr>
        <w:t>(</w:t>
      </w:r>
      <w:r>
        <w:rPr>
          <w:rFonts w:cs="Miriam" w:hint="cs"/>
          <w:szCs w:val="20"/>
          <w:rtl/>
        </w:rPr>
        <w:t xml:space="preserve">כלומר: לא תקח האם, אבל כשתמצאנה </w:t>
      </w:r>
      <w:r>
        <w:rPr>
          <w:rFonts w:cs="Miriam"/>
          <w:szCs w:val="20"/>
          <w:rtl/>
        </w:rPr>
        <w:t>–</w:t>
      </w:r>
      <w:r>
        <w:rPr>
          <w:rFonts w:cs="Miriam" w:hint="cs"/>
          <w:szCs w:val="20"/>
          <w:rtl/>
        </w:rPr>
        <w:t xml:space="preserve"> שלחנה, ואם לקחה - לא קאמר קרא דלשלחה</w:t>
      </w:r>
      <w:r>
        <w:rPr>
          <w:szCs w:val="20"/>
          <w:rtl/>
        </w:rPr>
        <w:t>)</w:t>
      </w:r>
      <w:r>
        <w:rPr>
          <w:rFonts w:hint="cs"/>
          <w:rtl/>
        </w:rPr>
        <w:t xml:space="preserve">, </w:t>
      </w:r>
      <w:r>
        <w:rPr>
          <w:szCs w:val="20"/>
          <w:rtl/>
        </w:rPr>
        <w:t>(</w:t>
      </w:r>
      <w:r>
        <w:rPr>
          <w:rFonts w:cs="Miriam" w:hint="cs"/>
          <w:szCs w:val="20"/>
          <w:rtl/>
        </w:rPr>
        <w:t>הא תו ליכא לאוקמא כשעבר ונטלה, דהא אפילו לדבר הרשות</w:t>
      </w:r>
      <w:r>
        <w:rPr>
          <w:szCs w:val="20"/>
          <w:rtl/>
        </w:rPr>
        <w:t>)</w:t>
      </w:r>
      <w:r>
        <w:rPr>
          <w:rtl/>
        </w:rPr>
        <w:t xml:space="preserve"> </w:t>
      </w:r>
      <w:r>
        <w:rPr>
          <w:rFonts w:hint="cs"/>
          <w:rtl/>
        </w:rPr>
        <w:t xml:space="preserve">אפילו עשה נמי ליכא </w:t>
      </w:r>
      <w:r>
        <w:rPr>
          <w:szCs w:val="20"/>
          <w:rtl/>
        </w:rPr>
        <w:t>(</w:t>
      </w:r>
      <w:r>
        <w:rPr>
          <w:rFonts w:cs="Miriam" w:hint="cs"/>
          <w:szCs w:val="20"/>
          <w:rtl/>
        </w:rPr>
        <w:t>ולא בעי שילוח!: דכיון דנטלה - עבריה ללאו, ועשה דלאו - בעמוד ושלח קאי</w:t>
      </w:r>
      <w:r>
        <w:rPr>
          <w:szCs w:val="20"/>
          <w:rtl/>
        </w:rPr>
        <w:t>)</w:t>
      </w:r>
      <w:r>
        <w:rPr>
          <w:rFonts w:hint="cs"/>
          <w:rtl/>
        </w:rPr>
        <w:t>!?</w:t>
      </w:r>
    </w:p>
    <w:p w:rsidR="00784DAB" w:rsidRDefault="00784DAB" w:rsidP="00784DAB">
      <w:pPr>
        <w:rPr>
          <w:rFonts w:ascii="Courier New" w:hAnsi="Courier New" w:cs="Courier New" w:hint="cs"/>
          <w:sz w:val="16"/>
          <w:szCs w:val="20"/>
          <w:rtl/>
        </w:rPr>
      </w:pPr>
      <w:r>
        <w:rPr>
          <w:rFonts w:ascii="Courier New" w:hAnsi="Courier New" w:cs="Courier New" w:hint="cs"/>
          <w:sz w:val="16"/>
          <w:szCs w:val="20"/>
          <w:rtl/>
        </w:rPr>
        <w:t xml:space="preserve">[## לשיטת האומר ביטלו ולא ביטלו, לעולם לא יהיו מלקות: אם בזמן שעבר את העבירה </w:t>
      </w:r>
      <w:r>
        <w:rPr>
          <w:rFonts w:ascii="Courier New" w:hAnsi="Courier New" w:cs="Courier New"/>
          <w:sz w:val="16"/>
          <w:szCs w:val="20"/>
          <w:rtl/>
        </w:rPr>
        <w:t>–</w:t>
      </w:r>
      <w:r>
        <w:rPr>
          <w:rFonts w:ascii="Courier New" w:hAnsi="Courier New" w:cs="Courier New" w:hint="cs"/>
          <w:sz w:val="16"/>
          <w:szCs w:val="20"/>
          <w:rtl/>
        </w:rPr>
        <w:t xml:space="preserve"> אולי יתקן, והוי התראת ספק; ואם לפני ששחט את האם, אם ביטל את העשה </w:t>
      </w:r>
      <w:r>
        <w:rPr>
          <w:rFonts w:ascii="Courier New" w:hAnsi="Courier New" w:cs="Courier New"/>
          <w:sz w:val="16"/>
          <w:szCs w:val="20"/>
          <w:rtl/>
        </w:rPr>
        <w:t>–</w:t>
      </w:r>
      <w:r>
        <w:rPr>
          <w:rFonts w:ascii="Courier New" w:hAnsi="Courier New" w:cs="Courier New" w:hint="cs"/>
          <w:sz w:val="16"/>
          <w:szCs w:val="20"/>
          <w:rtl/>
        </w:rPr>
        <w:t xml:space="preserve"> הרי אין בזה כל איסור לאו </w:t>
      </w:r>
      <w:r>
        <w:rPr>
          <w:rFonts w:ascii="Courier New" w:hAnsi="Courier New" w:cs="Courier New" w:hint="cs"/>
          <w:sz w:val="16"/>
          <w:szCs w:val="18"/>
          <w:rtl/>
        </w:rPr>
        <w:t xml:space="preserve">אלא יש בזה ביטול עשה, או אפילו לאו הבא מכלל עשה </w:t>
      </w:r>
      <w:r>
        <w:rPr>
          <w:rFonts w:ascii="Courier New" w:hAnsi="Courier New" w:cs="Courier New"/>
          <w:sz w:val="16"/>
          <w:szCs w:val="18"/>
          <w:rtl/>
        </w:rPr>
        <w:t>–</w:t>
      </w:r>
      <w:r>
        <w:rPr>
          <w:rFonts w:ascii="Courier New" w:hAnsi="Courier New" w:cs="Courier New" w:hint="cs"/>
          <w:sz w:val="16"/>
          <w:szCs w:val="18"/>
          <w:rtl/>
        </w:rPr>
        <w:t xml:space="preserve"> הרי אין לוקין על ביטול עשה ולא על לאו הבא מכלל עשה</w:t>
      </w:r>
      <w:r>
        <w:rPr>
          <w:rFonts w:ascii="Courier New" w:hAnsi="Courier New" w:cs="Courier New" w:hint="cs"/>
          <w:sz w:val="16"/>
          <w:szCs w:val="20"/>
          <w:rtl/>
        </w:rPr>
        <w:t>!?]</w:t>
      </w:r>
    </w:p>
    <w:p w:rsidR="00784DAB" w:rsidRDefault="00784DAB" w:rsidP="00784DAB">
      <w:pPr>
        <w:rPr>
          <w:rFonts w:cs="Miriam" w:hint="cs"/>
          <w:szCs w:val="16"/>
          <w:rtl/>
        </w:rPr>
      </w:pPr>
    </w:p>
    <w:p w:rsidR="00784DAB" w:rsidRDefault="00784DAB" w:rsidP="00784DAB">
      <w:pPr>
        <w:rPr>
          <w:rFonts w:hint="cs"/>
          <w:rtl/>
        </w:rPr>
      </w:pPr>
      <w:r>
        <w:rPr>
          <w:rFonts w:hint="cs"/>
          <w:rtl/>
        </w:rPr>
        <w:t xml:space="preserve">אלא אמר מר בר רב אשי: כגון שנטלה על מנת לשלח </w:t>
      </w:r>
      <w:r>
        <w:rPr>
          <w:szCs w:val="20"/>
          <w:rtl/>
        </w:rPr>
        <w:t>(</w:t>
      </w:r>
      <w:r>
        <w:rPr>
          <w:rFonts w:cs="Miriam" w:hint="cs"/>
          <w:szCs w:val="20"/>
          <w:rtl/>
        </w:rPr>
        <w:t>ואפילו לרבי יהודה ב'עמוד ושלח' קאי</w:t>
      </w:r>
      <w:r>
        <w:rPr>
          <w:szCs w:val="20"/>
          <w:rtl/>
        </w:rPr>
        <w:t>)</w:t>
      </w:r>
      <w:r>
        <w:rPr>
          <w:rFonts w:hint="cs"/>
          <w:rtl/>
        </w:rPr>
        <w:t xml:space="preserve">, דלאו ליכא </w:t>
      </w:r>
      <w:r>
        <w:rPr>
          <w:szCs w:val="20"/>
          <w:rtl/>
        </w:rPr>
        <w:t>(</w:t>
      </w:r>
      <w:r>
        <w:rPr>
          <w:rFonts w:cs="Miriam" w:hint="cs"/>
          <w:szCs w:val="20"/>
          <w:rtl/>
        </w:rPr>
        <w:t>דהא לא עבריה ללאו; ואי נמי לא משלחה - תו ליכא לאו, דהא כבר לקחה בהיתר, ותו לא קרינא ביה '</w:t>
      </w:r>
      <w:r>
        <w:rPr>
          <w:rFonts w:cs="Narkisim" w:hint="cs"/>
          <w:szCs w:val="20"/>
          <w:rtl/>
        </w:rPr>
        <w:t>לא תקח</w:t>
      </w:r>
      <w:r>
        <w:rPr>
          <w:rFonts w:cs="Miriam" w:hint="cs"/>
          <w:szCs w:val="20"/>
          <w:rtl/>
        </w:rPr>
        <w:t>'</w:t>
      </w:r>
      <w:r>
        <w:rPr>
          <w:szCs w:val="20"/>
          <w:rtl/>
        </w:rPr>
        <w:t>)</w:t>
      </w:r>
      <w:r>
        <w:rPr>
          <w:rFonts w:hint="cs"/>
          <w:rtl/>
        </w:rPr>
        <w:t xml:space="preserve">, עשה הוא דאיכא, </w:t>
      </w:r>
      <w:r>
        <w:rPr>
          <w:szCs w:val="20"/>
          <w:rtl/>
        </w:rPr>
        <w:t>(</w:t>
      </w:r>
      <w:r>
        <w:rPr>
          <w:rFonts w:cs="Miriam" w:hint="cs"/>
          <w:szCs w:val="20"/>
          <w:rtl/>
        </w:rPr>
        <w:t>סלקא דעתא</w:t>
      </w:r>
      <w:r>
        <w:rPr>
          <w:szCs w:val="20"/>
          <w:rtl/>
        </w:rPr>
        <w:t>)</w:t>
      </w:r>
      <w:r>
        <w:rPr>
          <w:rtl/>
        </w:rPr>
        <w:t xml:space="preserve"> </w:t>
      </w:r>
      <w:r>
        <w:rPr>
          <w:rFonts w:hint="cs"/>
          <w:rtl/>
        </w:rPr>
        <w:t xml:space="preserve">וליתי עשה </w:t>
      </w:r>
      <w:r>
        <w:rPr>
          <w:szCs w:val="20"/>
          <w:rtl/>
        </w:rPr>
        <w:t>(</w:t>
      </w:r>
      <w:r>
        <w:rPr>
          <w:rFonts w:cs="Miriam" w:hint="cs"/>
          <w:szCs w:val="20"/>
          <w:rtl/>
        </w:rPr>
        <w:t>דמצורע</w:t>
      </w:r>
      <w:r>
        <w:rPr>
          <w:szCs w:val="20"/>
          <w:rtl/>
        </w:rPr>
        <w:t>)</w:t>
      </w:r>
      <w:r>
        <w:rPr>
          <w:rtl/>
        </w:rPr>
        <w:t xml:space="preserve"> </w:t>
      </w:r>
      <w:r>
        <w:rPr>
          <w:rFonts w:hint="cs"/>
          <w:rtl/>
        </w:rPr>
        <w:t xml:space="preserve">ולידחי עשה </w:t>
      </w:r>
      <w:r>
        <w:rPr>
          <w:szCs w:val="20"/>
          <w:rtl/>
        </w:rPr>
        <w:t>(</w:t>
      </w:r>
      <w:r>
        <w:rPr>
          <w:rFonts w:hint="cs"/>
          <w:szCs w:val="20"/>
          <w:rtl/>
        </w:rPr>
        <w:t xml:space="preserve">- </w:t>
      </w:r>
      <w:r>
        <w:rPr>
          <w:rFonts w:cs="Miriam" w:hint="cs"/>
          <w:szCs w:val="20"/>
          <w:rtl/>
        </w:rPr>
        <w:t>להכי איצטריך קרא</w:t>
      </w:r>
      <w:r>
        <w:rPr>
          <w:szCs w:val="20"/>
          <w:rtl/>
        </w:rPr>
        <w:t>)</w:t>
      </w:r>
      <w:r>
        <w:rPr>
          <w:rFonts w:hint="cs"/>
          <w:rtl/>
        </w:rPr>
        <w:t>.</w:t>
      </w:r>
    </w:p>
    <w:p w:rsidR="00784DAB" w:rsidRDefault="00784DAB" w:rsidP="00784DAB">
      <w:pPr>
        <w:rPr>
          <w:rFonts w:hint="cs"/>
          <w:rtl/>
        </w:rPr>
      </w:pPr>
      <w:r>
        <w:rPr>
          <w:rFonts w:hint="cs"/>
          <w:rtl/>
        </w:rPr>
        <w:t xml:space="preserve">מאי אולמיה דהאי עשה </w:t>
      </w:r>
      <w:r>
        <w:rPr>
          <w:szCs w:val="20"/>
          <w:rtl/>
        </w:rPr>
        <w:t>(</w:t>
      </w:r>
      <w:r>
        <w:rPr>
          <w:rFonts w:cs="Miriam" w:hint="cs"/>
          <w:szCs w:val="20"/>
          <w:rtl/>
        </w:rPr>
        <w:t>דמצורע</w:t>
      </w:r>
      <w:r>
        <w:rPr>
          <w:szCs w:val="20"/>
          <w:rtl/>
        </w:rPr>
        <w:t>)</w:t>
      </w:r>
      <w:r>
        <w:rPr>
          <w:rtl/>
        </w:rPr>
        <w:t xml:space="preserve"> </w:t>
      </w:r>
      <w:r>
        <w:rPr>
          <w:rFonts w:hint="cs"/>
          <w:rtl/>
        </w:rPr>
        <w:t xml:space="preserve">מהאי עשה </w:t>
      </w:r>
      <w:r>
        <w:rPr>
          <w:szCs w:val="20"/>
          <w:rtl/>
        </w:rPr>
        <w:t>(</w:t>
      </w:r>
      <w:r>
        <w:rPr>
          <w:rFonts w:cs="Miriam" w:hint="cs"/>
          <w:szCs w:val="20"/>
          <w:rtl/>
        </w:rPr>
        <w:t>מעשה דשלוח, דתיסק אדעתיה דנדחייה</w:t>
      </w:r>
      <w:r>
        <w:rPr>
          <w:szCs w:val="20"/>
          <w:rtl/>
        </w:rPr>
        <w:t>)</w:t>
      </w:r>
      <w:r>
        <w:rPr>
          <w:rFonts w:hint="cs"/>
          <w:rtl/>
        </w:rPr>
        <w:t>?</w:t>
      </w:r>
    </w:p>
    <w:p w:rsidR="00784DAB" w:rsidRDefault="00784DAB" w:rsidP="00784DAB">
      <w:pPr>
        <w:rPr>
          <w:rFonts w:cs="Miriam" w:hint="cs"/>
          <w:szCs w:val="20"/>
          <w:rtl/>
        </w:rPr>
      </w:pPr>
      <w:r>
        <w:rPr>
          <w:rFonts w:hint="cs"/>
          <w:rtl/>
        </w:rPr>
        <w:t xml:space="preserve">סלקא דעתך הואיל ואמר מר 'גדול שלום שבין איש לאשתו, שהרי אמרה תורה: שמו של הקב"ה שנכתב בקדושה ימחה על המים' </w:t>
      </w:r>
      <w:r>
        <w:rPr>
          <w:szCs w:val="20"/>
          <w:rtl/>
        </w:rPr>
        <w:t>(</w:t>
      </w:r>
      <w:r>
        <w:rPr>
          <w:rFonts w:cs="Miriam" w:hint="cs"/>
          <w:szCs w:val="20"/>
          <w:rtl/>
        </w:rPr>
        <w:t>פרשת סוטה יש בה הזכרות הרבה כתובות</w:t>
      </w:r>
      <w:r>
        <w:rPr>
          <w:szCs w:val="20"/>
          <w:rtl/>
        </w:rPr>
        <w:t>)</w:t>
      </w:r>
      <w:r>
        <w:rPr>
          <w:rFonts w:hint="cs"/>
          <w:rtl/>
        </w:rPr>
        <w:t xml:space="preserve">, והאי מצורע - כיון דכמה דלא מטהר אסור בתשמיש המטה </w:t>
      </w:r>
      <w:r>
        <w:rPr>
          <w:szCs w:val="20"/>
          <w:rtl/>
        </w:rPr>
        <w:t>(</w:t>
      </w:r>
      <w:r>
        <w:rPr>
          <w:rFonts w:cs="Miriam" w:hint="cs"/>
          <w:szCs w:val="20"/>
          <w:rtl/>
        </w:rPr>
        <w:t xml:space="preserve">כמאן דאמר במועד קטן </w:t>
      </w:r>
      <w:r>
        <w:rPr>
          <w:rFonts w:cs="Miriam" w:hint="cs"/>
          <w:szCs w:val="16"/>
          <w:rtl/>
        </w:rPr>
        <w:t>(דף ז:)</w:t>
      </w:r>
      <w:r>
        <w:rPr>
          <w:rFonts w:cs="Miriam" w:hint="cs"/>
          <w:szCs w:val="20"/>
          <w:rtl/>
        </w:rPr>
        <w:t>: ימי ספירו - וקל וחומר לימי חלוטו</w:t>
      </w:r>
      <w:r>
        <w:rPr>
          <w:szCs w:val="20"/>
          <w:rtl/>
        </w:rPr>
        <w:t>)</w:t>
      </w:r>
      <w:r>
        <w:rPr>
          <w:rFonts w:hint="cs"/>
          <w:rtl/>
        </w:rPr>
        <w:t xml:space="preserve">, דכתיב </w:t>
      </w:r>
      <w:r>
        <w:rPr>
          <w:rFonts w:cs="Miriam" w:hint="cs"/>
          <w:szCs w:val="16"/>
          <w:rtl/>
        </w:rPr>
        <w:t>(ויקרא יד</w:t>
      </w:r>
      <w:r>
        <w:rPr>
          <w:rFonts w:cs="Miriam"/>
          <w:szCs w:val="16"/>
          <w:rtl/>
        </w:rPr>
        <w:t>,</w:t>
      </w:r>
      <w:r>
        <w:rPr>
          <w:rFonts w:cs="Miriam" w:hint="cs"/>
          <w:szCs w:val="16"/>
          <w:rtl/>
        </w:rPr>
        <w:t>ח)</w:t>
      </w:r>
      <w:r>
        <w:rPr>
          <w:rFonts w:hint="cs"/>
          <w:rtl/>
        </w:rPr>
        <w:t xml:space="preserve"> '</w:t>
      </w:r>
      <w:r>
        <w:rPr>
          <w:rFonts w:cs="Narkisim"/>
          <w:szCs w:val="20"/>
          <w:rtl/>
        </w:rPr>
        <w:t>[</w:t>
      </w:r>
      <w:r>
        <w:rPr>
          <w:rFonts w:cs="Narkisim" w:hint="cs"/>
          <w:szCs w:val="20"/>
          <w:rtl/>
        </w:rPr>
        <w:t>וכבס המטהר את בגדיו וגלח את כל שערו ורחץ במים וטהר ואחר יבוא אל המחנה]</w:t>
      </w:r>
      <w:r>
        <w:rPr>
          <w:rFonts w:cs="Narkisim" w:hint="cs"/>
          <w:i/>
          <w:iCs/>
          <w:rtl/>
        </w:rPr>
        <w:t xml:space="preserve"> וישב מחוץ לאהלו שבעת ימים</w:t>
      </w:r>
      <w:r>
        <w:rPr>
          <w:rFonts w:hint="cs"/>
          <w:i/>
          <w:iCs/>
          <w:rtl/>
        </w:rPr>
        <w:t xml:space="preserve"> </w:t>
      </w:r>
      <w:r>
        <w:rPr>
          <w:i/>
          <w:iCs/>
          <w:rtl/>
        </w:rPr>
        <w:t>–</w:t>
      </w:r>
      <w:r>
        <w:rPr>
          <w:rFonts w:hint="cs"/>
          <w:i/>
          <w:iCs/>
          <w:rtl/>
        </w:rPr>
        <w:t xml:space="preserve"> 'אהלו' זו אשתו </w:t>
      </w:r>
      <w:r>
        <w:rPr>
          <w:szCs w:val="20"/>
          <w:rtl/>
        </w:rPr>
        <w:t>(</w:t>
      </w:r>
      <w:r>
        <w:rPr>
          <w:rFonts w:cs="Miriam" w:hint="cs"/>
          <w:szCs w:val="20"/>
          <w:rtl/>
        </w:rPr>
        <w:t>'</w:t>
      </w:r>
      <w:r>
        <w:rPr>
          <w:rFonts w:cs="Narkisim" w:hint="cs"/>
          <w:szCs w:val="20"/>
          <w:rtl/>
        </w:rPr>
        <w:t>שובו לכם לאהליכם</w:t>
      </w:r>
      <w:r>
        <w:rPr>
          <w:rFonts w:cs="Miriam" w:hint="cs"/>
          <w:szCs w:val="20"/>
          <w:rtl/>
        </w:rPr>
        <w:t xml:space="preserve">' </w:t>
      </w:r>
      <w:r>
        <w:rPr>
          <w:rFonts w:cs="Miriam" w:hint="cs"/>
          <w:szCs w:val="16"/>
          <w:rtl/>
        </w:rPr>
        <w:t>[דברים ה,כז]</w:t>
      </w:r>
      <w:r>
        <w:rPr>
          <w:rFonts w:cs="Miriam" w:hint="cs"/>
          <w:szCs w:val="20"/>
          <w:rtl/>
        </w:rPr>
        <w:t xml:space="preserve"> - לנשותיכם שאסרתים לכם, ואמרתי '</w:t>
      </w:r>
      <w:r>
        <w:rPr>
          <w:rFonts w:cs="Narkisim" w:hint="cs"/>
          <w:szCs w:val="20"/>
          <w:rtl/>
        </w:rPr>
        <w:t>אל תגשו אל אשה</w:t>
      </w:r>
      <w:r>
        <w:rPr>
          <w:rFonts w:cs="Miriam" w:hint="cs"/>
          <w:szCs w:val="20"/>
          <w:rtl/>
        </w:rPr>
        <w:t xml:space="preserve">' </w:t>
      </w:r>
      <w:r>
        <w:rPr>
          <w:rFonts w:cs="Miriam" w:hint="cs"/>
          <w:szCs w:val="16"/>
          <w:rtl/>
        </w:rPr>
        <w:t>(שמות יט</w:t>
      </w:r>
      <w:r>
        <w:rPr>
          <w:rFonts w:cs="Miriam"/>
          <w:szCs w:val="16"/>
          <w:rtl/>
        </w:rPr>
        <w:t>,</w:t>
      </w:r>
      <w:r>
        <w:rPr>
          <w:rFonts w:cs="Miriam" w:hint="cs"/>
          <w:szCs w:val="16"/>
          <w:rtl/>
        </w:rPr>
        <w:t>טו)</w:t>
      </w:r>
      <w:r>
        <w:rPr>
          <w:szCs w:val="20"/>
          <w:rtl/>
        </w:rPr>
        <w:t>)</w:t>
      </w:r>
      <w:r>
        <w:rPr>
          <w:rFonts w:hint="cs"/>
          <w:i/>
          <w:iCs/>
          <w:rtl/>
        </w:rPr>
        <w:t>, מכאן שאסור בתשמיש המטה</w:t>
      </w:r>
      <w:r>
        <w:rPr>
          <w:rFonts w:hint="cs"/>
          <w:rtl/>
        </w:rPr>
        <w:t xml:space="preserve">' </w:t>
      </w:r>
      <w:r>
        <w:rPr>
          <w:rFonts w:cs="Miriam" w:hint="cs"/>
          <w:szCs w:val="16"/>
          <w:rtl/>
        </w:rPr>
        <w:t>[ספרא מצורע פרקי נגעים פרשתא במשנה יא]</w:t>
      </w:r>
      <w:r>
        <w:rPr>
          <w:rFonts w:hint="cs"/>
          <w:rtl/>
        </w:rPr>
        <w:t>; מהו דתימא כיון דאסור בתשמיש המטה ליתי עשה דידיה ולידחי עשה דשלוח הקן - קא משמע לן.</w:t>
      </w:r>
    </w:p>
    <w:p w:rsidR="00784DAB" w:rsidRDefault="00784DAB" w:rsidP="00784DAB">
      <w:pPr>
        <w:rPr>
          <w:rFonts w:hint="cs"/>
          <w:rtl/>
        </w:rPr>
      </w:pPr>
    </w:p>
    <w:p w:rsidR="00784DAB" w:rsidRDefault="00784DAB" w:rsidP="00784DAB">
      <w:pPr>
        <w:rPr>
          <w:rFonts w:hint="cs"/>
          <w:rtl/>
        </w:rPr>
      </w:pPr>
    </w:p>
    <w:p w:rsidR="00784DAB" w:rsidRDefault="00784DAB" w:rsidP="00784DAB">
      <w:pPr>
        <w:rPr>
          <w:rFonts w:hint="cs"/>
          <w:rtl/>
        </w:rPr>
      </w:pPr>
      <w:r>
        <w:rPr>
          <w:rFonts w:hint="cs"/>
          <w:rtl/>
        </w:rPr>
        <w:t>משנה:</w:t>
      </w:r>
    </w:p>
    <w:p w:rsidR="00784DAB" w:rsidRDefault="00784DAB" w:rsidP="00784DAB">
      <w:pPr>
        <w:rPr>
          <w:rFonts w:hint="cs"/>
          <w:rtl/>
        </w:rPr>
      </w:pPr>
      <w:r>
        <w:rPr>
          <w:rFonts w:hint="cs"/>
          <w:rtl/>
        </w:rPr>
        <w:t xml:space="preserve">הנוטל אם על הבנים: רבי יהודה אומר: לוקה </w:t>
      </w:r>
      <w:r>
        <w:rPr>
          <w:szCs w:val="20"/>
          <w:rtl/>
        </w:rPr>
        <w:t>(</w:t>
      </w:r>
      <w:r>
        <w:rPr>
          <w:rFonts w:cs="Miriam" w:hint="cs"/>
          <w:szCs w:val="20"/>
          <w:rtl/>
        </w:rPr>
        <w:t>טעמא דרבי יהודה דלוקה מפרש בגמרא</w:t>
      </w:r>
      <w:r>
        <w:rPr>
          <w:szCs w:val="20"/>
          <w:rtl/>
        </w:rPr>
        <w:t>)</w:t>
      </w:r>
      <w:r>
        <w:rPr>
          <w:rFonts w:hint="cs"/>
          <w:rtl/>
        </w:rPr>
        <w:t xml:space="preserve"> ואינו משלח </w:t>
      </w:r>
      <w:r>
        <w:rPr>
          <w:szCs w:val="20"/>
          <w:rtl/>
        </w:rPr>
        <w:t>(</w:t>
      </w:r>
      <w:r>
        <w:rPr>
          <w:rFonts w:cs="Miriam" w:hint="cs"/>
          <w:szCs w:val="20"/>
          <w:rtl/>
        </w:rPr>
        <w:t>דאיסור דעבד - עבד</w:t>
      </w:r>
      <w:r>
        <w:rPr>
          <w:szCs w:val="20"/>
          <w:rtl/>
        </w:rPr>
        <w:t>)</w:t>
      </w:r>
      <w:r>
        <w:rPr>
          <w:rFonts w:hint="cs"/>
          <w:rtl/>
        </w:rPr>
        <w:t xml:space="preserve">, וחכמים אומרים: משלח ואינו לוקה </w:t>
      </w:r>
      <w:r>
        <w:rPr>
          <w:szCs w:val="20"/>
          <w:rtl/>
        </w:rPr>
        <w:t>(</w:t>
      </w:r>
      <w:r>
        <w:rPr>
          <w:rFonts w:cs="Miriam" w:hint="cs"/>
          <w:szCs w:val="20"/>
          <w:rtl/>
        </w:rPr>
        <w:t>דלהכי נתקו לעשה, לומר: אם עבר על הלאו - יעשה זאת וינצל: '</w:t>
      </w:r>
      <w:r>
        <w:rPr>
          <w:rFonts w:cs="Narkisim" w:hint="cs"/>
          <w:szCs w:val="20"/>
          <w:rtl/>
        </w:rPr>
        <w:t>לא תקח האם</w:t>
      </w:r>
      <w:r>
        <w:rPr>
          <w:rFonts w:cs="Miriam" w:hint="cs"/>
          <w:szCs w:val="20"/>
          <w:rtl/>
        </w:rPr>
        <w:t xml:space="preserve">' </w:t>
      </w:r>
      <w:r>
        <w:rPr>
          <w:rFonts w:cs="Miriam"/>
          <w:szCs w:val="16"/>
          <w:rtl/>
        </w:rPr>
        <w:t>[</w:t>
      </w:r>
      <w:r>
        <w:rPr>
          <w:rFonts w:cs="Miriam" w:hint="cs"/>
          <w:szCs w:val="16"/>
          <w:rtl/>
        </w:rPr>
        <w:t>דברים כב,ו</w:t>
      </w:r>
      <w:r>
        <w:rPr>
          <w:rFonts w:cs="Miriam"/>
          <w:szCs w:val="16"/>
          <w:rtl/>
        </w:rPr>
        <w:t>]</w:t>
      </w:r>
      <w:r>
        <w:rPr>
          <w:rFonts w:cs="Miriam" w:hint="cs"/>
          <w:szCs w:val="20"/>
          <w:rtl/>
        </w:rPr>
        <w:t xml:space="preserve"> - ואם לקח '</w:t>
      </w:r>
      <w:r>
        <w:rPr>
          <w:rFonts w:cs="Narkisim" w:hint="cs"/>
          <w:szCs w:val="20"/>
          <w:rtl/>
        </w:rPr>
        <w:t>שלח תשלח</w:t>
      </w:r>
      <w:r>
        <w:rPr>
          <w:rFonts w:cs="Miriam" w:hint="cs"/>
          <w:szCs w:val="20"/>
          <w:rtl/>
        </w:rPr>
        <w:t xml:space="preserve">' </w:t>
      </w:r>
      <w:r>
        <w:rPr>
          <w:rFonts w:cs="Miriam"/>
          <w:szCs w:val="16"/>
          <w:rtl/>
        </w:rPr>
        <w:t>[</w:t>
      </w:r>
      <w:r>
        <w:rPr>
          <w:rFonts w:cs="Miriam" w:hint="cs"/>
          <w:szCs w:val="16"/>
          <w:rtl/>
        </w:rPr>
        <w:t>דברים כב,ז</w:t>
      </w:r>
      <w:r>
        <w:rPr>
          <w:rFonts w:cs="Miriam"/>
          <w:szCs w:val="16"/>
          <w:rtl/>
        </w:rPr>
        <w:t>]</w:t>
      </w:r>
      <w:r>
        <w:rPr>
          <w:szCs w:val="20"/>
          <w:rtl/>
        </w:rPr>
        <w:t>)</w:t>
      </w:r>
      <w:r>
        <w:rPr>
          <w:rFonts w:hint="cs"/>
          <w:rtl/>
        </w:rPr>
        <w:t xml:space="preserve">; </w:t>
      </w:r>
    </w:p>
    <w:p w:rsidR="00784DAB" w:rsidRDefault="00784DAB" w:rsidP="00784DAB">
      <w:pPr>
        <w:rPr>
          <w:rFonts w:hint="cs"/>
          <w:rtl/>
        </w:rPr>
      </w:pPr>
      <w:r>
        <w:rPr>
          <w:rFonts w:hint="cs"/>
          <w:rtl/>
        </w:rPr>
        <w:t xml:space="preserve">זה הכלל: כל מצות לא תעשה שיש בה קום עשה - אין לוקין עליה </w:t>
      </w:r>
      <w:r>
        <w:rPr>
          <w:szCs w:val="20"/>
          <w:rtl/>
        </w:rPr>
        <w:t>(</w:t>
      </w:r>
      <w:r>
        <w:rPr>
          <w:rFonts w:cs="Miriam" w:hint="cs"/>
          <w:szCs w:val="20"/>
          <w:rtl/>
        </w:rPr>
        <w:t>אלא אם כן לא קיימו תוך כדי דבור - למאן דתני 'קיימו ולא קיימו', אלא משלח תוך כדי דבור ואינו לוקה; ואם לא שלח - לוקה וצריך לשלח אחר לקיחה משמע, ולמאן דתני 'בטלו ולא בטלו' בעי עד שישחוט אותה, ואי לא - לא לקי</w:t>
      </w:r>
      <w:r>
        <w:rPr>
          <w:szCs w:val="20"/>
          <w:rtl/>
        </w:rPr>
        <w:t>)</w:t>
      </w:r>
      <w:r>
        <w:rPr>
          <w:rFonts w:hint="cs"/>
          <w:rtl/>
        </w:rPr>
        <w:t>.</w:t>
      </w:r>
    </w:p>
    <w:p w:rsidR="00784DAB" w:rsidRDefault="00784DAB" w:rsidP="00784DAB">
      <w:pPr>
        <w:rPr>
          <w:rFonts w:hint="cs"/>
          <w:rtl/>
        </w:rPr>
      </w:pPr>
      <w:r>
        <w:rPr>
          <w:rFonts w:hint="cs"/>
          <w:rtl/>
        </w:rPr>
        <w:t xml:space="preserve"> </w:t>
      </w:r>
    </w:p>
    <w:p w:rsidR="00784DAB" w:rsidRDefault="00784DAB" w:rsidP="00784DAB">
      <w:pPr>
        <w:rPr>
          <w:rFonts w:hint="cs"/>
          <w:rtl/>
        </w:rPr>
      </w:pPr>
      <w:r>
        <w:rPr>
          <w:rFonts w:hint="cs"/>
          <w:rtl/>
        </w:rPr>
        <w:t>גמרא:</w:t>
      </w:r>
    </w:p>
    <w:p w:rsidR="00784DAB" w:rsidRDefault="00784DAB" w:rsidP="00784DAB">
      <w:pPr>
        <w:rPr>
          <w:rFonts w:cs="Miriam" w:hint="cs"/>
          <w:szCs w:val="20"/>
          <w:rtl/>
        </w:rPr>
      </w:pPr>
      <w:r>
        <w:rPr>
          <w:rFonts w:hint="cs"/>
          <w:rtl/>
        </w:rPr>
        <w:t xml:space="preserve">בעי רבי אבא בר ממל: טעמא דרבי יהודה משום דסבר לאו שניתק לעשה לוקין עליו? או דלמא בעלמא </w:t>
      </w:r>
      <w:r>
        <w:rPr>
          <w:szCs w:val="20"/>
          <w:rtl/>
        </w:rPr>
        <w:t>(</w:t>
      </w:r>
      <w:r>
        <w:rPr>
          <w:rFonts w:cs="Miriam" w:hint="cs"/>
          <w:szCs w:val="20"/>
          <w:rtl/>
        </w:rPr>
        <w:t>כגון '</w:t>
      </w:r>
      <w:r>
        <w:rPr>
          <w:rFonts w:cs="Narkisim" w:hint="cs"/>
          <w:szCs w:val="20"/>
          <w:rtl/>
        </w:rPr>
        <w:t xml:space="preserve">לא תגזול </w:t>
      </w:r>
      <w:r>
        <w:rPr>
          <w:rFonts w:cs="Miriam" w:hint="cs"/>
          <w:szCs w:val="16"/>
          <w:rtl/>
        </w:rPr>
        <w:t>[ויקרא יט,יג]</w:t>
      </w:r>
      <w:r>
        <w:rPr>
          <w:rFonts w:cs="Narkisim" w:hint="cs"/>
          <w:szCs w:val="20"/>
          <w:rtl/>
        </w:rPr>
        <w:t xml:space="preserve"> ... והשיב את הגזלה </w:t>
      </w:r>
      <w:r>
        <w:rPr>
          <w:rFonts w:cs="Miriam" w:hint="cs"/>
          <w:szCs w:val="16"/>
          <w:rtl/>
        </w:rPr>
        <w:t>[ויקרא ה,כג]</w:t>
      </w:r>
      <w:r>
        <w:rPr>
          <w:rFonts w:cs="Miriam" w:hint="cs"/>
          <w:szCs w:val="20"/>
          <w:rtl/>
        </w:rPr>
        <w:t>' דהתם ליכא למימר 'קודם גזילה משמע': דאם לא גזל - מה ישיב?</w:t>
      </w:r>
      <w:r>
        <w:rPr>
          <w:szCs w:val="20"/>
          <w:rtl/>
        </w:rPr>
        <w:t>)</w:t>
      </w:r>
      <w:r>
        <w:rPr>
          <w:rtl/>
        </w:rPr>
        <w:t xml:space="preserve"> </w:t>
      </w:r>
      <w:r>
        <w:rPr>
          <w:rFonts w:hint="cs"/>
          <w:rtl/>
        </w:rPr>
        <w:t>סבר לאו שניתק לעשה אין לוקין עליו, והכא היינו טעמא: משום דקסבר '</w:t>
      </w:r>
      <w:r>
        <w:rPr>
          <w:rFonts w:cs="Narkisim" w:hint="cs"/>
          <w:rtl/>
        </w:rPr>
        <w:t>שלח</w:t>
      </w:r>
      <w:r>
        <w:rPr>
          <w:rFonts w:hint="cs"/>
          <w:rtl/>
        </w:rPr>
        <w:t xml:space="preserve">' - מעיקרא משמע </w:t>
      </w:r>
      <w:r>
        <w:rPr>
          <w:szCs w:val="20"/>
          <w:rtl/>
        </w:rPr>
        <w:t>(</w:t>
      </w:r>
      <w:r>
        <w:rPr>
          <w:rFonts w:cs="Miriam" w:hint="cs"/>
          <w:szCs w:val="20"/>
          <w:rtl/>
        </w:rPr>
        <w:t xml:space="preserve">הכי קאמר קרא: </w:t>
      </w:r>
      <w:r>
        <w:rPr>
          <w:rFonts w:cs="Narkisim" w:hint="cs"/>
          <w:szCs w:val="20"/>
          <w:rtl/>
        </w:rPr>
        <w:t>לא תקח האם</w:t>
      </w:r>
      <w:r>
        <w:rPr>
          <w:rFonts w:cs="Miriam" w:hint="cs"/>
          <w:szCs w:val="20"/>
          <w:rtl/>
        </w:rPr>
        <w:t xml:space="preserve"> - אבל מה יש עליך לעשות כשתמצא קן? - </w:t>
      </w:r>
      <w:r>
        <w:rPr>
          <w:rFonts w:cs="Narkisim" w:hint="cs"/>
          <w:szCs w:val="20"/>
          <w:rtl/>
        </w:rPr>
        <w:t>שלח תשלח את האם</w:t>
      </w:r>
      <w:r>
        <w:rPr>
          <w:rFonts w:cs="Miriam" w:hint="cs"/>
          <w:szCs w:val="20"/>
          <w:rtl/>
        </w:rPr>
        <w:t>, ואין כאן ניתק לעשה אלא עברת עשה ולא תעשה, מפני שהעשה קדם</w:t>
      </w:r>
      <w:r>
        <w:rPr>
          <w:szCs w:val="20"/>
          <w:rtl/>
        </w:rPr>
        <w:t>)</w:t>
      </w:r>
      <w:r>
        <w:rPr>
          <w:rFonts w:hint="cs"/>
          <w:rtl/>
        </w:rPr>
        <w:t>?</w:t>
      </w:r>
      <w:r>
        <w:rPr>
          <w:rFonts w:cs="Miriam" w:hint="cs"/>
          <w:szCs w:val="20"/>
          <w:rtl/>
        </w:rPr>
        <w:t xml:space="preserve"> </w:t>
      </w:r>
    </w:p>
    <w:p w:rsidR="00784DAB" w:rsidRDefault="00784DAB" w:rsidP="00784DAB">
      <w:pPr>
        <w:rPr>
          <w:rFonts w:hint="cs"/>
          <w:rtl/>
        </w:rPr>
      </w:pPr>
    </w:p>
    <w:p w:rsidR="00784DAB" w:rsidRDefault="00784DAB" w:rsidP="00784DAB">
      <w:pPr>
        <w:rPr>
          <w:rFonts w:hint="cs"/>
          <w:rtl/>
        </w:rPr>
      </w:pPr>
      <w:r>
        <w:rPr>
          <w:rFonts w:hint="cs"/>
          <w:rtl/>
        </w:rPr>
        <w:t>תא שמע: '</w:t>
      </w:r>
      <w:r>
        <w:rPr>
          <w:rFonts w:hint="cs"/>
          <w:i/>
          <w:iCs/>
          <w:rtl/>
        </w:rPr>
        <w:t>גנב וגזלן ישנן בכלל מלקות - דברי רבי יהודה</w:t>
      </w:r>
      <w:r>
        <w:rPr>
          <w:rFonts w:hint="cs"/>
          <w:rtl/>
        </w:rPr>
        <w:t xml:space="preserve">' והא הכא דלאו שניתק לעשה הוא דרחמנא אמר לא תגזול </w:t>
      </w:r>
      <w:r>
        <w:rPr>
          <w:rFonts w:cs="Narkisim"/>
          <w:szCs w:val="20"/>
          <w:rtl/>
        </w:rPr>
        <w:t>[</w:t>
      </w:r>
      <w:r>
        <w:rPr>
          <w:rFonts w:cs="Miriam" w:hint="cs"/>
          <w:szCs w:val="16"/>
          <w:rtl/>
        </w:rPr>
        <w:t>ויקרא יט</w:t>
      </w:r>
      <w:r>
        <w:rPr>
          <w:rFonts w:cs="Miriam"/>
          <w:szCs w:val="16"/>
          <w:rtl/>
        </w:rPr>
        <w:t>,</w:t>
      </w:r>
      <w:r>
        <w:rPr>
          <w:rFonts w:cs="Miriam" w:hint="cs"/>
          <w:szCs w:val="16"/>
          <w:rtl/>
        </w:rPr>
        <w:t>יג:</w:t>
      </w:r>
      <w:r>
        <w:rPr>
          <w:rFonts w:cs="Narkisim" w:hint="cs"/>
          <w:szCs w:val="20"/>
          <w:rtl/>
        </w:rPr>
        <w:t xml:space="preserve"> לא תעשק את רעך </w:t>
      </w:r>
      <w:r>
        <w:rPr>
          <w:rFonts w:cs="Narkisim" w:hint="cs"/>
          <w:szCs w:val="20"/>
          <w:u w:val="single"/>
          <w:rtl/>
        </w:rPr>
        <w:t>ולא תגזל</w:t>
      </w:r>
      <w:r>
        <w:rPr>
          <w:rFonts w:cs="Narkisim" w:hint="cs"/>
          <w:szCs w:val="20"/>
          <w:rtl/>
        </w:rPr>
        <w:t xml:space="preserve"> לא תלין פעלת שכיר אתך עד בקר</w:t>
      </w:r>
      <w:r>
        <w:rPr>
          <w:rFonts w:cs="Narkisim"/>
          <w:szCs w:val="20"/>
          <w:rtl/>
        </w:rPr>
        <w:t>]</w:t>
      </w:r>
      <w:r>
        <w:rPr>
          <w:rFonts w:hint="cs"/>
          <w:rtl/>
        </w:rPr>
        <w:t xml:space="preserve"> </w:t>
      </w:r>
      <w:r>
        <w:rPr>
          <w:rFonts w:cs="Narkisim"/>
          <w:szCs w:val="20"/>
          <w:rtl/>
        </w:rPr>
        <w:t>[</w:t>
      </w:r>
      <w:r>
        <w:rPr>
          <w:rFonts w:cs="Miriam" w:hint="cs"/>
          <w:szCs w:val="16"/>
          <w:rtl/>
        </w:rPr>
        <w:t>ויקרא ה</w:t>
      </w:r>
      <w:r>
        <w:rPr>
          <w:rFonts w:cs="Miriam"/>
          <w:szCs w:val="16"/>
          <w:rtl/>
        </w:rPr>
        <w:t>,</w:t>
      </w:r>
      <w:r>
        <w:rPr>
          <w:rFonts w:cs="Miriam" w:hint="cs"/>
          <w:szCs w:val="16"/>
          <w:rtl/>
        </w:rPr>
        <w:t>יג:</w:t>
      </w:r>
      <w:r>
        <w:rPr>
          <w:rFonts w:cs="Narkisim" w:hint="cs"/>
          <w:szCs w:val="20"/>
          <w:rtl/>
        </w:rPr>
        <w:t xml:space="preserve"> והיה כי יחטא ואשם]</w:t>
      </w:r>
      <w:r>
        <w:rPr>
          <w:rFonts w:cs="Narkisim" w:hint="cs"/>
          <w:rtl/>
        </w:rPr>
        <w:t xml:space="preserve"> והשיב את הגזלה אשר גזל </w:t>
      </w:r>
      <w:r>
        <w:rPr>
          <w:rFonts w:cs="Narkisim" w:hint="cs"/>
          <w:szCs w:val="20"/>
          <w:rtl/>
        </w:rPr>
        <w:t>[או את העשק אשר עשק או את הפקדון אשר הפקד אתו או את האבדה אשר מצא</w:t>
      </w:r>
      <w:r>
        <w:rPr>
          <w:rFonts w:cs="Narkisim"/>
          <w:szCs w:val="20"/>
          <w:rtl/>
        </w:rPr>
        <w:t>]</w:t>
      </w:r>
      <w:r>
        <w:rPr>
          <w:rFonts w:hint="cs"/>
          <w:rtl/>
        </w:rPr>
        <w:t xml:space="preserve"> </w:t>
      </w:r>
      <w:r>
        <w:rPr>
          <w:szCs w:val="20"/>
          <w:rtl/>
        </w:rPr>
        <w:t>(</w:t>
      </w:r>
      <w:r>
        <w:rPr>
          <w:rFonts w:cs="Miriam" w:hint="cs"/>
          <w:szCs w:val="20"/>
          <w:rtl/>
        </w:rPr>
        <w:t>אף על פי שכתוב אחרון בפרשה - על כרחך לאו שניתק לעשה הוא: שאין השבה קודם גזילה, וכשגזל - עבר על '</w:t>
      </w:r>
      <w:r>
        <w:rPr>
          <w:rFonts w:cs="Narkisim" w:hint="cs"/>
          <w:szCs w:val="20"/>
          <w:rtl/>
        </w:rPr>
        <w:t>לא תגזול</w:t>
      </w:r>
      <w:r>
        <w:rPr>
          <w:rFonts w:cs="Miriam" w:hint="cs"/>
          <w:szCs w:val="20"/>
          <w:rtl/>
        </w:rPr>
        <w:t>'; נמצא העשה נצטווה לאחר גזילה</w:t>
      </w:r>
      <w:r>
        <w:rPr>
          <w:szCs w:val="20"/>
          <w:rtl/>
        </w:rPr>
        <w:t>)</w:t>
      </w:r>
      <w:r>
        <w:rPr>
          <w:rtl/>
        </w:rPr>
        <w:t xml:space="preserve"> </w:t>
      </w:r>
      <w:r>
        <w:rPr>
          <w:rFonts w:hint="cs"/>
          <w:rtl/>
        </w:rPr>
        <w:t>- שמע מינה טעמא דרבי יהודה משום דקסבר לאו שניתק לעשה לוקין עליו!</w:t>
      </w:r>
    </w:p>
    <w:p w:rsidR="00784DAB" w:rsidRDefault="00784DAB" w:rsidP="00784DAB">
      <w:pPr>
        <w:rPr>
          <w:rFonts w:hint="cs"/>
          <w:rtl/>
        </w:rPr>
      </w:pPr>
      <w:r>
        <w:rPr>
          <w:rFonts w:hint="cs"/>
          <w:rtl/>
        </w:rPr>
        <w:t>אמר ליה רבי זירא: לאו אמינא לכו כל מתניתא דלא תניא בי</w:t>
      </w:r>
    </w:p>
    <w:p w:rsidR="00784DAB" w:rsidRDefault="00784DAB" w:rsidP="00784DAB">
      <w:pPr>
        <w:rPr>
          <w:rFonts w:hint="cs"/>
          <w:rtl/>
        </w:rPr>
      </w:pPr>
    </w:p>
    <w:p w:rsidR="00784DAB" w:rsidRDefault="00784DAB" w:rsidP="00784DAB">
      <w:pPr>
        <w:rPr>
          <w:rtl/>
        </w:rPr>
      </w:pPr>
      <w:r>
        <w:rPr>
          <w:rtl/>
        </w:rPr>
        <w:t>(</w:t>
      </w:r>
      <w:r>
        <w:rPr>
          <w:rFonts w:hint="cs"/>
          <w:rtl/>
        </w:rPr>
        <w:t>חולין קמא,ב</w:t>
      </w:r>
      <w:r>
        <w:rPr>
          <w:rtl/>
        </w:rPr>
        <w:t>)</w:t>
      </w:r>
    </w:p>
    <w:p w:rsidR="00784DAB" w:rsidRDefault="00784DAB" w:rsidP="00784DAB">
      <w:pPr>
        <w:rPr>
          <w:rFonts w:ascii="Courier" w:hAnsi="Courier" w:hint="cs"/>
          <w:rtl/>
        </w:rPr>
      </w:pPr>
      <w:r>
        <w:rPr>
          <w:rFonts w:hint="cs"/>
          <w:rtl/>
        </w:rPr>
        <w:t xml:space="preserve">רבי חייא ובי רבי אושעיא משבשתא היא </w:t>
      </w:r>
      <w:r>
        <w:rPr>
          <w:szCs w:val="20"/>
          <w:rtl/>
        </w:rPr>
        <w:t>(</w:t>
      </w:r>
      <w:r>
        <w:rPr>
          <w:rFonts w:cs="Miriam" w:hint="cs"/>
          <w:szCs w:val="20"/>
          <w:rtl/>
        </w:rPr>
        <w:t>רבי חייא ורבי אושעיא סדרו את הברייתות, ודקדקו בדברי כל חכם לומר כמו שאמר; אבל יש תנאים הרבה שמוסיפים על משנתם בדדמי, כי הכא: משום דשמעינן לרבי יהודה הכא דמחייב - סברי טעמא משום לאו שניתק לעשה לוקין עליו, והוסיפו לומר 'גנב וגזלן'</w:t>
      </w:r>
      <w:r>
        <w:rPr>
          <w:szCs w:val="20"/>
          <w:rtl/>
        </w:rPr>
        <w:t>)</w:t>
      </w:r>
      <w:r>
        <w:rPr>
          <w:rFonts w:hint="cs"/>
          <w:rtl/>
        </w:rPr>
        <w:t xml:space="preserve">, ולא תותבו מינה בי מדרשא? דלמא 'אינה בכלל מלקות ארבעים' תניא </w:t>
      </w:r>
      <w:r>
        <w:rPr>
          <w:rFonts w:hint="cs"/>
          <w:szCs w:val="20"/>
          <w:rtl/>
        </w:rPr>
        <w:t>(</w:t>
      </w:r>
      <w:r>
        <w:rPr>
          <w:rFonts w:cs="Miriam" w:hint="cs"/>
          <w:szCs w:val="20"/>
          <w:rtl/>
        </w:rPr>
        <w:t>ואשמועינן דטעמא דרבי יהודה במתניתין - משום ד'</w:t>
      </w:r>
      <w:r>
        <w:rPr>
          <w:rFonts w:cs="Narkisim" w:hint="cs"/>
          <w:szCs w:val="20"/>
          <w:rtl/>
        </w:rPr>
        <w:t>שלח</w:t>
      </w:r>
      <w:r>
        <w:rPr>
          <w:rFonts w:cs="Miriam" w:hint="cs"/>
          <w:szCs w:val="20"/>
          <w:rtl/>
        </w:rPr>
        <w:t>' - מעיקרא משמע, והתנאים טעו בגירסתם לאחר זמן, ואמרו ש'</w:t>
      </w:r>
      <w:r>
        <w:rPr>
          <w:rFonts w:cs="Miriam" w:hint="cs"/>
          <w:i/>
          <w:iCs/>
          <w:szCs w:val="20"/>
          <w:rtl/>
        </w:rPr>
        <w:t>ישנן</w:t>
      </w:r>
      <w:r>
        <w:rPr>
          <w:rFonts w:cs="Miriam" w:hint="cs"/>
          <w:szCs w:val="20"/>
          <w:rtl/>
        </w:rPr>
        <w:t xml:space="preserve">' דאמרי דומיא דמתניתין </w:t>
      </w:r>
      <w:r>
        <w:rPr>
          <w:rFonts w:ascii="Courier New" w:hAnsi="Courier New" w:cs="Courier New" w:hint="cs"/>
          <w:sz w:val="16"/>
          <w:szCs w:val="16"/>
          <w:rtl/>
        </w:rPr>
        <w:t>[ובטעות, שהגירסא הנכונה היא 'שאינן']</w:t>
      </w:r>
      <w:r>
        <w:rPr>
          <w:rFonts w:hint="cs"/>
          <w:szCs w:val="20"/>
          <w:rtl/>
        </w:rPr>
        <w:t>)</w:t>
      </w:r>
      <w:r>
        <w:rPr>
          <w:rFonts w:hint="cs"/>
          <w:rtl/>
        </w:rPr>
        <w:t>?</w:t>
      </w:r>
    </w:p>
    <w:p w:rsidR="00784DAB" w:rsidRDefault="00784DAB" w:rsidP="00784DAB">
      <w:pPr>
        <w:rPr>
          <w:rFonts w:hint="cs"/>
          <w:rtl/>
        </w:rPr>
      </w:pPr>
      <w:r>
        <w:rPr>
          <w:rFonts w:hint="cs"/>
          <w:rtl/>
        </w:rPr>
        <w:t>תא שמע דתני רבי אושעיא ורבי חייא: '</w:t>
      </w:r>
      <w:r>
        <w:rPr>
          <w:rFonts w:cs="Narkisim"/>
          <w:szCs w:val="20"/>
          <w:rtl/>
        </w:rPr>
        <w:t>[</w:t>
      </w:r>
      <w:r>
        <w:rPr>
          <w:rFonts w:cs="Miriam" w:hint="cs"/>
          <w:szCs w:val="16"/>
          <w:rtl/>
        </w:rPr>
        <w:t>דברים כד</w:t>
      </w:r>
      <w:r>
        <w:rPr>
          <w:rFonts w:cs="Miriam"/>
          <w:szCs w:val="16"/>
          <w:rtl/>
        </w:rPr>
        <w:t>,</w:t>
      </w:r>
      <w:r>
        <w:rPr>
          <w:rFonts w:cs="Miriam" w:hint="cs"/>
          <w:szCs w:val="16"/>
          <w:rtl/>
        </w:rPr>
        <w:t>יט:</w:t>
      </w:r>
      <w:r>
        <w:rPr>
          <w:rFonts w:cs="Miriam" w:hint="cs"/>
          <w:szCs w:val="20"/>
          <w:rtl/>
        </w:rPr>
        <w:t xml:space="preserve"> </w:t>
      </w:r>
      <w:r>
        <w:rPr>
          <w:rFonts w:cs="Narkisim" w:hint="cs"/>
          <w:szCs w:val="20"/>
          <w:rtl/>
        </w:rPr>
        <w:t>כי תקצר קצירך בשדך ושכחת עמר בשדה]</w:t>
      </w:r>
      <w:r>
        <w:rPr>
          <w:rFonts w:cs="Narkisim" w:hint="cs"/>
          <w:i/>
          <w:iCs/>
          <w:rtl/>
        </w:rPr>
        <w:t xml:space="preserve"> לא תשוב </w:t>
      </w:r>
      <w:r>
        <w:rPr>
          <w:rFonts w:cs="Narkisim" w:hint="cs"/>
          <w:szCs w:val="20"/>
          <w:rtl/>
        </w:rPr>
        <w:t>[לקחתו לגר ליתום ולאלמנה יהיה למען יברכך ה' אלקיך בכל מעשה ידיך</w:t>
      </w:r>
      <w:r>
        <w:rPr>
          <w:rFonts w:cs="Narkisim"/>
          <w:szCs w:val="20"/>
          <w:rtl/>
        </w:rPr>
        <w:t>]</w:t>
      </w:r>
      <w:r>
        <w:rPr>
          <w:rFonts w:hint="cs"/>
          <w:i/>
          <w:iCs/>
          <w:rtl/>
        </w:rPr>
        <w:t xml:space="preserve"> ושב, </w:t>
      </w:r>
      <w:r>
        <w:rPr>
          <w:rFonts w:cs="Narkisim"/>
          <w:szCs w:val="20"/>
          <w:rtl/>
        </w:rPr>
        <w:t>[</w:t>
      </w:r>
      <w:r>
        <w:rPr>
          <w:rFonts w:cs="Miriam" w:hint="cs"/>
          <w:szCs w:val="16"/>
          <w:rtl/>
        </w:rPr>
        <w:t>ויקרא יט</w:t>
      </w:r>
      <w:r>
        <w:rPr>
          <w:rFonts w:cs="Miriam"/>
          <w:szCs w:val="16"/>
          <w:rtl/>
        </w:rPr>
        <w:t>,</w:t>
      </w:r>
      <w:r>
        <w:rPr>
          <w:rFonts w:cs="Miriam" w:hint="cs"/>
          <w:szCs w:val="16"/>
          <w:rtl/>
        </w:rPr>
        <w:t>ט:</w:t>
      </w:r>
      <w:r>
        <w:rPr>
          <w:rFonts w:cs="Narkisim" w:hint="cs"/>
          <w:szCs w:val="20"/>
          <w:rtl/>
        </w:rPr>
        <w:t xml:space="preserve"> ובקצרכם את קציר ארצכם]</w:t>
      </w:r>
      <w:r>
        <w:rPr>
          <w:rFonts w:cs="Narkisim" w:hint="cs"/>
          <w:i/>
          <w:iCs/>
          <w:rtl/>
        </w:rPr>
        <w:t xml:space="preserve"> לא תכלה </w:t>
      </w:r>
      <w:r>
        <w:rPr>
          <w:rFonts w:cs="Narkisim" w:hint="cs"/>
          <w:szCs w:val="20"/>
          <w:rtl/>
        </w:rPr>
        <w:t>[פאת שדך לקצר ולקט קצירך לא תלקט</w:t>
      </w:r>
      <w:r>
        <w:rPr>
          <w:rFonts w:cs="Narkisim"/>
          <w:szCs w:val="20"/>
          <w:rtl/>
        </w:rPr>
        <w:t>]</w:t>
      </w:r>
      <w:r>
        <w:rPr>
          <w:rFonts w:hint="cs"/>
          <w:i/>
          <w:iCs/>
          <w:rtl/>
        </w:rPr>
        <w:t xml:space="preserve"> וכלה</w:t>
      </w:r>
      <w:r>
        <w:rPr>
          <w:rFonts w:hint="cs"/>
          <w:rtl/>
        </w:rPr>
        <w:t xml:space="preserve"> </w:t>
      </w:r>
      <w:r>
        <w:rPr>
          <w:szCs w:val="20"/>
          <w:rtl/>
        </w:rPr>
        <w:t>(</w:t>
      </w:r>
      <w:r>
        <w:rPr>
          <w:rFonts w:cs="Miriam" w:hint="cs"/>
          <w:szCs w:val="20"/>
          <w:rtl/>
        </w:rPr>
        <w:t>והרי הן ניתקין לעשה דכתיב '</w:t>
      </w:r>
      <w:r>
        <w:rPr>
          <w:rFonts w:cs="Narkisim" w:hint="cs"/>
          <w:szCs w:val="20"/>
          <w:rtl/>
        </w:rPr>
        <w:t>לעני ולגר תעזוב אותם</w:t>
      </w:r>
      <w:r>
        <w:rPr>
          <w:rFonts w:cs="Miriam" w:hint="cs"/>
          <w:szCs w:val="20"/>
          <w:rtl/>
        </w:rPr>
        <w:t xml:space="preserve">' </w:t>
      </w:r>
      <w:r>
        <w:rPr>
          <w:rFonts w:cs="Miriam" w:hint="cs"/>
          <w:szCs w:val="16"/>
          <w:rtl/>
        </w:rPr>
        <w:t>[ויקרא יט,י]</w:t>
      </w:r>
      <w:r>
        <w:rPr>
          <w:szCs w:val="20"/>
          <w:rtl/>
        </w:rPr>
        <w:t>)</w:t>
      </w:r>
      <w:r>
        <w:rPr>
          <w:rFonts w:hint="cs"/>
          <w:i/>
          <w:iCs/>
          <w:rtl/>
        </w:rPr>
        <w:t xml:space="preserve"> - ישנן בכלל מלקות ארבעים, דברי רבי יהודה</w:t>
      </w:r>
      <w:r>
        <w:rPr>
          <w:rFonts w:hint="cs"/>
          <w:rtl/>
        </w:rPr>
        <w:t>'; שמע מינה טעמיה דרבי יהודה משום דקסבר לאו שניתק לעשה לוקין עליו!</w:t>
      </w:r>
    </w:p>
    <w:p w:rsidR="00784DAB" w:rsidRDefault="00784DAB" w:rsidP="00784DAB">
      <w:pPr>
        <w:rPr>
          <w:rFonts w:hint="cs"/>
          <w:rtl/>
        </w:rPr>
      </w:pPr>
      <w:r>
        <w:rPr>
          <w:rFonts w:hint="cs"/>
          <w:rtl/>
        </w:rPr>
        <w:t xml:space="preserve">דלמא התם היינו טעם: דקסבר 'תעזוב' - מעיקרא משמע </w:t>
      </w:r>
      <w:r>
        <w:rPr>
          <w:szCs w:val="20"/>
          <w:rtl/>
        </w:rPr>
        <w:t>(</w:t>
      </w:r>
      <w:r>
        <w:rPr>
          <w:rFonts w:cs="Miriam" w:hint="cs"/>
          <w:szCs w:val="20"/>
          <w:rtl/>
        </w:rPr>
        <w:t>'</w:t>
      </w:r>
      <w:r>
        <w:rPr>
          <w:rFonts w:cs="Narkisim" w:hint="cs"/>
          <w:szCs w:val="20"/>
          <w:rtl/>
        </w:rPr>
        <w:t>לא תכלה</w:t>
      </w:r>
      <w:r>
        <w:rPr>
          <w:rFonts w:cs="Miriam" w:hint="cs"/>
          <w:szCs w:val="20"/>
          <w:rtl/>
        </w:rPr>
        <w:t>' - אבל מה עליך לעשות? עזוב אותם ולא תכלה; אבל גנב וגזלן - דעל כרחך ניתק לעשה - אימא לך דלא לקי</w:t>
      </w:r>
      <w:r>
        <w:rPr>
          <w:szCs w:val="20"/>
          <w:rtl/>
        </w:rPr>
        <w:t>)</w:t>
      </w:r>
      <w:r>
        <w:rPr>
          <w:rFonts w:hint="cs"/>
          <w:rtl/>
        </w:rPr>
        <w:t>?</w:t>
      </w:r>
    </w:p>
    <w:p w:rsidR="00784DAB" w:rsidRDefault="00784DAB" w:rsidP="00784DAB">
      <w:pPr>
        <w:rPr>
          <w:rFonts w:hint="cs"/>
          <w:rtl/>
        </w:rPr>
      </w:pPr>
      <w:r>
        <w:rPr>
          <w:rFonts w:hint="cs"/>
          <w:rtl/>
        </w:rPr>
        <w:t>אמר ליה רבינא לרב אשי: תא שמע: '</w:t>
      </w:r>
      <w:r>
        <w:rPr>
          <w:rFonts w:cs="Miriam" w:hint="cs"/>
          <w:szCs w:val="16"/>
          <w:rtl/>
        </w:rPr>
        <w:t>(שמות יב</w:t>
      </w:r>
      <w:r>
        <w:rPr>
          <w:rFonts w:cs="Miriam"/>
          <w:szCs w:val="16"/>
          <w:rtl/>
        </w:rPr>
        <w:t>,</w:t>
      </w:r>
      <w:r>
        <w:rPr>
          <w:rFonts w:cs="Miriam" w:hint="cs"/>
          <w:szCs w:val="16"/>
          <w:rtl/>
        </w:rPr>
        <w:t>י)</w:t>
      </w:r>
      <w:r>
        <w:rPr>
          <w:rFonts w:hint="cs"/>
          <w:i/>
          <w:iCs/>
          <w:rtl/>
        </w:rPr>
        <w:t xml:space="preserve"> </w:t>
      </w:r>
      <w:r>
        <w:rPr>
          <w:rFonts w:cs="Narkisim" w:hint="cs"/>
          <w:i/>
          <w:iCs/>
          <w:rtl/>
        </w:rPr>
        <w:t>לא תותירו ממנו עד בקר</w:t>
      </w:r>
      <w:r>
        <w:rPr>
          <w:rFonts w:hint="cs"/>
          <w:i/>
          <w:iCs/>
          <w:rtl/>
        </w:rPr>
        <w:t xml:space="preserve"> </w:t>
      </w:r>
      <w:r>
        <w:rPr>
          <w:rFonts w:cs="Narkisim"/>
          <w:szCs w:val="20"/>
          <w:rtl/>
        </w:rPr>
        <w:t>[</w:t>
      </w:r>
      <w:r>
        <w:rPr>
          <w:rFonts w:cs="Narkisim" w:hint="cs"/>
          <w:szCs w:val="20"/>
          <w:rtl/>
        </w:rPr>
        <w:t>והנתר ממנו עד בקר</w:t>
      </w:r>
      <w:r>
        <w:rPr>
          <w:rFonts w:cs="Narkisim"/>
          <w:szCs w:val="20"/>
          <w:rtl/>
        </w:rPr>
        <w:t>]</w:t>
      </w:r>
      <w:r>
        <w:rPr>
          <w:rFonts w:cs="Narkisim" w:hint="cs"/>
          <w:i/>
          <w:iCs/>
          <w:rtl/>
        </w:rPr>
        <w:t xml:space="preserve"> באש תשרופו </w:t>
      </w:r>
      <w:r>
        <w:rPr>
          <w:szCs w:val="20"/>
          <w:rtl/>
        </w:rPr>
        <w:t>(</w:t>
      </w:r>
      <w:r>
        <w:rPr>
          <w:rFonts w:cs="Narkisim" w:hint="cs"/>
          <w:szCs w:val="20"/>
          <w:rtl/>
        </w:rPr>
        <w:t xml:space="preserve">לא תותירו </w:t>
      </w:r>
      <w:r>
        <w:rPr>
          <w:rFonts w:cs="Miriam" w:hint="cs"/>
          <w:szCs w:val="20"/>
          <w:rtl/>
        </w:rPr>
        <w:t>...ואם תותירו</w:t>
      </w:r>
      <w:r>
        <w:rPr>
          <w:rFonts w:cs="Narkisim" w:hint="cs"/>
          <w:szCs w:val="20"/>
          <w:rtl/>
        </w:rPr>
        <w:t xml:space="preserve"> באש תשרופו</w:t>
      </w:r>
      <w:r>
        <w:rPr>
          <w:rFonts w:cs="Miriam" w:hint="cs"/>
          <w:szCs w:val="20"/>
          <w:rtl/>
        </w:rPr>
        <w:t xml:space="preserve"> - הא ודאי ניתק לעשה</w:t>
      </w:r>
      <w:r>
        <w:rPr>
          <w:szCs w:val="20"/>
          <w:rtl/>
        </w:rPr>
        <w:t>)</w:t>
      </w:r>
      <w:r>
        <w:rPr>
          <w:rFonts w:hint="cs"/>
          <w:i/>
          <w:iCs/>
          <w:rtl/>
        </w:rPr>
        <w:t>: בא הכתוב ליתן עשה אחר לא תעשה, לומר לך שאין לוקין עליו - דברי רבי יהודה</w:t>
      </w:r>
      <w:r>
        <w:rPr>
          <w:rFonts w:hint="cs"/>
          <w:rtl/>
        </w:rPr>
        <w:t>' שמע מינה טעמא דרבי יהודה משום דקסבר '</w:t>
      </w:r>
      <w:r>
        <w:rPr>
          <w:rFonts w:cs="Narkisim" w:hint="cs"/>
          <w:rtl/>
        </w:rPr>
        <w:t>שלח</w:t>
      </w:r>
      <w:r>
        <w:rPr>
          <w:rFonts w:hint="cs"/>
          <w:rtl/>
        </w:rPr>
        <w:t>' - מעיקרא משמע!</w:t>
      </w:r>
    </w:p>
    <w:p w:rsidR="00784DAB" w:rsidRDefault="00784DAB" w:rsidP="00784DAB">
      <w:pPr>
        <w:rPr>
          <w:rFonts w:hint="cs"/>
          <w:rtl/>
        </w:rPr>
      </w:pPr>
      <w:r>
        <w:rPr>
          <w:rFonts w:hint="cs"/>
          <w:rtl/>
        </w:rPr>
        <w:t>שמע מינה.</w:t>
      </w:r>
    </w:p>
    <w:p w:rsidR="00784DAB" w:rsidRDefault="00784DAB" w:rsidP="00784DAB">
      <w:pPr>
        <w:rPr>
          <w:rFonts w:hint="cs"/>
          <w:rtl/>
        </w:rPr>
      </w:pPr>
      <w:r>
        <w:rPr>
          <w:rFonts w:hint="cs"/>
          <w:rtl/>
        </w:rPr>
        <w:t>אמר ליה רב אידי לרב אשי: מתניתין נמי דיקא, דקתני '</w:t>
      </w:r>
      <w:r>
        <w:rPr>
          <w:rFonts w:hint="cs"/>
          <w:i/>
          <w:iCs/>
          <w:rtl/>
        </w:rPr>
        <w:t>הנוטל אם על הבנים רבי יהודה אומר לוקה ואין משלח</w:t>
      </w:r>
      <w:r>
        <w:rPr>
          <w:rFonts w:hint="cs"/>
          <w:rtl/>
        </w:rPr>
        <w:t xml:space="preserve">', ואי סלקא דעתא טעמא דרבי יהודה </w:t>
      </w:r>
      <w:r>
        <w:rPr>
          <w:szCs w:val="20"/>
          <w:rtl/>
        </w:rPr>
        <w:t>(</w:t>
      </w:r>
      <w:r>
        <w:rPr>
          <w:rFonts w:cs="Miriam" w:hint="cs"/>
          <w:szCs w:val="20"/>
          <w:rtl/>
        </w:rPr>
        <w:t>'</w:t>
      </w:r>
      <w:r>
        <w:rPr>
          <w:rFonts w:cs="Narkisim" w:hint="cs"/>
          <w:szCs w:val="20"/>
          <w:rtl/>
        </w:rPr>
        <w:t>שלח</w:t>
      </w:r>
      <w:r>
        <w:rPr>
          <w:rFonts w:cs="Miriam" w:hint="cs"/>
          <w:szCs w:val="20"/>
          <w:rtl/>
        </w:rPr>
        <w:t>' דקרא - אחר לקיחה משמע, וטעמא דלוקה משום</w:t>
      </w:r>
      <w:r>
        <w:rPr>
          <w:szCs w:val="20"/>
          <w:rtl/>
        </w:rPr>
        <w:t>)</w:t>
      </w:r>
      <w:r>
        <w:rPr>
          <w:rtl/>
        </w:rPr>
        <w:t xml:space="preserve"> </w:t>
      </w:r>
      <w:r>
        <w:rPr>
          <w:rFonts w:hint="cs"/>
          <w:rtl/>
        </w:rPr>
        <w:t xml:space="preserve">לאו שניתק לעשה לוקין עליו </w:t>
      </w:r>
      <w:r>
        <w:rPr>
          <w:szCs w:val="20"/>
          <w:rtl/>
        </w:rPr>
        <w:t>(</w:t>
      </w:r>
      <w:r>
        <w:rPr>
          <w:rFonts w:cs="Miriam" w:hint="cs"/>
          <w:szCs w:val="20"/>
          <w:rtl/>
        </w:rPr>
        <w:t>אמאי קתני 'ואין משלח'?</w:t>
      </w:r>
      <w:r>
        <w:rPr>
          <w:szCs w:val="20"/>
          <w:rtl/>
        </w:rPr>
        <w:t>)</w:t>
      </w:r>
      <w:r>
        <w:rPr>
          <w:rtl/>
        </w:rPr>
        <w:t xml:space="preserve"> –</w:t>
      </w:r>
      <w:r>
        <w:rPr>
          <w:rFonts w:hint="cs"/>
          <w:rtl/>
        </w:rPr>
        <w:t xml:space="preserve"> </w:t>
      </w:r>
      <w:r>
        <w:rPr>
          <w:szCs w:val="20"/>
          <w:rtl/>
        </w:rPr>
        <w:t>(</w:t>
      </w:r>
      <w:r>
        <w:rPr>
          <w:rFonts w:cs="Miriam" w:hint="cs"/>
          <w:szCs w:val="20"/>
          <w:rtl/>
        </w:rPr>
        <w:t>הכתוב מחייבו אף לשלחו לאחר לקיחה</w:t>
      </w:r>
      <w:r>
        <w:rPr>
          <w:szCs w:val="20"/>
          <w:rtl/>
        </w:rPr>
        <w:t>)</w:t>
      </w:r>
      <w:r>
        <w:rPr>
          <w:rtl/>
        </w:rPr>
        <w:t xml:space="preserve"> </w:t>
      </w:r>
      <w:r>
        <w:rPr>
          <w:rFonts w:hint="cs"/>
          <w:rtl/>
        </w:rPr>
        <w:t xml:space="preserve">'לוקה ומשלח' מבעי ליה </w:t>
      </w:r>
      <w:r>
        <w:rPr>
          <w:szCs w:val="20"/>
          <w:rtl/>
        </w:rPr>
        <w:t>(</w:t>
      </w:r>
      <w:r>
        <w:rPr>
          <w:rFonts w:cs="Miriam" w:hint="cs"/>
          <w:szCs w:val="20"/>
          <w:rtl/>
        </w:rPr>
        <w:t>והוא פוטרו?</w:t>
      </w:r>
      <w:r>
        <w:rPr>
          <w:szCs w:val="20"/>
          <w:rtl/>
        </w:rPr>
        <w:t>)</w:t>
      </w:r>
      <w:r>
        <w:rPr>
          <w:rFonts w:hint="cs"/>
          <w:rtl/>
        </w:rPr>
        <w:t>!?</w:t>
      </w:r>
    </w:p>
    <w:p w:rsidR="00784DAB" w:rsidRDefault="00784DAB" w:rsidP="00784DAB">
      <w:pPr>
        <w:rPr>
          <w:rFonts w:hint="cs"/>
          <w:rtl/>
        </w:rPr>
      </w:pPr>
      <w:r>
        <w:rPr>
          <w:rFonts w:hint="cs"/>
          <w:rtl/>
        </w:rPr>
        <w:t xml:space="preserve">ודלמא הכי קאמר במתניתין: </w:t>
      </w:r>
      <w:r>
        <w:rPr>
          <w:szCs w:val="20"/>
          <w:rtl/>
        </w:rPr>
        <w:t>(</w:t>
      </w:r>
      <w:r>
        <w:rPr>
          <w:rFonts w:cs="Miriam" w:hint="cs"/>
          <w:szCs w:val="20"/>
          <w:rtl/>
        </w:rPr>
        <w:t>'</w:t>
      </w:r>
      <w:r>
        <w:rPr>
          <w:rFonts w:cs="Miriam" w:hint="cs"/>
          <w:i/>
          <w:iCs/>
          <w:szCs w:val="20"/>
          <w:rtl/>
        </w:rPr>
        <w:t>אינו משלח</w:t>
      </w:r>
      <w:r>
        <w:rPr>
          <w:rFonts w:cs="Miriam" w:hint="cs"/>
          <w:szCs w:val="20"/>
          <w:rtl/>
        </w:rPr>
        <w:t>' דקאמר =</w:t>
      </w:r>
      <w:r>
        <w:rPr>
          <w:szCs w:val="20"/>
          <w:rtl/>
        </w:rPr>
        <w:t>)</w:t>
      </w:r>
      <w:r>
        <w:rPr>
          <w:rtl/>
        </w:rPr>
        <w:t xml:space="preserve"> </w:t>
      </w:r>
      <w:r>
        <w:rPr>
          <w:rFonts w:hint="cs"/>
          <w:rtl/>
        </w:rPr>
        <w:t xml:space="preserve">אין נפטר עד דמלקין ליה </w:t>
      </w:r>
      <w:r>
        <w:rPr>
          <w:szCs w:val="20"/>
          <w:rtl/>
        </w:rPr>
        <w:t>(</w:t>
      </w:r>
      <w:r>
        <w:rPr>
          <w:rFonts w:cs="Miriam" w:hint="cs"/>
          <w:szCs w:val="20"/>
          <w:rtl/>
        </w:rPr>
        <w:t>אינו נפטר בשלוח, אלא אף לוקה</w:t>
      </w:r>
      <w:r>
        <w:rPr>
          <w:szCs w:val="20"/>
          <w:rtl/>
        </w:rPr>
        <w:t>)</w:t>
      </w:r>
      <w:r>
        <w:rPr>
          <w:rFonts w:hint="cs"/>
          <w:rtl/>
        </w:rPr>
        <w:t>.</w:t>
      </w:r>
    </w:p>
    <w:p w:rsidR="00784DAB" w:rsidRDefault="00784DAB" w:rsidP="00784DAB">
      <w:pPr>
        <w:rPr>
          <w:rFonts w:hint="cs"/>
          <w:rtl/>
        </w:rPr>
      </w:pPr>
    </w:p>
    <w:p w:rsidR="00784DAB" w:rsidRDefault="00784DAB" w:rsidP="00784DAB">
      <w:pPr>
        <w:rPr>
          <w:rFonts w:hint="cs"/>
          <w:rtl/>
        </w:rPr>
      </w:pPr>
      <w:r>
        <w:rPr>
          <w:rFonts w:hint="cs"/>
          <w:rtl/>
        </w:rPr>
        <w:t xml:space="preserve">עד כמה משלחה </w:t>
      </w:r>
      <w:r>
        <w:rPr>
          <w:szCs w:val="20"/>
          <w:rtl/>
        </w:rPr>
        <w:t>(</w:t>
      </w:r>
      <w:r>
        <w:rPr>
          <w:rFonts w:cs="Miriam" w:hint="cs"/>
          <w:szCs w:val="20"/>
          <w:rtl/>
        </w:rPr>
        <w:t>אם נטלה</w:t>
      </w:r>
      <w:r>
        <w:rPr>
          <w:szCs w:val="20"/>
          <w:rtl/>
        </w:rPr>
        <w:t>)</w:t>
      </w:r>
      <w:r>
        <w:rPr>
          <w:rFonts w:hint="cs"/>
          <w:rtl/>
        </w:rPr>
        <w:t xml:space="preserve">? </w:t>
      </w:r>
    </w:p>
    <w:p w:rsidR="00784DAB" w:rsidRDefault="00784DAB" w:rsidP="00784DAB">
      <w:pPr>
        <w:rPr>
          <w:rFonts w:hint="cs"/>
          <w:rtl/>
        </w:rPr>
      </w:pPr>
      <w:r>
        <w:rPr>
          <w:rFonts w:hint="cs"/>
          <w:rtl/>
        </w:rPr>
        <w:t xml:space="preserve">אמר רב יהודה: כדי שתצא מתחת ידו </w:t>
      </w:r>
      <w:r>
        <w:rPr>
          <w:szCs w:val="20"/>
          <w:rtl/>
        </w:rPr>
        <w:t>(</w:t>
      </w:r>
      <w:r>
        <w:rPr>
          <w:rFonts w:cs="Miriam" w:hint="cs"/>
          <w:szCs w:val="20"/>
          <w:rtl/>
        </w:rPr>
        <w:t>ואם יכול לחזור ולתופשה - מותר</w:t>
      </w:r>
      <w:r>
        <w:rPr>
          <w:szCs w:val="20"/>
          <w:rtl/>
        </w:rPr>
        <w:t>)</w:t>
      </w:r>
      <w:r>
        <w:rPr>
          <w:rFonts w:hint="cs"/>
          <w:rtl/>
        </w:rPr>
        <w:t xml:space="preserve">. </w:t>
      </w:r>
    </w:p>
    <w:p w:rsidR="00784DAB" w:rsidRDefault="00784DAB" w:rsidP="00784DAB">
      <w:pPr>
        <w:rPr>
          <w:rFonts w:cs="Miriam" w:hint="cs"/>
          <w:szCs w:val="20"/>
          <w:rtl/>
        </w:rPr>
      </w:pPr>
    </w:p>
    <w:p w:rsidR="00784DAB" w:rsidRDefault="00784DAB" w:rsidP="00784DAB">
      <w:pPr>
        <w:rPr>
          <w:rFonts w:hint="cs"/>
          <w:rtl/>
        </w:rPr>
      </w:pPr>
      <w:r>
        <w:rPr>
          <w:rFonts w:hint="cs"/>
          <w:rtl/>
        </w:rPr>
        <w:t>במה משלחה?</w:t>
      </w:r>
    </w:p>
    <w:p w:rsidR="00784DAB" w:rsidRDefault="00784DAB" w:rsidP="00784DAB">
      <w:pPr>
        <w:rPr>
          <w:rFonts w:hint="cs"/>
          <w:rtl/>
        </w:rPr>
      </w:pPr>
      <w:r>
        <w:rPr>
          <w:rFonts w:hint="cs"/>
          <w:rtl/>
        </w:rPr>
        <w:t xml:space="preserve">רב הונא אמר: ברגליה </w:t>
      </w:r>
      <w:r>
        <w:rPr>
          <w:szCs w:val="20"/>
          <w:rtl/>
        </w:rPr>
        <w:t>(</w:t>
      </w:r>
      <w:r>
        <w:rPr>
          <w:rFonts w:cs="Miriam" w:hint="cs"/>
          <w:szCs w:val="20"/>
          <w:rtl/>
        </w:rPr>
        <w:t>יאחזנה ברגלה וישלחנה</w:t>
      </w:r>
      <w:r>
        <w:rPr>
          <w:szCs w:val="20"/>
          <w:rtl/>
        </w:rPr>
        <w:t>)</w:t>
      </w:r>
      <w:r>
        <w:rPr>
          <w:rFonts w:hint="cs"/>
          <w:rtl/>
        </w:rPr>
        <w:t xml:space="preserve">, רב יהודה אמר: באגפיה </w:t>
      </w:r>
      <w:r>
        <w:rPr>
          <w:szCs w:val="20"/>
          <w:rtl/>
        </w:rPr>
        <w:t>(</w:t>
      </w:r>
      <w:r>
        <w:rPr>
          <w:rFonts w:cs="Miriam" w:hint="cs"/>
          <w:szCs w:val="20"/>
          <w:rtl/>
        </w:rPr>
        <w:t>אוחזה בכנפה ומשלחה</w:t>
      </w:r>
      <w:r>
        <w:rPr>
          <w:szCs w:val="20"/>
          <w:rtl/>
        </w:rPr>
        <w:t>)</w:t>
      </w:r>
      <w:r>
        <w:rPr>
          <w:rFonts w:hint="cs"/>
          <w:rtl/>
        </w:rPr>
        <w:t>:</w:t>
      </w:r>
    </w:p>
    <w:p w:rsidR="00784DAB" w:rsidRDefault="00784DAB" w:rsidP="00784DAB">
      <w:pPr>
        <w:rPr>
          <w:rFonts w:cs="Miriam" w:hint="cs"/>
          <w:szCs w:val="20"/>
          <w:rtl/>
        </w:rPr>
      </w:pPr>
      <w:r>
        <w:rPr>
          <w:rFonts w:hint="cs"/>
          <w:rtl/>
        </w:rPr>
        <w:t xml:space="preserve">רב הונא אמר ברגליה, דכתיב: </w:t>
      </w:r>
      <w:r>
        <w:rPr>
          <w:rFonts w:cs="Miriam" w:hint="cs"/>
          <w:szCs w:val="16"/>
          <w:rtl/>
        </w:rPr>
        <w:t>(ישעיהו לב,כ)</w:t>
      </w:r>
      <w:r>
        <w:rPr>
          <w:rFonts w:hint="cs"/>
          <w:rtl/>
        </w:rPr>
        <w:t xml:space="preserve"> </w:t>
      </w:r>
      <w:r>
        <w:rPr>
          <w:rFonts w:cs="Narkisim" w:hint="cs"/>
          <w:szCs w:val="20"/>
          <w:rtl/>
        </w:rPr>
        <w:t>[אשריכם זרעי על כל מים]</w:t>
      </w:r>
      <w:r>
        <w:rPr>
          <w:rFonts w:cs="Narkisim" w:hint="cs"/>
          <w:rtl/>
        </w:rPr>
        <w:t xml:space="preserve"> משלחי רגל השור והחמור</w:t>
      </w:r>
      <w:r>
        <w:rPr>
          <w:rFonts w:hint="cs"/>
          <w:rtl/>
        </w:rPr>
        <w:t xml:space="preserve">; </w:t>
      </w:r>
      <w:r>
        <w:rPr>
          <w:rFonts w:hint="cs"/>
          <w:szCs w:val="20"/>
          <w:rtl/>
        </w:rPr>
        <w:t>(</w:t>
      </w:r>
      <w:r>
        <w:rPr>
          <w:rFonts w:cs="Miriam" w:hint="cs"/>
          <w:szCs w:val="20"/>
          <w:rtl/>
        </w:rPr>
        <w:t>אלמא שילוח - ברגל הוא</w:t>
      </w:r>
      <w:r>
        <w:rPr>
          <w:rFonts w:hint="cs"/>
          <w:szCs w:val="20"/>
          <w:rtl/>
        </w:rPr>
        <w:t>)</w:t>
      </w:r>
      <w:r>
        <w:rPr>
          <w:rFonts w:hint="cs"/>
          <w:rtl/>
        </w:rPr>
        <w:t xml:space="preserve">; רב יהודה אמר: באגפיה: 'רגל' דהא - כנפיה נינהו. </w:t>
      </w:r>
      <w:r>
        <w:rPr>
          <w:rFonts w:cs="Miriam" w:hint="cs"/>
          <w:szCs w:val="20"/>
          <w:rtl/>
        </w:rPr>
        <w:t xml:space="preserve"> </w:t>
      </w:r>
    </w:p>
    <w:p w:rsidR="00784DAB" w:rsidRDefault="00784DAB" w:rsidP="00784DAB">
      <w:pPr>
        <w:rPr>
          <w:rFonts w:ascii="Courier" w:hAnsi="Courier" w:cs="Miriam" w:hint="cs"/>
          <w:szCs w:val="20"/>
          <w:rtl/>
        </w:rPr>
      </w:pPr>
      <w:r>
        <w:rPr>
          <w:szCs w:val="20"/>
          <w:rtl/>
        </w:rPr>
        <w:t>(</w:t>
      </w:r>
      <w:r>
        <w:rPr>
          <w:rFonts w:cs="Miriam" w:hint="cs"/>
          <w:szCs w:val="20"/>
          <w:rtl/>
        </w:rPr>
        <w:t>כך שמעתי, ונראה בעיני שאין שילוח זה דומה לשילוח רגל השור: שהוא הולך ברגלים והכא אחיזה ברגלים; וכמדומה לי דהכי קאמר: רב הונא אמר ברגל: שאם תלש גפה ושלחה - נפטר ממצות שילוח כיון שהלכה שתי פסיעות או שלש, ומותר לחזור לתופשה; ורב יהודה אמר בגפה: שתוכל לעוף כדרכה; וראייה לדברי מדמייתי עובדא דההוא דתלשינהו לגפה ושלחה, דחייביה רב יהודה למשלחיה, דרב יהודה לטעמיה, דאמר אין שילוח עוף ברגל.</w:t>
      </w:r>
      <w:r>
        <w:rPr>
          <w:szCs w:val="20"/>
          <w:rtl/>
        </w:rPr>
        <w:t>)</w:t>
      </w:r>
      <w:r>
        <w:rPr>
          <w:rFonts w:cs="Miriam"/>
          <w:szCs w:val="20"/>
          <w:rtl/>
        </w:rPr>
        <w:t xml:space="preserve"> </w:t>
      </w:r>
    </w:p>
    <w:p w:rsidR="00784DAB" w:rsidRDefault="00784DAB" w:rsidP="00784DAB">
      <w:pPr>
        <w:rPr>
          <w:rFonts w:cs="Miriam" w:hint="cs"/>
          <w:szCs w:val="20"/>
          <w:rtl/>
        </w:rPr>
      </w:pPr>
      <w:r>
        <w:rPr>
          <w:rFonts w:cs="Miriam" w:hint="cs"/>
          <w:szCs w:val="20"/>
          <w:rtl/>
        </w:rPr>
        <w:t xml:space="preserve"> </w:t>
      </w:r>
    </w:p>
    <w:p w:rsidR="00784DAB" w:rsidRDefault="00784DAB" w:rsidP="00784DAB">
      <w:pPr>
        <w:rPr>
          <w:rFonts w:hint="cs"/>
          <w:rtl/>
        </w:rPr>
      </w:pPr>
      <w:r>
        <w:rPr>
          <w:rFonts w:hint="cs"/>
          <w:rtl/>
        </w:rPr>
        <w:t xml:space="preserve">ההוא דגזינהו לגפה ושלחה ואחר כך תפשה; נגדיה רב יהודה, אמר ליה: זיל רבי לה גדפיה - ושלחה </w:t>
      </w:r>
      <w:r>
        <w:rPr>
          <w:szCs w:val="20"/>
          <w:rtl/>
        </w:rPr>
        <w:t>(</w:t>
      </w:r>
      <w:r>
        <w:rPr>
          <w:rFonts w:cs="Miriam" w:hint="cs"/>
          <w:szCs w:val="20"/>
          <w:rtl/>
        </w:rPr>
        <w:t>השהה אותה עד שיגדלו לה כנפיה - ותשלחנה</w:t>
      </w:r>
      <w:r>
        <w:rPr>
          <w:szCs w:val="20"/>
          <w:rtl/>
        </w:rPr>
        <w:t>)</w:t>
      </w:r>
      <w:r>
        <w:rPr>
          <w:rFonts w:hint="cs"/>
          <w:rtl/>
        </w:rPr>
        <w:t>.</w:t>
      </w:r>
    </w:p>
    <w:p w:rsidR="00784DAB" w:rsidRDefault="00784DAB" w:rsidP="00784DAB">
      <w:pPr>
        <w:rPr>
          <w:rFonts w:hint="cs"/>
          <w:rtl/>
        </w:rPr>
      </w:pPr>
      <w:r>
        <w:rPr>
          <w:rFonts w:hint="cs"/>
          <w:rtl/>
        </w:rPr>
        <w:t>כמאן? אי כרבי יהודה - לוקה ואין משלח, אי כרבנן - משלח ואין לוקה!?</w:t>
      </w:r>
    </w:p>
    <w:p w:rsidR="00784DAB" w:rsidRDefault="00784DAB" w:rsidP="00784DAB">
      <w:pPr>
        <w:rPr>
          <w:rFonts w:hint="cs"/>
          <w:rtl/>
        </w:rPr>
      </w:pPr>
      <w:r>
        <w:rPr>
          <w:rFonts w:hint="cs"/>
          <w:rtl/>
        </w:rPr>
        <w:t xml:space="preserve">לעולם כרבנן, ומכת מרדות מדרבנן </w:t>
      </w:r>
      <w:r>
        <w:rPr>
          <w:szCs w:val="20"/>
          <w:rtl/>
        </w:rPr>
        <w:t>(</w:t>
      </w:r>
      <w:r>
        <w:rPr>
          <w:rFonts w:cs="Miriam" w:hint="cs"/>
          <w:szCs w:val="20"/>
          <w:rtl/>
        </w:rPr>
        <w:t>רידוי בתוכחה: שלא ירגיל בזה, ואין לה קצבה, אלא עד שיקבל עליו</w:t>
      </w:r>
      <w:r>
        <w:rPr>
          <w:szCs w:val="20"/>
          <w:rtl/>
        </w:rPr>
        <w:t>)</w:t>
      </w:r>
      <w:r>
        <w:rPr>
          <w:rFonts w:hint="cs"/>
          <w:rtl/>
        </w:rPr>
        <w:t>.</w:t>
      </w:r>
    </w:p>
    <w:p w:rsidR="00784DAB" w:rsidRDefault="00784DAB" w:rsidP="00784DAB">
      <w:pPr>
        <w:rPr>
          <w:rFonts w:cs="Miriam" w:hint="cs"/>
          <w:szCs w:val="20"/>
          <w:rtl/>
        </w:rPr>
      </w:pPr>
      <w:r>
        <w:rPr>
          <w:rFonts w:cs="Miriam" w:hint="cs"/>
          <w:szCs w:val="20"/>
          <w:rtl/>
        </w:rPr>
        <w:t xml:space="preserve"> </w:t>
      </w:r>
    </w:p>
    <w:p w:rsidR="00784DAB" w:rsidRDefault="00784DAB" w:rsidP="00784DAB">
      <w:pPr>
        <w:rPr>
          <w:rFonts w:hint="cs"/>
          <w:rtl/>
        </w:rPr>
      </w:pPr>
      <w:r>
        <w:rPr>
          <w:rFonts w:hint="cs"/>
          <w:rtl/>
        </w:rPr>
        <w:t xml:space="preserve">ההוא דאתא לקמיה דרבא, אמר ליה: תימה </w:t>
      </w:r>
      <w:r>
        <w:rPr>
          <w:szCs w:val="20"/>
          <w:rtl/>
        </w:rPr>
        <w:t>(</w:t>
      </w:r>
      <w:r>
        <w:rPr>
          <w:rFonts w:cs="Miriam" w:hint="cs"/>
          <w:szCs w:val="20"/>
          <w:rtl/>
        </w:rPr>
        <w:t>עוף טהור הוא</w:t>
      </w:r>
      <w:r>
        <w:rPr>
          <w:szCs w:val="20"/>
          <w:rtl/>
        </w:rPr>
        <w:t>)</w:t>
      </w:r>
      <w:r>
        <w:rPr>
          <w:rtl/>
        </w:rPr>
        <w:t xml:space="preserve"> </w:t>
      </w:r>
      <w:r>
        <w:rPr>
          <w:rFonts w:hint="cs"/>
          <w:rtl/>
        </w:rPr>
        <w:t>מהו?</w:t>
      </w:r>
    </w:p>
    <w:p w:rsidR="00784DAB" w:rsidRDefault="00784DAB" w:rsidP="00784DAB">
      <w:pPr>
        <w:rPr>
          <w:rFonts w:hint="cs"/>
          <w:rtl/>
        </w:rPr>
      </w:pPr>
      <w:r>
        <w:rPr>
          <w:rFonts w:hint="cs"/>
          <w:rtl/>
        </w:rPr>
        <w:t xml:space="preserve">אמר </w:t>
      </w:r>
      <w:r>
        <w:rPr>
          <w:szCs w:val="20"/>
          <w:rtl/>
        </w:rPr>
        <w:t>(</w:t>
      </w:r>
      <w:r>
        <w:rPr>
          <w:rFonts w:cs="Miriam" w:hint="cs"/>
          <w:szCs w:val="20"/>
          <w:rtl/>
        </w:rPr>
        <w:t>ליה רבא</w:t>
      </w:r>
      <w:r>
        <w:rPr>
          <w:szCs w:val="20"/>
          <w:rtl/>
        </w:rPr>
        <w:t>)</w:t>
      </w:r>
      <w:r>
        <w:rPr>
          <w:rFonts w:hint="cs"/>
          <w:rtl/>
        </w:rPr>
        <w:t>: לא ידע האי גברא דעוף טהור חייב לשלוחי?</w:t>
      </w:r>
    </w:p>
    <w:p w:rsidR="00784DAB" w:rsidRDefault="00784DAB" w:rsidP="00784DAB">
      <w:pPr>
        <w:rPr>
          <w:rFonts w:hint="cs"/>
          <w:rtl/>
        </w:rPr>
      </w:pPr>
      <w:r>
        <w:rPr>
          <w:rFonts w:hint="cs"/>
          <w:rtl/>
        </w:rPr>
        <w:t xml:space="preserve">אמר ליה: דילמא חדא ביעתא הוא דרמיא </w:t>
      </w:r>
      <w:r>
        <w:rPr>
          <w:szCs w:val="20"/>
          <w:rtl/>
        </w:rPr>
        <w:t>(</w:t>
      </w:r>
      <w:r>
        <w:rPr>
          <w:rFonts w:cs="Miriam" w:hint="cs"/>
          <w:szCs w:val="20"/>
          <w:rtl/>
        </w:rPr>
        <w:t>לכך הוצרכת לשאול: שלא הטילה אלא ביצה אחת, וקרא '</w:t>
      </w:r>
      <w:r>
        <w:rPr>
          <w:rFonts w:cs="Narkisim" w:hint="cs"/>
          <w:szCs w:val="20"/>
          <w:rtl/>
        </w:rPr>
        <w:t>אפרוחים או ביצים</w:t>
      </w:r>
      <w:r>
        <w:rPr>
          <w:rFonts w:cs="Miriam" w:hint="cs"/>
          <w:szCs w:val="20"/>
          <w:rtl/>
        </w:rPr>
        <w:t>' כתיב</w:t>
      </w:r>
      <w:r>
        <w:rPr>
          <w:szCs w:val="20"/>
          <w:rtl/>
        </w:rPr>
        <w:t>)</w:t>
      </w:r>
      <w:r>
        <w:rPr>
          <w:rFonts w:hint="cs"/>
          <w:rtl/>
        </w:rPr>
        <w:t>?</w:t>
      </w:r>
    </w:p>
    <w:p w:rsidR="00784DAB" w:rsidRDefault="00784DAB" w:rsidP="00784DAB">
      <w:pPr>
        <w:rPr>
          <w:rFonts w:cs="Miriam" w:hint="cs"/>
          <w:szCs w:val="20"/>
          <w:rtl/>
        </w:rPr>
      </w:pPr>
      <w:r>
        <w:rPr>
          <w:rFonts w:hint="cs"/>
          <w:rtl/>
        </w:rPr>
        <w:t>אמר ליה: האי - ידעי לך, מתניתין היא: '</w:t>
      </w:r>
      <w:r>
        <w:rPr>
          <w:rFonts w:hint="cs"/>
          <w:i/>
          <w:iCs/>
          <w:rtl/>
        </w:rPr>
        <w:t>אין שם אלא אפרוח אחד או ביצה אחת - חייב לשלח</w:t>
      </w:r>
      <w:r>
        <w:rPr>
          <w:rFonts w:hint="cs"/>
          <w:rtl/>
        </w:rPr>
        <w:t>'.</w:t>
      </w:r>
      <w:r>
        <w:rPr>
          <w:rFonts w:cs="Miriam" w:hint="cs"/>
          <w:szCs w:val="20"/>
          <w:rtl/>
        </w:rPr>
        <w:t xml:space="preserve"> </w:t>
      </w:r>
    </w:p>
    <w:p w:rsidR="00784DAB" w:rsidRDefault="00784DAB" w:rsidP="00784DAB">
      <w:pPr>
        <w:rPr>
          <w:rFonts w:hint="cs"/>
          <w:rtl/>
        </w:rPr>
      </w:pPr>
      <w:r>
        <w:rPr>
          <w:rFonts w:hint="cs"/>
          <w:rtl/>
        </w:rPr>
        <w:t xml:space="preserve">שלחה, ואהדר לה רבא פרסתקי </w:t>
      </w:r>
      <w:r>
        <w:rPr>
          <w:szCs w:val="20"/>
          <w:rtl/>
        </w:rPr>
        <w:t>(</w:t>
      </w:r>
      <w:r>
        <w:rPr>
          <w:rFonts w:cs="Miriam" w:hint="cs"/>
          <w:szCs w:val="20"/>
          <w:rtl/>
        </w:rPr>
        <w:t>מצודות</w:t>
      </w:r>
      <w:r>
        <w:rPr>
          <w:szCs w:val="20"/>
          <w:rtl/>
        </w:rPr>
        <w:t>)</w:t>
      </w:r>
      <w:r>
        <w:rPr>
          <w:rtl/>
        </w:rPr>
        <w:t xml:space="preserve"> </w:t>
      </w:r>
      <w:r>
        <w:rPr>
          <w:rFonts w:hint="cs"/>
          <w:rtl/>
        </w:rPr>
        <w:t xml:space="preserve">ותפסה! </w:t>
      </w:r>
    </w:p>
    <w:p w:rsidR="00784DAB" w:rsidRDefault="00784DAB" w:rsidP="00784DAB">
      <w:pPr>
        <w:rPr>
          <w:rFonts w:hint="cs"/>
          <w:rtl/>
        </w:rPr>
      </w:pPr>
      <w:r>
        <w:rPr>
          <w:rFonts w:hint="cs"/>
          <w:rtl/>
        </w:rPr>
        <w:t xml:space="preserve">וליחוש לחשדא </w:t>
      </w:r>
      <w:r>
        <w:rPr>
          <w:szCs w:val="20"/>
          <w:rtl/>
        </w:rPr>
        <w:t>(</w:t>
      </w:r>
      <w:r>
        <w:rPr>
          <w:rFonts w:cs="Miriam" w:hint="cs"/>
          <w:szCs w:val="20"/>
          <w:rtl/>
        </w:rPr>
        <w:t xml:space="preserve">שעל הנאת עצמו חייבו לשלחה; דצריך להתרחק מן הכיעור, כדאמר ב'אלו טרפות' </w:t>
      </w:r>
      <w:r>
        <w:rPr>
          <w:rFonts w:cs="Miriam" w:hint="cs"/>
          <w:szCs w:val="16"/>
          <w:rtl/>
        </w:rPr>
        <w:t>(לעיל דף מד:)</w:t>
      </w:r>
      <w:r>
        <w:rPr>
          <w:rFonts w:cs="Miriam" w:hint="cs"/>
          <w:szCs w:val="20"/>
          <w:rtl/>
        </w:rPr>
        <w:t xml:space="preserve"> דרב חסדא שרי בוכרא ולא זבין מיניה</w:t>
      </w:r>
      <w:r>
        <w:rPr>
          <w:szCs w:val="20"/>
          <w:rtl/>
        </w:rPr>
        <w:t>)</w:t>
      </w:r>
      <w:r>
        <w:rPr>
          <w:rFonts w:hint="cs"/>
          <w:rtl/>
        </w:rPr>
        <w:t>?</w:t>
      </w:r>
    </w:p>
    <w:p w:rsidR="00784DAB" w:rsidRDefault="00784DAB" w:rsidP="00784DAB">
      <w:pPr>
        <w:rPr>
          <w:rFonts w:hint="cs"/>
          <w:rtl/>
        </w:rPr>
      </w:pPr>
      <w:r>
        <w:rPr>
          <w:szCs w:val="20"/>
          <w:rtl/>
        </w:rPr>
        <w:t>(</w:t>
      </w:r>
      <w:r>
        <w:rPr>
          <w:rFonts w:cs="Miriam" w:hint="cs"/>
          <w:szCs w:val="20"/>
          <w:rtl/>
        </w:rPr>
        <w:t>ומשני:</w:t>
      </w:r>
      <w:r>
        <w:rPr>
          <w:szCs w:val="20"/>
          <w:rtl/>
        </w:rPr>
        <w:t>)</w:t>
      </w:r>
      <w:r>
        <w:rPr>
          <w:rtl/>
        </w:rPr>
        <w:t xml:space="preserve"> </w:t>
      </w:r>
      <w:r>
        <w:rPr>
          <w:rFonts w:hint="cs"/>
          <w:rtl/>
        </w:rPr>
        <w:t xml:space="preserve">כלאחר יד </w:t>
      </w:r>
      <w:r>
        <w:rPr>
          <w:szCs w:val="20"/>
          <w:rtl/>
        </w:rPr>
        <w:t>(</w:t>
      </w:r>
      <w:r>
        <w:rPr>
          <w:rFonts w:cs="Miriam" w:hint="cs"/>
          <w:szCs w:val="20"/>
          <w:rtl/>
        </w:rPr>
        <w:t>מרחוק פירש המצודה שלא הבין המשלח</w:t>
      </w:r>
      <w:r>
        <w:rPr>
          <w:szCs w:val="20"/>
          <w:rtl/>
        </w:rPr>
        <w:t>)</w:t>
      </w:r>
      <w:r>
        <w:rPr>
          <w:rFonts w:hint="cs"/>
          <w:rtl/>
        </w:rPr>
        <w:t>.</w:t>
      </w:r>
    </w:p>
    <w:p w:rsidR="00784DAB" w:rsidRDefault="00784DAB" w:rsidP="00784DAB">
      <w:pPr>
        <w:rPr>
          <w:rFonts w:hint="cs"/>
          <w:rtl/>
        </w:rPr>
      </w:pPr>
    </w:p>
    <w:p w:rsidR="00784DAB" w:rsidRDefault="00784DAB" w:rsidP="00784DAB">
      <w:pPr>
        <w:rPr>
          <w:rFonts w:cs="Miriam" w:hint="cs"/>
          <w:szCs w:val="20"/>
          <w:rtl/>
        </w:rPr>
      </w:pPr>
      <w:r>
        <w:rPr>
          <w:rFonts w:hint="cs"/>
          <w:rtl/>
        </w:rPr>
        <w:t>תנו רבנן: '</w:t>
      </w:r>
      <w:r>
        <w:rPr>
          <w:rFonts w:hint="cs"/>
          <w:i/>
          <w:iCs/>
          <w:rtl/>
        </w:rPr>
        <w:t>יוני שובך ויוני עלייה חייבות בשלוח, ואסורות משום גזל מפני דרכי שלום</w:t>
      </w:r>
      <w:r>
        <w:rPr>
          <w:rFonts w:hint="cs"/>
          <w:rtl/>
        </w:rPr>
        <w:t xml:space="preserve">'; </w:t>
      </w:r>
      <w:r>
        <w:rPr>
          <w:szCs w:val="20"/>
          <w:rtl/>
        </w:rPr>
        <w:t>(</w:t>
      </w:r>
      <w:r>
        <w:rPr>
          <w:rFonts w:cs="Miriam" w:hint="cs"/>
          <w:szCs w:val="20"/>
          <w:rtl/>
        </w:rPr>
        <w:t>הש"ס פריך לה:</w:t>
      </w:r>
      <w:r>
        <w:rPr>
          <w:szCs w:val="20"/>
          <w:rtl/>
        </w:rPr>
        <w:t>)</w:t>
      </w:r>
      <w:r>
        <w:rPr>
          <w:rtl/>
        </w:rPr>
        <w:t xml:space="preserve"> </w:t>
      </w:r>
      <w:r>
        <w:rPr>
          <w:rFonts w:hint="cs"/>
          <w:rtl/>
        </w:rPr>
        <w:t>ואי איתא להא דאמר רבי יוסי בר רבי חנינא 'חצרו של אדם קונה לו שלא מדעתו' קרי כאן '</w:t>
      </w:r>
      <w:r>
        <w:rPr>
          <w:rFonts w:cs="Narkisim" w:hint="cs"/>
          <w:rtl/>
        </w:rPr>
        <w:t>כי יקרא</w:t>
      </w:r>
      <w:r>
        <w:rPr>
          <w:rFonts w:hint="cs"/>
          <w:rtl/>
        </w:rPr>
        <w:t xml:space="preserve"> - פרט למזומן'!?</w:t>
      </w:r>
    </w:p>
    <w:p w:rsidR="00784DAB" w:rsidRDefault="00784DAB" w:rsidP="00784DAB">
      <w:pPr>
        <w:rPr>
          <w:rFonts w:hint="cs"/>
          <w:rtl/>
        </w:rPr>
      </w:pPr>
      <w:r>
        <w:rPr>
          <w:rFonts w:hint="cs"/>
          <w:rtl/>
        </w:rPr>
        <w:t xml:space="preserve">אמר רבא: ביצה, עם יציאת רובה הוא דאחייב בשלוח </w:t>
      </w:r>
      <w:r>
        <w:rPr>
          <w:szCs w:val="20"/>
          <w:rtl/>
        </w:rPr>
        <w:t>(</w:t>
      </w:r>
      <w:r>
        <w:rPr>
          <w:rFonts w:cs="Miriam" w:hint="cs"/>
          <w:szCs w:val="20"/>
          <w:rtl/>
        </w:rPr>
        <w:t>דאם בא אדם ומצא את האֵם כשהיא מטילה ביצתה וכבר יצא רובה - חייב לשלח מקמי דתפול לחצרו, דאכתי לאו 'מזומן' הוא</w:t>
      </w:r>
      <w:r>
        <w:rPr>
          <w:szCs w:val="20"/>
          <w:rtl/>
        </w:rPr>
        <w:t>)</w:t>
      </w:r>
      <w:r>
        <w:rPr>
          <w:rFonts w:hint="cs"/>
          <w:rtl/>
        </w:rPr>
        <w:t>, מקנא לא קני עד דתפול לחצרו, וכי קתני 'חייבות בשלוח' - מקמי דתפול לחצרו.</w:t>
      </w:r>
    </w:p>
    <w:p w:rsidR="00784DAB" w:rsidRDefault="00784DAB" w:rsidP="00784DAB">
      <w:pPr>
        <w:rPr>
          <w:rFonts w:hint="cs"/>
          <w:rtl/>
        </w:rPr>
      </w:pPr>
      <w:r>
        <w:rPr>
          <w:rFonts w:hint="cs"/>
          <w:rtl/>
        </w:rPr>
        <w:t xml:space="preserve">אי הכי </w:t>
      </w:r>
      <w:r>
        <w:rPr>
          <w:szCs w:val="20"/>
          <w:rtl/>
        </w:rPr>
        <w:t>(</w:t>
      </w:r>
      <w:r>
        <w:rPr>
          <w:rFonts w:cs="Miriam" w:hint="cs"/>
          <w:szCs w:val="20"/>
          <w:rtl/>
        </w:rPr>
        <w:t>דלא קנתה חצרו</w:t>
      </w:r>
      <w:r>
        <w:rPr>
          <w:szCs w:val="20"/>
          <w:rtl/>
        </w:rPr>
        <w:t>)</w:t>
      </w:r>
      <w:r>
        <w:rPr>
          <w:rFonts w:hint="cs"/>
          <w:rtl/>
        </w:rPr>
        <w:t>, אמאי '</w:t>
      </w:r>
      <w:r>
        <w:rPr>
          <w:rFonts w:hint="cs"/>
          <w:i/>
          <w:iCs/>
          <w:rtl/>
        </w:rPr>
        <w:t>אסורות משום גזל</w:t>
      </w:r>
      <w:r>
        <w:rPr>
          <w:rFonts w:hint="cs"/>
          <w:rtl/>
        </w:rPr>
        <w:t xml:space="preserve">' </w:t>
      </w:r>
      <w:r>
        <w:rPr>
          <w:szCs w:val="20"/>
          <w:rtl/>
        </w:rPr>
        <w:t>(</w:t>
      </w:r>
      <w:r>
        <w:rPr>
          <w:rFonts w:cs="Miriam" w:hint="cs"/>
          <w:szCs w:val="20"/>
          <w:rtl/>
        </w:rPr>
        <w:t>ואפילו מפני דרכי שלום? והלא עדיין מגוף האם הוא</w:t>
      </w:r>
      <w:r>
        <w:rPr>
          <w:szCs w:val="20"/>
          <w:rtl/>
        </w:rPr>
        <w:t>)</w:t>
      </w:r>
      <w:r>
        <w:rPr>
          <w:rFonts w:hint="cs"/>
          <w:rtl/>
        </w:rPr>
        <w:t>?</w:t>
      </w:r>
      <w:r>
        <w:rPr>
          <w:rtl/>
        </w:rPr>
        <w:t xml:space="preserve"> </w:t>
      </w:r>
    </w:p>
    <w:p w:rsidR="00784DAB" w:rsidRDefault="00784DAB" w:rsidP="00784DAB">
      <w:pPr>
        <w:rPr>
          <w:rFonts w:hint="cs"/>
          <w:rtl/>
        </w:rPr>
      </w:pPr>
      <w:r>
        <w:rPr>
          <w:szCs w:val="20"/>
          <w:rtl/>
        </w:rPr>
        <w:t>(</w:t>
      </w:r>
      <w:r>
        <w:rPr>
          <w:rFonts w:cs="Miriam" w:hint="cs"/>
          <w:szCs w:val="20"/>
          <w:rtl/>
        </w:rPr>
        <w:t>ומשני:</w:t>
      </w:r>
      <w:r>
        <w:rPr>
          <w:szCs w:val="20"/>
          <w:rtl/>
        </w:rPr>
        <w:t>)</w:t>
      </w:r>
      <w:r>
        <w:rPr>
          <w:rtl/>
        </w:rPr>
        <w:t xml:space="preserve"> </w:t>
      </w:r>
      <w:r>
        <w:rPr>
          <w:rFonts w:hint="cs"/>
          <w:rtl/>
        </w:rPr>
        <w:t xml:space="preserve">אאִמָם </w:t>
      </w:r>
      <w:r>
        <w:rPr>
          <w:szCs w:val="20"/>
          <w:rtl/>
        </w:rPr>
        <w:t>(</w:t>
      </w:r>
      <w:r>
        <w:rPr>
          <w:rFonts w:cs="Miriam" w:hint="cs"/>
          <w:szCs w:val="20"/>
          <w:rtl/>
        </w:rPr>
        <w:t>'דרכי שלום' דקאמר - אפילו על האֵם עצמה יש משום דרכי שלום</w:t>
      </w:r>
      <w:r>
        <w:rPr>
          <w:szCs w:val="20"/>
          <w:rtl/>
        </w:rPr>
        <w:t>)</w:t>
      </w:r>
      <w:r>
        <w:rPr>
          <w:rFonts w:hint="cs"/>
          <w:rtl/>
        </w:rPr>
        <w:t>;</w:t>
      </w:r>
    </w:p>
    <w:p w:rsidR="00784DAB" w:rsidRDefault="00784DAB" w:rsidP="00784DAB">
      <w:pPr>
        <w:rPr>
          <w:rFonts w:hint="cs"/>
          <w:rtl/>
        </w:rPr>
      </w:pPr>
      <w:r>
        <w:rPr>
          <w:rFonts w:hint="cs"/>
          <w:rtl/>
        </w:rPr>
        <w:t xml:space="preserve">ואיבעית אימא: לעולם אביצה </w:t>
      </w:r>
      <w:r>
        <w:rPr>
          <w:szCs w:val="20"/>
          <w:rtl/>
        </w:rPr>
        <w:t>(</w:t>
      </w:r>
      <w:r>
        <w:rPr>
          <w:rFonts w:cs="Miriam" w:hint="cs"/>
          <w:szCs w:val="20"/>
          <w:rtl/>
        </w:rPr>
        <w:t>דאילו על אמן - אפילו משום דרכי שלום אין כאן: הואיל ואינה נוחה לתופשה לא סמכה דעת בעל השובך עלה, ואינו מתקוטט עם הלוקח</w:t>
      </w:r>
      <w:r>
        <w:rPr>
          <w:szCs w:val="20"/>
          <w:rtl/>
        </w:rPr>
        <w:t>)</w:t>
      </w:r>
      <w:r>
        <w:rPr>
          <w:rFonts w:hint="cs"/>
          <w:rtl/>
        </w:rPr>
        <w:t xml:space="preserve">; וביצה, כיון דנפיק ליה רובא - דעתיה עליה </w:t>
      </w:r>
      <w:r>
        <w:rPr>
          <w:szCs w:val="20"/>
          <w:rtl/>
        </w:rPr>
        <w:t>(</w:t>
      </w:r>
      <w:r>
        <w:rPr>
          <w:rFonts w:cs="Miriam" w:hint="cs"/>
          <w:szCs w:val="20"/>
          <w:rtl/>
        </w:rPr>
        <w:t>אבל מהביצים הוא מתקוטט, דדעתיה עליהן, ונהי נמי דלא קנה לו חצרו - משום דרכי שלום מיהא איכא</w:t>
      </w:r>
      <w:r>
        <w:rPr>
          <w:szCs w:val="20"/>
          <w:rtl/>
        </w:rPr>
        <w:t>)</w:t>
      </w:r>
      <w:r>
        <w:rPr>
          <w:rFonts w:hint="cs"/>
          <w:rtl/>
        </w:rPr>
        <w:t>;</w:t>
      </w:r>
    </w:p>
    <w:p w:rsidR="00784DAB" w:rsidRDefault="00784DAB" w:rsidP="00784DAB">
      <w:pPr>
        <w:rPr>
          <w:rFonts w:hint="cs"/>
          <w:rtl/>
        </w:rPr>
      </w:pPr>
      <w:r>
        <w:rPr>
          <w:rFonts w:hint="cs"/>
          <w:rtl/>
        </w:rPr>
        <w:t>והשתא דאמר רב יהודה אמר רב: '</w:t>
      </w:r>
      <w:r>
        <w:rPr>
          <w:rFonts w:hint="cs"/>
          <w:i/>
          <w:iCs/>
          <w:rtl/>
        </w:rPr>
        <w:t xml:space="preserve">אסור לזכות בביצים </w:t>
      </w:r>
      <w:r>
        <w:rPr>
          <w:szCs w:val="20"/>
          <w:rtl/>
        </w:rPr>
        <w:t>(</w:t>
      </w:r>
      <w:r>
        <w:rPr>
          <w:rFonts w:cs="Miriam" w:hint="cs"/>
          <w:szCs w:val="20"/>
          <w:rtl/>
        </w:rPr>
        <w:t xml:space="preserve">לפשוט ידו תחת האם ולהחזיק בהם; כל קנייה דהפקר </w:t>
      </w:r>
      <w:r>
        <w:rPr>
          <w:rFonts w:cs="Miriam"/>
          <w:szCs w:val="20"/>
          <w:rtl/>
        </w:rPr>
        <w:t>–</w:t>
      </w:r>
      <w:r>
        <w:rPr>
          <w:rFonts w:cs="Miriam" w:hint="cs"/>
          <w:szCs w:val="20"/>
          <w:rtl/>
        </w:rPr>
        <w:t xml:space="preserve"> 'זכייה' קרי ליה</w:t>
      </w:r>
      <w:r>
        <w:rPr>
          <w:szCs w:val="20"/>
          <w:rtl/>
        </w:rPr>
        <w:t>)</w:t>
      </w:r>
      <w:r>
        <w:rPr>
          <w:i/>
          <w:iCs/>
          <w:rtl/>
        </w:rPr>
        <w:t xml:space="preserve"> </w:t>
      </w:r>
      <w:r>
        <w:rPr>
          <w:rFonts w:hint="cs"/>
          <w:i/>
          <w:iCs/>
          <w:rtl/>
        </w:rPr>
        <w:t xml:space="preserve">שהאם רובצת עליהן, שנאמר </w:t>
      </w:r>
      <w:r>
        <w:rPr>
          <w:rFonts w:cs="Narkisim" w:hint="cs"/>
          <w:i/>
          <w:iCs/>
          <w:szCs w:val="20"/>
          <w:rtl/>
        </w:rPr>
        <w:t>[ת]</w:t>
      </w:r>
      <w:r>
        <w:rPr>
          <w:rFonts w:cs="Narkisim" w:hint="cs"/>
          <w:i/>
          <w:iCs/>
          <w:rtl/>
        </w:rPr>
        <w:t>שלח את האם</w:t>
      </w:r>
      <w:r>
        <w:rPr>
          <w:rFonts w:hint="cs"/>
          <w:i/>
          <w:iCs/>
          <w:rtl/>
        </w:rPr>
        <w:t xml:space="preserve"> והדר </w:t>
      </w:r>
      <w:r>
        <w:rPr>
          <w:rFonts w:cs="Narkisim" w:hint="cs"/>
          <w:i/>
          <w:iCs/>
          <w:rtl/>
        </w:rPr>
        <w:t>הבנים תקח לך</w:t>
      </w:r>
      <w:r>
        <w:rPr>
          <w:rFonts w:hint="cs"/>
          <w:i/>
          <w:iCs/>
          <w:rtl/>
        </w:rPr>
        <w:t xml:space="preserve"> </w:t>
      </w:r>
      <w:r>
        <w:rPr>
          <w:rFonts w:cs="Miriam" w:hint="cs"/>
          <w:szCs w:val="16"/>
          <w:rtl/>
        </w:rPr>
        <w:t>[דברים כב,ז]</w:t>
      </w:r>
      <w:r>
        <w:rPr>
          <w:rFonts w:hint="cs"/>
          <w:rtl/>
        </w:rPr>
        <w:t xml:space="preserve">', אפילו תימא 'אף על גב דנפל לחצרו' </w:t>
      </w:r>
      <w:r>
        <w:rPr>
          <w:szCs w:val="20"/>
          <w:rtl/>
        </w:rPr>
        <w:t>(</w:t>
      </w:r>
      <w:r>
        <w:rPr>
          <w:rFonts w:cs="Miriam" w:hint="cs"/>
          <w:szCs w:val="20"/>
          <w:rtl/>
        </w:rPr>
        <w:t>מהשתא מצית לאוקומא מתניתין אפילו יצאת כולה ולא תקשה לרבי יוסי ברבי חנינא דלא 'מזומן' הוא וחייבת בשילוח משום ביצה אחרונה זאת שלא עמדה האֵם עליה משהטילתה, ואף על פי שנפלה לחצר - לא קנתה חצרו</w:t>
      </w:r>
      <w:r>
        <w:rPr>
          <w:szCs w:val="20"/>
          <w:rtl/>
        </w:rPr>
        <w:t>)</w:t>
      </w:r>
      <w:r>
        <w:rPr>
          <w:rFonts w:hint="cs"/>
          <w:rtl/>
        </w:rPr>
        <w:t xml:space="preserve">: כל היכא דאיהו מצי זכי - חצרו נמי זכיא, וכל היכא דאיהו לא מצי זכי - חצרו נמי לא זכיא ליה </w:t>
      </w:r>
      <w:r>
        <w:rPr>
          <w:szCs w:val="20"/>
          <w:rtl/>
        </w:rPr>
        <w:t>(</w:t>
      </w:r>
      <w:r>
        <w:rPr>
          <w:rFonts w:cs="Miriam" w:hint="cs"/>
          <w:szCs w:val="20"/>
          <w:rtl/>
        </w:rPr>
        <w:t>דכיון דהוא עצמו, אם היה כאן לא היה יכול להחזיק - כל חצרו נמי לא מצי זכי ליה, ואין זה 'מזומן'</w:t>
      </w:r>
      <w:r>
        <w:rPr>
          <w:szCs w:val="20"/>
          <w:rtl/>
        </w:rPr>
        <w:t>)</w:t>
      </w:r>
      <w:r>
        <w:rPr>
          <w:rFonts w:hint="cs"/>
          <w:rtl/>
        </w:rPr>
        <w:t>.</w:t>
      </w:r>
    </w:p>
    <w:p w:rsidR="00784DAB" w:rsidRDefault="00784DAB" w:rsidP="00784DAB">
      <w:pPr>
        <w:rPr>
          <w:rFonts w:hint="cs"/>
          <w:rtl/>
        </w:rPr>
      </w:pPr>
      <w:r>
        <w:rPr>
          <w:rFonts w:hint="cs"/>
          <w:rtl/>
        </w:rPr>
        <w:t>אי הכי, אמאי אסורות '</w:t>
      </w:r>
      <w:r>
        <w:rPr>
          <w:rFonts w:hint="cs"/>
          <w:i/>
          <w:iCs/>
          <w:rtl/>
        </w:rPr>
        <w:t>מפני דרכי שלום</w:t>
      </w:r>
      <w:r>
        <w:rPr>
          <w:rFonts w:hint="cs"/>
          <w:rtl/>
        </w:rPr>
        <w:t xml:space="preserve">' </w:t>
      </w:r>
      <w:r>
        <w:rPr>
          <w:szCs w:val="20"/>
          <w:rtl/>
        </w:rPr>
        <w:t>(</w:t>
      </w:r>
      <w:r>
        <w:rPr>
          <w:rFonts w:cs="Miriam" w:hint="cs"/>
          <w:szCs w:val="20"/>
          <w:rtl/>
        </w:rPr>
        <w:t>ותו לא</w:t>
      </w:r>
      <w:r>
        <w:rPr>
          <w:szCs w:val="20"/>
          <w:rtl/>
        </w:rPr>
        <w:t>)</w:t>
      </w:r>
      <w:r>
        <w:rPr>
          <w:rFonts w:hint="cs"/>
          <w:rtl/>
        </w:rPr>
        <w:t xml:space="preserve">?: אי דשלחה </w:t>
      </w:r>
      <w:r>
        <w:rPr>
          <w:szCs w:val="20"/>
          <w:rtl/>
        </w:rPr>
        <w:t>(</w:t>
      </w:r>
      <w:r>
        <w:rPr>
          <w:rFonts w:cs="Miriam" w:hint="cs"/>
          <w:szCs w:val="20"/>
          <w:rtl/>
        </w:rPr>
        <w:t>קודם דהחזיק בה</w:t>
      </w:r>
      <w:r>
        <w:rPr>
          <w:szCs w:val="20"/>
          <w:rtl/>
        </w:rPr>
        <w:t>)</w:t>
      </w:r>
      <w:r>
        <w:rPr>
          <w:rtl/>
        </w:rPr>
        <w:t xml:space="preserve"> </w:t>
      </w:r>
      <w:r>
        <w:rPr>
          <w:rFonts w:hint="cs"/>
          <w:rtl/>
        </w:rPr>
        <w:t xml:space="preserve">- </w:t>
      </w:r>
      <w:r>
        <w:rPr>
          <w:szCs w:val="20"/>
          <w:rtl/>
        </w:rPr>
        <w:t>(</w:t>
      </w:r>
      <w:r>
        <w:rPr>
          <w:rFonts w:cs="Miriam" w:hint="cs"/>
          <w:szCs w:val="20"/>
          <w:rtl/>
        </w:rPr>
        <w:t>הרי קנתה חצרו לבעל הבית, ו</w:t>
      </w:r>
      <w:r>
        <w:rPr>
          <w:szCs w:val="20"/>
          <w:rtl/>
        </w:rPr>
        <w:t>)</w:t>
      </w:r>
      <w:r>
        <w:rPr>
          <w:rFonts w:hint="cs"/>
          <w:rtl/>
        </w:rPr>
        <w:t xml:space="preserve">גזל מעליא הוא, אי דלא שלחה - </w:t>
      </w:r>
      <w:r>
        <w:rPr>
          <w:szCs w:val="20"/>
          <w:rtl/>
        </w:rPr>
        <w:t>(</w:t>
      </w:r>
      <w:r>
        <w:rPr>
          <w:rFonts w:cs="Miriam" w:hint="cs"/>
          <w:szCs w:val="20"/>
          <w:rtl/>
        </w:rPr>
        <w:t>היאך הוא יכול ליטלם לביצים?</w:t>
      </w:r>
      <w:r>
        <w:rPr>
          <w:szCs w:val="20"/>
          <w:rtl/>
        </w:rPr>
        <w:t>)</w:t>
      </w:r>
      <w:r>
        <w:rPr>
          <w:rtl/>
        </w:rPr>
        <w:t xml:space="preserve"> </w:t>
      </w:r>
      <w:r>
        <w:rPr>
          <w:rFonts w:hint="cs"/>
          <w:rtl/>
        </w:rPr>
        <w:t xml:space="preserve">שלוחי בעי </w:t>
      </w:r>
      <w:r>
        <w:rPr>
          <w:szCs w:val="20"/>
          <w:rtl/>
        </w:rPr>
        <w:t>(</w:t>
      </w:r>
      <w:r>
        <w:rPr>
          <w:rFonts w:cs="Miriam" w:hint="cs"/>
          <w:szCs w:val="20"/>
          <w:rtl/>
        </w:rPr>
        <w:t>הא בעי שלוח קודם לקיחת הביצים כרב יהודה</w:t>
      </w:r>
      <w:r>
        <w:rPr>
          <w:szCs w:val="20"/>
          <w:rtl/>
        </w:rPr>
        <w:t>)</w:t>
      </w:r>
      <w:r>
        <w:rPr>
          <w:rFonts w:hint="cs"/>
          <w:rtl/>
        </w:rPr>
        <w:t>!?</w:t>
      </w:r>
    </w:p>
    <w:p w:rsidR="00784DAB" w:rsidRDefault="00784DAB" w:rsidP="00784DAB">
      <w:pPr>
        <w:rPr>
          <w:rFonts w:hint="cs"/>
          <w:rtl/>
        </w:rPr>
      </w:pPr>
      <w:r>
        <w:rPr>
          <w:szCs w:val="20"/>
          <w:rtl/>
        </w:rPr>
        <w:t>(</w:t>
      </w:r>
      <w:r>
        <w:rPr>
          <w:rFonts w:cs="Miriam" w:hint="cs"/>
          <w:szCs w:val="20"/>
          <w:rtl/>
        </w:rPr>
        <w:t>ומשני:</w:t>
      </w:r>
      <w:r>
        <w:rPr>
          <w:szCs w:val="20"/>
          <w:rtl/>
        </w:rPr>
        <w:t>)</w:t>
      </w:r>
      <w:r>
        <w:rPr>
          <w:rtl/>
        </w:rPr>
        <w:t xml:space="preserve"> </w:t>
      </w:r>
      <w:r>
        <w:rPr>
          <w:rFonts w:hint="cs"/>
          <w:rtl/>
        </w:rPr>
        <w:t xml:space="preserve">בקטן </w:t>
      </w:r>
      <w:r>
        <w:rPr>
          <w:szCs w:val="20"/>
          <w:rtl/>
        </w:rPr>
        <w:t>(</w:t>
      </w:r>
      <w:r>
        <w:rPr>
          <w:rFonts w:cs="Miriam" w:hint="cs"/>
          <w:szCs w:val="20"/>
          <w:rtl/>
        </w:rPr>
        <w:t>דלאו בר שלוח הוא</w:t>
      </w:r>
      <w:r>
        <w:rPr>
          <w:szCs w:val="20"/>
          <w:rtl/>
        </w:rPr>
        <w:t>)</w:t>
      </w:r>
      <w:r>
        <w:rPr>
          <w:rFonts w:hint="cs"/>
          <w:rtl/>
        </w:rPr>
        <w:t xml:space="preserve">. </w:t>
      </w:r>
      <w:r>
        <w:rPr>
          <w:szCs w:val="20"/>
          <w:rtl/>
        </w:rPr>
        <w:t>(</w:t>
      </w:r>
      <w:r>
        <w:rPr>
          <w:rFonts w:cs="Miriam" w:hint="cs"/>
          <w:szCs w:val="20"/>
          <w:rtl/>
        </w:rPr>
        <w:t>והוא הדין דהוה מצי לשנויי כגון דעבר ונטלן תחת האם, דגזל מעליא ליכא; אלא ניחא ליה לשנויי בדרך היתר ולא בדרך איסור.</w:t>
      </w:r>
      <w:r>
        <w:rPr>
          <w:szCs w:val="20"/>
          <w:rtl/>
        </w:rPr>
        <w:t>)</w:t>
      </w:r>
      <w:r>
        <w:rPr>
          <w:rtl/>
        </w:rPr>
        <w:t xml:space="preserve"> </w:t>
      </w:r>
    </w:p>
    <w:p w:rsidR="00784DAB" w:rsidRDefault="00784DAB" w:rsidP="00784DAB">
      <w:pPr>
        <w:rPr>
          <w:rFonts w:hint="cs"/>
          <w:rtl/>
        </w:rPr>
      </w:pPr>
      <w:r>
        <w:rPr>
          <w:szCs w:val="20"/>
          <w:rtl/>
        </w:rPr>
        <w:t>(</w:t>
      </w:r>
      <w:r>
        <w:rPr>
          <w:rFonts w:cs="Miriam" w:hint="cs"/>
          <w:szCs w:val="20"/>
          <w:rtl/>
        </w:rPr>
        <w:t>והדר מתמה ואמר:</w:t>
      </w:r>
      <w:r>
        <w:rPr>
          <w:szCs w:val="20"/>
          <w:rtl/>
        </w:rPr>
        <w:t>)</w:t>
      </w:r>
      <w:r>
        <w:rPr>
          <w:rtl/>
        </w:rPr>
        <w:t xml:space="preserve"> </w:t>
      </w:r>
      <w:r>
        <w:rPr>
          <w:rFonts w:hint="cs"/>
          <w:rtl/>
        </w:rPr>
        <w:t>קטן - בר דרכי שלום הוא?</w:t>
      </w:r>
    </w:p>
    <w:p w:rsidR="00784DAB" w:rsidRDefault="00784DAB" w:rsidP="00784DAB">
      <w:pPr>
        <w:rPr>
          <w:rFonts w:hint="cs"/>
          <w:rtl/>
        </w:rPr>
      </w:pPr>
      <w:r>
        <w:rPr>
          <w:rFonts w:hint="cs"/>
          <w:rtl/>
        </w:rPr>
        <w:t xml:space="preserve">הכי קאמר: אביו של קטן חייב להחזיר [לו] מפני דרכי שלום. </w:t>
      </w:r>
    </w:p>
    <w:p w:rsidR="00784DAB" w:rsidRDefault="00784DAB" w:rsidP="00784DAB">
      <w:pPr>
        <w:rPr>
          <w:rFonts w:hint="cs"/>
          <w:rtl/>
        </w:rPr>
      </w:pPr>
    </w:p>
    <w:p w:rsidR="00784DAB" w:rsidRDefault="00784DAB" w:rsidP="00784DAB">
      <w:pPr>
        <w:rPr>
          <w:rFonts w:hint="cs"/>
          <w:rtl/>
        </w:rPr>
      </w:pPr>
      <w:r>
        <w:rPr>
          <w:rFonts w:hint="cs"/>
          <w:rtl/>
        </w:rPr>
        <w:t xml:space="preserve">לוי בר סימון אקני פירות שובכו </w:t>
      </w:r>
      <w:r>
        <w:rPr>
          <w:szCs w:val="20"/>
          <w:rtl/>
        </w:rPr>
        <w:t>(</w:t>
      </w:r>
      <w:r>
        <w:rPr>
          <w:rFonts w:cs="Miriam" w:hint="cs"/>
          <w:szCs w:val="20"/>
          <w:rtl/>
        </w:rPr>
        <w:t>אפרוחים וביצים</w:t>
      </w:r>
      <w:r>
        <w:rPr>
          <w:szCs w:val="20"/>
          <w:rtl/>
        </w:rPr>
        <w:t>)</w:t>
      </w:r>
      <w:r>
        <w:rPr>
          <w:rtl/>
        </w:rPr>
        <w:t xml:space="preserve"> </w:t>
      </w:r>
      <w:r>
        <w:rPr>
          <w:rFonts w:hint="cs"/>
          <w:rtl/>
        </w:rPr>
        <w:t xml:space="preserve">לרב יהודה; אתא לקמיה דשמואל </w:t>
      </w:r>
      <w:r>
        <w:rPr>
          <w:szCs w:val="20"/>
          <w:rtl/>
        </w:rPr>
        <w:t>(</w:t>
      </w:r>
      <w:r>
        <w:rPr>
          <w:rFonts w:cs="Miriam" w:hint="cs"/>
          <w:szCs w:val="20"/>
          <w:rtl/>
        </w:rPr>
        <w:t>לקמן מפרש מאי איצטריך ליה למבעי</w:t>
      </w:r>
      <w:r>
        <w:rPr>
          <w:szCs w:val="20"/>
          <w:rtl/>
        </w:rPr>
        <w:t>)</w:t>
      </w:r>
      <w:r>
        <w:rPr>
          <w:rFonts w:hint="cs"/>
          <w:rtl/>
        </w:rPr>
        <w:t xml:space="preserve">, אמר ליה: זיל טרוף אקן </w:t>
      </w:r>
      <w:r>
        <w:rPr>
          <w:szCs w:val="20"/>
          <w:rtl/>
        </w:rPr>
        <w:t>(</w:t>
      </w:r>
      <w:r>
        <w:rPr>
          <w:rFonts w:cs="Miriam" w:hint="cs"/>
          <w:szCs w:val="20"/>
          <w:rtl/>
        </w:rPr>
        <w:t>הקש בידך על הקן</w:t>
      </w:r>
      <w:r>
        <w:rPr>
          <w:szCs w:val="20"/>
          <w:rtl/>
        </w:rPr>
        <w:t>)</w:t>
      </w:r>
      <w:r>
        <w:rPr>
          <w:rtl/>
        </w:rPr>
        <w:t xml:space="preserve"> </w:t>
      </w:r>
      <w:r>
        <w:rPr>
          <w:rFonts w:hint="cs"/>
          <w:rtl/>
        </w:rPr>
        <w:t xml:space="preserve">דליתגבהו </w:t>
      </w:r>
      <w:r>
        <w:rPr>
          <w:szCs w:val="20"/>
          <w:rtl/>
        </w:rPr>
        <w:t>(</w:t>
      </w:r>
      <w:r>
        <w:rPr>
          <w:rFonts w:cs="Miriam" w:hint="cs"/>
          <w:szCs w:val="20"/>
          <w:rtl/>
        </w:rPr>
        <w:t>מיראתך</w:t>
      </w:r>
      <w:r>
        <w:rPr>
          <w:szCs w:val="20"/>
          <w:rtl/>
        </w:rPr>
        <w:t>)</w:t>
      </w:r>
      <w:r>
        <w:rPr>
          <w:rtl/>
        </w:rPr>
        <w:t xml:space="preserve"> </w:t>
      </w:r>
      <w:r>
        <w:rPr>
          <w:rFonts w:hint="cs"/>
          <w:rtl/>
        </w:rPr>
        <w:t xml:space="preserve">וקנינהו </w:t>
      </w:r>
      <w:r>
        <w:rPr>
          <w:rFonts w:ascii="Courier New" w:hAnsi="Courier New" w:cs="Courier New" w:hint="cs"/>
          <w:sz w:val="16"/>
          <w:szCs w:val="20"/>
          <w:rtl/>
        </w:rPr>
        <w:t>[על ידי הגבהה]</w:t>
      </w:r>
      <w:r>
        <w:rPr>
          <w:rFonts w:hint="cs"/>
          <w:rtl/>
        </w:rPr>
        <w:t>.</w:t>
      </w:r>
    </w:p>
    <w:p w:rsidR="00784DAB" w:rsidRDefault="00784DAB" w:rsidP="00784DAB">
      <w:pPr>
        <w:rPr>
          <w:rFonts w:hint="cs"/>
          <w:rtl/>
        </w:rPr>
      </w:pPr>
      <w:r>
        <w:rPr>
          <w:szCs w:val="20"/>
          <w:rtl/>
        </w:rPr>
        <w:t>(</w:t>
      </w:r>
      <w:r>
        <w:rPr>
          <w:rFonts w:cs="Miriam" w:hint="cs"/>
          <w:szCs w:val="20"/>
          <w:rtl/>
        </w:rPr>
        <w:t>והשתא מפרש ואזיל מאי בעא מיניה ומאי מהדר ליה:</w:t>
      </w:r>
      <w:r>
        <w:rPr>
          <w:szCs w:val="20"/>
          <w:rtl/>
        </w:rPr>
        <w:t>)</w:t>
      </w:r>
      <w:r>
        <w:rPr>
          <w:rtl/>
        </w:rPr>
        <w:t xml:space="preserve"> </w:t>
      </w:r>
      <w:r>
        <w:rPr>
          <w:rFonts w:hint="cs"/>
          <w:rtl/>
        </w:rPr>
        <w:t xml:space="preserve">למאי </w:t>
      </w:r>
      <w:r>
        <w:rPr>
          <w:szCs w:val="20"/>
          <w:rtl/>
        </w:rPr>
        <w:t>(</w:t>
      </w:r>
      <w:r>
        <w:rPr>
          <w:rFonts w:cs="Miriam" w:hint="cs"/>
          <w:szCs w:val="20"/>
          <w:rtl/>
        </w:rPr>
        <w:t>הגבהה זו למה</w:t>
      </w:r>
      <w:r>
        <w:rPr>
          <w:szCs w:val="20"/>
          <w:rtl/>
        </w:rPr>
        <w:t>)</w:t>
      </w:r>
      <w:r>
        <w:rPr>
          <w:rFonts w:hint="cs"/>
          <w:rtl/>
        </w:rPr>
        <w:t xml:space="preserve">? אי למקנא </w:t>
      </w:r>
      <w:r>
        <w:rPr>
          <w:szCs w:val="20"/>
          <w:rtl/>
        </w:rPr>
        <w:t>(</w:t>
      </w:r>
      <w:r>
        <w:rPr>
          <w:rFonts w:cs="Miriam" w:hint="cs"/>
          <w:szCs w:val="20"/>
          <w:rtl/>
        </w:rPr>
        <w:t>שלא יחזור בו לוי בן סימון, והכי קאמר ליה: טרוף אקן דליתגבהו אפרוחים מיראתך, ותקנה אותם בהגבהה</w:t>
      </w:r>
      <w:r>
        <w:rPr>
          <w:szCs w:val="20"/>
          <w:rtl/>
        </w:rPr>
        <w:t>)</w:t>
      </w:r>
      <w:r>
        <w:rPr>
          <w:rFonts w:hint="cs"/>
          <w:rtl/>
        </w:rPr>
        <w:t xml:space="preserve"> - לקנינהו ליה בסודר </w:t>
      </w:r>
      <w:r>
        <w:rPr>
          <w:szCs w:val="20"/>
          <w:rtl/>
        </w:rPr>
        <w:t>(</w:t>
      </w:r>
      <w:r>
        <w:rPr>
          <w:rFonts w:cs="Miriam" w:hint="cs"/>
          <w:szCs w:val="20"/>
          <w:rtl/>
        </w:rPr>
        <w:t>ולמה הוצרך רב יהודה לשאול היאך יקנה</w:t>
      </w:r>
      <w:r>
        <w:rPr>
          <w:szCs w:val="20"/>
          <w:rtl/>
        </w:rPr>
        <w:t>)</w:t>
      </w:r>
      <w:r>
        <w:rPr>
          <w:rFonts w:hint="cs"/>
          <w:rtl/>
        </w:rPr>
        <w:t xml:space="preserve">? אי ביום טוב </w:t>
      </w:r>
      <w:r>
        <w:rPr>
          <w:szCs w:val="20"/>
          <w:rtl/>
        </w:rPr>
        <w:t>(</w:t>
      </w:r>
      <w:r>
        <w:rPr>
          <w:rFonts w:cs="Miriam" w:hint="cs"/>
          <w:szCs w:val="20"/>
          <w:rtl/>
        </w:rPr>
        <w:t>שהוא ערב יום טוב, ולמחר יהיו אסורים משום מוקצה, ובא לשאול במה הכנתם</w:t>
      </w:r>
      <w:r>
        <w:rPr>
          <w:szCs w:val="20"/>
          <w:rtl/>
        </w:rPr>
        <w:t>)</w:t>
      </w:r>
      <w:r>
        <w:rPr>
          <w:rFonts w:hint="cs"/>
          <w:rtl/>
        </w:rPr>
        <w:t>,</w:t>
      </w:r>
      <w:r>
        <w:rPr>
          <w:rtl/>
        </w:rPr>
        <w:t xml:space="preserve"> </w:t>
      </w:r>
    </w:p>
    <w:p w:rsidR="00784DAB" w:rsidRDefault="00784DAB" w:rsidP="00784DAB">
      <w:pPr>
        <w:rPr>
          <w:rFonts w:hint="cs"/>
          <w:rtl/>
        </w:rPr>
      </w:pPr>
    </w:p>
    <w:p w:rsidR="00784DAB" w:rsidRDefault="00784DAB" w:rsidP="00784DAB">
      <w:pPr>
        <w:rPr>
          <w:rtl/>
        </w:rPr>
      </w:pPr>
      <w:r>
        <w:rPr>
          <w:rtl/>
        </w:rPr>
        <w:t>(</w:t>
      </w:r>
      <w:r>
        <w:rPr>
          <w:rFonts w:hint="cs"/>
          <w:rtl/>
        </w:rPr>
        <w:t>חולין קמב,א</w:t>
      </w:r>
      <w:r>
        <w:rPr>
          <w:rtl/>
        </w:rPr>
        <w:t>)</w:t>
      </w:r>
    </w:p>
    <w:p w:rsidR="00784DAB" w:rsidRDefault="00784DAB" w:rsidP="00784DAB">
      <w:pPr>
        <w:rPr>
          <w:rFonts w:hint="cs"/>
          <w:rtl/>
        </w:rPr>
      </w:pPr>
      <w:r>
        <w:rPr>
          <w:szCs w:val="20"/>
          <w:rtl/>
        </w:rPr>
        <w:t>(</w:t>
      </w:r>
      <w:r>
        <w:rPr>
          <w:rFonts w:cs="Miriam" w:hint="cs"/>
          <w:szCs w:val="20"/>
          <w:rtl/>
        </w:rPr>
        <w:t>- למה לי האי טרחא לטרוף אקן?</w:t>
      </w:r>
      <w:r>
        <w:rPr>
          <w:szCs w:val="20"/>
          <w:rtl/>
        </w:rPr>
        <w:t>)</w:t>
      </w:r>
      <w:r>
        <w:rPr>
          <w:rtl/>
        </w:rPr>
        <w:t xml:space="preserve"> </w:t>
      </w:r>
      <w:r>
        <w:rPr>
          <w:rFonts w:hint="cs"/>
          <w:rtl/>
        </w:rPr>
        <w:t xml:space="preserve">בעומד ואומר "זה וזה אני נוטל" סגיא </w:t>
      </w:r>
      <w:r>
        <w:rPr>
          <w:szCs w:val="20"/>
          <w:rtl/>
        </w:rPr>
        <w:t>(</w:t>
      </w:r>
      <w:r>
        <w:rPr>
          <w:rFonts w:cs="Miriam" w:hint="cs"/>
          <w:szCs w:val="20"/>
          <w:rtl/>
        </w:rPr>
        <w:t xml:space="preserve">כבית הלל במסכת ביצה </w:t>
      </w:r>
      <w:r>
        <w:rPr>
          <w:rFonts w:cs="Miriam" w:hint="cs"/>
          <w:szCs w:val="16"/>
          <w:rtl/>
        </w:rPr>
        <w:t>(דף י.)</w:t>
      </w:r>
      <w:r>
        <w:rPr>
          <w:szCs w:val="20"/>
          <w:rtl/>
        </w:rPr>
        <w:t>)</w:t>
      </w:r>
      <w:r>
        <w:rPr>
          <w:rFonts w:hint="cs"/>
          <w:rtl/>
        </w:rPr>
        <w:t>?</w:t>
      </w:r>
    </w:p>
    <w:p w:rsidR="00784DAB" w:rsidRDefault="00784DAB" w:rsidP="00784DAB">
      <w:pPr>
        <w:rPr>
          <w:rFonts w:hint="cs"/>
          <w:rtl/>
        </w:rPr>
      </w:pPr>
      <w:r>
        <w:rPr>
          <w:rFonts w:hint="cs"/>
          <w:rtl/>
        </w:rPr>
        <w:t xml:space="preserve">הנהו פירי - חדתי הוו </w:t>
      </w:r>
      <w:r>
        <w:rPr>
          <w:szCs w:val="20"/>
          <w:rtl/>
        </w:rPr>
        <w:t>(</w:t>
      </w:r>
      <w:r>
        <w:rPr>
          <w:rFonts w:cs="Miriam" w:hint="cs"/>
          <w:szCs w:val="20"/>
          <w:rtl/>
        </w:rPr>
        <w:t>ביצים שהטילה אותם האם ולא עמדה מעליהם מעולם</w:t>
      </w:r>
      <w:r>
        <w:rPr>
          <w:szCs w:val="20"/>
          <w:rtl/>
        </w:rPr>
        <w:t>)</w:t>
      </w:r>
      <w:r>
        <w:rPr>
          <w:rFonts w:hint="cs"/>
          <w:rtl/>
        </w:rPr>
        <w:t xml:space="preserve">, דלוי בר סימון גופיה לא הוה קני להו </w:t>
      </w:r>
      <w:r>
        <w:rPr>
          <w:szCs w:val="20"/>
          <w:rtl/>
        </w:rPr>
        <w:t>(</w:t>
      </w:r>
      <w:r>
        <w:rPr>
          <w:rFonts w:cs="Miriam" w:hint="cs"/>
          <w:szCs w:val="20"/>
          <w:rtl/>
        </w:rPr>
        <w:t xml:space="preserve">ולא קנתה לו חצרו ללוי: דאסור לזכות בהן כל זמן שהאם רובצת עליהם, ולוי היה צריך לילך לקנות, ומה שלא קנה - אינו יכול להקנות! ואם יקנה לו בסודר יכול לחזור בו </w:t>
      </w:r>
      <w:r>
        <w:rPr>
          <w:rFonts w:ascii="Courier New" w:hAnsi="Courier New" w:cs="Courier New" w:hint="cs"/>
          <w:sz w:val="16"/>
          <w:szCs w:val="16"/>
          <w:rtl/>
        </w:rPr>
        <w:t>[שהרי אלו פירות שלא קנה אותם הוא, ולא ניקנות?]</w:t>
      </w:r>
      <w:r>
        <w:rPr>
          <w:szCs w:val="20"/>
          <w:rtl/>
        </w:rPr>
        <w:t>)</w:t>
      </w:r>
      <w:r>
        <w:rPr>
          <w:rFonts w:hint="cs"/>
          <w:rtl/>
        </w:rPr>
        <w:t xml:space="preserve">, והכי קאמר ליה: זיל וטריף אקן דליתגבהו </w:t>
      </w:r>
      <w:r>
        <w:rPr>
          <w:szCs w:val="20"/>
          <w:rtl/>
        </w:rPr>
        <w:t>(</w:t>
      </w:r>
      <w:r>
        <w:rPr>
          <w:rFonts w:cs="Miriam" w:hint="cs"/>
          <w:szCs w:val="20"/>
          <w:rtl/>
        </w:rPr>
        <w:t>אמהות</w:t>
      </w:r>
      <w:r>
        <w:rPr>
          <w:szCs w:val="20"/>
          <w:rtl/>
        </w:rPr>
        <w:t>)</w:t>
      </w:r>
      <w:r>
        <w:rPr>
          <w:rtl/>
        </w:rPr>
        <w:t xml:space="preserve"> </w:t>
      </w:r>
      <w:r>
        <w:rPr>
          <w:rFonts w:hint="cs"/>
          <w:rtl/>
        </w:rPr>
        <w:t xml:space="preserve">וניקנינהו </w:t>
      </w:r>
      <w:r>
        <w:rPr>
          <w:rFonts w:hint="cs"/>
          <w:u w:val="single"/>
          <w:rtl/>
        </w:rPr>
        <w:t>לוי בר סימון</w:t>
      </w:r>
      <w:r>
        <w:rPr>
          <w:rFonts w:hint="cs"/>
          <w:rtl/>
        </w:rPr>
        <w:t xml:space="preserve"> </w:t>
      </w:r>
      <w:r>
        <w:rPr>
          <w:szCs w:val="20"/>
          <w:rtl/>
        </w:rPr>
        <w:t>(</w:t>
      </w:r>
      <w:r>
        <w:rPr>
          <w:rFonts w:cs="Miriam" w:hint="cs"/>
          <w:szCs w:val="20"/>
          <w:rtl/>
        </w:rPr>
        <w:t>לפירות על ידי חצירו</w:t>
      </w:r>
      <w:r>
        <w:rPr>
          <w:szCs w:val="20"/>
          <w:rtl/>
        </w:rPr>
        <w:t>)</w:t>
      </w:r>
      <w:r>
        <w:rPr>
          <w:rFonts w:hint="cs"/>
          <w:rtl/>
        </w:rPr>
        <w:t>, והדר ליקנינהו ניהלך בסודר.</w:t>
      </w:r>
    </w:p>
    <w:p w:rsidR="00784DAB" w:rsidRDefault="00784DAB" w:rsidP="00784DAB">
      <w:pPr>
        <w:rPr>
          <w:rFonts w:hint="cs"/>
          <w:rtl/>
        </w:rPr>
      </w:pPr>
    </w:p>
    <w:p w:rsidR="00784DAB" w:rsidRDefault="00784DAB" w:rsidP="00784DAB">
      <w:pPr>
        <w:rPr>
          <w:rFonts w:hint="cs"/>
          <w:rtl/>
        </w:rPr>
      </w:pPr>
      <w:r>
        <w:rPr>
          <w:rFonts w:hint="cs"/>
          <w:rtl/>
        </w:rPr>
        <w:t>משנה:</w:t>
      </w:r>
    </w:p>
    <w:p w:rsidR="00784DAB" w:rsidRDefault="00784DAB" w:rsidP="00784DAB">
      <w:pPr>
        <w:rPr>
          <w:rFonts w:hint="cs"/>
          <w:rtl/>
        </w:rPr>
      </w:pPr>
      <w:r>
        <w:rPr>
          <w:rFonts w:hint="cs"/>
          <w:rtl/>
        </w:rPr>
        <w:t xml:space="preserve">לא יטול אדם אם על בנים אפילו לטהר את המצורע: ומה אם מצוה קלה שהיא כאיסר </w:t>
      </w:r>
      <w:r>
        <w:rPr>
          <w:szCs w:val="20"/>
          <w:rtl/>
        </w:rPr>
        <w:t>(</w:t>
      </w:r>
      <w:r>
        <w:rPr>
          <w:rFonts w:cs="Miriam" w:hint="cs"/>
          <w:szCs w:val="20"/>
          <w:rtl/>
        </w:rPr>
        <w:t>שאין בה חסרון כיס אלא דבר מועט</w:t>
      </w:r>
      <w:r>
        <w:rPr>
          <w:szCs w:val="20"/>
          <w:rtl/>
        </w:rPr>
        <w:t>)</w:t>
      </w:r>
      <w:r>
        <w:rPr>
          <w:rtl/>
        </w:rPr>
        <w:t xml:space="preserve"> </w:t>
      </w:r>
      <w:r>
        <w:rPr>
          <w:rFonts w:hint="cs"/>
          <w:rtl/>
        </w:rPr>
        <w:t xml:space="preserve">אמרה תורה </w:t>
      </w:r>
      <w:r>
        <w:rPr>
          <w:rFonts w:cs="Miriam" w:hint="cs"/>
          <w:szCs w:val="16"/>
          <w:rtl/>
        </w:rPr>
        <w:t>[דברים כב,ז:</w:t>
      </w:r>
      <w:r>
        <w:rPr>
          <w:rFonts w:cs="Narkisim" w:hint="cs"/>
          <w:szCs w:val="20"/>
          <w:rtl/>
        </w:rPr>
        <w:t xml:space="preserve"> שלח תשלח את האם ואת הבנים תקח לך]</w:t>
      </w:r>
      <w:r>
        <w:rPr>
          <w:rFonts w:cs="Narkisim" w:hint="cs"/>
          <w:rtl/>
        </w:rPr>
        <w:t xml:space="preserve"> למען ייטב לך והארכת ימים</w:t>
      </w:r>
      <w:r>
        <w:rPr>
          <w:rFonts w:hint="cs"/>
          <w:rtl/>
        </w:rPr>
        <w:t>, קל וחומר: על מצות חמורות שבתורה.</w:t>
      </w:r>
    </w:p>
    <w:p w:rsidR="00784DAB" w:rsidRDefault="00784DAB" w:rsidP="00784DAB">
      <w:pPr>
        <w:rPr>
          <w:rFonts w:cs="Miriam" w:hint="cs"/>
          <w:szCs w:val="20"/>
          <w:rtl/>
        </w:rPr>
      </w:pPr>
    </w:p>
    <w:p w:rsidR="00784DAB" w:rsidRDefault="00784DAB" w:rsidP="00784DAB">
      <w:pPr>
        <w:rPr>
          <w:rFonts w:hint="cs"/>
          <w:rtl/>
        </w:rPr>
      </w:pPr>
      <w:r>
        <w:rPr>
          <w:rFonts w:hint="cs"/>
          <w:rtl/>
        </w:rPr>
        <w:t>גמרא:</w:t>
      </w:r>
    </w:p>
    <w:p w:rsidR="00784DAB" w:rsidRDefault="00784DAB" w:rsidP="00784DAB">
      <w:pPr>
        <w:rPr>
          <w:rFonts w:hint="cs"/>
          <w:rtl/>
        </w:rPr>
      </w:pPr>
      <w:r>
        <w:rPr>
          <w:rFonts w:hint="cs"/>
          <w:rtl/>
        </w:rPr>
        <w:t xml:space="preserve">תניא דבי רבי יעקב אומר: אין לך כל מצוה ומצוה שבתורה שמתן שכרה בצדה </w:t>
      </w:r>
      <w:r>
        <w:rPr>
          <w:szCs w:val="20"/>
          <w:rtl/>
        </w:rPr>
        <w:t>(</w:t>
      </w:r>
      <w:r>
        <w:rPr>
          <w:rFonts w:cs="Miriam" w:hint="cs"/>
          <w:szCs w:val="20"/>
          <w:rtl/>
        </w:rPr>
        <w:t>כגון כבוד אב ואם, ושלוח הקן</w:t>
      </w:r>
      <w:r>
        <w:rPr>
          <w:szCs w:val="20"/>
          <w:rtl/>
        </w:rPr>
        <w:t>)</w:t>
      </w:r>
      <w:r>
        <w:rPr>
          <w:rtl/>
        </w:rPr>
        <w:t xml:space="preserve"> </w:t>
      </w:r>
      <w:r>
        <w:rPr>
          <w:rFonts w:hint="cs"/>
          <w:rtl/>
        </w:rPr>
        <w:t xml:space="preserve">שאין תחיית המתים תלויה בה </w:t>
      </w:r>
      <w:r>
        <w:rPr>
          <w:szCs w:val="20"/>
          <w:rtl/>
        </w:rPr>
        <w:t>(</w:t>
      </w:r>
      <w:r>
        <w:rPr>
          <w:rFonts w:cs="Miriam" w:hint="cs"/>
          <w:szCs w:val="20"/>
          <w:rtl/>
        </w:rPr>
        <w:t>שלא תוכל להבין מתן שכרה: שעתידין המתים להחיות</w:t>
      </w:r>
      <w:r>
        <w:rPr>
          <w:szCs w:val="20"/>
          <w:rtl/>
        </w:rPr>
        <w:t>)</w:t>
      </w:r>
      <w:r>
        <w:rPr>
          <w:rFonts w:hint="cs"/>
          <w:rtl/>
        </w:rPr>
        <w:t>:</w:t>
      </w:r>
    </w:p>
    <w:p w:rsidR="00784DAB" w:rsidRDefault="00784DAB" w:rsidP="00784DAB">
      <w:pPr>
        <w:rPr>
          <w:rFonts w:hint="cs"/>
          <w:rtl/>
        </w:rPr>
      </w:pPr>
      <w:r>
        <w:rPr>
          <w:rFonts w:hint="cs"/>
          <w:rtl/>
        </w:rPr>
        <w:t xml:space="preserve">בכבוד אב ואם כתיב </w:t>
      </w:r>
      <w:r>
        <w:rPr>
          <w:rFonts w:cs="Miriam" w:hint="cs"/>
          <w:szCs w:val="16"/>
          <w:rtl/>
        </w:rPr>
        <w:t>(דברים ה</w:t>
      </w:r>
      <w:r>
        <w:rPr>
          <w:rFonts w:cs="Miriam"/>
          <w:szCs w:val="16"/>
          <w:rtl/>
        </w:rPr>
        <w:t>,</w:t>
      </w:r>
      <w:r>
        <w:rPr>
          <w:rFonts w:cs="Miriam" w:hint="cs"/>
          <w:szCs w:val="16"/>
          <w:rtl/>
        </w:rPr>
        <w:t>טז)</w:t>
      </w:r>
      <w:r>
        <w:rPr>
          <w:rFonts w:hint="cs"/>
          <w:rtl/>
        </w:rPr>
        <w:t xml:space="preserve"> </w:t>
      </w:r>
      <w:r>
        <w:rPr>
          <w:rFonts w:cs="Narkisim"/>
          <w:szCs w:val="20"/>
          <w:rtl/>
        </w:rPr>
        <w:t>[</w:t>
      </w:r>
      <w:r>
        <w:rPr>
          <w:rFonts w:cs="Narkisim" w:hint="cs"/>
          <w:szCs w:val="20"/>
          <w:rtl/>
        </w:rPr>
        <w:t>כבד את אביך ואת אמך כאשר צוך ה' אלקיך]</w:t>
      </w:r>
      <w:r>
        <w:rPr>
          <w:rFonts w:cs="Narkisim" w:hint="cs"/>
          <w:rtl/>
        </w:rPr>
        <w:t xml:space="preserve"> למען יאריכן ימיך ולמען ייטב לך </w:t>
      </w:r>
      <w:r>
        <w:rPr>
          <w:rFonts w:cs="Narkisim" w:hint="cs"/>
          <w:szCs w:val="20"/>
          <w:rtl/>
        </w:rPr>
        <w:t>[על האדמה אשר ה' אלקיך נתן לך</w:t>
      </w:r>
      <w:r>
        <w:rPr>
          <w:rFonts w:cs="Narkisim"/>
          <w:szCs w:val="20"/>
          <w:rtl/>
        </w:rPr>
        <w:t>]</w:t>
      </w:r>
      <w:r>
        <w:rPr>
          <w:rFonts w:hint="cs"/>
          <w:rtl/>
        </w:rPr>
        <w:t xml:space="preserve"> </w:t>
      </w:r>
    </w:p>
    <w:p w:rsidR="00784DAB" w:rsidRDefault="00784DAB" w:rsidP="00784DAB">
      <w:pPr>
        <w:rPr>
          <w:rFonts w:hint="cs"/>
          <w:rtl/>
        </w:rPr>
      </w:pPr>
      <w:r>
        <w:rPr>
          <w:rFonts w:hint="cs"/>
          <w:rtl/>
        </w:rPr>
        <w:t xml:space="preserve">בשילוח הקן כתיב </w:t>
      </w:r>
      <w:r>
        <w:rPr>
          <w:rFonts w:cs="Miriam" w:hint="cs"/>
          <w:szCs w:val="16"/>
          <w:rtl/>
        </w:rPr>
        <w:t>[דברים כב,ז:</w:t>
      </w:r>
      <w:r>
        <w:rPr>
          <w:rFonts w:cs="Narkisim" w:hint="cs"/>
          <w:szCs w:val="20"/>
          <w:rtl/>
        </w:rPr>
        <w:t xml:space="preserve"> שלח תשלח את האם ואת הבנים תקח לך]</w:t>
      </w:r>
      <w:r>
        <w:rPr>
          <w:rFonts w:cs="Narkisim" w:hint="cs"/>
          <w:rtl/>
        </w:rPr>
        <w:t xml:space="preserve"> למען ייטב לך והארכת ימים</w:t>
      </w:r>
      <w:r>
        <w:rPr>
          <w:rFonts w:hint="cs"/>
          <w:rtl/>
        </w:rPr>
        <w:t xml:space="preserve">; </w:t>
      </w:r>
    </w:p>
    <w:p w:rsidR="00784DAB" w:rsidRDefault="00784DAB" w:rsidP="00784DAB">
      <w:pPr>
        <w:rPr>
          <w:rFonts w:hint="cs"/>
          <w:rtl/>
        </w:rPr>
      </w:pPr>
      <w:r>
        <w:rPr>
          <w:rFonts w:hint="cs"/>
          <w:rtl/>
        </w:rPr>
        <w:t>הרי שאמר לו אביו "עלה לבירה והבא לי גוזלות", ועלה ושלח את האם ולקח את הבנים, ובחזרתו נפל ומת - היכן אריכות ימיו של זה, והיכן טובתו של זה?</w:t>
      </w:r>
    </w:p>
    <w:p w:rsidR="00784DAB" w:rsidRDefault="00784DAB" w:rsidP="00784DAB">
      <w:pPr>
        <w:rPr>
          <w:rFonts w:hint="cs"/>
          <w:rtl/>
        </w:rPr>
      </w:pPr>
      <w:r>
        <w:rPr>
          <w:rFonts w:hint="cs"/>
          <w:rtl/>
        </w:rPr>
        <w:t xml:space="preserve">אלא למען יאריכון ימיך בעולם שכולו ארוך, ולמען ייטב לך לעולם שכולו טוב </w:t>
      </w:r>
      <w:r>
        <w:rPr>
          <w:szCs w:val="20"/>
          <w:rtl/>
        </w:rPr>
        <w:t>(</w:t>
      </w:r>
      <w:r>
        <w:rPr>
          <w:rFonts w:cs="Miriam" w:hint="cs"/>
          <w:szCs w:val="20"/>
          <w:rtl/>
        </w:rPr>
        <w:t>שאין בו לא היזק ולא יסורין, אלא טובה</w:t>
      </w:r>
      <w:r>
        <w:rPr>
          <w:szCs w:val="20"/>
          <w:rtl/>
        </w:rPr>
        <w:t>)</w:t>
      </w:r>
      <w:r>
        <w:rPr>
          <w:rFonts w:hint="cs"/>
          <w:rtl/>
        </w:rPr>
        <w:t>.</w:t>
      </w:r>
    </w:p>
    <w:p w:rsidR="00784DAB" w:rsidRDefault="00784DAB" w:rsidP="00784DAB">
      <w:pPr>
        <w:rPr>
          <w:rFonts w:hint="cs"/>
          <w:rtl/>
        </w:rPr>
      </w:pPr>
      <w:r>
        <w:rPr>
          <w:rFonts w:hint="cs"/>
          <w:rtl/>
        </w:rPr>
        <w:t>ודלמא לא הוה הכי?</w:t>
      </w:r>
    </w:p>
    <w:p w:rsidR="00784DAB" w:rsidRDefault="00784DAB" w:rsidP="00784DAB">
      <w:pPr>
        <w:rPr>
          <w:rFonts w:hint="cs"/>
          <w:rtl/>
        </w:rPr>
      </w:pPr>
      <w:r>
        <w:rPr>
          <w:rFonts w:hint="cs"/>
          <w:rtl/>
        </w:rPr>
        <w:t xml:space="preserve">רבי יעקב - מעשה חזא </w:t>
      </w:r>
      <w:r>
        <w:rPr>
          <w:szCs w:val="20"/>
          <w:rtl/>
        </w:rPr>
        <w:t>(</w:t>
      </w:r>
      <w:r>
        <w:rPr>
          <w:rFonts w:cs="Miriam" w:hint="cs"/>
          <w:szCs w:val="20"/>
          <w:rtl/>
        </w:rPr>
        <w:t xml:space="preserve">ובשילהי פרק קמא דקדושין </w:t>
      </w:r>
      <w:r>
        <w:rPr>
          <w:rFonts w:cs="Miriam" w:hint="cs"/>
          <w:szCs w:val="16"/>
          <w:rtl/>
        </w:rPr>
        <w:t>(דף לט:)</w:t>
      </w:r>
      <w:r>
        <w:rPr>
          <w:rFonts w:cs="Miriam" w:hint="cs"/>
          <w:szCs w:val="20"/>
          <w:rtl/>
        </w:rPr>
        <w:t xml:space="preserve"> אמרינן דרבי יעקב - עובדא חזא</w:t>
      </w:r>
      <w:r>
        <w:rPr>
          <w:szCs w:val="20"/>
          <w:rtl/>
        </w:rPr>
        <w:t>)</w:t>
      </w:r>
      <w:r>
        <w:rPr>
          <w:rFonts w:hint="cs"/>
          <w:rtl/>
        </w:rPr>
        <w:t>.</w:t>
      </w:r>
    </w:p>
    <w:p w:rsidR="00784DAB" w:rsidRDefault="00784DAB" w:rsidP="00784DAB">
      <w:pPr>
        <w:rPr>
          <w:rFonts w:hint="cs"/>
          <w:rtl/>
        </w:rPr>
      </w:pPr>
      <w:r>
        <w:rPr>
          <w:rFonts w:hint="cs"/>
          <w:rtl/>
        </w:rPr>
        <w:t>ודלמא מהרהר בעבירה הוה?</w:t>
      </w:r>
    </w:p>
    <w:p w:rsidR="00784DAB" w:rsidRDefault="00784DAB" w:rsidP="00784DAB">
      <w:pPr>
        <w:rPr>
          <w:rFonts w:hint="cs"/>
          <w:rtl/>
        </w:rPr>
      </w:pPr>
      <w:r>
        <w:rPr>
          <w:rFonts w:hint="cs"/>
          <w:rtl/>
        </w:rPr>
        <w:t>מחשבה רעה - אין הקב"ה מצרפה למעשה.</w:t>
      </w:r>
    </w:p>
    <w:p w:rsidR="00784DAB" w:rsidRDefault="00784DAB" w:rsidP="00784DAB">
      <w:pPr>
        <w:rPr>
          <w:rFonts w:hint="cs"/>
          <w:rtl/>
        </w:rPr>
      </w:pPr>
      <w:r>
        <w:rPr>
          <w:rFonts w:hint="cs"/>
          <w:rtl/>
        </w:rPr>
        <w:t xml:space="preserve">ודלמא מהרהר בעבודה זרה הוה, דכתיב </w:t>
      </w:r>
      <w:r>
        <w:rPr>
          <w:rFonts w:cs="Miriam" w:hint="cs"/>
          <w:szCs w:val="16"/>
          <w:rtl/>
        </w:rPr>
        <w:t>(יחזקאל יד</w:t>
      </w:r>
      <w:r>
        <w:rPr>
          <w:rFonts w:cs="Miriam"/>
          <w:szCs w:val="16"/>
          <w:rtl/>
        </w:rPr>
        <w:t>,</w:t>
      </w:r>
      <w:r>
        <w:rPr>
          <w:rFonts w:cs="Miriam" w:hint="cs"/>
          <w:szCs w:val="16"/>
          <w:rtl/>
        </w:rPr>
        <w:t>ה)</w:t>
      </w:r>
      <w:r>
        <w:rPr>
          <w:rFonts w:hint="cs"/>
          <w:rtl/>
        </w:rPr>
        <w:t xml:space="preserve"> </w:t>
      </w:r>
      <w:r>
        <w:rPr>
          <w:rFonts w:cs="Narkisim" w:hint="cs"/>
          <w:rtl/>
        </w:rPr>
        <w:t xml:space="preserve">למען תפוש את בית ישראל בלבם </w:t>
      </w:r>
      <w:r>
        <w:rPr>
          <w:rFonts w:cs="Narkisim"/>
          <w:szCs w:val="20"/>
          <w:rtl/>
        </w:rPr>
        <w:t>[</w:t>
      </w:r>
      <w:r>
        <w:rPr>
          <w:rFonts w:cs="Narkisim" w:hint="cs"/>
          <w:szCs w:val="20"/>
          <w:rtl/>
        </w:rPr>
        <w:t>אשר נזרו מעלי בגלוליהם כלם</w:t>
      </w:r>
      <w:r>
        <w:rPr>
          <w:rFonts w:cs="Narkisim"/>
          <w:szCs w:val="20"/>
          <w:rtl/>
        </w:rPr>
        <w:t>]</w:t>
      </w:r>
      <w:r>
        <w:rPr>
          <w:rFonts w:hint="cs"/>
          <w:rtl/>
        </w:rPr>
        <w:t>, ואמר רב אחא בר יעקב: זו מחשבת עבודה זרה?</w:t>
      </w:r>
    </w:p>
    <w:p w:rsidR="00784DAB" w:rsidRDefault="00784DAB" w:rsidP="00784DAB">
      <w:pPr>
        <w:rPr>
          <w:rFonts w:hint="cs"/>
          <w:rtl/>
        </w:rPr>
      </w:pPr>
      <w:r>
        <w:rPr>
          <w:rFonts w:hint="cs"/>
          <w:rtl/>
        </w:rPr>
        <w:t>הכי קאמר: אם איתא דאיכא שכר מצות בהאי עלמא - תהני ליה ותגן עליה דלא ליתי לידי הרהור וליתזק? אלא שכר מצות בהאי עלמא ליכא.</w:t>
      </w:r>
    </w:p>
    <w:p w:rsidR="00784DAB" w:rsidRDefault="00784DAB" w:rsidP="00784DAB">
      <w:pPr>
        <w:rPr>
          <w:rFonts w:hint="cs"/>
          <w:rtl/>
        </w:rPr>
      </w:pPr>
      <w:r>
        <w:rPr>
          <w:rFonts w:hint="cs"/>
          <w:rtl/>
        </w:rPr>
        <w:t>והאמר רבי אלעזר: שלוחי מצוה אינן נזוקים?</w:t>
      </w:r>
    </w:p>
    <w:p w:rsidR="00784DAB" w:rsidRDefault="00784DAB" w:rsidP="00784DAB">
      <w:pPr>
        <w:rPr>
          <w:rFonts w:hint="cs"/>
          <w:rtl/>
        </w:rPr>
      </w:pPr>
      <w:r>
        <w:rPr>
          <w:rFonts w:hint="cs"/>
          <w:rtl/>
        </w:rPr>
        <w:t>בחזרתם שאני.</w:t>
      </w:r>
    </w:p>
    <w:p w:rsidR="00784DAB" w:rsidRDefault="00784DAB" w:rsidP="00784DAB">
      <w:pPr>
        <w:rPr>
          <w:rFonts w:hint="cs"/>
          <w:rtl/>
        </w:rPr>
      </w:pPr>
      <w:r>
        <w:rPr>
          <w:rFonts w:hint="cs"/>
          <w:rtl/>
        </w:rPr>
        <w:t>והאמר רבי אלעזר 'שלוחי מצוה אינן נזוקים לא בהליכתן ולא בחזרתן'?</w:t>
      </w:r>
    </w:p>
    <w:p w:rsidR="00784DAB" w:rsidRDefault="00784DAB" w:rsidP="00784DAB">
      <w:pPr>
        <w:rPr>
          <w:rFonts w:hint="cs"/>
          <w:rtl/>
        </w:rPr>
      </w:pPr>
      <w:r>
        <w:rPr>
          <w:rFonts w:hint="cs"/>
          <w:rtl/>
        </w:rPr>
        <w:t xml:space="preserve">סולם רעוע הוה, ומקום דקבוע היזקא שאני, דכתיב </w:t>
      </w:r>
      <w:r>
        <w:rPr>
          <w:rFonts w:cs="Miriam" w:hint="cs"/>
          <w:szCs w:val="16"/>
          <w:rtl/>
        </w:rPr>
        <w:t>(שמואל א טז</w:t>
      </w:r>
      <w:r>
        <w:rPr>
          <w:rFonts w:cs="Miriam"/>
          <w:szCs w:val="16"/>
          <w:rtl/>
        </w:rPr>
        <w:t>,</w:t>
      </w:r>
      <w:r>
        <w:rPr>
          <w:rFonts w:cs="Miriam" w:hint="cs"/>
          <w:szCs w:val="16"/>
          <w:rtl/>
        </w:rPr>
        <w:t>ב)</w:t>
      </w:r>
      <w:r>
        <w:rPr>
          <w:rFonts w:hint="cs"/>
          <w:rtl/>
        </w:rPr>
        <w:t xml:space="preserve"> </w:t>
      </w:r>
      <w:r>
        <w:rPr>
          <w:rFonts w:cs="Narkisim" w:hint="cs"/>
          <w:rtl/>
        </w:rPr>
        <w:t xml:space="preserve">ויאמר שמואל איך אלך ושמע שאול והרגני </w:t>
      </w:r>
      <w:r>
        <w:rPr>
          <w:rFonts w:cs="Narkisim"/>
          <w:szCs w:val="20"/>
          <w:rtl/>
        </w:rPr>
        <w:t>[</w:t>
      </w:r>
      <w:r>
        <w:rPr>
          <w:rFonts w:cs="Narkisim" w:hint="cs"/>
          <w:szCs w:val="20"/>
          <w:rtl/>
        </w:rPr>
        <w:t>ויאמר ה' עגלת בקר תקח בידך ואמרת לזבח לה' באתי</w:t>
      </w:r>
      <w:r>
        <w:rPr>
          <w:rFonts w:cs="Narkisim"/>
          <w:szCs w:val="20"/>
          <w:rtl/>
        </w:rPr>
        <w:t>]</w:t>
      </w:r>
      <w:r>
        <w:rPr>
          <w:rFonts w:hint="cs"/>
          <w:rtl/>
        </w:rPr>
        <w:t>;</w:t>
      </w:r>
    </w:p>
    <w:p w:rsidR="00784DAB" w:rsidRDefault="00784DAB" w:rsidP="00784DAB">
      <w:pPr>
        <w:rPr>
          <w:rFonts w:hint="cs"/>
          <w:rtl/>
        </w:rPr>
      </w:pPr>
      <w:r>
        <w:rPr>
          <w:rFonts w:hint="cs"/>
          <w:rtl/>
        </w:rPr>
        <w:t>אמר רב יוסף: אלמלא דרשיה 'אֲחֵר' להאי קרא כרבי יעקב בר ברתיה - לא חטא.</w:t>
      </w:r>
    </w:p>
    <w:p w:rsidR="00784DAB" w:rsidRDefault="00784DAB" w:rsidP="00784DAB">
      <w:pPr>
        <w:rPr>
          <w:rFonts w:hint="cs"/>
          <w:rtl/>
        </w:rPr>
      </w:pPr>
      <w:r>
        <w:rPr>
          <w:rFonts w:hint="cs"/>
          <w:rtl/>
        </w:rPr>
        <w:t>מאי חזא?</w:t>
      </w:r>
    </w:p>
    <w:p w:rsidR="00784DAB" w:rsidRDefault="00784DAB" w:rsidP="00784DAB">
      <w:pPr>
        <w:rPr>
          <w:rFonts w:hint="cs"/>
          <w:rtl/>
        </w:rPr>
      </w:pPr>
      <w:r>
        <w:rPr>
          <w:rFonts w:hint="cs"/>
          <w:rtl/>
        </w:rPr>
        <w:t>איכא דאמרי כי האי מעשה חזא, ואיכא דאמרי לישנא דרבי חוצפית המתורגמן חזא: דהוה מוטלת באשפה, אמר "פה שהפיק מרגליות ילחוך עפר"! והוא לא ידע '</w:t>
      </w:r>
      <w:r>
        <w:rPr>
          <w:rFonts w:cs="Narkisim" w:hint="cs"/>
          <w:rtl/>
        </w:rPr>
        <w:t>למען ייטב לך</w:t>
      </w:r>
      <w:r>
        <w:rPr>
          <w:rFonts w:hint="cs"/>
          <w:rtl/>
        </w:rPr>
        <w:t>' - בעולם שכולו טוב, ו"</w:t>
      </w:r>
      <w:r>
        <w:rPr>
          <w:rFonts w:cs="Narkisim" w:hint="cs"/>
          <w:rtl/>
        </w:rPr>
        <w:t>למען יאריכון ימיך</w:t>
      </w:r>
      <w:r>
        <w:rPr>
          <w:rFonts w:hint="cs"/>
          <w:rtl/>
        </w:rPr>
        <w:t>" - בעולם שכולו ארוך.</w:t>
      </w:r>
    </w:p>
    <w:p w:rsidR="00784DAB" w:rsidRDefault="00784DAB" w:rsidP="00784DAB">
      <w:pPr>
        <w:rPr>
          <w:rFonts w:hint="cs"/>
          <w:rtl/>
        </w:rPr>
      </w:pPr>
    </w:p>
    <w:p w:rsidR="00784DAB" w:rsidRDefault="00784DAB" w:rsidP="00784DAB">
      <w:pPr>
        <w:jc w:val="center"/>
        <w:rPr>
          <w:rFonts w:hint="cs"/>
          <w:rtl/>
        </w:rPr>
      </w:pPr>
      <w:r>
        <w:rPr>
          <w:rFonts w:hint="cs"/>
          <w:rtl/>
        </w:rPr>
        <w:t>הדרן עלך שלוח הקן וסליקא לה מסכת חולין</w:t>
      </w:r>
    </w:p>
    <w:p w:rsidR="00784DAB" w:rsidRDefault="00784DAB" w:rsidP="00784DAB">
      <w:pPr>
        <w:pStyle w:val="a3"/>
        <w:tabs>
          <w:tab w:val="clear" w:pos="4153"/>
          <w:tab w:val="clear" w:pos="8306"/>
        </w:tabs>
        <w:rPr>
          <w:rtl/>
          <w:lang w:eastAsia="en-US"/>
        </w:rPr>
      </w:pPr>
    </w:p>
    <w:p w:rsidR="001277CF" w:rsidRPr="00784DAB" w:rsidRDefault="001277CF" w:rsidP="00784DAB"/>
    <w:sectPr w:rsidR="001277CF" w:rsidRPr="00784DAB">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25C" w:rsidRDefault="001B025C" w:rsidP="00107728">
      <w:r>
        <w:separator/>
      </w:r>
    </w:p>
  </w:endnote>
  <w:endnote w:type="continuationSeparator" w:id="0">
    <w:p w:rsidR="001B025C" w:rsidRDefault="001B025C" w:rsidP="0010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David Transparent">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25C" w:rsidRDefault="001B025C" w:rsidP="00107728">
      <w:r>
        <w:separator/>
      </w:r>
    </w:p>
  </w:footnote>
  <w:footnote w:type="continuationSeparator" w:id="0">
    <w:p w:rsidR="001B025C" w:rsidRDefault="001B025C" w:rsidP="001077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2D"/>
    <w:multiLevelType w:val="hybridMultilevel"/>
    <w:tmpl w:val="8D9401BE"/>
    <w:lvl w:ilvl="0" w:tplc="3FA4DE4C">
      <w:start w:val="9"/>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5F37158"/>
    <w:multiLevelType w:val="hybridMultilevel"/>
    <w:tmpl w:val="0FBE4108"/>
    <w:lvl w:ilvl="0" w:tplc="A6E6602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nsid w:val="06F047B3"/>
    <w:multiLevelType w:val="hybridMultilevel"/>
    <w:tmpl w:val="5A5AA770"/>
    <w:lvl w:ilvl="0" w:tplc="06EC0320">
      <w:numFmt w:val="bullet"/>
      <w:lvlText w:val="-"/>
      <w:lvlJc w:val="left"/>
      <w:pPr>
        <w:tabs>
          <w:tab w:val="num" w:pos="795"/>
        </w:tabs>
        <w:ind w:left="795" w:right="795" w:hanging="435"/>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0C8A311A"/>
    <w:multiLevelType w:val="hybridMultilevel"/>
    <w:tmpl w:val="120246EA"/>
    <w:lvl w:ilvl="0" w:tplc="8110DC1E">
      <w:start w:val="2"/>
      <w:numFmt w:val="bullet"/>
      <w:lvlText w:val=""/>
      <w:lvlJc w:val="left"/>
      <w:pPr>
        <w:tabs>
          <w:tab w:val="num" w:pos="1080"/>
        </w:tabs>
        <w:ind w:left="1080" w:right="1080" w:hanging="360"/>
      </w:pPr>
      <w:rPr>
        <w:rFonts w:ascii="Symbol" w:eastAsia="Times New Roman" w:hAnsi="Symbol" w:cs="Miriam"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4">
    <w:nsid w:val="0F706874"/>
    <w:multiLevelType w:val="hybridMultilevel"/>
    <w:tmpl w:val="FE6AADC0"/>
    <w:lvl w:ilvl="0" w:tplc="36408774">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nsid w:val="11CB4374"/>
    <w:multiLevelType w:val="hybridMultilevel"/>
    <w:tmpl w:val="98F2FEE2"/>
    <w:lvl w:ilvl="0" w:tplc="812276E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120F6BF8"/>
    <w:multiLevelType w:val="hybridMultilevel"/>
    <w:tmpl w:val="43DCB38E"/>
    <w:lvl w:ilvl="0" w:tplc="9664E5F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159930C6"/>
    <w:multiLevelType w:val="hybridMultilevel"/>
    <w:tmpl w:val="00A06628"/>
    <w:lvl w:ilvl="0" w:tplc="E6E8DCF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17B53F99"/>
    <w:multiLevelType w:val="hybridMultilevel"/>
    <w:tmpl w:val="DF6486EE"/>
    <w:lvl w:ilvl="0" w:tplc="186E8B0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17D03EA3"/>
    <w:multiLevelType w:val="hybridMultilevel"/>
    <w:tmpl w:val="6F520250"/>
    <w:lvl w:ilvl="0" w:tplc="B84256BA">
      <w:numFmt w:val="bullet"/>
      <w:lvlText w:val="-"/>
      <w:lvlJc w:val="left"/>
      <w:pPr>
        <w:tabs>
          <w:tab w:val="num" w:pos="1740"/>
        </w:tabs>
        <w:ind w:left="1740" w:right="1740" w:hanging="1020"/>
      </w:pPr>
      <w:rPr>
        <w:rFonts w:ascii="Courier" w:eastAsia="Times New Roman" w:hAnsi="Courier"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10">
    <w:nsid w:val="19B2024D"/>
    <w:multiLevelType w:val="hybridMultilevel"/>
    <w:tmpl w:val="2F24E74C"/>
    <w:lvl w:ilvl="0" w:tplc="33E096B6">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20D248DD"/>
    <w:multiLevelType w:val="hybridMultilevel"/>
    <w:tmpl w:val="216CAAE8"/>
    <w:lvl w:ilvl="0" w:tplc="6E52D46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2">
    <w:nsid w:val="2B132A50"/>
    <w:multiLevelType w:val="hybridMultilevel"/>
    <w:tmpl w:val="AC7A3E0C"/>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3">
    <w:nsid w:val="2B7A1A84"/>
    <w:multiLevelType w:val="hybridMultilevel"/>
    <w:tmpl w:val="253E2B6C"/>
    <w:lvl w:ilvl="0" w:tplc="5784FA98">
      <w:start w:val="1"/>
      <w:numFmt w:val="decimal"/>
      <w:lvlText w:val="%1."/>
      <w:lvlJc w:val="left"/>
      <w:pPr>
        <w:tabs>
          <w:tab w:val="num" w:pos="360"/>
        </w:tabs>
        <w:ind w:left="360" w:right="360" w:hanging="360"/>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4">
    <w:nsid w:val="31277097"/>
    <w:multiLevelType w:val="hybridMultilevel"/>
    <w:tmpl w:val="F82C3FA0"/>
    <w:lvl w:ilvl="0" w:tplc="4D92732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5">
    <w:nsid w:val="34B66D13"/>
    <w:multiLevelType w:val="hybridMultilevel"/>
    <w:tmpl w:val="457ABB5A"/>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6">
    <w:nsid w:val="389E4845"/>
    <w:multiLevelType w:val="hybridMultilevel"/>
    <w:tmpl w:val="6D56E4A0"/>
    <w:lvl w:ilvl="0" w:tplc="5B122442">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3DFA61A5"/>
    <w:multiLevelType w:val="hybridMultilevel"/>
    <w:tmpl w:val="B66039D4"/>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8">
    <w:nsid w:val="402B6D98"/>
    <w:multiLevelType w:val="hybridMultilevel"/>
    <w:tmpl w:val="93A0DDFE"/>
    <w:lvl w:ilvl="0" w:tplc="FFFFFFFF">
      <w:start w:val="9"/>
      <w:numFmt w:val="bullet"/>
      <w:lvlText w:val=""/>
      <w:lvlJc w:val="left"/>
      <w:pPr>
        <w:tabs>
          <w:tab w:val="num" w:pos="720"/>
        </w:tabs>
        <w:ind w:left="720" w:right="720" w:hanging="360"/>
      </w:pPr>
      <w:rPr>
        <w:rFonts w:ascii="Symbol" w:eastAsia="Times New Roman" w:hAnsi="Symbol" w:cs="Rod"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19">
    <w:nsid w:val="42FB5F2C"/>
    <w:multiLevelType w:val="hybridMultilevel"/>
    <w:tmpl w:val="08980AFE"/>
    <w:lvl w:ilvl="0" w:tplc="6AA0DD3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0">
    <w:nsid w:val="498A6F84"/>
    <w:multiLevelType w:val="hybridMultilevel"/>
    <w:tmpl w:val="B324F626"/>
    <w:lvl w:ilvl="0" w:tplc="040D0001">
      <w:start w:val="1"/>
      <w:numFmt w:val="bullet"/>
      <w:lvlText w:val=""/>
      <w:lvlJc w:val="left"/>
      <w:pPr>
        <w:tabs>
          <w:tab w:val="num" w:pos="2160"/>
        </w:tabs>
        <w:ind w:left="2160" w:right="2160" w:hanging="360"/>
      </w:pPr>
      <w:rPr>
        <w:rFonts w:ascii="Symbol" w:hAnsi="Symbol" w:hint="default"/>
      </w:rPr>
    </w:lvl>
    <w:lvl w:ilvl="1" w:tplc="040D0003" w:tentative="1">
      <w:start w:val="1"/>
      <w:numFmt w:val="bullet"/>
      <w:lvlText w:val="o"/>
      <w:lvlJc w:val="left"/>
      <w:pPr>
        <w:tabs>
          <w:tab w:val="num" w:pos="2880"/>
        </w:tabs>
        <w:ind w:left="2880" w:right="2880" w:hanging="360"/>
      </w:pPr>
      <w:rPr>
        <w:rFonts w:ascii="Courier New" w:hAnsi="Courier New" w:hint="default"/>
      </w:rPr>
    </w:lvl>
    <w:lvl w:ilvl="2" w:tplc="040D0005" w:tentative="1">
      <w:start w:val="1"/>
      <w:numFmt w:val="bullet"/>
      <w:lvlText w:val=""/>
      <w:lvlJc w:val="left"/>
      <w:pPr>
        <w:tabs>
          <w:tab w:val="num" w:pos="3600"/>
        </w:tabs>
        <w:ind w:left="3600" w:right="3600" w:hanging="360"/>
      </w:pPr>
      <w:rPr>
        <w:rFonts w:ascii="Wingdings" w:hAnsi="Wingdings" w:hint="default"/>
      </w:rPr>
    </w:lvl>
    <w:lvl w:ilvl="3" w:tplc="040D0001" w:tentative="1">
      <w:start w:val="1"/>
      <w:numFmt w:val="bullet"/>
      <w:lvlText w:val=""/>
      <w:lvlJc w:val="left"/>
      <w:pPr>
        <w:tabs>
          <w:tab w:val="num" w:pos="4320"/>
        </w:tabs>
        <w:ind w:left="4320" w:right="4320" w:hanging="360"/>
      </w:pPr>
      <w:rPr>
        <w:rFonts w:ascii="Symbol" w:hAnsi="Symbol" w:hint="default"/>
      </w:rPr>
    </w:lvl>
    <w:lvl w:ilvl="4" w:tplc="040D0003" w:tentative="1">
      <w:start w:val="1"/>
      <w:numFmt w:val="bullet"/>
      <w:lvlText w:val="o"/>
      <w:lvlJc w:val="left"/>
      <w:pPr>
        <w:tabs>
          <w:tab w:val="num" w:pos="5040"/>
        </w:tabs>
        <w:ind w:left="5040" w:right="5040" w:hanging="360"/>
      </w:pPr>
      <w:rPr>
        <w:rFonts w:ascii="Courier New" w:hAnsi="Courier New" w:hint="default"/>
      </w:rPr>
    </w:lvl>
    <w:lvl w:ilvl="5" w:tplc="040D0005" w:tentative="1">
      <w:start w:val="1"/>
      <w:numFmt w:val="bullet"/>
      <w:lvlText w:val=""/>
      <w:lvlJc w:val="left"/>
      <w:pPr>
        <w:tabs>
          <w:tab w:val="num" w:pos="5760"/>
        </w:tabs>
        <w:ind w:left="5760" w:right="5760" w:hanging="360"/>
      </w:pPr>
      <w:rPr>
        <w:rFonts w:ascii="Wingdings" w:hAnsi="Wingdings" w:hint="default"/>
      </w:rPr>
    </w:lvl>
    <w:lvl w:ilvl="6" w:tplc="040D0001" w:tentative="1">
      <w:start w:val="1"/>
      <w:numFmt w:val="bullet"/>
      <w:lvlText w:val=""/>
      <w:lvlJc w:val="left"/>
      <w:pPr>
        <w:tabs>
          <w:tab w:val="num" w:pos="6480"/>
        </w:tabs>
        <w:ind w:left="6480" w:right="6480" w:hanging="360"/>
      </w:pPr>
      <w:rPr>
        <w:rFonts w:ascii="Symbol" w:hAnsi="Symbol" w:hint="default"/>
      </w:rPr>
    </w:lvl>
    <w:lvl w:ilvl="7" w:tplc="040D0003" w:tentative="1">
      <w:start w:val="1"/>
      <w:numFmt w:val="bullet"/>
      <w:lvlText w:val="o"/>
      <w:lvlJc w:val="left"/>
      <w:pPr>
        <w:tabs>
          <w:tab w:val="num" w:pos="7200"/>
        </w:tabs>
        <w:ind w:left="7200" w:right="7200" w:hanging="360"/>
      </w:pPr>
      <w:rPr>
        <w:rFonts w:ascii="Courier New" w:hAnsi="Courier New" w:hint="default"/>
      </w:rPr>
    </w:lvl>
    <w:lvl w:ilvl="8" w:tplc="040D0005" w:tentative="1">
      <w:start w:val="1"/>
      <w:numFmt w:val="bullet"/>
      <w:lvlText w:val=""/>
      <w:lvlJc w:val="left"/>
      <w:pPr>
        <w:tabs>
          <w:tab w:val="num" w:pos="7920"/>
        </w:tabs>
        <w:ind w:left="7920" w:right="7920" w:hanging="360"/>
      </w:pPr>
      <w:rPr>
        <w:rFonts w:ascii="Wingdings" w:hAnsi="Wingdings" w:hint="default"/>
      </w:rPr>
    </w:lvl>
  </w:abstractNum>
  <w:abstractNum w:abstractNumId="21">
    <w:nsid w:val="4C790A83"/>
    <w:multiLevelType w:val="hybridMultilevel"/>
    <w:tmpl w:val="41D6FAEA"/>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2">
    <w:nsid w:val="555146B9"/>
    <w:multiLevelType w:val="hybridMultilevel"/>
    <w:tmpl w:val="6EBE02A2"/>
    <w:lvl w:ilvl="0" w:tplc="83FCCA7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3">
    <w:nsid w:val="56D854C3"/>
    <w:multiLevelType w:val="hybridMultilevel"/>
    <w:tmpl w:val="B06A4B34"/>
    <w:lvl w:ilvl="0" w:tplc="9D7E95D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4">
    <w:nsid w:val="59CA55BD"/>
    <w:multiLevelType w:val="hybridMultilevel"/>
    <w:tmpl w:val="6E5ADD0E"/>
    <w:lvl w:ilvl="0" w:tplc="F4BC6E0E">
      <w:start w:val="1"/>
      <w:numFmt w:val="decimal"/>
      <w:lvlText w:val="%1)"/>
      <w:lvlJc w:val="left"/>
      <w:pPr>
        <w:tabs>
          <w:tab w:val="num" w:pos="435"/>
        </w:tabs>
        <w:ind w:left="435" w:right="435" w:hanging="435"/>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5">
    <w:nsid w:val="5B09373F"/>
    <w:multiLevelType w:val="hybridMultilevel"/>
    <w:tmpl w:val="F4CE25E8"/>
    <w:lvl w:ilvl="0" w:tplc="D4FA2788">
      <w:start w:val="1"/>
      <w:numFmt w:val="bullet"/>
      <w:lvlText w:val=""/>
      <w:lvlJc w:val="left"/>
      <w:pPr>
        <w:tabs>
          <w:tab w:val="num" w:pos="1080"/>
        </w:tabs>
        <w:ind w:left="1080" w:right="1080" w:hanging="360"/>
      </w:pPr>
      <w:rPr>
        <w:rFonts w:ascii="Symbol" w:eastAsia="Times New Roman" w:hAnsi="Symbol" w:cs="Miriam"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26">
    <w:nsid w:val="61653242"/>
    <w:multiLevelType w:val="hybridMultilevel"/>
    <w:tmpl w:val="7C46FC08"/>
    <w:lvl w:ilvl="0" w:tplc="C81099D2">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7">
    <w:nsid w:val="61F53F84"/>
    <w:multiLevelType w:val="hybridMultilevel"/>
    <w:tmpl w:val="E69EFA86"/>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8">
    <w:nsid w:val="64613B0D"/>
    <w:multiLevelType w:val="hybridMultilevel"/>
    <w:tmpl w:val="249006B4"/>
    <w:lvl w:ilvl="0" w:tplc="B68813E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9">
    <w:nsid w:val="6CB06B8B"/>
    <w:multiLevelType w:val="hybridMultilevel"/>
    <w:tmpl w:val="4FE8DA08"/>
    <w:lvl w:ilvl="0" w:tplc="5A609AF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0">
    <w:nsid w:val="6EE87A20"/>
    <w:multiLevelType w:val="hybridMultilevel"/>
    <w:tmpl w:val="CFA21E18"/>
    <w:lvl w:ilvl="0" w:tplc="2F68248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1">
    <w:nsid w:val="703608F4"/>
    <w:multiLevelType w:val="hybridMultilevel"/>
    <w:tmpl w:val="5434AA58"/>
    <w:lvl w:ilvl="0" w:tplc="94BC760E">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2">
    <w:nsid w:val="735D02D0"/>
    <w:multiLevelType w:val="hybridMultilevel"/>
    <w:tmpl w:val="956CD6CA"/>
    <w:lvl w:ilvl="0" w:tplc="6C1A813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3">
    <w:nsid w:val="75D23BF4"/>
    <w:multiLevelType w:val="hybridMultilevel"/>
    <w:tmpl w:val="A9FEF0C4"/>
    <w:lvl w:ilvl="0" w:tplc="822084D0">
      <w:numFmt w:val="bullet"/>
      <w:lvlText w:val="-"/>
      <w:lvlJc w:val="left"/>
      <w:pPr>
        <w:tabs>
          <w:tab w:val="num" w:pos="720"/>
        </w:tabs>
        <w:ind w:left="720" w:right="720" w:hanging="360"/>
      </w:pPr>
      <w:rPr>
        <w:rFonts w:ascii="Times New Roman" w:eastAsia="Times New Roman" w:hAnsi="Times New Roman" w:cs="Miriam"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4">
    <w:nsid w:val="78FE788C"/>
    <w:multiLevelType w:val="hybridMultilevel"/>
    <w:tmpl w:val="C8A86A18"/>
    <w:lvl w:ilvl="0" w:tplc="193EC220">
      <w:numFmt w:val="bullet"/>
      <w:lvlText w:val=""/>
      <w:lvlJc w:val="left"/>
      <w:pPr>
        <w:tabs>
          <w:tab w:val="num" w:pos="1080"/>
        </w:tabs>
        <w:ind w:left="1080" w:right="1080" w:hanging="360"/>
      </w:pPr>
      <w:rPr>
        <w:rFonts w:ascii="Symbol" w:eastAsia="Times New Roman" w:hAnsi="Symbol" w:cs="Rod" w:hint="default"/>
        <w:sz w:val="24"/>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35">
    <w:nsid w:val="7BAE029E"/>
    <w:multiLevelType w:val="hybridMultilevel"/>
    <w:tmpl w:val="A664DDB6"/>
    <w:lvl w:ilvl="0" w:tplc="50F0788A">
      <w:start w:val="1"/>
      <w:numFmt w:val="decimal"/>
      <w:lvlText w:val="%1."/>
      <w:lvlJc w:val="left"/>
      <w:pPr>
        <w:tabs>
          <w:tab w:val="num" w:pos="720"/>
        </w:tabs>
        <w:ind w:left="720" w:right="720" w:hanging="360"/>
      </w:pPr>
      <w:rPr>
        <w:rFonts w:ascii="Courier New" w:hAnsi="Courier New" w:cs="Courier New"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6">
    <w:nsid w:val="7EE034E7"/>
    <w:multiLevelType w:val="hybridMultilevel"/>
    <w:tmpl w:val="91420F52"/>
    <w:lvl w:ilvl="0" w:tplc="2B8054B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29"/>
  </w:num>
  <w:num w:numId="2">
    <w:abstractNumId w:val="24"/>
  </w:num>
  <w:num w:numId="3">
    <w:abstractNumId w:val="28"/>
  </w:num>
  <w:num w:numId="4">
    <w:abstractNumId w:val="19"/>
  </w:num>
  <w:num w:numId="5">
    <w:abstractNumId w:val="8"/>
  </w:num>
  <w:num w:numId="6">
    <w:abstractNumId w:val="7"/>
  </w:num>
  <w:num w:numId="7">
    <w:abstractNumId w:val="36"/>
  </w:num>
  <w:num w:numId="8">
    <w:abstractNumId w:val="6"/>
  </w:num>
  <w:num w:numId="9">
    <w:abstractNumId w:val="2"/>
  </w:num>
  <w:num w:numId="10">
    <w:abstractNumId w:val="0"/>
  </w:num>
  <w:num w:numId="11">
    <w:abstractNumId w:val="5"/>
  </w:num>
  <w:num w:numId="12">
    <w:abstractNumId w:val="30"/>
  </w:num>
  <w:num w:numId="13">
    <w:abstractNumId w:val="18"/>
  </w:num>
  <w:num w:numId="14">
    <w:abstractNumId w:val="20"/>
  </w:num>
  <w:num w:numId="15">
    <w:abstractNumId w:val="16"/>
  </w:num>
  <w:num w:numId="16">
    <w:abstractNumId w:val="26"/>
  </w:num>
  <w:num w:numId="17">
    <w:abstractNumId w:val="14"/>
  </w:num>
  <w:num w:numId="18">
    <w:abstractNumId w:val="31"/>
  </w:num>
  <w:num w:numId="19">
    <w:abstractNumId w:val="22"/>
  </w:num>
  <w:num w:numId="20">
    <w:abstractNumId w:val="35"/>
  </w:num>
  <w:num w:numId="21">
    <w:abstractNumId w:val="4"/>
  </w:num>
  <w:num w:numId="22">
    <w:abstractNumId w:val="10"/>
  </w:num>
  <w:num w:numId="23">
    <w:abstractNumId w:val="27"/>
  </w:num>
  <w:num w:numId="24">
    <w:abstractNumId w:val="33"/>
  </w:num>
  <w:num w:numId="25">
    <w:abstractNumId w:val="17"/>
  </w:num>
  <w:num w:numId="26">
    <w:abstractNumId w:val="11"/>
  </w:num>
  <w:num w:numId="27">
    <w:abstractNumId w:val="9"/>
  </w:num>
  <w:num w:numId="28">
    <w:abstractNumId w:val="25"/>
  </w:num>
  <w:num w:numId="29">
    <w:abstractNumId w:val="34"/>
  </w:num>
  <w:num w:numId="30">
    <w:abstractNumId w:val="3"/>
  </w:num>
  <w:num w:numId="31">
    <w:abstractNumId w:val="15"/>
  </w:num>
  <w:num w:numId="32">
    <w:abstractNumId w:val="1"/>
  </w:num>
  <w:num w:numId="33">
    <w:abstractNumId w:val="13"/>
  </w:num>
  <w:num w:numId="34">
    <w:abstractNumId w:val="12"/>
  </w:num>
  <w:num w:numId="35">
    <w:abstractNumId w:val="32"/>
  </w:num>
  <w:num w:numId="36">
    <w:abstractNumId w:val="2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8A1"/>
    <w:rsid w:val="00030173"/>
    <w:rsid w:val="000418A1"/>
    <w:rsid w:val="00042D72"/>
    <w:rsid w:val="00062546"/>
    <w:rsid w:val="00075818"/>
    <w:rsid w:val="000876AD"/>
    <w:rsid w:val="000958B5"/>
    <w:rsid w:val="000A61DB"/>
    <w:rsid w:val="000A6AB7"/>
    <w:rsid w:val="000C3942"/>
    <w:rsid w:val="00107728"/>
    <w:rsid w:val="001277CF"/>
    <w:rsid w:val="00130C18"/>
    <w:rsid w:val="00153EB2"/>
    <w:rsid w:val="001761F9"/>
    <w:rsid w:val="001765FB"/>
    <w:rsid w:val="001A1EB8"/>
    <w:rsid w:val="001B025C"/>
    <w:rsid w:val="001C0F0D"/>
    <w:rsid w:val="001F3BA3"/>
    <w:rsid w:val="003075BE"/>
    <w:rsid w:val="003658A7"/>
    <w:rsid w:val="0038305D"/>
    <w:rsid w:val="003C4D5A"/>
    <w:rsid w:val="003E29DE"/>
    <w:rsid w:val="00404208"/>
    <w:rsid w:val="00437F41"/>
    <w:rsid w:val="00440D0E"/>
    <w:rsid w:val="004A4941"/>
    <w:rsid w:val="004C3B99"/>
    <w:rsid w:val="00545BBF"/>
    <w:rsid w:val="00560C78"/>
    <w:rsid w:val="005749B8"/>
    <w:rsid w:val="00575448"/>
    <w:rsid w:val="00593BBE"/>
    <w:rsid w:val="005E5A68"/>
    <w:rsid w:val="00651817"/>
    <w:rsid w:val="006B43CC"/>
    <w:rsid w:val="006F1F5B"/>
    <w:rsid w:val="00721098"/>
    <w:rsid w:val="00761FEC"/>
    <w:rsid w:val="00784DAB"/>
    <w:rsid w:val="00824490"/>
    <w:rsid w:val="00855F0C"/>
    <w:rsid w:val="00886205"/>
    <w:rsid w:val="009450E9"/>
    <w:rsid w:val="00A33956"/>
    <w:rsid w:val="00A57539"/>
    <w:rsid w:val="00A73EA1"/>
    <w:rsid w:val="00AB2AE7"/>
    <w:rsid w:val="00B043D3"/>
    <w:rsid w:val="00B04790"/>
    <w:rsid w:val="00B1460B"/>
    <w:rsid w:val="00B6053F"/>
    <w:rsid w:val="00B97D30"/>
    <w:rsid w:val="00C074E3"/>
    <w:rsid w:val="00C11759"/>
    <w:rsid w:val="00C3438A"/>
    <w:rsid w:val="00CA13B9"/>
    <w:rsid w:val="00CE3C58"/>
    <w:rsid w:val="00D043E4"/>
    <w:rsid w:val="00D55A6B"/>
    <w:rsid w:val="00D81BE4"/>
    <w:rsid w:val="00DD73BF"/>
    <w:rsid w:val="00DE42A0"/>
    <w:rsid w:val="00DE5577"/>
    <w:rsid w:val="00DF08AC"/>
    <w:rsid w:val="00E824C0"/>
    <w:rsid w:val="00EA4DCA"/>
    <w:rsid w:val="00ED11BD"/>
    <w:rsid w:val="00FE675B"/>
    <w:rsid w:val="00FF1E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8A1"/>
    <w:pPr>
      <w:bidi/>
      <w:spacing w:after="0" w:line="240" w:lineRule="auto"/>
    </w:pPr>
    <w:rPr>
      <w:rFonts w:ascii="Times New Roman" w:eastAsia="Times New Roman" w:hAnsi="Times New Roman" w:cs="Rod"/>
      <w:sz w:val="24"/>
      <w:szCs w:val="24"/>
      <w:lang w:eastAsia="he-IL"/>
    </w:rPr>
  </w:style>
  <w:style w:type="paragraph" w:styleId="1">
    <w:name w:val="heading 1"/>
    <w:basedOn w:val="a"/>
    <w:next w:val="a"/>
    <w:link w:val="10"/>
    <w:uiPriority w:val="9"/>
    <w:qFormat/>
    <w:rsid w:val="000418A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418A1"/>
    <w:rPr>
      <w:rFonts w:asciiTheme="majorHAnsi" w:eastAsiaTheme="majorEastAsia" w:hAnsiTheme="majorHAnsi" w:cstheme="majorBidi"/>
      <w:b/>
      <w:bCs/>
      <w:kern w:val="32"/>
      <w:sz w:val="32"/>
      <w:szCs w:val="32"/>
      <w:lang w:eastAsia="he-IL"/>
    </w:rPr>
  </w:style>
  <w:style w:type="paragraph" w:styleId="a3">
    <w:name w:val="footer"/>
    <w:basedOn w:val="a"/>
    <w:link w:val="a4"/>
    <w:semiHidden/>
    <w:rsid w:val="000418A1"/>
    <w:pPr>
      <w:tabs>
        <w:tab w:val="center" w:pos="4153"/>
        <w:tab w:val="right" w:pos="8306"/>
      </w:tabs>
    </w:pPr>
  </w:style>
  <w:style w:type="character" w:customStyle="1" w:styleId="a4">
    <w:name w:val="כותרת תחתונה תו"/>
    <w:basedOn w:val="a0"/>
    <w:link w:val="a3"/>
    <w:semiHidden/>
    <w:rsid w:val="000418A1"/>
    <w:rPr>
      <w:rFonts w:ascii="Times New Roman" w:eastAsia="Times New Roman" w:hAnsi="Times New Roman" w:cs="Rod"/>
      <w:sz w:val="24"/>
      <w:szCs w:val="24"/>
      <w:lang w:eastAsia="he-IL"/>
    </w:rPr>
  </w:style>
  <w:style w:type="character" w:styleId="a5">
    <w:name w:val="page number"/>
    <w:basedOn w:val="a0"/>
    <w:semiHidden/>
    <w:rsid w:val="000418A1"/>
  </w:style>
  <w:style w:type="paragraph" w:styleId="a6">
    <w:name w:val="Body Text Indent"/>
    <w:basedOn w:val="a"/>
    <w:link w:val="a7"/>
    <w:semiHidden/>
    <w:rsid w:val="000418A1"/>
    <w:pPr>
      <w:ind w:left="1440"/>
    </w:pPr>
    <w:rPr>
      <w:rFonts w:cs="Miriam"/>
      <w:szCs w:val="20"/>
      <w:lang w:eastAsia="en-US"/>
    </w:rPr>
  </w:style>
  <w:style w:type="character" w:customStyle="1" w:styleId="a7">
    <w:name w:val="כניסה בגוף טקסט תו"/>
    <w:basedOn w:val="a0"/>
    <w:link w:val="a6"/>
    <w:semiHidden/>
    <w:rsid w:val="000418A1"/>
    <w:rPr>
      <w:rFonts w:ascii="Times New Roman" w:eastAsia="Times New Roman" w:hAnsi="Times New Roman" w:cs="Miriam"/>
      <w:sz w:val="24"/>
      <w:szCs w:val="20"/>
    </w:rPr>
  </w:style>
  <w:style w:type="paragraph" w:styleId="2">
    <w:name w:val="Body Text Indent 2"/>
    <w:basedOn w:val="a"/>
    <w:link w:val="20"/>
    <w:semiHidden/>
    <w:rsid w:val="000418A1"/>
    <w:pPr>
      <w:ind w:left="720"/>
    </w:pPr>
    <w:rPr>
      <w:rFonts w:cs="Miriam"/>
      <w:szCs w:val="20"/>
      <w:lang w:eastAsia="en-US"/>
    </w:rPr>
  </w:style>
  <w:style w:type="character" w:customStyle="1" w:styleId="20">
    <w:name w:val="כניסה בגוף טקסט 2 תו"/>
    <w:basedOn w:val="a0"/>
    <w:link w:val="2"/>
    <w:semiHidden/>
    <w:rsid w:val="000418A1"/>
    <w:rPr>
      <w:rFonts w:ascii="Times New Roman" w:eastAsia="Times New Roman" w:hAnsi="Times New Roman" w:cs="Miriam"/>
      <w:sz w:val="24"/>
      <w:szCs w:val="20"/>
    </w:rPr>
  </w:style>
  <w:style w:type="character" w:styleId="a8">
    <w:name w:val="footnote reference"/>
    <w:basedOn w:val="a0"/>
    <w:semiHidden/>
    <w:rsid w:val="000418A1"/>
    <w:rPr>
      <w:vertAlign w:val="superscript"/>
    </w:rPr>
  </w:style>
  <w:style w:type="paragraph" w:styleId="a9">
    <w:name w:val="footnote text"/>
    <w:basedOn w:val="a"/>
    <w:link w:val="aa"/>
    <w:semiHidden/>
    <w:rsid w:val="000418A1"/>
    <w:pPr>
      <w:overflowPunct w:val="0"/>
      <w:autoSpaceDE w:val="0"/>
      <w:autoSpaceDN w:val="0"/>
      <w:adjustRightInd w:val="0"/>
      <w:textAlignment w:val="baseline"/>
    </w:pPr>
    <w:rPr>
      <w:rFonts w:ascii="Courier" w:hAnsi="Courier"/>
      <w:sz w:val="20"/>
      <w:szCs w:val="20"/>
    </w:rPr>
  </w:style>
  <w:style w:type="character" w:customStyle="1" w:styleId="aa">
    <w:name w:val="טקסט הערת שוליים תו"/>
    <w:basedOn w:val="a0"/>
    <w:link w:val="a9"/>
    <w:semiHidden/>
    <w:rsid w:val="000418A1"/>
    <w:rPr>
      <w:rFonts w:ascii="Courier" w:eastAsia="Times New Roman" w:hAnsi="Courier" w:cs="Rod"/>
      <w:sz w:val="20"/>
      <w:szCs w:val="20"/>
      <w:lang w:eastAsia="he-IL"/>
    </w:rPr>
  </w:style>
  <w:style w:type="paragraph" w:styleId="ab">
    <w:name w:val="Body Text"/>
    <w:basedOn w:val="a"/>
    <w:link w:val="ac"/>
    <w:semiHidden/>
    <w:rsid w:val="000418A1"/>
    <w:pPr>
      <w:overflowPunct w:val="0"/>
      <w:autoSpaceDE w:val="0"/>
      <w:autoSpaceDN w:val="0"/>
      <w:adjustRightInd w:val="0"/>
      <w:textAlignment w:val="baseline"/>
    </w:pPr>
    <w:rPr>
      <w:rFonts w:ascii="Courier" w:hAnsi="Courier"/>
      <w:sz w:val="20"/>
      <w:lang w:eastAsia="en-US"/>
    </w:rPr>
  </w:style>
  <w:style w:type="character" w:customStyle="1" w:styleId="ac">
    <w:name w:val="גוף טקסט תו"/>
    <w:basedOn w:val="a0"/>
    <w:link w:val="ab"/>
    <w:semiHidden/>
    <w:rsid w:val="000418A1"/>
    <w:rPr>
      <w:rFonts w:ascii="Courier" w:eastAsia="Times New Roman" w:hAnsi="Courier" w:cs="Rod"/>
      <w:sz w:val="20"/>
      <w:szCs w:val="24"/>
    </w:rPr>
  </w:style>
  <w:style w:type="paragraph" w:styleId="21">
    <w:name w:val="Body Text 2"/>
    <w:basedOn w:val="a"/>
    <w:link w:val="22"/>
    <w:semiHidden/>
    <w:rsid w:val="000418A1"/>
    <w:pPr>
      <w:overflowPunct w:val="0"/>
      <w:autoSpaceDE w:val="0"/>
      <w:autoSpaceDN w:val="0"/>
      <w:adjustRightInd w:val="0"/>
      <w:textAlignment w:val="baseline"/>
    </w:pPr>
    <w:rPr>
      <w:rFonts w:ascii="Courier" w:hAnsi="Courier"/>
      <w:sz w:val="20"/>
      <w:lang w:eastAsia="en-US"/>
    </w:rPr>
  </w:style>
  <w:style w:type="character" w:customStyle="1" w:styleId="22">
    <w:name w:val="גוף טקסט 2 תו"/>
    <w:basedOn w:val="a0"/>
    <w:link w:val="21"/>
    <w:semiHidden/>
    <w:rsid w:val="000418A1"/>
    <w:rPr>
      <w:rFonts w:ascii="Courier" w:eastAsia="Times New Roman" w:hAnsi="Courier" w:cs="Rod"/>
      <w:sz w:val="20"/>
      <w:szCs w:val="24"/>
    </w:rPr>
  </w:style>
  <w:style w:type="paragraph" w:styleId="3">
    <w:name w:val="Body Text Indent 3"/>
    <w:basedOn w:val="a"/>
    <w:link w:val="30"/>
    <w:semiHidden/>
    <w:rsid w:val="000418A1"/>
    <w:pPr>
      <w:overflowPunct w:val="0"/>
      <w:autoSpaceDE w:val="0"/>
      <w:autoSpaceDN w:val="0"/>
      <w:adjustRightInd w:val="0"/>
      <w:ind w:left="720"/>
      <w:textAlignment w:val="baseline"/>
    </w:pPr>
    <w:rPr>
      <w:rFonts w:cs="Miriam"/>
      <w:szCs w:val="20"/>
    </w:rPr>
  </w:style>
  <w:style w:type="character" w:customStyle="1" w:styleId="30">
    <w:name w:val="כניסה בגוף טקסט 3 תו"/>
    <w:basedOn w:val="a0"/>
    <w:link w:val="3"/>
    <w:semiHidden/>
    <w:rsid w:val="000418A1"/>
    <w:rPr>
      <w:rFonts w:ascii="Times New Roman" w:eastAsia="Times New Roman" w:hAnsi="Times New Roman" w:cs="Miriam"/>
      <w:sz w:val="24"/>
      <w:szCs w:val="20"/>
      <w:lang w:eastAsia="he-IL"/>
    </w:rPr>
  </w:style>
  <w:style w:type="paragraph" w:styleId="31">
    <w:name w:val="Body Text 3"/>
    <w:basedOn w:val="a"/>
    <w:link w:val="32"/>
    <w:semiHidden/>
    <w:rsid w:val="000418A1"/>
    <w:pPr>
      <w:overflowPunct w:val="0"/>
      <w:autoSpaceDE w:val="0"/>
      <w:autoSpaceDN w:val="0"/>
      <w:adjustRightInd w:val="0"/>
      <w:textAlignment w:val="baseline"/>
    </w:pPr>
    <w:rPr>
      <w:rFonts w:ascii="Courier" w:hAnsi="Courier"/>
      <w:sz w:val="20"/>
    </w:rPr>
  </w:style>
  <w:style w:type="character" w:customStyle="1" w:styleId="32">
    <w:name w:val="גוף טקסט 3 תו"/>
    <w:basedOn w:val="a0"/>
    <w:link w:val="31"/>
    <w:semiHidden/>
    <w:rsid w:val="000418A1"/>
    <w:rPr>
      <w:rFonts w:ascii="Courier" w:eastAsia="Times New Roman" w:hAnsi="Courier" w:cs="Rod"/>
      <w:sz w:val="20"/>
      <w:szCs w:val="24"/>
      <w:lang w:eastAsia="he-IL"/>
    </w:rPr>
  </w:style>
  <w:style w:type="character" w:styleId="ad">
    <w:name w:val="Emphasis"/>
    <w:basedOn w:val="a0"/>
    <w:uiPriority w:val="20"/>
    <w:qFormat/>
    <w:rsid w:val="000418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8A1"/>
    <w:pPr>
      <w:bidi/>
      <w:spacing w:after="0" w:line="240" w:lineRule="auto"/>
    </w:pPr>
    <w:rPr>
      <w:rFonts w:ascii="Times New Roman" w:eastAsia="Times New Roman" w:hAnsi="Times New Roman" w:cs="Rod"/>
      <w:sz w:val="24"/>
      <w:szCs w:val="24"/>
      <w:lang w:eastAsia="he-IL"/>
    </w:rPr>
  </w:style>
  <w:style w:type="paragraph" w:styleId="1">
    <w:name w:val="heading 1"/>
    <w:basedOn w:val="a"/>
    <w:next w:val="a"/>
    <w:link w:val="10"/>
    <w:uiPriority w:val="9"/>
    <w:qFormat/>
    <w:rsid w:val="000418A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418A1"/>
    <w:rPr>
      <w:rFonts w:asciiTheme="majorHAnsi" w:eastAsiaTheme="majorEastAsia" w:hAnsiTheme="majorHAnsi" w:cstheme="majorBidi"/>
      <w:b/>
      <w:bCs/>
      <w:kern w:val="32"/>
      <w:sz w:val="32"/>
      <w:szCs w:val="32"/>
      <w:lang w:eastAsia="he-IL"/>
    </w:rPr>
  </w:style>
  <w:style w:type="paragraph" w:styleId="a3">
    <w:name w:val="footer"/>
    <w:basedOn w:val="a"/>
    <w:link w:val="a4"/>
    <w:semiHidden/>
    <w:rsid w:val="000418A1"/>
    <w:pPr>
      <w:tabs>
        <w:tab w:val="center" w:pos="4153"/>
        <w:tab w:val="right" w:pos="8306"/>
      </w:tabs>
    </w:pPr>
  </w:style>
  <w:style w:type="character" w:customStyle="1" w:styleId="a4">
    <w:name w:val="כותרת תחתונה תו"/>
    <w:basedOn w:val="a0"/>
    <w:link w:val="a3"/>
    <w:semiHidden/>
    <w:rsid w:val="000418A1"/>
    <w:rPr>
      <w:rFonts w:ascii="Times New Roman" w:eastAsia="Times New Roman" w:hAnsi="Times New Roman" w:cs="Rod"/>
      <w:sz w:val="24"/>
      <w:szCs w:val="24"/>
      <w:lang w:eastAsia="he-IL"/>
    </w:rPr>
  </w:style>
  <w:style w:type="character" w:styleId="a5">
    <w:name w:val="page number"/>
    <w:basedOn w:val="a0"/>
    <w:semiHidden/>
    <w:rsid w:val="000418A1"/>
  </w:style>
  <w:style w:type="paragraph" w:styleId="a6">
    <w:name w:val="Body Text Indent"/>
    <w:basedOn w:val="a"/>
    <w:link w:val="a7"/>
    <w:semiHidden/>
    <w:rsid w:val="000418A1"/>
    <w:pPr>
      <w:ind w:left="1440"/>
    </w:pPr>
    <w:rPr>
      <w:rFonts w:cs="Miriam"/>
      <w:szCs w:val="20"/>
      <w:lang w:eastAsia="en-US"/>
    </w:rPr>
  </w:style>
  <w:style w:type="character" w:customStyle="1" w:styleId="a7">
    <w:name w:val="כניסה בגוף טקסט תו"/>
    <w:basedOn w:val="a0"/>
    <w:link w:val="a6"/>
    <w:semiHidden/>
    <w:rsid w:val="000418A1"/>
    <w:rPr>
      <w:rFonts w:ascii="Times New Roman" w:eastAsia="Times New Roman" w:hAnsi="Times New Roman" w:cs="Miriam"/>
      <w:sz w:val="24"/>
      <w:szCs w:val="20"/>
    </w:rPr>
  </w:style>
  <w:style w:type="paragraph" w:styleId="2">
    <w:name w:val="Body Text Indent 2"/>
    <w:basedOn w:val="a"/>
    <w:link w:val="20"/>
    <w:semiHidden/>
    <w:rsid w:val="000418A1"/>
    <w:pPr>
      <w:ind w:left="720"/>
    </w:pPr>
    <w:rPr>
      <w:rFonts w:cs="Miriam"/>
      <w:szCs w:val="20"/>
      <w:lang w:eastAsia="en-US"/>
    </w:rPr>
  </w:style>
  <w:style w:type="character" w:customStyle="1" w:styleId="20">
    <w:name w:val="כניסה בגוף טקסט 2 תו"/>
    <w:basedOn w:val="a0"/>
    <w:link w:val="2"/>
    <w:semiHidden/>
    <w:rsid w:val="000418A1"/>
    <w:rPr>
      <w:rFonts w:ascii="Times New Roman" w:eastAsia="Times New Roman" w:hAnsi="Times New Roman" w:cs="Miriam"/>
      <w:sz w:val="24"/>
      <w:szCs w:val="20"/>
    </w:rPr>
  </w:style>
  <w:style w:type="character" w:styleId="a8">
    <w:name w:val="footnote reference"/>
    <w:basedOn w:val="a0"/>
    <w:semiHidden/>
    <w:rsid w:val="000418A1"/>
    <w:rPr>
      <w:vertAlign w:val="superscript"/>
    </w:rPr>
  </w:style>
  <w:style w:type="paragraph" w:styleId="a9">
    <w:name w:val="footnote text"/>
    <w:basedOn w:val="a"/>
    <w:link w:val="aa"/>
    <w:semiHidden/>
    <w:rsid w:val="000418A1"/>
    <w:pPr>
      <w:overflowPunct w:val="0"/>
      <w:autoSpaceDE w:val="0"/>
      <w:autoSpaceDN w:val="0"/>
      <w:adjustRightInd w:val="0"/>
      <w:textAlignment w:val="baseline"/>
    </w:pPr>
    <w:rPr>
      <w:rFonts w:ascii="Courier" w:hAnsi="Courier"/>
      <w:sz w:val="20"/>
      <w:szCs w:val="20"/>
    </w:rPr>
  </w:style>
  <w:style w:type="character" w:customStyle="1" w:styleId="aa">
    <w:name w:val="טקסט הערת שוליים תו"/>
    <w:basedOn w:val="a0"/>
    <w:link w:val="a9"/>
    <w:semiHidden/>
    <w:rsid w:val="000418A1"/>
    <w:rPr>
      <w:rFonts w:ascii="Courier" w:eastAsia="Times New Roman" w:hAnsi="Courier" w:cs="Rod"/>
      <w:sz w:val="20"/>
      <w:szCs w:val="20"/>
      <w:lang w:eastAsia="he-IL"/>
    </w:rPr>
  </w:style>
  <w:style w:type="paragraph" w:styleId="ab">
    <w:name w:val="Body Text"/>
    <w:basedOn w:val="a"/>
    <w:link w:val="ac"/>
    <w:semiHidden/>
    <w:rsid w:val="000418A1"/>
    <w:pPr>
      <w:overflowPunct w:val="0"/>
      <w:autoSpaceDE w:val="0"/>
      <w:autoSpaceDN w:val="0"/>
      <w:adjustRightInd w:val="0"/>
      <w:textAlignment w:val="baseline"/>
    </w:pPr>
    <w:rPr>
      <w:rFonts w:ascii="Courier" w:hAnsi="Courier"/>
      <w:sz w:val="20"/>
      <w:lang w:eastAsia="en-US"/>
    </w:rPr>
  </w:style>
  <w:style w:type="character" w:customStyle="1" w:styleId="ac">
    <w:name w:val="גוף טקסט תו"/>
    <w:basedOn w:val="a0"/>
    <w:link w:val="ab"/>
    <w:semiHidden/>
    <w:rsid w:val="000418A1"/>
    <w:rPr>
      <w:rFonts w:ascii="Courier" w:eastAsia="Times New Roman" w:hAnsi="Courier" w:cs="Rod"/>
      <w:sz w:val="20"/>
      <w:szCs w:val="24"/>
    </w:rPr>
  </w:style>
  <w:style w:type="paragraph" w:styleId="21">
    <w:name w:val="Body Text 2"/>
    <w:basedOn w:val="a"/>
    <w:link w:val="22"/>
    <w:semiHidden/>
    <w:rsid w:val="000418A1"/>
    <w:pPr>
      <w:overflowPunct w:val="0"/>
      <w:autoSpaceDE w:val="0"/>
      <w:autoSpaceDN w:val="0"/>
      <w:adjustRightInd w:val="0"/>
      <w:textAlignment w:val="baseline"/>
    </w:pPr>
    <w:rPr>
      <w:rFonts w:ascii="Courier" w:hAnsi="Courier"/>
      <w:sz w:val="20"/>
      <w:lang w:eastAsia="en-US"/>
    </w:rPr>
  </w:style>
  <w:style w:type="character" w:customStyle="1" w:styleId="22">
    <w:name w:val="גוף טקסט 2 תו"/>
    <w:basedOn w:val="a0"/>
    <w:link w:val="21"/>
    <w:semiHidden/>
    <w:rsid w:val="000418A1"/>
    <w:rPr>
      <w:rFonts w:ascii="Courier" w:eastAsia="Times New Roman" w:hAnsi="Courier" w:cs="Rod"/>
      <w:sz w:val="20"/>
      <w:szCs w:val="24"/>
    </w:rPr>
  </w:style>
  <w:style w:type="paragraph" w:styleId="3">
    <w:name w:val="Body Text Indent 3"/>
    <w:basedOn w:val="a"/>
    <w:link w:val="30"/>
    <w:semiHidden/>
    <w:rsid w:val="000418A1"/>
    <w:pPr>
      <w:overflowPunct w:val="0"/>
      <w:autoSpaceDE w:val="0"/>
      <w:autoSpaceDN w:val="0"/>
      <w:adjustRightInd w:val="0"/>
      <w:ind w:left="720"/>
      <w:textAlignment w:val="baseline"/>
    </w:pPr>
    <w:rPr>
      <w:rFonts w:cs="Miriam"/>
      <w:szCs w:val="20"/>
    </w:rPr>
  </w:style>
  <w:style w:type="character" w:customStyle="1" w:styleId="30">
    <w:name w:val="כניסה בגוף טקסט 3 תו"/>
    <w:basedOn w:val="a0"/>
    <w:link w:val="3"/>
    <w:semiHidden/>
    <w:rsid w:val="000418A1"/>
    <w:rPr>
      <w:rFonts w:ascii="Times New Roman" w:eastAsia="Times New Roman" w:hAnsi="Times New Roman" w:cs="Miriam"/>
      <w:sz w:val="24"/>
      <w:szCs w:val="20"/>
      <w:lang w:eastAsia="he-IL"/>
    </w:rPr>
  </w:style>
  <w:style w:type="paragraph" w:styleId="31">
    <w:name w:val="Body Text 3"/>
    <w:basedOn w:val="a"/>
    <w:link w:val="32"/>
    <w:semiHidden/>
    <w:rsid w:val="000418A1"/>
    <w:pPr>
      <w:overflowPunct w:val="0"/>
      <w:autoSpaceDE w:val="0"/>
      <w:autoSpaceDN w:val="0"/>
      <w:adjustRightInd w:val="0"/>
      <w:textAlignment w:val="baseline"/>
    </w:pPr>
    <w:rPr>
      <w:rFonts w:ascii="Courier" w:hAnsi="Courier"/>
      <w:sz w:val="20"/>
    </w:rPr>
  </w:style>
  <w:style w:type="character" w:customStyle="1" w:styleId="32">
    <w:name w:val="גוף טקסט 3 תו"/>
    <w:basedOn w:val="a0"/>
    <w:link w:val="31"/>
    <w:semiHidden/>
    <w:rsid w:val="000418A1"/>
    <w:rPr>
      <w:rFonts w:ascii="Courier" w:eastAsia="Times New Roman" w:hAnsi="Courier" w:cs="Rod"/>
      <w:sz w:val="20"/>
      <w:szCs w:val="24"/>
      <w:lang w:eastAsia="he-IL"/>
    </w:rPr>
  </w:style>
  <w:style w:type="character" w:styleId="ad">
    <w:name w:val="Emphasis"/>
    <w:basedOn w:val="a0"/>
    <w:uiPriority w:val="20"/>
    <w:qFormat/>
    <w:rsid w:val="000418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6103</Words>
  <Characters>34790</Characters>
  <Application>Microsoft Office Word</Application>
  <DocSecurity>0</DocSecurity>
  <Lines>289</Lines>
  <Paragraphs>81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2011-06-12T08:04:00Z</dcterms:created>
  <dcterms:modified xsi:type="dcterms:W3CDTF">2011-06-12T08:04:00Z</dcterms:modified>
</cp:coreProperties>
</file>