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EE" w:rsidRDefault="008F39EE" w:rsidP="008F39EE">
      <w:pPr>
        <w:jc w:val="center"/>
        <w:rPr>
          <w:rFonts w:hint="cs"/>
          <w:rtl/>
        </w:rPr>
      </w:pPr>
      <w:r>
        <w:rPr>
          <w:rFonts w:hint="cs"/>
          <w:rtl/>
        </w:rPr>
        <w:t>תרומה פרק שלישי אלו קדשים</w:t>
      </w:r>
    </w:p>
    <w:p w:rsidR="008F39EE" w:rsidRDefault="008F39EE" w:rsidP="008F39EE">
      <w:pPr>
        <w:pStyle w:val="MsoNormal0"/>
        <w:spacing w:before="60" w:after="283"/>
        <w:jc w:val="center"/>
        <w:rPr>
          <w:rFonts w:ascii="Rod" w:hAnsi="Rod" w:hint="cs"/>
          <w:sz w:val="22"/>
          <w:rtl/>
          <w:lang w:val="he-IL"/>
        </w:rPr>
      </w:pPr>
      <w:r>
        <w:rPr>
          <w:szCs w:val="22"/>
          <w:rtl/>
        </w:rPr>
        <w:t xml:space="preserve">מתוך </w:t>
      </w:r>
      <w:r>
        <w:rPr>
          <w:rFonts w:ascii="Rod" w:hAnsi="Rod"/>
          <w:sz w:val="22"/>
          <w:rtl/>
          <w:lang w:val="he-IL"/>
        </w:rPr>
        <w:t>"</w:t>
      </w:r>
      <w:r>
        <w:rPr>
          <w:szCs w:val="22"/>
          <w:rtl/>
        </w:rPr>
        <w:t xml:space="preserve">גמרא </w:t>
      </w:r>
      <w:r>
        <w:rPr>
          <w:bCs/>
          <w:szCs w:val="22"/>
          <w:rtl/>
        </w:rPr>
        <w:t>נוֹחָה</w:t>
      </w:r>
      <w:r>
        <w:rPr>
          <w:rFonts w:ascii="Rod" w:hAnsi="Rod"/>
          <w:sz w:val="22"/>
          <w:rtl/>
          <w:lang w:val="he-IL"/>
        </w:rPr>
        <w:t>"</w:t>
      </w:r>
    </w:p>
    <w:p w:rsidR="008F39EE" w:rsidRDefault="008F39EE" w:rsidP="008F39EE">
      <w:pPr>
        <w:pStyle w:val="MsoNormal0"/>
        <w:spacing w:before="60" w:after="283"/>
        <w:jc w:val="center"/>
        <w:rPr>
          <w:b/>
          <w:bCs/>
          <w:szCs w:val="16"/>
          <w:u w:val="single"/>
          <w:rtl/>
        </w:rPr>
      </w:pPr>
      <w:r>
        <w:rPr>
          <w:b/>
          <w:bCs/>
          <w:u w:val="single"/>
          <w:rtl/>
        </w:rPr>
        <w:t xml:space="preserve">על שם הורי </w:t>
      </w:r>
      <w:r>
        <w:rPr>
          <w:b/>
          <w:bCs/>
          <w:szCs w:val="28"/>
          <w:u w:val="single"/>
          <w:rtl/>
        </w:rPr>
        <w:t>נ</w:t>
      </w:r>
      <w:r>
        <w:rPr>
          <w:b/>
          <w:bCs/>
          <w:u w:val="single"/>
          <w:rtl/>
        </w:rPr>
        <w:t xml:space="preserve">פתלי </w:t>
      </w:r>
      <w:r>
        <w:rPr>
          <w:b/>
          <w:bCs/>
          <w:szCs w:val="28"/>
          <w:u w:val="single"/>
          <w:rtl/>
        </w:rPr>
        <w:t>וח</w:t>
      </w:r>
      <w:r>
        <w:rPr>
          <w:b/>
          <w:bCs/>
          <w:u w:val="single"/>
          <w:rtl/>
        </w:rPr>
        <w:t xml:space="preserve">נה </w:t>
      </w:r>
      <w:r>
        <w:rPr>
          <w:b/>
          <w:bCs/>
          <w:szCs w:val="28"/>
          <w:u w:val="single"/>
          <w:rtl/>
        </w:rPr>
        <w:t>ה</w:t>
      </w:r>
      <w:r>
        <w:rPr>
          <w:b/>
          <w:bCs/>
          <w:u w:val="single"/>
          <w:rtl/>
        </w:rPr>
        <w:t xml:space="preserve">ולנדר </w:t>
      </w:r>
      <w:r>
        <w:rPr>
          <w:b/>
          <w:bCs/>
          <w:szCs w:val="16"/>
          <w:u w:val="single"/>
          <w:rtl/>
        </w:rPr>
        <w:t>הכ</w:t>
      </w:r>
      <w:r>
        <w:rPr>
          <w:rFonts w:ascii="Rod" w:hAnsi="Rod"/>
          <w:b/>
          <w:bCs/>
          <w:sz w:val="16"/>
          <w:u w:val="single"/>
          <w:rtl/>
          <w:lang w:val="he-IL"/>
        </w:rPr>
        <w:t>"</w:t>
      </w:r>
      <w:r>
        <w:rPr>
          <w:b/>
          <w:bCs/>
          <w:szCs w:val="16"/>
          <w:u w:val="single"/>
          <w:rtl/>
        </w:rPr>
        <w:t>מ</w:t>
      </w:r>
    </w:p>
    <w:p w:rsidR="008F39EE" w:rsidRPr="00794549" w:rsidRDefault="008F39EE" w:rsidP="008F39EE">
      <w:pPr>
        <w:rPr>
          <w:sz w:val="16"/>
          <w:szCs w:val="20"/>
          <w:rtl/>
        </w:rPr>
      </w:pPr>
      <w:r w:rsidRPr="00794549">
        <w:rPr>
          <w:sz w:val="16"/>
          <w:szCs w:val="20"/>
          <w:rtl/>
        </w:rPr>
        <w:t xml:space="preserve">כל המוצא שגיאה נא להודיע לישעיהו הכהן הולנדר, לכתובת </w:t>
      </w:r>
      <w:hyperlink r:id="rId5" w:history="1">
        <w:r w:rsidRPr="00794549">
          <w:rPr>
            <w:rStyle w:val="Hyperlink"/>
            <w:rFonts w:ascii="Helvetica" w:hAnsi="Helvetica"/>
            <w:sz w:val="16"/>
            <w:szCs w:val="20"/>
          </w:rPr>
          <w:t>yeshol@gmail.com</w:t>
        </w:r>
      </w:hyperlink>
      <w:r w:rsidRPr="00794549">
        <w:rPr>
          <w:rFonts w:ascii="Helvetica" w:hAnsi="Helvetica"/>
          <w:color w:val="000000"/>
          <w:sz w:val="16"/>
          <w:szCs w:val="16"/>
          <w:rtl/>
        </w:rPr>
        <w:t xml:space="preserve"> </w:t>
      </w:r>
      <w:r w:rsidRPr="00794549">
        <w:rPr>
          <w:sz w:val="16"/>
          <w:szCs w:val="20"/>
          <w:rtl/>
        </w:rPr>
        <w:t xml:space="preserve">ביאליק </w:t>
      </w:r>
      <w:r w:rsidRPr="00794549">
        <w:rPr>
          <w:sz w:val="16"/>
          <w:szCs w:val="20"/>
        </w:rPr>
        <w:t>27</w:t>
      </w:r>
      <w:r w:rsidRPr="00794549">
        <w:rPr>
          <w:sz w:val="16"/>
          <w:szCs w:val="20"/>
          <w:rtl/>
        </w:rPr>
        <w:t xml:space="preserve"> פתח תקוה </w:t>
      </w:r>
      <w:r w:rsidRPr="00794549">
        <w:rPr>
          <w:sz w:val="16"/>
          <w:szCs w:val="20"/>
        </w:rPr>
        <w:t>49351</w:t>
      </w:r>
      <w:r w:rsidRPr="00794549">
        <w:rPr>
          <w:sz w:val="16"/>
          <w:szCs w:val="20"/>
          <w:rtl/>
        </w:rPr>
        <w:t xml:space="preserve">, טלפון </w:t>
      </w:r>
      <w:r w:rsidRPr="00794549">
        <w:rPr>
          <w:sz w:val="16"/>
          <w:szCs w:val="20"/>
        </w:rPr>
        <w:t>9345096</w:t>
      </w:r>
      <w:r w:rsidRPr="00794549">
        <w:rPr>
          <w:sz w:val="16"/>
          <w:szCs w:val="20"/>
          <w:rtl/>
        </w:rPr>
        <w:t xml:space="preserve"> </w:t>
      </w:r>
      <w:r w:rsidRPr="00794549">
        <w:rPr>
          <w:sz w:val="16"/>
          <w:szCs w:val="20"/>
        </w:rPr>
        <w:t>03</w:t>
      </w:r>
      <w:r w:rsidRPr="00794549">
        <w:rPr>
          <w:sz w:val="16"/>
          <w:szCs w:val="20"/>
          <w:rtl/>
        </w:rPr>
        <w:t xml:space="preserve"> </w:t>
      </w:r>
    </w:p>
    <w:p w:rsidR="008F39EE" w:rsidRPr="00794549" w:rsidRDefault="008F39EE" w:rsidP="008F39EE">
      <w:pPr>
        <w:rPr>
          <w:sz w:val="16"/>
          <w:szCs w:val="20"/>
          <w:rtl/>
        </w:rPr>
      </w:pPr>
    </w:p>
    <w:p w:rsidR="008F39EE" w:rsidRPr="00794549" w:rsidRDefault="008F39EE" w:rsidP="008F39EE">
      <w:pPr>
        <w:rPr>
          <w:rFonts w:ascii="Courier New" w:hAnsi="Courier New" w:cs="Courier New"/>
          <w:b/>
          <w:bCs/>
          <w:sz w:val="16"/>
          <w:szCs w:val="20"/>
          <w:u w:val="single"/>
          <w:rtl/>
        </w:rPr>
      </w:pPr>
      <w:r w:rsidRPr="00794549">
        <w:rPr>
          <w:rFonts w:ascii="Courier New" w:hAnsi="Courier New" w:cs="Courier New"/>
          <w:b/>
          <w:bCs/>
          <w:sz w:val="16"/>
          <w:szCs w:val="20"/>
          <w:u w:val="single"/>
          <w:rtl/>
        </w:rPr>
        <w:t>מקרא:</w:t>
      </w:r>
      <w:bookmarkStart w:id="0" w:name="_GoBack"/>
      <w:bookmarkEnd w:id="0"/>
    </w:p>
    <w:p w:rsidR="008F39EE" w:rsidRPr="00794549" w:rsidRDefault="008F39EE" w:rsidP="008F39EE">
      <w:pPr>
        <w:rPr>
          <w:sz w:val="16"/>
          <w:szCs w:val="20"/>
          <w:rtl/>
        </w:rPr>
      </w:pPr>
      <w:r w:rsidRPr="00794549">
        <w:rPr>
          <w:sz w:val="16"/>
          <w:szCs w:val="20"/>
          <w:rtl/>
        </w:rPr>
        <w:t xml:space="preserve">דברי הגמרא באותיות כאלה: </w:t>
      </w:r>
      <w:r w:rsidRPr="00794549">
        <w:rPr>
          <w:sz w:val="16"/>
          <w:szCs w:val="20"/>
        </w:rPr>
        <w:t>12</w:t>
      </w:r>
      <w:r w:rsidRPr="00794549">
        <w:rPr>
          <w:sz w:val="16"/>
          <w:szCs w:val="20"/>
          <w:rtl/>
        </w:rPr>
        <w:t xml:space="preserve"> </w:t>
      </w:r>
      <w:r w:rsidRPr="00794549">
        <w:rPr>
          <w:sz w:val="16"/>
          <w:szCs w:val="20"/>
        </w:rPr>
        <w:t>ROD</w:t>
      </w:r>
      <w:r w:rsidRPr="00794549">
        <w:rPr>
          <w:sz w:val="16"/>
          <w:szCs w:val="20"/>
          <w:rtl/>
        </w:rPr>
        <w:t xml:space="preserve">; </w:t>
      </w:r>
    </w:p>
    <w:p w:rsidR="008F39EE" w:rsidRPr="00794549" w:rsidRDefault="008F39EE" w:rsidP="008F39EE">
      <w:pPr>
        <w:rPr>
          <w:sz w:val="16"/>
          <w:szCs w:val="16"/>
          <w:rtl/>
        </w:rPr>
      </w:pPr>
      <w:r w:rsidRPr="00794549">
        <w:rPr>
          <w:sz w:val="16"/>
          <w:szCs w:val="20"/>
          <w:rtl/>
        </w:rPr>
        <w:t>רש"י</w:t>
      </w:r>
      <w:r w:rsidRPr="00794549">
        <w:rPr>
          <w:sz w:val="16"/>
          <w:szCs w:val="16"/>
          <w:rtl/>
        </w:rPr>
        <w:t xml:space="preserve"> </w:t>
      </w:r>
      <w:r w:rsidRPr="00794549">
        <w:rPr>
          <w:rFonts w:cs="Miriam"/>
          <w:sz w:val="16"/>
          <w:szCs w:val="16"/>
          <w:rtl/>
        </w:rPr>
        <w:t xml:space="preserve">בתוך הגמרא בסוגריים </w:t>
      </w:r>
      <w:r w:rsidRPr="00794549">
        <w:rPr>
          <w:sz w:val="16"/>
          <w:szCs w:val="16"/>
          <w:rtl/>
        </w:rPr>
        <w:t>()</w:t>
      </w:r>
      <w:r w:rsidRPr="00794549">
        <w:rPr>
          <w:rFonts w:cs="Miriam"/>
          <w:sz w:val="16"/>
          <w:szCs w:val="16"/>
          <w:rtl/>
        </w:rPr>
        <w:t xml:space="preserve"> ובתוך הסוגריים - אותיות</w:t>
      </w:r>
      <w:r w:rsidRPr="00794549">
        <w:rPr>
          <w:sz w:val="16"/>
          <w:szCs w:val="16"/>
          <w:rtl/>
        </w:rPr>
        <w:t xml:space="preserve"> </w:t>
      </w:r>
      <w:r w:rsidRPr="00794549">
        <w:rPr>
          <w:sz w:val="16"/>
          <w:szCs w:val="16"/>
        </w:rPr>
        <w:t>10</w:t>
      </w:r>
      <w:r w:rsidRPr="00794549">
        <w:rPr>
          <w:sz w:val="16"/>
          <w:szCs w:val="16"/>
          <w:rtl/>
        </w:rPr>
        <w:t xml:space="preserve"> </w:t>
      </w:r>
      <w:r w:rsidRPr="00794549">
        <w:rPr>
          <w:sz w:val="16"/>
          <w:szCs w:val="16"/>
        </w:rPr>
        <w:t>MIRIAM</w:t>
      </w:r>
      <w:r w:rsidRPr="00794549">
        <w:rPr>
          <w:sz w:val="16"/>
          <w:szCs w:val="16"/>
          <w:rtl/>
        </w:rPr>
        <w:t xml:space="preserve"> ; </w:t>
      </w:r>
      <w:r w:rsidRPr="00794549">
        <w:rPr>
          <w:rFonts w:cs="Miriam"/>
          <w:sz w:val="16"/>
          <w:szCs w:val="16"/>
          <w:rtl/>
        </w:rPr>
        <w:t xml:space="preserve">מראי מקומות גם </w:t>
      </w:r>
      <w:r w:rsidRPr="00794549">
        <w:rPr>
          <w:rFonts w:cs="Miriam"/>
          <w:sz w:val="16"/>
          <w:szCs w:val="16"/>
        </w:rPr>
        <w:t>10</w:t>
      </w:r>
      <w:r w:rsidRPr="00794549">
        <w:rPr>
          <w:sz w:val="16"/>
          <w:szCs w:val="16"/>
          <w:rtl/>
        </w:rPr>
        <w:t xml:space="preserve"> </w:t>
      </w:r>
      <w:r w:rsidRPr="00794549">
        <w:rPr>
          <w:rFonts w:ascii="Courier" w:hAnsi="Courier" w:cs="Courier"/>
          <w:sz w:val="16"/>
          <w:szCs w:val="16"/>
        </w:rPr>
        <w:t>MIRIAM</w:t>
      </w:r>
      <w:r w:rsidRPr="00794549">
        <w:rPr>
          <w:sz w:val="16"/>
          <w:szCs w:val="16"/>
          <w:rtl/>
        </w:rPr>
        <w:t xml:space="preserve"> </w:t>
      </w:r>
    </w:p>
    <w:p w:rsidR="008F39EE" w:rsidRPr="00794549" w:rsidRDefault="008F39EE" w:rsidP="008F39EE">
      <w:pPr>
        <w:rPr>
          <w:rFonts w:cs="Narkisim"/>
          <w:sz w:val="16"/>
          <w:szCs w:val="16"/>
          <w:rtl/>
        </w:rPr>
      </w:pPr>
      <w:r w:rsidRPr="00794549">
        <w:rPr>
          <w:rFonts w:cs="Narkisim"/>
          <w:sz w:val="16"/>
          <w:szCs w:val="20"/>
          <w:rtl/>
        </w:rPr>
        <w:t xml:space="preserve">מובאות וציטטות בגופן - </w:t>
      </w:r>
      <w:r w:rsidRPr="00794549">
        <w:rPr>
          <w:rFonts w:cs="FrankRuehl"/>
          <w:sz w:val="16"/>
          <w:szCs w:val="16"/>
        </w:rPr>
        <w:t>NARKISIM</w:t>
      </w:r>
      <w:r w:rsidRPr="00794549">
        <w:rPr>
          <w:rFonts w:cs="FrankRuehl"/>
          <w:sz w:val="16"/>
          <w:szCs w:val="16"/>
          <w:rtl/>
        </w:rPr>
        <w:t xml:space="preserve">; </w:t>
      </w:r>
      <w:r w:rsidRPr="00794549">
        <w:rPr>
          <w:rFonts w:cs="Narkisim"/>
          <w:sz w:val="16"/>
          <w:szCs w:val="16"/>
          <w:rtl/>
        </w:rPr>
        <w:t xml:space="preserve">השלמת פסוקי המקרא בסוגריים () ובאותיות </w:t>
      </w:r>
      <w:r w:rsidRPr="00794549">
        <w:rPr>
          <w:rFonts w:cs="Narkisim"/>
          <w:sz w:val="16"/>
          <w:szCs w:val="16"/>
        </w:rPr>
        <w:t>10</w:t>
      </w:r>
      <w:r w:rsidRPr="00794549">
        <w:rPr>
          <w:rFonts w:cs="Narkisim"/>
          <w:sz w:val="16"/>
          <w:szCs w:val="16"/>
          <w:rtl/>
        </w:rPr>
        <w:t xml:space="preserve"> </w:t>
      </w:r>
      <w:r w:rsidRPr="00794549">
        <w:rPr>
          <w:rFonts w:cs="Narkisim"/>
          <w:sz w:val="16"/>
          <w:szCs w:val="16"/>
        </w:rPr>
        <w:t>NARKISIM</w:t>
      </w:r>
      <w:r w:rsidRPr="00794549">
        <w:rPr>
          <w:rFonts w:cs="Narkisim"/>
          <w:sz w:val="16"/>
          <w:szCs w:val="16"/>
          <w:rtl/>
        </w:rPr>
        <w:t>;</w:t>
      </w:r>
    </w:p>
    <w:p w:rsidR="008F39EE" w:rsidRPr="00794549" w:rsidRDefault="008F39EE" w:rsidP="008F39EE">
      <w:pPr>
        <w:rPr>
          <w:rFonts w:ascii="Courier New" w:hAnsi="Courier New" w:cs="Courier New"/>
          <w:sz w:val="16"/>
          <w:szCs w:val="16"/>
          <w:rtl/>
        </w:rPr>
      </w:pPr>
      <w:r w:rsidRPr="00794549">
        <w:rPr>
          <w:sz w:val="16"/>
          <w:szCs w:val="16"/>
          <w:rtl/>
        </w:rPr>
        <w:t xml:space="preserve"> </w:t>
      </w:r>
      <w:r w:rsidRPr="00794549">
        <w:rPr>
          <w:rFonts w:ascii="Courier New" w:hAnsi="Courier New" w:cs="Courier New"/>
          <w:sz w:val="16"/>
          <w:szCs w:val="16"/>
          <w:rtl/>
        </w:rPr>
        <w:t xml:space="preserve">הערות: בסוגריים [] באותיות </w:t>
      </w:r>
      <w:r w:rsidRPr="00794549">
        <w:rPr>
          <w:rFonts w:ascii="Courier New" w:hAnsi="Courier New" w:cs="Courier New"/>
          <w:sz w:val="16"/>
          <w:szCs w:val="16"/>
        </w:rPr>
        <w:t>10</w:t>
      </w:r>
      <w:r w:rsidRPr="00794549">
        <w:rPr>
          <w:sz w:val="16"/>
          <w:szCs w:val="16"/>
          <w:rtl/>
        </w:rPr>
        <w:t xml:space="preserve"> </w:t>
      </w:r>
      <w:r w:rsidRPr="00794549">
        <w:rPr>
          <w:rFonts w:ascii="Courier New" w:hAnsi="Courier New" w:cs="Courier New"/>
          <w:sz w:val="16"/>
          <w:szCs w:val="16"/>
        </w:rPr>
        <w:t>CourierNew</w:t>
      </w:r>
      <w:r w:rsidRPr="00794549">
        <w:rPr>
          <w:rFonts w:ascii="Courier New" w:hAnsi="Courier New" w:cs="Courier New"/>
          <w:sz w:val="16"/>
          <w:szCs w:val="16"/>
          <w:rtl/>
        </w:rPr>
        <w:t>; ההערות עם קידומת ## אינם פשט הגמרא אלא הערת העורך לבדיקת הלומד.</w:t>
      </w:r>
    </w:p>
    <w:p w:rsidR="008F39EE" w:rsidRPr="00794549" w:rsidRDefault="008F39EE" w:rsidP="008F39EE">
      <w:pPr>
        <w:rPr>
          <w:rFonts w:ascii="Courier New" w:hAnsi="Courier New" w:cs="Courier New"/>
          <w:sz w:val="16"/>
          <w:szCs w:val="16"/>
          <w:rtl/>
        </w:rPr>
      </w:pPr>
      <w:r w:rsidRPr="00794549">
        <w:rPr>
          <w:rFonts w:ascii="Courier New" w:hAnsi="Courier New" w:cs="Courier New"/>
          <w:sz w:val="16"/>
          <w:szCs w:val="16"/>
          <w:rtl/>
        </w:rPr>
        <w:t xml:space="preserve">תחילת עמוד - בתחילת שורה, אפילו באמצע משפט - כך: </w:t>
      </w:r>
    </w:p>
    <w:p w:rsidR="008F39EE" w:rsidRPr="00794549" w:rsidRDefault="008F39EE" w:rsidP="008F39EE">
      <w:pPr>
        <w:rPr>
          <w:sz w:val="16"/>
          <w:szCs w:val="16"/>
          <w:rtl/>
        </w:rPr>
      </w:pPr>
      <w:r w:rsidRPr="00794549">
        <w:rPr>
          <w:rFonts w:ascii="Courier New" w:hAnsi="Courier New" w:cs="Courier New"/>
          <w:sz w:val="16"/>
          <w:szCs w:val="16"/>
          <w:rtl/>
        </w:rPr>
        <w:t>(</w:t>
      </w:r>
      <w:r w:rsidRPr="00794549">
        <w:rPr>
          <w:sz w:val="16"/>
          <w:szCs w:val="16"/>
          <w:rtl/>
        </w:rPr>
        <w:t>תענית ב,ב)</w:t>
      </w:r>
    </w:p>
    <w:p w:rsidR="008F39EE" w:rsidRPr="00794549" w:rsidRDefault="008F39EE" w:rsidP="008F39EE">
      <w:pPr>
        <w:rPr>
          <w:rFonts w:ascii="Courier New" w:hAnsi="Courier New" w:cs="Courier New"/>
          <w:sz w:val="14"/>
          <w:szCs w:val="14"/>
          <w:u w:val="single"/>
          <w:rtl/>
        </w:rPr>
      </w:pPr>
      <w:r w:rsidRPr="00794549">
        <w:rPr>
          <w:rFonts w:ascii="Courier New" w:hAnsi="Courier New" w:cs="Courier New"/>
          <w:sz w:val="14"/>
          <w:szCs w:val="14"/>
          <w:u w:val="single"/>
          <w:rtl/>
        </w:rPr>
        <w:t xml:space="preserve">הגירסא: לפי דפוס וילנא עם אחדים מההגהות שעל הדף – לפי הנראה לי כנחוץ לצורך הפשט הפשוט. </w:t>
      </w:r>
    </w:p>
    <w:p w:rsidR="008F39EE" w:rsidRPr="00794549" w:rsidRDefault="008F39EE" w:rsidP="008F39EE">
      <w:pPr>
        <w:spacing w:line="240" w:lineRule="atLeast"/>
        <w:rPr>
          <w:rFonts w:ascii="Courier New" w:hAnsi="Courier New" w:cs="Courier New"/>
          <w:sz w:val="14"/>
          <w:szCs w:val="14"/>
          <w:u w:val="single"/>
        </w:rPr>
      </w:pPr>
      <w:r w:rsidRPr="00794549">
        <w:rPr>
          <w:rFonts w:ascii="Courier New" w:hAnsi="Courier New" w:cs="Courier New"/>
          <w:sz w:val="14"/>
          <w:szCs w:val="14"/>
          <w:u w:val="single"/>
          <w:rtl/>
        </w:rPr>
        <w:t>מקרא: בתחתית הדף</w:t>
      </w:r>
    </w:p>
    <w:p w:rsidR="008F39EE" w:rsidRPr="00794549" w:rsidRDefault="008F39EE" w:rsidP="008F39EE">
      <w:pPr>
        <w:spacing w:line="240" w:lineRule="atLeast"/>
        <w:rPr>
          <w:sz w:val="16"/>
          <w:szCs w:val="20"/>
        </w:rPr>
      </w:pPr>
    </w:p>
    <w:p w:rsidR="008F39EE" w:rsidRPr="00794549" w:rsidRDefault="008F39EE" w:rsidP="008F39EE">
      <w:pPr>
        <w:bidi w:val="0"/>
        <w:rPr>
          <w:color w:val="000000"/>
          <w:sz w:val="16"/>
          <w:szCs w:val="16"/>
        </w:rPr>
      </w:pPr>
      <w:r w:rsidRPr="00794549">
        <w:rPr>
          <w:rFonts w:ascii="Helvetica" w:hAnsi="Helvetica"/>
          <w:color w:val="000000"/>
          <w:sz w:val="16"/>
          <w:szCs w:val="16"/>
        </w:rPr>
        <w:t>This material is ©2005, 2012 by Julius Hollander 27 Bialik St., Petah Tikva, Israel 49351</w:t>
      </w:r>
    </w:p>
    <w:p w:rsidR="008F39EE" w:rsidRPr="00794549" w:rsidRDefault="008F39EE" w:rsidP="008F39EE">
      <w:pPr>
        <w:jc w:val="right"/>
        <w:rPr>
          <w:sz w:val="16"/>
          <w:szCs w:val="20"/>
          <w:rtl/>
        </w:rPr>
      </w:pPr>
      <w:r w:rsidRPr="00794549">
        <w:rPr>
          <w:rFonts w:ascii="Helvetica" w:hAnsi="Helvetica"/>
          <w:color w:val="000000"/>
          <w:sz w:val="16"/>
          <w:szCs w:val="16"/>
        </w:rPr>
        <w:t xml:space="preserve">Permission to distribute this material, with this notice, is granted - with request to notify of use </w:t>
      </w:r>
      <w:r w:rsidRPr="00794549">
        <w:rPr>
          <w:rFonts w:ascii="Helvetica" w:hAnsi="Helvetica"/>
          <w:color w:val="000000"/>
          <w:sz w:val="16"/>
          <w:szCs w:val="16"/>
        </w:rPr>
        <w:br/>
        <w:t xml:space="preserve">at </w:t>
      </w:r>
      <w:hyperlink r:id="rId6" w:history="1">
        <w:r w:rsidRPr="00794549">
          <w:rPr>
            <w:rStyle w:val="Hyperlink"/>
            <w:rFonts w:ascii="Helvetica" w:hAnsi="Helvetica"/>
            <w:sz w:val="16"/>
            <w:szCs w:val="20"/>
          </w:rPr>
          <w:t>yeshol@gmail.com</w:t>
        </w:r>
      </w:hyperlink>
    </w:p>
    <w:p w:rsidR="008F39EE" w:rsidRDefault="008F39EE" w:rsidP="008F39EE">
      <w:pPr>
        <w:jc w:val="center"/>
        <w:rPr>
          <w:rtl/>
        </w:rPr>
      </w:pPr>
    </w:p>
    <w:p w:rsidR="008F39EE" w:rsidRDefault="008F39EE" w:rsidP="008F39EE">
      <w:pPr>
        <w:jc w:val="center"/>
        <w:rPr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(תמורה יז,ב)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אלו קדשים שוולדותיהן ותמורותיהן כיוצא בהן: ולד שלמים, ותמורתן, ולדן, וולד ולדן, עד סוף כל העולם - הרי הן שלמים וטעונין סמיכה, ונסכים, ותנופת חזה ושוק.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כיון דתנא '</w:t>
      </w:r>
      <w:r>
        <w:rPr>
          <w:rFonts w:hint="cs"/>
          <w:i/>
          <w:iCs/>
          <w:rtl/>
        </w:rPr>
        <w:t>ולדן וולד ולדן</w:t>
      </w:r>
      <w:r>
        <w:rPr>
          <w:rFonts w:hint="cs"/>
          <w:rtl/>
        </w:rPr>
        <w:t>' - '</w:t>
      </w:r>
      <w:r>
        <w:rPr>
          <w:rFonts w:hint="cs"/>
          <w:i/>
          <w:iCs/>
          <w:rtl/>
        </w:rPr>
        <w:t>עד סוף כל העולם</w:t>
      </w:r>
      <w:r>
        <w:rPr>
          <w:rFonts w:hint="cs"/>
          <w:rtl/>
        </w:rPr>
        <w:t>' למה לי?</w:t>
      </w:r>
    </w:p>
    <w:p w:rsidR="008F39EE" w:rsidRDefault="008F39EE" w:rsidP="008F39EE">
      <w:pPr>
        <w:pStyle w:val="3"/>
        <w:rPr>
          <w:rFonts w:hint="cs"/>
          <w:rtl/>
        </w:rPr>
      </w:pPr>
      <w:r>
        <w:rPr>
          <w:rFonts w:hint="cs"/>
          <w:rtl/>
        </w:rPr>
        <w:t xml:space="preserve">תנא דידן, שמעיה לרבי אליעזר דאמר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במתניתין </w:t>
      </w:r>
      <w:r>
        <w:rPr>
          <w:rFonts w:cs="Miriam" w:hint="cs"/>
          <w:sz w:val="24"/>
          <w:szCs w:val="16"/>
          <w:rtl/>
        </w:rPr>
        <w:t>[להלן יח,א]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ולד שלמים לא יקרב שלמים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אלא ימות</w:t>
      </w:r>
      <w:r>
        <w:rPr>
          <w:szCs w:val="20"/>
          <w:rtl/>
        </w:rPr>
        <w:t>)</w:t>
      </w:r>
      <w:r>
        <w:rPr>
          <w:rFonts w:hint="cs"/>
          <w:rtl/>
        </w:rPr>
        <w:t>, ואמר ליה תנא דידן: לא מיבעיא בוולדן דלא מודינא, אלא אפילו עד סוף העולם לא מודינא לך.</w:t>
      </w:r>
    </w:p>
    <w:p w:rsidR="008F39EE" w:rsidRDefault="008F39EE" w:rsidP="008F39EE">
      <w:pPr>
        <w:pStyle w:val="3"/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מנא הני מילי?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rtl/>
        </w:rPr>
        <w:t xml:space="preserve">דתנו רבנן </w:t>
      </w:r>
      <w:r>
        <w:rPr>
          <w:rFonts w:cs="Miriam" w:hint="cs"/>
          <w:sz w:val="24"/>
          <w:szCs w:val="16"/>
          <w:rtl/>
        </w:rPr>
        <w:t>[ספרא ויקרא דבורא דנדבה פרשתא יג פרק טז משנה ח-ט]</w:t>
      </w:r>
      <w:r>
        <w:rPr>
          <w:rFonts w:hint="cs"/>
          <w:rtl/>
        </w:rPr>
        <w:t xml:space="preserve">: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גבי שלמים שנאמר</w:t>
      </w:r>
      <w:r>
        <w:rPr>
          <w:rtl/>
        </w:rPr>
        <w:t xml:space="preserve"> </w:t>
      </w:r>
      <w:r>
        <w:rPr>
          <w:rFonts w:cs="Miriam" w:hint="cs"/>
          <w:sz w:val="24"/>
          <w:szCs w:val="16"/>
          <w:rtl/>
        </w:rPr>
        <w:t>(ויקרא 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א)</w:t>
      </w:r>
      <w:r>
        <w:rPr>
          <w:rFonts w:hint="cs"/>
          <w:rtl/>
        </w:rPr>
        <w:t xml:space="preserve"> </w:t>
      </w:r>
      <w:r>
        <w:rPr>
          <w:rFonts w:cs="Narkisim" w:hint="cs"/>
          <w:szCs w:val="20"/>
          <w:rtl/>
        </w:rPr>
        <w:t xml:space="preserve">ואם זבח שלמים קרבנו אם מן הבקר הוא מקריב אם </w:t>
      </w:r>
      <w:r>
        <w:rPr>
          <w:rFonts w:cs="Narkisim" w:hint="cs"/>
          <w:szCs w:val="20"/>
          <w:u w:val="single"/>
          <w:rtl/>
        </w:rPr>
        <w:t>זכר</w:t>
      </w:r>
      <w:r>
        <w:rPr>
          <w:rFonts w:cs="Narkisim" w:hint="cs"/>
          <w:szCs w:val="20"/>
          <w:rtl/>
        </w:rPr>
        <w:t xml:space="preserve"> אם </w:t>
      </w:r>
      <w:r>
        <w:rPr>
          <w:rFonts w:cs="Narkisim" w:hint="cs"/>
          <w:szCs w:val="20"/>
          <w:u w:val="single"/>
          <w:rtl/>
        </w:rPr>
        <w:t>נקבה</w:t>
      </w:r>
      <w:r>
        <w:rPr>
          <w:rFonts w:cs="Narkisim" w:hint="cs"/>
          <w:szCs w:val="20"/>
          <w:rtl/>
        </w:rPr>
        <w:t xml:space="preserve"> תמים יקריבנו לפני </w:t>
      </w:r>
      <w:r>
        <w:rPr>
          <w:rFonts w:cs="Narkisim" w:hint="cs"/>
          <w:sz w:val="24"/>
          <w:szCs w:val="20"/>
          <w:rtl/>
        </w:rPr>
        <w:t>ה'</w:t>
      </w:r>
      <w:r>
        <w:rPr>
          <w:rFonts w:cs="Miriam" w:hint="cs"/>
          <w:sz w:val="24"/>
          <w:szCs w:val="20"/>
          <w:rtl/>
        </w:rPr>
        <w:t xml:space="preserve"> והוה ליה למיכתב 'אם מן הבקר הוא מקריב תמים יקריבנו'1 '</w:t>
      </w:r>
      <w:r>
        <w:rPr>
          <w:rFonts w:cs="Narkisim" w:hint="cs"/>
          <w:sz w:val="24"/>
          <w:szCs w:val="20"/>
          <w:rtl/>
        </w:rPr>
        <w:t>אם זכר אם נקבה</w:t>
      </w:r>
      <w:r>
        <w:rPr>
          <w:rFonts w:cs="Miriam" w:hint="cs"/>
          <w:sz w:val="24"/>
          <w:szCs w:val="20"/>
          <w:rtl/>
        </w:rPr>
        <w:t>' למה לי אי לאו לדרשה?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cs"/>
          <w:iCs/>
          <w:rtl/>
        </w:rPr>
        <w:t>'</w:t>
      </w:r>
      <w:r>
        <w:rPr>
          <w:rFonts w:cs="Narkisim" w:hint="cs"/>
          <w:iCs/>
          <w:rtl/>
        </w:rPr>
        <w:t>זכר</w:t>
      </w:r>
      <w:r>
        <w:rPr>
          <w:rFonts w:hint="cs"/>
          <w:iCs/>
          <w:rtl/>
        </w:rPr>
        <w:t xml:space="preserve">' - לרבות את הולד; והלא דין הוא: ומה תמורה - שאין גידולי הקדש </w:t>
      </w:r>
      <w:r>
        <w:rPr>
          <w:iCs/>
          <w:rtl/>
        </w:rPr>
        <w:t>–</w:t>
      </w:r>
      <w:r>
        <w:rPr>
          <w:rFonts w:hint="cs"/>
          <w:iCs/>
          <w:rtl/>
        </w:rPr>
        <w:t xml:space="preserve"> קריבה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כדמרבי בסמוך מ'</w:t>
      </w:r>
      <w:r>
        <w:rPr>
          <w:rFonts w:cs="Narkisim" w:hint="cs"/>
          <w:sz w:val="24"/>
          <w:szCs w:val="20"/>
          <w:rtl/>
        </w:rPr>
        <w:t>נקבה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Fonts w:hint="cs"/>
          <w:iCs/>
          <w:rtl/>
        </w:rPr>
        <w:t>, ולד - שגידולי הקדש - אינו דין שיקרב!?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מה לתמורה שכן נוהגת בכל הקדשים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קדשי יחיד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תאמר בולד שאינו נוהג בכל הקדשים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דהא עולה ואשם זכרים נינהו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אינו קרב הואיל ואינו נוהג בכל הקדשים?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>תלמוד לומר: '</w:t>
      </w:r>
      <w:r>
        <w:rPr>
          <w:rFonts w:cs="Narkisim" w:hint="cs"/>
          <w:iCs/>
          <w:rtl/>
        </w:rPr>
        <w:t>זכר</w:t>
      </w:r>
      <w:r>
        <w:rPr>
          <w:rFonts w:hint="cs"/>
          <w:iCs/>
          <w:rtl/>
        </w:rPr>
        <w:t>' - לרבות את הולד, '</w:t>
      </w:r>
      <w:r>
        <w:rPr>
          <w:rFonts w:cs="Narkisim" w:hint="cs"/>
          <w:iCs/>
          <w:rtl/>
        </w:rPr>
        <w:t>נקבה</w:t>
      </w:r>
      <w:r>
        <w:rPr>
          <w:rFonts w:hint="cs"/>
          <w:iCs/>
          <w:rtl/>
        </w:rPr>
        <w:t>' - לרבות התמורה.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אין לי אלא תמורת תמימין וולד תמימין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שהאם תמימה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; ולד בעלי מומין ותמורת בעלי מומין </w:t>
      </w:r>
      <w:r>
        <w:rPr>
          <w:iCs/>
          <w:rtl/>
        </w:rPr>
        <w:t>–</w:t>
      </w:r>
      <w:r>
        <w:rPr>
          <w:rFonts w:hint="cs"/>
          <w:iCs/>
          <w:rtl/>
        </w:rPr>
        <w:t xml:space="preserve"> מנין?</w:t>
      </w:r>
    </w:p>
    <w:p w:rsidR="008F39EE" w:rsidRDefault="008F39EE" w:rsidP="008F39EE">
      <w:pPr>
        <w:pStyle w:val="3"/>
        <w:rPr>
          <w:rFonts w:cs="Miriam" w:hint="cs"/>
          <w:sz w:val="24"/>
          <w:szCs w:val="20"/>
          <w:rtl/>
        </w:rPr>
      </w:pPr>
      <w:r>
        <w:rPr>
          <w:rFonts w:hint="cs"/>
          <w:iCs/>
          <w:rtl/>
        </w:rPr>
        <w:t>תלמוד לומר: '</w:t>
      </w:r>
      <w:r>
        <w:rPr>
          <w:rFonts w:cs="Narkisim" w:hint="cs"/>
          <w:iCs/>
          <w:rtl/>
        </w:rPr>
        <w:t>אם זכר</w:t>
      </w:r>
      <w:r>
        <w:rPr>
          <w:rFonts w:hint="cs"/>
          <w:iCs/>
          <w:rtl/>
        </w:rPr>
        <w:t>' - לרבות ולד בעלי מומין, '</w:t>
      </w:r>
      <w:r>
        <w:rPr>
          <w:rFonts w:cs="Narkisim" w:hint="cs"/>
          <w:iCs/>
          <w:rtl/>
        </w:rPr>
        <w:t>אם נקבה</w:t>
      </w:r>
      <w:r>
        <w:rPr>
          <w:rFonts w:hint="cs"/>
          <w:iCs/>
          <w:rtl/>
        </w:rPr>
        <w:t xml:space="preserve">' -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'</w:t>
      </w:r>
      <w:r>
        <w:rPr>
          <w:rFonts w:cs="Narkisim" w:hint="cs"/>
          <w:sz w:val="24"/>
          <w:szCs w:val="20"/>
          <w:rtl/>
        </w:rPr>
        <w:t>אם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לרבות תמורת בעלי מומין</w:t>
      </w:r>
      <w:r>
        <w:rPr>
          <w:rFonts w:hint="cs"/>
          <w:rtl/>
        </w:rPr>
        <w:t>'.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אמר ליה רב ספרא לאביי: ואיפוך אנא </w:t>
      </w:r>
      <w:r>
        <w:rPr>
          <w:szCs w:val="20"/>
          <w:rtl/>
        </w:rPr>
        <w:t>(</w:t>
      </w:r>
      <w:r>
        <w:rPr>
          <w:rFonts w:cs="Narkisim" w:hint="cs"/>
          <w:sz w:val="24"/>
          <w:szCs w:val="20"/>
          <w:rtl/>
        </w:rPr>
        <w:t>אם זכר</w:t>
      </w:r>
      <w:r>
        <w:rPr>
          <w:rFonts w:cs="Miriam" w:hint="cs"/>
          <w:sz w:val="24"/>
          <w:szCs w:val="20"/>
          <w:rtl/>
        </w:rPr>
        <w:t xml:space="preserve"> - לרבות תמורת בעלי מומין, </w:t>
      </w:r>
      <w:r>
        <w:rPr>
          <w:rFonts w:cs="Narkisim" w:hint="cs"/>
          <w:sz w:val="24"/>
          <w:szCs w:val="20"/>
          <w:rtl/>
        </w:rPr>
        <w:t>אם נקבה</w:t>
      </w:r>
      <w:r>
        <w:rPr>
          <w:rFonts w:cs="Miriam" w:hint="cs"/>
          <w:sz w:val="24"/>
          <w:szCs w:val="20"/>
          <w:rtl/>
        </w:rPr>
        <w:t xml:space="preserve"> לרבות ולד בעלי מומין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מסתברא: ממקום שנתרבתה תמורת תמימין - נתרבתה תמורת בעלי מומין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מ'</w:t>
      </w:r>
      <w:r>
        <w:rPr>
          <w:rFonts w:cs="Narkisim" w:hint="cs"/>
          <w:sz w:val="24"/>
          <w:szCs w:val="20"/>
          <w:rtl/>
        </w:rPr>
        <w:t>נקבה</w:t>
      </w:r>
      <w:r>
        <w:rPr>
          <w:rFonts w:cs="Miriam" w:hint="cs"/>
          <w:sz w:val="24"/>
          <w:szCs w:val="20"/>
          <w:rtl/>
        </w:rPr>
        <w:t>' איתרבאי תמורת תמימין הלכך מ'</w:t>
      </w:r>
      <w:r>
        <w:rPr>
          <w:rFonts w:cs="Narkisim" w:hint="cs"/>
          <w:sz w:val="24"/>
          <w:szCs w:val="20"/>
          <w:rtl/>
        </w:rPr>
        <w:t>אם</w:t>
      </w:r>
      <w:r>
        <w:rPr>
          <w:rFonts w:cs="Miriam" w:hint="cs"/>
          <w:sz w:val="24"/>
          <w:szCs w:val="20"/>
          <w:rtl/>
        </w:rPr>
        <w:t>' דסמיך ליה איתרבאי תמורת בעלי מומין, ולא מ'</w:t>
      </w:r>
      <w:r>
        <w:rPr>
          <w:rFonts w:cs="Narkisim" w:hint="cs"/>
          <w:sz w:val="24"/>
          <w:szCs w:val="20"/>
          <w:rtl/>
        </w:rPr>
        <w:t>אם</w:t>
      </w:r>
      <w:r>
        <w:rPr>
          <w:rFonts w:cs="Miriam" w:hint="cs"/>
          <w:sz w:val="24"/>
          <w:szCs w:val="20"/>
          <w:rtl/>
        </w:rPr>
        <w:t>' דסמוך ל'</w:t>
      </w:r>
      <w:r>
        <w:rPr>
          <w:rFonts w:cs="Narkisim" w:hint="cs"/>
          <w:sz w:val="24"/>
          <w:szCs w:val="20"/>
          <w:rtl/>
        </w:rPr>
        <w:t>זכר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Fonts w:hint="cs"/>
          <w:rtl/>
        </w:rPr>
        <w:t>!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אמר ליה: מי קאמינא לך ליפוך '</w:t>
      </w:r>
      <w:r>
        <w:rPr>
          <w:rFonts w:cs="Narkisim" w:hint="cs"/>
          <w:rtl/>
        </w:rPr>
        <w:t>אם זכר</w:t>
      </w:r>
      <w:r>
        <w:rPr>
          <w:rFonts w:hint="cs"/>
          <w:rtl/>
        </w:rPr>
        <w:t>' '</w:t>
      </w:r>
      <w:r>
        <w:rPr>
          <w:rFonts w:cs="Narkisim" w:hint="cs"/>
          <w:rtl/>
        </w:rPr>
        <w:t>אם נקבה</w:t>
      </w:r>
      <w:r>
        <w:rPr>
          <w:rFonts w:hint="cs"/>
          <w:rtl/>
        </w:rPr>
        <w:t>'? אנא - כוליה קרא קאמינא: אימא '</w:t>
      </w:r>
      <w:r>
        <w:rPr>
          <w:rFonts w:cs="Narkisim" w:hint="cs"/>
          <w:rtl/>
        </w:rPr>
        <w:t>זכר</w:t>
      </w:r>
      <w:r>
        <w:rPr>
          <w:rFonts w:hint="cs"/>
          <w:rtl/>
        </w:rPr>
        <w:t xml:space="preserve">' לרבות את התמורה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ו'</w:t>
      </w:r>
      <w:r>
        <w:rPr>
          <w:rFonts w:cs="Narkisim" w:hint="cs"/>
          <w:sz w:val="24"/>
          <w:szCs w:val="20"/>
          <w:rtl/>
        </w:rPr>
        <w:t>אם</w:t>
      </w:r>
      <w:r>
        <w:rPr>
          <w:rFonts w:cs="Miriam" w:hint="cs"/>
          <w:sz w:val="24"/>
          <w:szCs w:val="20"/>
          <w:rtl/>
        </w:rPr>
        <w:t>' דידיה לתמורת בעלי מומין</w:t>
      </w:r>
      <w:r>
        <w:rPr>
          <w:szCs w:val="20"/>
          <w:rtl/>
        </w:rPr>
        <w:t>)</w:t>
      </w:r>
      <w:r>
        <w:rPr>
          <w:rFonts w:hint="cs"/>
          <w:rtl/>
        </w:rPr>
        <w:t>, '</w:t>
      </w:r>
      <w:r>
        <w:rPr>
          <w:rFonts w:cs="Narkisim" w:hint="cs"/>
          <w:rtl/>
        </w:rPr>
        <w:t>נקבה</w:t>
      </w:r>
      <w:r>
        <w:rPr>
          <w:rFonts w:hint="cs"/>
          <w:rtl/>
        </w:rPr>
        <w:t xml:space="preserve">' - לרבות את הולד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ו'</w:t>
      </w:r>
      <w:r>
        <w:rPr>
          <w:rFonts w:cs="Narkisim" w:hint="cs"/>
          <w:sz w:val="24"/>
          <w:szCs w:val="20"/>
          <w:rtl/>
        </w:rPr>
        <w:t>אם</w:t>
      </w:r>
      <w:r>
        <w:rPr>
          <w:rFonts w:cs="Miriam" w:hint="cs"/>
          <w:sz w:val="24"/>
          <w:szCs w:val="20"/>
          <w:rtl/>
        </w:rPr>
        <w:t>' דידיה לולד בעלי מומין</w:t>
      </w:r>
      <w:r>
        <w:rPr>
          <w:szCs w:val="20"/>
          <w:rtl/>
        </w:rPr>
        <w:t>)</w:t>
      </w:r>
      <w:r>
        <w:rPr>
          <w:rFonts w:hint="cs"/>
          <w:rtl/>
        </w:rPr>
        <w:t>!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אמר ליה: 'ולד' לשון זכר משמע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הלכך מ'</w:t>
      </w:r>
      <w:r>
        <w:rPr>
          <w:rFonts w:cs="Narkisim" w:hint="cs"/>
          <w:sz w:val="24"/>
          <w:szCs w:val="20"/>
          <w:rtl/>
        </w:rPr>
        <w:t>זכר</w:t>
      </w:r>
      <w:r>
        <w:rPr>
          <w:rFonts w:cs="Miriam" w:hint="cs"/>
          <w:sz w:val="24"/>
          <w:szCs w:val="20"/>
          <w:rtl/>
        </w:rPr>
        <w:t>' נפקא</w:t>
      </w:r>
      <w:r>
        <w:rPr>
          <w:szCs w:val="20"/>
          <w:rtl/>
        </w:rPr>
        <w:t>)</w:t>
      </w:r>
      <w:r>
        <w:rPr>
          <w:rFonts w:hint="cs"/>
          <w:rtl/>
        </w:rPr>
        <w:t>, 'תמורה' לשון נקבה משמע.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למאי הלכתא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קדשי הנך וולדות של בעלי מומין, דהא אִמָּן לא חזיא ליקרב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lastRenderedPageBreak/>
        <w:t xml:space="preserve">אמר שמואל: ליקרב, ואליבא דרבי אליעזר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דאמר במתניתין </w:t>
      </w:r>
      <w:r>
        <w:rPr>
          <w:rFonts w:cs="Miriam" w:hint="cs"/>
          <w:sz w:val="24"/>
          <w:szCs w:val="16"/>
          <w:rtl/>
        </w:rPr>
        <w:t>[לקמן יח:]</w:t>
      </w:r>
      <w:r>
        <w:rPr>
          <w:rFonts w:cs="Miriam" w:hint="cs"/>
          <w:sz w:val="24"/>
          <w:szCs w:val="20"/>
          <w:rtl/>
        </w:rPr>
        <w:t xml:space="preserve"> '</w:t>
      </w:r>
      <w:r>
        <w:rPr>
          <w:rFonts w:cs="Miriam" w:hint="cs"/>
          <w:i/>
          <w:iCs/>
          <w:sz w:val="24"/>
          <w:szCs w:val="20"/>
          <w:rtl/>
        </w:rPr>
        <w:t>הפריש נקבה לעולה וילדה - ולדה קרב עולה</w:t>
      </w:r>
      <w:r>
        <w:rPr>
          <w:rFonts w:cs="Miriam" w:hint="cs"/>
          <w:sz w:val="24"/>
          <w:szCs w:val="20"/>
          <w:rtl/>
        </w:rPr>
        <w:t>', אף על גב דאימיה לא חזיא - הכא נמי קרבי, ואף על גב דאימיה לא חזיא, ואצטריך לאשמועינן הכי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דמהו דתימא כי קאמר רבי אליעזר 'עולה'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התם הוא דאמר רבי אליעזר גבי עולה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דאיכא שם עולה על אמו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כלומר: דאף על גב דהיא עצמה לא קרבה - לא פקעה קדושה מינה, שהרי מצינו נקבה עולה, כגון עולת העוף: דאין תמות וזכרות בעופות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אבל הני ולדות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אבל גבי וולדות שלמים של בעלי מומין, דאין שם 'שלמים' על אמן: דלא מצינו בעל מום קרב שלמים, דהא שלמים עוף ליכא - אימא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לא קרבי - קא משמע לן.</w:t>
      </w:r>
      <w:r>
        <w:rPr>
          <w:rFonts w:cs="Miriam" w:hint="cs"/>
          <w:sz w:val="24"/>
          <w:szCs w:val="20"/>
          <w:rtl/>
        </w:rPr>
        <w:t xml:space="preserve">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בר פדא אמר: לרעיה, ואליבא דדברי הכל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דאפילו רבנן מודו דקדשי מיהא לרעייה, ולא אמרינן חולין נינהו, דהא אמרינן נמי גבי עולת נקבה 'ולדה ירעה'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szCs w:val="20"/>
          <w:rtl/>
        </w:rPr>
        <w:t>[דאתמר]</w:t>
      </w:r>
      <w:r>
        <w:rPr>
          <w:rFonts w:hint="cs"/>
          <w:rtl/>
        </w:rPr>
        <w:t xml:space="preserve"> רבא אמר: ליקרב ואליבא דרבי אליעזר, רב פפא אמר: לרעיה, ואליבא דדברי הכל.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rtl/>
        </w:rPr>
        <w:t xml:space="preserve">והאי תנא מייתי לה מהכא: </w:t>
      </w:r>
      <w:r>
        <w:rPr>
          <w:rFonts w:cs="Miriam" w:hint="cs"/>
          <w:sz w:val="24"/>
          <w:szCs w:val="16"/>
          <w:rtl/>
        </w:rPr>
        <w:t>(דברים יב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כו)</w:t>
      </w:r>
      <w:r>
        <w:rPr>
          <w:rFonts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רק קדשיך אשר יהיו לך ונדריך תשא ובאת אל המקום אשר יבחר ה'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'</w:t>
      </w:r>
      <w:r>
        <w:rPr>
          <w:rFonts w:hint="cs"/>
          <w:iCs/>
          <w:rtl/>
        </w:rPr>
        <w:t>'</w:t>
      </w:r>
      <w:r>
        <w:rPr>
          <w:rFonts w:cs="Narkisim" w:hint="cs"/>
          <w:iCs/>
          <w:rtl/>
        </w:rPr>
        <w:t>רק קדשיך</w:t>
      </w:r>
      <w:r>
        <w:rPr>
          <w:rFonts w:hint="cs"/>
          <w:iCs/>
          <w:rtl/>
        </w:rPr>
        <w:t>' - אלו תמורות; '</w:t>
      </w:r>
      <w:r>
        <w:rPr>
          <w:rFonts w:cs="Narkisim" w:hint="cs"/>
          <w:iCs/>
          <w:rtl/>
        </w:rPr>
        <w:t>אשר יהיו לך</w:t>
      </w:r>
      <w:r>
        <w:rPr>
          <w:rFonts w:hint="cs"/>
          <w:iCs/>
          <w:rtl/>
        </w:rPr>
        <w:t>' - אלו הוולדות; '</w:t>
      </w:r>
      <w:r>
        <w:rPr>
          <w:rFonts w:cs="Narkisim" w:hint="cs"/>
          <w:iCs/>
          <w:rtl/>
        </w:rPr>
        <w:t>תשא ובאת</w:t>
      </w:r>
      <w:r>
        <w:rPr>
          <w:rFonts w:hint="cs"/>
          <w:iCs/>
          <w:rtl/>
        </w:rPr>
        <w:t xml:space="preserve">' - יכול יכניסנו לבית הבחירה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דהא איקיים ליה </w:t>
      </w:r>
      <w:r>
        <w:rPr>
          <w:rFonts w:cs="Narkisim" w:hint="cs"/>
          <w:sz w:val="24"/>
          <w:szCs w:val="20"/>
          <w:rtl/>
        </w:rPr>
        <w:t>תשא ובאת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וימנע מהם מים ומזון כדי שימותו? תלמוד לומר: </w:t>
      </w:r>
      <w:r>
        <w:rPr>
          <w:rFonts w:cs="Miriam" w:hint="cs"/>
          <w:sz w:val="24"/>
          <w:szCs w:val="16"/>
          <w:rtl/>
        </w:rPr>
        <w:t>(דברים יב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כז)</w:t>
      </w:r>
      <w:r>
        <w:rPr>
          <w:szCs w:val="20"/>
          <w:rtl/>
        </w:rPr>
        <w:t xml:space="preserve"> </w:t>
      </w:r>
      <w:r>
        <w:rPr>
          <w:rFonts w:cs="Narkisim" w:hint="cs"/>
          <w:iCs/>
          <w:rtl/>
        </w:rPr>
        <w:t xml:space="preserve">ועשית עולותיך הבשר והדם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על מזבח ה' אלקיך ודם זבחיך ישפך על מזבח ה' אלקיך והבשר תאכל</w:t>
      </w:r>
      <w:r>
        <w:rPr>
          <w:rFonts w:cs="Narkisim"/>
          <w:szCs w:val="20"/>
          <w:rtl/>
        </w:rPr>
        <w:t>]</w:t>
      </w:r>
      <w:r>
        <w:rPr>
          <w:rFonts w:hint="cs"/>
          <w:i/>
          <w:iCs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והאי קרא סמיך ל</w:t>
      </w:r>
      <w:r>
        <w:rPr>
          <w:rFonts w:cs="Narkisim" w:hint="cs"/>
          <w:sz w:val="24"/>
          <w:szCs w:val="20"/>
          <w:rtl/>
        </w:rPr>
        <w:t>רק קדשיך</w:t>
      </w:r>
      <w:r>
        <w:rPr>
          <w:szCs w:val="20"/>
          <w:rtl/>
        </w:rPr>
        <w:t>)</w:t>
      </w:r>
      <w:r>
        <w:rPr>
          <w:rFonts w:hint="cs"/>
          <w:iCs/>
          <w:rtl/>
        </w:rPr>
        <w:t>: כדרך שאתה נוהג בעולה אתה נוהג בתמורה, כדרך שאתה נוהג בשלמים אתה נוהג בוולדי שלמים ובתמורה;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יכול כל קדשים כן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יהא נמי ולדו ותמורתו קרב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?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iCs/>
          <w:rtl/>
        </w:rPr>
        <w:t>תלמוד לומר: '</w:t>
      </w:r>
      <w:r>
        <w:rPr>
          <w:rFonts w:cs="Narkisim" w:hint="cs"/>
          <w:iCs/>
          <w:rtl/>
        </w:rPr>
        <w:t>רק</w:t>
      </w:r>
      <w:r>
        <w:rPr>
          <w:rFonts w:hint="cs"/>
          <w:iCs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ולקמיה מפרש הי ולד קא ממעט; כל אכין ורקין מיעוטין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- דברי רבי ישמעאל; רבי עקיבא אומר: אינו צריך: הרי הוא אומר '</w:t>
      </w:r>
      <w:r>
        <w:rPr>
          <w:rFonts w:cs="Narkisim" w:hint="cs"/>
          <w:iCs/>
          <w:rtl/>
        </w:rPr>
        <w:t>אשם הוא</w:t>
      </w:r>
      <w:r>
        <w:rPr>
          <w:rFonts w:hint="cs"/>
          <w:iCs/>
          <w:rtl/>
        </w:rPr>
        <w:t xml:space="preserve">'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יט:</w:t>
      </w:r>
      <w:r>
        <w:rPr>
          <w:rFonts w:cs="Narkisim" w:hint="cs"/>
          <w:szCs w:val="20"/>
          <w:rtl/>
        </w:rPr>
        <w:t xml:space="preserve"> אשם הוא אשם אשם לה'</w:t>
      </w:r>
      <w:r>
        <w:rPr>
          <w:rFonts w:cs="Narkisim"/>
          <w:szCs w:val="20"/>
          <w:rtl/>
        </w:rPr>
        <w:t>]</w:t>
      </w:r>
      <w:r>
        <w:rPr>
          <w:rFonts w:hint="cs"/>
          <w:iCs/>
          <w:rtl/>
        </w:rPr>
        <w:t xml:space="preserve"> - הוא קרב ואין תמורתו קריבה</w:t>
      </w:r>
      <w:r>
        <w:rPr>
          <w:rFonts w:hint="cs"/>
          <w:rtl/>
        </w:rPr>
        <w:t>.'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אמר מר: '</w:t>
      </w:r>
      <w:r>
        <w:rPr>
          <w:rFonts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>תשא ובאת</w:t>
      </w:r>
      <w:r>
        <w:rPr>
          <w:rFonts w:hint="cs"/>
          <w:i/>
          <w:iCs/>
          <w:rtl/>
        </w:rPr>
        <w:t>' - יכול יכניסנו לבית הבחירה</w:t>
      </w:r>
      <w:r>
        <w:rPr>
          <w:rFonts w:hint="cs"/>
          <w:rtl/>
        </w:rPr>
        <w:t xml:space="preserve">'; מנא תיתי הא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דתיסק אדעתיה דימותו דאצטריך </w:t>
      </w:r>
      <w:r>
        <w:rPr>
          <w:rFonts w:cs="Narkisim" w:hint="cs"/>
          <w:sz w:val="24"/>
          <w:szCs w:val="20"/>
          <w:rtl/>
        </w:rPr>
        <w:t>עולותיך</w:t>
      </w:r>
      <w:r>
        <w:rPr>
          <w:rFonts w:cs="Miriam" w:hint="cs"/>
          <w:sz w:val="24"/>
          <w:szCs w:val="20"/>
          <w:rtl/>
        </w:rPr>
        <w:t xml:space="preserve"> וגו'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הא ודאי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כיון דגמרי חמש חטאות, הנך מקרב קרבי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כיון דגמרינן חמש חטאות מתות - תרי מינייהו: ולד חטאת ותמורת חטאת, מכלל דולד שלמים ותמורת שלמים לא מייתי, דהא לא גמירי אלא בחטאת</w:t>
      </w:r>
      <w:r>
        <w:rPr>
          <w:szCs w:val="20"/>
          <w:rtl/>
        </w:rPr>
        <w:t>)</w:t>
      </w:r>
      <w:r>
        <w:rPr>
          <w:rFonts w:hint="cs"/>
          <w:rtl/>
        </w:rPr>
        <w:t>!?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מהו דתימא חמש חטאות מתות בכל מקום, והנך ימותו בבית הבחירה - קא משמע לן.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אמר מר '</w:t>
      </w:r>
      <w:r>
        <w:rPr>
          <w:rFonts w:hint="cs"/>
          <w:i/>
          <w:iCs/>
          <w:rtl/>
        </w:rPr>
        <w:t xml:space="preserve">יכול אף כל הקדשים כן? תלמוד לומר: </w:t>
      </w:r>
      <w:r>
        <w:rPr>
          <w:rFonts w:cs="Narkisim" w:hint="cs"/>
          <w:i/>
          <w:iCs/>
          <w:rtl/>
        </w:rPr>
        <w:t>רק קדשיך</w:t>
      </w:r>
      <w:r>
        <w:rPr>
          <w:rFonts w:hint="cs"/>
          <w:rtl/>
        </w:rPr>
        <w:t>' - ולד דמאן? אי דעולה - זכר הוא, ולאו בר אולודי הוא!? ואי דחטאת - גמירי לה דלמיתה קיימי!?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תמורה יח,א</w:t>
      </w:r>
      <w:r>
        <w:rPr>
          <w:rtl/>
        </w:rPr>
        <w:t>)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אי דאשם - גמירי לה דלרעייה אזלא: דכל שבחטאת מתה - באשם רועה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וכשיסתאב יפלו דמיו לנדבת צבור דהיינו עולה, ותמורת חטאת מתה</w:t>
      </w:r>
      <w:r>
        <w:rPr>
          <w:szCs w:val="20"/>
          <w:rtl/>
        </w:rPr>
        <w:t>)</w:t>
      </w:r>
      <w:r>
        <w:rPr>
          <w:rFonts w:hint="cs"/>
          <w:rtl/>
        </w:rPr>
        <w:t>!?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לעולם בחטאת, והילכתא גמירי לה למיתה, וקרא - למעוטי להקרבה.</w:t>
      </w:r>
    </w:p>
    <w:p w:rsidR="008F39EE" w:rsidRDefault="008F39EE" w:rsidP="008F39EE">
      <w:pPr>
        <w:rPr>
          <w:rFonts w:hint="cs"/>
          <w:rtl/>
        </w:rPr>
      </w:pP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תיובתא הוא דקא מותיב: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והא בהא תליא: כיון דלמיתה אזלא - ממילא לא קרבה!?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אלא הלכתא לחטאת, וקרא למעוטי תמורת אשם.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הא נמי הילכתא גמירי לה, דאמרי 'כל שבחטאת מתה - באשם רועה'!?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אלא קרא מיבעי ליה דאי עבר ומקריב - קאי בעשה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בין בחטאת ובין באשם [קאי] בעשה; דמשמע '</w:t>
      </w:r>
      <w:r>
        <w:rPr>
          <w:rFonts w:cs="Narkisim" w:hint="cs"/>
          <w:i/>
          <w:iCs/>
          <w:sz w:val="24"/>
          <w:szCs w:val="20"/>
          <w:rtl/>
        </w:rPr>
        <w:t xml:space="preserve">רק קדשיך </w:t>
      </w:r>
      <w:r>
        <w:rPr>
          <w:rFonts w:cs="Miriam" w:hint="cs"/>
          <w:sz w:val="24"/>
          <w:szCs w:val="16"/>
          <w:rtl/>
        </w:rPr>
        <w:t>[דברים יב,כו]</w:t>
      </w:r>
      <w:r>
        <w:rPr>
          <w:rFonts w:cs="Miriam" w:hint="cs"/>
          <w:i/>
          <w:iCs/>
          <w:sz w:val="24"/>
          <w:szCs w:val="20"/>
          <w:rtl/>
        </w:rPr>
        <w:t xml:space="preserve"> אלו תמורת</w:t>
      </w:r>
      <w:r>
        <w:rPr>
          <w:rFonts w:cs="Miriam" w:hint="cs"/>
          <w:sz w:val="24"/>
          <w:szCs w:val="20"/>
          <w:rtl/>
        </w:rPr>
        <w:t xml:space="preserve">' </w:t>
      </w:r>
      <w:r>
        <w:rPr>
          <w:rFonts w:ascii="Courier New" w:hAnsi="Courier New" w:cs="Courier New" w:hint="cs"/>
          <w:sz w:val="16"/>
          <w:szCs w:val="16"/>
          <w:rtl/>
        </w:rPr>
        <w:t>[גם]</w:t>
      </w:r>
      <w:r>
        <w:rPr>
          <w:rFonts w:cs="Miriam" w:hint="cs"/>
          <w:sz w:val="24"/>
          <w:szCs w:val="20"/>
          <w:rtl/>
        </w:rPr>
        <w:t xml:space="preserve"> עולה ושלמים וולדן ותמורתן, דכתיב בתריה </w:t>
      </w:r>
      <w:r>
        <w:rPr>
          <w:rFonts w:cs="Miriam" w:hint="cs"/>
          <w:sz w:val="24"/>
          <w:szCs w:val="16"/>
          <w:rtl/>
        </w:rPr>
        <w:t>[דברים יב,כז]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ועשית עולותיך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/>
          <w:sz w:val="24"/>
          <w:szCs w:val="18"/>
          <w:rtl/>
        </w:rPr>
        <w:t>[</w:t>
      </w:r>
      <w:r>
        <w:rPr>
          <w:rFonts w:cs="Narkisim" w:hint="cs"/>
          <w:sz w:val="24"/>
          <w:szCs w:val="18"/>
          <w:rtl/>
        </w:rPr>
        <w:t>הבשר והדם על מזבח ה' אלקיך ודם זבחיך ישפך על מזבח ה' אלקיך והבשר תאכל</w:t>
      </w:r>
      <w:r>
        <w:rPr>
          <w:rFonts w:cs="Narkisim"/>
          <w:sz w:val="24"/>
          <w:szCs w:val="18"/>
          <w:rtl/>
        </w:rPr>
        <w:t>]</w:t>
      </w:r>
      <w:r>
        <w:rPr>
          <w:rFonts w:cs="Miriam" w:hint="cs"/>
          <w:sz w:val="24"/>
          <w:szCs w:val="20"/>
          <w:rtl/>
        </w:rPr>
        <w:t xml:space="preserve"> ולא שאר קדשים, כגון חטאת ואשם, ולאו הבא מכלל עשה - עשה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ר"ע אומר: אינו צריך </w:t>
      </w:r>
      <w:r>
        <w:rPr>
          <w:rFonts w:cs="Narkisim"/>
          <w:rtl/>
        </w:rPr>
        <w:t>[</w:t>
      </w:r>
      <w:r>
        <w:rPr>
          <w:rFonts w:hint="cs"/>
          <w:szCs w:val="20"/>
          <w:rtl/>
        </w:rPr>
        <w:t>הרי הוא אומר '</w:t>
      </w:r>
      <w:r>
        <w:rPr>
          <w:rFonts w:cs="Narkisim" w:hint="cs"/>
          <w:szCs w:val="20"/>
          <w:rtl/>
        </w:rPr>
        <w:t>אשם הוא</w:t>
      </w:r>
      <w:r>
        <w:rPr>
          <w:rFonts w:hint="cs"/>
          <w:szCs w:val="20"/>
          <w:rtl/>
        </w:rPr>
        <w:t xml:space="preserve">'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יט:</w:t>
      </w:r>
      <w:r>
        <w:rPr>
          <w:rFonts w:cs="Narkisim" w:hint="cs"/>
          <w:szCs w:val="20"/>
          <w:rtl/>
        </w:rPr>
        <w:t xml:space="preserve"> אשם הוא אשם אשם לה'</w:t>
      </w:r>
      <w:r>
        <w:rPr>
          <w:rFonts w:cs="Narkisim"/>
          <w:szCs w:val="20"/>
          <w:rtl/>
        </w:rPr>
        <w:t>]</w:t>
      </w:r>
      <w:r>
        <w:rPr>
          <w:rFonts w:cs="Narkisim"/>
          <w:rtl/>
        </w:rPr>
        <w:t>]</w:t>
      </w:r>
      <w:r>
        <w:rPr>
          <w:rFonts w:hint="cs"/>
          <w:rtl/>
        </w:rPr>
        <w:t xml:space="preserve"> הוא קרב ואין תמורתו קריבה: 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למה לי קרא? והא הילכתא גמירי 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דכל שבחטאת מתה - באשם רועה, ותמורת חטאת מתה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אִין הכי נמי, אלא קרא למה לי? - מיבעי ליה לכדרב הונא, דאמר רב הונא: 'אשם שניתק לרעייה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השלים [נראה לי צ"ל 'השליש'] לרועה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ושחטו סתם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וקדם ושחטו סתם עד שלא נסתאב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כשר לשם עולה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דהא סתמיה לשם עולה קאי לדמים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'; ניתק אין לא ניתק לא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ואף על פי שכיפרו בעליו, הואיל ועדיין לא ניתק דינו לרעייה ושחטו סתם - פסול לגמרי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! מאי טעמא?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דאמר קרא</w:t>
      </w:r>
      <w:r>
        <w:rPr>
          <w:rFonts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יט:</w:t>
      </w:r>
      <w:r>
        <w:rPr>
          <w:rFonts w:cs="Narkisim" w:hint="cs"/>
          <w:szCs w:val="20"/>
          <w:rtl/>
        </w:rPr>
        <w:t xml:space="preserve"> אשם הוא אשם אשם לה'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 '</w:t>
      </w:r>
      <w:r>
        <w:rPr>
          <w:rFonts w:cs="Narkisim" w:hint="cs"/>
          <w:rtl/>
        </w:rPr>
        <w:t>הוא</w:t>
      </w:r>
      <w:r>
        <w:rPr>
          <w:rFonts w:hint="cs"/>
          <w:rtl/>
        </w:rPr>
        <w:t xml:space="preserve">' - בהווייתו יהא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ועדיין אשם הוא, ולא חזי לאקרוביה לאשם - הילכך פסול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ולהאי תנא דקא יליף מהני קראי, תיפוק לי מ'</w:t>
      </w:r>
      <w:r>
        <w:rPr>
          <w:rFonts w:cs="Narkisim" w:hint="cs"/>
          <w:rtl/>
        </w:rPr>
        <w:t>זכר</w:t>
      </w:r>
      <w:r>
        <w:rPr>
          <w:rFonts w:hint="cs"/>
          <w:rtl/>
        </w:rPr>
        <w:t>' ו'</w:t>
      </w:r>
      <w:r>
        <w:rPr>
          <w:rFonts w:cs="Narkisim" w:hint="cs"/>
          <w:rtl/>
        </w:rPr>
        <w:t>נקבה</w:t>
      </w:r>
      <w:r>
        <w:rPr>
          <w:rFonts w:hint="cs"/>
          <w:rtl/>
        </w:rPr>
        <w:t xml:space="preserve">'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(ויקרא 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א)</w:t>
      </w:r>
      <w:r>
        <w:rPr>
          <w:rFonts w:hint="cs"/>
          <w:rtl/>
        </w:rPr>
        <w:t xml:space="preserve"> </w:t>
      </w:r>
      <w:r>
        <w:rPr>
          <w:rFonts w:cs="Narkisim" w:hint="cs"/>
          <w:szCs w:val="20"/>
          <w:rtl/>
        </w:rPr>
        <w:t xml:space="preserve">ואם זבח שלמים קרבנו אם מן הבקר הוא מקריב אם </w:t>
      </w:r>
      <w:r>
        <w:rPr>
          <w:rFonts w:cs="Narkisim" w:hint="cs"/>
          <w:szCs w:val="20"/>
          <w:u w:val="single"/>
          <w:rtl/>
        </w:rPr>
        <w:t>זכר</w:t>
      </w:r>
      <w:r>
        <w:rPr>
          <w:rFonts w:cs="Narkisim" w:hint="cs"/>
          <w:szCs w:val="20"/>
          <w:rtl/>
        </w:rPr>
        <w:t xml:space="preserve"> אם </w:t>
      </w:r>
      <w:r>
        <w:rPr>
          <w:rFonts w:cs="Narkisim" w:hint="cs"/>
          <w:szCs w:val="20"/>
          <w:u w:val="single"/>
          <w:rtl/>
        </w:rPr>
        <w:t>נקבה</w:t>
      </w:r>
      <w:r>
        <w:rPr>
          <w:rFonts w:cs="Narkisim" w:hint="cs"/>
          <w:szCs w:val="20"/>
          <w:rtl/>
        </w:rPr>
        <w:t xml:space="preserve"> תמים יקריבנו לפני </w:t>
      </w:r>
      <w:r>
        <w:rPr>
          <w:rFonts w:cs="Narkisim" w:hint="cs"/>
          <w:sz w:val="24"/>
          <w:szCs w:val="20"/>
          <w:rtl/>
        </w:rPr>
        <w:t>ה'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ההוא מיבעי ליה לולד בעלי מומין ולתמורת בעלי מומין.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ותיפוק לי כולהו מהאי קרא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דהא כולהו דרשינן להו לעיל מיניה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lastRenderedPageBreak/>
        <w:t>'</w:t>
      </w:r>
      <w:r>
        <w:rPr>
          <w:rFonts w:cs="Narkisim" w:hint="cs"/>
          <w:rtl/>
        </w:rPr>
        <w:t>אם</w:t>
      </w:r>
      <w:r>
        <w:rPr>
          <w:rFonts w:hint="cs"/>
          <w:rtl/>
        </w:rPr>
        <w:t>' לא משמע ליה;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ולהאי תנא דנפקא ליה מ'</w:t>
      </w:r>
      <w:r>
        <w:rPr>
          <w:rFonts w:cs="Narkisim" w:hint="cs"/>
          <w:rtl/>
        </w:rPr>
        <w:t>אם זכר</w:t>
      </w:r>
      <w:r>
        <w:rPr>
          <w:rFonts w:hint="cs"/>
          <w:rtl/>
        </w:rPr>
        <w:t>' '</w:t>
      </w:r>
      <w:r>
        <w:rPr>
          <w:rFonts w:cs="Narkisim" w:hint="cs"/>
          <w:rtl/>
        </w:rPr>
        <w:t>אם נקבה</w:t>
      </w:r>
      <w:r>
        <w:rPr>
          <w:rFonts w:hint="cs"/>
          <w:rtl/>
        </w:rPr>
        <w:t>', '</w:t>
      </w:r>
      <w:r>
        <w:rPr>
          <w:rFonts w:cs="Narkisim" w:hint="cs"/>
          <w:rtl/>
        </w:rPr>
        <w:t>תשא ובאת</w:t>
      </w:r>
      <w:r>
        <w:rPr>
          <w:rFonts w:hint="cs"/>
          <w:rtl/>
        </w:rPr>
        <w:t>' מה עביד להו?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אפילו ממירעייהו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האי </w:t>
      </w:r>
      <w:r>
        <w:rPr>
          <w:rFonts w:cs="Narkisim" w:hint="cs"/>
          <w:sz w:val="24"/>
          <w:szCs w:val="20"/>
          <w:rtl/>
        </w:rPr>
        <w:t>תשא ובאת</w:t>
      </w:r>
      <w:r>
        <w:rPr>
          <w:rFonts w:cs="Miriam" w:hint="cs"/>
          <w:sz w:val="24"/>
          <w:szCs w:val="20"/>
          <w:rtl/>
        </w:rPr>
        <w:t xml:space="preserve"> - לאו לולדות ותמורות אתא, אלא לקדשים עצמן: דקא מזהר לו לאיתויי הייא </w:t>
      </w:r>
      <w:r>
        <w:rPr>
          <w:rFonts w:ascii="Courier New" w:hAnsi="Courier New" w:cs="Courier New" w:hint="cs"/>
          <w:sz w:val="16"/>
          <w:szCs w:val="16"/>
          <w:rtl/>
        </w:rPr>
        <w:t>[=מהר]</w:t>
      </w:r>
      <w:r>
        <w:rPr>
          <w:rFonts w:cs="Miriam" w:hint="cs"/>
          <w:sz w:val="24"/>
          <w:szCs w:val="20"/>
          <w:rtl/>
        </w:rPr>
        <w:t>: אפילו הן במרעה באפר והגיע זמן הרגל לעלות - לא יאמר "איני טורח אחריהן לבקשן באגם ולהוליכן אבל אמתין לי עד פעם אחרת"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לישנא אחרינא: ממורגייהו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אפילו הן דשין את התבואה במוריגים, דאמרינן במנחות ב'הקומץ רבה' </w:t>
      </w:r>
      <w:r>
        <w:rPr>
          <w:rFonts w:cs="Miriam" w:hint="cs"/>
          <w:sz w:val="24"/>
          <w:szCs w:val="16"/>
          <w:rtl/>
        </w:rPr>
        <w:t>(דף כב.)</w:t>
      </w:r>
      <w:r>
        <w:rPr>
          <w:rFonts w:cs="Miriam" w:hint="cs"/>
          <w:sz w:val="24"/>
          <w:szCs w:val="20"/>
          <w:rtl/>
        </w:rPr>
        <w:t>: 'מאי מוריגי עיזי דקורקסא דדיישי דישתא' = נסר גדול מנוקב ויתידות קבועות בו, ונותנין אותן על התבואה, ומרהיטים עליו את הבהמות; ואתא קרא למימר דאם דשה הבהמה שאתה רוצה להקדיש ודרכך מוכן לעלות לרגל - לא תאמר "הואיל ודשה אמתין עד זמן אחֵר", אלא קחנה ולך לך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>משנה: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eastAsia"/>
          <w:rtl/>
        </w:rPr>
        <w:t>רבי אליעזר</w:t>
      </w:r>
      <w:r>
        <w:rPr>
          <w:rFonts w:hint="cs"/>
          <w:rtl/>
        </w:rPr>
        <w:t xml:space="preserve">* אומר: ולד שלמים לא יקרב שלמים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אלא כונסו לכיפה ומת, ומדרבנן, ומשום גזירה דלקמן, דודאי מסיני לא גמירי אלא חמש חטאות מתות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>, וחכמים אומרים: יקרב.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אמר רבי שמעון: לא נחלקו על ולד ולד שלמים ועל ולד ולד תמורה שלא יקרבו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בגמרא מפרש לה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>; על מה נחלקו? - על הולד: ש</w:t>
      </w:r>
      <w:r>
        <w:rPr>
          <w:rFonts w:hint="eastAsia"/>
          <w:rtl/>
        </w:rPr>
        <w:t>רבי אליעזר</w:t>
      </w:r>
      <w:r>
        <w:rPr>
          <w:rFonts w:hint="cs"/>
          <w:rtl/>
        </w:rPr>
        <w:t>* אומר: לא יקרב, וחכמים אומרים: יקרב.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>*</w:t>
      </w:r>
      <w:r>
        <w:rPr>
          <w:rFonts w:ascii="Courier New" w:hAnsi="Courier New" w:cs="Courier New" w:hint="cs"/>
          <w:sz w:val="16"/>
          <w:szCs w:val="20"/>
          <w:rtl/>
        </w:rPr>
        <w:t>[כן הוא במשניות, וכן הגיה הגר"א]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>העיד רבי יהושע ורבי פפייס על ולד שלמים שיקרב שלמים.</w:t>
      </w:r>
    </w:p>
    <w:p w:rsidR="008F39EE" w:rsidRDefault="008F39EE" w:rsidP="008F39EE">
      <w:pPr>
        <w:rPr>
          <w:rFonts w:ascii="Courier" w:hAnsi="Courier" w:cs="Miriam" w:hint="cs"/>
          <w:sz w:val="24"/>
          <w:szCs w:val="20"/>
          <w:rtl/>
        </w:rPr>
      </w:pPr>
      <w:r>
        <w:rPr>
          <w:rFonts w:hint="cs"/>
          <w:rtl/>
        </w:rPr>
        <w:t>אמר רבי פפייס: אני מעיד שהיתה לנו פרה של זבחי שלמים ואכלנוה בפסח ואכלנו ולדה שלמים בחג.</w:t>
      </w:r>
    </w:p>
    <w:p w:rsidR="008F39EE" w:rsidRDefault="008F39EE" w:rsidP="008F39EE">
      <w:pPr>
        <w:rPr>
          <w:rFonts w:ascii="Courier" w:hAnsi="Courier" w:hint="cs"/>
          <w:rtl/>
        </w:rPr>
      </w:pP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>גמרא: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אמר רבי אמי אמר רבי יוחנן: מאי טעמא </w:t>
      </w:r>
      <w:r>
        <w:rPr>
          <w:rFonts w:hint="eastAsia"/>
          <w:rtl/>
        </w:rPr>
        <w:t>דרבי אליעזר</w:t>
      </w:r>
      <w:r>
        <w:rPr>
          <w:rFonts w:hint="cs"/>
          <w:rtl/>
        </w:rPr>
        <w:t xml:space="preserve">? אמר קרא </w:t>
      </w:r>
      <w:r>
        <w:rPr>
          <w:rFonts w:cs="Miriam" w:hint="cs"/>
          <w:sz w:val="24"/>
          <w:szCs w:val="16"/>
          <w:rtl/>
        </w:rPr>
        <w:t>(ויקרא ג,א)</w:t>
      </w:r>
      <w:r>
        <w:rPr>
          <w:rFonts w:cs="Narkisim" w:hint="cs"/>
          <w:rtl/>
        </w:rPr>
        <w:t xml:space="preserve"> ואם זבח שלמים קרבנו </w:t>
      </w:r>
      <w:r>
        <w:rPr>
          <w:rFonts w:cs="Narkisim" w:hint="cs"/>
          <w:szCs w:val="20"/>
          <w:rtl/>
        </w:rPr>
        <w:t xml:space="preserve">[אם מן הבקר הוא מקריב אם זכר אם נקבה תמים יקריבנו לפני </w:t>
      </w:r>
      <w:r>
        <w:rPr>
          <w:rFonts w:cs="Narkisim" w:hint="cs"/>
          <w:sz w:val="24"/>
          <w:szCs w:val="20"/>
          <w:rtl/>
        </w:rPr>
        <w:t>ה']</w:t>
      </w:r>
      <w:r>
        <w:rPr>
          <w:rFonts w:hint="cs"/>
          <w:rtl/>
        </w:rPr>
        <w:t>; '</w:t>
      </w:r>
      <w:r>
        <w:rPr>
          <w:rFonts w:cs="Narkisim" w:hint="cs"/>
          <w:rtl/>
        </w:rPr>
        <w:t>ואם</w:t>
      </w:r>
      <w:r>
        <w:rPr>
          <w:rFonts w:hint="cs"/>
          <w:rtl/>
        </w:rPr>
        <w:t xml:space="preserve">'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ודריש להאי '</w:t>
      </w:r>
      <w:r>
        <w:rPr>
          <w:rFonts w:cs="Narkisim" w:hint="cs"/>
          <w:sz w:val="24"/>
          <w:szCs w:val="20"/>
          <w:rtl/>
        </w:rPr>
        <w:t>אִם</w:t>
      </w:r>
      <w:r>
        <w:rPr>
          <w:rFonts w:cs="Miriam" w:hint="cs"/>
          <w:sz w:val="24"/>
          <w:szCs w:val="20"/>
          <w:rtl/>
        </w:rPr>
        <w:t>' כמו '</w:t>
      </w:r>
      <w:r>
        <w:rPr>
          <w:rFonts w:cs="Narkisim" w:hint="cs"/>
          <w:sz w:val="24"/>
          <w:szCs w:val="20"/>
          <w:rtl/>
        </w:rPr>
        <w:t>אֵם</w:t>
      </w:r>
      <w:r>
        <w:rPr>
          <w:rFonts w:cs="Miriam" w:hint="cs"/>
          <w:sz w:val="24"/>
          <w:szCs w:val="20"/>
          <w:rtl/>
        </w:rPr>
        <w:t>' בצירי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 - ולא ולד.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אמר ליה רבי חייא בר אבא לרבי אמי: אלא מעתה </w:t>
      </w:r>
      <w:r>
        <w:rPr>
          <w:rFonts w:cs="Miriam" w:hint="cs"/>
          <w:sz w:val="24"/>
          <w:szCs w:val="16"/>
          <w:rtl/>
        </w:rPr>
        <w:t>(ויקרא ז,יב)</w:t>
      </w:r>
      <w:r>
        <w:rPr>
          <w:rFonts w:cs="Narkisim" w:hint="cs"/>
          <w:rtl/>
        </w:rPr>
        <w:t xml:space="preserve"> אם על תודה יקריבנו </w:t>
      </w:r>
      <w:r>
        <w:rPr>
          <w:rFonts w:cs="Narkisim" w:hint="cs"/>
          <w:szCs w:val="20"/>
          <w:rtl/>
        </w:rPr>
        <w:t>[והקריב על זבח התודה חלות מצות בלולת בשמן ורקיקי מצות משחים בשמן וסלת מרבכת חלת בלולת בשמן]</w:t>
      </w:r>
      <w:r>
        <w:rPr>
          <w:rFonts w:hint="cs"/>
          <w:rtl/>
        </w:rPr>
        <w:t xml:space="preserve"> הכי נמי ד'</w:t>
      </w:r>
      <w:r>
        <w:rPr>
          <w:rFonts w:cs="Narkisim" w:hint="cs"/>
          <w:rtl/>
        </w:rPr>
        <w:t>אם</w:t>
      </w:r>
      <w:r>
        <w:rPr>
          <w:rFonts w:hint="cs"/>
          <w:rtl/>
        </w:rPr>
        <w:t xml:space="preserve"> - ולא ולד', וכי תימא הכי נמי – והתניא </w:t>
      </w:r>
      <w:r>
        <w:rPr>
          <w:rFonts w:cs="Miriam" w:hint="cs"/>
          <w:sz w:val="24"/>
          <w:szCs w:val="16"/>
          <w:rtl/>
        </w:rPr>
        <w:t>[ספרא צו פרשתא ה פרק יא משנה ב]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ולדה ותמורתה וחילופיה</w:t>
      </w:r>
      <w:r>
        <w:rPr>
          <w:rFonts w:hint="cs"/>
          <w:rtl/>
        </w:rPr>
        <w:t xml:space="preserve">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 אבדה והפריש אחרת תחתיה ונמצאת הראשונה והרי שתיהן עומדות</w:t>
      </w:r>
      <w:r>
        <w:rPr>
          <w:rFonts w:hint="cs"/>
          <w:szCs w:val="20"/>
          <w:rtl/>
        </w:rPr>
        <w:t>)</w:t>
      </w:r>
      <w:r>
        <w:rPr>
          <w:rFonts w:hint="cs"/>
          <w:i/>
          <w:iCs/>
          <w:rtl/>
        </w:rPr>
        <w:t xml:space="preserve"> מנין? תלמוד לומר: '</w:t>
      </w:r>
      <w:r>
        <w:rPr>
          <w:rFonts w:cs="Narkisim" w:hint="cs"/>
          <w:i/>
          <w:iCs/>
          <w:rtl/>
        </w:rPr>
        <w:t>אם על תודה</w:t>
      </w:r>
      <w:r>
        <w:rPr>
          <w:rFonts w:hint="cs"/>
          <w:i/>
          <w:iCs/>
          <w:rtl/>
        </w:rPr>
        <w:t>' מכל מקום</w:t>
      </w:r>
      <w:r>
        <w:rPr>
          <w:rFonts w:hint="cs"/>
          <w:rtl/>
        </w:rPr>
        <w:t xml:space="preserve">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האי 'אם' מרבה לכולהו דקרב להו, ולא פליג רבי אליעזר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>'!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אלא אמר רבי חייא בר אבא אמר רבי יוחנן: היינו טעמא </w:t>
      </w:r>
      <w:r>
        <w:rPr>
          <w:rFonts w:hint="eastAsia"/>
          <w:rtl/>
        </w:rPr>
        <w:t>דרבי אליעזר</w:t>
      </w:r>
      <w:r>
        <w:rPr>
          <w:rFonts w:hint="cs"/>
          <w:rtl/>
        </w:rPr>
        <w:t xml:space="preserve">: גזירה שמא יגדל מהם עדרים עדרים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 אמרת ולד שלמים יש לו תקנה - אתי לשהוייה לאֵם עד שתלד, ויגדל עדרים מן הולדות, ואתו בהו לידי גיזה ועבודה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.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ובתודה הכי טעמא דלא גזר: משום דתודה לא שכיחא כשלמים.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 </w:t>
      </w:r>
    </w:p>
    <w:p w:rsidR="008F39EE" w:rsidRDefault="008F39EE" w:rsidP="008F39EE">
      <w:pPr>
        <w:rPr>
          <w:rFonts w:ascii="Courier" w:hAnsi="Courier" w:hint="cs"/>
          <w:sz w:val="24"/>
          <w:rtl/>
        </w:rPr>
      </w:pP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אר"ש לא נחלקו </w:t>
      </w:r>
      <w:r>
        <w:rPr>
          <w:rFonts w:hint="cs"/>
          <w:szCs w:val="20"/>
          <w:rtl/>
        </w:rPr>
        <w:t>[על ולד ולד שלמים ועל ולד ולד תמורה שלא יקרבו; על מה נחלקו? - על הולד: ר"א אומר לא יקרב, וחכמים אומרים: יקרב]</w:t>
      </w:r>
      <w:r>
        <w:rPr>
          <w:rFonts w:hint="cs"/>
          <w:rtl/>
        </w:rPr>
        <w:t xml:space="preserve">:  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איבעיא להו: היכי תני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האי 'שלא יקרבו' דקאמר רבי שמעון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?: לא נחלקו שלא יקרבו, אלא יקרבו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ריש מילתיה היא, והכי קאמר: לא נחלקו שיאמר רבי אליעזר לא יקרבו, אלא ודאי יקרבו? מי מודה רבי אליעזר בהא דאישתכח לאינשי תרי – דהיינו ולד ולד: דאין אדם נזכר שמשלמים באו, ואין לגזור שמא יראו אחרים שזה מקריבן וישהו את שלמיהן לצורך ולדות לגדל מהן עדרים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? או דילמא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סוף מילתיה היא, והכי קאמר: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 לא נחלקו שיקרבו, אלא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דודאי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 לא יקרבו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אפילו לרבנן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? 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אמר רבה: מסתברא לא נחלקו שלא יקרבו, אלא יקרבו; מאי טעמא? – עד כאן לא פליג </w:t>
      </w:r>
      <w:r>
        <w:rPr>
          <w:rFonts w:hint="eastAsia"/>
          <w:rtl/>
        </w:rPr>
        <w:t>רבי אליעזר</w:t>
      </w:r>
      <w:r>
        <w:rPr>
          <w:rFonts w:hint="cs"/>
          <w:rtl/>
        </w:rPr>
        <w:t xml:space="preserve"> עליה דרבנן אלא בולד, אבל ולד ולד - אקראי בעלמא הוא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ולא שכיח לשהותו כל כך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>ורבי יהושע בן לוי אמר: לא נחלקו שיקרבו, אלא לא יקרבו; מאי טעמא? – עד כאן לא פליגי רבנן עליה דרבי אליעזר אלא בולד, אבל ולד ולד - מתוך מעשיה ניכרת מחשבתו: דלגדל קא בעי ליה.</w:t>
      </w:r>
    </w:p>
    <w:p w:rsidR="008F39EE" w:rsidRDefault="008F39EE" w:rsidP="008F39EE">
      <w:pPr>
        <w:rPr>
          <w:rFonts w:ascii="Courier" w:hAnsi="Courier" w:hint="cs"/>
          <w:rtl/>
        </w:rPr>
      </w:pP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>(תמורה יח,ב)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תני רבי חייא לסיועי לרבי יהושע בן לוי: '</w:t>
      </w:r>
      <w:r>
        <w:rPr>
          <w:rFonts w:cs="Miriam" w:hint="cs"/>
          <w:sz w:val="24"/>
          <w:szCs w:val="16"/>
          <w:rtl/>
        </w:rPr>
        <w:t>(ויקרא ג,ז)</w:t>
      </w:r>
      <w:r>
        <w:rPr>
          <w:rFonts w:cs="Narkisim" w:hint="cs"/>
          <w:iCs/>
          <w:rtl/>
        </w:rPr>
        <w:t xml:space="preserve"> אם כשב הוא מקריב </w:t>
      </w:r>
      <w:r>
        <w:rPr>
          <w:rFonts w:cs="Narkisim" w:hint="cs"/>
          <w:szCs w:val="20"/>
          <w:rtl/>
        </w:rPr>
        <w:t>[את קרבנו והקריב אתו לפני ה']</w:t>
      </w:r>
      <w:r>
        <w:rPr>
          <w:rFonts w:hint="cs"/>
          <w:iCs/>
          <w:rtl/>
        </w:rPr>
        <w:t xml:space="preserve">: </w:t>
      </w:r>
      <w:r>
        <w:rPr>
          <w:rFonts w:hint="cs"/>
          <w:szCs w:val="20"/>
          <w:rtl/>
        </w:rPr>
        <w:t>(</w:t>
      </w:r>
      <w:r>
        <w:rPr>
          <w:rFonts w:cs="Narkisim" w:hint="cs"/>
          <w:szCs w:val="20"/>
          <w:rtl/>
        </w:rPr>
        <w:t xml:space="preserve">'אם כשב' </w:t>
      </w:r>
      <w:r>
        <w:rPr>
          <w:rFonts w:cs="Miriam" w:hint="cs"/>
          <w:sz w:val="24"/>
          <w:szCs w:val="20"/>
          <w:rtl/>
        </w:rPr>
        <w:t xml:space="preserve">משמע ולד שלה </w:t>
      </w:r>
      <w:r>
        <w:rPr>
          <w:rFonts w:ascii="Courier New" w:hAnsi="Courier New" w:cs="Courier New"/>
          <w:sz w:val="16"/>
          <w:szCs w:val="16"/>
          <w:rtl/>
        </w:rPr>
        <w:t>[כמו עם כשב]</w:t>
      </w:r>
      <w:r>
        <w:rPr>
          <w:rFonts w:hint="cs"/>
          <w:szCs w:val="20"/>
          <w:rtl/>
        </w:rPr>
        <w:t>)</w:t>
      </w:r>
      <w:r>
        <w:rPr>
          <w:rFonts w:hint="cs"/>
          <w:iCs/>
          <w:rtl/>
        </w:rPr>
        <w:t xml:space="preserve"> ולד ראשון קרב, ולד שני אינו קרב; הוא קרב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ולד שלמים, דהא קרא - בשלמים כתיב</w:t>
      </w:r>
      <w:r>
        <w:rPr>
          <w:rFonts w:hint="cs"/>
          <w:szCs w:val="20"/>
          <w:rtl/>
        </w:rPr>
        <w:t>)</w:t>
      </w:r>
      <w:r>
        <w:rPr>
          <w:rFonts w:hint="cs"/>
          <w:iCs/>
          <w:rtl/>
        </w:rPr>
        <w:t xml:space="preserve"> - ואין ולד כל הקדשים קרב</w:t>
      </w:r>
      <w:r>
        <w:rPr>
          <w:rFonts w:hint="cs"/>
          <w:rtl/>
        </w:rPr>
        <w:t xml:space="preserve">' </w:t>
      </w:r>
      <w:r>
        <w:rPr>
          <w:rFonts w:ascii="Courier New" w:hAnsi="Courier New" w:cs="Courier New" w:hint="cs"/>
          <w:sz w:val="16"/>
          <w:szCs w:val="20"/>
          <w:rtl/>
        </w:rPr>
        <w:t>[כרבי יהושע בן לוי]</w:t>
      </w:r>
      <w:r>
        <w:rPr>
          <w:rFonts w:hint="cs"/>
          <w:rtl/>
        </w:rPr>
        <w:t xml:space="preserve">!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ולד דמאי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קא ממעט, דאמרת '</w:t>
      </w:r>
      <w:r>
        <w:rPr>
          <w:rFonts w:cs="Miriam" w:hint="cs"/>
          <w:i/>
          <w:iCs/>
          <w:sz w:val="24"/>
          <w:szCs w:val="20"/>
          <w:rtl/>
        </w:rPr>
        <w:t>ואין ולד כל הקדשים קריבין</w:t>
      </w:r>
      <w:r>
        <w:rPr>
          <w:rFonts w:cs="Miriam" w:hint="cs"/>
          <w:sz w:val="24"/>
          <w:szCs w:val="20"/>
          <w:rtl/>
        </w:rPr>
        <w:t>'?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 אי דעולה ואשם - זכרים הם, ולא בני ולד הם!? אי דחטאת - הילכתא גמירי לה דלמיתה אזלא!? 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אמר רבינא: לאיתויי ולד המעושרת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מעשר בהמה: שיצאה נקבה בעשירי, ואחר כך ילדה: ולדה אינו קרב אלא ירעה ויאכל במומו לבעלים, כדין מעשר שנאכל במומו לבעלים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lastRenderedPageBreak/>
        <w:t xml:space="preserve">'ולד המעושרת'? למה לי קרא? עברה עברה מבכור קא גמר לה </w:t>
      </w:r>
      <w:r>
        <w:rPr>
          <w:rFonts w:ascii="Courier New" w:hAnsi="Courier New" w:cs="Courier New"/>
          <w:sz w:val="16"/>
          <w:szCs w:val="20"/>
          <w:rtl/>
        </w:rPr>
        <w:t xml:space="preserve">[במעשר כתיב </w:t>
      </w:r>
      <w:r>
        <w:rPr>
          <w:rFonts w:cs="Miriam" w:hint="cs"/>
          <w:sz w:val="24"/>
          <w:szCs w:val="16"/>
          <w:rtl/>
        </w:rPr>
        <w:t>[ויקרא כז,לב]</w:t>
      </w:r>
      <w:r>
        <w:rPr>
          <w:rFonts w:ascii="Courier New" w:hAnsi="Courier New" w:cs="Courier New"/>
          <w:sz w:val="16"/>
          <w:szCs w:val="20"/>
          <w:rtl/>
        </w:rPr>
        <w:t xml:space="preserve"> </w:t>
      </w:r>
      <w:r>
        <w:rPr>
          <w:rFonts w:ascii="Courier New" w:hAnsi="Courier New" w:cs="Narkisim" w:hint="cs"/>
          <w:sz w:val="16"/>
          <w:szCs w:val="20"/>
          <w:rtl/>
        </w:rPr>
        <w:t>יעבר תחת השבט</w:t>
      </w:r>
      <w:r>
        <w:rPr>
          <w:rFonts w:ascii="Courier New" w:hAnsi="Courier New" w:cs="Courier New"/>
          <w:sz w:val="16"/>
          <w:szCs w:val="20"/>
          <w:rtl/>
        </w:rPr>
        <w:t xml:space="preserve">, ובבכור כתיב </w:t>
      </w:r>
      <w:r>
        <w:rPr>
          <w:rFonts w:cs="Miriam" w:hint="cs"/>
          <w:sz w:val="24"/>
          <w:szCs w:val="16"/>
          <w:rtl/>
        </w:rPr>
        <w:t>[שמות יג,יב]</w:t>
      </w:r>
      <w:r>
        <w:rPr>
          <w:rFonts w:ascii="Courier New" w:hAnsi="Courier New" w:cs="Courier New"/>
          <w:sz w:val="16"/>
          <w:szCs w:val="20"/>
          <w:rtl/>
        </w:rPr>
        <w:t xml:space="preserve"> </w:t>
      </w:r>
      <w:r>
        <w:rPr>
          <w:rFonts w:ascii="Courier New" w:hAnsi="Courier New" w:cs="Narkisim" w:hint="cs"/>
          <w:sz w:val="16"/>
          <w:szCs w:val="20"/>
          <w:rtl/>
        </w:rPr>
        <w:t>והעברת כל פטר רחם</w:t>
      </w:r>
      <w:r>
        <w:rPr>
          <w:rFonts w:ascii="Courier New" w:hAnsi="Courier New" w:cs="Courier New"/>
          <w:sz w:val="16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ובבכור לא קרב ולד דידיה, דהא ליכא ולד בבכור, דהא זכר הוא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>!?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>אצטריך: סלקא דעתא אמינא 'אין דנין אפשר משאי אפשר' - קא משמע לן.</w:t>
      </w:r>
    </w:p>
    <w:p w:rsidR="008F39EE" w:rsidRDefault="008F39EE" w:rsidP="008F39EE">
      <w:pPr>
        <w:rPr>
          <w:rFonts w:ascii="Courier" w:hAnsi="Courier" w:hint="cs"/>
          <w:rtl/>
        </w:rPr>
      </w:pP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העיד ר"ש ור' פפייס </w:t>
      </w:r>
      <w:r>
        <w:rPr>
          <w:rFonts w:cs="Narkisim" w:hint="cs"/>
          <w:szCs w:val="20"/>
          <w:rtl/>
        </w:rPr>
        <w:t>[</w:t>
      </w:r>
      <w:r>
        <w:rPr>
          <w:rFonts w:hint="cs"/>
          <w:szCs w:val="20"/>
          <w:rtl/>
        </w:rPr>
        <w:t>על ולד שלמים שיקרב שלמים. אמר רבי פפייס: אני מעיד שהיתה לנו פרה של זבחי שלמים ואכלנוה בפסח ואכלנו ולדה שלמים בחג</w:t>
      </w:r>
      <w:r>
        <w:rPr>
          <w:rFonts w:cs="Narkisim" w:hint="cs"/>
          <w:szCs w:val="20"/>
          <w:rtl/>
        </w:rPr>
        <w:t>]</w:t>
      </w:r>
      <w:r>
        <w:rPr>
          <w:rFonts w:hint="cs"/>
          <w:rtl/>
        </w:rPr>
        <w:t xml:space="preserve">:  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ולרבא, דאמר: קדשים - כיון שעבר עליהם רגל אחד - כל יום ויום עובר עליהם בבל תאחר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גירסת רש"י: </w:t>
      </w:r>
      <w:r>
        <w:rPr>
          <w:rFonts w:cs="Miriam" w:hint="cs"/>
          <w:b/>
          <w:bCs/>
          <w:sz w:val="24"/>
          <w:szCs w:val="20"/>
          <w:rtl/>
        </w:rPr>
        <w:t>בכל יום ויום עובר בעשה</w:t>
      </w:r>
      <w:r>
        <w:rPr>
          <w:rFonts w:cs="Miriam" w:hint="cs"/>
          <w:sz w:val="24"/>
          <w:szCs w:val="20"/>
          <w:rtl/>
        </w:rPr>
        <w:t xml:space="preserve">: </w:t>
      </w:r>
      <w:r>
        <w:rPr>
          <w:rFonts w:cs="Miriam" w:hint="cs"/>
          <w:sz w:val="24"/>
          <w:szCs w:val="16"/>
          <w:rtl/>
        </w:rPr>
        <w:t>[דברים יב, ה-ו]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ובאת שמה והבאתם שמה</w:t>
      </w:r>
      <w:r>
        <w:rPr>
          <w:rFonts w:cs="Miriam" w:hint="cs"/>
          <w:sz w:val="24"/>
          <w:szCs w:val="20"/>
          <w:rtl/>
        </w:rPr>
        <w:t>, דמשמע ברגל ראשון שתבא שמה - הבא כל נדרים שעליך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, מעצרת בעי מיכליה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דבשלמא בפסח לא אקרביה, דאימור מחוסר זמן הוה: דנולד בפסח ועבר הרגל קודם שימלאו לו שבעה ימים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>אמר רב זביד משמיה דרבא: כגון שהיה חולה בעצרת.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>רב אשי אמר: מאי 'חג' נמי דקתני? = חג שבועות.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ואידך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רב זביד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אמר לך: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 כל היכי דקתני 'פסח'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ובעי לאדכורי מידי בעצרת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 תני 'עצרת'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ולא קרי ליה 'חג', אבל אי הוה מדכר לפסח בלשון 'חג המצות' הוה תני לעצרת בלשון 'חג'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אי הכי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דהאי חג שבועות הוא; אי נמי דהוה חולה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 - מאי אסהדותיה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דרבי פפייס - מאי אתא לאשמועינן? דבשלמא אי אמרת דהאי חג = סוכות, ובעצרת לא הוה חולה - אתא רבי פפייס לאפוקי מדרבא, אלא השתא מאי שמעינן מיניה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לאפוקי מדרבי אליעזר, דאמר: '</w:t>
      </w:r>
      <w:r>
        <w:rPr>
          <w:rFonts w:hint="cs"/>
          <w:i/>
          <w:iCs/>
          <w:rtl/>
        </w:rPr>
        <w:t>ולד שלמים לא יקרב שלמים</w:t>
      </w:r>
      <w:r>
        <w:rPr>
          <w:rFonts w:hint="cs"/>
          <w:rtl/>
        </w:rPr>
        <w:t>' - קמסהיד הוא דקרב.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ולד תודה, ותמורתה, ולדן, ולד ולדן עד סוף כל הדורות - הרי אלו כתודה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וקריבין ונאכלין ליום ולילה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>, ובלבד שאין טעונין לחם.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מנא הני מילי?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rtl/>
        </w:rPr>
        <w:t xml:space="preserve">דתנו רבנן </w:t>
      </w:r>
      <w:r>
        <w:rPr>
          <w:rFonts w:cs="Miriam" w:hint="cs"/>
          <w:sz w:val="24"/>
          <w:szCs w:val="16"/>
          <w:rtl/>
        </w:rPr>
        <w:t>[ספרא צו פרשתא ה פרק יא משנה א-ב]</w:t>
      </w:r>
      <w:r>
        <w:rPr>
          <w:rFonts w:hint="cs"/>
          <w:rtl/>
        </w:rPr>
        <w:t>: '</w:t>
      </w:r>
      <w:r>
        <w:rPr>
          <w:rFonts w:hint="cs"/>
          <w:iCs/>
          <w:rtl/>
        </w:rPr>
        <w:t>מהו אומר '</w:t>
      </w:r>
      <w:r>
        <w:rPr>
          <w:rFonts w:cs="Narkisim" w:hint="cs"/>
          <w:iCs/>
          <w:rtl/>
        </w:rPr>
        <w:t>תודה יקריב</w:t>
      </w:r>
      <w:r>
        <w:rPr>
          <w:rFonts w:cs="Narkisim" w:hint="cs"/>
          <w:szCs w:val="20"/>
          <w:rtl/>
        </w:rPr>
        <w:t>[נו]</w:t>
      </w:r>
      <w:r>
        <w:rPr>
          <w:rFonts w:hint="cs"/>
          <w:iCs/>
          <w:rtl/>
        </w:rPr>
        <w:t xml:space="preserve">' </w:t>
      </w:r>
      <w:r>
        <w:rPr>
          <w:rFonts w:cs="Narkisim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יב:</w:t>
      </w:r>
      <w:r>
        <w:rPr>
          <w:rFonts w:cs="Narkisim" w:hint="cs"/>
          <w:sz w:val="24"/>
          <w:szCs w:val="20"/>
          <w:rtl/>
        </w:rPr>
        <w:t xml:space="preserve"> אם על </w:t>
      </w:r>
      <w:r>
        <w:rPr>
          <w:rFonts w:cs="Narkisim" w:hint="cs"/>
          <w:sz w:val="24"/>
          <w:szCs w:val="20"/>
          <w:u w:val="single"/>
          <w:rtl/>
        </w:rPr>
        <w:t>תודה יקריב</w:t>
      </w:r>
      <w:r>
        <w:rPr>
          <w:rFonts w:cs="Narkisim" w:hint="cs"/>
          <w:sz w:val="24"/>
          <w:szCs w:val="20"/>
          <w:rtl/>
        </w:rPr>
        <w:t xml:space="preserve">נו והקריב </w:t>
      </w:r>
      <w:r>
        <w:rPr>
          <w:rFonts w:cs="Narkisim" w:hint="cs"/>
          <w:sz w:val="24"/>
          <w:szCs w:val="20"/>
          <w:u w:val="single"/>
          <w:rtl/>
        </w:rPr>
        <w:t>על זבח התודה</w:t>
      </w:r>
      <w:r>
        <w:rPr>
          <w:rFonts w:cs="Narkisim" w:hint="cs"/>
          <w:sz w:val="24"/>
          <w:szCs w:val="20"/>
          <w:rtl/>
        </w:rPr>
        <w:t xml:space="preserve"> חלות מצות בלולת בשמן ורקיקי מצות משחים בשמן וסלת מרבכת חלת בלולת בשמן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iCs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דהוה מצי למכתב 'והקריב על זבח התודה'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? 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מפריש תודה ואבדה והפריש אחרת תחתיה ונמצאת הראשונה והרי שתיהן עומדות, מנין שאיזו שירצה יקריב ולחמה עמה? - תלמוד לומר: </w:t>
      </w:r>
      <w:r>
        <w:rPr>
          <w:rFonts w:cs="Narkisim" w:hint="cs"/>
          <w:iCs/>
          <w:rtl/>
        </w:rPr>
        <w:t>תודה יקריב</w:t>
      </w:r>
      <w:r>
        <w:rPr>
          <w:rFonts w:hint="cs"/>
          <w:iCs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מכל מקום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; 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יכול תהא שניה טעונה לחם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יקריבנו לאחר שהקריב הראשונה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>?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>תלמוד לומר: '</w:t>
      </w:r>
      <w:r>
        <w:rPr>
          <w:rFonts w:cs="Narkisim" w:hint="cs"/>
          <w:iCs/>
          <w:rtl/>
        </w:rPr>
        <w:t>יקריבנו</w:t>
      </w:r>
      <w:r>
        <w:rPr>
          <w:rFonts w:hint="cs"/>
          <w:iCs/>
          <w:rtl/>
        </w:rPr>
        <w:t xml:space="preserve">': אחת ולא שתים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ומלחם הוא דקא ממעט, דאילו מהקרבה לא ממעט לה שניה, כדגמרינן להו מ-</w:t>
      </w:r>
      <w:r>
        <w:rPr>
          <w:rFonts w:cs="Narkisim" w:hint="cs"/>
          <w:sz w:val="24"/>
          <w:szCs w:val="20"/>
          <w:rtl/>
        </w:rPr>
        <w:t>אם על תודה</w:t>
      </w:r>
      <w:r>
        <w:rPr>
          <w:rFonts w:cs="Miriam" w:hint="cs"/>
          <w:sz w:val="24"/>
          <w:szCs w:val="20"/>
          <w:rtl/>
        </w:rPr>
        <w:t>, דקרבה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>;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מנין לרבות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להקרבה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 ולדות, תמורות, וחליפות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 אבדה והפריש אחרת תחתיה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>?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>תלמוד לומר: '</w:t>
      </w:r>
      <w:r>
        <w:rPr>
          <w:rFonts w:cs="Narkisim" w:hint="cs"/>
          <w:iCs/>
          <w:strike/>
          <w:rtl/>
        </w:rPr>
        <w:t>[ו]</w:t>
      </w:r>
      <w:r>
        <w:rPr>
          <w:rFonts w:cs="Narkisim" w:hint="cs"/>
          <w:iCs/>
          <w:rtl/>
        </w:rPr>
        <w:t>אם על תודה</w:t>
      </w:r>
      <w:r>
        <w:rPr>
          <w:rFonts w:hint="cs"/>
          <w:iCs/>
          <w:rtl/>
        </w:rPr>
        <w:t>';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>יכול יהו כולן טעונות לחם?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iCs/>
          <w:rtl/>
        </w:rPr>
        <w:t>תלמוד לומר: '</w:t>
      </w:r>
      <w:r>
        <w:rPr>
          <w:rFonts w:cs="Narkisim" w:hint="cs"/>
          <w:iCs/>
          <w:rtl/>
        </w:rPr>
        <w:t>על זבח התודה</w:t>
      </w:r>
      <w:r>
        <w:rPr>
          <w:rFonts w:hint="cs"/>
          <w:iCs/>
          <w:rtl/>
        </w:rPr>
        <w:t>': תודה טעונה לחם ולא ולדה ותמורתה וחליפתה טעונה לחם.</w:t>
      </w:r>
      <w:r>
        <w:rPr>
          <w:rFonts w:hint="cs"/>
          <w:rtl/>
        </w:rPr>
        <w:t>'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תמורת עולה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 המיר זכר בעולה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ולד תמורה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כגון: אם המיר נקבה בעולה, וילדה התמורה זכר</w:t>
      </w:r>
      <w:r>
        <w:rPr>
          <w:szCs w:val="20"/>
          <w:rtl/>
        </w:rPr>
        <w:t>)</w:t>
      </w:r>
      <w:r>
        <w:rPr>
          <w:rFonts w:hint="cs"/>
          <w:rtl/>
        </w:rPr>
        <w:t>, ולד ולדה עד סוף כל העולם - הרי אלו כעולה, וטעונין הפשט וניתוח וכליל לאשים;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המפריש נקבה לעולה וילדה זכר - ירעה עד שיסתאב, וימכר, ויביא בדמיו עולה.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רבי אל[י]עזר אומר: הוא עצמו יקרב עולה.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מאי שנא רישא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גבי ולד תמורת עולה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דלא פליגי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דלא פליגי רבנן דבדברי הכל קאמר 'הרי אלו כו' והויין כליל לאישים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ומאי שנא סיפא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גבי ולד עולה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דפליגי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פליגי רבנן דהוא עצמו לא יקריב אלא דמיו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אמר רבה בר בר חנה: במחלוקת שנויה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כשם שחולקין בסוף - כך חולקין בראשונה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ורישא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דקתני '</w:t>
      </w:r>
      <w:r>
        <w:rPr>
          <w:rFonts w:cs="Miriam" w:hint="cs"/>
          <w:i/>
          <w:iCs/>
          <w:sz w:val="24"/>
          <w:szCs w:val="20"/>
          <w:rtl/>
        </w:rPr>
        <w:t>הרי אלו כעולה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רבי אל[י]עזר היא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דסבירא ליה גבי ולד תמורה קרבה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ורבא אמר: אפילו תימא רבנן: עד כאן לא פליגי עליה דרבי אל[י]עזר אלא גבי מפריש נקבה לעולה: דאימיה לא קריבה, אבל תמורה דאימיה נמי קריבה </w:t>
      </w:r>
      <w:r>
        <w:rPr>
          <w:rtl/>
        </w:rPr>
        <w:t xml:space="preserve"> </w:t>
      </w:r>
      <w:r>
        <w:rPr>
          <w:rFonts w:hint="cs"/>
          <w:rtl/>
        </w:rPr>
        <w:t xml:space="preserve">- אפילו רבנן מודו.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'אימיה נמי קריבה' -לאו אימיה ממש, אלא הקדש ראשון שבאו אלו כולן מכחו - הוא קרב, דזכר הוה; אבל גבי מפריש נקבה לעולה - היא היתה הקדש ראשון, ולא קרבה.</w:t>
      </w:r>
      <w:r>
        <w:rPr>
          <w:szCs w:val="20"/>
          <w:rtl/>
        </w:rPr>
        <w:t>)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ומי אמר רבי אל[י]עזר 'יקרב עולה הוא עצמו'? ורמינהו: '</w:t>
      </w:r>
      <w:r>
        <w:rPr>
          <w:rFonts w:hint="cs"/>
          <w:i/>
          <w:iCs/>
          <w:rtl/>
        </w:rPr>
        <w:t xml:space="preserve">תמורת אשם, ולד תמורה, ולדן, ולד ולדן עד סוף כל העולם - ירעו עד שיסתאבו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דהלכה למשה מסיני הוא: כל שבחטאת מתה באשם רועה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 וימכר ויפלו דמיו לנדבה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לשופרות שקריבין מדמיהן נדבת צבור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ותמורת חטאת מתה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; רבי אלעזר אומר: ימותו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דאית ליה </w:t>
      </w:r>
      <w:r>
        <w:rPr>
          <w:rFonts w:cs="Narkisim" w:hint="cs"/>
          <w:sz w:val="24"/>
          <w:szCs w:val="20"/>
          <w:rtl/>
        </w:rPr>
        <w:t>כחטאת כאשם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Miriam" w:hint="cs"/>
          <w:sz w:val="24"/>
          <w:szCs w:val="16"/>
          <w:rtl/>
        </w:rPr>
        <w:t>[ויקרא ז,ז]</w:t>
      </w:r>
      <w:r>
        <w:rPr>
          <w:rFonts w:cs="Miriam" w:hint="cs"/>
          <w:sz w:val="24"/>
          <w:szCs w:val="20"/>
          <w:rtl/>
        </w:rPr>
        <w:t xml:space="preserve"> - בריש מסכת זבחים </w:t>
      </w:r>
      <w:r>
        <w:rPr>
          <w:rFonts w:cs="Miriam" w:hint="cs"/>
          <w:sz w:val="24"/>
          <w:szCs w:val="16"/>
          <w:rtl/>
        </w:rPr>
        <w:t>(דף י:)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  <w:r>
        <w:rPr>
          <w:rFonts w:hint="cs"/>
          <w:i/>
          <w:iCs/>
          <w:rtl/>
        </w:rPr>
        <w:t xml:space="preserve"> ר"א אומר: יביא בדמיהן עולה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דמותרות - לנדבת יחיד אזלי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'; בדמים </w:t>
      </w:r>
      <w:r>
        <w:rPr>
          <w:rtl/>
        </w:rPr>
        <w:t>–</w:t>
      </w:r>
      <w:r>
        <w:rPr>
          <w:rFonts w:hint="cs"/>
          <w:rtl/>
        </w:rPr>
        <w:t xml:space="preserve"> אִין, הוא עצמו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ולד תמורה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אלמא כיון דאימיה לא חזיא להקרבת עולה: דאין נקבה קריבה עולה, ועוד: דאפילו הואי זכר גמירי דתמורת אשם רועה - הילכך ולד נמי לא קרב, ובולד עולת נקבה אמאי קאמר דקרב</w:t>
      </w:r>
      <w:r>
        <w:rPr>
          <w:szCs w:val="20"/>
          <w:rtl/>
        </w:rPr>
        <w:t>)</w:t>
      </w:r>
      <w:r>
        <w:rPr>
          <w:rFonts w:hint="cs"/>
          <w:rtl/>
        </w:rPr>
        <w:t>!?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אמר רב חסדא: ר"א - לדבריהם דרבנן קאמר להו: לדידי סבירא לי דאפילו ולד נמי קרבה עולה; לדידכו - דאמריתו רועה - אודו לי מיהת דמותרות לנדבת יחיד אזלי!? ואמרי ליה: מותרות - לנדבת ציבור אזלי.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רבא אמר: עד כאן לא קאמר רבי אל[י]עזר 'הוא עצמו יקרב עולה' אלא במפריש נקבה לעולה, דאיכא שֵׁם עולה על אמו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המפריש בהמה לעולה איכא עלה שם עולה, דהא לעולה אקדשה, ואי משום דנקבה היא - אפילו הכי שם עולה עלה, שהרי מצינו נקבה בעולת העוף, ועוד: דהא לכשתמכר - דמיה עולה, דהיינו לשם עולה</w:t>
      </w:r>
      <w:r>
        <w:rPr>
          <w:szCs w:val="20"/>
          <w:rtl/>
        </w:rPr>
        <w:t>)</w:t>
      </w:r>
      <w:r>
        <w:rPr>
          <w:rFonts w:hint="cs"/>
          <w:rtl/>
        </w:rPr>
        <w:t>,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תמורה יט,א</w:t>
      </w:r>
      <w:r>
        <w:rPr>
          <w:rtl/>
        </w:rPr>
        <w:t>)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אבל גבי תמורת אשם - דליכא שם עולה על אמו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דהקדש ראשון שכולן באו מכחו - לאשם הופרש, ולאשם הקריבו, ולא היה עולה הוא ולא דמיו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מודי רבי אל[י]עזר דבדמיו </w:t>
      </w:r>
      <w:r>
        <w:rPr>
          <w:rtl/>
        </w:rPr>
        <w:t>–</w:t>
      </w:r>
      <w:r>
        <w:rPr>
          <w:rFonts w:hint="cs"/>
          <w:rtl/>
        </w:rPr>
        <w:t xml:space="preserve"> אִין, הוא עצמו לא קרב.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 xml:space="preserve">לשון ירושלמי, ולריש שמעתין מהדר [הב"ח: כך היתה הגירסא </w:t>
      </w:r>
      <w:r>
        <w:rPr>
          <w:rFonts w:cs="Miriam" w:hint="cs"/>
          <w:b/>
          <w:bCs/>
          <w:sz w:val="24"/>
          <w:szCs w:val="20"/>
          <w:rtl/>
        </w:rPr>
        <w:t>וכליל לאשים דברי הכל?</w:t>
      </w:r>
      <w:r>
        <w:rPr>
          <w:rFonts w:cs="Miriam" w:hint="cs"/>
          <w:sz w:val="24"/>
          <w:szCs w:val="20"/>
          <w:rtl/>
        </w:rPr>
        <w:t xml:space="preserve"> בתמיה, כלומר: אמאי לא פליגי רבנן בולדי תמורה כבולדי עולה?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cs="Miriam" w:hint="cs"/>
          <w:b/>
          <w:bCs/>
          <w:sz w:val="24"/>
          <w:szCs w:val="20"/>
          <w:rtl/>
        </w:rPr>
        <w:t>ור"א היא</w:t>
      </w:r>
      <w:r>
        <w:rPr>
          <w:rFonts w:cs="Miriam" w:hint="cs"/>
          <w:sz w:val="24"/>
          <w:szCs w:val="20"/>
          <w:rtl/>
        </w:rPr>
        <w:t xml:space="preserve">. אבל לרבנן ימכר כמו לולד תמורת עולה, ורישא - רבי אל[י]עזר היא: 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cs="Miriam" w:hint="cs"/>
          <w:b/>
          <w:bCs/>
          <w:sz w:val="24"/>
          <w:szCs w:val="20"/>
          <w:rtl/>
        </w:rPr>
        <w:t>תמורת עולה</w:t>
      </w:r>
      <w:r>
        <w:rPr>
          <w:rFonts w:cs="Miriam" w:hint="cs"/>
          <w:sz w:val="24"/>
          <w:szCs w:val="20"/>
          <w:rtl/>
        </w:rPr>
        <w:t xml:space="preserve">. [בתירוצו של רבא לעיל] שניה היא להך קדמייתא דאפריש, וקדמייתא דאפריש זכר הוה, וקרב; הילכך קרב נמי ולד תמורתו כו'. 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cs="Miriam" w:hint="cs"/>
          <w:b/>
          <w:bCs/>
          <w:sz w:val="24"/>
          <w:szCs w:val="20"/>
          <w:rtl/>
        </w:rPr>
        <w:t>איכא שם עולה על אמו</w:t>
      </w:r>
      <w:r>
        <w:rPr>
          <w:rFonts w:cs="Miriam" w:hint="cs"/>
          <w:sz w:val="24"/>
          <w:szCs w:val="20"/>
          <w:rtl/>
        </w:rPr>
        <w:t xml:space="preserve">. בעולת העוף; ועוד: דמיה לעולה קיימי, הילכך נחתא לה קדושה לגופה הואיל ודוגמתה מצינו בעוף, דקריבה - משום הכי קרב ולד; אבל ולד תמורת אשם ליכא שם עולה על הראשון שהיא אם לכולן: שמכחו בא, והוא קרב אשם, ולא מצינו תמורת אשם קריבה בעולה! הילכך לא נחתא קדושה על התמורה אלא לדמי, ומשום הכי לא יקרב הולד. 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rtl/>
        </w:rPr>
        <w:t xml:space="preserve">איתיביה אביי: וכי בעי רבי אל[י]עזר שם עולה על אמו? והא תניא </w:t>
      </w:r>
      <w:r>
        <w:rPr>
          <w:rFonts w:cs="Miriam" w:hint="cs"/>
          <w:sz w:val="24"/>
          <w:szCs w:val="16"/>
          <w:rtl/>
        </w:rPr>
        <w:t>[הרישא דומה למשנה פסחים פ"ט מ"ו; תוספתא פסחים פ"ט מ"ט]</w:t>
      </w:r>
      <w:r>
        <w:rPr>
          <w:rFonts w:hint="cs"/>
          <w:rtl/>
        </w:rPr>
        <w:t>: '</w:t>
      </w:r>
      <w:r>
        <w:rPr>
          <w:rFonts w:hint="cs"/>
          <w:iCs/>
          <w:rtl/>
        </w:rPr>
        <w:t xml:space="preserve">המפריש נקבה לפסחו - תרעה עד שתסתאב, ותמכר, ויביא בדמיה פסח; ילדה </w:t>
      </w:r>
      <w:r>
        <w:rPr>
          <w:rFonts w:ascii="Courier New" w:hAnsi="Courier New" w:cs="Courier New" w:hint="cs"/>
          <w:sz w:val="16"/>
          <w:szCs w:val="20"/>
          <w:rtl/>
        </w:rPr>
        <w:t>[בתוספתא: זכר]</w:t>
      </w:r>
      <w:r>
        <w:rPr>
          <w:rFonts w:hint="cs"/>
          <w:iCs/>
          <w:rtl/>
        </w:rPr>
        <w:t xml:space="preserve"> - ירעה עד שיסתאב, וימכר ויביא בדמיו פסח;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נשתיירה אחר הפסח - תרעה עד שתסתאב, ויביא בדמיה שלמים;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דפסח בשאר ימות השנה - שלמים הוי, כדאמרינן במנחות בשילהי פרק 'התודה' </w:t>
      </w:r>
      <w:r>
        <w:rPr>
          <w:rFonts w:cs="Miriam" w:hint="cs"/>
          <w:sz w:val="24"/>
          <w:szCs w:val="16"/>
          <w:rtl/>
        </w:rPr>
        <w:t>(דף פג:)</w:t>
      </w:r>
      <w:r>
        <w:rPr>
          <w:rFonts w:cs="Miriam" w:hint="cs"/>
          <w:sz w:val="24"/>
          <w:szCs w:val="20"/>
          <w:rtl/>
        </w:rPr>
        <w:t xml:space="preserve">, והיא גופה לא קרבה שלמים ואף על גב דשלמים באין נקבה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הני, הואיל ומחמת קדושה דחוייה אתיין ולא חזו לפסח - אידחו נמי משלמים;</w:t>
      </w:r>
      <w:r>
        <w:rPr>
          <w:szCs w:val="20"/>
          <w:rtl/>
        </w:rPr>
        <w:t>)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ילדה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אחר הפסח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- ירעה עד שיסתאב וימכר ויביא בדמיו שלמים;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iCs/>
          <w:rtl/>
        </w:rPr>
        <w:t>ר"א אומר: הוא עצמו יקרב בשלמים.</w:t>
      </w:r>
      <w:r>
        <w:rPr>
          <w:rFonts w:hint="cs"/>
          <w:rtl/>
        </w:rPr>
        <w:t xml:space="preserve">' והא הכא דליכא שם שלמים על אמו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דהא לשם פסח אקדשה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ואמר רבי אל[י]עזר יקרב שלמים!?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אמר ליה [רבא]: אחר הפסח קא אמרת? שאני אחר הפסח, דמותר פסח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 אם הפריש פסח ונתכפר באחר וניתותר זה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גופיה קרב שלמים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הילכך הך דניתותרה לאחר הפסח - שֵׁם שלמים עלה, ואזיל ליה שֵׁם פסח מינה, וחייל עליה שֵׁם שלמים אלא שאינה יכולה ליקרב נקבה, הואיל ומכח פסח אתא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אי הכי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דטעמיה דר"א משום דאיכא שם שלמים על אמו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ניפלוג נמי ברישא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ילדה קודם הפסח ונימא רבי אל[י]עזר הוא עצמו יקרב: דהולד עצמו יקרב שלמים, דקודם פסח נמי, אי שחיט לפסח לשם שלמים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כשר: דפסח בשאר ימות השנה שלא בי"ד בניסן - שלמים הוא, והילכך שם שלמים על אמו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אמר ליה: אִין, הכי נמי, ופליגי.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אביי אמר: לא פליג מידי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דטעמיה דרבי אל[י]עזר לאו משום דאיכא שם שלמים על אמו, אלא טעמיה דרבי אל[י]עזר בכולהו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משום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דגמירי: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אם היה מפריש שתי בהמות לאחריות, או אבדה והפריש </w:t>
      </w:r>
      <w:r>
        <w:rPr>
          <w:rFonts w:ascii="Courier New" w:hAnsi="Courier New" w:cs="Courier New" w:hint="cs"/>
          <w:sz w:val="16"/>
          <w:szCs w:val="16"/>
          <w:rtl/>
        </w:rPr>
        <w:t>[אחרת]</w:t>
      </w:r>
      <w:r>
        <w:rPr>
          <w:rFonts w:cs="Miriam" w:hint="cs"/>
          <w:sz w:val="24"/>
          <w:szCs w:val="20"/>
          <w:rtl/>
        </w:rPr>
        <w:t>, ונתכפר באחרת, ונמצאת ראשונה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למקום שהמותר הולך - הולד הולך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הילכך גבי מפריש נקבה לעולה כי היכי דאם הפריש עולה ונתכפר באחרת - קריבה השניה עולה, דהא נדבה נינהו, ותרוייהו חזו - ולד דעולה נמי, אם הפריש נקבה לעולה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קרב עולה, דומיא דמותר; גבי אשם נמי, דמותר אשם רועה - </w:t>
      </w:r>
      <w:r>
        <w:rPr>
          <w:rFonts w:cs="Miriam" w:hint="cs"/>
          <w:sz w:val="24"/>
          <w:szCs w:val="20"/>
          <w:rtl/>
        </w:rPr>
        <w:lastRenderedPageBreak/>
        <w:t>ולד תמורת אשם נמי רועה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וגבי פסח נמי: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לאחר הפסח: דמוֹתר קרב שלמים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דמותר הפסח דינו ליקרב לכתחילה שלמים אם נתכפר באחר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ולד נמי קרב שלמים, אבל לפני הפסח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דמוֹתר לא חזי למידי, כגון: אם הפריש שני פסחים לאחריות לא חזו לשלמים לכתחילה, דסתמייהו לפסח, וחד מינייהו דהוי מוֹתר לא חזי לפסח, דהא שני פסחים לא יקריב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אימיה - למאי אקדשה? לדמי פסח!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הילכך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ולד נמי לדמי פסח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ולד פסח נמי לא חזי למידי אלא אזיל בתר אימיה, דקדושה לדמי פסח, והא נמי קדיש לדמי פסח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מתיב רב עוקבא בר חמא: ומי אמרינן מדאימיה לדמי - ולד נמי לדמי? והתניא </w:t>
      </w:r>
      <w:r>
        <w:rPr>
          <w:rFonts w:cs="Miriam" w:hint="cs"/>
          <w:sz w:val="24"/>
          <w:szCs w:val="16"/>
          <w:rtl/>
        </w:rPr>
        <w:t>[דומה לתוספתא פסחים פ"ט מ"ט]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המפריש נקבה לפסח - היא וולדותיה ירעו עד שיסתאבו וימכרו ויביא בדמיהם פסח; ר"א אומר: הוא עצמו יקרב פסח</w:t>
      </w:r>
      <w:r>
        <w:rPr>
          <w:rFonts w:hint="cs"/>
          <w:rtl/>
        </w:rPr>
        <w:t>'; והא הכא דאימיה לדמי, ואמר רבי אל[י]עזר '</w:t>
      </w:r>
      <w:r>
        <w:rPr>
          <w:rFonts w:hint="cs"/>
          <w:i/>
          <w:iCs/>
          <w:rtl/>
        </w:rPr>
        <w:t>הוא עצמו קרב פסח</w:t>
      </w:r>
      <w:r>
        <w:rPr>
          <w:rFonts w:hint="cs"/>
          <w:rtl/>
        </w:rPr>
        <w:t xml:space="preserve">' ולא מוקמינן ליה באימיה </w:t>
      </w:r>
      <w:r>
        <w:rPr>
          <w:rFonts w:ascii="Courier New" w:hAnsi="Courier New" w:cs="Courier New" w:hint="cs"/>
          <w:sz w:val="16"/>
          <w:szCs w:val="20"/>
          <w:rtl/>
        </w:rPr>
        <w:t>[אין דינו של הולד כדין האֵם]</w:t>
      </w:r>
      <w:r>
        <w:rPr>
          <w:rFonts w:hint="cs"/>
          <w:rtl/>
        </w:rPr>
        <w:t>!?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אמר רבינא: במפריש בהמה מעוברת עסקינן: רבי אל[י]עזר סבר כרבי יוחנן, דאמר 'אם שיירו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המקדיש בהמה מעוברת ושייר עוברה לקדושה אחרת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משוייר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אלמא תרי גופי נינהו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', דעוּבָר לאו ירך אמו הוא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והילכך כי לא שייריה - נמי לאו גופא דאם הוא, ולאו מכחה דאֵם אתי, ועליה דידיה חיילא קדושת פסח</w:t>
      </w:r>
      <w:r>
        <w:rPr>
          <w:szCs w:val="20"/>
          <w:rtl/>
        </w:rPr>
        <w:t>)</w:t>
      </w:r>
      <w:r>
        <w:rPr>
          <w:rFonts w:hint="cs"/>
          <w:rtl/>
        </w:rPr>
        <w:t>, ואמו היא דלא קדשה קדושת הגוף, אבל הוא קדשי.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אמר ליה מר זוטרא בריה דרב מרי לרבינא: הכי נמי מסתברא דבבהמה מעוברת עסקינן, מדקתני '</w:t>
      </w:r>
      <w:r>
        <w:rPr>
          <w:rFonts w:hint="cs"/>
          <w:i/>
          <w:iCs/>
          <w:rtl/>
        </w:rPr>
        <w:t>היא וולדותיה'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משמע: ששניהן היו בשעת הקדש, מדלא תני 'המפריש נקבה לפסחו תרעה, ילדה זכר ירעה' כדקתני לעיל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>שמע מיניה.</w:t>
      </w:r>
      <w:r>
        <w:rPr>
          <w:rFonts w:cs="Miriam" w:hint="cs"/>
          <w:sz w:val="24"/>
          <w:szCs w:val="20"/>
          <w:rtl/>
        </w:rPr>
        <w:t xml:space="preserve"> 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תמורה יט,ב</w:t>
      </w:r>
      <w:r>
        <w:rPr>
          <w:rtl/>
        </w:rPr>
        <w:t>)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אמר רבי יוסי ברבי חנינא: ומודה רבי אל[י]עזר במפריש נקבה לאשם, דאין בנה קרב אשם.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פשיטא!?: עד כאן לא קאמר רבי אל[י]עזר אלא במפריש נקבה לעולה, דאיכא שם עולה על אמו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בעולת העוף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אבל גבי מפריש נקבה לאשם - דליכא שם אשם על אמו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דלא מצינו אשם נקבה הילכך לא חל עליה שם אשם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אפילו רבי אל[י]עזר מודה דלא קרב אשם </w:t>
      </w:r>
      <w:r>
        <w:rPr>
          <w:rFonts w:ascii="Courier New" w:hAnsi="Courier New" w:cs="Courier New" w:hint="cs"/>
          <w:sz w:val="16"/>
          <w:szCs w:val="20"/>
          <w:rtl/>
        </w:rPr>
        <w:t>[ואם כן מה חידש רבי יוסי ברבי חנינא]</w:t>
      </w:r>
      <w:r>
        <w:rPr>
          <w:rFonts w:hint="cs"/>
          <w:rtl/>
        </w:rPr>
        <w:t xml:space="preserve">?!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אי לאו דאשמעינן - הוה אמינא 'טעמא דרבי אל[י]עזר לאו משום דשם עולה על אמו, אלא משום דחזי ולד להקרבה, והאי נמי - הא חזי להקרבה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וליקרב אשם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' - קא משמע לן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דטעמיה דרבי אל[י]עזר משום דאיכא שם עולה על אמו, והא ליכא שם אשם על אמו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אי הכי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דטעמיה משום שם אמו הוא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אדמשמע לן דאין בנה קרב אשם - נישמעינן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רבי יוסי ברבי חנינא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דאין בנה קרב עולה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דליכא שם עולה על אמו, דאשם קרייה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והוא הדין לאשם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דידענא דלאשם לא קרב, דהשתא: ומה לעולה - דאימיה לדמי עולה אזלא אמרינן דלא קרב לעולה, לאשם - דאימיה דלא היא ולא דמיה אזלי לאשם, כל שכן דלא קרב</w:t>
      </w:r>
      <w:r>
        <w:rPr>
          <w:szCs w:val="20"/>
          <w:rtl/>
        </w:rPr>
        <w:t>)</w:t>
      </w:r>
      <w:r>
        <w:rPr>
          <w:rFonts w:hint="cs"/>
          <w:rtl/>
        </w:rPr>
        <w:t>!?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אי אשמעינן עולה, הוה אמינא 'עולה הוא דלא קרבה, דלא אקדשה לאמה </w:t>
      </w:r>
      <w:r>
        <w:rPr>
          <w:rFonts w:ascii="Courier New" w:hAnsi="Courier New" w:cs="Courier New" w:hint="cs"/>
          <w:sz w:val="16"/>
          <w:szCs w:val="20"/>
          <w:rtl/>
        </w:rPr>
        <w:t>[לאותה]</w:t>
      </w:r>
      <w:r>
        <w:rPr>
          <w:rFonts w:hint="cs"/>
          <w:rtl/>
        </w:rPr>
        <w:t xml:space="preserve"> קדושה, אבל אשם </w:t>
      </w:r>
      <w:r>
        <w:rPr>
          <w:rtl/>
        </w:rPr>
        <w:t>–</w:t>
      </w:r>
      <w:r>
        <w:rPr>
          <w:rFonts w:hint="cs"/>
          <w:rtl/>
        </w:rPr>
        <w:t xml:space="preserve"> כיון דאקדשיה לאימיה לאשם, אימא ולד קרב אשם' - קא משמע לן.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המפריש נקבה לאשם - תרעה עד שתסתאב, ותימכר, ויביא בדמיה אשם;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ואם קרב אשמו - יפלו דמיו לנדבה.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רבי שמעון אומר: תימכר שלא במום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דהואיל ולא חזיא למילתיה - מום גמור הוא זה, ולא קדשה קדושת הגוף, ותמכר מיד, ותביא בדמיה אשם; ואף על גב דגבי מפריש נקבה לעולה לא פליג רבי שמעון, דודאי בעיא מום - התם הוא: דאיכא שם עולה עלה בעוף, אבל אשם נקבה לא מצינו, והיינו מומא, ולא קדשה אלא לדמי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ולמה לי תסתאב?: תימכר: כיון דלא חזיא למילתא - היינו מומא?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אמר רב יהודה אמר רב: היינו טעם, דאמרינן: מיגו דנחתא לה קדושת דמים - נחתא נמי קדושת הגוף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להא מילתא דבעיא מום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אמר רבא: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מדבעיא מום ואף על גב דלדמי מקדשה, אלמא קדשה קדושת הגוף, ומיהו האי דלא אקרבה משום דאין אשם בא נקבה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 זאת אומרת: הקדיש זכר לדמיו</w:t>
      </w:r>
      <w:r>
        <w:rPr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לדמי עולה או אשם, מיגו דנחתא ליה קדושת דמים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קדוש קדושת הגוף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נחתא ליה קדושת הגוף, וכיון דאיהו גופיה חזי להקרבה - קרב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hint="cs"/>
          <w:rtl/>
        </w:rPr>
      </w:pPr>
      <w:r>
        <w:rPr>
          <w:rFonts w:ascii="Courier New" w:hAnsi="Courier New" w:cs="Courier New" w:hint="cs"/>
          <w:sz w:val="16"/>
          <w:szCs w:val="20"/>
          <w:rtl/>
        </w:rPr>
        <w:t>[הגמרא מקשה מרבא על רבא: והרי]</w:t>
      </w:r>
      <w:r>
        <w:rPr>
          <w:rFonts w:hint="cs"/>
          <w:rtl/>
        </w:rPr>
        <w:t xml:space="preserve"> איתמר: הקדיש זכר לדמיו: רב כהנא אמר: קדוש קדושת הגוף; רבא אמר: אינו קדוש קדושת הגוף?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hint="cs"/>
          <w:strike/>
          <w:rtl/>
        </w:rPr>
        <w:t>ו</w:t>
      </w:r>
      <w:r>
        <w:rPr>
          <w:rFonts w:hint="cs"/>
          <w:rtl/>
        </w:rPr>
        <w:t xml:space="preserve">הדר ביה רבא לגבי דרב כהנא מדרב יהודה אמר רב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דמתרצה למתניתין דאמרינן מגו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רבי שמעון אומר תימכר שלא במום: 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אמר ליה רב חייא בר אבין לרבי יוחנן: מיגו דנחתא ליה קדושת דמים - תיחות ליה נמי קדושת הגוף?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אמר ליה: רבי שמעון לטעמיה, דאמר 'כל מידי דלא חזי ליה לגופיה - לא נחתא ליה קדושת הגוף', דתניא </w:t>
      </w:r>
      <w:r>
        <w:rPr>
          <w:rFonts w:cs="Miriam" w:hint="cs"/>
          <w:sz w:val="24"/>
          <w:szCs w:val="16"/>
          <w:rtl/>
        </w:rPr>
        <w:t>[ההפך מתופסתא קרבנות פ"א מ"ב, דומה לתוספתא נזיר פ"ד מ"ז]</w:t>
      </w:r>
      <w:r>
        <w:rPr>
          <w:rFonts w:hint="cs"/>
          <w:rtl/>
        </w:rPr>
        <w:t>: '</w:t>
      </w:r>
      <w:r>
        <w:rPr>
          <w:rFonts w:hint="cs"/>
          <w:iCs/>
          <w:rtl/>
        </w:rPr>
        <w:t xml:space="preserve">אשם בן שנה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אשם נזיר ומצורע דכתיב בהו </w:t>
      </w:r>
      <w:r>
        <w:rPr>
          <w:rFonts w:cs="Narkisim" w:hint="cs"/>
          <w:sz w:val="24"/>
          <w:szCs w:val="20"/>
          <w:rtl/>
        </w:rPr>
        <w:t>כבש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Miriam" w:hint="cs"/>
          <w:sz w:val="24"/>
          <w:szCs w:val="16"/>
          <w:rtl/>
        </w:rPr>
        <w:t xml:space="preserve">(נזיר - במדבר ו,יד; מצורע - ויקרא יד,י) </w:t>
      </w:r>
      <w:r>
        <w:rPr>
          <w:rFonts w:ascii="Courier New" w:hAnsi="Courier New" w:cs="Courier New" w:hint="cs"/>
          <w:sz w:val="16"/>
          <w:szCs w:val="16"/>
          <w:rtl/>
        </w:rPr>
        <w:t>[כלומר: בן שנה, ולא 'איל', מעל לבן שנה]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והביאו בן שתים, בן שתים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אשם גזילות ומעילות ושפחה חרופה דכתיב בהו '</w:t>
      </w:r>
      <w:r>
        <w:rPr>
          <w:rFonts w:cs="Narkisim" w:hint="cs"/>
          <w:sz w:val="24"/>
          <w:szCs w:val="20"/>
          <w:rtl/>
        </w:rPr>
        <w:t>איל</w:t>
      </w:r>
      <w:r>
        <w:rPr>
          <w:rFonts w:cs="Miriam" w:hint="cs"/>
          <w:sz w:val="24"/>
          <w:szCs w:val="20"/>
          <w:rtl/>
        </w:rPr>
        <w:t xml:space="preserve">' </w:t>
      </w:r>
      <w:r>
        <w:rPr>
          <w:rFonts w:cs="Miriam" w:hint="cs"/>
          <w:sz w:val="24"/>
          <w:szCs w:val="16"/>
          <w:rtl/>
        </w:rPr>
        <w:t xml:space="preserve">[אשם גזילות </w:t>
      </w:r>
      <w:r>
        <w:rPr>
          <w:rFonts w:cs="Miriam"/>
          <w:sz w:val="24"/>
          <w:szCs w:val="16"/>
          <w:rtl/>
        </w:rPr>
        <w:t>–</w:t>
      </w:r>
      <w:r>
        <w:rPr>
          <w:rFonts w:cs="Miriam" w:hint="cs"/>
          <w:sz w:val="24"/>
          <w:szCs w:val="16"/>
          <w:rtl/>
        </w:rPr>
        <w:t xml:space="preserve"> ויקרא ה,כה; ומעילות </w:t>
      </w:r>
      <w:r>
        <w:rPr>
          <w:rFonts w:cs="Miriam"/>
          <w:sz w:val="24"/>
          <w:szCs w:val="16"/>
          <w:rtl/>
        </w:rPr>
        <w:t>–</w:t>
      </w:r>
      <w:r>
        <w:rPr>
          <w:rFonts w:cs="Miriam" w:hint="cs"/>
          <w:sz w:val="24"/>
          <w:szCs w:val="16"/>
          <w:rtl/>
        </w:rPr>
        <w:t xml:space="preserve"> ויקרא ה,טו; שפחה </w:t>
      </w:r>
      <w:r>
        <w:rPr>
          <w:rFonts w:cs="Miriam"/>
          <w:sz w:val="24"/>
          <w:szCs w:val="16"/>
          <w:rtl/>
        </w:rPr>
        <w:t>–</w:t>
      </w:r>
      <w:r>
        <w:rPr>
          <w:rFonts w:cs="Miriam" w:hint="cs"/>
          <w:sz w:val="24"/>
          <w:szCs w:val="16"/>
          <w:rtl/>
        </w:rPr>
        <w:t xml:space="preserve"> ויקרא יט,כ]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והביאו בן שנה </w:t>
      </w:r>
      <w:r>
        <w:rPr>
          <w:iCs/>
          <w:rtl/>
        </w:rPr>
        <w:t>–</w:t>
      </w:r>
      <w:r>
        <w:rPr>
          <w:rFonts w:hint="cs"/>
          <w:iCs/>
          <w:rtl/>
        </w:rPr>
        <w:t xml:space="preserve"> כשירה, ולא עלו לבעלים לשם חובה; רבי שמעון אומר: כל עצמן אינן קדושין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 עיקר אינן קדושין</w:t>
      </w:r>
      <w:r>
        <w:rPr>
          <w:szCs w:val="20"/>
          <w:rtl/>
        </w:rPr>
        <w:t>)</w:t>
      </w:r>
      <w:r>
        <w:rPr>
          <w:rFonts w:hint="cs"/>
          <w:rtl/>
        </w:rPr>
        <w:t>.'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והרי מחוסר זמן, דלא חזי, ואמר רבי שמעון דקדוש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כדאמרינן בשחיטת חולין בפרק 'אותו ואת בנו' </w:t>
      </w:r>
      <w:r>
        <w:rPr>
          <w:rFonts w:cs="Miriam" w:hint="cs"/>
          <w:sz w:val="24"/>
          <w:szCs w:val="16"/>
          <w:rtl/>
        </w:rPr>
        <w:t>(דף פא.)</w:t>
      </w:r>
      <w:r>
        <w:rPr>
          <w:rFonts w:cs="Miriam" w:hint="cs"/>
          <w:sz w:val="24"/>
          <w:szCs w:val="20"/>
          <w:rtl/>
        </w:rPr>
        <w:t>, דקתני '</w:t>
      </w:r>
      <w:r>
        <w:rPr>
          <w:rFonts w:cs="Miriam" w:hint="cs"/>
          <w:i/>
          <w:iCs/>
          <w:sz w:val="24"/>
          <w:szCs w:val="20"/>
          <w:rtl/>
        </w:rPr>
        <w:t>שהיה רבי שמעון אומר: כל הראוי לבא לאחר זמן - השוחטו בחוץ עובר בלא תעשה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שאני מחוסר זמן, דחזי למחר 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אי הכי, אשם בן שתים והביאו בן שנה - הא חזי לשנה?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אלא היינו טעמא דרבי שמעון במחוסר זמן: דיליף ליה מבכור, כדתניא </w:t>
      </w:r>
      <w:r>
        <w:rPr>
          <w:rFonts w:cs="Miriam" w:hint="cs"/>
          <w:sz w:val="24"/>
          <w:szCs w:val="16"/>
          <w:rtl/>
        </w:rPr>
        <w:t>[דומה לתוספתא בכורות פ"ז מ,ג]</w:t>
      </w:r>
      <w:r>
        <w:rPr>
          <w:rFonts w:hint="cs"/>
          <w:rtl/>
        </w:rPr>
        <w:t>: '</w:t>
      </w:r>
      <w:r>
        <w:rPr>
          <w:rFonts w:hint="cs"/>
          <w:iCs/>
          <w:rtl/>
        </w:rPr>
        <w:t xml:space="preserve">רבי שמעון בן יהודה אמר משום רבי שמעון: מחוסר זמן נכנס לדיר להתעשר, והרי הוא כבכור: מה בכור קדוש לפני זמנו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בכור קדוש ברחם, דהיינו לפני זמנו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וקרב לאחר זמנו - אף מחוסר זמן קדוש לפני זמנו וקרב לאחר זמנו</w:t>
      </w:r>
      <w:r>
        <w:rPr>
          <w:rFonts w:hint="cs"/>
          <w:rtl/>
        </w:rPr>
        <w:t>'.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rtl/>
        </w:rPr>
        <w:t>תנו רבנן: '</w:t>
      </w:r>
      <w:r>
        <w:rPr>
          <w:rFonts w:hint="cs"/>
          <w:iCs/>
          <w:rtl/>
        </w:rPr>
        <w:t>המקדיש נקבה לעולתו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iCs/>
          <w:rtl/>
        </w:rPr>
      </w:pPr>
      <w:r>
        <w:rPr>
          <w:rtl/>
        </w:rPr>
        <w:t>(</w:t>
      </w:r>
      <w:r>
        <w:rPr>
          <w:rFonts w:hint="cs"/>
          <w:rtl/>
        </w:rPr>
        <w:t>תמורה כ,א</w:t>
      </w:r>
      <w:r>
        <w:rPr>
          <w:rtl/>
        </w:rPr>
        <w:t>)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iCs/>
          <w:rtl/>
        </w:rPr>
        <w:t xml:space="preserve">ולפסחו ולאשמו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 מצינו אשם ופסח נקבה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- עושה תמורה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לעולתו עושה תמורה - דאיכא שם עולה עליה </w:t>
      </w:r>
      <w:r>
        <w:rPr>
          <w:rFonts w:ascii="Courier New" w:hAnsi="Courier New" w:cs="Courier New" w:hint="cs"/>
          <w:sz w:val="16"/>
          <w:szCs w:val="16"/>
          <w:rtl/>
        </w:rPr>
        <w:t>[בתוך סוג הקרבן 'עולה' שבה הוא חייב]</w:t>
      </w:r>
      <w:r>
        <w:rPr>
          <w:rFonts w:cs="Miriam" w:hint="cs"/>
          <w:sz w:val="24"/>
          <w:szCs w:val="20"/>
          <w:rtl/>
        </w:rPr>
        <w:t xml:space="preserve"> בעוף </w:t>
      </w:r>
      <w:r>
        <w:rPr>
          <w:rFonts w:ascii="Courier New" w:hAnsi="Courier New" w:cs="Courier New" w:hint="cs"/>
          <w:sz w:val="16"/>
          <w:szCs w:val="16"/>
          <w:rtl/>
        </w:rPr>
        <w:t>[יש גם אפשרות של עולת העוף]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; רבי שמעון אומר: לעולתו עושה תמורה, לפסחו ולאשמו אין עושה תמורה: שאין לך דבר עושה תמורה אלא הרועה </w:t>
      </w:r>
      <w:r>
        <w:rPr>
          <w:rFonts w:hint="cs"/>
          <w:szCs w:val="20"/>
          <w:rtl/>
        </w:rPr>
        <w:t>[ס"א: הראוי]</w:t>
      </w:r>
      <w:r>
        <w:rPr>
          <w:rFonts w:hint="cs"/>
          <w:iCs/>
          <w:rtl/>
        </w:rPr>
        <w:t xml:space="preserve"> להסתאב </w:t>
      </w:r>
      <w:r>
        <w:rPr>
          <w:rFonts w:hint="cs"/>
          <w:szCs w:val="20"/>
          <w:rtl/>
        </w:rPr>
        <w:t>[וכל שכן דבר הראוי להקרבה]</w:t>
      </w:r>
      <w:r>
        <w:rPr>
          <w:rFonts w:hint="cs"/>
          <w:iCs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כלומר: שאין לך דבר שעושה תמורה אלא ההוא דקדוש קדושת הגוף: שאם אינו ראוי להקריב - אינו נמכר בלא מום, אלא ירעה; הילכך רבי שמעון סבירא ליה באשם ופסח, הואיל ואין שמן חל עליהן בנקבה - דנמכר שלא במום, הילכך לא עביד תמורה! אבל בעולה - דאיכא שם עולה עלה בעוף - סבירא ליה דתרעה, ועבדא תמורה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>; אמר רבי: אין אני רואה דבריו של רבי שמעון בפסח, הואיל ומותר הפסח קרב שלמים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הילכך, הואיל ושייכים שלמים בפסח ושלמים באין נקבה - ואף על גב דהך לא קרבה נקבה אפילו שלמים לאחר הפסח, כדאמרן לעיל </w:t>
      </w:r>
      <w:r>
        <w:rPr>
          <w:rFonts w:cs="Miriam" w:hint="cs"/>
          <w:sz w:val="24"/>
          <w:szCs w:val="16"/>
          <w:rtl/>
        </w:rPr>
        <w:t>(דף יט.)</w:t>
      </w:r>
      <w:r>
        <w:rPr>
          <w:rFonts w:cs="Miriam" w:hint="cs"/>
          <w:sz w:val="24"/>
          <w:szCs w:val="20"/>
          <w:rtl/>
        </w:rPr>
        <w:t>: '</w:t>
      </w:r>
      <w:r>
        <w:rPr>
          <w:rFonts w:cs="Miriam" w:hint="cs"/>
          <w:i/>
          <w:iCs/>
          <w:sz w:val="24"/>
          <w:szCs w:val="20"/>
          <w:rtl/>
        </w:rPr>
        <w:t>נשתיירה לאחר הפסח תרעה</w:t>
      </w:r>
      <w:r>
        <w:rPr>
          <w:rFonts w:cs="Miriam" w:hint="cs"/>
          <w:sz w:val="24"/>
          <w:szCs w:val="20"/>
          <w:rtl/>
        </w:rPr>
        <w:t>', מיהו שם שלמים עלה הואיל והיא נקבה ונחתא לה קדושת הגוף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ולימא 'אין אני רואה דבריו של רבי שמעון באשם הואיל ומותר אשם קרב עולה'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ואישתכח דהך נקבה דאשם - עולה היא, ותקדיש קדושת הגוף בעולה נקבה, דהא מצינו עולת נקבה בעוף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רבי סבר לה כרבנן, דאמרי 'מותרות - לנדבת ציבור אזלי'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ואי נמי הויא עולה, הואיל ולעולת צבור קיימא - לא עבדה תמורה: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 ואין תמורה בצבור;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קסלקא דעתא היינו טעמא דרבי שמעון גבי מפריש נקבה לעולתו: משום הכי עושה תמורה, דהאיכא שם עולה עליה גבי </w:t>
      </w:r>
      <w:r>
        <w:rPr>
          <w:rFonts w:hint="cs"/>
          <w:szCs w:val="20"/>
          <w:rtl/>
        </w:rPr>
        <w:t>[עני ב]</w:t>
      </w:r>
      <w:r>
        <w:rPr>
          <w:rFonts w:hint="cs"/>
          <w:rtl/>
        </w:rPr>
        <w:t>עולת העוף.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אלא מעתה - בכהן גדול שהפריש פרה לפרו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פר יום הכפורים, דחטאת</w:t>
      </w:r>
      <w:r>
        <w:rPr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תיקדוש, דהאיכא פרת חטאת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דהא איכא שם חטאת עלה! דהא אשכחנא פרה אדומה דמיקריא 'חטאת' </w:t>
      </w:r>
      <w:r>
        <w:rPr>
          <w:rFonts w:cs="Miriam" w:hint="cs"/>
          <w:sz w:val="24"/>
          <w:szCs w:val="16"/>
          <w:rtl/>
        </w:rPr>
        <w:t>(חולין דף יא.)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קדשי בדק הבית הוא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ולא קרבה למזבח, ולהכי קרי ליה 'בדק הבית', כלומר: דדין בדק הבית אית לה</w:t>
      </w:r>
      <w:r>
        <w:rPr>
          <w:szCs w:val="20"/>
          <w:rtl/>
        </w:rPr>
        <w:t>)</w:t>
      </w:r>
      <w:r>
        <w:rPr>
          <w:rFonts w:hint="cs"/>
          <w:rtl/>
        </w:rPr>
        <w:t>, וקדשי בדק הבית לא עבדי תמורה.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יחיד שהפריש שעיר לשעירתו </w:t>
      </w:r>
      <w:r>
        <w:rPr>
          <w:rtl/>
        </w:rPr>
        <w:t>–</w:t>
      </w:r>
      <w:r>
        <w:rPr>
          <w:rFonts w:hint="cs"/>
          <w:rtl/>
        </w:rPr>
        <w:t xml:space="preserve"> תיקדוש, דהאיכא שעיר נשיא, אי נמי נשיא שהפריש שעירה לשעירו תיקדוש, דהא יחיד מפריש שעירה?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הני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יחיד ונשיא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תרי גופי נינהו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ומיהו בהאי גופא דיחיד לא משכחת שעיר לחטאת, ובהאי גופא דנשיא לא משכחת לה שעירה; אבל עולה נקבה - בהאי גופא משכחת לה, דאי בעי מפקר לנכסיה והוי עני וחזיא ליה עולת העוף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חטא עד שלא נתמנה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להיות נשיא, וחייב </w:t>
      </w:r>
      <w:r>
        <w:rPr>
          <w:rFonts w:ascii="Courier New" w:hAnsi="Courier New" w:cs="Courier New" w:hint="cs"/>
          <w:sz w:val="16"/>
          <w:szCs w:val="16"/>
          <w:rtl/>
        </w:rPr>
        <w:t>[מקודם]</w:t>
      </w:r>
      <w:r>
        <w:rPr>
          <w:rFonts w:cs="Miriam" w:hint="cs"/>
          <w:sz w:val="24"/>
          <w:szCs w:val="20"/>
          <w:rtl/>
        </w:rPr>
        <w:t xml:space="preserve"> שעירה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כי מפריש שעיר לשעירתו </w:t>
      </w:r>
      <w:r>
        <w:rPr>
          <w:rtl/>
        </w:rPr>
        <w:t>–</w:t>
      </w:r>
      <w:r>
        <w:rPr>
          <w:rFonts w:hint="cs"/>
          <w:rtl/>
        </w:rPr>
        <w:t xml:space="preserve"> תיקדוש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שם חטאת עליה בהאי גופא</w:t>
      </w:r>
      <w:r>
        <w:rPr>
          <w:szCs w:val="20"/>
          <w:rtl/>
        </w:rPr>
        <w:t>)</w:t>
      </w:r>
      <w:r>
        <w:rPr>
          <w:rFonts w:hint="cs"/>
          <w:rtl/>
        </w:rPr>
        <w:t>, דהא אילו חטא השתא [בתר דאתמני] - בר איתויי שעיר הוא!?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התם הא לא חטא - לא איחייב בשעיר.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אי הכי - הכא נמי: הא לאו עולת העוף קמייתי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 הוה מחויב עולה - לא הוה מייתי עולת העוף, דעשיר הוא, ואי נמי עני הוא - עולת נדבה לא קרבה בדלות אי לא פריש בהדיא עוף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!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רבי שמעון סבר לה כרבי אלעזר בן עזריה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דאפילו גבי נדבה דעשיר סתם חזיא עולת העוף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דתנן </w:t>
      </w:r>
      <w:r>
        <w:rPr>
          <w:rFonts w:cs="Miriam" w:hint="cs"/>
          <w:sz w:val="24"/>
          <w:szCs w:val="16"/>
          <w:rtl/>
        </w:rPr>
        <w:t>[מנחות פ"יג מ"ו]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"הרי עלי עולה" - יביא כבש; רבי אלעזר בן עזריה אומר: או תור או בן יונה</w:t>
      </w:r>
      <w:r>
        <w:rPr>
          <w:rFonts w:hint="cs"/>
          <w:rtl/>
        </w:rPr>
        <w:t>'.</w:t>
      </w:r>
    </w:p>
    <w:p w:rsidR="008F39EE" w:rsidRDefault="008F39EE" w:rsidP="008F39EE">
      <w:pPr>
        <w:rPr>
          <w:rFonts w:hint="cs"/>
          <w:sz w:val="24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תנן התם </w:t>
      </w:r>
      <w:r>
        <w:rPr>
          <w:rFonts w:cs="Miriam" w:hint="cs"/>
          <w:sz w:val="24"/>
          <w:szCs w:val="16"/>
          <w:rtl/>
        </w:rPr>
        <w:t>[שקלים פ"ד מ"ז]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המקדיש נכסיו, והיה בהן בהמה ראויה לגבי מזבח: זכרים ונקבות, רבי אליעזר אומר: זכרים ימכרו לצרכי עולות, ונקבות ימכרו לצרכי שלמים, ודמיהן יפלו עם שאר נכסים לבדק הבית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דסבר רבי אליעזר סתם הקדשות לבדק הבית, ואפילו בהמה, ומיהו מידי דחזי למזבח אינו יוצא מידי מזבח לעולם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i/>
          <w:iCs/>
          <w:rtl/>
        </w:rPr>
        <w:t xml:space="preserve">רבי יהושע אומר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ורבי יהושע סבר: לא שביק איניש קדושת מזבח ומקדיש לבדק הבית מידי דחזי למזבח; הילכך מסתמא למזבח אקדשינהו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>: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זכרים עצמן יקרבו עולות, ונקבות ימכרו לצרכי שלמים ויביא בדמיהן עולות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דסתמייהו לעולה אקדשינהו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>, ושאר נכסים יפלו לבדק הבית</w:t>
      </w:r>
      <w:r>
        <w:rPr>
          <w:rFonts w:hint="cs"/>
          <w:rtl/>
        </w:rPr>
        <w:t xml:space="preserve">'.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אמר ליה רבי חייא בר אבא לרבי יוחנן: לרבי יהושע, דאמר '</w:t>
      </w:r>
      <w:r>
        <w:rPr>
          <w:rFonts w:hint="cs"/>
          <w:i/>
          <w:iCs/>
          <w:rtl/>
        </w:rPr>
        <w:t>זכרים עצמן יקרבו עולות</w:t>
      </w:r>
      <w:r>
        <w:rPr>
          <w:rFonts w:hint="cs"/>
          <w:rtl/>
        </w:rPr>
        <w:t xml:space="preserve">' - ונקבות היכי מקרבן שלמים? הא מכח קדושה דחוייה קאתיין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דכיון דזכרים קרבו עולות ודמי השלמים עולות - מכלל דסבירא ליה דסתמא לעולה אקדשינהו, והוה ליה מפריש נקבה לעולה, והיכי יקרב שלמים? הא בעי לרעות, כדקתני מתניתין </w:t>
      </w:r>
      <w:r>
        <w:rPr>
          <w:rFonts w:cs="Miriam" w:hint="cs"/>
          <w:sz w:val="24"/>
          <w:szCs w:val="16"/>
          <w:rtl/>
        </w:rPr>
        <w:t>(לעיל יח:)</w:t>
      </w:r>
      <w:r>
        <w:rPr>
          <w:rFonts w:cs="Miriam" w:hint="cs"/>
          <w:sz w:val="24"/>
          <w:szCs w:val="20"/>
          <w:rtl/>
        </w:rPr>
        <w:t xml:space="preserve"> '</w:t>
      </w:r>
      <w:r>
        <w:rPr>
          <w:rFonts w:cs="Miriam" w:hint="cs"/>
          <w:i/>
          <w:iCs/>
          <w:sz w:val="24"/>
          <w:szCs w:val="20"/>
          <w:rtl/>
        </w:rPr>
        <w:t>המפריש נקבה לעולה תרעה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לישנא אחרינא: אמר ליה רבי חייא בר אבא לרבי יוחנן: מדקאמר רבי יהושע 'זכרים עצמן יקרבו עולות', למימרא דקדושת הגוף אקדשינהו?: אי הכי - נקבות אמאי ימכרו לצרכי שלמים?: בעיא רעייה?!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אמר ליה: רבי יהושע סבר לה כרבי שמעון, דאמר: כל מידי דלא חזי ליה לגופיה - לא נחתא ליה קדושת הגוף, דתנן: '</w:t>
      </w:r>
      <w:r>
        <w:rPr>
          <w:rFonts w:hint="cs"/>
          <w:i/>
          <w:iCs/>
          <w:rtl/>
        </w:rPr>
        <w:t>רבי שמעון אומר: תמכר שלא במום</w:t>
      </w:r>
      <w:r>
        <w:rPr>
          <w:rFonts w:hint="cs"/>
          <w:rtl/>
        </w:rPr>
        <w:t>', ואמרינן דטעמא דרבי שמעון כיון דלא חזיא נקבה לאשם - לא נחתא לה קדושת הגוף [הכי נמי כיון דלא חזיא נקבה לעולהלא נחתה לה קדושת הגוף]!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אימור דאמר רבי שמעון גבי נקבה לאשם,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תמורה כ,ב</w:t>
      </w:r>
      <w:r>
        <w:rPr>
          <w:rtl/>
        </w:rPr>
        <w:t>)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דליכא שם אשם על אמו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דלא אשכחן נקבה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אבל גבי נקבה לעולה - דאיכא שם עולה על אמו - אפילו רבי שמעון מודה? ועוד: הא שמעינן ליה לרבי שמעון דאמר לעולתו עושה תמורה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אלמא נחתא לה קדושת הגוף לרעות</w:t>
      </w:r>
      <w:r>
        <w:rPr>
          <w:szCs w:val="20"/>
          <w:rtl/>
        </w:rPr>
        <w:t>)</w:t>
      </w:r>
      <w:r>
        <w:rPr>
          <w:rFonts w:hint="cs"/>
          <w:rtl/>
        </w:rPr>
        <w:t>!?</w:t>
      </w:r>
    </w:p>
    <w:p w:rsidR="008F39EE" w:rsidRDefault="008F39EE" w:rsidP="008F39EE">
      <w:pPr>
        <w:ind w:left="720"/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 xml:space="preserve">לשון ירושלמי: </w:t>
      </w:r>
      <w:r>
        <w:rPr>
          <w:rFonts w:cs="Miriam" w:hint="cs"/>
          <w:b/>
          <w:bCs/>
          <w:sz w:val="24"/>
          <w:szCs w:val="20"/>
          <w:rtl/>
        </w:rPr>
        <w:t>נקבות היכי קרבי שלמים הא קדוש גופייהו לעולה</w:t>
      </w:r>
      <w:r>
        <w:rPr>
          <w:rFonts w:cs="Miriam" w:hint="cs"/>
          <w:sz w:val="24"/>
          <w:szCs w:val="20"/>
          <w:rtl/>
        </w:rPr>
        <w:t xml:space="preserve"> כלומר: (נבעו רעייה, דהא אמרינן </w:t>
      </w:r>
      <w:r>
        <w:rPr>
          <w:rFonts w:cs="Miriam" w:hint="cs"/>
          <w:sz w:val="24"/>
          <w:szCs w:val="16"/>
          <w:rtl/>
        </w:rPr>
        <w:t>(בבא קמא דף עח:)</w:t>
      </w:r>
      <w:r>
        <w:rPr>
          <w:rFonts w:cs="Miriam" w:hint="cs"/>
          <w:sz w:val="24"/>
          <w:szCs w:val="20"/>
          <w:rtl/>
        </w:rPr>
        <w:t xml:space="preserve"> 'אי בעי פטר נפשיה בעולת העוף', כלומר: בעולת נקבה.</w:t>
      </w:r>
    </w:p>
    <w:p w:rsidR="008F39EE" w:rsidRDefault="008F39EE" w:rsidP="008F39EE">
      <w:pPr>
        <w:ind w:left="720"/>
        <w:rPr>
          <w:rFonts w:cs="Miriam" w:hint="cs"/>
          <w:sz w:val="24"/>
          <w:szCs w:val="20"/>
          <w:rtl/>
        </w:rPr>
      </w:pPr>
      <w:r>
        <w:rPr>
          <w:rFonts w:cs="Miriam" w:hint="cs"/>
          <w:b/>
          <w:bCs/>
          <w:sz w:val="24"/>
          <w:szCs w:val="20"/>
          <w:rtl/>
        </w:rPr>
        <w:t>ועוד: הא אמר ר' שמעון דקדשה לגופה</w:t>
      </w:r>
      <w:r>
        <w:rPr>
          <w:rFonts w:cs="Miriam" w:hint="cs"/>
          <w:sz w:val="24"/>
          <w:szCs w:val="20"/>
          <w:rtl/>
        </w:rPr>
        <w:t xml:space="preserve"> דהא אוקימנא לרבי שמעון לעיל דסבירא ליה כרבי אלעזר בן עזריה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>אמר ליה: רבי יהושע סבר ליה כאידך תנא אליבא דרבי שמעון, דתניא: '</w:t>
      </w:r>
      <w:r>
        <w:rPr>
          <w:rFonts w:hint="cs"/>
          <w:i/>
          <w:iCs/>
          <w:rtl/>
        </w:rPr>
        <w:t>רבי שמעון בן יהודה אומר משום רבי שמעון: אף לעולתו אין עושה תמורה</w:t>
      </w:r>
      <w:r>
        <w:rPr>
          <w:rFonts w:hint="cs"/>
          <w:rtl/>
        </w:rPr>
        <w:t>'.</w:t>
      </w:r>
      <w:r>
        <w:rPr>
          <w:rFonts w:cs="Miriam" w:hint="cs"/>
          <w:sz w:val="24"/>
          <w:szCs w:val="20"/>
          <w:rtl/>
        </w:rPr>
        <w:t xml:space="preserve"> 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תמורת אשם, ולד תמורה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כגון: אם המיר נקבה לאשמו וילדה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ולדן, ולד ולדן עד סוף כל העולם - ירעו עד שיסתאבו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תמורת אשם בין זכר בין נקבה תרעה, דהילכתא גמירי לה </w:t>
      </w:r>
      <w:r>
        <w:rPr>
          <w:rFonts w:cs="Miriam" w:hint="cs"/>
          <w:sz w:val="24"/>
          <w:szCs w:val="16"/>
          <w:rtl/>
        </w:rPr>
        <w:t>(לעיל דף יח.)</w:t>
      </w:r>
      <w:r>
        <w:rPr>
          <w:rFonts w:cs="Miriam" w:hint="cs"/>
          <w:sz w:val="24"/>
          <w:szCs w:val="20"/>
          <w:rtl/>
        </w:rPr>
        <w:t xml:space="preserve"> 'כל שבחטאת מתה באשם תרעה'</w:t>
      </w:r>
      <w:r>
        <w:rPr>
          <w:szCs w:val="20"/>
          <w:rtl/>
        </w:rPr>
        <w:t>)</w:t>
      </w:r>
      <w:r>
        <w:rPr>
          <w:rFonts w:hint="cs"/>
          <w:rtl/>
        </w:rPr>
        <w:t>, וימכרו, ויפלו דמיהם לנדבה;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רבי אליעזר אומר: ימותו;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ורבי אלעזר אומר: יביא בדמיה עולות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דמותרות - לנדבת יחיד אזלי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אשם שמתו בעליו ושכיפרו בעליו - ירעו עד שיסתאבו וימכרו ויפלו דמיו לנדבה;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רבי אליעזר אומר ימותו;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רבי אלעזר אומר: יביא בדמיה עולה; 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והלא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בניחותא, אלא פרושי מפרש ואזיל מאי בינייהו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אף נדבה עולה היא, ומה בין דברי רבי אלעזר לדברי חכמים? אלא בזמן שהיא באה עולה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גירסת רש"י: בזמן שהיא באה חובה: שהיא מוטלת על היחיד להקריבה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סומך עליה ומביא נסכים, ונסכיה משלו,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אם היה כהן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אותו שהפריש האשם וכפר באחר וניתק הראשון לרעייה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עבודתה ועורה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 עולה הבאה מן המותר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שלו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שהוא [עצמו] מקריבה ונוטל את העור, ואפילו אינו מאותו משמר המשמרת באותה שבת, דהכי תניא: 'מנין לכהן שבא ומקריב קרבנותיו בכל עת ובכל שעה שירצה? תלמוד לומר: </w:t>
      </w:r>
      <w:r>
        <w:rPr>
          <w:rFonts w:cs="Miriam" w:hint="cs"/>
          <w:sz w:val="24"/>
          <w:szCs w:val="16"/>
          <w:rtl/>
        </w:rPr>
        <w:t>[דברים יח,ו-ז]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ובא בכל אות נפשו ושרת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Miriam" w:hint="cs"/>
          <w:sz w:val="24"/>
          <w:szCs w:val="16"/>
          <w:rtl/>
        </w:rPr>
        <w:t>[בבבא קמא בשילהי 'הגוזל קמא' (דף קט:)]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ובזמן שהיא נדבה - אינו סומך עליה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דקרבן צבור אין בו סמיכה חוץ מפר העלם דבר של צבור ושעיר המשתלח, דגמירי 'שתי סמיכות בצבור' </w:t>
      </w:r>
      <w:r>
        <w:rPr>
          <w:rFonts w:cs="Miriam" w:hint="cs"/>
          <w:sz w:val="24"/>
          <w:szCs w:val="16"/>
          <w:rtl/>
        </w:rPr>
        <w:t>[במנחות בפרק שתי מדות (דף צב.)]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ואינו מביא עליה נסכים, ונסכיה משל ציבור, אף על פי שהוא כהן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כלומר ואפילו הוא כהן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עבודתה ועורה משל אנשי משמר </w:t>
      </w:r>
      <w:r>
        <w:rPr>
          <w:szCs w:val="20"/>
          <w:rtl/>
        </w:rPr>
        <w:lastRenderedPageBreak/>
        <w:t>(</w:t>
      </w:r>
      <w:r>
        <w:rPr>
          <w:rFonts w:cs="Miriam" w:hint="cs"/>
          <w:sz w:val="24"/>
          <w:szCs w:val="20"/>
          <w:rtl/>
        </w:rPr>
        <w:t xml:space="preserve">שהרי של צבור היא, ואין כהן של משמר אחר רשאי להקריב, דכתיב </w:t>
      </w:r>
      <w:r>
        <w:rPr>
          <w:rFonts w:cs="Miriam" w:hint="cs"/>
          <w:sz w:val="24"/>
          <w:szCs w:val="16"/>
          <w:rtl/>
        </w:rPr>
        <w:t>[דברים יח,ח]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לבד ממכריו על האבות</w:t>
      </w:r>
      <w:r>
        <w:rPr>
          <w:rFonts w:cs="Miriam" w:hint="cs"/>
          <w:sz w:val="24"/>
          <w:szCs w:val="20"/>
          <w:rtl/>
        </w:rPr>
        <w:t>: מה מסרו אבות זה לזה, אני בשַׁבַּתִי ואתם בשַׁבַּתכם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  <w:r>
        <w:rPr>
          <w:rFonts w:cs="Miriam" w:hint="cs"/>
          <w:sz w:val="24"/>
          <w:szCs w:val="20"/>
          <w:rtl/>
        </w:rPr>
        <w:t xml:space="preserve"> 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וצריכא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לאיפלוגי בתרתי רבי אליעזר ורבנן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דאי אשמעינן אשם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שכיפרו בעליו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בהא קאמר רבי אליעזר ימותו, משום דגזר לאחר כפרה אטו לפני כפרה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משום דגזר אחר כפרה שנתכפר בראשון אי אמרת יביא בדמי המותר עולה - אתי למימר נמי קודם כפרה אם נפל בו מום אתי לאתויי בדמיו עולה, וקעביד איסורא: דכל זמן שלא נתכפר - קיימי דמיה לאשם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אבל גבי תמורת אשם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דליכא למימר הכי, דהא קודם כפרה נמי תמורת אשם לאו להקרבה קיימא, דהכי הוא דגמירי לה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ולד תמורתה אימא מודי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רבי אליעזר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להו לרבנן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דרועה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ואי אשמעינן התם - בהא קאמרי רבנן, אבל גבי אשם מודו ליה לרבי אליעזר? </w:t>
      </w:r>
      <w:r>
        <w:rPr>
          <w:rtl/>
        </w:rPr>
        <w:t>–</w:t>
      </w:r>
      <w:r>
        <w:rPr>
          <w:rFonts w:hint="cs"/>
          <w:rtl/>
        </w:rPr>
        <w:t xml:space="preserve"> צריכא.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 xml:space="preserve"> 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 xml:space="preserve">ע"א ירושלמי: </w:t>
      </w:r>
      <w:r>
        <w:rPr>
          <w:rFonts w:cs="Miriam" w:hint="cs"/>
          <w:b/>
          <w:bCs/>
          <w:sz w:val="24"/>
          <w:szCs w:val="20"/>
          <w:rtl/>
        </w:rPr>
        <w:t>דאי אשמעינן גבי תמורה בההיא קאמר רבי אליעזר תמות</w:t>
      </w:r>
      <w:r>
        <w:rPr>
          <w:rFonts w:cs="Miriam" w:hint="cs"/>
          <w:sz w:val="24"/>
          <w:szCs w:val="20"/>
          <w:rtl/>
        </w:rPr>
        <w:t xml:space="preserve"> היא וולדותיה, משום דאתי לאיחלופי, הואיל ושתיהן עומדות - ההקדש והתמורה - אתי לטעות ולהחליף הראשון לרעייה והתמורה לאשם, הואיל וסוף סוף דמיה קרבי לא איכפת ליה אי לא מקריב לה, וקעבד תרי איסורי, חדא: דמקריב התמורה, ועוד: דמייתי בדמי האשם עולה, והוא לא נתכפר עדיין: דתמורה לא כיפרה לו, כדאמרינן לקמן: דאין דבר הבא בעבירה מכפר על חטא, ותמורה באה בעבירה: שעבר על </w:t>
      </w:r>
      <w:r>
        <w:rPr>
          <w:rFonts w:cs="Narkisim" w:hint="cs"/>
          <w:sz w:val="24"/>
          <w:szCs w:val="20"/>
          <w:rtl/>
        </w:rPr>
        <w:t>לא יחליפנו</w:t>
      </w:r>
      <w:r>
        <w:rPr>
          <w:rFonts w:cs="Miriam" w:hint="cs"/>
          <w:sz w:val="24"/>
          <w:szCs w:val="20"/>
          <w:rtl/>
        </w:rPr>
        <w:t xml:space="preserve">; אבל אשם שכפרו בעליו - דלא אתי לאיחלופי, דהא אם נמצא ראשון קודם כפרת שני לא איכפת לן הי קריב והי רועה - </w:t>
      </w:r>
      <w:r>
        <w:rPr>
          <w:rFonts w:cs="Miriam" w:hint="cs"/>
          <w:b/>
          <w:bCs/>
          <w:sz w:val="24"/>
          <w:szCs w:val="20"/>
          <w:rtl/>
        </w:rPr>
        <w:t>אימא מודה להו לרבנן</w:t>
      </w:r>
      <w:r>
        <w:rPr>
          <w:rFonts w:cs="Miriam" w:hint="cs"/>
          <w:sz w:val="24"/>
          <w:szCs w:val="20"/>
          <w:rtl/>
        </w:rPr>
        <w:t xml:space="preserve"> כו': 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אמר רב נחמן אמר רבה בר אבוה: מחלוקת לאחר כפרה, אבל לפני כפרה דברי הכל הוא עצמו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ולד התמורה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יקרב אשם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אבד הראשון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 xml:space="preserve">בעבירה. ותמורה עבר על לא יחליפנו (ויקרא כז) ואע"ג דתמורת עולה ושלמים קרבה הנהו לאו לכפרה אתיין: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אמר רבא: שתי תשובות בדבר, חדא: דאין אדם מתכפר בדבר הבא בעבירה, ועוד: התני רב חנניא לסיועי לרבי יהושע בן לוי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לעיל בהאי פירקא </w:t>
      </w:r>
      <w:r>
        <w:rPr>
          <w:rFonts w:cs="Miriam" w:hint="cs"/>
          <w:sz w:val="24"/>
          <w:szCs w:val="16"/>
          <w:rtl/>
        </w:rPr>
        <w:t>(דף יח:)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דאמר 'ולד ראשון קרב ולד שני אינו קרב'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והאי - ולד שני הוא, דתמורה קרי 'וולד' הואיל ומכח אחר אתי</w:t>
      </w:r>
      <w:r>
        <w:rPr>
          <w:szCs w:val="20"/>
          <w:rtl/>
        </w:rPr>
        <w:t>)</w:t>
      </w:r>
      <w:r>
        <w:rPr>
          <w:rFonts w:hint="cs"/>
          <w:rtl/>
        </w:rPr>
        <w:t>!? אלא אי איתמר - הכי איתמר: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אמר רב נחמן אמר רבה בר אבוה: מחלוקת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דולד תמורה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קודם כפרה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דהתם אמר רבי אליעזר ימות, דאי אמרת ירעה - כיון דדמיה קרבי - אתי לאיחלופי ולאקרוביה לאשם, ורבנן אמרי: כיון דאיהו גופיה לא אקריב עולה - לא אתי לאיחלופי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אבל לאחר כפרה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דליכא למימר איחלופי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הוא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הולד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עצמו קרב עולה.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והתני רב חנניא לסיועי לרבי יהושע בן לוי? 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>קשיא.</w:t>
      </w:r>
      <w:r>
        <w:rPr>
          <w:rFonts w:cs="Miriam" w:hint="cs"/>
          <w:sz w:val="24"/>
          <w:szCs w:val="20"/>
          <w:rtl/>
        </w:rPr>
        <w:t xml:space="preserve"> 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בעא מיניה רבי אבין בר חייא מרבי אבין בר כהנא: הפריש נקבה לאשם, בנה מהו שיקרב לעולה?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ותיפשוט ליה מדרבי יוסי ברבי חנינא, דאמר 'מודה רבי אליעזר'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ושמעינן מינה דטעמיה דרבי אליעזר גבי ולד של מפריש נקבה לעולה, משום דאיכא שם עולה על אמו, אבל הכא - דליכא שם עולה על אמו - לא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לא שמיע ליה.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מאי?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אמר ליה: בנה קרב עולה.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האי מאי? עד כאן לא קאמר רבי אליעזר אלא מפריש נקבה לעולה, דאיכא שם עולה על אמו, אבל גבי אשם - דליכא שם עולה על אמו - אפילו רבי אליעזר מודה!?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אמר ליה: טעמא דרבי אליעזר לאו משום דשם עולה על אמו אלא משום דחזי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הולד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להקרבה והא נמי חזי להקרבה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איתיביה: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מתניתין היא: '</w:t>
      </w:r>
      <w:r>
        <w:rPr>
          <w:rFonts w:cs="Miriam" w:hint="cs"/>
          <w:i/>
          <w:iCs/>
          <w:sz w:val="24"/>
          <w:szCs w:val="20"/>
          <w:rtl/>
        </w:rPr>
        <w:t>תמורת אשם</w:t>
      </w:r>
      <w:r>
        <w:rPr>
          <w:rFonts w:cs="Miriam" w:hint="cs"/>
          <w:sz w:val="24"/>
          <w:szCs w:val="20"/>
          <w:rtl/>
        </w:rPr>
        <w:t xml:space="preserve"> כו'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ולדן, ולד ולדן עד סוף כל העולם יביא בדמיהן עולה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מילתיה דרבי אלעזר נקט</w:t>
      </w:r>
      <w:r>
        <w:rPr>
          <w:szCs w:val="20"/>
          <w:rtl/>
        </w:rPr>
        <w:t>)</w:t>
      </w:r>
      <w:r>
        <w:rPr>
          <w:rFonts w:hint="cs"/>
          <w:rtl/>
        </w:rPr>
        <w:t>; 'בדמיהן' אִין,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תמורה כא,א</w:t>
      </w:r>
      <w:r>
        <w:rPr>
          <w:rtl/>
        </w:rPr>
        <w:t>)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עצמו לא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ואף על גב דולד התמורה חזי להקרבה</w:t>
      </w:r>
      <w:r>
        <w:rPr>
          <w:szCs w:val="20"/>
          <w:rtl/>
        </w:rPr>
        <w:t>)</w:t>
      </w:r>
      <w:r>
        <w:rPr>
          <w:rFonts w:hint="cs"/>
          <w:rtl/>
        </w:rPr>
        <w:t>!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הכא במאי עסקינן: - כגון שילדה נקבה.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'ועד סוף העולם' לא אוליד חד זכר?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אמר ליה: משנינא שינויי דחיקי בבלאי: כגון שילדה נקבות עד סוף העולם.</w:t>
      </w:r>
    </w:p>
    <w:p w:rsidR="008F39EE" w:rsidRDefault="008F39EE" w:rsidP="008F39EE">
      <w:pPr>
        <w:rPr>
          <w:rFonts w:hint="cs"/>
          <w:rtl/>
        </w:rPr>
      </w:pPr>
      <w:r>
        <w:rPr>
          <w:rFonts w:ascii="Courier New" w:hAnsi="Courier New" w:cs="Courier New" w:hint="cs"/>
          <w:sz w:val="16"/>
          <w:szCs w:val="20"/>
          <w:rtl/>
        </w:rPr>
        <w:t>[שטמ"ק:]</w:t>
      </w:r>
      <w:r>
        <w:rPr>
          <w:rFonts w:hint="cs"/>
          <w:rtl/>
        </w:rPr>
        <w:t xml:space="preserve"> ואי לא משניליה שינויי דחיקי בבלאי, מאי הוי משני ליה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כלומר: מדקאמר משנינא לך שינויי דחיקי בבלאי - מכלל דהוה ידע שינויא אחרינא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זכר יקרב עולה, נקבה יפלו דמיה לנדבה.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lastRenderedPageBreak/>
        <w:t>ס"א: הוה משני ליה: אי לפני כפרה תניא זכר יפלו דמיו לנדבה,  נקבה יביא בדמיה עולה; אי לאחר כפרה, תניא זכר יקריבעולה , נקבה יפלו דמיה לנדבה.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תמורת הבכור והמעשר </w:t>
      </w:r>
      <w:r>
        <w:rPr>
          <w:rtl/>
        </w:rPr>
        <w:t>–</w:t>
      </w:r>
      <w:r>
        <w:rPr>
          <w:rFonts w:hint="cs"/>
          <w:rtl/>
        </w:rPr>
        <w:t xml:space="preserve"> ולדן, ולד ולדן עד סוף העולם - הרי אלו כבכור וכמעשר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לכל קדושת בכור ומעשר: שלא ימכרו באיטליז לאחר שנפל בהן מום ונפדו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ויאכלו במומן לבעלים.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נפל בהן מום בבכור ומעשר אינו יכול להוציאן מקדושה, דבבכור כתיב </w:t>
      </w:r>
      <w:r>
        <w:rPr>
          <w:rFonts w:cs="Narkisim" w:hint="cs"/>
          <w:sz w:val="24"/>
          <w:szCs w:val="20"/>
          <w:rtl/>
        </w:rPr>
        <w:t>לא תפדה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Miriam"/>
          <w:sz w:val="24"/>
          <w:szCs w:val="16"/>
          <w:rtl/>
        </w:rPr>
        <w:t>[</w:t>
      </w:r>
      <w:r>
        <w:rPr>
          <w:rFonts w:cs="Miriam" w:hint="cs"/>
          <w:sz w:val="24"/>
          <w:szCs w:val="16"/>
          <w:rtl/>
        </w:rPr>
        <w:t>במדבר יח,יז]</w:t>
      </w:r>
      <w:r>
        <w:rPr>
          <w:rFonts w:cs="Miriam" w:hint="cs"/>
          <w:sz w:val="24"/>
          <w:szCs w:val="20"/>
          <w:rtl/>
        </w:rPr>
        <w:t xml:space="preserve">, ובמעשר כתיב </w:t>
      </w:r>
      <w:r>
        <w:rPr>
          <w:rFonts w:cs="Miriam" w:hint="cs"/>
          <w:sz w:val="24"/>
          <w:szCs w:val="16"/>
          <w:rtl/>
        </w:rPr>
        <w:t>[ויקרא כז,לג]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לא יגאל</w:t>
      </w:r>
      <w:r>
        <w:rPr>
          <w:rFonts w:cs="Miriam" w:hint="cs"/>
          <w:sz w:val="24"/>
          <w:szCs w:val="20"/>
          <w:rtl/>
        </w:rPr>
        <w:t>.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מה בין בכור ומעשר לבין כל הקדשים?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שכל הקדשים נמכרים באיטלז ונשחטין באיטלז ונשקלין בליטרא - חוץ מן הבכור והמעשר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מפני שאין הנאתן להקדש במכירתם: דדמי בכור לכהן, ודמי מעשר לבעלים, ומשום הנאה דידהו לא מזלזלינן בקדשים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ויש להן פדיון ולתמורותיהן פדיון - חוץ מן הבכור והמעשר;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ובאין מחוצה לארץ - חוץ מן הבכור והמעשר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שאין באין לכתחלה מחוצה לארץ כשאר כל הקדשים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שאם באו תמימים </w:t>
      </w:r>
      <w:r>
        <w:rPr>
          <w:rtl/>
        </w:rPr>
        <w:t>–</w:t>
      </w:r>
      <w:r>
        <w:rPr>
          <w:rFonts w:hint="cs"/>
          <w:rtl/>
        </w:rPr>
        <w:t xml:space="preserve"> יקרבו, ואם בעלי מומין - יאכלו במומן לבעלים.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אמר רבי שמעון: מה טעם? שהבכור והמעשר יש להן פרנסה ממקומן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יש להן תקנה במקומן: שירעו עד שיסתאבו ויאכלו במומם לבעלים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ושאר כל הקדשים - אף על פי שנולד בהם מום - הרי אלו בקדושתן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וצריך אתה לפדותן ולהעלות דמיהן ולהקריבן; והואיל וסופו להקריב דמיהן - יעלו הן עצמן ויקרבו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אמר רבא בר רב עזא: בען במערבא: המטיל מום בתמורת בכור ומעשר מהו?: מי אמרינן כיון דלא קריבן לא מיחייב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מלקות משום </w:t>
      </w:r>
      <w:r>
        <w:rPr>
          <w:rFonts w:cs="Miriam" w:hint="cs"/>
          <w:sz w:val="24"/>
          <w:szCs w:val="16"/>
          <w:rtl/>
        </w:rPr>
        <w:t>[ויקרא כב,כא]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כל מום לא יהיה בו</w:t>
      </w:r>
      <w:r>
        <w:rPr>
          <w:szCs w:val="20"/>
          <w:rtl/>
        </w:rPr>
        <w:t>)</w:t>
      </w:r>
      <w:r>
        <w:rPr>
          <w:rFonts w:hint="cs"/>
          <w:rtl/>
        </w:rPr>
        <w:t>? או דילמא כיון דקדשו מיחייב?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אמר ליה אביי: ותיבעי לך המטיל מום בתשיעי של מעשר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כגון קרא לתשיעי 'עשירי', דקדש ואינו קרב, כדאמרינן בשילהי בכורות </w:t>
      </w:r>
      <w:r>
        <w:rPr>
          <w:rFonts w:cs="Miriam" w:hint="cs"/>
          <w:sz w:val="24"/>
          <w:szCs w:val="16"/>
          <w:rtl/>
        </w:rPr>
        <w:t>(דף ס.)</w:t>
      </w:r>
      <w:r>
        <w:rPr>
          <w:rFonts w:cs="Miriam" w:hint="cs"/>
          <w:sz w:val="24"/>
          <w:szCs w:val="20"/>
          <w:rtl/>
        </w:rPr>
        <w:t>: התשיעי נאכל במומו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אלא מאי שנא תשיעי דלא קמיבעיא לך? - דרחמנא מעטיה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לב)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וכל מעשר בקר וצאן כל אשר יעבר תחת השבט העשירי יהיה קדש לה'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'- '</w:t>
      </w:r>
      <w:r>
        <w:rPr>
          <w:rFonts w:cs="Narkisim" w:hint="cs"/>
          <w:szCs w:val="20"/>
          <w:rtl/>
        </w:rPr>
        <w:t>[ה]</w:t>
      </w:r>
      <w:r>
        <w:rPr>
          <w:rFonts w:cs="Narkisim" w:hint="cs"/>
          <w:rtl/>
        </w:rPr>
        <w:t>עשירי</w:t>
      </w:r>
      <w:r>
        <w:rPr>
          <w:rFonts w:hint="cs"/>
          <w:rtl/>
        </w:rPr>
        <w:t xml:space="preserve">' - להוציא התשיעי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שלא יקרב, וכיון דאינו קרב - פשיטא לן דלא מיחייב המטיל בו מום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הכא נמי רחמנא מעטינהו </w:t>
      </w:r>
      <w:r>
        <w:rPr>
          <w:rFonts w:cs="Miriam" w:hint="cs"/>
          <w:sz w:val="24"/>
          <w:szCs w:val="16"/>
          <w:rtl/>
        </w:rPr>
        <w:t>(במדבר יח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יז)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אך בכור שור או בכור כשב או בכור עז]</w:t>
      </w:r>
      <w:r>
        <w:rPr>
          <w:rFonts w:cs="Narkisim" w:hint="cs"/>
          <w:rtl/>
        </w:rPr>
        <w:t xml:space="preserve"> לא תפדה קדש הם </w:t>
      </w:r>
      <w:r>
        <w:rPr>
          <w:rFonts w:cs="Narkisim" w:hint="cs"/>
          <w:szCs w:val="20"/>
          <w:rtl/>
        </w:rPr>
        <w:t>[את דמם תזרק על המזבח ואת חלבם תקטיר אשה לריח ניחח לה'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</w:t>
      </w:r>
      <w:r>
        <w:rPr>
          <w:rFonts w:hint="cs"/>
          <w:rtl/>
        </w:rPr>
        <w:t>- הם קריבין ואין תמורתן קריבה.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רב נחמן בר יצחק מתני לה הכי: אמר רב אחא בריה דרב עזא: בען במערבא: המטיל מום בתשיעי של מעשר מהו?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אמר ליה: ותיבעי לך המטיל מום בתמורת בכור ומעשר? אלא מאי שנא תמורת בכור ומעשר דלא מיבעיא לך, דרחמנא מעטינהו: '</w:t>
      </w:r>
      <w:r>
        <w:rPr>
          <w:rFonts w:cs="Narkisim" w:hint="cs"/>
          <w:rtl/>
        </w:rPr>
        <w:t>קדש הם</w:t>
      </w:r>
      <w:r>
        <w:rPr>
          <w:rFonts w:hint="cs"/>
          <w:rtl/>
        </w:rPr>
        <w:t xml:space="preserve">' - הן קריבין ואין תמורתן קריבה?  תשיעי של מעשר נמי רחמנא מעטיה: </w:t>
      </w:r>
      <w:r>
        <w:rPr>
          <w:rFonts w:cs="Narkisim" w:hint="cs"/>
          <w:rtl/>
        </w:rPr>
        <w:t>העשירי</w:t>
      </w:r>
      <w:r>
        <w:rPr>
          <w:rFonts w:hint="cs"/>
          <w:rtl/>
        </w:rPr>
        <w:t xml:space="preserve"> - להוציא את התשיעי.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 xml:space="preserve">ואם באו תמימין </w:t>
      </w:r>
      <w:r>
        <w:rPr>
          <w:szCs w:val="20"/>
          <w:rtl/>
        </w:rPr>
        <w:t>[</w:t>
      </w:r>
      <w:r>
        <w:rPr>
          <w:rFonts w:hint="cs"/>
          <w:szCs w:val="20"/>
          <w:rtl/>
        </w:rPr>
        <w:t>יקרבו, ואם בעלי מומין - יאכלו במומן לבעלים. אמר רבי שמעון: מה טעם? שהבכור והמעשר יש להן פרנסה ממקומן, ושאר כל הקדשים - אף על פי שנולד בהם מום - הרי אלו בקדושת</w:t>
      </w:r>
      <w:r>
        <w:rPr>
          <w:szCs w:val="20"/>
          <w:rtl/>
        </w:rPr>
        <w:t>]</w:t>
      </w:r>
      <w:r>
        <w:rPr>
          <w:rFonts w:hint="cs"/>
          <w:rtl/>
        </w:rPr>
        <w:t xml:space="preserve">: 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rtl/>
        </w:rPr>
        <w:t>ורמינהו: '</w:t>
      </w:r>
      <w:r>
        <w:rPr>
          <w:rFonts w:hint="cs"/>
          <w:i/>
          <w:iCs/>
          <w:rtl/>
        </w:rPr>
        <w:t>בן אנטיגנוס העלה בכורות מבבל ולא קבלו ממנו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וקשיא אמתניתין, דקתני '</w:t>
      </w:r>
      <w:r>
        <w:rPr>
          <w:rFonts w:cs="Miriam" w:hint="cs"/>
          <w:i/>
          <w:iCs/>
          <w:sz w:val="24"/>
          <w:szCs w:val="20"/>
          <w:rtl/>
        </w:rPr>
        <w:t>אם באו תמימים יקרבו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rtl/>
        </w:rPr>
        <w:t>אמר רב חסדא: לא קשיא, הא רבי ישמעאל הא רבי עקיבא, דתניא: '</w:t>
      </w:r>
      <w:r>
        <w:rPr>
          <w:rFonts w:hint="cs"/>
          <w:iCs/>
          <w:rtl/>
        </w:rPr>
        <w:t xml:space="preserve">רבי יוסי אומר שלשה דברים משום שלשה זקנים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רבי ישמעאל ורבי עקיבא ובן עזאי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: 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רבי ישמעאל אומר: יכול יעלה אדם מעשר שני בזמן הזה ויאכלנו בירושלים? ודין הוא: בכור טעון הבאת מקום ומעשר טעון הבאת מקום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בכור ומעשר ובכורים דטעונין הבאת מקום, דכתיב </w:t>
      </w:r>
      <w:r>
        <w:rPr>
          <w:rFonts w:cs="Miriam" w:hint="cs"/>
          <w:sz w:val="24"/>
          <w:szCs w:val="16"/>
          <w:rtl/>
        </w:rPr>
        <w:t>(דברים יב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ז)</w:t>
      </w:r>
      <w:r>
        <w:rPr>
          <w:rFonts w:cs="Narkisim" w:hint="cs"/>
          <w:sz w:val="24"/>
          <w:szCs w:val="20"/>
          <w:rtl/>
        </w:rPr>
        <w:t xml:space="preserve"> והבאתם שמה עולותיכם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/>
          <w:sz w:val="24"/>
          <w:szCs w:val="18"/>
          <w:rtl/>
        </w:rPr>
        <w:t>[</w:t>
      </w:r>
      <w:r>
        <w:rPr>
          <w:rFonts w:cs="Narkisim" w:hint="cs"/>
          <w:sz w:val="24"/>
          <w:szCs w:val="18"/>
          <w:rtl/>
        </w:rPr>
        <w:t xml:space="preserve">וזבחיכם ואת מעשרתיכם ואת </w:t>
      </w:r>
      <w:r>
        <w:rPr>
          <w:rFonts w:cs="Narkisim" w:hint="cs"/>
          <w:sz w:val="24"/>
          <w:szCs w:val="18"/>
          <w:u w:val="single"/>
          <w:rtl/>
        </w:rPr>
        <w:t>תרומת ידכם</w:t>
      </w:r>
      <w:r>
        <w:rPr>
          <w:rFonts w:cs="Narkisim" w:hint="cs"/>
          <w:sz w:val="24"/>
          <w:szCs w:val="18"/>
          <w:rtl/>
        </w:rPr>
        <w:t xml:space="preserve"> ונדריכם ונדבתיכם ו</w:t>
      </w:r>
      <w:r>
        <w:rPr>
          <w:rFonts w:cs="Narkisim" w:hint="cs"/>
          <w:sz w:val="24"/>
          <w:szCs w:val="18"/>
          <w:u w:val="single"/>
          <w:rtl/>
        </w:rPr>
        <w:t>בכרת</w:t>
      </w:r>
      <w:r>
        <w:rPr>
          <w:rFonts w:cs="Narkisim" w:hint="cs"/>
          <w:sz w:val="24"/>
          <w:szCs w:val="18"/>
          <w:rtl/>
        </w:rPr>
        <w:t xml:space="preserve"> בקרכם וצאנכם</w:t>
      </w:r>
      <w:r>
        <w:rPr>
          <w:rFonts w:cs="Narkisim"/>
          <w:sz w:val="24"/>
          <w:szCs w:val="18"/>
          <w:rtl/>
        </w:rPr>
        <w:t>]</w:t>
      </w:r>
      <w:r>
        <w:rPr>
          <w:rFonts w:cs="Miriam" w:hint="cs"/>
          <w:sz w:val="24"/>
          <w:szCs w:val="20"/>
          <w:rtl/>
        </w:rPr>
        <w:t>; ו'</w:t>
      </w:r>
      <w:r>
        <w:rPr>
          <w:rFonts w:cs="Narkisim" w:hint="cs"/>
          <w:sz w:val="24"/>
          <w:szCs w:val="20"/>
          <w:rtl/>
        </w:rPr>
        <w:t>תרומת ידכם</w:t>
      </w:r>
      <w:r>
        <w:rPr>
          <w:rFonts w:cs="Miriam" w:hint="cs"/>
          <w:sz w:val="24"/>
          <w:szCs w:val="20"/>
          <w:rtl/>
        </w:rPr>
        <w:t>' - אלו בכורים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; מה בכור אינו נאכל אלא בפני הבית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כדמפרש לקמיה: דבעי מתן דמים ואימורין למזבח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- אף מעשר אינו נאכל אלא בפני הבית.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>לא! אם אמרת בבכור שכן טעון מתן דמים ואימורים לגבי מזבח, תאמר במעשר, דלא?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אמרת: ביכורים טעונין הבאת מקום ומעשר טעון הבאת מקום, מה ביכורים אין נאכלין אלא בפני הבית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דכתיב </w:t>
      </w:r>
      <w:r>
        <w:rPr>
          <w:rFonts w:cs="Miriam" w:hint="cs"/>
          <w:sz w:val="24"/>
          <w:szCs w:val="16"/>
          <w:rtl/>
        </w:rPr>
        <w:t>(דברים כו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והנחתו לפני ה' אלהיך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- אף מעשר אין נאכל אלא בפני הבית!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lastRenderedPageBreak/>
        <w:t xml:space="preserve">מה לביכורים שכן טעונין הנחה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לפני המזבח, דכתיב </w:t>
      </w:r>
      <w:r>
        <w:rPr>
          <w:rFonts w:cs="Miriam" w:hint="cs"/>
          <w:sz w:val="24"/>
          <w:szCs w:val="16"/>
          <w:rtl/>
        </w:rPr>
        <w:t>(דברים כו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והנחתו לפני ה' אלהיך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תאמר במעשר, דלא?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hint="cs"/>
          <w:iCs/>
          <w:rtl/>
        </w:rPr>
        <w:t xml:space="preserve">תלמוד לומר: </w:t>
      </w:r>
      <w:r>
        <w:rPr>
          <w:rFonts w:cs="Miriam" w:hint="cs"/>
          <w:sz w:val="24"/>
          <w:szCs w:val="16"/>
          <w:rtl/>
        </w:rPr>
        <w:t>(דברים יד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כג)</w:t>
      </w:r>
      <w:r>
        <w:rPr>
          <w:rFonts w:cs="Narkisim" w:hint="cs"/>
          <w:iCs/>
          <w:rtl/>
        </w:rPr>
        <w:t xml:space="preserve"> ואכלת לפני ה' אלהיך </w:t>
      </w:r>
      <w:r>
        <w:rPr>
          <w:rFonts w:cs="Narkisim" w:hint="cs"/>
          <w:szCs w:val="20"/>
          <w:rtl/>
        </w:rPr>
        <w:t>[במקום אשר יבחר לשכן שמו שם]</w:t>
      </w:r>
      <w:r>
        <w:rPr>
          <w:rFonts w:cs="Narkisim" w:hint="cs"/>
          <w:iCs/>
          <w:rtl/>
        </w:rPr>
        <w:t xml:space="preserve"> מעשר דגנך ותירושך ויצהרך ובכורות בקרך וצאנך</w:t>
      </w:r>
      <w:r>
        <w:rPr>
          <w:rFonts w:hint="cs"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למען תלמד ליראה את ה' אלקיך כל הימים</w:t>
      </w:r>
      <w:r>
        <w:rPr>
          <w:rFonts w:cs="Narkisim"/>
          <w:szCs w:val="20"/>
          <w:rtl/>
        </w:rPr>
        <w:t>]</w:t>
      </w:r>
      <w:r>
        <w:rPr>
          <w:rFonts w:hint="cs"/>
          <w:iCs/>
          <w:rtl/>
        </w:rPr>
        <w:t xml:space="preserve"> - הקיש מעשר לבכור: מה בכור אינו נאכל אלא בפני הבית - אף מעשר אין נאכל אלא בפני הבית.</w:t>
      </w:r>
      <w:r>
        <w:rPr>
          <w:rFonts w:hint="cs"/>
          <w:rtl/>
        </w:rPr>
        <w:t>'</w:t>
      </w:r>
    </w:p>
    <w:p w:rsidR="008F39EE" w:rsidRDefault="008F39EE" w:rsidP="008F39EE">
      <w:pPr>
        <w:ind w:left="720"/>
        <w:rPr>
          <w:rFonts w:cs="Miriam" w:hint="cs"/>
          <w:sz w:val="24"/>
          <w:szCs w:val="20"/>
          <w:rtl/>
        </w:rPr>
      </w:pP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למה לי קרא?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וליהדר דינא וליתי במה הצד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ולימא: בכור יוכיח, וחזר הדין; הצד השוה שבהן שטעונין הבאת מקום ואינן נאכלין אלא בפני הבית - אף אני אביא מעשר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ind w:left="720"/>
        <w:rPr>
          <w:rFonts w:hint="cs"/>
          <w:rtl/>
        </w:rPr>
      </w:pPr>
      <w:r>
        <w:rPr>
          <w:rFonts w:hint="cs"/>
          <w:rtl/>
        </w:rPr>
        <w:t>אמר רב אשי: משום דאיכא למימר 'מה להצד השוה שבהן שכן יש בהן צד מזבח';</w:t>
      </w:r>
    </w:p>
    <w:p w:rsidR="008F39EE" w:rsidRDefault="008F39EE" w:rsidP="008F39EE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ומאי קסבר </w:t>
      </w:r>
      <w:r>
        <w:rPr>
          <w:szCs w:val="20"/>
          <w:rtl/>
        </w:rPr>
        <w:t>(</w:t>
      </w:r>
      <w:r>
        <w:rPr>
          <w:rFonts w:ascii="Courier New" w:hAnsi="Courier New" w:cs="Courier New" w:hint="cs"/>
          <w:sz w:val="16"/>
          <w:szCs w:val="16"/>
          <w:rtl/>
        </w:rPr>
        <w:t xml:space="preserve">[רבי ישמעאל] </w:t>
      </w:r>
      <w:r>
        <w:rPr>
          <w:rFonts w:cs="Miriam" w:hint="cs"/>
          <w:sz w:val="24"/>
          <w:szCs w:val="20"/>
          <w:rtl/>
        </w:rPr>
        <w:t>דפשיטא ליה דבכור אינו נאכל, ומעשר שני מספקא ליה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אי קסבר קדושה ראשונה קידשה לשעתה וקידשה לעתיד לבא - לא שנא בכור ולא שנא מעשר: בני הבאה נינהו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ויקריבום, הואיל והשתא נמי קדושה היא ירושלים להקריב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!? ואי קסבר קדושה ראשונה קידשה לשעתה ולא קידשה לעתיד לבא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ואפילו הכי מספקא ליה ממעשר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אפילו בכור נמי תיבעי לך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ואמאי יליף מעשר שני מבכור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לעולם קסבר קדושה ראשונה קידשה לשעתה ולא קידשה לעתיד לבא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ודקשיא 'מאי שנא בכור דפשיטא ליה'?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 והכא במאי עסקינן? -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בכי האי בכור עסקינן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כגון שנזרק דמו של בכור בפני הבית, וחרב הבית, ועדיין בשרו קיים: כיון דאי איתיה לדם לא בר זריקה הוא אתי בשר יליף מדם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דכי היכי דאי הוה דם השתא לא היה נזרק - דלא קידשה לעתיד לבא - בשר נמי לא יאכל</w:t>
      </w:r>
      <w:r>
        <w:rPr>
          <w:szCs w:val="20"/>
          <w:rtl/>
        </w:rPr>
        <w:t>)</w:t>
      </w:r>
      <w:r>
        <w:rPr>
          <w:rFonts w:hint="cs"/>
          <w:rtl/>
        </w:rPr>
        <w:t>,</w:t>
      </w:r>
    </w:p>
    <w:p w:rsidR="008F39EE" w:rsidRDefault="008F39EE" w:rsidP="008F39EE">
      <w:pPr>
        <w:rPr>
          <w:rFonts w:hint="cs"/>
          <w:rtl/>
        </w:rPr>
      </w:pPr>
    </w:p>
    <w:p w:rsidR="008F39EE" w:rsidRDefault="008F39EE" w:rsidP="008F39EE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תמורה כא,ב</w:t>
      </w:r>
      <w:r>
        <w:rPr>
          <w:rtl/>
        </w:rPr>
        <w:t>)</w:t>
      </w:r>
    </w:p>
    <w:p w:rsidR="008F39EE" w:rsidRDefault="008F39EE" w:rsidP="008F39EE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ואתי מעשר ויליף מבכור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בהקישא ד</w:t>
      </w:r>
      <w:r>
        <w:rPr>
          <w:rFonts w:cs="Narkisim" w:hint="cs"/>
          <w:sz w:val="24"/>
          <w:szCs w:val="20"/>
          <w:rtl/>
        </w:rPr>
        <w:t>ואכלת לפני ה'</w:t>
      </w:r>
      <w:r>
        <w:rPr>
          <w:rFonts w:cs="Miriam" w:hint="cs"/>
          <w:sz w:val="24"/>
          <w:szCs w:val="20"/>
          <w:rtl/>
        </w:rPr>
        <w:t xml:space="preserve"> וגו' </w:t>
      </w:r>
      <w:r>
        <w:rPr>
          <w:rFonts w:cs="Narkisim" w:hint="cs"/>
          <w:szCs w:val="18"/>
          <w:rtl/>
        </w:rPr>
        <w:t>[מעשר דגנך ותירושך ויצהרך ובכורות בקרך וצאנך]</w:t>
      </w:r>
      <w:r>
        <w:rPr>
          <w:rFonts w:cs="Miriam" w:hint="cs"/>
          <w:sz w:val="24"/>
          <w:szCs w:val="20"/>
          <w:rtl/>
        </w:rPr>
        <w:t xml:space="preserve">  </w:t>
      </w:r>
      <w:r>
        <w:rPr>
          <w:rFonts w:cs="Miriam" w:hint="cs"/>
          <w:sz w:val="24"/>
          <w:szCs w:val="16"/>
          <w:rtl/>
        </w:rPr>
        <w:t>(דברים יד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כג)</w:t>
      </w:r>
      <w:r>
        <w:rPr>
          <w:rFonts w:cs="Miriam" w:hint="cs"/>
          <w:sz w:val="24"/>
          <w:szCs w:val="20"/>
          <w:rtl/>
        </w:rPr>
        <w:t xml:space="preserve"> דמעשר שני איתקש לבכור, וכיון דאיכא בכור דפשיטא לו דלא מיתאכיל אלא בפני הבית כגון האי - גמרינן מעשר מיניה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ומי ילפינן קדש מהדדי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 הכא דילפת בשר מדם ומעשר מבשר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והאמר רבי יוחנן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ומפרש טעמא באיזהו מקומן </w:t>
      </w:r>
      <w:r>
        <w:rPr>
          <w:rFonts w:cs="Miriam" w:hint="cs"/>
          <w:sz w:val="24"/>
          <w:szCs w:val="16"/>
          <w:rtl/>
        </w:rPr>
        <w:t>(זבחים דף מט:)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כל התורה כולה למדין למד מן הלמד, חוץ מן הקדשים שאין למדין למד מן הלמד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 הכא: דמעשר למד מבשר, ובשר גופיה למד מדם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מעשר - חולין הוא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ולמידין אותו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8F39EE" w:rsidRDefault="008F39EE" w:rsidP="008F39EE">
      <w:pPr>
        <w:ind w:left="720"/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הניחא למאן דאמר בתר למד אזלינן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דאם הוא חולין למידין אותו א) מהמלמד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אלא למאן דאמר בתר מלמד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אזלינן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המלמד בעי למיהוי חולין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מאי איכא למימר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הא הוי המלמד בכור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  <w:r>
        <w:rPr>
          <w:rFonts w:cs="Miriam" w:hint="cs"/>
          <w:sz w:val="24"/>
          <w:szCs w:val="20"/>
          <w:rtl/>
        </w:rPr>
        <w:t xml:space="preserve"> </w:t>
      </w:r>
    </w:p>
    <w:p w:rsidR="008F39EE" w:rsidRDefault="008F39EE" w:rsidP="008F39EE">
      <w:pPr>
        <w:ind w:left="720"/>
        <w:rPr>
          <w:rFonts w:hint="cs"/>
          <w:rtl/>
        </w:rPr>
      </w:pPr>
      <w:r>
        <w:rPr>
          <w:rFonts w:hint="cs"/>
          <w:rtl/>
        </w:rPr>
        <w:t>בשר ודם חדא מילתא היא.</w:t>
      </w:r>
    </w:p>
    <w:p w:rsidR="008F39EE" w:rsidRDefault="008F39EE" w:rsidP="008F39EE">
      <w:pPr>
        <w:ind w:left="720"/>
        <w:rPr>
          <w:rFonts w:cs="Miriam" w:hint="cs"/>
          <w:sz w:val="24"/>
          <w:szCs w:val="20"/>
          <w:rtl/>
        </w:rPr>
      </w:pP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קשיא לי: כיון דלא קידשה לעתיד - אמאי מספקא ליה במעשר?</w:t>
      </w:r>
    </w:p>
    <w:p w:rsidR="008F39EE" w:rsidRDefault="008F39EE" w:rsidP="008F39EE">
      <w:pPr>
        <w:ind w:left="720"/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 xml:space="preserve">וכמדומה אני שלשון ירושלמי הכתוב בספרים עיקר, וכן קבלתי במסכת מכות </w:t>
      </w:r>
      <w:r>
        <w:rPr>
          <w:rFonts w:cs="Miriam" w:hint="cs"/>
          <w:sz w:val="24"/>
          <w:szCs w:val="16"/>
          <w:rtl/>
        </w:rPr>
        <w:t>(דף יט.)</w:t>
      </w:r>
      <w:r>
        <w:rPr>
          <w:rFonts w:cs="Miriam" w:hint="cs"/>
          <w:sz w:val="24"/>
          <w:szCs w:val="20"/>
          <w:rtl/>
        </w:rPr>
        <w:t xml:space="preserve">: </w:t>
      </w:r>
    </w:p>
    <w:p w:rsidR="008F39EE" w:rsidRDefault="008F39EE" w:rsidP="008F39EE">
      <w:pPr>
        <w:ind w:left="720"/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 xml:space="preserve">אי קסבר קידשה לעתיד לבוא - בכור נמי ליבעי? ואי קסבר לא קידשה - מעשר נמי לא ליבעי? </w:t>
      </w:r>
    </w:p>
    <w:p w:rsidR="008F39EE" w:rsidRDefault="008F39EE" w:rsidP="008F39EE">
      <w:pPr>
        <w:ind w:left="720"/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 xml:space="preserve">לעולם קסבר קידשה לעתיד לבוא, והכא דפשיטא ליה בבכור - כגון שנזרק דמו בפני הבית כו' </w:t>
      </w:r>
    </w:p>
    <w:p w:rsidR="008F39EE" w:rsidRDefault="008F39EE" w:rsidP="008F39EE">
      <w:pPr>
        <w:ind w:left="720"/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>ולא גרסינן 'כיון דאם איתיה לדם לאו בר זריקה הוא כו', אלא הכי גרסינן: 'ואתי בשר ויליף מדם: מה דמו במזבח - אף בשרו במזבח', כלומר: מה דמו של זה נזרק בזמן מזבח - אף בשרו לא יאכל אלא בזמן מזבח, ואתא מעשר וגמר מהאי בשר.</w:t>
      </w:r>
      <w:r>
        <w:rPr>
          <w:sz w:val="24"/>
          <w:szCs w:val="20"/>
          <w:rtl/>
        </w:rPr>
        <w:t>)</w:t>
      </w:r>
      <w:r>
        <w:rPr>
          <w:rFonts w:cs="Miriam"/>
          <w:sz w:val="24"/>
          <w:szCs w:val="20"/>
          <w:rtl/>
        </w:rPr>
        <w:t xml:space="preserve"> 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>'</w:t>
      </w:r>
      <w:r>
        <w:rPr>
          <w:rFonts w:hint="cs"/>
          <w:iCs/>
          <w:rtl/>
        </w:rPr>
        <w:t xml:space="preserve">רבי עקיבא אומר: יכול יעלה אדם בכור מחוצה לארץ לארץ בזמן שבית המקדש קיים ויקריבנו? תלמוד לומר: </w:t>
      </w:r>
      <w:r>
        <w:rPr>
          <w:rFonts w:cs="Miriam" w:hint="cs"/>
          <w:sz w:val="24"/>
          <w:szCs w:val="16"/>
          <w:rtl/>
        </w:rPr>
        <w:t>(דברים יד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כג)</w:t>
      </w:r>
      <w:r>
        <w:rPr>
          <w:rFonts w:cs="Narkisim" w:hint="cs"/>
          <w:iCs/>
          <w:rtl/>
        </w:rPr>
        <w:t xml:space="preserve"> ואכלת לפני ה' אלהיך </w:t>
      </w:r>
      <w:r>
        <w:rPr>
          <w:rFonts w:cs="Narkisim" w:hint="cs"/>
          <w:szCs w:val="20"/>
          <w:rtl/>
        </w:rPr>
        <w:t>[במקום אשר יבחר לשכן שמו שם]</w:t>
      </w:r>
      <w:r>
        <w:rPr>
          <w:rFonts w:cs="Narkisim" w:hint="cs"/>
          <w:iCs/>
          <w:rtl/>
        </w:rPr>
        <w:t xml:space="preserve"> מעשר דגנך ותירושך ויצהרך ובכורות בקרך וצאנך</w:t>
      </w:r>
      <w:r>
        <w:rPr>
          <w:rFonts w:hint="cs"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למען תלמד ליראה את ה' אלקיך כל הימים</w:t>
      </w:r>
      <w:r>
        <w:rPr>
          <w:rFonts w:cs="Narkisim"/>
          <w:szCs w:val="20"/>
          <w:rtl/>
        </w:rPr>
        <w:t>]</w:t>
      </w:r>
      <w:r>
        <w:rPr>
          <w:rFonts w:hint="cs"/>
          <w:iCs/>
          <w:rtl/>
        </w:rPr>
        <w:t xml:space="preserve"> ממקום שאתה מעלה מעשר דגן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מעשר דגן אינו בא אלא מן הארץ </w:t>
      </w:r>
      <w:r>
        <w:rPr>
          <w:rFonts w:cs="Miriam" w:hint="cs"/>
          <w:sz w:val="24"/>
          <w:szCs w:val="16"/>
          <w:rtl/>
        </w:rPr>
        <w:t>[בפרק קמא דקדושין בסופו (דף לו:)]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- אתה מעלה בכור, וממקום שאי אתה מעלה מעשר דגן - אי אתה מעלה בכור;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וברייתא ד'לא קיבלו מבית אנטיגנוס' - רבי עקיבא היא, ומתניתין - רבי ישמעאל היא, דלא מייתר ליה האי קרא להך דרשא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בן עזאי אומר: יכול מעלה את מעשר שני ויאכלנו בכל הרואה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בכל מקום שיוכל לראותו העומד בירושלים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? ודין הוא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דאינו נאכל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: בכור טעון הבאת מקום ומעשר טעון הבאת מקום; מה בכור אינו נאכל אלא לפנים מן החומה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דקדשים נפסלין ביוצא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- אף מעשר אינו נאכל אלא לפנים מן החומה.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iCs/>
          <w:rtl/>
        </w:rPr>
        <w:t>מה לבכור שכן</w:t>
      </w:r>
      <w:r>
        <w:rPr>
          <w:rFonts w:hint="cs"/>
          <w:rtl/>
        </w:rPr>
        <w:t xml:space="preserve"> </w:t>
      </w:r>
      <w:r>
        <w:rPr>
          <w:rFonts w:ascii="Courier New" w:hAnsi="Courier New" w:cs="Courier New" w:hint="cs"/>
          <w:sz w:val="16"/>
          <w:szCs w:val="20"/>
          <w:rtl/>
        </w:rPr>
        <w:t>[גירסת רש"י, ושטמ"ק אות ג:]</w:t>
      </w:r>
      <w:r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sz w:val="24"/>
          <w:rtl/>
        </w:rPr>
        <w:t>חילקת בזמן אכילתו ואוכליו</w:t>
      </w:r>
      <w:r>
        <w:rPr>
          <w:rFonts w:hint="cs"/>
          <w:i/>
          <w:iCs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b/>
          <w:bCs/>
          <w:sz w:val="24"/>
          <w:szCs w:val="20"/>
          <w:rtl/>
        </w:rPr>
        <w:t>חילקת בזמן אכילתו</w:t>
      </w:r>
      <w:r>
        <w:rPr>
          <w:rFonts w:cs="Miriam" w:hint="cs"/>
          <w:sz w:val="24"/>
          <w:szCs w:val="20"/>
          <w:rtl/>
        </w:rPr>
        <w:t xml:space="preserve"> דאינו נאכל אלא לשני ימים ולילה אחד, ומעשר שני לעולם; </w:t>
      </w:r>
      <w:r>
        <w:rPr>
          <w:rFonts w:cs="Miriam" w:hint="cs"/>
          <w:b/>
          <w:bCs/>
          <w:sz w:val="24"/>
          <w:szCs w:val="20"/>
          <w:rtl/>
        </w:rPr>
        <w:t>וחילקת באוכליו</w:t>
      </w:r>
      <w:r>
        <w:rPr>
          <w:rFonts w:cs="Miriam" w:hint="cs"/>
          <w:sz w:val="24"/>
          <w:szCs w:val="20"/>
          <w:rtl/>
        </w:rPr>
        <w:t xml:space="preserve"> שאינו נאכל אלא לכהנים, ומעשר שני לכל אדם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ascii="Courier New" w:hAnsi="Courier New" w:cs="Courier New" w:hint="cs"/>
          <w:sz w:val="16"/>
          <w:szCs w:val="20"/>
          <w:rtl/>
        </w:rPr>
        <w:t>[ורש"י אינו גורס:</w:t>
      </w:r>
      <w:r>
        <w:rPr>
          <w:rFonts w:hint="cs"/>
          <w:iCs/>
          <w:szCs w:val="20"/>
          <w:rtl/>
        </w:rPr>
        <w:t xml:space="preserve"> טעון מתן דמים ואימורין לגבי מזבח תאמר במעשר, דלא?</w:t>
      </w:r>
      <w:r>
        <w:rPr>
          <w:rFonts w:ascii="Courier New" w:hAnsi="Courier New" w:cs="Courier New" w:hint="cs"/>
          <w:sz w:val="16"/>
          <w:szCs w:val="20"/>
          <w:rtl/>
        </w:rPr>
        <w:t>]</w:t>
      </w:r>
      <w:r>
        <w:rPr>
          <w:rFonts w:hint="cs"/>
          <w:iCs/>
          <w:rtl/>
        </w:rPr>
        <w:t xml:space="preserve"> 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  <w:r>
        <w:rPr>
          <w:rFonts w:hint="cs"/>
          <w:iCs/>
          <w:rtl/>
        </w:rPr>
        <w:t xml:space="preserve">תלמוד לומר: </w:t>
      </w:r>
      <w:r>
        <w:rPr>
          <w:rFonts w:cs="Miriam" w:hint="cs"/>
          <w:sz w:val="24"/>
          <w:szCs w:val="16"/>
          <w:rtl/>
        </w:rPr>
        <w:t>(דברים יד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כג)</w:t>
      </w:r>
      <w:r>
        <w:rPr>
          <w:rFonts w:cs="Narkisim" w:hint="cs"/>
          <w:iCs/>
          <w:rtl/>
        </w:rPr>
        <w:t xml:space="preserve"> ואכלת לפני ה' אלהיך </w:t>
      </w:r>
      <w:r>
        <w:rPr>
          <w:rFonts w:cs="Narkisim" w:hint="cs"/>
          <w:szCs w:val="20"/>
          <w:rtl/>
        </w:rPr>
        <w:t>[במקום אשר יבחר לשכן שמו שם]</w:t>
      </w:r>
      <w:r>
        <w:rPr>
          <w:rFonts w:cs="Narkisim" w:hint="cs"/>
          <w:iCs/>
          <w:rtl/>
        </w:rPr>
        <w:t xml:space="preserve"> מעשר דגנך ותירושך ויצהרך ובכורות בקרך וצאנך</w:t>
      </w:r>
      <w:r>
        <w:rPr>
          <w:rFonts w:hint="cs"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למען תלמד ליראה את ה' אלקיך כל הימים</w:t>
      </w:r>
      <w:r>
        <w:rPr>
          <w:rFonts w:cs="Narkisim"/>
          <w:szCs w:val="20"/>
          <w:rtl/>
        </w:rPr>
        <w:t>]</w:t>
      </w:r>
      <w:r>
        <w:rPr>
          <w:rFonts w:hint="cs"/>
          <w:iCs/>
          <w:rtl/>
        </w:rPr>
        <w:t>: מקיש מעשר לבכור: מה בכור אינו נאכל אלא לפנים מן החומה - אף מעשר אינו נאכל אלא לפנים מן החומה</w:t>
      </w:r>
      <w:r>
        <w:rPr>
          <w:rFonts w:hint="cs"/>
          <w:rtl/>
        </w:rPr>
        <w:t>'.</w:t>
      </w:r>
    </w:p>
    <w:p w:rsidR="008F39EE" w:rsidRDefault="008F39EE" w:rsidP="008F39EE">
      <w:pPr>
        <w:ind w:left="720"/>
        <w:rPr>
          <w:rFonts w:hint="cs"/>
          <w:rtl/>
        </w:rPr>
      </w:pPr>
      <w:r>
        <w:rPr>
          <w:rFonts w:hint="cs"/>
          <w:rtl/>
        </w:rPr>
        <w:lastRenderedPageBreak/>
        <w:t xml:space="preserve">מאי קשיא ליה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לבן עזאי</w:t>
      </w:r>
      <w:r>
        <w:rPr>
          <w:szCs w:val="20"/>
          <w:rtl/>
        </w:rPr>
        <w:t>)</w:t>
      </w:r>
      <w:r>
        <w:rPr>
          <w:rFonts w:hint="cs"/>
          <w:rtl/>
        </w:rPr>
        <w:t>, דקאמר '</w:t>
      </w:r>
      <w:r>
        <w:rPr>
          <w:rFonts w:hint="cs"/>
          <w:i/>
          <w:iCs/>
          <w:rtl/>
        </w:rPr>
        <w:t>יכול</w:t>
      </w:r>
      <w:r>
        <w:rPr>
          <w:rFonts w:hint="cs"/>
          <w:rtl/>
        </w:rPr>
        <w:t xml:space="preserve"> </w:t>
      </w:r>
      <w:r>
        <w:rPr>
          <w:rFonts w:cs="Narkisim"/>
          <w:rtl/>
        </w:rPr>
        <w:t>[</w:t>
      </w:r>
      <w:r>
        <w:rPr>
          <w:rFonts w:hint="cs"/>
          <w:szCs w:val="20"/>
          <w:rtl/>
        </w:rPr>
        <w:t>מעלה את מעשר שני ויאכלנו בכל הרואה</w:t>
      </w:r>
      <w:r>
        <w:rPr>
          <w:rFonts w:cs="Narkisim"/>
          <w:rtl/>
        </w:rPr>
        <w:t>]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ומנא תיתי לך האי דיאכל בכל הרואה, דאיצטריך קרא להכי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8F39EE" w:rsidRDefault="008F39EE" w:rsidP="008F39EE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אמרת: הואיל ותנן </w:t>
      </w:r>
      <w:r>
        <w:rPr>
          <w:rFonts w:cs="Miriam" w:hint="cs"/>
          <w:sz w:val="24"/>
          <w:szCs w:val="16"/>
          <w:rtl/>
        </w:rPr>
        <w:t>[מגילה פ"ה מ"א]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אין בין שילה לירושלים אלא שבשילה אוכלין קדשים קלים ומעשר שני בכל הרואה, ובירושלים לפנים מן החומה</w:t>
      </w:r>
      <w:r>
        <w:rPr>
          <w:rFonts w:hint="cs"/>
          <w:rtl/>
        </w:rPr>
        <w:t xml:space="preserve">' </w:t>
      </w:r>
      <w:r>
        <w:rPr>
          <w:rFonts w:hint="cs"/>
          <w:strike/>
          <w:szCs w:val="20"/>
          <w:rtl/>
        </w:rPr>
        <w:t>[וכאן וכאן קדשי קדשים לפנים מן הקלעים]'</w:t>
      </w:r>
      <w:r>
        <w:rPr>
          <w:rFonts w:hint="cs"/>
          <w:rtl/>
        </w:rPr>
        <w:t xml:space="preserve"> [</w:t>
      </w:r>
      <w:r>
        <w:rPr>
          <w:rFonts w:cs="Miriam" w:hint="cs"/>
          <w:sz w:val="24"/>
          <w:szCs w:val="20"/>
          <w:rtl/>
        </w:rPr>
        <w:t>שטמ"ק ד, דומה לרש"י בגמרא שלנו:</w:t>
      </w:r>
      <w:r>
        <w:rPr>
          <w:rFonts w:hint="cs"/>
          <w:rtl/>
        </w:rPr>
        <w:t xml:space="preserve"> וקא קשיא ליה: בשלמא קדשים קלים בעי למזרק דם, אלא מהו דתימא בירושלים ליתי מעשר שני ליתאכיל בכל הרואה? </w:t>
      </w:r>
      <w:r>
        <w:rPr>
          <w:rtl/>
        </w:rPr>
        <w:t>–</w:t>
      </w:r>
      <w:r>
        <w:rPr>
          <w:rFonts w:hint="cs"/>
          <w:rtl/>
        </w:rPr>
        <w:t xml:space="preserve"> תלמוד לומר: '</w:t>
      </w:r>
      <w:r>
        <w:rPr>
          <w:rFonts w:cs="Narkisim" w:hint="cs"/>
          <w:rtl/>
        </w:rPr>
        <w:t>ואכלת</w:t>
      </w:r>
      <w:r>
        <w:rPr>
          <w:rFonts w:hint="cs"/>
          <w:rtl/>
        </w:rPr>
        <w:t xml:space="preserve">': מקש מעשר לבכור: מה בכור אינו נאכל וכו' אף מעשר אינו מאכל כו'] - קא משמע לן.  </w:t>
      </w:r>
    </w:p>
    <w:p w:rsidR="008F39EE" w:rsidRDefault="008F39EE" w:rsidP="008F39EE">
      <w:pPr>
        <w:rPr>
          <w:rFonts w:hint="cs"/>
          <w:iCs/>
          <w:rtl/>
        </w:rPr>
      </w:pPr>
      <w:r>
        <w:rPr>
          <w:rFonts w:hint="cs"/>
          <w:rtl/>
        </w:rPr>
        <w:t>'</w:t>
      </w:r>
      <w:r>
        <w:rPr>
          <w:rFonts w:hint="cs"/>
          <w:iCs/>
          <w:rtl/>
        </w:rPr>
        <w:t xml:space="preserve">אחרים אומרים: יכול יהא בכור שעברה שנתו כפסולי המוקדשין ויפסל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מהקרבה הואיל וכתיב </w:t>
      </w:r>
      <w:r>
        <w:rPr>
          <w:rFonts w:cs="Miriam" w:hint="cs"/>
          <w:sz w:val="24"/>
          <w:szCs w:val="16"/>
          <w:rtl/>
        </w:rPr>
        <w:t>[דברים טו,כ]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שנה בשנה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? </w:t>
      </w:r>
    </w:p>
    <w:p w:rsidR="008F39EE" w:rsidRDefault="008F39EE" w:rsidP="008F39EE">
      <w:pPr>
        <w:rPr>
          <w:rFonts w:hint="cs"/>
          <w:rtl/>
        </w:rPr>
      </w:pPr>
      <w:r>
        <w:rPr>
          <w:rFonts w:hint="cs"/>
          <w:iCs/>
          <w:rtl/>
        </w:rPr>
        <w:t xml:space="preserve">תלמוד לומר: </w:t>
      </w:r>
      <w:r>
        <w:rPr>
          <w:rFonts w:cs="Narkisim" w:hint="cs"/>
          <w:iCs/>
          <w:rtl/>
        </w:rPr>
        <w:t>מעשר דגנך ותירושך ויצהרך</w:t>
      </w:r>
      <w:r>
        <w:rPr>
          <w:rFonts w:hint="cs"/>
          <w:iCs/>
          <w:rtl/>
        </w:rPr>
        <w:t xml:space="preserve"> - מקיש בכור למעשר: מה מעשר אינו נפסל משנה לחבירתה - אף בכור אינו נפסל משנה לחבירתה.</w:t>
      </w:r>
      <w:r>
        <w:rPr>
          <w:rFonts w:hint="cs"/>
          <w:rtl/>
        </w:rPr>
        <w:t>'</w:t>
      </w:r>
    </w:p>
    <w:p w:rsidR="008F39EE" w:rsidRDefault="008F39EE" w:rsidP="008F39EE">
      <w:pPr>
        <w:ind w:left="720"/>
        <w:rPr>
          <w:rFonts w:hint="cs"/>
          <w:rtl/>
        </w:rPr>
      </w:pPr>
      <w:r>
        <w:rPr>
          <w:rFonts w:hint="cs"/>
          <w:rtl/>
        </w:rPr>
        <w:t>ולרבנן, דמפקי להו לטעמא אחרינא - משנה לחבירתה מנא להו?</w:t>
      </w:r>
    </w:p>
    <w:p w:rsidR="008F39EE" w:rsidRDefault="008F39EE" w:rsidP="008F39EE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נפקא להו </w:t>
      </w:r>
      <w:r>
        <w:rPr>
          <w:rFonts w:cs="Miriam" w:hint="cs"/>
          <w:sz w:val="24"/>
          <w:szCs w:val="16"/>
          <w:rtl/>
        </w:rPr>
        <w:t>(דברים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כ)</w:t>
      </w:r>
      <w:r>
        <w:rPr>
          <w:rFonts w:hint="cs"/>
          <w:rtl/>
        </w:rPr>
        <w:t xml:space="preserve"> מ'</w:t>
      </w:r>
      <w:r>
        <w:rPr>
          <w:rFonts w:cs="Narkisim" w:hint="cs"/>
          <w:rtl/>
        </w:rPr>
        <w:t xml:space="preserve">לפני ה' אלהיך תאכלנו שנה בשנה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במקום אשר יבחר ה' אתה וביתך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- לימד על הבכור שאינו נפסל משנה לחברתה.</w:t>
      </w:r>
    </w:p>
    <w:p w:rsidR="008F39EE" w:rsidRDefault="008F39EE" w:rsidP="008F39EE">
      <w:pPr>
        <w:ind w:left="720"/>
        <w:rPr>
          <w:rFonts w:hint="cs"/>
          <w:rtl/>
        </w:rPr>
      </w:pPr>
      <w:r>
        <w:rPr>
          <w:rFonts w:hint="cs"/>
          <w:rtl/>
        </w:rPr>
        <w:t>ולאחרים, '</w:t>
      </w:r>
      <w:r>
        <w:rPr>
          <w:rFonts w:cs="Narkisim" w:hint="cs"/>
          <w:rtl/>
        </w:rPr>
        <w:t>לפני ה' אלהיך תאכלנו שנה בשנה</w:t>
      </w:r>
      <w:r>
        <w:rPr>
          <w:rFonts w:hint="cs"/>
          <w:rtl/>
        </w:rPr>
        <w:t>' מאי דרשי ביה?</w:t>
      </w:r>
    </w:p>
    <w:p w:rsidR="008F39EE" w:rsidRDefault="008F39EE" w:rsidP="008F39EE">
      <w:pPr>
        <w:ind w:left="720"/>
        <w:rPr>
          <w:rFonts w:hint="cs"/>
          <w:rtl/>
        </w:rPr>
      </w:pPr>
      <w:r>
        <w:rPr>
          <w:rFonts w:hint="cs"/>
          <w:rtl/>
        </w:rPr>
        <w:t>מיבעי ליה לכדתניא: '</w:t>
      </w:r>
      <w:r>
        <w:rPr>
          <w:szCs w:val="20"/>
          <w:rtl/>
        </w:rPr>
        <w:t>(</w:t>
      </w:r>
      <w:r>
        <w:rPr>
          <w:rFonts w:cs="Narkisim" w:hint="cs"/>
          <w:sz w:val="24"/>
          <w:szCs w:val="20"/>
          <w:rtl/>
        </w:rPr>
        <w:t>שנה בשנה</w:t>
      </w:r>
      <w:r>
        <w:rPr>
          <w:rFonts w:cs="Miriam" w:hint="cs"/>
          <w:sz w:val="24"/>
          <w:szCs w:val="20"/>
          <w:rtl/>
        </w:rPr>
        <w:t xml:space="preserve"> שתי שנים במשמע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יום אחד משנה זו ויום אחד משנה אחרת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ששחטו כמצותו בסוף שנתו, וקא משמע לן קרא דנאכל אותו יום, ויום המחרת, שהוא משנה האחרת</w:t>
      </w:r>
      <w:r>
        <w:rPr>
          <w:szCs w:val="20"/>
          <w:rtl/>
        </w:rPr>
        <w:t>)</w:t>
      </w:r>
      <w:r>
        <w:rPr>
          <w:rFonts w:hint="cs"/>
          <w:iCs/>
          <w:rtl/>
        </w:rPr>
        <w:t>, לימד על הבכור שנאכל לשני ימים ולילה אחד</w:t>
      </w:r>
      <w:r>
        <w:rPr>
          <w:rFonts w:hint="cs"/>
          <w:rtl/>
        </w:rPr>
        <w:t>'</w:t>
      </w:r>
    </w:p>
    <w:p w:rsidR="008F39EE" w:rsidRDefault="008F39EE" w:rsidP="008F39EE">
      <w:pPr>
        <w:ind w:left="720"/>
        <w:rPr>
          <w:rFonts w:hint="cs"/>
          <w:rtl/>
        </w:rPr>
      </w:pPr>
      <w:r>
        <w:rPr>
          <w:rFonts w:hint="cs"/>
          <w:rtl/>
        </w:rPr>
        <w:t>ורבנן, דנאכל לשני ימים ולילה אחד - מנא להו?</w:t>
      </w:r>
    </w:p>
    <w:p w:rsidR="008F39EE" w:rsidRDefault="008F39EE" w:rsidP="008F39EE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אמר קרא </w:t>
      </w:r>
      <w:r>
        <w:rPr>
          <w:rFonts w:cs="Miriam" w:hint="cs"/>
          <w:sz w:val="24"/>
          <w:szCs w:val="16"/>
          <w:rtl/>
        </w:rPr>
        <w:t>(במדבר יח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יח)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ובשרם]</w:t>
      </w:r>
      <w:r>
        <w:rPr>
          <w:rFonts w:cs="Narkisim" w:hint="cs"/>
          <w:rtl/>
        </w:rPr>
        <w:t xml:space="preserve"> יהיה לך כחזה התנופה </w:t>
      </w:r>
      <w:r>
        <w:rPr>
          <w:rFonts w:cs="Narkisim" w:hint="cs"/>
          <w:szCs w:val="20"/>
          <w:rtl/>
        </w:rPr>
        <w:t>[וכשוק הימין לך יהיה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דהיינו חזה ושוק של שלמים: נאכלין לשני ימים ולילה אחד, ואקשינן בבכורות </w:t>
      </w:r>
      <w:r>
        <w:rPr>
          <w:rFonts w:cs="Miriam" w:hint="cs"/>
          <w:sz w:val="24"/>
          <w:szCs w:val="16"/>
          <w:rtl/>
        </w:rPr>
        <w:t>[כז,ב, ודומה לספרי קרח פסקא קיח]</w:t>
      </w:r>
      <w:r>
        <w:rPr>
          <w:rFonts w:cs="Miriam" w:hint="cs"/>
          <w:sz w:val="24"/>
          <w:szCs w:val="20"/>
          <w:rtl/>
        </w:rPr>
        <w:t xml:space="preserve">: </w:t>
      </w:r>
      <w:r>
        <w:rPr>
          <w:rFonts w:cs="Narkisim" w:hint="cs"/>
          <w:sz w:val="24"/>
          <w:szCs w:val="20"/>
          <w:rtl/>
        </w:rPr>
        <w:t>ובשרם יהיה לך כחזה התנופה</w:t>
      </w:r>
      <w:r>
        <w:rPr>
          <w:rFonts w:cs="Miriam" w:hint="cs"/>
          <w:sz w:val="24"/>
          <w:szCs w:val="20"/>
          <w:rtl/>
        </w:rPr>
        <w:t xml:space="preserve"> דמסתמא הוי אזלינן לחומרא ואמרינן </w:t>
      </w:r>
      <w:r>
        <w:rPr>
          <w:rFonts w:cs="Miriam" w:hint="cs"/>
          <w:sz w:val="24"/>
          <w:szCs w:val="16"/>
          <w:rtl/>
        </w:rPr>
        <w:t>(זבחים דף נז.)</w:t>
      </w:r>
      <w:r>
        <w:rPr>
          <w:rFonts w:cs="Miriam" w:hint="cs"/>
          <w:sz w:val="24"/>
          <w:szCs w:val="20"/>
          <w:rtl/>
        </w:rPr>
        <w:t xml:space="preserve"> כחזה ושוק של תודה, וכתיב </w:t>
      </w:r>
      <w:r>
        <w:rPr>
          <w:rFonts w:cs="Narkisim" w:hint="cs"/>
          <w:sz w:val="24"/>
          <w:szCs w:val="20"/>
          <w:rtl/>
        </w:rPr>
        <w:t>יהיה</w:t>
      </w:r>
      <w:r>
        <w:rPr>
          <w:rFonts w:cs="Miriam" w:hint="cs"/>
          <w:sz w:val="24"/>
          <w:szCs w:val="20"/>
          <w:rtl/>
        </w:rPr>
        <w:t xml:space="preserve"> להוסיף עוד הוייה אחרת כיוצא בה, והיינו יום שני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</w:p>
    <w:p w:rsidR="008F39EE" w:rsidRDefault="008F39EE" w:rsidP="008F39EE">
      <w:pPr>
        <w:rPr>
          <w:rFonts w:cs="Miriam" w:hint="cs"/>
          <w:sz w:val="24"/>
          <w:szCs w:val="20"/>
          <w:rtl/>
        </w:rPr>
      </w:pPr>
    </w:p>
    <w:p w:rsidR="008F39EE" w:rsidRDefault="008F39EE" w:rsidP="008F39EE">
      <w:pPr>
        <w:jc w:val="center"/>
        <w:rPr>
          <w:rFonts w:hint="cs"/>
          <w:sz w:val="24"/>
          <w:rtl/>
        </w:rPr>
      </w:pPr>
      <w:r>
        <w:rPr>
          <w:rFonts w:hint="cs"/>
          <w:sz w:val="24"/>
          <w:rtl/>
        </w:rPr>
        <w:t>הדרן עלך אלו קדשים</w:t>
      </w:r>
    </w:p>
    <w:p w:rsidR="008F39EE" w:rsidRDefault="008F39EE" w:rsidP="008F39EE">
      <w:pPr>
        <w:rPr>
          <w:rtl/>
        </w:rPr>
        <w:sectPr w:rsidR="008F39EE">
          <w:pgSz w:w="11906" w:h="16838"/>
          <w:pgMar w:top="1134" w:right="1644" w:bottom="1440" w:left="1361" w:header="340" w:footer="567" w:gutter="0"/>
          <w:cols w:space="708"/>
          <w:titlePg/>
          <w:bidi/>
          <w:rtlGutter/>
          <w:docGrid w:linePitch="360"/>
        </w:sectPr>
      </w:pPr>
    </w:p>
    <w:p w:rsidR="001277CF" w:rsidRDefault="001277CF"/>
    <w:sectPr w:rsidR="00127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EE"/>
    <w:rsid w:val="00004701"/>
    <w:rsid w:val="00030173"/>
    <w:rsid w:val="00031084"/>
    <w:rsid w:val="00042D72"/>
    <w:rsid w:val="00062546"/>
    <w:rsid w:val="00075818"/>
    <w:rsid w:val="0007789F"/>
    <w:rsid w:val="000806EC"/>
    <w:rsid w:val="000876AD"/>
    <w:rsid w:val="000958B5"/>
    <w:rsid w:val="000A4ED0"/>
    <w:rsid w:val="000A61DB"/>
    <w:rsid w:val="000B5841"/>
    <w:rsid w:val="000C3942"/>
    <w:rsid w:val="000D0DCA"/>
    <w:rsid w:val="000D1554"/>
    <w:rsid w:val="000D276D"/>
    <w:rsid w:val="001222D2"/>
    <w:rsid w:val="0012276C"/>
    <w:rsid w:val="00122D51"/>
    <w:rsid w:val="001277CF"/>
    <w:rsid w:val="0015117F"/>
    <w:rsid w:val="00153EB2"/>
    <w:rsid w:val="00165282"/>
    <w:rsid w:val="00170041"/>
    <w:rsid w:val="001761F9"/>
    <w:rsid w:val="001765FB"/>
    <w:rsid w:val="001A1EB8"/>
    <w:rsid w:val="001B6C59"/>
    <w:rsid w:val="001F3BA3"/>
    <w:rsid w:val="00277037"/>
    <w:rsid w:val="00277E18"/>
    <w:rsid w:val="002B3B2A"/>
    <w:rsid w:val="002E1EE8"/>
    <w:rsid w:val="002F5317"/>
    <w:rsid w:val="00305B12"/>
    <w:rsid w:val="003075BE"/>
    <w:rsid w:val="0034388C"/>
    <w:rsid w:val="0035741A"/>
    <w:rsid w:val="003658A7"/>
    <w:rsid w:val="00373D6D"/>
    <w:rsid w:val="00380B3A"/>
    <w:rsid w:val="0038131C"/>
    <w:rsid w:val="0038305D"/>
    <w:rsid w:val="003C4D5A"/>
    <w:rsid w:val="003C7CAD"/>
    <w:rsid w:val="003E29DE"/>
    <w:rsid w:val="00404208"/>
    <w:rsid w:val="00410365"/>
    <w:rsid w:val="00437F41"/>
    <w:rsid w:val="00440D0E"/>
    <w:rsid w:val="0047159F"/>
    <w:rsid w:val="004A4941"/>
    <w:rsid w:val="004C3B99"/>
    <w:rsid w:val="004D4716"/>
    <w:rsid w:val="004E168A"/>
    <w:rsid w:val="00532DB0"/>
    <w:rsid w:val="00545BBF"/>
    <w:rsid w:val="00560C78"/>
    <w:rsid w:val="005749B8"/>
    <w:rsid w:val="00575448"/>
    <w:rsid w:val="00593BBE"/>
    <w:rsid w:val="005C731F"/>
    <w:rsid w:val="005E5A68"/>
    <w:rsid w:val="005F035F"/>
    <w:rsid w:val="005F5C62"/>
    <w:rsid w:val="006109D4"/>
    <w:rsid w:val="00625391"/>
    <w:rsid w:val="00626CD0"/>
    <w:rsid w:val="00651817"/>
    <w:rsid w:val="0067614C"/>
    <w:rsid w:val="0068327E"/>
    <w:rsid w:val="006A26F3"/>
    <w:rsid w:val="006B43CC"/>
    <w:rsid w:val="006D4C28"/>
    <w:rsid w:val="006D580E"/>
    <w:rsid w:val="006E2B23"/>
    <w:rsid w:val="006F1F5B"/>
    <w:rsid w:val="00703747"/>
    <w:rsid w:val="007059D9"/>
    <w:rsid w:val="00721098"/>
    <w:rsid w:val="007303CF"/>
    <w:rsid w:val="00761FEC"/>
    <w:rsid w:val="007716C0"/>
    <w:rsid w:val="00774699"/>
    <w:rsid w:val="007B4302"/>
    <w:rsid w:val="007C09C6"/>
    <w:rsid w:val="007E43F9"/>
    <w:rsid w:val="007F374B"/>
    <w:rsid w:val="00807453"/>
    <w:rsid w:val="00816A4D"/>
    <w:rsid w:val="00824490"/>
    <w:rsid w:val="008576D1"/>
    <w:rsid w:val="008A0C8F"/>
    <w:rsid w:val="008F39EE"/>
    <w:rsid w:val="00937959"/>
    <w:rsid w:val="009450E9"/>
    <w:rsid w:val="00952935"/>
    <w:rsid w:val="0096033F"/>
    <w:rsid w:val="00971361"/>
    <w:rsid w:val="0098280B"/>
    <w:rsid w:val="009C7382"/>
    <w:rsid w:val="009D4A08"/>
    <w:rsid w:val="009F4565"/>
    <w:rsid w:val="009F4EBB"/>
    <w:rsid w:val="00A02104"/>
    <w:rsid w:val="00A33956"/>
    <w:rsid w:val="00A57539"/>
    <w:rsid w:val="00A73EA1"/>
    <w:rsid w:val="00A87433"/>
    <w:rsid w:val="00A96407"/>
    <w:rsid w:val="00AA408D"/>
    <w:rsid w:val="00AA7923"/>
    <w:rsid w:val="00AB2AE7"/>
    <w:rsid w:val="00AD4268"/>
    <w:rsid w:val="00AD5632"/>
    <w:rsid w:val="00AF64E6"/>
    <w:rsid w:val="00AF7A9F"/>
    <w:rsid w:val="00B043D3"/>
    <w:rsid w:val="00B04790"/>
    <w:rsid w:val="00B53225"/>
    <w:rsid w:val="00B77D5C"/>
    <w:rsid w:val="00B90278"/>
    <w:rsid w:val="00B95D7E"/>
    <w:rsid w:val="00B97D30"/>
    <w:rsid w:val="00BA28B8"/>
    <w:rsid w:val="00BA4301"/>
    <w:rsid w:val="00BC0B2E"/>
    <w:rsid w:val="00BC387F"/>
    <w:rsid w:val="00BD04D0"/>
    <w:rsid w:val="00C074E3"/>
    <w:rsid w:val="00C1153A"/>
    <w:rsid w:val="00C11759"/>
    <w:rsid w:val="00C15903"/>
    <w:rsid w:val="00C3438A"/>
    <w:rsid w:val="00C44560"/>
    <w:rsid w:val="00C52220"/>
    <w:rsid w:val="00C629B9"/>
    <w:rsid w:val="00CA07CC"/>
    <w:rsid w:val="00CA13B9"/>
    <w:rsid w:val="00CB79F4"/>
    <w:rsid w:val="00CD6726"/>
    <w:rsid w:val="00CE0EBA"/>
    <w:rsid w:val="00CE3C58"/>
    <w:rsid w:val="00CF3588"/>
    <w:rsid w:val="00D02814"/>
    <w:rsid w:val="00D043E4"/>
    <w:rsid w:val="00D1701C"/>
    <w:rsid w:val="00D52530"/>
    <w:rsid w:val="00D55A6B"/>
    <w:rsid w:val="00D6203C"/>
    <w:rsid w:val="00D62C09"/>
    <w:rsid w:val="00D65210"/>
    <w:rsid w:val="00D8496F"/>
    <w:rsid w:val="00D97F83"/>
    <w:rsid w:val="00DC4819"/>
    <w:rsid w:val="00DD73BF"/>
    <w:rsid w:val="00DE42A0"/>
    <w:rsid w:val="00DE73F9"/>
    <w:rsid w:val="00DF08AC"/>
    <w:rsid w:val="00DF6E6E"/>
    <w:rsid w:val="00E0306A"/>
    <w:rsid w:val="00E04751"/>
    <w:rsid w:val="00E732F8"/>
    <w:rsid w:val="00E824C0"/>
    <w:rsid w:val="00E9330C"/>
    <w:rsid w:val="00EA1357"/>
    <w:rsid w:val="00EA4DCA"/>
    <w:rsid w:val="00EB25A9"/>
    <w:rsid w:val="00EC6EEF"/>
    <w:rsid w:val="00ED11BD"/>
    <w:rsid w:val="00ED7CEF"/>
    <w:rsid w:val="00F007AC"/>
    <w:rsid w:val="00F0391E"/>
    <w:rsid w:val="00F04E97"/>
    <w:rsid w:val="00F34459"/>
    <w:rsid w:val="00F441F5"/>
    <w:rsid w:val="00F605E2"/>
    <w:rsid w:val="00F96C33"/>
    <w:rsid w:val="00FC16F6"/>
    <w:rsid w:val="00FD75B8"/>
    <w:rsid w:val="00F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EE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Rod"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מרים 10"/>
    <w:basedOn w:val="a"/>
    <w:link w:val="100"/>
    <w:qFormat/>
    <w:rsid w:val="00E9330C"/>
    <w:pPr>
      <w:overflowPunct/>
      <w:autoSpaceDE/>
      <w:autoSpaceDN/>
      <w:adjustRightInd/>
      <w:textAlignment w:val="auto"/>
    </w:pPr>
    <w:rPr>
      <w:rFonts w:asciiTheme="minorHAnsi" w:eastAsiaTheme="minorHAnsi" w:hAnsiTheme="minorHAnsi" w:cs="Miriam"/>
      <w:sz w:val="22"/>
      <w:szCs w:val="22"/>
    </w:rPr>
  </w:style>
  <w:style w:type="character" w:customStyle="1" w:styleId="100">
    <w:name w:val="מרים 10 תו"/>
    <w:basedOn w:val="a0"/>
    <w:link w:val="10"/>
    <w:rsid w:val="00E9330C"/>
    <w:rPr>
      <w:rFonts w:cs="Miriam"/>
      <w:lang w:eastAsia="he-IL"/>
    </w:rPr>
  </w:style>
  <w:style w:type="paragraph" w:styleId="a3">
    <w:name w:val="Body Text"/>
    <w:basedOn w:val="a"/>
    <w:link w:val="a4"/>
    <w:semiHidden/>
    <w:rsid w:val="008F39EE"/>
    <w:pPr>
      <w:spacing w:line="240" w:lineRule="atLeast"/>
    </w:pPr>
  </w:style>
  <w:style w:type="character" w:customStyle="1" w:styleId="a4">
    <w:name w:val="גוף טקסט תו"/>
    <w:basedOn w:val="a0"/>
    <w:link w:val="a3"/>
    <w:semiHidden/>
    <w:rsid w:val="008F39E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2">
    <w:name w:val="Body Text 2"/>
    <w:basedOn w:val="a"/>
    <w:link w:val="20"/>
    <w:semiHidden/>
    <w:rsid w:val="008F39EE"/>
  </w:style>
  <w:style w:type="character" w:customStyle="1" w:styleId="20">
    <w:name w:val="גוף טקסט 2 תו"/>
    <w:basedOn w:val="a0"/>
    <w:link w:val="2"/>
    <w:semiHidden/>
    <w:rsid w:val="008F39E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3">
    <w:name w:val="Body Text 3"/>
    <w:basedOn w:val="a"/>
    <w:link w:val="30"/>
    <w:semiHidden/>
    <w:rsid w:val="008F39EE"/>
  </w:style>
  <w:style w:type="character" w:customStyle="1" w:styleId="30">
    <w:name w:val="גוף טקסט 3 תו"/>
    <w:basedOn w:val="a0"/>
    <w:link w:val="3"/>
    <w:semiHidden/>
    <w:rsid w:val="008F39E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5">
    <w:name w:val="Body Text Indent"/>
    <w:basedOn w:val="a"/>
    <w:link w:val="a6"/>
    <w:semiHidden/>
    <w:rsid w:val="008F39EE"/>
    <w:pPr>
      <w:overflowPunct/>
      <w:autoSpaceDE/>
      <w:autoSpaceDN/>
      <w:adjustRightInd/>
      <w:ind w:left="720"/>
      <w:textAlignment w:val="auto"/>
    </w:pPr>
    <w:rPr>
      <w:sz w:val="24"/>
    </w:rPr>
  </w:style>
  <w:style w:type="character" w:customStyle="1" w:styleId="a6">
    <w:name w:val="כניסה בגוף טקסט תו"/>
    <w:basedOn w:val="a0"/>
    <w:link w:val="a5"/>
    <w:semiHidden/>
    <w:rsid w:val="008F39EE"/>
    <w:rPr>
      <w:rFonts w:ascii="Times New Roman" w:eastAsia="Times New Roman" w:hAnsi="Times New Roman" w:cs="Rod"/>
      <w:sz w:val="24"/>
      <w:szCs w:val="24"/>
      <w:lang w:eastAsia="he-IL"/>
    </w:rPr>
  </w:style>
  <w:style w:type="paragraph" w:styleId="21">
    <w:name w:val="Body Text Indent 2"/>
    <w:basedOn w:val="a"/>
    <w:link w:val="22"/>
    <w:semiHidden/>
    <w:rsid w:val="008F39EE"/>
    <w:pPr>
      <w:ind w:left="720"/>
    </w:pPr>
  </w:style>
  <w:style w:type="character" w:customStyle="1" w:styleId="22">
    <w:name w:val="כניסה בגוף טקסט 2 תו"/>
    <w:basedOn w:val="a0"/>
    <w:link w:val="21"/>
    <w:semiHidden/>
    <w:rsid w:val="008F39EE"/>
    <w:rPr>
      <w:rFonts w:ascii="Times New Roman" w:eastAsia="Times New Roman" w:hAnsi="Times New Roman" w:cs="Rod"/>
      <w:sz w:val="20"/>
      <w:szCs w:val="24"/>
      <w:lang w:eastAsia="he-IL"/>
    </w:rPr>
  </w:style>
  <w:style w:type="character" w:styleId="a7">
    <w:name w:val="page number"/>
    <w:basedOn w:val="a0"/>
    <w:semiHidden/>
    <w:rsid w:val="008F39EE"/>
  </w:style>
  <w:style w:type="paragraph" w:styleId="a8">
    <w:name w:val="footer"/>
    <w:basedOn w:val="a"/>
    <w:link w:val="a9"/>
    <w:semiHidden/>
    <w:rsid w:val="008F39EE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semiHidden/>
    <w:rsid w:val="008F39EE"/>
    <w:rPr>
      <w:rFonts w:ascii="Times New Roman" w:eastAsia="Times New Roman" w:hAnsi="Times New Roman" w:cs="Rod"/>
      <w:sz w:val="20"/>
      <w:szCs w:val="24"/>
      <w:lang w:eastAsia="he-IL"/>
    </w:rPr>
  </w:style>
  <w:style w:type="character" w:styleId="aa">
    <w:name w:val="annotation reference"/>
    <w:basedOn w:val="a0"/>
    <w:semiHidden/>
    <w:rsid w:val="008F39EE"/>
    <w:rPr>
      <w:sz w:val="16"/>
      <w:szCs w:val="16"/>
    </w:rPr>
  </w:style>
  <w:style w:type="paragraph" w:styleId="ab">
    <w:name w:val="annotation text"/>
    <w:basedOn w:val="a"/>
    <w:link w:val="ac"/>
    <w:semiHidden/>
    <w:rsid w:val="008F39EE"/>
    <w:rPr>
      <w:szCs w:val="20"/>
    </w:rPr>
  </w:style>
  <w:style w:type="character" w:customStyle="1" w:styleId="ac">
    <w:name w:val="טקסט הערה תו"/>
    <w:basedOn w:val="a0"/>
    <w:link w:val="ab"/>
    <w:semiHidden/>
    <w:rsid w:val="008F39EE"/>
    <w:rPr>
      <w:rFonts w:ascii="Times New Roman" w:eastAsia="Times New Roman" w:hAnsi="Times New Roman" w:cs="Rod"/>
      <w:sz w:val="20"/>
      <w:szCs w:val="20"/>
      <w:lang w:eastAsia="he-IL"/>
    </w:rPr>
  </w:style>
  <w:style w:type="paragraph" w:styleId="ad">
    <w:name w:val="Balloon Text"/>
    <w:basedOn w:val="a"/>
    <w:link w:val="ae"/>
    <w:uiPriority w:val="99"/>
    <w:semiHidden/>
    <w:unhideWhenUsed/>
    <w:rsid w:val="008F39EE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8F39EE"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MsoNormal0">
    <w:name w:val="גוף הכיתוב.MsoNormal"/>
    <w:basedOn w:val="a3"/>
    <w:rsid w:val="008F39EE"/>
    <w:pPr>
      <w:suppressAutoHyphens/>
      <w:autoSpaceDN/>
      <w:adjustRightInd/>
    </w:pPr>
  </w:style>
  <w:style w:type="character" w:styleId="Hyperlink">
    <w:name w:val="Hyperlink"/>
    <w:rsid w:val="008F39EE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EE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Rod"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מרים 10"/>
    <w:basedOn w:val="a"/>
    <w:link w:val="100"/>
    <w:qFormat/>
    <w:rsid w:val="00E9330C"/>
    <w:pPr>
      <w:overflowPunct/>
      <w:autoSpaceDE/>
      <w:autoSpaceDN/>
      <w:adjustRightInd/>
      <w:textAlignment w:val="auto"/>
    </w:pPr>
    <w:rPr>
      <w:rFonts w:asciiTheme="minorHAnsi" w:eastAsiaTheme="minorHAnsi" w:hAnsiTheme="minorHAnsi" w:cs="Miriam"/>
      <w:sz w:val="22"/>
      <w:szCs w:val="22"/>
    </w:rPr>
  </w:style>
  <w:style w:type="character" w:customStyle="1" w:styleId="100">
    <w:name w:val="מרים 10 תו"/>
    <w:basedOn w:val="a0"/>
    <w:link w:val="10"/>
    <w:rsid w:val="00E9330C"/>
    <w:rPr>
      <w:rFonts w:cs="Miriam"/>
      <w:lang w:eastAsia="he-IL"/>
    </w:rPr>
  </w:style>
  <w:style w:type="paragraph" w:styleId="a3">
    <w:name w:val="Body Text"/>
    <w:basedOn w:val="a"/>
    <w:link w:val="a4"/>
    <w:semiHidden/>
    <w:rsid w:val="008F39EE"/>
    <w:pPr>
      <w:spacing w:line="240" w:lineRule="atLeast"/>
    </w:pPr>
  </w:style>
  <w:style w:type="character" w:customStyle="1" w:styleId="a4">
    <w:name w:val="גוף טקסט תו"/>
    <w:basedOn w:val="a0"/>
    <w:link w:val="a3"/>
    <w:semiHidden/>
    <w:rsid w:val="008F39E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2">
    <w:name w:val="Body Text 2"/>
    <w:basedOn w:val="a"/>
    <w:link w:val="20"/>
    <w:semiHidden/>
    <w:rsid w:val="008F39EE"/>
  </w:style>
  <w:style w:type="character" w:customStyle="1" w:styleId="20">
    <w:name w:val="גוף טקסט 2 תו"/>
    <w:basedOn w:val="a0"/>
    <w:link w:val="2"/>
    <w:semiHidden/>
    <w:rsid w:val="008F39E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3">
    <w:name w:val="Body Text 3"/>
    <w:basedOn w:val="a"/>
    <w:link w:val="30"/>
    <w:semiHidden/>
    <w:rsid w:val="008F39EE"/>
  </w:style>
  <w:style w:type="character" w:customStyle="1" w:styleId="30">
    <w:name w:val="גוף טקסט 3 תו"/>
    <w:basedOn w:val="a0"/>
    <w:link w:val="3"/>
    <w:semiHidden/>
    <w:rsid w:val="008F39E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5">
    <w:name w:val="Body Text Indent"/>
    <w:basedOn w:val="a"/>
    <w:link w:val="a6"/>
    <w:semiHidden/>
    <w:rsid w:val="008F39EE"/>
    <w:pPr>
      <w:overflowPunct/>
      <w:autoSpaceDE/>
      <w:autoSpaceDN/>
      <w:adjustRightInd/>
      <w:ind w:left="720"/>
      <w:textAlignment w:val="auto"/>
    </w:pPr>
    <w:rPr>
      <w:sz w:val="24"/>
    </w:rPr>
  </w:style>
  <w:style w:type="character" w:customStyle="1" w:styleId="a6">
    <w:name w:val="כניסה בגוף טקסט תו"/>
    <w:basedOn w:val="a0"/>
    <w:link w:val="a5"/>
    <w:semiHidden/>
    <w:rsid w:val="008F39EE"/>
    <w:rPr>
      <w:rFonts w:ascii="Times New Roman" w:eastAsia="Times New Roman" w:hAnsi="Times New Roman" w:cs="Rod"/>
      <w:sz w:val="24"/>
      <w:szCs w:val="24"/>
      <w:lang w:eastAsia="he-IL"/>
    </w:rPr>
  </w:style>
  <w:style w:type="paragraph" w:styleId="21">
    <w:name w:val="Body Text Indent 2"/>
    <w:basedOn w:val="a"/>
    <w:link w:val="22"/>
    <w:semiHidden/>
    <w:rsid w:val="008F39EE"/>
    <w:pPr>
      <w:ind w:left="720"/>
    </w:pPr>
  </w:style>
  <w:style w:type="character" w:customStyle="1" w:styleId="22">
    <w:name w:val="כניסה בגוף טקסט 2 תו"/>
    <w:basedOn w:val="a0"/>
    <w:link w:val="21"/>
    <w:semiHidden/>
    <w:rsid w:val="008F39EE"/>
    <w:rPr>
      <w:rFonts w:ascii="Times New Roman" w:eastAsia="Times New Roman" w:hAnsi="Times New Roman" w:cs="Rod"/>
      <w:sz w:val="20"/>
      <w:szCs w:val="24"/>
      <w:lang w:eastAsia="he-IL"/>
    </w:rPr>
  </w:style>
  <w:style w:type="character" w:styleId="a7">
    <w:name w:val="page number"/>
    <w:basedOn w:val="a0"/>
    <w:semiHidden/>
    <w:rsid w:val="008F39EE"/>
  </w:style>
  <w:style w:type="paragraph" w:styleId="a8">
    <w:name w:val="footer"/>
    <w:basedOn w:val="a"/>
    <w:link w:val="a9"/>
    <w:semiHidden/>
    <w:rsid w:val="008F39EE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semiHidden/>
    <w:rsid w:val="008F39EE"/>
    <w:rPr>
      <w:rFonts w:ascii="Times New Roman" w:eastAsia="Times New Roman" w:hAnsi="Times New Roman" w:cs="Rod"/>
      <w:sz w:val="20"/>
      <w:szCs w:val="24"/>
      <w:lang w:eastAsia="he-IL"/>
    </w:rPr>
  </w:style>
  <w:style w:type="character" w:styleId="aa">
    <w:name w:val="annotation reference"/>
    <w:basedOn w:val="a0"/>
    <w:semiHidden/>
    <w:rsid w:val="008F39EE"/>
    <w:rPr>
      <w:sz w:val="16"/>
      <w:szCs w:val="16"/>
    </w:rPr>
  </w:style>
  <w:style w:type="paragraph" w:styleId="ab">
    <w:name w:val="annotation text"/>
    <w:basedOn w:val="a"/>
    <w:link w:val="ac"/>
    <w:semiHidden/>
    <w:rsid w:val="008F39EE"/>
    <w:rPr>
      <w:szCs w:val="20"/>
    </w:rPr>
  </w:style>
  <w:style w:type="character" w:customStyle="1" w:styleId="ac">
    <w:name w:val="טקסט הערה תו"/>
    <w:basedOn w:val="a0"/>
    <w:link w:val="ab"/>
    <w:semiHidden/>
    <w:rsid w:val="008F39EE"/>
    <w:rPr>
      <w:rFonts w:ascii="Times New Roman" w:eastAsia="Times New Roman" w:hAnsi="Times New Roman" w:cs="Rod"/>
      <w:sz w:val="20"/>
      <w:szCs w:val="20"/>
      <w:lang w:eastAsia="he-IL"/>
    </w:rPr>
  </w:style>
  <w:style w:type="paragraph" w:styleId="ad">
    <w:name w:val="Balloon Text"/>
    <w:basedOn w:val="a"/>
    <w:link w:val="ae"/>
    <w:uiPriority w:val="99"/>
    <w:semiHidden/>
    <w:unhideWhenUsed/>
    <w:rsid w:val="008F39EE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8F39EE"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MsoNormal0">
    <w:name w:val="גוף הכיתוב.MsoNormal"/>
    <w:basedOn w:val="a3"/>
    <w:rsid w:val="008F39EE"/>
    <w:pPr>
      <w:suppressAutoHyphens/>
      <w:autoSpaceDN/>
      <w:adjustRightInd/>
    </w:pPr>
  </w:style>
  <w:style w:type="character" w:styleId="Hyperlink">
    <w:name w:val="Hyperlink"/>
    <w:rsid w:val="008F39EE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eshol@gmail.com" TargetMode="External"/><Relationship Id="rId5" Type="http://schemas.openxmlformats.org/officeDocument/2006/relationships/hyperlink" Target="mailto:yesho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5727</Words>
  <Characters>32648</Characters>
  <Application>Microsoft Office Word</Application>
  <DocSecurity>0</DocSecurity>
  <Lines>272</Lines>
  <Paragraphs>76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הולנדר</cp:lastModifiedBy>
  <cp:revision>1</cp:revision>
  <dcterms:created xsi:type="dcterms:W3CDTF">2012-02-03T09:54:00Z</dcterms:created>
  <dcterms:modified xsi:type="dcterms:W3CDTF">2012-02-03T09:55:00Z</dcterms:modified>
</cp:coreProperties>
</file>