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B6F" w:rsidRDefault="009D7B6F" w:rsidP="00333403">
      <w:pPr>
        <w:jc w:val="center"/>
        <w:rPr>
          <w:rFonts w:hint="cs"/>
          <w:szCs w:val="20"/>
          <w:rtl/>
        </w:rPr>
      </w:pPr>
      <w:bookmarkStart w:id="0" w:name="_GoBack"/>
      <w:bookmarkEnd w:id="0"/>
      <w:r>
        <w:rPr>
          <w:rFonts w:hint="cs"/>
          <w:rtl/>
        </w:rPr>
        <w:t>תרומה פרק רביעי ולד חטאת</w:t>
      </w:r>
    </w:p>
    <w:p w:rsidR="00333403" w:rsidRDefault="00333403" w:rsidP="00333403">
      <w:pPr>
        <w:pStyle w:val="MsoNormal0"/>
        <w:spacing w:before="60" w:after="283"/>
        <w:jc w:val="center"/>
        <w:rPr>
          <w:rFonts w:ascii="Rod" w:hAnsi="Rod" w:hint="cs"/>
          <w:sz w:val="22"/>
          <w:rtl/>
          <w:lang w:val="he-IL"/>
        </w:rPr>
      </w:pPr>
      <w:r>
        <w:rPr>
          <w:szCs w:val="22"/>
          <w:rtl/>
        </w:rPr>
        <w:t xml:space="preserve">מתוך </w:t>
      </w:r>
      <w:r>
        <w:rPr>
          <w:rFonts w:ascii="Rod" w:hAnsi="Rod"/>
          <w:sz w:val="22"/>
          <w:rtl/>
          <w:lang w:val="he-IL"/>
        </w:rPr>
        <w:t>"</w:t>
      </w:r>
      <w:r>
        <w:rPr>
          <w:szCs w:val="22"/>
          <w:rtl/>
        </w:rPr>
        <w:t xml:space="preserve">גמרא </w:t>
      </w:r>
      <w:r>
        <w:rPr>
          <w:bCs/>
          <w:szCs w:val="22"/>
          <w:rtl/>
        </w:rPr>
        <w:t>נוֹחָה</w:t>
      </w:r>
      <w:r>
        <w:rPr>
          <w:rFonts w:ascii="Rod" w:hAnsi="Rod"/>
          <w:sz w:val="22"/>
          <w:rtl/>
          <w:lang w:val="he-IL"/>
        </w:rPr>
        <w:t>"</w:t>
      </w:r>
    </w:p>
    <w:p w:rsidR="00333403" w:rsidRDefault="00333403" w:rsidP="00333403">
      <w:pPr>
        <w:pStyle w:val="MsoNormal0"/>
        <w:spacing w:before="60" w:after="283"/>
        <w:jc w:val="center"/>
        <w:rPr>
          <w:b/>
          <w:bCs/>
          <w:szCs w:val="16"/>
          <w:u w:val="single"/>
          <w:rtl/>
        </w:rPr>
      </w:pPr>
      <w:r>
        <w:rPr>
          <w:b/>
          <w:bCs/>
          <w:u w:val="single"/>
          <w:rtl/>
        </w:rPr>
        <w:t xml:space="preserve">על שם הורי </w:t>
      </w:r>
      <w:r>
        <w:rPr>
          <w:b/>
          <w:bCs/>
          <w:szCs w:val="28"/>
          <w:u w:val="single"/>
          <w:rtl/>
        </w:rPr>
        <w:t>נ</w:t>
      </w:r>
      <w:r>
        <w:rPr>
          <w:b/>
          <w:bCs/>
          <w:u w:val="single"/>
          <w:rtl/>
        </w:rPr>
        <w:t xml:space="preserve">פתלי </w:t>
      </w:r>
      <w:r>
        <w:rPr>
          <w:b/>
          <w:bCs/>
          <w:szCs w:val="28"/>
          <w:u w:val="single"/>
          <w:rtl/>
        </w:rPr>
        <w:t>וח</w:t>
      </w:r>
      <w:r>
        <w:rPr>
          <w:b/>
          <w:bCs/>
          <w:u w:val="single"/>
          <w:rtl/>
        </w:rPr>
        <w:t xml:space="preserve">נה </w:t>
      </w:r>
      <w:r>
        <w:rPr>
          <w:b/>
          <w:bCs/>
          <w:szCs w:val="28"/>
          <w:u w:val="single"/>
          <w:rtl/>
        </w:rPr>
        <w:t>ה</w:t>
      </w:r>
      <w:r>
        <w:rPr>
          <w:b/>
          <w:bCs/>
          <w:u w:val="single"/>
          <w:rtl/>
        </w:rPr>
        <w:t xml:space="preserve">ולנדר </w:t>
      </w:r>
      <w:r>
        <w:rPr>
          <w:b/>
          <w:bCs/>
          <w:szCs w:val="16"/>
          <w:u w:val="single"/>
          <w:rtl/>
        </w:rPr>
        <w:t>הכ</w:t>
      </w:r>
      <w:r>
        <w:rPr>
          <w:rFonts w:ascii="Rod" w:hAnsi="Rod"/>
          <w:b/>
          <w:bCs/>
          <w:sz w:val="16"/>
          <w:u w:val="single"/>
          <w:rtl/>
          <w:lang w:val="he-IL"/>
        </w:rPr>
        <w:t>"</w:t>
      </w:r>
      <w:r>
        <w:rPr>
          <w:b/>
          <w:bCs/>
          <w:szCs w:val="16"/>
          <w:u w:val="single"/>
          <w:rtl/>
        </w:rPr>
        <w:t>מ</w:t>
      </w:r>
    </w:p>
    <w:p w:rsidR="00333403" w:rsidRPr="00794549" w:rsidRDefault="00333403" w:rsidP="00333403">
      <w:pPr>
        <w:rPr>
          <w:sz w:val="16"/>
          <w:szCs w:val="20"/>
          <w:rtl/>
        </w:rPr>
      </w:pPr>
      <w:r w:rsidRPr="00794549">
        <w:rPr>
          <w:sz w:val="16"/>
          <w:szCs w:val="20"/>
          <w:rtl/>
        </w:rPr>
        <w:t xml:space="preserve">כל המוצא שגיאה נא להודיע לישעיהו הכהן הולנדר, לכתובת </w:t>
      </w:r>
      <w:hyperlink r:id="rId5" w:history="1">
        <w:r w:rsidRPr="00794549">
          <w:rPr>
            <w:rStyle w:val="Hyperlink"/>
            <w:rFonts w:ascii="Helvetica" w:hAnsi="Helvetica"/>
            <w:sz w:val="16"/>
            <w:szCs w:val="20"/>
          </w:rPr>
          <w:t>yeshol@gmail.com</w:t>
        </w:r>
      </w:hyperlink>
      <w:r w:rsidRPr="00794549">
        <w:rPr>
          <w:rFonts w:ascii="Helvetica" w:hAnsi="Helvetica"/>
          <w:color w:val="000000"/>
          <w:sz w:val="16"/>
          <w:szCs w:val="16"/>
          <w:rtl/>
        </w:rPr>
        <w:t xml:space="preserve"> </w:t>
      </w:r>
      <w:r w:rsidRPr="00794549">
        <w:rPr>
          <w:sz w:val="16"/>
          <w:szCs w:val="20"/>
          <w:rtl/>
        </w:rPr>
        <w:t xml:space="preserve">ביאליק </w:t>
      </w:r>
      <w:r w:rsidRPr="00794549">
        <w:rPr>
          <w:sz w:val="16"/>
          <w:szCs w:val="20"/>
        </w:rPr>
        <w:t>27</w:t>
      </w:r>
      <w:r w:rsidRPr="00794549">
        <w:rPr>
          <w:sz w:val="16"/>
          <w:szCs w:val="20"/>
          <w:rtl/>
        </w:rPr>
        <w:t xml:space="preserve"> פתח תקוה </w:t>
      </w:r>
      <w:r w:rsidRPr="00794549">
        <w:rPr>
          <w:sz w:val="16"/>
          <w:szCs w:val="20"/>
        </w:rPr>
        <w:t>49351</w:t>
      </w:r>
      <w:r w:rsidRPr="00794549">
        <w:rPr>
          <w:sz w:val="16"/>
          <w:szCs w:val="20"/>
          <w:rtl/>
        </w:rPr>
        <w:t xml:space="preserve">, טלפון </w:t>
      </w:r>
      <w:r w:rsidRPr="00794549">
        <w:rPr>
          <w:sz w:val="16"/>
          <w:szCs w:val="20"/>
        </w:rPr>
        <w:t>9345096</w:t>
      </w:r>
      <w:r w:rsidRPr="00794549">
        <w:rPr>
          <w:sz w:val="16"/>
          <w:szCs w:val="20"/>
          <w:rtl/>
        </w:rPr>
        <w:t xml:space="preserve"> </w:t>
      </w:r>
      <w:r w:rsidRPr="00794549">
        <w:rPr>
          <w:sz w:val="16"/>
          <w:szCs w:val="20"/>
        </w:rPr>
        <w:t>03</w:t>
      </w:r>
      <w:r w:rsidRPr="00794549">
        <w:rPr>
          <w:sz w:val="16"/>
          <w:szCs w:val="20"/>
          <w:rtl/>
        </w:rPr>
        <w:t xml:space="preserve"> </w:t>
      </w:r>
    </w:p>
    <w:p w:rsidR="00333403" w:rsidRPr="00794549" w:rsidRDefault="00333403" w:rsidP="00333403">
      <w:pPr>
        <w:rPr>
          <w:sz w:val="16"/>
          <w:szCs w:val="20"/>
          <w:rtl/>
        </w:rPr>
      </w:pPr>
    </w:p>
    <w:p w:rsidR="00333403" w:rsidRPr="00794549" w:rsidRDefault="00333403" w:rsidP="00333403">
      <w:pPr>
        <w:rPr>
          <w:rFonts w:ascii="Courier New" w:hAnsi="Courier New" w:cs="Courier New"/>
          <w:b/>
          <w:bCs/>
          <w:sz w:val="16"/>
          <w:szCs w:val="20"/>
          <w:u w:val="single"/>
          <w:rtl/>
        </w:rPr>
      </w:pPr>
      <w:r w:rsidRPr="00794549">
        <w:rPr>
          <w:rFonts w:ascii="Courier New" w:hAnsi="Courier New" w:cs="Courier New"/>
          <w:b/>
          <w:bCs/>
          <w:sz w:val="16"/>
          <w:szCs w:val="20"/>
          <w:u w:val="single"/>
          <w:rtl/>
        </w:rPr>
        <w:t>מקרא:</w:t>
      </w:r>
    </w:p>
    <w:p w:rsidR="00333403" w:rsidRPr="00794549" w:rsidRDefault="00333403" w:rsidP="00333403">
      <w:pPr>
        <w:rPr>
          <w:sz w:val="16"/>
          <w:szCs w:val="20"/>
          <w:rtl/>
        </w:rPr>
      </w:pPr>
      <w:r w:rsidRPr="00794549">
        <w:rPr>
          <w:sz w:val="16"/>
          <w:szCs w:val="20"/>
          <w:rtl/>
        </w:rPr>
        <w:t xml:space="preserve">דברי הגמרא באותיות כאלה: </w:t>
      </w:r>
      <w:r w:rsidRPr="00794549">
        <w:rPr>
          <w:sz w:val="16"/>
          <w:szCs w:val="20"/>
        </w:rPr>
        <w:t>12</w:t>
      </w:r>
      <w:r w:rsidRPr="00794549">
        <w:rPr>
          <w:sz w:val="16"/>
          <w:szCs w:val="20"/>
          <w:rtl/>
        </w:rPr>
        <w:t xml:space="preserve"> </w:t>
      </w:r>
      <w:r w:rsidRPr="00794549">
        <w:rPr>
          <w:sz w:val="16"/>
          <w:szCs w:val="20"/>
        </w:rPr>
        <w:t>ROD</w:t>
      </w:r>
      <w:r w:rsidRPr="00794549">
        <w:rPr>
          <w:sz w:val="16"/>
          <w:szCs w:val="20"/>
          <w:rtl/>
        </w:rPr>
        <w:t xml:space="preserve">; </w:t>
      </w:r>
    </w:p>
    <w:p w:rsidR="00333403" w:rsidRPr="00794549" w:rsidRDefault="00333403" w:rsidP="00333403">
      <w:pPr>
        <w:rPr>
          <w:sz w:val="16"/>
          <w:szCs w:val="16"/>
          <w:rtl/>
        </w:rPr>
      </w:pPr>
      <w:r w:rsidRPr="00794549">
        <w:rPr>
          <w:sz w:val="16"/>
          <w:szCs w:val="20"/>
          <w:rtl/>
        </w:rPr>
        <w:t>רש"י</w:t>
      </w:r>
      <w:r w:rsidRPr="00794549">
        <w:rPr>
          <w:sz w:val="16"/>
          <w:szCs w:val="16"/>
          <w:rtl/>
        </w:rPr>
        <w:t xml:space="preserve"> </w:t>
      </w:r>
      <w:r w:rsidRPr="00794549">
        <w:rPr>
          <w:rFonts w:cs="Miriam"/>
          <w:sz w:val="16"/>
          <w:szCs w:val="16"/>
          <w:rtl/>
        </w:rPr>
        <w:t xml:space="preserve">בתוך הגמרא בסוגריים </w:t>
      </w:r>
      <w:r w:rsidRPr="00794549">
        <w:rPr>
          <w:sz w:val="16"/>
          <w:szCs w:val="16"/>
          <w:rtl/>
        </w:rPr>
        <w:t>()</w:t>
      </w:r>
      <w:r w:rsidRPr="00794549">
        <w:rPr>
          <w:rFonts w:cs="Miriam"/>
          <w:sz w:val="16"/>
          <w:szCs w:val="16"/>
          <w:rtl/>
        </w:rPr>
        <w:t xml:space="preserve"> ובתוך הסוגריים - אותיות</w:t>
      </w:r>
      <w:r w:rsidRPr="00794549">
        <w:rPr>
          <w:sz w:val="16"/>
          <w:szCs w:val="16"/>
          <w:rtl/>
        </w:rPr>
        <w:t xml:space="preserve"> </w:t>
      </w:r>
      <w:r w:rsidRPr="00794549">
        <w:rPr>
          <w:sz w:val="16"/>
          <w:szCs w:val="16"/>
        </w:rPr>
        <w:t>10</w:t>
      </w:r>
      <w:r w:rsidRPr="00794549">
        <w:rPr>
          <w:sz w:val="16"/>
          <w:szCs w:val="16"/>
          <w:rtl/>
        </w:rPr>
        <w:t xml:space="preserve"> </w:t>
      </w:r>
      <w:r w:rsidRPr="00794549">
        <w:rPr>
          <w:sz w:val="16"/>
          <w:szCs w:val="16"/>
        </w:rPr>
        <w:t>MIRIAM</w:t>
      </w:r>
      <w:r w:rsidRPr="00794549">
        <w:rPr>
          <w:sz w:val="16"/>
          <w:szCs w:val="16"/>
          <w:rtl/>
        </w:rPr>
        <w:t xml:space="preserve"> ; </w:t>
      </w:r>
      <w:r w:rsidRPr="00794549">
        <w:rPr>
          <w:rFonts w:cs="Miriam"/>
          <w:sz w:val="16"/>
          <w:szCs w:val="16"/>
          <w:rtl/>
        </w:rPr>
        <w:t xml:space="preserve">מראי מקומות גם </w:t>
      </w:r>
      <w:r w:rsidRPr="00794549">
        <w:rPr>
          <w:rFonts w:cs="Miriam"/>
          <w:sz w:val="16"/>
          <w:szCs w:val="16"/>
        </w:rPr>
        <w:t>10</w:t>
      </w:r>
      <w:r w:rsidRPr="00794549">
        <w:rPr>
          <w:sz w:val="16"/>
          <w:szCs w:val="16"/>
          <w:rtl/>
        </w:rPr>
        <w:t xml:space="preserve"> </w:t>
      </w:r>
      <w:r w:rsidRPr="00794549">
        <w:rPr>
          <w:rFonts w:ascii="Courier" w:hAnsi="Courier" w:cs="Courier"/>
          <w:sz w:val="16"/>
          <w:szCs w:val="16"/>
        </w:rPr>
        <w:t>MIRIAM</w:t>
      </w:r>
      <w:r w:rsidRPr="00794549">
        <w:rPr>
          <w:sz w:val="16"/>
          <w:szCs w:val="16"/>
          <w:rtl/>
        </w:rPr>
        <w:t xml:space="preserve"> </w:t>
      </w:r>
    </w:p>
    <w:p w:rsidR="00333403" w:rsidRPr="00794549" w:rsidRDefault="00333403" w:rsidP="00333403">
      <w:pPr>
        <w:rPr>
          <w:rFonts w:cs="Narkisim"/>
          <w:sz w:val="16"/>
          <w:szCs w:val="16"/>
          <w:rtl/>
        </w:rPr>
      </w:pPr>
      <w:r w:rsidRPr="00794549">
        <w:rPr>
          <w:rFonts w:cs="Narkisim"/>
          <w:sz w:val="16"/>
          <w:szCs w:val="20"/>
          <w:rtl/>
        </w:rPr>
        <w:t xml:space="preserve">מובאות וציטטות בגופן - </w:t>
      </w:r>
      <w:r w:rsidRPr="00794549">
        <w:rPr>
          <w:rFonts w:cs="FrankRuehl"/>
          <w:sz w:val="16"/>
          <w:szCs w:val="16"/>
        </w:rPr>
        <w:t>NARKISIM</w:t>
      </w:r>
      <w:r w:rsidRPr="00794549">
        <w:rPr>
          <w:rFonts w:cs="FrankRuehl"/>
          <w:sz w:val="16"/>
          <w:szCs w:val="16"/>
          <w:rtl/>
        </w:rPr>
        <w:t xml:space="preserve">; </w:t>
      </w:r>
      <w:r w:rsidRPr="00794549">
        <w:rPr>
          <w:rFonts w:cs="Narkisim"/>
          <w:sz w:val="16"/>
          <w:szCs w:val="16"/>
          <w:rtl/>
        </w:rPr>
        <w:t xml:space="preserve">השלמת פסוקי המקרא בסוגריים () ובאותיות </w:t>
      </w:r>
      <w:r w:rsidRPr="00794549">
        <w:rPr>
          <w:rFonts w:cs="Narkisim"/>
          <w:sz w:val="16"/>
          <w:szCs w:val="16"/>
        </w:rPr>
        <w:t>10</w:t>
      </w:r>
      <w:r w:rsidRPr="00794549">
        <w:rPr>
          <w:rFonts w:cs="Narkisim"/>
          <w:sz w:val="16"/>
          <w:szCs w:val="16"/>
          <w:rtl/>
        </w:rPr>
        <w:t xml:space="preserve"> </w:t>
      </w:r>
      <w:r w:rsidRPr="00794549">
        <w:rPr>
          <w:rFonts w:cs="Narkisim"/>
          <w:sz w:val="16"/>
          <w:szCs w:val="16"/>
        </w:rPr>
        <w:t>NARKISIM</w:t>
      </w:r>
      <w:r w:rsidRPr="00794549">
        <w:rPr>
          <w:rFonts w:cs="Narkisim"/>
          <w:sz w:val="16"/>
          <w:szCs w:val="16"/>
          <w:rtl/>
        </w:rPr>
        <w:t>;</w:t>
      </w:r>
    </w:p>
    <w:p w:rsidR="00333403" w:rsidRPr="00794549" w:rsidRDefault="00333403" w:rsidP="00333403">
      <w:pPr>
        <w:rPr>
          <w:rFonts w:ascii="Courier New" w:hAnsi="Courier New" w:cs="Courier New"/>
          <w:sz w:val="16"/>
          <w:szCs w:val="16"/>
          <w:rtl/>
        </w:rPr>
      </w:pPr>
      <w:r w:rsidRPr="00794549">
        <w:rPr>
          <w:sz w:val="16"/>
          <w:szCs w:val="16"/>
          <w:rtl/>
        </w:rPr>
        <w:t xml:space="preserve"> </w:t>
      </w:r>
      <w:r w:rsidRPr="00794549">
        <w:rPr>
          <w:rFonts w:ascii="Courier New" w:hAnsi="Courier New" w:cs="Courier New"/>
          <w:sz w:val="16"/>
          <w:szCs w:val="16"/>
          <w:rtl/>
        </w:rPr>
        <w:t xml:space="preserve">הערות: בסוגריים [] באותיות </w:t>
      </w:r>
      <w:r w:rsidRPr="00794549">
        <w:rPr>
          <w:rFonts w:ascii="Courier New" w:hAnsi="Courier New" w:cs="Courier New"/>
          <w:sz w:val="16"/>
          <w:szCs w:val="16"/>
        </w:rPr>
        <w:t>10</w:t>
      </w:r>
      <w:r w:rsidRPr="00794549">
        <w:rPr>
          <w:sz w:val="16"/>
          <w:szCs w:val="16"/>
          <w:rtl/>
        </w:rPr>
        <w:t xml:space="preserve"> </w:t>
      </w:r>
      <w:r w:rsidRPr="00794549">
        <w:rPr>
          <w:rFonts w:ascii="Courier New" w:hAnsi="Courier New" w:cs="Courier New"/>
          <w:sz w:val="16"/>
          <w:szCs w:val="16"/>
        </w:rPr>
        <w:t>CourierNew</w:t>
      </w:r>
      <w:r w:rsidRPr="00794549">
        <w:rPr>
          <w:rFonts w:ascii="Courier New" w:hAnsi="Courier New" w:cs="Courier New"/>
          <w:sz w:val="16"/>
          <w:szCs w:val="16"/>
          <w:rtl/>
        </w:rPr>
        <w:t>; ההערות עם קידומת ## אינם פשט הגמרא אלא הערת העורך לבדיקת הלומד.</w:t>
      </w:r>
    </w:p>
    <w:p w:rsidR="00333403" w:rsidRPr="00794549" w:rsidRDefault="00333403" w:rsidP="00333403">
      <w:pPr>
        <w:rPr>
          <w:rFonts w:ascii="Courier New" w:hAnsi="Courier New" w:cs="Courier New"/>
          <w:sz w:val="16"/>
          <w:szCs w:val="16"/>
          <w:rtl/>
        </w:rPr>
      </w:pPr>
      <w:r w:rsidRPr="00794549">
        <w:rPr>
          <w:rFonts w:ascii="Courier New" w:hAnsi="Courier New" w:cs="Courier New"/>
          <w:sz w:val="16"/>
          <w:szCs w:val="16"/>
          <w:rtl/>
        </w:rPr>
        <w:t xml:space="preserve">תחילת עמוד - בתחילת שורה, אפילו באמצע משפט - כך: </w:t>
      </w:r>
    </w:p>
    <w:p w:rsidR="00333403" w:rsidRPr="00794549" w:rsidRDefault="00333403" w:rsidP="00333403">
      <w:pPr>
        <w:rPr>
          <w:sz w:val="16"/>
          <w:szCs w:val="16"/>
          <w:rtl/>
        </w:rPr>
      </w:pPr>
      <w:r w:rsidRPr="00794549">
        <w:rPr>
          <w:rFonts w:ascii="Courier New" w:hAnsi="Courier New" w:cs="Courier New"/>
          <w:sz w:val="16"/>
          <w:szCs w:val="16"/>
          <w:rtl/>
        </w:rPr>
        <w:t>(</w:t>
      </w:r>
      <w:r w:rsidRPr="00794549">
        <w:rPr>
          <w:sz w:val="16"/>
          <w:szCs w:val="16"/>
          <w:rtl/>
        </w:rPr>
        <w:t>תענית ב,ב)</w:t>
      </w:r>
    </w:p>
    <w:p w:rsidR="00333403" w:rsidRPr="00794549" w:rsidRDefault="00333403" w:rsidP="00333403">
      <w:pPr>
        <w:rPr>
          <w:rFonts w:ascii="Courier New" w:hAnsi="Courier New" w:cs="Courier New"/>
          <w:sz w:val="14"/>
          <w:szCs w:val="14"/>
          <w:u w:val="single"/>
          <w:rtl/>
        </w:rPr>
      </w:pPr>
      <w:r w:rsidRPr="00794549">
        <w:rPr>
          <w:rFonts w:ascii="Courier New" w:hAnsi="Courier New" w:cs="Courier New"/>
          <w:sz w:val="14"/>
          <w:szCs w:val="14"/>
          <w:u w:val="single"/>
          <w:rtl/>
        </w:rPr>
        <w:t xml:space="preserve">הגירסא: לפי דפוס וילנא עם אחדים מההגהות שעל הדף – לפי הנראה לי כנחוץ לצורך הפשט הפשוט. </w:t>
      </w:r>
    </w:p>
    <w:p w:rsidR="00333403" w:rsidRPr="00794549" w:rsidRDefault="00333403" w:rsidP="00333403">
      <w:pPr>
        <w:spacing w:line="240" w:lineRule="atLeast"/>
        <w:rPr>
          <w:rFonts w:ascii="Courier New" w:hAnsi="Courier New" w:cs="Courier New"/>
          <w:sz w:val="14"/>
          <w:szCs w:val="14"/>
          <w:u w:val="single"/>
        </w:rPr>
      </w:pPr>
      <w:r w:rsidRPr="00794549">
        <w:rPr>
          <w:rFonts w:ascii="Courier New" w:hAnsi="Courier New" w:cs="Courier New"/>
          <w:sz w:val="14"/>
          <w:szCs w:val="14"/>
          <w:u w:val="single"/>
          <w:rtl/>
        </w:rPr>
        <w:t>מקרא: בתחתית הדף</w:t>
      </w:r>
    </w:p>
    <w:p w:rsidR="00333403" w:rsidRPr="00794549" w:rsidRDefault="00333403" w:rsidP="00333403">
      <w:pPr>
        <w:spacing w:line="240" w:lineRule="atLeast"/>
        <w:rPr>
          <w:sz w:val="16"/>
          <w:szCs w:val="20"/>
        </w:rPr>
      </w:pPr>
    </w:p>
    <w:p w:rsidR="00333403" w:rsidRPr="00794549" w:rsidRDefault="00333403" w:rsidP="00333403">
      <w:pPr>
        <w:bidi w:val="0"/>
        <w:rPr>
          <w:color w:val="000000"/>
          <w:sz w:val="16"/>
          <w:szCs w:val="16"/>
        </w:rPr>
      </w:pPr>
      <w:r w:rsidRPr="00794549">
        <w:rPr>
          <w:rFonts w:ascii="Helvetica" w:hAnsi="Helvetica"/>
          <w:color w:val="000000"/>
          <w:sz w:val="16"/>
          <w:szCs w:val="16"/>
        </w:rPr>
        <w:t>This material is ©2005, 2012 by Julius Hollander 27 Bialik St., Petah Tikva, Israel 49351</w:t>
      </w:r>
    </w:p>
    <w:p w:rsidR="00333403" w:rsidRPr="00794549" w:rsidRDefault="00333403" w:rsidP="00333403">
      <w:pPr>
        <w:jc w:val="right"/>
        <w:rPr>
          <w:sz w:val="16"/>
          <w:szCs w:val="20"/>
          <w:rtl/>
        </w:rPr>
      </w:pPr>
      <w:r w:rsidRPr="00794549">
        <w:rPr>
          <w:rFonts w:ascii="Helvetica" w:hAnsi="Helvetica"/>
          <w:color w:val="000000"/>
          <w:sz w:val="16"/>
          <w:szCs w:val="16"/>
        </w:rPr>
        <w:t xml:space="preserve">Permission to distribute this material, with this notice, is granted - with request to notify of use </w:t>
      </w:r>
      <w:r w:rsidRPr="00794549">
        <w:rPr>
          <w:rFonts w:ascii="Helvetica" w:hAnsi="Helvetica"/>
          <w:color w:val="000000"/>
          <w:sz w:val="16"/>
          <w:szCs w:val="16"/>
        </w:rPr>
        <w:br/>
        <w:t xml:space="preserve">at </w:t>
      </w:r>
      <w:hyperlink r:id="rId6" w:history="1">
        <w:r w:rsidRPr="00794549">
          <w:rPr>
            <w:rStyle w:val="Hyperlink"/>
            <w:rFonts w:ascii="Helvetica" w:hAnsi="Helvetica"/>
            <w:sz w:val="16"/>
            <w:szCs w:val="20"/>
          </w:rPr>
          <w:t>yeshol@gmail.com</w:t>
        </w:r>
      </w:hyperlink>
    </w:p>
    <w:p w:rsidR="00333403" w:rsidRDefault="00333403" w:rsidP="00333403">
      <w:pPr>
        <w:rPr>
          <w:rFonts w:hint="cs"/>
          <w:rtl/>
        </w:rPr>
      </w:pPr>
    </w:p>
    <w:p w:rsidR="009D7B6F" w:rsidRDefault="00333403" w:rsidP="00333403">
      <w:pPr>
        <w:rPr>
          <w:rFonts w:hint="cs"/>
          <w:rtl/>
        </w:rPr>
      </w:pPr>
      <w:r>
        <w:rPr>
          <w:rtl/>
        </w:rPr>
        <w:t>(</w:t>
      </w:r>
      <w:r>
        <w:rPr>
          <w:rFonts w:hint="cs"/>
          <w:rtl/>
        </w:rPr>
        <w:t>תמורה כ</w:t>
      </w:r>
      <w:r>
        <w:rPr>
          <w:rFonts w:hint="cs"/>
          <w:rtl/>
        </w:rPr>
        <w:t>א</w:t>
      </w:r>
      <w:r>
        <w:rPr>
          <w:rFonts w:hint="cs"/>
          <w:rtl/>
        </w:rPr>
        <w:t>,</w:t>
      </w:r>
      <w:r>
        <w:rPr>
          <w:rFonts w:hint="cs"/>
          <w:rtl/>
        </w:rPr>
        <w:t>ב</w:t>
      </w:r>
      <w:r>
        <w:rPr>
          <w:rtl/>
        </w:rPr>
        <w:t>)</w:t>
      </w:r>
    </w:p>
    <w:p w:rsidR="009D7B6F" w:rsidRDefault="009D7B6F" w:rsidP="009D7B6F">
      <w:pPr>
        <w:rPr>
          <w:rFonts w:hint="cs"/>
          <w:rtl/>
        </w:rPr>
      </w:pPr>
      <w:r>
        <w:rPr>
          <w:rFonts w:hint="cs"/>
          <w:rtl/>
        </w:rPr>
        <w:t>משנה:</w:t>
      </w:r>
    </w:p>
    <w:p w:rsidR="009D7B6F" w:rsidRDefault="009D7B6F" w:rsidP="009D7B6F">
      <w:pPr>
        <w:rPr>
          <w:rFonts w:cs="Miriam" w:hint="cs"/>
          <w:sz w:val="24"/>
          <w:szCs w:val="20"/>
          <w:rtl/>
        </w:rPr>
      </w:pPr>
      <w:r>
        <w:rPr>
          <w:rFonts w:hint="cs"/>
          <w:rtl/>
        </w:rPr>
        <w:t xml:space="preserve">ולד חטאת, ותמורת חטאת, וחטאת שמתו בעליה </w:t>
      </w:r>
      <w:r>
        <w:rPr>
          <w:rtl/>
        </w:rPr>
        <w:t>–</w:t>
      </w:r>
      <w:r>
        <w:rPr>
          <w:rFonts w:hint="cs"/>
          <w:rtl/>
        </w:rPr>
        <w:t xml:space="preserve"> ימותו; ושעיברה שנתה ושאבדה ונמצאת בעלת מום </w:t>
      </w:r>
      <w:r>
        <w:rPr>
          <w:szCs w:val="20"/>
          <w:rtl/>
        </w:rPr>
        <w:t>(</w:t>
      </w:r>
      <w:r>
        <w:rPr>
          <w:rFonts w:cs="Miriam" w:hint="cs"/>
          <w:sz w:val="24"/>
          <w:szCs w:val="20"/>
          <w:rtl/>
        </w:rPr>
        <w:t>קודם שנתכפר באחרת</w:t>
      </w:r>
      <w:r>
        <w:rPr>
          <w:szCs w:val="20"/>
          <w:rtl/>
        </w:rPr>
        <w:t>)</w:t>
      </w:r>
      <w:r>
        <w:rPr>
          <w:rFonts w:hint="cs"/>
          <w:rtl/>
        </w:rPr>
        <w:t xml:space="preserve">: אם משכפרו הבעלים </w:t>
      </w:r>
      <w:r>
        <w:rPr>
          <w:szCs w:val="20"/>
          <w:rtl/>
        </w:rPr>
        <w:t>(</w:t>
      </w:r>
      <w:r>
        <w:rPr>
          <w:rFonts w:cs="Miriam" w:hint="cs"/>
          <w:sz w:val="24"/>
          <w:szCs w:val="20"/>
          <w:rtl/>
        </w:rPr>
        <w:t>אם כיפרו הבעלים אחרי כן באחרת</w:t>
      </w:r>
      <w:r>
        <w:rPr>
          <w:szCs w:val="20"/>
          <w:rtl/>
        </w:rPr>
        <w:t>)</w:t>
      </w:r>
      <w:r>
        <w:rPr>
          <w:rtl/>
        </w:rPr>
        <w:t xml:space="preserve"> </w:t>
      </w:r>
      <w:r>
        <w:rPr>
          <w:rFonts w:hint="cs"/>
          <w:rtl/>
        </w:rPr>
        <w:t xml:space="preserve">תמות </w:t>
      </w:r>
      <w:r>
        <w:rPr>
          <w:sz w:val="24"/>
          <w:szCs w:val="20"/>
          <w:rtl/>
        </w:rPr>
        <w:t>(</w:t>
      </w:r>
      <w:r>
        <w:rPr>
          <w:rFonts w:cs="Miriam" w:hint="cs"/>
          <w:sz w:val="24"/>
          <w:szCs w:val="20"/>
          <w:rtl/>
        </w:rPr>
        <w:t>ואפילו לרבנן דאמרי לקמן, ופליגי עליה דרבי דאין חטאת מתה אלא שנמצאת לאחר שכיפרו הבעלים - בהא מודו, הואיל ואיכא תרתי לריעותא: דאבדה ונמצאת בעלת מום; ולהכי נקט בעלת מום: דאי תמימה - הואיל ונמצאת קודם כפרה, אפילו כיפרו הבעלים שוב באחרת - רועה</w:t>
      </w:r>
      <w:r>
        <w:rPr>
          <w:sz w:val="24"/>
          <w:szCs w:val="20"/>
          <w:rtl/>
        </w:rPr>
        <w:t>)</w:t>
      </w:r>
      <w:r>
        <w:rPr>
          <w:rFonts w:hint="cs"/>
          <w:sz w:val="24"/>
          <w:rtl/>
        </w:rPr>
        <w:t xml:space="preserve"> </w:t>
      </w:r>
      <w:r>
        <w:rPr>
          <w:rFonts w:hint="cs"/>
          <w:rtl/>
        </w:rPr>
        <w:t>ואינה עושה תמורה,</w:t>
      </w:r>
    </w:p>
    <w:p w:rsidR="009D7B6F" w:rsidRDefault="009D7B6F" w:rsidP="009D7B6F">
      <w:pPr>
        <w:rPr>
          <w:rFonts w:hint="cs"/>
          <w:rtl/>
        </w:rPr>
      </w:pPr>
    </w:p>
    <w:p w:rsidR="009D7B6F" w:rsidRDefault="009D7B6F" w:rsidP="009D7B6F">
      <w:pPr>
        <w:rPr>
          <w:rtl/>
        </w:rPr>
      </w:pPr>
      <w:r>
        <w:rPr>
          <w:rtl/>
        </w:rPr>
        <w:t>(</w:t>
      </w:r>
      <w:r>
        <w:rPr>
          <w:rFonts w:hint="cs"/>
          <w:rtl/>
        </w:rPr>
        <w:t>תמורה כב,א</w:t>
      </w:r>
      <w:r>
        <w:rPr>
          <w:rtl/>
        </w:rPr>
        <w:t>)</w:t>
      </w:r>
    </w:p>
    <w:p w:rsidR="009D7B6F" w:rsidRDefault="009D7B6F" w:rsidP="009D7B6F">
      <w:pPr>
        <w:rPr>
          <w:rFonts w:ascii="Courier New" w:hAnsi="Courier New" w:cs="Courier New" w:hint="cs"/>
          <w:sz w:val="16"/>
          <w:szCs w:val="20"/>
          <w:rtl/>
        </w:rPr>
      </w:pPr>
      <w:r>
        <w:rPr>
          <w:rFonts w:ascii="Courier New" w:hAnsi="Courier New" w:cs="Courier New" w:hint="cs"/>
          <w:sz w:val="16"/>
          <w:szCs w:val="20"/>
          <w:rtl/>
        </w:rPr>
        <w:t>המשך המשנה</w:t>
      </w:r>
      <w:r>
        <w:rPr>
          <w:rFonts w:ascii="Courier New" w:hAnsi="Courier New" w:cs="Courier New" w:hint="cs"/>
          <w:sz w:val="16"/>
          <w:szCs w:val="20"/>
          <w:rtl/>
        </w:rPr>
        <w:tab/>
      </w:r>
    </w:p>
    <w:p w:rsidR="009D7B6F" w:rsidRDefault="009D7B6F" w:rsidP="009D7B6F">
      <w:pPr>
        <w:rPr>
          <w:rFonts w:hint="cs"/>
          <w:rtl/>
        </w:rPr>
      </w:pPr>
      <w:r>
        <w:rPr>
          <w:rFonts w:hint="cs"/>
          <w:rtl/>
        </w:rPr>
        <w:t xml:space="preserve">לא נהנין </w:t>
      </w:r>
      <w:r>
        <w:rPr>
          <w:szCs w:val="20"/>
          <w:rtl/>
        </w:rPr>
        <w:t>(</w:t>
      </w:r>
      <w:r>
        <w:rPr>
          <w:rFonts w:cs="Miriam" w:hint="cs"/>
          <w:sz w:val="24"/>
          <w:szCs w:val="20"/>
          <w:rtl/>
        </w:rPr>
        <w:t>מדרבנן</w:t>
      </w:r>
      <w:r>
        <w:rPr>
          <w:szCs w:val="20"/>
          <w:rtl/>
        </w:rPr>
        <w:t>)</w:t>
      </w:r>
      <w:r>
        <w:rPr>
          <w:rtl/>
        </w:rPr>
        <w:t xml:space="preserve"> </w:t>
      </w:r>
      <w:r>
        <w:rPr>
          <w:rFonts w:hint="cs"/>
          <w:rtl/>
        </w:rPr>
        <w:t xml:space="preserve">ולא מועלין </w:t>
      </w:r>
      <w:r>
        <w:rPr>
          <w:szCs w:val="20"/>
          <w:rtl/>
        </w:rPr>
        <w:t>(</w:t>
      </w:r>
      <w:r>
        <w:rPr>
          <w:rFonts w:cs="Miriam" w:hint="cs"/>
          <w:sz w:val="24"/>
          <w:szCs w:val="20"/>
          <w:rtl/>
        </w:rPr>
        <w:t>דאם נהנו - פטורין מקרבן מעילה, דכיון דלא היא ולא דמיה קריבין - אזלא קדושתה</w:t>
      </w:r>
      <w:r>
        <w:rPr>
          <w:szCs w:val="20"/>
          <w:rtl/>
        </w:rPr>
        <w:t>)</w:t>
      </w:r>
      <w:r>
        <w:rPr>
          <w:rFonts w:hint="cs"/>
          <w:rtl/>
        </w:rPr>
        <w:t>,</w:t>
      </w:r>
    </w:p>
    <w:p w:rsidR="009D7B6F" w:rsidRDefault="009D7B6F" w:rsidP="009D7B6F">
      <w:pPr>
        <w:rPr>
          <w:rFonts w:hint="cs"/>
          <w:rtl/>
        </w:rPr>
      </w:pPr>
      <w:r>
        <w:rPr>
          <w:szCs w:val="20"/>
          <w:rtl/>
        </w:rPr>
        <w:t>(</w:t>
      </w:r>
      <w:r>
        <w:rPr>
          <w:rFonts w:cs="Miriam" w:hint="cs"/>
          <w:sz w:val="24"/>
          <w:szCs w:val="20"/>
          <w:rtl/>
        </w:rPr>
        <w:t>אתרוייהו קאי:</w:t>
      </w:r>
      <w:r>
        <w:rPr>
          <w:szCs w:val="20"/>
          <w:rtl/>
        </w:rPr>
        <w:t>)</w:t>
      </w:r>
      <w:r>
        <w:rPr>
          <w:rtl/>
        </w:rPr>
        <w:t xml:space="preserve"> </w:t>
      </w:r>
      <w:r>
        <w:rPr>
          <w:rFonts w:hint="cs"/>
          <w:rtl/>
        </w:rPr>
        <w:t xml:space="preserve">ואם עד שלא כיפרו הבעלים </w:t>
      </w:r>
      <w:r>
        <w:rPr>
          <w:szCs w:val="20"/>
          <w:rtl/>
        </w:rPr>
        <w:t>(</w:t>
      </w:r>
      <w:r>
        <w:rPr>
          <w:rFonts w:cs="Miriam" w:hint="cs"/>
          <w:sz w:val="24"/>
          <w:szCs w:val="20"/>
          <w:rtl/>
        </w:rPr>
        <w:t>כלומר כל זמן שלא כפרו הבעלים שלא רצה להתכפר באחרת</w:t>
      </w:r>
      <w:r>
        <w:rPr>
          <w:szCs w:val="20"/>
          <w:rtl/>
        </w:rPr>
        <w:t>)</w:t>
      </w:r>
      <w:r>
        <w:rPr>
          <w:rtl/>
        </w:rPr>
        <w:t xml:space="preserve"> </w:t>
      </w:r>
      <w:r>
        <w:rPr>
          <w:rFonts w:hint="cs"/>
          <w:rtl/>
        </w:rPr>
        <w:t xml:space="preserve">- תרעה עד שתסתאב, ותמכר, ויביא בדמיה אחרת </w:t>
      </w:r>
      <w:r>
        <w:rPr>
          <w:szCs w:val="20"/>
          <w:rtl/>
        </w:rPr>
        <w:t>(</w:t>
      </w:r>
      <w:r>
        <w:rPr>
          <w:rFonts w:cs="Miriam" w:hint="cs"/>
          <w:sz w:val="24"/>
          <w:szCs w:val="20"/>
          <w:rtl/>
        </w:rPr>
        <w:t>ואעיברה שנתה קאי, ולא אאותה שאבדה ונמצאת בעלת מום, דהא מסאבא וקיימא, ותימכר מיד ויביא בדמיה אחרת</w:t>
      </w:r>
      <w:r>
        <w:rPr>
          <w:szCs w:val="20"/>
          <w:rtl/>
        </w:rPr>
        <w:t>)</w:t>
      </w:r>
      <w:r>
        <w:rPr>
          <w:rFonts w:hint="cs"/>
          <w:rtl/>
        </w:rPr>
        <w:t xml:space="preserve">, ועושה תמורה </w:t>
      </w:r>
      <w:r>
        <w:rPr>
          <w:szCs w:val="20"/>
          <w:rtl/>
        </w:rPr>
        <w:t>(</w:t>
      </w:r>
      <w:r>
        <w:rPr>
          <w:rFonts w:cs="Miriam" w:hint="cs"/>
          <w:sz w:val="24"/>
          <w:szCs w:val="20"/>
          <w:rtl/>
        </w:rPr>
        <w:t xml:space="preserve">הואיל ודמים מתירין ליקרב, דהכי אמרינן בפרקין דלעיל </w:t>
      </w:r>
      <w:r>
        <w:rPr>
          <w:rFonts w:cs="Miriam" w:hint="cs"/>
          <w:sz w:val="24"/>
          <w:szCs w:val="16"/>
          <w:rtl/>
        </w:rPr>
        <w:t>(דף כ.)</w:t>
      </w:r>
      <w:r>
        <w:rPr>
          <w:rFonts w:cs="Miriam" w:hint="cs"/>
          <w:sz w:val="24"/>
          <w:szCs w:val="20"/>
          <w:rtl/>
        </w:rPr>
        <w:t>, דדבר הרועה להסתאב עושה תמורה</w:t>
      </w:r>
      <w:r>
        <w:rPr>
          <w:szCs w:val="20"/>
          <w:rtl/>
        </w:rPr>
        <w:t>)</w:t>
      </w:r>
      <w:r>
        <w:rPr>
          <w:rFonts w:hint="cs"/>
          <w:rtl/>
        </w:rPr>
        <w:t>, ומועלין בה.</w:t>
      </w:r>
    </w:p>
    <w:p w:rsidR="009D7B6F" w:rsidRDefault="009D7B6F" w:rsidP="009D7B6F">
      <w:pPr>
        <w:rPr>
          <w:rFonts w:hint="cs"/>
          <w:rtl/>
        </w:rPr>
      </w:pPr>
    </w:p>
    <w:p w:rsidR="009D7B6F" w:rsidRDefault="009D7B6F" w:rsidP="009D7B6F">
      <w:pPr>
        <w:rPr>
          <w:rFonts w:hint="cs"/>
          <w:rtl/>
        </w:rPr>
      </w:pPr>
      <w:r>
        <w:rPr>
          <w:rFonts w:hint="cs"/>
          <w:rtl/>
        </w:rPr>
        <w:t>גמרא:</w:t>
      </w:r>
    </w:p>
    <w:p w:rsidR="009D7B6F" w:rsidRDefault="009D7B6F" w:rsidP="009D7B6F">
      <w:pPr>
        <w:rPr>
          <w:rFonts w:hint="cs"/>
          <w:rtl/>
        </w:rPr>
      </w:pPr>
      <w:r>
        <w:rPr>
          <w:rFonts w:hint="cs"/>
          <w:rtl/>
        </w:rPr>
        <w:t xml:space="preserve">מאי טעמא לא תני להו גבי הדדי </w:t>
      </w:r>
      <w:r>
        <w:rPr>
          <w:szCs w:val="20"/>
          <w:rtl/>
        </w:rPr>
        <w:t>(</w:t>
      </w:r>
      <w:r>
        <w:rPr>
          <w:rFonts w:cs="Miriam" w:hint="cs"/>
          <w:sz w:val="24"/>
          <w:szCs w:val="20"/>
          <w:rtl/>
        </w:rPr>
        <w:t>אלא פליגי לה, כלומר: מאי שנא דתני לה בתרי בבי ולא תנא כולהו חמש חטאות ביחד, אלא מפסיק בין שלש קמאי ושני בתראי</w:t>
      </w:r>
      <w:r>
        <w:rPr>
          <w:szCs w:val="20"/>
          <w:rtl/>
        </w:rPr>
        <w:t>)</w:t>
      </w:r>
      <w:r>
        <w:rPr>
          <w:rFonts w:hint="cs"/>
          <w:rtl/>
        </w:rPr>
        <w:t>?</w:t>
      </w:r>
    </w:p>
    <w:p w:rsidR="009D7B6F" w:rsidRDefault="009D7B6F" w:rsidP="009D7B6F">
      <w:pPr>
        <w:rPr>
          <w:rFonts w:hint="cs"/>
          <w:rtl/>
        </w:rPr>
      </w:pPr>
      <w:r>
        <w:rPr>
          <w:rFonts w:hint="cs"/>
          <w:rtl/>
        </w:rPr>
        <w:t xml:space="preserve">רישא פסיקא ליה </w:t>
      </w:r>
      <w:r>
        <w:rPr>
          <w:szCs w:val="20"/>
          <w:rtl/>
        </w:rPr>
        <w:t>(</w:t>
      </w:r>
      <w:r>
        <w:rPr>
          <w:rFonts w:cs="Miriam" w:hint="cs"/>
          <w:sz w:val="24"/>
          <w:szCs w:val="20"/>
          <w:rtl/>
        </w:rPr>
        <w:t>דלעולם מתות ואפילו לא כיפרו הבעלים</w:t>
      </w:r>
      <w:r>
        <w:rPr>
          <w:szCs w:val="20"/>
          <w:rtl/>
        </w:rPr>
        <w:t>)</w:t>
      </w:r>
      <w:r>
        <w:rPr>
          <w:rtl/>
        </w:rPr>
        <w:t xml:space="preserve"> </w:t>
      </w:r>
      <w:r>
        <w:rPr>
          <w:rFonts w:hint="cs"/>
          <w:rtl/>
        </w:rPr>
        <w:t>וסיפא לא פסיקא ליה.</w:t>
      </w:r>
    </w:p>
    <w:p w:rsidR="009D7B6F" w:rsidRDefault="009D7B6F" w:rsidP="009D7B6F">
      <w:pPr>
        <w:rPr>
          <w:rFonts w:hint="cs"/>
          <w:rtl/>
        </w:rPr>
      </w:pPr>
      <w:r>
        <w:rPr>
          <w:rFonts w:hint="cs"/>
          <w:rtl/>
        </w:rPr>
        <w:t xml:space="preserve">למה לי למיתנייה גבי מעילה, למה לי למיתנייה גבי תמורה </w:t>
      </w:r>
      <w:r>
        <w:rPr>
          <w:szCs w:val="20"/>
          <w:rtl/>
        </w:rPr>
        <w:t>(</w:t>
      </w:r>
      <w:r>
        <w:rPr>
          <w:rFonts w:cs="Miriam" w:hint="cs"/>
          <w:sz w:val="24"/>
          <w:szCs w:val="20"/>
          <w:rtl/>
        </w:rPr>
        <w:t>דכולה הך מתניתין תנינן גבי מעילה: שיש שם פרק אחד שמתחיל '</w:t>
      </w:r>
      <w:r>
        <w:rPr>
          <w:rFonts w:cs="Miriam" w:hint="cs"/>
          <w:i/>
          <w:iCs/>
          <w:sz w:val="24"/>
          <w:szCs w:val="20"/>
          <w:rtl/>
        </w:rPr>
        <w:t>ולד חטאת ותמורת חטאת</w:t>
      </w:r>
      <w:r>
        <w:rPr>
          <w:rFonts w:cs="Miriam" w:hint="cs"/>
          <w:sz w:val="24"/>
          <w:szCs w:val="20"/>
          <w:rtl/>
        </w:rPr>
        <w:t xml:space="preserve">' וכולה מתניתין </w:t>
      </w:r>
      <w:r>
        <w:rPr>
          <w:rFonts w:cs="Miriam" w:hint="cs"/>
          <w:sz w:val="24"/>
          <w:szCs w:val="16"/>
          <w:rtl/>
        </w:rPr>
        <w:t>(דף יא:)</w:t>
      </w:r>
      <w:r>
        <w:rPr>
          <w:szCs w:val="20"/>
          <w:rtl/>
        </w:rPr>
        <w:t>)</w:t>
      </w:r>
      <w:r>
        <w:rPr>
          <w:rFonts w:hint="cs"/>
          <w:rtl/>
        </w:rPr>
        <w:t>?</w:t>
      </w:r>
    </w:p>
    <w:p w:rsidR="009D7B6F" w:rsidRDefault="009D7B6F" w:rsidP="009D7B6F">
      <w:pPr>
        <w:rPr>
          <w:rFonts w:hint="cs"/>
          <w:rtl/>
        </w:rPr>
      </w:pPr>
      <w:r>
        <w:rPr>
          <w:rFonts w:hint="cs"/>
          <w:rtl/>
        </w:rPr>
        <w:t>תנא הכא תמורה, ואיידי דתנא תמורה תנא נמי מעילה, ואיידי דתנא גבי מעילה מעילה - תנא נמי תמורה.</w:t>
      </w:r>
    </w:p>
    <w:p w:rsidR="009D7B6F" w:rsidRDefault="009D7B6F" w:rsidP="009D7B6F">
      <w:pPr>
        <w:rPr>
          <w:rFonts w:hint="cs"/>
          <w:rtl/>
        </w:rPr>
      </w:pPr>
    </w:p>
    <w:p w:rsidR="009D7B6F" w:rsidRDefault="009D7B6F" w:rsidP="009D7B6F">
      <w:pPr>
        <w:rPr>
          <w:rFonts w:hint="cs"/>
          <w:rtl/>
        </w:rPr>
      </w:pPr>
      <w:r>
        <w:rPr>
          <w:rFonts w:hint="cs"/>
          <w:rtl/>
        </w:rPr>
        <w:t xml:space="preserve">אמר ריש לקיש: חטאת שעיברה שנתה - רואין אותה כאילו עומדת בבית הקברות </w:t>
      </w:r>
      <w:r>
        <w:rPr>
          <w:szCs w:val="20"/>
          <w:rtl/>
        </w:rPr>
        <w:t>(</w:t>
      </w:r>
      <w:r>
        <w:rPr>
          <w:rFonts w:cs="Miriam" w:hint="cs"/>
          <w:sz w:val="24"/>
          <w:szCs w:val="20"/>
          <w:rtl/>
        </w:rPr>
        <w:t>כלומר: כל מקום שהיא שם - רואין אותה כאילו היא עומדת בבית הקברות: שאין כהן יכול ליכנס אחריה ולשוחטה</w:t>
      </w:r>
      <w:r>
        <w:rPr>
          <w:szCs w:val="20"/>
          <w:rtl/>
        </w:rPr>
        <w:t>)</w:t>
      </w:r>
      <w:r>
        <w:rPr>
          <w:rtl/>
        </w:rPr>
        <w:t xml:space="preserve"> </w:t>
      </w:r>
      <w:r>
        <w:rPr>
          <w:rFonts w:hint="cs"/>
          <w:rtl/>
        </w:rPr>
        <w:t xml:space="preserve">ורועה </w:t>
      </w:r>
      <w:r>
        <w:rPr>
          <w:szCs w:val="20"/>
          <w:rtl/>
        </w:rPr>
        <w:t>(</w:t>
      </w:r>
      <w:r>
        <w:rPr>
          <w:rFonts w:cs="Miriam" w:hint="cs"/>
          <w:sz w:val="24"/>
          <w:szCs w:val="20"/>
          <w:rtl/>
        </w:rPr>
        <w:t>עד שתסתאב</w:t>
      </w:r>
      <w:r>
        <w:rPr>
          <w:szCs w:val="20"/>
          <w:rtl/>
        </w:rPr>
        <w:t>)</w:t>
      </w:r>
      <w:r>
        <w:rPr>
          <w:rFonts w:hint="cs"/>
          <w:rtl/>
        </w:rPr>
        <w:t>.</w:t>
      </w:r>
    </w:p>
    <w:p w:rsidR="009D7B6F" w:rsidRDefault="009D7B6F" w:rsidP="009D7B6F">
      <w:pPr>
        <w:rPr>
          <w:rFonts w:hint="cs"/>
          <w:rtl/>
        </w:rPr>
      </w:pPr>
      <w:r>
        <w:rPr>
          <w:rFonts w:hint="cs"/>
          <w:rtl/>
        </w:rPr>
        <w:t>תנן '</w:t>
      </w:r>
      <w:r>
        <w:rPr>
          <w:rFonts w:hint="cs"/>
          <w:i/>
          <w:iCs/>
          <w:rtl/>
        </w:rPr>
        <w:t xml:space="preserve">שעיברה שנתה ואבדה ונמצאת בעלת מום אם אחר שכיפרו בעלים </w:t>
      </w:r>
      <w:r>
        <w:rPr>
          <w:rFonts w:hint="cs"/>
          <w:i/>
          <w:iCs/>
          <w:u w:val="single"/>
          <w:rtl/>
        </w:rPr>
        <w:t>מתה</w:t>
      </w:r>
      <w:r>
        <w:rPr>
          <w:rFonts w:hint="cs"/>
          <w:rtl/>
        </w:rPr>
        <w:t xml:space="preserve">' - תיובתא דריש לקיש </w:t>
      </w:r>
      <w:r>
        <w:rPr>
          <w:szCs w:val="20"/>
          <w:rtl/>
        </w:rPr>
        <w:t>(</w:t>
      </w:r>
      <w:r>
        <w:rPr>
          <w:rFonts w:cs="Miriam" w:hint="cs"/>
          <w:sz w:val="24"/>
          <w:szCs w:val="20"/>
          <w:rtl/>
        </w:rPr>
        <w:t>דפסיק ואמר 'רועה', ומשמע: אפילו כיפרו הבעלים</w:t>
      </w:r>
      <w:r>
        <w:rPr>
          <w:szCs w:val="20"/>
          <w:rtl/>
        </w:rPr>
        <w:t>)</w:t>
      </w:r>
      <w:r>
        <w:rPr>
          <w:rFonts w:hint="cs"/>
          <w:rtl/>
        </w:rPr>
        <w:t xml:space="preserve">!? </w:t>
      </w:r>
    </w:p>
    <w:p w:rsidR="009D7B6F" w:rsidRDefault="009D7B6F" w:rsidP="009D7B6F">
      <w:pPr>
        <w:rPr>
          <w:rFonts w:cs="Miriam" w:hint="cs"/>
          <w:sz w:val="24"/>
          <w:szCs w:val="20"/>
          <w:rtl/>
        </w:rPr>
      </w:pPr>
      <w:r>
        <w:rPr>
          <w:rFonts w:hint="cs"/>
          <w:rtl/>
        </w:rPr>
        <w:lastRenderedPageBreak/>
        <w:t>אמר לך ריש לקיש: כי קתני רישא '</w:t>
      </w:r>
      <w:r>
        <w:rPr>
          <w:rFonts w:hint="cs"/>
          <w:i/>
          <w:iCs/>
          <w:rtl/>
        </w:rPr>
        <w:t>מתה</w:t>
      </w:r>
      <w:r>
        <w:rPr>
          <w:rFonts w:hint="cs"/>
          <w:rtl/>
        </w:rPr>
        <w:t xml:space="preserve">' - אאבדה ונמצאת בעלת מום, אם אחר שכיפרו בעלים </w:t>
      </w:r>
      <w:r>
        <w:rPr>
          <w:rtl/>
        </w:rPr>
        <w:t>–</w:t>
      </w:r>
      <w:r>
        <w:rPr>
          <w:rFonts w:hint="cs"/>
          <w:rtl/>
        </w:rPr>
        <w:t xml:space="preserve"> תמות. </w:t>
      </w:r>
      <w:r>
        <w:rPr>
          <w:szCs w:val="20"/>
          <w:rtl/>
        </w:rPr>
        <w:t>(</w:t>
      </w:r>
      <w:r>
        <w:rPr>
          <w:rFonts w:cs="Miriam" w:hint="cs"/>
          <w:sz w:val="24"/>
          <w:szCs w:val="20"/>
          <w:rtl/>
        </w:rPr>
        <w:t>ולקמן פריך: אם כן, 'עברה שנתה' למאי הלכתא קתני לה בהדי הנך דמתות.</w:t>
      </w:r>
      <w:r>
        <w:rPr>
          <w:szCs w:val="20"/>
          <w:rtl/>
        </w:rPr>
        <w:t>)</w:t>
      </w:r>
      <w:r>
        <w:rPr>
          <w:rtl/>
        </w:rPr>
        <w:t xml:space="preserve"> </w:t>
      </w:r>
      <w:r>
        <w:rPr>
          <w:rFonts w:hint="cs"/>
          <w:rtl/>
        </w:rPr>
        <w:t xml:space="preserve"> </w:t>
      </w:r>
    </w:p>
    <w:p w:rsidR="009D7B6F" w:rsidRDefault="009D7B6F" w:rsidP="009D7B6F">
      <w:pPr>
        <w:rPr>
          <w:rFonts w:hint="cs"/>
          <w:rtl/>
        </w:rPr>
      </w:pPr>
      <w:r>
        <w:rPr>
          <w:rFonts w:hint="cs"/>
          <w:rtl/>
        </w:rPr>
        <w:t>אי הכי, אימא סיפא '</w:t>
      </w:r>
      <w:r>
        <w:rPr>
          <w:rFonts w:hint="cs"/>
          <w:i/>
          <w:iCs/>
          <w:rtl/>
        </w:rPr>
        <w:t>אם עד שלא כיפרו הבעלים תרעה עד שתסתאב</w:t>
      </w:r>
      <w:r>
        <w:rPr>
          <w:rFonts w:hint="cs"/>
          <w:rtl/>
        </w:rPr>
        <w:t>', ואי בעלת מום הא מסאבא וקיימא?</w:t>
      </w:r>
    </w:p>
    <w:p w:rsidR="009D7B6F" w:rsidRDefault="009D7B6F" w:rsidP="009D7B6F">
      <w:pPr>
        <w:rPr>
          <w:rFonts w:hint="cs"/>
          <w:rtl/>
        </w:rPr>
      </w:pPr>
      <w:r>
        <w:rPr>
          <w:rFonts w:hint="cs"/>
          <w:rtl/>
        </w:rPr>
        <w:t xml:space="preserve">אמר רבה: הכי קאמר: </w:t>
      </w:r>
      <w:r>
        <w:rPr>
          <w:szCs w:val="20"/>
          <w:rtl/>
        </w:rPr>
        <w:t>(</w:t>
      </w:r>
      <w:r>
        <w:rPr>
          <w:rFonts w:cs="Miriam" w:hint="cs"/>
          <w:sz w:val="24"/>
          <w:szCs w:val="20"/>
          <w:rtl/>
        </w:rPr>
        <w:t>שעברה שנתה או</w:t>
      </w:r>
      <w:r>
        <w:rPr>
          <w:szCs w:val="20"/>
          <w:rtl/>
        </w:rPr>
        <w:t>)</w:t>
      </w:r>
      <w:r>
        <w:rPr>
          <w:rtl/>
        </w:rPr>
        <w:t xml:space="preserve"> </w:t>
      </w:r>
      <w:r>
        <w:rPr>
          <w:rFonts w:hint="cs"/>
          <w:rtl/>
        </w:rPr>
        <w:t xml:space="preserve">שאבדה ונמצאת בעלת מום עובר אם אחר שכפרו בעלים מתה </w:t>
      </w:r>
      <w:r>
        <w:rPr>
          <w:szCs w:val="20"/>
          <w:rtl/>
        </w:rPr>
        <w:t>(</w:t>
      </w:r>
      <w:r>
        <w:rPr>
          <w:rFonts w:cs="Miriam" w:hint="cs"/>
          <w:sz w:val="24"/>
          <w:szCs w:val="20"/>
          <w:rtl/>
        </w:rPr>
        <w:t>ואפילו כיפרו הבעלים אחרי כן: הואיל ואיכא תרתי לריעותא - מתה</w:t>
      </w:r>
      <w:r>
        <w:rPr>
          <w:szCs w:val="20"/>
          <w:rtl/>
        </w:rPr>
        <w:t>)</w:t>
      </w:r>
      <w:r>
        <w:rPr>
          <w:rtl/>
        </w:rPr>
        <w:t xml:space="preserve"> </w:t>
      </w:r>
      <w:r>
        <w:rPr>
          <w:rFonts w:hint="cs"/>
          <w:rtl/>
        </w:rPr>
        <w:t xml:space="preserve">אם קודם שכיפרו בעלים </w:t>
      </w:r>
      <w:r>
        <w:rPr>
          <w:szCs w:val="20"/>
          <w:rtl/>
        </w:rPr>
        <w:t>(</w:t>
      </w:r>
      <w:r>
        <w:rPr>
          <w:rFonts w:cs="Miriam" w:hint="cs"/>
          <w:sz w:val="24"/>
          <w:szCs w:val="20"/>
          <w:rtl/>
        </w:rPr>
        <w:t>כלומר: שלא רצו להתכפר באחרת</w:t>
      </w:r>
      <w:r>
        <w:rPr>
          <w:szCs w:val="20"/>
          <w:rtl/>
        </w:rPr>
        <w:t>)</w:t>
      </w:r>
      <w:r>
        <w:rPr>
          <w:rtl/>
        </w:rPr>
        <w:t xml:space="preserve"> </w:t>
      </w:r>
      <w:r>
        <w:rPr>
          <w:rFonts w:hint="cs"/>
          <w:rtl/>
        </w:rPr>
        <w:t xml:space="preserve">תרעה עד שתסתאב במום קבוע, ותימכר </w:t>
      </w:r>
      <w:r>
        <w:rPr>
          <w:szCs w:val="20"/>
          <w:rtl/>
        </w:rPr>
        <w:t>(</w:t>
      </w:r>
      <w:r>
        <w:rPr>
          <w:rFonts w:cs="Miriam" w:hint="cs"/>
          <w:sz w:val="24"/>
          <w:szCs w:val="20"/>
          <w:rtl/>
        </w:rPr>
        <w:t>והשתא ליכא למיפרך 'הא מסאבא וקיימא', דאין בהמת קדשים נמכרת על מום עובר</w:t>
      </w:r>
      <w:r>
        <w:rPr>
          <w:szCs w:val="20"/>
          <w:rtl/>
        </w:rPr>
        <w:t>)</w:t>
      </w:r>
      <w:r>
        <w:rPr>
          <w:rtl/>
        </w:rPr>
        <w:t xml:space="preserve"> </w:t>
      </w:r>
      <w:r>
        <w:rPr>
          <w:szCs w:val="20"/>
          <w:rtl/>
        </w:rPr>
        <w:t>(</w:t>
      </w:r>
      <w:r>
        <w:rPr>
          <w:rFonts w:cs="Miriam" w:hint="cs"/>
          <w:sz w:val="24"/>
          <w:szCs w:val="20"/>
          <w:rtl/>
        </w:rPr>
        <w:t>וא'עברה שנתה' לא קאי כלל</w:t>
      </w:r>
      <w:r>
        <w:rPr>
          <w:szCs w:val="20"/>
          <w:rtl/>
        </w:rPr>
        <w:t>)</w:t>
      </w:r>
      <w:r>
        <w:rPr>
          <w:rFonts w:hint="cs"/>
          <w:rtl/>
        </w:rPr>
        <w:t xml:space="preserve">. </w:t>
      </w:r>
    </w:p>
    <w:p w:rsidR="009D7B6F" w:rsidRDefault="009D7B6F" w:rsidP="009D7B6F">
      <w:pPr>
        <w:rPr>
          <w:rFonts w:hint="cs"/>
          <w:rtl/>
        </w:rPr>
      </w:pPr>
      <w:r>
        <w:rPr>
          <w:rFonts w:hint="cs"/>
          <w:rtl/>
        </w:rPr>
        <w:t xml:space="preserve">אמר רבא: שתי תשובות בדבר, חדא: דאם כן </w:t>
      </w:r>
      <w:r>
        <w:rPr>
          <w:szCs w:val="20"/>
          <w:rtl/>
        </w:rPr>
        <w:t>(</w:t>
      </w:r>
      <w:r>
        <w:rPr>
          <w:rFonts w:cs="Miriam" w:hint="cs"/>
          <w:sz w:val="24"/>
          <w:szCs w:val="20"/>
          <w:rtl/>
        </w:rPr>
        <w:t>כלומר: הואיל וכבר נפל בה מום עובר</w:t>
      </w:r>
      <w:r>
        <w:rPr>
          <w:szCs w:val="20"/>
          <w:rtl/>
        </w:rPr>
        <w:t>)</w:t>
      </w:r>
      <w:r>
        <w:rPr>
          <w:rtl/>
        </w:rPr>
        <w:t xml:space="preserve"> </w:t>
      </w:r>
      <w:r>
        <w:rPr>
          <w:rFonts w:hint="cs"/>
          <w:rtl/>
        </w:rPr>
        <w:t xml:space="preserve">'ישמור' מיבעי ליה למיתני </w:t>
      </w:r>
      <w:r>
        <w:rPr>
          <w:szCs w:val="20"/>
          <w:rtl/>
        </w:rPr>
        <w:t>(</w:t>
      </w:r>
      <w:r>
        <w:rPr>
          <w:rFonts w:cs="Miriam" w:hint="cs"/>
          <w:sz w:val="24"/>
          <w:szCs w:val="20"/>
          <w:rtl/>
        </w:rPr>
        <w:t>כלומר: ימתין אולי יעשה מום זה קבוע [תוספות: היינו 'תרעה'? לכן נראה לפרש: ישמור אותה אולי תתרפא וחזיא להקרבה]</w:t>
      </w:r>
      <w:r>
        <w:rPr>
          <w:szCs w:val="20"/>
          <w:rtl/>
        </w:rPr>
        <w:t>)</w:t>
      </w:r>
      <w:r>
        <w:rPr>
          <w:rFonts w:hint="cs"/>
          <w:rtl/>
        </w:rPr>
        <w:t xml:space="preserve">, ועוד: 'שעיברה שנתה' למאי הלכתא קתני </w:t>
      </w:r>
      <w:r>
        <w:rPr>
          <w:szCs w:val="20"/>
          <w:rtl/>
        </w:rPr>
        <w:t>(</w:t>
      </w:r>
      <w:r>
        <w:rPr>
          <w:rFonts w:cs="Miriam" w:hint="cs"/>
          <w:sz w:val="24"/>
          <w:szCs w:val="20"/>
          <w:rtl/>
        </w:rPr>
        <w:t>הואיל ולאו עלה איירי שום דינא</w:t>
      </w:r>
      <w:r>
        <w:rPr>
          <w:szCs w:val="20"/>
          <w:rtl/>
        </w:rPr>
        <w:t>)</w:t>
      </w:r>
      <w:r>
        <w:rPr>
          <w:rFonts w:hint="cs"/>
          <w:rtl/>
        </w:rPr>
        <w:t>?</w:t>
      </w:r>
    </w:p>
    <w:p w:rsidR="009D7B6F" w:rsidRDefault="009D7B6F" w:rsidP="009D7B6F">
      <w:pPr>
        <w:rPr>
          <w:rFonts w:hint="cs"/>
          <w:rtl/>
        </w:rPr>
      </w:pPr>
      <w:r>
        <w:rPr>
          <w:rFonts w:hint="cs"/>
          <w:rtl/>
        </w:rPr>
        <w:t xml:space="preserve">אלא אמר רבא: הכי קתני: עברה שנתה ואבדה </w:t>
      </w:r>
      <w:r>
        <w:rPr>
          <w:szCs w:val="20"/>
          <w:rtl/>
        </w:rPr>
        <w:t>(</w:t>
      </w:r>
      <w:r>
        <w:rPr>
          <w:rFonts w:cs="Miriam" w:hint="cs"/>
          <w:sz w:val="24"/>
          <w:szCs w:val="20"/>
          <w:rtl/>
        </w:rPr>
        <w:t>ונמצאת תמימה וכיפרו הבעלים באחרת</w:t>
      </w:r>
      <w:r>
        <w:rPr>
          <w:szCs w:val="20"/>
          <w:rtl/>
        </w:rPr>
        <w:t>)</w:t>
      </w:r>
      <w:r>
        <w:rPr>
          <w:rFonts w:hint="cs"/>
          <w:rtl/>
        </w:rPr>
        <w:t xml:space="preserve">, או אבדה ונמצאת בעלת מום </w:t>
      </w:r>
      <w:r>
        <w:rPr>
          <w:szCs w:val="20"/>
          <w:rtl/>
        </w:rPr>
        <w:t>(</w:t>
      </w:r>
      <w:r>
        <w:rPr>
          <w:rFonts w:cs="Miriam" w:hint="cs"/>
          <w:sz w:val="24"/>
          <w:szCs w:val="20"/>
          <w:rtl/>
        </w:rPr>
        <w:t>דאיכא נמי תרתי לריעותא</w:t>
      </w:r>
      <w:r>
        <w:rPr>
          <w:szCs w:val="20"/>
          <w:rtl/>
        </w:rPr>
        <w:t>)</w:t>
      </w:r>
      <w:r>
        <w:rPr>
          <w:rFonts w:hint="cs"/>
          <w:rtl/>
        </w:rPr>
        <w:t xml:space="preserve">: אחר שכיפרו הבעלים </w:t>
      </w:r>
      <w:r>
        <w:rPr>
          <w:rtl/>
        </w:rPr>
        <w:t>–</w:t>
      </w:r>
      <w:r>
        <w:rPr>
          <w:rFonts w:hint="cs"/>
          <w:rtl/>
        </w:rPr>
        <w:t xml:space="preserve"> מתה, קודם שכיפרו הבעלים </w:t>
      </w:r>
      <w:r>
        <w:rPr>
          <w:szCs w:val="20"/>
          <w:rtl/>
        </w:rPr>
        <w:t>(</w:t>
      </w:r>
      <w:r>
        <w:rPr>
          <w:rFonts w:cs="Miriam" w:hint="cs"/>
          <w:sz w:val="24"/>
          <w:szCs w:val="20"/>
          <w:rtl/>
        </w:rPr>
        <w:t>שאין רוצים להתכפר באחרת</w:t>
      </w:r>
      <w:r>
        <w:rPr>
          <w:szCs w:val="20"/>
          <w:rtl/>
        </w:rPr>
        <w:t>)</w:t>
      </w:r>
      <w:r>
        <w:rPr>
          <w:rtl/>
        </w:rPr>
        <w:t xml:space="preserve"> </w:t>
      </w:r>
      <w:r>
        <w:rPr>
          <w:rFonts w:hint="cs"/>
          <w:rtl/>
        </w:rPr>
        <w:t xml:space="preserve">- תרעה </w:t>
      </w:r>
      <w:r>
        <w:rPr>
          <w:szCs w:val="20"/>
          <w:rtl/>
        </w:rPr>
        <w:t>(</w:t>
      </w:r>
      <w:r>
        <w:rPr>
          <w:rFonts w:cs="Miriam" w:hint="cs"/>
          <w:sz w:val="24"/>
          <w:szCs w:val="20"/>
          <w:rtl/>
        </w:rPr>
        <w:t>הך דעברה שנתה ואבדה ונמצאת תמימה</w:t>
      </w:r>
      <w:r>
        <w:rPr>
          <w:szCs w:val="20"/>
          <w:rtl/>
        </w:rPr>
        <w:t>)</w:t>
      </w:r>
      <w:r>
        <w:rPr>
          <w:rtl/>
        </w:rPr>
        <w:t xml:space="preserve"> </w:t>
      </w:r>
      <w:r>
        <w:rPr>
          <w:rFonts w:hint="cs"/>
          <w:rtl/>
        </w:rPr>
        <w:t xml:space="preserve">עד שתסתאב ותימכר </w:t>
      </w:r>
      <w:r>
        <w:rPr>
          <w:szCs w:val="20"/>
          <w:rtl/>
        </w:rPr>
        <w:t>(</w:t>
      </w:r>
      <w:r>
        <w:rPr>
          <w:rFonts w:cs="Miriam" w:hint="cs"/>
          <w:sz w:val="24"/>
          <w:szCs w:val="20"/>
          <w:rtl/>
        </w:rPr>
        <w:t>וכי אמר רבי שמעון בן לקיש דאפילו כיפרו הבעלים אחרי כן רועה - בלא אבדה: דחדא הוא דאיכא לריעותא</w:t>
      </w:r>
      <w:r>
        <w:rPr>
          <w:szCs w:val="20"/>
          <w:rtl/>
        </w:rPr>
        <w:t>)</w:t>
      </w:r>
      <w:r>
        <w:rPr>
          <w:rFonts w:hint="cs"/>
          <w:rtl/>
        </w:rPr>
        <w:t xml:space="preserve">; וצריך למיתני 'אם אבדה' גבי בעלת מום וגבי עברה שנתה: דאי תנא גבי שעיברה שנתה, הוה אמינא 'התם הוא דמהניא לה אבידה </w:t>
      </w:r>
      <w:r>
        <w:rPr>
          <w:szCs w:val="20"/>
          <w:rtl/>
        </w:rPr>
        <w:t>(</w:t>
      </w:r>
      <w:r>
        <w:rPr>
          <w:rFonts w:cs="Miriam" w:hint="cs"/>
          <w:sz w:val="24"/>
          <w:szCs w:val="20"/>
          <w:rtl/>
        </w:rPr>
        <w:t>מועלת בה להביאה למיתה</w:t>
      </w:r>
      <w:r>
        <w:rPr>
          <w:szCs w:val="20"/>
          <w:rtl/>
        </w:rPr>
        <w:t>)</w:t>
      </w:r>
      <w:r>
        <w:rPr>
          <w:rFonts w:hint="cs"/>
          <w:rtl/>
        </w:rPr>
        <w:t xml:space="preserve">: משום דלא חזיא למילתה </w:t>
      </w:r>
      <w:r>
        <w:rPr>
          <w:szCs w:val="20"/>
          <w:rtl/>
        </w:rPr>
        <w:t>(</w:t>
      </w:r>
      <w:r>
        <w:rPr>
          <w:rFonts w:cs="Miriam" w:hint="cs"/>
          <w:sz w:val="24"/>
          <w:szCs w:val="20"/>
          <w:rtl/>
        </w:rPr>
        <w:t>אפילו קודם אבידה, ד</w:t>
      </w:r>
      <w:r>
        <w:rPr>
          <w:rFonts w:cs="Narkisim" w:hint="cs"/>
          <w:sz w:val="24"/>
          <w:szCs w:val="20"/>
          <w:rtl/>
        </w:rPr>
        <w:t>בת שנתה</w:t>
      </w:r>
      <w:r>
        <w:rPr>
          <w:rFonts w:cs="Miriam" w:hint="cs"/>
          <w:sz w:val="24"/>
          <w:szCs w:val="20"/>
          <w:rtl/>
        </w:rPr>
        <w:t xml:space="preserve"> כתיב </w:t>
      </w:r>
      <w:r>
        <w:rPr>
          <w:rFonts w:cs="Miriam" w:hint="cs"/>
          <w:sz w:val="24"/>
          <w:szCs w:val="16"/>
          <w:rtl/>
        </w:rPr>
        <w:t>(במדבר טו</w:t>
      </w:r>
      <w:r>
        <w:rPr>
          <w:rFonts w:cs="Miriam"/>
          <w:sz w:val="24"/>
          <w:szCs w:val="16"/>
          <w:rtl/>
        </w:rPr>
        <w:t>,</w:t>
      </w:r>
      <w:r>
        <w:rPr>
          <w:rFonts w:cs="Miriam" w:hint="cs"/>
          <w:sz w:val="24"/>
          <w:szCs w:val="16"/>
          <w:rtl/>
        </w:rPr>
        <w:t>כז*)</w:t>
      </w:r>
      <w:r>
        <w:rPr>
          <w:rFonts w:cs="Miriam" w:hint="cs"/>
          <w:sz w:val="24"/>
          <w:szCs w:val="20"/>
          <w:rtl/>
        </w:rPr>
        <w:t xml:space="preserve"> , וזו עברה שנתה, ופסול הגוף הוא</w:t>
      </w:r>
      <w:r>
        <w:rPr>
          <w:szCs w:val="20"/>
          <w:rtl/>
        </w:rPr>
        <w:t>)</w:t>
      </w:r>
      <w:r>
        <w:rPr>
          <w:rFonts w:hint="cs"/>
          <w:rtl/>
        </w:rPr>
        <w:t xml:space="preserve">, אבל בעלת מום - דאי לא מומא חזיא - אימא </w:t>
      </w:r>
      <w:r>
        <w:rPr>
          <w:szCs w:val="20"/>
          <w:rtl/>
        </w:rPr>
        <w:t>(</w:t>
      </w:r>
      <w:r>
        <w:rPr>
          <w:rFonts w:cs="Miriam" w:hint="cs"/>
          <w:sz w:val="24"/>
          <w:szCs w:val="20"/>
          <w:rtl/>
        </w:rPr>
        <w:t>פסול חסרון בעלמא, והואיל ונמצאת קודם כפרת השניה - תרעה ו</w:t>
      </w:r>
      <w:r>
        <w:rPr>
          <w:szCs w:val="20"/>
          <w:rtl/>
        </w:rPr>
        <w:t>)</w:t>
      </w:r>
      <w:r>
        <w:rPr>
          <w:rFonts w:hint="cs"/>
          <w:rtl/>
        </w:rPr>
        <w:t xml:space="preserve">לא תהני ליה אבידה </w:t>
      </w:r>
      <w:r>
        <w:rPr>
          <w:szCs w:val="20"/>
          <w:rtl/>
        </w:rPr>
        <w:t>(</w:t>
      </w:r>
      <w:r>
        <w:rPr>
          <w:rFonts w:cs="Miriam" w:hint="cs"/>
          <w:sz w:val="24"/>
          <w:szCs w:val="20"/>
          <w:rtl/>
        </w:rPr>
        <w:t>למות</w:t>
      </w:r>
      <w:r>
        <w:rPr>
          <w:szCs w:val="20"/>
          <w:rtl/>
        </w:rPr>
        <w:t>)</w:t>
      </w:r>
      <w:r>
        <w:rPr>
          <w:rFonts w:hint="cs"/>
          <w:rtl/>
        </w:rPr>
        <w:t xml:space="preserve">'; ואי תני גבי בעלת מום, </w:t>
      </w:r>
      <w:r>
        <w:rPr>
          <w:rFonts w:ascii="Courier New" w:hAnsi="Courier New" w:cs="Courier New" w:hint="cs"/>
          <w:sz w:val="16"/>
          <w:szCs w:val="20"/>
          <w:rtl/>
        </w:rPr>
        <w:t>[הוה אמינא:]</w:t>
      </w:r>
      <w:r>
        <w:rPr>
          <w:rFonts w:hint="cs"/>
          <w:rtl/>
        </w:rPr>
        <w:t xml:space="preserve"> 'התם הוא דמהניא לה אבידה: משום דלא חזיא להקרבה </w:t>
      </w:r>
      <w:r>
        <w:rPr>
          <w:szCs w:val="20"/>
          <w:rtl/>
        </w:rPr>
        <w:t>(</w:t>
      </w:r>
      <w:r>
        <w:rPr>
          <w:rFonts w:cs="Miriam" w:hint="cs"/>
          <w:sz w:val="24"/>
          <w:szCs w:val="20"/>
          <w:rtl/>
        </w:rPr>
        <w:t>בשום קרבן</w:t>
      </w:r>
      <w:r>
        <w:rPr>
          <w:szCs w:val="20"/>
          <w:rtl/>
        </w:rPr>
        <w:t>)</w:t>
      </w:r>
      <w:r>
        <w:rPr>
          <w:rFonts w:hint="cs"/>
          <w:rtl/>
        </w:rPr>
        <w:t xml:space="preserve">, אבל עיברה שנתה - דחזיא להקרבה </w:t>
      </w:r>
      <w:r>
        <w:rPr>
          <w:szCs w:val="20"/>
          <w:rtl/>
        </w:rPr>
        <w:t>(</w:t>
      </w:r>
      <w:r>
        <w:rPr>
          <w:rFonts w:cs="Miriam" w:hint="cs"/>
          <w:sz w:val="24"/>
          <w:szCs w:val="20"/>
          <w:rtl/>
        </w:rPr>
        <w:t>בשאר קרבנות</w:t>
      </w:r>
      <w:r>
        <w:rPr>
          <w:szCs w:val="20"/>
          <w:rtl/>
        </w:rPr>
        <w:t>)</w:t>
      </w:r>
      <w:r>
        <w:rPr>
          <w:rtl/>
        </w:rPr>
        <w:t xml:space="preserve"> </w:t>
      </w:r>
      <w:r>
        <w:rPr>
          <w:rFonts w:hint="cs"/>
          <w:rtl/>
        </w:rPr>
        <w:t xml:space="preserve">- אימא לא תהני לה אבידה' </w:t>
      </w:r>
      <w:r>
        <w:rPr>
          <w:rtl/>
        </w:rPr>
        <w:t>–</w:t>
      </w:r>
      <w:r>
        <w:rPr>
          <w:rFonts w:hint="cs"/>
          <w:rtl/>
        </w:rPr>
        <w:t xml:space="preserve"> צריכא.</w:t>
      </w:r>
    </w:p>
    <w:p w:rsidR="009D7B6F" w:rsidRDefault="009D7B6F" w:rsidP="009D7B6F">
      <w:pPr>
        <w:rPr>
          <w:rFonts w:cs="Miriam" w:hint="cs"/>
          <w:sz w:val="24"/>
          <w:szCs w:val="20"/>
          <w:rtl/>
        </w:rPr>
      </w:pPr>
      <w:r>
        <w:rPr>
          <w:rFonts w:ascii="Courier New" w:hAnsi="Courier New" w:cs="Courier New" w:hint="cs"/>
          <w:sz w:val="16"/>
          <w:szCs w:val="20"/>
          <w:rtl/>
        </w:rPr>
        <w:t>[##*</w:t>
      </w:r>
      <w:r>
        <w:rPr>
          <w:rFonts w:cs="Narkisim" w:hint="cs"/>
          <w:sz w:val="24"/>
          <w:szCs w:val="20"/>
          <w:rtl/>
        </w:rPr>
        <w:t>בת שנתה</w:t>
      </w:r>
      <w:r>
        <w:rPr>
          <w:rFonts w:cs="Miriam" w:hint="cs"/>
          <w:sz w:val="24"/>
          <w:szCs w:val="20"/>
          <w:rtl/>
        </w:rPr>
        <w:t xml:space="preserve"> </w:t>
      </w:r>
      <w:r>
        <w:rPr>
          <w:rFonts w:ascii="Courier New" w:hAnsi="Courier New" w:cs="Courier New" w:hint="cs"/>
          <w:sz w:val="16"/>
          <w:szCs w:val="20"/>
          <w:rtl/>
        </w:rPr>
        <w:t>כתיב בבמדבר טו</w:t>
      </w:r>
      <w:r>
        <w:rPr>
          <w:rFonts w:ascii="Courier New" w:hAnsi="Courier New" w:cs="Courier New"/>
          <w:sz w:val="16"/>
          <w:szCs w:val="20"/>
          <w:rtl/>
        </w:rPr>
        <w:t>,</w:t>
      </w:r>
      <w:r>
        <w:rPr>
          <w:rFonts w:ascii="Courier New" w:hAnsi="Courier New" w:cs="Courier New" w:hint="cs"/>
          <w:sz w:val="16"/>
          <w:szCs w:val="20"/>
          <w:rtl/>
        </w:rPr>
        <w:t xml:space="preserve">כז, וכן  במדבר ו,יד </w:t>
      </w:r>
      <w:r>
        <w:rPr>
          <w:rFonts w:ascii="Courier New" w:hAnsi="Courier New" w:cs="Courier New"/>
          <w:sz w:val="16"/>
          <w:szCs w:val="20"/>
          <w:rtl/>
        </w:rPr>
        <w:t>–</w:t>
      </w:r>
      <w:r>
        <w:rPr>
          <w:rFonts w:ascii="Courier New" w:hAnsi="Courier New" w:cs="Courier New" w:hint="cs"/>
          <w:sz w:val="16"/>
          <w:szCs w:val="20"/>
          <w:rtl/>
        </w:rPr>
        <w:t xml:space="preserve"> בחטאת נזיר, וכן בויקרא יד,י בחטאת מצורע; ובבמדבר הפרשה נדרשת לחטאת עבודב זרה; אם כן הוו שלשה כתובים הבאים כאחד ואינם מלמדים לחטאת חלב!?]</w:t>
      </w:r>
    </w:p>
    <w:p w:rsidR="009D7B6F" w:rsidRDefault="009D7B6F" w:rsidP="009D7B6F">
      <w:pPr>
        <w:rPr>
          <w:rFonts w:cs="Miriam" w:hint="cs"/>
          <w:sz w:val="24"/>
          <w:szCs w:val="20"/>
          <w:rtl/>
        </w:rPr>
      </w:pPr>
      <w:r>
        <w:rPr>
          <w:sz w:val="24"/>
          <w:szCs w:val="20"/>
          <w:rtl/>
        </w:rPr>
        <w:t>(</w:t>
      </w:r>
      <w:r>
        <w:rPr>
          <w:rFonts w:cs="Miriam" w:hint="cs"/>
          <w:sz w:val="24"/>
          <w:szCs w:val="20"/>
          <w:rtl/>
        </w:rPr>
        <w:t>וכל הנך דבעיין תרתי לריעותא - היינו כי נמצאת קודם כפרת שניה, אבל נמצאת לאחר כפרה - אפילו אין שם ריעותא דאיבוד - מתה</w:t>
      </w:r>
      <w:r>
        <w:rPr>
          <w:sz w:val="24"/>
          <w:szCs w:val="20"/>
          <w:rtl/>
        </w:rPr>
        <w:t>)</w:t>
      </w:r>
      <w:r>
        <w:rPr>
          <w:rFonts w:cs="Miriam"/>
          <w:sz w:val="24"/>
          <w:szCs w:val="20"/>
          <w:rtl/>
        </w:rPr>
        <w:t xml:space="preserve"> </w:t>
      </w:r>
    </w:p>
    <w:p w:rsidR="009D7B6F" w:rsidRDefault="009D7B6F" w:rsidP="009D7B6F">
      <w:pPr>
        <w:rPr>
          <w:rFonts w:hint="cs"/>
          <w:rtl/>
        </w:rPr>
      </w:pPr>
      <w:r>
        <w:rPr>
          <w:rFonts w:hint="cs"/>
          <w:rtl/>
        </w:rPr>
        <w:t xml:space="preserve">ומי אמר רבא הכי </w:t>
      </w:r>
      <w:r>
        <w:rPr>
          <w:szCs w:val="20"/>
          <w:rtl/>
        </w:rPr>
        <w:t>(</w:t>
      </w:r>
      <w:r>
        <w:rPr>
          <w:rFonts w:cs="Miriam" w:hint="cs"/>
          <w:sz w:val="24"/>
          <w:szCs w:val="20"/>
          <w:rtl/>
        </w:rPr>
        <w:t>דהיכא דנפסלה קודם לאיבוד מהני לה איבוד למות</w:t>
      </w:r>
      <w:r>
        <w:rPr>
          <w:szCs w:val="20"/>
          <w:rtl/>
        </w:rPr>
        <w:t>)</w:t>
      </w:r>
      <w:r>
        <w:rPr>
          <w:rFonts w:hint="cs"/>
          <w:rtl/>
        </w:rPr>
        <w:t xml:space="preserve">? והאמר רבא 'אבידה דלילה לא שמה אבידה </w:t>
      </w:r>
      <w:r>
        <w:rPr>
          <w:szCs w:val="20"/>
          <w:rtl/>
        </w:rPr>
        <w:t>(</w:t>
      </w:r>
      <w:r>
        <w:rPr>
          <w:rFonts w:cs="Miriam" w:hint="cs"/>
          <w:sz w:val="24"/>
          <w:szCs w:val="20"/>
          <w:rtl/>
        </w:rPr>
        <w:t>אם אבדה בלילה והפריש אחרת תחתיה - לאו שמה אבודה ואפילו לרבידאמר אפילו נמצאת קודם כפרה מתה - האי אינה מתה: דהואיל ובלילה לא מצי לאקרובה והיא נמצאת ביום המחרת - לאו שמה 'אבודה', ורועה אם נתכפר בחברתה, והכי נמי הואיל ועברה שנתה לא חזיא לאקרובי - לא תיהני ביה אבודה</w:t>
      </w:r>
      <w:r>
        <w:rPr>
          <w:szCs w:val="20"/>
          <w:rtl/>
        </w:rPr>
        <w:t>)</w:t>
      </w:r>
      <w:r>
        <w:rPr>
          <w:rFonts w:hint="cs"/>
          <w:rtl/>
        </w:rPr>
        <w:t>'.</w:t>
      </w:r>
    </w:p>
    <w:p w:rsidR="009D7B6F" w:rsidRDefault="009D7B6F" w:rsidP="009D7B6F">
      <w:pPr>
        <w:rPr>
          <w:rFonts w:cs="Miriam" w:hint="cs"/>
          <w:sz w:val="24"/>
          <w:szCs w:val="20"/>
          <w:rtl/>
        </w:rPr>
      </w:pPr>
      <w:r>
        <w:rPr>
          <w:rFonts w:hint="cs"/>
          <w:sz w:val="24"/>
          <w:rtl/>
        </w:rPr>
        <w:t xml:space="preserve">לא דמי: </w:t>
      </w:r>
      <w:r>
        <w:rPr>
          <w:rFonts w:hint="cs"/>
          <w:rtl/>
        </w:rPr>
        <w:t>אבידה דליליא לא חזיא לא לגופה ולא לדמי</w:t>
      </w:r>
      <w:r>
        <w:rPr>
          <w:rFonts w:hint="cs"/>
          <w:sz w:val="24"/>
          <w:rtl/>
        </w:rPr>
        <w:t xml:space="preserve"> </w:t>
      </w:r>
      <w:r>
        <w:rPr>
          <w:sz w:val="24"/>
          <w:szCs w:val="20"/>
          <w:rtl/>
        </w:rPr>
        <w:t>(</w:t>
      </w:r>
      <w:r>
        <w:rPr>
          <w:rFonts w:cs="Miriam" w:hint="cs"/>
          <w:sz w:val="24"/>
          <w:szCs w:val="20"/>
          <w:rtl/>
        </w:rPr>
        <w:t>שאין דמיה ראויין ליקרב בשעת אבידתה, דאין קרבן בלילה</w:t>
      </w:r>
      <w:r>
        <w:rPr>
          <w:sz w:val="24"/>
          <w:szCs w:val="20"/>
          <w:rtl/>
        </w:rPr>
        <w:t>)</w:t>
      </w:r>
      <w:r>
        <w:rPr>
          <w:rFonts w:hint="cs"/>
          <w:sz w:val="24"/>
          <w:rtl/>
        </w:rPr>
        <w:t xml:space="preserve">, </w:t>
      </w:r>
      <w:r>
        <w:rPr>
          <w:rFonts w:hint="cs"/>
          <w:rtl/>
        </w:rPr>
        <w:t xml:space="preserve">אבל הא - נהי דלגופה לא חזיא, לדמי חזיא </w:t>
      </w:r>
      <w:r>
        <w:rPr>
          <w:szCs w:val="20"/>
          <w:rtl/>
        </w:rPr>
        <w:t>(</w:t>
      </w:r>
      <w:r>
        <w:rPr>
          <w:rFonts w:cs="Miriam" w:hint="cs"/>
          <w:sz w:val="24"/>
          <w:szCs w:val="20"/>
          <w:rtl/>
        </w:rPr>
        <w:t>קודם שאבדה</w:t>
      </w:r>
      <w:r>
        <w:rPr>
          <w:szCs w:val="20"/>
          <w:rtl/>
        </w:rPr>
        <w:t>)</w:t>
      </w:r>
      <w:r>
        <w:rPr>
          <w:rFonts w:hint="cs"/>
          <w:rtl/>
        </w:rPr>
        <w:t>.</w:t>
      </w:r>
    </w:p>
    <w:p w:rsidR="009D7B6F" w:rsidRDefault="009D7B6F" w:rsidP="009D7B6F">
      <w:pPr>
        <w:rPr>
          <w:rFonts w:hint="cs"/>
          <w:rtl/>
        </w:rPr>
      </w:pPr>
      <w:r>
        <w:rPr>
          <w:rFonts w:hint="cs"/>
          <w:rtl/>
        </w:rPr>
        <w:t xml:space="preserve">תנן: </w:t>
      </w:r>
      <w:r>
        <w:rPr>
          <w:szCs w:val="20"/>
          <w:rtl/>
        </w:rPr>
        <w:t>(</w:t>
      </w:r>
      <w:r>
        <w:rPr>
          <w:rFonts w:cs="Miriam" w:hint="cs"/>
          <w:sz w:val="24"/>
          <w:szCs w:val="20"/>
          <w:rtl/>
        </w:rPr>
        <w:t xml:space="preserve">במסכת יומא </w:t>
      </w:r>
      <w:r>
        <w:rPr>
          <w:rFonts w:cs="Miriam" w:hint="cs"/>
          <w:sz w:val="24"/>
          <w:szCs w:val="16"/>
          <w:rtl/>
        </w:rPr>
        <w:t>(פ"ו מ"א, דף סב.)</w:t>
      </w:r>
      <w:r>
        <w:rPr>
          <w:rFonts w:cs="Miriam" w:hint="cs"/>
          <w:sz w:val="24"/>
          <w:szCs w:val="20"/>
          <w:rtl/>
        </w:rPr>
        <w:t xml:space="preserve"> גבי שעירי יום הכפורים: מת - אותו של עזאזל - מביא שנים מן השוק, ומגריל, ומשלח האחד, ו</w:t>
      </w:r>
      <w:r>
        <w:rPr>
          <w:szCs w:val="20"/>
          <w:rtl/>
        </w:rPr>
        <w:t>)</w:t>
      </w:r>
      <w:r>
        <w:rPr>
          <w:rFonts w:hint="cs"/>
          <w:i/>
          <w:iCs/>
          <w:rtl/>
        </w:rPr>
        <w:t>השני ירעה עד שיסתאב וימכר ויפלו דמיו לנדבה לפי שאין חטאת הציבור מתה</w:t>
      </w:r>
      <w:r>
        <w:rPr>
          <w:rFonts w:hint="cs"/>
          <w:rtl/>
        </w:rPr>
        <w:t xml:space="preserve">' - הא דיחיד </w:t>
      </w:r>
      <w:r>
        <w:rPr>
          <w:szCs w:val="20"/>
          <w:rtl/>
        </w:rPr>
        <w:t>(</w:t>
      </w:r>
      <w:r>
        <w:rPr>
          <w:rFonts w:cs="Miriam" w:hint="cs"/>
          <w:sz w:val="24"/>
          <w:szCs w:val="20"/>
          <w:rtl/>
        </w:rPr>
        <w:t>כי האי גוונא</w:t>
      </w:r>
      <w:r>
        <w:rPr>
          <w:szCs w:val="20"/>
          <w:rtl/>
        </w:rPr>
        <w:t>)</w:t>
      </w:r>
      <w:r>
        <w:rPr>
          <w:rtl/>
        </w:rPr>
        <w:t xml:space="preserve"> </w:t>
      </w:r>
      <w:r>
        <w:rPr>
          <w:rFonts w:hint="cs"/>
          <w:rtl/>
        </w:rPr>
        <w:t xml:space="preserve">מתה, ואמר רבי יוחנן </w:t>
      </w:r>
      <w:r>
        <w:rPr>
          <w:szCs w:val="20"/>
          <w:rtl/>
        </w:rPr>
        <w:t>(</w:t>
      </w:r>
      <w:r>
        <w:rPr>
          <w:rFonts w:cs="Miriam" w:hint="cs"/>
          <w:sz w:val="24"/>
          <w:szCs w:val="16"/>
          <w:rtl/>
        </w:rPr>
        <w:t>במסכת יומא (דף סד.)</w:t>
      </w:r>
      <w:r>
        <w:rPr>
          <w:szCs w:val="20"/>
          <w:rtl/>
        </w:rPr>
        <w:t>)</w:t>
      </w:r>
      <w:r>
        <w:rPr>
          <w:rFonts w:hint="cs"/>
          <w:rtl/>
        </w:rPr>
        <w:t xml:space="preserve">: בעלי חיים נדחין </w:t>
      </w:r>
      <w:r>
        <w:rPr>
          <w:szCs w:val="20"/>
          <w:rtl/>
        </w:rPr>
        <w:t>(</w:t>
      </w:r>
      <w:r>
        <w:rPr>
          <w:rFonts w:cs="Miriam" w:hint="cs"/>
          <w:sz w:val="24"/>
          <w:szCs w:val="20"/>
          <w:rtl/>
        </w:rPr>
        <w:t>ונדחה שני שבזוג ראשון כשמת חבירו לעולם</w:t>
      </w:r>
      <w:r>
        <w:rPr>
          <w:szCs w:val="20"/>
          <w:rtl/>
        </w:rPr>
        <w:t>)</w:t>
      </w:r>
      <w:r>
        <w:rPr>
          <w:rFonts w:hint="cs"/>
          <w:rtl/>
        </w:rPr>
        <w:t xml:space="preserve">, וכשהוא מתכפר - בשני שבזוג שני מתכפר, ואידך קמא הוה ליה </w:t>
      </w:r>
      <w:r>
        <w:rPr>
          <w:szCs w:val="20"/>
          <w:rtl/>
        </w:rPr>
        <w:t>(</w:t>
      </w:r>
      <w:r>
        <w:rPr>
          <w:rFonts w:cs="Miriam" w:hint="cs"/>
          <w:sz w:val="24"/>
          <w:szCs w:val="20"/>
          <w:rtl/>
        </w:rPr>
        <w:t>דחוי כשמת חבירו</w:t>
      </w:r>
      <w:r>
        <w:rPr>
          <w:szCs w:val="20"/>
          <w:rtl/>
        </w:rPr>
        <w:t>)</w:t>
      </w:r>
      <w:r>
        <w:rPr>
          <w:rtl/>
        </w:rPr>
        <w:t xml:space="preserve"> </w:t>
      </w:r>
      <w:r>
        <w:rPr>
          <w:rFonts w:hint="cs"/>
          <w:rtl/>
        </w:rPr>
        <w:t xml:space="preserve">כי עיברה שנתה </w:t>
      </w:r>
      <w:r>
        <w:rPr>
          <w:szCs w:val="20"/>
          <w:rtl/>
        </w:rPr>
        <w:t>(</w:t>
      </w:r>
      <w:r>
        <w:rPr>
          <w:rFonts w:cs="Miriam" w:hint="cs"/>
          <w:sz w:val="24"/>
          <w:szCs w:val="20"/>
          <w:rtl/>
        </w:rPr>
        <w:t>כאילו עברה שנתו</w:t>
      </w:r>
      <w:r>
        <w:rPr>
          <w:szCs w:val="20"/>
          <w:rtl/>
        </w:rPr>
        <w:t>)</w:t>
      </w:r>
      <w:r>
        <w:rPr>
          <w:rFonts w:hint="cs"/>
          <w:rtl/>
        </w:rPr>
        <w:t xml:space="preserve">, וטעמא </w:t>
      </w:r>
      <w:r>
        <w:rPr>
          <w:szCs w:val="20"/>
          <w:rtl/>
        </w:rPr>
        <w:t>(</w:t>
      </w:r>
      <w:r>
        <w:rPr>
          <w:rFonts w:cs="Miriam" w:hint="cs"/>
          <w:sz w:val="24"/>
          <w:szCs w:val="20"/>
          <w:rtl/>
        </w:rPr>
        <w:t>דאינה מתה</w:t>
      </w:r>
      <w:r>
        <w:rPr>
          <w:szCs w:val="20"/>
          <w:rtl/>
        </w:rPr>
        <w:t>)</w:t>
      </w:r>
      <w:r>
        <w:rPr>
          <w:rtl/>
        </w:rPr>
        <w:t xml:space="preserve"> </w:t>
      </w:r>
      <w:r>
        <w:rPr>
          <w:rFonts w:hint="cs"/>
          <w:rtl/>
        </w:rPr>
        <w:t xml:space="preserve">דציבור </w:t>
      </w:r>
      <w:r>
        <w:rPr>
          <w:szCs w:val="20"/>
          <w:rtl/>
        </w:rPr>
        <w:t>(</w:t>
      </w:r>
      <w:r>
        <w:rPr>
          <w:rFonts w:cs="Miriam" w:hint="cs"/>
          <w:sz w:val="24"/>
          <w:szCs w:val="20"/>
          <w:rtl/>
        </w:rPr>
        <w:t>משום דחטאת צבור היא</w:t>
      </w:r>
      <w:r>
        <w:rPr>
          <w:szCs w:val="20"/>
          <w:rtl/>
        </w:rPr>
        <w:t>)</w:t>
      </w:r>
      <w:r>
        <w:rPr>
          <w:rFonts w:hint="cs"/>
          <w:rtl/>
        </w:rPr>
        <w:t xml:space="preserve">, הא דיחיד </w:t>
      </w:r>
      <w:r>
        <w:rPr>
          <w:szCs w:val="20"/>
          <w:rtl/>
        </w:rPr>
        <w:t>(</w:t>
      </w:r>
      <w:r>
        <w:rPr>
          <w:rFonts w:cs="Miriam" w:hint="cs"/>
          <w:sz w:val="24"/>
          <w:szCs w:val="20"/>
          <w:rtl/>
        </w:rPr>
        <w:t>ואף על גב דליכא שום אבידה</w:t>
      </w:r>
      <w:r>
        <w:rPr>
          <w:szCs w:val="20"/>
          <w:rtl/>
        </w:rPr>
        <w:t>)</w:t>
      </w:r>
      <w:r>
        <w:rPr>
          <w:rtl/>
        </w:rPr>
        <w:t xml:space="preserve"> </w:t>
      </w:r>
      <w:r>
        <w:rPr>
          <w:rFonts w:hint="cs"/>
          <w:rtl/>
        </w:rPr>
        <w:t xml:space="preserve">מתה </w:t>
      </w:r>
      <w:r>
        <w:rPr>
          <w:szCs w:val="20"/>
          <w:rtl/>
        </w:rPr>
        <w:t>(</w:t>
      </w:r>
      <w:r>
        <w:rPr>
          <w:rFonts w:cs="Miriam" w:hint="cs"/>
          <w:sz w:val="24"/>
          <w:szCs w:val="20"/>
          <w:rtl/>
        </w:rPr>
        <w:t>משום דיחוי דקמא: מאחר שנתכפר באחר, אלמא תרתי לריעותא לא בעינן, וקשיא לרבא</w:t>
      </w:r>
      <w:r>
        <w:rPr>
          <w:szCs w:val="20"/>
          <w:rtl/>
        </w:rPr>
        <w:t>)</w:t>
      </w:r>
      <w:r>
        <w:rPr>
          <w:rtl/>
        </w:rPr>
        <w:t xml:space="preserve"> </w:t>
      </w:r>
      <w:r>
        <w:rPr>
          <w:rFonts w:hint="cs"/>
          <w:rtl/>
        </w:rPr>
        <w:t>!?</w:t>
      </w:r>
    </w:p>
    <w:p w:rsidR="009D7B6F" w:rsidRDefault="009D7B6F" w:rsidP="009D7B6F">
      <w:pPr>
        <w:rPr>
          <w:rFonts w:cs="Miriam" w:hint="cs"/>
          <w:sz w:val="24"/>
          <w:szCs w:val="20"/>
          <w:rtl/>
        </w:rPr>
      </w:pPr>
      <w:r>
        <w:rPr>
          <w:rFonts w:hint="cs"/>
          <w:rtl/>
        </w:rPr>
        <w:t xml:space="preserve">אמר לך </w:t>
      </w:r>
      <w:r>
        <w:rPr>
          <w:szCs w:val="20"/>
          <w:rtl/>
        </w:rPr>
        <w:t>(</w:t>
      </w:r>
      <w:r>
        <w:rPr>
          <w:rFonts w:cs="Miriam" w:hint="cs"/>
          <w:sz w:val="24"/>
          <w:szCs w:val="20"/>
          <w:rtl/>
        </w:rPr>
        <w:t>רבא</w:t>
      </w:r>
      <w:r>
        <w:rPr>
          <w:szCs w:val="20"/>
          <w:rtl/>
        </w:rPr>
        <w:t>)</w:t>
      </w:r>
      <w:r>
        <w:rPr>
          <w:rFonts w:hint="cs"/>
          <w:rtl/>
        </w:rPr>
        <w:t xml:space="preserve">: </w:t>
      </w:r>
      <w:r>
        <w:rPr>
          <w:szCs w:val="20"/>
          <w:rtl/>
        </w:rPr>
        <w:t>(</w:t>
      </w:r>
      <w:r>
        <w:rPr>
          <w:rFonts w:cs="Miriam" w:hint="cs"/>
          <w:sz w:val="24"/>
          <w:szCs w:val="20"/>
          <w:rtl/>
        </w:rPr>
        <w:t>ודאי היכא דאיכא דיחוי ונתכפר באחר - מתה בלא שום אבידה, ולריש לקיש ודאי תיקשי, וכדתריצנא לעיל: עברה שנתה ואבדה - לריש לקיש תריצנא, ולדידי לא סבירא לי; ואי משום 'אבדה ונמצאת בעלת מום' קשיא לך אמאי נקט 'בעלת מום'? תמות משום אבדה לחודה, הואיל ושוב נתכפר באחרת? - לא קשיא</w:t>
      </w:r>
      <w:r>
        <w:rPr>
          <w:szCs w:val="20"/>
          <w:rtl/>
        </w:rPr>
        <w:t>)</w:t>
      </w:r>
      <w:r>
        <w:rPr>
          <w:rtl/>
        </w:rPr>
        <w:t xml:space="preserve"> </w:t>
      </w:r>
      <w:r>
        <w:rPr>
          <w:rFonts w:hint="cs"/>
          <w:rtl/>
        </w:rPr>
        <w:t xml:space="preserve">דחויין לחוד ואבודין לחוד </w:t>
      </w:r>
      <w:r>
        <w:rPr>
          <w:szCs w:val="20"/>
          <w:rtl/>
        </w:rPr>
        <w:t>(</w:t>
      </w:r>
      <w:r>
        <w:rPr>
          <w:rFonts w:cs="Miriam" w:hint="cs"/>
          <w:sz w:val="24"/>
          <w:szCs w:val="20"/>
          <w:rtl/>
        </w:rPr>
        <w:t>ואף על גב דאבדה - בעינן ריעותא אחריתי; כך שמעתי, לא יותר</w:t>
      </w:r>
      <w:r>
        <w:rPr>
          <w:szCs w:val="20"/>
          <w:rtl/>
        </w:rPr>
        <w:t>)</w:t>
      </w:r>
      <w:r>
        <w:rPr>
          <w:rtl/>
        </w:rPr>
        <w:t xml:space="preserve"> </w:t>
      </w:r>
      <w:r>
        <w:rPr>
          <w:rFonts w:hint="cs"/>
          <w:rtl/>
        </w:rPr>
        <w:t>מאי טעמא? אבודין דעתיה עליהון דילמא משתכחין, דחויין לא הדרי מתחזיין.</w:t>
      </w:r>
      <w:r>
        <w:rPr>
          <w:rFonts w:cs="Miriam" w:hint="cs"/>
          <w:sz w:val="24"/>
          <w:szCs w:val="20"/>
          <w:rtl/>
        </w:rPr>
        <w:t xml:space="preserve"> </w:t>
      </w:r>
    </w:p>
    <w:p w:rsidR="009D7B6F" w:rsidRDefault="009D7B6F" w:rsidP="009D7B6F">
      <w:pPr>
        <w:rPr>
          <w:rFonts w:hint="cs"/>
          <w:rtl/>
        </w:rPr>
      </w:pPr>
    </w:p>
    <w:p w:rsidR="009D7B6F" w:rsidRDefault="009D7B6F" w:rsidP="009D7B6F">
      <w:pPr>
        <w:rPr>
          <w:rtl/>
        </w:rPr>
      </w:pPr>
      <w:r>
        <w:rPr>
          <w:rtl/>
        </w:rPr>
        <w:t>(</w:t>
      </w:r>
      <w:r>
        <w:rPr>
          <w:rFonts w:hint="cs"/>
          <w:rtl/>
        </w:rPr>
        <w:t>תמורה כב,ב</w:t>
      </w:r>
      <w:r>
        <w:rPr>
          <w:rtl/>
        </w:rPr>
        <w:t>)</w:t>
      </w:r>
    </w:p>
    <w:p w:rsidR="009D7B6F" w:rsidRDefault="009D7B6F" w:rsidP="009D7B6F">
      <w:pPr>
        <w:rPr>
          <w:rFonts w:hint="cs"/>
          <w:rtl/>
        </w:rPr>
      </w:pPr>
      <w:r>
        <w:rPr>
          <w:rFonts w:hint="cs"/>
          <w:rtl/>
        </w:rPr>
        <w:lastRenderedPageBreak/>
        <w:t xml:space="preserve">גופא: אמר רבא: 'אבודה דלילה לא שמה אבודה' </w:t>
      </w:r>
      <w:r>
        <w:rPr>
          <w:szCs w:val="20"/>
          <w:rtl/>
        </w:rPr>
        <w:t>(</w:t>
      </w:r>
      <w:r>
        <w:rPr>
          <w:rFonts w:cs="Miriam" w:hint="cs"/>
          <w:sz w:val="24"/>
          <w:szCs w:val="20"/>
          <w:rtl/>
        </w:rPr>
        <w:t>קסלקא דעתא דלא היתה אבודה אלא בלילה, ובעלות השחר נמצאת, ולא משכחת לה דתיהוי אבודה בשעת כפרה: דהא בלילה לא קרבה חברתה</w:t>
      </w:r>
      <w:r>
        <w:rPr>
          <w:szCs w:val="20"/>
          <w:rtl/>
        </w:rPr>
        <w:t>)</w:t>
      </w:r>
      <w:r>
        <w:rPr>
          <w:rtl/>
        </w:rPr>
        <w:t xml:space="preserve"> </w:t>
      </w:r>
      <w:r>
        <w:rPr>
          <w:rFonts w:hint="cs"/>
          <w:rtl/>
        </w:rPr>
        <w:t xml:space="preserve">- אליבא דמאן?: אילימא אליבא דרבנן מאי איריא אבודה דלילה? אפילו אבודה דיום נמי </w:t>
      </w:r>
      <w:r>
        <w:rPr>
          <w:szCs w:val="20"/>
          <w:rtl/>
        </w:rPr>
        <w:t>(</w:t>
      </w:r>
      <w:r>
        <w:rPr>
          <w:rFonts w:cs="Miriam" w:hint="cs"/>
          <w:sz w:val="24"/>
          <w:szCs w:val="20"/>
          <w:rtl/>
        </w:rPr>
        <w:t>שנמצאת קודם כפרת חברתה</w:t>
      </w:r>
      <w:r>
        <w:rPr>
          <w:szCs w:val="20"/>
          <w:rtl/>
        </w:rPr>
        <w:t>)</w:t>
      </w:r>
      <w:r>
        <w:rPr>
          <w:rFonts w:hint="cs"/>
          <w:rtl/>
        </w:rPr>
        <w:t xml:space="preserve">, דאמרי רבנן </w:t>
      </w:r>
      <w:r>
        <w:rPr>
          <w:szCs w:val="20"/>
          <w:rtl/>
        </w:rPr>
        <w:t>(</w:t>
      </w:r>
      <w:r>
        <w:rPr>
          <w:rFonts w:cs="Miriam" w:hint="cs"/>
          <w:sz w:val="24"/>
          <w:szCs w:val="20"/>
          <w:rtl/>
        </w:rPr>
        <w:t>במתניתין</w:t>
      </w:r>
      <w:r>
        <w:rPr>
          <w:szCs w:val="20"/>
          <w:rtl/>
        </w:rPr>
        <w:t>)</w:t>
      </w:r>
      <w:r>
        <w:rPr>
          <w:rtl/>
        </w:rPr>
        <w:t xml:space="preserve"> </w:t>
      </w:r>
      <w:r>
        <w:rPr>
          <w:rFonts w:hint="cs"/>
          <w:rtl/>
        </w:rPr>
        <w:t xml:space="preserve">'אבודה בשעת הפרשה </w:t>
      </w:r>
      <w:r>
        <w:rPr>
          <w:szCs w:val="20"/>
          <w:rtl/>
        </w:rPr>
        <w:t>(</w:t>
      </w:r>
      <w:r>
        <w:rPr>
          <w:rFonts w:cs="Miriam" w:hint="cs"/>
          <w:sz w:val="24"/>
          <w:szCs w:val="20"/>
          <w:rtl/>
        </w:rPr>
        <w:t>כלומר: בשעה שעדיין חברתה שהפריש תחתיה מופרשת ועומדת: שלא קרבה קודם מציאתה של זו</w:t>
      </w:r>
      <w:r>
        <w:rPr>
          <w:szCs w:val="20"/>
          <w:rtl/>
        </w:rPr>
        <w:t>)</w:t>
      </w:r>
      <w:r>
        <w:rPr>
          <w:rtl/>
        </w:rPr>
        <w:t xml:space="preserve"> –</w:t>
      </w:r>
      <w:r>
        <w:rPr>
          <w:rFonts w:hint="cs"/>
          <w:rtl/>
        </w:rPr>
        <w:t xml:space="preserve"> רועה' </w:t>
      </w:r>
      <w:r>
        <w:rPr>
          <w:szCs w:val="20"/>
          <w:rtl/>
        </w:rPr>
        <w:t>(</w:t>
      </w:r>
      <w:r>
        <w:rPr>
          <w:rFonts w:cs="Miriam" w:hint="cs"/>
          <w:sz w:val="24"/>
          <w:szCs w:val="20"/>
          <w:rtl/>
        </w:rPr>
        <w:t>דקתני 'וחכמים אומרים: אין חטאת מתה אלא שנמצאת לאחר שנתכפרו הבעלים'</w:t>
      </w:r>
      <w:r>
        <w:rPr>
          <w:szCs w:val="20"/>
          <w:rtl/>
        </w:rPr>
        <w:t>)</w:t>
      </w:r>
      <w:r>
        <w:rPr>
          <w:rFonts w:hint="cs"/>
          <w:rtl/>
        </w:rPr>
        <w:t xml:space="preserve">, ואלא אליבא דרבי </w:t>
      </w:r>
      <w:r>
        <w:rPr>
          <w:szCs w:val="20"/>
          <w:rtl/>
        </w:rPr>
        <w:t>(</w:t>
      </w:r>
      <w:r>
        <w:rPr>
          <w:rFonts w:cs="Miriam" w:hint="cs"/>
          <w:sz w:val="24"/>
          <w:szCs w:val="20"/>
          <w:rtl/>
        </w:rPr>
        <w:t>דאמר תמות, וקא משמע לן רבא</w:t>
      </w:r>
      <w:r>
        <w:rPr>
          <w:szCs w:val="20"/>
          <w:rtl/>
        </w:rPr>
        <w:t>)</w:t>
      </w:r>
      <w:r>
        <w:rPr>
          <w:rFonts w:hint="cs"/>
          <w:rtl/>
        </w:rPr>
        <w:t xml:space="preserve"> עד כאן לא קאמר רבי אלא אבידה דיום, אבל אבידה דלילה אפילו רבי מודה דלרעייה אזלא </w:t>
      </w:r>
      <w:r>
        <w:rPr>
          <w:szCs w:val="20"/>
          <w:rtl/>
        </w:rPr>
        <w:t>(</w:t>
      </w:r>
      <w:r>
        <w:rPr>
          <w:rFonts w:cs="Miriam" w:hint="cs"/>
          <w:sz w:val="24"/>
          <w:szCs w:val="20"/>
          <w:rtl/>
        </w:rPr>
        <w:t>הואיל ואי נמי קיימא לקמן לא מצי לאקרובה בלילה - לאו אבודה היא</w:t>
      </w:r>
      <w:r>
        <w:rPr>
          <w:szCs w:val="20"/>
          <w:rtl/>
        </w:rPr>
        <w:t>)</w:t>
      </w:r>
      <w:r>
        <w:rPr>
          <w:rFonts w:hint="cs"/>
          <w:rtl/>
        </w:rPr>
        <w:t>?</w:t>
      </w:r>
    </w:p>
    <w:p w:rsidR="009D7B6F" w:rsidRDefault="009D7B6F" w:rsidP="009D7B6F">
      <w:pPr>
        <w:rPr>
          <w:rFonts w:hint="cs"/>
          <w:rtl/>
        </w:rPr>
      </w:pPr>
      <w:r>
        <w:rPr>
          <w:rFonts w:hint="cs"/>
          <w:rtl/>
        </w:rPr>
        <w:t xml:space="preserve">איבעית אימא: לעולם אליבא דרבנן, והכא במאי עסקינן? - באבדה בשעת כפרה </w:t>
      </w:r>
      <w:r>
        <w:rPr>
          <w:szCs w:val="20"/>
          <w:rtl/>
        </w:rPr>
        <w:t>(</w:t>
      </w:r>
      <w:r>
        <w:rPr>
          <w:rFonts w:cs="Miriam" w:hint="cs"/>
          <w:sz w:val="24"/>
          <w:szCs w:val="20"/>
          <w:rtl/>
        </w:rPr>
        <w:t>שאבדה בלילה ושוב לא נמצאת עד שנתכפר באחרת</w:t>
      </w:r>
      <w:r>
        <w:rPr>
          <w:szCs w:val="20"/>
          <w:rtl/>
        </w:rPr>
        <w:t>)</w:t>
      </w:r>
      <w:r>
        <w:rPr>
          <w:rFonts w:hint="cs"/>
          <w:rtl/>
        </w:rPr>
        <w:t xml:space="preserve">: עד כאן לא קאמרי רבנן אבדה בשעת כפרה מתה אלא היכא דעיקר אבידתה </w:t>
      </w:r>
      <w:r>
        <w:rPr>
          <w:szCs w:val="20"/>
          <w:rtl/>
        </w:rPr>
        <w:t>(</w:t>
      </w:r>
      <w:r>
        <w:rPr>
          <w:rFonts w:cs="Miriam" w:hint="cs"/>
          <w:sz w:val="24"/>
          <w:szCs w:val="20"/>
          <w:rtl/>
        </w:rPr>
        <w:t>תחילת אבידתה</w:t>
      </w:r>
      <w:r>
        <w:rPr>
          <w:szCs w:val="20"/>
          <w:rtl/>
        </w:rPr>
        <w:t>)</w:t>
      </w:r>
      <w:r>
        <w:rPr>
          <w:rtl/>
        </w:rPr>
        <w:t xml:space="preserve"> </w:t>
      </w:r>
      <w:r>
        <w:rPr>
          <w:rFonts w:hint="cs"/>
          <w:rtl/>
        </w:rPr>
        <w:t xml:space="preserve">ביום, אבל היכא דעיקר אבידתה בלילה </w:t>
      </w:r>
      <w:r>
        <w:rPr>
          <w:rtl/>
        </w:rPr>
        <w:t>–</w:t>
      </w:r>
      <w:r>
        <w:rPr>
          <w:rFonts w:hint="cs"/>
          <w:rtl/>
        </w:rPr>
        <w:t xml:space="preserve"> לא.</w:t>
      </w:r>
    </w:p>
    <w:p w:rsidR="009D7B6F" w:rsidRDefault="009D7B6F" w:rsidP="009D7B6F">
      <w:pPr>
        <w:rPr>
          <w:rFonts w:hint="cs"/>
          <w:rtl/>
        </w:rPr>
      </w:pPr>
      <w:r>
        <w:rPr>
          <w:rFonts w:hint="cs"/>
          <w:rtl/>
        </w:rPr>
        <w:t xml:space="preserve">אמר אביי: נקטינן: אבודה </w:t>
      </w:r>
      <w:r>
        <w:rPr>
          <w:szCs w:val="20"/>
          <w:rtl/>
        </w:rPr>
        <w:t>(</w:t>
      </w:r>
      <w:r>
        <w:rPr>
          <w:rFonts w:cs="Miriam" w:hint="cs"/>
          <w:sz w:val="24"/>
          <w:szCs w:val="20"/>
          <w:rtl/>
        </w:rPr>
        <w:t>בשעת כפרה מתה</w:t>
      </w:r>
      <w:r>
        <w:rPr>
          <w:szCs w:val="20"/>
          <w:rtl/>
        </w:rPr>
        <w:t>)</w:t>
      </w:r>
      <w:r>
        <w:rPr>
          <w:rtl/>
        </w:rPr>
        <w:t xml:space="preserve"> </w:t>
      </w:r>
      <w:r>
        <w:rPr>
          <w:rFonts w:hint="cs"/>
          <w:rtl/>
        </w:rPr>
        <w:t xml:space="preserve">ולא גנובה </w:t>
      </w:r>
      <w:r>
        <w:rPr>
          <w:szCs w:val="20"/>
          <w:rtl/>
        </w:rPr>
        <w:t>(</w:t>
      </w:r>
      <w:r>
        <w:rPr>
          <w:rFonts w:cs="Miriam" w:hint="cs"/>
          <w:sz w:val="24"/>
          <w:szCs w:val="20"/>
          <w:rtl/>
        </w:rPr>
        <w:t xml:space="preserve">ואם החזירה לו לאחר כפרה </w:t>
      </w:r>
      <w:r>
        <w:rPr>
          <w:rFonts w:cs="Miriam"/>
          <w:sz w:val="24"/>
          <w:szCs w:val="20"/>
          <w:rtl/>
        </w:rPr>
        <w:t>–</w:t>
      </w:r>
      <w:r>
        <w:rPr>
          <w:rFonts w:cs="Miriam" w:hint="cs"/>
          <w:sz w:val="24"/>
          <w:szCs w:val="20"/>
          <w:rtl/>
        </w:rPr>
        <w:t xml:space="preserve"> רועה, ויפלו דמיה לנדבה</w:t>
      </w:r>
      <w:r>
        <w:rPr>
          <w:szCs w:val="20"/>
          <w:rtl/>
        </w:rPr>
        <w:t>)</w:t>
      </w:r>
      <w:r>
        <w:rPr>
          <w:rFonts w:hint="cs"/>
          <w:rtl/>
        </w:rPr>
        <w:t>, אבידה ולא גזולה.</w:t>
      </w:r>
    </w:p>
    <w:p w:rsidR="009D7B6F" w:rsidRDefault="009D7B6F" w:rsidP="009D7B6F">
      <w:pPr>
        <w:rPr>
          <w:rFonts w:cs="Miriam" w:hint="cs"/>
          <w:sz w:val="24"/>
          <w:szCs w:val="16"/>
          <w:rtl/>
        </w:rPr>
      </w:pPr>
    </w:p>
    <w:p w:rsidR="009D7B6F" w:rsidRDefault="009D7B6F" w:rsidP="009D7B6F">
      <w:pPr>
        <w:rPr>
          <w:rFonts w:cs="Miriam" w:hint="cs"/>
          <w:sz w:val="24"/>
          <w:szCs w:val="20"/>
          <w:rtl/>
        </w:rPr>
      </w:pPr>
      <w:r>
        <w:rPr>
          <w:rFonts w:hint="cs"/>
          <w:rtl/>
        </w:rPr>
        <w:t>היכי דמי אבידה?</w:t>
      </w:r>
      <w:r>
        <w:rPr>
          <w:rFonts w:cs="Miriam" w:hint="cs"/>
          <w:sz w:val="24"/>
          <w:szCs w:val="20"/>
          <w:rtl/>
        </w:rPr>
        <w:t xml:space="preserve"> </w:t>
      </w:r>
    </w:p>
    <w:p w:rsidR="009D7B6F" w:rsidRDefault="009D7B6F" w:rsidP="009D7B6F">
      <w:pPr>
        <w:rPr>
          <w:rFonts w:hint="cs"/>
          <w:rtl/>
        </w:rPr>
      </w:pPr>
      <w:r>
        <w:rPr>
          <w:rFonts w:hint="cs"/>
          <w:rtl/>
        </w:rPr>
        <w:t xml:space="preserve">אמר רבי אושעיא: אפילו אחת בעדרו </w:t>
      </w:r>
      <w:r>
        <w:rPr>
          <w:szCs w:val="20"/>
          <w:rtl/>
        </w:rPr>
        <w:t>(</w:t>
      </w:r>
      <w:r>
        <w:rPr>
          <w:rFonts w:cs="Miriam" w:hint="cs"/>
          <w:sz w:val="24"/>
          <w:szCs w:val="20"/>
          <w:rtl/>
        </w:rPr>
        <w:t>שנתערבה לו בעדרו, אף על גב דקא חזי לכולהו, הואיל ואינו מכיר בה אלא לאחר כפרה - הויא 'אבודה'</w:t>
      </w:r>
      <w:r>
        <w:rPr>
          <w:szCs w:val="20"/>
          <w:rtl/>
        </w:rPr>
        <w:t>)</w:t>
      </w:r>
      <w:r>
        <w:rPr>
          <w:rtl/>
        </w:rPr>
        <w:t xml:space="preserve"> </w:t>
      </w:r>
      <w:r>
        <w:rPr>
          <w:rFonts w:hint="cs"/>
          <w:rtl/>
        </w:rPr>
        <w:t xml:space="preserve">ואפילו אחת באחת </w:t>
      </w:r>
      <w:r>
        <w:rPr>
          <w:szCs w:val="20"/>
          <w:rtl/>
        </w:rPr>
        <w:t>(</w:t>
      </w:r>
      <w:r>
        <w:rPr>
          <w:rFonts w:cs="Miriam" w:hint="cs"/>
          <w:sz w:val="24"/>
          <w:szCs w:val="20"/>
          <w:rtl/>
        </w:rPr>
        <w:t>אחת של חטאת באחת של חולין</w:t>
      </w:r>
      <w:r>
        <w:rPr>
          <w:szCs w:val="20"/>
          <w:rtl/>
        </w:rPr>
        <w:t>)</w:t>
      </w:r>
      <w:r>
        <w:rPr>
          <w:rFonts w:hint="cs"/>
          <w:rtl/>
        </w:rPr>
        <w:t>;</w:t>
      </w:r>
    </w:p>
    <w:p w:rsidR="009D7B6F" w:rsidRDefault="009D7B6F" w:rsidP="009D7B6F">
      <w:pPr>
        <w:rPr>
          <w:rFonts w:hint="cs"/>
          <w:rtl/>
        </w:rPr>
      </w:pPr>
      <w:r>
        <w:rPr>
          <w:rFonts w:hint="cs"/>
          <w:rtl/>
        </w:rPr>
        <w:t>ורבי יוחנן אמר: אחורי הדלת.</w:t>
      </w:r>
    </w:p>
    <w:p w:rsidR="009D7B6F" w:rsidRDefault="009D7B6F" w:rsidP="009D7B6F">
      <w:pPr>
        <w:rPr>
          <w:rFonts w:cs="Miriam" w:hint="cs"/>
          <w:sz w:val="24"/>
          <w:szCs w:val="20"/>
          <w:rtl/>
        </w:rPr>
      </w:pPr>
      <w:r>
        <w:rPr>
          <w:rFonts w:hint="cs"/>
          <w:rtl/>
        </w:rPr>
        <w:t xml:space="preserve">איבעיא להו: היכי קאמר: אחורי הדלת הוא, דליכא דקא חזי לה, אבל אבראי </w:t>
      </w:r>
      <w:r>
        <w:rPr>
          <w:szCs w:val="20"/>
          <w:rtl/>
        </w:rPr>
        <w:t>(</w:t>
      </w:r>
      <w:r>
        <w:rPr>
          <w:rFonts w:cs="Miriam" w:hint="cs"/>
          <w:sz w:val="24"/>
          <w:szCs w:val="20"/>
          <w:rtl/>
        </w:rPr>
        <w:t>שהלכה למדברות ונתערבה בבהמות של אחרים ואותן אחרים עצמן אינם מכירין בה, אפילו הכי, כיון</w:t>
      </w:r>
      <w:r>
        <w:rPr>
          <w:szCs w:val="20"/>
          <w:rtl/>
        </w:rPr>
        <w:t>)</w:t>
      </w:r>
      <w:r>
        <w:rPr>
          <w:rtl/>
        </w:rPr>
        <w:t xml:space="preserve"> </w:t>
      </w:r>
      <w:r>
        <w:rPr>
          <w:rFonts w:hint="cs"/>
          <w:rtl/>
        </w:rPr>
        <w:t xml:space="preserve">דאיכא דחזי לה </w:t>
      </w:r>
      <w:r>
        <w:rPr>
          <w:szCs w:val="20"/>
          <w:rtl/>
        </w:rPr>
        <w:t>(</w:t>
      </w:r>
      <w:r>
        <w:rPr>
          <w:rFonts w:cs="Miriam" w:hint="cs"/>
          <w:sz w:val="24"/>
          <w:szCs w:val="20"/>
          <w:rtl/>
        </w:rPr>
        <w:t>דאותן אחרים חזו לה, ואף על גב דאין מכירין אותה</w:t>
      </w:r>
      <w:r>
        <w:rPr>
          <w:szCs w:val="20"/>
          <w:rtl/>
        </w:rPr>
        <w:t>)</w:t>
      </w:r>
      <w:r>
        <w:rPr>
          <w:rtl/>
        </w:rPr>
        <w:t xml:space="preserve"> </w:t>
      </w:r>
      <w:r>
        <w:rPr>
          <w:szCs w:val="20"/>
          <w:rtl/>
        </w:rPr>
        <w:t>(</w:t>
      </w:r>
      <w:r>
        <w:rPr>
          <w:rFonts w:cs="Miriam" w:hint="cs"/>
          <w:sz w:val="24"/>
          <w:szCs w:val="20"/>
          <w:rtl/>
        </w:rPr>
        <w:t xml:space="preserve">לישנא אחרינא: </w:t>
      </w:r>
      <w:r>
        <w:rPr>
          <w:rFonts w:cs="Miriam" w:hint="cs"/>
          <w:b/>
          <w:bCs/>
          <w:sz w:val="24"/>
          <w:szCs w:val="20"/>
          <w:rtl/>
        </w:rPr>
        <w:t>אבל בעדר, דקחזי לה</w:t>
      </w:r>
      <w:r>
        <w:rPr>
          <w:rFonts w:cs="Miriam" w:hint="cs"/>
          <w:sz w:val="24"/>
          <w:szCs w:val="20"/>
          <w:rtl/>
        </w:rPr>
        <w:t xml:space="preserve">, דהא חזי להו איהו לכולהו, אף על גב דאין מכיר בה? </w:t>
      </w:r>
      <w:r>
        <w:rPr>
          <w:rFonts w:cs="Miriam" w:hint="cs"/>
          <w:b/>
          <w:bCs/>
          <w:sz w:val="24"/>
          <w:szCs w:val="20"/>
          <w:rtl/>
        </w:rPr>
        <w:t>ופליגי</w:t>
      </w:r>
      <w:r>
        <w:rPr>
          <w:rFonts w:cs="Miriam" w:hint="cs"/>
          <w:sz w:val="24"/>
          <w:szCs w:val="20"/>
          <w:rtl/>
        </w:rPr>
        <w:t xml:space="preserve"> </w:t>
      </w:r>
      <w:r>
        <w:rPr>
          <w:rFonts w:cs="Miriam"/>
          <w:sz w:val="24"/>
          <w:szCs w:val="20"/>
          <w:rtl/>
        </w:rPr>
        <w:t>–</w:t>
      </w:r>
      <w:r>
        <w:rPr>
          <w:rFonts w:cs="Miriam" w:hint="cs"/>
          <w:sz w:val="24"/>
          <w:szCs w:val="20"/>
          <w:rtl/>
        </w:rPr>
        <w:t xml:space="preserve"> כלומר: שיפרישנו מהן לאחר זמן כשיכירנה</w:t>
      </w:r>
      <w:r>
        <w:rPr>
          <w:szCs w:val="20"/>
          <w:rtl/>
        </w:rPr>
        <w:t>)</w:t>
      </w:r>
      <w:r>
        <w:rPr>
          <w:rFonts w:hint="cs"/>
          <w:rtl/>
        </w:rPr>
        <w:t xml:space="preserve">- לא הויא אבודה? או דילמא אחורי הדלת: דאי מהדר אפיה חזי לה הויא אבודה, וכל שכן אבראי דלא קחזי לה </w:t>
      </w:r>
      <w:r>
        <w:rPr>
          <w:szCs w:val="20"/>
          <w:rtl/>
        </w:rPr>
        <w:t>(</w:t>
      </w:r>
      <w:r>
        <w:rPr>
          <w:rFonts w:cs="Miriam" w:hint="cs"/>
          <w:sz w:val="24"/>
          <w:szCs w:val="20"/>
          <w:rtl/>
        </w:rPr>
        <w:t>איהו לגמרי</w:t>
      </w:r>
      <w:r>
        <w:rPr>
          <w:szCs w:val="20"/>
          <w:rtl/>
        </w:rPr>
        <w:t>)</w:t>
      </w:r>
      <w:r>
        <w:rPr>
          <w:rFonts w:hint="cs"/>
          <w:szCs w:val="20"/>
          <w:rtl/>
        </w:rPr>
        <w:t xml:space="preserve"> </w:t>
      </w:r>
      <w:r>
        <w:rPr>
          <w:szCs w:val="20"/>
          <w:rtl/>
        </w:rPr>
        <w:t>(</w:t>
      </w:r>
      <w:r>
        <w:rPr>
          <w:rFonts w:cs="Miriam" w:hint="cs"/>
          <w:sz w:val="24"/>
          <w:szCs w:val="20"/>
          <w:rtl/>
        </w:rPr>
        <w:t xml:space="preserve">לישנא אחרינא: </w:t>
      </w:r>
      <w:r>
        <w:rPr>
          <w:rFonts w:cs="Miriam" w:hint="cs"/>
          <w:b/>
          <w:bCs/>
          <w:sz w:val="24"/>
          <w:szCs w:val="20"/>
          <w:rtl/>
        </w:rPr>
        <w:t>וכל שכן בעדר, דלא קא ידע</w:t>
      </w:r>
      <w:r>
        <w:rPr>
          <w:rFonts w:cs="Miriam" w:hint="cs"/>
          <w:sz w:val="24"/>
          <w:szCs w:val="20"/>
          <w:rtl/>
        </w:rPr>
        <w:t xml:space="preserve"> שאינו מכיר אי זו היא</w:t>
      </w:r>
      <w:r>
        <w:rPr>
          <w:szCs w:val="20"/>
          <w:rtl/>
        </w:rPr>
        <w:t>)</w:t>
      </w:r>
      <w:r>
        <w:rPr>
          <w:rFonts w:hint="cs"/>
          <w:rtl/>
        </w:rPr>
        <w:t>?</w:t>
      </w:r>
      <w:r>
        <w:rPr>
          <w:rFonts w:cs="Miriam" w:hint="cs"/>
          <w:sz w:val="24"/>
          <w:szCs w:val="20"/>
          <w:rtl/>
        </w:rPr>
        <w:t xml:space="preserve">  </w:t>
      </w:r>
    </w:p>
    <w:p w:rsidR="009D7B6F" w:rsidRDefault="009D7B6F" w:rsidP="009D7B6F">
      <w:pPr>
        <w:rPr>
          <w:rFonts w:hint="cs"/>
          <w:rtl/>
        </w:rPr>
      </w:pPr>
      <w:r>
        <w:rPr>
          <w:rFonts w:hint="cs"/>
          <w:rtl/>
        </w:rPr>
        <w:t>תיקו.</w:t>
      </w:r>
    </w:p>
    <w:p w:rsidR="009D7B6F" w:rsidRDefault="009D7B6F" w:rsidP="009D7B6F">
      <w:pPr>
        <w:rPr>
          <w:rFonts w:cs="Miriam" w:hint="cs"/>
          <w:sz w:val="24"/>
          <w:szCs w:val="16"/>
          <w:rtl/>
        </w:rPr>
      </w:pPr>
    </w:p>
    <w:p w:rsidR="009D7B6F" w:rsidRDefault="009D7B6F" w:rsidP="009D7B6F">
      <w:pPr>
        <w:rPr>
          <w:rFonts w:hint="cs"/>
          <w:rtl/>
        </w:rPr>
      </w:pPr>
      <w:r>
        <w:rPr>
          <w:rFonts w:hint="cs"/>
          <w:rtl/>
        </w:rPr>
        <w:t xml:space="preserve">אמר רב פפא: גמרינן: אבודה ממנו ולא מרועה לא הויא אבודה, וכל שכן אבודה מרועה ולא אבודה ממנו; אבודה ממנו ומרועה ואחד בסוף העולם מכיר בה מאי? </w:t>
      </w:r>
    </w:p>
    <w:p w:rsidR="009D7B6F" w:rsidRDefault="009D7B6F" w:rsidP="009D7B6F">
      <w:pPr>
        <w:rPr>
          <w:rFonts w:hint="cs"/>
          <w:rtl/>
        </w:rPr>
      </w:pPr>
      <w:r>
        <w:rPr>
          <w:rFonts w:hint="cs"/>
          <w:rtl/>
        </w:rPr>
        <w:t xml:space="preserve">תיקו. </w:t>
      </w:r>
    </w:p>
    <w:p w:rsidR="009D7B6F" w:rsidRDefault="009D7B6F" w:rsidP="009D7B6F">
      <w:pPr>
        <w:rPr>
          <w:rFonts w:cs="Miriam" w:hint="cs"/>
          <w:sz w:val="24"/>
          <w:szCs w:val="16"/>
          <w:rtl/>
        </w:rPr>
      </w:pPr>
    </w:p>
    <w:p w:rsidR="009D7B6F" w:rsidRDefault="009D7B6F" w:rsidP="009D7B6F">
      <w:pPr>
        <w:rPr>
          <w:rFonts w:hint="cs"/>
          <w:rtl/>
        </w:rPr>
      </w:pPr>
      <w:r>
        <w:rPr>
          <w:rFonts w:hint="cs"/>
          <w:rtl/>
        </w:rPr>
        <w:t xml:space="preserve">בעי רב פפא: אבודה </w:t>
      </w:r>
      <w:r>
        <w:rPr>
          <w:szCs w:val="20"/>
          <w:rtl/>
        </w:rPr>
        <w:t>(</w:t>
      </w:r>
      <w:r>
        <w:rPr>
          <w:rFonts w:cs="Miriam" w:hint="cs"/>
          <w:sz w:val="24"/>
          <w:szCs w:val="20"/>
          <w:rtl/>
        </w:rPr>
        <w:t>בשעה שדם חברתה</w:t>
      </w:r>
      <w:r>
        <w:rPr>
          <w:szCs w:val="20"/>
          <w:rtl/>
        </w:rPr>
        <w:t>)</w:t>
      </w:r>
      <w:r>
        <w:rPr>
          <w:rtl/>
        </w:rPr>
        <w:t xml:space="preserve"> </w:t>
      </w:r>
      <w:r>
        <w:rPr>
          <w:rFonts w:hint="cs"/>
          <w:rtl/>
        </w:rPr>
        <w:t xml:space="preserve">בכוס </w:t>
      </w:r>
      <w:r>
        <w:rPr>
          <w:szCs w:val="20"/>
          <w:rtl/>
        </w:rPr>
        <w:t>(</w:t>
      </w:r>
      <w:r>
        <w:rPr>
          <w:rFonts w:cs="Miriam" w:hint="cs"/>
          <w:sz w:val="24"/>
          <w:szCs w:val="20"/>
          <w:rtl/>
        </w:rPr>
        <w:t>שאבדה והפריש אחרת, ושחטה, וקיבל דמה, ובעודו דם בכוס נמצאת זו</w:t>
      </w:r>
      <w:r>
        <w:rPr>
          <w:szCs w:val="20"/>
          <w:rtl/>
        </w:rPr>
        <w:t>)</w:t>
      </w:r>
      <w:r>
        <w:rPr>
          <w:rtl/>
        </w:rPr>
        <w:t xml:space="preserve"> </w:t>
      </w:r>
      <w:r>
        <w:rPr>
          <w:rFonts w:hint="cs"/>
          <w:rtl/>
        </w:rPr>
        <w:t>- מהו?</w:t>
      </w:r>
    </w:p>
    <w:p w:rsidR="009D7B6F" w:rsidRDefault="009D7B6F" w:rsidP="009D7B6F">
      <w:pPr>
        <w:rPr>
          <w:rFonts w:hint="cs"/>
          <w:rtl/>
        </w:rPr>
      </w:pPr>
      <w:r>
        <w:rPr>
          <w:rFonts w:hint="cs"/>
          <w:rtl/>
        </w:rPr>
        <w:t xml:space="preserve">אליבא דמאן?: אילימא אליבא דרבי, האמר אבודה בשעת הפרשה </w:t>
      </w:r>
      <w:r>
        <w:rPr>
          <w:szCs w:val="20"/>
          <w:rtl/>
        </w:rPr>
        <w:t>(</w:t>
      </w:r>
      <w:r>
        <w:rPr>
          <w:rFonts w:cs="Miriam" w:hint="cs"/>
          <w:sz w:val="24"/>
          <w:szCs w:val="20"/>
          <w:rtl/>
        </w:rPr>
        <w:t>כלומר: שנמצאת בעוד שחברתה קיימא</w:t>
      </w:r>
      <w:r>
        <w:rPr>
          <w:szCs w:val="20"/>
          <w:rtl/>
        </w:rPr>
        <w:t>)</w:t>
      </w:r>
      <w:r>
        <w:rPr>
          <w:rtl/>
        </w:rPr>
        <w:t xml:space="preserve"> </w:t>
      </w:r>
      <w:r>
        <w:rPr>
          <w:rFonts w:hint="cs"/>
          <w:rtl/>
        </w:rPr>
        <w:t xml:space="preserve">מתה </w:t>
      </w:r>
      <w:r>
        <w:rPr>
          <w:szCs w:val="20"/>
          <w:rtl/>
        </w:rPr>
        <w:t>(</w:t>
      </w:r>
      <w:r>
        <w:rPr>
          <w:rFonts w:cs="Miriam" w:hint="cs"/>
          <w:sz w:val="24"/>
          <w:szCs w:val="20"/>
          <w:rtl/>
        </w:rPr>
        <w:t>וכל שכן הכא שנשחטה כבר, ואיכא למימר כל העומד ליזרק כזרוק דמי, וכאבודה בשעת כפרה דמיא</w:t>
      </w:r>
      <w:r>
        <w:rPr>
          <w:szCs w:val="20"/>
          <w:rtl/>
        </w:rPr>
        <w:t>)</w:t>
      </w:r>
      <w:r>
        <w:rPr>
          <w:rFonts w:hint="cs"/>
          <w:rtl/>
        </w:rPr>
        <w:t>! אלא כי קמיבעיא ליה - אליבא דרבנן: מי אמרינן כי אמרי רבנן '</w:t>
      </w:r>
      <w:r>
        <w:rPr>
          <w:szCs w:val="20"/>
          <w:rtl/>
        </w:rPr>
        <w:t>(</w:t>
      </w:r>
      <w:r>
        <w:rPr>
          <w:rFonts w:cs="Miriam" w:hint="cs"/>
          <w:sz w:val="24"/>
          <w:szCs w:val="20"/>
          <w:rtl/>
        </w:rPr>
        <w:t>אבודה</w:t>
      </w:r>
      <w:r>
        <w:rPr>
          <w:szCs w:val="20"/>
          <w:rtl/>
        </w:rPr>
        <w:t>)</w:t>
      </w:r>
      <w:r>
        <w:rPr>
          <w:rtl/>
        </w:rPr>
        <w:t xml:space="preserve"> </w:t>
      </w:r>
      <w:r>
        <w:rPr>
          <w:rFonts w:hint="cs"/>
          <w:rtl/>
        </w:rPr>
        <w:t xml:space="preserve">בשעת הפרשה רועה </w:t>
      </w:r>
      <w:r>
        <w:rPr>
          <w:szCs w:val="20"/>
          <w:rtl/>
        </w:rPr>
        <w:t>(</w:t>
      </w:r>
      <w:r>
        <w:rPr>
          <w:rFonts w:cs="Miriam" w:hint="cs"/>
          <w:sz w:val="24"/>
          <w:szCs w:val="20"/>
          <w:rtl/>
        </w:rPr>
        <w:t>ואפילו נתכפרו הבעלים שוב באחרת</w:t>
      </w:r>
      <w:r>
        <w:rPr>
          <w:szCs w:val="20"/>
          <w:rtl/>
        </w:rPr>
        <w:t>)</w:t>
      </w:r>
      <w:r>
        <w:rPr>
          <w:rFonts w:hint="cs"/>
          <w:rtl/>
        </w:rPr>
        <w:t xml:space="preserve">' - </w:t>
      </w:r>
      <w:r>
        <w:rPr>
          <w:szCs w:val="20"/>
          <w:rtl/>
        </w:rPr>
        <w:t>(</w:t>
      </w:r>
      <w:r>
        <w:rPr>
          <w:rFonts w:cs="Miriam" w:hint="cs"/>
          <w:sz w:val="24"/>
          <w:szCs w:val="20"/>
          <w:rtl/>
        </w:rPr>
        <w:t>הני מילי שנמצאת</w:t>
      </w:r>
      <w:r>
        <w:rPr>
          <w:szCs w:val="20"/>
          <w:rtl/>
        </w:rPr>
        <w:t>)</w:t>
      </w:r>
      <w:r>
        <w:rPr>
          <w:rtl/>
        </w:rPr>
        <w:t xml:space="preserve"> </w:t>
      </w:r>
      <w:r>
        <w:rPr>
          <w:rFonts w:hint="cs"/>
          <w:rtl/>
        </w:rPr>
        <w:t xml:space="preserve">קודם שיקבל דמה </w:t>
      </w:r>
      <w:r>
        <w:rPr>
          <w:szCs w:val="20"/>
          <w:rtl/>
        </w:rPr>
        <w:t>(</w:t>
      </w:r>
      <w:r>
        <w:rPr>
          <w:rFonts w:cs="Miriam" w:hint="cs"/>
          <w:sz w:val="24"/>
          <w:szCs w:val="20"/>
          <w:rtl/>
        </w:rPr>
        <w:t>של חברתה</w:t>
      </w:r>
      <w:r>
        <w:rPr>
          <w:szCs w:val="20"/>
          <w:rtl/>
        </w:rPr>
        <w:t>)</w:t>
      </w:r>
      <w:r>
        <w:rPr>
          <w:rtl/>
        </w:rPr>
        <w:t xml:space="preserve"> </w:t>
      </w:r>
      <w:r>
        <w:rPr>
          <w:rFonts w:hint="cs"/>
          <w:rtl/>
        </w:rPr>
        <w:t xml:space="preserve">בכוס, אבל הכא סבירא להו 'כל העומד ליזרק כזרוק דמי'? או דלמא כמה דלא אזדריק דם - כי אבדה בשעת הפרשה דמיא, ורעיא? </w:t>
      </w:r>
    </w:p>
    <w:p w:rsidR="009D7B6F" w:rsidRDefault="009D7B6F" w:rsidP="009D7B6F">
      <w:pPr>
        <w:rPr>
          <w:rFonts w:hint="cs"/>
          <w:rtl/>
        </w:rPr>
      </w:pPr>
      <w:r>
        <w:rPr>
          <w:rFonts w:hint="cs"/>
          <w:rtl/>
        </w:rPr>
        <w:t xml:space="preserve">ואיכא דאמרי: לעולם אליבא דרבי </w:t>
      </w:r>
      <w:r>
        <w:rPr>
          <w:szCs w:val="20"/>
          <w:rtl/>
        </w:rPr>
        <w:t>(</w:t>
      </w:r>
      <w:r>
        <w:rPr>
          <w:rFonts w:cs="Miriam" w:hint="cs"/>
          <w:sz w:val="24"/>
          <w:szCs w:val="20"/>
          <w:rtl/>
        </w:rPr>
        <w:t>ולאו בשתי בהמות מיבעי ליה</w:t>
      </w:r>
      <w:r>
        <w:rPr>
          <w:szCs w:val="20"/>
          <w:rtl/>
        </w:rPr>
        <w:t>)</w:t>
      </w:r>
      <w:r>
        <w:rPr>
          <w:rFonts w:hint="cs"/>
          <w:rtl/>
        </w:rPr>
        <w:t xml:space="preserve">; כי קמיבעיא ליה </w:t>
      </w:r>
      <w:r>
        <w:rPr>
          <w:szCs w:val="20"/>
          <w:rtl/>
        </w:rPr>
        <w:t>(</w:t>
      </w:r>
      <w:r>
        <w:rPr>
          <w:rFonts w:cs="Miriam" w:hint="cs"/>
          <w:sz w:val="24"/>
          <w:szCs w:val="20"/>
          <w:rtl/>
        </w:rPr>
        <w:t>בבהמה אחת</w:t>
      </w:r>
      <w:r>
        <w:rPr>
          <w:szCs w:val="20"/>
          <w:rtl/>
        </w:rPr>
        <w:t>)</w:t>
      </w:r>
      <w:r>
        <w:rPr>
          <w:rFonts w:hint="cs"/>
          <w:rtl/>
        </w:rPr>
        <w:t xml:space="preserve">: כגון שקיבל דמה בשתי כוסות ואבד אחד מהן </w:t>
      </w:r>
      <w:r>
        <w:rPr>
          <w:szCs w:val="20"/>
          <w:rtl/>
        </w:rPr>
        <w:t>(</w:t>
      </w:r>
      <w:r>
        <w:rPr>
          <w:rFonts w:cs="Miriam" w:hint="cs"/>
          <w:sz w:val="24"/>
          <w:szCs w:val="20"/>
          <w:rtl/>
        </w:rPr>
        <w:t>בשעת זריקת חבירו</w:t>
      </w:r>
      <w:r>
        <w:rPr>
          <w:szCs w:val="20"/>
          <w:rtl/>
        </w:rPr>
        <w:t>)</w:t>
      </w:r>
      <w:r>
        <w:rPr>
          <w:rFonts w:hint="cs"/>
          <w:rtl/>
        </w:rPr>
        <w:t xml:space="preserve">; ואליבא דמאן דאמר </w:t>
      </w:r>
      <w:r>
        <w:rPr>
          <w:szCs w:val="20"/>
          <w:rtl/>
        </w:rPr>
        <w:t>(</w:t>
      </w:r>
      <w:r>
        <w:rPr>
          <w:rFonts w:cs="Miriam" w:hint="cs"/>
          <w:sz w:val="24"/>
          <w:szCs w:val="20"/>
          <w:rtl/>
        </w:rPr>
        <w:t>במסכת יומא, בפרק 'הוציאו לו'</w:t>
      </w:r>
      <w:r>
        <w:rPr>
          <w:szCs w:val="20"/>
          <w:rtl/>
        </w:rPr>
        <w:t>)</w:t>
      </w:r>
      <w:r>
        <w:rPr>
          <w:rtl/>
        </w:rPr>
        <w:t xml:space="preserve"> </w:t>
      </w:r>
      <w:r>
        <w:rPr>
          <w:rFonts w:hint="cs"/>
          <w:rtl/>
        </w:rPr>
        <w:t xml:space="preserve">'כוס עושה חבירו דחוי </w:t>
      </w:r>
      <w:r>
        <w:rPr>
          <w:szCs w:val="20"/>
          <w:rtl/>
        </w:rPr>
        <w:t>(</w:t>
      </w:r>
      <w:r>
        <w:rPr>
          <w:rFonts w:cs="Miriam" w:hint="cs"/>
          <w:sz w:val="24"/>
          <w:szCs w:val="20"/>
          <w:rtl/>
        </w:rPr>
        <w:t>דחטאת שקיבל דמה בארבע כוסות, ונתן מן האחת ארבע מתנות כדין חטאת - עשאן לאלו דחויין, ושיריו נשפכין ליסוד והן נשפכין לאמה</w:t>
      </w:r>
      <w:r>
        <w:rPr>
          <w:szCs w:val="20"/>
          <w:rtl/>
        </w:rPr>
        <w:t>)</w:t>
      </w:r>
      <w:r>
        <w:rPr>
          <w:rFonts w:hint="cs"/>
          <w:rtl/>
        </w:rPr>
        <w:t xml:space="preserve">' לא תיבעי לך </w:t>
      </w:r>
      <w:r>
        <w:rPr>
          <w:szCs w:val="20"/>
          <w:rtl/>
        </w:rPr>
        <w:t>(</w:t>
      </w:r>
      <w:r>
        <w:rPr>
          <w:rFonts w:cs="Miriam" w:hint="cs"/>
          <w:sz w:val="24"/>
          <w:szCs w:val="20"/>
          <w:rtl/>
        </w:rPr>
        <w:t>דודאי פסולה החטאת: דהתם דכולהו לקמן הוא דהוי הזבח כשר אף על גב דהשלש כוסות נשפכין לאמה, דהא איתכשר בארבע מתנות, אבל הכא דאבד האחד, כיון דאילו הוה קמן הוי דיחוי לישפך לאמה, השתא כי אבד הוי להו תרתי לריעותא, כחטאת שעברה שנתה ואבדה, והזבח גופיה פסול</w:t>
      </w:r>
      <w:r>
        <w:rPr>
          <w:szCs w:val="20"/>
          <w:rtl/>
        </w:rPr>
        <w:t>)</w:t>
      </w:r>
      <w:r>
        <w:rPr>
          <w:rFonts w:hint="cs"/>
          <w:rtl/>
        </w:rPr>
        <w:t xml:space="preserve">, כי תיבעי לך אליבא דמאן דאמר 'כוס עושה חבירו שיריים </w:t>
      </w:r>
      <w:r>
        <w:rPr>
          <w:szCs w:val="20"/>
          <w:rtl/>
        </w:rPr>
        <w:t>(</w:t>
      </w:r>
      <w:r>
        <w:rPr>
          <w:rFonts w:cs="Miriam" w:hint="cs"/>
          <w:sz w:val="24"/>
          <w:szCs w:val="20"/>
          <w:rtl/>
        </w:rPr>
        <w:t>שכולן נשפכים ליסוד</w:t>
      </w:r>
      <w:r>
        <w:rPr>
          <w:szCs w:val="20"/>
          <w:rtl/>
        </w:rPr>
        <w:t>)</w:t>
      </w:r>
      <w:r>
        <w:rPr>
          <w:rFonts w:hint="cs"/>
          <w:rtl/>
        </w:rPr>
        <w:t xml:space="preserve">': הני מילי היכא דאיתנהו לתרוייהו, דכל היכא דבעי זריק, אבל הכא </w:t>
      </w:r>
      <w:r>
        <w:rPr>
          <w:szCs w:val="20"/>
          <w:rtl/>
        </w:rPr>
        <w:t>(</w:t>
      </w:r>
      <w:r>
        <w:rPr>
          <w:rFonts w:cs="Miriam" w:hint="cs"/>
          <w:sz w:val="24"/>
          <w:szCs w:val="20"/>
          <w:rtl/>
        </w:rPr>
        <w:t>דאבדה</w:t>
      </w:r>
      <w:r>
        <w:rPr>
          <w:szCs w:val="20"/>
          <w:rtl/>
        </w:rPr>
        <w:t>)</w:t>
      </w:r>
      <w:r>
        <w:rPr>
          <w:rtl/>
        </w:rPr>
        <w:t xml:space="preserve"> </w:t>
      </w:r>
      <w:r>
        <w:rPr>
          <w:rFonts w:hint="cs"/>
          <w:rtl/>
        </w:rPr>
        <w:t xml:space="preserve">הא ליכא </w:t>
      </w:r>
      <w:r>
        <w:rPr>
          <w:szCs w:val="20"/>
          <w:rtl/>
        </w:rPr>
        <w:t>(</w:t>
      </w:r>
      <w:r>
        <w:rPr>
          <w:rFonts w:cs="Miriam" w:hint="cs"/>
          <w:sz w:val="24"/>
          <w:szCs w:val="20"/>
          <w:rtl/>
        </w:rPr>
        <w:t>מהניא ליה אבודה למיהוי דיחוי, דלאו אדעתא דידיה זריק, והוה ליה דיחוי ואבוד, ופסול הזבח</w:t>
      </w:r>
      <w:r>
        <w:rPr>
          <w:szCs w:val="20"/>
          <w:rtl/>
        </w:rPr>
        <w:t>)</w:t>
      </w:r>
      <w:r>
        <w:rPr>
          <w:rFonts w:hint="cs"/>
          <w:rtl/>
        </w:rPr>
        <w:t>? או דלמא לא שנא?</w:t>
      </w:r>
    </w:p>
    <w:p w:rsidR="009D7B6F" w:rsidRDefault="009D7B6F" w:rsidP="009D7B6F">
      <w:pPr>
        <w:rPr>
          <w:rFonts w:cs="Miriam" w:hint="cs"/>
          <w:sz w:val="24"/>
          <w:szCs w:val="20"/>
          <w:rtl/>
        </w:rPr>
      </w:pPr>
      <w:r>
        <w:rPr>
          <w:rFonts w:hint="cs"/>
          <w:rtl/>
        </w:rPr>
        <w:t>תיקו.</w:t>
      </w:r>
      <w:r>
        <w:rPr>
          <w:rFonts w:cs="Miriam" w:hint="cs"/>
          <w:sz w:val="24"/>
          <w:szCs w:val="20"/>
          <w:rtl/>
        </w:rPr>
        <w:t xml:space="preserve"> </w:t>
      </w:r>
    </w:p>
    <w:p w:rsidR="009D7B6F" w:rsidRDefault="009D7B6F" w:rsidP="009D7B6F">
      <w:pPr>
        <w:rPr>
          <w:rFonts w:ascii="Courier New" w:hAnsi="Courier New" w:hint="cs"/>
          <w:sz w:val="16"/>
          <w:rtl/>
        </w:rPr>
      </w:pPr>
    </w:p>
    <w:p w:rsidR="009D7B6F" w:rsidRDefault="009D7B6F" w:rsidP="009D7B6F">
      <w:pPr>
        <w:rPr>
          <w:rFonts w:ascii="Courier New" w:hAnsi="Courier New" w:hint="cs"/>
          <w:sz w:val="16"/>
          <w:rtl/>
        </w:rPr>
      </w:pPr>
    </w:p>
    <w:p w:rsidR="009D7B6F" w:rsidRDefault="009D7B6F" w:rsidP="009D7B6F">
      <w:pPr>
        <w:rPr>
          <w:rFonts w:ascii="Courier New" w:hAnsi="Courier New" w:hint="cs"/>
          <w:sz w:val="16"/>
          <w:rtl/>
        </w:rPr>
      </w:pPr>
      <w:r>
        <w:rPr>
          <w:rFonts w:ascii="Courier New" w:hAnsi="Courier New" w:hint="cs"/>
          <w:sz w:val="16"/>
          <w:rtl/>
        </w:rPr>
        <w:t xml:space="preserve">משנה </w:t>
      </w:r>
      <w:r>
        <w:rPr>
          <w:rFonts w:ascii="Courier New" w:hAnsi="Courier New" w:cs="Courier New" w:hint="cs"/>
          <w:sz w:val="16"/>
          <w:szCs w:val="20"/>
          <w:rtl/>
        </w:rPr>
        <w:t>[ב]</w:t>
      </w:r>
      <w:r>
        <w:rPr>
          <w:rFonts w:ascii="Courier New" w:hAnsi="Courier New" w:hint="cs"/>
          <w:sz w:val="16"/>
          <w:rtl/>
        </w:rPr>
        <w:t>:</w:t>
      </w:r>
    </w:p>
    <w:p w:rsidR="009D7B6F" w:rsidRDefault="009D7B6F" w:rsidP="009D7B6F">
      <w:pPr>
        <w:rPr>
          <w:rFonts w:hint="cs"/>
          <w:rtl/>
        </w:rPr>
      </w:pPr>
      <w:r>
        <w:rPr>
          <w:rFonts w:hint="cs"/>
          <w:rtl/>
        </w:rPr>
        <w:t xml:space="preserve">המפריש חטאת ואבדה והקריב אחרת תחתיה, ואחר כך נמצאת הראשונה </w:t>
      </w:r>
      <w:r>
        <w:rPr>
          <w:rtl/>
        </w:rPr>
        <w:t>–</w:t>
      </w:r>
      <w:r>
        <w:rPr>
          <w:rFonts w:hint="cs"/>
          <w:rtl/>
        </w:rPr>
        <w:t xml:space="preserve"> תמות </w:t>
      </w:r>
      <w:r>
        <w:rPr>
          <w:szCs w:val="20"/>
          <w:rtl/>
        </w:rPr>
        <w:t>(</w:t>
      </w:r>
      <w:r>
        <w:rPr>
          <w:rFonts w:cs="Miriam" w:hint="cs"/>
          <w:sz w:val="24"/>
          <w:szCs w:val="20"/>
          <w:rtl/>
        </w:rPr>
        <w:t>ואפילו נמצאת תמימה, הואיל וכבר כיפרו הבעלים; דכי בעינן תרתי לריעותא - היכא דנמצאת ואחר כך כיפרו הבעלים</w:t>
      </w:r>
      <w:r>
        <w:rPr>
          <w:szCs w:val="20"/>
          <w:rtl/>
        </w:rPr>
        <w:t>)</w:t>
      </w:r>
      <w:r>
        <w:rPr>
          <w:rFonts w:hint="cs"/>
          <w:rtl/>
        </w:rPr>
        <w:t>;</w:t>
      </w:r>
    </w:p>
    <w:p w:rsidR="009D7B6F" w:rsidRDefault="009D7B6F" w:rsidP="009D7B6F">
      <w:pPr>
        <w:rPr>
          <w:rFonts w:hint="cs"/>
          <w:rtl/>
        </w:rPr>
      </w:pPr>
      <w:r>
        <w:rPr>
          <w:rFonts w:hint="cs"/>
          <w:rtl/>
        </w:rPr>
        <w:t xml:space="preserve">המפריש מעות לחטאתו ואבדו והקריב חטאת תחתיהם ואחר כך נמצאו המעות - יוליכם לים המלח </w:t>
      </w:r>
      <w:r>
        <w:rPr>
          <w:szCs w:val="20"/>
          <w:rtl/>
        </w:rPr>
        <w:t>(</w:t>
      </w:r>
      <w:r>
        <w:rPr>
          <w:rFonts w:cs="Miriam" w:hint="cs"/>
          <w:sz w:val="24"/>
          <w:szCs w:val="20"/>
          <w:rtl/>
        </w:rPr>
        <w:t>כל היכא דאי הוה חטאת הוה מתה - מעות נמי אזיל לים המלח</w:t>
      </w:r>
      <w:r>
        <w:rPr>
          <w:szCs w:val="20"/>
          <w:rtl/>
        </w:rPr>
        <w:t>)</w:t>
      </w:r>
      <w:r>
        <w:rPr>
          <w:rFonts w:hint="cs"/>
          <w:rtl/>
        </w:rPr>
        <w:t xml:space="preserve">. </w:t>
      </w:r>
    </w:p>
    <w:p w:rsidR="009D7B6F" w:rsidRDefault="009D7B6F" w:rsidP="009D7B6F">
      <w:pPr>
        <w:rPr>
          <w:rFonts w:cs="Miriam" w:hint="cs"/>
          <w:sz w:val="24"/>
          <w:szCs w:val="16"/>
          <w:rtl/>
        </w:rPr>
      </w:pPr>
    </w:p>
    <w:p w:rsidR="009D7B6F" w:rsidRDefault="009D7B6F" w:rsidP="009D7B6F">
      <w:pPr>
        <w:rPr>
          <w:rFonts w:hint="cs"/>
          <w:rtl/>
        </w:rPr>
      </w:pPr>
      <w:r>
        <w:rPr>
          <w:rFonts w:ascii="Courier New" w:hAnsi="Courier New" w:cs="Courier New" w:hint="cs"/>
          <w:sz w:val="16"/>
          <w:szCs w:val="20"/>
          <w:rtl/>
        </w:rPr>
        <w:t xml:space="preserve">משנה [ג]: </w:t>
      </w:r>
      <w:r>
        <w:rPr>
          <w:rFonts w:hint="cs"/>
          <w:rtl/>
        </w:rPr>
        <w:t xml:space="preserve">המפריש מעות לחטאת ואבדו והפריש מעות אחרות תחתיהן ולא הספיק ליקח חטאת מהן עד שנמצאות הראשונות - יביא מאלו ומאלו חטאת, והשאר יפלו לנדבה </w:t>
      </w:r>
      <w:r>
        <w:rPr>
          <w:szCs w:val="20"/>
          <w:rtl/>
        </w:rPr>
        <w:t>(</w:t>
      </w:r>
      <w:r>
        <w:rPr>
          <w:rFonts w:cs="Miriam" w:hint="cs"/>
          <w:sz w:val="24"/>
          <w:szCs w:val="20"/>
          <w:rtl/>
        </w:rPr>
        <w:t>יערבו יחד, דכיון דמתרוייהו מייתי - לא הוו 'חטאת שכיפרו בעליה באחרת'; אבל אי הוה מייתו מחד מינייהו - מידחו אחריני, דהוו להו דמי חטאת שכיפרו בעלים באחרת; אבל כי מייתי מאלו ומאלו - ליכא חטאת שכפרו בעלים, והוי כשאר מוֹתר חטאת, דאזיל לנדבה</w:t>
      </w:r>
      <w:r>
        <w:rPr>
          <w:szCs w:val="20"/>
          <w:rtl/>
        </w:rPr>
        <w:t>)</w:t>
      </w:r>
      <w:r>
        <w:rPr>
          <w:rFonts w:hint="cs"/>
          <w:rtl/>
        </w:rPr>
        <w:t>;</w:t>
      </w:r>
    </w:p>
    <w:p w:rsidR="009D7B6F" w:rsidRDefault="009D7B6F" w:rsidP="009D7B6F">
      <w:pPr>
        <w:rPr>
          <w:rFonts w:hint="cs"/>
          <w:rtl/>
        </w:rPr>
      </w:pPr>
      <w:r>
        <w:rPr>
          <w:rFonts w:hint="cs"/>
          <w:rtl/>
        </w:rPr>
        <w:t xml:space="preserve">המפריש מעות לחטאתו ואבדו, והפריש חטאת תחתיהן: לא הספיק להקריבה עד שנמצאו המעות, והרי חטאת בעל מום - תמכר ויביא מאלו ומאלו חטאת, והשאר יפלו לנדבה </w:t>
      </w:r>
      <w:r>
        <w:rPr>
          <w:szCs w:val="20"/>
          <w:rtl/>
        </w:rPr>
        <w:t>(</w:t>
      </w:r>
      <w:r>
        <w:rPr>
          <w:rFonts w:cs="Miriam" w:hint="cs"/>
          <w:sz w:val="24"/>
          <w:szCs w:val="20"/>
          <w:rtl/>
        </w:rPr>
        <w:t>אבל אם היתה תמימה - תיקרב היא, והמעות ילכו לים המלח, הואיל וכיפרו הבעלים באחרת; וכל הנך אליבא דרבי (ה) כז]</w:t>
      </w:r>
      <w:r>
        <w:rPr>
          <w:szCs w:val="20"/>
          <w:rtl/>
        </w:rPr>
        <w:t>)</w:t>
      </w:r>
      <w:r>
        <w:rPr>
          <w:rFonts w:hint="cs"/>
          <w:rtl/>
        </w:rPr>
        <w:t>;</w:t>
      </w:r>
    </w:p>
    <w:p w:rsidR="009D7B6F" w:rsidRDefault="009D7B6F" w:rsidP="009D7B6F">
      <w:pPr>
        <w:rPr>
          <w:rFonts w:hint="cs"/>
          <w:rtl/>
        </w:rPr>
      </w:pPr>
      <w:r>
        <w:rPr>
          <w:rFonts w:hint="cs"/>
          <w:rtl/>
        </w:rPr>
        <w:t>המפריש חטאת ואבדה, והפריש מעות תחתיה, ולא הספיק ליקח מהן חטאת עד שנמצא חטאתו והרי היא בעלת מום - תימכר ויביא מאלו ומאלו חטאת, והשאר יפלו לנדבה;</w:t>
      </w:r>
    </w:p>
    <w:p w:rsidR="009D7B6F" w:rsidRDefault="009D7B6F" w:rsidP="009D7B6F">
      <w:pPr>
        <w:rPr>
          <w:rFonts w:hint="cs"/>
          <w:rtl/>
        </w:rPr>
      </w:pPr>
      <w:r>
        <w:rPr>
          <w:rFonts w:hint="cs"/>
          <w:rtl/>
        </w:rPr>
        <w:t>המפריש חטאתו ואבדה, והפריש אחרת תחתיה: לא הספיק להקריבה עד שנמצאת הראשונה, והרי שתיהן בעלת מום - ימכרו ויביא מאלו ומאלו חטאת, והשאר יפלו לנדבה;</w:t>
      </w:r>
    </w:p>
    <w:p w:rsidR="009D7B6F" w:rsidRDefault="009D7B6F" w:rsidP="009D7B6F">
      <w:pPr>
        <w:rPr>
          <w:rFonts w:hint="cs"/>
          <w:rtl/>
        </w:rPr>
      </w:pPr>
      <w:r>
        <w:rPr>
          <w:rFonts w:hint="cs"/>
          <w:rtl/>
        </w:rPr>
        <w:t xml:space="preserve">המפריש חטאת ואבדה, והפריש אחרת תחתיה: לא הספיק להקריבה עד שנמצאת הראשונה, היו שתיהן תמימות - אחת מהן תיקרב חטאת והשניה תמות - דברי רבי; </w:t>
      </w:r>
    </w:p>
    <w:p w:rsidR="009D7B6F" w:rsidRDefault="009D7B6F" w:rsidP="009D7B6F">
      <w:pPr>
        <w:rPr>
          <w:rFonts w:hint="cs"/>
          <w:rtl/>
        </w:rPr>
      </w:pPr>
      <w:r>
        <w:rPr>
          <w:rFonts w:hint="cs"/>
          <w:rtl/>
        </w:rPr>
        <w:t xml:space="preserve">וחכמים אומרים: אין חטאת מתה אלא שנמצאת מאחר שכיפרו הבעלים, ואין המעות הולכים לים המלח אלא שנמצאו מאחר שכיפרו הבעלים </w:t>
      </w:r>
      <w:r>
        <w:rPr>
          <w:szCs w:val="20"/>
          <w:rtl/>
        </w:rPr>
        <w:t>(</w:t>
      </w:r>
      <w:r>
        <w:rPr>
          <w:rFonts w:cs="Miriam" w:hint="cs"/>
          <w:sz w:val="24"/>
          <w:szCs w:val="20"/>
          <w:rtl/>
        </w:rPr>
        <w:t>ואפילו נתכפר באחת מן הצבורין לאחר שנמצא האבוד הואיל וקודם כפרה נמצא</w:t>
      </w:r>
      <w:r>
        <w:rPr>
          <w:szCs w:val="20"/>
          <w:rtl/>
        </w:rPr>
        <w:t>)</w:t>
      </w:r>
      <w:r>
        <w:rPr>
          <w:rFonts w:hint="cs"/>
          <w:rtl/>
        </w:rPr>
        <w:t xml:space="preserve">. </w:t>
      </w:r>
    </w:p>
    <w:p w:rsidR="009D7B6F" w:rsidRDefault="009D7B6F" w:rsidP="009D7B6F">
      <w:pPr>
        <w:rPr>
          <w:rFonts w:hint="cs"/>
          <w:rtl/>
        </w:rPr>
      </w:pPr>
      <w:r>
        <w:rPr>
          <w:rFonts w:ascii="Courier New" w:hAnsi="Courier New" w:cs="Courier New" w:hint="cs"/>
          <w:sz w:val="16"/>
          <w:szCs w:val="20"/>
          <w:rtl/>
        </w:rPr>
        <w:t xml:space="preserve">משנה [ד]: </w:t>
      </w:r>
      <w:r>
        <w:rPr>
          <w:rFonts w:hint="cs"/>
          <w:rtl/>
        </w:rPr>
        <w:t>המפריש חטאת והרי היא בעלת מום - מוכרה ויביא בדמיה אחרת;</w:t>
      </w:r>
    </w:p>
    <w:p w:rsidR="009D7B6F" w:rsidRDefault="009D7B6F" w:rsidP="009D7B6F">
      <w:pPr>
        <w:rPr>
          <w:rFonts w:hint="cs"/>
          <w:rtl/>
        </w:rPr>
      </w:pPr>
      <w:r>
        <w:rPr>
          <w:rFonts w:hint="cs"/>
          <w:rtl/>
        </w:rPr>
        <w:t xml:space="preserve">רבי אלעזר ברבי שמעון אומר: אם קרבה שניה עד שלא נשחטה </w:t>
      </w:r>
      <w:r>
        <w:rPr>
          <w:szCs w:val="20"/>
          <w:rtl/>
        </w:rPr>
        <w:t>(</w:t>
      </w:r>
      <w:r>
        <w:rPr>
          <w:rFonts w:cs="Miriam" w:hint="cs"/>
          <w:sz w:val="24"/>
          <w:szCs w:val="20"/>
          <w:rtl/>
        </w:rPr>
        <w:t>הראשונה בבית לוקח לאכילת חולין</w:t>
      </w:r>
      <w:r>
        <w:rPr>
          <w:szCs w:val="20"/>
          <w:rtl/>
        </w:rPr>
        <w:t>)</w:t>
      </w:r>
      <w:r>
        <w:rPr>
          <w:rtl/>
        </w:rPr>
        <w:t xml:space="preserve"> –</w:t>
      </w:r>
      <w:r>
        <w:rPr>
          <w:rFonts w:hint="cs"/>
          <w:rtl/>
        </w:rPr>
        <w:t xml:space="preserve"> תמות </w:t>
      </w:r>
      <w:r>
        <w:rPr>
          <w:szCs w:val="20"/>
          <w:rtl/>
        </w:rPr>
        <w:t>(</w:t>
      </w:r>
      <w:r>
        <w:rPr>
          <w:rFonts w:cs="Miriam" w:hint="cs"/>
          <w:sz w:val="24"/>
          <w:szCs w:val="20"/>
          <w:rtl/>
        </w:rPr>
        <w:t>אף על פי שהיא חולין</w:t>
      </w:r>
      <w:r>
        <w:rPr>
          <w:szCs w:val="20"/>
          <w:rtl/>
        </w:rPr>
        <w:t>)</w:t>
      </w:r>
      <w:r>
        <w:rPr>
          <w:rFonts w:hint="cs"/>
          <w:rtl/>
        </w:rPr>
        <w:t xml:space="preserve">, שכבר כיפרו הבעלים </w:t>
      </w:r>
      <w:r>
        <w:rPr>
          <w:szCs w:val="20"/>
          <w:rtl/>
        </w:rPr>
        <w:t>(</w:t>
      </w:r>
      <w:r>
        <w:rPr>
          <w:rFonts w:cs="Miriam" w:hint="cs"/>
          <w:sz w:val="24"/>
          <w:szCs w:val="20"/>
          <w:rtl/>
        </w:rPr>
        <w:t>דחטאת שכיפרו הבעלים היא</w:t>
      </w:r>
      <w:r>
        <w:rPr>
          <w:szCs w:val="20"/>
          <w:rtl/>
        </w:rPr>
        <w:t>)</w:t>
      </w:r>
      <w:r>
        <w:rPr>
          <w:rFonts w:hint="cs"/>
          <w:rtl/>
        </w:rPr>
        <w:t>.</w:t>
      </w:r>
    </w:p>
    <w:p w:rsidR="009D7B6F" w:rsidRDefault="009D7B6F" w:rsidP="009D7B6F">
      <w:pPr>
        <w:rPr>
          <w:rFonts w:hint="cs"/>
          <w:sz w:val="24"/>
          <w:rtl/>
        </w:rPr>
      </w:pPr>
    </w:p>
    <w:p w:rsidR="009D7B6F" w:rsidRDefault="009D7B6F" w:rsidP="009D7B6F">
      <w:pPr>
        <w:rPr>
          <w:rFonts w:hint="cs"/>
          <w:rtl/>
        </w:rPr>
      </w:pPr>
      <w:r>
        <w:rPr>
          <w:rFonts w:hint="cs"/>
          <w:rtl/>
        </w:rPr>
        <w:t>גמרא:</w:t>
      </w:r>
    </w:p>
    <w:p w:rsidR="009D7B6F" w:rsidRDefault="009D7B6F" w:rsidP="009D7B6F">
      <w:pPr>
        <w:rPr>
          <w:rFonts w:hint="cs"/>
          <w:rtl/>
        </w:rPr>
      </w:pPr>
      <w:r>
        <w:rPr>
          <w:rFonts w:hint="cs"/>
          <w:rtl/>
        </w:rPr>
        <w:t xml:space="preserve">טעמא דהקריב אחרת תחתיה, הא לא הקריב אחרת תחתיה </w:t>
      </w:r>
      <w:r>
        <w:rPr>
          <w:rtl/>
        </w:rPr>
        <w:t>–</w:t>
      </w:r>
      <w:r>
        <w:rPr>
          <w:rFonts w:hint="cs"/>
          <w:rtl/>
        </w:rPr>
        <w:t xml:space="preserve"> רועה; מני?</w:t>
      </w:r>
    </w:p>
    <w:p w:rsidR="009D7B6F" w:rsidRDefault="009D7B6F" w:rsidP="009D7B6F">
      <w:pPr>
        <w:rPr>
          <w:rFonts w:hint="cs"/>
          <w:rtl/>
        </w:rPr>
      </w:pPr>
      <w:r>
        <w:rPr>
          <w:rFonts w:hint="cs"/>
          <w:rtl/>
        </w:rPr>
        <w:t>רבנן היא, דאמרי 'אבודה בשעת הפרשה רועה';</w:t>
      </w:r>
    </w:p>
    <w:p w:rsidR="009D7B6F" w:rsidRDefault="009D7B6F" w:rsidP="009D7B6F">
      <w:pPr>
        <w:rPr>
          <w:rFonts w:hint="cs"/>
          <w:rtl/>
        </w:rPr>
      </w:pPr>
      <w:r>
        <w:rPr>
          <w:rFonts w:hint="cs"/>
          <w:rtl/>
        </w:rPr>
        <w:t>אימא סיפא: '</w:t>
      </w:r>
      <w:r>
        <w:rPr>
          <w:rFonts w:hint="cs"/>
          <w:i/>
          <w:iCs/>
          <w:rtl/>
        </w:rPr>
        <w:t>המפריש מעות לחטאת ואבדו והפריש אחרים תחתיהם יביא מאלו ומאלו והשאר יפלו לנדבה</w:t>
      </w:r>
      <w:r>
        <w:rPr>
          <w:rFonts w:hint="cs"/>
          <w:rtl/>
        </w:rPr>
        <w:t xml:space="preserve">' טעמא מאלו ומאלו </w:t>
      </w:r>
      <w:r>
        <w:rPr>
          <w:szCs w:val="20"/>
          <w:rtl/>
        </w:rPr>
        <w:t>(</w:t>
      </w:r>
      <w:r>
        <w:rPr>
          <w:rFonts w:cs="Miriam" w:hint="cs"/>
          <w:sz w:val="24"/>
          <w:szCs w:val="20"/>
          <w:rtl/>
        </w:rPr>
        <w:t>דליכא למימר דנתכפרו בעלים באחרת</w:t>
      </w:r>
      <w:r>
        <w:rPr>
          <w:szCs w:val="20"/>
          <w:rtl/>
        </w:rPr>
        <w:t>)</w:t>
      </w:r>
      <w:r>
        <w:rPr>
          <w:rFonts w:hint="cs"/>
          <w:rtl/>
        </w:rPr>
        <w:t xml:space="preserve">, הא הביא </w:t>
      </w:r>
      <w:r>
        <w:rPr>
          <w:szCs w:val="20"/>
          <w:rtl/>
        </w:rPr>
        <w:t>(</w:t>
      </w:r>
      <w:r>
        <w:rPr>
          <w:rFonts w:cs="Miriam" w:hint="cs"/>
          <w:sz w:val="24"/>
          <w:szCs w:val="20"/>
          <w:rtl/>
        </w:rPr>
        <w:t>חטאת</w:t>
      </w:r>
      <w:r>
        <w:rPr>
          <w:szCs w:val="20"/>
          <w:rtl/>
        </w:rPr>
        <w:t>)</w:t>
      </w:r>
      <w:r>
        <w:rPr>
          <w:rtl/>
        </w:rPr>
        <w:t xml:space="preserve"> </w:t>
      </w:r>
      <w:r>
        <w:rPr>
          <w:rFonts w:hint="cs"/>
          <w:rtl/>
        </w:rPr>
        <w:t xml:space="preserve">מאחד מהן </w:t>
      </w:r>
      <w:r>
        <w:rPr>
          <w:szCs w:val="20"/>
          <w:rtl/>
        </w:rPr>
        <w:t>(</w:t>
      </w:r>
      <w:r>
        <w:rPr>
          <w:rFonts w:cs="Miriam" w:hint="cs"/>
          <w:sz w:val="24"/>
          <w:szCs w:val="20"/>
          <w:rtl/>
        </w:rPr>
        <w:t>מאחת מן הציבורין</w:t>
      </w:r>
      <w:r>
        <w:rPr>
          <w:szCs w:val="20"/>
          <w:rtl/>
        </w:rPr>
        <w:t>)</w:t>
      </w:r>
      <w:r>
        <w:rPr>
          <w:rtl/>
        </w:rPr>
        <w:t xml:space="preserve"> </w:t>
      </w:r>
      <w:r>
        <w:rPr>
          <w:rFonts w:hint="cs"/>
          <w:rtl/>
        </w:rPr>
        <w:t xml:space="preserve">- השני יוליכו לים המלח </w:t>
      </w:r>
      <w:r>
        <w:rPr>
          <w:szCs w:val="20"/>
          <w:rtl/>
        </w:rPr>
        <w:t>(</w:t>
      </w:r>
      <w:r>
        <w:rPr>
          <w:rFonts w:cs="Miriam" w:hint="cs"/>
          <w:sz w:val="24"/>
          <w:szCs w:val="20"/>
          <w:rtl/>
        </w:rPr>
        <w:t>ואף על גב דנמצא קודם כפרה, ולא היה אבוד אלא בשעת הפרשה</w:t>
      </w:r>
      <w:r>
        <w:rPr>
          <w:szCs w:val="20"/>
          <w:rtl/>
        </w:rPr>
        <w:t>)</w:t>
      </w:r>
      <w:r>
        <w:rPr>
          <w:rFonts w:hint="cs"/>
          <w:rtl/>
        </w:rPr>
        <w:t xml:space="preserve">, אתאן לרבי, דאמר אבודה בשעת הפרשה מתה </w:t>
      </w:r>
      <w:r>
        <w:rPr>
          <w:szCs w:val="20"/>
          <w:rtl/>
        </w:rPr>
        <w:t>(</w:t>
      </w:r>
      <w:r>
        <w:rPr>
          <w:rFonts w:cs="Miriam" w:hint="cs"/>
          <w:sz w:val="24"/>
          <w:szCs w:val="20"/>
          <w:rtl/>
        </w:rPr>
        <w:t>כגון הנך מעות דנמצאו קודם כפרה, ואזלו לים המלח אי לא מצי מייתי מאלו ומאלו: [ואין המעות הולכות לים המלח לרבנן, ואפילו נתכפר באחד מן הציבורין לאחר שנמצא האבוד, הואיל וקודם כפרה נמצא]</w:t>
      </w:r>
      <w:r>
        <w:rPr>
          <w:szCs w:val="20"/>
          <w:rtl/>
        </w:rPr>
        <w:t>)</w:t>
      </w:r>
      <w:r>
        <w:rPr>
          <w:rFonts w:hint="cs"/>
          <w:rtl/>
        </w:rPr>
        <w:t>! רישא רבנן וסיפא רבי?</w:t>
      </w:r>
    </w:p>
    <w:p w:rsidR="009D7B6F" w:rsidRDefault="009D7B6F" w:rsidP="009D7B6F">
      <w:pPr>
        <w:rPr>
          <w:rFonts w:hint="cs"/>
          <w:rtl/>
        </w:rPr>
      </w:pPr>
      <w:r>
        <w:rPr>
          <w:rFonts w:hint="cs"/>
          <w:rtl/>
        </w:rPr>
        <w:t xml:space="preserve">הניחא לרב הונא </w:t>
      </w:r>
      <w:r>
        <w:rPr>
          <w:szCs w:val="20"/>
          <w:rtl/>
        </w:rPr>
        <w:t>(</w:t>
      </w:r>
      <w:r>
        <w:rPr>
          <w:rFonts w:cs="Miriam" w:hint="cs"/>
          <w:sz w:val="24"/>
          <w:szCs w:val="20"/>
          <w:rtl/>
        </w:rPr>
        <w:t>לקמן</w:t>
      </w:r>
      <w:r>
        <w:rPr>
          <w:szCs w:val="20"/>
          <w:rtl/>
        </w:rPr>
        <w:t>)</w:t>
      </w:r>
      <w:r>
        <w:rPr>
          <w:rtl/>
        </w:rPr>
        <w:t xml:space="preserve"> </w:t>
      </w:r>
      <w:r>
        <w:rPr>
          <w:rFonts w:hint="cs"/>
          <w:rtl/>
        </w:rPr>
        <w:t>דאמר רב הונא אמר רב:</w:t>
      </w:r>
    </w:p>
    <w:p w:rsidR="009D7B6F" w:rsidRDefault="009D7B6F" w:rsidP="009D7B6F">
      <w:pPr>
        <w:rPr>
          <w:rFonts w:hint="cs"/>
          <w:rtl/>
        </w:rPr>
      </w:pPr>
    </w:p>
    <w:p w:rsidR="009D7B6F" w:rsidRDefault="009D7B6F" w:rsidP="009D7B6F">
      <w:pPr>
        <w:rPr>
          <w:rtl/>
        </w:rPr>
      </w:pPr>
      <w:r>
        <w:rPr>
          <w:rtl/>
        </w:rPr>
        <w:t>(</w:t>
      </w:r>
      <w:r>
        <w:rPr>
          <w:rFonts w:hint="cs"/>
          <w:rtl/>
        </w:rPr>
        <w:t>תמורה כג,א</w:t>
      </w:r>
      <w:r>
        <w:rPr>
          <w:rtl/>
        </w:rPr>
        <w:t>)</w:t>
      </w:r>
    </w:p>
    <w:p w:rsidR="009D7B6F" w:rsidRDefault="009D7B6F" w:rsidP="009D7B6F">
      <w:pPr>
        <w:rPr>
          <w:rFonts w:hint="cs"/>
          <w:rtl/>
        </w:rPr>
      </w:pPr>
      <w:r>
        <w:rPr>
          <w:rFonts w:hint="cs"/>
          <w:rtl/>
        </w:rPr>
        <w:t xml:space="preserve">'הכל מודים שאם משך אחת והקריבה - שהשניה מתה' - משכחת לה כגון שמשך אחת מהן והקריב ודברי הכל </w:t>
      </w:r>
      <w:r>
        <w:rPr>
          <w:szCs w:val="20"/>
          <w:rtl/>
        </w:rPr>
        <w:t>(</w:t>
      </w:r>
      <w:r>
        <w:rPr>
          <w:rFonts w:cs="Miriam" w:hint="cs"/>
          <w:sz w:val="24"/>
          <w:szCs w:val="20"/>
          <w:rtl/>
        </w:rPr>
        <w:t xml:space="preserve">ואפילו לרבנן, דאמרי 'אבודה בשעת הפרשה רועה' - מודו שאם משך אחת מהן והקריבה מדעתו - דחה האחרת בידים, דגלי דעתיה דלא איכפת ליה מינה, ואפילו משך האבודה ונתכפר בה והנשארת היא שלא נאבדה מעולם </w:t>
      </w:r>
      <w:r>
        <w:rPr>
          <w:rFonts w:cs="Miriam"/>
          <w:sz w:val="24"/>
          <w:szCs w:val="20"/>
          <w:rtl/>
        </w:rPr>
        <w:t>–</w:t>
      </w:r>
      <w:r>
        <w:rPr>
          <w:rFonts w:cs="Miriam" w:hint="cs"/>
          <w:sz w:val="24"/>
          <w:szCs w:val="20"/>
          <w:rtl/>
        </w:rPr>
        <w:t xml:space="preserve"> מתה; וכי פליגי רבנן - היינו בבא לימלך, דגלי דעתיה דניחא ליה בתקנתייהו - כגון שהפריש חטאת ואבדה והפריש אחרת ונמצאת הראשונה ובא לפנינו לימלך מה יעשה, אמרינן ליה: לך התכפר באבודה, ושאינה אבודה תרעה - הא נמי דקתני '</w:t>
      </w:r>
      <w:r>
        <w:rPr>
          <w:rFonts w:cs="Miriam" w:hint="cs"/>
          <w:i/>
          <w:iCs/>
          <w:sz w:val="24"/>
          <w:szCs w:val="20"/>
          <w:rtl/>
        </w:rPr>
        <w:t>מאלו ומאלו</w:t>
      </w:r>
      <w:r>
        <w:rPr>
          <w:rFonts w:cs="Miriam" w:hint="cs"/>
          <w:sz w:val="24"/>
          <w:szCs w:val="20"/>
          <w:rtl/>
        </w:rPr>
        <w:t xml:space="preserve">' דמשמע דאם הביא מאחד מהן השני ילך לים המלח, ואפילו נתכפר </w:t>
      </w:r>
      <w:r>
        <w:rPr>
          <w:rFonts w:cs="Miriam" w:hint="cs"/>
          <w:sz w:val="24"/>
          <w:szCs w:val="20"/>
          <w:rtl/>
        </w:rPr>
        <w:lastRenderedPageBreak/>
        <w:t>באבודה משכחת לה, כגון שמשך מדעתו ולא נמלך: דהתם רבנן מודו, הלכך תנא הך תקנתא: יביא מאלו ומאלו, והך תקנתא ניחא ליה טפי מלומר יבוא ויטרח לבית דין וימלך ונאמר לו שיתכפר באבודין, ושאינן אבודין יפלו לנדבה</w:t>
      </w:r>
      <w:r>
        <w:rPr>
          <w:szCs w:val="20"/>
          <w:rtl/>
        </w:rPr>
        <w:t>)</w:t>
      </w:r>
      <w:r>
        <w:rPr>
          <w:rFonts w:hint="cs"/>
          <w:rtl/>
        </w:rPr>
        <w:t xml:space="preserve">; </w:t>
      </w:r>
    </w:p>
    <w:p w:rsidR="009D7B6F" w:rsidRDefault="009D7B6F" w:rsidP="009D7B6F">
      <w:pPr>
        <w:rPr>
          <w:rFonts w:hint="cs"/>
          <w:rtl/>
        </w:rPr>
      </w:pPr>
      <w:r>
        <w:rPr>
          <w:rFonts w:hint="cs"/>
          <w:rtl/>
        </w:rPr>
        <w:t xml:space="preserve">אלא לרבי אבא אמר רב, דאמר: 'הכל מודים במתכפר בשאינה אבודה - שאבודה מתה', </w:t>
      </w:r>
      <w:r>
        <w:rPr>
          <w:szCs w:val="20"/>
          <w:rtl/>
        </w:rPr>
        <w:t>(</w:t>
      </w:r>
      <w:r>
        <w:rPr>
          <w:rFonts w:cs="Miriam" w:hint="cs"/>
          <w:sz w:val="24"/>
          <w:szCs w:val="20"/>
          <w:rtl/>
        </w:rPr>
        <w:t>אלא לרבי אבא, דאמר: אפילו משך מדעתו את האבודה ונתכפר בה אמרי רבנן דתרעה זאת שאינה אבודה, הואיל והיא לא נדחית ולא נאבדה מעולם, ואף על גב דלא נמלך</w:t>
      </w:r>
      <w:r>
        <w:rPr>
          <w:szCs w:val="20"/>
          <w:rtl/>
        </w:rPr>
        <w:t>)</w:t>
      </w:r>
      <w:r>
        <w:rPr>
          <w:rtl/>
        </w:rPr>
        <w:t xml:space="preserve"> </w:t>
      </w:r>
      <w:r>
        <w:rPr>
          <w:rFonts w:hint="cs"/>
          <w:rtl/>
        </w:rPr>
        <w:t>על מה נחלקו?</w:t>
      </w:r>
    </w:p>
    <w:p w:rsidR="009D7B6F" w:rsidRDefault="009D7B6F" w:rsidP="009D7B6F">
      <w:pPr>
        <w:rPr>
          <w:rFonts w:hint="cs"/>
          <w:rtl/>
        </w:rPr>
      </w:pPr>
      <w:r>
        <w:rPr>
          <w:rFonts w:hint="cs"/>
          <w:rtl/>
        </w:rPr>
        <w:t xml:space="preserve">במתכפר באבודה, דרבי סבר: מפריש לאיבוד כאיבוד דמי </w:t>
      </w:r>
      <w:r>
        <w:rPr>
          <w:szCs w:val="20"/>
          <w:rtl/>
        </w:rPr>
        <w:t>(</w:t>
      </w:r>
      <w:r>
        <w:rPr>
          <w:rFonts w:cs="Miriam" w:hint="cs"/>
          <w:sz w:val="24"/>
          <w:szCs w:val="20"/>
          <w:rtl/>
        </w:rPr>
        <w:t>המפריש תחת קרבן אבוד דינו כאבוד, וכי היכי דאם נתכפר בשאינו אבוד מודיתו דמת האבוד הנשאר, הכי נמי: כי מתכפר באבוד - מת שאינו אבוד</w:t>
      </w:r>
      <w:r>
        <w:rPr>
          <w:szCs w:val="20"/>
          <w:rtl/>
        </w:rPr>
        <w:t>)</w:t>
      </w:r>
      <w:r>
        <w:rPr>
          <w:rFonts w:hint="cs"/>
          <w:rtl/>
        </w:rPr>
        <w:t xml:space="preserve">, ורבנן סברי לאו כאיבוד דמי </w:t>
      </w:r>
      <w:r>
        <w:rPr>
          <w:szCs w:val="20"/>
          <w:rtl/>
        </w:rPr>
        <w:t>(</w:t>
      </w:r>
      <w:r>
        <w:rPr>
          <w:rFonts w:cs="Miriam" w:hint="cs"/>
          <w:sz w:val="24"/>
          <w:szCs w:val="20"/>
          <w:rtl/>
        </w:rPr>
        <w:t>ועל כן הא דקתני '</w:t>
      </w:r>
      <w:r>
        <w:rPr>
          <w:rFonts w:cs="Miriam" w:hint="cs"/>
          <w:i/>
          <w:iCs/>
          <w:sz w:val="24"/>
          <w:szCs w:val="20"/>
          <w:rtl/>
        </w:rPr>
        <w:t>מאלו ומאלו</w:t>
      </w:r>
      <w:r>
        <w:rPr>
          <w:rFonts w:cs="Miriam" w:hint="cs"/>
          <w:sz w:val="24"/>
          <w:szCs w:val="20"/>
          <w:rtl/>
        </w:rPr>
        <w:t>', דמשמע: הא אם התכפר באחד מהן ואפילו באבודין ילכו שאינן אבודין לים המלח - רבי היא, ולא רבנן</w:t>
      </w:r>
      <w:r>
        <w:rPr>
          <w:szCs w:val="20"/>
          <w:rtl/>
        </w:rPr>
        <w:t>)</w:t>
      </w:r>
      <w:r>
        <w:rPr>
          <w:rFonts w:hint="cs"/>
          <w:rtl/>
        </w:rPr>
        <w:t>.</w:t>
      </w:r>
    </w:p>
    <w:p w:rsidR="009D7B6F" w:rsidRDefault="009D7B6F" w:rsidP="009D7B6F">
      <w:pPr>
        <w:rPr>
          <w:rFonts w:hint="cs"/>
          <w:rtl/>
        </w:rPr>
      </w:pPr>
      <w:r>
        <w:rPr>
          <w:rFonts w:hint="cs"/>
          <w:rtl/>
        </w:rPr>
        <w:t>רישא סתם לן כרבנן סיפא סתם לן כרבי?</w:t>
      </w:r>
    </w:p>
    <w:p w:rsidR="009D7B6F" w:rsidRDefault="009D7B6F" w:rsidP="009D7B6F">
      <w:pPr>
        <w:rPr>
          <w:rFonts w:hint="cs"/>
          <w:rtl/>
        </w:rPr>
      </w:pPr>
      <w:r>
        <w:rPr>
          <w:rFonts w:hint="cs"/>
          <w:rtl/>
        </w:rPr>
        <w:t xml:space="preserve">אִין, רישא רבנן סיפא רבי. </w:t>
      </w:r>
    </w:p>
    <w:p w:rsidR="009D7B6F" w:rsidRDefault="009D7B6F" w:rsidP="009D7B6F">
      <w:pPr>
        <w:rPr>
          <w:rFonts w:hint="cs"/>
          <w:rtl/>
        </w:rPr>
      </w:pPr>
      <w:r>
        <w:rPr>
          <w:rFonts w:hint="cs"/>
          <w:rtl/>
        </w:rPr>
        <w:t>ומאי קמשמע לן? דפליגי רבי ורבנן? בהדיא קתני לה מחלוקת רבי ורבנן בסיפא: '</w:t>
      </w:r>
      <w:r>
        <w:rPr>
          <w:rFonts w:hint="cs"/>
          <w:i/>
          <w:iCs/>
          <w:rtl/>
        </w:rPr>
        <w:t>המפריש חטאת ואבדה, והפריש אחרת תחתיה, ואחר כך נמצאת הראשונה, והרי שתיהן עומדות: אחת מהן תקרב ושניה תמות - דברי רבי, וחכמים אומרים: אין חטאת מתה אלא שנמצאת מאחר שכיפרו בעלים ואין מעות הולכות לים המלח אלא שנמצאו מאחר שכיפרו בעלים</w:t>
      </w:r>
      <w:r>
        <w:rPr>
          <w:rFonts w:hint="cs"/>
          <w:rtl/>
        </w:rPr>
        <w:t>'?</w:t>
      </w:r>
    </w:p>
    <w:p w:rsidR="009D7B6F" w:rsidRDefault="009D7B6F" w:rsidP="009D7B6F">
      <w:pPr>
        <w:rPr>
          <w:rFonts w:hint="cs"/>
          <w:rtl/>
        </w:rPr>
      </w:pPr>
      <w:r>
        <w:rPr>
          <w:rFonts w:hint="cs"/>
          <w:rtl/>
        </w:rPr>
        <w:t xml:space="preserve">הא קמשמע לן: דבר זה מחלוקת רבי ורבנן </w:t>
      </w:r>
      <w:r>
        <w:rPr>
          <w:szCs w:val="20"/>
          <w:rtl/>
        </w:rPr>
        <w:t>(</w:t>
      </w:r>
      <w:r>
        <w:rPr>
          <w:rFonts w:cs="Miriam" w:hint="cs"/>
          <w:sz w:val="24"/>
          <w:szCs w:val="20"/>
          <w:rtl/>
        </w:rPr>
        <w:t xml:space="preserve">הך סיפא, דקתני לפלוגתא בהדיא - הכי קאמר: דקאמר ליה </w:t>
      </w:r>
      <w:r>
        <w:rPr>
          <w:rFonts w:cs="Miriam" w:hint="cs"/>
          <w:b/>
          <w:bCs/>
          <w:sz w:val="24"/>
          <w:szCs w:val="20"/>
          <w:rtl/>
        </w:rPr>
        <w:t>דבר זה</w:t>
      </w:r>
      <w:r>
        <w:rPr>
          <w:rFonts w:cs="Miriam" w:hint="cs"/>
          <w:sz w:val="24"/>
          <w:szCs w:val="20"/>
          <w:rtl/>
        </w:rPr>
        <w:t xml:space="preserve"> = הנך בבי דלעיל דפליגי אהדדי - חדא רבי וחדא רבנן</w:t>
      </w:r>
      <w:r>
        <w:rPr>
          <w:szCs w:val="20"/>
          <w:rtl/>
        </w:rPr>
        <w:t>)</w:t>
      </w:r>
      <w:r>
        <w:rPr>
          <w:rFonts w:hint="cs"/>
          <w:rtl/>
        </w:rPr>
        <w:t>.</w:t>
      </w:r>
    </w:p>
    <w:p w:rsidR="009D7B6F" w:rsidRDefault="009D7B6F" w:rsidP="009D7B6F">
      <w:pPr>
        <w:rPr>
          <w:rFonts w:cs="Miriam" w:hint="cs"/>
          <w:sz w:val="24"/>
          <w:szCs w:val="20"/>
          <w:rtl/>
        </w:rPr>
      </w:pPr>
    </w:p>
    <w:p w:rsidR="009D7B6F" w:rsidRDefault="009D7B6F" w:rsidP="009D7B6F">
      <w:pPr>
        <w:rPr>
          <w:rFonts w:cs="Miriam" w:hint="cs"/>
          <w:sz w:val="24"/>
          <w:szCs w:val="20"/>
          <w:rtl/>
        </w:rPr>
      </w:pPr>
      <w:r>
        <w:rPr>
          <w:rFonts w:cs="Miriam" w:hint="cs"/>
          <w:sz w:val="24"/>
          <w:szCs w:val="20"/>
          <w:rtl/>
        </w:rPr>
        <w:t xml:space="preserve">לשון ירושלמי: </w:t>
      </w:r>
      <w:r>
        <w:rPr>
          <w:rFonts w:cs="Miriam" w:hint="cs"/>
          <w:b/>
          <w:bCs/>
          <w:sz w:val="24"/>
          <w:szCs w:val="20"/>
          <w:rtl/>
        </w:rPr>
        <w:t>הניחא לרב הונא דאמר 'הכל מודים שאם משך אחד מהן והקריב [שהשניה מתה]</w:t>
      </w:r>
      <w:r>
        <w:rPr>
          <w:rFonts w:cs="Miriam" w:hint="cs"/>
          <w:sz w:val="24"/>
          <w:szCs w:val="20"/>
          <w:rtl/>
        </w:rPr>
        <w:t xml:space="preserve"> בין נתכפר באבוד בין נתכפר כו'; </w:t>
      </w:r>
      <w:r>
        <w:rPr>
          <w:rFonts w:cs="Miriam" w:hint="cs"/>
          <w:b/>
          <w:bCs/>
          <w:sz w:val="24"/>
          <w:szCs w:val="20"/>
          <w:rtl/>
        </w:rPr>
        <w:t>מאי '</w:t>
      </w:r>
      <w:r>
        <w:rPr>
          <w:rFonts w:cs="Miriam" w:hint="cs"/>
          <w:b/>
          <w:bCs/>
          <w:i/>
          <w:iCs/>
          <w:sz w:val="24"/>
          <w:szCs w:val="20"/>
          <w:rtl/>
        </w:rPr>
        <w:t>הקריב</w:t>
      </w:r>
      <w:r>
        <w:rPr>
          <w:rFonts w:cs="Miriam" w:hint="cs"/>
          <w:b/>
          <w:bCs/>
          <w:sz w:val="24"/>
          <w:szCs w:val="20"/>
          <w:rtl/>
        </w:rPr>
        <w:t>'</w:t>
      </w:r>
      <w:r>
        <w:rPr>
          <w:rFonts w:cs="Miriam" w:hint="cs"/>
          <w:sz w:val="24"/>
          <w:szCs w:val="20"/>
          <w:rtl/>
        </w:rPr>
        <w:t xml:space="preserve"> דקתני רישא '</w:t>
      </w:r>
      <w:r>
        <w:rPr>
          <w:rFonts w:cs="Miriam" w:hint="cs"/>
          <w:i/>
          <w:iCs/>
          <w:sz w:val="24"/>
          <w:szCs w:val="20"/>
          <w:rtl/>
        </w:rPr>
        <w:t>והקריב אחרת תחתיה</w:t>
      </w:r>
      <w:r>
        <w:rPr>
          <w:rFonts w:cs="Miriam" w:hint="cs"/>
          <w:sz w:val="24"/>
          <w:szCs w:val="20"/>
          <w:rtl/>
        </w:rPr>
        <w:t xml:space="preserve">'? - </w:t>
      </w:r>
      <w:r>
        <w:rPr>
          <w:rFonts w:cs="Miriam" w:hint="cs"/>
          <w:b/>
          <w:bCs/>
          <w:sz w:val="24"/>
          <w:szCs w:val="20"/>
          <w:rtl/>
        </w:rPr>
        <w:t>הקריב לשחוט</w:t>
      </w:r>
      <w:r>
        <w:rPr>
          <w:rFonts w:cs="Miriam" w:hint="cs"/>
          <w:sz w:val="24"/>
          <w:szCs w:val="20"/>
          <w:rtl/>
        </w:rPr>
        <w:t xml:space="preserve"> מדעתו, והכי קאמר: הקריב אחרת לשחיטה תחתיה, וסתם 'הקריב' מדעתו משמע, ואחר כך - שהקריב אחרת מדעתו לשחיטה - נמצאת הראשונה ועדיין לא נשחטה האחרת זו - תמות הנותרת, ואפילו הניח את זו ונתכפר באבודה, הואיל ולא נמלך, </w:t>
      </w:r>
      <w:r>
        <w:rPr>
          <w:rFonts w:cs="Miriam" w:hint="cs"/>
          <w:b/>
          <w:bCs/>
          <w:sz w:val="24"/>
          <w:szCs w:val="20"/>
          <w:rtl/>
        </w:rPr>
        <w:t>ורישא וסיפא דברי הכל</w:t>
      </w:r>
      <w:r>
        <w:rPr>
          <w:rFonts w:cs="Miriam" w:hint="cs"/>
          <w:sz w:val="24"/>
          <w:szCs w:val="20"/>
          <w:rtl/>
        </w:rPr>
        <w:t xml:space="preserve">: דהשתא ליכא למידק מרישא 'הא לא הקריב רועה', דהא בדלא הקריב עסקינן; וסיפא נמי: דקתני 'יביא מאלו ומאלו', אבל אי מייתי מחד מינייהו אזלי אינך לים המלח - דברי הכל: דמסתמא משמע שהקריב מדעתו בלא נמלך; </w:t>
      </w:r>
    </w:p>
    <w:p w:rsidR="009D7B6F" w:rsidRDefault="009D7B6F" w:rsidP="009D7B6F">
      <w:pPr>
        <w:rPr>
          <w:rFonts w:cs="Miriam" w:hint="cs"/>
          <w:sz w:val="24"/>
          <w:szCs w:val="20"/>
          <w:rtl/>
        </w:rPr>
      </w:pPr>
    </w:p>
    <w:p w:rsidR="009D7B6F" w:rsidRDefault="009D7B6F" w:rsidP="009D7B6F">
      <w:pPr>
        <w:rPr>
          <w:rFonts w:cs="Miriam" w:hint="cs"/>
          <w:sz w:val="24"/>
          <w:szCs w:val="20"/>
          <w:rtl/>
        </w:rPr>
      </w:pPr>
      <w:r>
        <w:rPr>
          <w:rFonts w:cs="Miriam" w:hint="cs"/>
          <w:b/>
          <w:bCs/>
          <w:sz w:val="24"/>
          <w:szCs w:val="20"/>
          <w:rtl/>
        </w:rPr>
        <w:t>אלא לר' אבא</w:t>
      </w:r>
      <w:r>
        <w:rPr>
          <w:rFonts w:cs="Miriam" w:hint="cs"/>
          <w:sz w:val="24"/>
          <w:szCs w:val="20"/>
          <w:rtl/>
        </w:rPr>
        <w:t xml:space="preserve"> כו' </w:t>
      </w:r>
      <w:r>
        <w:rPr>
          <w:rFonts w:cs="Miriam" w:hint="cs"/>
          <w:b/>
          <w:bCs/>
          <w:sz w:val="24"/>
          <w:szCs w:val="20"/>
          <w:rtl/>
        </w:rPr>
        <w:t>ורבנן סברי לאו כאבוד דמי</w:t>
      </w:r>
      <w:r>
        <w:rPr>
          <w:rFonts w:cs="Miriam" w:hint="cs"/>
          <w:sz w:val="24"/>
          <w:szCs w:val="20"/>
          <w:rtl/>
        </w:rPr>
        <w:t xml:space="preserve"> ורועה אף על גב דמשך האבודה מדעתו ודחה את זו;</w:t>
      </w:r>
    </w:p>
    <w:p w:rsidR="009D7B6F" w:rsidRDefault="009D7B6F" w:rsidP="009D7B6F">
      <w:pPr>
        <w:rPr>
          <w:rFonts w:cs="Miriam" w:hint="cs"/>
          <w:sz w:val="24"/>
          <w:szCs w:val="20"/>
          <w:rtl/>
        </w:rPr>
      </w:pPr>
      <w:r>
        <w:rPr>
          <w:rFonts w:cs="Miriam" w:hint="cs"/>
          <w:sz w:val="24"/>
          <w:szCs w:val="20"/>
          <w:rtl/>
        </w:rPr>
        <w:t xml:space="preserve">השתא ליכא לתרוצי רישא 'מאי 'הקריב'? - לשחיטה מדעתו' דהא משום משיכה לא מהני מידי, אלא ודאי הקריב ממש, ואיכא למידק 'הא לא הקריב - רועה השניה' וכגון דנתכפר בשאינה אבודה, ורבנן היא, דמפריש לאבוד לאו כאבוד דמי; וגבי מעות נמי מפריש לאבוד לאו כאבוד דמי; וסיפא - דמשמע דאי מייתי מחד מינייהו ואפילו שאינן אבודין (חולין) דפיישין אזלי לים המלח - לאו כרבנן היא; </w:t>
      </w:r>
      <w:r>
        <w:rPr>
          <w:rFonts w:cs="Miriam" w:hint="cs"/>
          <w:b/>
          <w:bCs/>
          <w:sz w:val="24"/>
          <w:szCs w:val="20"/>
          <w:rtl/>
        </w:rPr>
        <w:t>רישא רבנן וסיפא רבי</w:t>
      </w:r>
      <w:r>
        <w:rPr>
          <w:rFonts w:cs="Miriam" w:hint="cs"/>
          <w:sz w:val="24"/>
          <w:szCs w:val="20"/>
          <w:rtl/>
        </w:rPr>
        <w:t xml:space="preserve"> </w:t>
      </w:r>
    </w:p>
    <w:p w:rsidR="009D7B6F" w:rsidRDefault="009D7B6F" w:rsidP="009D7B6F">
      <w:pPr>
        <w:rPr>
          <w:rFonts w:cs="Miriam" w:hint="cs"/>
          <w:sz w:val="24"/>
          <w:szCs w:val="20"/>
          <w:rtl/>
        </w:rPr>
      </w:pPr>
      <w:r>
        <w:rPr>
          <w:rFonts w:cs="Miriam" w:hint="cs"/>
          <w:sz w:val="24"/>
          <w:szCs w:val="20"/>
          <w:rtl/>
        </w:rPr>
        <w:t xml:space="preserve">ואי קשיא: לרבי אבא נמי תריץ מאי 'הקריב' </w:t>
      </w:r>
      <w:r>
        <w:rPr>
          <w:rFonts w:cs="Miriam"/>
          <w:sz w:val="24"/>
          <w:szCs w:val="20"/>
          <w:rtl/>
        </w:rPr>
        <w:t>–</w:t>
      </w:r>
      <w:r>
        <w:rPr>
          <w:rFonts w:cs="Miriam" w:hint="cs"/>
          <w:sz w:val="24"/>
          <w:szCs w:val="20"/>
          <w:rtl/>
        </w:rPr>
        <w:t xml:space="preserve"> לשחיטה, וקודם שחיטה נמצאת הראשונה תמות, ורבי היא, דאמר 'אבודה בשעת הפרשה מתה', ורישא וסיפא רבי היא? </w:t>
      </w:r>
    </w:p>
    <w:p w:rsidR="009D7B6F" w:rsidRDefault="009D7B6F" w:rsidP="009D7B6F">
      <w:pPr>
        <w:rPr>
          <w:rFonts w:cs="Miriam" w:hint="cs"/>
          <w:sz w:val="24"/>
          <w:szCs w:val="20"/>
          <w:rtl/>
        </w:rPr>
      </w:pPr>
      <w:r>
        <w:rPr>
          <w:rFonts w:cs="Miriam" w:hint="cs"/>
          <w:sz w:val="24"/>
          <w:szCs w:val="20"/>
          <w:rtl/>
        </w:rPr>
        <w:t xml:space="preserve">לאו פירכא היא, דאם כן, אמאי נקט 'הקריב' כלל? ליתני 'הפריש' סתמא: דבשלמא לרב הונא נקט 'הקריב' לאשמועינן מדעתו: דאם משך להקריב ולא נמלך - לא עשו לו תקנה. </w:t>
      </w:r>
    </w:p>
    <w:p w:rsidR="009D7B6F" w:rsidRDefault="009D7B6F" w:rsidP="009D7B6F">
      <w:pPr>
        <w:rPr>
          <w:rFonts w:hint="cs"/>
          <w:rtl/>
        </w:rPr>
      </w:pPr>
    </w:p>
    <w:p w:rsidR="009D7B6F" w:rsidRDefault="009D7B6F" w:rsidP="009D7B6F">
      <w:pPr>
        <w:rPr>
          <w:rFonts w:hint="cs"/>
          <w:rtl/>
        </w:rPr>
      </w:pPr>
      <w:r>
        <w:rPr>
          <w:rFonts w:hint="cs"/>
          <w:rtl/>
        </w:rPr>
        <w:t xml:space="preserve">גופא אמר רב הונא אמר רב: הכל מודים שאם משך אחת והקריבה, שהשניה מתה; לא נחלקו אלא בבא לימלך: דרבי סבר לא עשו תקנה בקדשים </w:t>
      </w:r>
      <w:r>
        <w:rPr>
          <w:szCs w:val="20"/>
          <w:rtl/>
        </w:rPr>
        <w:t>(</w:t>
      </w:r>
      <w:r>
        <w:rPr>
          <w:rFonts w:cs="Miriam" w:hint="cs"/>
          <w:sz w:val="24"/>
          <w:szCs w:val="20"/>
          <w:rtl/>
        </w:rPr>
        <w:t>דלא איכפת לן אי מייתא שניה</w:t>
      </w:r>
      <w:r>
        <w:rPr>
          <w:szCs w:val="20"/>
          <w:rtl/>
        </w:rPr>
        <w:t>)</w:t>
      </w:r>
      <w:r>
        <w:rPr>
          <w:rFonts w:hint="cs"/>
          <w:rtl/>
        </w:rPr>
        <w:t xml:space="preserve">, ואמרינן "לך התכפר בשאינה אבודה, ואבודה מתה", ורבנן סברי: עשו תקנה בקדשים, ואמרינן "לך התכפר באבודה ושאינה אבודה תרעה". </w:t>
      </w:r>
      <w:r>
        <w:rPr>
          <w:szCs w:val="20"/>
          <w:rtl/>
        </w:rPr>
        <w:t>(</w:t>
      </w:r>
      <w:r>
        <w:rPr>
          <w:rFonts w:cs="Miriam" w:hint="cs"/>
          <w:sz w:val="24"/>
          <w:szCs w:val="20"/>
          <w:rtl/>
        </w:rPr>
        <w:t>והכי משמע מתניתין: אחת מהן תקרב כדי שתמות השניה - שתקרב שאינה אבודה, ואבודה תמות - דברי רבי; וחכמים אומרים: אין חטאת מתה כי האי גוונא דבא לימלך, דאמרינן ליה "התכפר באבודה", אלא ההיא דנמצאת לאחר שכיפרו הבעלים - ההיא ודאי מתה: דליכא תקנתא בהמלכה, והוא הדין נמי אם נמצאת קודם ולא נמלך.</w:t>
      </w:r>
      <w:r>
        <w:rPr>
          <w:szCs w:val="20"/>
          <w:rtl/>
        </w:rPr>
        <w:t>)</w:t>
      </w:r>
    </w:p>
    <w:p w:rsidR="009D7B6F" w:rsidRDefault="009D7B6F" w:rsidP="009D7B6F">
      <w:pPr>
        <w:rPr>
          <w:rFonts w:cs="Miriam" w:hint="cs"/>
          <w:sz w:val="24"/>
          <w:szCs w:val="16"/>
          <w:rtl/>
        </w:rPr>
      </w:pPr>
    </w:p>
    <w:p w:rsidR="009D7B6F" w:rsidRDefault="009D7B6F" w:rsidP="009D7B6F">
      <w:pPr>
        <w:rPr>
          <w:rFonts w:hint="cs"/>
          <w:rtl/>
        </w:rPr>
      </w:pPr>
      <w:r>
        <w:rPr>
          <w:rFonts w:hint="cs"/>
          <w:rtl/>
        </w:rPr>
        <w:t xml:space="preserve">מותיב רב משרשיא: ולא עשו תקנה בקדשים? והתניא </w:t>
      </w:r>
      <w:r>
        <w:rPr>
          <w:szCs w:val="20"/>
          <w:rtl/>
        </w:rPr>
        <w:t>(</w:t>
      </w:r>
      <w:r>
        <w:rPr>
          <w:rFonts w:cs="Miriam" w:hint="cs"/>
          <w:sz w:val="24"/>
          <w:szCs w:val="20"/>
          <w:rtl/>
        </w:rPr>
        <w:t>גבי שירי מנחה כתיב</w:t>
      </w:r>
      <w:r>
        <w:rPr>
          <w:szCs w:val="20"/>
          <w:rtl/>
        </w:rPr>
        <w:t>)</w:t>
      </w:r>
      <w:r>
        <w:rPr>
          <w:rtl/>
        </w:rPr>
        <w:t xml:space="preserve"> </w:t>
      </w:r>
      <w:r>
        <w:rPr>
          <w:rFonts w:cs="Miriam" w:hint="cs"/>
          <w:sz w:val="24"/>
          <w:szCs w:val="16"/>
          <w:rtl/>
        </w:rPr>
        <w:t>(ויקרא ו</w:t>
      </w:r>
      <w:r>
        <w:rPr>
          <w:rFonts w:cs="Miriam"/>
          <w:sz w:val="24"/>
          <w:szCs w:val="16"/>
          <w:rtl/>
        </w:rPr>
        <w:t>,</w:t>
      </w:r>
      <w:r>
        <w:rPr>
          <w:rFonts w:cs="Miriam" w:hint="cs"/>
          <w:sz w:val="24"/>
          <w:szCs w:val="16"/>
          <w:rtl/>
        </w:rPr>
        <w:t>ט)</w:t>
      </w:r>
      <w:r>
        <w:rPr>
          <w:rFonts w:hint="cs"/>
          <w:rtl/>
        </w:rPr>
        <w:t xml:space="preserve"> </w:t>
      </w:r>
      <w:r>
        <w:rPr>
          <w:rFonts w:cs="Narkisim"/>
          <w:szCs w:val="20"/>
          <w:rtl/>
        </w:rPr>
        <w:t>[</w:t>
      </w:r>
      <w:r>
        <w:rPr>
          <w:rFonts w:cs="Narkisim" w:hint="cs"/>
          <w:szCs w:val="20"/>
          <w:rtl/>
        </w:rPr>
        <w:t xml:space="preserve">והנותרת ממנה </w:t>
      </w:r>
      <w:r>
        <w:rPr>
          <w:rFonts w:cs="Narkisim" w:hint="cs"/>
          <w:szCs w:val="20"/>
          <w:u w:val="single"/>
          <w:rtl/>
        </w:rPr>
        <w:t>יאכלו</w:t>
      </w:r>
      <w:r>
        <w:rPr>
          <w:rFonts w:cs="Narkisim" w:hint="cs"/>
          <w:szCs w:val="20"/>
          <w:rtl/>
        </w:rPr>
        <w:t xml:space="preserve"> אהרן ובניו מצות תאכל במקום קדש בחצר אהל מועד </w:t>
      </w:r>
      <w:r>
        <w:rPr>
          <w:rFonts w:cs="Narkisim" w:hint="cs"/>
          <w:szCs w:val="20"/>
          <w:u w:val="single"/>
          <w:rtl/>
        </w:rPr>
        <w:t>יאכלוה</w:t>
      </w:r>
      <w:r>
        <w:rPr>
          <w:rFonts w:cs="Narkisim"/>
          <w:szCs w:val="20"/>
          <w:rtl/>
        </w:rPr>
        <w:t>]</w:t>
      </w:r>
      <w:r>
        <w:rPr>
          <w:rFonts w:hint="cs"/>
          <w:rtl/>
        </w:rPr>
        <w:t xml:space="preserve"> '</w:t>
      </w:r>
      <w:r>
        <w:rPr>
          <w:rFonts w:hint="cs"/>
          <w:iCs/>
          <w:rtl/>
        </w:rPr>
        <w:t>'</w:t>
      </w:r>
      <w:r>
        <w:rPr>
          <w:rFonts w:cs="Narkisim" w:hint="cs"/>
          <w:iCs/>
          <w:rtl/>
        </w:rPr>
        <w:t>יאכלו</w:t>
      </w:r>
      <w:r>
        <w:rPr>
          <w:rFonts w:hint="cs"/>
          <w:iCs/>
          <w:rtl/>
        </w:rPr>
        <w:t xml:space="preserve">' מה תלמוד לומר </w:t>
      </w:r>
      <w:r>
        <w:rPr>
          <w:szCs w:val="20"/>
          <w:rtl/>
        </w:rPr>
        <w:t>(</w:t>
      </w:r>
      <w:r>
        <w:rPr>
          <w:rFonts w:cs="Miriam" w:hint="cs"/>
          <w:sz w:val="24"/>
          <w:szCs w:val="20"/>
          <w:rtl/>
        </w:rPr>
        <w:t xml:space="preserve">וקא דריש </w:t>
      </w:r>
      <w:r>
        <w:rPr>
          <w:rFonts w:cs="Narkisim" w:hint="cs"/>
          <w:sz w:val="24"/>
          <w:szCs w:val="20"/>
          <w:rtl/>
        </w:rPr>
        <w:t>יאכלוה</w:t>
      </w:r>
      <w:r>
        <w:rPr>
          <w:rFonts w:cs="Miriam" w:hint="cs"/>
          <w:sz w:val="24"/>
          <w:szCs w:val="20"/>
          <w:rtl/>
        </w:rPr>
        <w:t xml:space="preserve"> קרא יתירא הוא</w:t>
      </w:r>
      <w:r>
        <w:rPr>
          <w:szCs w:val="20"/>
          <w:rtl/>
        </w:rPr>
        <w:t>)</w:t>
      </w:r>
      <w:r>
        <w:rPr>
          <w:rFonts w:hint="cs"/>
          <w:iCs/>
          <w:rtl/>
        </w:rPr>
        <w:t xml:space="preserve">? </w:t>
      </w:r>
      <w:r>
        <w:rPr>
          <w:szCs w:val="20"/>
          <w:rtl/>
        </w:rPr>
        <w:t>(</w:t>
      </w:r>
      <w:r>
        <w:rPr>
          <w:rFonts w:cs="Miriam" w:hint="cs"/>
          <w:sz w:val="24"/>
          <w:szCs w:val="20"/>
          <w:rtl/>
        </w:rPr>
        <w:t>וקאמר 'יאכלו' בלא ה"א</w:t>
      </w:r>
      <w:r>
        <w:rPr>
          <w:szCs w:val="20"/>
          <w:rtl/>
        </w:rPr>
        <w:t>)</w:t>
      </w:r>
      <w:r>
        <w:rPr>
          <w:iCs/>
          <w:rtl/>
        </w:rPr>
        <w:t xml:space="preserve"> </w:t>
      </w:r>
      <w:r>
        <w:rPr>
          <w:rFonts w:hint="cs"/>
          <w:iCs/>
          <w:rtl/>
        </w:rPr>
        <w:t>מלמד שאם היתה אכילה מועטת אוכלין עמה חולין* ותרומה כדי שתהא נאכלת על השבע; '</w:t>
      </w:r>
      <w:r>
        <w:rPr>
          <w:rFonts w:cs="Narkisim" w:hint="cs"/>
          <w:iCs/>
          <w:rtl/>
        </w:rPr>
        <w:t>יאכלוה</w:t>
      </w:r>
      <w:r>
        <w:rPr>
          <w:rFonts w:hint="cs"/>
          <w:iCs/>
          <w:rtl/>
        </w:rPr>
        <w:t xml:space="preserve">' מה תלמוד לומר </w:t>
      </w:r>
      <w:r>
        <w:rPr>
          <w:szCs w:val="20"/>
          <w:rtl/>
        </w:rPr>
        <w:t>(</w:t>
      </w:r>
      <w:r>
        <w:rPr>
          <w:rFonts w:cs="Miriam" w:hint="cs"/>
          <w:sz w:val="24"/>
          <w:szCs w:val="20"/>
          <w:rtl/>
        </w:rPr>
        <w:t>ה"א דיאכלוה קדריש, דמשמע: יאכלוהָ לחודה</w:t>
      </w:r>
      <w:r>
        <w:rPr>
          <w:szCs w:val="20"/>
          <w:rtl/>
        </w:rPr>
        <w:t>)</w:t>
      </w:r>
      <w:r>
        <w:rPr>
          <w:rFonts w:hint="cs"/>
          <w:iCs/>
          <w:rtl/>
        </w:rPr>
        <w:t xml:space="preserve">? שאם היתה אכילה מרובה </w:t>
      </w:r>
      <w:r>
        <w:rPr>
          <w:szCs w:val="20"/>
          <w:rtl/>
        </w:rPr>
        <w:t>(</w:t>
      </w:r>
      <w:r>
        <w:rPr>
          <w:rFonts w:cs="Miriam" w:hint="cs"/>
          <w:sz w:val="24"/>
          <w:szCs w:val="20"/>
          <w:rtl/>
        </w:rPr>
        <w:t>שיש להן שירי מנחות הרבה</w:t>
      </w:r>
      <w:r>
        <w:rPr>
          <w:szCs w:val="20"/>
          <w:rtl/>
        </w:rPr>
        <w:t>)</w:t>
      </w:r>
      <w:r>
        <w:rPr>
          <w:iCs/>
          <w:rtl/>
        </w:rPr>
        <w:t xml:space="preserve"> </w:t>
      </w:r>
      <w:r>
        <w:rPr>
          <w:rFonts w:hint="cs"/>
          <w:iCs/>
          <w:rtl/>
        </w:rPr>
        <w:t>- אין אוכלין עמה חולין ותרומה, כדי שלא תהא נאכלת על הגסה</w:t>
      </w:r>
      <w:r>
        <w:rPr>
          <w:rFonts w:hint="cs"/>
          <w:rtl/>
        </w:rPr>
        <w:t xml:space="preserve">'; מאי? לאו אפילו רבי </w:t>
      </w:r>
      <w:r>
        <w:rPr>
          <w:szCs w:val="20"/>
          <w:rtl/>
        </w:rPr>
        <w:t>(</w:t>
      </w:r>
      <w:r>
        <w:rPr>
          <w:rFonts w:cs="Miriam" w:hint="cs"/>
          <w:sz w:val="24"/>
          <w:szCs w:val="20"/>
          <w:rtl/>
        </w:rPr>
        <w:t>ושמע מינה עשו תקנה בקדשים, דקתני 'לא יאכלו חולין עמה' כדי שלא תבוא לידי נותר ותיפסל</w:t>
      </w:r>
      <w:r>
        <w:rPr>
          <w:szCs w:val="20"/>
          <w:rtl/>
        </w:rPr>
        <w:t>)</w:t>
      </w:r>
      <w:r>
        <w:rPr>
          <w:rtl/>
        </w:rPr>
        <w:t xml:space="preserve"> </w:t>
      </w:r>
    </w:p>
    <w:p w:rsidR="009D7B6F" w:rsidRDefault="009D7B6F" w:rsidP="009D7B6F">
      <w:pPr>
        <w:ind w:left="720"/>
        <w:rPr>
          <w:rFonts w:hint="cs"/>
          <w:rtl/>
        </w:rPr>
      </w:pPr>
      <w:r>
        <w:rPr>
          <w:rFonts w:hint="cs"/>
          <w:rtl/>
        </w:rPr>
        <w:t>*</w:t>
      </w:r>
      <w:r>
        <w:rPr>
          <w:szCs w:val="20"/>
          <w:rtl/>
        </w:rPr>
        <w:t>(</w:t>
      </w:r>
      <w:r>
        <w:rPr>
          <w:rFonts w:cs="Miriam" w:hint="cs"/>
          <w:sz w:val="24"/>
          <w:szCs w:val="20"/>
          <w:rtl/>
        </w:rPr>
        <w:t>ואי קשיא: הא אין מכניסין חולין לעזרה? - הא לא קשיא: יאכלום מבחוץ ואחר כך יכנסו ויאכלו המנחה כדי שתאכל עם השבע, אכילה הוגנת.</w:t>
      </w:r>
      <w:r>
        <w:rPr>
          <w:szCs w:val="20"/>
          <w:rtl/>
        </w:rPr>
        <w:t>)</w:t>
      </w:r>
      <w:r>
        <w:rPr>
          <w:rtl/>
        </w:rPr>
        <w:t xml:space="preserve"> </w:t>
      </w:r>
    </w:p>
    <w:p w:rsidR="009D7B6F" w:rsidRDefault="009D7B6F" w:rsidP="009D7B6F">
      <w:pPr>
        <w:rPr>
          <w:rFonts w:hint="cs"/>
          <w:rtl/>
        </w:rPr>
      </w:pPr>
      <w:r>
        <w:rPr>
          <w:rFonts w:hint="cs"/>
          <w:rtl/>
        </w:rPr>
        <w:t xml:space="preserve">לא, רבנן. </w:t>
      </w:r>
    </w:p>
    <w:p w:rsidR="009D7B6F" w:rsidRDefault="009D7B6F" w:rsidP="009D7B6F">
      <w:pPr>
        <w:rPr>
          <w:rFonts w:cs="Miriam" w:hint="cs"/>
          <w:sz w:val="24"/>
          <w:szCs w:val="20"/>
          <w:rtl/>
        </w:rPr>
      </w:pPr>
      <w:r>
        <w:rPr>
          <w:rFonts w:hint="cs"/>
          <w:rtl/>
        </w:rPr>
        <w:lastRenderedPageBreak/>
        <w:t>ורבי אבא אמר רב: הכל מודים במתכפר בשאינה אבודה שאבודה מתה; על מה נחלקו? - דמתכפר באבודה: דרבי סבר מפריש לאיבוד כאיבוד דמי, ורבנן סברי לאו כאיבוד דמי.</w:t>
      </w:r>
      <w:r>
        <w:rPr>
          <w:rFonts w:cs="Miriam" w:hint="cs"/>
          <w:sz w:val="24"/>
          <w:szCs w:val="20"/>
          <w:rtl/>
        </w:rPr>
        <w:t xml:space="preserve"> </w:t>
      </w:r>
    </w:p>
    <w:p w:rsidR="009D7B6F" w:rsidRDefault="009D7B6F" w:rsidP="009D7B6F">
      <w:pPr>
        <w:rPr>
          <w:rFonts w:cs="Miriam" w:hint="cs"/>
          <w:sz w:val="24"/>
          <w:szCs w:val="16"/>
          <w:rtl/>
        </w:rPr>
      </w:pPr>
    </w:p>
    <w:p w:rsidR="009D7B6F" w:rsidRDefault="009D7B6F" w:rsidP="009D7B6F">
      <w:pPr>
        <w:rPr>
          <w:rFonts w:hint="cs"/>
          <w:rtl/>
        </w:rPr>
      </w:pPr>
      <w:r>
        <w:rPr>
          <w:rFonts w:hint="cs"/>
          <w:rtl/>
        </w:rPr>
        <w:t xml:space="preserve">תנן </w:t>
      </w:r>
      <w:r>
        <w:rPr>
          <w:szCs w:val="20"/>
          <w:rtl/>
        </w:rPr>
        <w:t>(</w:t>
      </w:r>
      <w:r>
        <w:rPr>
          <w:rFonts w:cs="Miriam" w:hint="cs"/>
          <w:sz w:val="24"/>
          <w:szCs w:val="16"/>
          <w:rtl/>
        </w:rPr>
        <w:t>(יומא פ"ו מ"א, דף סב.)</w:t>
      </w:r>
      <w:r>
        <w:rPr>
          <w:rFonts w:cs="Miriam" w:hint="cs"/>
          <w:sz w:val="24"/>
          <w:szCs w:val="20"/>
          <w:rtl/>
        </w:rPr>
        <w:t xml:space="preserve"> גבי שעירי יום הכפורים, והכי פרישית לה לעיל </w:t>
      </w:r>
      <w:r>
        <w:rPr>
          <w:rFonts w:cs="Miriam" w:hint="cs"/>
          <w:sz w:val="24"/>
          <w:szCs w:val="16"/>
          <w:rtl/>
        </w:rPr>
        <w:t>(דף כב:)</w:t>
      </w:r>
      <w:r>
        <w:rPr>
          <w:szCs w:val="20"/>
          <w:rtl/>
        </w:rPr>
        <w:t>)</w:t>
      </w:r>
      <w:r>
        <w:rPr>
          <w:rFonts w:hint="cs"/>
          <w:rtl/>
        </w:rPr>
        <w:t>: '</w:t>
      </w:r>
      <w:r>
        <w:rPr>
          <w:rFonts w:hint="cs"/>
          <w:i/>
          <w:iCs/>
          <w:rtl/>
        </w:rPr>
        <w:t>השני ירעה עד שיסתאב וימכר ויפלו דמיו לנדבה, שאין חטאת ציבור מתה</w:t>
      </w:r>
      <w:r>
        <w:rPr>
          <w:rFonts w:hint="cs"/>
          <w:rtl/>
        </w:rPr>
        <w:t xml:space="preserve">' - הא דיחיד מתה, ואמר רב </w:t>
      </w:r>
      <w:r>
        <w:rPr>
          <w:szCs w:val="20"/>
          <w:rtl/>
        </w:rPr>
        <w:t>(</w:t>
      </w:r>
      <w:r>
        <w:rPr>
          <w:rFonts w:cs="Miriam" w:hint="cs"/>
          <w:sz w:val="24"/>
          <w:szCs w:val="16"/>
          <w:rtl/>
        </w:rPr>
        <w:t>במסכת יומא (דף סד.)</w:t>
      </w:r>
      <w:r>
        <w:rPr>
          <w:szCs w:val="20"/>
          <w:rtl/>
        </w:rPr>
        <w:t>)</w:t>
      </w:r>
      <w:r>
        <w:rPr>
          <w:rFonts w:hint="cs"/>
          <w:rtl/>
        </w:rPr>
        <w:t xml:space="preserve">: בעלי חיים אינן נידחין </w:t>
      </w:r>
      <w:r>
        <w:rPr>
          <w:szCs w:val="20"/>
          <w:rtl/>
        </w:rPr>
        <w:t>(</w:t>
      </w:r>
      <w:r>
        <w:rPr>
          <w:rFonts w:cs="Miriam" w:hint="cs"/>
          <w:sz w:val="24"/>
          <w:szCs w:val="20"/>
          <w:rtl/>
        </w:rPr>
        <w:t>ולא נדחה הראשון במיתת חבירו, והוא יקרב,</w:t>
      </w:r>
      <w:r>
        <w:rPr>
          <w:szCs w:val="20"/>
          <w:rtl/>
        </w:rPr>
        <w:t>)</w:t>
      </w:r>
      <w:r>
        <w:rPr>
          <w:rFonts w:hint="cs"/>
          <w:rtl/>
        </w:rPr>
        <w:t xml:space="preserve">: כשהוא מתכפר - בשני שבזוג ראשון מתכפר </w:t>
      </w:r>
      <w:r>
        <w:rPr>
          <w:szCs w:val="20"/>
          <w:rtl/>
        </w:rPr>
        <w:t>(</w:t>
      </w:r>
      <w:r>
        <w:rPr>
          <w:rFonts w:cs="Miriam" w:hint="cs"/>
          <w:sz w:val="24"/>
          <w:szCs w:val="20"/>
          <w:rtl/>
        </w:rPr>
        <w:t>ושני שבזוג שני ירעה</w:t>
      </w:r>
      <w:r>
        <w:rPr>
          <w:szCs w:val="20"/>
          <w:rtl/>
        </w:rPr>
        <w:t>)</w:t>
      </w:r>
      <w:r>
        <w:rPr>
          <w:rFonts w:hint="cs"/>
          <w:rtl/>
        </w:rPr>
        <w:t xml:space="preserve">, ואידך בתרא הוה ליה כמפריש לאיבוד </w:t>
      </w:r>
      <w:r>
        <w:rPr>
          <w:szCs w:val="20"/>
          <w:rtl/>
        </w:rPr>
        <w:t>(</w:t>
      </w:r>
      <w:r>
        <w:rPr>
          <w:rFonts w:cs="Miriam" w:hint="cs"/>
          <w:sz w:val="24"/>
          <w:szCs w:val="20"/>
          <w:rtl/>
        </w:rPr>
        <w:t>דמפני הראשון שמת הפרישו שנים האחרים</w:t>
      </w:r>
      <w:r>
        <w:rPr>
          <w:szCs w:val="20"/>
          <w:rtl/>
        </w:rPr>
        <w:t>)</w:t>
      </w:r>
      <w:r>
        <w:rPr>
          <w:rFonts w:hint="cs"/>
          <w:rtl/>
        </w:rPr>
        <w:t xml:space="preserve">, וטעמא </w:t>
      </w:r>
      <w:r>
        <w:rPr>
          <w:rtl/>
        </w:rPr>
        <w:t>–</w:t>
      </w:r>
      <w:r>
        <w:rPr>
          <w:rFonts w:hint="cs"/>
          <w:rtl/>
        </w:rPr>
        <w:t xml:space="preserve"> דציבור, הא דיחיד מתה;</w:t>
      </w:r>
    </w:p>
    <w:p w:rsidR="009D7B6F" w:rsidRDefault="009D7B6F" w:rsidP="009D7B6F">
      <w:pPr>
        <w:rPr>
          <w:rFonts w:hint="cs"/>
          <w:rtl/>
        </w:rPr>
      </w:pPr>
    </w:p>
    <w:p w:rsidR="009D7B6F" w:rsidRDefault="009D7B6F" w:rsidP="009D7B6F">
      <w:pPr>
        <w:rPr>
          <w:rtl/>
        </w:rPr>
      </w:pPr>
      <w:r>
        <w:rPr>
          <w:rtl/>
        </w:rPr>
        <w:t>(</w:t>
      </w:r>
      <w:r>
        <w:rPr>
          <w:rFonts w:hint="cs"/>
          <w:rtl/>
        </w:rPr>
        <w:t>תמורה כג,ב</w:t>
      </w:r>
      <w:r>
        <w:rPr>
          <w:rtl/>
        </w:rPr>
        <w:t>)</w:t>
      </w:r>
    </w:p>
    <w:p w:rsidR="009D7B6F" w:rsidRDefault="009D7B6F" w:rsidP="009D7B6F">
      <w:pPr>
        <w:rPr>
          <w:rFonts w:hint="cs"/>
          <w:rtl/>
        </w:rPr>
      </w:pPr>
      <w:r>
        <w:rPr>
          <w:rFonts w:hint="cs"/>
          <w:rtl/>
        </w:rPr>
        <w:t xml:space="preserve">מאי? לאו אפילו רבנן </w:t>
      </w:r>
      <w:r>
        <w:rPr>
          <w:szCs w:val="20"/>
          <w:rtl/>
        </w:rPr>
        <w:t>(</w:t>
      </w:r>
      <w:r>
        <w:rPr>
          <w:rFonts w:cs="Miriam" w:hint="cs"/>
          <w:sz w:val="24"/>
          <w:szCs w:val="20"/>
          <w:rtl/>
        </w:rPr>
        <w:t>ושמע מינה כאבודה דמי, דנתכפר בראשון, חבירו של אבוד, וזה שלא נאבד לא הוא ולא חבירו אזלי למיתה אי הוו דיחיד, אלמא טעמייהו דרבנן לאו משום הכי הוא</w:t>
      </w:r>
      <w:r>
        <w:rPr>
          <w:szCs w:val="20"/>
          <w:rtl/>
        </w:rPr>
        <w:t>)</w:t>
      </w:r>
      <w:r>
        <w:rPr>
          <w:rFonts w:hint="cs"/>
          <w:rtl/>
        </w:rPr>
        <w:t>?</w:t>
      </w:r>
    </w:p>
    <w:p w:rsidR="009D7B6F" w:rsidRDefault="009D7B6F" w:rsidP="009D7B6F">
      <w:pPr>
        <w:rPr>
          <w:rFonts w:hint="cs"/>
          <w:rtl/>
        </w:rPr>
      </w:pPr>
      <w:r>
        <w:rPr>
          <w:rFonts w:hint="cs"/>
          <w:rtl/>
        </w:rPr>
        <w:t>לא, רבי היא.</w:t>
      </w:r>
    </w:p>
    <w:p w:rsidR="009D7B6F" w:rsidRDefault="009D7B6F" w:rsidP="009D7B6F">
      <w:pPr>
        <w:rPr>
          <w:rFonts w:cs="Miriam" w:hint="cs"/>
          <w:sz w:val="24"/>
          <w:szCs w:val="16"/>
          <w:rtl/>
        </w:rPr>
      </w:pPr>
    </w:p>
    <w:p w:rsidR="009D7B6F" w:rsidRDefault="009D7B6F" w:rsidP="009D7B6F">
      <w:pPr>
        <w:rPr>
          <w:rFonts w:hint="cs"/>
          <w:rtl/>
        </w:rPr>
      </w:pPr>
      <w:r>
        <w:rPr>
          <w:rFonts w:hint="cs"/>
          <w:rtl/>
        </w:rPr>
        <w:t>תנן: '</w:t>
      </w:r>
      <w:r>
        <w:rPr>
          <w:rFonts w:hint="cs"/>
          <w:i/>
          <w:iCs/>
          <w:rtl/>
        </w:rPr>
        <w:t xml:space="preserve">המפריש חטאת ואבדה, והקריב אחרת תחתיה </w:t>
      </w:r>
      <w:r>
        <w:rPr>
          <w:i/>
          <w:iCs/>
          <w:rtl/>
        </w:rPr>
        <w:t>–</w:t>
      </w:r>
      <w:r>
        <w:rPr>
          <w:rFonts w:hint="cs"/>
          <w:i/>
          <w:iCs/>
          <w:rtl/>
        </w:rPr>
        <w:t xml:space="preserve"> תמות</w:t>
      </w:r>
      <w:r>
        <w:rPr>
          <w:rFonts w:hint="cs"/>
          <w:rtl/>
        </w:rPr>
        <w:t xml:space="preserve">' טעמא דהקריבה, הא לא הקריבה תרעה, לא שנא מתכפר באבודה לא שנא מתכפר בשאינה אבודה, לא שנא משך ולא שנא לא משך, תיובתא דתרוייהו </w:t>
      </w:r>
      <w:r>
        <w:rPr>
          <w:szCs w:val="20"/>
          <w:rtl/>
        </w:rPr>
        <w:t>(</w:t>
      </w:r>
      <w:r>
        <w:rPr>
          <w:rFonts w:cs="Miriam" w:hint="cs"/>
          <w:sz w:val="24"/>
          <w:szCs w:val="20"/>
          <w:rtl/>
        </w:rPr>
        <w:t>דרב הונא ודרבי אבא</w:t>
      </w:r>
      <w:r>
        <w:rPr>
          <w:szCs w:val="20"/>
          <w:rtl/>
        </w:rPr>
        <w:t>)</w:t>
      </w:r>
      <w:r>
        <w:rPr>
          <w:rFonts w:hint="cs"/>
          <w:rtl/>
        </w:rPr>
        <w:t>!?</w:t>
      </w:r>
    </w:p>
    <w:p w:rsidR="009D7B6F" w:rsidRDefault="009D7B6F" w:rsidP="009D7B6F">
      <w:pPr>
        <w:rPr>
          <w:rFonts w:cs="Miriam" w:hint="cs"/>
          <w:sz w:val="24"/>
          <w:szCs w:val="20"/>
          <w:rtl/>
        </w:rPr>
      </w:pPr>
      <w:r>
        <w:rPr>
          <w:rFonts w:hint="cs"/>
          <w:rtl/>
        </w:rPr>
        <w:t xml:space="preserve">מילתא דפסיקא ליה קתני, מילתא דלא פסיקא ליה לא קתני </w:t>
      </w:r>
      <w:r>
        <w:rPr>
          <w:szCs w:val="20"/>
          <w:rtl/>
        </w:rPr>
        <w:t>(</w:t>
      </w:r>
      <w:r>
        <w:rPr>
          <w:rFonts w:cs="Miriam" w:hint="cs"/>
          <w:sz w:val="24"/>
          <w:szCs w:val="20"/>
          <w:rtl/>
        </w:rPr>
        <w:t xml:space="preserve">כלומר: לא תימא 'הא לא הקריב רועה', דזימנין דרועה וזימנין דמתה, כגון: לרב הונא, משך ושוב הקריב אפילו האבודה - שאינה אבודה מתה, בא לימלך רועה; ולרבי אבא - בין משך בין נמלך, אם נתכפר בשאינה אבודה - אבודה מתה, ואם באבודה נתכפר - זו רועה; והאי דקתני הקריב קודם מציאת הראשונה - משום דהא פסיקא ליה דמתה, ואין חילוק בדבר, </w:t>
      </w:r>
    </w:p>
    <w:p w:rsidR="009D7B6F" w:rsidRDefault="009D7B6F" w:rsidP="009D7B6F">
      <w:pPr>
        <w:rPr>
          <w:rFonts w:hint="cs"/>
          <w:sz w:val="24"/>
          <w:rtl/>
        </w:rPr>
      </w:pPr>
      <w:r>
        <w:rPr>
          <w:rFonts w:cs="Miriam" w:hint="cs"/>
          <w:sz w:val="24"/>
          <w:szCs w:val="20"/>
          <w:rtl/>
        </w:rPr>
        <w:t>ומשום הכי לא תנא 'נמצאת קודם כפרה מתה' ולוקמא לרב הונא בדלא נמלך ולרבי אבא בנתכפר בשאינה אבודה: משום דהיכא דנמצאת קודם כפרה - מילתא דלא פסיקא היא, דבעי לשוויי חילוק אי זו רועה ואי זו מתה</w:t>
      </w:r>
      <w:r>
        <w:rPr>
          <w:szCs w:val="20"/>
          <w:rtl/>
        </w:rPr>
        <w:t>)</w:t>
      </w:r>
      <w:r>
        <w:rPr>
          <w:rFonts w:hint="cs"/>
          <w:rtl/>
        </w:rPr>
        <w:t>.</w:t>
      </w:r>
    </w:p>
    <w:p w:rsidR="009D7B6F" w:rsidRDefault="009D7B6F" w:rsidP="009D7B6F">
      <w:pPr>
        <w:rPr>
          <w:rFonts w:cs="Miriam" w:hint="cs"/>
          <w:sz w:val="24"/>
          <w:szCs w:val="20"/>
          <w:rtl/>
        </w:rPr>
      </w:pPr>
      <w:r>
        <w:rPr>
          <w:szCs w:val="20"/>
          <w:rtl/>
        </w:rPr>
        <w:t>(</w:t>
      </w:r>
      <w:r>
        <w:rPr>
          <w:rFonts w:cs="Miriam" w:hint="cs"/>
          <w:sz w:val="24"/>
          <w:szCs w:val="20"/>
          <w:rtl/>
        </w:rPr>
        <w:t>לישנא אחרינא: הא נמצאת מעיקרא - תרעה; הניחא דקריב האבודה כו' והיינו הך, אלא שלשון ירושלמי הוא.</w:t>
      </w:r>
    </w:p>
    <w:p w:rsidR="009D7B6F" w:rsidRDefault="009D7B6F" w:rsidP="009D7B6F">
      <w:pPr>
        <w:rPr>
          <w:rFonts w:cs="Miriam" w:hint="cs"/>
          <w:sz w:val="24"/>
          <w:szCs w:val="20"/>
          <w:rtl/>
        </w:rPr>
      </w:pPr>
      <w:r>
        <w:rPr>
          <w:rFonts w:cs="Miriam" w:hint="cs"/>
          <w:b/>
          <w:bCs/>
          <w:sz w:val="24"/>
          <w:szCs w:val="20"/>
          <w:rtl/>
        </w:rPr>
        <w:t>וניתני נמצאת מעיקרא</w:t>
      </w:r>
      <w:r>
        <w:rPr>
          <w:rFonts w:cs="Miriam" w:hint="cs"/>
          <w:sz w:val="24"/>
          <w:szCs w:val="20"/>
          <w:rtl/>
        </w:rPr>
        <w:t xml:space="preserve"> </w:t>
      </w:r>
      <w:r>
        <w:rPr>
          <w:rFonts w:cs="Miriam"/>
          <w:sz w:val="24"/>
          <w:szCs w:val="20"/>
          <w:rtl/>
        </w:rPr>
        <w:t>–</w:t>
      </w:r>
      <w:r>
        <w:rPr>
          <w:rFonts w:cs="Miriam" w:hint="cs"/>
          <w:sz w:val="24"/>
          <w:szCs w:val="20"/>
          <w:rtl/>
        </w:rPr>
        <w:t xml:space="preserve"> כלומר: ניתני נמצא מעיקרא ואחר כך תמות, ונוקמה לדרב הונא בנמשך ולרבי אבא בנתכפר בשאינה אבודה? </w:t>
      </w:r>
    </w:p>
    <w:p w:rsidR="009D7B6F" w:rsidRDefault="009D7B6F" w:rsidP="009D7B6F">
      <w:pPr>
        <w:rPr>
          <w:rFonts w:hint="cs"/>
          <w:rtl/>
        </w:rPr>
      </w:pPr>
      <w:r>
        <w:rPr>
          <w:rFonts w:cs="Miriam" w:hint="cs"/>
          <w:sz w:val="24"/>
          <w:szCs w:val="20"/>
          <w:rtl/>
        </w:rPr>
        <w:t xml:space="preserve">ומשני: </w:t>
      </w:r>
      <w:r>
        <w:rPr>
          <w:rFonts w:cs="Miriam" w:hint="cs"/>
          <w:b/>
          <w:bCs/>
          <w:sz w:val="24"/>
          <w:szCs w:val="20"/>
          <w:rtl/>
        </w:rPr>
        <w:t>מילתא דפסיקא ליה קתני</w:t>
      </w:r>
      <w:r>
        <w:rPr>
          <w:rFonts w:cs="Miriam" w:hint="cs"/>
          <w:sz w:val="24"/>
          <w:szCs w:val="20"/>
          <w:rtl/>
        </w:rPr>
        <w:t xml:space="preserve"> כו':</w:t>
      </w:r>
      <w:r>
        <w:rPr>
          <w:szCs w:val="20"/>
          <w:rtl/>
        </w:rPr>
        <w:t>)</w:t>
      </w:r>
    </w:p>
    <w:p w:rsidR="009D7B6F" w:rsidRDefault="009D7B6F" w:rsidP="009D7B6F">
      <w:pPr>
        <w:rPr>
          <w:rFonts w:cs="Miriam" w:hint="cs"/>
          <w:sz w:val="24"/>
          <w:szCs w:val="16"/>
          <w:rtl/>
        </w:rPr>
      </w:pPr>
    </w:p>
    <w:p w:rsidR="009D7B6F" w:rsidRDefault="009D7B6F" w:rsidP="009D7B6F">
      <w:pPr>
        <w:rPr>
          <w:rFonts w:hint="cs"/>
          <w:rtl/>
        </w:rPr>
      </w:pPr>
      <w:r>
        <w:rPr>
          <w:rFonts w:hint="cs"/>
          <w:rtl/>
        </w:rPr>
        <w:t>תנן: '</w:t>
      </w:r>
      <w:r>
        <w:rPr>
          <w:rFonts w:hint="cs"/>
          <w:i/>
          <w:iCs/>
          <w:rtl/>
        </w:rPr>
        <w:t>המפריש מעות לחטאת ואבדו והפריש אחרים תחתיהם ואחר כך נמצאו המעות - יביא מאלו ומאלו חטאת, והשאר יפלו לנדבה</w:t>
      </w:r>
      <w:r>
        <w:rPr>
          <w:rFonts w:hint="cs"/>
          <w:rtl/>
        </w:rPr>
        <w:t xml:space="preserve">' טעמא דמתכפר מאלו ומאלו, הא מאחד </w:t>
      </w:r>
      <w:r>
        <w:rPr>
          <w:szCs w:val="20"/>
          <w:rtl/>
        </w:rPr>
        <w:t>(</w:t>
      </w:r>
      <w:r>
        <w:rPr>
          <w:rFonts w:cs="Miriam" w:hint="cs"/>
          <w:sz w:val="24"/>
          <w:szCs w:val="20"/>
          <w:rtl/>
        </w:rPr>
        <w:t>מחד מינייהו</w:t>
      </w:r>
      <w:r>
        <w:rPr>
          <w:szCs w:val="20"/>
          <w:rtl/>
        </w:rPr>
        <w:t>)</w:t>
      </w:r>
      <w:r>
        <w:rPr>
          <w:rtl/>
        </w:rPr>
        <w:t xml:space="preserve"> </w:t>
      </w:r>
      <w:r>
        <w:rPr>
          <w:rFonts w:hint="cs"/>
          <w:rtl/>
        </w:rPr>
        <w:t xml:space="preserve">יוליכם </w:t>
      </w:r>
      <w:r>
        <w:rPr>
          <w:szCs w:val="20"/>
          <w:rtl/>
        </w:rPr>
        <w:t>(</w:t>
      </w:r>
      <w:r>
        <w:rPr>
          <w:rFonts w:cs="Miriam" w:hint="cs"/>
          <w:sz w:val="24"/>
          <w:szCs w:val="20"/>
          <w:rtl/>
        </w:rPr>
        <w:t>יוליך השני</w:t>
      </w:r>
      <w:r>
        <w:rPr>
          <w:szCs w:val="20"/>
          <w:rtl/>
        </w:rPr>
        <w:t>)</w:t>
      </w:r>
      <w:r>
        <w:rPr>
          <w:rtl/>
        </w:rPr>
        <w:t xml:space="preserve"> </w:t>
      </w:r>
      <w:r>
        <w:rPr>
          <w:rFonts w:hint="cs"/>
          <w:rtl/>
        </w:rPr>
        <w:t xml:space="preserve">לים המלח, לא שנא מתכפר באבודה ולא שנא מתכפר בשאינה אבודה, ולא שנא משך ולא שנא לא משך </w:t>
      </w:r>
      <w:r>
        <w:rPr>
          <w:szCs w:val="20"/>
          <w:rtl/>
        </w:rPr>
        <w:t>(</w:t>
      </w:r>
      <w:r>
        <w:rPr>
          <w:rFonts w:cs="Miriam" w:hint="cs"/>
          <w:sz w:val="24"/>
          <w:szCs w:val="20"/>
          <w:rtl/>
        </w:rPr>
        <w:t>וקסלקא דעתא דדברי הכל היא, אלמא טעמייהו דרבנן לאו בהכי הוא</w:t>
      </w:r>
      <w:r>
        <w:rPr>
          <w:szCs w:val="20"/>
          <w:rtl/>
        </w:rPr>
        <w:t>)</w:t>
      </w:r>
      <w:r>
        <w:rPr>
          <w:rFonts w:hint="cs"/>
          <w:rtl/>
        </w:rPr>
        <w:t>, תיובתא דתרוייהו?</w:t>
      </w:r>
    </w:p>
    <w:p w:rsidR="009D7B6F" w:rsidRDefault="009D7B6F" w:rsidP="009D7B6F">
      <w:pPr>
        <w:rPr>
          <w:rFonts w:hint="cs"/>
          <w:rtl/>
        </w:rPr>
      </w:pPr>
      <w:r>
        <w:rPr>
          <w:rFonts w:hint="cs"/>
          <w:rtl/>
        </w:rPr>
        <w:t xml:space="preserve">הכא נמי: מילתא דפסיקא ליה קתני, ומילתא דלא פסיקא ליה לא קתני </w:t>
      </w:r>
      <w:r>
        <w:rPr>
          <w:szCs w:val="20"/>
          <w:rtl/>
        </w:rPr>
        <w:t>(</w:t>
      </w:r>
      <w:r>
        <w:rPr>
          <w:rFonts w:cs="Miriam" w:hint="cs"/>
          <w:sz w:val="24"/>
          <w:szCs w:val="20"/>
          <w:rtl/>
        </w:rPr>
        <w:t>כלומר: לא תימא הא מחד מינייהו ילכו לים המלח, דזימנין אזלי לים המלח וזימנין לנדבה, למר כדאית ליה ולמר כדאית ליה, והאי דתנא 'מאלו' ולא תנא 'יביא מאחד מהן' - משום דמילתא דפסיקא ליה קתני: דהאי ודאי תקנתא גמורה היא, בלא שום חילוק, אבל אי תנא 'יביא מאחד מהן' בעי לחלוקי בין משך ללא משך לרב הונא, ולרבי אבא בין אבודין לשאינן אבודין</w:t>
      </w:r>
      <w:r>
        <w:rPr>
          <w:szCs w:val="20"/>
          <w:rtl/>
        </w:rPr>
        <w:t>)</w:t>
      </w:r>
      <w:r>
        <w:rPr>
          <w:rFonts w:hint="cs"/>
          <w:rtl/>
        </w:rPr>
        <w:t xml:space="preserve">. </w:t>
      </w:r>
    </w:p>
    <w:p w:rsidR="009D7B6F" w:rsidRDefault="009D7B6F" w:rsidP="009D7B6F">
      <w:pPr>
        <w:rPr>
          <w:rFonts w:hint="cs"/>
          <w:rtl/>
        </w:rPr>
      </w:pPr>
    </w:p>
    <w:p w:rsidR="009D7B6F" w:rsidRDefault="009D7B6F" w:rsidP="009D7B6F">
      <w:pPr>
        <w:rPr>
          <w:rFonts w:hint="cs"/>
          <w:rtl/>
        </w:rPr>
      </w:pPr>
      <w:r>
        <w:rPr>
          <w:rFonts w:hint="cs"/>
          <w:rtl/>
        </w:rPr>
        <w:t xml:space="preserve">אמר רבי אמי: המפריש שני ציבורי מעות לאחריות </w:t>
      </w:r>
      <w:r>
        <w:rPr>
          <w:szCs w:val="20"/>
          <w:rtl/>
        </w:rPr>
        <w:t>(</w:t>
      </w:r>
      <w:r>
        <w:rPr>
          <w:rFonts w:cs="Miriam" w:hint="cs"/>
          <w:sz w:val="24"/>
          <w:szCs w:val="20"/>
          <w:rtl/>
        </w:rPr>
        <w:t>שאם יאבד אחד מהן יתכפר בחבירו</w:t>
      </w:r>
      <w:r>
        <w:rPr>
          <w:szCs w:val="20"/>
          <w:rtl/>
        </w:rPr>
        <w:t>)</w:t>
      </w:r>
      <w:r>
        <w:rPr>
          <w:rtl/>
        </w:rPr>
        <w:t xml:space="preserve"> </w:t>
      </w:r>
      <w:r>
        <w:rPr>
          <w:rFonts w:hint="cs"/>
          <w:rtl/>
        </w:rPr>
        <w:t>- מתכפר באחד מהן, ושני יפלו לנדבה.</w:t>
      </w:r>
    </w:p>
    <w:p w:rsidR="009D7B6F" w:rsidRDefault="009D7B6F" w:rsidP="009D7B6F">
      <w:pPr>
        <w:rPr>
          <w:rFonts w:hint="cs"/>
          <w:rtl/>
        </w:rPr>
      </w:pPr>
      <w:r>
        <w:rPr>
          <w:rFonts w:hint="cs"/>
          <w:rtl/>
        </w:rPr>
        <w:t xml:space="preserve">אליבא דמאן?: אילימא אליבא דרבי - פשיטא דיפלו לנדבה: עד כאן לא קאמר רבי אלא במפריש לאבוד, אבל לאחריות - מודה! </w:t>
      </w:r>
    </w:p>
    <w:p w:rsidR="009D7B6F" w:rsidRDefault="009D7B6F" w:rsidP="009D7B6F">
      <w:pPr>
        <w:rPr>
          <w:rFonts w:hint="cs"/>
          <w:rtl/>
        </w:rPr>
      </w:pPr>
      <w:r>
        <w:rPr>
          <w:rFonts w:hint="cs"/>
          <w:rtl/>
        </w:rPr>
        <w:t xml:space="preserve">ואלא אליבא דרבנן?: פשיטא ליה דיפלו לנדבה: קל וחומר: השתא מפריש לאיבוד אמור רבנן לאו כאיבוד דמי, לאחריות מיבעיא? </w:t>
      </w:r>
    </w:p>
    <w:p w:rsidR="009D7B6F" w:rsidRDefault="009D7B6F" w:rsidP="009D7B6F">
      <w:pPr>
        <w:rPr>
          <w:rFonts w:hint="cs"/>
          <w:rtl/>
        </w:rPr>
      </w:pPr>
      <w:r>
        <w:rPr>
          <w:rFonts w:hint="cs"/>
          <w:rtl/>
        </w:rPr>
        <w:t xml:space="preserve">ואלא אליבא דרבי שמעון איצטריכא ליה </w:t>
      </w:r>
      <w:r>
        <w:rPr>
          <w:szCs w:val="20"/>
          <w:rtl/>
        </w:rPr>
        <w:t>(</w:t>
      </w:r>
      <w:r>
        <w:rPr>
          <w:rFonts w:cs="Miriam" w:hint="cs"/>
          <w:sz w:val="24"/>
          <w:szCs w:val="20"/>
          <w:rtl/>
        </w:rPr>
        <w:t xml:space="preserve">דאמר באידך פירקין דלעיל </w:t>
      </w:r>
      <w:r>
        <w:rPr>
          <w:rFonts w:cs="Miriam" w:hint="cs"/>
          <w:sz w:val="24"/>
          <w:szCs w:val="16"/>
          <w:rtl/>
        </w:rPr>
        <w:t>(דף טו.)</w:t>
      </w:r>
      <w:r>
        <w:rPr>
          <w:rFonts w:cs="Miriam" w:hint="cs"/>
          <w:sz w:val="24"/>
          <w:szCs w:val="20"/>
          <w:rtl/>
        </w:rPr>
        <w:t xml:space="preserve"> 'חמש חטאות מתות' ולית ליה רועה לגמרי שיפלו דמים לנדבה </w:t>
      </w:r>
      <w:r>
        <w:rPr>
          <w:rFonts w:ascii="Courier New" w:hAnsi="Courier New" w:cs="Courier New" w:hint="cs"/>
          <w:sz w:val="16"/>
          <w:szCs w:val="16"/>
          <w:rtl/>
        </w:rPr>
        <w:t>['ירעה עד שיסתאב ויפלו דמיו לנדבה']</w:t>
      </w:r>
      <w:r>
        <w:rPr>
          <w:szCs w:val="20"/>
          <w:rtl/>
        </w:rPr>
        <w:t>)</w:t>
      </w:r>
      <w:r>
        <w:rPr>
          <w:rFonts w:hint="cs"/>
          <w:rtl/>
        </w:rPr>
        <w:t xml:space="preserve">: מהו דתימא לית ליה לרבי שמעון נדבה </w:t>
      </w:r>
      <w:r>
        <w:rPr>
          <w:szCs w:val="20"/>
          <w:rtl/>
        </w:rPr>
        <w:t>(</w:t>
      </w:r>
      <w:r>
        <w:rPr>
          <w:rFonts w:cs="Miriam" w:hint="cs"/>
          <w:sz w:val="24"/>
          <w:szCs w:val="20"/>
          <w:rtl/>
        </w:rPr>
        <w:t>גבי חטאת, דכי היכי דלית ליה גבי בהמות - לית ליה נמי גבי מעות</w:t>
      </w:r>
      <w:r>
        <w:rPr>
          <w:szCs w:val="20"/>
          <w:rtl/>
        </w:rPr>
        <w:t>)</w:t>
      </w:r>
      <w:r>
        <w:rPr>
          <w:rtl/>
        </w:rPr>
        <w:t xml:space="preserve"> </w:t>
      </w:r>
      <w:r>
        <w:rPr>
          <w:rFonts w:hint="cs"/>
          <w:rtl/>
        </w:rPr>
        <w:t>- קא משמע לן דאית ליה נדבה.</w:t>
      </w:r>
    </w:p>
    <w:p w:rsidR="009D7B6F" w:rsidRDefault="009D7B6F" w:rsidP="009D7B6F">
      <w:pPr>
        <w:rPr>
          <w:rFonts w:hint="cs"/>
          <w:rtl/>
        </w:rPr>
      </w:pPr>
      <w:r>
        <w:rPr>
          <w:rFonts w:hint="cs"/>
          <w:rtl/>
        </w:rPr>
        <w:t xml:space="preserve">[לישנא אחרינא </w:t>
      </w:r>
      <w:r>
        <w:rPr>
          <w:rFonts w:cs="Miriam" w:hint="cs"/>
          <w:sz w:val="24"/>
          <w:szCs w:val="16"/>
          <w:rtl/>
        </w:rPr>
        <w:t>שטמ"ק ח]</w:t>
      </w:r>
      <w:r>
        <w:rPr>
          <w:rFonts w:hint="cs"/>
          <w:rtl/>
        </w:rPr>
        <w:t xml:space="preserve"> אילימא אליבא דרבנן, השתא יש לומר אבודה בשעת הפרשה רועה, שני צבורי מעות לא כל שכן?</w:t>
      </w:r>
    </w:p>
    <w:p w:rsidR="009D7B6F" w:rsidRDefault="009D7B6F" w:rsidP="009D7B6F">
      <w:pPr>
        <w:rPr>
          <w:rFonts w:hint="cs"/>
          <w:rtl/>
        </w:rPr>
      </w:pPr>
      <w:r>
        <w:rPr>
          <w:rFonts w:hint="cs"/>
          <w:rtl/>
        </w:rPr>
        <w:t>אלא לרבי: עד כאן לא קאמר רבי אלא אבודה בשעת הפרשה, אבל שני צבורי מעות - לא.]</w:t>
      </w:r>
    </w:p>
    <w:p w:rsidR="009D7B6F" w:rsidRDefault="009D7B6F" w:rsidP="009D7B6F">
      <w:pPr>
        <w:rPr>
          <w:rFonts w:hint="cs"/>
          <w:rtl/>
        </w:rPr>
      </w:pPr>
      <w:r>
        <w:rPr>
          <w:rFonts w:hint="cs"/>
          <w:rtl/>
        </w:rPr>
        <w:lastRenderedPageBreak/>
        <w:t xml:space="preserve">ומי מצית אמרת דלית ליה נדבה לרבי שמעון? והתנן </w:t>
      </w:r>
      <w:r>
        <w:rPr>
          <w:rFonts w:cs="Miriam" w:hint="cs"/>
          <w:sz w:val="24"/>
          <w:szCs w:val="16"/>
          <w:rtl/>
        </w:rPr>
        <w:t>[שקלים פ"ו מ"ה]</w:t>
      </w:r>
      <w:r>
        <w:rPr>
          <w:rFonts w:hint="cs"/>
          <w:rtl/>
        </w:rPr>
        <w:t>: '</w:t>
      </w:r>
      <w:r>
        <w:rPr>
          <w:rFonts w:hint="cs"/>
          <w:iCs/>
          <w:rtl/>
        </w:rPr>
        <w:t xml:space="preserve">שלשה עשר שופרות היו במקדש, והיה כתוב עליהן 'תיקלין חדתין' </w:t>
      </w:r>
      <w:r>
        <w:rPr>
          <w:szCs w:val="20"/>
          <w:rtl/>
        </w:rPr>
        <w:t>(</w:t>
      </w:r>
      <w:r>
        <w:rPr>
          <w:rFonts w:cs="Miriam" w:hint="cs"/>
          <w:sz w:val="24"/>
          <w:szCs w:val="20"/>
          <w:rtl/>
        </w:rPr>
        <w:t>מי שלא הביא שקלו באדר - מביאו כל השנה, ונותנו באותו שופר, וכשיגיע אחד מן השלשה פרקים שתורמין את הלשכה - נותנן בלשכה ונתרם עם שאר כסף שבלשכה</w:t>
      </w:r>
      <w:r>
        <w:rPr>
          <w:szCs w:val="20"/>
          <w:rtl/>
        </w:rPr>
        <w:t>)</w:t>
      </w:r>
      <w:r>
        <w:rPr>
          <w:rFonts w:hint="cs"/>
          <w:iCs/>
          <w:rtl/>
        </w:rPr>
        <w:t xml:space="preserve">, ו'עתיקין' </w:t>
      </w:r>
      <w:r>
        <w:rPr>
          <w:szCs w:val="20"/>
          <w:rtl/>
        </w:rPr>
        <w:t>(</w:t>
      </w:r>
      <w:r>
        <w:rPr>
          <w:rFonts w:cs="Miriam" w:hint="cs"/>
          <w:sz w:val="24"/>
          <w:szCs w:val="20"/>
          <w:rtl/>
        </w:rPr>
        <w:t xml:space="preserve">והשני כתוב בו 'עתיקין': מי שלא הביא שקלו אשתקד - מביאו לשנה הבאה ונותנו שם, והן עושין מהן חומת העיר ומגדלותיה וכל צרכי העיר, שהרי ממוֹתר שירי הלשכה לבד נעשה, כאותה ששנינו </w:t>
      </w:r>
      <w:r>
        <w:rPr>
          <w:rFonts w:cs="Miriam" w:hint="cs"/>
          <w:sz w:val="24"/>
          <w:szCs w:val="16"/>
          <w:rtl/>
        </w:rPr>
        <w:t>(שקלים פ"ד מ"ב)</w:t>
      </w:r>
      <w:r>
        <w:rPr>
          <w:rFonts w:cs="Miriam" w:hint="cs"/>
          <w:sz w:val="24"/>
          <w:szCs w:val="20"/>
          <w:rtl/>
        </w:rPr>
        <w:t xml:space="preserve"> '</w:t>
      </w:r>
      <w:r>
        <w:rPr>
          <w:rFonts w:cs="Miriam" w:hint="cs"/>
          <w:i/>
          <w:iCs/>
          <w:sz w:val="24"/>
          <w:szCs w:val="20"/>
          <w:rtl/>
        </w:rPr>
        <w:t>מותר שירי הלשכה ממנה היו עושין חומות העיר</w:t>
      </w:r>
      <w:r>
        <w:rPr>
          <w:rFonts w:cs="Miriam" w:hint="cs"/>
          <w:sz w:val="24"/>
          <w:szCs w:val="20"/>
          <w:rtl/>
        </w:rPr>
        <w:t xml:space="preserve"> כו', והאי - מוֹתר הוא: שאילו היה שם - היה נשאר</w:t>
      </w:r>
      <w:r>
        <w:rPr>
          <w:szCs w:val="20"/>
          <w:rtl/>
        </w:rPr>
        <w:t>)</w:t>
      </w:r>
      <w:r>
        <w:rPr>
          <w:rFonts w:hint="cs"/>
          <w:iCs/>
          <w:rtl/>
        </w:rPr>
        <w:t xml:space="preserve">, 'קינין' </w:t>
      </w:r>
      <w:r>
        <w:rPr>
          <w:szCs w:val="20"/>
          <w:rtl/>
        </w:rPr>
        <w:t>(</w:t>
      </w:r>
      <w:r>
        <w:rPr>
          <w:rFonts w:cs="Miriam" w:hint="cs"/>
          <w:sz w:val="24"/>
          <w:szCs w:val="20"/>
          <w:rtl/>
        </w:rPr>
        <w:t>מי שהיה מחוסר כפרה, כגון זב וזבה ויולדת ומצורע, שהן מביאין קן - מביא מעות ונותן שם, ואוכל בקדשים לערב בחזקת שהוקרבה כפרתו, שאין בית דין של כהנים עומדין משם עד שיכלו כל המעות שבאותו שופר כדי שלא יאכל מחוסר כפרה בקדשים</w:t>
      </w:r>
      <w:r>
        <w:rPr>
          <w:szCs w:val="20"/>
          <w:rtl/>
        </w:rPr>
        <w:t>)</w:t>
      </w:r>
      <w:r>
        <w:rPr>
          <w:rFonts w:hint="cs"/>
          <w:iCs/>
          <w:rtl/>
        </w:rPr>
        <w:t xml:space="preserve">, ו'גוזלי עולה' </w:t>
      </w:r>
      <w:r>
        <w:rPr>
          <w:szCs w:val="20"/>
          <w:rtl/>
        </w:rPr>
        <w:t>(</w:t>
      </w:r>
      <w:r>
        <w:rPr>
          <w:rFonts w:cs="Miriam" w:hint="cs"/>
          <w:sz w:val="24"/>
          <w:szCs w:val="20"/>
          <w:rtl/>
        </w:rPr>
        <w:t>ברביעי כתוב כן; והמתנדב בני יונה לנדבת עולת העוף - מביא מעות ונותן בו</w:t>
      </w:r>
      <w:r>
        <w:rPr>
          <w:szCs w:val="20"/>
          <w:rtl/>
        </w:rPr>
        <w:t>)</w:t>
      </w:r>
      <w:r>
        <w:rPr>
          <w:rFonts w:hint="cs"/>
          <w:iCs/>
          <w:rtl/>
        </w:rPr>
        <w:t xml:space="preserve">, 'עצים' </w:t>
      </w:r>
      <w:r>
        <w:rPr>
          <w:szCs w:val="20"/>
          <w:rtl/>
        </w:rPr>
        <w:t>(</w:t>
      </w:r>
      <w:r>
        <w:rPr>
          <w:rFonts w:cs="Miriam" w:hint="cs"/>
          <w:sz w:val="24"/>
          <w:szCs w:val="20"/>
          <w:rtl/>
        </w:rPr>
        <w:t>בחמישית כתוב 'עצים': שהמתנדב עצים למערכה - מביא מעות ונותן לתוכו</w:t>
      </w:r>
      <w:r>
        <w:rPr>
          <w:szCs w:val="20"/>
          <w:rtl/>
        </w:rPr>
        <w:t>)</w:t>
      </w:r>
      <w:r>
        <w:rPr>
          <w:rFonts w:hint="cs"/>
          <w:iCs/>
          <w:rtl/>
        </w:rPr>
        <w:t xml:space="preserve">, ו'לבונה' </w:t>
      </w:r>
      <w:r>
        <w:rPr>
          <w:szCs w:val="20"/>
          <w:rtl/>
        </w:rPr>
        <w:t>(</w:t>
      </w:r>
      <w:r>
        <w:rPr>
          <w:rFonts w:cs="Miriam" w:hint="cs"/>
          <w:sz w:val="24"/>
          <w:szCs w:val="20"/>
          <w:rtl/>
        </w:rPr>
        <w:t>בששי כתוב 'לבונה': שהמתנדב לבונה - מטיל מעות לתוכו</w:t>
      </w:r>
      <w:r>
        <w:rPr>
          <w:szCs w:val="20"/>
          <w:rtl/>
        </w:rPr>
        <w:t>)</w:t>
      </w:r>
      <w:r>
        <w:rPr>
          <w:rFonts w:hint="cs"/>
          <w:iCs/>
          <w:rtl/>
        </w:rPr>
        <w:t xml:space="preserve">, ו'זהב לכפרת' </w:t>
      </w:r>
      <w:r>
        <w:rPr>
          <w:szCs w:val="20"/>
          <w:rtl/>
        </w:rPr>
        <w:t>(</w:t>
      </w:r>
      <w:r>
        <w:rPr>
          <w:rFonts w:cs="Miriam" w:hint="cs"/>
          <w:sz w:val="24"/>
          <w:szCs w:val="20"/>
          <w:rtl/>
        </w:rPr>
        <w:t xml:space="preserve">המתנדב לכלי שרת - מביא ונותן בו; לישנא אחרינא </w:t>
      </w:r>
      <w:r>
        <w:rPr>
          <w:rFonts w:cs="Miriam" w:hint="cs"/>
          <w:b/>
          <w:bCs/>
          <w:sz w:val="24"/>
          <w:szCs w:val="20"/>
          <w:rtl/>
        </w:rPr>
        <w:t>וזהב לכפורת</w:t>
      </w:r>
      <w:r>
        <w:rPr>
          <w:rFonts w:cs="Miriam" w:hint="cs"/>
          <w:sz w:val="24"/>
          <w:szCs w:val="20"/>
          <w:rtl/>
        </w:rPr>
        <w:t xml:space="preserve">: המתנדב כלי שרת מביא ונותן; 'כפורת' היינו מזרק, ובספר עזרא </w:t>
      </w:r>
      <w:r>
        <w:rPr>
          <w:rFonts w:cs="Miriam" w:hint="cs"/>
          <w:sz w:val="24"/>
          <w:szCs w:val="16"/>
          <w:rtl/>
        </w:rPr>
        <w:t>[א,י]</w:t>
      </w:r>
      <w:r>
        <w:rPr>
          <w:rFonts w:cs="Miriam" w:hint="cs"/>
          <w:sz w:val="24"/>
          <w:szCs w:val="20"/>
          <w:rtl/>
        </w:rPr>
        <w:t xml:space="preserve"> כתיב </w:t>
      </w:r>
      <w:r>
        <w:rPr>
          <w:rFonts w:cs="Narkisim" w:hint="cs"/>
          <w:sz w:val="24"/>
          <w:szCs w:val="20"/>
          <w:rtl/>
        </w:rPr>
        <w:t>כפורי זהב</w:t>
      </w:r>
      <w:r>
        <w:rPr>
          <w:rFonts w:cs="Miriam" w:hint="cs"/>
          <w:sz w:val="24"/>
          <w:szCs w:val="20"/>
          <w:rtl/>
        </w:rPr>
        <w:t xml:space="preserve"> </w:t>
      </w:r>
      <w:r>
        <w:rPr>
          <w:rFonts w:cs="Narkisim"/>
          <w:sz w:val="24"/>
          <w:szCs w:val="18"/>
          <w:rtl/>
        </w:rPr>
        <w:t>[</w:t>
      </w:r>
      <w:r>
        <w:rPr>
          <w:rFonts w:cs="Narkisim" w:hint="cs"/>
          <w:sz w:val="24"/>
          <w:szCs w:val="18"/>
          <w:rtl/>
        </w:rPr>
        <w:t>שלשים כפורי כסף משנים ארבע מאות ועשרה כלים אחרים אלף</w:t>
      </w:r>
      <w:r>
        <w:rPr>
          <w:rFonts w:cs="Narkisim"/>
          <w:sz w:val="24"/>
          <w:szCs w:val="18"/>
          <w:rtl/>
        </w:rPr>
        <w:t>]</w:t>
      </w:r>
      <w:r>
        <w:rPr>
          <w:rFonts w:cs="Miriam" w:hint="cs"/>
          <w:sz w:val="24"/>
          <w:szCs w:val="20"/>
          <w:rtl/>
        </w:rPr>
        <w:t xml:space="preserve"> ומשום הכי נראה לי שהוא עיקר, משום דקדשי בדק הבית לא היו באין למקדש אלא ליד הגזבר</w:t>
      </w:r>
      <w:r>
        <w:rPr>
          <w:szCs w:val="20"/>
          <w:rtl/>
        </w:rPr>
        <w:t>)</w:t>
      </w:r>
      <w:r>
        <w:rPr>
          <w:rFonts w:hint="cs"/>
          <w:iCs/>
          <w:rtl/>
        </w:rPr>
        <w:t xml:space="preserve">, וששה לנדבה </w:t>
      </w:r>
      <w:r>
        <w:rPr>
          <w:szCs w:val="20"/>
          <w:rtl/>
        </w:rPr>
        <w:t>(</w:t>
      </w:r>
      <w:r>
        <w:rPr>
          <w:rFonts w:cs="Miriam" w:hint="cs"/>
          <w:sz w:val="24"/>
          <w:szCs w:val="20"/>
          <w:rtl/>
        </w:rPr>
        <w:t xml:space="preserve">וששה שופרות היו לנדבת צבור הבאה מן המותרות דחטאות ואשמות, וכל הנך דאמרינן 'יפלו דמיו לנדבה'; ובפרק בתרא דמנחות </w:t>
      </w:r>
      <w:r>
        <w:rPr>
          <w:rFonts w:cs="Miriam" w:hint="cs"/>
          <w:sz w:val="24"/>
          <w:szCs w:val="16"/>
          <w:rtl/>
        </w:rPr>
        <w:t>(דף קז:)</w:t>
      </w:r>
      <w:r>
        <w:rPr>
          <w:rFonts w:cs="Miriam" w:hint="cs"/>
          <w:sz w:val="24"/>
          <w:szCs w:val="20"/>
          <w:rtl/>
        </w:rPr>
        <w:t xml:space="preserve"> מפרש הני ששה כנגד מי</w:t>
      </w:r>
      <w:r>
        <w:rPr>
          <w:szCs w:val="20"/>
          <w:rtl/>
        </w:rPr>
        <w:t>)</w:t>
      </w:r>
      <w:r>
        <w:rPr>
          <w:rFonts w:hint="cs"/>
          <w:rtl/>
        </w:rPr>
        <w:t>', ותני עלה: '</w:t>
      </w:r>
      <w:r>
        <w:rPr>
          <w:rFonts w:hint="cs"/>
          <w:iCs/>
          <w:rtl/>
        </w:rPr>
        <w:t xml:space="preserve">ששה לנדבה: לעולה הבאה מן המותרות, שאין עורה לכהנים </w:t>
      </w:r>
      <w:r>
        <w:rPr>
          <w:szCs w:val="20"/>
          <w:rtl/>
        </w:rPr>
        <w:t>(</w:t>
      </w:r>
      <w:r>
        <w:rPr>
          <w:rFonts w:cs="Miriam" w:hint="cs"/>
          <w:sz w:val="24"/>
          <w:szCs w:val="20"/>
          <w:rtl/>
        </w:rPr>
        <w:t>אלא חוזרין ומוכרין אותו ולוקחין בהמות לעולה לקיץ המזבח</w:t>
      </w:r>
      <w:r>
        <w:rPr>
          <w:szCs w:val="20"/>
          <w:rtl/>
        </w:rPr>
        <w:t>)</w:t>
      </w:r>
      <w:r>
        <w:rPr>
          <w:iCs/>
          <w:rtl/>
        </w:rPr>
        <w:t xml:space="preserve"> </w:t>
      </w:r>
      <w:r>
        <w:rPr>
          <w:rFonts w:hint="cs"/>
          <w:iCs/>
          <w:rtl/>
        </w:rPr>
        <w:t>- דברי רבי יהודה; אמר לו רבי נחמיה - ואמרי לה רבי שמעון: אם כן בטלה מדרשו של יהוידע הכהן!'</w:t>
      </w:r>
      <w:r>
        <w:rPr>
          <w:rFonts w:hint="cs"/>
          <w:rtl/>
        </w:rPr>
        <w:t xml:space="preserve"> דתניא: '</w:t>
      </w:r>
      <w:r>
        <w:rPr>
          <w:rFonts w:hint="cs"/>
          <w:iCs/>
          <w:rtl/>
        </w:rPr>
        <w:t xml:space="preserve">זה מדרש דרש יהוידע הכהן: </w:t>
      </w:r>
      <w:r>
        <w:rPr>
          <w:rFonts w:cs="Miriam" w:hint="cs"/>
          <w:sz w:val="24"/>
          <w:szCs w:val="16"/>
          <w:rtl/>
        </w:rPr>
        <w:t>(ויקרא ה</w:t>
      </w:r>
      <w:r>
        <w:rPr>
          <w:rFonts w:cs="Miriam"/>
          <w:sz w:val="24"/>
          <w:szCs w:val="16"/>
          <w:rtl/>
        </w:rPr>
        <w:t>,</w:t>
      </w:r>
      <w:r>
        <w:rPr>
          <w:rFonts w:cs="Miriam" w:hint="cs"/>
          <w:sz w:val="24"/>
          <w:szCs w:val="16"/>
          <w:rtl/>
        </w:rPr>
        <w:t>יט)</w:t>
      </w:r>
      <w:r>
        <w:rPr>
          <w:rFonts w:cs="Narkisim" w:hint="cs"/>
          <w:iCs/>
          <w:rtl/>
        </w:rPr>
        <w:t xml:space="preserve"> אשם </w:t>
      </w:r>
      <w:r>
        <w:rPr>
          <w:rFonts w:cs="Narkisim" w:hint="cs"/>
          <w:iCs/>
          <w:u w:val="single"/>
          <w:rtl/>
        </w:rPr>
        <w:t>הוא</w:t>
      </w:r>
      <w:r>
        <w:rPr>
          <w:rFonts w:cs="Narkisim" w:hint="cs"/>
          <w:iCs/>
          <w:rtl/>
        </w:rPr>
        <w:t xml:space="preserve"> </w:t>
      </w:r>
      <w:r>
        <w:rPr>
          <w:rFonts w:cs="Narkisim"/>
          <w:szCs w:val="20"/>
          <w:rtl/>
        </w:rPr>
        <w:t>[</w:t>
      </w:r>
      <w:r>
        <w:rPr>
          <w:rFonts w:cs="Narkisim" w:hint="cs"/>
          <w:szCs w:val="20"/>
          <w:rtl/>
        </w:rPr>
        <w:t>אשם אשם לה'</w:t>
      </w:r>
      <w:r>
        <w:rPr>
          <w:rFonts w:cs="Narkisim"/>
          <w:szCs w:val="20"/>
          <w:rtl/>
        </w:rPr>
        <w:t>]</w:t>
      </w:r>
      <w:r>
        <w:rPr>
          <w:rFonts w:hint="cs"/>
          <w:iCs/>
          <w:rtl/>
        </w:rPr>
        <w:t xml:space="preserve"> - כולו, להביא כל דבר הבא ממותר חטאות ואשמות ליקח בדמיו עולות; הבשר לשם ועורות לכהנים</w:t>
      </w:r>
      <w:r>
        <w:rPr>
          <w:rFonts w:hint="cs"/>
          <w:rtl/>
        </w:rPr>
        <w:t>', אלמא אית ליה נדבה!</w:t>
      </w:r>
    </w:p>
    <w:p w:rsidR="009D7B6F" w:rsidRDefault="009D7B6F" w:rsidP="009D7B6F">
      <w:pPr>
        <w:rPr>
          <w:rFonts w:hint="cs"/>
          <w:rtl/>
        </w:rPr>
      </w:pPr>
      <w:r>
        <w:rPr>
          <w:rFonts w:hint="cs"/>
          <w:rtl/>
        </w:rPr>
        <w:t xml:space="preserve">לרבי שמעון איצטריך: סלקא דעתך אמינא 'כי אית ליה נדבה לרבי שמעון - בחד סידרא </w:t>
      </w:r>
      <w:r>
        <w:rPr>
          <w:szCs w:val="20"/>
          <w:rtl/>
        </w:rPr>
        <w:t>(</w:t>
      </w:r>
      <w:r>
        <w:rPr>
          <w:rFonts w:cs="Miriam" w:hint="cs"/>
          <w:sz w:val="24"/>
          <w:szCs w:val="20"/>
          <w:rtl/>
        </w:rPr>
        <w:t>וכגון הפריש שתי ציבורי מעות לחטאתו, והוזלו הטלאים וניתותרו מן המעות</w:t>
      </w:r>
      <w:r>
        <w:rPr>
          <w:szCs w:val="20"/>
          <w:rtl/>
        </w:rPr>
        <w:t>)</w:t>
      </w:r>
    </w:p>
    <w:p w:rsidR="009D7B6F" w:rsidRDefault="009D7B6F" w:rsidP="009D7B6F">
      <w:pPr>
        <w:rPr>
          <w:rFonts w:hint="cs"/>
          <w:rtl/>
        </w:rPr>
      </w:pPr>
    </w:p>
    <w:p w:rsidR="009D7B6F" w:rsidRDefault="009D7B6F" w:rsidP="009D7B6F">
      <w:pPr>
        <w:rPr>
          <w:rtl/>
        </w:rPr>
      </w:pPr>
      <w:r>
        <w:rPr>
          <w:rtl/>
        </w:rPr>
        <w:t>(</w:t>
      </w:r>
      <w:r>
        <w:rPr>
          <w:rFonts w:hint="cs"/>
          <w:rtl/>
        </w:rPr>
        <w:t>תמורה כד,א</w:t>
      </w:r>
      <w:r>
        <w:rPr>
          <w:rtl/>
        </w:rPr>
        <w:t>)</w:t>
      </w:r>
    </w:p>
    <w:p w:rsidR="009D7B6F" w:rsidRDefault="009D7B6F" w:rsidP="009D7B6F">
      <w:pPr>
        <w:rPr>
          <w:rFonts w:hint="cs"/>
          <w:rtl/>
        </w:rPr>
      </w:pPr>
      <w:r>
        <w:rPr>
          <w:rFonts w:hint="cs"/>
          <w:rtl/>
        </w:rPr>
        <w:t xml:space="preserve">אבל בתרי סדרי לא </w:t>
      </w:r>
      <w:r>
        <w:rPr>
          <w:szCs w:val="20"/>
          <w:rtl/>
        </w:rPr>
        <w:t>(</w:t>
      </w:r>
      <w:r>
        <w:rPr>
          <w:rFonts w:cs="Miriam" w:hint="cs"/>
          <w:sz w:val="24"/>
          <w:szCs w:val="20"/>
          <w:rtl/>
        </w:rPr>
        <w:t>כגון הפריש שני צבורי מעות לאחריות ונתכפר באחד, דדחי להו לאינך, אימא לית ליה</w:t>
      </w:r>
      <w:r>
        <w:rPr>
          <w:szCs w:val="20"/>
          <w:rtl/>
        </w:rPr>
        <w:t>)</w:t>
      </w:r>
      <w:r>
        <w:rPr>
          <w:rtl/>
        </w:rPr>
        <w:t xml:space="preserve"> </w:t>
      </w:r>
      <w:r>
        <w:rPr>
          <w:rFonts w:hint="cs"/>
          <w:rtl/>
        </w:rPr>
        <w:t xml:space="preserve">- קא משמע לן </w:t>
      </w:r>
      <w:r>
        <w:rPr>
          <w:szCs w:val="20"/>
          <w:rtl/>
        </w:rPr>
        <w:t>(</w:t>
      </w:r>
      <w:r>
        <w:rPr>
          <w:rFonts w:cs="Miriam" w:hint="cs"/>
          <w:sz w:val="24"/>
          <w:szCs w:val="20"/>
          <w:rtl/>
        </w:rPr>
        <w:t>רבי אמי</w:t>
      </w:r>
      <w:r>
        <w:rPr>
          <w:szCs w:val="20"/>
          <w:rtl/>
        </w:rPr>
        <w:t>)</w:t>
      </w:r>
      <w:r>
        <w:rPr>
          <w:rFonts w:hint="cs"/>
          <w:rtl/>
        </w:rPr>
        <w:t>.</w:t>
      </w:r>
    </w:p>
    <w:p w:rsidR="009D7B6F" w:rsidRDefault="009D7B6F" w:rsidP="009D7B6F">
      <w:pPr>
        <w:rPr>
          <w:rtl/>
        </w:rPr>
      </w:pPr>
      <w:r>
        <w:rPr>
          <w:rFonts w:hint="cs"/>
          <w:rtl/>
        </w:rPr>
        <w:t xml:space="preserve"> </w:t>
      </w:r>
    </w:p>
    <w:p w:rsidR="009D7B6F" w:rsidRDefault="009D7B6F" w:rsidP="009D7B6F">
      <w:pPr>
        <w:rPr>
          <w:rFonts w:hint="cs"/>
          <w:rtl/>
        </w:rPr>
      </w:pPr>
      <w:r>
        <w:rPr>
          <w:rFonts w:hint="cs"/>
          <w:rtl/>
        </w:rPr>
        <w:t>אמר רבי הושעיא: המפריש שתי חטאות לאחריות - מתכפר באחת מהן, וחבירתה רועה.</w:t>
      </w:r>
    </w:p>
    <w:p w:rsidR="009D7B6F" w:rsidRDefault="009D7B6F" w:rsidP="009D7B6F">
      <w:pPr>
        <w:rPr>
          <w:rFonts w:hint="cs"/>
          <w:rtl/>
        </w:rPr>
      </w:pPr>
      <w:r>
        <w:rPr>
          <w:rFonts w:hint="cs"/>
          <w:rtl/>
        </w:rPr>
        <w:t xml:space="preserve">אליבא דמאן?: אילימא אליבא דרבנן, השתא המפריש לאיבוד אמרי רבנן לאו כאיבוד דמי, לאחריות מיבעיא? [לישנא אחרינא </w:t>
      </w:r>
      <w:r>
        <w:rPr>
          <w:rFonts w:cs="Miriam" w:hint="cs"/>
          <w:sz w:val="24"/>
          <w:szCs w:val="16"/>
          <w:rtl/>
        </w:rPr>
        <w:t>שטמ"ק ב]</w:t>
      </w:r>
      <w:r>
        <w:rPr>
          <w:rFonts w:hint="cs"/>
          <w:rtl/>
        </w:rPr>
        <w:t xml:space="preserve"> יש לומר: אבדה בשעת הפרשה רועה, שתי חטאות לאחריות לא כל שכן?]</w:t>
      </w:r>
    </w:p>
    <w:p w:rsidR="009D7B6F" w:rsidRDefault="009D7B6F" w:rsidP="009D7B6F">
      <w:pPr>
        <w:rPr>
          <w:rFonts w:hint="cs"/>
          <w:rtl/>
        </w:rPr>
      </w:pPr>
      <w:r>
        <w:rPr>
          <w:rFonts w:hint="cs"/>
          <w:rtl/>
        </w:rPr>
        <w:t xml:space="preserve">אלא אליבא דרבי שמעון? האמר רבי שמעון: חמש חטאות מתות </w:t>
      </w:r>
      <w:r>
        <w:rPr>
          <w:rFonts w:hint="cs"/>
          <w:szCs w:val="20"/>
          <w:rtl/>
        </w:rPr>
        <w:t>(</w:t>
      </w:r>
      <w:r>
        <w:rPr>
          <w:rFonts w:cs="Miriam" w:hint="cs"/>
          <w:sz w:val="24"/>
          <w:szCs w:val="20"/>
          <w:rtl/>
        </w:rPr>
        <w:t>בכל ענין שהן, והך - חדא מינייהו היא: 'שכיפרו בעליה'</w:t>
      </w:r>
      <w:r>
        <w:rPr>
          <w:rFonts w:hint="cs"/>
          <w:szCs w:val="20"/>
          <w:rtl/>
        </w:rPr>
        <w:t>)</w:t>
      </w:r>
      <w:r>
        <w:rPr>
          <w:rFonts w:hint="cs"/>
          <w:rtl/>
        </w:rPr>
        <w:t xml:space="preserve">!? </w:t>
      </w:r>
    </w:p>
    <w:p w:rsidR="009D7B6F" w:rsidRDefault="009D7B6F" w:rsidP="009D7B6F">
      <w:pPr>
        <w:rPr>
          <w:rFonts w:ascii="Courier" w:hAnsi="Courier" w:hint="cs"/>
          <w:rtl/>
        </w:rPr>
      </w:pPr>
      <w:r>
        <w:rPr>
          <w:rFonts w:hint="cs"/>
          <w:rtl/>
        </w:rPr>
        <w:t xml:space="preserve">אלא אליבא דרבי </w:t>
      </w:r>
      <w:r>
        <w:rPr>
          <w:rFonts w:hint="cs"/>
          <w:szCs w:val="20"/>
          <w:rtl/>
        </w:rPr>
        <w:t>(</w:t>
      </w:r>
      <w:r>
        <w:rPr>
          <w:rFonts w:cs="Miriam" w:hint="cs"/>
          <w:sz w:val="24"/>
          <w:szCs w:val="20"/>
          <w:rtl/>
        </w:rPr>
        <w:t xml:space="preserve">גירסת רש"י: </w:t>
      </w:r>
      <w:r>
        <w:rPr>
          <w:rFonts w:cs="Miriam" w:hint="cs"/>
          <w:b/>
          <w:bCs/>
          <w:sz w:val="24"/>
          <w:szCs w:val="20"/>
          <w:rtl/>
        </w:rPr>
        <w:t>כרבי סבירא ליה</w:t>
      </w:r>
      <w:r>
        <w:rPr>
          <w:rFonts w:cs="Miriam" w:hint="cs"/>
          <w:sz w:val="24"/>
          <w:szCs w:val="20"/>
          <w:rtl/>
        </w:rPr>
        <w:t xml:space="preserve"> דאמר אבודה בשעת הפרשה מתה משום 'כפרו בעליה באחרת', וכי מפריש שניה לאחריות - נמי יכפרו הבעלים באחרת, והיא מתה; לשון זה פשוט; לישנא אחרינא: </w:t>
      </w:r>
      <w:r>
        <w:rPr>
          <w:rFonts w:cs="Miriam" w:hint="cs"/>
          <w:b/>
          <w:bCs/>
          <w:sz w:val="24"/>
          <w:szCs w:val="20"/>
          <w:rtl/>
        </w:rPr>
        <w:t>כרבי סבירא ליה</w:t>
      </w:r>
      <w:r>
        <w:rPr>
          <w:rFonts w:cs="Miriam" w:hint="cs"/>
          <w:sz w:val="24"/>
          <w:szCs w:val="20"/>
          <w:rtl/>
        </w:rPr>
        <w:t xml:space="preserve"> דמחמיר ואמר מפריש לאבוד כאבוד דמי, ושמע מינה דאפילו היכא דליכא אבוד, כגון הכא: דלא אבדה הראשונה אלא באחריות, שכשהוממה הראשונה הפריש אותה - ואפילו הכי מתה</w:t>
      </w:r>
      <w:r>
        <w:rPr>
          <w:rFonts w:hint="cs"/>
          <w:szCs w:val="20"/>
          <w:rtl/>
        </w:rPr>
        <w:t>)</w:t>
      </w:r>
      <w:r>
        <w:rPr>
          <w:rFonts w:hint="cs"/>
          <w:rtl/>
        </w:rPr>
        <w:t>; כי אמר רבי – באיבוד, אבל אחריות - לא.</w:t>
      </w:r>
    </w:p>
    <w:p w:rsidR="009D7B6F" w:rsidRDefault="009D7B6F" w:rsidP="009D7B6F">
      <w:pPr>
        <w:rPr>
          <w:rFonts w:hint="cs"/>
          <w:rtl/>
        </w:rPr>
      </w:pPr>
    </w:p>
    <w:p w:rsidR="009D7B6F" w:rsidRDefault="009D7B6F" w:rsidP="009D7B6F">
      <w:pPr>
        <w:rPr>
          <w:rFonts w:hint="cs"/>
          <w:rtl/>
        </w:rPr>
      </w:pPr>
      <w:r>
        <w:rPr>
          <w:rFonts w:hint="cs"/>
          <w:rtl/>
        </w:rPr>
        <w:t>תנן: '</w:t>
      </w:r>
      <w:r>
        <w:rPr>
          <w:rFonts w:hint="cs"/>
          <w:i/>
          <w:iCs/>
          <w:rtl/>
        </w:rPr>
        <w:t xml:space="preserve">המפריש חטאת והרי היא בעלת מום מוכרה ומביא אחרת תחתיה; רבי אלעזר ברבי שמעון אומר: אם קרבה שניה קודם שנשחטה ראשונה </w:t>
      </w:r>
      <w:r>
        <w:rPr>
          <w:i/>
          <w:iCs/>
          <w:rtl/>
        </w:rPr>
        <w:t>–</w:t>
      </w:r>
      <w:r>
        <w:rPr>
          <w:rFonts w:hint="cs"/>
          <w:i/>
          <w:iCs/>
          <w:rtl/>
        </w:rPr>
        <w:t xml:space="preserve"> תמות, שכבר כיפרו בעליה</w:t>
      </w:r>
      <w:r>
        <w:rPr>
          <w:rFonts w:hint="cs"/>
          <w:rtl/>
        </w:rPr>
        <w:t xml:space="preserve">'; קא סלקא דעתא דרבי אלעזר בן רבי שמעון כרבי סבירא ליה, ואפילו באחריות נמי לא </w:t>
      </w:r>
    </w:p>
    <w:p w:rsidR="009D7B6F" w:rsidRDefault="009D7B6F" w:rsidP="009D7B6F">
      <w:pPr>
        <w:rPr>
          <w:rFonts w:hint="cs"/>
          <w:rtl/>
        </w:rPr>
      </w:pPr>
      <w:r>
        <w:rPr>
          <w:rFonts w:hint="cs"/>
          <w:rtl/>
        </w:rPr>
        <w:t xml:space="preserve">דלמא רבי אליעזר ברבי שמעון כאבוה סבירא ליה דאמר חמש חטאות מתות </w:t>
      </w:r>
      <w:r>
        <w:rPr>
          <w:szCs w:val="20"/>
          <w:rtl/>
        </w:rPr>
        <w:t>(</w:t>
      </w:r>
      <w:r>
        <w:rPr>
          <w:rFonts w:cs="Miriam" w:hint="cs"/>
          <w:sz w:val="24"/>
          <w:szCs w:val="20"/>
          <w:rtl/>
        </w:rPr>
        <w:t>בכל ענין שהן</w:t>
      </w:r>
      <w:r>
        <w:rPr>
          <w:szCs w:val="20"/>
          <w:rtl/>
        </w:rPr>
        <w:t>)</w:t>
      </w:r>
      <w:r>
        <w:rPr>
          <w:rFonts w:hint="cs"/>
          <w:rtl/>
        </w:rPr>
        <w:t>.</w:t>
      </w:r>
    </w:p>
    <w:p w:rsidR="009D7B6F" w:rsidRDefault="009D7B6F" w:rsidP="009D7B6F">
      <w:pPr>
        <w:rPr>
          <w:rFonts w:hint="cs"/>
          <w:rtl/>
        </w:rPr>
      </w:pPr>
    </w:p>
    <w:p w:rsidR="009D7B6F" w:rsidRDefault="009D7B6F" w:rsidP="009D7B6F">
      <w:pPr>
        <w:rPr>
          <w:rFonts w:hint="cs"/>
          <w:rtl/>
        </w:rPr>
      </w:pPr>
      <w:r>
        <w:rPr>
          <w:rFonts w:hint="cs"/>
          <w:rtl/>
        </w:rPr>
        <w:t xml:space="preserve">תנן </w:t>
      </w:r>
      <w:r>
        <w:rPr>
          <w:rFonts w:ascii="Courier New" w:hAnsi="Courier New" w:cs="Courier New" w:hint="cs"/>
          <w:sz w:val="16"/>
          <w:szCs w:val="20"/>
          <w:rtl/>
        </w:rPr>
        <w:t>[</w:t>
      </w:r>
      <w:r>
        <w:rPr>
          <w:rFonts w:cs="Miriam" w:hint="cs"/>
          <w:sz w:val="24"/>
          <w:szCs w:val="20"/>
          <w:rtl/>
        </w:rPr>
        <w:t xml:space="preserve">במסכת יומא </w:t>
      </w:r>
      <w:r>
        <w:rPr>
          <w:rFonts w:cs="Miriam" w:hint="cs"/>
          <w:sz w:val="24"/>
          <w:szCs w:val="16"/>
          <w:rtl/>
        </w:rPr>
        <w:t>(פ"ו מ"א, דף סב.)</w:t>
      </w:r>
      <w:r>
        <w:rPr>
          <w:rFonts w:cs="Miriam" w:hint="cs"/>
          <w:sz w:val="24"/>
          <w:szCs w:val="20"/>
          <w:rtl/>
        </w:rPr>
        <w:t xml:space="preserve"> גבי שעירי יום הכפורים: מת - אותו של עזאזל - מביא שנים מן השוק, ומגריל, ומשלח האחד, ו</w:t>
      </w:r>
      <w:r>
        <w:rPr>
          <w:szCs w:val="20"/>
          <w:rtl/>
        </w:rPr>
        <w:t>)</w:t>
      </w:r>
      <w:r>
        <w:rPr>
          <w:rFonts w:hint="cs"/>
          <w:i/>
          <w:iCs/>
          <w:szCs w:val="20"/>
          <w:rtl/>
        </w:rPr>
        <w:t>השני ירעה עד שיסתאב וימכר ויפלו דמיו לנדבה</w:t>
      </w:r>
      <w:r>
        <w:rPr>
          <w:rFonts w:ascii="Courier New" w:hAnsi="Courier New" w:cs="Courier New" w:hint="cs"/>
          <w:sz w:val="16"/>
          <w:szCs w:val="20"/>
          <w:rtl/>
        </w:rPr>
        <w:t>]</w:t>
      </w:r>
      <w:r>
        <w:rPr>
          <w:rFonts w:hint="cs"/>
          <w:rtl/>
        </w:rPr>
        <w:t>: '</w:t>
      </w:r>
      <w:r>
        <w:rPr>
          <w:rFonts w:hint="cs"/>
          <w:i/>
          <w:iCs/>
          <w:rtl/>
        </w:rPr>
        <w:t>לפי שאין חטאת צבור מתה</w:t>
      </w:r>
      <w:r>
        <w:rPr>
          <w:rFonts w:hint="cs"/>
          <w:rtl/>
        </w:rPr>
        <w:t xml:space="preserve">' </w:t>
      </w:r>
      <w:r>
        <w:rPr>
          <w:szCs w:val="20"/>
          <w:rtl/>
        </w:rPr>
        <w:t>(</w:t>
      </w:r>
      <w:r>
        <w:rPr>
          <w:rFonts w:cs="Miriam" w:hint="cs"/>
          <w:sz w:val="24"/>
          <w:szCs w:val="20"/>
          <w:rtl/>
        </w:rPr>
        <w:t>אשעירי יוה"כ קאי</w:t>
      </w:r>
      <w:r>
        <w:rPr>
          <w:szCs w:val="20"/>
          <w:rtl/>
        </w:rPr>
        <w:t>)</w:t>
      </w:r>
      <w:r>
        <w:rPr>
          <w:rFonts w:hint="cs"/>
          <w:szCs w:val="20"/>
          <w:rtl/>
        </w:rPr>
        <w:t xml:space="preserve"> - </w:t>
      </w:r>
      <w:r>
        <w:rPr>
          <w:rFonts w:hint="cs"/>
          <w:rtl/>
        </w:rPr>
        <w:t xml:space="preserve"> הא דיחיד מתה; אמר רב: בעלי חיין אינן נידחין </w:t>
      </w:r>
      <w:r>
        <w:rPr>
          <w:szCs w:val="20"/>
          <w:rtl/>
        </w:rPr>
        <w:t>(</w:t>
      </w:r>
      <w:r>
        <w:rPr>
          <w:rFonts w:cs="Miriam" w:hint="cs"/>
          <w:sz w:val="24"/>
          <w:szCs w:val="20"/>
          <w:rtl/>
        </w:rPr>
        <w:t>ולא נדחה הראשון במיתת חבירו</w:t>
      </w:r>
      <w:r>
        <w:rPr>
          <w:szCs w:val="20"/>
          <w:rtl/>
        </w:rPr>
        <w:t>)</w:t>
      </w:r>
      <w:r>
        <w:rPr>
          <w:rFonts w:hint="cs"/>
          <w:rtl/>
        </w:rPr>
        <w:t xml:space="preserve">; כשהוא מתכפר </w:t>
      </w:r>
      <w:r>
        <w:rPr>
          <w:szCs w:val="20"/>
          <w:rtl/>
        </w:rPr>
        <w:t>(</w:t>
      </w:r>
      <w:r>
        <w:rPr>
          <w:rFonts w:cs="Miriam" w:hint="cs"/>
          <w:sz w:val="24"/>
          <w:szCs w:val="20"/>
          <w:rtl/>
        </w:rPr>
        <w:t>אם ירצה יתכפר</w:t>
      </w:r>
      <w:r>
        <w:rPr>
          <w:szCs w:val="20"/>
          <w:rtl/>
        </w:rPr>
        <w:t>)</w:t>
      </w:r>
      <w:r>
        <w:rPr>
          <w:rFonts w:hint="cs"/>
          <w:rtl/>
        </w:rPr>
        <w:t xml:space="preserve"> בשני שבזוג ראשון מתכפר, ואידך </w:t>
      </w:r>
      <w:r>
        <w:rPr>
          <w:szCs w:val="20"/>
          <w:rtl/>
        </w:rPr>
        <w:t>(</w:t>
      </w:r>
      <w:r>
        <w:rPr>
          <w:rFonts w:cs="Miriam" w:hint="cs"/>
          <w:sz w:val="24"/>
          <w:szCs w:val="20"/>
          <w:rtl/>
        </w:rPr>
        <w:t>בתרא</w:t>
      </w:r>
      <w:r>
        <w:rPr>
          <w:szCs w:val="20"/>
          <w:rtl/>
        </w:rPr>
        <w:t>)</w:t>
      </w:r>
      <w:r>
        <w:rPr>
          <w:rtl/>
        </w:rPr>
        <w:t xml:space="preserve"> </w:t>
      </w:r>
      <w:r>
        <w:rPr>
          <w:rFonts w:hint="cs"/>
          <w:rtl/>
        </w:rPr>
        <w:t xml:space="preserve">הוה ליה אחריות </w:t>
      </w:r>
      <w:r>
        <w:rPr>
          <w:szCs w:val="20"/>
          <w:rtl/>
        </w:rPr>
        <w:t>(</w:t>
      </w:r>
      <w:r>
        <w:rPr>
          <w:rFonts w:cs="Miriam" w:hint="cs"/>
          <w:sz w:val="24"/>
          <w:szCs w:val="20"/>
          <w:rtl/>
        </w:rPr>
        <w:t>כמפרישו לאחריות, כלומר: שלא הופרש תחת אבוד, שהרי לא מת מזוג ראשון אלא שעיר של עזאזל ולא של שֵׁם</w:t>
      </w:r>
      <w:r>
        <w:rPr>
          <w:szCs w:val="20"/>
          <w:rtl/>
        </w:rPr>
        <w:t>)</w:t>
      </w:r>
      <w:r>
        <w:rPr>
          <w:rtl/>
        </w:rPr>
        <w:t xml:space="preserve"> </w:t>
      </w:r>
      <w:r>
        <w:rPr>
          <w:rFonts w:hint="cs"/>
          <w:rtl/>
        </w:rPr>
        <w:t xml:space="preserve">- וקתני דיחיד מתה </w:t>
      </w:r>
      <w:r>
        <w:rPr>
          <w:szCs w:val="20"/>
          <w:rtl/>
        </w:rPr>
        <w:t>(</w:t>
      </w:r>
      <w:r>
        <w:rPr>
          <w:rFonts w:cs="Miriam" w:hint="cs"/>
          <w:sz w:val="24"/>
          <w:szCs w:val="20"/>
          <w:rtl/>
        </w:rPr>
        <w:t>וקשיא לרבי אושעיא</w:t>
      </w:r>
      <w:r>
        <w:rPr>
          <w:szCs w:val="20"/>
          <w:rtl/>
        </w:rPr>
        <w:t>)</w:t>
      </w:r>
      <w:r>
        <w:rPr>
          <w:rFonts w:hint="cs"/>
          <w:rtl/>
        </w:rPr>
        <w:t>!?</w:t>
      </w:r>
    </w:p>
    <w:p w:rsidR="009D7B6F" w:rsidRDefault="009D7B6F" w:rsidP="009D7B6F">
      <w:pPr>
        <w:rPr>
          <w:rFonts w:hint="cs"/>
          <w:rtl/>
        </w:rPr>
      </w:pPr>
      <w:r>
        <w:rPr>
          <w:rFonts w:hint="cs"/>
          <w:rtl/>
        </w:rPr>
        <w:lastRenderedPageBreak/>
        <w:t xml:space="preserve">רב לטעמיה </w:t>
      </w:r>
      <w:r>
        <w:rPr>
          <w:szCs w:val="20"/>
          <w:rtl/>
        </w:rPr>
        <w:t>(</w:t>
      </w:r>
      <w:r>
        <w:rPr>
          <w:rFonts w:cs="Miriam" w:hint="cs"/>
          <w:sz w:val="24"/>
          <w:szCs w:val="20"/>
          <w:rtl/>
        </w:rPr>
        <w:t>גירסת רש"י: רב סבר לה כרבי יוסי</w:t>
      </w:r>
      <w:r>
        <w:rPr>
          <w:szCs w:val="20"/>
          <w:rtl/>
        </w:rPr>
        <w:t>)</w:t>
      </w:r>
      <w:r>
        <w:rPr>
          <w:rFonts w:hint="cs"/>
          <w:rtl/>
        </w:rPr>
        <w:t xml:space="preserve">, דאמר מצוה בראשון </w:t>
      </w:r>
      <w:r>
        <w:rPr>
          <w:szCs w:val="20"/>
          <w:rtl/>
        </w:rPr>
        <w:t>(</w:t>
      </w:r>
      <w:r>
        <w:rPr>
          <w:rFonts w:cs="Miriam" w:hint="cs"/>
          <w:sz w:val="24"/>
          <w:szCs w:val="20"/>
          <w:rtl/>
        </w:rPr>
        <w:t xml:space="preserve">דקתני גבי פסחים </w:t>
      </w:r>
      <w:r>
        <w:rPr>
          <w:rFonts w:cs="Miriam" w:hint="cs"/>
          <w:sz w:val="24"/>
          <w:szCs w:val="16"/>
          <w:rtl/>
        </w:rPr>
        <w:t>[תוספתא פסחים פ"ט מ"ד]</w:t>
      </w:r>
      <w:r>
        <w:rPr>
          <w:rFonts w:cs="Miriam" w:hint="cs"/>
          <w:sz w:val="24"/>
          <w:szCs w:val="20"/>
          <w:rtl/>
        </w:rPr>
        <w:t xml:space="preserve"> '</w:t>
      </w:r>
      <w:r>
        <w:rPr>
          <w:rFonts w:cs="Miriam" w:hint="cs"/>
          <w:i/>
          <w:iCs/>
          <w:sz w:val="24"/>
          <w:szCs w:val="20"/>
          <w:rtl/>
        </w:rPr>
        <w:t>הפריש פסחו ואבד והפריש אחר תחתיו ונמצא הראשון - איזה שירצה יקריב; רבי יוסי אומר: מצוה בראשון</w:t>
      </w:r>
      <w:r>
        <w:rPr>
          <w:rFonts w:cs="Miriam" w:hint="cs"/>
          <w:sz w:val="24"/>
          <w:szCs w:val="20"/>
          <w:rtl/>
        </w:rPr>
        <w:t>'; ורב סבר לה כוותיה; וכיון דמצוה בראשון - הוה ליה מפריש לאיבוד: דתחלת הפרשתו של שני לא היתה לשם הקדש אלא כדי שיאבד וילך למיתה, הואיל דסבירא ליה מצוה בראשון; אבל גבי שתי חטאות לאחריות - כיון דאי הוה בעי מתכפר בהאי דשייר - ליכא למימר תחלת הפרשה לאיבוד</w:t>
      </w:r>
      <w:r>
        <w:rPr>
          <w:szCs w:val="20"/>
          <w:rtl/>
        </w:rPr>
        <w:t>)</w:t>
      </w:r>
      <w:r>
        <w:rPr>
          <w:rFonts w:hint="cs"/>
          <w:rtl/>
        </w:rPr>
        <w:t>.</w:t>
      </w:r>
    </w:p>
    <w:p w:rsidR="009D7B6F" w:rsidRDefault="009D7B6F" w:rsidP="009D7B6F">
      <w:pPr>
        <w:rPr>
          <w:rFonts w:hint="cs"/>
          <w:rtl/>
        </w:rPr>
      </w:pPr>
    </w:p>
    <w:p w:rsidR="009D7B6F" w:rsidRDefault="009D7B6F" w:rsidP="009D7B6F">
      <w:pPr>
        <w:rPr>
          <w:rFonts w:hint="cs"/>
          <w:rtl/>
        </w:rPr>
      </w:pPr>
      <w:r>
        <w:rPr>
          <w:rFonts w:hint="cs"/>
          <w:rtl/>
        </w:rPr>
        <w:t>תני רב שימי בר זירי קמיה דרב פפא: אבדה בשעת הפרשה: לרבי מתה, לרבנן תרעה; אבדה בשעת כפרה: לרבנן מתה, לרבי רועה.</w:t>
      </w:r>
    </w:p>
    <w:p w:rsidR="009D7B6F" w:rsidRDefault="009D7B6F" w:rsidP="009D7B6F">
      <w:pPr>
        <w:rPr>
          <w:rFonts w:hint="cs"/>
          <w:rtl/>
        </w:rPr>
      </w:pPr>
      <w:r>
        <w:rPr>
          <w:rFonts w:hint="cs"/>
          <w:rtl/>
        </w:rPr>
        <w:t xml:space="preserve">[אמר ליה:] קל וחומר: ומה אבודה בשעת הפרשה, דאמרי רבנן 'רועה' אמר רבי 'מתה', אבודה בשעת כפרה, דלרבנן מתה, לרבי לא כל שכן!? </w:t>
      </w:r>
    </w:p>
    <w:p w:rsidR="009D7B6F" w:rsidRDefault="009D7B6F" w:rsidP="009D7B6F">
      <w:pPr>
        <w:rPr>
          <w:rFonts w:hint="cs"/>
          <w:rtl/>
        </w:rPr>
      </w:pPr>
      <w:r>
        <w:rPr>
          <w:rFonts w:hint="cs"/>
          <w:rtl/>
        </w:rPr>
        <w:t>אלא תני הכי: אבודה בשעת הפרשה: לרבי מתה, לרבנן רועה; בשעת כפרה - דברי הכל מתה.</w:t>
      </w:r>
    </w:p>
    <w:p w:rsidR="009D7B6F" w:rsidRDefault="009D7B6F" w:rsidP="009D7B6F">
      <w:pPr>
        <w:rPr>
          <w:rFonts w:hint="cs"/>
          <w:rtl/>
        </w:rPr>
      </w:pPr>
    </w:p>
    <w:p w:rsidR="009D7B6F" w:rsidRDefault="009D7B6F" w:rsidP="009D7B6F">
      <w:pPr>
        <w:rPr>
          <w:rFonts w:hint="cs"/>
          <w:rtl/>
        </w:rPr>
      </w:pPr>
      <w:r>
        <w:rPr>
          <w:rFonts w:hint="cs"/>
          <w:rtl/>
        </w:rPr>
        <w:t xml:space="preserve">רבי אלעזר ברבי שמעון אומר </w:t>
      </w:r>
      <w:r>
        <w:rPr>
          <w:szCs w:val="20"/>
          <w:rtl/>
        </w:rPr>
        <w:t>[</w:t>
      </w:r>
      <w:r>
        <w:rPr>
          <w:rFonts w:hint="cs"/>
          <w:szCs w:val="20"/>
          <w:rtl/>
        </w:rPr>
        <w:t>אם קרבה שניה עד שלא נשחטה</w:t>
      </w:r>
      <w:r>
        <w:rPr>
          <w:szCs w:val="20"/>
          <w:rtl/>
        </w:rPr>
        <w:t xml:space="preserve"> –</w:t>
      </w:r>
      <w:r>
        <w:rPr>
          <w:rFonts w:hint="cs"/>
          <w:szCs w:val="20"/>
          <w:rtl/>
        </w:rPr>
        <w:t xml:space="preserve"> תמות, שכבר כיפרו הבעלים]</w:t>
      </w:r>
      <w:r>
        <w:rPr>
          <w:rFonts w:hint="cs"/>
          <w:rtl/>
        </w:rPr>
        <w:t xml:space="preserve">:  </w:t>
      </w:r>
    </w:p>
    <w:p w:rsidR="009D7B6F" w:rsidRDefault="009D7B6F" w:rsidP="009D7B6F">
      <w:pPr>
        <w:rPr>
          <w:rFonts w:hint="cs"/>
          <w:rtl/>
        </w:rPr>
      </w:pPr>
      <w:r>
        <w:rPr>
          <w:rFonts w:hint="cs"/>
          <w:rtl/>
        </w:rPr>
        <w:t>תנו רבנן: '</w:t>
      </w:r>
      <w:r>
        <w:rPr>
          <w:rFonts w:hint="cs"/>
          <w:i/>
          <w:iCs/>
          <w:rtl/>
        </w:rPr>
        <w:t xml:space="preserve">אין מרגילין </w:t>
      </w:r>
      <w:r>
        <w:rPr>
          <w:szCs w:val="20"/>
          <w:rtl/>
        </w:rPr>
        <w:t>(</w:t>
      </w:r>
      <w:r>
        <w:rPr>
          <w:rFonts w:cs="Miriam" w:hint="cs"/>
          <w:sz w:val="24"/>
          <w:szCs w:val="20"/>
          <w:rtl/>
        </w:rPr>
        <w:t>כדרך שמתחילין להפשיט העור דרך הרגלים, והופכו, ופושטו שלם לצורך נפחים או לצורך דבש; וכשאינו רוצה להפשיטו שלם - מפשיטו בסכין דרך בטנו מגרונו עד זנבו</w:t>
      </w:r>
      <w:r>
        <w:rPr>
          <w:szCs w:val="20"/>
          <w:rtl/>
        </w:rPr>
        <w:t>)</w:t>
      </w:r>
      <w:r>
        <w:rPr>
          <w:i/>
          <w:iCs/>
          <w:rtl/>
        </w:rPr>
        <w:t xml:space="preserve"> </w:t>
      </w:r>
      <w:r>
        <w:rPr>
          <w:rFonts w:hint="cs"/>
          <w:i/>
          <w:iCs/>
          <w:rtl/>
        </w:rPr>
        <w:t xml:space="preserve">ביום טוב; כיוצא בו אין מרגילין בבכור ולא בפסולי המוקדשין </w:t>
      </w:r>
      <w:r>
        <w:rPr>
          <w:szCs w:val="20"/>
          <w:rtl/>
        </w:rPr>
        <w:t>(</w:t>
      </w:r>
      <w:r>
        <w:rPr>
          <w:rFonts w:cs="Miriam" w:hint="cs"/>
          <w:sz w:val="24"/>
          <w:szCs w:val="20"/>
          <w:rtl/>
        </w:rPr>
        <w:t>שנפדו ושחטן</w:t>
      </w:r>
      <w:r>
        <w:rPr>
          <w:szCs w:val="20"/>
          <w:rtl/>
        </w:rPr>
        <w:t>)</w:t>
      </w:r>
      <w:r>
        <w:rPr>
          <w:rFonts w:hint="cs"/>
          <w:rtl/>
        </w:rPr>
        <w:t xml:space="preserve">'; בשלמא ביום טוב - דקא טרח טירחא דלא חזי ליה, אלא 'בכור' מאן תנא? </w:t>
      </w:r>
    </w:p>
    <w:p w:rsidR="009D7B6F" w:rsidRDefault="009D7B6F" w:rsidP="009D7B6F">
      <w:pPr>
        <w:rPr>
          <w:rFonts w:hint="cs"/>
          <w:rtl/>
        </w:rPr>
      </w:pPr>
      <w:r>
        <w:rPr>
          <w:rFonts w:hint="cs"/>
          <w:rtl/>
        </w:rPr>
        <w:t xml:space="preserve">אמר רב חסדא: בית שמאי היא, דאמר בכור בקדושתיה קאי, דתנן </w:t>
      </w:r>
      <w:r>
        <w:rPr>
          <w:rFonts w:cs="Miriam" w:hint="cs"/>
          <w:sz w:val="24"/>
          <w:szCs w:val="16"/>
          <w:rtl/>
        </w:rPr>
        <w:t>[בכורות פ"ה מ"ב]</w:t>
      </w:r>
      <w:r>
        <w:rPr>
          <w:rFonts w:hint="cs"/>
          <w:rtl/>
        </w:rPr>
        <w:t>: '</w:t>
      </w:r>
      <w:r>
        <w:rPr>
          <w:rFonts w:hint="cs"/>
          <w:i/>
          <w:iCs/>
          <w:rtl/>
        </w:rPr>
        <w:t>בית שמאי אומרים: לא ימנה ישראל עם הכהן על הבכור</w:t>
      </w:r>
      <w:r>
        <w:rPr>
          <w:rFonts w:hint="cs"/>
          <w:rtl/>
        </w:rPr>
        <w:t xml:space="preserve"> </w:t>
      </w:r>
      <w:r>
        <w:rPr>
          <w:szCs w:val="20"/>
          <w:rtl/>
        </w:rPr>
        <w:t>(</w:t>
      </w:r>
      <w:r>
        <w:rPr>
          <w:rFonts w:cs="Miriam" w:hint="cs"/>
          <w:sz w:val="24"/>
          <w:szCs w:val="20"/>
          <w:rtl/>
        </w:rPr>
        <w:t>לאכול עם הכהן בשר בכור בעל מום ששחטו כהן</w:t>
      </w:r>
      <w:r>
        <w:rPr>
          <w:szCs w:val="20"/>
          <w:rtl/>
        </w:rPr>
        <w:t>)</w:t>
      </w:r>
      <w:r>
        <w:rPr>
          <w:rFonts w:hint="cs"/>
          <w:rtl/>
        </w:rPr>
        <w:t xml:space="preserve">' </w:t>
      </w:r>
      <w:r>
        <w:rPr>
          <w:szCs w:val="20"/>
          <w:rtl/>
        </w:rPr>
        <w:t>(</w:t>
      </w:r>
      <w:r>
        <w:rPr>
          <w:rFonts w:cs="Miriam" w:hint="cs"/>
          <w:sz w:val="24"/>
          <w:szCs w:val="20"/>
          <w:rtl/>
        </w:rPr>
        <w:t>אלמא אף על גב דהומם - בקדושתיה קאי, הלכך אין מרגילין בו, דדמי כעבודה בקדשים וכעובדין דחולין</w:t>
      </w:r>
      <w:r>
        <w:rPr>
          <w:szCs w:val="20"/>
          <w:rtl/>
        </w:rPr>
        <w:t>)</w:t>
      </w:r>
      <w:r>
        <w:rPr>
          <w:rFonts w:hint="cs"/>
          <w:rtl/>
        </w:rPr>
        <w:t>.</w:t>
      </w:r>
    </w:p>
    <w:p w:rsidR="009D7B6F" w:rsidRDefault="009D7B6F" w:rsidP="009D7B6F">
      <w:pPr>
        <w:rPr>
          <w:rFonts w:hint="cs"/>
          <w:rtl/>
        </w:rPr>
      </w:pPr>
      <w:r>
        <w:rPr>
          <w:rFonts w:hint="cs"/>
          <w:rtl/>
        </w:rPr>
        <w:t>'</w:t>
      </w:r>
      <w:r>
        <w:rPr>
          <w:rFonts w:hint="cs"/>
          <w:i/>
          <w:iCs/>
          <w:rtl/>
        </w:rPr>
        <w:t>פסולי המוקדשין</w:t>
      </w:r>
      <w:r>
        <w:rPr>
          <w:rFonts w:hint="cs"/>
          <w:rtl/>
        </w:rPr>
        <w:t xml:space="preserve">' מאן תנא? </w:t>
      </w:r>
    </w:p>
    <w:p w:rsidR="009D7B6F" w:rsidRDefault="009D7B6F" w:rsidP="009D7B6F">
      <w:pPr>
        <w:rPr>
          <w:rFonts w:hint="cs"/>
          <w:rtl/>
        </w:rPr>
      </w:pPr>
      <w:r>
        <w:rPr>
          <w:rFonts w:hint="cs"/>
          <w:rtl/>
        </w:rPr>
        <w:t>אמר רב חסדא: רבי אלעזר ברבי שמעון היא, דתניא:</w:t>
      </w:r>
    </w:p>
    <w:p w:rsidR="009D7B6F" w:rsidRDefault="009D7B6F" w:rsidP="009D7B6F">
      <w:pPr>
        <w:ind w:left="720"/>
        <w:rPr>
          <w:rFonts w:ascii="Courier" w:hAnsi="Courier" w:hint="cs"/>
          <w:iCs/>
          <w:rtl/>
        </w:rPr>
      </w:pPr>
      <w:r>
        <w:rPr>
          <w:rFonts w:hint="cs"/>
          <w:iCs/>
          <w:rtl/>
        </w:rPr>
        <w:t xml:space="preserve">'היו לפניו שתי חטאות, אחת תמימה ואחת בעלת מום </w:t>
      </w:r>
      <w:r>
        <w:rPr>
          <w:rFonts w:hint="cs"/>
          <w:szCs w:val="20"/>
          <w:rtl/>
        </w:rPr>
        <w:t>(</w:t>
      </w:r>
      <w:r>
        <w:rPr>
          <w:rFonts w:cs="Miriam" w:hint="cs"/>
          <w:sz w:val="24"/>
          <w:szCs w:val="20"/>
          <w:rtl/>
        </w:rPr>
        <w:t>שנעשה בעל מום קודם הפרשת השניה; והנך שתי חטאות - לשם חטא אחד הופרשו: שנפל מום בראשונה והפריש שניה תחתיה</w:t>
      </w:r>
      <w:r>
        <w:rPr>
          <w:rFonts w:hint="cs"/>
          <w:szCs w:val="20"/>
          <w:rtl/>
        </w:rPr>
        <w:t>)</w:t>
      </w:r>
      <w:r>
        <w:rPr>
          <w:rFonts w:hint="cs"/>
          <w:iCs/>
          <w:rtl/>
        </w:rPr>
        <w:t>: תמימה תקרב, בעלת מום תפדה;</w:t>
      </w:r>
    </w:p>
    <w:p w:rsidR="009D7B6F" w:rsidRDefault="009D7B6F" w:rsidP="009D7B6F">
      <w:pPr>
        <w:ind w:left="720"/>
        <w:rPr>
          <w:rFonts w:ascii="Courier" w:hAnsi="Courier" w:hint="cs"/>
          <w:iCs/>
          <w:rtl/>
        </w:rPr>
      </w:pPr>
      <w:r>
        <w:rPr>
          <w:rFonts w:hint="cs"/>
          <w:iCs/>
          <w:rtl/>
        </w:rPr>
        <w:t xml:space="preserve">נשחטה בעלת מום </w:t>
      </w:r>
      <w:r>
        <w:rPr>
          <w:rFonts w:hint="cs"/>
          <w:szCs w:val="20"/>
          <w:rtl/>
        </w:rPr>
        <w:t>(</w:t>
      </w:r>
      <w:r>
        <w:rPr>
          <w:rFonts w:cs="Miriam" w:hint="cs"/>
          <w:sz w:val="24"/>
          <w:szCs w:val="20"/>
          <w:rtl/>
        </w:rPr>
        <w:t>לאחר פדיונה</w:t>
      </w:r>
      <w:r>
        <w:rPr>
          <w:rFonts w:hint="cs"/>
          <w:szCs w:val="20"/>
          <w:rtl/>
        </w:rPr>
        <w:t>)</w:t>
      </w:r>
      <w:r>
        <w:rPr>
          <w:rFonts w:hint="cs"/>
          <w:iCs/>
          <w:rtl/>
        </w:rPr>
        <w:t xml:space="preserve">: עד שלא נזרק דמה של תמימה – מותרת; משנזרק דמה של תמימה – אסורה </w:t>
      </w:r>
      <w:r>
        <w:rPr>
          <w:rFonts w:hint="cs"/>
          <w:szCs w:val="20"/>
          <w:rtl/>
        </w:rPr>
        <w:t>(</w:t>
      </w:r>
      <w:r>
        <w:rPr>
          <w:rFonts w:cs="Miriam" w:hint="cs"/>
          <w:sz w:val="24"/>
          <w:szCs w:val="20"/>
          <w:rtl/>
        </w:rPr>
        <w:t>דהואי חטאת שכיפרו בעליה</w:t>
      </w:r>
      <w:r>
        <w:rPr>
          <w:rFonts w:hint="cs"/>
          <w:szCs w:val="20"/>
          <w:rtl/>
        </w:rPr>
        <w:t>)</w:t>
      </w:r>
      <w:r>
        <w:rPr>
          <w:rFonts w:hint="cs"/>
          <w:iCs/>
          <w:rtl/>
        </w:rPr>
        <w:t xml:space="preserve">; </w:t>
      </w:r>
    </w:p>
    <w:p w:rsidR="009D7B6F" w:rsidRDefault="009D7B6F" w:rsidP="009D7B6F">
      <w:pPr>
        <w:ind w:left="720"/>
        <w:rPr>
          <w:rFonts w:ascii="Courier" w:hAnsi="Courier" w:cs="Miriam" w:hint="cs"/>
          <w:sz w:val="24"/>
          <w:szCs w:val="20"/>
          <w:rtl/>
        </w:rPr>
      </w:pPr>
      <w:r>
        <w:rPr>
          <w:rFonts w:hint="cs"/>
          <w:iCs/>
          <w:rtl/>
        </w:rPr>
        <w:t xml:space="preserve">רבי אלעזר ברבי שמעון אמר: אפילו בשר בעלת מום בקדירה ונזרק דמה של תמימה - יוצא </w:t>
      </w:r>
      <w:r>
        <w:rPr>
          <w:rFonts w:hint="cs"/>
          <w:szCs w:val="20"/>
          <w:rtl/>
        </w:rPr>
        <w:t>(</w:t>
      </w:r>
      <w:r>
        <w:rPr>
          <w:rFonts w:cs="Miriam" w:hint="cs"/>
          <w:sz w:val="24"/>
          <w:szCs w:val="20"/>
          <w:rtl/>
        </w:rPr>
        <w:t>בשר הבעלת מום</w:t>
      </w:r>
      <w:r>
        <w:rPr>
          <w:rFonts w:hint="cs"/>
          <w:szCs w:val="20"/>
          <w:rtl/>
        </w:rPr>
        <w:t>)</w:t>
      </w:r>
      <w:r>
        <w:rPr>
          <w:rFonts w:hint="cs"/>
          <w:iCs/>
          <w:rtl/>
        </w:rPr>
        <w:t xml:space="preserve"> לבית השריפה' </w:t>
      </w:r>
      <w:r>
        <w:rPr>
          <w:rFonts w:hint="cs"/>
          <w:szCs w:val="20"/>
          <w:rtl/>
        </w:rPr>
        <w:t>(</w:t>
      </w:r>
      <w:r>
        <w:rPr>
          <w:rFonts w:cs="Miriam" w:hint="cs"/>
          <w:sz w:val="24"/>
          <w:szCs w:val="20"/>
          <w:rtl/>
        </w:rPr>
        <w:t>אלמא אף על גב דאיפריק ואישתחיט - בקדושתה קיימא, ו'חטאת שכיפרו הבעלים' מיקרייא; הלכך גבי הרגלה נמי: אף על גב דאיפריק ואישתחיט - בקדושתה קיימא</w:t>
      </w:r>
      <w:r>
        <w:rPr>
          <w:rFonts w:hint="cs"/>
          <w:szCs w:val="20"/>
          <w:rtl/>
        </w:rPr>
        <w:t>)</w:t>
      </w:r>
      <w:r>
        <w:rPr>
          <w:rFonts w:hint="cs"/>
          <w:iCs/>
          <w:rtl/>
        </w:rPr>
        <w:t>.</w:t>
      </w:r>
    </w:p>
    <w:p w:rsidR="009D7B6F" w:rsidRDefault="009D7B6F" w:rsidP="009D7B6F">
      <w:pPr>
        <w:rPr>
          <w:rFonts w:hint="cs"/>
          <w:rtl/>
        </w:rPr>
      </w:pPr>
      <w:r>
        <w:rPr>
          <w:rFonts w:hint="cs"/>
          <w:rtl/>
        </w:rPr>
        <w:t xml:space="preserve">ורב חסדא - לוקמה אידי ואידי כבית שמאי </w:t>
      </w:r>
      <w:r>
        <w:rPr>
          <w:szCs w:val="20"/>
          <w:rtl/>
        </w:rPr>
        <w:t>(</w:t>
      </w:r>
      <w:r>
        <w:rPr>
          <w:rFonts w:cs="Miriam" w:hint="cs"/>
          <w:sz w:val="24"/>
          <w:szCs w:val="20"/>
          <w:rtl/>
        </w:rPr>
        <w:t>דודאי כי היכי דמחמרי בית שמאי בבכור - מחמרי נמי בשאר פסולי המוקדשין; מאי שנא דאוקים רישא כבית שמאי וסיפא כרבי אלעזר ברבי שמעון</w:t>
      </w:r>
      <w:r>
        <w:rPr>
          <w:szCs w:val="20"/>
          <w:rtl/>
        </w:rPr>
        <w:t>)</w:t>
      </w:r>
      <w:r>
        <w:rPr>
          <w:rFonts w:hint="cs"/>
          <w:rtl/>
        </w:rPr>
        <w:t>?</w:t>
      </w:r>
    </w:p>
    <w:p w:rsidR="009D7B6F" w:rsidRDefault="009D7B6F" w:rsidP="009D7B6F">
      <w:pPr>
        <w:rPr>
          <w:rFonts w:hint="cs"/>
          <w:rtl/>
        </w:rPr>
      </w:pPr>
      <w:r>
        <w:rPr>
          <w:rFonts w:hint="cs"/>
          <w:rtl/>
        </w:rPr>
        <w:t>דלמא כי אמרי בית שמאי בבכור, דקדושתיה מרחם, אבל פסולי המוקדשין לא;</w:t>
      </w:r>
    </w:p>
    <w:p w:rsidR="009D7B6F" w:rsidRDefault="009D7B6F" w:rsidP="009D7B6F">
      <w:pPr>
        <w:rPr>
          <w:rFonts w:hint="cs"/>
          <w:rtl/>
        </w:rPr>
      </w:pPr>
      <w:r>
        <w:rPr>
          <w:rFonts w:hint="cs"/>
          <w:rtl/>
        </w:rPr>
        <w:t>ולוקמא אידי ואידי כרבי אלעזר ברבי שמעון?</w:t>
      </w:r>
    </w:p>
    <w:p w:rsidR="009D7B6F" w:rsidRDefault="009D7B6F" w:rsidP="009D7B6F">
      <w:pPr>
        <w:rPr>
          <w:rFonts w:hint="cs"/>
          <w:rtl/>
        </w:rPr>
      </w:pPr>
      <w:r>
        <w:rPr>
          <w:rFonts w:hint="cs"/>
          <w:rtl/>
        </w:rPr>
        <w:t xml:space="preserve"> דלמא כי אמר רבי אלעזר ברבי שמעון בפסולי מוקדשין, דאלימי למיתפס פדיונן, אבל בבכור </w:t>
      </w:r>
      <w:r>
        <w:rPr>
          <w:rtl/>
        </w:rPr>
        <w:t>–</w:t>
      </w:r>
      <w:r>
        <w:rPr>
          <w:rFonts w:hint="cs"/>
          <w:rtl/>
        </w:rPr>
        <w:t xml:space="preserve"> לא </w:t>
      </w:r>
      <w:r>
        <w:rPr>
          <w:szCs w:val="20"/>
          <w:rtl/>
        </w:rPr>
        <w:t>(</w:t>
      </w:r>
      <w:r>
        <w:rPr>
          <w:rFonts w:cs="Miriam" w:hint="cs"/>
          <w:sz w:val="24"/>
          <w:szCs w:val="20"/>
          <w:rtl/>
        </w:rPr>
        <w:t xml:space="preserve">בכור אין לו פדיון, דכתיב </w:t>
      </w:r>
      <w:r>
        <w:rPr>
          <w:rFonts w:cs="Miriam" w:hint="cs"/>
          <w:sz w:val="24"/>
          <w:szCs w:val="16"/>
          <w:rtl/>
        </w:rPr>
        <w:t>(במדבר יח</w:t>
      </w:r>
      <w:r>
        <w:rPr>
          <w:rFonts w:cs="Miriam"/>
          <w:sz w:val="24"/>
          <w:szCs w:val="16"/>
          <w:rtl/>
        </w:rPr>
        <w:t>,</w:t>
      </w:r>
      <w:r>
        <w:rPr>
          <w:rFonts w:cs="Miriam" w:hint="cs"/>
          <w:sz w:val="24"/>
          <w:szCs w:val="16"/>
          <w:rtl/>
        </w:rPr>
        <w:t>יז)</w:t>
      </w:r>
      <w:r>
        <w:rPr>
          <w:rFonts w:cs="Narkisim" w:hint="cs"/>
          <w:sz w:val="24"/>
          <w:szCs w:val="20"/>
          <w:rtl/>
        </w:rPr>
        <w:t xml:space="preserve"> לא תפדה</w:t>
      </w:r>
      <w:r>
        <w:rPr>
          <w:rFonts w:cs="Miriam" w:hint="cs"/>
          <w:sz w:val="24"/>
          <w:szCs w:val="20"/>
          <w:rtl/>
        </w:rPr>
        <w:t>, ואם פדאו - אינו תופס פדיונו בקדושתו</w:t>
      </w:r>
      <w:r>
        <w:rPr>
          <w:szCs w:val="20"/>
          <w:rtl/>
        </w:rPr>
        <w:t>)</w:t>
      </w:r>
      <w:r>
        <w:rPr>
          <w:rFonts w:hint="cs"/>
          <w:rtl/>
        </w:rPr>
        <w:t>.</w:t>
      </w:r>
    </w:p>
    <w:p w:rsidR="009D7B6F" w:rsidRDefault="009D7B6F" w:rsidP="009D7B6F">
      <w:pPr>
        <w:rPr>
          <w:rFonts w:cs="Miriam" w:hint="cs"/>
          <w:sz w:val="24"/>
          <w:szCs w:val="20"/>
          <w:rtl/>
        </w:rPr>
      </w:pPr>
    </w:p>
    <w:p w:rsidR="009D7B6F" w:rsidRDefault="009D7B6F" w:rsidP="009D7B6F">
      <w:pPr>
        <w:rPr>
          <w:rFonts w:hint="cs"/>
          <w:rtl/>
        </w:rPr>
      </w:pPr>
      <w:r>
        <w:rPr>
          <w:rFonts w:hint="cs"/>
          <w:rtl/>
        </w:rPr>
        <w:t xml:space="preserve">ורבי אלעזר ברבי שמעון - לית ליה הא דתנן </w:t>
      </w:r>
      <w:r>
        <w:rPr>
          <w:rFonts w:cs="Miriam" w:hint="cs"/>
          <w:sz w:val="24"/>
          <w:szCs w:val="16"/>
          <w:rtl/>
        </w:rPr>
        <w:t>[תמורה פ"ג מ"ה]</w:t>
      </w:r>
      <w:r>
        <w:rPr>
          <w:rFonts w:hint="cs"/>
          <w:rtl/>
        </w:rPr>
        <w:t>: '</w:t>
      </w:r>
      <w:r>
        <w:rPr>
          <w:rFonts w:hint="cs"/>
          <w:i/>
          <w:iCs/>
          <w:rtl/>
        </w:rPr>
        <w:t>כל פסולי המוקדשין נשחטין באיטליז ונמכרין באיטליז ונשקלין בליטרא</w:t>
      </w:r>
      <w:r>
        <w:rPr>
          <w:rFonts w:hint="cs"/>
          <w:rtl/>
        </w:rPr>
        <w:t xml:space="preserve">' אלמא </w:t>
      </w:r>
      <w:r>
        <w:rPr>
          <w:szCs w:val="20"/>
          <w:rtl/>
        </w:rPr>
        <w:t>(</w:t>
      </w:r>
      <w:r>
        <w:rPr>
          <w:rFonts w:cs="Miriam" w:hint="cs"/>
          <w:sz w:val="24"/>
          <w:szCs w:val="20"/>
          <w:rtl/>
        </w:rPr>
        <w:t>לאו בקדושתייהו קיימי: מכי איפריק ואישתחיט</w:t>
      </w:r>
      <w:r>
        <w:rPr>
          <w:szCs w:val="20"/>
          <w:rtl/>
        </w:rPr>
        <w:t>)</w:t>
      </w:r>
      <w:r>
        <w:rPr>
          <w:rtl/>
        </w:rPr>
        <w:t xml:space="preserve"> </w:t>
      </w:r>
      <w:r>
        <w:rPr>
          <w:rFonts w:hint="cs"/>
          <w:rtl/>
        </w:rPr>
        <w:t xml:space="preserve">כיון דשרית ליה </w:t>
      </w:r>
      <w:r>
        <w:rPr>
          <w:szCs w:val="20"/>
          <w:rtl/>
        </w:rPr>
        <w:t>(</w:t>
      </w:r>
      <w:r>
        <w:rPr>
          <w:rFonts w:cs="Miriam" w:hint="cs"/>
          <w:sz w:val="24"/>
          <w:szCs w:val="20"/>
          <w:rtl/>
        </w:rPr>
        <w:t>למוכרו באיטליז</w:t>
      </w:r>
      <w:r>
        <w:rPr>
          <w:szCs w:val="20"/>
          <w:rtl/>
        </w:rPr>
        <w:t>)</w:t>
      </w:r>
      <w:r>
        <w:rPr>
          <w:rtl/>
        </w:rPr>
        <w:t xml:space="preserve"> </w:t>
      </w:r>
      <w:r>
        <w:rPr>
          <w:rFonts w:hint="cs"/>
          <w:rtl/>
        </w:rPr>
        <w:t xml:space="preserve">- טָפי </w:t>
      </w:r>
      <w:r>
        <w:rPr>
          <w:szCs w:val="20"/>
          <w:rtl/>
        </w:rPr>
        <w:t>(</w:t>
      </w:r>
      <w:r>
        <w:rPr>
          <w:rFonts w:cs="Miriam" w:hint="cs"/>
          <w:sz w:val="24"/>
          <w:szCs w:val="20"/>
          <w:rtl/>
        </w:rPr>
        <w:t>ופריק ליה מיד הקדש ביוקר הואיל וסופו למוכרו יפה</w:t>
      </w:r>
      <w:r>
        <w:rPr>
          <w:szCs w:val="20"/>
          <w:rtl/>
        </w:rPr>
        <w:t>)</w:t>
      </w:r>
      <w:r>
        <w:rPr>
          <w:rtl/>
        </w:rPr>
        <w:t xml:space="preserve"> </w:t>
      </w:r>
      <w:r>
        <w:rPr>
          <w:rFonts w:hint="cs"/>
          <w:rtl/>
        </w:rPr>
        <w:t xml:space="preserve">וזבין' </w:t>
      </w:r>
      <w:r>
        <w:rPr>
          <w:szCs w:val="20"/>
          <w:rtl/>
        </w:rPr>
        <w:t>(</w:t>
      </w:r>
      <w:r>
        <w:rPr>
          <w:rFonts w:hint="cs"/>
          <w:szCs w:val="20"/>
          <w:rtl/>
        </w:rPr>
        <w:t xml:space="preserve">- </w:t>
      </w:r>
      <w:r>
        <w:rPr>
          <w:rFonts w:cs="Miriam" w:hint="cs"/>
          <w:sz w:val="24"/>
          <w:szCs w:val="20"/>
          <w:rtl/>
        </w:rPr>
        <w:t>גבי הרגלה נמי לישתרי ליה להרגיל, דכיון דידע בשעת פדיון דפסולי המוקדשין דסופו להרגיל ולמכור העור בדמים יקרים - טָפי ופריק ליה מיד הקדש</w:t>
      </w:r>
      <w:r>
        <w:rPr>
          <w:szCs w:val="20"/>
          <w:rtl/>
        </w:rPr>
        <w:t>)</w:t>
      </w:r>
      <w:r>
        <w:rPr>
          <w:rFonts w:hint="cs"/>
          <w:rtl/>
        </w:rPr>
        <w:t>!?</w:t>
      </w:r>
      <w:r>
        <w:rPr>
          <w:rtl/>
        </w:rPr>
        <w:t xml:space="preserve"> </w:t>
      </w:r>
    </w:p>
    <w:p w:rsidR="009D7B6F" w:rsidRDefault="009D7B6F" w:rsidP="009D7B6F">
      <w:pPr>
        <w:rPr>
          <w:rFonts w:hint="cs"/>
          <w:rtl/>
        </w:rPr>
      </w:pPr>
      <w:r>
        <w:rPr>
          <w:rFonts w:hint="cs"/>
          <w:rtl/>
        </w:rPr>
        <w:t xml:space="preserve">אמר רב מרי בריה דרב כהנא: מה שמשביח בעור - פוגם בבשר </w:t>
      </w:r>
      <w:r>
        <w:rPr>
          <w:szCs w:val="20"/>
          <w:rtl/>
        </w:rPr>
        <w:t>(</w:t>
      </w:r>
      <w:r>
        <w:rPr>
          <w:rFonts w:cs="Miriam" w:hint="cs"/>
          <w:sz w:val="24"/>
          <w:szCs w:val="20"/>
          <w:rtl/>
        </w:rPr>
        <w:t>מה שמשתכר בדמי העור - פוגם בדמי הבשר, ואין כאן ריוח, לפי שמתירא לחתוך העור וחותך הבשר, ושוב אינה יפה לימכר</w:t>
      </w:r>
      <w:r>
        <w:rPr>
          <w:szCs w:val="20"/>
          <w:rtl/>
        </w:rPr>
        <w:t>)</w:t>
      </w:r>
      <w:r>
        <w:rPr>
          <w:rFonts w:hint="cs"/>
          <w:rtl/>
        </w:rPr>
        <w:t>.</w:t>
      </w:r>
    </w:p>
    <w:p w:rsidR="009D7B6F" w:rsidRDefault="009D7B6F" w:rsidP="009D7B6F">
      <w:pPr>
        <w:rPr>
          <w:rFonts w:hint="cs"/>
          <w:rtl/>
        </w:rPr>
      </w:pPr>
      <w:r>
        <w:rPr>
          <w:rFonts w:hint="cs"/>
          <w:rtl/>
        </w:rPr>
        <w:t xml:space="preserve">&lt;אמרי&gt; במערבא &lt;משמיה דרבי אבין&gt; [משמיה דרבינא אמרי] מפני שנראה כעובד עבודה בקדשים </w:t>
      </w:r>
      <w:r>
        <w:rPr>
          <w:szCs w:val="20"/>
          <w:rtl/>
        </w:rPr>
        <w:t>(</w:t>
      </w:r>
      <w:r>
        <w:rPr>
          <w:rFonts w:cs="Miriam" w:hint="cs"/>
          <w:sz w:val="24"/>
          <w:szCs w:val="20"/>
          <w:rtl/>
        </w:rPr>
        <w:t xml:space="preserve">שעושה מפוח על הבהמה </w:t>
      </w:r>
      <w:r>
        <w:rPr>
          <w:rFonts w:ascii="Courier New" w:hAnsi="Courier New" w:cs="Courier New" w:hint="cs"/>
          <w:sz w:val="16"/>
          <w:szCs w:val="16"/>
          <w:rtl/>
        </w:rPr>
        <w:t>[להפריד את העור מהבשר]</w:t>
      </w:r>
      <w:r>
        <w:rPr>
          <w:rFonts w:cs="Miriam" w:hint="cs"/>
          <w:sz w:val="24"/>
          <w:szCs w:val="20"/>
          <w:rtl/>
        </w:rPr>
        <w:t xml:space="preserve"> בעודה מחובר; ועבודה ממש ודאי לא הוי: דאין עבודה לאחר מיתה, אבל נראה כעבודה</w:t>
      </w:r>
      <w:r>
        <w:rPr>
          <w:szCs w:val="20"/>
          <w:rtl/>
        </w:rPr>
        <w:t>)</w:t>
      </w:r>
      <w:r>
        <w:rPr>
          <w:rFonts w:hint="cs"/>
          <w:rtl/>
        </w:rPr>
        <w:t>.</w:t>
      </w:r>
    </w:p>
    <w:p w:rsidR="009D7B6F" w:rsidRDefault="009D7B6F" w:rsidP="009D7B6F">
      <w:pPr>
        <w:rPr>
          <w:rFonts w:cs="Miriam" w:hint="cs"/>
          <w:sz w:val="24"/>
          <w:szCs w:val="20"/>
          <w:rtl/>
        </w:rPr>
      </w:pPr>
      <w:r>
        <w:rPr>
          <w:rFonts w:hint="cs"/>
          <w:rtl/>
        </w:rPr>
        <w:lastRenderedPageBreak/>
        <w:t xml:space="preserve">רבי יוסי בר אבין אמר: גזירה שמא יגדל מהם </w:t>
      </w:r>
      <w:r>
        <w:rPr>
          <w:szCs w:val="20"/>
          <w:rtl/>
        </w:rPr>
        <w:t>(</w:t>
      </w:r>
      <w:r>
        <w:rPr>
          <w:rFonts w:cs="Miriam" w:hint="cs"/>
          <w:sz w:val="24"/>
          <w:szCs w:val="20"/>
          <w:rtl/>
        </w:rPr>
        <w:t>מפסולי המוקדשין</w:t>
      </w:r>
      <w:r>
        <w:rPr>
          <w:szCs w:val="20"/>
          <w:rtl/>
        </w:rPr>
        <w:t>)</w:t>
      </w:r>
      <w:r>
        <w:rPr>
          <w:rtl/>
        </w:rPr>
        <w:t xml:space="preserve"> </w:t>
      </w:r>
      <w:r>
        <w:rPr>
          <w:rFonts w:hint="cs"/>
          <w:rtl/>
        </w:rPr>
        <w:t xml:space="preserve">עדרים עדרים </w:t>
      </w:r>
      <w:r>
        <w:rPr>
          <w:szCs w:val="20"/>
          <w:rtl/>
        </w:rPr>
        <w:t>(</w:t>
      </w:r>
      <w:r>
        <w:rPr>
          <w:rFonts w:cs="Miriam" w:hint="cs"/>
          <w:sz w:val="24"/>
          <w:szCs w:val="20"/>
          <w:rtl/>
        </w:rPr>
        <w:t>דאי שרית ליה להרגיל - משהי להו ולא שחיט עד שיזדמנו לו נפחים, ואתי לגדל עדרים, ואתי לידי תקלת גיזה ועבודה, ופסולי המוקדשין אסורין בגיזה ועבודה אפילו לאחר פדיונן</w:t>
      </w:r>
      <w:r>
        <w:rPr>
          <w:szCs w:val="20"/>
          <w:rtl/>
        </w:rPr>
        <w:t>)</w:t>
      </w:r>
      <w:r>
        <w:rPr>
          <w:rFonts w:hint="cs"/>
          <w:rtl/>
        </w:rPr>
        <w:t>.</w:t>
      </w:r>
      <w:r>
        <w:rPr>
          <w:rFonts w:cs="Miriam" w:hint="cs"/>
          <w:sz w:val="24"/>
          <w:szCs w:val="20"/>
          <w:rtl/>
        </w:rPr>
        <w:t xml:space="preserve"> </w:t>
      </w:r>
    </w:p>
    <w:p w:rsidR="009D7B6F" w:rsidRDefault="009D7B6F" w:rsidP="009D7B6F">
      <w:pPr>
        <w:jc w:val="center"/>
        <w:rPr>
          <w:rFonts w:hint="cs"/>
          <w:sz w:val="24"/>
          <w:rtl/>
        </w:rPr>
      </w:pPr>
    </w:p>
    <w:p w:rsidR="001277CF" w:rsidRDefault="009D7B6F" w:rsidP="00113856">
      <w:pPr>
        <w:jc w:val="center"/>
      </w:pPr>
      <w:r>
        <w:rPr>
          <w:rFonts w:hint="cs"/>
          <w:sz w:val="24"/>
          <w:rtl/>
        </w:rPr>
        <w:t>הדרן עלך ולד חטאת</w:t>
      </w:r>
    </w:p>
    <w:sectPr w:rsidR="001277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Narkisim">
    <w:panose1 w:val="00000000000000000000"/>
    <w:charset w:val="B1"/>
    <w:family w:val="auto"/>
    <w:pitch w:val="variable"/>
    <w:sig w:usb0="00000801" w:usb1="00000000" w:usb2="00000000" w:usb3="00000000" w:csb0="00000020" w:csb1="00000000"/>
  </w:font>
  <w:font w:name="FrankRuehl">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B6F"/>
    <w:rsid w:val="00004701"/>
    <w:rsid w:val="00030173"/>
    <w:rsid w:val="00031084"/>
    <w:rsid w:val="00042D72"/>
    <w:rsid w:val="00062546"/>
    <w:rsid w:val="00075818"/>
    <w:rsid w:val="0007789F"/>
    <w:rsid w:val="000806EC"/>
    <w:rsid w:val="000876AD"/>
    <w:rsid w:val="000958B5"/>
    <w:rsid w:val="000A4ED0"/>
    <w:rsid w:val="000A61DB"/>
    <w:rsid w:val="000B5841"/>
    <w:rsid w:val="000C3942"/>
    <w:rsid w:val="000D0DCA"/>
    <w:rsid w:val="000D1554"/>
    <w:rsid w:val="000D276D"/>
    <w:rsid w:val="00113856"/>
    <w:rsid w:val="001222D2"/>
    <w:rsid w:val="0012276C"/>
    <w:rsid w:val="00122D51"/>
    <w:rsid w:val="001277CF"/>
    <w:rsid w:val="0015117F"/>
    <w:rsid w:val="00153EB2"/>
    <w:rsid w:val="00165282"/>
    <w:rsid w:val="00170041"/>
    <w:rsid w:val="001761F9"/>
    <w:rsid w:val="001765FB"/>
    <w:rsid w:val="001A1EB8"/>
    <w:rsid w:val="001B6C59"/>
    <w:rsid w:val="001F3BA3"/>
    <w:rsid w:val="00277037"/>
    <w:rsid w:val="00277E18"/>
    <w:rsid w:val="002B3B2A"/>
    <w:rsid w:val="002E1EE8"/>
    <w:rsid w:val="002F5317"/>
    <w:rsid w:val="00305B12"/>
    <w:rsid w:val="003075BE"/>
    <w:rsid w:val="00333403"/>
    <w:rsid w:val="0034388C"/>
    <w:rsid w:val="0035741A"/>
    <w:rsid w:val="003658A7"/>
    <w:rsid w:val="00373D6D"/>
    <w:rsid w:val="00380B3A"/>
    <w:rsid w:val="0038131C"/>
    <w:rsid w:val="0038305D"/>
    <w:rsid w:val="003C4D5A"/>
    <w:rsid w:val="003C7CAD"/>
    <w:rsid w:val="003E29DE"/>
    <w:rsid w:val="00404208"/>
    <w:rsid w:val="00410365"/>
    <w:rsid w:val="00437F41"/>
    <w:rsid w:val="00440D0E"/>
    <w:rsid w:val="0047159F"/>
    <w:rsid w:val="004A4941"/>
    <w:rsid w:val="004C3B99"/>
    <w:rsid w:val="004D4716"/>
    <w:rsid w:val="004E168A"/>
    <w:rsid w:val="00532DB0"/>
    <w:rsid w:val="00545BBF"/>
    <w:rsid w:val="00560C78"/>
    <w:rsid w:val="005749B8"/>
    <w:rsid w:val="00575448"/>
    <w:rsid w:val="00593BBE"/>
    <w:rsid w:val="005C731F"/>
    <w:rsid w:val="005E5A68"/>
    <w:rsid w:val="005F035F"/>
    <w:rsid w:val="005F5C62"/>
    <w:rsid w:val="006109D4"/>
    <w:rsid w:val="00625391"/>
    <w:rsid w:val="00626CD0"/>
    <w:rsid w:val="00651817"/>
    <w:rsid w:val="0067614C"/>
    <w:rsid w:val="0068327E"/>
    <w:rsid w:val="006A26F3"/>
    <w:rsid w:val="006B43CC"/>
    <w:rsid w:val="006D4C28"/>
    <w:rsid w:val="006D580E"/>
    <w:rsid w:val="006E2B23"/>
    <w:rsid w:val="006F1F5B"/>
    <w:rsid w:val="00703747"/>
    <w:rsid w:val="007059D9"/>
    <w:rsid w:val="00721098"/>
    <w:rsid w:val="007303CF"/>
    <w:rsid w:val="00761FEC"/>
    <w:rsid w:val="007716C0"/>
    <w:rsid w:val="00774699"/>
    <w:rsid w:val="007B4302"/>
    <w:rsid w:val="007C09C6"/>
    <w:rsid w:val="007E43F9"/>
    <w:rsid w:val="007F374B"/>
    <w:rsid w:val="00807453"/>
    <w:rsid w:val="00816A4D"/>
    <w:rsid w:val="00824490"/>
    <w:rsid w:val="008576D1"/>
    <w:rsid w:val="008A0C8F"/>
    <w:rsid w:val="00937959"/>
    <w:rsid w:val="009450E9"/>
    <w:rsid w:val="00952935"/>
    <w:rsid w:val="0096033F"/>
    <w:rsid w:val="00971361"/>
    <w:rsid w:val="0098280B"/>
    <w:rsid w:val="009C7382"/>
    <w:rsid w:val="009D4A08"/>
    <w:rsid w:val="009D7B6F"/>
    <w:rsid w:val="009F4565"/>
    <w:rsid w:val="009F4EBB"/>
    <w:rsid w:val="00A02104"/>
    <w:rsid w:val="00A33956"/>
    <w:rsid w:val="00A57539"/>
    <w:rsid w:val="00A73EA1"/>
    <w:rsid w:val="00A87433"/>
    <w:rsid w:val="00A96407"/>
    <w:rsid w:val="00AA408D"/>
    <w:rsid w:val="00AA7923"/>
    <w:rsid w:val="00AB2AE7"/>
    <w:rsid w:val="00AD4268"/>
    <w:rsid w:val="00AD5632"/>
    <w:rsid w:val="00AF64E6"/>
    <w:rsid w:val="00AF7A9F"/>
    <w:rsid w:val="00B043D3"/>
    <w:rsid w:val="00B04790"/>
    <w:rsid w:val="00B53225"/>
    <w:rsid w:val="00B77D5C"/>
    <w:rsid w:val="00B90278"/>
    <w:rsid w:val="00B95D7E"/>
    <w:rsid w:val="00B97D30"/>
    <w:rsid w:val="00BA28B8"/>
    <w:rsid w:val="00BA4301"/>
    <w:rsid w:val="00BC0B2E"/>
    <w:rsid w:val="00BC387F"/>
    <w:rsid w:val="00BD04D0"/>
    <w:rsid w:val="00C074E3"/>
    <w:rsid w:val="00C1153A"/>
    <w:rsid w:val="00C11759"/>
    <w:rsid w:val="00C15903"/>
    <w:rsid w:val="00C3438A"/>
    <w:rsid w:val="00C44560"/>
    <w:rsid w:val="00C52220"/>
    <w:rsid w:val="00C629B9"/>
    <w:rsid w:val="00CA07CC"/>
    <w:rsid w:val="00CA13B9"/>
    <w:rsid w:val="00CB79F4"/>
    <w:rsid w:val="00CD6726"/>
    <w:rsid w:val="00CE0EBA"/>
    <w:rsid w:val="00CE3C58"/>
    <w:rsid w:val="00CF3588"/>
    <w:rsid w:val="00D02814"/>
    <w:rsid w:val="00D043E4"/>
    <w:rsid w:val="00D1701C"/>
    <w:rsid w:val="00D52530"/>
    <w:rsid w:val="00D55A6B"/>
    <w:rsid w:val="00D6203C"/>
    <w:rsid w:val="00D62C09"/>
    <w:rsid w:val="00D65210"/>
    <w:rsid w:val="00D8496F"/>
    <w:rsid w:val="00D97F83"/>
    <w:rsid w:val="00DC4819"/>
    <w:rsid w:val="00DD73BF"/>
    <w:rsid w:val="00DE42A0"/>
    <w:rsid w:val="00DE73F9"/>
    <w:rsid w:val="00DF08AC"/>
    <w:rsid w:val="00DF6E6E"/>
    <w:rsid w:val="00E0306A"/>
    <w:rsid w:val="00E04751"/>
    <w:rsid w:val="00E732F8"/>
    <w:rsid w:val="00E824C0"/>
    <w:rsid w:val="00E9330C"/>
    <w:rsid w:val="00EA1357"/>
    <w:rsid w:val="00EA4DCA"/>
    <w:rsid w:val="00EB25A9"/>
    <w:rsid w:val="00EC6EEF"/>
    <w:rsid w:val="00ED11BD"/>
    <w:rsid w:val="00ED7CEF"/>
    <w:rsid w:val="00F007AC"/>
    <w:rsid w:val="00F0391E"/>
    <w:rsid w:val="00F04E97"/>
    <w:rsid w:val="00F34459"/>
    <w:rsid w:val="00F441F5"/>
    <w:rsid w:val="00F605E2"/>
    <w:rsid w:val="00F96C33"/>
    <w:rsid w:val="00FC16F6"/>
    <w:rsid w:val="00FD75B8"/>
    <w:rsid w:val="00FE6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B6F"/>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0">
    <w:name w:val="מרים 10 תו"/>
    <w:basedOn w:val="a0"/>
    <w:link w:val="10"/>
    <w:rsid w:val="00E9330C"/>
    <w:rPr>
      <w:rFonts w:cs="Miriam"/>
      <w:lang w:eastAsia="he-IL"/>
    </w:rPr>
  </w:style>
  <w:style w:type="paragraph" w:customStyle="1" w:styleId="MsoNormal0">
    <w:name w:val="גוף הכיתוב.MsoNormal"/>
    <w:basedOn w:val="a3"/>
    <w:rsid w:val="00333403"/>
    <w:pPr>
      <w:suppressAutoHyphens/>
      <w:autoSpaceDN/>
      <w:adjustRightInd/>
      <w:spacing w:after="0" w:line="240" w:lineRule="atLeast"/>
    </w:pPr>
  </w:style>
  <w:style w:type="character" w:styleId="Hyperlink">
    <w:name w:val="Hyperlink"/>
    <w:rsid w:val="00333403"/>
    <w:rPr>
      <w:color w:val="000080"/>
      <w:u w:val="single"/>
      <w:lang/>
    </w:rPr>
  </w:style>
  <w:style w:type="paragraph" w:styleId="a3">
    <w:name w:val="Body Text"/>
    <w:basedOn w:val="a"/>
    <w:link w:val="a4"/>
    <w:uiPriority w:val="99"/>
    <w:semiHidden/>
    <w:unhideWhenUsed/>
    <w:rsid w:val="00333403"/>
    <w:pPr>
      <w:spacing w:after="120"/>
    </w:pPr>
  </w:style>
  <w:style w:type="character" w:customStyle="1" w:styleId="a4">
    <w:name w:val="גוף טקסט תו"/>
    <w:basedOn w:val="a0"/>
    <w:link w:val="a3"/>
    <w:uiPriority w:val="99"/>
    <w:semiHidden/>
    <w:rsid w:val="00333403"/>
    <w:rPr>
      <w:rFonts w:ascii="Times New Roman" w:eastAsia="Times New Roman" w:hAnsi="Times New Roman" w:cs="Rod"/>
      <w:sz w:val="20"/>
      <w:szCs w:val="24"/>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B6F"/>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0">
    <w:name w:val="מרים 10 תו"/>
    <w:basedOn w:val="a0"/>
    <w:link w:val="10"/>
    <w:rsid w:val="00E9330C"/>
    <w:rPr>
      <w:rFonts w:cs="Miriam"/>
      <w:lang w:eastAsia="he-IL"/>
    </w:rPr>
  </w:style>
  <w:style w:type="paragraph" w:customStyle="1" w:styleId="MsoNormal0">
    <w:name w:val="גוף הכיתוב.MsoNormal"/>
    <w:basedOn w:val="a3"/>
    <w:rsid w:val="00333403"/>
    <w:pPr>
      <w:suppressAutoHyphens/>
      <w:autoSpaceDN/>
      <w:adjustRightInd/>
      <w:spacing w:after="0" w:line="240" w:lineRule="atLeast"/>
    </w:pPr>
  </w:style>
  <w:style w:type="character" w:styleId="Hyperlink">
    <w:name w:val="Hyperlink"/>
    <w:rsid w:val="00333403"/>
    <w:rPr>
      <w:color w:val="000080"/>
      <w:u w:val="single"/>
      <w:lang/>
    </w:rPr>
  </w:style>
  <w:style w:type="paragraph" w:styleId="a3">
    <w:name w:val="Body Text"/>
    <w:basedOn w:val="a"/>
    <w:link w:val="a4"/>
    <w:uiPriority w:val="99"/>
    <w:semiHidden/>
    <w:unhideWhenUsed/>
    <w:rsid w:val="00333403"/>
    <w:pPr>
      <w:spacing w:after="120"/>
    </w:pPr>
  </w:style>
  <w:style w:type="character" w:customStyle="1" w:styleId="a4">
    <w:name w:val="גוף טקסט תו"/>
    <w:basedOn w:val="a0"/>
    <w:link w:val="a3"/>
    <w:uiPriority w:val="99"/>
    <w:semiHidden/>
    <w:rsid w:val="00333403"/>
    <w:rPr>
      <w:rFonts w:ascii="Times New Roman" w:eastAsia="Times New Roman" w:hAnsi="Times New Roman" w:cs="Rod"/>
      <w:sz w:val="20"/>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yeshol@gmail.com" TargetMode="External"/><Relationship Id="rId5" Type="http://schemas.openxmlformats.org/officeDocument/2006/relationships/hyperlink" Target="mailto:yeshol@gmail.com"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4040</Words>
  <Characters>23033</Characters>
  <Application>Microsoft Office Word</Application>
  <DocSecurity>0</DocSecurity>
  <Lines>191</Lines>
  <Paragraphs>54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3</cp:revision>
  <dcterms:created xsi:type="dcterms:W3CDTF">2012-02-03T09:57:00Z</dcterms:created>
  <dcterms:modified xsi:type="dcterms:W3CDTF">2012-02-03T09:58:00Z</dcterms:modified>
</cp:coreProperties>
</file>