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354"/>
        <w:bidiVisual/>
        <w:tblW w:w="10632" w:type="dxa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1134"/>
        <w:gridCol w:w="1701"/>
        <w:gridCol w:w="1701"/>
        <w:gridCol w:w="2410"/>
      </w:tblGrid>
      <w:tr w:rsidR="00EB16F4" w:rsidRPr="00106EEC" w:rsidTr="00EB16F4">
        <w:tc>
          <w:tcPr>
            <w:tcW w:w="10632" w:type="dxa"/>
            <w:gridSpan w:val="7"/>
            <w:tcBorders>
              <w:top w:val="nil"/>
              <w:left w:val="nil"/>
              <w:right w:val="nil"/>
            </w:tcBorders>
          </w:tcPr>
          <w:p w:rsidR="00EB16F4" w:rsidRPr="00290F58" w:rsidRDefault="00EB16F4" w:rsidP="00EB16F4">
            <w:pPr>
              <w:pStyle w:val="NormalWeb"/>
              <w:bidi/>
              <w:spacing w:line="285" w:lineRule="atLeast"/>
              <w:jc w:val="center"/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rtl/>
              </w:rPr>
            </w:pPr>
            <w:r w:rsidRPr="00290F58"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>מתי המפסיק בין ברכת המוציא לאכילת הפת לא צריך לחזור ולברך ?</w:t>
            </w:r>
          </w:p>
        </w:tc>
      </w:tr>
      <w:tr w:rsidR="00EB16F4" w:rsidRPr="00106EEC" w:rsidTr="00EB16F4">
        <w:tc>
          <w:tcPr>
            <w:tcW w:w="2127" w:type="dxa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93" w:type="dxa"/>
            <w:gridSpan w:val="3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רב</w:t>
            </w:r>
          </w:p>
        </w:tc>
        <w:tc>
          <w:tcPr>
            <w:tcW w:w="3402" w:type="dxa"/>
            <w:gridSpan w:val="2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ור' יוחנן</w:t>
            </w:r>
          </w:p>
        </w:tc>
        <w:tc>
          <w:tcPr>
            <w:tcW w:w="2410" w:type="dxa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ורב ששת</w:t>
            </w:r>
          </w:p>
        </w:tc>
      </w:tr>
      <w:tr w:rsidR="00EB16F4" w:rsidRPr="00106EEC" w:rsidTr="00EB16F4">
        <w:tc>
          <w:tcPr>
            <w:tcW w:w="2127" w:type="dxa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האומר לחברו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טול ברוך</w:t>
            </w: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קח חתיכת לחם  שברכנו עליה .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טו</w:t>
            </w: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ל</w:t>
            </w:r>
            <w:bookmarkStart w:id="0" w:name="_GoBack"/>
            <w:bookmarkEnd w:id="0"/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ברוך וגם </w:t>
            </w: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הביאו מלח הביאו לפתן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האמור לעיל וגם </w:t>
            </w: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גביל לתורי</w:t>
            </w: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EB16F4" w:rsidRPr="00106EEC" w:rsidTr="00EB16F4">
        <w:tc>
          <w:tcPr>
            <w:tcW w:w="10632" w:type="dxa"/>
            <w:gridSpan w:val="7"/>
            <w:tcBorders>
              <w:left w:val="nil"/>
              <w:right w:val="nil"/>
            </w:tcBorders>
          </w:tcPr>
          <w:p w:rsidR="00EB16F4" w:rsidRDefault="00EB16F4" w:rsidP="00EB16F4">
            <w:pPr>
              <w:pStyle w:val="NormalWeb"/>
              <w:bidi/>
              <w:spacing w:line="285" w:lineRule="atLeast"/>
              <w:jc w:val="center"/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</w:pPr>
          </w:p>
          <w:p w:rsidR="00EB16F4" w:rsidRPr="00290F58" w:rsidRDefault="00EB16F4" w:rsidP="00EB16F4">
            <w:pPr>
              <w:pStyle w:val="NormalWeb"/>
              <w:bidi/>
              <w:spacing w:line="285" w:lineRule="atLeast"/>
              <w:jc w:val="center"/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rtl/>
              </w:rPr>
            </w:pPr>
            <w:r w:rsidRPr="00290F58"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>במשנה ברך על פירות האילן בורא פרי האדמה יצא שעיקר הגידול של פירות העץ באדמה.</w:t>
            </w:r>
          </w:p>
        </w:tc>
      </w:tr>
      <w:tr w:rsidR="00EB16F4" w:rsidRPr="00106EEC" w:rsidTr="00EB16F4"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כשיטת רבי יהודה שעיקר העץ  זה האדמה.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יבש המעין ונקצץ האילן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מביא ואינו קורא 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ר' יהודה אומר מביא וקורא</w:t>
            </w:r>
          </w:p>
        </w:tc>
      </w:tr>
      <w:tr w:rsidR="00EB16F4" w:rsidRPr="00106EEC" w:rsidTr="00EB16F4">
        <w:tc>
          <w:tcPr>
            <w:tcW w:w="10632" w:type="dxa"/>
            <w:gridSpan w:val="7"/>
            <w:tcBorders>
              <w:left w:val="nil"/>
              <w:right w:val="nil"/>
            </w:tcBorders>
          </w:tcPr>
          <w:p w:rsidR="00EB16F4" w:rsidRDefault="00EB16F4" w:rsidP="00EB16F4">
            <w:pPr>
              <w:pStyle w:val="NormalWeb"/>
              <w:bidi/>
              <w:spacing w:line="285" w:lineRule="atLeast"/>
              <w:jc w:val="center"/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</w:pPr>
          </w:p>
          <w:p w:rsidR="00EB16F4" w:rsidRPr="00290F58" w:rsidRDefault="00EB16F4" w:rsidP="00EB16F4">
            <w:pPr>
              <w:pStyle w:val="NormalWeb"/>
              <w:bidi/>
              <w:spacing w:line="285" w:lineRule="atLeast"/>
              <w:jc w:val="center"/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rtl/>
              </w:rPr>
            </w:pPr>
            <w:r w:rsidRPr="00290F58"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>במשנה ברך על פרי האדמה בורא פרי העץ לא יצא לכאורה זה פשוט</w:t>
            </w:r>
          </w:p>
        </w:tc>
      </w:tr>
      <w:tr w:rsidR="00EB16F4" w:rsidRPr="00106EEC" w:rsidTr="00EB16F4">
        <w:tc>
          <w:tcPr>
            <w:tcW w:w="10632" w:type="dxa"/>
            <w:gridSpan w:val="7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המשנה באה לחדש שאפילו לרב יהודה שחיטה מן העץ היה את ברכת העץ מברכים רק על  עץ שכאשר את נוטל את הפרי הענף נשאר ומוציא פרי חדש. </w:t>
            </w:r>
          </w:p>
        </w:tc>
      </w:tr>
      <w:tr w:rsidR="00EB16F4" w:rsidRPr="00106EEC" w:rsidTr="00EB16F4">
        <w:tc>
          <w:tcPr>
            <w:tcW w:w="10632" w:type="dxa"/>
            <w:gridSpan w:val="7"/>
            <w:tcBorders>
              <w:left w:val="nil"/>
              <w:right w:val="nil"/>
            </w:tcBorders>
          </w:tcPr>
          <w:p w:rsidR="00EB16F4" w:rsidRDefault="00EB16F4" w:rsidP="00EB16F4">
            <w:pPr>
              <w:pStyle w:val="NormalWeb"/>
              <w:bidi/>
              <w:spacing w:line="285" w:lineRule="atLeast"/>
              <w:jc w:val="center"/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</w:pPr>
          </w:p>
          <w:p w:rsidR="00EB16F4" w:rsidRPr="00290F58" w:rsidRDefault="00EB16F4" w:rsidP="00EB16F4">
            <w:pPr>
              <w:pStyle w:val="NormalWeb"/>
              <w:bidi/>
              <w:spacing w:line="285" w:lineRule="atLeast"/>
              <w:jc w:val="center"/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rtl/>
              </w:rPr>
            </w:pPr>
            <w:r w:rsidRPr="00290F58"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>במשנה ברכת שהכל פוטרת הכל</w:t>
            </w:r>
          </w:p>
        </w:tc>
      </w:tr>
      <w:tr w:rsidR="00EB16F4" w:rsidRPr="00106EEC" w:rsidTr="00EB16F4">
        <w:tc>
          <w:tcPr>
            <w:tcW w:w="2127" w:type="dxa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ברך שהכל על פת ויין </w:t>
            </w:r>
          </w:p>
        </w:tc>
        <w:tc>
          <w:tcPr>
            <w:tcW w:w="4394" w:type="dxa"/>
            <w:gridSpan w:val="4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רב הונא</w:t>
            </w: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לא </w:t>
            </w: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יצא (גם לשיטת ר"מ כיוון שלא מזכיר שם פת או יין)</w:t>
            </w:r>
          </w:p>
        </w:tc>
        <w:tc>
          <w:tcPr>
            <w:tcW w:w="4111" w:type="dxa"/>
            <w:gridSpan w:val="2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רבי יוחנן</w:t>
            </w: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יצא</w:t>
            </w: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(גם לרבי יוסי כיוון שברך ברכת שהכל שאותה כן תיקנו )</w:t>
            </w:r>
          </w:p>
        </w:tc>
      </w:tr>
      <w:tr w:rsidR="00EB16F4" w:rsidRPr="00106EEC" w:rsidTr="00EB16F4">
        <w:tc>
          <w:tcPr>
            <w:tcW w:w="2127" w:type="dxa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אמר כמה נאה פת זו 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רבי יוסי המשנה ממטבע שטבעו חכמים לא יצא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ר "מ יצא</w:t>
            </w:r>
          </w:p>
        </w:tc>
      </w:tr>
      <w:tr w:rsidR="00EB16F4" w:rsidRPr="00290F58" w:rsidTr="00EB16F4">
        <w:tc>
          <w:tcPr>
            <w:tcW w:w="10632" w:type="dxa"/>
            <w:gridSpan w:val="7"/>
            <w:tcBorders>
              <w:top w:val="nil"/>
              <w:left w:val="nil"/>
              <w:right w:val="nil"/>
            </w:tcBorders>
          </w:tcPr>
          <w:p w:rsidR="00EB16F4" w:rsidRPr="00290F58" w:rsidRDefault="00EB16F4" w:rsidP="00EB16F4">
            <w:pPr>
              <w:pStyle w:val="NormalWeb"/>
              <w:bidi/>
              <w:spacing w:line="285" w:lineRule="atLeast"/>
              <w:jc w:val="center"/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rtl/>
              </w:rPr>
            </w:pPr>
            <w:r w:rsidRPr="00290F58"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 xml:space="preserve">ברכת המזון בשפה שלך : </w:t>
            </w:r>
            <w:r w:rsidRPr="00290F58">
              <w:rPr>
                <w:rFonts w:ascii="Arial" w:hAnsi="Arial" w:cs="David"/>
                <w:b/>
                <w:bCs/>
                <w:color w:val="000000"/>
                <w:sz w:val="22"/>
                <w:szCs w:val="22"/>
                <w:highlight w:val="yellow"/>
                <w:rtl/>
              </w:rPr>
              <w:t>בנימין רעיא כרך ריפתא ואמר בריך מריה דהאי פיתא</w:t>
            </w:r>
          </w:p>
        </w:tc>
      </w:tr>
      <w:tr w:rsidR="00EB16F4" w:rsidRPr="00106EEC" w:rsidTr="00EB16F4">
        <w:tc>
          <w:tcPr>
            <w:tcW w:w="2127" w:type="dxa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לרב יצא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שהזכיר שם ה' ואמר בריך רחמנא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ויצא ידי חובת ברכה ראשונה בלבד 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ולמרות שאמר בלשון חול לא כמו שתיקנו חכמים יצא </w:t>
            </w:r>
          </w:p>
        </w:tc>
      </w:tr>
      <w:tr w:rsidR="00EB16F4" w:rsidRPr="00EB16F4" w:rsidTr="00EB16F4">
        <w:tc>
          <w:tcPr>
            <w:tcW w:w="10632" w:type="dxa"/>
            <w:gridSpan w:val="7"/>
            <w:tcBorders>
              <w:left w:val="nil"/>
              <w:right w:val="nil"/>
            </w:tcBorders>
          </w:tcPr>
          <w:p w:rsidR="00EB16F4" w:rsidRPr="00EB16F4" w:rsidRDefault="00EB16F4" w:rsidP="00EB16F4">
            <w:pPr>
              <w:pStyle w:val="NormalWeb"/>
              <w:bidi/>
              <w:spacing w:line="285" w:lineRule="atLeast"/>
              <w:jc w:val="center"/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rtl/>
              </w:rPr>
            </w:pPr>
            <w:r w:rsidRPr="00EB16F4"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 xml:space="preserve">דין כמהין ופטריות?    במשנה  </w:t>
            </w:r>
            <w:r w:rsidRPr="00EB16F4">
              <w:rPr>
                <w:rFonts w:ascii="Arial" w:hAnsi="Arial" w:cs="David"/>
                <w:b/>
                <w:bCs/>
                <w:color w:val="000000"/>
                <w:sz w:val="22"/>
                <w:szCs w:val="22"/>
                <w:highlight w:val="yellow"/>
                <w:rtl/>
              </w:rPr>
              <w:t>ועל דבר שאין גדולו מן הארץ אומר שהכל נהיה בדברו</w:t>
            </w:r>
          </w:p>
        </w:tc>
      </w:tr>
      <w:tr w:rsidR="00EB16F4" w:rsidRPr="00106EEC" w:rsidTr="00EB16F4">
        <w:trPr>
          <w:trHeight w:val="1057"/>
        </w:trPr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בבריתא א  </w:t>
            </w:r>
          </w:p>
          <w:p w:rsidR="00EB16F4" w:rsidRPr="00106EEC" w:rsidRDefault="00EB16F4" w:rsidP="00EB16F4">
            <w:pPr>
              <w:pStyle w:val="NormalWeb"/>
              <w:bidi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ועל כמהין ופטריות אומר שהכל</w:t>
            </w: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משמע שאינם גידולי קרקע 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center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בבריתא ב</w:t>
            </w: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br/>
              <w:t>כל גדולי קרקע עלי אסור אף בכמהין ופטריות</w:t>
            </w: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משמע שהן גידולי קרקע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אביי</w:t>
            </w: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הם גדלים מן הארץ אך לא יונקים מהארץ. וצריך לגרוס במשנה על דבר שאין יונק מן הארץ</w:t>
            </w:r>
          </w:p>
        </w:tc>
      </w:tr>
      <w:tr w:rsidR="00EB16F4" w:rsidRPr="00106EEC" w:rsidTr="00EB16F4">
        <w:tc>
          <w:tcPr>
            <w:tcW w:w="10632" w:type="dxa"/>
            <w:gridSpan w:val="7"/>
            <w:tcBorders>
              <w:left w:val="nil"/>
              <w:right w:val="nil"/>
            </w:tcBorders>
          </w:tcPr>
          <w:p w:rsidR="00EB16F4" w:rsidRPr="00EB16F4" w:rsidRDefault="00EB16F4" w:rsidP="00EB16F4">
            <w:pPr>
              <w:pStyle w:val="NormalWeb"/>
              <w:bidi/>
              <w:spacing w:line="285" w:lineRule="atLeast"/>
              <w:jc w:val="center"/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rtl/>
              </w:rPr>
            </w:pPr>
            <w:r w:rsidRPr="00EB16F4"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>במשנה על החומץ הנובלות והגובאי  אומר שהכל מה זה נובלות ?</w:t>
            </w:r>
          </w:p>
        </w:tc>
      </w:tr>
      <w:tr w:rsidR="00EB16F4" w:rsidRPr="00106EEC" w:rsidTr="00EB16F4">
        <w:tc>
          <w:tcPr>
            <w:tcW w:w="2127" w:type="dxa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</w:p>
        </w:tc>
        <w:tc>
          <w:tcPr>
            <w:tcW w:w="4394" w:type="dxa"/>
            <w:gridSpan w:val="4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בושלי כמרא </w:t>
            </w:r>
          </w:p>
        </w:tc>
        <w:tc>
          <w:tcPr>
            <w:tcW w:w="4111" w:type="dxa"/>
            <w:gridSpan w:val="2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וחד אמר תמרי דזיקא</w:t>
            </w:r>
          </w:p>
        </w:tc>
      </w:tr>
      <w:tr w:rsidR="00EB16F4" w:rsidRPr="00106EEC" w:rsidTr="00EB16F4">
        <w:tc>
          <w:tcPr>
            <w:tcW w:w="2127" w:type="dxa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>ר' זירא ור' אילעא</w:t>
            </w:r>
          </w:p>
        </w:tc>
        <w:tc>
          <w:tcPr>
            <w:tcW w:w="4394" w:type="dxa"/>
            <w:gridSpan w:val="4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תמרים שנתיבשו מחום השמש</w:t>
            </w:r>
          </w:p>
        </w:tc>
        <w:tc>
          <w:tcPr>
            <w:tcW w:w="4111" w:type="dxa"/>
            <w:gridSpan w:val="2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 w:rsidRPr="00106EEC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תמרים שנשרו מהאילן על ידי הרוח </w:t>
            </w:r>
          </w:p>
        </w:tc>
      </w:tr>
      <w:tr w:rsidR="00EB16F4" w:rsidRPr="00106EEC" w:rsidTr="00EB16F4">
        <w:tc>
          <w:tcPr>
            <w:tcW w:w="2127" w:type="dxa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לרבי יהודה מן קללה</w:t>
            </w:r>
          </w:p>
        </w:tc>
        <w:tc>
          <w:tcPr>
            <w:tcW w:w="4394" w:type="dxa"/>
            <w:gridSpan w:val="4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מתאים</w:t>
            </w:r>
          </w:p>
        </w:tc>
        <w:tc>
          <w:tcPr>
            <w:tcW w:w="4111" w:type="dxa"/>
            <w:gridSpan w:val="2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לא מתאים, ניתן לומר שהוא אומר על החומץ והגובאי. </w:t>
            </w:r>
          </w:p>
        </w:tc>
      </w:tr>
      <w:tr w:rsidR="00EB16F4" w:rsidRPr="00106EEC" w:rsidTr="00EB16F4">
        <w:tc>
          <w:tcPr>
            <w:tcW w:w="2127" w:type="dxa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ברכתם שהכל </w:t>
            </w:r>
          </w:p>
        </w:tc>
        <w:tc>
          <w:tcPr>
            <w:tcW w:w="4394" w:type="dxa"/>
            <w:gridSpan w:val="4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מתאים שהרי נתקלקלו ואינם פרי עץ, וזו </w:t>
            </w:r>
            <w:r w:rsidRPr="00290F58">
              <w:rPr>
                <w:rFonts w:ascii="Arial" w:hAnsi="Arial" w:cs="David" w:hint="cs"/>
                <w:b/>
                <w:bCs/>
                <w:color w:val="000000"/>
                <w:sz w:val="22"/>
                <w:szCs w:val="22"/>
                <w:rtl/>
              </w:rPr>
              <w:t>המסקנא שנובלות  הם בושלי כמרא.</w:t>
            </w:r>
          </w:p>
        </w:tc>
        <w:tc>
          <w:tcPr>
            <w:tcW w:w="4111" w:type="dxa"/>
            <w:gridSpan w:val="2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לא מתאים לכאורה ברכתם אמורה להיות העץ.</w:t>
            </w:r>
          </w:p>
        </w:tc>
      </w:tr>
      <w:tr w:rsidR="00EB16F4" w:rsidRPr="00106EEC" w:rsidTr="00EB16F4">
        <w:tc>
          <w:tcPr>
            <w:tcW w:w="2127" w:type="dxa"/>
          </w:tcPr>
          <w:p w:rsidR="00EB16F4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נובלות תמרה שהם הקלים שבדמאי  פטורים ממעשר</w:t>
            </w:r>
          </w:p>
        </w:tc>
        <w:tc>
          <w:tcPr>
            <w:tcW w:w="4394" w:type="dxa"/>
            <w:gridSpan w:val="4"/>
          </w:tcPr>
          <w:p w:rsidR="00EB16F4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למ"ד </w:t>
            </w: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בושלי כמרא </w:t>
            </w:r>
            <w:r>
              <w:rPr>
                <w:rFonts w:ascii="Arial" w:hAnsi="Arial" w:cs="David"/>
                <w:color w:val="000000"/>
                <w:sz w:val="22"/>
                <w:szCs w:val="22"/>
                <w:rtl/>
              </w:rPr>
              <w:t>–</w:t>
            </w: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מתאים שודאן חייב </w:t>
            </w:r>
          </w:p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וקשה מדוע שינו המשניות בברכות ובדמאי את הלשון שיכתבו בשניהם נובלות ונשארים בקושיה.</w:t>
            </w:r>
          </w:p>
        </w:tc>
        <w:tc>
          <w:tcPr>
            <w:tcW w:w="4111" w:type="dxa"/>
            <w:gridSpan w:val="2"/>
          </w:tcPr>
          <w:p w:rsidR="00EB16F4" w:rsidRPr="00106EEC" w:rsidRDefault="00EB16F4" w:rsidP="00EB16F4">
            <w:pPr>
              <w:pStyle w:val="NormalWeb"/>
              <w:bidi/>
              <w:spacing w:line="285" w:lineRule="atLeast"/>
              <w:jc w:val="both"/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למאן </w:t>
            </w:r>
            <w:r w:rsidRPr="00106EEC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תמרי דזיקא</w:t>
            </w:r>
            <w:r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מדוע ודאן חייב הרי הם הפקר, וניתן להעמיד שעשאן גורן </w:t>
            </w:r>
          </w:p>
        </w:tc>
      </w:tr>
    </w:tbl>
    <w:p w:rsidR="00E61A4A" w:rsidRDefault="00EB16F4" w:rsidP="00EB16F4"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</w:t>
      </w:r>
      <w:r w:rsidRPr="00EB16F4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ברכות דף </w:t>
      </w:r>
      <w:r w:rsidRPr="00EB16F4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מ</w:t>
      </w:r>
    </w:p>
    <w:sectPr w:rsidR="00E61A4A" w:rsidSect="00106EE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4A"/>
    <w:rsid w:val="00106EEC"/>
    <w:rsid w:val="00290F58"/>
    <w:rsid w:val="004A2177"/>
    <w:rsid w:val="006179DD"/>
    <w:rsid w:val="00885C07"/>
    <w:rsid w:val="00984159"/>
    <w:rsid w:val="009A29F5"/>
    <w:rsid w:val="00B13BD0"/>
    <w:rsid w:val="00C615BF"/>
    <w:rsid w:val="00CC76A4"/>
    <w:rsid w:val="00E42BDF"/>
    <w:rsid w:val="00E61A4A"/>
    <w:rsid w:val="00EB16F4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984159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84159"/>
    <w:rPr>
      <w:b/>
      <w:bCs/>
    </w:rPr>
  </w:style>
  <w:style w:type="table" w:styleId="a4">
    <w:name w:val="Table Grid"/>
    <w:basedOn w:val="a1"/>
    <w:uiPriority w:val="59"/>
    <w:rsid w:val="00984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984159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84159"/>
    <w:rPr>
      <w:b/>
      <w:bCs/>
    </w:rPr>
  </w:style>
  <w:style w:type="table" w:styleId="a4">
    <w:name w:val="Table Grid"/>
    <w:basedOn w:val="a1"/>
    <w:uiPriority w:val="59"/>
    <w:rsid w:val="00984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1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4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398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16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0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1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998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7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4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659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8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322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2012-09-09T10:06:00Z</dcterms:created>
  <dcterms:modified xsi:type="dcterms:W3CDTF">2012-09-09T21:05:00Z</dcterms:modified>
</cp:coreProperties>
</file>