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470"/>
        <w:bidiVisual/>
        <w:tblW w:w="10632" w:type="dxa"/>
        <w:tblLook w:val="04A0" w:firstRow="1" w:lastRow="0" w:firstColumn="1" w:lastColumn="0" w:noHBand="0" w:noVBand="1"/>
      </w:tblPr>
      <w:tblGrid>
        <w:gridCol w:w="2788"/>
        <w:gridCol w:w="1607"/>
        <w:gridCol w:w="97"/>
        <w:gridCol w:w="1704"/>
        <w:gridCol w:w="1705"/>
        <w:gridCol w:w="2731"/>
      </w:tblGrid>
      <w:tr w:rsidR="00587A1A" w:rsidTr="002C6ABB">
        <w:tc>
          <w:tcPr>
            <w:tcW w:w="10632" w:type="dxa"/>
            <w:gridSpan w:val="6"/>
          </w:tcPr>
          <w:p w:rsidR="00587A1A" w:rsidRDefault="00587A1A" w:rsidP="002C6A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במשנה  קנה כלים חדשים מברך שהחיינו.     באיזה מקרה מדובר?</w:t>
            </w:r>
            <w:r w:rsidR="00282A35">
              <w:rPr>
                <w:rFonts w:hint="cs"/>
                <w:rtl/>
              </w:rPr>
              <w:t xml:space="preserve"> </w:t>
            </w:r>
          </w:p>
        </w:tc>
      </w:tr>
      <w:tr w:rsidR="00282A35" w:rsidTr="002C6ABB">
        <w:tc>
          <w:tcPr>
            <w:tcW w:w="10632" w:type="dxa"/>
            <w:gridSpan w:val="6"/>
          </w:tcPr>
          <w:p w:rsidR="00282A35" w:rsidRDefault="00282A35" w:rsidP="002C6A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יש שתי לשנות ואחר כך מנסים להתאים אותם למחלוקת תנאים של רבי מאיר ורבי יהודה</w:t>
            </w:r>
          </w:p>
        </w:tc>
      </w:tr>
      <w:tr w:rsidR="00282A35" w:rsidTr="002C6ABB">
        <w:tc>
          <w:tcPr>
            <w:tcW w:w="4492" w:type="dxa"/>
            <w:gridSpan w:val="3"/>
          </w:tcPr>
          <w:p w:rsidR="00282A35" w:rsidRDefault="00282A35" w:rsidP="002C6ABB">
            <w:pPr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לשנא</w:t>
            </w:r>
            <w:proofErr w:type="spellEnd"/>
            <w:r>
              <w:rPr>
                <w:rFonts w:hint="cs"/>
                <w:rtl/>
              </w:rPr>
              <w:t xml:space="preserve"> א</w:t>
            </w:r>
          </w:p>
        </w:tc>
        <w:tc>
          <w:tcPr>
            <w:tcW w:w="1704" w:type="dxa"/>
            <w:vMerge w:val="restart"/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4436" w:type="dxa"/>
            <w:gridSpan w:val="2"/>
          </w:tcPr>
          <w:p w:rsidR="00282A35" w:rsidRDefault="00282A35" w:rsidP="002C6ABB">
            <w:pPr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לשנא</w:t>
            </w:r>
            <w:proofErr w:type="spellEnd"/>
            <w:r>
              <w:rPr>
                <w:rFonts w:hint="cs"/>
                <w:rtl/>
              </w:rPr>
              <w:t xml:space="preserve"> ב</w:t>
            </w:r>
          </w:p>
        </w:tc>
      </w:tr>
      <w:tr w:rsidR="00282A35" w:rsidTr="002C6ABB">
        <w:tc>
          <w:tcPr>
            <w:tcW w:w="2788" w:type="dxa"/>
          </w:tcPr>
          <w:p w:rsidR="00282A35" w:rsidRDefault="00282A35" w:rsidP="002C6A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1704" w:type="dxa"/>
            <w:gridSpan w:val="2"/>
          </w:tcPr>
          <w:p w:rsidR="00282A35" w:rsidRDefault="00282A35" w:rsidP="002C6A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רבי יוחנן</w:t>
            </w:r>
          </w:p>
        </w:tc>
        <w:tc>
          <w:tcPr>
            <w:tcW w:w="1704" w:type="dxa"/>
            <w:vMerge/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1705" w:type="dxa"/>
          </w:tcPr>
          <w:p w:rsidR="00282A35" w:rsidRDefault="00282A35" w:rsidP="002C6A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731" w:type="dxa"/>
          </w:tcPr>
          <w:p w:rsidR="00282A35" w:rsidRDefault="00282A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רבי יוחנן</w:t>
            </w:r>
          </w:p>
        </w:tc>
      </w:tr>
      <w:tr w:rsidR="00282A35" w:rsidTr="002C6ABB">
        <w:tc>
          <w:tcPr>
            <w:tcW w:w="2788" w:type="dxa"/>
          </w:tcPr>
          <w:p w:rsidR="00282A35" w:rsidRDefault="002C6ABB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רק </w:t>
            </w:r>
            <w:r w:rsidR="00282A35">
              <w:rPr>
                <w:rFonts w:hint="cs"/>
                <w:rtl/>
              </w:rPr>
              <w:t>שאין לו כלים כאלה</w:t>
            </w:r>
            <w:r>
              <w:rPr>
                <w:rFonts w:hint="cs"/>
                <w:rtl/>
              </w:rPr>
              <w:t xml:space="preserve"> מברך</w:t>
            </w:r>
          </w:p>
        </w:tc>
        <w:tc>
          <w:tcPr>
            <w:tcW w:w="1704" w:type="dxa"/>
            <w:gridSpan w:val="2"/>
          </w:tcPr>
          <w:p w:rsidR="00282A35" w:rsidRDefault="00282A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שיש לו  (בירושה ) אבל עתה קנה  </w:t>
            </w:r>
            <w:r w:rsidR="002C6ABB">
              <w:rPr>
                <w:rFonts w:hint="cs"/>
                <w:rtl/>
              </w:rPr>
              <w:t>חדשים.</w:t>
            </w:r>
          </w:p>
        </w:tc>
        <w:tc>
          <w:tcPr>
            <w:tcW w:w="1704" w:type="dxa"/>
            <w:vMerge/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1705" w:type="dxa"/>
          </w:tcPr>
          <w:p w:rsidR="00282A35" w:rsidRDefault="00282A35" w:rsidP="002C6ABB">
            <w:pPr>
              <w:rPr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קנה וחזר וקנה אין צריך לברך</w:t>
            </w:r>
          </w:p>
        </w:tc>
        <w:tc>
          <w:tcPr>
            <w:tcW w:w="2731" w:type="dxa"/>
          </w:tcPr>
          <w:p w:rsidR="00282A35" w:rsidRDefault="00282A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גם אם קנה וחזר וקנה מברך</w:t>
            </w:r>
          </w:p>
        </w:tc>
      </w:tr>
      <w:tr w:rsidR="00282A35" w:rsidTr="002C6ABB">
        <w:tc>
          <w:tcPr>
            <w:tcW w:w="4492" w:type="dxa"/>
            <w:gridSpan w:val="3"/>
          </w:tcPr>
          <w:p w:rsidR="00282A35" w:rsidRDefault="00282A35" w:rsidP="002C6A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קנה וחזר וקנה לא מברך לשניהם</w:t>
            </w:r>
          </w:p>
        </w:tc>
        <w:tc>
          <w:tcPr>
            <w:tcW w:w="1704" w:type="dxa"/>
            <w:vMerge/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4436" w:type="dxa"/>
            <w:gridSpan w:val="2"/>
          </w:tcPr>
          <w:p w:rsidR="00282A35" w:rsidRDefault="00282A35" w:rsidP="002C6A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אם יש לו</w:t>
            </w:r>
            <w:r>
              <w:rPr>
                <w:rFonts w:hint="cs"/>
                <w:rtl/>
              </w:rPr>
              <w:t xml:space="preserve"> (נפלו לו בירושה)</w:t>
            </w:r>
            <w:r>
              <w:rPr>
                <w:rFonts w:hint="cs"/>
                <w:rtl/>
              </w:rPr>
              <w:t xml:space="preserve"> וקנה צריך לברך</w:t>
            </w:r>
          </w:p>
        </w:tc>
      </w:tr>
      <w:tr w:rsidR="00282A35" w:rsidTr="002C6ABB">
        <w:tc>
          <w:tcPr>
            <w:tcW w:w="10632" w:type="dxa"/>
            <w:gridSpan w:val="6"/>
          </w:tcPr>
          <w:p w:rsidR="00282A35" w:rsidRDefault="00282A35" w:rsidP="002C6ABB">
            <w:pPr>
              <w:rPr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בנה בית חדש ואין לו כיוצא בו קנה כלים חדשים</w:t>
            </w:r>
            <w:r>
              <w:rPr>
                <w:rFonts w:hint="cs"/>
                <w:rtl/>
              </w:rPr>
              <w:t xml:space="preserve"> </w:t>
            </w: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ואין לו כיוצא בהם צריך לברך יש לו כיוצא בהם אין צריך לברך דברי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ר''מ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יהודה אומר בין כך ובין כך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(באו לו בירושה וחזר וקנה )</w:t>
            </w: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צריך לברך</w:t>
            </w:r>
            <w:r>
              <w:rPr>
                <w:rFonts w:hint="cs"/>
                <w:rtl/>
              </w:rPr>
              <w:t>.</w:t>
            </w:r>
          </w:p>
        </w:tc>
      </w:tr>
      <w:tr w:rsidR="00282A35" w:rsidTr="002C6ABB">
        <w:tc>
          <w:tcPr>
            <w:tcW w:w="2788" w:type="dxa"/>
            <w:tcBorders>
              <w:bottom w:val="single" w:sz="4" w:space="0" w:color="auto"/>
            </w:tcBorders>
          </w:tcPr>
          <w:p w:rsidR="00282A35" w:rsidRDefault="00282A35" w:rsidP="002C6ABB">
            <w:pPr>
              <w:rPr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ואין לו כיוצא בהם צריך לברך יש לו כיוצא בהם אין צריך לברך דברי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ר''מ</w:t>
            </w:r>
            <w:proofErr w:type="spellEnd"/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282A35" w:rsidRDefault="00282A35" w:rsidP="002C6ABB">
            <w:pPr>
              <w:rPr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יהודה אומר בין כך ובין כך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(באו לו בירושה וחזר וקנה )</w:t>
            </w: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צריך לברך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82A35" w:rsidRDefault="00282A35" w:rsidP="002C6ABB">
            <w:pPr>
              <w:rPr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ר' יהודה אומר בין כך ובין כך צריך לברך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282A35" w:rsidRDefault="00282A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דעת רבי יהודה מסתדרת גם לרבי יוחנן שלרבי יהודה גם בלא נפלה ירושה אלא קנה חזר וקנה מברך ומה שדיבר בנפלה ירושה להודיע כוחו </w:t>
            </w:r>
            <w:proofErr w:type="spellStart"/>
            <w:r>
              <w:rPr>
                <w:rFonts w:hint="cs"/>
                <w:rtl/>
              </w:rPr>
              <w:t>דר"מ</w:t>
            </w:r>
            <w:proofErr w:type="spellEnd"/>
            <w:r>
              <w:rPr>
                <w:rFonts w:hint="cs"/>
                <w:rtl/>
              </w:rPr>
              <w:t xml:space="preserve"> שלא צריך לברך </w:t>
            </w:r>
          </w:p>
        </w:tc>
      </w:tr>
      <w:tr w:rsidR="00282A35" w:rsidTr="002C6ABB">
        <w:tc>
          <w:tcPr>
            <w:tcW w:w="2788" w:type="dxa"/>
            <w:tcBorders>
              <w:left w:val="nil"/>
              <w:right w:val="nil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</w:tr>
      <w:tr w:rsidR="00282A35" w:rsidTr="002C6ABB">
        <w:tc>
          <w:tcPr>
            <w:tcW w:w="2788" w:type="dxa"/>
          </w:tcPr>
          <w:p w:rsidR="00282A35" w:rsidRDefault="00282A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מברך על הרעה מעין הטובה </w:t>
            </w:r>
          </w:p>
        </w:tc>
        <w:tc>
          <w:tcPr>
            <w:tcW w:w="7844" w:type="dxa"/>
            <w:gridSpan w:val="5"/>
          </w:tcPr>
          <w:p w:rsidR="00282A35" w:rsidRDefault="00282A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כגון ששיטפון שטף הקרקע עם התבואה  שזה רעה אבל הוא מנקה ומשביח את הארץ שזה טובה מברך דיין האמת</w:t>
            </w:r>
          </w:p>
        </w:tc>
      </w:tr>
      <w:tr w:rsidR="00282A35" w:rsidTr="002C6ABB">
        <w:tc>
          <w:tcPr>
            <w:tcW w:w="2788" w:type="dxa"/>
            <w:tcBorders>
              <w:bottom w:val="single" w:sz="4" w:space="0" w:color="auto"/>
            </w:tcBorders>
          </w:tcPr>
          <w:p w:rsidR="00282A35" w:rsidRDefault="00282A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מברך על הטובה מעין הרעה</w:t>
            </w:r>
          </w:p>
        </w:tc>
        <w:tc>
          <w:tcPr>
            <w:tcW w:w="7844" w:type="dxa"/>
            <w:gridSpan w:val="5"/>
            <w:tcBorders>
              <w:bottom w:val="single" w:sz="4" w:space="0" w:color="auto"/>
            </w:tcBorders>
          </w:tcPr>
          <w:p w:rsidR="00282A35" w:rsidRDefault="00282A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מצא מציאה(  טובה)  אבל המלך כנראה </w:t>
            </w:r>
            <w:proofErr w:type="spellStart"/>
            <w:r>
              <w:rPr>
                <w:rFonts w:hint="cs"/>
                <w:rtl/>
              </w:rPr>
              <w:t>יקח</w:t>
            </w:r>
            <w:proofErr w:type="spellEnd"/>
            <w:r>
              <w:rPr>
                <w:rFonts w:hint="cs"/>
                <w:rtl/>
              </w:rPr>
              <w:t xml:space="preserve"> לו אותה (רעה).</w:t>
            </w:r>
          </w:p>
        </w:tc>
      </w:tr>
      <w:tr w:rsidR="00947335" w:rsidTr="002C6ABB">
        <w:tc>
          <w:tcPr>
            <w:tcW w:w="2788" w:type="dxa"/>
            <w:tcBorders>
              <w:left w:val="nil"/>
              <w:right w:val="nil"/>
            </w:tcBorders>
          </w:tcPr>
          <w:p w:rsidR="00947335" w:rsidRDefault="00947335" w:rsidP="002C6ABB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947335" w:rsidRDefault="00947335" w:rsidP="002C6ABB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947335" w:rsidRDefault="00947335" w:rsidP="002C6ABB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47335" w:rsidRDefault="00947335" w:rsidP="002C6ABB">
            <w:pPr>
              <w:rPr>
                <w:rFonts w:hint="cs"/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947335" w:rsidRDefault="00947335" w:rsidP="002C6ABB">
            <w:pPr>
              <w:rPr>
                <w:rtl/>
              </w:rPr>
            </w:pPr>
          </w:p>
        </w:tc>
      </w:tr>
      <w:tr w:rsidR="00947335" w:rsidTr="002C6ABB">
        <w:tc>
          <w:tcPr>
            <w:tcW w:w="10632" w:type="dxa"/>
            <w:gridSpan w:val="6"/>
          </w:tcPr>
          <w:p w:rsidR="00947335" w:rsidRDefault="00947335" w:rsidP="002C6A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הצועק לשעבר הרי זו תפילת </w:t>
            </w:r>
            <w:proofErr w:type="spellStart"/>
            <w:r>
              <w:rPr>
                <w:rFonts w:hint="cs"/>
                <w:rtl/>
              </w:rPr>
              <w:t>שוא</w:t>
            </w:r>
            <w:proofErr w:type="spellEnd"/>
          </w:p>
        </w:tc>
      </w:tr>
      <w:tr w:rsidR="00947335" w:rsidTr="002C6ABB">
        <w:tc>
          <w:tcPr>
            <w:tcW w:w="2788" w:type="dxa"/>
          </w:tcPr>
          <w:p w:rsidR="009473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הייתה אשתו מעוברת ואמר יהי רצון שתלד אשתי זכר הרי זו תפילת </w:t>
            </w:r>
            <w:proofErr w:type="spellStart"/>
            <w:r>
              <w:rPr>
                <w:rFonts w:hint="cs"/>
                <w:rtl/>
              </w:rPr>
              <w:t>שוא</w:t>
            </w:r>
            <w:proofErr w:type="spellEnd"/>
          </w:p>
        </w:tc>
        <w:tc>
          <w:tcPr>
            <w:tcW w:w="3408" w:type="dxa"/>
            <w:gridSpan w:val="3"/>
          </w:tcPr>
          <w:p w:rsidR="009473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ולאה שהתפללה זה על דינה היה מעשה ניסים.</w:t>
            </w:r>
          </w:p>
        </w:tc>
        <w:tc>
          <w:tcPr>
            <w:tcW w:w="1705" w:type="dxa"/>
          </w:tcPr>
          <w:p w:rsidR="009473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או שהתפללה בתוך ארבעים יום</w:t>
            </w:r>
          </w:p>
        </w:tc>
        <w:tc>
          <w:tcPr>
            <w:tcW w:w="2731" w:type="dxa"/>
          </w:tcPr>
          <w:p w:rsidR="009473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וכגון ששניהם הזריעו יחדיו</w:t>
            </w:r>
          </w:p>
        </w:tc>
      </w:tr>
      <w:tr w:rsidR="00947335" w:rsidTr="002C6ABB">
        <w:tc>
          <w:tcPr>
            <w:tcW w:w="2788" w:type="dxa"/>
            <w:tcBorders>
              <w:bottom w:val="single" w:sz="4" w:space="0" w:color="auto"/>
            </w:tcBorders>
          </w:tcPr>
          <w:p w:rsidR="009473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היה בא בדרך ושמע קול צווחה בעיר לא יאמר יהי רצון שלא יהיו בני ביתי.</w:t>
            </w:r>
          </w:p>
        </w:tc>
        <w:tc>
          <w:tcPr>
            <w:tcW w:w="7844" w:type="dxa"/>
            <w:gridSpan w:val="5"/>
            <w:tcBorders>
              <w:bottom w:val="single" w:sz="4" w:space="0" w:color="auto"/>
            </w:tcBorders>
          </w:tcPr>
          <w:p w:rsidR="009473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הלל שמע והיה בטוח שזה לא מבני ביתו  ועליו נאמר : "</w:t>
            </w: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משמועה רעה לא יירא נכון לבו בטוח בה'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".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282A35" w:rsidTr="002C6ABB">
        <w:tc>
          <w:tcPr>
            <w:tcW w:w="2788" w:type="dxa"/>
            <w:tcBorders>
              <w:left w:val="nil"/>
              <w:right w:val="nil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282A35" w:rsidRDefault="00282A35" w:rsidP="002C6ABB">
            <w:pPr>
              <w:rPr>
                <w:rtl/>
              </w:rPr>
            </w:pPr>
          </w:p>
        </w:tc>
      </w:tr>
      <w:tr w:rsidR="00947335" w:rsidTr="002C6ABB">
        <w:tc>
          <w:tcPr>
            <w:tcW w:w="10632" w:type="dxa"/>
            <w:gridSpan w:val="6"/>
          </w:tcPr>
          <w:p w:rsidR="00947335" w:rsidRDefault="00947335" w:rsidP="002C6ABB">
            <w:pPr>
              <w:tabs>
                <w:tab w:val="left" w:pos="4076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הנכנס לכרך מתפלל 2 תפילות ולבן </w:t>
            </w:r>
            <w:proofErr w:type="spellStart"/>
            <w:r>
              <w:rPr>
                <w:rFonts w:hint="cs"/>
                <w:rtl/>
              </w:rPr>
              <w:t>עזאי</w:t>
            </w:r>
            <w:proofErr w:type="spellEnd"/>
            <w:r>
              <w:rPr>
                <w:rFonts w:hint="cs"/>
                <w:rtl/>
              </w:rPr>
              <w:t xml:space="preserve"> 4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2 בכניסתו ו2  ביציאתו </w:t>
            </w:r>
          </w:p>
        </w:tc>
      </w:tr>
      <w:tr w:rsidR="00282A35" w:rsidTr="002C6ABB">
        <w:tc>
          <w:tcPr>
            <w:tcW w:w="2788" w:type="dxa"/>
          </w:tcPr>
          <w:p w:rsidR="00282A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מה התפילות </w:t>
            </w:r>
          </w:p>
        </w:tc>
        <w:tc>
          <w:tcPr>
            <w:tcW w:w="1607" w:type="dxa"/>
          </w:tcPr>
          <w:p w:rsidR="00282A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שתכניסני לשום </w:t>
            </w:r>
          </w:p>
        </w:tc>
        <w:tc>
          <w:tcPr>
            <w:tcW w:w="1801" w:type="dxa"/>
            <w:gridSpan w:val="2"/>
          </w:tcPr>
          <w:p w:rsidR="00282A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תודה שהכנסתני</w:t>
            </w:r>
          </w:p>
        </w:tc>
        <w:tc>
          <w:tcPr>
            <w:tcW w:w="1705" w:type="dxa"/>
          </w:tcPr>
          <w:p w:rsidR="00282A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שתוציאנו לשלום</w:t>
            </w:r>
          </w:p>
        </w:tc>
        <w:tc>
          <w:tcPr>
            <w:tcW w:w="2731" w:type="dxa"/>
          </w:tcPr>
          <w:p w:rsidR="00282A35" w:rsidRDefault="00947335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תודה שהוצאתני .</w:t>
            </w:r>
          </w:p>
        </w:tc>
      </w:tr>
      <w:tr w:rsidR="00447C21" w:rsidTr="002C6ABB">
        <w:tc>
          <w:tcPr>
            <w:tcW w:w="2788" w:type="dxa"/>
          </w:tcPr>
          <w:p w:rsidR="00447C21" w:rsidRDefault="00447C21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היכן </w:t>
            </w:r>
          </w:p>
        </w:tc>
        <w:tc>
          <w:tcPr>
            <w:tcW w:w="1607" w:type="dxa"/>
          </w:tcPr>
          <w:p w:rsidR="00447C21" w:rsidRDefault="00447C21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מתנא  </w:t>
            </w:r>
          </w:p>
        </w:tc>
        <w:tc>
          <w:tcPr>
            <w:tcW w:w="1801" w:type="dxa"/>
            <w:gridSpan w:val="2"/>
          </w:tcPr>
          <w:p w:rsidR="00447C21" w:rsidRDefault="00447C21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במקום שאין בתי דין</w:t>
            </w:r>
          </w:p>
        </w:tc>
        <w:tc>
          <w:tcPr>
            <w:tcW w:w="4436" w:type="dxa"/>
            <w:gridSpan w:val="2"/>
          </w:tcPr>
          <w:p w:rsidR="00447C21" w:rsidRDefault="00447C21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גם שיש בתי דין שמא לא ימצא עד לזכותו </w:t>
            </w:r>
          </w:p>
        </w:tc>
      </w:tr>
      <w:tr w:rsidR="00447C21" w:rsidTr="002C6ABB">
        <w:tc>
          <w:tcPr>
            <w:tcW w:w="2788" w:type="dxa"/>
          </w:tcPr>
          <w:p w:rsidR="00447C21" w:rsidRDefault="00447C21" w:rsidP="002C6ABB">
            <w:pPr>
              <w:rPr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הנכנס לבית המרחץ אומר </w:t>
            </w:r>
          </w:p>
        </w:tc>
        <w:tc>
          <w:tcPr>
            <w:tcW w:w="7844" w:type="dxa"/>
            <w:gridSpan w:val="5"/>
          </w:tcPr>
          <w:p w:rsidR="00447C21" w:rsidRDefault="00447C21" w:rsidP="002C6ABB">
            <w:pPr>
              <w:rPr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יהי רצון מלפניך יי'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אלהי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שתצילני מזה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ומכיוצא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בו ואל יארע בי דבר קלקלה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ועון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ואם יארע בי דבר קלקלה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ועון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תהא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מיתתי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כפרה</w:t>
            </w:r>
            <w:r>
              <w:rPr>
                <w:rFonts w:hint="cs"/>
                <w:rtl/>
              </w:rPr>
              <w:t xml:space="preserve">. </w:t>
            </w: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שלא יפתח פיו לשטן,  רב אחא ושיוצא </w:t>
            </w:r>
            <w:proofErr w:type="spellStart"/>
            <w:r>
              <w:rPr>
                <w:rFonts w:hint="cs"/>
                <w:rtl/>
              </w:rPr>
              <w:t>יודה,ולרבי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אבהו</w:t>
            </w:r>
            <w:proofErr w:type="spellEnd"/>
            <w:r>
              <w:rPr>
                <w:rFonts w:hint="cs"/>
                <w:rtl/>
              </w:rPr>
              <w:t xml:space="preserve"> התרחש נס בבית המרחץ.</w:t>
            </w:r>
          </w:p>
        </w:tc>
      </w:tr>
      <w:tr w:rsidR="00447C21" w:rsidTr="002C6ABB">
        <w:tc>
          <w:tcPr>
            <w:tcW w:w="2788" w:type="dxa"/>
          </w:tcPr>
          <w:p w:rsidR="00447C21" w:rsidRDefault="00447C21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הנכנס להקיז דם</w:t>
            </w:r>
          </w:p>
        </w:tc>
        <w:tc>
          <w:tcPr>
            <w:tcW w:w="7844" w:type="dxa"/>
            <w:gridSpan w:val="5"/>
          </w:tcPr>
          <w:p w:rsidR="00447C21" w:rsidRDefault="00447C21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לרב אחא יתפלל </w:t>
            </w: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שיהא עסק זה לי לרפואה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ותהצל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על ההשתדלות המיותרת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ולאביי</w:t>
            </w:r>
            <w:proofErr w:type="spellEnd"/>
            <w:r>
              <w:rPr>
                <w:rFonts w:hint="cs"/>
                <w:rtl/>
              </w:rPr>
              <w:t xml:space="preserve"> מותר לרופא לרפא ואין צורך להתנצל על עצם ההשתדלות, ושמסיים יברך ברוך רופא חינם</w:t>
            </w:r>
          </w:p>
        </w:tc>
      </w:tr>
      <w:tr w:rsidR="00447C21" w:rsidTr="002C6ABB">
        <w:tc>
          <w:tcPr>
            <w:tcW w:w="2788" w:type="dxa"/>
          </w:tcPr>
          <w:p w:rsidR="00447C21" w:rsidRDefault="00447C21" w:rsidP="002C6ABB">
            <w:pPr>
              <w:rPr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הנכנס לבית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הכסא</w:t>
            </w:r>
            <w:proofErr w:type="spellEnd"/>
          </w:p>
        </w:tc>
        <w:tc>
          <w:tcPr>
            <w:tcW w:w="7844" w:type="dxa"/>
            <w:gridSpan w:val="5"/>
          </w:tcPr>
          <w:p w:rsidR="00447C21" w:rsidRDefault="00447C21" w:rsidP="002C6ABB">
            <w:pPr>
              <w:rPr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אומר התכבדו מכובדים קדושים משרתי עליון תנו כבוד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לאלהי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ישראל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וכו</w:t>
            </w:r>
            <w:proofErr w:type="spellEnd"/>
            <w:r>
              <w:rPr>
                <w:rFonts w:hint="cs"/>
                <w:rtl/>
              </w:rPr>
              <w:t xml:space="preserve"> וכשיוצא אומר אשר יצר.</w:t>
            </w:r>
          </w:p>
        </w:tc>
      </w:tr>
      <w:tr w:rsidR="00447C21" w:rsidTr="002C6ABB">
        <w:tc>
          <w:tcPr>
            <w:tcW w:w="2788" w:type="dxa"/>
          </w:tcPr>
          <w:p w:rsidR="00447C21" w:rsidRDefault="00447C21" w:rsidP="002C6ABB">
            <w:pPr>
              <w:rPr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הנכנס לישן על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מטתו</w:t>
            </w:r>
            <w:proofErr w:type="spellEnd"/>
          </w:p>
        </w:tc>
        <w:tc>
          <w:tcPr>
            <w:tcW w:w="7844" w:type="dxa"/>
            <w:gridSpan w:val="5"/>
          </w:tcPr>
          <w:p w:rsidR="00447C21" w:rsidRDefault="00447C21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ברכת המפיל וכשמתעורר אלוהי נשמה .</w:t>
            </w:r>
          </w:p>
        </w:tc>
      </w:tr>
      <w:tr w:rsidR="00447C21" w:rsidTr="002C6ABB">
        <w:tc>
          <w:tcPr>
            <w:tcW w:w="2788" w:type="dxa"/>
            <w:tcBorders>
              <w:bottom w:val="single" w:sz="4" w:space="0" w:color="auto"/>
            </w:tcBorders>
          </w:tcPr>
          <w:p w:rsidR="00447C21" w:rsidRDefault="00447C21" w:rsidP="002C6A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ברכות השחר </w:t>
            </w:r>
          </w:p>
        </w:tc>
        <w:tc>
          <w:tcPr>
            <w:tcW w:w="7844" w:type="dxa"/>
            <w:gridSpan w:val="5"/>
            <w:tcBorders>
              <w:bottom w:val="single" w:sz="4" w:space="0" w:color="auto"/>
            </w:tcBorders>
          </w:tcPr>
          <w:p w:rsidR="00447C21" w:rsidRDefault="002C6ABB" w:rsidP="002C6ABB">
            <w:pPr>
              <w:rPr>
                <w:rtl/>
              </w:rPr>
            </w:pPr>
            <w:r>
              <w:rPr>
                <w:rFonts w:hint="cs"/>
                <w:rtl/>
              </w:rPr>
              <w:t>החידוש הוא שאומר לא כמונו היום אלא על כל שלב ושלב שעושה מברך סמוך לו</w:t>
            </w:r>
          </w:p>
        </w:tc>
      </w:tr>
      <w:tr w:rsidR="002C6ABB" w:rsidTr="002C6ABB">
        <w:tc>
          <w:tcPr>
            <w:tcW w:w="2788" w:type="dxa"/>
            <w:tcBorders>
              <w:left w:val="nil"/>
              <w:right w:val="nil"/>
            </w:tcBorders>
          </w:tcPr>
          <w:p w:rsidR="002C6ABB" w:rsidRDefault="002C6ABB" w:rsidP="002C6ABB">
            <w:pPr>
              <w:rPr>
                <w:rFonts w:hint="cs"/>
                <w:rtl/>
              </w:rPr>
            </w:pPr>
          </w:p>
        </w:tc>
        <w:tc>
          <w:tcPr>
            <w:tcW w:w="7844" w:type="dxa"/>
            <w:gridSpan w:val="5"/>
            <w:tcBorders>
              <w:left w:val="nil"/>
              <w:right w:val="nil"/>
            </w:tcBorders>
          </w:tcPr>
          <w:p w:rsidR="002C6ABB" w:rsidRDefault="002C6ABB" w:rsidP="002C6ABB">
            <w:pPr>
              <w:rPr>
                <w:rFonts w:hint="cs"/>
                <w:rtl/>
              </w:rPr>
            </w:pPr>
          </w:p>
        </w:tc>
      </w:tr>
      <w:tr w:rsidR="002C6ABB" w:rsidTr="002C6ABB">
        <w:tc>
          <w:tcPr>
            <w:tcW w:w="10632" w:type="dxa"/>
            <w:gridSpan w:val="6"/>
          </w:tcPr>
          <w:p w:rsidR="002C6ABB" w:rsidRDefault="002C6ABB" w:rsidP="002C6AB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מניין שצריך לברך על הרעה שאותה שמחה שמברך על הטובה</w:t>
            </w:r>
          </w:p>
        </w:tc>
      </w:tr>
      <w:tr w:rsidR="002C6ABB" w:rsidTr="002C6ABB">
        <w:tc>
          <w:tcPr>
            <w:tcW w:w="10632" w:type="dxa"/>
            <w:gridSpan w:val="6"/>
          </w:tcPr>
          <w:p w:rsidR="002C6ABB" w:rsidRDefault="002C6ABB" w:rsidP="002C6ABB">
            <w:pPr>
              <w:rPr>
                <w:rFonts w:hint="cs"/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אחא משום ר' לוי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: </w:t>
            </w: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חסד ומשפט אשירה לך ה'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אזמרה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אם חסד אשירה ואם משפט אשירה</w:t>
            </w:r>
          </w:p>
        </w:tc>
      </w:tr>
      <w:tr w:rsidR="002C6ABB" w:rsidTr="002C6ABB">
        <w:tc>
          <w:tcPr>
            <w:tcW w:w="10632" w:type="dxa"/>
            <w:gridSpan w:val="6"/>
          </w:tcPr>
          <w:p w:rsidR="002C6ABB" w:rsidRPr="00D614FB" w:rsidRDefault="002C6ABB" w:rsidP="002C6AB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רבי שמואל בר נחמני אמר מהכא {תהילים נו-יא} בה' אהלל דבר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באלהים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אהלל דבר בה' אהלל דבר</w:t>
            </w:r>
          </w:p>
        </w:tc>
      </w:tr>
      <w:tr w:rsidR="002C6ABB" w:rsidTr="002C6ABB">
        <w:tc>
          <w:tcPr>
            <w:tcW w:w="10632" w:type="dxa"/>
            <w:gridSpan w:val="6"/>
          </w:tcPr>
          <w:p w:rsidR="002C6ABB" w:rsidRPr="00D614FB" w:rsidRDefault="002C6ABB" w:rsidP="002C6AB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רבי תנחום אמר מהכא {תהילים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קטז-יג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} כוס ישועות אשא ובשם ה' אקרא צרה ויגון אמצא ובשם ה' אקרא</w:t>
            </w:r>
          </w:p>
        </w:tc>
      </w:tr>
      <w:tr w:rsidR="002C6ABB" w:rsidTr="002C6ABB"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2C6ABB" w:rsidRPr="00D614FB" w:rsidRDefault="002C6ABB" w:rsidP="002C6AB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ורבנן אמרי מהכא {איוב א-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כא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} ה' נתן וה' לקח יהי שם ה' מבורך</w:t>
            </w:r>
          </w:p>
        </w:tc>
      </w:tr>
      <w:tr w:rsidR="002C6ABB" w:rsidTr="002C6ABB">
        <w:tc>
          <w:tcPr>
            <w:tcW w:w="10632" w:type="dxa"/>
            <w:gridSpan w:val="6"/>
            <w:tcBorders>
              <w:left w:val="nil"/>
              <w:right w:val="nil"/>
            </w:tcBorders>
          </w:tcPr>
          <w:p w:rsidR="002C6ABB" w:rsidRPr="00D614FB" w:rsidRDefault="002C6ABB" w:rsidP="002C6AB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2C6ABB" w:rsidTr="002C6ABB">
        <w:tc>
          <w:tcPr>
            <w:tcW w:w="10632" w:type="dxa"/>
            <w:gridSpan w:val="6"/>
          </w:tcPr>
          <w:p w:rsidR="002C6ABB" w:rsidRPr="00D614FB" w:rsidRDefault="002C6ABB" w:rsidP="002C6AB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רבי עקיבא ל</w:t>
            </w: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לעולם יהא אדם רגיל לומר כל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דעביד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רחמנא </w:t>
            </w:r>
            <w:proofErr w:type="spellStart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לטב</w:t>
            </w:r>
            <w:proofErr w:type="spellEnd"/>
            <w:r w:rsidRPr="00D614F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עביד</w:t>
            </w:r>
          </w:p>
        </w:tc>
      </w:tr>
      <w:tr w:rsidR="002C6ABB" w:rsidTr="002C6ABB">
        <w:tc>
          <w:tcPr>
            <w:tcW w:w="10632" w:type="dxa"/>
            <w:gridSpan w:val="6"/>
          </w:tcPr>
          <w:p w:rsidR="002C6ABB" w:rsidRPr="00D614FB" w:rsidRDefault="002C6ABB" w:rsidP="002C6AB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הסיפור עם תרנגול חמור ונר</w:t>
            </w:r>
          </w:p>
        </w:tc>
      </w:tr>
    </w:tbl>
    <w:p w:rsidR="002C6ABB" w:rsidRPr="009C0551" w:rsidRDefault="002C6ABB" w:rsidP="002C6ABB">
      <w:pPr>
        <w:rPr>
          <w:rFonts w:ascii="Arial" w:hAnsi="Arial" w:cs="Arial"/>
          <w:color w:val="000000"/>
          <w:sz w:val="21"/>
          <w:szCs w:val="21"/>
        </w:rPr>
      </w:pPr>
      <w:r w:rsidRPr="0032495E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מסקנות הגמרא ללימוד ברכות </w:t>
      </w:r>
      <w:r w:rsidRPr="002C6ABB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דף </w:t>
      </w:r>
      <w:r w:rsidRPr="002C6ABB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ס</w:t>
      </w:r>
    </w:p>
    <w:p w:rsidR="00D614FB" w:rsidRPr="002C6ABB" w:rsidRDefault="00D614FB" w:rsidP="00D614FB">
      <w:bookmarkStart w:id="0" w:name="_GoBack"/>
      <w:bookmarkEnd w:id="0"/>
    </w:p>
    <w:sectPr w:rsidR="00D614FB" w:rsidRPr="002C6ABB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FB"/>
    <w:rsid w:val="00282A35"/>
    <w:rsid w:val="002C6ABB"/>
    <w:rsid w:val="00447C21"/>
    <w:rsid w:val="00587A1A"/>
    <w:rsid w:val="005950CD"/>
    <w:rsid w:val="00947335"/>
    <w:rsid w:val="00C615BF"/>
    <w:rsid w:val="00D35FBA"/>
    <w:rsid w:val="00D6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340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9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322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463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2012-09-30T04:54:00Z</dcterms:created>
  <dcterms:modified xsi:type="dcterms:W3CDTF">2012-09-30T06:05:00Z</dcterms:modified>
</cp:coreProperties>
</file>