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178"/>
        <w:bidiVisual/>
        <w:tblW w:w="9640" w:type="dxa"/>
        <w:tblLook w:val="04A0" w:firstRow="1" w:lastRow="0" w:firstColumn="1" w:lastColumn="0" w:noHBand="0" w:noVBand="1"/>
      </w:tblPr>
      <w:tblGrid>
        <w:gridCol w:w="1468"/>
        <w:gridCol w:w="1509"/>
        <w:gridCol w:w="1418"/>
        <w:gridCol w:w="1559"/>
        <w:gridCol w:w="1806"/>
        <w:gridCol w:w="1880"/>
      </w:tblGrid>
      <w:tr w:rsidR="007A18C6" w:rsidTr="007A18C6">
        <w:tc>
          <w:tcPr>
            <w:tcW w:w="2977" w:type="dxa"/>
            <w:gridSpan w:val="2"/>
          </w:tcPr>
          <w:p w:rsidR="00933776" w:rsidRDefault="00933776" w:rsidP="00EC382B">
            <w:pPr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לא מדליקים בפתילות שמסכסכת בהם האור ויבא להבעיר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5245" w:type="dxa"/>
            <w:gridSpan w:val="3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מדליקים בשמנים שלא עולים יפה ויבא להטות </w:t>
            </w:r>
          </w:p>
        </w:tc>
      </w:tr>
      <w:tr w:rsidR="007A18C6" w:rsidTr="007A18C6">
        <w:tc>
          <w:tcPr>
            <w:tcW w:w="2977" w:type="dxa"/>
            <w:gridSpan w:val="2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בלכש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ולא בחוסן ולא בכלך ולא בפתילת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האידן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ולא בפתילת המדבר ולא בירוקה שעל פני המים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3776" w:rsidRDefault="00933776" w:rsidP="00EC382B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5245" w:type="dxa"/>
            <w:gridSpan w:val="3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ולא בזפת ולא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בשעוה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ולא בשמן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קיק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ולא בשמן שריפה ולא באליה ולא בחלב</w:t>
            </w:r>
          </w:p>
        </w:tc>
      </w:tr>
      <w:tr w:rsidR="007A18C6" w:rsidTr="007A18C6">
        <w:tc>
          <w:tcPr>
            <w:tcW w:w="2977" w:type="dxa"/>
            <w:gridSpan w:val="2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בברייתא הוסיפו  שלא מדליקים בפתילות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צמר ושל שער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5245" w:type="dxa"/>
            <w:gridSpan w:val="3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>דין שמן פסול המעורב עם שמן טוב</w:t>
            </w:r>
          </w:p>
        </w:tc>
      </w:tr>
      <w:tr w:rsidR="007A18C6" w:rsidTr="007A18C6">
        <w:tc>
          <w:tcPr>
            <w:tcW w:w="2977" w:type="dxa"/>
            <w:gridSpan w:val="2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>השעוה טובה לטובת עיטוף פתילה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933776" w:rsidRDefault="00933776" w:rsidP="00EC382B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רשב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''ג של בית אבא היו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כורכין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פתילה על גבי אגוז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ומדליקין</w:t>
            </w:r>
            <w:proofErr w:type="spellEnd"/>
            <w:r>
              <w:rPr>
                <w:rFonts w:hint="cs"/>
                <w:rtl/>
              </w:rPr>
              <w:t xml:space="preserve"> (לעשות כלי ולא פתילה)</w:t>
            </w:r>
          </w:p>
        </w:tc>
      </w:tr>
      <w:tr w:rsidR="007A18C6" w:rsidTr="007A18C6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לעשות מדורה מפתילות כאלו מותר כי מדליקות אחת את השנייה ולא יבואו להטות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</w:tr>
      <w:tr w:rsidR="007A18C6" w:rsidTr="007A18C6">
        <w:tc>
          <w:tcPr>
            <w:tcW w:w="1468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06" w:type="dxa"/>
            <w:tcBorders>
              <w:top w:val="nil"/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</w:tr>
      <w:tr w:rsidR="00933776" w:rsidTr="007A18C6">
        <w:tc>
          <w:tcPr>
            <w:tcW w:w="9640" w:type="dxa"/>
            <w:gridSpan w:val="6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רמי 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חמא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פתילות ושמנים שאמרו חכמים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בהן בשבת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בהן במקדש משום שנא' {שמות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כז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-כ} להעלות נר תמיד</w:t>
            </w:r>
          </w:p>
        </w:tc>
      </w:tr>
      <w:tr w:rsidR="00933776" w:rsidTr="007A18C6">
        <w:tc>
          <w:tcPr>
            <w:tcW w:w="9640" w:type="dxa"/>
            <w:gridSpan w:val="6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מבלאי מכנסי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כהנים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ומהמיניהם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(שחלקם צמר שאסור להדליק בו בשבת)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היו מפקיעין ומהן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שמחת בית השואבה</w:t>
            </w:r>
            <w:r>
              <w:rPr>
                <w:rFonts w:hint="cs"/>
                <w:rtl/>
              </w:rPr>
              <w:t>. שמחת בית השואבה אינה מהתורה.</w:t>
            </w:r>
          </w:p>
        </w:tc>
      </w:tr>
      <w:tr w:rsidR="00933776" w:rsidTr="007A18C6"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בגדי כהונה שבלו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מפקיעין אותן ומהן היו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עושין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פתילות למקדש</w:t>
            </w:r>
            <w:r>
              <w:rPr>
                <w:rFonts w:hint="cs"/>
                <w:rtl/>
              </w:rPr>
              <w:t xml:space="preserve"> שהם מפשתן ואין בהם צמר.</w:t>
            </w:r>
          </w:p>
        </w:tc>
      </w:tr>
      <w:tr w:rsidR="007A18C6" w:rsidTr="007A18C6">
        <w:tc>
          <w:tcPr>
            <w:tcW w:w="1468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933776" w:rsidRDefault="00933776" w:rsidP="00EC382B">
            <w:pPr>
              <w:rPr>
                <w:rtl/>
              </w:rPr>
            </w:pPr>
          </w:p>
        </w:tc>
      </w:tr>
      <w:tr w:rsidR="00933776" w:rsidTr="007A18C6">
        <w:tc>
          <w:tcPr>
            <w:tcW w:w="9640" w:type="dxa"/>
            <w:gridSpan w:val="6"/>
          </w:tcPr>
          <w:p w:rsidR="00933776" w:rsidRDefault="00933776" w:rsidP="007A18C6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אמר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רבא מאי טעמא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קסבר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933776" w:rsidRDefault="00933776" w:rsidP="00EC382B">
            <w:pPr>
              <w:rPr>
                <w:rtl/>
              </w:rPr>
            </w:pPr>
          </w:p>
        </w:tc>
      </w:tr>
      <w:tr w:rsidR="00933776" w:rsidTr="007A18C6">
        <w:tc>
          <w:tcPr>
            <w:tcW w:w="9640" w:type="dxa"/>
            <w:gridSpan w:val="6"/>
          </w:tcPr>
          <w:p w:rsidR="00933776" w:rsidRDefault="00933776" w:rsidP="00EC382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פתילות ושמנים שאמרו חכמים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בהן בשבת</w:t>
            </w:r>
            <w:r w:rsidR="007A18C6">
              <w:rPr>
                <w:rFonts w:hint="cs"/>
                <w:rtl/>
              </w:rPr>
              <w:t xml:space="preserve"> לגבי חנוכה בחול ובשבת </w:t>
            </w:r>
          </w:p>
        </w:tc>
      </w:tr>
      <w:tr w:rsidR="007A18C6" w:rsidTr="007A18C6">
        <w:tc>
          <w:tcPr>
            <w:tcW w:w="2977" w:type="dxa"/>
            <w:gridSpan w:val="2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בהן בחנוכה</w:t>
            </w:r>
          </w:p>
        </w:tc>
        <w:tc>
          <w:tcPr>
            <w:tcW w:w="2977" w:type="dxa"/>
            <w:gridSpan w:val="2"/>
          </w:tcPr>
          <w:p w:rsidR="007A18C6" w:rsidRDefault="007A18C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7A18C6" w:rsidRDefault="007A18C6" w:rsidP="00EC38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רב </w:t>
            </w:r>
          </w:p>
        </w:tc>
      </w:tr>
      <w:tr w:rsidR="007A18C6" w:rsidTr="007A18C6">
        <w:tc>
          <w:tcPr>
            <w:tcW w:w="1468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בשבת</w:t>
            </w:r>
          </w:p>
        </w:tc>
        <w:tc>
          <w:tcPr>
            <w:tcW w:w="1509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מדליקין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בין חול</w:t>
            </w:r>
          </w:p>
        </w:tc>
        <w:tc>
          <w:tcPr>
            <w:tcW w:w="1418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מדליקן בחול</w:t>
            </w:r>
          </w:p>
        </w:tc>
        <w:tc>
          <w:tcPr>
            <w:tcW w:w="1559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ולא בשבת </w:t>
            </w:r>
          </w:p>
        </w:tc>
        <w:tc>
          <w:tcPr>
            <w:tcW w:w="1806" w:type="dxa"/>
          </w:tcPr>
          <w:p w:rsidR="007A18C6" w:rsidRDefault="007A18C6" w:rsidP="007A18C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מדליקין</w:t>
            </w:r>
            <w:proofErr w:type="spellEnd"/>
            <w:r>
              <w:rPr>
                <w:rFonts w:hint="cs"/>
                <w:rtl/>
              </w:rPr>
              <w:t xml:space="preserve"> בשבת </w:t>
            </w:r>
          </w:p>
        </w:tc>
        <w:tc>
          <w:tcPr>
            <w:tcW w:w="1880" w:type="dxa"/>
          </w:tcPr>
          <w:p w:rsidR="007A18C6" w:rsidRDefault="007A18C6" w:rsidP="007A18C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מדליקין</w:t>
            </w:r>
            <w:proofErr w:type="spellEnd"/>
            <w:r>
              <w:rPr>
                <w:rFonts w:hint="cs"/>
                <w:rtl/>
              </w:rPr>
              <w:t xml:space="preserve"> בחול</w:t>
            </w:r>
          </w:p>
        </w:tc>
      </w:tr>
      <w:tr w:rsidR="007A18C6" w:rsidTr="007A18C6">
        <w:tc>
          <w:tcPr>
            <w:tcW w:w="1468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ומותר להשתמש לאורה</w:t>
            </w:r>
          </w:p>
        </w:tc>
        <w:tc>
          <w:tcPr>
            <w:tcW w:w="1509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כבתה זקוק לה</w:t>
            </w:r>
          </w:p>
        </w:tc>
        <w:tc>
          <w:tcPr>
            <w:tcW w:w="1418" w:type="dxa"/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כבתה </w:t>
            </w: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אין זקוק לה</w:t>
            </w:r>
          </w:p>
        </w:tc>
        <w:tc>
          <w:tcPr>
            <w:tcW w:w="1559" w:type="dxa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ומותר להשתמש לאורה</w:t>
            </w:r>
          </w:p>
        </w:tc>
        <w:tc>
          <w:tcPr>
            <w:tcW w:w="1806" w:type="dxa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ואסור להשתמש לאורה</w:t>
            </w:r>
          </w:p>
        </w:tc>
        <w:tc>
          <w:tcPr>
            <w:tcW w:w="1880" w:type="dxa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כבתה אין זקוק לה</w:t>
            </w:r>
          </w:p>
        </w:tc>
      </w:tr>
      <w:tr w:rsidR="007A18C6" w:rsidTr="0002041F">
        <w:tc>
          <w:tcPr>
            <w:tcW w:w="1468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שמא יטה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שמא יפשע ולא ידליק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אין חשש שמא יפשע ולא ידליק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שמא יטה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אין חשש שמא יטה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אין חשש שמא יפשע ולא ידליק</w:t>
            </w:r>
          </w:p>
        </w:tc>
      </w:tr>
      <w:tr w:rsidR="007A18C6" w:rsidTr="0002041F">
        <w:tc>
          <w:tcPr>
            <w:tcW w:w="1468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7A18C6" w:rsidRDefault="007A18C6" w:rsidP="007A18C6">
            <w:pPr>
              <w:rPr>
                <w:rtl/>
              </w:rPr>
            </w:pPr>
          </w:p>
        </w:tc>
      </w:tr>
      <w:tr w:rsidR="007A18C6" w:rsidTr="003747C7">
        <w:tc>
          <w:tcPr>
            <w:tcW w:w="9640" w:type="dxa"/>
            <w:gridSpan w:val="6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נר איש וביתו והמהדרין נר לכל אחד ואחד והמהדרין מן המהדרין</w:t>
            </w:r>
          </w:p>
        </w:tc>
      </w:tr>
      <w:tr w:rsidR="007A18C6" w:rsidTr="00040C81">
        <w:tc>
          <w:tcPr>
            <w:tcW w:w="4395" w:type="dxa"/>
            <w:gridSpan w:val="3"/>
          </w:tcPr>
          <w:p w:rsidR="007A18C6" w:rsidRDefault="007A18C6" w:rsidP="007A18C6">
            <w:pPr>
              <w:rPr>
                <w:rtl/>
              </w:rPr>
            </w:pP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ב''ש</w:t>
            </w:r>
            <w:proofErr w:type="spellEnd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אומרים יום ראשון מדליק שמנה מכאן ואילך פוחת והולך</w:t>
            </w:r>
          </w:p>
        </w:tc>
        <w:tc>
          <w:tcPr>
            <w:tcW w:w="5245" w:type="dxa"/>
            <w:gridSpan w:val="3"/>
          </w:tcPr>
          <w:p w:rsidR="007A18C6" w:rsidRDefault="007A18C6" w:rsidP="007A18C6">
            <w:pPr>
              <w:rPr>
                <w:rtl/>
              </w:rPr>
            </w:pP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וב</w:t>
            </w:r>
            <w:proofErr w:type="spellEnd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''ה אומרים יום ראשון מדליק אחת מכאן ואילך מוסיף והולך</w:t>
            </w:r>
          </w:p>
        </w:tc>
      </w:tr>
      <w:tr w:rsidR="007A18C6" w:rsidTr="00FF2325">
        <w:tc>
          <w:tcPr>
            <w:tcW w:w="4395" w:type="dxa"/>
            <w:gridSpan w:val="3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כנגד ימים </w:t>
            </w: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הנכנסין</w:t>
            </w:r>
            <w:proofErr w:type="spellEnd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כנגד ימים </w:t>
            </w: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היוצאין</w:t>
            </w:r>
            <w:proofErr w:type="spellEnd"/>
          </w:p>
        </w:tc>
      </w:tr>
      <w:tr w:rsidR="007A18C6" w:rsidTr="0002041F"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כנגד פרי החג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דמעלין</w:t>
            </w:r>
            <w:proofErr w:type="spellEnd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בקדש ואין מורידין</w:t>
            </w:r>
          </w:p>
        </w:tc>
      </w:tr>
      <w:tr w:rsidR="0002041F" w:rsidTr="0002041F">
        <w:tc>
          <w:tcPr>
            <w:tcW w:w="9640" w:type="dxa"/>
            <w:gridSpan w:val="6"/>
            <w:tcBorders>
              <w:left w:val="nil"/>
              <w:right w:val="nil"/>
            </w:tcBorders>
          </w:tcPr>
          <w:p w:rsidR="0002041F" w:rsidRDefault="0002041F" w:rsidP="007A18C6">
            <w:pPr>
              <w:rPr>
                <w:rtl/>
              </w:rPr>
            </w:pPr>
          </w:p>
        </w:tc>
      </w:tr>
      <w:tr w:rsidR="007A18C6" w:rsidTr="0002041F"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:rsidR="007A18C6" w:rsidRDefault="007A18C6" w:rsidP="007A18C6">
            <w:pPr>
              <w:rPr>
                <w:rtl/>
              </w:rPr>
            </w:pP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נר חנוכה מצוה להניחה על פתח ביתו מבחוץ אם היה דר בעלייה מניחה בחלון הסמוכה </w:t>
            </w:r>
            <w:proofErr w:type="spellStart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לרה''ר</w:t>
            </w:r>
            <w:proofErr w:type="spellEnd"/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ובשעת הסכנה מניחה על שלחנו ודיו</w:t>
            </w:r>
            <w:r>
              <w:rPr>
                <w:rFonts w:hint="cs"/>
                <w:rtl/>
              </w:rPr>
              <w:t xml:space="preserve"> </w:t>
            </w:r>
            <w:r w:rsidRPr="003014C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רבא צריך נר אחרת להשתמש לאורה</w:t>
            </w:r>
            <w:r>
              <w:rPr>
                <w:rFonts w:hint="cs"/>
                <w:rtl/>
              </w:rPr>
              <w:t xml:space="preserve"> </w:t>
            </w:r>
            <w:r w:rsidR="0002041F">
              <w:rPr>
                <w:rFonts w:hint="cs"/>
                <w:rtl/>
              </w:rPr>
              <w:t>אא"כ יש מדורה ואדם חשוב גם שיש מדורה צריך נר</w:t>
            </w:r>
          </w:p>
        </w:tc>
      </w:tr>
      <w:tr w:rsidR="0002041F" w:rsidTr="0002041F">
        <w:tc>
          <w:tcPr>
            <w:tcW w:w="9640" w:type="dxa"/>
            <w:gridSpan w:val="6"/>
            <w:tcBorders>
              <w:left w:val="nil"/>
              <w:right w:val="nil"/>
            </w:tcBorders>
          </w:tcPr>
          <w:p w:rsidR="0002041F" w:rsidRDefault="0002041F" w:rsidP="007A18C6">
            <w:pPr>
              <w:rPr>
                <w:rtl/>
              </w:rPr>
            </w:pPr>
          </w:p>
        </w:tc>
      </w:tr>
      <w:tr w:rsidR="0002041F" w:rsidTr="000D17C3">
        <w:tc>
          <w:tcPr>
            <w:tcW w:w="9640" w:type="dxa"/>
            <w:gridSpan w:val="6"/>
          </w:tcPr>
          <w:p w:rsidR="0002041F" w:rsidRDefault="0002041F" w:rsidP="007A18C6">
            <w:pPr>
              <w:rPr>
                <w:rtl/>
              </w:rPr>
            </w:pPr>
            <w:r>
              <w:rPr>
                <w:rFonts w:hint="cs"/>
                <w:rtl/>
              </w:rPr>
              <w:t>אי אפשר להוכיח מהסיפור עם הגמל שחייב להניח את נר חנוכה מתחת לעשרה טפחים</w:t>
            </w:r>
          </w:p>
        </w:tc>
      </w:tr>
    </w:tbl>
    <w:p w:rsidR="00EC382B" w:rsidRPr="00383703" w:rsidRDefault="00EC382B" w:rsidP="00EC382B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7A18C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7A18C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="007A18C6" w:rsidRPr="007A18C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="007A18C6" w:rsidRPr="007A18C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כא</w:t>
      </w:r>
      <w:proofErr w:type="spellEnd"/>
    </w:p>
    <w:p w:rsidR="00F42363" w:rsidRDefault="00F42363">
      <w:pPr>
        <w:rPr>
          <w:rtl/>
        </w:rPr>
      </w:pPr>
    </w:p>
    <w:p w:rsidR="003014CE" w:rsidRDefault="003014CE">
      <w:pPr>
        <w:rPr>
          <w:rtl/>
        </w:rPr>
      </w:pPr>
    </w:p>
    <w:p w:rsidR="003014CE" w:rsidRPr="00EC382B" w:rsidRDefault="003014CE"/>
    <w:sectPr w:rsidR="003014CE" w:rsidRPr="00EC382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2041F"/>
    <w:rsid w:val="001F5DAC"/>
    <w:rsid w:val="003014CE"/>
    <w:rsid w:val="007A18C6"/>
    <w:rsid w:val="00933776"/>
    <w:rsid w:val="00C12525"/>
    <w:rsid w:val="00C615BF"/>
    <w:rsid w:val="00CC14AD"/>
    <w:rsid w:val="00EC382B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8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2012-10-24T13:24:00Z</dcterms:created>
  <dcterms:modified xsi:type="dcterms:W3CDTF">2012-10-24T13:24:00Z</dcterms:modified>
</cp:coreProperties>
</file>