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57" w:rsidRDefault="00164A57" w:rsidP="00164A57">
      <w:pPr>
        <w:jc w:val="center"/>
        <w:rPr>
          <w:rFonts w:cs="Rod" w:hint="cs"/>
          <w:rtl/>
          <w:lang w:eastAsia="en-US"/>
        </w:rPr>
      </w:pPr>
    </w:p>
    <w:p w:rsidR="00164A57" w:rsidRDefault="00164A57" w:rsidP="00164A57">
      <w:pPr>
        <w:jc w:val="center"/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בבא מציעא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פרק ששי 'השוכר את האומנין'</w:t>
      </w:r>
      <w:bookmarkStart w:id="0" w:name="_GoBack"/>
      <w:bookmarkEnd w:id="0"/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עה,ב</w:t>
      </w:r>
      <w:r>
        <w:rPr>
          <w:rFonts w:cs="Rod"/>
          <w:rtl/>
          <w:lang w:eastAsia="en-US"/>
        </w:rPr>
        <w:t>)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האומנין והטעו זה את זה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מפרש בגמרא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אין להם זה על זה אלא תרעומות.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שכר את החמר ואת </w:t>
      </w:r>
      <w:r>
        <w:rPr>
          <w:rFonts w:cs="Rod" w:hint="cs"/>
          <w:szCs w:val="20"/>
          <w:rtl/>
          <w:lang w:eastAsia="en-US"/>
        </w:rPr>
        <w:t>[הקדר</w:t>
      </w:r>
      <w:r>
        <w:rPr>
          <w:rFonts w:cs="Rod"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תוספות:</w:t>
      </w:r>
      <w:r>
        <w:rPr>
          <w:rFonts w:cs="Rod" w:hint="cs"/>
          <w:szCs w:val="20"/>
          <w:rtl/>
          <w:lang w:eastAsia="en-US"/>
        </w:rPr>
        <w:t xml:space="preserve">] </w:t>
      </w:r>
      <w:r>
        <w:rPr>
          <w:rFonts w:cs="Rod" w:hint="cs"/>
          <w:rtl/>
          <w:lang w:eastAsia="en-US"/>
        </w:rPr>
        <w:t xml:space="preserve">הקרר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בעל קרון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להביא פרייפרין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עצים משופים ונאים לעשות לו אפריון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וחלילים לכלה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לשמח חתן וכלה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או למת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לקונן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ופועלין להעלות פשתנו מן המשרה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רויי"ש: מים ששורין בהן קנבוס ופשתן כשהן בגבעולין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וכל דבר שאבד, וחזרו בהן מקום שאין שם אדם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שאינו מוצא פועלין לשכור והפשתן אבד והוא סמך עליהן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שוכר עליהן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בני אדם ביוקר ועליהם לשלם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או מטען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מפרש בגמרא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השוכר את האומנין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לעשות מלאכה בקבלנות בכך וכך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וחזרו בהן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לאחר שעשו מקצת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ידם על התחתונה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הוקרו פועלים, ואינו מוצא מי שיגמרנה בשכר שהיה מגיע לאלו על העתיד לֵעָשות - מעכב משכר ממה שעשו כל מה שיצטרך להוציא עד שתגמר מלאכתו בשכר שפסק עם אלו, ואם הוזלו פועלים וימצא שיגמרנה בפחות - ישׁום להם מה שעשו, ויתן להם מה שפסק; עשו חציה - יתן להם חצי שכרן; ואין יכולים לומר לו "הרי פועלים אחרים תחתינו לגמור מלאכתך, ותן לנו כל שכרינו חוץ ממה שנטלו אלו"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עו,א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אם בעל הבית חוזר בו - ידו על התחתונה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יתן להם לפי מה שעשו, ואם הוזלה מלאכת פועלים - על כרחו יתן להם כמה שפסק חוץ ממה שצריך להוצאות בהשלמתה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כל המשנה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נתן צמר לצבע לצבעו אדום וצבעו שחור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ידו על התחתונה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השבח יותר על היציאה - אין נותן לו שכרו מֻשלם, אלא דמי יציאת עצים וסממנים; ואם יציאה יתירה על השבח - נותן לו את השבח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וכל החוזר בו ידו על התחתונה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בגמרא מפרש לאתויי מאי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'חזרו זה בזה' לא קתני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דניהוי האי 'הטעו' הם את בעל הבית, או בעל הבית אותן, דאם כן הוה ליה למיתני לשון חזרה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אלא '</w:t>
      </w:r>
      <w:r>
        <w:rPr>
          <w:rFonts w:cs="Rod" w:hint="cs"/>
          <w:i/>
          <w:iCs/>
          <w:rtl/>
          <w:lang w:eastAsia="en-US"/>
        </w:rPr>
        <w:t>הטעו זה את זה</w:t>
      </w:r>
      <w:r>
        <w:rPr>
          <w:rFonts w:cs="Rod" w:hint="cs"/>
          <w:rtl/>
          <w:lang w:eastAsia="en-US"/>
        </w:rPr>
        <w:t xml:space="preserve">': דאטעו פועלים אהדדי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אחד מן הפועלים הטעה את חבירו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היכי דמי?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דאמר ליה בעל הבית "זיל אוגר לי פועלים", ואזל איהו ואטעינהו.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היכי דמי?: אי דאמר ליה בעל הבית "בארבעה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זוזי ליומא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ואזיל איהו אמר להו "בתלתא" - תרעומת מאי עבידתיה? סבור וקביל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ומאי תרעומתן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אי דאמר ליה בעל הבית בתלתא ואזיל איהו אמר להו בארבעה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ולָעֶרֶב לא נתן בעל הבית אלא שלשה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היכי דמי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דתרעומת יהיה להן - ולא יותר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?: אי דאמר להו "שכרכם עלי" - נתיב להו מדידיה, דתניא: '</w:t>
      </w:r>
      <w:r>
        <w:rPr>
          <w:rFonts w:cs="Rod" w:hint="cs"/>
          <w:i/>
          <w:iCs/>
          <w:rtl/>
          <w:lang w:eastAsia="en-US"/>
        </w:rPr>
        <w:t xml:space="preserve">השוכר את הפועל לעשות בשלו והראהו בשל חבירו - </w:t>
      </w:r>
      <w:r>
        <w:rPr>
          <w:rFonts w:cs="Rod" w:hint="cs"/>
          <w:i/>
          <w:iCs/>
          <w:u w:val="single"/>
          <w:rtl/>
          <w:lang w:eastAsia="en-US"/>
        </w:rPr>
        <w:t xml:space="preserve">נותן לו שכרו </w:t>
      </w:r>
      <w:r>
        <w:rPr>
          <w:rFonts w:cs="Rod" w:hint="cs"/>
          <w:i/>
          <w:iCs/>
          <w:rtl/>
          <w:lang w:eastAsia="en-US"/>
        </w:rPr>
        <w:t>מֻ</w:t>
      </w:r>
      <w:r>
        <w:rPr>
          <w:rFonts w:cs="Rod" w:hint="cs"/>
          <w:i/>
          <w:iCs/>
          <w:u w:val="single"/>
          <w:rtl/>
          <w:lang w:eastAsia="en-US"/>
        </w:rPr>
        <w:t>שלם</w:t>
      </w:r>
      <w:r>
        <w:rPr>
          <w:rFonts w:cs="Rod" w:hint="cs"/>
          <w:i/>
          <w:iCs/>
          <w:rtl/>
          <w:lang w:eastAsia="en-US"/>
        </w:rPr>
        <w:t>, וחוזר ונוטל מבעל הבית מה שההנהו.</w:t>
      </w:r>
      <w:r>
        <w:rPr>
          <w:rFonts w:cs="Rod" w:hint="cs"/>
          <w:rtl/>
          <w:lang w:eastAsia="en-US"/>
        </w:rPr>
        <w:t>'!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לא, צריכא דאמר להו "שכרכם על בעל הבית".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ולחזי פועלים היכי מיתגרי!?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מתגרי בארבעה - על כרחיה דבעל הבית ניתיב ארבעה, דהא קתני '</w:t>
      </w:r>
      <w:r>
        <w:rPr>
          <w:rFonts w:cs="Miriam" w:hint="cs"/>
          <w:i/>
          <w:iCs/>
          <w:szCs w:val="20"/>
          <w:rtl/>
          <w:lang w:eastAsia="en-US"/>
        </w:rPr>
        <w:t>נוטל מבעל הבית מה שההנה אותו</w:t>
      </w:r>
      <w:r>
        <w:rPr>
          <w:rFonts w:cs="Miriam" w:hint="cs"/>
          <w:szCs w:val="20"/>
          <w:rtl/>
          <w:lang w:eastAsia="en-US"/>
        </w:rPr>
        <w:t>' - ואף על פי שלא צוהו, והרי ההנה אותו בכך! ואי מתגרי בשלשה - מאי תרעומת איכא?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צריכא דאיכא דמגר בארבעה ואיכא דמתגר בתלתא, דאמרו ליה "אי לאו דאמרת לן בארבעה 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טרחינן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לבקש אדם דזקוק לפועלים שישכור בארבעה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ומתגרינן בארבעה". 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אימא: הכא - בבעל הבית עסקינן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בפועל שיש לו לעצמו שדות שהן שלו, ואינו נשכר למלאכת אחרים, אם לא ביותר על דמי שכירות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והיינו 'תרעומת':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דאמרו ליה "אי לאו דאמרת לן בארבעה - הוה זילא בן מילתא לאתגורי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הייתי מזלזל בעצמי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אימא: לעולם בפועלים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הרגילים למלאכת אחרים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עסקינן; דאמרי ליה: כיון דאמרת לן בארבעה - טרחינן ועבדינן לך עבידתא שפירתא.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וליחזי עבידתייהו?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בריפקא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שחפרו חריץ סביבות שדה, ואין מלאכתן ניכרת כגון דמלו מיא, כדמסיים ואזיל: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ריפקא נמי מידע ידע!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דמלי מיא ולא ידיע.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אימא: לעולם דאמר ליה בעל הבית בארבעה, ואזל איהו אמר להו בתלתא; ודקאמרת 'סבור וקביל' - דאמרי ליה: לית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פסוק הוא במשלי </w:t>
      </w:r>
      <w:r>
        <w:rPr>
          <w:rFonts w:cs="Miriam" w:hint="cs"/>
          <w:szCs w:val="16"/>
          <w:rtl/>
          <w:lang w:eastAsia="en-US"/>
        </w:rPr>
        <w:t>[ג,כז]</w:t>
      </w:r>
      <w:r>
        <w:rPr>
          <w:rFonts w:cs="Miriam"/>
          <w:szCs w:val="20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אל תמנע טוב מבעליו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בהיות לאל ידיך לעשות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אי אמר ליה בעל הבית "בתלתא", ואזל איהו אמר להו "בארבעה", ואמרי ליה "כמו שאמר בעל הבית" דעתייהו אעילויא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על פי שאמרו לו "הרי אנו נשכרים כדברי בעל הבית" - לא לפחות מקצבתו של זה אמרו, אלא להוסיף, וכך אמרו: 'מהימנת לן דהכי אמר בעל הבית, וכיון שבעל הבית פוחת, אי אמר להן האי 'שכרכם עלי' - יתן משלו, ואי אמר "שכרכם על בעל הבית" - יש להם תרעומת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מיבעיא לן 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 אמר ליה בעל הבית "בארבעה", ואזל איהו אמר להו "בתלתא"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והוא אמר להו תלתא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ואמרי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ואמרו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"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הרי אנו נשכרים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כמה שאמר בעל הבית"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מאי? אדיבורא דידיה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דפועל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קא סמכי, דאמרי ליה 'מהימנת לן דהכי אמר בעל הבית'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ולית להו אלא תלתא ותרעומת דאל תמנע טוב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או דילמא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לאו לדידיה הימנוהו, אלא הכי אמרו: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"אדיבורא דבעל הבית קא סמכי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אחר דברי בעל הבית נלך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סבור וקבול - ושקלי ארבעה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rtl/>
          <w:lang w:eastAsia="en-US"/>
        </w:rPr>
        <w:t>טבלת סיכום בבא מציעא דף עו ע"א</w:t>
      </w:r>
    </w:p>
    <w:p w:rsidR="00164A57" w:rsidRDefault="00164A57" w:rsidP="00164A57">
      <w:pPr>
        <w:rPr>
          <w:rFonts w:cs="Rod"/>
          <w:sz w:val="22"/>
          <w:szCs w:val="22"/>
          <w:rtl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880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44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בעל הבית אומר שלשה והשליח אמר ארבעה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בעל הבית אומר ארבעה והשליח אמר שלשה</w:t>
            </w:r>
          </w:p>
        </w:tc>
        <w:tc>
          <w:tcPr>
            <w:tcW w:w="288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</w:p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דברי הפועלים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448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vertAlign w:val="superscript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שלשה מבעל הבית והרביעי מהשליח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מקבלים שלשה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1</w:t>
            </w:r>
          </w:p>
        </w:tc>
        <w:tc>
          <w:tcPr>
            <w:tcW w:w="288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'שכרכם עלי'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44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תלוי בשכר הרגיל של פועלים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3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מקבלים שלשה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2</w:t>
            </w:r>
          </w:p>
        </w:tc>
        <w:tc>
          <w:tcPr>
            <w:tcW w:w="288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שכרכם על בעל הבית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44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שלשה מבעל הבית והבריעי מהשליח דדעתייהו אעילוייא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ספק אם מקבלים שלשה או ארבעה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5</w:t>
            </w:r>
          </w:p>
        </w:tc>
        <w:tc>
          <w:tcPr>
            <w:tcW w:w="288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"שכרכם עלי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4"</w:t>
            </w:r>
            <w:r>
              <w:rPr>
                <w:rFonts w:cs="Rod" w:hint="cs"/>
                <w:sz w:val="22"/>
                <w:szCs w:val="22"/>
                <w:rtl/>
                <w:lang w:eastAsia="en-US"/>
              </w:rPr>
              <w:t xml:space="preserve"> </w:t>
            </w:r>
          </w:p>
          <w:p w:rsidR="00164A57" w:rsidRDefault="00164A57" w:rsidP="001C536D">
            <w:pPr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ואמרו "כמו שאמר בעל הבית"</w:t>
            </w:r>
          </w:p>
        </w:tc>
      </w:tr>
    </w:tbl>
    <w:p w:rsidR="00164A57" w:rsidRDefault="00164A57" w:rsidP="00164A57">
      <w:pPr>
        <w:rPr>
          <w:rFonts w:cs="Rod"/>
          <w:sz w:val="22"/>
          <w:szCs w:val="22"/>
          <w:vertAlign w:val="superscript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vertAlign w:val="superscript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vertAlign w:val="superscript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1</w:t>
      </w:r>
      <w:r>
        <w:rPr>
          <w:rFonts w:cs="Rod" w:hint="cs"/>
          <w:sz w:val="22"/>
          <w:szCs w:val="22"/>
          <w:rtl/>
          <w:lang w:eastAsia="en-US"/>
        </w:rPr>
        <w:t xml:space="preserve"> לתירוץ הראשון בגמרא אין להם עליו תערומת; ולתירוץ השני יש להם תערומת משום 'אל תמנע טוב'</w:t>
      </w:r>
    </w:p>
    <w:p w:rsidR="00164A57" w:rsidRDefault="00164A57" w:rsidP="00164A57">
      <w:pPr>
        <w:rPr>
          <w:rFonts w:cs="Rod" w:hint="cs"/>
          <w:sz w:val="22"/>
          <w:szCs w:val="22"/>
          <w:vertAlign w:val="superscript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2</w:t>
      </w:r>
      <w:r>
        <w:rPr>
          <w:rFonts w:cs="Rod" w:hint="cs"/>
          <w:sz w:val="22"/>
          <w:szCs w:val="22"/>
          <w:rtl/>
          <w:lang w:eastAsia="en-US"/>
        </w:rPr>
        <w:t xml:space="preserve"> לתירוץ הראשון בגמרא אין להם עליו תערומת; ולתירוץ השני יש להם תערומת משום 'אל תמנע טוב'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3</w:t>
      </w:r>
      <w:r>
        <w:rPr>
          <w:rFonts w:cs="Rod" w:hint="cs"/>
          <w:sz w:val="22"/>
          <w:szCs w:val="22"/>
          <w:rtl/>
          <w:lang w:eastAsia="en-US"/>
        </w:rPr>
        <w:t xml:space="preserve"> ובכהאי גוונא שיש ויש, או שהם בעלי שדות שאינם מזלזלים בעצמם להשכיר בזול, או טוענים שעשו עבודה טובה יותר (ןהדבר אינו ניתן לבדיקה)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יש להם תערומת על השליח 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4</w:t>
      </w:r>
      <w:r>
        <w:rPr>
          <w:rFonts w:cs="Rod" w:hint="cs"/>
          <w:sz w:val="22"/>
          <w:szCs w:val="22"/>
          <w:rtl/>
          <w:lang w:eastAsia="en-US"/>
        </w:rPr>
        <w:t xml:space="preserve"> כן כתבו תוספות ד"ה דעתייהו: שכל הסוגיא היא באמר השליח 'שכרכם עלי'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5</w:t>
      </w:r>
      <w:r>
        <w:rPr>
          <w:rFonts w:cs="Rod" w:hint="cs"/>
          <w:sz w:val="22"/>
          <w:szCs w:val="22"/>
          <w:rtl/>
          <w:lang w:eastAsia="en-US"/>
        </w:rPr>
        <w:t xml:space="preserve"> כתבו הרי"ף והרמב"ם (פ"ט מהלכות שכירות סוף ה"ג) שאין להם אלא שלשה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תא שמע </w:t>
      </w:r>
      <w:r>
        <w:rPr>
          <w:rFonts w:cs="Miriam" w:hint="cs"/>
          <w:szCs w:val="16"/>
          <w:rtl/>
          <w:lang w:eastAsia="en-US"/>
        </w:rPr>
        <w:t>[גיטין סב,א; ושם: אתמר:]</w:t>
      </w:r>
      <w:r>
        <w:rPr>
          <w:rFonts w:cs="Rod" w:hint="cs"/>
          <w:rtl/>
          <w:lang w:eastAsia="en-US"/>
        </w:rPr>
        <w:t xml:space="preserve">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האשה שאמרה לאחד: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"הבא לי גיטי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אם תמצא את בעלי אמור לו שישלח לי את גיטי בידך, ותיעשה שלוחו </w:t>
      </w:r>
      <w:r>
        <w:rPr>
          <w:rFonts w:cs="Miriam" w:hint="cs"/>
          <w:szCs w:val="20"/>
          <w:u w:val="single"/>
          <w:rtl/>
          <w:lang w:eastAsia="en-US"/>
        </w:rPr>
        <w:t>של בעלי</w:t>
      </w:r>
      <w:r>
        <w:rPr>
          <w:rFonts w:cs="Miriam" w:hint="cs"/>
          <w:szCs w:val="20"/>
          <w:rtl/>
          <w:lang w:eastAsia="en-US"/>
        </w:rPr>
        <w:t xml:space="preserve"> לגרשני כשמגיע גט לידי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",</w:t>
      </w:r>
      <w:r>
        <w:rPr>
          <w:rFonts w:cs="Rod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והשליח אמר לבעל: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"ואשתך אמרה 'התקבל לי גיטי'", והוא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הבעל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אומר "הילך כמה שאמרה": אמר רב נחמן אמר רבה בר אבוה אמר רב: אפילו הגיע גט לידה - אינה מגורשת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דשליח להולכה - על הבעל לעשות, והאשה מתגרשת כשיגיע גט לידה; ושליח לקבלה - על האשה לעשות, שיהא הוא שלוחה וכמותה, ותתגרש משיגיע גט ליד שליח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שמעת מינה אדיבורא דידיה קא סמיך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והכי אמר ליה: "מהימנת לי דכך אמרה"; </w:t>
      </w:r>
      <w:r>
        <w:rPr>
          <w:rFonts w:cs="Miriam" w:hint="cs"/>
          <w:szCs w:val="20"/>
          <w:u w:val="single"/>
          <w:rtl/>
          <w:lang w:eastAsia="en-US"/>
        </w:rPr>
        <w:t>ולא עשאו שליח להולכה</w:t>
      </w:r>
      <w:r>
        <w:rPr>
          <w:rFonts w:cs="Miriam" w:hint="cs"/>
          <w:szCs w:val="20"/>
          <w:rtl/>
          <w:lang w:eastAsia="en-US"/>
        </w:rPr>
        <w:t xml:space="preserve"> - הלכך אין כאן שליחות! ואין עליה לעשות שליח להולכה, והרי "הבא לי" אמרה לו, ולא "התקבל"; והבעל נתנו, ולא בתורת שליח קבלה; ושליחות זה - אינו ביד הבעל לעשות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דאי סלקא דעתך דאדיבורא דידה קא סמיך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לדבריו האמין, אלא "הילך כמה שאמרה היא" קאמר ליה - אם כן עשאו שליח להולכה, וזו - בידו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מכי מטי גיטא לידה מיהא תיגרש!?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אמר רב אשי: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עו,ב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הכי? השתא: בשלמא אי איתמר איפכא: "התקבל לי גיטי" ואשתך אמרה "הבא לי גיטי", והוא אומר "הילך כמו שאמרה", ואמר רב נחמן אמר רבה בר אבוה אמר רב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ועלה שמעת לרב נחמן דאמר 'מגורשת', היה לך ללמוד לפי דבריו שיאמר בהגעת הגט לידו או לידה דליהוי גירושין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 אדיבורא דידיה סמיך או אדיבורא דידה סמיך, כיצד: אמר רב נחמן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'משיגיע גט </w:t>
      </w:r>
      <w:r>
        <w:rPr>
          <w:rFonts w:cs="Rod" w:hint="cs"/>
          <w:u w:val="single"/>
          <w:rtl/>
          <w:lang w:eastAsia="en-US"/>
        </w:rPr>
        <w:t>לידו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דשליח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מגורשת' - אלמא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ללמוד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דאדיבורא </w:t>
      </w:r>
      <w:r>
        <w:rPr>
          <w:rFonts w:cs="Rod" w:hint="cs"/>
          <w:u w:val="single"/>
          <w:rtl/>
          <w:lang w:eastAsia="en-US"/>
        </w:rPr>
        <w:t>דידה</w:t>
      </w:r>
      <w:r>
        <w:rPr>
          <w:rFonts w:cs="Rod" w:hint="cs"/>
          <w:rtl/>
          <w:lang w:eastAsia="en-US"/>
        </w:rPr>
        <w:t xml:space="preserve"> קא סמיך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לו האמין, ונתרצה למסרו לו בתורת שליח לקבלה, כדברי האשה, והבעל עצמו גירש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אי נמי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הוה אמר רב נחמן עלה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'משהגיע גט </w:t>
      </w:r>
      <w:r>
        <w:rPr>
          <w:rFonts w:cs="Rod" w:hint="cs"/>
          <w:u w:val="single"/>
          <w:rtl/>
          <w:lang w:eastAsia="en-US"/>
        </w:rPr>
        <w:t>לידה</w:t>
      </w:r>
      <w:r>
        <w:rPr>
          <w:rFonts w:cs="Rod" w:hint="cs"/>
          <w:rtl/>
          <w:lang w:eastAsia="en-US"/>
        </w:rPr>
        <w:t xml:space="preserve"> מגורשת'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בקבלת השליח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ללמוד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אלמא דאדיבורא </w:t>
      </w:r>
      <w:r>
        <w:rPr>
          <w:rFonts w:cs="Rod" w:hint="cs"/>
          <w:u w:val="single"/>
          <w:rtl/>
          <w:lang w:eastAsia="en-US"/>
        </w:rPr>
        <w:t>דידיה</w:t>
      </w:r>
      <w:r>
        <w:rPr>
          <w:rFonts w:cs="Rod" w:hint="cs"/>
          <w:rtl/>
          <w:lang w:eastAsia="en-US"/>
        </w:rPr>
        <w:t xml:space="preserve"> קא סמיך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ומהימן ליה דהכי אמרה קאמר ליה, ועשאו שליח להולכה, והשליח נתרצה להיעקר מתורת שליחות של אשה לקבלה, ונעשה שליח לבעל לגרש, והרי עשה שליחותו והגיעה לידה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אלא התם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דשמעת ליה דאמר 'אינה מגורשת' אין לך ללמוד מדרב נחמן דאדיבורא דידה סמיך ואין כאן שליחות כדאמרת, דאי נמי אמרינן דאדיבורא דידה סמיך: דאף הבעל עשאו שליח להולכה, כדברי האשה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כאן שליחות, שהרי השליח לא נתרצה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משום דעקר שליח לשליחותיה לגמרי, דאמר ליה "שליח לקבלה הוינא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איפשי להעשות: שלא אטרח להגיע לידה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להולכה לא הוינא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לטרוח ולהגיע לידה אי אפשי להעשות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 אפילו נמלך והגיעו אצלה - אין זה שליח שניתן לגירושין: שכשקבלו - לא קבלו על מנת כן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קשיא: הא אמרינן גביה איפכא: היכא דהיא אמרה "התקבל" והוא אמר לבעל "אשתך אמרה הבא", והוא אמר "הילך כמה שאמרה", דאי הוה אמר עלה 'משיגיע גט לידו - מגורשת' הוה שמעינן דאדיבורא דידה סמיך, ומסרו לו על מנת קבלה, ולא קשיא לן 'הא שליח עקר לשליחותיה, ולא נתרצה הוא בשליחות קבלה' - איכא למימר: דאי הוה אמר רב נחמן הכי - הוה קא משמע לן דהאי - לאו עקירה הוא, דהא מתרצה להיות שליח להולכה, כל שכן דמתרצה בשליחות קבלה, שהקבלה בכלל הולכה לענין הטורח!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Miriam"/>
          <w:szCs w:val="20"/>
          <w:rtl/>
          <w:lang w:eastAsia="en-US"/>
        </w:rPr>
      </w:pP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איבעית אימא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אשינויא דריש פירקא קאי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האי תנא 'חזרו' נמי 'הטעו' קרי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וזה את זה דקתני במתני' בפועלים ובעל הבית נמי קאמר ולא בדאטעו פועלים אהדדי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דתניא </w:t>
      </w:r>
      <w:r>
        <w:rPr>
          <w:rFonts w:cs="Miriam" w:hint="cs"/>
          <w:szCs w:val="16"/>
          <w:rtl/>
          <w:lang w:eastAsia="en-US"/>
        </w:rPr>
        <w:t>[תוספתא פ"ז מ"א]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דגבי פועלים ובעל הבית נמי קרי להו 'הטעו'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השוכר את האומנין והטעו את בעל הבית או בעל הבית הטעה אותן - אין להם זה על זה אלא תרעומת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להן "תשכירו עצמכם לאחרים", ואינהו נמי אמרו ליה כי הדרי בהו "צא ושכור אחרים"; ומיהו תרעומת איכא: שיהו צריכים לחזר זה אחר פועלים, וזה אחר שוכרים; ותביעת ממון ליכא, דהא דברים בעלמא נינהו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במה דברים אמורים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דאין להם עליו ממון אם חוזר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- שלא הלכו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למקום המלאכה, ובבקר אמר להן "חוזרני בי"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אבל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הלכו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אצל המלאכה, כגון: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חמרים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חמרים הן, ששכרן להביא לו תבואה ממקום אחר והלכו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ולא מצאו תבואה, פועלין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 אם פועלים הם ששכרם לעדור שדהו, והלכו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ומצאו שדה כשהיא לחה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במים, ואינה ראויה לעידור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נותן להן שכרן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 כל היום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מֻשלם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כפי הראוי להם, וכדמפרש ואזיל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אבל אינו דומה הבא טעון לבא ריקן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ואומדים את החמרים כמה אדם רוצה לפחות משכרו של אותה הדרך לבא ריקם מלבא טעון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עושה מלאכה ליושב ובטל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ואומדין את הפועלין כמה אדם רוצה ליטול שכרו פחות ולישב בטל, מלעדור כל היום וליטול כך וכך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במה דברים אמורים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ארישא קאי; ועד השתא פריש מידי דשכירות, והשתא פריש מילי דקבלנות: במה דברים אמורים דהיכא דחזרו בהן, או הוא חזר - אין להם אלא תרעומת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</w:t>
      </w:r>
      <w:r>
        <w:rPr>
          <w:rFonts w:cs="Miriam" w:hint="cs"/>
          <w:szCs w:val="20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בזמן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שלא התחילו במלאכה, אבל התחילו במלאכה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דין אחר ביניהם; מהו הדין? -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שמין להן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לפי התנאי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מה שעשו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ויקבלו כפי חשבון שעשו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כיצד? קבלו קמה לקצור בשני סלעים, קצרו חציה והניחו חציה; בגד לארוג בשני סלעים, ארגו חציו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ומגיע לשכרן סלע לפי תנאם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והניחו חציו - שמין להן את מה שעשו</w:t>
      </w:r>
      <w:r>
        <w:rPr>
          <w:rFonts w:cs="Rod"/>
          <w:i/>
          <w:iCs/>
          <w:rtl/>
          <w:lang w:eastAsia="en-US"/>
        </w:rPr>
        <w:t xml:space="preserve">: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אם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 xml:space="preserve">היה יפה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עשית היתרה היתה עולה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ששה דינרים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שאם היה בא לשכור שכיר לחציה אינו מוצא בפחות מששה דינרים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סלע וחצי; סלע הוא ארבעה דינרים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>, ונמצא נפסד בעל הבית במה שעתיד להעשות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נותן להן סלע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אפילו הכי אין הולכין אחר העתיד להעשות אלא שמין להן את מה שעשו לפי חשבון תנאו, ונותן להם סלע)</w:t>
      </w:r>
      <w:r>
        <w:rPr>
          <w:rFonts w:cs="Rod" w:hint="cs"/>
          <w:i/>
          <w:iCs/>
          <w:rtl/>
          <w:lang w:eastAsia="en-US"/>
        </w:rPr>
        <w:t>,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או יגמרו מלאכתן ויטלו שני סלעים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דלית ליה להאי תנא הא דתנן במתניתין 'כל החוזר בו ידו על התחתונה'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ואם סלע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אין יפה אלא סלע, דנמצאין פועלין לעשות חציה השני בסלע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נותן להם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במה שעשו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סלע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ולקמן </w:t>
      </w:r>
      <w:r>
        <w:rPr>
          <w:rFonts w:cs="Miriam" w:hint="cs"/>
          <w:szCs w:val="16"/>
          <w:rtl/>
          <w:lang w:eastAsia="en-US"/>
        </w:rPr>
        <w:t>(דף עז,א)</w:t>
      </w:r>
      <w:r>
        <w:rPr>
          <w:rFonts w:cs="Miriam" w:hint="cs"/>
          <w:szCs w:val="20"/>
          <w:rtl/>
          <w:lang w:eastAsia="en-US"/>
        </w:rPr>
        <w:t xml:space="preserve"> פריך 'פשיטא?'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רבי דוסא אומר: שמין להן מה שעתיד להעשות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רבי דוסא סבירא לה כתנא דידן, דאמר 'החוזר בו ידו על התחתונה', ויעכב שכר מה שעשו כדי לשכור פועלים ולגמור כפי תנאי הראשון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: היה יפה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העתיד להעשות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ששה דינרים - נותן להם שקל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20"/>
          <w:rtl/>
          <w:lang w:eastAsia="en-US"/>
        </w:rPr>
        <w:t>שני דינרים, חצי סלע שנותר בשכר שהוסכם עליו לעשות את המלאכה כולה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כדי שתהא נגמרת בשני סלעים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או יגמרו מלאכתן ויטלו שני סלעים; ואם סלע - נותן להם סלע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לקמן פריך 'פשיטא?'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במה דברים אמורים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דאין החוזר נפסד, אלא לפי חשבון לרבי דוסא ולרבנן מקבלין במה שעשו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?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בדבר שאין אבוד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ואף על גב דאין פועלים מצויין עכשיו, כדמוקי ליה בסיפא: שאינו מוצא לשכור - ימתין עד שימצא, הואיל ודבר שאינו אבוד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אבל בדבר האבוד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ימתין ואינו מוצא לשכור בכדי שכר פועלים אפילו לפי היוקר שנתייקרו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שוכר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פועלים אחרים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עליהן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ביותר מכדי שכרן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או מטען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.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כיצד מטען? אומר להן: "סלע קצצתי לכם - באו וטלו שתים"! ועד כמה שוכר עליהן? עד ארבעים וחמשים זוז; במה דברים אמורים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דשוכר עליהן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- בזמן שאין שם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בשאינו מוצא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פועלים לשכור, אבל יש שם פועלים לשכור ואמר "צא ושכור מאלו" אין לו עליהן אלא תרעומת</w:t>
      </w:r>
      <w:r>
        <w:rPr>
          <w:rFonts w:cs="Rod" w:hint="cs"/>
          <w:rtl/>
          <w:lang w:eastAsia="en-US"/>
        </w:rPr>
        <w:t xml:space="preserve">'.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Miriam" w:hint="cs"/>
          <w:sz w:val="22"/>
          <w:szCs w:val="22"/>
          <w:rtl/>
          <w:lang w:eastAsia="en-US"/>
        </w:rPr>
      </w:pPr>
      <w:r>
        <w:rPr>
          <w:rFonts w:cs="Miriam" w:hint="cs"/>
          <w:sz w:val="22"/>
          <w:szCs w:val="22"/>
          <w:rtl/>
          <w:lang w:eastAsia="en-US"/>
        </w:rPr>
        <w:t>תוספות ד"ה השוכר וסוגיא דף עו ע"ב</w:t>
      </w:r>
    </w:p>
    <w:p w:rsidR="00164A57" w:rsidRDefault="00164A57" w:rsidP="00164A57">
      <w:pPr>
        <w:rPr>
          <w:rFonts w:cs="Miriam" w:hint="cs"/>
          <w:sz w:val="22"/>
          <w:szCs w:val="22"/>
          <w:rtl/>
          <w:lang w:eastAsia="en-US"/>
        </w:rPr>
      </w:pPr>
      <w:r>
        <w:rPr>
          <w:rFonts w:cs="Miriam" w:hint="cs"/>
          <w:sz w:val="22"/>
          <w:szCs w:val="22"/>
          <w:rtl/>
          <w:lang w:eastAsia="en-US"/>
        </w:rPr>
        <w:t xml:space="preserve">הקדמה: שכר העבודה: שני סלעים; חצי העבודה: סלע אחד; </w:t>
      </w:r>
    </w:p>
    <w:p w:rsidR="00164A57" w:rsidRDefault="00164A57" w:rsidP="00164A57">
      <w:pPr>
        <w:rPr>
          <w:rFonts w:cs="Miriam" w:hint="cs"/>
          <w:sz w:val="22"/>
          <w:szCs w:val="22"/>
          <w:rtl/>
          <w:lang w:eastAsia="en-US"/>
        </w:rPr>
      </w:pPr>
      <w:r>
        <w:rPr>
          <w:rFonts w:cs="Miriam" w:hint="cs"/>
          <w:sz w:val="22"/>
          <w:szCs w:val="22"/>
          <w:rtl/>
          <w:lang w:eastAsia="en-US"/>
        </w:rPr>
        <w:t xml:space="preserve">'הוזלה העבודה' </w:t>
      </w:r>
      <w:r>
        <w:rPr>
          <w:rFonts w:cs="Miriam"/>
          <w:sz w:val="22"/>
          <w:szCs w:val="22"/>
          <w:rtl/>
          <w:lang w:eastAsia="en-US"/>
        </w:rPr>
        <w:t>–</w:t>
      </w:r>
      <w:r>
        <w:rPr>
          <w:rFonts w:cs="Miriam" w:hint="cs"/>
          <w:sz w:val="22"/>
          <w:szCs w:val="22"/>
          <w:rtl/>
          <w:lang w:eastAsia="en-US"/>
        </w:rPr>
        <w:t xml:space="preserve"> היינו שהשלמת שאר העבודה היא חצי סלע </w:t>
      </w:r>
    </w:p>
    <w:p w:rsidR="00164A57" w:rsidRDefault="00164A57" w:rsidP="00164A57">
      <w:pPr>
        <w:rPr>
          <w:rFonts w:cs="Miriam" w:hint="cs"/>
          <w:sz w:val="22"/>
          <w:szCs w:val="22"/>
          <w:rtl/>
          <w:lang w:eastAsia="en-US"/>
        </w:rPr>
      </w:pPr>
      <w:r>
        <w:rPr>
          <w:rFonts w:cs="Miriam" w:hint="cs"/>
          <w:sz w:val="22"/>
          <w:szCs w:val="22"/>
          <w:rtl/>
          <w:lang w:eastAsia="en-US"/>
        </w:rPr>
        <w:t xml:space="preserve">'הוקרה העבודה' </w:t>
      </w:r>
      <w:r>
        <w:rPr>
          <w:rFonts w:cs="Miriam"/>
          <w:sz w:val="22"/>
          <w:szCs w:val="22"/>
          <w:rtl/>
          <w:lang w:eastAsia="en-US"/>
        </w:rPr>
        <w:t>–</w:t>
      </w:r>
      <w:r>
        <w:rPr>
          <w:rFonts w:cs="Miriam" w:hint="cs"/>
          <w:sz w:val="22"/>
          <w:szCs w:val="22"/>
          <w:rtl/>
          <w:lang w:eastAsia="en-US"/>
        </w:rPr>
        <w:t xml:space="preserve"> היינו שהשלמת שאר העבודה היא סלע וחצי 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rtl/>
          <w:lang w:eastAsia="en-US"/>
        </w:rPr>
        <w:t>תשלום בעל הבית לפועלים שחזרו באמצע העבודה</w:t>
      </w:r>
    </w:p>
    <w:p w:rsidR="00164A57" w:rsidRDefault="00164A57" w:rsidP="00164A57">
      <w:pPr>
        <w:rPr>
          <w:rFonts w:cs="Rod"/>
          <w:sz w:val="22"/>
          <w:szCs w:val="22"/>
          <w:rtl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3240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500" w:type="dxa"/>
            <w:gridSpan w:val="2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תשלום בעל הבית לפועלים שחזרו באמצע העבודה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lang w:eastAsia="en-US"/>
              </w:rPr>
            </w:pP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רבי דוסא</w:t>
            </w:r>
          </w:p>
        </w:tc>
        <w:tc>
          <w:tcPr>
            <w:tcW w:w="234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רבנן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המקרה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חצי סלע</w:t>
            </w:r>
          </w:p>
        </w:tc>
        <w:tc>
          <w:tcPr>
            <w:tcW w:w="234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חזרו הפועלים והוקרה העבודה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</w:p>
        </w:tc>
        <w:tc>
          <w:tcPr>
            <w:tcW w:w="23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חזר בעל הבית והוקרה העבודה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1</w:t>
            </w:r>
          </w:p>
        </w:tc>
        <w:tc>
          <w:tcPr>
            <w:tcW w:w="23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חזרו הפועלים והוזלה העבודה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 וחצי</w:t>
            </w:r>
          </w:p>
        </w:tc>
        <w:tc>
          <w:tcPr>
            <w:tcW w:w="23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סלע</w:t>
            </w:r>
          </w:p>
        </w:tc>
        <w:tc>
          <w:tcPr>
            <w:tcW w:w="3240" w:type="dxa"/>
          </w:tcPr>
          <w:p w:rsidR="00164A57" w:rsidRDefault="00164A57" w:rsidP="001C536D">
            <w:pPr>
              <w:rPr>
                <w:rFonts w:cs="Rod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חזר בעל הבית והוזלה העבודה</w:t>
            </w:r>
          </w:p>
        </w:tc>
      </w:tr>
    </w:tbl>
    <w:p w:rsidR="00164A57" w:rsidRDefault="00164A57" w:rsidP="00164A57">
      <w:pPr>
        <w:rPr>
          <w:rFonts w:cs="Rod"/>
          <w:sz w:val="22"/>
          <w:szCs w:val="22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1</w:t>
      </w:r>
      <w:r>
        <w:rPr>
          <w:rFonts w:cs="Rod" w:hint="cs"/>
          <w:sz w:val="22"/>
          <w:szCs w:val="22"/>
          <w:rtl/>
          <w:lang w:eastAsia="en-US"/>
        </w:rPr>
        <w:t xml:space="preserve">מקרה זה אינוו מבואר בתוספות, ואף שלא מפסיד בעל הבית, שהרי ימצא פועלים בחצי סלע להשלים העבודה, מכל מקום כיון שחזרו הפועלים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ידם על התחתונה, ולא יקבלו סלע וחצי; אולם סלע יקבלו, שהרי לא הפסיד בעל הבית בחזרתם.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תני תנא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בההיא דלעיל: 'הלכו חמרים ולא מצאו כו'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קמיה דרב: '</w:t>
      </w:r>
      <w:r>
        <w:rPr>
          <w:rFonts w:cs="Rod" w:hint="cs"/>
          <w:i/>
          <w:iCs/>
          <w:rtl/>
          <w:lang w:eastAsia="en-US"/>
        </w:rPr>
        <w:t>נותן להם שכרן מֻשלם</w:t>
      </w:r>
      <w:r>
        <w:rPr>
          <w:rFonts w:cs="Rod" w:hint="cs"/>
          <w:rtl/>
          <w:lang w:eastAsia="en-US"/>
        </w:rPr>
        <w:t xml:space="preserve">'. אמר ליה: חביבי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דודי רבי חייא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אמר: אילו אנא הואי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אני השוכר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לא הוה יהיבנא להן אלא כפועל בטל, ואת אמרת 'נותן להם שכרן מֻשלם'? והא עלה קתני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נמי דכפועל בטל הוא דשקלו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'אינו דומה הבא טעון להבא ריקן, עושה מלאכה ליושב ובטל'!?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 סיימוה קמיה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סיימו סוף הברייתא לפניו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איכא דאמרי סיימוה קמיה, והכי קאמר: חביבי אמר: אי הואי אנא לא הוה יהיבנא ליה כלל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דמזלייהו גרם, ואינהו נמי הוה להו לאסוקי אדעתייהו שמא ימצאו שדה לחה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ואת אמרת כפועל בטל?! אלא קשיא הך - לא קשיא: הא דסיירא לארעיה מדאורתא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והוליך הפועלים לשם, וראוה, ולא הבינו שהיא לחה; או שירדו גשמים בלילה - לית להו כלל, דהא חזו אינהו גופייהו, ועל מנת כן נשתכרו לו, והרי לא יכולין, ולא היה להן לילך בבקר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הא דלא סיירא לארעיה מאורתא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עליו היה לתת לב לדבר ולהודיעם "אם תמצאו שדה לחה - לא אתן לכם כלום" - ויהיב להו כפועל בטל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כי הא דאמר רבא: האי מאן דאגר אגירי לרפקא, ואתא מטרא ומלייה מיא, אי סיירא לארעיה מאורתא - 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עז,א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פסידא דפועלים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גשמים שירדו - הפסד פועלים הוא: דלא יהיב להו מידי, דאמר להו "מזלייכו גרם"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לא סיירא לארעיה מאורתא - פסידא דבעל הבית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דאמרי ליה "מי יימר דלדעתא דההוא ארעא אגרתן"?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ויהיב להו כפועל בטל.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ואמר רבא: האי מאן דאוגיר אגורי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ששכר שכירי יום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לדוולא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להשקות שדות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ואתא מטרא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והשקה אותה ואינה צריכה לדוולא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פסידא דפועלים; אתא נהרא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גדל הנהר ועלה ונכנס בחריצין העשויין בשדה ומהן היא שותה ואינה צריכה לדוולא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פסידא דבעל הבית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דפועלים אינן יודעין במנהג שדהו: שיהא נהר עולה להשקותו, אך הוא היה יודע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ויהיב להו כפועל בטל.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rtl/>
          <w:lang w:eastAsia="en-US"/>
        </w:rPr>
        <w:t>בבא מציעא דף עז ע"א, ותוספות ד"ה ואתא: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4094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 סיירא לארעא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סיירא לארעא מאורתא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המקרה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לבעל הבית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מצאו כשהיא לחה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לבעל הבית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באו לדלות וירד מטר (תירוץ א בתוספות)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באו לדלות וירד מטר (תירוץ ב בתוספות)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לפועלים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באו לדלות וירד מטר ביממא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1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68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לבעל הבית</w:t>
            </w:r>
          </w:p>
        </w:tc>
        <w:tc>
          <w:tcPr>
            <w:tcW w:w="2160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פסידא לבעל הבית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3</w:t>
            </w:r>
          </w:p>
        </w:tc>
        <w:tc>
          <w:tcPr>
            <w:tcW w:w="4094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באו לדלות ואתא נהרא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2</w:t>
            </w:r>
          </w:p>
        </w:tc>
      </w:tr>
    </w:tbl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1</w:t>
      </w:r>
      <w:r>
        <w:rPr>
          <w:rFonts w:cs="Rod" w:hint="cs"/>
          <w:sz w:val="22"/>
          <w:szCs w:val="22"/>
          <w:rtl/>
          <w:lang w:eastAsia="en-US"/>
        </w:rPr>
        <w:t xml:space="preserve"> מקרה זה נלמד מתוספות ד"ה ואתא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2</w:t>
      </w:r>
      <w:r>
        <w:rPr>
          <w:rFonts w:cs="Rod" w:hint="cs"/>
          <w:sz w:val="22"/>
          <w:szCs w:val="22"/>
          <w:rtl/>
          <w:lang w:eastAsia="en-US"/>
        </w:rPr>
        <w:t xml:space="preserve"> מיירי בנהר הרגיל להשקות שדהו, שאז בעל הבית ידע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והפועלים לא ידעו 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3</w:t>
      </w:r>
      <w:r>
        <w:rPr>
          <w:rFonts w:cs="Rod" w:hint="cs"/>
          <w:sz w:val="22"/>
          <w:szCs w:val="22"/>
          <w:rtl/>
          <w:lang w:eastAsia="en-US"/>
        </w:rPr>
        <w:t xml:space="preserve"> אם לא שכבר בא הנהר מהלילה ולא הרגישו הפועלים שהשדה לחה , דאז הפועלים אחראים, ופסידא שליהם; וכן יש לדייק מהתירוץ הראשון של התוספות שהעמידו דינא דאתא מיטרא פסידא דפועלים במקרה של בסיירא ארעא, ואם כן על כרחך דהסיפא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דאתא נהרא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מיירי באותו מקרה.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ואמר רבא: האי מאן דאוגיר אגורי לדוולא, ופסק נהרא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שממנו משקין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בפלגא דיומא: אי לא עביד דפסיק - פסידא דפועלים; עביד דפסיק: אי בני מתא - פסידא דפועלים; לאו בני מתא - פסידא דבעל הבית.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ואמר רבא: האי מאן דאגר אגורי לעבידתא, ושלים עבידתא בפלגא דיומא: אי אית ליה עבידתא דניחא מינה - יהיב להו; אי נמי דכותה - מפקד להו; דקשה מינה - לא מפקד להו; ונותן להם שכרן מֻשלם.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אמאי? וליתיב להו כפועל בטל!?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קאמר רבא באכלושי דמחוזא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במחוזא - שהוא עירו של רבא - היו בני אדם הרגילים לשאת משאות תמיד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דאי לא עבדי - חלשי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וכשיושבין בטלים קשה להן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>אמר מר '</w:t>
      </w:r>
      <w:r>
        <w:rPr>
          <w:rFonts w:cs="Rod" w:hint="cs"/>
          <w:i/>
          <w:iCs/>
          <w:rtl/>
          <w:lang w:eastAsia="en-US"/>
        </w:rPr>
        <w:t>שמין להם את מה שעשו; כיצד? היה יפה ששה דינרים נותן להם סלע</w:t>
      </w:r>
      <w:r>
        <w:rPr>
          <w:rFonts w:cs="Rod" w:hint="cs"/>
          <w:rtl/>
          <w:lang w:eastAsia="en-US"/>
        </w:rPr>
        <w:t xml:space="preserve">' קא סברי רבנן יד פועל על העליונה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ואפילו הוא חוזר בו, כדכתיב </w:t>
      </w:r>
      <w:r>
        <w:rPr>
          <w:rFonts w:cs="Miriam" w:hint="cs"/>
          <w:szCs w:val="16"/>
          <w:rtl/>
          <w:lang w:eastAsia="en-US"/>
        </w:rPr>
        <w:t>(ויקרא כה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מב)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כי עבדי הם</w:t>
      </w:r>
      <w:r>
        <w:rPr>
          <w:rFonts w:cs="Miriam" w:hint="cs"/>
          <w:szCs w:val="20"/>
          <w:rtl/>
          <w:lang w:eastAsia="en-US"/>
        </w:rPr>
        <w:t xml:space="preserve">' - ולא עבדים לעבדים; ומהכא יליף לה בפרק קמא דקדושין </w:t>
      </w:r>
      <w:r>
        <w:rPr>
          <w:rFonts w:cs="Miriam" w:hint="cs"/>
          <w:szCs w:val="16"/>
          <w:rtl/>
          <w:lang w:eastAsia="en-US"/>
        </w:rPr>
        <w:t>(דף כב,ב)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או יגמרו מלאכתן ויטלו שני סלעים: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דכי גמרי שני סלעים הוא דשקלי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לא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צריכא דאייקר עבידתא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הוקרו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פועלים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</w:t>
      </w:r>
      <w:r>
        <w:rPr>
          <w:rFonts w:cs="Rod" w:hint="eastAsia"/>
          <w:rtl/>
          <w:lang w:eastAsia="en-US"/>
        </w:rPr>
        <w:t>ואימרו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לשון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 xml:space="preserve">הָפרַש ונזור אחור' ומתרחק </w:t>
      </w:r>
      <w:r>
        <w:rPr>
          <w:rFonts w:cs="Miriam" w:hint="eastAsia"/>
          <w:szCs w:val="20"/>
          <w:rtl/>
          <w:lang w:eastAsia="en-US"/>
        </w:rPr>
        <w:t>מן</w:t>
      </w:r>
      <w:r>
        <w:rPr>
          <w:rFonts w:cs="Miriam"/>
          <w:szCs w:val="20"/>
          <w:rtl/>
          <w:lang w:eastAsia="en-US"/>
        </w:rPr>
        <w:t xml:space="preserve"> הדבר; ובלשון המקרא דומה לו '</w:t>
      </w:r>
      <w:r>
        <w:rPr>
          <w:rFonts w:cs="Narkisim"/>
          <w:szCs w:val="20"/>
          <w:rtl/>
          <w:lang w:eastAsia="en-US"/>
        </w:rPr>
        <w:t>כעת במרום תמריא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/>
          <w:szCs w:val="16"/>
          <w:rtl/>
          <w:lang w:eastAsia="en-US"/>
        </w:rPr>
        <w:t>(איוב לט,</w:t>
      </w:r>
      <w:r>
        <w:rPr>
          <w:rFonts w:cs="Miriam" w:hint="cs"/>
          <w:szCs w:val="16"/>
          <w:rtl/>
          <w:lang w:eastAsia="en-US"/>
        </w:rPr>
        <w:t>יח</w:t>
      </w:r>
      <w:r>
        <w:rPr>
          <w:rFonts w:cs="Miriam"/>
          <w:szCs w:val="16"/>
          <w:rtl/>
          <w:lang w:eastAsia="en-US"/>
        </w:rPr>
        <w:t>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פועלים, ואזל בעל הבית </w:t>
      </w:r>
      <w:r>
        <w:rPr>
          <w:rFonts w:cs="Rod" w:hint="eastAsia"/>
          <w:rtl/>
          <w:lang w:eastAsia="en-US"/>
        </w:rPr>
        <w:t>ופייסינהו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הרבה</w:t>
      </w:r>
      <w:r>
        <w:rPr>
          <w:rFonts w:cs="Miriam"/>
          <w:szCs w:val="20"/>
          <w:rtl/>
          <w:lang w:eastAsia="en-US"/>
        </w:rPr>
        <w:t xml:space="preserve"> תחנונים)</w:t>
      </w:r>
      <w:r>
        <w:rPr>
          <w:rFonts w:cs="Rod"/>
          <w:rtl/>
          <w:lang w:eastAsia="en-US"/>
        </w:rPr>
        <w:t xml:space="preserve">; מהו דתימא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כיון</w:t>
      </w:r>
      <w:r>
        <w:rPr>
          <w:rFonts w:cs="Miriam"/>
          <w:szCs w:val="20"/>
          <w:rtl/>
          <w:lang w:eastAsia="en-US"/>
        </w:rPr>
        <w:t xml:space="preserve"> דיד פועל על העליונה)</w:t>
      </w:r>
      <w:r>
        <w:rPr>
          <w:rFonts w:cs="Rod"/>
          <w:rtl/>
          <w:lang w:eastAsia="en-US"/>
        </w:rPr>
        <w:t xml:space="preserve"> מצו אמרי ליה </w:t>
      </w: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 xml:space="preserve">כי מפייסינן </w:t>
      </w:r>
      <w:r>
        <w:rPr>
          <w:rFonts w:cs="Rod" w:hint="eastAsia"/>
          <w:rtl/>
          <w:lang w:eastAsia="en-US"/>
        </w:rPr>
        <w:t>אדעתא</w:t>
      </w:r>
      <w:r>
        <w:rPr>
          <w:rFonts w:cs="Rod"/>
          <w:rtl/>
          <w:lang w:eastAsia="en-US"/>
        </w:rPr>
        <w:t xml:space="preserve"> דטפת לן אאגרא</w:t>
      </w: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 xml:space="preserve"> - קא משמע לן דאמר להו "</w:t>
      </w:r>
      <w:r>
        <w:rPr>
          <w:rFonts w:cs="Rod" w:hint="eastAsia"/>
          <w:rtl/>
          <w:lang w:eastAsia="en-US"/>
        </w:rPr>
        <w:t>אדעתא</w:t>
      </w:r>
      <w:r>
        <w:rPr>
          <w:rFonts w:cs="Rod"/>
          <w:rtl/>
          <w:lang w:eastAsia="en-US"/>
        </w:rPr>
        <w:t xml:space="preserve"> דטרחנא לכו באכילה </w:t>
      </w:r>
      <w:r>
        <w:rPr>
          <w:rFonts w:cs="Rod" w:hint="eastAsia"/>
          <w:rtl/>
          <w:lang w:eastAsia="en-US"/>
        </w:rPr>
        <w:t>ושתיה</w:t>
      </w:r>
      <w:r>
        <w:rPr>
          <w:rFonts w:cs="Rod"/>
          <w:rtl/>
          <w:lang w:eastAsia="en-US"/>
        </w:rPr>
        <w:t xml:space="preserve">".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סלע - נותן להם סלע: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דאם סלע יפה מה שעשו נותן להם סלע - אלא מה יתן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צריכא דזל עבידתא מעיקרא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כששכרן היו פועלין בזול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ואגרינהו בטפי זוזא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ואלו לא רצו להשתכר כשאר פועלים, והוסיף להם זוז; כשפסק להן סלע על חציה - לא היה ראוי אלא לסלע חסר דינר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ולסוף אייקר עבידתא וקם בטפי זוזא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ששאר פועלים יטלו עליו סלע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מהו דתימא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ולרבנן יד פועל על העליונה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אמרי ליה "טפי זוזא אמרת לן, טפי זוזא הב לן" - קא משמע לן דאמר להו "כי אמרי לכו טפי זוזא - דלא הוה קים לכו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הייתם יודעים שתהיו ראויין ליטול סלע, ואני בכך היה אפשי לשכור, וראיתי בדעתכם שלא תתרצו בפחות מסלע ואמרתי להוסיף זוז על שכר פעולה כדי ליטול סלע להשלים רצונכם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השתא קים לכו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שהכל נוטלין סלע, כרצונכם; על זאת לא התניתי להוסיף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דוסא אומר: שמין להן את מה שעתיד להיעשות: היה יפה ששה דינרים נותן להם שקל: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קסבר יד פועל על התחתונה.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או יגמרו מלאכתן ויטלו שני סלעים: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פשיטא!?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צריכא דזל עבידתא, ואימר בעל הבית ואזול פועלים ופייסוהו; מהו דתימא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ואמר רבי דוסא 'יד פועל על התחתונה' טעמיה משום דתפיס בעל הבית הוא, והשתא כי פייסוהו פועלין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מצי אמר להו "אדעתא דבצריתו לי מאגריי" - קא משמע לן דאמרי ליה "אדעתא דעבידנן לך עבידתא שפירתא". 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סלע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העתיד להעשות יכול הוא לגמרו בשכירות סלע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נותן להם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במה שעשו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סלע: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פשיטא!?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הונא בריה דרב נתן: לא, צריכא דאוזילו אינהו גביה זוזא מעיקרא, ולסוף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השתא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זל עבידתא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לכך יגמור בסלע; אבל בשעת התנאי היה חציה ראוי ליותר מסלע, והן, כשפסקו על כולה שני סלעים - דחוקים היו ואוזילו גביה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מהו דתימא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ולרבי דוסא יד פועל על התחתונה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"בציר זוזא אמריתו לי, בציר זוזא יהבינא לכו </w:t>
      </w:r>
      <w:r>
        <w:rPr>
          <w:rFonts w:cs="Miriam"/>
          <w:szCs w:val="20"/>
          <w:rtl/>
          <w:lang w:eastAsia="en-US"/>
        </w:rPr>
        <w:t>(</w:t>
      </w:r>
      <w:r>
        <w:rPr>
          <w:rFonts w:ascii="Courier New" w:hAnsi="Courier New" w:cs="Courier New" w:hint="cs"/>
          <w:sz w:val="18"/>
          <w:szCs w:val="18"/>
          <w:rtl/>
          <w:lang w:eastAsia="en-US"/>
        </w:rPr>
        <w:t xml:space="preserve">גירסת רש"י: </w:t>
      </w:r>
      <w:r>
        <w:rPr>
          <w:rFonts w:cs="Miriam" w:hint="cs"/>
          <w:szCs w:val="20"/>
          <w:rtl/>
          <w:lang w:eastAsia="en-US"/>
        </w:rPr>
        <w:t>בציר זוזא אמריתו לי - בציר זוזא שקולו; והרי הכל עושים חציה בסלע - טלו אתם במה שעשיתם סלע חסר זוז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- קא משמע לן דאמרי ליה "כי אמרנא לך בבציר זוזא - דלא הוה קים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אדעתא דלא קים לך לעשות בסלע, וראינוך שאי אפשר להוסיף - נתרצינו אנו לסלע, דהוא פחות מכדי שכר פעולה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השתא קים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אפשינו בפחות מיכן, שהרי בסלע נתרצית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"!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רב: הלכה כרבי דוסא.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ומי אמר רב הכי? והאמר רב 'פועל יכול לחזור בו אפילו בחצי היום'! וכי תימא: שאני ליה לרבי דוסא בין שכירות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שכיר יום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לקבלנות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דגבי שכירות איתא להאי טעמא: ד'עבדי הם', ולא עבדים לעבדים; אבל בקבלנות - אין זה עבד אלא לעצמו; ורבי דוסא - בקבלנות מיירי, כדקתני 'קיבלו קמה לקצור', ודרב - בשכיר יום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ומי שאני ליה? והתניא: '</w:t>
      </w:r>
      <w:r>
        <w:rPr>
          <w:rFonts w:cs="Rod" w:hint="cs"/>
          <w:i/>
          <w:iCs/>
          <w:rtl/>
          <w:lang w:eastAsia="en-US"/>
        </w:rPr>
        <w:t>השוכר את הפועל, ולחצי היום שמע שמת לו מת, או שאחזתו חמה: אם שכיר הוא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עז,ב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נותן לו שכרו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ואנוס הוא, אין לקנסו ולעשות ידו על התחתונה, ונותן לו חצי דמי שכרו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אם קבלן הוא נותן לו קבלנותו</w:t>
      </w:r>
      <w:r>
        <w:rPr>
          <w:rFonts w:cs="Rod" w:hint="cs"/>
          <w:rtl/>
          <w:lang w:eastAsia="en-US"/>
        </w:rPr>
        <w:t xml:space="preserve">' מני?: אילימא רבנן - מאי איריא 'שמע שמת לו מת או שאחזתו חמה'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דאניס? כי לא אניס נמי: הא אמרו רבנן 'יד פועל על העליונה'!? אלא - לאו רבי דוסא היא, ושמע מינה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מדנקט אונס בתרוייהו, הא לא אניסי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לא, ואפילו שכירות נמי: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לא שאני ליה לרבי דוסא בין שכירות לקבלנות!?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נחמן בר יצחק: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לעולם שאני ליה, ומודה הוא בשכיר דידו על העליונה; והא דנקט אונס בשכיר - אפילו רבנן נמי אמרי ליה דאי לא אניס - לא הדר, כל שכן רבי דוסא; והא מתניתין -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בדבר האבוד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עסקינן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ודברי הכל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הפועל יכול לחזור בו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rtl/>
          <w:lang w:eastAsia="en-US"/>
        </w:rPr>
        <w:t>דף עז סע"א וע"ב: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rtl/>
          <w:lang w:eastAsia="en-US"/>
        </w:rPr>
        <w:t>שכיר וקבלן החוזרים: האם ידם על התחתונה (כשאינם אנוסים</w:t>
      </w:r>
      <w:r>
        <w:rPr>
          <w:rFonts w:cs="Rod" w:hint="cs"/>
          <w:sz w:val="22"/>
          <w:szCs w:val="22"/>
          <w:vertAlign w:val="superscript"/>
          <w:rtl/>
          <w:lang w:eastAsia="en-US"/>
        </w:rPr>
        <w:t>4</w:t>
      </w:r>
      <w:r>
        <w:rPr>
          <w:rFonts w:cs="Rod" w:hint="cs"/>
          <w:sz w:val="22"/>
          <w:szCs w:val="22"/>
          <w:rtl/>
          <w:lang w:eastAsia="en-US"/>
        </w:rPr>
        <w:t>)</w:t>
      </w:r>
    </w:p>
    <w:p w:rsidR="00164A57" w:rsidRDefault="00164A57" w:rsidP="00164A57">
      <w:pPr>
        <w:rPr>
          <w:rFonts w:cs="Rod"/>
          <w:sz w:val="22"/>
          <w:szCs w:val="22"/>
          <w:rtl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745"/>
        <w:gridCol w:w="3517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קבלן</w:t>
            </w:r>
          </w:p>
        </w:tc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שכיר</w:t>
            </w:r>
          </w:p>
        </w:tc>
        <w:tc>
          <w:tcPr>
            <w:tcW w:w="3517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בעל הדעה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כן</w:t>
            </w:r>
          </w:p>
        </w:tc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3517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רב (רבי דוסא לתירוץ השני)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3517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רבנן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כן</w:t>
            </w:r>
          </w:p>
        </w:tc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כן</w:t>
            </w:r>
          </w:p>
        </w:tc>
        <w:tc>
          <w:tcPr>
            <w:tcW w:w="3517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רבי דוסא (לתירוץ הראשון)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כן</w:t>
            </w:r>
          </w:p>
        </w:tc>
        <w:tc>
          <w:tcPr>
            <w:tcW w:w="745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כן</w:t>
            </w:r>
          </w:p>
        </w:tc>
        <w:tc>
          <w:tcPr>
            <w:tcW w:w="3517" w:type="dxa"/>
          </w:tcPr>
          <w:p w:rsidR="00164A57" w:rsidRDefault="00164A57" w:rsidP="001C536D">
            <w:pPr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בדבר האבוד</w:t>
            </w:r>
          </w:p>
        </w:tc>
      </w:tr>
    </w:tbl>
    <w:p w:rsidR="00164A57" w:rsidRDefault="00164A57" w:rsidP="00164A57">
      <w:pPr>
        <w:rPr>
          <w:rFonts w:cs="Rod"/>
          <w:sz w:val="22"/>
          <w:szCs w:val="22"/>
          <w:vertAlign w:val="superscript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4</w:t>
      </w:r>
      <w:r>
        <w:rPr>
          <w:rFonts w:cs="Rod" w:hint="cs"/>
          <w:sz w:val="22"/>
          <w:szCs w:val="22"/>
          <w:rtl/>
          <w:lang w:eastAsia="en-US"/>
        </w:rPr>
        <w:t xml:space="preserve"> ובאנוסים לעולם אין ידם על התחתונה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תנן: '</w:t>
      </w:r>
      <w:r>
        <w:rPr>
          <w:rFonts w:cs="Rod" w:hint="cs"/>
          <w:i/>
          <w:iCs/>
          <w:rtl/>
          <w:lang w:eastAsia="en-US"/>
        </w:rPr>
        <w:t>כל המשנה ידו על התחתונה וכל החוזר בו ידו על התחתונה</w:t>
      </w:r>
      <w:r>
        <w:rPr>
          <w:rFonts w:cs="Rod" w:hint="cs"/>
          <w:rtl/>
          <w:lang w:eastAsia="en-US"/>
        </w:rPr>
        <w:t>'; בשלמא '</w:t>
      </w:r>
      <w:r>
        <w:rPr>
          <w:rFonts w:cs="Rod" w:hint="cs"/>
          <w:i/>
          <w:iCs/>
          <w:rtl/>
          <w:lang w:eastAsia="en-US"/>
        </w:rPr>
        <w:t>כל המשנה ידו על התחתונה</w:t>
      </w:r>
      <w:r>
        <w:rPr>
          <w:rFonts w:cs="Rod" w:hint="cs"/>
          <w:rtl/>
          <w:lang w:eastAsia="en-US"/>
        </w:rPr>
        <w:t xml:space="preserve">' - דסתם לן תנא כרבי יהודה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פלוגתייהו בפרק 'הגוזל עצים' </w:t>
      </w:r>
      <w:r>
        <w:rPr>
          <w:rFonts w:cs="Miriam" w:hint="cs"/>
          <w:szCs w:val="16"/>
          <w:rtl/>
          <w:lang w:eastAsia="en-US"/>
        </w:rPr>
        <w:t>(בבא קמא ק,ב)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Cs w:val="20"/>
          <w:rtl/>
          <w:lang w:eastAsia="en-US"/>
        </w:rPr>
        <w:t xml:space="preserve">לצבוע לו אדום וצבעו שחור </w:t>
      </w:r>
      <w:r>
        <w:rPr>
          <w:rFonts w:cs="Miriam" w:hint="cs"/>
          <w:szCs w:val="20"/>
          <w:rtl/>
          <w:lang w:eastAsia="en-US"/>
        </w:rPr>
        <w:t xml:space="preserve">וכו', ולקמן בפירקין </w:t>
      </w:r>
      <w:r>
        <w:rPr>
          <w:rFonts w:cs="Miriam" w:hint="cs"/>
          <w:szCs w:val="16"/>
          <w:rtl/>
          <w:lang w:eastAsia="en-US"/>
        </w:rPr>
        <w:t>(דף עח,ב)</w:t>
      </w:r>
      <w:r>
        <w:rPr>
          <w:rFonts w:cs="Miriam" w:hint="cs"/>
          <w:szCs w:val="20"/>
          <w:rtl/>
          <w:lang w:eastAsia="en-US"/>
        </w:rPr>
        <w:t xml:space="preserve"> מייתי 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אלא '</w:t>
      </w:r>
      <w:r>
        <w:rPr>
          <w:rFonts w:cs="Rod" w:hint="cs"/>
          <w:i/>
          <w:iCs/>
          <w:rtl/>
          <w:lang w:eastAsia="en-US"/>
        </w:rPr>
        <w:t>כל החוזר בו ידו על התחתונה</w:t>
      </w:r>
      <w:r>
        <w:rPr>
          <w:rFonts w:cs="Rod" w:hint="cs"/>
          <w:rtl/>
          <w:lang w:eastAsia="en-US"/>
        </w:rPr>
        <w:t xml:space="preserve">' - לאתויי מאי? לאו לאתויי פועל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שכיר יום, דרישא דמתניתין תנא 'אומנין' דמשמע קבלנות, ותנא בהן '</w:t>
      </w:r>
      <w:r>
        <w:rPr>
          <w:rFonts w:cs="Miriam" w:hint="cs"/>
          <w:i/>
          <w:iCs/>
          <w:szCs w:val="20"/>
          <w:rtl/>
          <w:lang w:eastAsia="en-US"/>
        </w:rPr>
        <w:t>ידו על התחתונה</w:t>
      </w:r>
      <w:r>
        <w:rPr>
          <w:rFonts w:cs="Miriam" w:hint="cs"/>
          <w:szCs w:val="20"/>
          <w:rtl/>
          <w:lang w:eastAsia="en-US"/>
        </w:rPr>
        <w:t>', הדר תנא 'כל החוזר' לאתויי פועל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וכרבי דוסא?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אלא רבי דוסא תרתי קאמר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גם שכיר וגם קבלן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, ורב סבר לה כוותיה בחדא ופליג עליה בחדא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יד שכיר על העליונה, יד קבלן על התחתונה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i/>
          <w:iCs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לאו לאתויי פועל דרחמנא אקיל גביה, אלא לאתויי הך חזרה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כל החוזר בו ידו על התחתונה, לכדתניא: '</w:t>
      </w:r>
      <w:r>
        <w:rPr>
          <w:rFonts w:cs="Rod" w:hint="cs"/>
          <w:i/>
          <w:iCs/>
          <w:rtl/>
          <w:lang w:eastAsia="en-US"/>
        </w:rPr>
        <w:t xml:space="preserve">'כל החוזר בו'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כיצד? הרי שמכר שדה לחבירו באלף זוז, ונתן לו מעות מהן מאתים זוז: בזמן שהמוכר חוזר בו - יד לוקח על העליונה: רצה אומר לו "תן לי מעותי או תן לי קרקע כנגד מעותי" -</w:t>
      </w:r>
    </w:p>
    <w:p w:rsidR="00164A57" w:rsidRDefault="00164A57" w:rsidP="00164A57">
      <w:pPr>
        <w:ind w:left="720"/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מהיכן מגביהו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מגבה לו חובו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</w:t>
      </w:r>
    </w:p>
    <w:p w:rsidR="00164A57" w:rsidRDefault="00164A57" w:rsidP="00164A57">
      <w:pPr>
        <w:ind w:left="720"/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מן העידית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ולקמן מפרש טעמא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ובזמן שלוקח חוזר בו - יד מוכר על העליונה: רצה אומר לו "הילך מעותיך", רצה אומר "הילך קרקע כנגד מעותיך";</w:t>
      </w:r>
    </w:p>
    <w:p w:rsidR="00164A57" w:rsidRDefault="00164A57" w:rsidP="00164A57">
      <w:pPr>
        <w:ind w:left="720"/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מהיכן מגביהו? </w:t>
      </w:r>
    </w:p>
    <w:p w:rsidR="00164A57" w:rsidRDefault="00164A57" w:rsidP="00164A57">
      <w:pPr>
        <w:ind w:left="720"/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מן הזיבורית.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רבן שמעון בן גמליאל אומר: מלמדין אותן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לכל הלוקח ואין לו מעות כולן, אלא מקצתן - לעשות ביניהם תחלה דבר קיום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שלא יחזרו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יוכלו לחזור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 כיצד? כותב לו: "אני פלוני בן פלוני מכרתי שדה פלונית לפלוני באלף זוז ונתן לי מהם מאתים זוז, והריני נושה בו שמונה מאות זוז</w:t>
      </w:r>
      <w:r>
        <w:rPr>
          <w:rFonts w:cs="Rod" w:hint="cs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דכיון שעשאם עליו מלוה הוה כאילו נטלם והלוום וקרקע נקנית בכסף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קנה, ומחזיר לו את השאר אפילו לאחר כמה שנים</w:t>
      </w:r>
      <w:r>
        <w:rPr>
          <w:rFonts w:cs="Rod" w:hint="cs"/>
          <w:rtl/>
          <w:lang w:eastAsia="en-US"/>
        </w:rPr>
        <w:t xml:space="preserve">'.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מר: '</w:t>
      </w:r>
      <w:r>
        <w:rPr>
          <w:rFonts w:cs="Rod" w:hint="cs"/>
          <w:i/>
          <w:iCs/>
          <w:rtl/>
          <w:lang w:eastAsia="en-US"/>
        </w:rPr>
        <w:t>מהיכן מגביהו? מן העידית</w:t>
      </w:r>
      <w:r>
        <w:rPr>
          <w:rFonts w:cs="Rod" w:hint="cs"/>
          <w:rtl/>
          <w:lang w:eastAsia="en-US"/>
        </w:rPr>
        <w:t xml:space="preserve">' קא סלקא דעתך מעידית דנכסיו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דשאר נכסיו: שאם יש לו קרקע יפה מזו - יטול בה בשוה מאתים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ולא יהא אלא בעל חוב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יהא לוקח זה דינו קל, אלא אפילו הוא חמור כבעל חוב: שיש לחוש בו לנעילת דלת - אף הוא לא יפה כחו ליטול עידית אלא בינונית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ותנן: '</w:t>
      </w:r>
      <w:r>
        <w:rPr>
          <w:rFonts w:cs="Rod" w:hint="cs"/>
          <w:i/>
          <w:iCs/>
          <w:rtl/>
          <w:lang w:eastAsia="en-US"/>
        </w:rPr>
        <w:t>בעל חוב דינו בבינונית</w:t>
      </w:r>
      <w:r>
        <w:rPr>
          <w:rFonts w:cs="Rod" w:hint="cs"/>
          <w:rtl/>
          <w:lang w:eastAsia="en-US"/>
        </w:rPr>
        <w:t xml:space="preserve">'?! ועוד: הא ארעא דיהיב זוזי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וממנו נלמד על השאר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נחמן בר יצחק: מעידית שבה ומזיבורית שבה.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רב אחא בריה דרב איקא אמר: אפילו תימא מעידית דנכסיו: סתם מאן דזבין ארעא באלפא זוזי אוזולי מוזיל ומזבין נכסיו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סתם איש הקונה קרקע גדולה ויקרה כזו אין כל כך מעות מצויות לו אלא אם כן מכר מטלטלין ושדות קטנות, וצריך למכור בזול; וכי חוזר בו מוכר -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והוה ליה כניזק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נמצא זה ניזק על ידו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ותנן 'הניזקין שמין להן בעידית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לגבות מעידית נכסיו של מזיק, כדכתיב (שמות כב) 'מיטב שדהו... ישלם'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רשב"ג אומר: מלמדין אותן שלא יחזרו; כיצד? כותב לו 'אני פלוני בן פלוני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 xml:space="preserve">מכרתי שדה פלונית לפלוני באלף זוז ונתן לי מהם מאתים זוז, והריני נושה בו שמונה מאות זוז' </w:t>
      </w:r>
      <w:r>
        <w:rPr>
          <w:rFonts w:cs="Rod"/>
          <w:sz w:val="20"/>
          <w:szCs w:val="20"/>
          <w:rtl/>
          <w:lang w:eastAsia="en-US"/>
        </w:rPr>
        <w:t>–</w:t>
      </w:r>
      <w:r>
        <w:rPr>
          <w:rFonts w:cs="Rod" w:hint="cs"/>
          <w:sz w:val="20"/>
          <w:szCs w:val="20"/>
          <w:rtl/>
          <w:lang w:eastAsia="en-US"/>
        </w:rPr>
        <w:t xml:space="preserve"> קנה, ומחזיר לו את השאר אפילו לאחר כמה שנים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טעמא - דכתב ליה הכי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שזקפו עליו במלוה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הא לא כתב הכי - לא קני? והתניא: '</w:t>
      </w:r>
      <w:r>
        <w:rPr>
          <w:rFonts w:cs="Rod" w:hint="cs"/>
          <w:i/>
          <w:iCs/>
          <w:rtl/>
          <w:lang w:eastAsia="en-US"/>
        </w:rPr>
        <w:t>הנותן ערבון לחבירו, ואמר לו "אם אני חוזר בי ערבוני מחול לך" והלה אומר "אם אני חוזר בי אכפול לך ערבונך" - נתקיימו התנאין, דברי רבי יוסי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pStyle w:val="a8"/>
        <w:rPr>
          <w:rFonts w:hint="cs"/>
          <w:rtl/>
        </w:rPr>
      </w:pPr>
      <w:r>
        <w:rPr>
          <w:rFonts w:hint="cs"/>
          <w:rtl/>
        </w:rPr>
        <w:t>רבי יוסי לטעמיה, דאמר: אסמכתא קניא.</w:t>
      </w:r>
    </w:p>
    <w:p w:rsidR="00164A57" w:rsidRDefault="00164A57" w:rsidP="00164A57">
      <w:pPr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רבי יהודה אומר: דיו שיקנה כנגד ערבונו.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אמר רבן שמעון בן גמליאל: במה דברים אמורים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שיכול לחזור בו ולא יטול זה אלא כנגד מעותיו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- בזמן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שנתנו לו בתורת ערבון, ולא בתורת תחלת פרעון: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u w:val="single"/>
          <w:rtl/>
          <w:lang w:eastAsia="en-US"/>
        </w:rPr>
        <w:t>שאמר לו</w:t>
      </w:r>
      <w:r>
        <w:rPr>
          <w:rFonts w:cs="Rod" w:hint="cs"/>
          <w:i/>
          <w:iCs/>
          <w:rtl/>
          <w:lang w:eastAsia="en-US"/>
        </w:rPr>
        <w:t xml:space="preserve"> "ערבוני יקון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יקנה הכל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והאי לא אוזיל גביה למכור לו כל הקרקע בכך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אבל מכר לו שדה באלף זוז, ונתן לו מהם חמש מאות זוז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נתנו לו בתורת תחלת פרעון - הוו להו השאר מלוה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קנה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הקרקע כולו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ומחזיר לו את השאר אפילו לאחר כמה שנים!</w:t>
      </w:r>
      <w:r>
        <w:rPr>
          <w:rFonts w:cs="Rod" w:hint="cs"/>
          <w:rtl/>
          <w:lang w:eastAsia="en-US"/>
        </w:rPr>
        <w:t xml:space="preserve">'!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מספיק שאמר לו ואפילו לא כתב לו!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לא קשיא: הא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האי דקתני דאי לא זקפו עליו במלוה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חוזר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דקא עייל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ונפיק אזוזי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ומחזר אחר הלוקח ליתן לו מעותיו, גלי דעתיה דזוזי אנסוהו למכור, וכיון דלא יהיב ליה זוזי בשעת דחקו - אדעתא דהכי לא זבין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הא דלא קא עייל ונפיק אזוזי, דאמר רבא: האי מאן דזבין מידי לחבריה, וקא עייל ונפיק אזוזי - לא קני; לא קא עייל ונפיק אזוזי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קני.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ואמר רבא: האי מאן דאוזפיה מאה זוזי לחבריה, ופרעיה זוזא זוזא - פרעון הוי, אלא דאית ליה תרעומת גביה, דאמר ליה "אפסדתינהו מינאי".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ההוא גברא דזבין ליה חמרא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חמור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לחבריה, ופש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לוקח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חד זוזא, וקא עייל ונפיק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אזוזא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אההוא זוזא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יתיב רב אשי וקא מעיין בה: כי האי גוונא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משום חד זוזא מי אמרינן דמצי למיהדר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מאי? קני או לא קני?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רב מרדכי לרב אשי: הכי אמר אבימי מהגרוניא משמיה דרבא: זוזא כזוזי דמי ולא קני.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רב אחא בריה דרב יוסף לרב אשי: והא אמרינן משמיה דרבא 'קני'? 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אמר ליה: תתרגם שמעתיך במוכר שדהו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עח,א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מפני רעתה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דאנן סהדי דבלאו אונסא דזוזי נמי הוה מזבין לה, והאי דעייל ונפיק אזוזי - ממהר הוא לגבות, שלא יחזור לוקח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בעי לזבוני במאה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היה צריך למאה זוזי ורצה למכור שדה קטנה במאה זוז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ולא אשכח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מצא לה לוקחין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וזבין במאתים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ומכר גדולה במאתים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וקא עייל ונפיק אזוזי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וזה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הלוקח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 עיכבם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לא קני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דאנן סהדי דעל כורחו מכר המוֹתר, ויכול לומר "לכך הייתי מחזר אחר המעות: לקנות שדה קטנה תחתיה"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אלא אי בעי לזבוני במאה ולא אשכח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מצא לה לוקחין מיד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ואי טרח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ואילו היה טורח טובא לחזור אחר הלוקחין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הוה משכח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לוקחי שדה קטנה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ולא טרח וזבין במאתים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הוקשה לו הטורח ומכר הגדולה במאתים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וקא עייל ונפיק אזוזי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מאי? כמוכר שדהו מפני רעתה דמי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כיון דמשום טירחא דאהדורי אחר לוקח הוקלה עליו למכור אותה בלא דוחק מעות, שמע מינה לא חביבה היתה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או לא?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תיקו.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שכר את החמר ואת הקדר ... שוכר עליהן או מטען: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עד כמה שוכר עליהן?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נחמן: עד כדי שכרן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עשו אצלו קצת המלאכה ולא קיבלו כלום - שוכר עליהן כל מה שהוא חייב להן יוסיף לאחרים ויגמרו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איתיביה רבא לרב נחמן: 'עד ארבעים וחמשים זוז'? </w:t>
      </w:r>
    </w:p>
    <w:p w:rsidR="00164A57" w:rsidRDefault="00164A57" w:rsidP="00164A57">
      <w:pPr>
        <w:rPr>
          <w:rFonts w:cs="Rod"/>
          <w:lang w:eastAsia="en-US"/>
        </w:rPr>
      </w:pPr>
      <w:r>
        <w:rPr>
          <w:rFonts w:cs="Rod" w:hint="cs"/>
          <w:rtl/>
          <w:lang w:eastAsia="en-US"/>
        </w:rPr>
        <w:t xml:space="preserve">אמר ליה: כי תניא ההיא - באתה חבילה לידו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יש בידו משלהן הרבה, כדרך האומנים המקבלים עליהן מלאכה מביאים כלי אומנות לבית בעל הבית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החמור להוליכו בהר והוליכו בבקעה; בבקעה והוליכו בהר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בראש ההר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אפילו זו עשר מילין וזו עשר מילין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ואף על פי שהדרך חלק וישר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ומתה -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בגמרא מפרש מאי שנא רישא הכא דלא מפליג בין הוחלקה להוחמה ובסיפא מפליג: להוליכה בהר והוליכה בבקעה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החמור להוליכה בהר והוליכה בבקעה: אם החליקה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שבהר היא ראויה להחליק יותר, שראש ההר חד ומשופע לצדדין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ואם הוחמה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שהבקעה מעלה הבל, לפי שההרים סביבה ואין אויר שולט 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להוליכה בבקעה והוליכה בהר: אם החליקה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ואם הוחמה - פטור; אם מחמת המעלה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בעלותה מרגל ההר לראשו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שהמעלה גרמה לה, והוא שינה להוליכה בהר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השוכר את החמור והבריקה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בגמרא מפרש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או שנעשית אנגריא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שנטלוה לעבודת המלך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אומר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משכיר לשוכר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"הרי שלך לפניך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טלנה כמו שהיא סמויה ותלך שאף מזלך גרם כמו מזלי </w:t>
      </w:r>
      <w:r>
        <w:rPr>
          <w:rFonts w:cs="Miriam"/>
          <w:szCs w:val="20"/>
          <w:rtl/>
          <w:lang w:eastAsia="en-US"/>
        </w:rPr>
        <w:t>ו</w:t>
      </w:r>
      <w:r>
        <w:rPr>
          <w:rFonts w:cs="Miriam" w:hint="cs"/>
          <w:szCs w:val="20"/>
          <w:rtl/>
          <w:lang w:eastAsia="en-US"/>
        </w:rPr>
        <w:t>ּ</w:t>
      </w:r>
      <w:r>
        <w:rPr>
          <w:rFonts w:cs="Miriam"/>
          <w:szCs w:val="20"/>
          <w:rtl/>
          <w:lang w:eastAsia="en-US"/>
        </w:rPr>
        <w:t>ט</w:t>
      </w:r>
      <w:r>
        <w:rPr>
          <w:rFonts w:cs="Miriam" w:hint="cs"/>
          <w:szCs w:val="20"/>
          <w:rtl/>
          <w:lang w:eastAsia="en-US"/>
        </w:rPr>
        <w:t>ְ</w:t>
      </w:r>
      <w:r>
        <w:rPr>
          <w:rFonts w:cs="Miriam"/>
          <w:szCs w:val="20"/>
          <w:rtl/>
          <w:lang w:eastAsia="en-US"/>
        </w:rPr>
        <w:t>ר</w:t>
      </w:r>
      <w:r>
        <w:rPr>
          <w:rFonts w:cs="Miriam" w:hint="cs"/>
          <w:szCs w:val="20"/>
          <w:rtl/>
          <w:lang w:eastAsia="en-US"/>
        </w:rPr>
        <w:t>ַ</w:t>
      </w:r>
      <w:r>
        <w:rPr>
          <w:rFonts w:cs="Miriam"/>
          <w:szCs w:val="20"/>
          <w:rtl/>
          <w:lang w:eastAsia="en-US"/>
        </w:rPr>
        <w:t xml:space="preserve">ח </w:t>
      </w:r>
      <w:r>
        <w:rPr>
          <w:rFonts w:cs="Miriam" w:hint="eastAsia"/>
          <w:szCs w:val="20"/>
          <w:rtl/>
          <w:lang w:eastAsia="en-US"/>
        </w:rPr>
        <w:t>ו</w:t>
      </w:r>
      <w:r>
        <w:rPr>
          <w:rFonts w:cs="Miriam" w:hint="cs"/>
          <w:szCs w:val="20"/>
          <w:rtl/>
          <w:lang w:eastAsia="en-US"/>
        </w:rPr>
        <w:t>י</w:t>
      </w:r>
      <w:r>
        <w:rPr>
          <w:rFonts w:cs="Miriam" w:hint="eastAsia"/>
          <w:szCs w:val="20"/>
          <w:rtl/>
          <w:lang w:eastAsia="en-US"/>
        </w:rPr>
        <w:t>שר</w:t>
      </w:r>
      <w:r>
        <w:rPr>
          <w:rFonts w:cs="Miriam" w:hint="cs"/>
          <w:szCs w:val="20"/>
          <w:rtl/>
          <w:lang w:eastAsia="en-US"/>
        </w:rPr>
        <w:t xml:space="preserve"> אותה בדרכים; וגבי אנגריא נמי "המתן עד שתשוב, שאף מזלך גרם, ונפסיד שנינו"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"; מתה או נשברה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שמפסיד כל שכרו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המשכיר למכור העור והנבילה לכלבים ולהוסיף מעות, 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להעמיד [לו] חמור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 ישכור לו אחר בדמי נבילה, שהרי חמור זה שיעבד לו, או יחזיר לו שכרו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מאי שנא רישא, דלא קא מפליג, ומאי שנא סיפא דקא מפליג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בין הוחלקה להוחמה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אמרי דבי רבי ינאי: רישא 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הוחלקה ולא הוחמה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שמתה מחמת אויר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ומתה מעצמה; </w:t>
      </w:r>
      <w:r>
        <w:rPr>
          <w:rFonts w:cs="Miriam" w:hint="cs"/>
          <w:szCs w:val="20"/>
          <w:u w:val="single"/>
          <w:rtl/>
          <w:lang w:eastAsia="en-US"/>
        </w:rPr>
        <w:t>הואיל ושינה בה - יכול לומר לו</w:t>
      </w:r>
      <w:r>
        <w:rPr>
          <w:rFonts w:cs="Miriam" w:hint="cs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ושינה בה - יכול לומר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"אוירא דהר קטלה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מתה זו אלא מחמת אויר: לא היתה לימודה ליגדל באויר הר, וקשה לה"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",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ואמרינן "אוירא דבקעה קטלה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היתה לימודה באויר בקעה, וקשה 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יוסי בר חנינא אמר: כגון שמתה מחמת אובצנא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עייפות ויגיעה ממשאה: הוליכה בהר יכול לומר לו "עייפות המעלה שעלתה לראש ההר הועיל לה מתחילה, על כן עייפה לה לאחר זמן כשהלכה בדרך החלקה ויגעה תחת משאה, ומתה"; ואם שינה להוליכה בבקעה - אף על פי שלא ראינו אותה מזעת, ולא היום חם מאד לומר הוחמה, יש לומר: "אם הלכה בהר היה האויר שולט שם ונותן בה כח, ולא תיגע תחת משאה; בבקעה לא שליט בה אויר והיא היתה חסירת כח ויגעה לה"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רבה אמר: כגון שהכישה נחש.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רבי חייא בר אבא אמר רבי יוחנן: הא - מני? רבי מאיר היא, דאמר: כל המעביר על דעת של בעל הבית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עח,ב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נקרא גזלן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וקמה ליה ברשותיה להתחייב בכל אונסיה; וסיפא - רבנן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 'רבי מאיר'?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אילימא רבי מאיר דצבע, דתנן </w:t>
      </w:r>
      <w:r>
        <w:rPr>
          <w:rFonts w:cs="Miriam" w:hint="cs"/>
          <w:szCs w:val="16"/>
          <w:rtl/>
          <w:lang w:eastAsia="en-US"/>
        </w:rPr>
        <w:t>[</w:t>
      </w:r>
      <w:r>
        <w:rPr>
          <w:rFonts w:ascii="Courier New" w:hAnsi="Courier New" w:cs="Miriam" w:hint="cs"/>
          <w:sz w:val="16"/>
          <w:szCs w:val="16"/>
          <w:rtl/>
          <w:lang w:eastAsia="en-US"/>
        </w:rPr>
        <w:t>בבא קמא פ"ט מ"ד; דף ק,ב; קב,ב</w:t>
      </w:r>
      <w:r>
        <w:rPr>
          <w:rFonts w:cs="Miriam" w:hint="cs"/>
          <w:szCs w:val="16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 xml:space="preserve">הנותן צמר לצבע לצבוע לו אדום וצבעו שחור, שחור וצבעו אדום: רבי מאיר אומר: נותן לו דמי צמרו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בדמים שצמר לבן נמכר בשוק, דקנייה בגזלו לשלם כשעת הגזילה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רבי יהודה אומר: אם השבח יתר על היציאה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דמי עצים וסממנין, ולא שכר שלם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- נותן לו את היציאה, ואם היציאה יתירה על השבח - נותן לו את השבח</w:t>
      </w:r>
      <w:r>
        <w:rPr>
          <w:rFonts w:cs="Rod" w:hint="cs"/>
          <w:rtl/>
          <w:lang w:eastAsia="en-US"/>
        </w:rPr>
        <w:t xml:space="preserve">', ממאי? דלמא שאני התם, דקניא בשינוי מעשה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ששינהו מכמות שהיה; ואיכא למאן דאמר 'שינוי קונה' ב'הגוזל' קמא </w:t>
      </w:r>
      <w:r>
        <w:rPr>
          <w:rFonts w:cs="Miriam" w:hint="cs"/>
          <w:szCs w:val="16"/>
          <w:rtl/>
          <w:lang w:eastAsia="en-US"/>
        </w:rPr>
        <w:t>(בבא קמא ק,ב)</w:t>
      </w:r>
      <w:r>
        <w:rPr>
          <w:rFonts w:cs="Miriam" w:hint="cs"/>
          <w:szCs w:val="20"/>
          <w:rtl/>
          <w:lang w:eastAsia="en-US"/>
        </w:rPr>
        <w:t>, אבל גבי החמור - לא נשתנה החמור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הא רבי מאיר, דמגבת פורים, דתניא: '</w:t>
      </w:r>
      <w:r>
        <w:rPr>
          <w:rFonts w:cs="Rod" w:hint="cs"/>
          <w:i/>
          <w:iCs/>
          <w:rtl/>
          <w:lang w:eastAsia="en-US"/>
        </w:rPr>
        <w:t xml:space="preserve">מגבת פורים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מעות שגובין הגבאין מבני העיר לחלק לעניים לסעודת פורים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- לפורים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כולה יתנוה לעניים דפורים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מגבת העיר - לאותה העיר; ואין מדקדקין בדבר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לומר: דיים בפחות, והמותר יפול לכיס של צדקה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אבל לוקחין את העגלים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לרוב, בכל המעות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ושוחטין ואוכלים </w:t>
      </w:r>
      <w:commentRangeStart w:id="1"/>
      <w:r>
        <w:rPr>
          <w:rFonts w:cs="Rod" w:hint="cs"/>
          <w:i/>
          <w:iCs/>
          <w:rtl/>
          <w:lang w:eastAsia="en-US"/>
        </w:rPr>
        <w:t>אותן</w:t>
      </w:r>
      <w:commentRangeEnd w:id="1"/>
      <w:r>
        <w:rPr>
          <w:rStyle w:val="aa"/>
          <w:rFonts w:eastAsia="Rod"/>
          <w:vanish/>
          <w:rtl/>
        </w:rPr>
        <w:commentReference w:id="1"/>
      </w:r>
      <w:r>
        <w:rPr>
          <w:rFonts w:cs="Rod" w:hint="cs"/>
          <w:i/>
          <w:iCs/>
          <w:rtl/>
          <w:lang w:eastAsia="en-US"/>
        </w:rPr>
        <w:t xml:space="preserve">, והמוֹתר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יספיקו לאכול בפורים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ימכור 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יפול לכיס של צדקה. רבי אליעזר אומר: מגבת פורים לפורים, ואין העני רשאי ליקח מהן רצועה לסנדלו אלא אם כן התנה במעמד אנשי העיר דברי רבי יעקב, שאמר משום רבי מאיר; ורבן שמעון בן גמליאל מיקל.</w:t>
      </w:r>
      <w:r>
        <w:rPr>
          <w:rFonts w:cs="Rod" w:hint="cs"/>
          <w:rtl/>
          <w:lang w:eastAsia="en-US"/>
        </w:rPr>
        <w:t xml:space="preserve">'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דלמא התם נמי - דאדעתא דפורים הוא דיהיב ליה, אדעתא דמידי אחרינא לא יהיב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דלאו אדעתא דהכי יהיב - נמצא מעות בחזקת בעלים, חוץ מן היוצאין בסעודת פורים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!?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הא רבי מאיר, דתניא: '</w:t>
      </w:r>
      <w:r>
        <w:rPr>
          <w:rFonts w:cs="Rod" w:hint="cs"/>
          <w:i/>
          <w:iCs/>
          <w:rtl/>
          <w:lang w:eastAsia="en-US"/>
        </w:rPr>
        <w:t>רבי שמעון בן אלעזר אומר משום רבי מאיר: הנותן דינר לעני ליקח לו חלוק - לא יקח בו טלית; טלית - לא יקח בו חלוק, מפני שמעביר על דעתו של בעל הבית.</w:t>
      </w:r>
      <w:r>
        <w:rPr>
          <w:rFonts w:cs="Rod" w:hint="cs"/>
          <w:rtl/>
          <w:lang w:eastAsia="en-US"/>
        </w:rPr>
        <w:t xml:space="preserve">'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שאני התם, דאתו למיחשדיה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לבעל הבית בנודר ואינו מקיים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דאמרי אינשי: "אמר פלניא זבנינא ליה לבושא לפלוני עניא, ולא זבן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ששמעו עליו שאמר ליקח טלית לפלוני עני ולא קנה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"!? אי נמי "זבנינא ליה גלימא ולא זבן ליה"!?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>אם כן ליתני 'מפני החשד'; מאי '</w:t>
      </w:r>
      <w:r>
        <w:rPr>
          <w:rFonts w:cs="Rod" w:hint="cs"/>
          <w:i/>
          <w:iCs/>
          <w:rtl/>
          <w:lang w:eastAsia="en-US"/>
        </w:rPr>
        <w:t>מפני שמעביר על דעתו של בעל הבית</w:t>
      </w:r>
      <w:r>
        <w:rPr>
          <w:rFonts w:cs="Rod" w:hint="cs"/>
          <w:rtl/>
          <w:lang w:eastAsia="en-US"/>
        </w:rPr>
        <w:t>' - שמע מינה משום דשָני הוא, וכל המעביר על דעת של בעל הבית נקרא גזלן.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החמור והבריקה: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'</w:t>
      </w:r>
      <w:r>
        <w:rPr>
          <w:rFonts w:cs="Rod" w:hint="cs"/>
          <w:i/>
          <w:iCs/>
          <w:rtl/>
          <w:lang w:eastAsia="en-US"/>
        </w:rPr>
        <w:t>והבריקה</w:t>
      </w:r>
      <w:r>
        <w:rPr>
          <w:rFonts w:cs="Rod" w:hint="cs"/>
          <w:rtl/>
          <w:lang w:eastAsia="en-US"/>
        </w:rPr>
        <w:t>'?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הכא תרגימו 'נהוריתא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מוליי"א בלע"ז, היוצאת בשחור העין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רבא אמר 'אבזקת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התולעים התליעו רגליה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ההוא דאמר להו "אבזקת במילתא דמלכא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ראיתי עש שאוכל שיראים של אוצר המלך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"!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אמרו ליה: במאי? בטלי כסף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כלי פשתן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או בטלי דהב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כלי צמר צבועין אדום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איכא דאמרי: "בטלי כסף" אמר, וקטלוה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שאין עש אוכל כלי פשתן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איכא דאמרי: "בטלי דהב" אמר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ושבקוה. 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או שנעשית אנגריא - אומר לו "הרי שלך לפניך":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רב: לא שנו אלא באנגריא חוזרת, אבל אנגריא שאינה חוזרת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הוה ליה כמתה או נשברה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חייב להעמיד לו חמור.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ושמואל אמר: בין אנגריא חוזרת בין אנגריא שאינה חוזרת: אם בדרך הליכה ניטלה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שהאנגריא מוליכתה לדרך שהיה זה רוצה להלך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אומר לו "הרי שלך לפניך"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שכן דרך אנגריא: נוטל חמורו של זה, ומהלך בעליה אחריה, וכל חמור שפוגע בו ראשון - נוטלו ומחזיר לו את שלו, והשני חוזר אחר חמורו עד שפוגע באחר; הלכך אומר לו: "הואיל ואף מזלך גרם - שכור חמור אחר ולך אחריו עד שיפגע בחמור אחר"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ואם לאו בדרך הליכתה ניטלה - חייב להעמיד לו חמור.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מיתיבי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 xml:space="preserve">[תוספתא בבא מציעא (ליברמן) פרק ז </w:t>
      </w:r>
      <w:r>
        <w:rPr>
          <w:rFonts w:cs="Miriam" w:hint="cs"/>
          <w:szCs w:val="16"/>
          <w:rtl/>
          <w:lang w:eastAsia="en-US"/>
        </w:rPr>
        <w:t>הלכה ז</w:t>
      </w:r>
      <w:r>
        <w:rPr>
          <w:rFonts w:cs="Miriam"/>
          <w:szCs w:val="16"/>
          <w:rtl/>
          <w:lang w:eastAsia="en-US"/>
        </w:rPr>
        <w:t>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השוכר את החמור והבריקה או שנשתטתה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עדיין היא ראויה למשאו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- אומר לו "הרי שלך לפניך"; מתה או שנעשית אנגריא - חייב להעמיד לו חמור</w:t>
      </w:r>
      <w:r>
        <w:rPr>
          <w:rFonts w:cs="Rod" w:hint="cs"/>
          <w:rtl/>
          <w:lang w:eastAsia="en-US"/>
        </w:rPr>
        <w:t xml:space="preserve">'; בשלמא לרב לא קשיא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רומיא דמתניתין אהדדי, דמצי לשנויי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כאן באנגריא חוזרת כאן באנגריא שאינה חוזרת, אלא לשמואל קשיא? וכי תימא: לשמואל נמי לא קשיא, כאן שבדרך הליכתה ניטלה כאן שלא בדרך הליכתה ניטלה - הא מדקתני סיפא '</w:t>
      </w:r>
      <w:r>
        <w:rPr>
          <w:rFonts w:cs="Rod" w:hint="cs"/>
          <w:i/>
          <w:iCs/>
          <w:rtl/>
          <w:lang w:eastAsia="en-US"/>
        </w:rPr>
        <w:t>רבי שמעון בן אלעזר אומר: אם בדרך הליכתה ניטלה, אומר לו "הרי שלך לפניך", ואם לאו חייב להעמיד לו חמור</w:t>
      </w:r>
      <w:r>
        <w:rPr>
          <w:rFonts w:cs="Rod" w:hint="cs"/>
          <w:rtl/>
          <w:lang w:eastAsia="en-US"/>
        </w:rPr>
        <w:t>' - מכלל דלתנא קמא לא שאני ליה!?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לך שמואל: לאו מי איכא רבי שמעון בן אלעזר דקאי כוותי? אנא דאמרי כרבי שמעון בן אלעזר! </w:t>
      </w:r>
    </w:p>
    <w:p w:rsidR="00164A57" w:rsidRDefault="00164A57" w:rsidP="00164A57">
      <w:pPr>
        <w:rPr>
          <w:rFonts w:cs="Rod" w:hint="cs"/>
          <w:i/>
          <w:iCs/>
          <w:lang w:eastAsia="en-US"/>
        </w:rPr>
      </w:pPr>
      <w:r>
        <w:rPr>
          <w:rFonts w:cs="Rod" w:hint="cs"/>
          <w:rtl/>
          <w:lang w:eastAsia="en-US"/>
        </w:rPr>
        <w:t>איבעית אימא: כולה רבי שמעון בן אלעזר היא, וחסורי מיחסרא והכי קתני: '</w:t>
      </w:r>
      <w:r>
        <w:rPr>
          <w:rFonts w:cs="Rod" w:hint="cs"/>
          <w:i/>
          <w:iCs/>
          <w:rtl/>
          <w:lang w:eastAsia="en-US"/>
        </w:rPr>
        <w:t>השוכר את החמור והבריקה או נשתטית, אומר לו "הרי שלך לפניך"; מתה או שנעשית אנגריא - חייב להעמיד לו חמור; במה דברים אמורים? - שלא בדרך הליכתה ניטלה, אבל ניטלה בדרך הליכתה, אומר לו "הרי שלך לפניך" -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עט,א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דברי רבי שמעון בן אלעזר, שהיה רבי שמעון בן אלעזר אומר: אם בדרך הילוכה ניטלה - אומר לו "הרי שלך לפניך", ואם לא - חייב להעמיד לו חמור</w:t>
      </w:r>
      <w:r>
        <w:rPr>
          <w:rFonts w:cs="Rod" w:hint="cs"/>
          <w:rtl/>
          <w:lang w:eastAsia="en-US"/>
        </w:rPr>
        <w:t>'.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ומי מצית מוקמת לה כרבי שמעון בן אלעזר? והא קתני רישא: '</w:t>
      </w:r>
      <w:r>
        <w:rPr>
          <w:rFonts w:cs="Rod" w:hint="cs"/>
          <w:i/>
          <w:iCs/>
          <w:rtl/>
          <w:lang w:eastAsia="en-US"/>
        </w:rPr>
        <w:t>השוכר את החמור והבריקה או שנשתטתה - אומר לו "הרי שלך לפניך"</w:t>
      </w:r>
      <w:r>
        <w:rPr>
          <w:rFonts w:cs="Rod" w:hint="cs"/>
          <w:rtl/>
          <w:lang w:eastAsia="en-US"/>
        </w:rPr>
        <w:t>', ואילו רבי שמעון בן אלעזר אמר '</w:t>
      </w:r>
      <w:r>
        <w:rPr>
          <w:rFonts w:cs="Rod" w:hint="cs"/>
          <w:i/>
          <w:iCs/>
          <w:rtl/>
          <w:lang w:eastAsia="en-US"/>
        </w:rPr>
        <w:t>השוכר את החמור לרכוב עליה והבריקה או שנשתטתה - חייב להעמיד לו חמור</w:t>
      </w:r>
      <w:r>
        <w:rPr>
          <w:rFonts w:cs="Rod" w:hint="cs"/>
          <w:rtl/>
          <w:lang w:eastAsia="en-US"/>
        </w:rPr>
        <w:t>'!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רבה בר רב הונא: לרכוב עליה שאני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שמא תפול תחתיו בגשר או תשליכנו באחת הפחתים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פפא: וכלי זכוכית - כלרכוב עליה דמי.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רבה בר רב הונא אמר רב: השוכר את החמור לרכוב עליה ומתה לו בחצי הדרך - נותן לו שכרו של חצי הדרך, ואין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לשוכר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עליו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 המשכיר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אלא תרעומות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שהשכיר לו חמור כחושה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היכי דמי?: אי דשכיח לאגורי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מוצא חמור אחר כאן לשכור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תרעומות מאי עבידתיה? אי דלא שכיח לאגורי - אגרא בעי למיתב ליה?!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לעולם דלא שכיח לאגורי, ומשום דאמר ליה: "אילו בעית למיתי עד הכא - לאו אגרא בעית למיתב?".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היכי דמי?: אי דאמר ליה 'חמור' סתם - הא חייב להעמיד לו חמור אחר; אי דאמר ליה 'חמור זה': אם יש בדמיה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 נבילה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ליקח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בו חמור כל שהוא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יקח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וישלים דרכו, דהא שיעבד לו חמור זה, ותנן במתניתין 'מתה - חייב להעמיד לו חמור אחר'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ומשני: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לא, צריכא בשאין בדמיה ליקח.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ופרכינן: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אם יש בדמיה לשכור - ישכור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ימכור שוכר זה את הנבילה באשר הוא שם, וישכור חמור לעצמו, דהא שיעבד לו חמור זה; ותנן במתניתין 'מתה חייב להעמיד לו חמור אחר'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 לטעמיה, דאמר רב: לא מכלינן קרנא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דאתמר: השוכר את החמור ומתה לו בחצי הדרך: אמר רב: אם יש בדמיה ליקח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יקח; לשכור - אל ישכור.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ושמואל אמר: אף לשכור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ישכור.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במאי קמיפלגי?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סבר: לא מכלינן קרנא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 תנן במתניתין 'חייב להעמיד לו חמור [אחר]' - היכא דמתה בעודה בבית הבעלים: דמוסיף ולוקח חמור, ולא כליא קרנא; אבל למוכרה ולהוציא הדמים לשכור אחרת - 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ושמואל סבר מכלינן קרנא.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מיתיבי: '</w:t>
      </w:r>
      <w:r>
        <w:rPr>
          <w:rFonts w:cs="Rod" w:hint="cs"/>
          <w:i/>
          <w:iCs/>
          <w:rtl/>
          <w:lang w:eastAsia="en-US"/>
        </w:rPr>
        <w:t xml:space="preserve">יבש האילן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מי שמישכן אילן לחבירו כי הני משכנתא דסורא, דכתבי 'במִשלם שנייא אילין - תיפוק ארעא דא בלא כסף' </w:t>
      </w:r>
      <w:r>
        <w:rPr>
          <w:rFonts w:cs="Miriam" w:hint="cs"/>
          <w:szCs w:val="16"/>
          <w:rtl/>
          <w:lang w:eastAsia="en-US"/>
        </w:rPr>
        <w:t>[לעיל (דף סז,ב)]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או נקצץ - שניהם אסורין בו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לבקע עצים ולשרוף: דאי שריף ליה לוה - כליא קרנא דמלוה, ואי שריף ליה מלוה - כליא קרנא דלוה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! כיצד יעשה? - ילקח בו קרקע, והוא אוכל פירות.</w:t>
      </w:r>
      <w:r>
        <w:rPr>
          <w:rFonts w:cs="Rod" w:hint="cs"/>
          <w:rtl/>
          <w:lang w:eastAsia="en-US"/>
        </w:rPr>
        <w:t xml:space="preserve">' והא הכא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דשדה זו שהן לוקחין בדמי העצים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כיון דכי מטי יובל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ושמא יפגע יובל בתוך שני המשכונא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קא הדרא ארעא למרה, וקא כליא קרנא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הכא במאי עסקינן? - דזבין ליה לשיתין שנין, דאמר רב חסדא אמר רב קטינא: מנין למוכר שדהו לששים שנה שאינה חוזרת ביובל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אלא ימתין עד ששים ותחזור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- שנאמר </w:t>
      </w:r>
      <w:r>
        <w:rPr>
          <w:rFonts w:cs="Miriam" w:hint="cs"/>
          <w:szCs w:val="16"/>
          <w:rtl/>
          <w:lang w:eastAsia="en-US"/>
        </w:rPr>
        <w:t>(ויקרא כה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כג)</w:t>
      </w:r>
      <w:r>
        <w:rPr>
          <w:rFonts w:cs="Narkisim" w:hint="cs"/>
          <w:rtl/>
          <w:lang w:eastAsia="en-US"/>
        </w:rPr>
        <w:t xml:space="preserve"> </w:t>
      </w:r>
      <w:r>
        <w:rPr>
          <w:rFonts w:cs="Narkisim"/>
          <w:rtl/>
          <w:lang w:eastAsia="en-US"/>
        </w:rPr>
        <w:t xml:space="preserve">וְהָאָרֶץ לֹא תִמָּכֵר לִצְמִתֻת </w:t>
      </w:r>
      <w:r>
        <w:rPr>
          <w:rFonts w:cs="Narkisim" w:hint="cs"/>
          <w:szCs w:val="20"/>
          <w:rtl/>
          <w:lang w:eastAsia="en-US"/>
        </w:rPr>
        <w:t>[</w:t>
      </w:r>
      <w:r>
        <w:rPr>
          <w:rFonts w:cs="Narkisim"/>
          <w:szCs w:val="20"/>
          <w:rtl/>
          <w:lang w:eastAsia="en-US"/>
        </w:rPr>
        <w:t>כִּי לִי הָאָרֶץ כִּי גֵרִים וְתוֹשָׁבִים אַתֶּם עִמָּדִי</w:t>
      </w:r>
      <w:r>
        <w:rPr>
          <w:rFonts w:cs="Narkisim" w:hint="cs"/>
          <w:szCs w:val="20"/>
          <w:rtl/>
          <w:lang w:eastAsia="en-US"/>
        </w:rPr>
        <w:t>]</w:t>
      </w:r>
      <w:r>
        <w:rPr>
          <w:rFonts w:cs="Narkisim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כאן פירש לך טעמו של מצות יובל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מי שאין שם יובל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נצמתת; יש שם יובל - אינה נצמתת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היובל מוציא אלא קרקע שאם לא היתה מצות יובל היתה נצמתת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יצתה זו: שאף על פי שאין שם יובל - אינה נצמתת.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סוף סוף לכי מטו שיתין שנין קא הדרא ארעא למרה, וקא כליא קרנא!?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הכא במאי עסקינן? - בזמן שאין היובל נוהג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כליא קרנא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הכי נמי מסתברא: דאי סלקא דעתך בזמן שהיובל נוהג ומכלינן קרנא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אי לא למכליא קרנא חייש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למה לי ליקח בו קרקע?)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נצלחיה לציבי ונשקליה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יבקע המלוה את העצים וישרפם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משום הא - לא קשיא: זמנין דשלמו שני משכנתא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שנים שהיה האילן ממושכן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מקמי יובל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יכלו לפני היובל ארבע או חמש שנים, ואותן שנים יאכל לוה את הפירות קודם שתשוב לבעלים, ולעולם מכלינן קרנא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אי נמי דמטו ליה זוזי ופריק לה ארבע וחמש שנין מקמי יובל.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 xml:space="preserve">השוכר את הספינה וטבעה לה בחצי הדרך: רבי נתן אומר: אם נתן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את השכר, ואפילו כולו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לא יטול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כדמפרש לקמן: דהתובע ידו על התחתונה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ואם לא נתן - לא יתן.</w:t>
      </w:r>
      <w:r>
        <w:rPr>
          <w:rFonts w:cs="Rod" w:hint="cs"/>
          <w:rtl/>
          <w:lang w:eastAsia="en-US"/>
        </w:rPr>
        <w:t xml:space="preserve">' 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היכי דמי: אילימא ב'ספינה זו' ו'יין סתם' - אם נתן אמאי לא יטול? נימא ליה "הב לי ספינתא דאנא מייתינא חמרא"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בתמיה: והלא טענת התובע בריא, וחזקה מטענת הנתבע: דאמר ליה "הב לי ההיא ספינתא גופא, דהא אמרת לי 'ספינה זו', ואנא מייתינא כאן חמרא ואוליך למקום שהתנית' דהא אנא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'יין' סתם אמרי; וכיון דבעל היין יכול להשלים תנאו - חייב הספן להעמיד לו ספינה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אלא ב'ספינה' סתם ו'יין זה'? - אם לא נתן אמאי לא יתן?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עט,ב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נימא ליה "הב לי ההוא חמרא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גופיה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ואנא מייתינא ספינתא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ואנא מייתינא ספינתא אחריתי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הואיל והספן יש בידו להשלים תנאו, וזה מעכב - ישלם כל השכר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אמר רב פפא: לא משכחת 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להא דרבי נתן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אלא ב'ספינה זו' ו'יין זה', אבל ב'ספינה' סתם ו'יין' סתם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ביד זה וזה להשלים - הלכך יד תובע על התחתונה, דאמר ליה היאך "אנא לא מעכבנא מכי מייתית דידך"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חולקין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קבל - יחזיר החצי, ואם לא נתן - יתן החצי: שהרי ביד שניהם להשלים, ואם יעכב הנתבע מליתן החצי - יעשה תנאו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עיין תוספות ד"ה אי, נמוקי יוסף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jc w:val="center"/>
        <w:rPr>
          <w:rFonts w:cs="Rod" w:hint="cs"/>
          <w:rtl/>
          <w:lang w:eastAsia="en-US"/>
        </w:rPr>
      </w:pPr>
    </w:p>
    <w:p w:rsidR="00164A57" w:rsidRDefault="00164A57" w:rsidP="00164A57">
      <w:pPr>
        <w:jc w:val="center"/>
        <w:rPr>
          <w:rFonts w:cs="Rod" w:hint="cs"/>
          <w:rtl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2841"/>
        <w:gridCol w:w="2840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3"/>
          </w:tcPr>
          <w:p w:rsidR="00164A57" w:rsidRDefault="00164A57" w:rsidP="001C536D">
            <w:pPr>
              <w:jc w:val="center"/>
              <w:rPr>
                <w:rFonts w:cs="Rod"/>
                <w:rtl/>
                <w:lang w:eastAsia="en-US"/>
              </w:rPr>
            </w:pPr>
            <w:r>
              <w:rPr>
                <w:rFonts w:cs="Rod" w:hint="cs"/>
                <w:rtl/>
                <w:lang w:eastAsia="en-US"/>
              </w:rPr>
              <w:t>שכר ספינה וטבעה בחצי הדרך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 נתן שכרה</w:t>
            </w:r>
          </w:p>
        </w:tc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נתו שברה</w:t>
            </w:r>
          </w:p>
        </w:tc>
        <w:tc>
          <w:tcPr>
            <w:tcW w:w="2840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lang w:eastAsia="en-US"/>
              </w:rPr>
            </w:pP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פטור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1</w:t>
            </w:r>
          </w:p>
        </w:tc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פטור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1</w:t>
            </w:r>
          </w:p>
        </w:tc>
        <w:tc>
          <w:tcPr>
            <w:tcW w:w="2840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ספינה זו ויין סתם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חייב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2</w:t>
            </w:r>
          </w:p>
        </w:tc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חייב</w:t>
            </w:r>
          </w:p>
        </w:tc>
        <w:tc>
          <w:tcPr>
            <w:tcW w:w="2840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ספינה סתם ויין זה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פטור</w:t>
            </w:r>
          </w:p>
        </w:tc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חייב</w:t>
            </w:r>
          </w:p>
        </w:tc>
        <w:tc>
          <w:tcPr>
            <w:tcW w:w="2840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ספינה זו ויין זה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חולקין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3</w:t>
            </w:r>
          </w:p>
        </w:tc>
        <w:tc>
          <w:tcPr>
            <w:tcW w:w="2841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חולקין</w:t>
            </w:r>
            <w:r>
              <w:rPr>
                <w:rFonts w:cs="Rod" w:hint="cs"/>
                <w:sz w:val="22"/>
                <w:szCs w:val="22"/>
                <w:vertAlign w:val="superscript"/>
                <w:rtl/>
                <w:lang w:eastAsia="en-US"/>
              </w:rPr>
              <w:t>3</w:t>
            </w:r>
          </w:p>
        </w:tc>
        <w:tc>
          <w:tcPr>
            <w:tcW w:w="2840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ספינה סתם ויין סתם</w:t>
            </w:r>
          </w:p>
        </w:tc>
      </w:tr>
    </w:tbl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 xml:space="preserve">1 </w:t>
      </w:r>
      <w:r>
        <w:rPr>
          <w:rFonts w:cs="Rod" w:hint="cs"/>
          <w:sz w:val="22"/>
          <w:szCs w:val="22"/>
          <w:rtl/>
          <w:lang w:eastAsia="en-US"/>
        </w:rPr>
        <w:t>דאמר ליה הב לי ספינתא, דאנא מייתינא חמרא!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2</w:t>
      </w:r>
      <w:r>
        <w:rPr>
          <w:rFonts w:cs="Rod" w:hint="cs"/>
          <w:sz w:val="22"/>
          <w:szCs w:val="22"/>
          <w:rtl/>
          <w:lang w:eastAsia="en-US"/>
        </w:rPr>
        <w:t xml:space="preserve"> כתבו התוספות בד"ה אלא שעל חצי הדרך שהלך יתן שכרו מֻשלם, ועל החצי שלא הלך יתן שכרו כפועל בטל. אולם הריב"ם בתוד"ה אי (</w:t>
      </w:r>
      <w:r>
        <w:rPr>
          <w:rFonts w:cs="Miriam" w:hint="cs"/>
          <w:sz w:val="22"/>
          <w:szCs w:val="22"/>
          <w:rtl/>
          <w:lang w:eastAsia="en-US"/>
        </w:rPr>
        <w:t>דף עט</w:t>
      </w:r>
      <w:r>
        <w:rPr>
          <w:rFonts w:cs="Rod" w:hint="cs"/>
          <w:sz w:val="22"/>
          <w:rtl/>
          <w:lang w:eastAsia="en-US"/>
        </w:rPr>
        <w:t>,ב)</w:t>
      </w:r>
      <w:r>
        <w:rPr>
          <w:rFonts w:cs="Rod" w:hint="cs"/>
          <w:sz w:val="22"/>
          <w:szCs w:val="22"/>
          <w:rtl/>
          <w:lang w:eastAsia="en-US"/>
        </w:rPr>
        <w:t xml:space="preserve"> סבירא ליה שצריך לתת רק שכר חצי הדרך צשכבר הלך, אבל חצי הדרך שלא הלך פטור, דכיון דאנוס הוא ומוחזק הוא </w:t>
      </w:r>
      <w:r>
        <w:rPr>
          <w:rFonts w:cs="Rod"/>
          <w:sz w:val="22"/>
          <w:szCs w:val="22"/>
          <w:rtl/>
          <w:lang w:eastAsia="en-US"/>
        </w:rPr>
        <w:t>–</w:t>
      </w:r>
      <w:r>
        <w:rPr>
          <w:rFonts w:cs="Rod" w:hint="cs"/>
          <w:sz w:val="22"/>
          <w:szCs w:val="22"/>
          <w:rtl/>
          <w:lang w:eastAsia="en-US"/>
        </w:rPr>
        <w:t xml:space="preserve"> יכול לטעון שמזלו של השכיר הוא שגרם לספינה לטבוע.</w:t>
      </w:r>
    </w:p>
    <w:p w:rsidR="00164A57" w:rsidRDefault="00164A57" w:rsidP="00164A57">
      <w:pPr>
        <w:rPr>
          <w:rFonts w:cs="Rod" w:hint="cs"/>
          <w:sz w:val="22"/>
          <w:szCs w:val="22"/>
          <w:rtl/>
          <w:lang w:eastAsia="en-US"/>
        </w:rPr>
      </w:pPr>
      <w:r>
        <w:rPr>
          <w:rFonts w:cs="Rod" w:hint="cs"/>
          <w:sz w:val="22"/>
          <w:szCs w:val="22"/>
          <w:vertAlign w:val="superscript"/>
          <w:rtl/>
          <w:lang w:eastAsia="en-US"/>
        </w:rPr>
        <w:t>3</w:t>
      </w:r>
      <w:r>
        <w:rPr>
          <w:rFonts w:cs="Rod" w:hint="cs"/>
          <w:sz w:val="22"/>
          <w:szCs w:val="22"/>
          <w:rtl/>
          <w:lang w:eastAsia="en-US"/>
        </w:rPr>
        <w:t xml:space="preserve"> כתבו התוספות הנ"ל שבמקרה זה מסופק הריב"ם האם צריך לשלם (או להחזיר) חצי השכר או רק רבע השכר (וחולקים רק את השכר על מה שהספינה כבר הלכה)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 xml:space="preserve">השוכר את הספינה ופרקה לה בחצי הדרך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 סלקא דעתיה 'שכרה עד מקום פלוני בכך וכך', וכשהגיע לחצי הדרך - פרקה והוציא חבילותיו ממנה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נותן לו שכרו של חצי הדרך, ואין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לבעל הספינה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עליו אלא תרעומת</w:t>
      </w:r>
      <w:r>
        <w:rPr>
          <w:rFonts w:cs="Rod" w:hint="cs"/>
          <w:rtl/>
          <w:lang w:eastAsia="en-US"/>
        </w:rPr>
        <w:t xml:space="preserve">'; היכי דמי?: אילימא דקא משכח לאגורה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להשכירה לאחרים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אמאי אית ליה תרעומת? ואי דלא קא משכח לאגורה - כוליה אגרה בעי שלומי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[תוספות: כפועל בטל]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לעולם דקא משכח לאגורה, אלא אמאי אית ליה תרעומת? משום רפסתא דספינתא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ריעוע הספינה: שמתרועעת בהוצאת חבילות והכנסת חבילות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 הכי, טענתא מעלייתא הוא, וממונא אית ליה גביה!?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אלא מאי 'פרקה' - דפרקה לטועניה בגויה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בחצי הדרך הוסיף לתת בה חבילות שהיו לו לשם, והוא התנה מתחילה לכך: ליתן בתוכה כאשר ירצה, והשכר לפי חשבון המשואות והדרך; הלכך </w:t>
      </w:r>
      <w:r>
        <w:rPr>
          <w:rFonts w:cs="Miriam" w:hint="cs"/>
          <w:szCs w:val="20"/>
          <w:u w:val="single"/>
          <w:rtl/>
          <w:lang w:eastAsia="en-US"/>
        </w:rPr>
        <w:t>נותן לו שכר תוספת המשאוי של חצי הדרך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אלא מאי '</w:t>
      </w:r>
      <w:r>
        <w:rPr>
          <w:rFonts w:cs="Rod" w:hint="cs"/>
          <w:i/>
          <w:iCs/>
          <w:rtl/>
          <w:lang w:eastAsia="en-US"/>
        </w:rPr>
        <w:t>תרעומת</w:t>
      </w:r>
      <w:r>
        <w:rPr>
          <w:rFonts w:cs="Rod" w:hint="cs"/>
          <w:rtl/>
          <w:lang w:eastAsia="en-US"/>
        </w:rPr>
        <w:t xml:space="preserve">'? משום שינוי דעתא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הייתי סבור ללכת מהר ולחזור מהר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אי נמי לאשלא יתירא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"צריך אני לקנות חבלים ביוקר כאן, שכשהספינה מכבדת - צריך להפליגה אל אמצעית הנהר למקום מים עמוקים, שלא תהא גוששת, וצריך חבלים ארוכים, ואתה לא הודעתני שאכניס חבלים הצריכים לה"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ind w:left="720"/>
        <w:rPr>
          <w:rFonts w:cs="Rod" w:hint="cs"/>
          <w:rtl/>
          <w:lang w:eastAsia="en-US"/>
        </w:rPr>
      </w:pPr>
      <w:r>
        <w:rPr>
          <w:rFonts w:cs="Rod" w:hint="eastAsia"/>
          <w:rtl/>
          <w:lang w:eastAsia="en-US"/>
        </w:rPr>
        <w:t>טבלת</w:t>
      </w:r>
      <w:r>
        <w:rPr>
          <w:rFonts w:cs="Rod"/>
          <w:rtl/>
          <w:lang w:eastAsia="en-US"/>
        </w:rPr>
        <w:t xml:space="preserve"> סיכום מאת </w:t>
      </w:r>
      <w:r>
        <w:rPr>
          <w:rFonts w:cs="Rod"/>
          <w:lang w:eastAsia="en-US"/>
        </w:rPr>
        <w:t>DAFYOMI ADVANCEMENT FORUM</w:t>
      </w:r>
      <w:r>
        <w:rPr>
          <w:rFonts w:cs="Rod"/>
          <w:rtl/>
          <w:lang w:eastAsia="en-US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2208"/>
        <w:gridCol w:w="2220"/>
        <w:gridCol w:w="2195"/>
      </w:tblGrid>
      <w:tr w:rsidR="00164A57" w:rsidTr="001C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164A57" w:rsidRDefault="00164A57" w:rsidP="001C536D">
            <w:pPr>
              <w:jc w:val="center"/>
              <w:rPr>
                <w:rFonts w:cs="Rod" w:hint="cs"/>
                <w:rtl/>
                <w:lang w:eastAsia="en-US"/>
              </w:rPr>
            </w:pPr>
            <w:r>
              <w:rPr>
                <w:rFonts w:cs="Rod" w:hint="cs"/>
                <w:rtl/>
                <w:lang w:eastAsia="en-US"/>
              </w:rPr>
              <w:t>השוכר את הספינה ופרקה לה באמצע הדרך</w:t>
            </w:r>
          </w:p>
          <w:p w:rsidR="00164A57" w:rsidRDefault="00164A57" w:rsidP="001C536D">
            <w:pPr>
              <w:jc w:val="center"/>
              <w:rPr>
                <w:rFonts w:cs="Rod" w:hint="cs"/>
                <w:rtl/>
                <w:lang w:eastAsia="en-US"/>
              </w:rPr>
            </w:pPr>
            <w:r>
              <w:rPr>
                <w:rFonts w:cs="Rod" w:hint="cs"/>
                <w:rtl/>
                <w:lang w:eastAsia="en-US"/>
              </w:rPr>
              <w:t xml:space="preserve">מתי יש למשכיר תרעומת על השוכר? </w:t>
            </w:r>
          </w:p>
          <w:p w:rsidR="00164A57" w:rsidRDefault="00164A57" w:rsidP="001C536D">
            <w:pPr>
              <w:jc w:val="center"/>
              <w:rPr>
                <w:rFonts w:cs="Rod"/>
                <w:rtl/>
                <w:lang w:eastAsia="en-US"/>
              </w:rPr>
            </w:pPr>
            <w:r>
              <w:rPr>
                <w:rFonts w:cs="Rod" w:hint="cs"/>
                <w:rtl/>
                <w:lang w:eastAsia="en-US"/>
              </w:rPr>
              <w:t>על פי תוספות ד"ה דפרקיה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מהו</w:t>
            </w:r>
          </w:p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"אשלא יתירא"?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 xml:space="preserve">מהו </w:t>
            </w:r>
          </w:p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"שנוי דעתא"?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מהו "פרקה לטועניה בגויה"?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lang w:eastAsia="en-US"/>
              </w:rPr>
            </w:pP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 xml:space="preserve">צריך לקנות חבלים (ביוקר) מפני כובד הספינה 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שהיה סבור ללכת ולחזור מהר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הוסיף סחורה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רש"י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צריך חבלים להוציא את הכלים הראשונים ולהכניס את החדשים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שמא השני אדם קשה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מכר הסחורה שבספינה לאחר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ר"ח</w:t>
            </w:r>
          </w:p>
        </w:tc>
      </w:tr>
      <w:tr w:rsidR="00164A57" w:rsidTr="001C536D">
        <w:tblPrEx>
          <w:tblCellMar>
            <w:top w:w="0" w:type="dxa"/>
            <w:bottom w:w="0" w:type="dxa"/>
          </w:tblCellMar>
        </w:tblPrEx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 xml:space="preserve">צריך לקנות חבלים (ביוקר) מפני כובד הספינה 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לא הורגל בעל הספינה למשא ומתן עם השני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פירק סחורתו והכניס שוכר אחר סחורה כבידה יותר (ואין היזק לספינה)</w:t>
            </w:r>
          </w:p>
        </w:tc>
        <w:tc>
          <w:tcPr>
            <w:tcW w:w="2336" w:type="dxa"/>
          </w:tcPr>
          <w:p w:rsidR="00164A57" w:rsidRDefault="00164A57" w:rsidP="001C536D">
            <w:pPr>
              <w:jc w:val="center"/>
              <w:rPr>
                <w:rFonts w:cs="Rod" w:hint="cs"/>
                <w:sz w:val="22"/>
                <w:szCs w:val="22"/>
                <w:rtl/>
                <w:lang w:eastAsia="en-US"/>
              </w:rPr>
            </w:pPr>
            <w:r>
              <w:rPr>
                <w:rFonts w:cs="Rod" w:hint="cs"/>
                <w:sz w:val="22"/>
                <w:szCs w:val="22"/>
                <w:rtl/>
                <w:lang w:eastAsia="en-US"/>
              </w:rPr>
              <w:t>ריב"ם</w:t>
            </w:r>
          </w:p>
        </w:tc>
      </w:tr>
    </w:tbl>
    <w:p w:rsidR="00164A57" w:rsidRDefault="00164A57" w:rsidP="00164A57">
      <w:pPr>
        <w:ind w:left="720"/>
        <w:jc w:val="center"/>
        <w:rPr>
          <w:rFonts w:cs="Rod" w:hint="cs"/>
          <w:sz w:val="22"/>
          <w:szCs w:val="22"/>
          <w:rtl/>
          <w:lang w:eastAsia="en-US"/>
        </w:rPr>
      </w:pP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>השוכר את החמור לרכוב עליה: שוכר מניח עליה כסותו ולגנותו ומזונות של אותה הדרך; מכאן ואילך חמר מעכב עליו: חמר מניח עליו שעורים ותבן ומזונותיו של אותו היום; מכאן ואילך שוכר מעכב עליו</w:t>
      </w:r>
      <w:r>
        <w:rPr>
          <w:rFonts w:cs="Rod" w:hint="cs"/>
          <w:rtl/>
          <w:lang w:eastAsia="en-US"/>
        </w:rPr>
        <w:t xml:space="preserve">'; היכי דמי?: אי דשכיח למזבן - חמר נמי ליעכב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השוכר שלא יניח עליה אלא מזונות של יום אחד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ואי דלא שכיח למזבן - שוכר נמי לא ליעכב?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פפא: לא, צריכא דשכיח למטרח ולמזבן מאוונא לאוונא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ממלון דלילה למלון דלילה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חמר דרכיה למטרח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לחזור ולשאול בעיר מי מוכר מזונות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ולמזבן, שוכר לאו דרכיה למטרח ולמזבן.</w:t>
      </w: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 xml:space="preserve">השוכר את החמור לרכוב עליה איש - לא תרכב עליה אשה; אשה - רוכב עליה איש ואשה, בין גדולה ובין קטנה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פסק לרכוב עליה אשה - מרכיב עליה כל אשה שירצה, בין שהיא גדולה ובין שהיא קטנה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אפילו מעוברת ואפילו מניקה.</w:t>
      </w:r>
      <w:r>
        <w:rPr>
          <w:rFonts w:cs="Rod" w:hint="cs"/>
          <w:rtl/>
          <w:lang w:eastAsia="en-US"/>
        </w:rPr>
        <w:t>'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השתא מניקה אמרת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שהיא שני גופים, והוולד כבד, אמרת 'תרכב עם וולדה'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מעוברת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דחד גופא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מיבעיא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בתוספות ד"ה השתא: גירסא אחרת: </w:t>
      </w:r>
      <w:r>
        <w:rPr>
          <w:rFonts w:ascii="Courier New" w:hAnsi="Courier New" w:cs="Miriam" w:hint="cs"/>
          <w:sz w:val="16"/>
          <w:szCs w:val="20"/>
          <w:rtl/>
          <w:lang w:eastAsia="en-US"/>
        </w:rPr>
        <w:t>השתא מעוברת אמרת אִין, מניקה מיבעיא? דאשה מעוברת כבידה יותר ממניקה עם בנה...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pStyle w:val="a5"/>
        <w:rPr>
          <w:rFonts w:ascii="Courier New" w:hAnsi="Courier New" w:cs="Courier New" w:hint="cs"/>
          <w:sz w:val="16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פפא: מעוברת והיא מניקה קאמר.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שמע מינה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מדקתני 'אפילו מעוברת', דמשמע שהמעוברת כבידה מן הריקנית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ביניתא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דג הנמכר בשוק במשקל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אכרסה תקלה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לפי כריסה כובדה: אם כריסה גדול -משקלה יותר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למאי נפקא מינה?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למקח וממכר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ראית דג שכריסו גדול - לא תקנהו במשקל אלא אם כן יוציא את מעיו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פ,א</w:t>
      </w:r>
      <w:r>
        <w:rPr>
          <w:rFonts w:cs="Rod"/>
          <w:rtl/>
          <w:lang w:eastAsia="en-US"/>
        </w:rPr>
        <w:t>)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הפרה לחרוש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וכל כלי המחרישה - לבעל הבקר, ונעריו הולכין עם בהמתו, וזה אוחז הדרבן לכוין הפרה לתלמיה, וזה הולך אחר המחרישה ומכביד היתד בקרקע שבו הברזל שקורים קולטר"א בלע"ז, והוא 'קנקן' דמתניתין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בהר וחרש בבקעה: אם נשבר הקנקן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בבקעה וחרש בהר: אם נשבר הקנקן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שהרים קשים לחרוש, שהסלעים שם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לדוש בקטנית ודש בתבואה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החליקה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לדוש בתבואה ודש בקטנית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מפני שהקטנית מחלקת.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היכא דלא שני 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ואין לבעל הפרה לתבוע לו כלום; ואלו שהיו בפעולתו: המנהיג והאוחז - יחד שכירים היו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מאן משלם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איזה מהן פושע בשבירת הקנקן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פפא: דנקיט פרשא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מרדע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כוון את הפרה יפה, ועל ידי שעיוות את השורה של מענה - נשבר הקנקן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שישא בריה דרב אידי אמר: דנקיט מנא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קנקן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שהעמיק יותר מדאי בארץ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והלכתא: דנקיט מנא משלם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שאילו לא העמיקו יותר מדאי - לא היה נשבר בעיוות השורה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 דוכתא דמחזקא גונדרי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שהיה ידוע להם בהר שמעלה אבנים וצונמא וטרשין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תרוייהו משלמין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שהיה להם להזהר מאד, ובדבר מועט שעיוות אף המנהיג הוא נשבר, והוי 'דבר המוטל בספק'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יוחנן: המוכר פרה לחבירו ואמר לו "פרה זו - נגחנית היא", "נשכנית היא", "בעטנית היא", "רבצנית היא", והיה בה מום אחד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אחד מן המומין הללו היה 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וסנפו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חברו; כמו 'סניפין עשאום' דתענית </w:t>
      </w:r>
      <w:r>
        <w:rPr>
          <w:rFonts w:cs="Miriam" w:hint="cs"/>
          <w:szCs w:val="16"/>
          <w:rtl/>
          <w:lang w:eastAsia="en-US"/>
        </w:rPr>
        <w:t>(דף כה,א)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בין המומין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היו 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הרי זה מקח טעות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לפי שהכיר הלוקח בשאר מומין שאינן, וכסבור: הוא בכולן משקר, אלא להשליך מעליו תרעומת הוא אומר; הילכך מקח טעות הוא, דאדעתא דהכי לא זבן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"מום </w:t>
      </w:r>
      <w:r>
        <w:rPr>
          <w:rFonts w:cs="Rod" w:hint="cs"/>
          <w:u w:val="single"/>
          <w:rtl/>
          <w:lang w:eastAsia="en-US"/>
        </w:rPr>
        <w:t>זה</w:t>
      </w:r>
      <w:r>
        <w:rPr>
          <w:rFonts w:cs="Rod" w:hint="cs"/>
          <w:rtl/>
          <w:lang w:eastAsia="en-US"/>
        </w:rPr>
        <w:t xml:space="preserve"> ומום אחר"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שפירש לו שם אותו מום לבדו ואמר לו "מום זה בה, ועוד מומין אחרים"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אין זה מקח טעות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דכיון דאותו המום הזכיר לו לבדו - בו היה לו לבדוק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תניא נמי הכי: '</w:t>
      </w:r>
      <w:r>
        <w:rPr>
          <w:rFonts w:cs="Rod" w:hint="cs"/>
          <w:i/>
          <w:iCs/>
          <w:rtl/>
          <w:lang w:eastAsia="en-US"/>
        </w:rPr>
        <w:t xml:space="preserve">המוכר שפחה לחבירו, ואמר לו "שפחה זו שוטה היא", "ניכפית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נופלת מחולי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", "משועממת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משוגעת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" והיה בה מום אחד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מאלו המומין, והשאר אין 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וסנפו בין המומין - הרי זה מקח טעות; "מום </w:t>
      </w:r>
      <w:r>
        <w:rPr>
          <w:rFonts w:cs="Rod" w:hint="cs"/>
          <w:i/>
          <w:iCs/>
          <w:u w:val="single"/>
          <w:rtl/>
          <w:lang w:eastAsia="en-US"/>
        </w:rPr>
        <w:t>זה</w:t>
      </w:r>
      <w:r>
        <w:rPr>
          <w:rFonts w:cs="Rod" w:hint="cs"/>
          <w:i/>
          <w:iCs/>
          <w:rtl/>
          <w:lang w:eastAsia="en-US"/>
        </w:rPr>
        <w:t xml:space="preserve"> ומום אחר"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- אין זה מקח טעות</w:t>
      </w:r>
      <w:r>
        <w:rPr>
          <w:rFonts w:cs="Rod" w:hint="cs"/>
          <w:rtl/>
          <w:lang w:eastAsia="en-US"/>
        </w:rPr>
        <w:t>'.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רב אחא בריה דרבא לרב אשי: "היו בה כל המומין הללו"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ואינו מקפיד אלא על האחד, ובא וטוענו "כסבור הייתי שאתה כולל בה מה שאין בה ומה שיש בה, ואילו ידעתי שזה בה - לא הייתי לוקחה"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מהו?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אמר ליה רב מרדכי לרב אשי: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'אפילו' לא גרסינן, והכי גרסינן: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הכי אמרינן משמיה דרבא: "היו בה כל המומין הללו" - אין זה מקח טעות.</w:t>
      </w:r>
    </w:p>
    <w:p w:rsidR="00164A57" w:rsidRDefault="00164A57" w:rsidP="00164A57">
      <w:pPr>
        <w:rPr>
          <w:rFonts w:cs="Miriam" w:hint="cs"/>
          <w:rtl/>
          <w:lang w:eastAsia="en-US"/>
        </w:rPr>
      </w:pP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החמור להביא עליה חטין והביא עליה שעורין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שהם קלים מחטין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בקילקולה אם הוסיף שלשה קבין, ולא אמרינן 'הואיל והשעורין קלים - יש לו להוסיף עד כדי כובד לתך חטין', שמשא החמור לתך חטין: חצי כור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תבואה והביא עליה תבן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מפני שהנפח קשה כמשאוי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דנפח לתך שעורים כנפח לתך חטין - קשה לה תוספת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להביא לתך חטין והביא לתך שעורין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הוסיף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מתה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ואם מוסיף על משאו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וכמה יוסיף על משאו ויהא חייב?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סומכוס אומר משום רבי מאיר: סאה לגמל שלשה קבין לחמור.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eastAsia"/>
          <w:rtl/>
          <w:lang w:eastAsia="en-US"/>
        </w:rPr>
        <w:t>איתמר</w:t>
      </w:r>
      <w:r>
        <w:rPr>
          <w:rFonts w:cs="Rod"/>
          <w:rtl/>
          <w:lang w:eastAsia="en-US"/>
        </w:rPr>
        <w:t xml:space="preserve">: אביי אמר: 'קשה </w:t>
      </w:r>
      <w:r>
        <w:rPr>
          <w:rFonts w:cs="Rod" w:hint="eastAsia"/>
          <w:b/>
          <w:bCs/>
          <w:u w:val="single"/>
          <w:rtl/>
          <w:lang w:eastAsia="en-US"/>
        </w:rPr>
        <w:t>כ</w:t>
      </w:r>
      <w:r>
        <w:rPr>
          <w:rFonts w:cs="Rod" w:hint="eastAsia"/>
          <w:rtl/>
          <w:lang w:eastAsia="en-US"/>
        </w:rPr>
        <w:t>משאוי</w:t>
      </w:r>
      <w:r>
        <w:rPr>
          <w:rFonts w:cs="Rod"/>
          <w:rtl/>
          <w:lang w:eastAsia="en-US"/>
        </w:rPr>
        <w:t xml:space="preserve">' תנן; רבא אמר: 'קשה </w:t>
      </w:r>
      <w:r>
        <w:rPr>
          <w:rFonts w:cs="Rod" w:hint="eastAsia"/>
          <w:b/>
          <w:bCs/>
          <w:u w:val="single"/>
          <w:rtl/>
          <w:lang w:eastAsia="en-US"/>
        </w:rPr>
        <w:t>ל</w:t>
      </w:r>
      <w:r>
        <w:rPr>
          <w:rFonts w:cs="Rod" w:hint="eastAsia"/>
          <w:rtl/>
          <w:lang w:eastAsia="en-US"/>
        </w:rPr>
        <w:t>משאוי</w:t>
      </w:r>
      <w:r>
        <w:rPr>
          <w:rFonts w:cs="Rod"/>
          <w:rtl/>
          <w:lang w:eastAsia="en-US"/>
        </w:rPr>
        <w:t>' תנן: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 xml:space="preserve">אביי </w:t>
      </w:r>
      <w:r>
        <w:rPr>
          <w:rFonts w:cs="Rod" w:hint="eastAsia"/>
          <w:rtl/>
          <w:lang w:eastAsia="en-US"/>
        </w:rPr>
        <w:t>אמר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'קשה כמשאוי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תנן</w:t>
      </w:r>
      <w:r>
        <w:rPr>
          <w:rFonts w:cs="Rod" w:hint="cs"/>
          <w:rtl/>
          <w:lang w:eastAsia="en-US"/>
        </w:rPr>
        <w:t xml:space="preserve">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כדפרישית</w:t>
      </w:r>
      <w:r>
        <w:rPr>
          <w:rFonts w:cs="Miriam"/>
          <w:szCs w:val="20"/>
          <w:rtl/>
          <w:lang w:eastAsia="en-US"/>
        </w:rPr>
        <w:t xml:space="preserve">: אף על פי שאין משאן כבד כמשא החטין - הרי </w:t>
      </w:r>
      <w:r>
        <w:rPr>
          <w:rFonts w:cs="Miriam" w:hint="eastAsia"/>
          <w:szCs w:val="20"/>
          <w:rtl/>
          <w:lang w:eastAsia="en-US"/>
        </w:rPr>
        <w:t>נפחן</w:t>
      </w:r>
      <w:r>
        <w:rPr>
          <w:rFonts w:cs="Miriam"/>
          <w:szCs w:val="20"/>
          <w:rtl/>
          <w:lang w:eastAsia="en-US"/>
        </w:rPr>
        <w:t xml:space="preserve"> כנפח חטין, והנפח כמשאוי)</w:t>
      </w:r>
      <w:r>
        <w:rPr>
          <w:rFonts w:cs="Rod"/>
          <w:rtl/>
          <w:lang w:eastAsia="en-US"/>
        </w:rPr>
        <w:t xml:space="preserve">: נפחא - כי תקלא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נפח</w:t>
      </w:r>
      <w:r>
        <w:rPr>
          <w:rFonts w:cs="Miriam"/>
          <w:szCs w:val="20"/>
          <w:rtl/>
          <w:lang w:eastAsia="en-US"/>
        </w:rPr>
        <w:t xml:space="preserve"> קשה כמשקל; הואיל וניפחן שוה - הרי הוא כמשקל שוה)</w:t>
      </w:r>
      <w:r>
        <w:rPr>
          <w:rFonts w:cs="Rod"/>
          <w:rtl/>
          <w:lang w:eastAsia="en-US"/>
        </w:rPr>
        <w:t xml:space="preserve">, ואי מוסיף שלשה </w:t>
      </w:r>
      <w:r>
        <w:rPr>
          <w:rFonts w:cs="Rod" w:hint="eastAsia"/>
          <w:rtl/>
          <w:lang w:eastAsia="en-US"/>
        </w:rPr>
        <w:t>קבין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דהוא</w:t>
      </w:r>
      <w:r>
        <w:rPr>
          <w:rFonts w:cs="Miriam"/>
          <w:szCs w:val="20"/>
          <w:rtl/>
          <w:lang w:eastAsia="en-US"/>
        </w:rPr>
        <w:t xml:space="preserve"> שיעור תוספת לחמור לקלקל)</w:t>
      </w:r>
      <w:r>
        <w:rPr>
          <w:rFonts w:cs="Rod"/>
          <w:rtl/>
          <w:lang w:eastAsia="en-US"/>
        </w:rPr>
        <w:t xml:space="preserve"> – חייב;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רבא</w:t>
      </w:r>
      <w:r>
        <w:rPr>
          <w:rFonts w:cs="Rod"/>
          <w:rtl/>
          <w:lang w:eastAsia="en-US"/>
        </w:rPr>
        <w:t xml:space="preserve"> אמר: 'קשה למשאוי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תנן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אם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השוה</w:t>
      </w:r>
      <w:r>
        <w:rPr>
          <w:rFonts w:cs="Miriam"/>
          <w:szCs w:val="20"/>
          <w:rtl/>
          <w:lang w:eastAsia="en-US"/>
        </w:rPr>
        <w:t xml:space="preserve"> כובד השעורין לכובד החטין, כגון שהוסיף סאה שלמה על הלתך - הרי הרבה הנפח, </w:t>
      </w:r>
      <w:r>
        <w:rPr>
          <w:rFonts w:cs="Miriam" w:hint="eastAsia"/>
          <w:szCs w:val="20"/>
          <w:rtl/>
          <w:lang w:eastAsia="en-US"/>
        </w:rPr>
        <w:t>ורוב</w:t>
      </w:r>
      <w:r>
        <w:rPr>
          <w:rFonts w:cs="Miriam"/>
          <w:szCs w:val="20"/>
          <w:rtl/>
          <w:lang w:eastAsia="en-US"/>
        </w:rPr>
        <w:t xml:space="preserve"> הנפח קשה למשאוי, והוי נפח זה תוספת לקלקול החמור)</w:t>
      </w:r>
      <w:r>
        <w:rPr>
          <w:rFonts w:cs="Rod"/>
          <w:rtl/>
          <w:lang w:eastAsia="en-US"/>
        </w:rPr>
        <w:t xml:space="preserve">': תקלא - כי תקלא </w:t>
      </w:r>
      <w:r>
        <w:rPr>
          <w:rFonts w:cs="Miriam"/>
          <w:szCs w:val="20"/>
          <w:rtl/>
          <w:lang w:eastAsia="en-US"/>
        </w:rPr>
        <w:t>(</w:t>
      </w:r>
      <w:r>
        <w:rPr>
          <w:rFonts w:ascii="Courier New" w:hAnsi="Courier New" w:cs="Courier New"/>
          <w:sz w:val="18"/>
          <w:szCs w:val="18"/>
          <w:rtl/>
          <w:lang w:eastAsia="en-US"/>
        </w:rPr>
        <w:t>גירסת רש"י: '</w:t>
      </w:r>
      <w:r>
        <w:rPr>
          <w:rFonts w:cs="Miriam" w:hint="eastAsia"/>
          <w:szCs w:val="20"/>
          <w:rtl/>
          <w:lang w:eastAsia="en-US"/>
        </w:rPr>
        <w:t>תיקלא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כתקלא</w:t>
      </w:r>
      <w:r>
        <w:rPr>
          <w:rFonts w:cs="Miriam"/>
          <w:szCs w:val="20"/>
          <w:rtl/>
          <w:lang w:eastAsia="en-US"/>
        </w:rPr>
        <w:t>')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ונפחא</w:t>
      </w:r>
      <w:r>
        <w:rPr>
          <w:rFonts w:cs="Rod"/>
          <w:rtl/>
          <w:lang w:eastAsia="en-US"/>
        </w:rPr>
        <w:t xml:space="preserve"> הוי תוספת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אינו</w:t>
      </w:r>
      <w:r>
        <w:rPr>
          <w:rFonts w:cs="Miriam"/>
          <w:szCs w:val="20"/>
          <w:rtl/>
          <w:lang w:eastAsia="en-US"/>
        </w:rPr>
        <w:t xml:space="preserve"> חייב עד שישוה כובד </w:t>
      </w:r>
      <w:r>
        <w:rPr>
          <w:rFonts w:cs="Miriam" w:hint="eastAsia"/>
          <w:szCs w:val="20"/>
          <w:rtl/>
          <w:lang w:eastAsia="en-US"/>
        </w:rPr>
        <w:t>השעורים</w:t>
      </w:r>
      <w:r>
        <w:rPr>
          <w:rFonts w:cs="Miriam"/>
          <w:szCs w:val="20"/>
          <w:rtl/>
          <w:lang w:eastAsia="en-US"/>
        </w:rPr>
        <w:t xml:space="preserve"> לכובד החטין דליהוי נפח זה תוספת; אבל נפח שוה ומשקל חסר - לא אמרינן 'נפח </w:t>
      </w:r>
      <w:r>
        <w:rPr>
          <w:rFonts w:cs="Miriam" w:hint="eastAsia"/>
          <w:szCs w:val="20"/>
          <w:rtl/>
          <w:lang w:eastAsia="en-US"/>
        </w:rPr>
        <w:t>השוה</w:t>
      </w:r>
      <w:r>
        <w:rPr>
          <w:rFonts w:cs="Miriam"/>
          <w:szCs w:val="20"/>
          <w:rtl/>
          <w:lang w:eastAsia="en-US"/>
        </w:rPr>
        <w:t xml:space="preserve"> הרי היא כמשקל' וליחייב בתוספת של שלשת קבין, ד'קשה למשאוי' תנן, ולא 'קשה </w:t>
      </w:r>
      <w:r>
        <w:rPr>
          <w:rFonts w:cs="Miriam" w:hint="eastAsia"/>
          <w:szCs w:val="20"/>
          <w:rtl/>
          <w:lang w:eastAsia="en-US"/>
        </w:rPr>
        <w:t>כמשאוי</w:t>
      </w:r>
      <w:r>
        <w:rPr>
          <w:rFonts w:cs="Miriam"/>
          <w:szCs w:val="20"/>
          <w:rtl/>
          <w:lang w:eastAsia="en-US"/>
        </w:rPr>
        <w:t>')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תנן: '</w:t>
      </w:r>
      <w:r>
        <w:rPr>
          <w:rFonts w:cs="Rod" w:hint="cs"/>
          <w:i/>
          <w:iCs/>
          <w:rtl/>
          <w:lang w:eastAsia="en-US"/>
        </w:rPr>
        <w:t>להביא לתך חטין, והביא לתך שעורין - פטור, ואם הוסיף על משאו - חייב</w:t>
      </w:r>
      <w:r>
        <w:rPr>
          <w:rFonts w:cs="Rod" w:hint="cs"/>
          <w:rtl/>
          <w:lang w:eastAsia="en-US"/>
        </w:rPr>
        <w:t xml:space="preserve">' מאי? לאו שלשת קבין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כאביי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סאה </w:t>
      </w:r>
      <w:r>
        <w:rPr>
          <w:rFonts w:cs="Miriam" w:hint="cs"/>
          <w:szCs w:val="20"/>
          <w:rtl/>
          <w:lang w:eastAsia="en-US"/>
        </w:rPr>
        <w:t xml:space="preserve">(והכי קאמר: להביא לתך חטין והביא לתך שעורין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פטור, ואף על פי ששינה, שהרי שינה להקל; ואם הוסיף עד כדי משקל החטין - חייב משום תוספת הנפח)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והא עלה קתני: '</w:t>
      </w:r>
      <w:r>
        <w:rPr>
          <w:rFonts w:cs="Rod" w:hint="cs"/>
          <w:i/>
          <w:iCs/>
          <w:rtl/>
          <w:lang w:eastAsia="en-US"/>
        </w:rPr>
        <w:t>וכמה יוסיף על משאו ויהא חייב? סומכוס אומר משום רבי מאיר: סאה לגמל שלשה קבין לחמור</w:t>
      </w:r>
      <w:r>
        <w:rPr>
          <w:rFonts w:cs="Rod" w:hint="cs"/>
          <w:rtl/>
          <w:lang w:eastAsia="en-US"/>
        </w:rPr>
        <w:t>'!?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הכי קאמר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ומילי מילי קתני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והאי 'וכמה יוסיף' - לאו אלהביא חטין והביא שעורין קאי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אלא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היכא דלא שַני: 'חטין והביא חטין, שעורין והביא שעורין; כמה יוסיף על משאו ויהא חייב? סומכוס אומר משום רבי מאיר: סאה לגמל שלשה קבין לחמור'.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תא שמע: '</w:t>
      </w:r>
      <w:r>
        <w:rPr>
          <w:rFonts w:cs="Rod" w:hint="cs"/>
          <w:i/>
          <w:iCs/>
          <w:rtl/>
          <w:lang w:eastAsia="en-US"/>
        </w:rPr>
        <w:t>להביא לתך חטין והביא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שש עשרה שעורים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תוספת סאה, להשוותן למשאוי החטין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בשביל הנפח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- הא שלשת קבין פטור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כדרבא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?!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תרגמה אביי: במחיקתא.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אני שמעתי: שעורין שהתליעו; וכן בפירוש תשובת הגאונים; אבל לדידי - קשיא לי: מה לי התליעו ומה לי לא התליעו? והרי יש כאן נפח של לתך ושלשת קבין, וקתני 'פטור', ולאביי נפח כמשאוי, דהא לאו התליעו נמי שעורין קלים הם, ומחייב להו אביי משום ניפחא!?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>ונראה לי שמשא החמור לתך, ומדידתן טפופות ט"ו סאין, ולא מחוקות, ומוקי לה אביי בט"ז מחוקות: שהמחק פחות שלשה קבין, ואין כאן אלא תוספת נפח שלש קבין על לתך טפופות; 'טפופות': לא מחוק ולא גדוש; מחוקות: ריש"ש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שונה מאד מתוספתא בבא מציעא פ"ז ה"י [ליברמן]</w:t>
      </w:r>
      <w:r>
        <w:rPr>
          <w:rFonts w:cs="Miriam"/>
          <w:szCs w:val="16"/>
          <w:rtl/>
          <w:lang w:eastAsia="en-US"/>
        </w:rPr>
        <w:t>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קב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לכַתָּף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קב הוי תוספת לאדם הנושא בכתף, וחייב המוסיף בקלקולו; מכאן אתה למד שמשא אדם בינוני - שלשים קב, שהן חמש סאין, דתנן: תוספת החמור שלשה קבין שהן חצי סאה, ומשאו לתך = ט"ו סאין; אלמא 'תוספת' - אחד משלשים במשא הוא; ואשמועינן דאם הוסיף עליו קב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חייב; לקמן פריך: והרי הוא בן דעת, אי לא מצי ביה לשדייה אארעא!?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אדריב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לתך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לעריבה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הוי תוספת למשאוי ספינה קטנה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כור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הוי תוספת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לספינה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בינונית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 שלשת כורים - לבורני גדולה</w:t>
      </w:r>
      <w:r>
        <w:rPr>
          <w:rFonts w:cs="Rod" w:hint="cs"/>
          <w:rtl/>
          <w:lang w:eastAsia="en-US"/>
        </w:rPr>
        <w:t>'.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מר: '</w:t>
      </w:r>
      <w:r>
        <w:rPr>
          <w:rFonts w:cs="Rod" w:hint="cs"/>
          <w:i/>
          <w:iCs/>
          <w:rtl/>
          <w:lang w:eastAsia="en-US"/>
        </w:rPr>
        <w:t>קב לכתף</w:t>
      </w:r>
      <w:r>
        <w:rPr>
          <w:rFonts w:cs="Rod" w:hint="cs"/>
          <w:rtl/>
          <w:lang w:eastAsia="en-US"/>
        </w:rPr>
        <w:t xml:space="preserve">': אם איתא דלא מצי ביה - בר דעת הוא, לשדיה!?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בשחבטו </w:t>
      </w:r>
      <w:r>
        <w:rPr>
          <w:rFonts w:cs="Courier New" w:hint="cs"/>
          <w:szCs w:val="20"/>
          <w:rtl/>
          <w:lang w:eastAsia="en-US"/>
        </w:rPr>
        <w:t>[בשהפיל אותו, הנמיך אותו]</w:t>
      </w:r>
      <w:r>
        <w:rPr>
          <w:rFonts w:cs="Rod" w:hint="cs"/>
          <w:rtl/>
          <w:lang w:eastAsia="en-US"/>
        </w:rPr>
        <w:t xml:space="preserve"> לאלתר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הספיק לפרק המשא מעל כתפו עד שרבץ תחת משאו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רבא אמר: אפילו תימא בשלא חבטו לאלתר; לא צריכא אלא לאגרא יתירא.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 אשי אמר: הוא סבור חולשא הוא דנקיט ליה.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>כור לספינה, שלשת כורין לבורני גדולה</w:t>
      </w:r>
      <w:r>
        <w:rPr>
          <w:rFonts w:cs="Rod" w:hint="cs"/>
          <w:rtl/>
          <w:lang w:eastAsia="en-US"/>
        </w:rPr>
        <w:t xml:space="preserve">' - אמר רב פפא: שמע מינה: סתם ספינות בת תלתין כורין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צריכה שתהא [גדולה ותהא] בכך הולכת על פני המים, דהא 'תוספת' - אחד משלשים הוא, ומדקתני 'כור לספינה' שמע מינה ספינה בת שלשים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למאי נפקא מינה?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למקח וממכר.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כל האומנין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קבלנין המקבלין עליהן לעשות המלאכה בבתיהם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וחומרי הגלם של המזמין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שומרי שכר 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להתחייב בגניבה ואבידה; וטעמא מפרש בגמרא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וכולן שאמרו "טול את שלך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שכבר גמרתי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והבא מעות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ומשתוציאנו הבא מעות, שאיני מעכבו לתופסו על שכרי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הרי הוא מעתה)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שומר חנם.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"שמור לי ואשמור לך" - שומר שכר;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"שמור לי", ואמר לו: "הנח לפני" - שומר חנם.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הלוהו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על המשכון - 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שכר מצוה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יהודה אומר: הלוהו מעות - שומר חנם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u w:val="single"/>
          <w:rtl/>
          <w:lang w:eastAsia="en-US"/>
        </w:rPr>
        <w:t>דלית ליה לרבי יהודה שכר מצוה לענין דינא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הלוהו פירות - 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דדרך פירות להרקיב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אבא שאול אומר: רשאי אדם להשכיר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לאחרים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משכונו של עני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שבידו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להיות פוסק והולך עליו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להיות פוסק עליו שכר, והולך תמיד ופוחת מן החוב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מפני שהוא כמשיב אבידה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ובגמרא מפרש אאיזה משכון קאמר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Miriam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מתניתין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'</w:t>
      </w:r>
      <w:r>
        <w:rPr>
          <w:rFonts w:ascii="Courier New" w:hAnsi="Courier New" w:cs="Courier New" w:hint="cs"/>
          <w:i/>
          <w:iCs/>
          <w:sz w:val="16"/>
          <w:szCs w:val="20"/>
          <w:rtl/>
          <w:lang w:eastAsia="en-US"/>
        </w:rPr>
        <w:t>כל האומנין שומרי שכר הן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'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דלא כרבי מאיר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[והרי כאן סתם משנה, ועל פי רוב זהו משנת רבי מאיר]</w:t>
      </w:r>
      <w:r>
        <w:rPr>
          <w:rFonts w:cs="Rod" w:hint="cs"/>
          <w:rtl/>
          <w:lang w:eastAsia="en-US"/>
        </w:rPr>
        <w:t>? דתניא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ind w:left="720"/>
        <w:rPr>
          <w:rFonts w:cs="Rod" w:hint="cs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תוספות ד"ה נימא תנן סתמא דלא כר' מאיר: מדמי ליה אומן לשוכר: דכי היכי דאומן הוי שומר שכר אף על פי שאינו נוטל שכר על השמירה אלא שכר טורחו - הכי נמי שוכר הוי כשומר שכר אף על פי שאינו נוטל שכר שמירה אלא </w:t>
      </w:r>
      <w:r>
        <w:rPr>
          <w:rFonts w:cs="Miriam" w:hint="cs"/>
          <w:szCs w:val="20"/>
          <w:u w:val="single"/>
          <w:rtl/>
          <w:lang w:eastAsia="en-US"/>
        </w:rPr>
        <w:t>כיון שנהנה ממנה</w:t>
      </w:r>
      <w:r>
        <w:rPr>
          <w:rFonts w:cs="Miriam" w:hint="cs"/>
          <w:szCs w:val="20"/>
          <w:rtl/>
          <w:lang w:eastAsia="en-US"/>
        </w:rPr>
        <w:t xml:space="preserve"> בשכר שנותן.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/>
          <w:i/>
          <w:iCs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שוכר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בהמה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כיצד משלם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דשומר חנם ושומר שכר ושואל - כתיבי, שוכר לא כתיב; ומהו דין חיובו לענין גניבה ואבידה: פטור או חייב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? </w:t>
      </w:r>
    </w:p>
    <w:p w:rsidR="00164A57" w:rsidRDefault="00164A57" w:rsidP="00164A57">
      <w:pPr>
        <w:rPr>
          <w:rFonts w:cs="Rod" w:hint="cs"/>
          <w:i/>
          <w:iCs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רבי מאיר אומר: כשומר חנם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דקא יהיב אגר מלאכתו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ואינו נוטל שכר על שמירתו;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u w:val="single"/>
          <w:rtl/>
          <w:lang w:eastAsia="en-US"/>
        </w:rPr>
        <w:t>ואומן דמי לשוכר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שלהנאת שכר אומנותו היה אצלו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אבל לא שכר שמירה הוא נוטל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אלא שכר פעולה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</w:t>
      </w:r>
    </w:p>
    <w:p w:rsidR="00164A57" w:rsidRDefault="00164A57" w:rsidP="00164A57">
      <w:pPr>
        <w:rPr>
          <w:rFonts w:cs="Miriam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 xml:space="preserve">רבי יהודה אומר: כשומר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הואיל ולהנאתו הוא אצלו </w:t>
      </w:r>
      <w:r>
        <w:rPr>
          <w:rFonts w:cs="Miriam"/>
          <w:lang w:eastAsia="en-US"/>
        </w:rPr>
        <w:t>–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א</w:t>
      </w:r>
      <w:r>
        <w:rPr>
          <w:rFonts w:cs="Miriam"/>
          <w:szCs w:val="20"/>
          <w:rtl/>
          <w:lang w:eastAsia="en-US"/>
        </w:rPr>
        <w:t xml:space="preserve">ף </w:t>
      </w:r>
      <w:r>
        <w:rPr>
          <w:rFonts w:cs="Miriam" w:hint="cs"/>
          <w:szCs w:val="20"/>
          <w:rtl/>
          <w:lang w:eastAsia="en-US"/>
        </w:rPr>
        <w:t>ע</w:t>
      </w:r>
      <w:r>
        <w:rPr>
          <w:rFonts w:cs="Miriam"/>
          <w:szCs w:val="20"/>
          <w:rtl/>
          <w:lang w:eastAsia="en-US"/>
        </w:rPr>
        <w:t xml:space="preserve">ל </w:t>
      </w:r>
      <w:r>
        <w:rPr>
          <w:rFonts w:cs="Miriam" w:hint="cs"/>
          <w:szCs w:val="20"/>
          <w:rtl/>
          <w:lang w:eastAsia="en-US"/>
        </w:rPr>
        <w:t>פ</w:t>
      </w:r>
      <w:r>
        <w:rPr>
          <w:rFonts w:cs="Miriam"/>
          <w:szCs w:val="20"/>
          <w:rtl/>
          <w:lang w:eastAsia="en-US"/>
        </w:rPr>
        <w:t xml:space="preserve">י </w:t>
      </w:r>
      <w:r>
        <w:rPr>
          <w:rFonts w:cs="Miriam" w:hint="cs"/>
          <w:szCs w:val="20"/>
          <w:rtl/>
          <w:lang w:eastAsia="en-US"/>
        </w:rPr>
        <w:t xml:space="preserve">שנותן שכר פעולתו </w:t>
      </w:r>
      <w:r>
        <w:rPr>
          <w:rFonts w:cs="Miriam"/>
          <w:rtl/>
          <w:lang w:eastAsia="en-US"/>
        </w:rPr>
        <w:t>–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ש</w:t>
      </w:r>
      <w:r>
        <w:rPr>
          <w:rFonts w:cs="Miriam"/>
          <w:szCs w:val="20"/>
          <w:rtl/>
          <w:lang w:eastAsia="en-US"/>
        </w:rPr>
        <w:t>ומר שכר</w:t>
      </w:r>
      <w:r>
        <w:rPr>
          <w:rFonts w:cs="Miriam" w:hint="cs"/>
          <w:szCs w:val="20"/>
          <w:rtl/>
          <w:lang w:eastAsia="en-US"/>
        </w:rPr>
        <w:t xml:space="preserve"> הוא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דאי לא יהיב שכר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הוי שואל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וחייב באונסין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השתא דיהיב ליה אגרא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 xml:space="preserve">לא הוי שואל והוי </w:t>
      </w:r>
      <w:r>
        <w:rPr>
          <w:rFonts w:cs="Miriam"/>
          <w:szCs w:val="20"/>
          <w:rtl/>
          <w:lang w:eastAsia="en-US"/>
        </w:rPr>
        <w:t>שומר שכר)</w:t>
      </w:r>
      <w:r>
        <w:rPr>
          <w:rFonts w:cs="Rod" w:hint="cs"/>
          <w:rtl/>
          <w:lang w:eastAsia="en-US"/>
        </w:rPr>
        <w:t xml:space="preserve">.'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אפילו תימא רבי מאיר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בההיא הנאה דקא שביק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בעל הבית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כולי עלמא ואגיר ליה לדידיה </w:t>
      </w:r>
      <w:r>
        <w:rPr>
          <w:rFonts w:cs="Rod"/>
          <w:rtl/>
          <w:lang w:eastAsia="en-US"/>
        </w:rPr>
        <w:t xml:space="preserve">- </w:t>
      </w:r>
      <w:r>
        <w:rPr>
          <w:rFonts w:cs="Rod" w:hint="cs"/>
          <w:rtl/>
          <w:lang w:eastAsia="en-US"/>
        </w:rPr>
        <w:t>הוי עילויה שומר שכר</w:t>
      </w:r>
      <w:r>
        <w:rPr>
          <w:rFonts w:cs="Rod"/>
          <w:rtl/>
          <w:lang w:eastAsia="en-US"/>
        </w:rPr>
        <w:t>.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הכי </w:t>
      </w:r>
      <w:r>
        <w:rPr>
          <w:rFonts w:cs="Rod"/>
          <w:rtl/>
          <w:lang w:eastAsia="en-US"/>
        </w:rPr>
        <w:t xml:space="preserve">- </w:t>
      </w:r>
      <w:r>
        <w:rPr>
          <w:rFonts w:cs="Rod" w:hint="cs"/>
          <w:rtl/>
          <w:lang w:eastAsia="en-US"/>
        </w:rPr>
        <w:t>שוכר נמי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בההיא הנאה דקא שביק כולי עלמא ומוגר ליה לדידיה </w:t>
      </w:r>
      <w:r>
        <w:rPr>
          <w:rFonts w:cs="Rod"/>
          <w:rtl/>
          <w:lang w:eastAsia="en-US"/>
        </w:rPr>
        <w:t xml:space="preserve">- </w:t>
      </w:r>
      <w:r>
        <w:rPr>
          <w:rFonts w:cs="Rod" w:hint="cs"/>
          <w:rtl/>
          <w:lang w:eastAsia="en-US"/>
        </w:rPr>
        <w:t>הוי עילויה שומר שכר</w:t>
      </w:r>
      <w:r>
        <w:rPr>
          <w:rFonts w:cs="Rod"/>
          <w:rtl/>
          <w:lang w:eastAsia="en-US"/>
        </w:rPr>
        <w:t>!?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אפילו תימא ר</w:t>
      </w:r>
      <w:r>
        <w:rPr>
          <w:rFonts w:cs="Rod"/>
          <w:rtl/>
          <w:lang w:eastAsia="en-US"/>
        </w:rPr>
        <w:t>בי</w:t>
      </w:r>
      <w:r>
        <w:rPr>
          <w:rFonts w:cs="Rod" w:hint="cs"/>
          <w:rtl/>
          <w:lang w:eastAsia="en-US"/>
        </w:rPr>
        <w:t xml:space="preserve"> מאיר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בההיא הנאה דקא יהיב ליה טפי פורתא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 אפשר לצמצם שכר קבלנות לשכר דמי פעולה שלא יטול יותר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- </w:t>
      </w:r>
      <w:r>
        <w:rPr>
          <w:rFonts w:cs="Rod" w:hint="cs"/>
          <w:rtl/>
          <w:lang w:eastAsia="en-US"/>
        </w:rPr>
        <w:t>הוי עילויה שומר שכר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שוכר נמי</w:t>
      </w:r>
      <w:r>
        <w:rPr>
          <w:rFonts w:cs="Rod"/>
          <w:rtl/>
          <w:lang w:eastAsia="en-US"/>
        </w:rPr>
        <w:t xml:space="preserve"> -</w:t>
      </w:r>
      <w:r>
        <w:rPr>
          <w:rFonts w:cs="Rod" w:hint="cs"/>
          <w:rtl/>
          <w:lang w:eastAsia="en-US"/>
        </w:rPr>
        <w:t xml:space="preserve"> מי לא עסקי</w:t>
      </w:r>
      <w:r>
        <w:rPr>
          <w:rFonts w:cs="Rod"/>
          <w:rtl/>
          <w:lang w:eastAsia="en-US"/>
        </w:rPr>
        <w:t>נן</w:t>
      </w:r>
      <w:r>
        <w:rPr>
          <w:rFonts w:cs="Rod" w:hint="cs"/>
          <w:rtl/>
          <w:lang w:eastAsia="en-US"/>
        </w:rPr>
        <w:t xml:space="preserve"> דקא משוי </w:t>
      </w:r>
      <w:r>
        <w:rPr>
          <w:rFonts w:cs="Miriam"/>
          <w:szCs w:val="20"/>
          <w:rtl/>
          <w:lang w:eastAsia="en-US"/>
        </w:rPr>
        <w:t>('</w:t>
      </w:r>
      <w:r>
        <w:rPr>
          <w:rFonts w:cs="Miriam" w:hint="cs"/>
          <w:szCs w:val="20"/>
          <w:rtl/>
          <w:lang w:eastAsia="en-US"/>
        </w:rPr>
        <w:t>משוי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- לישנא דמוזיל ומשכיר בשוה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כמו </w:t>
      </w:r>
      <w:r>
        <w:rPr>
          <w:rFonts w:cs="Miriam" w:hint="cs"/>
          <w:szCs w:val="16"/>
          <w:rtl/>
          <w:lang w:eastAsia="en-US"/>
        </w:rPr>
        <w:t>[סוכה לד,ב: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אשוי זביני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 w:hint="cs"/>
          <w:szCs w:val="16"/>
          <w:rtl/>
          <w:lang w:eastAsia="en-US"/>
        </w:rPr>
        <w:t>[לעיל ד</w:t>
      </w:r>
      <w:r>
        <w:rPr>
          <w:rFonts w:cs="Miriam"/>
          <w:szCs w:val="16"/>
          <w:rtl/>
          <w:lang w:eastAsia="en-US"/>
        </w:rPr>
        <w:t>ף</w:t>
      </w:r>
      <w:r>
        <w:rPr>
          <w:rFonts w:cs="Miriam" w:hint="cs"/>
          <w:szCs w:val="16"/>
          <w:rtl/>
          <w:lang w:eastAsia="en-US"/>
        </w:rPr>
        <w:t xml:space="preserve"> נב,א: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ושוי לכרסיך</w:t>
      </w:r>
      <w:r>
        <w:rPr>
          <w:rFonts w:cs="Miriam"/>
          <w:szCs w:val="20"/>
          <w:rtl/>
          <w:lang w:eastAsia="en-US"/>
        </w:rPr>
        <w:t>')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ליה טפי פורתא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אוזיל משאר משכירי בהמה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מי לא אמר רבי מאיר נמי ד</w:t>
      </w:r>
      <w:r>
        <w:rPr>
          <w:rFonts w:cs="Miriam"/>
          <w:szCs w:val="20"/>
          <w:rtl/>
          <w:lang w:eastAsia="en-US"/>
        </w:rPr>
        <w:t>ה</w:t>
      </w:r>
      <w:r>
        <w:rPr>
          <w:rFonts w:cs="Miriam" w:hint="cs"/>
          <w:szCs w:val="20"/>
          <w:rtl/>
          <w:lang w:eastAsia="en-US"/>
        </w:rPr>
        <w:t>וי שומר חנם?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אלא: אפילו תימא ר</w:t>
      </w:r>
      <w:r>
        <w:rPr>
          <w:rFonts w:cs="Rod"/>
          <w:rtl/>
          <w:lang w:eastAsia="en-US"/>
        </w:rPr>
        <w:t xml:space="preserve">בי </w:t>
      </w:r>
      <w:r>
        <w:rPr>
          <w:rFonts w:cs="Rod" w:hint="cs"/>
          <w:rtl/>
          <w:lang w:eastAsia="en-US"/>
        </w:rPr>
        <w:t>מ</w:t>
      </w:r>
      <w:r>
        <w:rPr>
          <w:rFonts w:cs="Rod"/>
          <w:rtl/>
          <w:lang w:eastAsia="en-US"/>
        </w:rPr>
        <w:t>איר:</w:t>
      </w:r>
      <w:r>
        <w:rPr>
          <w:rFonts w:cs="Rod" w:hint="cs"/>
          <w:rtl/>
          <w:lang w:eastAsia="en-US"/>
        </w:rPr>
        <w:t xml:space="preserve"> בההיא הנאה דתפיש ליה אאגריה דלא בעי למיעל ולמיפק אזוזי - הוי עליה </w:t>
      </w:r>
      <w:r>
        <w:rPr>
          <w:rFonts w:cs="Rod"/>
          <w:rtl/>
          <w:lang w:eastAsia="en-US"/>
        </w:rPr>
        <w:t>שומר שכר;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>איבעית אימא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נמי דמי אומן לשוכר קא מיתוקמא מתני</w:t>
      </w:r>
      <w:r>
        <w:rPr>
          <w:rFonts w:cs="Miriam"/>
          <w:szCs w:val="20"/>
          <w:rtl/>
          <w:lang w:eastAsia="en-US"/>
        </w:rPr>
        <w:t>תין</w:t>
      </w:r>
      <w:r>
        <w:rPr>
          <w:rFonts w:cs="Miriam" w:hint="cs"/>
          <w:szCs w:val="20"/>
          <w:rtl/>
          <w:lang w:eastAsia="en-US"/>
        </w:rPr>
        <w:t xml:space="preserve"> כרבי מאיר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כדמחליף רבה בר אבוה ותני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שוכר </w:t>
      </w:r>
      <w:r>
        <w:rPr>
          <w:rFonts w:cs="Rod"/>
          <w:i/>
          <w:iCs/>
          <w:rtl/>
          <w:lang w:eastAsia="en-US"/>
        </w:rPr>
        <w:t xml:space="preserve">- </w:t>
      </w:r>
      <w:r>
        <w:rPr>
          <w:rFonts w:cs="Rod" w:hint="cs"/>
          <w:i/>
          <w:iCs/>
          <w:rtl/>
          <w:lang w:eastAsia="en-US"/>
        </w:rPr>
        <w:t>כיצד משלם</w:t>
      </w:r>
      <w:r>
        <w:rPr>
          <w:rFonts w:cs="Rod"/>
          <w:i/>
          <w:iCs/>
          <w:rtl/>
          <w:lang w:eastAsia="en-US"/>
        </w:rPr>
        <w:t>?</w:t>
      </w:r>
      <w:r>
        <w:rPr>
          <w:rFonts w:cs="Rod" w:hint="cs"/>
          <w:i/>
          <w:iCs/>
          <w:rtl/>
          <w:lang w:eastAsia="en-US"/>
        </w:rPr>
        <w:t xml:space="preserve"> ר</w:t>
      </w:r>
      <w:r>
        <w:rPr>
          <w:rFonts w:cs="Rod"/>
          <w:i/>
          <w:iCs/>
          <w:rtl/>
          <w:lang w:eastAsia="en-US"/>
        </w:rPr>
        <w:t>בי</w:t>
      </w:r>
      <w:r>
        <w:rPr>
          <w:rFonts w:cs="Rod" w:hint="cs"/>
          <w:i/>
          <w:iCs/>
          <w:rtl/>
          <w:lang w:eastAsia="en-US"/>
        </w:rPr>
        <w:t xml:space="preserve"> מאיר אומר</w:t>
      </w:r>
      <w:r>
        <w:rPr>
          <w:rFonts w:cs="Rod"/>
          <w:i/>
          <w:iCs/>
          <w:rtl/>
          <w:lang w:eastAsia="en-US"/>
        </w:rPr>
        <w:t>:</w:t>
      </w:r>
      <w:r>
        <w:rPr>
          <w:rFonts w:cs="Rod" w:hint="cs"/>
          <w:i/>
          <w:iCs/>
          <w:rtl/>
          <w:lang w:eastAsia="en-US"/>
        </w:rPr>
        <w:t xml:space="preserve"> כשומר שכר</w:t>
      </w:r>
      <w:r>
        <w:rPr>
          <w:rFonts w:cs="Rod"/>
          <w:i/>
          <w:iCs/>
          <w:rtl/>
          <w:lang w:eastAsia="en-US"/>
        </w:rPr>
        <w:t>;</w:t>
      </w:r>
      <w:r>
        <w:rPr>
          <w:rFonts w:cs="Rod" w:hint="cs"/>
          <w:i/>
          <w:iCs/>
          <w:rtl/>
          <w:lang w:eastAsia="en-US"/>
        </w:rPr>
        <w:t xml:space="preserve"> רבי יהודה אומר כשומר חנם</w:t>
      </w:r>
      <w:r>
        <w:rPr>
          <w:rFonts w:cs="Rod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ומהדר לאוקמא כר</w:t>
      </w:r>
      <w:r>
        <w:rPr>
          <w:rFonts w:cs="Miriam"/>
          <w:szCs w:val="20"/>
          <w:rtl/>
          <w:lang w:eastAsia="en-US"/>
        </w:rPr>
        <w:t>בי</w:t>
      </w:r>
      <w:r>
        <w:rPr>
          <w:rFonts w:cs="Miriam" w:hint="cs"/>
          <w:szCs w:val="20"/>
          <w:rtl/>
          <w:lang w:eastAsia="en-US"/>
        </w:rPr>
        <w:t xml:space="preserve"> מאיר משום דסתם משנה ר</w:t>
      </w:r>
      <w:r>
        <w:rPr>
          <w:rFonts w:cs="Miriam"/>
          <w:szCs w:val="20"/>
          <w:rtl/>
          <w:lang w:eastAsia="en-US"/>
        </w:rPr>
        <w:t xml:space="preserve">בי </w:t>
      </w:r>
      <w:r>
        <w:rPr>
          <w:rFonts w:cs="Miriam" w:hint="cs"/>
          <w:szCs w:val="20"/>
          <w:rtl/>
          <w:lang w:eastAsia="en-US"/>
        </w:rPr>
        <w:t>מ</w:t>
      </w:r>
      <w:r>
        <w:rPr>
          <w:rFonts w:cs="Miriam"/>
          <w:szCs w:val="20"/>
          <w:rtl/>
          <w:lang w:eastAsia="en-US"/>
        </w:rPr>
        <w:t>איר)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/>
          <w:rtl/>
          <w:lang w:eastAsia="en-US"/>
        </w:rPr>
      </w:pP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וכולן שאמרו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טול את שלך והבא מעות</w:t>
      </w:r>
      <w:r>
        <w:rPr>
          <w:rFonts w:cs="Rod"/>
          <w:rtl/>
          <w:lang w:eastAsia="en-US"/>
        </w:rPr>
        <w:t>" -</w:t>
      </w:r>
      <w:r>
        <w:rPr>
          <w:rFonts w:cs="Rod" w:hint="cs"/>
          <w:rtl/>
          <w:lang w:eastAsia="en-US"/>
        </w:rPr>
        <w:t xml:space="preserve"> שומר חנם: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תנן התם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(</w:t>
      </w:r>
      <w:r>
        <w:rPr>
          <w:rFonts w:cs="Miriam" w:hint="cs"/>
          <w:szCs w:val="16"/>
          <w:rtl/>
          <w:lang w:eastAsia="en-US"/>
        </w:rPr>
        <w:t xml:space="preserve">לקמן בפרק </w:t>
      </w:r>
      <w:r>
        <w:rPr>
          <w:rFonts w:cs="Miriam"/>
          <w:szCs w:val="16"/>
          <w:rtl/>
          <w:lang w:eastAsia="en-US"/>
        </w:rPr>
        <w:t>'</w:t>
      </w:r>
      <w:r>
        <w:rPr>
          <w:rFonts w:cs="Miriam" w:hint="cs"/>
          <w:szCs w:val="16"/>
          <w:rtl/>
          <w:lang w:eastAsia="en-US"/>
        </w:rPr>
        <w:t>השואל</w:t>
      </w:r>
      <w:r>
        <w:rPr>
          <w:rFonts w:cs="Miriam"/>
          <w:szCs w:val="16"/>
          <w:rtl/>
          <w:lang w:eastAsia="en-US"/>
        </w:rPr>
        <w:t>'</w:t>
      </w:r>
      <w:r>
        <w:rPr>
          <w:rFonts w:cs="Miriam" w:hint="cs"/>
          <w:szCs w:val="16"/>
          <w:rtl/>
          <w:lang w:eastAsia="en-US"/>
        </w:rPr>
        <w:t xml:space="preserve"> (פ"ח מ"ג, דף צח,ב)</w:t>
      </w:r>
      <w:r>
        <w:rPr>
          <w:rFonts w:cs="Miriam"/>
          <w:szCs w:val="16"/>
          <w:rtl/>
          <w:lang w:eastAsia="en-US"/>
        </w:rPr>
        <w:t>)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אמר לו שואל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שלח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אותה לי ביד עבדך או שלוחך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",</w:t>
      </w:r>
      <w:r>
        <w:rPr>
          <w:rFonts w:cs="Rod" w:hint="cs"/>
          <w:i/>
          <w:iCs/>
          <w:rtl/>
          <w:lang w:eastAsia="en-US"/>
        </w:rPr>
        <w:t xml:space="preserve"> ושלחה ומתה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כדרכה בדרך קודם שתיכנס לביתו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– </w:t>
      </w:r>
      <w:r>
        <w:rPr>
          <w:rFonts w:cs="Rod" w:hint="cs"/>
          <w:i/>
          <w:iCs/>
          <w:rtl/>
          <w:lang w:eastAsia="en-US"/>
        </w:rPr>
        <w:t>חייב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באונסים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שמשעה שמסרה לשלוחו במצות השואל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נתחייב השואל באונסיה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ואם לא אמר לו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שלח</w:t>
      </w:r>
      <w:r>
        <w:rPr>
          <w:rFonts w:cs="Miriam"/>
          <w:szCs w:val="20"/>
          <w:rtl/>
          <w:lang w:eastAsia="en-US"/>
        </w:rPr>
        <w:t>",</w:t>
      </w:r>
      <w:r>
        <w:rPr>
          <w:rFonts w:cs="Miriam" w:hint="cs"/>
          <w:szCs w:val="20"/>
          <w:rtl/>
          <w:lang w:eastAsia="en-US"/>
        </w:rPr>
        <w:t xml:space="preserve"> אלא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המשאיל שלחה לו כשאמר לו זה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השאילני פרתך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 xml:space="preserve"> אמר לו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הן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 xml:space="preserve"> ועמד ושלחה ומתה בדרך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פטור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;</w:t>
      </w:r>
      <w:r>
        <w:rPr>
          <w:rFonts w:cs="Rod" w:hint="cs"/>
          <w:i/>
          <w:iCs/>
          <w:rtl/>
          <w:lang w:eastAsia="en-US"/>
        </w:rPr>
        <w:t xml:space="preserve"> וכן בשעה שמחזירה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אם מסרה השואל ליד השליח להשיבה לבעלה, ולא אמר המשאיל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שלחה לי ביד פלוני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 xml:space="preserve"> ומתה </w:t>
      </w:r>
      <w:r>
        <w:rPr>
          <w:rFonts w:cs="Miriam"/>
          <w:rtl/>
          <w:lang w:eastAsia="en-US"/>
        </w:rPr>
        <w:t>–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חייב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דלא קמה ברשותיה דמשאיל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'</w:t>
      </w:r>
      <w:r>
        <w:rPr>
          <w:rFonts w:cs="Rod" w:hint="cs"/>
          <w:rtl/>
          <w:lang w:eastAsia="en-US"/>
        </w:rPr>
        <w:t>; אמר רפרם בר פפא אמר רב חסדא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לא שנו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שהשואל חייב בה עד שתבא ליד המשאיל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אלא שהחזירה בתוך ימי שאילתה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</w:t>
      </w:r>
      <w:r>
        <w:rPr>
          <w:rFonts w:cs="Miriam"/>
          <w:szCs w:val="20"/>
          <w:rtl/>
          <w:lang w:eastAsia="en-US"/>
        </w:rPr>
        <w:t>מר ליה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השאילני עד זמן פלוני</w:t>
      </w:r>
      <w:r>
        <w:rPr>
          <w:rFonts w:cs="Miriam"/>
          <w:szCs w:val="20"/>
          <w:rtl/>
          <w:lang w:eastAsia="en-US"/>
        </w:rPr>
        <w:t>",</w:t>
      </w:r>
      <w:r>
        <w:rPr>
          <w:rFonts w:cs="Miriam" w:hint="cs"/>
          <w:szCs w:val="20"/>
          <w:rtl/>
          <w:lang w:eastAsia="en-US"/>
        </w:rPr>
        <w:t xml:space="preserve"> והחזירה בתוך הזמן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דהתם אכתי לא כליא שאלה עד דאתיא ליד בעלים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אבל לאחר ימי שאילתה </w:t>
      </w:r>
      <w:r>
        <w:rPr>
          <w:rFonts w:cs="Rod"/>
          <w:rtl/>
          <w:lang w:eastAsia="en-US"/>
        </w:rPr>
        <w:t xml:space="preserve">– </w:t>
      </w:r>
      <w:r>
        <w:rPr>
          <w:rFonts w:cs="Rod" w:hint="cs"/>
          <w:rtl/>
          <w:lang w:eastAsia="en-US"/>
        </w:rPr>
        <w:t>פטור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ואפילו בביתו של שואל מתה משכלו הימים</w:t>
      </w:r>
      <w:r>
        <w:rPr>
          <w:rFonts w:cs="Miriam"/>
          <w:szCs w:val="20"/>
          <w:rtl/>
          <w:lang w:eastAsia="en-US"/>
        </w:rPr>
        <w:t xml:space="preserve"> - </w:t>
      </w:r>
      <w:r>
        <w:rPr>
          <w:rFonts w:cs="Miriam" w:hint="cs"/>
          <w:szCs w:val="20"/>
          <w:rtl/>
          <w:lang w:eastAsia="en-US"/>
        </w:rPr>
        <w:t>אינו שואל עליה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/>
          <w:lang w:eastAsia="en-US"/>
        </w:rPr>
      </w:pPr>
      <w:r>
        <w:rPr>
          <w:rFonts w:cs="Rod" w:hint="cs"/>
          <w:rtl/>
          <w:lang w:eastAsia="en-US"/>
        </w:rPr>
        <w:t>מתיב רב נחמן בר פפא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וכולן שאמרו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טול את שלך והבא מעות</w:t>
      </w:r>
      <w:r>
        <w:rPr>
          <w:rFonts w:cs="Rod"/>
          <w:i/>
          <w:iCs/>
          <w:rtl/>
          <w:lang w:eastAsia="en-US"/>
        </w:rPr>
        <w:t xml:space="preserve">" - </w:t>
      </w:r>
      <w:r>
        <w:rPr>
          <w:rFonts w:cs="Rod" w:hint="cs"/>
          <w:i/>
          <w:iCs/>
          <w:rtl/>
          <w:lang w:eastAsia="en-US"/>
        </w:rPr>
        <w:t>שומר חנם</w:t>
      </w:r>
      <w:r>
        <w:rPr>
          <w:rFonts w:cs="Rod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טעמא דגלי דעתיה שאינו חפץ להיות עוד שומר עליה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פא,א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אמר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גמרתיו</w:t>
      </w:r>
      <w:r>
        <w:rPr>
          <w:rFonts w:cs="Rod"/>
          <w:rtl/>
          <w:lang w:eastAsia="en-US"/>
        </w:rPr>
        <w:t>" -</w:t>
      </w:r>
      <w:r>
        <w:rPr>
          <w:rFonts w:cs="Rod" w:hint="cs"/>
          <w:rtl/>
          <w:lang w:eastAsia="en-US"/>
        </w:rPr>
        <w:t xml:space="preserve"> 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אמרינן כיון שידעו הבעלים שכלו ימי האומנות ולא שלחו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 xml:space="preserve">והביאום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פטור השומר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וגבי השואל נמי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אף על פי שידעו הבעלים שכלו ימי השאילה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שואל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!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לא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לא תידק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הא גמרתיו שומר שכר הוא</w:t>
      </w:r>
      <w:r>
        <w:rPr>
          <w:rFonts w:cs="Miriam"/>
          <w:szCs w:val="20"/>
          <w:rtl/>
          <w:lang w:eastAsia="en-US"/>
        </w:rPr>
        <w:t>',</w:t>
      </w:r>
      <w:r>
        <w:rPr>
          <w:rFonts w:cs="Miriam" w:hint="cs"/>
          <w:szCs w:val="20"/>
          <w:rtl/>
          <w:lang w:eastAsia="en-US"/>
        </w:rPr>
        <w:t xml:space="preserve"> אלא הכי דייק מינה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הא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הבא מעות וטול את שלך</w:t>
      </w:r>
      <w:r>
        <w:rPr>
          <w:rFonts w:cs="Rod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דגלי אדעתא דתפיס ליה אאגריה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-</w:t>
      </w:r>
      <w:r>
        <w:rPr>
          <w:rFonts w:cs="Rod" w:hint="cs"/>
          <w:rtl/>
          <w:lang w:eastAsia="en-US"/>
        </w:rPr>
        <w:t xml:space="preserve"> שומר שכר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אבל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גמרתיו</w:t>
      </w:r>
      <w:r>
        <w:rPr>
          <w:rFonts w:cs="Rod"/>
          <w:rtl/>
          <w:lang w:eastAsia="en-US"/>
        </w:rPr>
        <w:t>" –</w:t>
      </w:r>
      <w:r>
        <w:rPr>
          <w:rFonts w:cs="Rod" w:hint="cs"/>
          <w:rtl/>
          <w:lang w:eastAsia="en-US"/>
        </w:rPr>
        <w:t xml:space="preserve"> מאי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שומר חנם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דכל כמה דלא גלי דעתיה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ולית לן למימר דתפס ליה אאגריה</w:t>
      </w:r>
      <w:r>
        <w:rPr>
          <w:rFonts w:cs="Miriam"/>
          <w:szCs w:val="20"/>
          <w:rtl/>
          <w:lang w:eastAsia="en-US"/>
        </w:rPr>
        <w:t xml:space="preserve"> - </w:t>
      </w:r>
      <w:r>
        <w:rPr>
          <w:rFonts w:cs="Miriam" w:hint="cs"/>
          <w:szCs w:val="20"/>
          <w:rtl/>
          <w:lang w:eastAsia="en-US"/>
        </w:rPr>
        <w:t>כלתה שמירת שכר פעולה מדגמריה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ואודעיה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אי הכי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אדתני </w:t>
      </w:r>
      <w:r>
        <w:rPr>
          <w:rFonts w:cs="Rod"/>
          <w:rtl/>
          <w:lang w:eastAsia="en-US"/>
        </w:rPr>
        <w:t>'</w:t>
      </w:r>
      <w:r>
        <w:rPr>
          <w:rFonts w:cs="Rod" w:hint="cs"/>
          <w:rtl/>
          <w:lang w:eastAsia="en-US"/>
        </w:rPr>
        <w:t xml:space="preserve">וכולן שאמרו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טול את שלך והבא מעות</w:t>
      </w:r>
      <w:r>
        <w:rPr>
          <w:rFonts w:cs="Rod"/>
          <w:rtl/>
          <w:lang w:eastAsia="en-US"/>
        </w:rPr>
        <w:t>" -</w:t>
      </w:r>
      <w:r>
        <w:rPr>
          <w:rFonts w:cs="Rod" w:hint="cs"/>
          <w:rtl/>
          <w:lang w:eastAsia="en-US"/>
        </w:rPr>
        <w:t xml:space="preserve"> שומר חנם</w:t>
      </w:r>
      <w:r>
        <w:rPr>
          <w:rFonts w:cs="Rod"/>
          <w:rtl/>
          <w:lang w:eastAsia="en-US"/>
        </w:rPr>
        <w:t>'</w:t>
      </w:r>
      <w:r>
        <w:rPr>
          <w:rFonts w:cs="Rod" w:hint="cs"/>
          <w:rtl/>
          <w:lang w:eastAsia="en-US"/>
        </w:rPr>
        <w:t xml:space="preserve"> נשמעינן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גמרתיו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 xml:space="preserve"> וכ</w:t>
      </w:r>
      <w:r>
        <w:rPr>
          <w:rFonts w:cs="Rod"/>
          <w:rtl/>
          <w:lang w:eastAsia="en-US"/>
        </w:rPr>
        <w:t xml:space="preserve">ל </w:t>
      </w:r>
      <w:r>
        <w:rPr>
          <w:rFonts w:cs="Rod" w:hint="cs"/>
          <w:rtl/>
          <w:lang w:eastAsia="en-US"/>
        </w:rPr>
        <w:t>ש</w:t>
      </w:r>
      <w:r>
        <w:rPr>
          <w:rFonts w:cs="Rod"/>
          <w:rtl/>
          <w:lang w:eastAsia="en-US"/>
        </w:rPr>
        <w:t>כן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טול את שלך</w:t>
      </w:r>
      <w:r>
        <w:rPr>
          <w:rFonts w:cs="Rod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וגבי שואל נמי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כלתה שמירת שאלה מדידעו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הבעלים שכלו ימי השאלה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דהתם לאו לאודועי בעי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דהא ידע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שלכך וכך ימים השאילה לו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Courier New"/>
          <w:szCs w:val="16"/>
          <w:rtl/>
          <w:lang w:eastAsia="en-US"/>
        </w:rPr>
        <w:t>[ולכן לא היה צריך לומר 'וכולן'!]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!?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טול את שלך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 xml:space="preserve"> אצטריכא ליה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סלקא דעתך אמינא שומר חנם נמי לא הוי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אינו שומרו לו עוד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קאמר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 </w:t>
      </w:r>
      <w:r>
        <w:rPr>
          <w:rFonts w:cs="Rod" w:hint="cs"/>
          <w:rtl/>
          <w:lang w:eastAsia="en-US"/>
        </w:rPr>
        <w:t>ק</w:t>
      </w:r>
      <w:r>
        <w:rPr>
          <w:rFonts w:cs="Rod"/>
          <w:rtl/>
          <w:lang w:eastAsia="en-US"/>
        </w:rPr>
        <w:t xml:space="preserve">א </w:t>
      </w:r>
      <w:r>
        <w:rPr>
          <w:rFonts w:cs="Rod" w:hint="cs"/>
          <w:rtl/>
          <w:lang w:eastAsia="en-US"/>
        </w:rPr>
        <w:t>מ</w:t>
      </w:r>
      <w:r>
        <w:rPr>
          <w:rFonts w:cs="Rod"/>
          <w:rtl/>
          <w:lang w:eastAsia="en-US"/>
        </w:rPr>
        <w:t xml:space="preserve">שמע </w:t>
      </w:r>
      <w:r>
        <w:rPr>
          <w:rFonts w:cs="Rod" w:hint="cs"/>
          <w:rtl/>
          <w:lang w:eastAsia="en-US"/>
        </w:rPr>
        <w:t>ל</w:t>
      </w:r>
      <w:r>
        <w:rPr>
          <w:rFonts w:cs="Rod"/>
          <w:rtl/>
          <w:lang w:eastAsia="en-US"/>
        </w:rPr>
        <w:t xml:space="preserve">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דאינו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תופסו על שכרו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הוא דקאמר ליה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אבל מדין פקדון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לא סליק נפשיה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איכא דאמרי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אמר רב נחמן בר פפא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אף אנן נמי תנינא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וכולן שאמרו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טול את שלך והבא מעות</w:t>
      </w:r>
      <w:r>
        <w:rPr>
          <w:rFonts w:cs="Rod"/>
          <w:i/>
          <w:iCs/>
          <w:rtl/>
          <w:lang w:eastAsia="en-US"/>
        </w:rPr>
        <w:t>" -</w:t>
      </w:r>
      <w:r>
        <w:rPr>
          <w:rFonts w:cs="Rod" w:hint="cs"/>
          <w:i/>
          <w:iCs/>
          <w:rtl/>
          <w:lang w:eastAsia="en-US"/>
        </w:rPr>
        <w:t xml:space="preserve"> שומר חנם</w:t>
      </w:r>
      <w:r>
        <w:rPr>
          <w:rFonts w:cs="Rod"/>
          <w:rtl/>
          <w:lang w:eastAsia="en-US"/>
        </w:rPr>
        <w:t>';</w:t>
      </w:r>
      <w:r>
        <w:rPr>
          <w:rFonts w:cs="Rod" w:hint="cs"/>
          <w:rtl/>
          <w:lang w:eastAsia="en-US"/>
        </w:rPr>
        <w:t xml:space="preserve"> מאי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לאו הוא הדין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גמרתיו</w:t>
      </w:r>
      <w:r>
        <w:rPr>
          <w:rFonts w:cs="Rod"/>
          <w:rtl/>
          <w:lang w:eastAsia="en-US"/>
        </w:rPr>
        <w:t xml:space="preserve">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והאי דנקט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טול את שלך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 xml:space="preserve"> לאשמועינן מינה דשומר חנם מיהת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הוי כדאמרן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 –</w:t>
      </w:r>
      <w:r>
        <w:rPr>
          <w:rFonts w:cs="Rod" w:hint="cs"/>
          <w:rtl/>
          <w:lang w:eastAsia="en-US"/>
        </w:rPr>
        <w:t xml:space="preserve"> לא</w:t>
      </w:r>
      <w:r>
        <w:rPr>
          <w:rFonts w:cs="Rod"/>
          <w:rtl/>
          <w:lang w:eastAsia="en-US"/>
        </w:rPr>
        <w:t>;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טול את שלך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 xml:space="preserve"> שאני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הונא מר בר מרימר קמיה דרבינא רמי מתניתין אהדדי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ומשני</w:t>
      </w:r>
      <w:r>
        <w:rPr>
          <w:rFonts w:cs="Rod"/>
          <w:rtl/>
          <w:lang w:eastAsia="en-US"/>
        </w:rPr>
        <w:t>: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>תנן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וכולן שאמרו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טול את שלך והבא מעות</w:t>
      </w:r>
      <w:r>
        <w:rPr>
          <w:rFonts w:cs="Rod"/>
          <w:i/>
          <w:iCs/>
          <w:rtl/>
          <w:lang w:eastAsia="en-US"/>
        </w:rPr>
        <w:t>" -</w:t>
      </w:r>
      <w:r>
        <w:rPr>
          <w:rFonts w:cs="Rod" w:hint="cs"/>
          <w:i/>
          <w:iCs/>
          <w:rtl/>
          <w:lang w:eastAsia="en-US"/>
        </w:rPr>
        <w:t xml:space="preserve"> שומר חנם</w:t>
      </w:r>
      <w:r>
        <w:rPr>
          <w:rFonts w:cs="Rod"/>
          <w:rtl/>
          <w:lang w:eastAsia="en-US"/>
        </w:rPr>
        <w:t>',</w:t>
      </w:r>
      <w:r>
        <w:rPr>
          <w:rFonts w:cs="Rod" w:hint="cs"/>
          <w:rtl/>
          <w:lang w:eastAsia="en-US"/>
        </w:rPr>
        <w:t xml:space="preserve"> והוא הדין ל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גמרתיו</w:t>
      </w:r>
      <w:r>
        <w:rPr>
          <w:rFonts w:cs="Rod"/>
          <w:rtl/>
          <w:lang w:eastAsia="en-US"/>
        </w:rPr>
        <w:t>",</w:t>
      </w:r>
      <w:r>
        <w:rPr>
          <w:rFonts w:cs="Rod" w:hint="cs"/>
          <w:rtl/>
          <w:lang w:eastAsia="en-US"/>
        </w:rPr>
        <w:t xml:space="preserve"> ורמינהו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אמר לו שואל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שלח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 xml:space="preserve"> ושלחה ומתה </w:t>
      </w:r>
      <w:r>
        <w:rPr>
          <w:rFonts w:cs="Rod"/>
          <w:i/>
          <w:iCs/>
          <w:rtl/>
          <w:lang w:eastAsia="en-US"/>
        </w:rPr>
        <w:t xml:space="preserve">– </w:t>
      </w:r>
      <w:r>
        <w:rPr>
          <w:rFonts w:cs="Rod" w:hint="cs"/>
          <w:i/>
          <w:iCs/>
          <w:rtl/>
          <w:lang w:eastAsia="en-US"/>
        </w:rPr>
        <w:t>חייב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וכן בשעה שמחזירה</w:t>
      </w:r>
      <w:r>
        <w:rPr>
          <w:rFonts w:cs="Rod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כל כמה דלא אמר ליה משאיל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שלח</w:t>
      </w:r>
      <w:r>
        <w:rPr>
          <w:rFonts w:cs="Miriam"/>
          <w:szCs w:val="20"/>
          <w:rtl/>
          <w:lang w:eastAsia="en-US"/>
        </w:rPr>
        <w:t>" -</w:t>
      </w:r>
      <w:r>
        <w:rPr>
          <w:rFonts w:cs="Miriam" w:hint="cs"/>
          <w:szCs w:val="20"/>
          <w:rtl/>
          <w:lang w:eastAsia="en-US"/>
        </w:rPr>
        <w:t xml:space="preserve"> קמה ברשותיה דשואל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כי היכי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 xml:space="preserve">דבשעת שאלה קיימא ברשות משאיל עד דאמר ליה שואל 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שלח</w:t>
      </w:r>
      <w:r>
        <w:rPr>
          <w:rFonts w:cs="Miriam"/>
          <w:szCs w:val="20"/>
          <w:rtl/>
          <w:lang w:eastAsia="en-US"/>
        </w:rPr>
        <w:t>";</w:t>
      </w:r>
      <w:r>
        <w:rPr>
          <w:rFonts w:cs="Miriam" w:hint="cs"/>
          <w:szCs w:val="20"/>
          <w:rtl/>
          <w:lang w:eastAsia="en-US"/>
        </w:rPr>
        <w:t xml:space="preserve"> וק</w:t>
      </w:r>
      <w:r>
        <w:rPr>
          <w:rFonts w:cs="Miriam"/>
          <w:szCs w:val="20"/>
          <w:rtl/>
          <w:lang w:eastAsia="en-US"/>
        </w:rPr>
        <w:t xml:space="preserve">א </w:t>
      </w:r>
      <w:r>
        <w:rPr>
          <w:rFonts w:cs="Miriam" w:hint="cs"/>
          <w:szCs w:val="20"/>
          <w:rtl/>
          <w:lang w:eastAsia="en-US"/>
        </w:rPr>
        <w:t>ס</w:t>
      </w:r>
      <w:r>
        <w:rPr>
          <w:rFonts w:cs="Miriam"/>
          <w:szCs w:val="20"/>
          <w:rtl/>
          <w:lang w:eastAsia="en-US"/>
        </w:rPr>
        <w:t xml:space="preserve">לקא </w:t>
      </w:r>
      <w:r>
        <w:rPr>
          <w:rFonts w:cs="Miriam" w:hint="cs"/>
          <w:szCs w:val="20"/>
          <w:rtl/>
          <w:lang w:eastAsia="en-US"/>
        </w:rPr>
        <w:t>ד</w:t>
      </w:r>
      <w:r>
        <w:rPr>
          <w:rFonts w:cs="Miriam"/>
          <w:szCs w:val="20"/>
          <w:rtl/>
          <w:lang w:eastAsia="en-US"/>
        </w:rPr>
        <w:t>עתא</w:t>
      </w:r>
      <w:r>
        <w:rPr>
          <w:rFonts w:cs="Miriam" w:hint="cs"/>
          <w:szCs w:val="20"/>
          <w:rtl/>
          <w:lang w:eastAsia="en-US"/>
        </w:rPr>
        <w:t xml:space="preserve"> דמשכלו ימי שאילה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קאמר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דדמי ל</w:t>
      </w:r>
      <w:r>
        <w:rPr>
          <w:rFonts w:cs="Miriam"/>
          <w:szCs w:val="20"/>
          <w:rtl/>
          <w:lang w:eastAsia="en-US"/>
        </w:rPr>
        <w:t>"</w:t>
      </w:r>
      <w:r>
        <w:rPr>
          <w:rFonts w:cs="Miriam" w:hint="cs"/>
          <w:szCs w:val="20"/>
          <w:rtl/>
          <w:lang w:eastAsia="en-US"/>
        </w:rPr>
        <w:t>גמרתיו</w:t>
      </w:r>
      <w:r>
        <w:rPr>
          <w:rFonts w:cs="Miriam"/>
          <w:szCs w:val="20"/>
          <w:rtl/>
          <w:lang w:eastAsia="en-US"/>
        </w:rPr>
        <w:t>")</w:t>
      </w:r>
      <w:r>
        <w:rPr>
          <w:rFonts w:cs="Rod" w:hint="cs"/>
          <w:rtl/>
          <w:lang w:eastAsia="en-US"/>
        </w:rPr>
        <w:t>? ומשני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אמר רפרם בר פפא א</w:t>
      </w:r>
      <w:r>
        <w:rPr>
          <w:rFonts w:cs="Rod"/>
          <w:rtl/>
          <w:lang w:eastAsia="en-US"/>
        </w:rPr>
        <w:t>מר רב</w:t>
      </w:r>
      <w:r>
        <w:rPr>
          <w:rFonts w:cs="Rod" w:hint="cs"/>
          <w:rtl/>
          <w:lang w:eastAsia="en-US"/>
        </w:rPr>
        <w:t xml:space="preserve"> חסדא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לא שנו אלא שהחזיר בתוך ימי שאילתה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אבל לאחר ימי שאילתה </w:t>
      </w:r>
      <w:r>
        <w:rPr>
          <w:rFonts w:cs="Rod"/>
          <w:rtl/>
          <w:lang w:eastAsia="en-US"/>
        </w:rPr>
        <w:t xml:space="preserve">– </w:t>
      </w:r>
      <w:r>
        <w:rPr>
          <w:rFonts w:cs="Rod" w:hint="cs"/>
          <w:rtl/>
          <w:lang w:eastAsia="en-US"/>
        </w:rPr>
        <w:t>פטור</w:t>
      </w:r>
      <w:r>
        <w:rPr>
          <w:rFonts w:cs="Rod"/>
          <w:rtl/>
          <w:lang w:eastAsia="en-US"/>
        </w:rPr>
        <w:t>.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איבעיא להו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פטור מ</w:t>
      </w:r>
      <w:r>
        <w:rPr>
          <w:rFonts w:cs="Rod"/>
          <w:rtl/>
          <w:lang w:eastAsia="en-US"/>
        </w:rPr>
        <w:t>'</w:t>
      </w:r>
      <w:r>
        <w:rPr>
          <w:rFonts w:cs="Rod" w:hint="cs"/>
          <w:rtl/>
          <w:lang w:eastAsia="en-US"/>
        </w:rPr>
        <w:t>שואל</w:t>
      </w:r>
      <w:r>
        <w:rPr>
          <w:rFonts w:cs="Rod"/>
          <w:rtl/>
          <w:lang w:eastAsia="en-US"/>
        </w:rPr>
        <w:t>'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מאונסין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וחייב כשומר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בגניבה ואבידה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או דלמא שומר שכר נמי לא הוי</w:t>
      </w:r>
      <w:r>
        <w:rPr>
          <w:rFonts w:cs="Rod"/>
          <w:rtl/>
          <w:lang w:eastAsia="en-US"/>
        </w:rPr>
        <w:t>?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אמימר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מסתברא פטור משואל וחייב כשומר שכר: הואיל ונהנה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בשאילה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מהנה הוה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מהני להיות עליה שומר שכר עד שתגיע ליד הבעלים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Miriam"/>
          <w:lang w:eastAsia="en-US"/>
        </w:rPr>
      </w:pPr>
      <w:r>
        <w:rPr>
          <w:rFonts w:cs="Rod" w:hint="cs"/>
          <w:rtl/>
          <w:lang w:eastAsia="en-US"/>
        </w:rPr>
        <w:t>תניא כוותיה דאמימר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הלוקח כלים מבית האומן לשגרן לבית חמיו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סבלונות לארוסתו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ואמר לו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 xml:space="preserve">אם מקבלין אותן ממני </w:t>
      </w:r>
      <w:r>
        <w:rPr>
          <w:rFonts w:cs="Rod"/>
          <w:i/>
          <w:iCs/>
          <w:rtl/>
          <w:lang w:eastAsia="en-US"/>
        </w:rPr>
        <w:t xml:space="preserve">- </w:t>
      </w:r>
      <w:r>
        <w:rPr>
          <w:rFonts w:cs="Rod" w:hint="cs"/>
          <w:i/>
          <w:iCs/>
          <w:rtl/>
          <w:lang w:eastAsia="en-US"/>
        </w:rPr>
        <w:t>אני נותן לך דמיהן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ואם לאו </w:t>
      </w:r>
      <w:r>
        <w:rPr>
          <w:rFonts w:cs="Rod"/>
          <w:i/>
          <w:iCs/>
          <w:rtl/>
          <w:lang w:eastAsia="en-US"/>
        </w:rPr>
        <w:t xml:space="preserve">- </w:t>
      </w:r>
      <w:r>
        <w:rPr>
          <w:rFonts w:cs="Rod" w:hint="cs"/>
          <w:i/>
          <w:iCs/>
          <w:rtl/>
          <w:lang w:eastAsia="en-US"/>
        </w:rPr>
        <w:t>אני נותן לך לפי טובת הנאה שבהן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שיחזיקו לי טובה שפקדתים בסבלונות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",</w:t>
      </w:r>
      <w:r>
        <w:rPr>
          <w:rFonts w:cs="Rod" w:hint="cs"/>
          <w:i/>
          <w:iCs/>
          <w:rtl/>
          <w:lang w:eastAsia="en-US"/>
        </w:rPr>
        <w:t xml:space="preserve"> ונאנסו</w:t>
      </w:r>
      <w:r>
        <w:rPr>
          <w:rFonts w:cs="Rod"/>
          <w:i/>
          <w:iCs/>
          <w:rtl/>
          <w:lang w:eastAsia="en-US"/>
        </w:rPr>
        <w:t>:</w:t>
      </w:r>
      <w:r>
        <w:rPr>
          <w:rFonts w:cs="Rod" w:hint="cs"/>
          <w:i/>
          <w:iCs/>
          <w:rtl/>
          <w:lang w:eastAsia="en-US"/>
        </w:rPr>
        <w:t xml:space="preserve"> בהליכה</w:t>
      </w:r>
      <w:r>
        <w:rPr>
          <w:rFonts w:cs="Rod"/>
          <w:i/>
          <w:iCs/>
          <w:rtl/>
          <w:lang w:eastAsia="en-US"/>
        </w:rPr>
        <w:t xml:space="preserve"> –</w:t>
      </w:r>
      <w:r>
        <w:rPr>
          <w:rFonts w:cs="Rod" w:hint="cs"/>
          <w:i/>
          <w:iCs/>
          <w:rtl/>
          <w:lang w:eastAsia="en-US"/>
        </w:rPr>
        <w:t xml:space="preserve"> חייב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דהואיל וקצץ דמיהן ומשכן לשם לקיחה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הרי הם לקוחין בידו עד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שידע שאינה לקוחה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והכי נמי אמרינן ב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המוכר את הספינה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 w:hint="cs"/>
          <w:szCs w:val="16"/>
          <w:rtl/>
          <w:lang w:eastAsia="en-US"/>
        </w:rPr>
        <w:t>(ב</w:t>
      </w:r>
      <w:r>
        <w:rPr>
          <w:rFonts w:cs="Miriam"/>
          <w:szCs w:val="16"/>
          <w:rtl/>
          <w:lang w:eastAsia="en-US"/>
        </w:rPr>
        <w:t>בא בתרא</w:t>
      </w:r>
      <w:r>
        <w:rPr>
          <w:rFonts w:cs="Miriam" w:hint="cs"/>
          <w:szCs w:val="16"/>
          <w:rtl/>
          <w:lang w:eastAsia="en-US"/>
        </w:rPr>
        <w:t xml:space="preserve"> ד</w:t>
      </w:r>
      <w:r>
        <w:rPr>
          <w:rFonts w:cs="Miriam"/>
          <w:szCs w:val="16"/>
          <w:rtl/>
          <w:lang w:eastAsia="en-US"/>
        </w:rPr>
        <w:t>ף</w:t>
      </w:r>
      <w:r>
        <w:rPr>
          <w:rFonts w:cs="Miriam" w:hint="cs"/>
          <w:szCs w:val="16"/>
          <w:rtl/>
          <w:lang w:eastAsia="en-US"/>
        </w:rPr>
        <w:t xml:space="preserve"> פז,ב)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אמר שמואל</w:t>
      </w:r>
      <w:r>
        <w:rPr>
          <w:rFonts w:cs="Miriam"/>
          <w:szCs w:val="20"/>
          <w:rtl/>
          <w:lang w:eastAsia="en-US"/>
        </w:rPr>
        <w:t xml:space="preserve">: </w:t>
      </w:r>
      <w:r>
        <w:rPr>
          <w:rFonts w:cs="Miriam" w:hint="cs"/>
          <w:szCs w:val="20"/>
          <w:rtl/>
          <w:lang w:eastAsia="en-US"/>
        </w:rPr>
        <w:t>הלוקח כלי מן האומן על מנת לבקרו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ואם אין בו מום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יקחנו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ונאנס בידו</w:t>
      </w:r>
      <w:r>
        <w:rPr>
          <w:rFonts w:cs="Miriam"/>
          <w:szCs w:val="20"/>
          <w:rtl/>
          <w:lang w:eastAsia="en-US"/>
        </w:rPr>
        <w:t xml:space="preserve"> - </w:t>
      </w:r>
      <w:r>
        <w:rPr>
          <w:rFonts w:cs="Miriam" w:hint="cs"/>
          <w:szCs w:val="20"/>
          <w:rtl/>
          <w:lang w:eastAsia="en-US"/>
        </w:rPr>
        <w:t>חייב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והוא דקיצי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דמיה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בחזירה פטור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מאונסין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בחזירה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מפני שהוא כנושא שכר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כשואל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ומהו נשיאות שכרו</w:t>
      </w:r>
      <w:r>
        <w:rPr>
          <w:rFonts w:cs="Miriam"/>
          <w:szCs w:val="20"/>
          <w:rtl/>
          <w:lang w:eastAsia="en-US"/>
        </w:rPr>
        <w:t xml:space="preserve">? </w:t>
      </w:r>
      <w:r>
        <w:rPr>
          <w:rFonts w:cs="Miriam" w:hint="cs"/>
          <w:szCs w:val="20"/>
          <w:rtl/>
          <w:lang w:eastAsia="en-US"/>
        </w:rPr>
        <w:t>הואיל ונהנה שנתפאר בהן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והיינו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כוותיה דאמימר</w:t>
      </w:r>
      <w:r>
        <w:rPr>
          <w:rFonts w:cs="Miriam"/>
          <w:szCs w:val="20"/>
          <w:rtl/>
          <w:lang w:eastAsia="en-US"/>
        </w:rPr>
        <w:t>':</w:t>
      </w:r>
      <w:r>
        <w:rPr>
          <w:rFonts w:cs="Miriam" w:hint="cs"/>
          <w:szCs w:val="20"/>
          <w:rtl/>
          <w:lang w:eastAsia="en-US"/>
        </w:rPr>
        <w:t xml:space="preserve"> דא</w:t>
      </w:r>
      <w:r>
        <w:rPr>
          <w:rFonts w:cs="Miriam"/>
          <w:szCs w:val="20"/>
          <w:rtl/>
          <w:lang w:eastAsia="en-US"/>
        </w:rPr>
        <w:t xml:space="preserve">ף </w:t>
      </w:r>
      <w:r>
        <w:rPr>
          <w:rFonts w:cs="Miriam" w:hint="cs"/>
          <w:szCs w:val="20"/>
          <w:rtl/>
          <w:lang w:eastAsia="en-US"/>
        </w:rPr>
        <w:t>ע</w:t>
      </w:r>
      <w:r>
        <w:rPr>
          <w:rFonts w:cs="Miriam"/>
          <w:szCs w:val="20"/>
          <w:rtl/>
          <w:lang w:eastAsia="en-US"/>
        </w:rPr>
        <w:t xml:space="preserve">ל </w:t>
      </w:r>
      <w:r>
        <w:rPr>
          <w:rFonts w:cs="Miriam" w:hint="cs"/>
          <w:szCs w:val="20"/>
          <w:rtl/>
          <w:lang w:eastAsia="en-US"/>
        </w:rPr>
        <w:t>ג</w:t>
      </w:r>
      <w:r>
        <w:rPr>
          <w:rFonts w:cs="Miriam"/>
          <w:szCs w:val="20"/>
          <w:rtl/>
          <w:lang w:eastAsia="en-US"/>
        </w:rPr>
        <w:t>ב</w:t>
      </w:r>
      <w:r>
        <w:rPr>
          <w:rFonts w:cs="Miriam" w:hint="cs"/>
          <w:szCs w:val="20"/>
          <w:rtl/>
          <w:lang w:eastAsia="en-US"/>
        </w:rPr>
        <w:t xml:space="preserve"> דיהיב ליה כפי טובת הנאה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 xml:space="preserve">שבהן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הוי עלייהו שומר שכר אחר שכלתה שמירת המקח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הואיל ונהנה</w:t>
      </w:r>
      <w:r>
        <w:rPr>
          <w:rFonts w:cs="Miriam"/>
          <w:szCs w:val="20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כל שכן גבי שאלה</w:t>
      </w:r>
      <w:r>
        <w:rPr>
          <w:rFonts w:cs="Miriam"/>
          <w:szCs w:val="20"/>
          <w:rtl/>
          <w:lang w:eastAsia="en-US"/>
        </w:rPr>
        <w:t xml:space="preserve">, </w:t>
      </w:r>
      <w:r>
        <w:rPr>
          <w:rFonts w:cs="Miriam" w:hint="cs"/>
          <w:szCs w:val="20"/>
          <w:rtl/>
          <w:lang w:eastAsia="en-US"/>
        </w:rPr>
        <w:t>דלא יהיב ליה מידי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ההוא גברא דזבין ליה חמרא לחבריה</w:t>
      </w:r>
      <w:r>
        <w:rPr>
          <w:rFonts w:cs="Rod"/>
          <w:rtl/>
          <w:lang w:eastAsia="en-US"/>
        </w:rPr>
        <w:t>.</w:t>
      </w:r>
      <w:r>
        <w:rPr>
          <w:rFonts w:cs="Rod" w:hint="cs"/>
          <w:rtl/>
          <w:lang w:eastAsia="en-US"/>
        </w:rPr>
        <w:t xml:space="preserve"> א</w:t>
      </w:r>
      <w:r>
        <w:rPr>
          <w:rFonts w:cs="Rod"/>
          <w:rtl/>
          <w:lang w:eastAsia="en-US"/>
        </w:rPr>
        <w:t xml:space="preserve">מר </w:t>
      </w:r>
      <w:r>
        <w:rPr>
          <w:rFonts w:cs="Rod" w:hint="cs"/>
          <w:rtl/>
          <w:lang w:eastAsia="en-US"/>
        </w:rPr>
        <w:t>ל</w:t>
      </w:r>
      <w:r>
        <w:rPr>
          <w:rFonts w:cs="Rod"/>
          <w:rtl/>
          <w:lang w:eastAsia="en-US"/>
        </w:rPr>
        <w:t>יה: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קא ממטינא ליה לדוכתא פלוני</w:t>
      </w:r>
      <w:r>
        <w:rPr>
          <w:rFonts w:cs="Rod"/>
          <w:rtl/>
          <w:lang w:eastAsia="en-US"/>
        </w:rPr>
        <w:t>;</w:t>
      </w:r>
      <w:r>
        <w:rPr>
          <w:rFonts w:cs="Rod" w:hint="cs"/>
          <w:rtl/>
          <w:lang w:eastAsia="en-US"/>
        </w:rPr>
        <w:t xml:space="preserve"> אי מזדבנא </w:t>
      </w:r>
      <w:r>
        <w:rPr>
          <w:rFonts w:cs="Rod"/>
          <w:rtl/>
          <w:lang w:eastAsia="en-US"/>
        </w:rPr>
        <w:t xml:space="preserve">– </w:t>
      </w:r>
      <w:r>
        <w:rPr>
          <w:rFonts w:cs="Rod" w:hint="cs"/>
          <w:rtl/>
          <w:lang w:eastAsia="en-US"/>
        </w:rPr>
        <w:t>מוטב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ואי לא </w:t>
      </w:r>
      <w:r>
        <w:rPr>
          <w:rFonts w:cs="Rod"/>
          <w:rtl/>
          <w:lang w:eastAsia="en-US"/>
        </w:rPr>
        <w:t xml:space="preserve">- </w:t>
      </w:r>
      <w:r>
        <w:rPr>
          <w:rFonts w:cs="Rod" w:hint="cs"/>
          <w:rtl/>
          <w:lang w:eastAsia="en-US"/>
        </w:rPr>
        <w:t>מהדרנא ליה נהליך</w:t>
      </w:r>
      <w:r>
        <w:rPr>
          <w:rFonts w:cs="Rod"/>
          <w:rtl/>
          <w:lang w:eastAsia="en-US"/>
        </w:rPr>
        <w:t>".</w:t>
      </w:r>
      <w:r>
        <w:rPr>
          <w:rFonts w:cs="Rod" w:hint="cs"/>
          <w:rtl/>
          <w:lang w:eastAsia="en-US"/>
        </w:rPr>
        <w:t xml:space="preserve"> אזל ולא אזדבנא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ובהדי דקא אתא </w:t>
      </w:r>
      <w:r>
        <w:rPr>
          <w:rFonts w:cs="Rod"/>
          <w:rtl/>
          <w:lang w:eastAsia="en-US"/>
        </w:rPr>
        <w:t xml:space="preserve">– </w:t>
      </w:r>
      <w:r>
        <w:rPr>
          <w:rFonts w:cs="Rod" w:hint="cs"/>
          <w:rtl/>
          <w:lang w:eastAsia="en-US"/>
        </w:rPr>
        <w:t>אתניס</w:t>
      </w:r>
      <w:r>
        <w:rPr>
          <w:rFonts w:cs="Rod"/>
          <w:rtl/>
          <w:lang w:eastAsia="en-US"/>
        </w:rPr>
        <w:t>.</w:t>
      </w:r>
      <w:r>
        <w:rPr>
          <w:rFonts w:cs="Rod" w:hint="cs"/>
          <w:rtl/>
          <w:lang w:eastAsia="en-US"/>
        </w:rPr>
        <w:t xml:space="preserve"> אתא לקמיה דרב נחמן</w:t>
      </w:r>
      <w:r>
        <w:rPr>
          <w:rFonts w:cs="Rod"/>
          <w:rtl/>
          <w:lang w:eastAsia="en-US"/>
        </w:rPr>
        <w:t>,</w:t>
      </w:r>
      <w:r>
        <w:rPr>
          <w:rFonts w:cs="Rod" w:hint="cs"/>
          <w:rtl/>
          <w:lang w:eastAsia="en-US"/>
        </w:rPr>
        <w:t xml:space="preserve"> חייביה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איתיביה רבה לרב נחמן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נאנסו בהליכה חייב </w:t>
      </w:r>
      <w:r>
        <w:rPr>
          <w:rFonts w:cs="Rod" w:hint="cs"/>
          <w:i/>
          <w:iCs/>
          <w:u w:val="single"/>
          <w:rtl/>
          <w:lang w:eastAsia="en-US"/>
        </w:rPr>
        <w:t xml:space="preserve">ובחזרה </w:t>
      </w:r>
      <w:r>
        <w:rPr>
          <w:rFonts w:cs="Rod"/>
          <w:i/>
          <w:iCs/>
          <w:u w:val="single"/>
          <w:rtl/>
          <w:lang w:eastAsia="en-US"/>
        </w:rPr>
        <w:t xml:space="preserve">- </w:t>
      </w:r>
      <w:r>
        <w:rPr>
          <w:rFonts w:cs="Rod" w:hint="cs"/>
          <w:i/>
          <w:iCs/>
          <w:u w:val="single"/>
          <w:rtl/>
          <w:lang w:eastAsia="en-US"/>
        </w:rPr>
        <w:t>פטור</w:t>
      </w:r>
      <w:r>
        <w:rPr>
          <w:rFonts w:cs="Rod"/>
          <w:i/>
          <w:iCs/>
          <w:rtl/>
          <w:lang w:eastAsia="en-US"/>
        </w:rPr>
        <w:t>,</w:t>
      </w:r>
      <w:r>
        <w:rPr>
          <w:rFonts w:cs="Rod" w:hint="cs"/>
          <w:i/>
          <w:iCs/>
          <w:rtl/>
          <w:lang w:eastAsia="en-US"/>
        </w:rPr>
        <w:t xml:space="preserve"> מפני שהוא כנושא שכר</w:t>
      </w:r>
      <w:r>
        <w:rPr>
          <w:rFonts w:cs="Rod"/>
          <w:rtl/>
          <w:lang w:eastAsia="en-US"/>
        </w:rPr>
        <w:t>'!?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אמר ליה:</w:t>
      </w:r>
      <w:r>
        <w:rPr>
          <w:rFonts w:cs="Rod" w:hint="cs"/>
          <w:rtl/>
          <w:lang w:eastAsia="en-US"/>
        </w:rPr>
        <w:t xml:space="preserve"> חזרה דהאי </w:t>
      </w:r>
      <w:r>
        <w:rPr>
          <w:rFonts w:cs="Rod"/>
          <w:rtl/>
          <w:lang w:eastAsia="en-US"/>
        </w:rPr>
        <w:t xml:space="preserve">- </w:t>
      </w:r>
      <w:r>
        <w:rPr>
          <w:rFonts w:cs="Rod" w:hint="cs"/>
          <w:rtl/>
          <w:lang w:eastAsia="en-US"/>
        </w:rPr>
        <w:t>הליכה היא</w:t>
      </w:r>
      <w:r>
        <w:rPr>
          <w:rFonts w:cs="Rod"/>
          <w:rtl/>
          <w:lang w:eastAsia="en-US"/>
        </w:rPr>
        <w:t>;</w:t>
      </w:r>
      <w:r>
        <w:rPr>
          <w:rFonts w:cs="Rod" w:hint="cs"/>
          <w:rtl/>
          <w:lang w:eastAsia="en-US"/>
        </w:rPr>
        <w:t xml:space="preserve"> מאי טעמא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סברא הוא בחזירתו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אילו אשכח לזבוניה</w:t>
      </w:r>
      <w:r>
        <w:rPr>
          <w:rFonts w:cs="Rod"/>
          <w:rtl/>
          <w:lang w:eastAsia="en-US"/>
        </w:rPr>
        <w:t>" -</w:t>
      </w:r>
      <w:r>
        <w:rPr>
          <w:rFonts w:cs="Rod" w:hint="cs"/>
          <w:rtl/>
          <w:lang w:eastAsia="en-US"/>
        </w:rPr>
        <w:t xml:space="preserve"> מי לא זבנה</w:t>
      </w:r>
      <w:r>
        <w:rPr>
          <w:rFonts w:cs="Rod"/>
          <w:rtl/>
          <w:lang w:eastAsia="en-US"/>
        </w:rPr>
        <w:t>?!</w:t>
      </w:r>
      <w:r>
        <w:rPr>
          <w:rFonts w:cs="Rod" w:hint="cs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שמור לי ואשמור לך שומר שכר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וחייב אם נגנבה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>ואמאי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שמירה בבעלים היא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בעליו של חפץ זה שנגנב </w:t>
      </w:r>
      <w:r>
        <w:rPr>
          <w:rFonts w:cs="Miriam"/>
          <w:szCs w:val="20"/>
          <w:rtl/>
          <w:lang w:eastAsia="en-US"/>
        </w:rPr>
        <w:t xml:space="preserve">- </w:t>
      </w:r>
      <w:r>
        <w:rPr>
          <w:rFonts w:cs="Miriam" w:hint="cs"/>
          <w:szCs w:val="20"/>
          <w:rtl/>
          <w:lang w:eastAsia="en-US"/>
        </w:rPr>
        <w:t>במלאכתו של שומר היה</w:t>
      </w:r>
      <w:r>
        <w:rPr>
          <w:rFonts w:cs="Miriam"/>
          <w:szCs w:val="20"/>
          <w:rtl/>
          <w:lang w:eastAsia="en-US"/>
        </w:rPr>
        <w:t>:</w:t>
      </w:r>
      <w:r>
        <w:rPr>
          <w:rFonts w:cs="Miriam" w:hint="cs"/>
          <w:szCs w:val="20"/>
          <w:rtl/>
          <w:lang w:eastAsia="en-US"/>
        </w:rPr>
        <w:t xml:space="preserve"> שאף הוא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משמר היה לו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וכתיב </w:t>
      </w:r>
      <w:r>
        <w:rPr>
          <w:rFonts w:cs="Miriam"/>
          <w:szCs w:val="20"/>
          <w:rtl/>
          <w:lang w:eastAsia="en-US"/>
        </w:rPr>
        <w:t>'</w:t>
      </w:r>
      <w:r>
        <w:rPr>
          <w:rFonts w:cs="Narkisim" w:hint="cs"/>
          <w:szCs w:val="20"/>
          <w:rtl/>
          <w:lang w:eastAsia="en-US"/>
        </w:rPr>
        <w:t>אם בעליו עמו לא ישלם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16"/>
          <w:rtl/>
          <w:lang w:eastAsia="en-US"/>
        </w:rPr>
        <w:t xml:space="preserve"> [שמות כב,יד]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ודרשינן לקמן </w:t>
      </w:r>
      <w:r>
        <w:rPr>
          <w:rFonts w:cs="Miriam"/>
          <w:szCs w:val="20"/>
          <w:rtl/>
          <w:lang w:eastAsia="en-US"/>
        </w:rPr>
        <w:t>'</w:t>
      </w:r>
      <w:r>
        <w:rPr>
          <w:rFonts w:cs="Narkisim" w:hint="cs"/>
          <w:szCs w:val="20"/>
          <w:rtl/>
          <w:lang w:eastAsia="en-US"/>
        </w:rPr>
        <w:t>עמו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- במלאכתו</w:t>
      </w:r>
      <w:r>
        <w:rPr>
          <w:rFonts w:cs="Miriam"/>
          <w:szCs w:val="20"/>
          <w:rtl/>
          <w:lang w:eastAsia="en-US"/>
        </w:rPr>
        <w:t>';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ואף על גב </w:t>
      </w:r>
      <w:r>
        <w:rPr>
          <w:rFonts w:cs="Miriam" w:hint="cs"/>
          <w:szCs w:val="20"/>
          <w:rtl/>
          <w:lang w:eastAsia="en-US"/>
        </w:rPr>
        <w:t>דבשואל כתיב לקמן</w:t>
      </w:r>
      <w:r>
        <w:rPr>
          <w:rFonts w:cs="Miriam"/>
          <w:szCs w:val="20"/>
          <w:rtl/>
          <w:lang w:eastAsia="en-US"/>
        </w:rPr>
        <w:t xml:space="preserve"> -</w:t>
      </w:r>
      <w:r>
        <w:rPr>
          <w:rFonts w:cs="Miriam" w:hint="cs"/>
          <w:szCs w:val="20"/>
          <w:rtl/>
          <w:lang w:eastAsia="en-US"/>
        </w:rPr>
        <w:t xml:space="preserve"> דרשינן ליה נמי אכולהו שומרין</w:t>
      </w:r>
      <w:r>
        <w:rPr>
          <w:rFonts w:cs="Miriam"/>
          <w:szCs w:val="20"/>
          <w:rtl/>
          <w:lang w:eastAsia="en-US"/>
        </w:rPr>
        <w:t>,</w:t>
      </w:r>
      <w:r>
        <w:rPr>
          <w:rFonts w:cs="Miriam" w:hint="cs"/>
          <w:szCs w:val="20"/>
          <w:rtl/>
          <w:lang w:eastAsia="en-US"/>
        </w:rPr>
        <w:t xml:space="preserve"> בפרק 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>השואל</w:t>
      </w:r>
      <w:r>
        <w:rPr>
          <w:rFonts w:cs="Miriam"/>
          <w:szCs w:val="20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 w:hint="cs"/>
          <w:szCs w:val="16"/>
          <w:rtl/>
          <w:lang w:eastAsia="en-US"/>
        </w:rPr>
        <w:t>(לקמן ד</w:t>
      </w:r>
      <w:r>
        <w:rPr>
          <w:rFonts w:cs="Miriam"/>
          <w:szCs w:val="16"/>
          <w:rtl/>
          <w:lang w:eastAsia="en-US"/>
        </w:rPr>
        <w:t>ף</w:t>
      </w:r>
      <w:r>
        <w:rPr>
          <w:rFonts w:cs="Miriam" w:hint="cs"/>
          <w:szCs w:val="16"/>
          <w:rtl/>
          <w:lang w:eastAsia="en-US"/>
        </w:rPr>
        <w:t xml:space="preserve"> צה,א)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!?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</w:t>
      </w:r>
      <w:r>
        <w:rPr>
          <w:rFonts w:cs="Rod"/>
          <w:rtl/>
          <w:lang w:eastAsia="en-US"/>
        </w:rPr>
        <w:t xml:space="preserve">מר </w:t>
      </w:r>
      <w:r>
        <w:rPr>
          <w:rFonts w:cs="Rod" w:hint="cs"/>
          <w:rtl/>
          <w:lang w:eastAsia="en-US"/>
        </w:rPr>
        <w:t>ר</w:t>
      </w:r>
      <w:r>
        <w:rPr>
          <w:rFonts w:cs="Rod"/>
          <w:rtl/>
          <w:lang w:eastAsia="en-US"/>
        </w:rPr>
        <w:t xml:space="preserve">ב </w:t>
      </w:r>
      <w:r>
        <w:rPr>
          <w:rFonts w:cs="Rod" w:hint="cs"/>
          <w:rtl/>
          <w:lang w:eastAsia="en-US"/>
        </w:rPr>
        <w:t>פפא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דאמר ליה 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שמור לי היום ואשמור לך למחר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דלאו במלאכתו הוא השתא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שמור לי ואשמור לך</w:t>
      </w:r>
      <w:r>
        <w:rPr>
          <w:rFonts w:cs="Rod"/>
          <w:i/>
          <w:iCs/>
          <w:rtl/>
          <w:lang w:eastAsia="en-US"/>
        </w:rPr>
        <w:t>",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השאילני ואשאילך</w:t>
      </w:r>
      <w:r>
        <w:rPr>
          <w:rFonts w:cs="Rod"/>
          <w:i/>
          <w:iCs/>
          <w:rtl/>
          <w:lang w:eastAsia="en-US"/>
        </w:rPr>
        <w:t>",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שמור לי ואשאילך</w:t>
      </w:r>
      <w:r>
        <w:rPr>
          <w:rFonts w:cs="Rod"/>
          <w:i/>
          <w:iCs/>
          <w:rtl/>
          <w:lang w:eastAsia="en-US"/>
        </w:rPr>
        <w:t>",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"</w:t>
      </w:r>
      <w:r>
        <w:rPr>
          <w:rFonts w:cs="Rod" w:hint="cs"/>
          <w:i/>
          <w:iCs/>
          <w:rtl/>
          <w:lang w:eastAsia="en-US"/>
        </w:rPr>
        <w:t>השאילני ואשמור לך</w:t>
      </w:r>
      <w:r>
        <w:rPr>
          <w:rFonts w:cs="Rod"/>
          <w:i/>
          <w:iCs/>
          <w:rtl/>
          <w:lang w:eastAsia="en-US"/>
        </w:rPr>
        <w:t>" -</w:t>
      </w:r>
      <w:r>
        <w:rPr>
          <w:rFonts w:cs="Rod" w:hint="cs"/>
          <w:i/>
          <w:iCs/>
          <w:rtl/>
          <w:lang w:eastAsia="en-US"/>
        </w:rPr>
        <w:t xml:space="preserve"> כולן נעשו שומרי שכר זה לזה</w:t>
      </w:r>
      <w:r>
        <w:rPr>
          <w:rFonts w:cs="Rod"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אין זה </w:t>
      </w:r>
      <w:r>
        <w:rPr>
          <w:rFonts w:cs="Miriam" w:hint="cs"/>
          <w:szCs w:val="20"/>
          <w:u w:val="single"/>
          <w:rtl/>
          <w:lang w:eastAsia="en-US"/>
        </w:rPr>
        <w:t>שואל</w:t>
      </w:r>
      <w:r>
        <w:rPr>
          <w:rFonts w:cs="Miriam" w:hint="cs"/>
          <w:szCs w:val="20"/>
          <w:rtl/>
          <w:lang w:eastAsia="en-US"/>
        </w:rPr>
        <w:t xml:space="preserve"> להתחייב באונסין, שאין כל הנאה שלו, שאף הוא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משאילו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ואמאי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א'שמור לי ואשמור לך' קאי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'שמירה בבעלי</w:t>
      </w:r>
      <w:r>
        <w:rPr>
          <w:rFonts w:cs="Rod"/>
          <w:rtl/>
          <w:lang w:eastAsia="en-US"/>
        </w:rPr>
        <w:t>ם</w:t>
      </w:r>
      <w:r>
        <w:rPr>
          <w:rFonts w:cs="Rod" w:hint="cs"/>
          <w:rtl/>
          <w:lang w:eastAsia="en-US"/>
        </w:rPr>
        <w:t xml:space="preserve">'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ששניהם: זה במלאכתו של זה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"השאילני כליך ואני אשאיל לך כליי", "שמור לי ואשאילך", או "השאילני ואשמור לך" - אין כאן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בעלים של חפץ במלאכתו של שומר.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</w:t>
      </w:r>
      <w:r>
        <w:rPr>
          <w:rFonts w:cs="Rod"/>
          <w:rtl/>
          <w:lang w:eastAsia="en-US"/>
        </w:rPr>
        <w:t xml:space="preserve">מר </w:t>
      </w:r>
      <w:r>
        <w:rPr>
          <w:rFonts w:cs="Rod" w:hint="cs"/>
          <w:rtl/>
          <w:lang w:eastAsia="en-US"/>
        </w:rPr>
        <w:t>ר</w:t>
      </w:r>
      <w:r>
        <w:rPr>
          <w:rFonts w:cs="Rod"/>
          <w:rtl/>
          <w:lang w:eastAsia="en-US"/>
        </w:rPr>
        <w:t>ב</w:t>
      </w:r>
      <w:r>
        <w:rPr>
          <w:rFonts w:cs="Rod" w:hint="cs"/>
          <w:rtl/>
          <w:lang w:eastAsia="en-US"/>
        </w:rPr>
        <w:t xml:space="preserve"> פפא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דאמר ליה</w:t>
      </w:r>
      <w:r>
        <w:rPr>
          <w:rFonts w:cs="Rod"/>
          <w:rtl/>
          <w:lang w:eastAsia="en-US"/>
        </w:rPr>
        <w:t>:</w:t>
      </w:r>
      <w:r>
        <w:rPr>
          <w:rFonts w:cs="Rod" w:hint="cs"/>
          <w:rtl/>
          <w:lang w:eastAsia="en-US"/>
        </w:rPr>
        <w:t xml:space="preserve"> שמור לי היום ואשמור לך למחר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הנהו אהלויי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מוכרי 'אהל' שמכבסים בו בגדים, והוא עשב; ואיכא דאמרי 'אֲהָלוֹת'</w:t>
      </w:r>
      <w:r>
        <w:rPr>
          <w:rFonts w:cs="Miriam" w:hint="cs"/>
          <w:szCs w:val="16"/>
          <w:rtl/>
          <w:lang w:eastAsia="en-US"/>
        </w:rPr>
        <w:t xml:space="preserve"> [תהלים מה,ט; שיר השירים ד,יד]</w:t>
      </w:r>
      <w:r>
        <w:rPr>
          <w:rFonts w:cs="Miriam" w:hint="cs"/>
          <w:szCs w:val="20"/>
          <w:rtl/>
          <w:lang w:eastAsia="en-US"/>
        </w:rPr>
        <w:t>, והוא מין בושם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דכל יומא הוה אפי לה חד מינייהו. ההוא יומא אמרו ליה לחד מינייהו: "זיל אפי לן"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 סלקא דעתא יומא דידיה הוה)</w:t>
      </w:r>
      <w:r>
        <w:rPr>
          <w:rFonts w:cs="Rod" w:hint="cs"/>
          <w:rtl/>
          <w:lang w:eastAsia="en-US"/>
        </w:rPr>
        <w:t xml:space="preserve">! אמר להו: "נטרו לי גלימאי". אדאתא פשעו בה ואגנוב. </w:t>
      </w:r>
      <w:r>
        <w:rPr>
          <w:rFonts w:cs="Miriam" w:hint="cs"/>
          <w:szCs w:val="20"/>
          <w:rtl/>
          <w:lang w:eastAsia="en-US"/>
        </w:rPr>
        <w:t>(דהשתא לא הוו אינהו בשמירת טליתו אלא כשומרי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חנם, ואצטריך למימר 'פשעו בה' דאי לא - לא מיחייבי.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אתו לקמיה דרב פפא; חייבינהו.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ליה רבנן לרב פפא: אמאי? פשיעה בבעלים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שאף הוא במלאכתן היה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היא!?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אכסיף.</w:t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לסוף איגלאי מילתא דההוא שעתא שכרא הוה קא שתי.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היה במלאכתן: שעדיין לא התחיל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לאפות, ונמצא שבשעה שנעשו הן שומרין - לא מסר עצמו להיות מלאכתן עליו)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(אבל אם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נתעסק מיד ואפה, ולאחר שאפה שתי שכרא, ובאותה שעה אבדה טליתו - פשיעה בבעלים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 xml:space="preserve">נמי הויא: הואיל וכשנעשו שומרין היה במלאכתן, דאמרינן לקמן </w:t>
      </w:r>
      <w:r>
        <w:rPr>
          <w:rFonts w:cs="Miriam" w:hint="cs"/>
          <w:szCs w:val="16"/>
          <w:rtl/>
          <w:lang w:eastAsia="en-US"/>
        </w:rPr>
        <w:t>(ד</w:t>
      </w:r>
      <w:r>
        <w:rPr>
          <w:rFonts w:cs="Miriam"/>
          <w:szCs w:val="16"/>
          <w:rtl/>
          <w:lang w:eastAsia="en-US"/>
        </w:rPr>
        <w:t>ף</w:t>
      </w:r>
      <w:r>
        <w:rPr>
          <w:rFonts w:cs="Miriam" w:hint="cs"/>
          <w:szCs w:val="16"/>
          <w:rtl/>
          <w:lang w:eastAsia="en-US"/>
        </w:rPr>
        <w:t xml:space="preserve"> צה,ב)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Cs w:val="20"/>
          <w:rtl/>
          <w:lang w:eastAsia="en-US"/>
        </w:rPr>
        <w:t>היה עמו בשעת</w:t>
      </w:r>
      <w:r>
        <w:rPr>
          <w:rFonts w:cs="Miriam"/>
          <w:i/>
          <w:iCs/>
          <w:szCs w:val="20"/>
          <w:rtl/>
          <w:lang w:eastAsia="en-US"/>
        </w:rPr>
        <w:t xml:space="preserve"> </w:t>
      </w:r>
      <w:r>
        <w:rPr>
          <w:rFonts w:cs="Miriam" w:hint="cs"/>
          <w:i/>
          <w:iCs/>
          <w:szCs w:val="20"/>
          <w:rtl/>
          <w:lang w:eastAsia="en-US"/>
        </w:rPr>
        <w:t>שאלה - אינו צריך להיות עמו בשעת שבורה ומתה</w:t>
      </w:r>
      <w:r>
        <w:rPr>
          <w:rFonts w:cs="Miriam" w:hint="cs"/>
          <w:szCs w:val="20"/>
          <w:rtl/>
          <w:lang w:eastAsia="en-US"/>
        </w:rPr>
        <w:t>'!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הניחא למאן דאמר </w:t>
      </w:r>
      <w:r>
        <w:rPr>
          <w:rFonts w:cs="Miriam"/>
          <w:szCs w:val="16"/>
          <w:rtl/>
          <w:lang w:eastAsia="en-US"/>
        </w:rPr>
        <w:t>(</w:t>
      </w:r>
      <w:r>
        <w:rPr>
          <w:rFonts w:cs="Miriam" w:hint="cs"/>
          <w:szCs w:val="16"/>
          <w:rtl/>
          <w:lang w:eastAsia="en-US"/>
        </w:rPr>
        <w:t>בפרק 'השואל' (שם,א)</w:t>
      </w:r>
      <w:r>
        <w:rPr>
          <w:rFonts w:cs="Miriam"/>
          <w:szCs w:val="16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פשיעה בבעלים פטור - משום הכי אכסיף; אלא למאן דאמר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פשיעה בבעלים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נאמרה פטור בבעלים אלא בשואל ושומר שכר, שחיובן בלא פשיעה, אבל שומר חנם שחיובו אינו אלא בפשיעה אינו פטור משום '</w:t>
      </w:r>
      <w:r>
        <w:rPr>
          <w:rFonts w:cs="Narkisim" w:hint="cs"/>
          <w:szCs w:val="20"/>
          <w:rtl/>
          <w:lang w:eastAsia="en-US"/>
        </w:rPr>
        <w:t>בעליו עמו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 w:hint="cs"/>
          <w:szCs w:val="16"/>
          <w:rtl/>
          <w:lang w:eastAsia="en-US"/>
        </w:rPr>
        <w:t xml:space="preserve"> [שמות כב,יד]</w:t>
      </w:r>
      <w:r>
        <w:rPr>
          <w:rFonts w:cs="Miriam" w:hint="cs"/>
          <w:szCs w:val="20"/>
          <w:rtl/>
          <w:lang w:eastAsia="en-US"/>
        </w:rPr>
        <w:t xml:space="preserve"> הואיל ופשע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אמאי אכסיף?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אלא ההוא יומא - לאו דידיה הוה, ואמרו ליה לדידיה: "זיל אפי לן את", ואמר להו "בההוא אגרא דקא אפינא לכו נטורו גלימאי"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והוו להו שומרי שכר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פא,ב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עד דאתא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אגניב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בלא פשיעה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אתו לקמיה דרב פפא, חייבינהו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וחייבינהו משום גניבה דשומר שכר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אמרו ליה רבנן לרב פפא: 'הא - שמירה בבעלים היא!?' אכסיף. לסוף איגלאי מילתא דההיא שעתא שכרא הוה שתי.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הנהו בי תרי, דהוו קא מסגו באורחא, חד אריך וחד גוצא; אריכא רכיב חמרא והוה ליה סדינא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 פשתן, ואין מים מכבידין אותו כל כך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גוצא מיכסי סרבלא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גלופקרא שקורין קו"ץ, והוא של צמר, והרבה מים נבלעין בו ומכבידין אותו; לפיכך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בהמשך הספור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 פשט הסרבל ונתכסה בסדין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וקא מסגי בכרעיה </w:t>
      </w:r>
      <w:r>
        <w:rPr>
          <w:rFonts w:cs="Courier New" w:hint="cs"/>
          <w:szCs w:val="20"/>
          <w:rtl/>
          <w:lang w:eastAsia="en-US"/>
        </w:rPr>
        <w:t>[הולך ברגילו]</w:t>
      </w:r>
      <w:r>
        <w:rPr>
          <w:rFonts w:cs="Rod" w:hint="cs"/>
          <w:rtl/>
          <w:lang w:eastAsia="en-US"/>
        </w:rPr>
        <w:t xml:space="preserve">. כי מטי לנהרא - שקליה לסרבליה ואותביה עילוי חמרא, ושקליה לסדיניה דההוא ואיכסי ביה. שטפוה מיא לסדיניה. אתא לקמיה דרבא, חייביה. אמרו ליה רבנן לרבא: אמאי? שאלה בבעלים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שבשעת השאלה היה המשאיל במלאכתו של שואל, ונשא סרבל שלו על חמורו, ומעביר לו על אמת המים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אכסיף. לסוף איגלאי מילתא דבלא דעתיה שקליה ובלא דעתיה אותביה.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ההוא גברא דאוגר ליה חמרא </w:t>
      </w:r>
      <w:r>
        <w:rPr>
          <w:rFonts w:cs="Courier New" w:hint="cs"/>
          <w:szCs w:val="20"/>
          <w:rtl/>
          <w:lang w:eastAsia="en-US"/>
        </w:rPr>
        <w:t>[השכיר חמור]</w:t>
      </w:r>
      <w:r>
        <w:rPr>
          <w:rFonts w:cs="Rod" w:hint="cs"/>
          <w:rtl/>
          <w:lang w:eastAsia="en-US"/>
        </w:rPr>
        <w:t xml:space="preserve"> לחבריה; אמר ליה "חזי לא תיזול באורחא דנהר פקוד, דאיכא מיא; זיל באורחא דנרש, דליכא מיא." אזיל באורחא דנהר פקוד, ומית חמרא. כי אתא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אמר: "אִין, באורחא דנהר פקוד אזלי, ומיהו ליכא מיא!"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רבא: מה ליה לשקר? אי בעי אמר ליה 'אנא באורחא דנרש אזלי'?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אמר ליה אביי: 'מה לי לשקר' במקום עדים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דאנן סהדי שאין אותו הדרך בלא מים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לא </w:t>
      </w:r>
      <w:commentRangeStart w:id="2"/>
      <w:r>
        <w:rPr>
          <w:rFonts w:cs="Rod" w:hint="cs"/>
          <w:rtl/>
          <w:lang w:eastAsia="en-US"/>
        </w:rPr>
        <w:t>אמרינן</w:t>
      </w:r>
      <w:commentRangeEnd w:id="2"/>
      <w:r>
        <w:rPr>
          <w:rStyle w:val="aa"/>
          <w:rFonts w:eastAsia="Rod"/>
          <w:vanish/>
          <w:rtl/>
        </w:rPr>
        <w:commentReference w:id="2"/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"שמור לי" ואמר לו "הנח לפני" - שומר חנם: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הונא: אמר לו "הנח לפניך" - אינו לא שומר חנם ולא 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כיון דאמר ליה 'לפניך'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"תיב ונטר לך" קאמר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איבעיא להו: "הנח" סתמא מאי?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תא שמע: '</w:t>
      </w:r>
      <w:r>
        <w:rPr>
          <w:rFonts w:cs="Rod" w:hint="cs"/>
          <w:i/>
          <w:iCs/>
          <w:rtl/>
          <w:lang w:eastAsia="en-US"/>
        </w:rPr>
        <w:t>"שמור לי", ואמר לו "הנח לפני" - שומר חנם</w:t>
      </w:r>
      <w:r>
        <w:rPr>
          <w:rFonts w:cs="Rod" w:hint="cs"/>
          <w:rtl/>
          <w:lang w:eastAsia="en-US"/>
        </w:rPr>
        <w:t>' - הא סתמא ולא כלום!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אדרבה: מדאמר רב הונא "הנח לפניך" - הוא דאינו לא שומר חנם ולא שומר שכר, הא סתמא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שומר חנם הוי!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מהא ליכא למשמע מינה.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[הני] סתמא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כתנאי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תנאי היא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משנה היא בפרק 'שור שנגח את הפרה' </w:t>
      </w:r>
      <w:r>
        <w:rPr>
          <w:rFonts w:cs="Miriam" w:hint="cs"/>
          <w:szCs w:val="16"/>
          <w:rtl/>
          <w:lang w:eastAsia="en-US"/>
        </w:rPr>
        <w:t>(בבא קמא פ"ה מ"ב; דף מז,א)</w:t>
      </w:r>
      <w:r>
        <w:rPr>
          <w:rFonts w:cs="Miriam" w:hint="cs"/>
          <w:szCs w:val="20"/>
          <w:rtl/>
          <w:lang w:eastAsia="en-US"/>
        </w:rPr>
        <w:t xml:space="preserve"> בקדר שהכניס קדירותיו ושברן שורו של בעל הבית, או הכניס שורו ונגחו שורו של בעל הבית, או שהכניס פירותיו ואכלתן בהמתו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אם הכניס ברשות בעל חצר 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בעל חצר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בנזקו, דכי אמר ליה "עול"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"עול ואנטר לך" קאמר ליה; והוא הדין "הנח" סתמא בשוק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רבי אומר: בכולם אינו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ד'עול ותיב ונטר לך' קאמר ליה, והוא הדין ל'הנח' סתמא בשוק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עד שיקבל עליו בעל הבית לשמור.</w:t>
      </w:r>
      <w:r>
        <w:rPr>
          <w:rFonts w:cs="Rod" w:hint="cs"/>
          <w:rtl/>
          <w:lang w:eastAsia="en-US"/>
        </w:rPr>
        <w:t xml:space="preserve">' 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ממאי? דלמא עד כאן לא קאמרי רבנן התם אלא בחצר, דבת נטורי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שאין אדם מכניס דבר לתוכה אלא להשתמר בה, דאין טורח בשמירתה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וכי קאמר ליה "עייל"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"עייל דאינטר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שאין שמירה קשה עלי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קאמר ליה, אבל הכא שוקא לאו בר נטורי הוא, "אנח ותיב נטר לך" קאמר ליה; אי נמי עד כאן לא קאמר רבי התם אלא בחצרו, דלעיולי - רשותא קא בעי למשקל מיניה, וכי יהיב ליה רשותא לעיולי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"תיב ונטר לך" קאמר ליה, אבל הכא "הנח ואנא מנטרנא" קאמר ליה, דאי סלקא דעתך "הנח ותיב ונטר" קאמר ליה - אי לאותבה, רשותא בעי למשקל מיניה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בתמיה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הלוהו על המשכון - שומר שכר: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לימא מתניתין דלא כרבי אליעזר, דתניא: '</w:t>
      </w:r>
      <w:r>
        <w:rPr>
          <w:rFonts w:cs="Rod" w:hint="cs"/>
          <w:i/>
          <w:iCs/>
          <w:rtl/>
          <w:lang w:eastAsia="en-US"/>
        </w:rPr>
        <w:t xml:space="preserve">המלוה את חבירו על המשכון ואבד המשכון - ישבע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שלא פשע, דשומר חנם הוא עליו, דאין אדם נוטל משכונו לגוביינא אלא להיות בטוח במעותיו שלא יוכל לכפור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כנראה במקום שאין כותבים שטרות ואין עדים [אולי: כגון בהלואה קטנה], וכן נראה להלן,בדברי רבי עקיבא, שברישא מדובר ללא שטר, ובסיפא מדובר בסכום גדול ובשטר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>, ולעולם שומר חנם הוא עליו: שאם אבד - יגבה ממקום אחר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ויטול מעותיו - דברי רבי אליעזר; רבי עקיבא אומר: יכול לומר לו "כלום הלויתני אלא על המשכון? אבד המשכון אבדו מעותיך"! אבל הלוהו אלף זוז בשטר, והניח לו משכון עליהם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דברי הכל: אבד המשכון אבדו מעותיו!</w:t>
      </w: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דהא משכון ודאי לגוביינא שקל: לגבות הימנה; דסתם שטר - יש בו שעבוד קרקעות, ויש לו מהיכן לגבות, ובטוח הוא; וגם לכפור אינו יכול, דהא קאי שטרא! הלכך </w:t>
      </w:r>
      <w:r>
        <w:rPr>
          <w:rFonts w:cs="Miriam" w:hint="cs"/>
          <w:szCs w:val="20"/>
          <w:u w:val="single"/>
          <w:rtl/>
          <w:lang w:eastAsia="en-US"/>
        </w:rPr>
        <w:t>לאו</w:t>
      </w:r>
      <w:r>
        <w:rPr>
          <w:rFonts w:cs="Miriam" w:hint="cs"/>
          <w:szCs w:val="20"/>
          <w:rtl/>
          <w:lang w:eastAsia="en-US"/>
        </w:rPr>
        <w:t xml:space="preserve"> לזכרון דברים נקטיה!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אפילו תימא רבי אליעזר, ולא קשיא: כאן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בברייתא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- שמשכנו בשעת הלואתו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קאמר רבי אליעזר שומר חנם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ומתניתין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שמשכנו שלא בשעת הלואתו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אלא לאחר זמן, כשתבעו מעותיו בבית דין ולא שילם, ומשכנו על פי בית דין; דההוא ודאי לגוביינא שקליה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והא אידי ואידי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פב,א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'</w:t>
      </w:r>
      <w:r>
        <w:rPr>
          <w:rFonts w:cs="Rod"/>
          <w:i/>
          <w:iCs/>
          <w:rtl/>
          <w:lang w:eastAsia="en-US"/>
        </w:rPr>
        <w:t>הלוהו על המשכון</w:t>
      </w:r>
      <w:r>
        <w:rPr>
          <w:rFonts w:cs="Rod"/>
          <w:rtl/>
          <w:lang w:eastAsia="en-US"/>
        </w:rPr>
        <w:t xml:space="preserve">' קתני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בשעת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הלואה</w:t>
      </w:r>
      <w:r>
        <w:rPr>
          <w:rFonts w:cs="Miriam"/>
          <w:szCs w:val="20"/>
          <w:rtl/>
          <w:lang w:eastAsia="en-US"/>
        </w:rPr>
        <w:t xml:space="preserve"> משמע)</w:t>
      </w:r>
      <w:r>
        <w:rPr>
          <w:rFonts w:cs="Rod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eastAsia"/>
          <w:rtl/>
          <w:lang w:eastAsia="en-US"/>
        </w:rPr>
        <w:t>אלא</w:t>
      </w:r>
      <w:r>
        <w:rPr>
          <w:rFonts w:cs="Rod"/>
          <w:rtl/>
          <w:lang w:eastAsia="en-US"/>
        </w:rPr>
        <w:t xml:space="preserve"> לא קשיא: כאן </w:t>
      </w:r>
      <w:r>
        <w:rPr>
          <w:rFonts w:cs="Courier New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בברייתא</w:t>
      </w:r>
      <w:r>
        <w:rPr>
          <w:rFonts w:cs="Courier New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שהלוהו מעות</w:t>
      </w:r>
      <w:r>
        <w:rPr>
          <w:rFonts w:cs="Rod"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שומר חנם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, כאן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ומתניתין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- שהלוהו פירות</w:t>
      </w:r>
      <w:r>
        <w:rPr>
          <w:rFonts w:cs="Rod"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שומר שכר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והא מדקתני סיפא: '</w:t>
      </w:r>
      <w:r>
        <w:rPr>
          <w:rFonts w:cs="Rod" w:hint="cs"/>
          <w:i/>
          <w:iCs/>
          <w:rtl/>
          <w:lang w:eastAsia="en-US"/>
        </w:rPr>
        <w:t>רבי יהודה אומר: הלוהו מעות - שומר חנם, הלוהו פירות - שומר שכר</w:t>
      </w:r>
      <w:r>
        <w:rPr>
          <w:rFonts w:cs="Rod" w:hint="cs"/>
          <w:rtl/>
          <w:lang w:eastAsia="en-US"/>
        </w:rPr>
        <w:t>' מכלל דלתנא קמא לא שני ליה?!</w:t>
      </w:r>
    </w:p>
    <w:p w:rsidR="00164A57" w:rsidRDefault="00164A57" w:rsidP="00164A57">
      <w:pPr>
        <w:spacing w:line="240" w:lineRule="atLeast"/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כולה רבי יהודה היא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משנתנו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, וחסורי מיחסרא והכי קתני: 'הלוהו על המשכון - שומר שכר; במה דברים אמורים? שהלוהו פירות, אבל הלוהו מעות - שומר חנם; שרבי יהודה אומר: הלוהו מעות - שומר חנם, הלוהו פירות - שומר שכר.</w:t>
      </w:r>
      <w:commentRangeStart w:id="3"/>
      <w:r>
        <w:rPr>
          <w:rFonts w:cs="Rod" w:hint="cs"/>
          <w:rtl/>
          <w:lang w:eastAsia="en-US"/>
        </w:rPr>
        <w:t>'</w:t>
      </w:r>
      <w:commentRangeEnd w:id="3"/>
      <w:r>
        <w:rPr>
          <w:rStyle w:val="aa"/>
          <w:rFonts w:eastAsia="Rod"/>
          <w:vanish/>
          <w:rtl/>
        </w:rPr>
        <w:commentReference w:id="3"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הכי - קמה לה מתניתין דלא כרבי עקיבא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דקתני 'אבל אם הלוהו מעות שומר חנם', ואנן קיימא לן במסכת סנהדרין </w:t>
      </w:r>
      <w:r>
        <w:rPr>
          <w:rFonts w:cs="Miriam" w:hint="cs"/>
          <w:szCs w:val="16"/>
          <w:rtl/>
          <w:lang w:eastAsia="en-US"/>
        </w:rPr>
        <w:t>(דף פו,א)</w:t>
      </w:r>
      <w:r>
        <w:rPr>
          <w:rFonts w:cs="Miriam" w:hint="cs"/>
          <w:szCs w:val="20"/>
          <w:rtl/>
          <w:lang w:eastAsia="en-US"/>
        </w:rPr>
        <w:t xml:space="preserve"> בכולהו סתמי: סתם משנה - רבי מאיר, סתם סיפרא - רבי יהודה, סתם ספרי - רבי שמעון, וכולהו אליבא דרבי עקיבא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אלא מחוורתא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שהתנא קמא של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מתניתין דלא כרבי אליעזר.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רבי אליעזר ורבי עקיבא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בדלא שוי משכון שיעור זוזי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 בדשוי מודה רבי אליעזר דלגוביינא שקליה, ובדלא שוי פליגי</w:t>
      </w:r>
      <w:r>
        <w:rPr>
          <w:rFonts w:cs="Miriam"/>
          <w:szCs w:val="20"/>
          <w:rtl/>
          <w:lang w:eastAsia="en-US"/>
        </w:rPr>
        <w:t>)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, </w:t>
      </w:r>
      <w:r>
        <w:rPr>
          <w:rFonts w:cs="Rod" w:hint="cs"/>
          <w:rtl/>
          <w:lang w:eastAsia="en-US"/>
        </w:rPr>
        <w:t xml:space="preserve">ובדשמואל קא מיפלגי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[עיין תוספות ד"ה נימא בדלא שוי]</w:t>
      </w:r>
      <w:r>
        <w:rPr>
          <w:rFonts w:cs="Rod" w:hint="cs"/>
          <w:rtl/>
          <w:lang w:eastAsia="en-US"/>
        </w:rPr>
        <w:t xml:space="preserve">, דאמר שמואל: 'האי מאן דאוזפיה אלפא זוזי לחבריה, ואנח ליה קתא דמגלא עילוייהו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כמשכון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; אבד קתא דמגלא - אבדו אלפא זוזי'.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דלרבי אליעזר לית ליה דשמואל, דאמר 'אבוד אלפא זוזי', וסבר דקביל לגוביינא - הא לית ליה לרבי אליעזר, דכיון דלא שוי - לזכרון דברים בעלמא הוא דנקיט ליה, ושומר חנם הוא; ורבי עקיבא אית ליה דשמואל, ואמר: סבר וקביל בתורת משכון, וכל כמה דלא מיהדרי ליה - לא לגבי.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Miriam"/>
          <w:lang w:eastAsia="en-US"/>
        </w:rPr>
      </w:pPr>
      <w:r>
        <w:rPr>
          <w:rFonts w:cs="Rod" w:hint="cs"/>
          <w:rtl/>
          <w:lang w:eastAsia="en-US"/>
        </w:rPr>
        <w:t xml:space="preserve">אי בדלא שוי משכון שיעור זוזי - דכולי עלמא לית להו דשמואל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דלרבי אליעזר לא מפסיד כלום, ולרבי עקיבא אינו מפסיד אלא כנגד המשכון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והכא - בדשוי שיעור זוזי, וקא מיפלגי בדרבי יצחק, דאמר רבי יצחק: מנין לבעל חוב שקונה משכון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לכל מילי, להתחייב באונסין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- שנאמר </w:t>
      </w:r>
      <w:r>
        <w:rPr>
          <w:rFonts w:cs="Miriam" w:hint="cs"/>
          <w:szCs w:val="16"/>
          <w:rtl/>
          <w:lang w:eastAsia="en-US"/>
        </w:rPr>
        <w:t>[דברים כד,יג:</w:t>
      </w:r>
      <w:r>
        <w:rPr>
          <w:rFonts w:cs="Narkisim" w:hint="cs"/>
          <w:szCs w:val="20"/>
          <w:rtl/>
          <w:lang w:eastAsia="en-US"/>
        </w:rPr>
        <w:t xml:space="preserve"> השב תשיב לו את העבוט כבוא השמש ושכב בשלמתו וברכך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 w:hint="cs"/>
          <w:rtl/>
          <w:lang w:eastAsia="en-US"/>
        </w:rPr>
        <w:t xml:space="preserve"> ולך תהיה צדקה </w:t>
      </w:r>
      <w:r>
        <w:rPr>
          <w:rFonts w:cs="Narkisim" w:hint="cs"/>
          <w:szCs w:val="20"/>
          <w:rtl/>
          <w:lang w:eastAsia="en-US"/>
        </w:rPr>
        <w:t>[לפני ה' אלקיך]</w:t>
      </w:r>
      <w:r>
        <w:rPr>
          <w:rFonts w:cs="Rod" w:hint="cs"/>
          <w:rtl/>
          <w:lang w:eastAsia="en-US"/>
        </w:rPr>
        <w:t xml:space="preserve">: אם אינו קונה משכון - צדקה מנא ליה? מכאן לבעל חוב שקונה משכון!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ותסברא? אימור דאמר רבי יצחק במשכנו שלא בשעת הלואתו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קרא - במשכנו על ידי שליח בית דין כתיב, דכתיב לעיל מיניה '</w:t>
      </w:r>
      <w:r>
        <w:rPr>
          <w:rFonts w:cs="Narkisim" w:hint="cs"/>
          <w:szCs w:val="20"/>
          <w:rtl/>
          <w:lang w:eastAsia="en-US"/>
        </w:rPr>
        <w:t>בחוץ תעמוד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 w:hint="cs"/>
          <w:szCs w:val="16"/>
          <w:rtl/>
          <w:lang w:eastAsia="en-US"/>
        </w:rPr>
        <w:t xml:space="preserve"> [דברים כד,יא]</w:t>
      </w:r>
      <w:r>
        <w:rPr>
          <w:rFonts w:cs="Miriam" w:hint="cs"/>
          <w:szCs w:val="20"/>
          <w:rtl/>
          <w:lang w:eastAsia="en-US"/>
        </w:rPr>
        <w:t xml:space="preserve"> ומוקמינן לה לקמן </w:t>
      </w:r>
      <w:r>
        <w:rPr>
          <w:rFonts w:cs="Miriam" w:hint="cs"/>
          <w:szCs w:val="16"/>
          <w:rtl/>
          <w:lang w:eastAsia="en-US"/>
        </w:rPr>
        <w:t>(קיג,א)</w:t>
      </w:r>
      <w:r>
        <w:rPr>
          <w:rFonts w:cs="Miriam" w:hint="cs"/>
          <w:szCs w:val="20"/>
          <w:rtl/>
          <w:lang w:eastAsia="en-US"/>
        </w:rPr>
        <w:t xml:space="preserve"> בשליח בית דין; וההוא ודאי קני, דלגוביינא שקליה, וליכא לדמוייה למשכנו בשעת הלואתו, ובהך פלוגתא דרבי אליעזר המלוה על המשכון קתני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אבל משכנו בשעת הלואתו - מי אמר?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משכנו שלא בשעת הלואתו - כולי עלמא אית להו דרבי יצחק, והכא במשכנו בשעת הלואתו, ובשומר אבידה קא מיפלגי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דטעמא דרבי עקיבא משום דשומר שכר - מצוה הוא, והעוסק במצוה - פטור מן המצוה, דאי בעי - לא יהיב ריפתא לעניא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דאיתמר: שומר אבידה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שמצא אבידה והכניסה אל תוך ביתו, כדכתיב (דברים כב) 'ואספתו אל תוך ביתך'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רבה אמר: כשומר חנם; רב יוסף אמר: כשומר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שכר מצוה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לימא דרב יוסף - תנאי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רבה ודאי תנאי היא, דהא רבי עקיבא לית ליה, דרבה לית ליה לאוקמי פלוגתייהו בטעמא אחרינא, דהא אהדרן בכמה טעמי ולא אתוקמא; אלא לרב יוסף - מי מיבעיא למימר תנאי, דרבי אליעזר לית ליה דרב יוסף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לא; בשומר אבידה דכולי עלמא אית להו דרב יוסף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רבה הוא דדחיק לאוקמי מילתיה כתנאי, אבל רב יוסף אמר לך: רבי אליעזר נמי קאי כוותי היכא דאיכא מצוה, כגון שומר אבידה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היינו טעמא דפטור: דקא סבר אין כאן מצוה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פב,ב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במלוה צריך למשכון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להשתמש בו ולפסוק עליו להיות פוחת מן החוב והולך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קמיפלגי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ורבי עקיבא סבר: אפילו הכי איכא מצוה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מר סבר מצוה קא עביד: שהלוהו, והוי שומר שכר; ומר סבר: לאו מצוה קא עביד, שלהנאתו מתכוין, והוי שומר חנם.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אבא שאול אומר: מותר לאדם להשכיר משכונו של עני להיות פוחת והולך: 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אמר רב חנן בר אמי: אמר שמואל: הלכה כאבא שאול; ואף אבא שאול לא אמר אלא במרא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פושיי"ר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מכוש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ופסל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דולייר"ה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מעצד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וקרדום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כישנוא"ה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כלי [ברזל] בעל שני ראשים חדים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הואיל ונפיש אגרייהו וזוטר פחתייהו.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מעביר חבית ממקום למקום, ושברה, בין שומר חנם בין שומר שכר - ישבע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פשע ויפטר)</w:t>
      </w:r>
      <w:r>
        <w:rPr>
          <w:rFonts w:cs="Rod" w:hint="cs"/>
          <w:rtl/>
          <w:lang w:eastAsia="en-US"/>
        </w:rPr>
        <w:t xml:space="preserve">. </w:t>
      </w:r>
      <w:r>
        <w:rPr>
          <w:rFonts w:cs="Miriam" w:hint="cs"/>
          <w:szCs w:val="20"/>
          <w:rtl/>
          <w:lang w:eastAsia="en-US"/>
        </w:rPr>
        <w:t>(ובגמרא מפרש טעמא אמאי פטור שומר שכר בשבועה? הא בלאו פשיעה נמי חייב, שאין זה אונס אלא כגניבה ואבידה, שהן קרובין לאונס ופשיעה.</w:t>
      </w:r>
      <w:r>
        <w:rPr>
          <w:rFonts w:cs="Miriam"/>
          <w:szCs w:val="20"/>
          <w:rtl/>
          <w:lang w:eastAsia="en-US"/>
        </w:rPr>
        <w:t>)</w:t>
      </w:r>
    </w:p>
    <w:p w:rsidR="00164A57" w:rsidRDefault="00164A57" w:rsidP="00164A57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רבי אלעזר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בן שמוע, וכן הגירסא להלן בדברי רבא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אומר: זה וזה ישבע; ותמיה אני אם יכולין זה וזה לישבע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אף אני שמעתי מרבותי כרבי מאיר, אבל תמיה אני על זה ועל זה: היאך נפטרין בשבועה! ובגמרא מפרש תמיהה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 xml:space="preserve">המעביר חבית לחבירו ממקום למקום, ושברהּ, בין שומר חנם בין שומר שכר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ישבע, דברי רבי מאיר; רבי יהודה אומר: שומר חנם ישבע, נושא שכר ישלם. רבי אלעזר אומר: זה וזה ישבע; ותמיה אני אם יכולין זה וזה לישבע.</w:t>
      </w:r>
      <w:r>
        <w:rPr>
          <w:rFonts w:cs="Rod" w:hint="cs"/>
          <w:rtl/>
          <w:lang w:eastAsia="en-US"/>
        </w:rPr>
        <w:t xml:space="preserve">' </w:t>
      </w:r>
    </w:p>
    <w:p w:rsidR="00164A57" w:rsidRDefault="00164A57" w:rsidP="00164A57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למימרא דסבר רבי מאיר 'נתקל לאו פושע הוא'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דקאמר 'ישבע שלא פשע פשיעה אחרת', דהא ודאי בציר מנתקל לא הוי! ועוד: דהא פוטר לנושא שכר, אלמא אונס חשיב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והתניא </w:t>
      </w:r>
      <w:r>
        <w:rPr>
          <w:rFonts w:cs="Miriam" w:hint="cs"/>
          <w:szCs w:val="16"/>
          <w:rtl/>
          <w:lang w:eastAsia="en-US"/>
        </w:rPr>
        <w:t>[בבא קמא כח,ב-כט,א]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נשברה כדו ולא סילקו, נפלה גמלו ולא העמידה: רבי מאיר מחייב בהזיקן, וחכמים אומרים: פטור מדיני אדם וחייב בדיני שמים.</w:t>
      </w:r>
      <w:r>
        <w:rPr>
          <w:rFonts w:cs="Rod" w:hint="cs"/>
          <w:rtl/>
          <w:lang w:eastAsia="en-US"/>
        </w:rPr>
        <w:t xml:space="preserve">' וקיימא לן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בבבא קמא ב'המניח את הכד' </w:t>
      </w:r>
      <w:r>
        <w:rPr>
          <w:rFonts w:cs="Miriam" w:hint="cs"/>
          <w:szCs w:val="16"/>
          <w:rtl/>
          <w:lang w:eastAsia="en-US"/>
        </w:rPr>
        <w:t>(דף כט,א)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דבנתקל פושע פליגי!?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אמר רבי אלעזר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בן פדת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תברה! מי ששנה זו לא שנה זו, ואתא רבי יהודה למימר: שומר חנם ישבע, נושא שכר ישלם, האי כי דיניה והאי כי דיניה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דודאי נתקל לאו פושע הוא, ונושא שכר ישלם, דאי נמי לא הוי פושע - דיניה לשלם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ואתא רבי אלעזר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בן שמוע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למימר: אִין, גמרא כרבי מאיר, ומיהו תמיה אני אם יכולין זה וזה לישבע: בשלמא שומר חנם משתבע דלא פשע בה, אלא שומר שכר - אמאי משתבע? כי לא פשע נמי שלומי בעי! ואפילו שומר חנם נמי: התינח במקום מדרון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דאיכא למימר קרוב לאונס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שלא במקום מדרון מי מצי משתבע דלא פשע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ודאי פושע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-</w:t>
      </w:r>
    </w:p>
    <w:p w:rsidR="00164A57" w:rsidRDefault="00164A57" w:rsidP="00164A57">
      <w:pPr>
        <w:rPr>
          <w:rFonts w:cs="Rod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פג,א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164A57" w:rsidRDefault="00164A57" w:rsidP="00164A57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ואפילו במקום מדרון נמי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היאך נפטר בשבועה במקום שבני אדם רגילין להלך אלא אם כן מביא עדים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התינח היכא דליכא ראיה, אבל היכא דאיכא ראיה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במקום שעדים מצויין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ניתי ראיה ונפטר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יפטר בשבועה, כאיסי; ורבי מאיר אית ליה 'נתקל - אנוס הוא' הלכך שומר שכר נמי פטור, ודאיסי לית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דתניא: '</w:t>
      </w:r>
      <w:r>
        <w:rPr>
          <w:rFonts w:cs="Rod" w:hint="cs"/>
          <w:i/>
          <w:iCs/>
          <w:rtl/>
          <w:lang w:eastAsia="en-US"/>
        </w:rPr>
        <w:t xml:space="preserve">איסי בן יהודה אומר: </w:t>
      </w:r>
      <w:r>
        <w:rPr>
          <w:rFonts w:cs="Miriam" w:hint="cs"/>
          <w:szCs w:val="16"/>
          <w:rtl/>
          <w:lang w:eastAsia="en-US"/>
        </w:rPr>
        <w:t>[שמות כב, ט-י:</w:t>
      </w:r>
      <w:r>
        <w:rPr>
          <w:rFonts w:cs="Narkisim" w:hint="cs"/>
          <w:szCs w:val="20"/>
          <w:rtl/>
          <w:lang w:eastAsia="en-US"/>
        </w:rPr>
        <w:t xml:space="preserve"> כי יתן איש אל רעהו חמור או שור או שה וכל בהמה לשמר ומת או נשבר או נשבה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 w:hint="cs"/>
          <w:i/>
          <w:iCs/>
          <w:rtl/>
          <w:lang w:eastAsia="en-US"/>
        </w:rPr>
        <w:t xml:space="preserve"> אין רואה </w:t>
      </w:r>
      <w:r>
        <w:rPr>
          <w:rFonts w:cs="Miriam"/>
          <w:szCs w:val="16"/>
          <w:rtl/>
          <w:lang w:eastAsia="en-US"/>
        </w:rPr>
        <w:t>(</w:t>
      </w:r>
      <w:r>
        <w:rPr>
          <w:rFonts w:cs="Miriam" w:hint="cs"/>
          <w:szCs w:val="16"/>
          <w:rtl/>
          <w:lang w:eastAsia="en-US"/>
        </w:rPr>
        <w:t>פסוק י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i/>
          <w:iCs/>
          <w:rtl/>
          <w:lang w:eastAsia="en-US"/>
        </w:rPr>
        <w:t xml:space="preserve"> </w:t>
      </w:r>
      <w:r>
        <w:rPr>
          <w:rFonts w:cs="Narkisim" w:hint="cs"/>
          <w:i/>
          <w:iCs/>
          <w:rtl/>
          <w:lang w:eastAsia="en-US"/>
        </w:rPr>
        <w:t xml:space="preserve">שבועת ה' תהיה בין שניהם </w:t>
      </w:r>
      <w:r>
        <w:rPr>
          <w:rFonts w:cs="Narkisim" w:hint="cs"/>
          <w:szCs w:val="20"/>
          <w:rtl/>
          <w:lang w:eastAsia="en-US"/>
        </w:rPr>
        <w:t>[אם לא שלח ידו במלאכת רעהו ולקח בעליו ולא ישלם]</w:t>
      </w:r>
      <w:r>
        <w:rPr>
          <w:rFonts w:cs="Rod" w:hint="cs"/>
          <w:rtl/>
          <w:lang w:eastAsia="en-US"/>
        </w:rPr>
        <w:t xml:space="preserve">'; הא יש רואה - יביא ראיה ויפטר!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ורבי חייא בר אבא אמר רבי יוחנן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גרסינן 'אלא' ומילתא באפי נפשיה מתרץ: הא דרמינן לעיל דרבי מאיר אדרבי מאיר ב'נתקל', ואמר רבי אלעזר 'תברא וכו' - ורבי חייא בר אבא פליג אדרבי אלעזר, ואמר: לעולם חד תנא הוא, ונתקל ודאי פושע הוא, והכא - היינו טעמא דמיפטר בשבועה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שבועה זו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להיפטר בה; ולקמיה מפרש: מאי משתבע? הא פשע!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תקנת חכמים היא: שאם אי אתה אומר כן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שאם אי אתה פוטרו מן התשלומין כשנתקל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לך אדם המעביר חבית לחבירו ממקום למקום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שדואג שלא יכשל ותשבר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היכי משתבע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לרבי חייא בר אבא אליבא דרבי מאיר? הא ודאי פושע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שבועה "שלא בכוונה שברתיה"; </w:t>
      </w:r>
      <w:r>
        <w:rPr>
          <w:rFonts w:cs="Rod"/>
          <w:rtl/>
          <w:lang w:eastAsia="en-US"/>
        </w:rPr>
        <w:t xml:space="preserve">ואתא רבי יהודה </w:t>
      </w:r>
      <w:r>
        <w:rPr>
          <w:rFonts w:cs="Miriam"/>
          <w:szCs w:val="20"/>
          <w:rtl/>
          <w:lang w:eastAsia="en-US"/>
        </w:rPr>
        <w:t>(לאיפלוגי</w:t>
      </w:r>
      <w:r>
        <w:rPr>
          <w:rFonts w:cs="Miriam" w:hint="cs"/>
          <w:szCs w:val="20"/>
          <w:rtl/>
          <w:lang w:eastAsia="en-US"/>
        </w:rPr>
        <w:t xml:space="preserve"> 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למימר: </w:t>
      </w:r>
      <w:r>
        <w:rPr>
          <w:rFonts w:cs="Miriam"/>
          <w:szCs w:val="20"/>
          <w:rtl/>
          <w:lang w:eastAsia="en-US"/>
        </w:rPr>
        <w:t xml:space="preserve">(נתקל - לאו פושע הוא, אלא קרוב לאונס ולפשיעה, ודמי לגניבה </w:t>
      </w:r>
      <w:r>
        <w:rPr>
          <w:rFonts w:cs="Miriam" w:hint="eastAsia"/>
          <w:szCs w:val="20"/>
          <w:rtl/>
          <w:lang w:eastAsia="en-US"/>
        </w:rPr>
        <w:t>ואבידה</w:t>
      </w:r>
      <w:r>
        <w:rPr>
          <w:rFonts w:cs="Miriam"/>
          <w:szCs w:val="20"/>
          <w:rtl/>
          <w:lang w:eastAsia="en-US"/>
        </w:rPr>
        <w:t>, ותקנת חכמים אין כאן, אלא)</w:t>
      </w:r>
      <w:r>
        <w:rPr>
          <w:rFonts w:cs="Rod"/>
          <w:rtl/>
          <w:lang w:eastAsia="en-US"/>
        </w:rPr>
        <w:t xml:space="preserve"> שומר חנם ישבע, </w:t>
      </w:r>
      <w:r>
        <w:rPr>
          <w:rFonts w:cs="Rod" w:hint="eastAsia"/>
          <w:rtl/>
          <w:lang w:eastAsia="en-US"/>
        </w:rPr>
        <w:t>נושא</w:t>
      </w:r>
      <w:r>
        <w:rPr>
          <w:rFonts w:cs="Rod"/>
          <w:rtl/>
          <w:lang w:eastAsia="en-US"/>
        </w:rPr>
        <w:t xml:space="preserve"> שכר ישלם, האי כדיניה והאי כדיניה,</w:t>
      </w:r>
      <w:r>
        <w:rPr>
          <w:rFonts w:cs="Rod" w:hint="cs"/>
          <w:rtl/>
          <w:lang w:eastAsia="en-US"/>
        </w:rPr>
        <w:t xml:space="preserve"> ואתא רבי אלעזר למימר: אִין, גמרא כרבי מאיר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ד'שניהן פטורין בשבועה' שמעתי אף אני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ומיהו תמיה אני אם יכולים זה וזה לישבע: בשלמא שומר חנם משתבע שלא פשע 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דאנא בעלמא כרבי יהודה סבירא לי: דנתקל - לאו פושע הוא, ולאו אנוס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אלא שומר שכר - אמאי משתבע? כי לא פשע נמי בעי שלומי! ואפילו שומר חנם נמי: הא תינח במקום מדרון, שלא במקום מדרון מי מצי משתבע שלא פשע? ואפילו במקום מדרון נמי: הא תינח היכא דליכא ראיה, היכא דאיכא ראיה ניתי ראיה ויפטר, דתניא: '</w:t>
      </w:r>
      <w:r>
        <w:rPr>
          <w:rFonts w:cs="Rod" w:hint="cs"/>
          <w:i/>
          <w:iCs/>
          <w:rtl/>
          <w:lang w:eastAsia="en-US"/>
        </w:rPr>
        <w:t>איסי בן יהודה אומר: אין רואה שבועת ה' תהיה בין שניהם</w:t>
      </w:r>
      <w:r>
        <w:rPr>
          <w:rFonts w:cs="Rod" w:hint="cs"/>
          <w:rtl/>
          <w:lang w:eastAsia="en-US"/>
        </w:rPr>
        <w:t xml:space="preserve">'; הא יש רואה - יביא ראיה ויפטר. </w:t>
      </w:r>
    </w:p>
    <w:p w:rsidR="00164A57" w:rsidRDefault="00164A57" w:rsidP="00164A57">
      <w:pPr>
        <w:rPr>
          <w:rFonts w:cs="Rod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ההוא גברא דהוה קא מעבר חביתא דחמרא בריסתקא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רחבה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דמחוזא, ותברה בזיזא דמחוזא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'זיזא' קורה היוצא מן הכותל ובולטת לרשות הרבים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אתא לקמיה דרבא, אמר ליה: ריסתקא דמחוזא שכיחי בה אינשי, זיל אייתי ראיה דלא פשעת - ואיפטר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ואינו נאמן בשבועה אלא בעדים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 יוסף בריה: כמאן? כאיסי?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אִין, כאיסי, וסבירא לן כוותיה.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ההוא גברא דאמר ליה לחבריה "זיל זבין לי ארבע מאה דני חמרא"; אזל, זבן ליה. לסוף אתא לקמיה, אמר ליה: זביני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קניתי 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ארבע מאה דני חמרא, ותקיפו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החמיצו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אתא לקמיה דרבא, אמר ליה: ארבע מאה דני חמרא תקיפי - קלא אית לה למילתא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אימת החמיצו, ואצל מי היו, ושל מי היו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זיל אייתי ראיה דמעיקרא כי מזבנת להו חמרא מעליא הוה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שמא שלך היו, או קנית חומץ בדמים פחותים, ולא אצלך החמיצו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ואיפטר.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 יוסף בריה: כמאן? כאיסי?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אִין, כאיסי, וסבירא לן כוותיה.</w:t>
      </w:r>
    </w:p>
    <w:p w:rsidR="00164A57" w:rsidRDefault="00164A57" w:rsidP="00164A57">
      <w:pPr>
        <w:rPr>
          <w:rFonts w:cs="Miriam" w:hint="cs"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אתקין רב חייא בר יוסף בסיכרא: הני דדרו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מוט כפוף באמצעו ונותנו על כתפו ונושא שני בדין בשני ראשיו ונושא בו משא כבד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באגרא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אולי: במקום גבוה, על כתפו, כמו: 'מאגרא רמא'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פועל שקבל עליו להוליך חביות ממקום למקום, ונשאם באותו מוט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ואיתבר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ונשבר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נשלם פלגא; מאי טעמא? - נפיש לחד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היה להטעינו לבדו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וזוטר לתרי - קרוב לאונס וקרוב לפשיעה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דאינו ראוי לשני משאות, דרך בני אדם להתחזק ולטוענו כאחד; הלכך דמי נמי לאונס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';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בדיגלא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עץ מפוצל בראשו, וקושר בו משא שני בני אדם, ומכניס צוארו בין שני פצליו, ומוטל על שתי כתפיו, וקורין אותו בלשון אשכנז 'גבלא' וראשו של מטה ארוך, וכשעומד לפוש - מציגו בקרקע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משלם כולה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שפשיעה היא: שהרבה במשא של בני אדם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64A57" w:rsidRDefault="00164A57" w:rsidP="00164A57">
      <w:pPr>
        <w:rPr>
          <w:rFonts w:cs="Rod" w:hint="cs"/>
          <w:rtl/>
          <w:lang w:eastAsia="en-US"/>
        </w:rPr>
      </w:pP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רבה בר בר חנן תברו ליה הנהו שקולאי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נושאי משאות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חביתא דחמרא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ותברו ליה שלא במקום מדרון ובפשיעה; אי נמי בדיגלא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שקל לגלימייהו!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אתו אמרו לרב, אמר ליה: הב להו גלימייהו!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דינא הכי?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אִין: </w:t>
      </w:r>
      <w:r>
        <w:rPr>
          <w:rFonts w:cs="Miriam" w:hint="cs"/>
          <w:szCs w:val="16"/>
          <w:rtl/>
          <w:lang w:eastAsia="en-US"/>
        </w:rPr>
        <w:t>(משלי ב,כ)</w:t>
      </w:r>
      <w:r>
        <w:rPr>
          <w:rFonts w:cs="Narkisim" w:hint="cs"/>
          <w:rtl/>
          <w:lang w:eastAsia="en-US"/>
        </w:rPr>
        <w:t xml:space="preserve"> למען תלך בדרך טובים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לפנים משורת הדין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  <w:r>
        <w:rPr>
          <w:rFonts w:cs="Rod"/>
          <w:rtl/>
          <w:lang w:eastAsia="en-US"/>
        </w:rPr>
        <w:t xml:space="preserve"> 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יהיב להו גלימייהו.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אמרו ליה: עניי אנן, וטרחינן כולה יומא וכפינן, ולית לן מידי!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זיל הב אגרייהו!</w:t>
      </w:r>
    </w:p>
    <w:p w:rsidR="00164A57" w:rsidRDefault="00164A57" w:rsidP="00164A57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דינא הכי?</w:t>
      </w:r>
    </w:p>
    <w:p w:rsidR="00164A57" w:rsidRDefault="00164A57" w:rsidP="00164A57">
      <w:pPr>
        <w:rPr>
          <w:rFonts w:cs="Miriam" w:hint="cs"/>
          <w:lang w:eastAsia="en-US"/>
        </w:rPr>
      </w:pPr>
      <w:r>
        <w:rPr>
          <w:rFonts w:cs="Rod" w:hint="cs"/>
          <w:rtl/>
          <w:lang w:eastAsia="en-US"/>
        </w:rPr>
        <w:t xml:space="preserve">אמר ליה: אִין: </w:t>
      </w:r>
      <w:r>
        <w:rPr>
          <w:rFonts w:cs="Narkisim" w:hint="cs"/>
          <w:rtl/>
          <w:lang w:eastAsia="en-US"/>
        </w:rPr>
        <w:t>וארחות צדיקים תשמור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סיפיה דקרא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64A57" w:rsidRDefault="00164A57" w:rsidP="00164A57">
      <w:pPr>
        <w:pStyle w:val="NormalWeb"/>
        <w:bidi/>
        <w:spacing w:before="0" w:beforeAutospacing="0" w:after="0" w:afterAutospacing="0"/>
        <w:rPr>
          <w:rFonts w:cs="Rod" w:hint="cs"/>
          <w:rtl/>
          <w:lang w:eastAsia="en-US"/>
        </w:rPr>
      </w:pPr>
    </w:p>
    <w:p w:rsidR="00164A57" w:rsidRDefault="00164A57" w:rsidP="00164A57">
      <w:pPr>
        <w:jc w:val="center"/>
        <w:rPr>
          <w:rFonts w:cs="Miriam" w:hint="cs"/>
          <w:rtl/>
          <w:lang w:eastAsia="en-US"/>
        </w:rPr>
      </w:pPr>
      <w:r>
        <w:rPr>
          <w:rFonts w:cs="Rod" w:hint="cs"/>
          <w:rtl/>
          <w:lang w:eastAsia="en-US"/>
        </w:rPr>
        <w:t>הדרן עלך 'השוכר את האומנין'</w:t>
      </w: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Yeshayahu Hollander" w:date="2013-08-01T23:20:00Z" w:initials="YH">
    <w:p w:rsidR="00164A57" w:rsidRDefault="00164A57" w:rsidP="00164A57">
      <w:pPr>
        <w:pStyle w:val="ab"/>
        <w:rPr>
          <w:rtl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a"/>
          <w:rFonts w:eastAsia="Rod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a"/>
          <w:rFonts w:eastAsia="Rod"/>
          <w:rtl/>
        </w:rPr>
        <w:annotationRef/>
      </w:r>
      <w:r>
        <w:rPr>
          <w:rFonts w:hint="cs"/>
          <w:rtl/>
        </w:rPr>
        <w:t xml:space="preserve"> </w:t>
      </w:r>
      <w:r>
        <w:rPr>
          <w:rFonts w:ascii="Courier New" w:hAnsi="Courier New" w:cs="Courier New" w:hint="cs"/>
          <w:sz w:val="16"/>
          <w:rtl/>
          <w:lang w:eastAsia="en-US"/>
        </w:rPr>
        <w:t>לולא רש"י היה אפשר לחשוב שגובים עגלים לסעודת פורים, ולכן הגירסא היא '</w:t>
      </w:r>
      <w:r>
        <w:rPr>
          <w:rFonts w:ascii="Courier New" w:hAnsi="Courier New" w:cs="Courier New" w:hint="cs"/>
          <w:b/>
          <w:bCs/>
          <w:sz w:val="16"/>
          <w:u w:val="single"/>
          <w:rtl/>
          <w:lang w:eastAsia="en-US"/>
        </w:rPr>
        <w:t>ה</w:t>
      </w:r>
      <w:r>
        <w:rPr>
          <w:rFonts w:ascii="Courier New" w:hAnsi="Courier New" w:cs="Courier New" w:hint="cs"/>
          <w:sz w:val="16"/>
          <w:rtl/>
          <w:lang w:eastAsia="en-US"/>
        </w:rPr>
        <w:t>עגלים'</w:t>
      </w:r>
    </w:p>
  </w:comment>
  <w:comment w:id="2" w:author="Yeshayahu Hollander" w:date="2013-08-01T23:20:00Z" w:initials="YH">
    <w:p w:rsidR="00164A57" w:rsidRDefault="00164A57" w:rsidP="00164A57">
      <w:pPr>
        <w:pStyle w:val="ab"/>
        <w:rPr>
          <w:rtl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a"/>
          <w:rFonts w:eastAsia="Rod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a"/>
          <w:rFonts w:eastAsia="Rod"/>
          <w:rtl/>
        </w:rPr>
        <w:annotationRef/>
      </w:r>
      <w:r>
        <w:rPr>
          <w:rFonts w:ascii="Courier New" w:hAnsi="Courier New" w:cs="Courier New" w:hint="cs"/>
          <w:sz w:val="16"/>
          <w:rtl/>
          <w:lang w:eastAsia="en-US"/>
        </w:rPr>
        <w:t>וכי רבא לא ידע שאין אותו דרך בלי מים וכי האיש בודאי משקר?</w:t>
      </w:r>
    </w:p>
  </w:comment>
  <w:comment w:id="3" w:author="Yeshayahu Hollander" w:date="2013-08-01T23:20:00Z" w:initials="YH">
    <w:p w:rsidR="00164A57" w:rsidRDefault="00164A57" w:rsidP="00164A57">
      <w:pPr>
        <w:pStyle w:val="ab"/>
        <w:rPr>
          <w:rFonts w:hint="cs"/>
          <w:rtl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a"/>
          <w:rFonts w:eastAsia="Rod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a"/>
          <w:rFonts w:eastAsia="Rod"/>
          <w:rtl/>
        </w:rPr>
        <w:annotationRef/>
      </w:r>
      <w:r>
        <w:rPr>
          <w:rFonts w:hint="cs"/>
          <w:rtl/>
        </w:rPr>
        <w:t xml:space="preserve"> </w:t>
      </w:r>
      <w:r>
        <w:rPr>
          <w:rFonts w:ascii="Courier New" w:hAnsi="Courier New" w:cs="Courier New" w:hint="cs"/>
          <w:sz w:val="16"/>
          <w:rtl/>
          <w:lang w:eastAsia="en-US"/>
        </w:rPr>
        <w:t>לפי זה משנתנו כרבי יהודה, ואליבא דרבי אליעזר, וניחא, ד</w:t>
      </w:r>
      <w:r>
        <w:rPr>
          <w:rFonts w:ascii="Courier New" w:hAnsi="Courier New" w:cs="Courier New"/>
          <w:sz w:val="16"/>
          <w:rtl/>
          <w:lang w:eastAsia="en-US"/>
        </w:rPr>
        <w:t xml:space="preserve">בפרק "הקומץ" נאמר שרבי אליעזר היה רבו של רבי יהודה - </w:t>
      </w:r>
      <w:r>
        <w:rPr>
          <w:rFonts w:ascii="Courier New" w:hAnsi="Courier New" w:cs="Courier New" w:hint="cs"/>
          <w:sz w:val="16"/>
          <w:rtl/>
          <w:lang w:eastAsia="en-US"/>
        </w:rPr>
        <w:t>ו</w:t>
      </w:r>
      <w:r>
        <w:rPr>
          <w:rFonts w:ascii="Courier New" w:hAnsi="Courier New" w:cs="Courier New"/>
          <w:sz w:val="16"/>
          <w:rtl/>
          <w:lang w:eastAsia="en-US"/>
        </w:rPr>
        <w:t>כתב הרשב"א: כלומר: רבו דרבו"</w:t>
      </w:r>
      <w:r>
        <w:rPr>
          <w:rFonts w:ascii="Courier New" w:hAnsi="Courier New" w:cs="Courier New" w:hint="cs"/>
          <w:sz w:val="16"/>
          <w:rtl/>
          <w:lang w:eastAsia="en-US"/>
        </w:rPr>
        <w:t>; וכן במשנה בעירובין: '</w:t>
      </w:r>
      <w:r>
        <w:rPr>
          <w:rFonts w:cs="Rod"/>
          <w:rtl/>
          <w:lang w:eastAsia="en-US"/>
        </w:rPr>
        <w:t>אמר רבי אילעאי: שמעתי מרבי אליעזר</w:t>
      </w:r>
      <w:r>
        <w:rPr>
          <w:rFonts w:ascii="Courier New" w:hAnsi="Courier New" w:cs="Courier New" w:hint="cs"/>
          <w:sz w:val="16"/>
          <w:rtl/>
          <w:lang w:eastAsia="en-US"/>
        </w:rPr>
        <w:t>'.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15B"/>
    <w:multiLevelType w:val="hybridMultilevel"/>
    <w:tmpl w:val="1F24273C"/>
    <w:lvl w:ilvl="0" w:tplc="666CB6E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AA3191B"/>
    <w:multiLevelType w:val="hybridMultilevel"/>
    <w:tmpl w:val="228A6D6C"/>
    <w:lvl w:ilvl="0" w:tplc="81DECA2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B18241A"/>
    <w:multiLevelType w:val="hybridMultilevel"/>
    <w:tmpl w:val="8730CA64"/>
    <w:lvl w:ilvl="0" w:tplc="D504AE84">
      <w:numFmt w:val="bullet"/>
      <w:lvlText w:val="-"/>
      <w:lvlJc w:val="left"/>
      <w:pPr>
        <w:tabs>
          <w:tab w:val="num" w:pos="510"/>
        </w:tabs>
        <w:ind w:left="510" w:right="51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30"/>
        </w:tabs>
        <w:ind w:left="1230" w:right="123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50"/>
        </w:tabs>
        <w:ind w:left="1950" w:right="195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670"/>
        </w:tabs>
        <w:ind w:left="2670" w:right="267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90"/>
        </w:tabs>
        <w:ind w:left="3390" w:right="339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10"/>
        </w:tabs>
        <w:ind w:left="4110" w:right="411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30"/>
        </w:tabs>
        <w:ind w:left="4830" w:right="483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50"/>
        </w:tabs>
        <w:ind w:left="5550" w:right="555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270"/>
        </w:tabs>
        <w:ind w:left="6270" w:right="6270" w:hanging="360"/>
      </w:pPr>
      <w:rPr>
        <w:rFonts w:ascii="Wingdings" w:hAnsi="Wingdings" w:hint="default"/>
      </w:rPr>
    </w:lvl>
  </w:abstractNum>
  <w:abstractNum w:abstractNumId="3">
    <w:nsid w:val="1D4645F2"/>
    <w:multiLevelType w:val="hybridMultilevel"/>
    <w:tmpl w:val="7FEE445E"/>
    <w:lvl w:ilvl="0" w:tplc="78BAF11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1F12F59"/>
    <w:multiLevelType w:val="hybridMultilevel"/>
    <w:tmpl w:val="3DAA0C60"/>
    <w:lvl w:ilvl="0" w:tplc="DD9AF5C6">
      <w:start w:val="6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C6B264C"/>
    <w:multiLevelType w:val="hybridMultilevel"/>
    <w:tmpl w:val="096A89D0"/>
    <w:lvl w:ilvl="0" w:tplc="A8CE929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45A33432"/>
    <w:multiLevelType w:val="hybridMultilevel"/>
    <w:tmpl w:val="0292D3CC"/>
    <w:lvl w:ilvl="0" w:tplc="8992509C">
      <w:start w:val="1"/>
      <w:numFmt w:val="decimal"/>
      <w:lvlText w:val="%1)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4B5379F5"/>
    <w:multiLevelType w:val="hybridMultilevel"/>
    <w:tmpl w:val="3D7E5CCC"/>
    <w:lvl w:ilvl="0" w:tplc="781E7396">
      <w:start w:val="1"/>
      <w:numFmt w:val="decimal"/>
      <w:pStyle w:val="4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4E1A7BE7"/>
    <w:multiLevelType w:val="hybridMultilevel"/>
    <w:tmpl w:val="3AC4CCC6"/>
    <w:lvl w:ilvl="0" w:tplc="C8EE03B2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7C52292B"/>
    <w:multiLevelType w:val="hybridMultilevel"/>
    <w:tmpl w:val="5E847CD0"/>
    <w:lvl w:ilvl="0" w:tplc="6FA8139A"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57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4A57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1264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57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164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4A57"/>
    <w:pPr>
      <w:keepNext/>
      <w:numPr>
        <w:numId w:val="7"/>
      </w:numPr>
      <w:outlineLvl w:val="1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164A57"/>
    <w:pPr>
      <w:keepNext/>
      <w:numPr>
        <w:numId w:val="7"/>
      </w:numPr>
      <w:outlineLvl w:val="2"/>
    </w:pPr>
    <w:rPr>
      <w:rFonts w:cs="Rod"/>
      <w:i/>
      <w:iCs/>
      <w:lang w:eastAsia="en-US"/>
    </w:rPr>
  </w:style>
  <w:style w:type="paragraph" w:styleId="4">
    <w:name w:val="heading 4"/>
    <w:basedOn w:val="a"/>
    <w:next w:val="a"/>
    <w:link w:val="40"/>
    <w:qFormat/>
    <w:rsid w:val="00164A57"/>
    <w:pPr>
      <w:keepNext/>
      <w:numPr>
        <w:numId w:val="7"/>
      </w:numPr>
      <w:outlineLvl w:val="3"/>
    </w:pPr>
    <w:rPr>
      <w:rFonts w:cs="Rod"/>
      <w:i/>
      <w:iCs/>
      <w:lang w:eastAsia="en-US"/>
    </w:rPr>
  </w:style>
  <w:style w:type="paragraph" w:styleId="5">
    <w:name w:val="heading 5"/>
    <w:basedOn w:val="a"/>
    <w:next w:val="a"/>
    <w:link w:val="50"/>
    <w:qFormat/>
    <w:rsid w:val="00164A57"/>
    <w:pPr>
      <w:keepNext/>
      <w:outlineLvl w:val="4"/>
    </w:pPr>
    <w:rPr>
      <w:rFonts w:cs="Ro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164A57"/>
    <w:rPr>
      <w:rFonts w:ascii="Arial" w:eastAsia="Times New Roman" w:hAnsi="Arial" w:cs="Arial"/>
      <w:b/>
      <w:bCs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30">
    <w:name w:val="כותרת 3 תו"/>
    <w:basedOn w:val="a0"/>
    <w:link w:val="3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40">
    <w:name w:val="כותרת 4 תו"/>
    <w:basedOn w:val="a0"/>
    <w:link w:val="4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50">
    <w:name w:val="כותרת 5 תו"/>
    <w:basedOn w:val="a0"/>
    <w:link w:val="5"/>
    <w:rsid w:val="00164A57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paragraph" w:styleId="a5">
    <w:name w:val="footnote text"/>
    <w:basedOn w:val="a"/>
    <w:link w:val="a6"/>
    <w:semiHidden/>
    <w:rsid w:val="00164A57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164A57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7">
    <w:name w:val="footnote reference"/>
    <w:basedOn w:val="a0"/>
    <w:semiHidden/>
    <w:rsid w:val="00164A57"/>
    <w:rPr>
      <w:vertAlign w:val="superscript"/>
    </w:rPr>
  </w:style>
  <w:style w:type="paragraph" w:styleId="a8">
    <w:name w:val="Body Text Indent"/>
    <w:basedOn w:val="a"/>
    <w:link w:val="a9"/>
    <w:rsid w:val="00164A57"/>
    <w:pPr>
      <w:ind w:left="720"/>
    </w:pPr>
    <w:rPr>
      <w:rFonts w:cs="Rod"/>
      <w:lang w:eastAsia="en-US"/>
    </w:rPr>
  </w:style>
  <w:style w:type="character" w:customStyle="1" w:styleId="a9">
    <w:name w:val="כניסה בגוף טקסט תו"/>
    <w:basedOn w:val="a0"/>
    <w:link w:val="a8"/>
    <w:rsid w:val="00164A57"/>
    <w:rPr>
      <w:rFonts w:ascii="Times New Roman" w:eastAsia="Times New Roman" w:hAnsi="Times New Roman" w:cs="Rod"/>
      <w:sz w:val="24"/>
      <w:szCs w:val="24"/>
    </w:rPr>
  </w:style>
  <w:style w:type="character" w:styleId="aa">
    <w:name w:val="annotation reference"/>
    <w:basedOn w:val="a0"/>
    <w:semiHidden/>
    <w:rsid w:val="00164A57"/>
    <w:rPr>
      <w:sz w:val="16"/>
      <w:szCs w:val="16"/>
    </w:rPr>
  </w:style>
  <w:style w:type="paragraph" w:styleId="ab">
    <w:name w:val="annotation text"/>
    <w:basedOn w:val="a"/>
    <w:link w:val="ac"/>
    <w:semiHidden/>
    <w:rsid w:val="00164A57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164A57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NormalWeb">
    <w:name w:val="Normal (Web)"/>
    <w:basedOn w:val="a"/>
    <w:rsid w:val="00164A57"/>
    <w:pPr>
      <w:bidi w:val="0"/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rsid w:val="00164A57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semiHidden/>
    <w:rsid w:val="00164A57"/>
    <w:rPr>
      <w:rFonts w:ascii="Tahoma" w:eastAsia="Times New Roman" w:hAnsi="Tahoma" w:cs="Tahoma"/>
      <w:sz w:val="16"/>
      <w:szCs w:val="16"/>
      <w:lang w:eastAsia="he-IL"/>
    </w:rPr>
  </w:style>
  <w:style w:type="paragraph" w:styleId="21">
    <w:name w:val="Body Text Indent 2"/>
    <w:basedOn w:val="a"/>
    <w:link w:val="22"/>
    <w:rsid w:val="00164A57"/>
    <w:pPr>
      <w:ind w:left="720"/>
    </w:pPr>
    <w:rPr>
      <w:rFonts w:cs="Miriam"/>
      <w:szCs w:val="20"/>
      <w:lang w:eastAsia="en-US"/>
    </w:rPr>
  </w:style>
  <w:style w:type="character" w:customStyle="1" w:styleId="22">
    <w:name w:val="כניסה בגוף טקסט 2 תו"/>
    <w:basedOn w:val="a0"/>
    <w:link w:val="21"/>
    <w:rsid w:val="00164A57"/>
    <w:rPr>
      <w:rFonts w:ascii="Times New Roman" w:eastAsia="Times New Roman" w:hAnsi="Times New Roman" w:cs="Miriam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57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164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4A57"/>
    <w:pPr>
      <w:keepNext/>
      <w:numPr>
        <w:numId w:val="7"/>
      </w:numPr>
      <w:outlineLvl w:val="1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164A57"/>
    <w:pPr>
      <w:keepNext/>
      <w:numPr>
        <w:numId w:val="7"/>
      </w:numPr>
      <w:outlineLvl w:val="2"/>
    </w:pPr>
    <w:rPr>
      <w:rFonts w:cs="Rod"/>
      <w:i/>
      <w:iCs/>
      <w:lang w:eastAsia="en-US"/>
    </w:rPr>
  </w:style>
  <w:style w:type="paragraph" w:styleId="4">
    <w:name w:val="heading 4"/>
    <w:basedOn w:val="a"/>
    <w:next w:val="a"/>
    <w:link w:val="40"/>
    <w:qFormat/>
    <w:rsid w:val="00164A57"/>
    <w:pPr>
      <w:keepNext/>
      <w:numPr>
        <w:numId w:val="7"/>
      </w:numPr>
      <w:outlineLvl w:val="3"/>
    </w:pPr>
    <w:rPr>
      <w:rFonts w:cs="Rod"/>
      <w:i/>
      <w:iCs/>
      <w:lang w:eastAsia="en-US"/>
    </w:rPr>
  </w:style>
  <w:style w:type="paragraph" w:styleId="5">
    <w:name w:val="heading 5"/>
    <w:basedOn w:val="a"/>
    <w:next w:val="a"/>
    <w:link w:val="50"/>
    <w:qFormat/>
    <w:rsid w:val="00164A57"/>
    <w:pPr>
      <w:keepNext/>
      <w:outlineLvl w:val="4"/>
    </w:pPr>
    <w:rPr>
      <w:rFonts w:cs="Ro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164A57"/>
    <w:rPr>
      <w:rFonts w:ascii="Arial" w:eastAsia="Times New Roman" w:hAnsi="Arial" w:cs="Arial"/>
      <w:b/>
      <w:bCs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30">
    <w:name w:val="כותרת 3 תו"/>
    <w:basedOn w:val="a0"/>
    <w:link w:val="3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40">
    <w:name w:val="כותרת 4 תו"/>
    <w:basedOn w:val="a0"/>
    <w:link w:val="4"/>
    <w:rsid w:val="00164A57"/>
    <w:rPr>
      <w:rFonts w:ascii="Times New Roman" w:eastAsia="Times New Roman" w:hAnsi="Times New Roman" w:cs="Rod"/>
      <w:i/>
      <w:iCs/>
      <w:sz w:val="24"/>
      <w:szCs w:val="24"/>
    </w:rPr>
  </w:style>
  <w:style w:type="character" w:customStyle="1" w:styleId="50">
    <w:name w:val="כותרת 5 תו"/>
    <w:basedOn w:val="a0"/>
    <w:link w:val="5"/>
    <w:rsid w:val="00164A57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paragraph" w:styleId="a5">
    <w:name w:val="footnote text"/>
    <w:basedOn w:val="a"/>
    <w:link w:val="a6"/>
    <w:semiHidden/>
    <w:rsid w:val="00164A57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164A57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7">
    <w:name w:val="footnote reference"/>
    <w:basedOn w:val="a0"/>
    <w:semiHidden/>
    <w:rsid w:val="00164A57"/>
    <w:rPr>
      <w:vertAlign w:val="superscript"/>
    </w:rPr>
  </w:style>
  <w:style w:type="paragraph" w:styleId="a8">
    <w:name w:val="Body Text Indent"/>
    <w:basedOn w:val="a"/>
    <w:link w:val="a9"/>
    <w:rsid w:val="00164A57"/>
    <w:pPr>
      <w:ind w:left="720"/>
    </w:pPr>
    <w:rPr>
      <w:rFonts w:cs="Rod"/>
      <w:lang w:eastAsia="en-US"/>
    </w:rPr>
  </w:style>
  <w:style w:type="character" w:customStyle="1" w:styleId="a9">
    <w:name w:val="כניסה בגוף טקסט תו"/>
    <w:basedOn w:val="a0"/>
    <w:link w:val="a8"/>
    <w:rsid w:val="00164A57"/>
    <w:rPr>
      <w:rFonts w:ascii="Times New Roman" w:eastAsia="Times New Roman" w:hAnsi="Times New Roman" w:cs="Rod"/>
      <w:sz w:val="24"/>
      <w:szCs w:val="24"/>
    </w:rPr>
  </w:style>
  <w:style w:type="character" w:styleId="aa">
    <w:name w:val="annotation reference"/>
    <w:basedOn w:val="a0"/>
    <w:semiHidden/>
    <w:rsid w:val="00164A57"/>
    <w:rPr>
      <w:sz w:val="16"/>
      <w:szCs w:val="16"/>
    </w:rPr>
  </w:style>
  <w:style w:type="paragraph" w:styleId="ab">
    <w:name w:val="annotation text"/>
    <w:basedOn w:val="a"/>
    <w:link w:val="ac"/>
    <w:semiHidden/>
    <w:rsid w:val="00164A57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164A57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NormalWeb">
    <w:name w:val="Normal (Web)"/>
    <w:basedOn w:val="a"/>
    <w:rsid w:val="00164A57"/>
    <w:pPr>
      <w:bidi w:val="0"/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rsid w:val="00164A57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semiHidden/>
    <w:rsid w:val="00164A57"/>
    <w:rPr>
      <w:rFonts w:ascii="Tahoma" w:eastAsia="Times New Roman" w:hAnsi="Tahoma" w:cs="Tahoma"/>
      <w:sz w:val="16"/>
      <w:szCs w:val="16"/>
      <w:lang w:eastAsia="he-IL"/>
    </w:rPr>
  </w:style>
  <w:style w:type="paragraph" w:styleId="21">
    <w:name w:val="Body Text Indent 2"/>
    <w:basedOn w:val="a"/>
    <w:link w:val="22"/>
    <w:rsid w:val="00164A57"/>
    <w:pPr>
      <w:ind w:left="720"/>
    </w:pPr>
    <w:rPr>
      <w:rFonts w:cs="Miriam"/>
      <w:szCs w:val="20"/>
      <w:lang w:eastAsia="en-US"/>
    </w:rPr>
  </w:style>
  <w:style w:type="character" w:customStyle="1" w:styleId="22">
    <w:name w:val="כניסה בגוף טקסט 2 תו"/>
    <w:basedOn w:val="a0"/>
    <w:link w:val="21"/>
    <w:rsid w:val="00164A57"/>
    <w:rPr>
      <w:rFonts w:ascii="Times New Roman" w:eastAsia="Times New Roman" w:hAnsi="Times New Roman" w:cs="Miriam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9141</Words>
  <Characters>52106</Characters>
  <Application>Microsoft Office Word</Application>
  <DocSecurity>0</DocSecurity>
  <Lines>434</Lines>
  <Paragraphs>122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2</cp:revision>
  <dcterms:created xsi:type="dcterms:W3CDTF">2013-08-01T20:20:00Z</dcterms:created>
  <dcterms:modified xsi:type="dcterms:W3CDTF">2013-08-01T20:21:00Z</dcterms:modified>
</cp:coreProperties>
</file>