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250B6D" w:rsidRDefault="00B45A22" w:rsidP="006A29B5">
      <w:pPr>
        <w:rPr>
          <w:sz w:val="18"/>
          <w:szCs w:val="20"/>
          <w:rtl/>
        </w:rPr>
      </w:pPr>
      <w:r w:rsidRPr="00250B6D">
        <w:rPr>
          <w:rFonts w:hint="cs"/>
          <w:sz w:val="18"/>
          <w:szCs w:val="20"/>
          <w:rtl/>
        </w:rPr>
        <w:t>בס"ד</w:t>
      </w:r>
      <w:r w:rsidR="000042FD" w:rsidRPr="00250B6D">
        <w:rPr>
          <w:rFonts w:hint="cs"/>
          <w:sz w:val="18"/>
          <w:szCs w:val="20"/>
          <w:rtl/>
        </w:rPr>
        <w:t>, מוצש"ק יתרו תשע"ח</w:t>
      </w:r>
      <w:r w:rsidR="00FC0919">
        <w:rPr>
          <w:rFonts w:hint="cs"/>
          <w:sz w:val="18"/>
          <w:szCs w:val="20"/>
          <w:rtl/>
        </w:rPr>
        <w:t xml:space="preserve"> </w:t>
      </w:r>
      <w:r w:rsidR="00FC0919">
        <w:rPr>
          <w:sz w:val="18"/>
          <w:szCs w:val="20"/>
          <w:rtl/>
        </w:rPr>
        <w:tab/>
      </w:r>
      <w:r w:rsidR="00FC0919">
        <w:rPr>
          <w:sz w:val="18"/>
          <w:szCs w:val="20"/>
          <w:rtl/>
        </w:rPr>
        <w:tab/>
      </w:r>
      <w:r w:rsidR="00FC0919">
        <w:rPr>
          <w:sz w:val="18"/>
          <w:szCs w:val="20"/>
          <w:rtl/>
        </w:rPr>
        <w:tab/>
      </w:r>
      <w:r w:rsidR="00FC0919">
        <w:rPr>
          <w:sz w:val="18"/>
          <w:szCs w:val="20"/>
          <w:rtl/>
        </w:rPr>
        <w:tab/>
      </w:r>
      <w:r w:rsidR="00FC0919">
        <w:rPr>
          <w:sz w:val="18"/>
          <w:szCs w:val="20"/>
          <w:rtl/>
        </w:rPr>
        <w:tab/>
      </w:r>
      <w:r w:rsidR="00FC0919">
        <w:rPr>
          <w:sz w:val="18"/>
          <w:szCs w:val="20"/>
          <w:rtl/>
        </w:rPr>
        <w:tab/>
      </w:r>
      <w:r w:rsidR="00FC0919">
        <w:rPr>
          <w:sz w:val="18"/>
          <w:szCs w:val="20"/>
          <w:rtl/>
        </w:rPr>
        <w:tab/>
      </w:r>
      <w:r w:rsidR="00FC0919">
        <w:rPr>
          <w:sz w:val="18"/>
          <w:szCs w:val="20"/>
          <w:rtl/>
        </w:rPr>
        <w:tab/>
      </w:r>
      <w:r w:rsidR="00FC0919">
        <w:rPr>
          <w:sz w:val="18"/>
          <w:szCs w:val="20"/>
          <w:rtl/>
        </w:rPr>
        <w:tab/>
      </w:r>
      <w:r w:rsidR="00FC0919" w:rsidRPr="006D50B2">
        <w:rPr>
          <w:rFonts w:ascii="FrankRuehl" w:hAnsi="FrankRuehl" w:cs="FrankRuehl"/>
          <w:b/>
          <w:bCs/>
          <w:sz w:val="18"/>
          <w:szCs w:val="20"/>
          <w:rtl/>
        </w:rPr>
        <w:t>עיון והעמקה בדף היומי, הרב אודי שורץ</w:t>
      </w:r>
    </w:p>
    <w:p w:rsidR="000042FD" w:rsidRDefault="000042FD" w:rsidP="000042FD">
      <w:pPr>
        <w:pStyle w:val="a3"/>
        <w:rPr>
          <w:rtl/>
        </w:rPr>
      </w:pPr>
      <w:r>
        <w:rPr>
          <w:rFonts w:hint="cs"/>
          <w:rtl/>
        </w:rPr>
        <w:t xml:space="preserve">עבודה זרה דף י"ח, </w:t>
      </w:r>
      <w:proofErr w:type="spellStart"/>
      <w:r>
        <w:rPr>
          <w:rFonts w:hint="cs"/>
          <w:rtl/>
        </w:rPr>
        <w:t>קירקסאות</w:t>
      </w:r>
      <w:proofErr w:type="spellEnd"/>
      <w:r>
        <w:rPr>
          <w:rFonts w:hint="cs"/>
          <w:rtl/>
        </w:rPr>
        <w:t xml:space="preserve"> ותיאטראות</w:t>
      </w:r>
    </w:p>
    <w:p w:rsidR="000C6A55" w:rsidRPr="000C6A55" w:rsidRDefault="000C6A55" w:rsidP="000C6A55">
      <w:pPr>
        <w:rPr>
          <w:b/>
          <w:bCs/>
          <w:u w:val="single"/>
          <w:rtl/>
        </w:rPr>
      </w:pPr>
      <w:r>
        <w:rPr>
          <w:rFonts w:hint="cs"/>
          <w:b/>
          <w:bCs/>
          <w:u w:val="single"/>
          <w:rtl/>
        </w:rPr>
        <w:t xml:space="preserve">א. תיאטרון, קולנוע </w:t>
      </w:r>
      <w:proofErr w:type="spellStart"/>
      <w:r>
        <w:rPr>
          <w:rFonts w:hint="cs"/>
          <w:b/>
          <w:bCs/>
          <w:u w:val="single"/>
          <w:rtl/>
        </w:rPr>
        <w:t>ואיצטדיון</w:t>
      </w:r>
      <w:proofErr w:type="spellEnd"/>
    </w:p>
    <w:p w:rsidR="006A29B5" w:rsidRPr="00250B6D" w:rsidRDefault="000042FD" w:rsidP="00250B6D">
      <w:pPr>
        <w:pStyle w:val="a8"/>
        <w:numPr>
          <w:ilvl w:val="0"/>
          <w:numId w:val="1"/>
        </w:numPr>
        <w:ind w:left="360"/>
        <w:rPr>
          <w:sz w:val="20"/>
          <w:szCs w:val="22"/>
          <w:rtl/>
        </w:rPr>
      </w:pPr>
      <w:r w:rsidRPr="00250B6D">
        <w:rPr>
          <w:b/>
          <w:bCs/>
          <w:sz w:val="20"/>
          <w:szCs w:val="22"/>
          <w:rtl/>
        </w:rPr>
        <w:t>עבודה זרה</w:t>
      </w:r>
      <w:r w:rsidRPr="00250B6D">
        <w:rPr>
          <w:rFonts w:hint="cs"/>
          <w:b/>
          <w:bCs/>
          <w:sz w:val="20"/>
          <w:szCs w:val="22"/>
          <w:rtl/>
        </w:rPr>
        <w:t>, דף י"ח:</w:t>
      </w:r>
      <w:r w:rsidRPr="00250B6D">
        <w:rPr>
          <w:rFonts w:hint="cs"/>
          <w:sz w:val="20"/>
          <w:szCs w:val="22"/>
          <w:rtl/>
        </w:rPr>
        <w:t xml:space="preserve"> "</w:t>
      </w:r>
      <w:r w:rsidRPr="00250B6D">
        <w:rPr>
          <w:sz w:val="20"/>
          <w:szCs w:val="22"/>
          <w:rtl/>
        </w:rPr>
        <w:t xml:space="preserve">תנו רבנן: ההולך </w:t>
      </w:r>
      <w:proofErr w:type="spellStart"/>
      <w:r w:rsidRPr="00250B6D">
        <w:rPr>
          <w:sz w:val="20"/>
          <w:szCs w:val="22"/>
          <w:rtl/>
        </w:rPr>
        <w:t>לאיצטדינין</w:t>
      </w:r>
      <w:proofErr w:type="spellEnd"/>
      <w:r w:rsidRPr="00250B6D">
        <w:rPr>
          <w:sz w:val="20"/>
          <w:szCs w:val="22"/>
          <w:rtl/>
        </w:rPr>
        <w:t xml:space="preserve"> </w:t>
      </w:r>
      <w:proofErr w:type="spellStart"/>
      <w:r w:rsidRPr="00250B6D">
        <w:rPr>
          <w:sz w:val="20"/>
          <w:szCs w:val="22"/>
          <w:rtl/>
        </w:rPr>
        <w:t>ולכרקום</w:t>
      </w:r>
      <w:proofErr w:type="spellEnd"/>
      <w:r w:rsidRPr="00250B6D">
        <w:rPr>
          <w:sz w:val="20"/>
          <w:szCs w:val="22"/>
          <w:rtl/>
        </w:rPr>
        <w:t xml:space="preserve">, וראה שם את הנחשים ואת </w:t>
      </w:r>
      <w:proofErr w:type="spellStart"/>
      <w:r w:rsidRPr="00250B6D">
        <w:rPr>
          <w:sz w:val="20"/>
          <w:szCs w:val="22"/>
          <w:rtl/>
        </w:rPr>
        <w:t>החברין</w:t>
      </w:r>
      <w:proofErr w:type="spellEnd"/>
      <w:r w:rsidRPr="00250B6D">
        <w:rPr>
          <w:sz w:val="20"/>
          <w:szCs w:val="22"/>
          <w:rtl/>
        </w:rPr>
        <w:t xml:space="preserve">, </w:t>
      </w:r>
      <w:proofErr w:type="spellStart"/>
      <w:r w:rsidRPr="00250B6D">
        <w:rPr>
          <w:sz w:val="20"/>
          <w:szCs w:val="22"/>
          <w:rtl/>
        </w:rPr>
        <w:t>בוקיון</w:t>
      </w:r>
      <w:proofErr w:type="spellEnd"/>
      <w:r w:rsidRPr="00250B6D">
        <w:rPr>
          <w:sz w:val="20"/>
          <w:szCs w:val="22"/>
          <w:rtl/>
        </w:rPr>
        <w:t xml:space="preserve"> ומוקיון </w:t>
      </w:r>
      <w:proofErr w:type="spellStart"/>
      <w:r w:rsidRPr="00250B6D">
        <w:rPr>
          <w:sz w:val="20"/>
          <w:szCs w:val="22"/>
          <w:rtl/>
        </w:rPr>
        <w:t>ומוליון</w:t>
      </w:r>
      <w:proofErr w:type="spellEnd"/>
      <w:r w:rsidRPr="00250B6D">
        <w:rPr>
          <w:sz w:val="20"/>
          <w:szCs w:val="22"/>
          <w:rtl/>
        </w:rPr>
        <w:t xml:space="preserve"> </w:t>
      </w:r>
      <w:proofErr w:type="spellStart"/>
      <w:r w:rsidRPr="00250B6D">
        <w:rPr>
          <w:sz w:val="20"/>
          <w:szCs w:val="22"/>
          <w:rtl/>
        </w:rPr>
        <w:t>ולוליון</w:t>
      </w:r>
      <w:proofErr w:type="spellEnd"/>
      <w:r w:rsidRPr="00250B6D">
        <w:rPr>
          <w:sz w:val="20"/>
          <w:szCs w:val="22"/>
          <w:rtl/>
        </w:rPr>
        <w:t xml:space="preserve">, </w:t>
      </w:r>
      <w:proofErr w:type="spellStart"/>
      <w:r w:rsidRPr="00250B6D">
        <w:rPr>
          <w:sz w:val="20"/>
          <w:szCs w:val="22"/>
          <w:rtl/>
        </w:rPr>
        <w:t>בלורין</w:t>
      </w:r>
      <w:proofErr w:type="spellEnd"/>
      <w:r w:rsidRPr="00250B6D">
        <w:rPr>
          <w:sz w:val="20"/>
          <w:szCs w:val="22"/>
          <w:rtl/>
        </w:rPr>
        <w:t xml:space="preserve"> </w:t>
      </w:r>
      <w:proofErr w:type="spellStart"/>
      <w:r w:rsidRPr="00250B6D">
        <w:rPr>
          <w:sz w:val="20"/>
          <w:szCs w:val="22"/>
          <w:rtl/>
        </w:rPr>
        <w:t>סלגורין</w:t>
      </w:r>
      <w:proofErr w:type="spellEnd"/>
      <w:r w:rsidRPr="00250B6D">
        <w:rPr>
          <w:sz w:val="20"/>
          <w:szCs w:val="22"/>
          <w:rtl/>
        </w:rPr>
        <w:t xml:space="preserve"> - הרי זה מושב לצים, ועליהם הכתוב אומר: אשרי האיש אשר לא הלך וגו' כי אם בתורת ה' חפצו, הא למדת, שדברים הללו </w:t>
      </w:r>
      <w:proofErr w:type="spellStart"/>
      <w:r w:rsidRPr="00250B6D">
        <w:rPr>
          <w:sz w:val="20"/>
          <w:szCs w:val="22"/>
          <w:rtl/>
        </w:rPr>
        <w:t>מביאין</w:t>
      </w:r>
      <w:proofErr w:type="spellEnd"/>
      <w:r w:rsidRPr="00250B6D">
        <w:rPr>
          <w:sz w:val="20"/>
          <w:szCs w:val="22"/>
          <w:rtl/>
        </w:rPr>
        <w:t xml:space="preserve"> את האדם לידי ביטול תורה</w:t>
      </w:r>
      <w:r w:rsidRPr="00250B6D">
        <w:rPr>
          <w:rFonts w:hint="cs"/>
          <w:sz w:val="20"/>
          <w:szCs w:val="22"/>
          <w:rtl/>
        </w:rPr>
        <w:t xml:space="preserve"> ... </w:t>
      </w:r>
    </w:p>
    <w:p w:rsidR="000042FD" w:rsidRPr="00250B6D" w:rsidRDefault="000042FD" w:rsidP="00250B6D">
      <w:pPr>
        <w:pStyle w:val="a8"/>
        <w:ind w:left="360"/>
        <w:rPr>
          <w:sz w:val="20"/>
          <w:szCs w:val="22"/>
          <w:rtl/>
        </w:rPr>
      </w:pPr>
      <w:r w:rsidRPr="00250B6D">
        <w:rPr>
          <w:sz w:val="20"/>
          <w:szCs w:val="22"/>
          <w:rtl/>
        </w:rPr>
        <w:t>[</w:t>
      </w:r>
      <w:proofErr w:type="spellStart"/>
      <w:r w:rsidRPr="00250B6D">
        <w:rPr>
          <w:sz w:val="20"/>
          <w:szCs w:val="22"/>
          <w:rtl/>
        </w:rPr>
        <w:t>דתניא</w:t>
      </w:r>
      <w:proofErr w:type="spellEnd"/>
      <w:r w:rsidRPr="00250B6D">
        <w:rPr>
          <w:sz w:val="20"/>
          <w:szCs w:val="22"/>
          <w:rtl/>
        </w:rPr>
        <w:t xml:space="preserve">:] אין </w:t>
      </w:r>
      <w:proofErr w:type="spellStart"/>
      <w:r w:rsidRPr="00250B6D">
        <w:rPr>
          <w:sz w:val="20"/>
          <w:szCs w:val="22"/>
          <w:rtl/>
        </w:rPr>
        <w:t>הולכין</w:t>
      </w:r>
      <w:proofErr w:type="spellEnd"/>
      <w:r w:rsidRPr="00250B6D">
        <w:rPr>
          <w:sz w:val="20"/>
          <w:szCs w:val="22"/>
          <w:rtl/>
        </w:rPr>
        <w:t xml:space="preserve"> </w:t>
      </w:r>
      <w:proofErr w:type="spellStart"/>
      <w:r w:rsidRPr="00250B6D">
        <w:rPr>
          <w:sz w:val="20"/>
          <w:szCs w:val="22"/>
          <w:rtl/>
        </w:rPr>
        <w:t>לאיצטדינין</w:t>
      </w:r>
      <w:proofErr w:type="spellEnd"/>
      <w:r w:rsidRPr="00250B6D">
        <w:rPr>
          <w:sz w:val="20"/>
          <w:szCs w:val="22"/>
          <w:rtl/>
        </w:rPr>
        <w:t xml:space="preserve"> מפני מושב לצים, ור' נתן מתיר מפני שני דברים, אחד מפני שצווח ומציל, ואחד מפני שמעיד עדות </w:t>
      </w:r>
      <w:proofErr w:type="spellStart"/>
      <w:r w:rsidRPr="00250B6D">
        <w:rPr>
          <w:sz w:val="20"/>
          <w:szCs w:val="22"/>
          <w:rtl/>
        </w:rPr>
        <w:t>אשה</w:t>
      </w:r>
      <w:proofErr w:type="spellEnd"/>
      <w:r w:rsidRPr="00250B6D">
        <w:rPr>
          <w:sz w:val="20"/>
          <w:szCs w:val="22"/>
          <w:rtl/>
        </w:rPr>
        <w:t xml:space="preserve"> להשיאה</w:t>
      </w:r>
      <w:r w:rsidRPr="00250B6D">
        <w:rPr>
          <w:rFonts w:hint="cs"/>
          <w:sz w:val="20"/>
          <w:szCs w:val="22"/>
          <w:rtl/>
        </w:rPr>
        <w:t xml:space="preserve"> ... </w:t>
      </w:r>
    </w:p>
    <w:p w:rsidR="000042FD" w:rsidRPr="00250B6D" w:rsidRDefault="000042FD" w:rsidP="00250B6D">
      <w:pPr>
        <w:pStyle w:val="a8"/>
        <w:ind w:left="360"/>
        <w:rPr>
          <w:sz w:val="20"/>
          <w:szCs w:val="22"/>
          <w:rtl/>
        </w:rPr>
      </w:pPr>
      <w:r w:rsidRPr="00250B6D">
        <w:rPr>
          <w:sz w:val="20"/>
          <w:szCs w:val="22"/>
          <w:rtl/>
        </w:rPr>
        <w:t xml:space="preserve">דרש ר' שמעון בן פזי: אשרי האיש אשר לא הלך - </w:t>
      </w:r>
      <w:proofErr w:type="spellStart"/>
      <w:r w:rsidRPr="00250B6D">
        <w:rPr>
          <w:sz w:val="20"/>
          <w:szCs w:val="22"/>
          <w:rtl/>
        </w:rPr>
        <w:t>לטרטיאות</w:t>
      </w:r>
      <w:proofErr w:type="spellEnd"/>
      <w:r w:rsidRPr="00250B6D">
        <w:rPr>
          <w:sz w:val="20"/>
          <w:szCs w:val="22"/>
          <w:rtl/>
        </w:rPr>
        <w:t xml:space="preserve"> </w:t>
      </w:r>
      <w:proofErr w:type="spellStart"/>
      <w:r w:rsidRPr="00250B6D">
        <w:rPr>
          <w:sz w:val="20"/>
          <w:szCs w:val="22"/>
          <w:rtl/>
        </w:rPr>
        <w:t>ולקרקסיאות</w:t>
      </w:r>
      <w:proofErr w:type="spellEnd"/>
      <w:r w:rsidRPr="00250B6D">
        <w:rPr>
          <w:sz w:val="20"/>
          <w:szCs w:val="22"/>
          <w:rtl/>
        </w:rPr>
        <w:t xml:space="preserve"> של עובדי כוכבים, ובדרך חטאים לא עמד - זה שלא עמד </w:t>
      </w:r>
      <w:proofErr w:type="spellStart"/>
      <w:r w:rsidRPr="00250B6D">
        <w:rPr>
          <w:sz w:val="20"/>
          <w:szCs w:val="22"/>
          <w:rtl/>
        </w:rPr>
        <w:t>בקנגיון</w:t>
      </w:r>
      <w:proofErr w:type="spellEnd"/>
      <w:r w:rsidRPr="00250B6D">
        <w:rPr>
          <w:sz w:val="20"/>
          <w:szCs w:val="22"/>
          <w:rtl/>
        </w:rPr>
        <w:t xml:space="preserve">, ובמושב לצים לא ישב - שלא ישב בתחבולות; שמא יאמר אדם: הואיל ולא הלכתי </w:t>
      </w:r>
      <w:proofErr w:type="spellStart"/>
      <w:r w:rsidRPr="00250B6D">
        <w:rPr>
          <w:sz w:val="20"/>
          <w:szCs w:val="22"/>
          <w:rtl/>
        </w:rPr>
        <w:t>לטרטיאות</w:t>
      </w:r>
      <w:proofErr w:type="spellEnd"/>
      <w:r w:rsidRPr="00250B6D">
        <w:rPr>
          <w:sz w:val="20"/>
          <w:szCs w:val="22"/>
          <w:rtl/>
        </w:rPr>
        <w:t xml:space="preserve"> </w:t>
      </w:r>
      <w:proofErr w:type="spellStart"/>
      <w:r w:rsidRPr="00250B6D">
        <w:rPr>
          <w:sz w:val="20"/>
          <w:szCs w:val="22"/>
          <w:rtl/>
        </w:rPr>
        <w:t>ולקרקסיאות</w:t>
      </w:r>
      <w:proofErr w:type="spellEnd"/>
      <w:r w:rsidRPr="00250B6D">
        <w:rPr>
          <w:sz w:val="20"/>
          <w:szCs w:val="22"/>
          <w:rtl/>
        </w:rPr>
        <w:t xml:space="preserve"> ולא עמדתי </w:t>
      </w:r>
      <w:proofErr w:type="spellStart"/>
      <w:r w:rsidRPr="00250B6D">
        <w:rPr>
          <w:sz w:val="20"/>
          <w:szCs w:val="22"/>
          <w:rtl/>
        </w:rPr>
        <w:t>בקנגיון</w:t>
      </w:r>
      <w:proofErr w:type="spellEnd"/>
      <w:r w:rsidRPr="00250B6D">
        <w:rPr>
          <w:sz w:val="20"/>
          <w:szCs w:val="22"/>
          <w:rtl/>
        </w:rPr>
        <w:t xml:space="preserve"> אלך ואתגרה בשינה? ת"ל: ובתורתו יהגה יומם ולילה</w:t>
      </w:r>
      <w:r w:rsidRPr="00250B6D">
        <w:rPr>
          <w:rFonts w:hint="cs"/>
          <w:sz w:val="20"/>
          <w:szCs w:val="22"/>
          <w:rtl/>
        </w:rPr>
        <w:t>"</w:t>
      </w:r>
      <w:r w:rsidRPr="00250B6D">
        <w:rPr>
          <w:sz w:val="20"/>
          <w:szCs w:val="22"/>
          <w:rtl/>
        </w:rPr>
        <w:t>.</w:t>
      </w:r>
    </w:p>
    <w:p w:rsidR="005331BC" w:rsidRPr="00250B6D" w:rsidRDefault="005331BC" w:rsidP="00250B6D">
      <w:pPr>
        <w:pStyle w:val="a8"/>
        <w:numPr>
          <w:ilvl w:val="0"/>
          <w:numId w:val="1"/>
        </w:numPr>
        <w:ind w:left="360"/>
        <w:rPr>
          <w:sz w:val="20"/>
          <w:szCs w:val="22"/>
          <w:rtl/>
        </w:rPr>
      </w:pPr>
      <w:r w:rsidRPr="00250B6D">
        <w:rPr>
          <w:b/>
          <w:bCs/>
          <w:sz w:val="20"/>
          <w:szCs w:val="22"/>
          <w:rtl/>
        </w:rPr>
        <w:t>שבת</w:t>
      </w:r>
      <w:r w:rsidRPr="00250B6D">
        <w:rPr>
          <w:rFonts w:hint="cs"/>
          <w:b/>
          <w:bCs/>
          <w:sz w:val="20"/>
          <w:szCs w:val="22"/>
          <w:rtl/>
        </w:rPr>
        <w:t>,</w:t>
      </w:r>
      <w:r w:rsidRPr="00250B6D">
        <w:rPr>
          <w:b/>
          <w:bCs/>
          <w:sz w:val="20"/>
          <w:szCs w:val="22"/>
          <w:rtl/>
        </w:rPr>
        <w:t xml:space="preserve"> דף קמ</w:t>
      </w:r>
      <w:r w:rsidRPr="00250B6D">
        <w:rPr>
          <w:rFonts w:hint="cs"/>
          <w:b/>
          <w:bCs/>
          <w:sz w:val="20"/>
          <w:szCs w:val="22"/>
          <w:rtl/>
        </w:rPr>
        <w:t>"</w:t>
      </w:r>
      <w:r w:rsidRPr="00250B6D">
        <w:rPr>
          <w:b/>
          <w:bCs/>
          <w:sz w:val="20"/>
          <w:szCs w:val="22"/>
          <w:rtl/>
        </w:rPr>
        <w:t>ט</w:t>
      </w:r>
      <w:r w:rsidRPr="00250B6D">
        <w:rPr>
          <w:rFonts w:hint="cs"/>
          <w:b/>
          <w:bCs/>
          <w:sz w:val="20"/>
          <w:szCs w:val="22"/>
          <w:rtl/>
        </w:rPr>
        <w:t>:</w:t>
      </w:r>
      <w:r w:rsidRPr="00250B6D">
        <w:rPr>
          <w:rFonts w:hint="cs"/>
          <w:sz w:val="20"/>
          <w:szCs w:val="22"/>
          <w:rtl/>
        </w:rPr>
        <w:t xml:space="preserve"> "</w:t>
      </w:r>
      <w:proofErr w:type="spellStart"/>
      <w:r w:rsidRPr="00250B6D">
        <w:rPr>
          <w:sz w:val="20"/>
          <w:szCs w:val="22"/>
          <w:rtl/>
        </w:rPr>
        <w:t>ודיוקנא</w:t>
      </w:r>
      <w:proofErr w:type="spellEnd"/>
      <w:r w:rsidRPr="00250B6D">
        <w:rPr>
          <w:sz w:val="20"/>
          <w:szCs w:val="22"/>
          <w:rtl/>
        </w:rPr>
        <w:t xml:space="preserve"> עצמה - אף בחול אסור להסתכל בה, משום שנאמר אל תפנו אל האלילים. מאי </w:t>
      </w:r>
      <w:proofErr w:type="spellStart"/>
      <w:r w:rsidRPr="00250B6D">
        <w:rPr>
          <w:sz w:val="20"/>
          <w:szCs w:val="22"/>
          <w:rtl/>
        </w:rPr>
        <w:t>תלמודא</w:t>
      </w:r>
      <w:proofErr w:type="spellEnd"/>
      <w:r w:rsidRPr="00250B6D">
        <w:rPr>
          <w:sz w:val="20"/>
          <w:szCs w:val="22"/>
          <w:rtl/>
        </w:rPr>
        <w:t xml:space="preserve">? - אמר רבי </w:t>
      </w:r>
      <w:proofErr w:type="spellStart"/>
      <w:r w:rsidRPr="00250B6D">
        <w:rPr>
          <w:sz w:val="20"/>
          <w:szCs w:val="22"/>
          <w:rtl/>
        </w:rPr>
        <w:t>חנין</w:t>
      </w:r>
      <w:proofErr w:type="spellEnd"/>
      <w:r w:rsidRPr="00250B6D">
        <w:rPr>
          <w:sz w:val="20"/>
          <w:szCs w:val="22"/>
          <w:rtl/>
        </w:rPr>
        <w:t>: אל תפנו אל מדעתכם</w:t>
      </w:r>
      <w:r w:rsidRPr="00250B6D">
        <w:rPr>
          <w:rFonts w:hint="cs"/>
          <w:sz w:val="20"/>
          <w:szCs w:val="22"/>
          <w:rtl/>
        </w:rPr>
        <w:t>"</w:t>
      </w:r>
      <w:r w:rsidRPr="00250B6D">
        <w:rPr>
          <w:sz w:val="20"/>
          <w:szCs w:val="22"/>
          <w:rtl/>
        </w:rPr>
        <w:t>.</w:t>
      </w:r>
    </w:p>
    <w:p w:rsidR="000042FD" w:rsidRPr="00250B6D" w:rsidRDefault="000042FD" w:rsidP="00250B6D">
      <w:pPr>
        <w:pStyle w:val="a8"/>
        <w:numPr>
          <w:ilvl w:val="0"/>
          <w:numId w:val="1"/>
        </w:numPr>
        <w:ind w:left="360"/>
        <w:rPr>
          <w:sz w:val="20"/>
          <w:szCs w:val="22"/>
          <w:rtl/>
        </w:rPr>
      </w:pPr>
      <w:r w:rsidRPr="00250B6D">
        <w:rPr>
          <w:b/>
          <w:bCs/>
          <w:sz w:val="20"/>
          <w:szCs w:val="22"/>
          <w:rtl/>
        </w:rPr>
        <w:t>שולחן ערוך אורח חיים</w:t>
      </w:r>
      <w:r w:rsidRPr="00250B6D">
        <w:rPr>
          <w:rFonts w:hint="cs"/>
          <w:b/>
          <w:bCs/>
          <w:sz w:val="20"/>
          <w:szCs w:val="22"/>
          <w:rtl/>
        </w:rPr>
        <w:t>, ש"ז ט"ז:</w:t>
      </w:r>
      <w:r w:rsidRPr="00250B6D">
        <w:rPr>
          <w:rFonts w:hint="cs"/>
          <w:sz w:val="20"/>
          <w:szCs w:val="22"/>
          <w:rtl/>
        </w:rPr>
        <w:t xml:space="preserve"> "</w:t>
      </w:r>
      <w:r w:rsidRPr="00250B6D">
        <w:rPr>
          <w:sz w:val="20"/>
          <w:szCs w:val="22"/>
          <w:rtl/>
        </w:rPr>
        <w:t xml:space="preserve">מליצות ומשלים של שיחת חולין ודברי חשק, כגון ספר עמנואל, וכן ספרי מלחמות, אסור לקרות בהם בשבת; ואף בחול אסור משום מושב לצים (תהילים א, א), ועובר משום אל תפנו אל האלילים (ויקרא </w:t>
      </w:r>
      <w:proofErr w:type="spellStart"/>
      <w:r w:rsidRPr="00250B6D">
        <w:rPr>
          <w:sz w:val="20"/>
          <w:szCs w:val="22"/>
          <w:rtl/>
        </w:rPr>
        <w:t>יט</w:t>
      </w:r>
      <w:proofErr w:type="spellEnd"/>
      <w:r w:rsidRPr="00250B6D">
        <w:rPr>
          <w:sz w:val="20"/>
          <w:szCs w:val="22"/>
          <w:rtl/>
        </w:rPr>
        <w:t xml:space="preserve">, ד) לא תפנו אל מדעתכם; ובדברי חשק, איכא תו משום מגרה יצר הרע; ומי שחיברן ומי שהעתיקן, וא"צ לומר </w:t>
      </w:r>
      <w:proofErr w:type="spellStart"/>
      <w:r w:rsidRPr="00250B6D">
        <w:rPr>
          <w:sz w:val="20"/>
          <w:szCs w:val="22"/>
          <w:rtl/>
        </w:rPr>
        <w:t>המדפיסן</w:t>
      </w:r>
      <w:proofErr w:type="spellEnd"/>
      <w:r w:rsidRPr="00250B6D">
        <w:rPr>
          <w:sz w:val="20"/>
          <w:szCs w:val="22"/>
          <w:rtl/>
        </w:rPr>
        <w:t>, מחטיאים את הרבים</w:t>
      </w:r>
      <w:r w:rsidRPr="00250B6D">
        <w:rPr>
          <w:rFonts w:hint="cs"/>
          <w:sz w:val="20"/>
          <w:szCs w:val="22"/>
          <w:rtl/>
        </w:rPr>
        <w:t>"</w:t>
      </w:r>
      <w:r w:rsidRPr="00250B6D">
        <w:rPr>
          <w:sz w:val="20"/>
          <w:szCs w:val="22"/>
          <w:rtl/>
        </w:rPr>
        <w:t>.</w:t>
      </w:r>
    </w:p>
    <w:p w:rsidR="000042FD" w:rsidRPr="00250B6D" w:rsidRDefault="000042FD" w:rsidP="00250B6D">
      <w:pPr>
        <w:pStyle w:val="a8"/>
        <w:numPr>
          <w:ilvl w:val="0"/>
          <w:numId w:val="1"/>
        </w:numPr>
        <w:ind w:left="360"/>
        <w:rPr>
          <w:sz w:val="20"/>
          <w:szCs w:val="22"/>
          <w:rtl/>
        </w:rPr>
      </w:pPr>
      <w:r w:rsidRPr="00250B6D">
        <w:rPr>
          <w:rFonts w:hint="cs"/>
          <w:b/>
          <w:bCs/>
          <w:sz w:val="20"/>
          <w:szCs w:val="22"/>
          <w:rtl/>
        </w:rPr>
        <w:t>משנה ברורה, שם:</w:t>
      </w:r>
      <w:r w:rsidRPr="00250B6D">
        <w:rPr>
          <w:rFonts w:hint="cs"/>
          <w:sz w:val="20"/>
          <w:szCs w:val="22"/>
          <w:rtl/>
        </w:rPr>
        <w:t xml:space="preserve"> "</w:t>
      </w:r>
      <w:r w:rsidRPr="00250B6D">
        <w:rPr>
          <w:sz w:val="20"/>
          <w:szCs w:val="22"/>
          <w:rtl/>
        </w:rPr>
        <w:t>משום מושב לצים – וכ</w:t>
      </w:r>
      <w:r w:rsidRPr="00250B6D">
        <w:rPr>
          <w:rFonts w:hint="cs"/>
          <w:sz w:val="20"/>
          <w:szCs w:val="22"/>
          <w:rtl/>
        </w:rPr>
        <w:t xml:space="preserve">ל שכן </w:t>
      </w:r>
      <w:r w:rsidRPr="00250B6D">
        <w:rPr>
          <w:sz w:val="20"/>
          <w:szCs w:val="22"/>
          <w:rtl/>
        </w:rPr>
        <w:t xml:space="preserve">ההולך </w:t>
      </w:r>
      <w:proofErr w:type="spellStart"/>
      <w:r w:rsidRPr="00250B6D">
        <w:rPr>
          <w:sz w:val="20"/>
          <w:szCs w:val="22"/>
          <w:rtl/>
        </w:rPr>
        <w:t>לטרטיאות</w:t>
      </w:r>
      <w:proofErr w:type="spellEnd"/>
      <w:r w:rsidRPr="00250B6D">
        <w:rPr>
          <w:sz w:val="20"/>
          <w:szCs w:val="22"/>
          <w:rtl/>
        </w:rPr>
        <w:t xml:space="preserve"> </w:t>
      </w:r>
      <w:proofErr w:type="spellStart"/>
      <w:r w:rsidRPr="00250B6D">
        <w:rPr>
          <w:sz w:val="20"/>
          <w:szCs w:val="22"/>
          <w:rtl/>
        </w:rPr>
        <w:t>וקרקסיאות</w:t>
      </w:r>
      <w:proofErr w:type="spellEnd"/>
      <w:r w:rsidRPr="00250B6D">
        <w:rPr>
          <w:sz w:val="20"/>
          <w:szCs w:val="22"/>
          <w:rtl/>
        </w:rPr>
        <w:t xml:space="preserve"> [והם מיני שחוק </w:t>
      </w:r>
      <w:proofErr w:type="spellStart"/>
      <w:r w:rsidRPr="00250B6D">
        <w:rPr>
          <w:sz w:val="20"/>
          <w:szCs w:val="22"/>
          <w:rtl/>
        </w:rPr>
        <w:t>כדאיתא</w:t>
      </w:r>
      <w:proofErr w:type="spellEnd"/>
      <w:r w:rsidRPr="00250B6D">
        <w:rPr>
          <w:sz w:val="20"/>
          <w:szCs w:val="22"/>
          <w:rtl/>
        </w:rPr>
        <w:t xml:space="preserve"> בעבודת כוכבים דף י"ח] ושאר מיני תחבולות וגם בפורים אין מותר רק השחוק שעושים זכר </w:t>
      </w:r>
      <w:proofErr w:type="spellStart"/>
      <w:r w:rsidRPr="00250B6D">
        <w:rPr>
          <w:sz w:val="20"/>
          <w:szCs w:val="22"/>
          <w:rtl/>
        </w:rPr>
        <w:t>לאחשורוש</w:t>
      </w:r>
      <w:proofErr w:type="spellEnd"/>
      <w:r w:rsidRPr="00250B6D">
        <w:rPr>
          <w:sz w:val="20"/>
          <w:szCs w:val="22"/>
          <w:rtl/>
        </w:rPr>
        <w:t xml:space="preserve"> [מ"א]</w:t>
      </w:r>
      <w:r w:rsidRPr="00250B6D">
        <w:rPr>
          <w:rFonts w:hint="cs"/>
          <w:sz w:val="20"/>
          <w:szCs w:val="22"/>
          <w:rtl/>
        </w:rPr>
        <w:t>.</w:t>
      </w:r>
      <w:r w:rsidRPr="00250B6D">
        <w:rPr>
          <w:sz w:val="20"/>
          <w:szCs w:val="22"/>
          <w:rtl/>
        </w:rPr>
        <w:t xml:space="preserve"> </w:t>
      </w:r>
      <w:proofErr w:type="spellStart"/>
      <w:r w:rsidRPr="00250B6D">
        <w:rPr>
          <w:sz w:val="20"/>
          <w:szCs w:val="22"/>
          <w:rtl/>
        </w:rPr>
        <w:t>ובעו"ה</w:t>
      </w:r>
      <w:proofErr w:type="spellEnd"/>
      <w:r w:rsidRPr="00250B6D">
        <w:rPr>
          <w:sz w:val="20"/>
          <w:szCs w:val="22"/>
          <w:rtl/>
        </w:rPr>
        <w:t xml:space="preserve"> כיום נעשה דבר זה כהפקר אצל איזה אנשים לילך לבית </w:t>
      </w:r>
      <w:proofErr w:type="spellStart"/>
      <w:r w:rsidRPr="00250B6D">
        <w:rPr>
          <w:sz w:val="20"/>
          <w:szCs w:val="22"/>
          <w:rtl/>
        </w:rPr>
        <w:t>טרטיאות</w:t>
      </w:r>
      <w:proofErr w:type="spellEnd"/>
      <w:r w:rsidRPr="00250B6D">
        <w:rPr>
          <w:sz w:val="20"/>
          <w:szCs w:val="22"/>
          <w:rtl/>
        </w:rPr>
        <w:t xml:space="preserve"> והכתוב </w:t>
      </w:r>
      <w:proofErr w:type="spellStart"/>
      <w:r w:rsidRPr="00250B6D">
        <w:rPr>
          <w:sz w:val="20"/>
          <w:szCs w:val="22"/>
          <w:rtl/>
        </w:rPr>
        <w:t>צוח</w:t>
      </w:r>
      <w:proofErr w:type="spellEnd"/>
      <w:r w:rsidRPr="00250B6D">
        <w:rPr>
          <w:sz w:val="20"/>
          <w:szCs w:val="22"/>
          <w:rtl/>
        </w:rPr>
        <w:t xml:space="preserve"> ואומר אל תשמח ישראל אל גיל וכו' וגם איכא בזה משום מגרי </w:t>
      </w:r>
      <w:proofErr w:type="spellStart"/>
      <w:r w:rsidRPr="00250B6D">
        <w:rPr>
          <w:sz w:val="20"/>
          <w:szCs w:val="22"/>
          <w:rtl/>
        </w:rPr>
        <w:t>יצה"ר</w:t>
      </w:r>
      <w:proofErr w:type="spellEnd"/>
      <w:r w:rsidRPr="00250B6D">
        <w:rPr>
          <w:sz w:val="20"/>
          <w:szCs w:val="22"/>
          <w:rtl/>
        </w:rPr>
        <w:t xml:space="preserve"> בנפשם </w:t>
      </w:r>
      <w:proofErr w:type="spellStart"/>
      <w:r w:rsidRPr="00250B6D">
        <w:rPr>
          <w:sz w:val="20"/>
          <w:szCs w:val="22"/>
          <w:rtl/>
        </w:rPr>
        <w:t>ואחז"ל</w:t>
      </w:r>
      <w:proofErr w:type="spellEnd"/>
      <w:r w:rsidRPr="00250B6D">
        <w:rPr>
          <w:sz w:val="20"/>
          <w:szCs w:val="22"/>
          <w:rtl/>
        </w:rPr>
        <w:t xml:space="preserve"> כל המתלוצץ נופל </w:t>
      </w:r>
      <w:proofErr w:type="spellStart"/>
      <w:r w:rsidRPr="00250B6D">
        <w:rPr>
          <w:sz w:val="20"/>
          <w:szCs w:val="22"/>
          <w:rtl/>
        </w:rPr>
        <w:t>בגיהנם</w:t>
      </w:r>
      <w:proofErr w:type="spellEnd"/>
      <w:r w:rsidRPr="00250B6D">
        <w:rPr>
          <w:sz w:val="20"/>
          <w:szCs w:val="22"/>
          <w:rtl/>
        </w:rPr>
        <w:t xml:space="preserve"> שנאמר וגו' </w:t>
      </w:r>
      <w:proofErr w:type="spellStart"/>
      <w:r w:rsidRPr="00250B6D">
        <w:rPr>
          <w:sz w:val="20"/>
          <w:szCs w:val="22"/>
          <w:rtl/>
        </w:rPr>
        <w:t>ויסורין</w:t>
      </w:r>
      <w:proofErr w:type="spellEnd"/>
      <w:r w:rsidRPr="00250B6D">
        <w:rPr>
          <w:sz w:val="20"/>
          <w:szCs w:val="22"/>
          <w:rtl/>
        </w:rPr>
        <w:t xml:space="preserve"> באין עליו שנאמר ועתה אל תתלוצצו פן יחזקו מוסריכם</w:t>
      </w:r>
      <w:r w:rsidRPr="00250B6D">
        <w:rPr>
          <w:rFonts w:hint="cs"/>
          <w:sz w:val="20"/>
          <w:szCs w:val="22"/>
          <w:rtl/>
        </w:rPr>
        <w:t>".</w:t>
      </w:r>
    </w:p>
    <w:p w:rsidR="000042FD" w:rsidRPr="00250B6D" w:rsidRDefault="000042FD" w:rsidP="00250B6D">
      <w:pPr>
        <w:pStyle w:val="a8"/>
        <w:numPr>
          <w:ilvl w:val="0"/>
          <w:numId w:val="1"/>
        </w:numPr>
        <w:ind w:left="360"/>
        <w:rPr>
          <w:sz w:val="20"/>
          <w:szCs w:val="22"/>
          <w:rtl/>
        </w:rPr>
      </w:pPr>
      <w:r w:rsidRPr="00250B6D">
        <w:rPr>
          <w:rFonts w:hint="cs"/>
          <w:b/>
          <w:bCs/>
          <w:sz w:val="20"/>
          <w:szCs w:val="22"/>
          <w:rtl/>
        </w:rPr>
        <w:t xml:space="preserve">הגהת </w:t>
      </w:r>
      <w:proofErr w:type="spellStart"/>
      <w:r w:rsidRPr="00250B6D">
        <w:rPr>
          <w:rFonts w:hint="cs"/>
          <w:b/>
          <w:bCs/>
          <w:sz w:val="20"/>
          <w:szCs w:val="22"/>
          <w:rtl/>
        </w:rPr>
        <w:t>הרמ"א</w:t>
      </w:r>
      <w:proofErr w:type="spellEnd"/>
      <w:r w:rsidRPr="00250B6D">
        <w:rPr>
          <w:rFonts w:hint="cs"/>
          <w:b/>
          <w:bCs/>
          <w:sz w:val="20"/>
          <w:szCs w:val="22"/>
          <w:rtl/>
        </w:rPr>
        <w:t xml:space="preserve"> שם:</w:t>
      </w:r>
      <w:r w:rsidRPr="00250B6D">
        <w:rPr>
          <w:rFonts w:hint="cs"/>
          <w:sz w:val="20"/>
          <w:szCs w:val="22"/>
          <w:rtl/>
        </w:rPr>
        <w:t xml:space="preserve"> "</w:t>
      </w:r>
      <w:r w:rsidRPr="00250B6D">
        <w:rPr>
          <w:sz w:val="20"/>
          <w:szCs w:val="22"/>
          <w:rtl/>
        </w:rPr>
        <w:t xml:space="preserve">ונראה לדקדק הא </w:t>
      </w:r>
      <w:proofErr w:type="spellStart"/>
      <w:r w:rsidRPr="00250B6D">
        <w:rPr>
          <w:sz w:val="20"/>
          <w:szCs w:val="22"/>
          <w:rtl/>
        </w:rPr>
        <w:t>דאסור</w:t>
      </w:r>
      <w:proofErr w:type="spellEnd"/>
      <w:r w:rsidRPr="00250B6D">
        <w:rPr>
          <w:sz w:val="20"/>
          <w:szCs w:val="22"/>
          <w:rtl/>
        </w:rPr>
        <w:t xml:space="preserve"> לקרות בשיחת חולין </w:t>
      </w:r>
      <w:proofErr w:type="spellStart"/>
      <w:r w:rsidRPr="00250B6D">
        <w:rPr>
          <w:sz w:val="20"/>
          <w:szCs w:val="22"/>
          <w:rtl/>
        </w:rPr>
        <w:t>וספורי</w:t>
      </w:r>
      <w:proofErr w:type="spellEnd"/>
      <w:r w:rsidRPr="00250B6D">
        <w:rPr>
          <w:sz w:val="20"/>
          <w:szCs w:val="22"/>
          <w:rtl/>
        </w:rPr>
        <w:t xml:space="preserve"> מלחמות, היינו </w:t>
      </w:r>
      <w:proofErr w:type="spellStart"/>
      <w:r w:rsidRPr="00250B6D">
        <w:rPr>
          <w:sz w:val="20"/>
          <w:szCs w:val="22"/>
          <w:rtl/>
        </w:rPr>
        <w:t>דוקא</w:t>
      </w:r>
      <w:proofErr w:type="spellEnd"/>
      <w:r w:rsidRPr="00250B6D">
        <w:rPr>
          <w:sz w:val="20"/>
          <w:szCs w:val="22"/>
          <w:rtl/>
        </w:rPr>
        <w:t xml:space="preserve"> אם כתובים בלשון לע"ז, אבל בלשון הקודש</w:t>
      </w:r>
      <w:r w:rsidRPr="00250B6D">
        <w:rPr>
          <w:rFonts w:hint="cs"/>
          <w:sz w:val="20"/>
          <w:szCs w:val="22"/>
          <w:rtl/>
        </w:rPr>
        <w:t xml:space="preserve"> </w:t>
      </w:r>
      <w:r w:rsidRPr="00250B6D">
        <w:rPr>
          <w:sz w:val="20"/>
          <w:szCs w:val="22"/>
          <w:rtl/>
        </w:rPr>
        <w:t>שרי</w:t>
      </w:r>
      <w:r w:rsidRPr="00250B6D">
        <w:rPr>
          <w:rFonts w:hint="cs"/>
          <w:sz w:val="20"/>
          <w:szCs w:val="22"/>
          <w:rtl/>
        </w:rPr>
        <w:t>"</w:t>
      </w:r>
      <w:r w:rsidRPr="00250B6D">
        <w:rPr>
          <w:sz w:val="20"/>
          <w:szCs w:val="22"/>
          <w:rtl/>
        </w:rPr>
        <w:t>.</w:t>
      </w:r>
    </w:p>
    <w:p w:rsidR="000042FD" w:rsidRPr="00250B6D" w:rsidRDefault="000042FD" w:rsidP="00250B6D">
      <w:pPr>
        <w:pStyle w:val="a8"/>
        <w:numPr>
          <w:ilvl w:val="0"/>
          <w:numId w:val="1"/>
        </w:numPr>
        <w:ind w:left="360"/>
        <w:rPr>
          <w:sz w:val="20"/>
          <w:szCs w:val="22"/>
          <w:rtl/>
        </w:rPr>
      </w:pPr>
      <w:r w:rsidRPr="00250B6D">
        <w:rPr>
          <w:b/>
          <w:bCs/>
          <w:sz w:val="20"/>
          <w:szCs w:val="22"/>
          <w:rtl/>
        </w:rPr>
        <w:t xml:space="preserve">משנה ברורה </w:t>
      </w:r>
      <w:r w:rsidRPr="00250B6D">
        <w:rPr>
          <w:rFonts w:hint="cs"/>
          <w:b/>
          <w:bCs/>
          <w:sz w:val="20"/>
          <w:szCs w:val="22"/>
          <w:rtl/>
        </w:rPr>
        <w:t>שם:</w:t>
      </w:r>
      <w:r w:rsidRPr="00250B6D">
        <w:rPr>
          <w:rFonts w:hint="cs"/>
          <w:sz w:val="20"/>
          <w:szCs w:val="22"/>
          <w:rtl/>
        </w:rPr>
        <w:t xml:space="preserve"> "</w:t>
      </w:r>
      <w:r w:rsidRPr="00250B6D">
        <w:rPr>
          <w:sz w:val="20"/>
          <w:szCs w:val="22"/>
          <w:rtl/>
        </w:rPr>
        <w:t xml:space="preserve">אבל בלשון הקודש וכו' - </w:t>
      </w:r>
      <w:proofErr w:type="spellStart"/>
      <w:r w:rsidRPr="00250B6D">
        <w:rPr>
          <w:sz w:val="20"/>
          <w:szCs w:val="22"/>
          <w:rtl/>
        </w:rPr>
        <w:t>דהלשון</w:t>
      </w:r>
      <w:proofErr w:type="spellEnd"/>
      <w:r w:rsidRPr="00250B6D">
        <w:rPr>
          <w:sz w:val="20"/>
          <w:szCs w:val="22"/>
          <w:rtl/>
        </w:rPr>
        <w:t xml:space="preserve"> בעצמו יש בו קדושה ולומד ממנו ד</w:t>
      </w:r>
      <w:r w:rsidRPr="00250B6D">
        <w:rPr>
          <w:rFonts w:hint="cs"/>
          <w:sz w:val="20"/>
          <w:szCs w:val="22"/>
          <w:rtl/>
        </w:rPr>
        <w:t xml:space="preserve">ברי תורה ... </w:t>
      </w:r>
      <w:r w:rsidRPr="00250B6D">
        <w:rPr>
          <w:sz w:val="20"/>
          <w:szCs w:val="22"/>
          <w:rtl/>
        </w:rPr>
        <w:t xml:space="preserve">אבל האגודה </w:t>
      </w:r>
      <w:proofErr w:type="spellStart"/>
      <w:r w:rsidRPr="00250B6D">
        <w:rPr>
          <w:sz w:val="20"/>
          <w:szCs w:val="22"/>
          <w:rtl/>
        </w:rPr>
        <w:t>והט"ז</w:t>
      </w:r>
      <w:proofErr w:type="spellEnd"/>
      <w:r w:rsidRPr="00250B6D">
        <w:rPr>
          <w:sz w:val="20"/>
          <w:szCs w:val="22"/>
          <w:rtl/>
        </w:rPr>
        <w:t xml:space="preserve"> </w:t>
      </w:r>
      <w:proofErr w:type="spellStart"/>
      <w:r w:rsidRPr="00250B6D">
        <w:rPr>
          <w:sz w:val="20"/>
          <w:szCs w:val="22"/>
          <w:rtl/>
        </w:rPr>
        <w:t>והב"ח</w:t>
      </w:r>
      <w:proofErr w:type="spellEnd"/>
      <w:r w:rsidRPr="00250B6D">
        <w:rPr>
          <w:sz w:val="20"/>
          <w:szCs w:val="22"/>
          <w:rtl/>
        </w:rPr>
        <w:t xml:space="preserve"> ועוד הרבה אחרונים </w:t>
      </w:r>
      <w:proofErr w:type="spellStart"/>
      <w:r w:rsidRPr="00250B6D">
        <w:rPr>
          <w:sz w:val="20"/>
          <w:szCs w:val="22"/>
          <w:rtl/>
        </w:rPr>
        <w:t>חולקין</w:t>
      </w:r>
      <w:proofErr w:type="spellEnd"/>
      <w:r w:rsidRPr="00250B6D">
        <w:rPr>
          <w:sz w:val="20"/>
          <w:szCs w:val="22"/>
          <w:rtl/>
        </w:rPr>
        <w:t xml:space="preserve"> ע"ז </w:t>
      </w:r>
      <w:proofErr w:type="spellStart"/>
      <w:r w:rsidRPr="00250B6D">
        <w:rPr>
          <w:sz w:val="20"/>
          <w:szCs w:val="22"/>
          <w:rtl/>
        </w:rPr>
        <w:t>ואוסרין</w:t>
      </w:r>
      <w:proofErr w:type="spellEnd"/>
      <w:r w:rsidRPr="00250B6D">
        <w:rPr>
          <w:sz w:val="20"/>
          <w:szCs w:val="22"/>
          <w:rtl/>
        </w:rPr>
        <w:t xml:space="preserve"> וכן הוא ג"כ דעת </w:t>
      </w:r>
      <w:proofErr w:type="spellStart"/>
      <w:r w:rsidRPr="00250B6D">
        <w:rPr>
          <w:sz w:val="20"/>
          <w:szCs w:val="22"/>
          <w:rtl/>
        </w:rPr>
        <w:t>הגר"א</w:t>
      </w:r>
      <w:proofErr w:type="spellEnd"/>
      <w:r w:rsidRPr="00250B6D">
        <w:rPr>
          <w:rFonts w:hint="cs"/>
          <w:sz w:val="20"/>
          <w:szCs w:val="22"/>
          <w:rtl/>
        </w:rPr>
        <w:t xml:space="preserve"> ... </w:t>
      </w:r>
      <w:proofErr w:type="spellStart"/>
      <w:r w:rsidRPr="00250B6D">
        <w:rPr>
          <w:sz w:val="20"/>
          <w:szCs w:val="22"/>
          <w:rtl/>
        </w:rPr>
        <w:t>ולענין</w:t>
      </w:r>
      <w:proofErr w:type="spellEnd"/>
      <w:r w:rsidRPr="00250B6D">
        <w:rPr>
          <w:sz w:val="20"/>
          <w:szCs w:val="22"/>
          <w:rtl/>
        </w:rPr>
        <w:t xml:space="preserve"> קריאת </w:t>
      </w:r>
      <w:proofErr w:type="spellStart"/>
      <w:r w:rsidRPr="00250B6D">
        <w:rPr>
          <w:sz w:val="20"/>
          <w:szCs w:val="22"/>
          <w:rtl/>
        </w:rPr>
        <w:t>צייטונגי"ן</w:t>
      </w:r>
      <w:proofErr w:type="spellEnd"/>
      <w:r w:rsidRPr="00250B6D">
        <w:rPr>
          <w:sz w:val="20"/>
          <w:szCs w:val="22"/>
          <w:rtl/>
        </w:rPr>
        <w:t xml:space="preserve"> בשבת אף שבתשובת שבות יעקב </w:t>
      </w:r>
      <w:proofErr w:type="spellStart"/>
      <w:r w:rsidRPr="00250B6D">
        <w:rPr>
          <w:sz w:val="20"/>
          <w:szCs w:val="22"/>
          <w:rtl/>
        </w:rPr>
        <w:t>מקיל</w:t>
      </w:r>
      <w:proofErr w:type="spellEnd"/>
      <w:r w:rsidRPr="00250B6D">
        <w:rPr>
          <w:sz w:val="20"/>
          <w:szCs w:val="22"/>
          <w:rtl/>
        </w:rPr>
        <w:t xml:space="preserve"> בזה הרבה אחרונים </w:t>
      </w:r>
      <w:proofErr w:type="spellStart"/>
      <w:r w:rsidRPr="00250B6D">
        <w:rPr>
          <w:sz w:val="20"/>
          <w:szCs w:val="22"/>
          <w:rtl/>
        </w:rPr>
        <w:t>אוסרין</w:t>
      </w:r>
      <w:proofErr w:type="spellEnd"/>
      <w:r w:rsidRPr="00250B6D">
        <w:rPr>
          <w:sz w:val="20"/>
          <w:szCs w:val="22"/>
          <w:rtl/>
        </w:rPr>
        <w:t xml:space="preserve"> מפני שיש בהם ידיעה </w:t>
      </w:r>
      <w:proofErr w:type="spellStart"/>
      <w:r w:rsidRPr="00250B6D">
        <w:rPr>
          <w:sz w:val="20"/>
          <w:szCs w:val="22"/>
          <w:rtl/>
        </w:rPr>
        <w:t>מעניני</w:t>
      </w:r>
      <w:proofErr w:type="spellEnd"/>
      <w:r w:rsidRPr="00250B6D">
        <w:rPr>
          <w:sz w:val="20"/>
          <w:szCs w:val="22"/>
          <w:rtl/>
        </w:rPr>
        <w:t xml:space="preserve"> משא ומתן</w:t>
      </w:r>
      <w:r w:rsidRPr="00250B6D">
        <w:rPr>
          <w:rFonts w:hint="cs"/>
          <w:sz w:val="20"/>
          <w:szCs w:val="22"/>
          <w:rtl/>
        </w:rPr>
        <w:t>".</w:t>
      </w:r>
    </w:p>
    <w:p w:rsidR="000C6A55" w:rsidRPr="00250B6D" w:rsidRDefault="000C6A55" w:rsidP="00250B6D">
      <w:pPr>
        <w:pStyle w:val="a8"/>
        <w:numPr>
          <w:ilvl w:val="0"/>
          <w:numId w:val="1"/>
        </w:numPr>
        <w:ind w:left="360"/>
        <w:rPr>
          <w:sz w:val="20"/>
          <w:szCs w:val="22"/>
          <w:rtl/>
        </w:rPr>
      </w:pPr>
      <w:r w:rsidRPr="00250B6D">
        <w:rPr>
          <w:rFonts w:hint="cs"/>
          <w:b/>
          <w:bCs/>
          <w:sz w:val="20"/>
          <w:szCs w:val="22"/>
          <w:rtl/>
        </w:rPr>
        <w:t>פסקי תשובות שם:</w:t>
      </w:r>
      <w:r w:rsidR="00DF5497" w:rsidRPr="00250B6D">
        <w:rPr>
          <w:rFonts w:hint="cs"/>
          <w:b/>
          <w:bCs/>
          <w:sz w:val="20"/>
          <w:szCs w:val="22"/>
          <w:rtl/>
        </w:rPr>
        <w:t xml:space="preserve"> </w:t>
      </w:r>
      <w:r w:rsidR="00DF5497" w:rsidRPr="00250B6D">
        <w:rPr>
          <w:rFonts w:hint="cs"/>
          <w:sz w:val="20"/>
          <w:szCs w:val="22"/>
          <w:rtl/>
        </w:rPr>
        <w:t xml:space="preserve">"ובזמנינו אין היתרים האלו </w:t>
      </w:r>
      <w:proofErr w:type="spellStart"/>
      <w:r w:rsidR="00DF5497" w:rsidRPr="00250B6D">
        <w:rPr>
          <w:rFonts w:hint="cs"/>
          <w:sz w:val="20"/>
          <w:szCs w:val="22"/>
          <w:rtl/>
        </w:rPr>
        <w:t>תכפים</w:t>
      </w:r>
      <w:proofErr w:type="spellEnd"/>
      <w:r w:rsidR="00DF5497" w:rsidRPr="00250B6D">
        <w:rPr>
          <w:rFonts w:hint="cs"/>
          <w:sz w:val="20"/>
          <w:szCs w:val="22"/>
          <w:rtl/>
        </w:rPr>
        <w:t xml:space="preserve">, ובפרט כאן בארץ ישראל, שכל השטרות וענייני משא ומתן </w:t>
      </w:r>
      <w:proofErr w:type="spellStart"/>
      <w:r w:rsidR="00DF5497" w:rsidRPr="00250B6D">
        <w:rPr>
          <w:rFonts w:hint="cs"/>
          <w:sz w:val="20"/>
          <w:szCs w:val="22"/>
          <w:rtl/>
        </w:rPr>
        <w:t>והכתיבות</w:t>
      </w:r>
      <w:proofErr w:type="spellEnd"/>
      <w:r w:rsidR="00DF5497" w:rsidRPr="00250B6D">
        <w:rPr>
          <w:rFonts w:hint="cs"/>
          <w:sz w:val="20"/>
          <w:szCs w:val="22"/>
          <w:rtl/>
        </w:rPr>
        <w:t xml:space="preserve"> של חולין נכתבים בכתב מרובע. וגם ללמוד דקדוק לשון הקודש ודברי תורה אי אפשר, כי כבר באו המחטיאים </w:t>
      </w:r>
      <w:proofErr w:type="spellStart"/>
      <w:r w:rsidR="00DF5497" w:rsidRPr="00250B6D">
        <w:rPr>
          <w:rFonts w:hint="cs"/>
          <w:sz w:val="20"/>
          <w:szCs w:val="22"/>
          <w:rtl/>
        </w:rPr>
        <w:t>ומפירי</w:t>
      </w:r>
      <w:proofErr w:type="spellEnd"/>
      <w:r w:rsidR="00DF5497" w:rsidRPr="00250B6D">
        <w:rPr>
          <w:rFonts w:hint="cs"/>
          <w:sz w:val="20"/>
          <w:szCs w:val="22"/>
          <w:rtl/>
        </w:rPr>
        <w:t xml:space="preserve"> הברית והכניסו בתוך לשון הקודש ביטויים רבים אשר בדו מליבם". </w:t>
      </w:r>
    </w:p>
    <w:p w:rsidR="00DF5497" w:rsidRPr="00250B6D" w:rsidRDefault="00DF5497" w:rsidP="00250B6D">
      <w:pPr>
        <w:pStyle w:val="a8"/>
        <w:numPr>
          <w:ilvl w:val="0"/>
          <w:numId w:val="1"/>
        </w:numPr>
        <w:ind w:left="360"/>
        <w:rPr>
          <w:sz w:val="20"/>
          <w:szCs w:val="22"/>
          <w:rtl/>
        </w:rPr>
      </w:pPr>
      <w:r w:rsidRPr="00250B6D">
        <w:rPr>
          <w:b/>
          <w:bCs/>
          <w:sz w:val="20"/>
          <w:szCs w:val="22"/>
          <w:rtl/>
        </w:rPr>
        <w:t>שו"ת משנה הלכות</w:t>
      </w:r>
      <w:r w:rsidRPr="00250B6D">
        <w:rPr>
          <w:rFonts w:hint="cs"/>
          <w:b/>
          <w:bCs/>
          <w:sz w:val="20"/>
          <w:szCs w:val="22"/>
          <w:rtl/>
        </w:rPr>
        <w:t xml:space="preserve">, ו' ר"ע: </w:t>
      </w:r>
      <w:r w:rsidRPr="00250B6D">
        <w:rPr>
          <w:rFonts w:hint="cs"/>
          <w:sz w:val="20"/>
          <w:szCs w:val="22"/>
          <w:rtl/>
        </w:rPr>
        <w:t>"</w:t>
      </w:r>
      <w:r w:rsidRPr="00250B6D">
        <w:rPr>
          <w:sz w:val="20"/>
          <w:szCs w:val="22"/>
          <w:rtl/>
        </w:rPr>
        <w:t xml:space="preserve">ומינה נראה שאסור לצאת ולהמרות גם במשחקים בכדור (באל </w:t>
      </w:r>
      <w:proofErr w:type="spellStart"/>
      <w:r w:rsidRPr="00250B6D">
        <w:rPr>
          <w:sz w:val="20"/>
          <w:szCs w:val="22"/>
          <w:rtl/>
        </w:rPr>
        <w:t>פליי</w:t>
      </w:r>
      <w:proofErr w:type="spellEnd"/>
      <w:r w:rsidRPr="00250B6D">
        <w:rPr>
          <w:sz w:val="20"/>
          <w:szCs w:val="22"/>
          <w:rtl/>
        </w:rPr>
        <w:t xml:space="preserve"> </w:t>
      </w:r>
      <w:proofErr w:type="spellStart"/>
      <w:r w:rsidRPr="00250B6D">
        <w:rPr>
          <w:sz w:val="20"/>
          <w:szCs w:val="22"/>
          <w:rtl/>
        </w:rPr>
        <w:t>בלע"ז</w:t>
      </w:r>
      <w:proofErr w:type="spellEnd"/>
      <w:r w:rsidRPr="00250B6D">
        <w:rPr>
          <w:sz w:val="20"/>
          <w:szCs w:val="22"/>
          <w:rtl/>
        </w:rPr>
        <w:t xml:space="preserve">) לבד ממה שיש בו משום ביטול זמן יש בו משום איסור הנ"ל ובגמ' ע"ז י"ח ע"ב ת"ר ההולך </w:t>
      </w:r>
      <w:proofErr w:type="spellStart"/>
      <w:r w:rsidRPr="00250B6D">
        <w:rPr>
          <w:sz w:val="20"/>
          <w:szCs w:val="22"/>
          <w:rtl/>
        </w:rPr>
        <w:t>לאיצטדינין</w:t>
      </w:r>
      <w:proofErr w:type="spellEnd"/>
      <w:r w:rsidRPr="00250B6D">
        <w:rPr>
          <w:sz w:val="20"/>
          <w:szCs w:val="22"/>
          <w:rtl/>
        </w:rPr>
        <w:t xml:space="preserve"> </w:t>
      </w:r>
      <w:proofErr w:type="spellStart"/>
      <w:r w:rsidRPr="00250B6D">
        <w:rPr>
          <w:sz w:val="20"/>
          <w:szCs w:val="22"/>
          <w:rtl/>
        </w:rPr>
        <w:t>ולכרקום</w:t>
      </w:r>
      <w:proofErr w:type="spellEnd"/>
      <w:r w:rsidRPr="00250B6D">
        <w:rPr>
          <w:sz w:val="20"/>
          <w:szCs w:val="22"/>
          <w:rtl/>
        </w:rPr>
        <w:t xml:space="preserve"> וראה שם נחשים ואת </w:t>
      </w:r>
      <w:proofErr w:type="spellStart"/>
      <w:r w:rsidRPr="00250B6D">
        <w:rPr>
          <w:sz w:val="20"/>
          <w:szCs w:val="22"/>
          <w:rtl/>
        </w:rPr>
        <w:t>החברין</w:t>
      </w:r>
      <w:proofErr w:type="spellEnd"/>
      <w:r w:rsidRPr="00250B6D">
        <w:rPr>
          <w:sz w:val="20"/>
          <w:szCs w:val="22"/>
          <w:rtl/>
        </w:rPr>
        <w:t xml:space="preserve"> </w:t>
      </w:r>
      <w:proofErr w:type="spellStart"/>
      <w:r w:rsidRPr="00250B6D">
        <w:rPr>
          <w:sz w:val="20"/>
          <w:szCs w:val="22"/>
          <w:rtl/>
        </w:rPr>
        <w:t>בקיון</w:t>
      </w:r>
      <w:proofErr w:type="spellEnd"/>
      <w:r w:rsidRPr="00250B6D">
        <w:rPr>
          <w:sz w:val="20"/>
          <w:szCs w:val="22"/>
          <w:rtl/>
        </w:rPr>
        <w:t xml:space="preserve"> ומוקיון </w:t>
      </w:r>
      <w:proofErr w:type="spellStart"/>
      <w:r w:rsidRPr="00250B6D">
        <w:rPr>
          <w:sz w:val="20"/>
          <w:szCs w:val="22"/>
          <w:rtl/>
        </w:rPr>
        <w:t>ומוליון</w:t>
      </w:r>
      <w:proofErr w:type="spellEnd"/>
      <w:r w:rsidRPr="00250B6D">
        <w:rPr>
          <w:sz w:val="20"/>
          <w:szCs w:val="22"/>
          <w:rtl/>
        </w:rPr>
        <w:t xml:space="preserve"> </w:t>
      </w:r>
      <w:proofErr w:type="spellStart"/>
      <w:r w:rsidRPr="00250B6D">
        <w:rPr>
          <w:sz w:val="20"/>
          <w:szCs w:val="22"/>
          <w:rtl/>
        </w:rPr>
        <w:t>ולוליון</w:t>
      </w:r>
      <w:proofErr w:type="spellEnd"/>
      <w:r w:rsidRPr="00250B6D">
        <w:rPr>
          <w:sz w:val="20"/>
          <w:szCs w:val="22"/>
          <w:rtl/>
        </w:rPr>
        <w:t xml:space="preserve"> </w:t>
      </w:r>
      <w:proofErr w:type="spellStart"/>
      <w:r w:rsidRPr="00250B6D">
        <w:rPr>
          <w:sz w:val="20"/>
          <w:szCs w:val="22"/>
          <w:rtl/>
        </w:rPr>
        <w:t>בלורין</w:t>
      </w:r>
      <w:proofErr w:type="spellEnd"/>
      <w:r w:rsidRPr="00250B6D">
        <w:rPr>
          <w:sz w:val="20"/>
          <w:szCs w:val="22"/>
          <w:rtl/>
        </w:rPr>
        <w:t xml:space="preserve"> </w:t>
      </w:r>
      <w:proofErr w:type="spellStart"/>
      <w:r w:rsidRPr="00250B6D">
        <w:rPr>
          <w:sz w:val="20"/>
          <w:szCs w:val="22"/>
          <w:rtl/>
        </w:rPr>
        <w:t>סלגורין</w:t>
      </w:r>
      <w:proofErr w:type="spellEnd"/>
      <w:r w:rsidRPr="00250B6D">
        <w:rPr>
          <w:sz w:val="20"/>
          <w:szCs w:val="22"/>
          <w:rtl/>
        </w:rPr>
        <w:t xml:space="preserve"> הרי זה מושב לצים ועליהם הכתוב אומר אשרי האיש אשר לא הלך בעצת רשעים וגו' כי אם בתורת ה' חפצו הא למדת שדברים אלו מביאים את האדם לידי ביטול תורה </w:t>
      </w:r>
      <w:proofErr w:type="spellStart"/>
      <w:r w:rsidRPr="00250B6D">
        <w:rPr>
          <w:sz w:val="20"/>
          <w:szCs w:val="22"/>
          <w:rtl/>
        </w:rPr>
        <w:t>ופרש"י</w:t>
      </w:r>
      <w:proofErr w:type="spellEnd"/>
      <w:r w:rsidRPr="00250B6D">
        <w:rPr>
          <w:sz w:val="20"/>
          <w:szCs w:val="22"/>
          <w:rtl/>
        </w:rPr>
        <w:t xml:space="preserve"> כולם מיני שחוק וליצנות הרי מבואר </w:t>
      </w:r>
      <w:proofErr w:type="spellStart"/>
      <w:r w:rsidRPr="00250B6D">
        <w:rPr>
          <w:sz w:val="20"/>
          <w:szCs w:val="22"/>
          <w:rtl/>
        </w:rPr>
        <w:t>דבכל</w:t>
      </w:r>
      <w:proofErr w:type="spellEnd"/>
      <w:r w:rsidRPr="00250B6D">
        <w:rPr>
          <w:sz w:val="20"/>
          <w:szCs w:val="22"/>
          <w:rtl/>
        </w:rPr>
        <w:t xml:space="preserve"> אלו יש בהם איסור משום אשר לא הלך וביטול תורה ועוד וא"כ זה אסור אפילו לראות על </w:t>
      </w:r>
      <w:proofErr w:type="spellStart"/>
      <w:r w:rsidRPr="00250B6D">
        <w:rPr>
          <w:sz w:val="20"/>
          <w:szCs w:val="22"/>
          <w:rtl/>
        </w:rPr>
        <w:t>הראדיא</w:t>
      </w:r>
      <w:proofErr w:type="spellEnd"/>
      <w:r w:rsidRPr="00250B6D">
        <w:rPr>
          <w:sz w:val="20"/>
          <w:szCs w:val="22"/>
          <w:rtl/>
        </w:rPr>
        <w:t xml:space="preserve"> או </w:t>
      </w:r>
      <w:proofErr w:type="spellStart"/>
      <w:r w:rsidRPr="00250B6D">
        <w:rPr>
          <w:sz w:val="20"/>
          <w:szCs w:val="22"/>
          <w:rtl/>
        </w:rPr>
        <w:t>טעלעוויזיא</w:t>
      </w:r>
      <w:proofErr w:type="spellEnd"/>
      <w:r w:rsidRPr="00250B6D">
        <w:rPr>
          <w:sz w:val="20"/>
          <w:szCs w:val="22"/>
          <w:rtl/>
        </w:rPr>
        <w:t xml:space="preserve"> </w:t>
      </w:r>
      <w:proofErr w:type="spellStart"/>
      <w:r w:rsidRPr="00250B6D">
        <w:rPr>
          <w:sz w:val="20"/>
          <w:szCs w:val="22"/>
          <w:rtl/>
        </w:rPr>
        <w:t>דג"כ</w:t>
      </w:r>
      <w:proofErr w:type="spellEnd"/>
      <w:r w:rsidRPr="00250B6D">
        <w:rPr>
          <w:sz w:val="20"/>
          <w:szCs w:val="22"/>
          <w:rtl/>
        </w:rPr>
        <w:t xml:space="preserve"> יש בו משום ביטול תורה כמובן ופשוט הוא אפילו </w:t>
      </w:r>
      <w:proofErr w:type="spellStart"/>
      <w:r w:rsidRPr="00250B6D">
        <w:rPr>
          <w:sz w:val="20"/>
          <w:szCs w:val="22"/>
          <w:rtl/>
        </w:rPr>
        <w:t>נימא</w:t>
      </w:r>
      <w:proofErr w:type="spellEnd"/>
      <w:r w:rsidRPr="00250B6D">
        <w:rPr>
          <w:sz w:val="20"/>
          <w:szCs w:val="22"/>
          <w:rtl/>
        </w:rPr>
        <w:t xml:space="preserve"> </w:t>
      </w:r>
      <w:proofErr w:type="spellStart"/>
      <w:r w:rsidRPr="00250B6D">
        <w:rPr>
          <w:sz w:val="20"/>
          <w:szCs w:val="22"/>
          <w:rtl/>
        </w:rPr>
        <w:t>דאין</w:t>
      </w:r>
      <w:proofErr w:type="spellEnd"/>
      <w:r w:rsidRPr="00250B6D">
        <w:rPr>
          <w:sz w:val="20"/>
          <w:szCs w:val="22"/>
          <w:rtl/>
        </w:rPr>
        <w:t xml:space="preserve"> בו משום מושב לצים שהרי בביתו הוא אבל אסור משום בטול תורה ומשום אל תשמח אל גיל כעמים ולכן כל מי שיראת ה' נוגע בלבבו ירחק מהם. </w:t>
      </w:r>
      <w:proofErr w:type="spellStart"/>
      <w:r w:rsidRPr="00250B6D">
        <w:rPr>
          <w:sz w:val="20"/>
          <w:szCs w:val="22"/>
          <w:rtl/>
        </w:rPr>
        <w:t>והשי"ת</w:t>
      </w:r>
      <w:proofErr w:type="spellEnd"/>
      <w:r w:rsidRPr="00250B6D">
        <w:rPr>
          <w:sz w:val="20"/>
          <w:szCs w:val="22"/>
          <w:rtl/>
        </w:rPr>
        <w:t xml:space="preserve"> שמו יערה עלינו רוח טהרה ונזכה ללמוד תורה לשמה </w:t>
      </w:r>
      <w:proofErr w:type="spellStart"/>
      <w:r w:rsidRPr="00250B6D">
        <w:rPr>
          <w:sz w:val="20"/>
          <w:szCs w:val="22"/>
          <w:rtl/>
        </w:rPr>
        <w:t>עבג"א</w:t>
      </w:r>
      <w:proofErr w:type="spellEnd"/>
      <w:r w:rsidRPr="00250B6D">
        <w:rPr>
          <w:sz w:val="20"/>
          <w:szCs w:val="22"/>
          <w:rtl/>
        </w:rPr>
        <w:t xml:space="preserve"> בלב ונפש.</w:t>
      </w:r>
      <w:r w:rsidRPr="00250B6D">
        <w:rPr>
          <w:rFonts w:hint="cs"/>
          <w:sz w:val="20"/>
          <w:szCs w:val="22"/>
          <w:rtl/>
        </w:rPr>
        <w:t xml:space="preserve"> </w:t>
      </w:r>
      <w:r w:rsidRPr="00250B6D">
        <w:rPr>
          <w:sz w:val="20"/>
          <w:szCs w:val="22"/>
          <w:rtl/>
        </w:rPr>
        <w:t>מנשה הקטן</w:t>
      </w:r>
      <w:r w:rsidRPr="00250B6D">
        <w:rPr>
          <w:rFonts w:hint="cs"/>
          <w:sz w:val="20"/>
          <w:szCs w:val="22"/>
          <w:rtl/>
        </w:rPr>
        <w:t>".</w:t>
      </w:r>
    </w:p>
    <w:p w:rsidR="00790D0C" w:rsidRPr="00250B6D" w:rsidRDefault="00790D0C" w:rsidP="00250B6D">
      <w:pPr>
        <w:pStyle w:val="a8"/>
        <w:numPr>
          <w:ilvl w:val="0"/>
          <w:numId w:val="1"/>
        </w:numPr>
        <w:ind w:left="360"/>
        <w:rPr>
          <w:sz w:val="20"/>
          <w:szCs w:val="22"/>
        </w:rPr>
      </w:pPr>
      <w:r w:rsidRPr="00250B6D">
        <w:rPr>
          <w:b/>
          <w:bCs/>
          <w:sz w:val="20"/>
          <w:szCs w:val="22"/>
          <w:rtl/>
        </w:rPr>
        <w:t>ילקוט יוסף</w:t>
      </w:r>
      <w:r w:rsidRPr="00250B6D">
        <w:rPr>
          <w:rFonts w:hint="cs"/>
          <w:b/>
          <w:bCs/>
          <w:sz w:val="20"/>
          <w:szCs w:val="22"/>
          <w:rtl/>
        </w:rPr>
        <w:t>, הלכות מזוזה:</w:t>
      </w:r>
      <w:r w:rsidRPr="00250B6D">
        <w:rPr>
          <w:rFonts w:hint="cs"/>
          <w:sz w:val="20"/>
          <w:szCs w:val="22"/>
          <w:rtl/>
        </w:rPr>
        <w:t xml:space="preserve"> "</w:t>
      </w:r>
      <w:r w:rsidRPr="00250B6D">
        <w:rPr>
          <w:sz w:val="20"/>
          <w:szCs w:val="22"/>
          <w:rtl/>
        </w:rPr>
        <w:t xml:space="preserve">אין לקבוע מזוזה בפתח תיאטרון </w:t>
      </w:r>
      <w:r w:rsidRPr="00250B6D">
        <w:rPr>
          <w:rFonts w:hint="cs"/>
          <w:sz w:val="20"/>
          <w:szCs w:val="22"/>
          <w:rtl/>
        </w:rPr>
        <w:t>או קולנוע</w:t>
      </w:r>
      <w:r w:rsidRPr="00250B6D">
        <w:rPr>
          <w:sz w:val="20"/>
          <w:szCs w:val="22"/>
          <w:rtl/>
        </w:rPr>
        <w:t>, שיש בזה ביזיון כתבי הקודש לקבוע מזוזה במקומות כאלה</w:t>
      </w:r>
      <w:r w:rsidRPr="00250B6D">
        <w:rPr>
          <w:rFonts w:hint="cs"/>
          <w:sz w:val="20"/>
          <w:szCs w:val="22"/>
          <w:rtl/>
        </w:rPr>
        <w:t>"</w:t>
      </w:r>
      <w:r w:rsidRPr="00250B6D">
        <w:rPr>
          <w:sz w:val="20"/>
          <w:szCs w:val="22"/>
          <w:rtl/>
        </w:rPr>
        <w:t>.</w:t>
      </w:r>
    </w:p>
    <w:p w:rsidR="000C6A55" w:rsidRPr="00250B6D" w:rsidRDefault="000C6A55" w:rsidP="00250B6D">
      <w:pPr>
        <w:pStyle w:val="a8"/>
        <w:numPr>
          <w:ilvl w:val="0"/>
          <w:numId w:val="1"/>
        </w:numPr>
        <w:ind w:left="360"/>
        <w:rPr>
          <w:sz w:val="20"/>
          <w:szCs w:val="22"/>
          <w:rtl/>
        </w:rPr>
      </w:pPr>
      <w:r w:rsidRPr="00250B6D">
        <w:rPr>
          <w:b/>
          <w:bCs/>
          <w:sz w:val="20"/>
          <w:szCs w:val="22"/>
          <w:rtl/>
        </w:rPr>
        <w:t>שו"ת אגרות משה</w:t>
      </w:r>
      <w:r w:rsidRPr="00250B6D">
        <w:rPr>
          <w:rFonts w:hint="cs"/>
          <w:b/>
          <w:bCs/>
          <w:sz w:val="20"/>
          <w:szCs w:val="22"/>
          <w:rtl/>
        </w:rPr>
        <w:t>, אורח חיים ב' ע"ט (ב' בשבט תשי"ט):</w:t>
      </w:r>
      <w:r w:rsidRPr="00250B6D">
        <w:rPr>
          <w:rFonts w:hint="cs"/>
          <w:sz w:val="20"/>
          <w:szCs w:val="22"/>
          <w:rtl/>
        </w:rPr>
        <w:t xml:space="preserve"> "</w:t>
      </w:r>
      <w:r w:rsidRPr="00250B6D">
        <w:rPr>
          <w:sz w:val="20"/>
          <w:szCs w:val="22"/>
          <w:rtl/>
        </w:rPr>
        <w:t xml:space="preserve">בדבר </w:t>
      </w:r>
      <w:r w:rsidRPr="00250B6D">
        <w:rPr>
          <w:sz w:val="20"/>
          <w:szCs w:val="22"/>
          <w:u w:val="single"/>
          <w:rtl/>
        </w:rPr>
        <w:t>השאלה המוזרה</w:t>
      </w:r>
      <w:r w:rsidRPr="00250B6D">
        <w:rPr>
          <w:sz w:val="20"/>
          <w:szCs w:val="22"/>
          <w:rtl/>
        </w:rPr>
        <w:t xml:space="preserve"> אשר אחד שמתמחה באומנת המשחק </w:t>
      </w:r>
      <w:proofErr w:type="spellStart"/>
      <w:r w:rsidRPr="00250B6D">
        <w:rPr>
          <w:sz w:val="20"/>
          <w:szCs w:val="22"/>
          <w:rtl/>
        </w:rPr>
        <w:t>בתיאתריאות</w:t>
      </w:r>
      <w:proofErr w:type="spellEnd"/>
      <w:r w:rsidRPr="00250B6D">
        <w:rPr>
          <w:sz w:val="20"/>
          <w:szCs w:val="22"/>
          <w:rtl/>
        </w:rPr>
        <w:t xml:space="preserve"> יחשוב שהוא לשם שמים, מטעם שאם יהיה מומחה בזה יוכל להדריך את הנוער יותר שיהיו שומרי תורה שהוא לפי השכל דבר רחוק שרובן של המחזות הם עניני ליצנות וקלות ח"ו בעריות וגם זלזול בחומר איסור רציחה כידוע. ואף שמזדמן בדרך מקרה איזה מחזה </w:t>
      </w:r>
      <w:proofErr w:type="spellStart"/>
      <w:r w:rsidRPr="00250B6D">
        <w:rPr>
          <w:sz w:val="20"/>
          <w:szCs w:val="22"/>
          <w:rtl/>
        </w:rPr>
        <w:t>שליכא</w:t>
      </w:r>
      <w:proofErr w:type="spellEnd"/>
      <w:r w:rsidRPr="00250B6D">
        <w:rPr>
          <w:sz w:val="20"/>
          <w:szCs w:val="22"/>
          <w:rtl/>
        </w:rPr>
        <w:t xml:space="preserve"> שם ליצנות ונבול פה וזלזול ברציחה ועריות הוא רק ענין מקרה וכשירצה זה </w:t>
      </w:r>
      <w:proofErr w:type="spellStart"/>
      <w:r w:rsidRPr="00250B6D">
        <w:rPr>
          <w:sz w:val="20"/>
          <w:szCs w:val="22"/>
          <w:rtl/>
        </w:rPr>
        <w:t>להרויח</w:t>
      </w:r>
      <w:proofErr w:type="spellEnd"/>
      <w:r w:rsidRPr="00250B6D">
        <w:rPr>
          <w:sz w:val="20"/>
          <w:szCs w:val="22"/>
          <w:rtl/>
        </w:rPr>
        <w:t xml:space="preserve"> מאומנות זו הוא כמעט מן הנמנעות בלא זלזולים באיסורים אלו. אבל ודאי צריך </w:t>
      </w:r>
      <w:proofErr w:type="spellStart"/>
      <w:r w:rsidRPr="00250B6D">
        <w:rPr>
          <w:sz w:val="20"/>
          <w:szCs w:val="22"/>
          <w:rtl/>
        </w:rPr>
        <w:t>כתר"ה</w:t>
      </w:r>
      <w:proofErr w:type="spellEnd"/>
      <w:r w:rsidRPr="00250B6D">
        <w:rPr>
          <w:sz w:val="20"/>
          <w:szCs w:val="22"/>
          <w:rtl/>
        </w:rPr>
        <w:t xml:space="preserve"> לקרב אף איש כזה כי </w:t>
      </w:r>
      <w:proofErr w:type="spellStart"/>
      <w:r w:rsidRPr="00250B6D">
        <w:rPr>
          <w:sz w:val="20"/>
          <w:szCs w:val="22"/>
          <w:rtl/>
        </w:rPr>
        <w:t>מסברא</w:t>
      </w:r>
      <w:proofErr w:type="spellEnd"/>
      <w:r w:rsidRPr="00250B6D">
        <w:rPr>
          <w:sz w:val="20"/>
          <w:szCs w:val="22"/>
          <w:rtl/>
        </w:rPr>
        <w:t xml:space="preserve"> לא יועיל מה שנאמר לו שיתרחק לגמרי מאומנת זו מאחר שחושב להיפוך וצריך </w:t>
      </w:r>
      <w:proofErr w:type="spellStart"/>
      <w:r w:rsidRPr="00250B6D">
        <w:rPr>
          <w:sz w:val="20"/>
          <w:szCs w:val="22"/>
          <w:rtl/>
        </w:rPr>
        <w:t>כתר"ה</w:t>
      </w:r>
      <w:proofErr w:type="spellEnd"/>
      <w:r w:rsidRPr="00250B6D">
        <w:rPr>
          <w:sz w:val="20"/>
          <w:szCs w:val="22"/>
          <w:rtl/>
        </w:rPr>
        <w:t xml:space="preserve"> לקרבו לפי דרכו כדי שיקיים </w:t>
      </w:r>
      <w:proofErr w:type="spellStart"/>
      <w:r w:rsidRPr="00250B6D">
        <w:rPr>
          <w:sz w:val="20"/>
          <w:szCs w:val="22"/>
          <w:rtl/>
        </w:rPr>
        <w:t>לכה"פ</w:t>
      </w:r>
      <w:proofErr w:type="spellEnd"/>
      <w:r w:rsidRPr="00250B6D">
        <w:rPr>
          <w:sz w:val="20"/>
          <w:szCs w:val="22"/>
          <w:rtl/>
        </w:rPr>
        <w:t xml:space="preserve"> עיקרי התורה והאמונה בה' ובתורתו כיון </w:t>
      </w:r>
      <w:proofErr w:type="spellStart"/>
      <w:r w:rsidRPr="00250B6D">
        <w:rPr>
          <w:sz w:val="20"/>
          <w:szCs w:val="22"/>
          <w:rtl/>
        </w:rPr>
        <w:t>שחזינן</w:t>
      </w:r>
      <w:proofErr w:type="spellEnd"/>
      <w:r w:rsidRPr="00250B6D">
        <w:rPr>
          <w:sz w:val="20"/>
          <w:szCs w:val="22"/>
          <w:rtl/>
        </w:rPr>
        <w:t xml:space="preserve"> שמדקדק שמירת שבת כהלכתה. ועתה בדבר שאלות </w:t>
      </w:r>
      <w:proofErr w:type="spellStart"/>
      <w:r w:rsidRPr="00250B6D">
        <w:rPr>
          <w:sz w:val="20"/>
          <w:szCs w:val="22"/>
          <w:rtl/>
        </w:rPr>
        <w:t>כתר"ה</w:t>
      </w:r>
      <w:proofErr w:type="spellEnd"/>
      <w:r w:rsidRPr="00250B6D">
        <w:rPr>
          <w:sz w:val="20"/>
          <w:szCs w:val="22"/>
          <w:rtl/>
        </w:rPr>
        <w:t xml:space="preserve">, אם מותר לומר </w:t>
      </w:r>
      <w:proofErr w:type="spellStart"/>
      <w:r w:rsidRPr="00250B6D">
        <w:rPr>
          <w:sz w:val="20"/>
          <w:szCs w:val="22"/>
          <w:rtl/>
        </w:rPr>
        <w:t>לנכרי</w:t>
      </w:r>
      <w:proofErr w:type="spellEnd"/>
      <w:r w:rsidRPr="00250B6D">
        <w:rPr>
          <w:sz w:val="20"/>
          <w:szCs w:val="22"/>
          <w:rtl/>
        </w:rPr>
        <w:t xml:space="preserve"> להעביר את הצביעה ע"י מריחה</w:t>
      </w:r>
      <w:r w:rsidRPr="00250B6D">
        <w:rPr>
          <w:rFonts w:hint="cs"/>
          <w:sz w:val="20"/>
          <w:szCs w:val="22"/>
          <w:rtl/>
        </w:rPr>
        <w:t xml:space="preserve"> ... </w:t>
      </w:r>
      <w:r w:rsidRPr="00250B6D">
        <w:rPr>
          <w:sz w:val="20"/>
          <w:szCs w:val="22"/>
          <w:rtl/>
        </w:rPr>
        <w:t xml:space="preserve">ובדבר אם יש בעצם המשחק איסור משום </w:t>
      </w:r>
      <w:proofErr w:type="spellStart"/>
      <w:r w:rsidRPr="00250B6D">
        <w:rPr>
          <w:sz w:val="20"/>
          <w:szCs w:val="22"/>
          <w:rtl/>
        </w:rPr>
        <w:t>עובדין</w:t>
      </w:r>
      <w:proofErr w:type="spellEnd"/>
      <w:r w:rsidRPr="00250B6D">
        <w:rPr>
          <w:sz w:val="20"/>
          <w:szCs w:val="22"/>
          <w:rtl/>
        </w:rPr>
        <w:t xml:space="preserve"> </w:t>
      </w:r>
      <w:proofErr w:type="spellStart"/>
      <w:r w:rsidRPr="00250B6D">
        <w:rPr>
          <w:sz w:val="20"/>
          <w:szCs w:val="22"/>
          <w:rtl/>
        </w:rPr>
        <w:t>דחול</w:t>
      </w:r>
      <w:proofErr w:type="spellEnd"/>
      <w:r w:rsidRPr="00250B6D">
        <w:rPr>
          <w:sz w:val="20"/>
          <w:szCs w:val="22"/>
          <w:rtl/>
        </w:rPr>
        <w:t xml:space="preserve">, הנה בלא מעשה רק דבורים ושינוי מלבושים והתנועות הוא רק </w:t>
      </w:r>
      <w:r w:rsidRPr="00250B6D">
        <w:rPr>
          <w:sz w:val="20"/>
          <w:szCs w:val="22"/>
          <w:rtl/>
        </w:rPr>
        <w:lastRenderedPageBreak/>
        <w:t xml:space="preserve">משום ודבר דבר שאפילו שיחת דברים בטלים אסור להרבות </w:t>
      </w:r>
      <w:proofErr w:type="spellStart"/>
      <w:r w:rsidRPr="00250B6D">
        <w:rPr>
          <w:sz w:val="20"/>
          <w:szCs w:val="22"/>
          <w:rtl/>
        </w:rPr>
        <w:t>בר"ס</w:t>
      </w:r>
      <w:proofErr w:type="spellEnd"/>
      <w:r w:rsidRPr="00250B6D">
        <w:rPr>
          <w:sz w:val="20"/>
          <w:szCs w:val="22"/>
          <w:rtl/>
        </w:rPr>
        <w:t xml:space="preserve"> ש"ז. אבל אם יש לו עונג מזה הא איתא שם </w:t>
      </w:r>
      <w:proofErr w:type="spellStart"/>
      <w:r w:rsidRPr="00250B6D">
        <w:rPr>
          <w:sz w:val="20"/>
          <w:szCs w:val="22"/>
          <w:rtl/>
        </w:rPr>
        <w:t>ברמ"א</w:t>
      </w:r>
      <w:proofErr w:type="spellEnd"/>
      <w:r w:rsidRPr="00250B6D">
        <w:rPr>
          <w:sz w:val="20"/>
          <w:szCs w:val="22"/>
          <w:rtl/>
        </w:rPr>
        <w:t xml:space="preserve"> ובנ"א כשסיפור שמועות הוא עונג להם מותר, וכ"ש </w:t>
      </w:r>
      <w:proofErr w:type="spellStart"/>
      <w:r w:rsidRPr="00250B6D">
        <w:rPr>
          <w:sz w:val="20"/>
          <w:szCs w:val="22"/>
          <w:rtl/>
        </w:rPr>
        <w:t>בעובדא</w:t>
      </w:r>
      <w:proofErr w:type="spellEnd"/>
      <w:r w:rsidRPr="00250B6D">
        <w:rPr>
          <w:sz w:val="20"/>
          <w:szCs w:val="22"/>
          <w:rtl/>
        </w:rPr>
        <w:t xml:space="preserve"> זו שיהיה לו צער מצד הפצרת מורהו ואולי גם חשש הפסד. אבל בכלל הוא ענין מכוער אף בחול </w:t>
      </w:r>
      <w:proofErr w:type="spellStart"/>
      <w:r w:rsidRPr="00250B6D">
        <w:rPr>
          <w:sz w:val="20"/>
          <w:szCs w:val="22"/>
          <w:rtl/>
        </w:rPr>
        <w:t>כדכתבתי</w:t>
      </w:r>
      <w:proofErr w:type="spellEnd"/>
      <w:r w:rsidRPr="00250B6D">
        <w:rPr>
          <w:sz w:val="20"/>
          <w:szCs w:val="22"/>
          <w:rtl/>
        </w:rPr>
        <w:t xml:space="preserve"> וזה הא לא יבין ולא יוכל </w:t>
      </w:r>
      <w:proofErr w:type="spellStart"/>
      <w:r w:rsidRPr="00250B6D">
        <w:rPr>
          <w:sz w:val="20"/>
          <w:szCs w:val="22"/>
          <w:rtl/>
        </w:rPr>
        <w:t>כתר"ה</w:t>
      </w:r>
      <w:proofErr w:type="spellEnd"/>
      <w:r w:rsidRPr="00250B6D">
        <w:rPr>
          <w:sz w:val="20"/>
          <w:szCs w:val="22"/>
          <w:rtl/>
        </w:rPr>
        <w:t xml:space="preserve"> להסביר לו שהוא ענין מכוער ואין כדאי לומר לו שלא יועיל. אבל מצד שבת איני רואה איסור. ובדבר מראית העין קשה לומר מרחוק כי </w:t>
      </w:r>
      <w:proofErr w:type="spellStart"/>
      <w:r w:rsidRPr="00250B6D">
        <w:rPr>
          <w:sz w:val="20"/>
          <w:szCs w:val="22"/>
          <w:rtl/>
        </w:rPr>
        <w:t>כתר"ה</w:t>
      </w:r>
      <w:proofErr w:type="spellEnd"/>
      <w:r w:rsidRPr="00250B6D">
        <w:rPr>
          <w:sz w:val="20"/>
          <w:szCs w:val="22"/>
          <w:rtl/>
        </w:rPr>
        <w:t xml:space="preserve"> כתב טעם לכאן ולכאן ויורה כפי שנראה לו יותר כי איסור קבוע מצד מראית עין לא מצינו</w:t>
      </w:r>
      <w:r w:rsidRPr="00250B6D">
        <w:rPr>
          <w:rFonts w:hint="cs"/>
          <w:sz w:val="20"/>
          <w:szCs w:val="22"/>
          <w:rtl/>
        </w:rPr>
        <w:t xml:space="preserve"> ... </w:t>
      </w:r>
      <w:r w:rsidRPr="00250B6D">
        <w:rPr>
          <w:sz w:val="20"/>
          <w:szCs w:val="22"/>
          <w:rtl/>
        </w:rPr>
        <w:t xml:space="preserve">אבל ודאי רק כשיש לו צורך גדול. ולא יגלה תשובתי זאת כדי שלא </w:t>
      </w:r>
      <w:proofErr w:type="spellStart"/>
      <w:r w:rsidRPr="00250B6D">
        <w:rPr>
          <w:sz w:val="20"/>
          <w:szCs w:val="22"/>
          <w:rtl/>
        </w:rPr>
        <w:t>יקילו</w:t>
      </w:r>
      <w:proofErr w:type="spellEnd"/>
      <w:r w:rsidRPr="00250B6D">
        <w:rPr>
          <w:sz w:val="20"/>
          <w:szCs w:val="22"/>
          <w:rtl/>
        </w:rPr>
        <w:t xml:space="preserve"> יותר</w:t>
      </w:r>
      <w:r w:rsidRPr="00250B6D">
        <w:rPr>
          <w:rFonts w:hint="cs"/>
          <w:sz w:val="20"/>
          <w:szCs w:val="22"/>
          <w:rtl/>
        </w:rPr>
        <w:t>"</w:t>
      </w:r>
      <w:r w:rsidRPr="00250B6D">
        <w:rPr>
          <w:sz w:val="20"/>
          <w:szCs w:val="22"/>
          <w:rtl/>
        </w:rPr>
        <w:t>.</w:t>
      </w:r>
    </w:p>
    <w:p w:rsidR="000C6A55" w:rsidRPr="00250B6D" w:rsidRDefault="000C6A55" w:rsidP="00250B6D">
      <w:pPr>
        <w:pStyle w:val="a8"/>
        <w:numPr>
          <w:ilvl w:val="0"/>
          <w:numId w:val="1"/>
        </w:numPr>
        <w:ind w:left="360"/>
        <w:rPr>
          <w:sz w:val="20"/>
          <w:szCs w:val="22"/>
          <w:rtl/>
        </w:rPr>
      </w:pPr>
      <w:r w:rsidRPr="00250B6D">
        <w:rPr>
          <w:b/>
          <w:bCs/>
          <w:sz w:val="20"/>
          <w:szCs w:val="22"/>
          <w:rtl/>
        </w:rPr>
        <w:t>שו"ת אגרות משה</w:t>
      </w:r>
      <w:r w:rsidRPr="00250B6D">
        <w:rPr>
          <w:rFonts w:hint="cs"/>
          <w:b/>
          <w:bCs/>
          <w:sz w:val="20"/>
          <w:szCs w:val="22"/>
          <w:rtl/>
        </w:rPr>
        <w:t>, יורה דעה ד' י"א (י"ד בסימן תשמ"א):</w:t>
      </w:r>
      <w:r w:rsidRPr="00250B6D">
        <w:rPr>
          <w:rFonts w:hint="cs"/>
          <w:sz w:val="20"/>
          <w:szCs w:val="22"/>
          <w:rtl/>
        </w:rPr>
        <w:t xml:space="preserve"> "</w:t>
      </w:r>
      <w:r w:rsidRPr="00250B6D">
        <w:rPr>
          <w:sz w:val="20"/>
          <w:szCs w:val="22"/>
          <w:rtl/>
        </w:rPr>
        <w:t xml:space="preserve">באלו שנקראו תיאטרון </w:t>
      </w:r>
      <w:proofErr w:type="spellStart"/>
      <w:r w:rsidRPr="00250B6D">
        <w:rPr>
          <w:sz w:val="20"/>
          <w:szCs w:val="22"/>
          <w:rtl/>
        </w:rPr>
        <w:t>שעושין</w:t>
      </w:r>
      <w:proofErr w:type="spellEnd"/>
      <w:r w:rsidRPr="00250B6D">
        <w:rPr>
          <w:sz w:val="20"/>
          <w:szCs w:val="22"/>
          <w:rtl/>
        </w:rPr>
        <w:t xml:space="preserve"> שם ענייני שחוק, וכן </w:t>
      </w:r>
      <w:proofErr w:type="spellStart"/>
      <w:r w:rsidRPr="00250B6D">
        <w:rPr>
          <w:sz w:val="20"/>
          <w:szCs w:val="22"/>
          <w:rtl/>
        </w:rPr>
        <w:t>איצטדיון</w:t>
      </w:r>
      <w:proofErr w:type="spellEnd"/>
      <w:r w:rsidRPr="00250B6D">
        <w:rPr>
          <w:sz w:val="20"/>
          <w:szCs w:val="22"/>
          <w:rtl/>
        </w:rPr>
        <w:t xml:space="preserve">, שהם המקומות </w:t>
      </w:r>
      <w:proofErr w:type="spellStart"/>
      <w:r w:rsidRPr="00250B6D">
        <w:rPr>
          <w:sz w:val="20"/>
          <w:szCs w:val="22"/>
          <w:rtl/>
        </w:rPr>
        <w:t>שמשחקין</w:t>
      </w:r>
      <w:proofErr w:type="spellEnd"/>
      <w:r w:rsidRPr="00250B6D">
        <w:rPr>
          <w:sz w:val="20"/>
          <w:szCs w:val="22"/>
          <w:rtl/>
        </w:rPr>
        <w:t xml:space="preserve"> </w:t>
      </w:r>
      <w:proofErr w:type="spellStart"/>
      <w:r w:rsidRPr="00250B6D">
        <w:rPr>
          <w:sz w:val="20"/>
          <w:szCs w:val="22"/>
          <w:rtl/>
        </w:rPr>
        <w:t>ספארט</w:t>
      </w:r>
      <w:proofErr w:type="spellEnd"/>
      <w:r w:rsidRPr="00250B6D">
        <w:rPr>
          <w:sz w:val="20"/>
          <w:szCs w:val="22"/>
          <w:rtl/>
        </w:rPr>
        <w:t xml:space="preserve">, לא שייכי בהו עניין ובחוקותיהם לא תלכו (ויקרא קדושים י"ח י"ג), דהוא דווקא כשהוא חוק </w:t>
      </w:r>
      <w:proofErr w:type="spellStart"/>
      <w:r w:rsidRPr="00250B6D">
        <w:rPr>
          <w:sz w:val="20"/>
          <w:szCs w:val="22"/>
          <w:rtl/>
        </w:rPr>
        <w:t>להעכו"ם</w:t>
      </w:r>
      <w:proofErr w:type="spellEnd"/>
      <w:r w:rsidRPr="00250B6D">
        <w:rPr>
          <w:sz w:val="20"/>
          <w:szCs w:val="22"/>
          <w:rtl/>
        </w:rPr>
        <w:t xml:space="preserve"> לעשות איזה דבר בעלמא, אף כשאין זה מחוקי </w:t>
      </w:r>
      <w:proofErr w:type="spellStart"/>
      <w:r w:rsidRPr="00250B6D">
        <w:rPr>
          <w:sz w:val="20"/>
          <w:szCs w:val="22"/>
          <w:rtl/>
        </w:rPr>
        <w:t>הע"ז</w:t>
      </w:r>
      <w:proofErr w:type="spellEnd"/>
      <w:r w:rsidRPr="00250B6D">
        <w:rPr>
          <w:sz w:val="20"/>
          <w:szCs w:val="22"/>
          <w:rtl/>
        </w:rPr>
        <w:t xml:space="preserve"> שלהם, אבל עכ"פ הם ענייני חוקים שהנהיגו ביניהם - לא רק דברים של פריצות אלא אף דברים בעלמא - שלא ידוע טעם, </w:t>
      </w:r>
      <w:proofErr w:type="spellStart"/>
      <w:r w:rsidRPr="00250B6D">
        <w:rPr>
          <w:sz w:val="20"/>
          <w:szCs w:val="22"/>
          <w:rtl/>
        </w:rPr>
        <w:t>כדאיתא</w:t>
      </w:r>
      <w:proofErr w:type="spellEnd"/>
      <w:r w:rsidRPr="00250B6D">
        <w:rPr>
          <w:sz w:val="20"/>
          <w:szCs w:val="22"/>
          <w:rtl/>
        </w:rPr>
        <w:t xml:space="preserve"> </w:t>
      </w:r>
      <w:proofErr w:type="spellStart"/>
      <w:r w:rsidRPr="00250B6D">
        <w:rPr>
          <w:sz w:val="20"/>
          <w:szCs w:val="22"/>
          <w:rtl/>
        </w:rPr>
        <w:t>ברמ"א</w:t>
      </w:r>
      <w:proofErr w:type="spellEnd"/>
      <w:r w:rsidRPr="00250B6D">
        <w:rPr>
          <w:sz w:val="20"/>
          <w:szCs w:val="22"/>
          <w:rtl/>
        </w:rPr>
        <w:t xml:space="preserve"> יו"ד סימן קע"ח סעיף א'</w:t>
      </w:r>
      <w:r w:rsidRPr="00250B6D">
        <w:rPr>
          <w:rFonts w:hint="cs"/>
          <w:sz w:val="20"/>
          <w:szCs w:val="22"/>
          <w:rtl/>
        </w:rPr>
        <w:t xml:space="preserve"> ... </w:t>
      </w:r>
      <w:r w:rsidRPr="00250B6D">
        <w:rPr>
          <w:sz w:val="20"/>
          <w:szCs w:val="22"/>
          <w:rtl/>
        </w:rPr>
        <w:t xml:space="preserve">אבל </w:t>
      </w:r>
      <w:proofErr w:type="spellStart"/>
      <w:r w:rsidRPr="00250B6D">
        <w:rPr>
          <w:sz w:val="20"/>
          <w:szCs w:val="22"/>
          <w:rtl/>
        </w:rPr>
        <w:t>כשאיכא</w:t>
      </w:r>
      <w:proofErr w:type="spellEnd"/>
      <w:r w:rsidRPr="00250B6D">
        <w:rPr>
          <w:sz w:val="20"/>
          <w:szCs w:val="22"/>
          <w:rtl/>
        </w:rPr>
        <w:t xml:space="preserve"> טעם למה </w:t>
      </w:r>
      <w:proofErr w:type="spellStart"/>
      <w:r w:rsidRPr="00250B6D">
        <w:rPr>
          <w:sz w:val="20"/>
          <w:szCs w:val="22"/>
          <w:rtl/>
        </w:rPr>
        <w:t>שעושין</w:t>
      </w:r>
      <w:proofErr w:type="spellEnd"/>
      <w:r w:rsidRPr="00250B6D">
        <w:rPr>
          <w:sz w:val="20"/>
          <w:szCs w:val="22"/>
          <w:rtl/>
        </w:rPr>
        <w:t xml:space="preserve">, כהא </w:t>
      </w:r>
      <w:proofErr w:type="spellStart"/>
      <w:r w:rsidRPr="00250B6D">
        <w:rPr>
          <w:sz w:val="20"/>
          <w:szCs w:val="22"/>
          <w:rtl/>
        </w:rPr>
        <w:t>דאיצטדינין</w:t>
      </w:r>
      <w:proofErr w:type="spellEnd"/>
      <w:r w:rsidRPr="00250B6D">
        <w:rPr>
          <w:sz w:val="20"/>
          <w:szCs w:val="22"/>
          <w:rtl/>
        </w:rPr>
        <w:t xml:space="preserve"> וכרקום שאיתא בע"ז דף י"ח ע"ב שהוא לליצנות, </w:t>
      </w:r>
      <w:proofErr w:type="spellStart"/>
      <w:r w:rsidRPr="00250B6D">
        <w:rPr>
          <w:sz w:val="20"/>
          <w:szCs w:val="22"/>
          <w:rtl/>
        </w:rPr>
        <w:t>ליכא</w:t>
      </w:r>
      <w:proofErr w:type="spellEnd"/>
      <w:r w:rsidRPr="00250B6D">
        <w:rPr>
          <w:sz w:val="20"/>
          <w:szCs w:val="22"/>
          <w:rtl/>
        </w:rPr>
        <w:t xml:space="preserve"> בזה משום ע"ז, אף שהוא דבר אסור מצד איסור ליצנות, וכל ההולך שם עובר באיסור מושב לצים ובביטול תורה - לא רק על זמן זה - אלא שגורם לו להיות בטל לגמרי מתורה כמפורש שם. וכ"ש בתיאטרון הנמצא כעת במדינתנו, וכן </w:t>
      </w:r>
      <w:proofErr w:type="spellStart"/>
      <w:r w:rsidRPr="00250B6D">
        <w:rPr>
          <w:sz w:val="20"/>
          <w:szCs w:val="22"/>
          <w:rtl/>
        </w:rPr>
        <w:t>האיצטדיון</w:t>
      </w:r>
      <w:proofErr w:type="spellEnd"/>
      <w:r w:rsidRPr="00250B6D">
        <w:rPr>
          <w:sz w:val="20"/>
          <w:szCs w:val="22"/>
          <w:rtl/>
        </w:rPr>
        <w:t xml:space="preserve"> של משחקי </w:t>
      </w:r>
      <w:proofErr w:type="spellStart"/>
      <w:r w:rsidRPr="00250B6D">
        <w:rPr>
          <w:sz w:val="20"/>
          <w:szCs w:val="22"/>
          <w:rtl/>
        </w:rPr>
        <w:t>ספארט</w:t>
      </w:r>
      <w:proofErr w:type="spellEnd"/>
      <w:r w:rsidRPr="00250B6D">
        <w:rPr>
          <w:sz w:val="20"/>
          <w:szCs w:val="22"/>
          <w:rtl/>
        </w:rPr>
        <w:t xml:space="preserve">, ואף במדינות אחרות, </w:t>
      </w:r>
      <w:proofErr w:type="spellStart"/>
      <w:r w:rsidRPr="00250B6D">
        <w:rPr>
          <w:sz w:val="20"/>
          <w:szCs w:val="22"/>
          <w:rtl/>
        </w:rPr>
        <w:t>דעושין</w:t>
      </w:r>
      <w:proofErr w:type="spellEnd"/>
      <w:r w:rsidRPr="00250B6D">
        <w:rPr>
          <w:sz w:val="20"/>
          <w:szCs w:val="22"/>
          <w:rtl/>
        </w:rPr>
        <w:t xml:space="preserve"> זה סתם </w:t>
      </w:r>
      <w:proofErr w:type="spellStart"/>
      <w:r w:rsidRPr="00250B6D">
        <w:rPr>
          <w:sz w:val="20"/>
          <w:szCs w:val="22"/>
          <w:rtl/>
        </w:rPr>
        <w:t>אינשי</w:t>
      </w:r>
      <w:proofErr w:type="spellEnd"/>
      <w:r w:rsidRPr="00250B6D">
        <w:rPr>
          <w:sz w:val="20"/>
          <w:szCs w:val="22"/>
          <w:rtl/>
        </w:rPr>
        <w:t xml:space="preserve"> </w:t>
      </w:r>
      <w:proofErr w:type="spellStart"/>
      <w:r w:rsidRPr="00250B6D">
        <w:rPr>
          <w:sz w:val="20"/>
          <w:szCs w:val="22"/>
          <w:rtl/>
        </w:rPr>
        <w:t>מהנכרים</w:t>
      </w:r>
      <w:proofErr w:type="spellEnd"/>
      <w:r w:rsidRPr="00250B6D">
        <w:rPr>
          <w:sz w:val="20"/>
          <w:szCs w:val="22"/>
          <w:rtl/>
        </w:rPr>
        <w:t xml:space="preserve"> שבעיר שלא שייכי כלל </w:t>
      </w:r>
      <w:proofErr w:type="spellStart"/>
      <w:r w:rsidRPr="00250B6D">
        <w:rPr>
          <w:sz w:val="20"/>
          <w:szCs w:val="22"/>
          <w:rtl/>
        </w:rPr>
        <w:t>לעניני</w:t>
      </w:r>
      <w:proofErr w:type="spellEnd"/>
      <w:r w:rsidRPr="00250B6D">
        <w:rPr>
          <w:sz w:val="20"/>
          <w:szCs w:val="22"/>
          <w:rtl/>
        </w:rPr>
        <w:t xml:space="preserve"> ע"ז. וכמדומני שהכומרים </w:t>
      </w:r>
      <w:proofErr w:type="spellStart"/>
      <w:r w:rsidRPr="00250B6D">
        <w:rPr>
          <w:sz w:val="20"/>
          <w:szCs w:val="22"/>
          <w:rtl/>
        </w:rPr>
        <w:t>דאמונת</w:t>
      </w:r>
      <w:proofErr w:type="spellEnd"/>
      <w:r w:rsidRPr="00250B6D">
        <w:rPr>
          <w:sz w:val="20"/>
          <w:szCs w:val="22"/>
          <w:rtl/>
        </w:rPr>
        <w:t xml:space="preserve"> הנוצרים, שהיא עתה אמונת רוב </w:t>
      </w:r>
      <w:proofErr w:type="spellStart"/>
      <w:r w:rsidRPr="00250B6D">
        <w:rPr>
          <w:sz w:val="20"/>
          <w:szCs w:val="22"/>
          <w:rtl/>
        </w:rPr>
        <w:t>אוה"ע</w:t>
      </w:r>
      <w:proofErr w:type="spellEnd"/>
      <w:r w:rsidRPr="00250B6D">
        <w:rPr>
          <w:sz w:val="20"/>
          <w:szCs w:val="22"/>
          <w:rtl/>
        </w:rPr>
        <w:t xml:space="preserve">, </w:t>
      </w:r>
      <w:proofErr w:type="spellStart"/>
      <w:r w:rsidRPr="00250B6D">
        <w:rPr>
          <w:sz w:val="20"/>
          <w:szCs w:val="22"/>
          <w:rtl/>
        </w:rPr>
        <w:t>נמי</w:t>
      </w:r>
      <w:proofErr w:type="spellEnd"/>
      <w:r w:rsidRPr="00250B6D">
        <w:rPr>
          <w:sz w:val="20"/>
          <w:szCs w:val="22"/>
          <w:rtl/>
        </w:rPr>
        <w:t xml:space="preserve"> לא ניחא להו עניני </w:t>
      </w:r>
      <w:proofErr w:type="spellStart"/>
      <w:r w:rsidRPr="00250B6D">
        <w:rPr>
          <w:sz w:val="20"/>
          <w:szCs w:val="22"/>
          <w:rtl/>
        </w:rPr>
        <w:t>תיאטראן</w:t>
      </w:r>
      <w:proofErr w:type="spellEnd"/>
      <w:r w:rsidRPr="00250B6D">
        <w:rPr>
          <w:sz w:val="20"/>
          <w:szCs w:val="22"/>
          <w:rtl/>
        </w:rPr>
        <w:t xml:space="preserve"> </w:t>
      </w:r>
      <w:proofErr w:type="spellStart"/>
      <w:r w:rsidRPr="00250B6D">
        <w:rPr>
          <w:sz w:val="20"/>
          <w:szCs w:val="22"/>
          <w:rtl/>
        </w:rPr>
        <w:t>ואיצטדיון</w:t>
      </w:r>
      <w:proofErr w:type="spellEnd"/>
      <w:r w:rsidRPr="00250B6D">
        <w:rPr>
          <w:sz w:val="20"/>
          <w:szCs w:val="22"/>
          <w:rtl/>
        </w:rPr>
        <w:t xml:space="preserve">. וגם לא ניחא בזה לאנשי אמונת </w:t>
      </w:r>
      <w:proofErr w:type="spellStart"/>
      <w:r w:rsidRPr="00250B6D">
        <w:rPr>
          <w:sz w:val="20"/>
          <w:szCs w:val="22"/>
          <w:rtl/>
        </w:rPr>
        <w:t>המוחמדים</w:t>
      </w:r>
      <w:proofErr w:type="spellEnd"/>
      <w:r w:rsidRPr="00250B6D">
        <w:rPr>
          <w:sz w:val="20"/>
          <w:szCs w:val="22"/>
          <w:rtl/>
        </w:rPr>
        <w:t xml:space="preserve"> שהוא אמונת מדינות </w:t>
      </w:r>
      <w:proofErr w:type="spellStart"/>
      <w:r w:rsidRPr="00250B6D">
        <w:rPr>
          <w:sz w:val="20"/>
          <w:szCs w:val="22"/>
          <w:rtl/>
        </w:rPr>
        <w:t>טערקיי</w:t>
      </w:r>
      <w:proofErr w:type="spellEnd"/>
      <w:r w:rsidRPr="00250B6D">
        <w:rPr>
          <w:sz w:val="20"/>
          <w:szCs w:val="22"/>
          <w:rtl/>
        </w:rPr>
        <w:t xml:space="preserve"> וכל מדינות ערב. שא"כ רוב המדינות שבהן נמצאים </w:t>
      </w:r>
      <w:proofErr w:type="spellStart"/>
      <w:r w:rsidRPr="00250B6D">
        <w:rPr>
          <w:sz w:val="20"/>
          <w:szCs w:val="22"/>
          <w:rtl/>
        </w:rPr>
        <w:t>תיאטריאות</w:t>
      </w:r>
      <w:proofErr w:type="spellEnd"/>
      <w:r w:rsidRPr="00250B6D">
        <w:rPr>
          <w:sz w:val="20"/>
          <w:szCs w:val="22"/>
          <w:rtl/>
        </w:rPr>
        <w:t xml:space="preserve"> </w:t>
      </w:r>
      <w:proofErr w:type="spellStart"/>
      <w:r w:rsidRPr="00250B6D">
        <w:rPr>
          <w:sz w:val="20"/>
          <w:szCs w:val="22"/>
          <w:rtl/>
        </w:rPr>
        <w:t>ואיצטדיאות</w:t>
      </w:r>
      <w:proofErr w:type="spellEnd"/>
      <w:r w:rsidRPr="00250B6D">
        <w:rPr>
          <w:sz w:val="20"/>
          <w:szCs w:val="22"/>
          <w:rtl/>
        </w:rPr>
        <w:t xml:space="preserve"> לא שייכי כלל לאמונתם, שוודאי לא שייכי </w:t>
      </w:r>
      <w:proofErr w:type="spellStart"/>
      <w:r w:rsidRPr="00250B6D">
        <w:rPr>
          <w:sz w:val="20"/>
          <w:szCs w:val="22"/>
          <w:rtl/>
        </w:rPr>
        <w:t>להלאו</w:t>
      </w:r>
      <w:proofErr w:type="spellEnd"/>
      <w:r w:rsidRPr="00250B6D">
        <w:rPr>
          <w:sz w:val="20"/>
          <w:szCs w:val="22"/>
          <w:rtl/>
        </w:rPr>
        <w:t xml:space="preserve"> </w:t>
      </w:r>
      <w:proofErr w:type="spellStart"/>
      <w:r w:rsidRPr="00250B6D">
        <w:rPr>
          <w:sz w:val="20"/>
          <w:szCs w:val="22"/>
          <w:rtl/>
        </w:rPr>
        <w:t>דובחוקותיהם</w:t>
      </w:r>
      <w:proofErr w:type="spellEnd"/>
      <w:r w:rsidRPr="00250B6D">
        <w:rPr>
          <w:sz w:val="20"/>
          <w:szCs w:val="22"/>
          <w:rtl/>
        </w:rPr>
        <w:t xml:space="preserve"> לא תלכו, אלא הם מאיסור ליצנות וביטול תורה. וגם עוד איסור גדול יש </w:t>
      </w:r>
      <w:proofErr w:type="spellStart"/>
      <w:r w:rsidRPr="00250B6D">
        <w:rPr>
          <w:sz w:val="20"/>
          <w:szCs w:val="22"/>
          <w:rtl/>
        </w:rPr>
        <w:t>דמגרי</w:t>
      </w:r>
      <w:proofErr w:type="spellEnd"/>
      <w:r w:rsidRPr="00250B6D">
        <w:rPr>
          <w:sz w:val="20"/>
          <w:szCs w:val="22"/>
          <w:rtl/>
        </w:rPr>
        <w:t xml:space="preserve"> </w:t>
      </w:r>
      <w:proofErr w:type="spellStart"/>
      <w:r w:rsidRPr="00250B6D">
        <w:rPr>
          <w:sz w:val="20"/>
          <w:szCs w:val="22"/>
          <w:rtl/>
        </w:rPr>
        <w:t>יצה"ר</w:t>
      </w:r>
      <w:proofErr w:type="spellEnd"/>
      <w:r w:rsidRPr="00250B6D">
        <w:rPr>
          <w:sz w:val="20"/>
          <w:szCs w:val="22"/>
          <w:rtl/>
        </w:rPr>
        <w:t xml:space="preserve"> של עריות </w:t>
      </w:r>
      <w:proofErr w:type="spellStart"/>
      <w:r w:rsidRPr="00250B6D">
        <w:rPr>
          <w:sz w:val="20"/>
          <w:szCs w:val="22"/>
          <w:rtl/>
        </w:rPr>
        <w:t>בנפשיה</w:t>
      </w:r>
      <w:proofErr w:type="spellEnd"/>
      <w:r w:rsidRPr="00250B6D">
        <w:rPr>
          <w:sz w:val="20"/>
          <w:szCs w:val="22"/>
          <w:rtl/>
        </w:rPr>
        <w:t xml:space="preserve"> </w:t>
      </w:r>
      <w:proofErr w:type="spellStart"/>
      <w:r w:rsidRPr="00250B6D">
        <w:rPr>
          <w:sz w:val="20"/>
          <w:szCs w:val="22"/>
          <w:rtl/>
        </w:rPr>
        <w:t>דרובן</w:t>
      </w:r>
      <w:proofErr w:type="spellEnd"/>
      <w:r w:rsidRPr="00250B6D">
        <w:rPr>
          <w:sz w:val="20"/>
          <w:szCs w:val="22"/>
          <w:rtl/>
        </w:rPr>
        <w:t xml:space="preserve"> הם דברי ניבול פה והסתה לעריות</w:t>
      </w:r>
      <w:r w:rsidRPr="00250B6D">
        <w:rPr>
          <w:rFonts w:hint="cs"/>
          <w:sz w:val="20"/>
          <w:szCs w:val="22"/>
          <w:rtl/>
        </w:rPr>
        <w:t xml:space="preserve"> ... </w:t>
      </w:r>
      <w:r w:rsidRPr="00250B6D">
        <w:rPr>
          <w:sz w:val="20"/>
          <w:szCs w:val="22"/>
          <w:rtl/>
        </w:rPr>
        <w:t xml:space="preserve">ובדבר השתתפות במי שמחשיבים יום </w:t>
      </w:r>
      <w:proofErr w:type="spellStart"/>
      <w:r w:rsidRPr="00250B6D">
        <w:rPr>
          <w:sz w:val="20"/>
          <w:szCs w:val="22"/>
          <w:rtl/>
        </w:rPr>
        <w:t>ההודייה</w:t>
      </w:r>
      <w:proofErr w:type="spellEnd"/>
      <w:r w:rsidRPr="00250B6D">
        <w:rPr>
          <w:sz w:val="20"/>
          <w:szCs w:val="22"/>
          <w:rtl/>
        </w:rPr>
        <w:t xml:space="preserve"> (</w:t>
      </w:r>
      <w:proofErr w:type="spellStart"/>
      <w:r w:rsidRPr="00250B6D">
        <w:rPr>
          <w:sz w:val="20"/>
          <w:szCs w:val="22"/>
          <w:rtl/>
        </w:rPr>
        <w:t>טיינקסגיווינג</w:t>
      </w:r>
      <w:proofErr w:type="spellEnd"/>
      <w:r w:rsidRPr="00250B6D">
        <w:rPr>
          <w:sz w:val="20"/>
          <w:szCs w:val="22"/>
          <w:rtl/>
        </w:rPr>
        <w:t xml:space="preserve">) כעין חג לעשות בו סעודה. הנה לכאורה מכיוון שבספרי דתם לא הוזכר יום זה לחג, וגם לא שיתחייבו בסעודה, וכיוון שהוא יום זכר לאנשי המדינה, שהוא ג"כ שמח </w:t>
      </w:r>
      <w:proofErr w:type="spellStart"/>
      <w:r w:rsidRPr="00250B6D">
        <w:rPr>
          <w:sz w:val="20"/>
          <w:szCs w:val="22"/>
          <w:rtl/>
        </w:rPr>
        <w:t>בהמדינה</w:t>
      </w:r>
      <w:proofErr w:type="spellEnd"/>
      <w:r w:rsidRPr="00250B6D">
        <w:rPr>
          <w:sz w:val="20"/>
          <w:szCs w:val="22"/>
          <w:rtl/>
        </w:rPr>
        <w:t xml:space="preserve"> שבא לגור לכאן עתה או מכבר, לא מצינו בזה איסור לאו בעשיית שמחה בסעודה, ולא באכילת תרנגול </w:t>
      </w:r>
      <w:proofErr w:type="spellStart"/>
      <w:r w:rsidRPr="00250B6D">
        <w:rPr>
          <w:sz w:val="20"/>
          <w:szCs w:val="22"/>
          <w:rtl/>
        </w:rPr>
        <w:t>ההודו</w:t>
      </w:r>
      <w:proofErr w:type="spellEnd"/>
      <w:r w:rsidRPr="00250B6D">
        <w:rPr>
          <w:sz w:val="20"/>
          <w:szCs w:val="22"/>
          <w:rtl/>
        </w:rPr>
        <w:t xml:space="preserve"> (אינדיק)</w:t>
      </w:r>
      <w:r w:rsidRPr="00250B6D">
        <w:rPr>
          <w:rFonts w:hint="cs"/>
          <w:sz w:val="20"/>
          <w:szCs w:val="22"/>
          <w:rtl/>
        </w:rPr>
        <w:t xml:space="preserve"> ... </w:t>
      </w:r>
      <w:r w:rsidRPr="00250B6D">
        <w:rPr>
          <w:sz w:val="20"/>
          <w:szCs w:val="22"/>
          <w:rtl/>
        </w:rPr>
        <w:t xml:space="preserve">אבל אני סובר </w:t>
      </w:r>
      <w:proofErr w:type="spellStart"/>
      <w:r w:rsidRPr="00250B6D">
        <w:rPr>
          <w:sz w:val="20"/>
          <w:szCs w:val="22"/>
          <w:rtl/>
        </w:rPr>
        <w:t>דמ"מ</w:t>
      </w:r>
      <w:proofErr w:type="spellEnd"/>
      <w:r w:rsidRPr="00250B6D">
        <w:rPr>
          <w:sz w:val="20"/>
          <w:szCs w:val="22"/>
          <w:rtl/>
        </w:rPr>
        <w:t xml:space="preserve"> אסור לעשות יום קבוע בשנה לחוג זה, ורק בשנה ההוא שכבש ינאי המלך, בזה עשה השמחה ולא לקביעות, ויש בה גם משום בל תוסיף, עיין מגילה דף ז' ע"א וברמב"ן בפירוש על התורה דברים על פסוק לא תוסיפו (דברים ד' ב'). ואף שיש לדון </w:t>
      </w:r>
      <w:proofErr w:type="spellStart"/>
      <w:r w:rsidRPr="00250B6D">
        <w:rPr>
          <w:sz w:val="20"/>
          <w:szCs w:val="22"/>
          <w:rtl/>
        </w:rPr>
        <w:t>לענין</w:t>
      </w:r>
      <w:proofErr w:type="spellEnd"/>
      <w:r w:rsidRPr="00250B6D">
        <w:rPr>
          <w:sz w:val="20"/>
          <w:szCs w:val="22"/>
          <w:rtl/>
        </w:rPr>
        <w:t xml:space="preserve"> הלאו, מ"מ איסור ודאי הוא זה</w:t>
      </w:r>
      <w:r w:rsidRPr="00250B6D">
        <w:rPr>
          <w:rFonts w:hint="cs"/>
          <w:sz w:val="20"/>
          <w:szCs w:val="22"/>
          <w:rtl/>
        </w:rPr>
        <w:t>"</w:t>
      </w:r>
      <w:r w:rsidRPr="00250B6D">
        <w:rPr>
          <w:sz w:val="20"/>
          <w:szCs w:val="22"/>
          <w:rtl/>
        </w:rPr>
        <w:t>.</w:t>
      </w:r>
    </w:p>
    <w:p w:rsidR="00DF5497" w:rsidRPr="00250B6D" w:rsidRDefault="00DF5497" w:rsidP="00250B6D">
      <w:pPr>
        <w:pStyle w:val="a8"/>
        <w:numPr>
          <w:ilvl w:val="0"/>
          <w:numId w:val="1"/>
        </w:numPr>
        <w:ind w:left="360"/>
        <w:rPr>
          <w:sz w:val="20"/>
          <w:szCs w:val="22"/>
          <w:rtl/>
        </w:rPr>
      </w:pPr>
      <w:r w:rsidRPr="00250B6D">
        <w:rPr>
          <w:b/>
          <w:bCs/>
          <w:sz w:val="20"/>
          <w:szCs w:val="22"/>
          <w:rtl/>
        </w:rPr>
        <w:t>שו"ת עשה לך רב</w:t>
      </w:r>
      <w:r w:rsidRPr="00250B6D">
        <w:rPr>
          <w:rFonts w:hint="cs"/>
          <w:b/>
          <w:bCs/>
          <w:sz w:val="20"/>
          <w:szCs w:val="22"/>
          <w:rtl/>
        </w:rPr>
        <w:t>, ד' מ"ז:</w:t>
      </w:r>
      <w:r w:rsidRPr="00250B6D">
        <w:rPr>
          <w:rFonts w:hint="cs"/>
          <w:sz w:val="20"/>
          <w:szCs w:val="22"/>
          <w:rtl/>
        </w:rPr>
        <w:t xml:space="preserve"> "</w:t>
      </w:r>
      <w:r w:rsidRPr="00250B6D">
        <w:rPr>
          <w:sz w:val="20"/>
          <w:szCs w:val="22"/>
          <w:rtl/>
        </w:rPr>
        <w:t>לשאלתך אם מותר ללכת לקולנוע מכובד שאינו מביא סרטי תועבה ובו', אשיבך בפסוק אחד: אשרי האיש אשר לא הלך וכו' ובמושב לצים לא ישב</w:t>
      </w:r>
      <w:r w:rsidRPr="00250B6D">
        <w:rPr>
          <w:rFonts w:hint="cs"/>
          <w:sz w:val="20"/>
          <w:szCs w:val="22"/>
          <w:rtl/>
        </w:rPr>
        <w:t xml:space="preserve"> ... </w:t>
      </w:r>
      <w:r w:rsidRPr="00250B6D">
        <w:rPr>
          <w:sz w:val="20"/>
          <w:szCs w:val="22"/>
          <w:rtl/>
        </w:rPr>
        <w:t xml:space="preserve">כי ידעו רבותינו בעומק חכמתם שאף כי בדברים אלה אין שום תועבה </w:t>
      </w:r>
      <w:proofErr w:type="spellStart"/>
      <w:r w:rsidRPr="00250B6D">
        <w:rPr>
          <w:sz w:val="20"/>
          <w:szCs w:val="22"/>
          <w:rtl/>
        </w:rPr>
        <w:t>אעפי"כ</w:t>
      </w:r>
      <w:proofErr w:type="spellEnd"/>
      <w:r w:rsidRPr="00250B6D">
        <w:rPr>
          <w:sz w:val="20"/>
          <w:szCs w:val="22"/>
          <w:rtl/>
        </w:rPr>
        <w:t xml:space="preserve"> הם פתח לביטול תורה ואסורים הם</w:t>
      </w:r>
      <w:r w:rsidRPr="00250B6D">
        <w:rPr>
          <w:rFonts w:hint="cs"/>
          <w:sz w:val="20"/>
          <w:szCs w:val="22"/>
          <w:rtl/>
        </w:rPr>
        <w:t xml:space="preserve"> ... </w:t>
      </w:r>
      <w:r w:rsidRPr="00250B6D">
        <w:rPr>
          <w:sz w:val="20"/>
          <w:szCs w:val="22"/>
          <w:rtl/>
        </w:rPr>
        <w:t xml:space="preserve">אמת, כי זקוק אדם להחליף </w:t>
      </w:r>
      <w:proofErr w:type="spellStart"/>
      <w:r w:rsidRPr="00250B6D">
        <w:rPr>
          <w:sz w:val="20"/>
          <w:szCs w:val="22"/>
          <w:rtl/>
        </w:rPr>
        <w:t>כח</w:t>
      </w:r>
      <w:proofErr w:type="spellEnd"/>
      <w:r w:rsidRPr="00250B6D">
        <w:rPr>
          <w:sz w:val="20"/>
          <w:szCs w:val="22"/>
          <w:rtl/>
        </w:rPr>
        <w:t xml:space="preserve"> ולרענן עצמו, (עיין היטב ובזהירות רבה בדברי רבינו הרמב"ם בשמונה פרקים הפרק החמישי), אבל ניתן לעשות זאת בדרכי היתר ולאו </w:t>
      </w:r>
      <w:proofErr w:type="spellStart"/>
      <w:r w:rsidRPr="00250B6D">
        <w:rPr>
          <w:sz w:val="20"/>
          <w:szCs w:val="22"/>
          <w:rtl/>
        </w:rPr>
        <w:t>דוקא</w:t>
      </w:r>
      <w:proofErr w:type="spellEnd"/>
      <w:r w:rsidRPr="00250B6D">
        <w:rPr>
          <w:sz w:val="20"/>
          <w:szCs w:val="22"/>
          <w:rtl/>
        </w:rPr>
        <w:t xml:space="preserve"> בקולנוע, דרך משל טיול קצר בגן וכדומה.</w:t>
      </w:r>
      <w:r w:rsidRPr="00250B6D">
        <w:rPr>
          <w:rFonts w:hint="cs"/>
          <w:sz w:val="20"/>
          <w:szCs w:val="22"/>
          <w:rtl/>
        </w:rPr>
        <w:t xml:space="preserve"> </w:t>
      </w:r>
      <w:r w:rsidRPr="00250B6D">
        <w:rPr>
          <w:sz w:val="20"/>
          <w:szCs w:val="22"/>
          <w:rtl/>
        </w:rPr>
        <w:t xml:space="preserve">אין שום הבדל בין קולנוע </w:t>
      </w:r>
      <w:proofErr w:type="spellStart"/>
      <w:r w:rsidRPr="00250B6D">
        <w:rPr>
          <w:sz w:val="20"/>
          <w:szCs w:val="22"/>
          <w:rtl/>
        </w:rPr>
        <w:t>לטלביזיה</w:t>
      </w:r>
      <w:proofErr w:type="spellEnd"/>
      <w:r w:rsidRPr="00250B6D">
        <w:rPr>
          <w:sz w:val="20"/>
          <w:szCs w:val="22"/>
          <w:rtl/>
        </w:rPr>
        <w:t xml:space="preserve">, ואדרבא </w:t>
      </w:r>
      <w:proofErr w:type="spellStart"/>
      <w:r w:rsidRPr="00250B6D">
        <w:rPr>
          <w:sz w:val="20"/>
          <w:szCs w:val="22"/>
          <w:rtl/>
        </w:rPr>
        <w:t>הטלביזיה</w:t>
      </w:r>
      <w:proofErr w:type="spellEnd"/>
      <w:r w:rsidRPr="00250B6D">
        <w:rPr>
          <w:sz w:val="20"/>
          <w:szCs w:val="22"/>
          <w:rtl/>
        </w:rPr>
        <w:t xml:space="preserve"> חמורה יותר כי היא מצויה כל שעה בביתו של אדם וגורמת לו ביטול תורה יותר מקולנוע, ולכן אין כדאי להביאה הביתה.</w:t>
      </w:r>
      <w:r w:rsidRPr="00250B6D">
        <w:rPr>
          <w:rFonts w:hint="cs"/>
          <w:sz w:val="20"/>
          <w:szCs w:val="22"/>
          <w:rtl/>
        </w:rPr>
        <w:t xml:space="preserve"> </w:t>
      </w:r>
      <w:r w:rsidRPr="00250B6D">
        <w:rPr>
          <w:sz w:val="20"/>
          <w:szCs w:val="22"/>
          <w:rtl/>
        </w:rPr>
        <w:t xml:space="preserve">אבל האזנה למוסיקה ושירים, עדיף על טהרת הקודש, ואפשר גם שירי עם וכדומה שאין בהם שום דברי מינות או תועבה, אין בזה איסור אם אין בהם ביטול תורה כגון בשעה שהוא </w:t>
      </w:r>
      <w:proofErr w:type="spellStart"/>
      <w:r w:rsidRPr="00250B6D">
        <w:rPr>
          <w:sz w:val="20"/>
          <w:szCs w:val="22"/>
          <w:rtl/>
        </w:rPr>
        <w:t>עיף</w:t>
      </w:r>
      <w:proofErr w:type="spellEnd"/>
      <w:r w:rsidRPr="00250B6D">
        <w:rPr>
          <w:sz w:val="20"/>
          <w:szCs w:val="22"/>
          <w:rtl/>
        </w:rPr>
        <w:t xml:space="preserve"> ומחליף </w:t>
      </w:r>
      <w:proofErr w:type="spellStart"/>
      <w:r w:rsidRPr="00250B6D">
        <w:rPr>
          <w:sz w:val="20"/>
          <w:szCs w:val="22"/>
          <w:rtl/>
        </w:rPr>
        <w:t>כח</w:t>
      </w:r>
      <w:proofErr w:type="spellEnd"/>
      <w:r w:rsidRPr="00250B6D">
        <w:rPr>
          <w:sz w:val="20"/>
          <w:szCs w:val="22"/>
          <w:rtl/>
        </w:rPr>
        <w:t xml:space="preserve"> (ועיין היטב ברמב"ם שם).</w:t>
      </w:r>
      <w:r w:rsidRPr="00250B6D">
        <w:rPr>
          <w:rFonts w:hint="cs"/>
          <w:sz w:val="20"/>
          <w:szCs w:val="22"/>
          <w:rtl/>
        </w:rPr>
        <w:t xml:space="preserve"> </w:t>
      </w:r>
      <w:r w:rsidRPr="00250B6D">
        <w:rPr>
          <w:sz w:val="20"/>
          <w:szCs w:val="22"/>
          <w:rtl/>
        </w:rPr>
        <w:t xml:space="preserve">התחזק בלימוד תורה, וכאשר תגדל יותר, תבין טוב יותר את הערך העליון והנשגב שיש </w:t>
      </w:r>
      <w:proofErr w:type="spellStart"/>
      <w:r w:rsidRPr="00250B6D">
        <w:rPr>
          <w:sz w:val="20"/>
          <w:szCs w:val="22"/>
          <w:rtl/>
        </w:rPr>
        <w:t>בכח</w:t>
      </w:r>
      <w:proofErr w:type="spellEnd"/>
      <w:r w:rsidRPr="00250B6D">
        <w:rPr>
          <w:sz w:val="20"/>
          <w:szCs w:val="22"/>
          <w:rtl/>
        </w:rPr>
        <w:t xml:space="preserve"> לימוד התורה, וחזקת והיית לאיש</w:t>
      </w:r>
      <w:r w:rsidRPr="00250B6D">
        <w:rPr>
          <w:rFonts w:hint="cs"/>
          <w:sz w:val="20"/>
          <w:szCs w:val="22"/>
          <w:rtl/>
        </w:rPr>
        <w:t>"</w:t>
      </w:r>
      <w:r w:rsidRPr="00250B6D">
        <w:rPr>
          <w:sz w:val="20"/>
          <w:szCs w:val="22"/>
          <w:rtl/>
        </w:rPr>
        <w:t>.</w:t>
      </w:r>
    </w:p>
    <w:p w:rsidR="00DF5497" w:rsidRPr="00250B6D" w:rsidRDefault="00DF5497" w:rsidP="00250B6D">
      <w:pPr>
        <w:pStyle w:val="a8"/>
        <w:numPr>
          <w:ilvl w:val="0"/>
          <w:numId w:val="1"/>
        </w:numPr>
        <w:ind w:left="360"/>
        <w:rPr>
          <w:sz w:val="20"/>
          <w:szCs w:val="22"/>
          <w:rtl/>
        </w:rPr>
      </w:pPr>
      <w:r w:rsidRPr="00250B6D">
        <w:rPr>
          <w:b/>
          <w:bCs/>
          <w:sz w:val="20"/>
          <w:szCs w:val="22"/>
          <w:rtl/>
        </w:rPr>
        <w:t>שו"ת עשה לך רב</w:t>
      </w:r>
      <w:r w:rsidRPr="00250B6D">
        <w:rPr>
          <w:rFonts w:hint="cs"/>
          <w:b/>
          <w:bCs/>
          <w:sz w:val="20"/>
          <w:szCs w:val="22"/>
          <w:rtl/>
        </w:rPr>
        <w:t>,</w:t>
      </w:r>
      <w:r w:rsidRPr="00250B6D">
        <w:rPr>
          <w:b/>
          <w:bCs/>
          <w:sz w:val="20"/>
          <w:szCs w:val="22"/>
          <w:rtl/>
        </w:rPr>
        <w:t xml:space="preserve"> א</w:t>
      </w:r>
      <w:r w:rsidRPr="00250B6D">
        <w:rPr>
          <w:rFonts w:hint="cs"/>
          <w:b/>
          <w:bCs/>
          <w:sz w:val="20"/>
          <w:szCs w:val="22"/>
          <w:rtl/>
        </w:rPr>
        <w:t>' ס"ג:</w:t>
      </w:r>
      <w:r w:rsidRPr="00250B6D">
        <w:rPr>
          <w:rFonts w:hint="cs"/>
          <w:sz w:val="20"/>
          <w:szCs w:val="22"/>
          <w:rtl/>
        </w:rPr>
        <w:t xml:space="preserve"> "</w:t>
      </w:r>
      <w:r w:rsidRPr="00250B6D">
        <w:rPr>
          <w:sz w:val="20"/>
          <w:szCs w:val="22"/>
          <w:rtl/>
        </w:rPr>
        <w:t>שאלה:</w:t>
      </w:r>
      <w:r w:rsidRPr="00250B6D">
        <w:rPr>
          <w:rFonts w:hint="cs"/>
          <w:sz w:val="20"/>
          <w:szCs w:val="22"/>
          <w:rtl/>
        </w:rPr>
        <w:t xml:space="preserve"> </w:t>
      </w:r>
      <w:r w:rsidRPr="00250B6D">
        <w:rPr>
          <w:sz w:val="20"/>
          <w:szCs w:val="22"/>
          <w:rtl/>
        </w:rPr>
        <w:t xml:space="preserve">יש לי </w:t>
      </w:r>
      <w:proofErr w:type="spellStart"/>
      <w:r w:rsidRPr="00250B6D">
        <w:rPr>
          <w:sz w:val="20"/>
          <w:szCs w:val="22"/>
          <w:rtl/>
        </w:rPr>
        <w:t>בעיא</w:t>
      </w:r>
      <w:proofErr w:type="spellEnd"/>
      <w:r w:rsidRPr="00250B6D">
        <w:rPr>
          <w:sz w:val="20"/>
          <w:szCs w:val="22"/>
          <w:rtl/>
        </w:rPr>
        <w:t xml:space="preserve"> משפחתית המפריעה את שלום הבית. אני בן - ישיבה לשעבר, לפני זמן קצר נשאתי לי </w:t>
      </w:r>
      <w:proofErr w:type="spellStart"/>
      <w:r w:rsidRPr="00250B6D">
        <w:rPr>
          <w:sz w:val="20"/>
          <w:szCs w:val="22"/>
          <w:rtl/>
        </w:rPr>
        <w:t>אשה</w:t>
      </w:r>
      <w:proofErr w:type="spellEnd"/>
      <w:r w:rsidRPr="00250B6D">
        <w:rPr>
          <w:sz w:val="20"/>
          <w:szCs w:val="22"/>
          <w:rtl/>
        </w:rPr>
        <w:t xml:space="preserve"> מבית דתי, אך חינוכה שונה לגמרי מדרכו של בן - ישיבה. היא אמנם דתית ושומרת מצוות בקפדנות ממש, וגם משכילה וחרוצה בעבודות הבית, אבל התנהגותה היא מה שקוראים כיום מודרנית. הדבר מתבטא בעיקר ברצונה לבקר בתיאטרון וקולנוע, טיולים, שמלות יפות וכדומה. כשניסיתי להסביר לה שסרטי קולנוע ומחזות תיאטרון הם גובלים באיסור ממש מחמת התוכן המוצג בהם, וכן תמונות עירום וכדומה, הסכימה שלא נלך רק לסרטים ומחזות העומדים על רמה ניאותה מבחינה זאת, אבל עקרונית אינה רוצה לותר. לי קשה מאד להתחיל עכשיו להתרגל ללכת לקולנוע, דבר שהוא בניגוד לכל מהותי ותפיסת עולמי, ואין ספק שהוא גם אסור, ועם קרובותיה אינה רוצה ללכת, בטענה שלא התחתנתי בשביל זה </w:t>
      </w:r>
      <w:proofErr w:type="spellStart"/>
      <w:r w:rsidRPr="00250B6D">
        <w:rPr>
          <w:sz w:val="20"/>
          <w:szCs w:val="22"/>
          <w:rtl/>
        </w:rPr>
        <w:t>וכו</w:t>
      </w:r>
      <w:proofErr w:type="spellEnd"/>
      <w:r w:rsidRPr="00250B6D">
        <w:rPr>
          <w:sz w:val="20"/>
          <w:szCs w:val="22"/>
          <w:rtl/>
        </w:rPr>
        <w:t>'. אנא יעץ לי עפ"י ההלכה האם שלום בית עדיף ואסכים לבקר בקולנוע כבקשתה, או שאעמוד בסירובי ואהרוס שלום בית. לתשובתך המהירה אצפה.</w:t>
      </w:r>
    </w:p>
    <w:p w:rsidR="00DF5497" w:rsidRPr="00250B6D" w:rsidRDefault="00DF5497" w:rsidP="00250B6D">
      <w:pPr>
        <w:pStyle w:val="a8"/>
        <w:ind w:left="360"/>
        <w:rPr>
          <w:sz w:val="20"/>
          <w:szCs w:val="22"/>
          <w:rtl/>
        </w:rPr>
      </w:pPr>
      <w:r w:rsidRPr="00250B6D">
        <w:rPr>
          <w:sz w:val="20"/>
          <w:szCs w:val="22"/>
          <w:rtl/>
        </w:rPr>
        <w:t>תשובה:</w:t>
      </w:r>
      <w:r w:rsidRPr="00250B6D">
        <w:rPr>
          <w:rFonts w:hint="cs"/>
          <w:sz w:val="20"/>
          <w:szCs w:val="22"/>
          <w:rtl/>
        </w:rPr>
        <w:t xml:space="preserve"> </w:t>
      </w:r>
      <w:r w:rsidRPr="00250B6D">
        <w:rPr>
          <w:sz w:val="20"/>
          <w:szCs w:val="22"/>
          <w:rtl/>
        </w:rPr>
        <w:t xml:space="preserve">שאלה קשה שאלתני, ועדיף היה לו פתרת אותה </w:t>
      </w:r>
      <w:proofErr w:type="spellStart"/>
      <w:r w:rsidRPr="00250B6D">
        <w:rPr>
          <w:sz w:val="20"/>
          <w:szCs w:val="22"/>
          <w:rtl/>
        </w:rPr>
        <w:t>בכחות</w:t>
      </w:r>
      <w:proofErr w:type="spellEnd"/>
      <w:r w:rsidRPr="00250B6D">
        <w:rPr>
          <w:sz w:val="20"/>
          <w:szCs w:val="22"/>
          <w:rtl/>
        </w:rPr>
        <w:t xml:space="preserve"> עצמך, כי על מקרים ומצבים מעין אלה אמרו רבותינו: אוי לי מיוצרי אוי לי מיצרי (עירובין י"ח א), ולכן אתה שאין כמוך מי שמכיר את כל מהות </w:t>
      </w:r>
      <w:proofErr w:type="spellStart"/>
      <w:r w:rsidRPr="00250B6D">
        <w:rPr>
          <w:sz w:val="20"/>
          <w:szCs w:val="22"/>
          <w:rtl/>
        </w:rPr>
        <w:t>הבעיא</w:t>
      </w:r>
      <w:proofErr w:type="spellEnd"/>
      <w:r w:rsidRPr="00250B6D">
        <w:rPr>
          <w:sz w:val="20"/>
          <w:szCs w:val="22"/>
          <w:rtl/>
        </w:rPr>
        <w:t xml:space="preserve"> </w:t>
      </w:r>
      <w:proofErr w:type="spellStart"/>
      <w:r w:rsidRPr="00250B6D">
        <w:rPr>
          <w:sz w:val="20"/>
          <w:szCs w:val="22"/>
          <w:rtl/>
        </w:rPr>
        <w:t>יכלת</w:t>
      </w:r>
      <w:proofErr w:type="spellEnd"/>
      <w:r w:rsidRPr="00250B6D">
        <w:rPr>
          <w:sz w:val="20"/>
          <w:szCs w:val="22"/>
          <w:rtl/>
        </w:rPr>
        <w:t xml:space="preserve"> לפתרה בעצמך, אבל כיון שכבר שאלת, אעשה בע"ה </w:t>
      </w:r>
      <w:proofErr w:type="spellStart"/>
      <w:r w:rsidRPr="00250B6D">
        <w:rPr>
          <w:sz w:val="20"/>
          <w:szCs w:val="22"/>
          <w:rtl/>
        </w:rPr>
        <w:t>כמדת</w:t>
      </w:r>
      <w:proofErr w:type="spellEnd"/>
      <w:r w:rsidRPr="00250B6D">
        <w:rPr>
          <w:sz w:val="20"/>
          <w:szCs w:val="22"/>
          <w:rtl/>
        </w:rPr>
        <w:t xml:space="preserve"> </w:t>
      </w:r>
      <w:proofErr w:type="spellStart"/>
      <w:r w:rsidRPr="00250B6D">
        <w:rPr>
          <w:sz w:val="20"/>
          <w:szCs w:val="22"/>
          <w:rtl/>
        </w:rPr>
        <w:t>יכלתי</w:t>
      </w:r>
      <w:proofErr w:type="spellEnd"/>
      <w:r w:rsidRPr="00250B6D">
        <w:rPr>
          <w:sz w:val="20"/>
          <w:szCs w:val="22"/>
          <w:rtl/>
        </w:rPr>
        <w:t xml:space="preserve"> </w:t>
      </w:r>
      <w:proofErr w:type="spellStart"/>
      <w:r w:rsidRPr="00250B6D">
        <w:rPr>
          <w:sz w:val="20"/>
          <w:szCs w:val="22"/>
          <w:rtl/>
        </w:rPr>
        <w:t>ליעץ</w:t>
      </w:r>
      <w:proofErr w:type="spellEnd"/>
      <w:r w:rsidRPr="00250B6D">
        <w:rPr>
          <w:sz w:val="20"/>
          <w:szCs w:val="22"/>
          <w:rtl/>
        </w:rPr>
        <w:t xml:space="preserve"> לך בהתאם להלכה כדת מה לעשות.</w:t>
      </w:r>
      <w:r w:rsidRPr="00250B6D">
        <w:rPr>
          <w:rFonts w:hint="cs"/>
          <w:sz w:val="20"/>
          <w:szCs w:val="22"/>
          <w:rtl/>
        </w:rPr>
        <w:t xml:space="preserve"> </w:t>
      </w:r>
      <w:r w:rsidRPr="00250B6D">
        <w:rPr>
          <w:sz w:val="20"/>
          <w:szCs w:val="22"/>
          <w:rtl/>
        </w:rPr>
        <w:t>אין כל ספק ש"גדול השלום", ואין שום דבר העומד כנגד השלום, עד שאמרו רבותינו, גדול השלום ששם שנכתב בקדושה נמחה על המים בשביל להטיל שלום בין איש לאשתו. וכבר ראינו ששינתה תורה דברי שרה (ואדוני זקן - ואני זקנתי) מפני השלום</w:t>
      </w:r>
      <w:r w:rsidRPr="00250B6D">
        <w:rPr>
          <w:rFonts w:hint="cs"/>
          <w:sz w:val="20"/>
          <w:szCs w:val="22"/>
          <w:rtl/>
        </w:rPr>
        <w:t xml:space="preserve"> ... </w:t>
      </w:r>
    </w:p>
    <w:p w:rsidR="00DF5497" w:rsidRPr="00250B6D" w:rsidRDefault="00DF5497" w:rsidP="00250B6D">
      <w:pPr>
        <w:pStyle w:val="a8"/>
        <w:ind w:left="360"/>
        <w:rPr>
          <w:sz w:val="20"/>
          <w:szCs w:val="22"/>
          <w:rtl/>
        </w:rPr>
      </w:pPr>
      <w:r w:rsidRPr="00250B6D">
        <w:rPr>
          <w:sz w:val="20"/>
          <w:szCs w:val="22"/>
          <w:rtl/>
        </w:rPr>
        <w:t xml:space="preserve">בראשונה אציין שאותן תיאטראות בדברי רבותינו (מגילה ו' ב) הם אלה שנועדו לבתי - ועד של עבודה - זרה (שם </w:t>
      </w:r>
      <w:proofErr w:type="spellStart"/>
      <w:r w:rsidRPr="00250B6D">
        <w:rPr>
          <w:sz w:val="20"/>
          <w:szCs w:val="22"/>
          <w:rtl/>
        </w:rPr>
        <w:t>תד"ה</w:t>
      </w:r>
      <w:proofErr w:type="spellEnd"/>
      <w:r w:rsidRPr="00250B6D">
        <w:rPr>
          <w:sz w:val="20"/>
          <w:szCs w:val="22"/>
          <w:rtl/>
        </w:rPr>
        <w:t xml:space="preserve"> </w:t>
      </w:r>
      <w:proofErr w:type="spellStart"/>
      <w:r w:rsidRPr="00250B6D">
        <w:rPr>
          <w:sz w:val="20"/>
          <w:szCs w:val="22"/>
          <w:rtl/>
        </w:rPr>
        <w:t>תראטריות</w:t>
      </w:r>
      <w:proofErr w:type="spellEnd"/>
      <w:r w:rsidRPr="00250B6D">
        <w:rPr>
          <w:sz w:val="20"/>
          <w:szCs w:val="22"/>
          <w:rtl/>
        </w:rPr>
        <w:t xml:space="preserve">), וכן מה שנזכרו בירושלמי (ע"ז פ"א </w:t>
      </w:r>
      <w:proofErr w:type="spellStart"/>
      <w:r w:rsidRPr="00250B6D">
        <w:rPr>
          <w:sz w:val="20"/>
          <w:szCs w:val="22"/>
          <w:rtl/>
        </w:rPr>
        <w:t>ה"ז</w:t>
      </w:r>
      <w:proofErr w:type="spellEnd"/>
      <w:r w:rsidRPr="00250B6D">
        <w:rPr>
          <w:sz w:val="20"/>
          <w:szCs w:val="22"/>
          <w:rtl/>
        </w:rPr>
        <w:t xml:space="preserve">) </w:t>
      </w:r>
      <w:proofErr w:type="spellStart"/>
      <w:r w:rsidRPr="00250B6D">
        <w:rPr>
          <w:sz w:val="20"/>
          <w:szCs w:val="22"/>
          <w:rtl/>
        </w:rPr>
        <w:t>ובתוספתא</w:t>
      </w:r>
      <w:proofErr w:type="spellEnd"/>
      <w:r w:rsidRPr="00250B6D">
        <w:rPr>
          <w:sz w:val="20"/>
          <w:szCs w:val="22"/>
          <w:rtl/>
        </w:rPr>
        <w:t xml:space="preserve"> (ע"ז פ"ב </w:t>
      </w:r>
      <w:proofErr w:type="spellStart"/>
      <w:r w:rsidRPr="00250B6D">
        <w:rPr>
          <w:sz w:val="20"/>
          <w:szCs w:val="22"/>
          <w:rtl/>
        </w:rPr>
        <w:t>ה"ב</w:t>
      </w:r>
      <w:proofErr w:type="spellEnd"/>
      <w:r w:rsidRPr="00250B6D">
        <w:rPr>
          <w:sz w:val="20"/>
          <w:szCs w:val="22"/>
          <w:rtl/>
        </w:rPr>
        <w:t xml:space="preserve">) הוא משום עבודה - זרה. אלא שמבואר שם שאם אין בהם משום עבודה - זרה "הרי זה משום מושב לצים... וכולם מביאים לידי ביטול תורה שנאמר ובמושב לצים לא ישב כי אם בתורת ה' חפצו" </w:t>
      </w:r>
      <w:r w:rsidRPr="00250B6D">
        <w:rPr>
          <w:sz w:val="20"/>
          <w:szCs w:val="22"/>
          <w:rtl/>
        </w:rPr>
        <w:lastRenderedPageBreak/>
        <w:t>ועיין עוד שם באורך. אבל ברור ביותר שאין כל חשש מעין זה בבתי - קולנוע ותיאטרונים של זמנינו (פרט כמובן לאלה שעוסקים בכך במיוחד).</w:t>
      </w:r>
    </w:p>
    <w:p w:rsidR="00DF5497" w:rsidRPr="00250B6D" w:rsidRDefault="00DF5497" w:rsidP="00250B6D">
      <w:pPr>
        <w:pStyle w:val="a8"/>
        <w:ind w:left="360"/>
        <w:rPr>
          <w:sz w:val="20"/>
          <w:szCs w:val="22"/>
          <w:rtl/>
        </w:rPr>
      </w:pPr>
      <w:r w:rsidRPr="00250B6D">
        <w:rPr>
          <w:sz w:val="20"/>
          <w:szCs w:val="22"/>
          <w:rtl/>
        </w:rPr>
        <w:t xml:space="preserve">ועתה נצא מן ההנחה שכל הסרטים והמחזות שתראו יהיו מצונזרים היטב. ואכן (לפני שאכתוב לך תשובה זאת) ביררתי ונודע לי </w:t>
      </w:r>
      <w:proofErr w:type="spellStart"/>
      <w:r w:rsidRPr="00250B6D">
        <w:rPr>
          <w:sz w:val="20"/>
          <w:szCs w:val="22"/>
          <w:rtl/>
        </w:rPr>
        <w:t>בודאות</w:t>
      </w:r>
      <w:proofErr w:type="spellEnd"/>
      <w:r w:rsidRPr="00250B6D">
        <w:rPr>
          <w:sz w:val="20"/>
          <w:szCs w:val="22"/>
          <w:rtl/>
        </w:rPr>
        <w:t xml:space="preserve">, כי אכן ישנם סרטים כאלה, שאין בהם עצמם משום עבירה ממש, כגון אלה העוסקים בתיאור אירועים היסטוריים, או תיאור חייהם של אישים גדולים, או מחזות נוף יפים, או סרטים מוסיקליים וכדומה. ויתכן שמשום שלום - בית ניתן להתיר לך ללכת עם </w:t>
      </w:r>
      <w:proofErr w:type="spellStart"/>
      <w:r w:rsidRPr="00250B6D">
        <w:rPr>
          <w:sz w:val="20"/>
          <w:szCs w:val="22"/>
          <w:rtl/>
        </w:rPr>
        <w:t>רעיתך</w:t>
      </w:r>
      <w:proofErr w:type="spellEnd"/>
      <w:r w:rsidRPr="00250B6D">
        <w:rPr>
          <w:sz w:val="20"/>
          <w:szCs w:val="22"/>
          <w:rtl/>
        </w:rPr>
        <w:t xml:space="preserve"> לסרטים מעין אלה.</w:t>
      </w:r>
    </w:p>
    <w:p w:rsidR="000C6A55" w:rsidRPr="00250B6D" w:rsidRDefault="00DF5497" w:rsidP="00250B6D">
      <w:pPr>
        <w:pStyle w:val="a8"/>
        <w:ind w:left="360"/>
        <w:rPr>
          <w:b/>
          <w:bCs/>
          <w:sz w:val="20"/>
          <w:szCs w:val="22"/>
          <w:u w:val="single"/>
          <w:rtl/>
        </w:rPr>
      </w:pPr>
      <w:r w:rsidRPr="00250B6D">
        <w:rPr>
          <w:sz w:val="20"/>
          <w:szCs w:val="22"/>
          <w:rtl/>
        </w:rPr>
        <w:t>החשש הגדול שמפניו אני ירא, הוא חשש חילול שם ה', כי כל המכירים אותך כבן - ישיבה (לשעבר), ואינם יודעים הסבה שהביאה אותך לידי כך, עלולים להרהר אחרי בני תורה כדרכם של הבריות. ולכן עצתי אליך שתלך לעיר אחרת אשר בה אין מכירים אותך, ותמנע בכך חשש של חילול שם שמים</w:t>
      </w:r>
      <w:r w:rsidRPr="00250B6D">
        <w:rPr>
          <w:rFonts w:hint="cs"/>
          <w:sz w:val="20"/>
          <w:szCs w:val="22"/>
          <w:rtl/>
        </w:rPr>
        <w:t xml:space="preserve"> ... </w:t>
      </w:r>
      <w:r w:rsidRPr="00250B6D">
        <w:rPr>
          <w:sz w:val="20"/>
          <w:szCs w:val="22"/>
          <w:rtl/>
        </w:rPr>
        <w:t>ולכן עצתי הלכה למעשה היא:</w:t>
      </w:r>
      <w:r w:rsidRPr="00250B6D">
        <w:rPr>
          <w:rFonts w:hint="cs"/>
          <w:sz w:val="20"/>
          <w:szCs w:val="22"/>
          <w:rtl/>
        </w:rPr>
        <w:t xml:space="preserve"> </w:t>
      </w:r>
      <w:r w:rsidRPr="00250B6D">
        <w:rPr>
          <w:sz w:val="20"/>
          <w:szCs w:val="22"/>
          <w:rtl/>
        </w:rPr>
        <w:t xml:space="preserve">א) תשמור על שלום ביתך מכל משמר, ותסכים ללכת מידי פעם עם </w:t>
      </w:r>
      <w:proofErr w:type="spellStart"/>
      <w:r w:rsidRPr="00250B6D">
        <w:rPr>
          <w:sz w:val="20"/>
          <w:szCs w:val="22"/>
          <w:rtl/>
        </w:rPr>
        <w:t>רעיתך</w:t>
      </w:r>
      <w:proofErr w:type="spellEnd"/>
      <w:r w:rsidRPr="00250B6D">
        <w:rPr>
          <w:sz w:val="20"/>
          <w:szCs w:val="22"/>
          <w:rtl/>
        </w:rPr>
        <w:t xml:space="preserve"> לקולנוע כפי שהיא </w:t>
      </w:r>
      <w:proofErr w:type="spellStart"/>
      <w:r w:rsidRPr="00250B6D">
        <w:rPr>
          <w:sz w:val="20"/>
          <w:szCs w:val="22"/>
          <w:rtl/>
        </w:rPr>
        <w:t>היתה</w:t>
      </w:r>
      <w:proofErr w:type="spellEnd"/>
      <w:r w:rsidRPr="00250B6D">
        <w:rPr>
          <w:sz w:val="20"/>
          <w:szCs w:val="22"/>
          <w:rtl/>
        </w:rPr>
        <w:t xml:space="preserve"> רגילה, ותקפיד ביותר שיהיה זה סרט בעל רמה חינוכית ניאותה ושאין בראייתו שום חשש ונדנוד איסור.</w:t>
      </w:r>
      <w:r w:rsidRPr="00250B6D">
        <w:rPr>
          <w:rFonts w:hint="cs"/>
          <w:sz w:val="20"/>
          <w:szCs w:val="22"/>
          <w:rtl/>
        </w:rPr>
        <w:t xml:space="preserve"> </w:t>
      </w:r>
      <w:r w:rsidRPr="00250B6D">
        <w:rPr>
          <w:sz w:val="20"/>
          <w:szCs w:val="22"/>
          <w:rtl/>
        </w:rPr>
        <w:t>ב) אל תלך לקולנוע בעירך מקום שבו מכירים אות</w:t>
      </w:r>
      <w:r w:rsidRPr="00250B6D">
        <w:rPr>
          <w:rFonts w:hint="cs"/>
          <w:sz w:val="20"/>
          <w:szCs w:val="22"/>
          <w:rtl/>
        </w:rPr>
        <w:t>ך</w:t>
      </w:r>
      <w:r w:rsidRPr="00250B6D">
        <w:rPr>
          <w:sz w:val="20"/>
          <w:szCs w:val="22"/>
          <w:rtl/>
        </w:rPr>
        <w:t>, ובזה תמנע חילול שם שמים. סעו לעיר אחרת, ושם אל תלבש כובעך כרגיל, אלא תשים על ראשך כסוי ראש אחר, מסוג זה שאנשים דתיים שאינם מקפידים לצערנו על הליכה לקולנוע - רגילים בו.</w:t>
      </w:r>
      <w:r w:rsidRPr="00250B6D">
        <w:rPr>
          <w:rFonts w:hint="cs"/>
          <w:sz w:val="20"/>
          <w:szCs w:val="22"/>
          <w:rtl/>
        </w:rPr>
        <w:t xml:space="preserve"> </w:t>
      </w:r>
      <w:r w:rsidRPr="00250B6D">
        <w:rPr>
          <w:sz w:val="20"/>
          <w:szCs w:val="22"/>
          <w:rtl/>
        </w:rPr>
        <w:t xml:space="preserve">ג) אם בכל זאת אינך שלם עם עצם </w:t>
      </w:r>
      <w:proofErr w:type="spellStart"/>
      <w:r w:rsidRPr="00250B6D">
        <w:rPr>
          <w:sz w:val="20"/>
          <w:szCs w:val="22"/>
          <w:rtl/>
        </w:rPr>
        <w:t>העובדא</w:t>
      </w:r>
      <w:proofErr w:type="spellEnd"/>
      <w:r w:rsidRPr="00250B6D">
        <w:rPr>
          <w:sz w:val="20"/>
          <w:szCs w:val="22"/>
          <w:rtl/>
        </w:rPr>
        <w:t xml:space="preserve"> שאתה רואה דבר שאינו רצוי והגון, תעלים עיניך בכל מדת האפשר מן התמונות המוקרנות ותהרהר בדברים אחרים.</w:t>
      </w:r>
      <w:r w:rsidRPr="00250B6D">
        <w:rPr>
          <w:rFonts w:hint="cs"/>
          <w:sz w:val="20"/>
          <w:szCs w:val="22"/>
          <w:rtl/>
        </w:rPr>
        <w:t xml:space="preserve"> </w:t>
      </w:r>
      <w:r w:rsidRPr="00250B6D">
        <w:rPr>
          <w:sz w:val="20"/>
          <w:szCs w:val="22"/>
          <w:rtl/>
        </w:rPr>
        <w:t xml:space="preserve">ד) תשתדל בשיחה </w:t>
      </w:r>
      <w:proofErr w:type="spellStart"/>
      <w:r w:rsidRPr="00250B6D">
        <w:rPr>
          <w:sz w:val="20"/>
          <w:szCs w:val="22"/>
          <w:rtl/>
        </w:rPr>
        <w:t>ענינית</w:t>
      </w:r>
      <w:proofErr w:type="spellEnd"/>
      <w:r w:rsidRPr="00250B6D">
        <w:rPr>
          <w:sz w:val="20"/>
          <w:szCs w:val="22"/>
          <w:rtl/>
        </w:rPr>
        <w:t xml:space="preserve"> נינוחה ורגועה לרמוז לאשתך שכל זה הוא בחינת הבלי עולם, ואין שום דבר </w:t>
      </w:r>
      <w:proofErr w:type="spellStart"/>
      <w:r w:rsidRPr="00250B6D">
        <w:rPr>
          <w:sz w:val="20"/>
          <w:szCs w:val="22"/>
          <w:rtl/>
        </w:rPr>
        <w:t>השוה</w:t>
      </w:r>
      <w:proofErr w:type="spellEnd"/>
      <w:r w:rsidRPr="00250B6D">
        <w:rPr>
          <w:sz w:val="20"/>
          <w:szCs w:val="22"/>
          <w:rtl/>
        </w:rPr>
        <w:t xml:space="preserve"> לשעה של לימוד תורה בעולם הזה, ולימוד תורה שלך נזקף גם לזכותה וכדומה, ויתכן שבמשך הזמן תטה את לבה מהבלים אלה, וביחוד כאשר יפקוד ה' אתכם </w:t>
      </w:r>
      <w:proofErr w:type="spellStart"/>
      <w:r w:rsidRPr="00250B6D">
        <w:rPr>
          <w:sz w:val="20"/>
          <w:szCs w:val="22"/>
          <w:rtl/>
        </w:rPr>
        <w:t>בזש"ק</w:t>
      </w:r>
      <w:proofErr w:type="spellEnd"/>
      <w:r w:rsidRPr="00250B6D">
        <w:rPr>
          <w:sz w:val="20"/>
          <w:szCs w:val="22"/>
          <w:rtl/>
        </w:rPr>
        <w:t xml:space="preserve"> ותהיה טרודה בגידול בנים, ודאי שגם היא תשנה דעתה והכל על מקומו יבוא בשלום.</w:t>
      </w:r>
      <w:r w:rsidRPr="00250B6D">
        <w:rPr>
          <w:rFonts w:hint="cs"/>
          <w:sz w:val="20"/>
          <w:szCs w:val="22"/>
          <w:rtl/>
        </w:rPr>
        <w:t xml:space="preserve"> </w:t>
      </w:r>
      <w:r w:rsidRPr="00250B6D">
        <w:rPr>
          <w:sz w:val="20"/>
          <w:szCs w:val="22"/>
          <w:rtl/>
        </w:rPr>
        <w:t>וזכור שאין דבר הגדול מן השלום, ושמור מכל משמר על שלום ביתך, וביחוד שגם לפי דבריך, זכית באשה טובה והגונה מכל הבחינות פרט לשיבוש זה שהורגלה אליו, וכאמור גם הוא יחלוף במשך הזמן, והעיקר שכל מעשיך יהיו לשם שמים</w:t>
      </w:r>
      <w:r w:rsidRPr="00250B6D">
        <w:rPr>
          <w:rFonts w:hint="cs"/>
          <w:sz w:val="20"/>
          <w:szCs w:val="22"/>
          <w:rtl/>
        </w:rPr>
        <w:t>"</w:t>
      </w:r>
      <w:r w:rsidRPr="00250B6D">
        <w:rPr>
          <w:sz w:val="20"/>
          <w:szCs w:val="22"/>
          <w:rtl/>
        </w:rPr>
        <w:t>.</w:t>
      </w:r>
    </w:p>
    <w:p w:rsidR="00DF5497" w:rsidRPr="00250B6D" w:rsidRDefault="00DF5497" w:rsidP="00250B6D">
      <w:pPr>
        <w:pStyle w:val="a8"/>
        <w:numPr>
          <w:ilvl w:val="0"/>
          <w:numId w:val="1"/>
        </w:numPr>
        <w:ind w:left="360"/>
        <w:rPr>
          <w:b/>
          <w:bCs/>
          <w:sz w:val="20"/>
          <w:szCs w:val="22"/>
          <w:u w:val="single"/>
          <w:rtl/>
        </w:rPr>
      </w:pPr>
      <w:r w:rsidRPr="00250B6D">
        <w:rPr>
          <w:b/>
          <w:bCs/>
          <w:sz w:val="20"/>
          <w:szCs w:val="22"/>
          <w:rtl/>
        </w:rPr>
        <w:t>שו"ת אגרות משה</w:t>
      </w:r>
      <w:r w:rsidRPr="00250B6D">
        <w:rPr>
          <w:rFonts w:hint="cs"/>
          <w:b/>
          <w:bCs/>
          <w:sz w:val="20"/>
          <w:szCs w:val="22"/>
          <w:rtl/>
        </w:rPr>
        <w:t>,</w:t>
      </w:r>
      <w:r w:rsidRPr="00250B6D">
        <w:rPr>
          <w:b/>
          <w:bCs/>
          <w:sz w:val="20"/>
          <w:szCs w:val="22"/>
          <w:rtl/>
        </w:rPr>
        <w:t xml:space="preserve"> אורח חיים ב</w:t>
      </w:r>
      <w:r w:rsidRPr="00250B6D">
        <w:rPr>
          <w:rFonts w:hint="cs"/>
          <w:b/>
          <w:bCs/>
          <w:sz w:val="20"/>
          <w:szCs w:val="22"/>
          <w:rtl/>
        </w:rPr>
        <w:t>'</w:t>
      </w:r>
      <w:r w:rsidRPr="00250B6D">
        <w:rPr>
          <w:b/>
          <w:bCs/>
          <w:sz w:val="20"/>
          <w:szCs w:val="22"/>
          <w:rtl/>
        </w:rPr>
        <w:t xml:space="preserve"> צ</w:t>
      </w:r>
      <w:r w:rsidRPr="00250B6D">
        <w:rPr>
          <w:rFonts w:hint="cs"/>
          <w:b/>
          <w:bCs/>
          <w:sz w:val="20"/>
          <w:szCs w:val="22"/>
          <w:rtl/>
        </w:rPr>
        <w:t>"</w:t>
      </w:r>
      <w:r w:rsidRPr="00250B6D">
        <w:rPr>
          <w:b/>
          <w:bCs/>
          <w:sz w:val="20"/>
          <w:szCs w:val="22"/>
          <w:rtl/>
        </w:rPr>
        <w:t>ה</w:t>
      </w:r>
      <w:r w:rsidRPr="00250B6D">
        <w:rPr>
          <w:rFonts w:hint="cs"/>
          <w:b/>
          <w:bCs/>
          <w:sz w:val="20"/>
          <w:szCs w:val="22"/>
          <w:rtl/>
        </w:rPr>
        <w:t xml:space="preserve"> (י' באב תש"כ): </w:t>
      </w:r>
      <w:r w:rsidRPr="00250B6D">
        <w:rPr>
          <w:rFonts w:hint="cs"/>
          <w:sz w:val="20"/>
          <w:szCs w:val="22"/>
          <w:rtl/>
        </w:rPr>
        <w:t>"</w:t>
      </w:r>
      <w:r w:rsidRPr="00250B6D">
        <w:rPr>
          <w:sz w:val="20"/>
          <w:szCs w:val="22"/>
          <w:rtl/>
        </w:rPr>
        <w:t xml:space="preserve">ובדבר כניסה </w:t>
      </w:r>
      <w:proofErr w:type="spellStart"/>
      <w:r w:rsidRPr="00250B6D">
        <w:rPr>
          <w:sz w:val="20"/>
          <w:szCs w:val="22"/>
          <w:rtl/>
        </w:rPr>
        <w:t>לטיאטער</w:t>
      </w:r>
      <w:proofErr w:type="spellEnd"/>
      <w:r w:rsidRPr="00250B6D">
        <w:rPr>
          <w:sz w:val="20"/>
          <w:szCs w:val="22"/>
          <w:rtl/>
        </w:rPr>
        <w:t xml:space="preserve"> </w:t>
      </w:r>
      <w:proofErr w:type="spellStart"/>
      <w:r w:rsidRPr="00250B6D">
        <w:rPr>
          <w:sz w:val="20"/>
          <w:szCs w:val="22"/>
          <w:rtl/>
        </w:rPr>
        <w:t>ולמואוויס</w:t>
      </w:r>
      <w:proofErr w:type="spellEnd"/>
      <w:r w:rsidRPr="00250B6D">
        <w:rPr>
          <w:sz w:val="20"/>
          <w:szCs w:val="22"/>
          <w:rtl/>
        </w:rPr>
        <w:t xml:space="preserve"> הרי הוא דבר האסור ואיך שייך שיתירו לו להסיר את כובעו ולהיות בגילוי הראש ויוסיף עוד חטא על חטאו. ואם השאלה היא באחד שתקף יצרו עליו לילך לשם ולא ישמע שלא לילך, אולי טוב שיסיר כובעו ולא יהיה חלול השם משום שלא ידעו שהוא יהודי שומר תורה, היא </w:t>
      </w:r>
      <w:proofErr w:type="spellStart"/>
      <w:r w:rsidRPr="00250B6D">
        <w:rPr>
          <w:sz w:val="20"/>
          <w:szCs w:val="22"/>
          <w:rtl/>
        </w:rPr>
        <w:t>סברא</w:t>
      </w:r>
      <w:proofErr w:type="spellEnd"/>
      <w:r w:rsidRPr="00250B6D">
        <w:rPr>
          <w:sz w:val="20"/>
          <w:szCs w:val="22"/>
          <w:rtl/>
        </w:rPr>
        <w:t xml:space="preserve"> גדולה אבל רק </w:t>
      </w:r>
      <w:proofErr w:type="spellStart"/>
      <w:r w:rsidRPr="00250B6D">
        <w:rPr>
          <w:sz w:val="20"/>
          <w:szCs w:val="22"/>
          <w:rtl/>
        </w:rPr>
        <w:t>למכוין</w:t>
      </w:r>
      <w:proofErr w:type="spellEnd"/>
      <w:r w:rsidRPr="00250B6D">
        <w:rPr>
          <w:sz w:val="20"/>
          <w:szCs w:val="22"/>
          <w:rtl/>
        </w:rPr>
        <w:t xml:space="preserve"> לשם שמים, אבל כיון שרחוק לומר שאיש שתוקף יצרו עליו </w:t>
      </w:r>
      <w:proofErr w:type="spellStart"/>
      <w:r w:rsidRPr="00250B6D">
        <w:rPr>
          <w:sz w:val="20"/>
          <w:szCs w:val="22"/>
          <w:rtl/>
        </w:rPr>
        <w:t>יכוין</w:t>
      </w:r>
      <w:proofErr w:type="spellEnd"/>
      <w:r w:rsidRPr="00250B6D">
        <w:rPr>
          <w:sz w:val="20"/>
          <w:szCs w:val="22"/>
          <w:rtl/>
        </w:rPr>
        <w:t xml:space="preserve"> לשם שמים </w:t>
      </w:r>
      <w:proofErr w:type="spellStart"/>
      <w:r w:rsidRPr="00250B6D">
        <w:rPr>
          <w:sz w:val="20"/>
          <w:szCs w:val="22"/>
          <w:rtl/>
        </w:rPr>
        <w:t>הויא</w:t>
      </w:r>
      <w:proofErr w:type="spellEnd"/>
      <w:r w:rsidRPr="00250B6D">
        <w:rPr>
          <w:sz w:val="20"/>
          <w:szCs w:val="22"/>
          <w:rtl/>
        </w:rPr>
        <w:t xml:space="preserve"> כוונתו באמת רק לזלזל בעוד דבר גם באיסור גילוי הראש לכן אין להתיר לו</w:t>
      </w:r>
      <w:r w:rsidRPr="00250B6D">
        <w:rPr>
          <w:rFonts w:hint="cs"/>
          <w:sz w:val="20"/>
          <w:szCs w:val="22"/>
          <w:rtl/>
        </w:rPr>
        <w:t>"</w:t>
      </w:r>
      <w:r w:rsidRPr="00250B6D">
        <w:rPr>
          <w:sz w:val="20"/>
          <w:szCs w:val="22"/>
          <w:rtl/>
        </w:rPr>
        <w:t>.</w:t>
      </w:r>
    </w:p>
    <w:p w:rsidR="00790D0C" w:rsidRPr="00250B6D" w:rsidRDefault="00790D0C" w:rsidP="00250B6D">
      <w:pPr>
        <w:rPr>
          <w:b/>
          <w:bCs/>
          <w:sz w:val="20"/>
          <w:szCs w:val="22"/>
          <w:u w:val="single"/>
          <w:rtl/>
        </w:rPr>
      </w:pPr>
    </w:p>
    <w:p w:rsidR="000C6A55" w:rsidRPr="00250B6D" w:rsidRDefault="000C6A55" w:rsidP="00250B6D">
      <w:pPr>
        <w:rPr>
          <w:b/>
          <w:bCs/>
          <w:sz w:val="20"/>
          <w:szCs w:val="22"/>
          <w:u w:val="single"/>
          <w:rtl/>
        </w:rPr>
      </w:pPr>
      <w:r w:rsidRPr="00250B6D">
        <w:rPr>
          <w:rFonts w:hint="cs"/>
          <w:b/>
          <w:bCs/>
          <w:sz w:val="20"/>
          <w:szCs w:val="22"/>
          <w:u w:val="single"/>
          <w:rtl/>
        </w:rPr>
        <w:t>ב. קרקס</w:t>
      </w:r>
      <w:r w:rsidR="00224723" w:rsidRPr="00250B6D">
        <w:rPr>
          <w:rFonts w:hint="cs"/>
          <w:b/>
          <w:bCs/>
          <w:sz w:val="20"/>
          <w:szCs w:val="22"/>
          <w:u w:val="single"/>
          <w:rtl/>
        </w:rPr>
        <w:t xml:space="preserve"> וגן חיות</w:t>
      </w:r>
    </w:p>
    <w:p w:rsidR="005331BC" w:rsidRPr="00250B6D" w:rsidRDefault="005331BC" w:rsidP="00250B6D">
      <w:pPr>
        <w:pStyle w:val="a8"/>
        <w:numPr>
          <w:ilvl w:val="0"/>
          <w:numId w:val="1"/>
        </w:numPr>
        <w:ind w:left="360"/>
        <w:rPr>
          <w:sz w:val="20"/>
          <w:szCs w:val="22"/>
          <w:rtl/>
        </w:rPr>
      </w:pPr>
      <w:r w:rsidRPr="00250B6D">
        <w:rPr>
          <w:b/>
          <w:bCs/>
          <w:sz w:val="20"/>
          <w:szCs w:val="22"/>
          <w:rtl/>
        </w:rPr>
        <w:t>לקט יושר</w:t>
      </w:r>
      <w:r w:rsidRPr="00250B6D">
        <w:rPr>
          <w:rFonts w:hint="cs"/>
          <w:b/>
          <w:bCs/>
          <w:sz w:val="20"/>
          <w:szCs w:val="22"/>
          <w:rtl/>
        </w:rPr>
        <w:t xml:space="preserve"> (מנהגי תרומת הדשן), חלק א' עמוד ס"ו:</w:t>
      </w:r>
      <w:r w:rsidRPr="00250B6D">
        <w:rPr>
          <w:rFonts w:hint="cs"/>
          <w:sz w:val="20"/>
          <w:szCs w:val="22"/>
          <w:rtl/>
        </w:rPr>
        <w:t xml:space="preserve"> "</w:t>
      </w:r>
      <w:r w:rsidRPr="00250B6D">
        <w:rPr>
          <w:sz w:val="20"/>
          <w:szCs w:val="22"/>
          <w:rtl/>
        </w:rPr>
        <w:t>ואמר שלא ראה ארי מימיו, ובשבת הלך לראות שני ארי</w:t>
      </w:r>
      <w:r w:rsidRPr="00250B6D">
        <w:rPr>
          <w:rFonts w:hint="cs"/>
          <w:sz w:val="20"/>
          <w:szCs w:val="22"/>
          <w:rtl/>
        </w:rPr>
        <w:t>"</w:t>
      </w:r>
      <w:r w:rsidRPr="00250B6D">
        <w:rPr>
          <w:sz w:val="20"/>
          <w:szCs w:val="22"/>
          <w:rtl/>
        </w:rPr>
        <w:t xml:space="preserve">. </w:t>
      </w:r>
      <w:r w:rsidRPr="00250B6D">
        <w:rPr>
          <w:rFonts w:hint="cs"/>
          <w:sz w:val="20"/>
          <w:szCs w:val="22"/>
          <w:rtl/>
        </w:rPr>
        <w:t xml:space="preserve"> </w:t>
      </w:r>
    </w:p>
    <w:p w:rsidR="005331BC" w:rsidRPr="00250B6D" w:rsidRDefault="005331BC" w:rsidP="00250B6D">
      <w:pPr>
        <w:pStyle w:val="a8"/>
        <w:numPr>
          <w:ilvl w:val="0"/>
          <w:numId w:val="1"/>
        </w:numPr>
        <w:ind w:left="360"/>
        <w:rPr>
          <w:sz w:val="20"/>
          <w:szCs w:val="22"/>
          <w:rtl/>
        </w:rPr>
      </w:pPr>
      <w:r w:rsidRPr="00250B6D">
        <w:rPr>
          <w:rFonts w:hint="cs"/>
          <w:b/>
          <w:bCs/>
          <w:sz w:val="20"/>
          <w:szCs w:val="22"/>
          <w:rtl/>
        </w:rPr>
        <w:t xml:space="preserve">שו"ת ערוגת הבושם (הרב משה </w:t>
      </w:r>
      <w:proofErr w:type="spellStart"/>
      <w:r w:rsidRPr="00250B6D">
        <w:rPr>
          <w:rFonts w:hint="cs"/>
          <w:b/>
          <w:bCs/>
          <w:sz w:val="20"/>
          <w:szCs w:val="22"/>
          <w:rtl/>
        </w:rPr>
        <w:t>גרינוולד</w:t>
      </w:r>
      <w:proofErr w:type="spellEnd"/>
      <w:r w:rsidRPr="00250B6D">
        <w:rPr>
          <w:rFonts w:hint="cs"/>
          <w:b/>
          <w:bCs/>
          <w:sz w:val="20"/>
          <w:szCs w:val="22"/>
          <w:rtl/>
        </w:rPr>
        <w:t xml:space="preserve">, מגדולי הונגריה בראשית המאה ה-20), </w:t>
      </w:r>
      <w:proofErr w:type="spellStart"/>
      <w:r w:rsidRPr="00250B6D">
        <w:rPr>
          <w:rFonts w:hint="cs"/>
          <w:b/>
          <w:bCs/>
          <w:sz w:val="20"/>
          <w:szCs w:val="22"/>
          <w:rtl/>
        </w:rPr>
        <w:t>או"ח</w:t>
      </w:r>
      <w:proofErr w:type="spellEnd"/>
      <w:r w:rsidRPr="00250B6D">
        <w:rPr>
          <w:rFonts w:hint="cs"/>
          <w:b/>
          <w:bCs/>
          <w:sz w:val="20"/>
          <w:szCs w:val="22"/>
          <w:rtl/>
        </w:rPr>
        <w:t xml:space="preserve"> ל"ט:</w:t>
      </w:r>
      <w:r w:rsidRPr="00250B6D">
        <w:rPr>
          <w:rFonts w:hint="cs"/>
          <w:sz w:val="20"/>
          <w:szCs w:val="22"/>
          <w:rtl/>
        </w:rPr>
        <w:t xml:space="preserve"> "מכתב יקרתך </w:t>
      </w:r>
      <w:proofErr w:type="spellStart"/>
      <w:r w:rsidRPr="00250B6D">
        <w:rPr>
          <w:rFonts w:hint="cs"/>
          <w:sz w:val="20"/>
          <w:szCs w:val="22"/>
          <w:rtl/>
        </w:rPr>
        <w:t>הגעתני</w:t>
      </w:r>
      <w:proofErr w:type="spellEnd"/>
      <w:r w:rsidRPr="00250B6D">
        <w:rPr>
          <w:rFonts w:hint="cs"/>
          <w:sz w:val="20"/>
          <w:szCs w:val="22"/>
          <w:rtl/>
        </w:rPr>
        <w:t xml:space="preserve">, ועל דבר שאלתך להודיעך אם מותר לילך אל </w:t>
      </w:r>
      <w:proofErr w:type="spellStart"/>
      <w:r w:rsidRPr="00250B6D">
        <w:rPr>
          <w:rFonts w:hint="cs"/>
          <w:sz w:val="20"/>
          <w:szCs w:val="22"/>
          <w:rtl/>
        </w:rPr>
        <w:t>צירקוס</w:t>
      </w:r>
      <w:proofErr w:type="spellEnd"/>
      <w:r w:rsidRPr="00250B6D">
        <w:rPr>
          <w:rFonts w:hint="cs"/>
          <w:sz w:val="20"/>
          <w:szCs w:val="22"/>
          <w:rtl/>
        </w:rPr>
        <w:t xml:space="preserve"> אשר שם </w:t>
      </w:r>
      <w:proofErr w:type="spellStart"/>
      <w:r w:rsidRPr="00250B6D">
        <w:rPr>
          <w:rFonts w:hint="cs"/>
          <w:sz w:val="20"/>
          <w:szCs w:val="22"/>
          <w:rtl/>
        </w:rPr>
        <w:t>יכולין</w:t>
      </w:r>
      <w:proofErr w:type="spellEnd"/>
      <w:r w:rsidRPr="00250B6D">
        <w:rPr>
          <w:rFonts w:hint="cs"/>
          <w:sz w:val="20"/>
          <w:szCs w:val="22"/>
          <w:rtl/>
        </w:rPr>
        <w:t xml:space="preserve"> לראות חיות ובריות משונות. ויש אצלכם אנשים תמימי דרך ההולכים בתורת השם ואומרים שלא לבד שאין איסור בזה, אלא אפילו מצוה </w:t>
      </w:r>
      <w:proofErr w:type="spellStart"/>
      <w:r w:rsidRPr="00250B6D">
        <w:rPr>
          <w:rFonts w:hint="cs"/>
          <w:sz w:val="20"/>
          <w:szCs w:val="22"/>
          <w:rtl/>
        </w:rPr>
        <w:t>נמי</w:t>
      </w:r>
      <w:proofErr w:type="spellEnd"/>
      <w:r w:rsidRPr="00250B6D">
        <w:rPr>
          <w:rFonts w:hint="cs"/>
          <w:sz w:val="20"/>
          <w:szCs w:val="22"/>
          <w:rtl/>
        </w:rPr>
        <w:t xml:space="preserve"> איכא כדי לברך ברוך משנה הבריות. דע, </w:t>
      </w:r>
      <w:proofErr w:type="spellStart"/>
      <w:r w:rsidRPr="00250B6D">
        <w:rPr>
          <w:rFonts w:hint="cs"/>
          <w:sz w:val="20"/>
          <w:szCs w:val="22"/>
          <w:rtl/>
        </w:rPr>
        <w:t>דדבר</w:t>
      </w:r>
      <w:proofErr w:type="spellEnd"/>
      <w:r w:rsidRPr="00250B6D">
        <w:rPr>
          <w:rFonts w:hint="cs"/>
          <w:sz w:val="20"/>
          <w:szCs w:val="22"/>
          <w:rtl/>
        </w:rPr>
        <w:t xml:space="preserve"> זה מפורש לאיסור בכמה </w:t>
      </w:r>
      <w:proofErr w:type="spellStart"/>
      <w:r w:rsidRPr="00250B6D">
        <w:rPr>
          <w:rFonts w:hint="cs"/>
          <w:sz w:val="20"/>
          <w:szCs w:val="22"/>
          <w:rtl/>
        </w:rPr>
        <w:t>דוכתיה</w:t>
      </w:r>
      <w:proofErr w:type="spellEnd"/>
      <w:r w:rsidRPr="00250B6D">
        <w:rPr>
          <w:rFonts w:hint="cs"/>
          <w:sz w:val="20"/>
          <w:szCs w:val="22"/>
          <w:rtl/>
        </w:rPr>
        <w:t xml:space="preserve"> בש"ס </w:t>
      </w:r>
      <w:r w:rsidRPr="00250B6D">
        <w:rPr>
          <w:sz w:val="20"/>
          <w:szCs w:val="22"/>
          <w:rtl/>
        </w:rPr>
        <w:t>–</w:t>
      </w:r>
      <w:r w:rsidRPr="00250B6D">
        <w:rPr>
          <w:rFonts w:hint="cs"/>
          <w:sz w:val="20"/>
          <w:szCs w:val="22"/>
          <w:rtl/>
        </w:rPr>
        <w:t xml:space="preserve"> עיין בע"ז דף י"ח ... ואם כן קל וחומר שיש בהנ"ל איסור דאורייתא של "אל תפנו אל מדעתכם", ומה גם </w:t>
      </w:r>
      <w:proofErr w:type="spellStart"/>
      <w:r w:rsidRPr="00250B6D">
        <w:rPr>
          <w:rFonts w:hint="cs"/>
          <w:sz w:val="20"/>
          <w:szCs w:val="22"/>
          <w:rtl/>
        </w:rPr>
        <w:t>דאיכא</w:t>
      </w:r>
      <w:proofErr w:type="spellEnd"/>
      <w:r w:rsidRPr="00250B6D">
        <w:rPr>
          <w:rFonts w:hint="cs"/>
          <w:sz w:val="20"/>
          <w:szCs w:val="22"/>
          <w:rtl/>
        </w:rPr>
        <w:t xml:space="preserve"> משום מגרה יצר הרע בנפישה מחמת כמה דברים המובנים. על כן שומר נפשו ירחק מדרך חטים האלה </w:t>
      </w:r>
      <w:proofErr w:type="spellStart"/>
      <w:r w:rsidRPr="00250B6D">
        <w:rPr>
          <w:rFonts w:hint="cs"/>
          <w:sz w:val="20"/>
          <w:szCs w:val="22"/>
          <w:rtl/>
        </w:rPr>
        <w:t>בנפשותם</w:t>
      </w:r>
      <w:proofErr w:type="spellEnd"/>
      <w:r w:rsidRPr="00250B6D">
        <w:rPr>
          <w:rFonts w:hint="cs"/>
          <w:sz w:val="20"/>
          <w:szCs w:val="22"/>
          <w:rtl/>
        </w:rPr>
        <w:t>, ובזכות זה יזכו להבטחת "ואני זאת בריתי אותם".</w:t>
      </w:r>
    </w:p>
    <w:p w:rsidR="005331BC" w:rsidRPr="00250B6D" w:rsidRDefault="005331BC" w:rsidP="00250B6D">
      <w:pPr>
        <w:pStyle w:val="a8"/>
        <w:numPr>
          <w:ilvl w:val="0"/>
          <w:numId w:val="1"/>
        </w:numPr>
        <w:ind w:left="360"/>
        <w:rPr>
          <w:sz w:val="20"/>
          <w:szCs w:val="22"/>
          <w:rtl/>
        </w:rPr>
      </w:pPr>
      <w:r w:rsidRPr="00250B6D">
        <w:rPr>
          <w:b/>
          <w:bCs/>
          <w:sz w:val="20"/>
          <w:szCs w:val="22"/>
          <w:rtl/>
        </w:rPr>
        <w:t>שו"ת יביע אומר</w:t>
      </w:r>
      <w:r w:rsidRPr="00250B6D">
        <w:rPr>
          <w:rFonts w:hint="cs"/>
          <w:b/>
          <w:bCs/>
          <w:sz w:val="20"/>
          <w:szCs w:val="22"/>
          <w:rtl/>
        </w:rPr>
        <w:t>, אורח חיים ד' כ':</w:t>
      </w:r>
      <w:r w:rsidRPr="00250B6D">
        <w:rPr>
          <w:rFonts w:hint="cs"/>
          <w:sz w:val="20"/>
          <w:szCs w:val="22"/>
          <w:rtl/>
        </w:rPr>
        <w:t xml:space="preserve"> </w:t>
      </w:r>
      <w:r w:rsidRPr="00250B6D">
        <w:rPr>
          <w:sz w:val="20"/>
          <w:szCs w:val="22"/>
          <w:rtl/>
        </w:rPr>
        <w:t xml:space="preserve">נשאלתי אם יש איזה נדנוד איסור לבקר בגן החיות ולהסתכל בחיות ובעופות הנמצאים שם. או אין בזה שום </w:t>
      </w:r>
      <w:proofErr w:type="spellStart"/>
      <w:r w:rsidRPr="00250B6D">
        <w:rPr>
          <w:sz w:val="20"/>
          <w:szCs w:val="22"/>
          <w:rtl/>
        </w:rPr>
        <w:t>קפידא</w:t>
      </w:r>
      <w:proofErr w:type="spellEnd"/>
      <w:r w:rsidRPr="00250B6D">
        <w:rPr>
          <w:rFonts w:hint="cs"/>
          <w:sz w:val="20"/>
          <w:szCs w:val="22"/>
          <w:rtl/>
        </w:rPr>
        <w:t xml:space="preserve"> ... </w:t>
      </w:r>
      <w:proofErr w:type="spellStart"/>
      <w:r w:rsidRPr="00250B6D">
        <w:rPr>
          <w:sz w:val="20"/>
          <w:szCs w:val="22"/>
          <w:rtl/>
        </w:rPr>
        <w:t>והחיד"א</w:t>
      </w:r>
      <w:proofErr w:type="spellEnd"/>
      <w:r w:rsidRPr="00250B6D">
        <w:rPr>
          <w:sz w:val="20"/>
          <w:szCs w:val="22"/>
          <w:rtl/>
        </w:rPr>
        <w:t xml:space="preserve"> ז"ל עצמו במדבר קדימות (מע' ב אות </w:t>
      </w:r>
      <w:proofErr w:type="spellStart"/>
      <w:r w:rsidRPr="00250B6D">
        <w:rPr>
          <w:sz w:val="20"/>
          <w:szCs w:val="22"/>
          <w:rtl/>
        </w:rPr>
        <w:t>כב</w:t>
      </w:r>
      <w:proofErr w:type="spellEnd"/>
      <w:r w:rsidRPr="00250B6D">
        <w:rPr>
          <w:sz w:val="20"/>
          <w:szCs w:val="22"/>
          <w:rtl/>
        </w:rPr>
        <w:t xml:space="preserve">) סיפר, שביקר בגן החיות שבלונדון, וראה שם חיות משונות, ונשר יפה מאד בן מאה שנה, ועוד כמה מיני חיות </w:t>
      </w:r>
      <w:proofErr w:type="spellStart"/>
      <w:r w:rsidRPr="00250B6D">
        <w:rPr>
          <w:sz w:val="20"/>
          <w:szCs w:val="22"/>
          <w:rtl/>
        </w:rPr>
        <w:t>מאמריקא</w:t>
      </w:r>
      <w:proofErr w:type="spellEnd"/>
      <w:r w:rsidRPr="00250B6D">
        <w:rPr>
          <w:sz w:val="20"/>
          <w:szCs w:val="22"/>
          <w:rtl/>
        </w:rPr>
        <w:t>. (וע"ע שם בהשמטות). וכן בספרו מעגל</w:t>
      </w:r>
      <w:r w:rsidR="00224723" w:rsidRPr="00250B6D">
        <w:rPr>
          <w:sz w:val="20"/>
          <w:szCs w:val="22"/>
          <w:rtl/>
        </w:rPr>
        <w:t xml:space="preserve"> טוב השלם כ"כ באורך וברוחב יותר</w:t>
      </w:r>
      <w:r w:rsidR="00224723" w:rsidRPr="00250B6D">
        <w:rPr>
          <w:rFonts w:hint="cs"/>
          <w:sz w:val="20"/>
          <w:szCs w:val="22"/>
          <w:rtl/>
        </w:rPr>
        <w:t xml:space="preserve"> ... אלא ודאי </w:t>
      </w:r>
      <w:proofErr w:type="spellStart"/>
      <w:r w:rsidRPr="00250B6D">
        <w:rPr>
          <w:sz w:val="20"/>
          <w:szCs w:val="22"/>
          <w:rtl/>
        </w:rPr>
        <w:t>דבחיות</w:t>
      </w:r>
      <w:proofErr w:type="spellEnd"/>
      <w:r w:rsidRPr="00250B6D">
        <w:rPr>
          <w:sz w:val="20"/>
          <w:szCs w:val="22"/>
          <w:rtl/>
        </w:rPr>
        <w:t xml:space="preserve"> גופן </w:t>
      </w:r>
      <w:proofErr w:type="spellStart"/>
      <w:r w:rsidRPr="00250B6D">
        <w:rPr>
          <w:sz w:val="20"/>
          <w:szCs w:val="22"/>
          <w:rtl/>
        </w:rPr>
        <w:t>לכ"ע</w:t>
      </w:r>
      <w:proofErr w:type="spellEnd"/>
      <w:r w:rsidRPr="00250B6D">
        <w:rPr>
          <w:sz w:val="20"/>
          <w:szCs w:val="22"/>
          <w:rtl/>
        </w:rPr>
        <w:t xml:space="preserve"> </w:t>
      </w:r>
      <w:proofErr w:type="spellStart"/>
      <w:r w:rsidRPr="00250B6D">
        <w:rPr>
          <w:sz w:val="20"/>
          <w:szCs w:val="22"/>
          <w:rtl/>
        </w:rPr>
        <w:t>משרא</w:t>
      </w:r>
      <w:proofErr w:type="spellEnd"/>
      <w:r w:rsidRPr="00250B6D">
        <w:rPr>
          <w:sz w:val="20"/>
          <w:szCs w:val="22"/>
          <w:rtl/>
        </w:rPr>
        <w:t xml:space="preserve"> שרי, שמתוך כך יכיר גדולתו יתברך ככתוב מה רבו מעשיך ה' כלם בחכמה עשית </w:t>
      </w:r>
      <w:proofErr w:type="spellStart"/>
      <w:r w:rsidRPr="00250B6D">
        <w:rPr>
          <w:sz w:val="20"/>
          <w:szCs w:val="22"/>
          <w:rtl/>
        </w:rPr>
        <w:t>וכו</w:t>
      </w:r>
      <w:proofErr w:type="spellEnd"/>
      <w:r w:rsidRPr="00250B6D">
        <w:rPr>
          <w:sz w:val="20"/>
          <w:szCs w:val="22"/>
          <w:rtl/>
        </w:rPr>
        <w:t xml:space="preserve">'. והא </w:t>
      </w:r>
      <w:proofErr w:type="spellStart"/>
      <w:r w:rsidRPr="00250B6D">
        <w:rPr>
          <w:sz w:val="20"/>
          <w:szCs w:val="22"/>
          <w:rtl/>
        </w:rPr>
        <w:t>קמן</w:t>
      </w:r>
      <w:proofErr w:type="spellEnd"/>
      <w:r w:rsidRPr="00250B6D">
        <w:rPr>
          <w:sz w:val="20"/>
          <w:szCs w:val="22"/>
          <w:rtl/>
        </w:rPr>
        <w:t xml:space="preserve"> מעשה רב של מרן </w:t>
      </w:r>
      <w:proofErr w:type="spellStart"/>
      <w:r w:rsidRPr="00250B6D">
        <w:rPr>
          <w:sz w:val="20"/>
          <w:szCs w:val="22"/>
          <w:rtl/>
        </w:rPr>
        <w:t>החיד"א</w:t>
      </w:r>
      <w:proofErr w:type="spellEnd"/>
      <w:r w:rsidRPr="00250B6D">
        <w:rPr>
          <w:sz w:val="20"/>
          <w:szCs w:val="22"/>
          <w:rtl/>
        </w:rPr>
        <w:t xml:space="preserve"> </w:t>
      </w:r>
      <w:proofErr w:type="spellStart"/>
      <w:r w:rsidRPr="00250B6D">
        <w:rPr>
          <w:sz w:val="20"/>
          <w:szCs w:val="22"/>
          <w:rtl/>
        </w:rPr>
        <w:t>דעביד</w:t>
      </w:r>
      <w:proofErr w:type="spellEnd"/>
      <w:r w:rsidRPr="00250B6D">
        <w:rPr>
          <w:sz w:val="20"/>
          <w:szCs w:val="22"/>
          <w:rtl/>
        </w:rPr>
        <w:t xml:space="preserve"> </w:t>
      </w:r>
      <w:proofErr w:type="spellStart"/>
      <w:r w:rsidRPr="00250B6D">
        <w:rPr>
          <w:sz w:val="20"/>
          <w:szCs w:val="22"/>
          <w:rtl/>
        </w:rPr>
        <w:t>עובדא</w:t>
      </w:r>
      <w:proofErr w:type="spellEnd"/>
      <w:r w:rsidRPr="00250B6D">
        <w:rPr>
          <w:sz w:val="20"/>
          <w:szCs w:val="22"/>
          <w:rtl/>
        </w:rPr>
        <w:t xml:space="preserve"> להקל. </w:t>
      </w:r>
      <w:proofErr w:type="spellStart"/>
      <w:r w:rsidRPr="00250B6D">
        <w:rPr>
          <w:sz w:val="20"/>
          <w:szCs w:val="22"/>
          <w:rtl/>
        </w:rPr>
        <w:t>והוצרכתי</w:t>
      </w:r>
      <w:proofErr w:type="spellEnd"/>
      <w:r w:rsidRPr="00250B6D">
        <w:rPr>
          <w:sz w:val="20"/>
          <w:szCs w:val="22"/>
          <w:rtl/>
        </w:rPr>
        <w:t xml:space="preserve"> לכל זה כי הנה מצאתי </w:t>
      </w:r>
      <w:proofErr w:type="spellStart"/>
      <w:r w:rsidRPr="00250B6D">
        <w:rPr>
          <w:sz w:val="20"/>
          <w:szCs w:val="22"/>
          <w:rtl/>
        </w:rPr>
        <w:t>בשו"ת</w:t>
      </w:r>
      <w:proofErr w:type="spellEnd"/>
      <w:r w:rsidRPr="00250B6D">
        <w:rPr>
          <w:sz w:val="20"/>
          <w:szCs w:val="22"/>
          <w:rtl/>
        </w:rPr>
        <w:t xml:space="preserve"> ערוגת הבושם</w:t>
      </w:r>
      <w:r w:rsidR="00224723" w:rsidRPr="00250B6D">
        <w:rPr>
          <w:rFonts w:hint="cs"/>
          <w:sz w:val="20"/>
          <w:szCs w:val="22"/>
          <w:rtl/>
        </w:rPr>
        <w:t xml:space="preserve"> ... </w:t>
      </w:r>
      <w:proofErr w:type="spellStart"/>
      <w:r w:rsidRPr="00250B6D">
        <w:rPr>
          <w:sz w:val="20"/>
          <w:szCs w:val="22"/>
          <w:rtl/>
        </w:rPr>
        <w:t>ומ"ש</w:t>
      </w:r>
      <w:proofErr w:type="spellEnd"/>
      <w:r w:rsidRPr="00250B6D">
        <w:rPr>
          <w:sz w:val="20"/>
          <w:szCs w:val="22"/>
          <w:rtl/>
        </w:rPr>
        <w:t xml:space="preserve"> עוד בערוגת הבושם להוכיח כן </w:t>
      </w:r>
      <w:proofErr w:type="spellStart"/>
      <w:r w:rsidRPr="00250B6D">
        <w:rPr>
          <w:sz w:val="20"/>
          <w:szCs w:val="22"/>
          <w:rtl/>
        </w:rPr>
        <w:t>ממ"ש</w:t>
      </w:r>
      <w:proofErr w:type="spellEnd"/>
      <w:r w:rsidRPr="00250B6D">
        <w:rPr>
          <w:sz w:val="20"/>
          <w:szCs w:val="22"/>
          <w:rtl/>
        </w:rPr>
        <w:t xml:space="preserve"> בע"ז (</w:t>
      </w:r>
      <w:proofErr w:type="spellStart"/>
      <w:r w:rsidRPr="00250B6D">
        <w:rPr>
          <w:sz w:val="20"/>
          <w:szCs w:val="22"/>
          <w:rtl/>
        </w:rPr>
        <w:t>יח</w:t>
      </w:r>
      <w:proofErr w:type="spellEnd"/>
      <w:r w:rsidRPr="00250B6D">
        <w:rPr>
          <w:sz w:val="20"/>
          <w:szCs w:val="22"/>
          <w:rtl/>
        </w:rPr>
        <w:t xml:space="preserve">:), ת"ר ההולך </w:t>
      </w:r>
      <w:proofErr w:type="spellStart"/>
      <w:r w:rsidRPr="00250B6D">
        <w:rPr>
          <w:sz w:val="20"/>
          <w:szCs w:val="22"/>
          <w:rtl/>
        </w:rPr>
        <w:t>לאצטדינין</w:t>
      </w:r>
      <w:proofErr w:type="spellEnd"/>
      <w:r w:rsidRPr="00250B6D">
        <w:rPr>
          <w:sz w:val="20"/>
          <w:szCs w:val="22"/>
          <w:rtl/>
        </w:rPr>
        <w:t xml:space="preserve"> </w:t>
      </w:r>
      <w:proofErr w:type="spellStart"/>
      <w:r w:rsidRPr="00250B6D">
        <w:rPr>
          <w:sz w:val="20"/>
          <w:szCs w:val="22"/>
          <w:rtl/>
        </w:rPr>
        <w:t>ולכרקום</w:t>
      </w:r>
      <w:proofErr w:type="spellEnd"/>
      <w:r w:rsidRPr="00250B6D">
        <w:rPr>
          <w:sz w:val="20"/>
          <w:szCs w:val="22"/>
          <w:rtl/>
        </w:rPr>
        <w:t xml:space="preserve"> וראה שם את הנחשים ואת החברים</w:t>
      </w:r>
      <w:r w:rsidR="00224723" w:rsidRPr="00250B6D">
        <w:rPr>
          <w:rFonts w:hint="cs"/>
          <w:sz w:val="20"/>
          <w:szCs w:val="22"/>
          <w:rtl/>
        </w:rPr>
        <w:t xml:space="preserve"> ... </w:t>
      </w:r>
      <w:proofErr w:type="spellStart"/>
      <w:r w:rsidRPr="00250B6D">
        <w:rPr>
          <w:sz w:val="20"/>
          <w:szCs w:val="22"/>
          <w:rtl/>
        </w:rPr>
        <w:t>לפ"ז</w:t>
      </w:r>
      <w:proofErr w:type="spellEnd"/>
      <w:r w:rsidRPr="00250B6D">
        <w:rPr>
          <w:sz w:val="20"/>
          <w:szCs w:val="22"/>
          <w:rtl/>
        </w:rPr>
        <w:t xml:space="preserve"> כל הני </w:t>
      </w:r>
      <w:proofErr w:type="spellStart"/>
      <w:r w:rsidRPr="00250B6D">
        <w:rPr>
          <w:sz w:val="20"/>
          <w:szCs w:val="22"/>
          <w:rtl/>
        </w:rPr>
        <w:t>דתני</w:t>
      </w:r>
      <w:proofErr w:type="spellEnd"/>
      <w:r w:rsidRPr="00250B6D">
        <w:rPr>
          <w:sz w:val="20"/>
          <w:szCs w:val="22"/>
          <w:rtl/>
        </w:rPr>
        <w:t xml:space="preserve"> בברייתא אינם ענין לביקור בגן החיות, שאין </w:t>
      </w:r>
      <w:proofErr w:type="spellStart"/>
      <w:r w:rsidRPr="00250B6D">
        <w:rPr>
          <w:sz w:val="20"/>
          <w:szCs w:val="22"/>
          <w:rtl/>
        </w:rPr>
        <w:t>מנגחין</w:t>
      </w:r>
      <w:proofErr w:type="spellEnd"/>
      <w:r w:rsidRPr="00250B6D">
        <w:rPr>
          <w:sz w:val="20"/>
          <w:szCs w:val="22"/>
          <w:rtl/>
        </w:rPr>
        <w:t xml:space="preserve"> שם שוורים ושאר מיני שחוק, ואין בזה ביטול תורה, וביחוד כשעושה זאת בזמן שהוא </w:t>
      </w:r>
      <w:proofErr w:type="spellStart"/>
      <w:r w:rsidRPr="00250B6D">
        <w:rPr>
          <w:sz w:val="20"/>
          <w:szCs w:val="22"/>
          <w:rtl/>
        </w:rPr>
        <w:t>עיף</w:t>
      </w:r>
      <w:proofErr w:type="spellEnd"/>
      <w:r w:rsidRPr="00250B6D">
        <w:rPr>
          <w:sz w:val="20"/>
          <w:szCs w:val="22"/>
          <w:rtl/>
        </w:rPr>
        <w:t xml:space="preserve"> מלימודו וכיו"ב, והוא צורך הלימוד במקומות </w:t>
      </w:r>
      <w:proofErr w:type="spellStart"/>
      <w:r w:rsidRPr="00250B6D">
        <w:rPr>
          <w:sz w:val="20"/>
          <w:szCs w:val="22"/>
          <w:rtl/>
        </w:rPr>
        <w:t>מסויימים</w:t>
      </w:r>
      <w:proofErr w:type="spellEnd"/>
      <w:r w:rsidRPr="00250B6D">
        <w:rPr>
          <w:sz w:val="20"/>
          <w:szCs w:val="22"/>
          <w:rtl/>
        </w:rPr>
        <w:t xml:space="preserve"> בש"ס ומ</w:t>
      </w:r>
      <w:r w:rsidR="00224723" w:rsidRPr="00250B6D">
        <w:rPr>
          <w:sz w:val="20"/>
          <w:szCs w:val="22"/>
          <w:rtl/>
        </w:rPr>
        <w:t>דרשים להבין ולהורות במקום הצורך</w:t>
      </w:r>
      <w:r w:rsidR="00224723" w:rsidRPr="00250B6D">
        <w:rPr>
          <w:rFonts w:hint="cs"/>
          <w:sz w:val="20"/>
          <w:szCs w:val="22"/>
          <w:rtl/>
        </w:rPr>
        <w:t xml:space="preserve"> ... </w:t>
      </w:r>
      <w:r w:rsidRPr="00250B6D">
        <w:rPr>
          <w:sz w:val="20"/>
          <w:szCs w:val="22"/>
          <w:rtl/>
        </w:rPr>
        <w:t xml:space="preserve">גם הלום ראיתי </w:t>
      </w:r>
      <w:proofErr w:type="spellStart"/>
      <w:r w:rsidRPr="00250B6D">
        <w:rPr>
          <w:sz w:val="20"/>
          <w:szCs w:val="22"/>
          <w:rtl/>
        </w:rPr>
        <w:t>בשו"ת</w:t>
      </w:r>
      <w:proofErr w:type="spellEnd"/>
      <w:r w:rsidRPr="00250B6D">
        <w:rPr>
          <w:sz w:val="20"/>
          <w:szCs w:val="22"/>
          <w:rtl/>
        </w:rPr>
        <w:t xml:space="preserve"> פרי השדה </w:t>
      </w:r>
      <w:proofErr w:type="spellStart"/>
      <w:r w:rsidRPr="00250B6D">
        <w:rPr>
          <w:sz w:val="20"/>
          <w:szCs w:val="22"/>
          <w:rtl/>
        </w:rPr>
        <w:t>ח"ג</w:t>
      </w:r>
      <w:proofErr w:type="spellEnd"/>
      <w:r w:rsidRPr="00250B6D">
        <w:rPr>
          <w:sz w:val="20"/>
          <w:szCs w:val="22"/>
          <w:rtl/>
        </w:rPr>
        <w:t xml:space="preserve"> (סי' </w:t>
      </w:r>
      <w:proofErr w:type="spellStart"/>
      <w:r w:rsidRPr="00250B6D">
        <w:rPr>
          <w:sz w:val="20"/>
          <w:szCs w:val="22"/>
          <w:rtl/>
        </w:rPr>
        <w:t>קעג</w:t>
      </w:r>
      <w:proofErr w:type="spellEnd"/>
      <w:r w:rsidRPr="00250B6D">
        <w:rPr>
          <w:sz w:val="20"/>
          <w:szCs w:val="22"/>
          <w:rtl/>
        </w:rPr>
        <w:t xml:space="preserve">) שנשאל אם מותר לילך </w:t>
      </w:r>
      <w:proofErr w:type="spellStart"/>
      <w:r w:rsidRPr="00250B6D">
        <w:rPr>
          <w:sz w:val="20"/>
          <w:szCs w:val="22"/>
          <w:rtl/>
        </w:rPr>
        <w:t>לקאמעדיא</w:t>
      </w:r>
      <w:proofErr w:type="spellEnd"/>
      <w:r w:rsidRPr="00250B6D">
        <w:rPr>
          <w:sz w:val="20"/>
          <w:szCs w:val="22"/>
          <w:rtl/>
        </w:rPr>
        <w:t xml:space="preserve"> שיש שם חיות משונות כדי שיברך עליהם בר' משנה הבריות. והשיב שהדבר פשוט לאסור, </w:t>
      </w:r>
      <w:proofErr w:type="spellStart"/>
      <w:r w:rsidRPr="00250B6D">
        <w:rPr>
          <w:sz w:val="20"/>
          <w:szCs w:val="22"/>
          <w:rtl/>
        </w:rPr>
        <w:t>ודוקא</w:t>
      </w:r>
      <w:proofErr w:type="spellEnd"/>
      <w:r w:rsidRPr="00250B6D">
        <w:rPr>
          <w:sz w:val="20"/>
          <w:szCs w:val="22"/>
          <w:rtl/>
        </w:rPr>
        <w:t xml:space="preserve"> הרואה פיל וקוף באקראי מברך בר' הנ"ל, אבל להתיר משום זה לילך </w:t>
      </w:r>
      <w:proofErr w:type="spellStart"/>
      <w:r w:rsidRPr="00250B6D">
        <w:rPr>
          <w:sz w:val="20"/>
          <w:szCs w:val="22"/>
          <w:rtl/>
        </w:rPr>
        <w:t>לקאמעדייא</w:t>
      </w:r>
      <w:proofErr w:type="spellEnd"/>
      <w:r w:rsidRPr="00250B6D">
        <w:rPr>
          <w:sz w:val="20"/>
          <w:szCs w:val="22"/>
          <w:rtl/>
        </w:rPr>
        <w:t xml:space="preserve"> שאסור</w:t>
      </w:r>
      <w:r w:rsidR="00224723" w:rsidRPr="00250B6D">
        <w:rPr>
          <w:rFonts w:hint="cs"/>
          <w:sz w:val="20"/>
          <w:szCs w:val="22"/>
          <w:rtl/>
        </w:rPr>
        <w:t xml:space="preserve"> ... </w:t>
      </w:r>
      <w:r w:rsidRPr="00250B6D">
        <w:rPr>
          <w:sz w:val="20"/>
          <w:szCs w:val="22"/>
          <w:rtl/>
        </w:rPr>
        <w:t xml:space="preserve">והנה גם ראיותיו יש לדחות ככל מה שכתבנו לעיל. ואולי השאלה </w:t>
      </w:r>
      <w:proofErr w:type="spellStart"/>
      <w:r w:rsidRPr="00250B6D">
        <w:rPr>
          <w:sz w:val="20"/>
          <w:szCs w:val="22"/>
          <w:rtl/>
        </w:rPr>
        <w:t>היתה</w:t>
      </w:r>
      <w:proofErr w:type="spellEnd"/>
      <w:r w:rsidRPr="00250B6D">
        <w:rPr>
          <w:sz w:val="20"/>
          <w:szCs w:val="22"/>
          <w:rtl/>
        </w:rPr>
        <w:t xml:space="preserve"> במקומות שמשחקים בחיות ומשתעשעים עמהם, שכן מורה לשון </w:t>
      </w:r>
      <w:proofErr w:type="spellStart"/>
      <w:r w:rsidRPr="00250B6D">
        <w:rPr>
          <w:sz w:val="20"/>
          <w:szCs w:val="22"/>
          <w:rtl/>
        </w:rPr>
        <w:t>קומדיא</w:t>
      </w:r>
      <w:proofErr w:type="spellEnd"/>
      <w:r w:rsidRPr="00250B6D">
        <w:rPr>
          <w:sz w:val="20"/>
          <w:szCs w:val="22"/>
          <w:rtl/>
        </w:rPr>
        <w:t xml:space="preserve">. אבל בגן החיות </w:t>
      </w:r>
      <w:proofErr w:type="spellStart"/>
      <w:r w:rsidRPr="00250B6D">
        <w:rPr>
          <w:sz w:val="20"/>
          <w:szCs w:val="22"/>
          <w:rtl/>
        </w:rPr>
        <w:t>דידן</w:t>
      </w:r>
      <w:proofErr w:type="spellEnd"/>
      <w:r w:rsidRPr="00250B6D">
        <w:rPr>
          <w:sz w:val="20"/>
          <w:szCs w:val="22"/>
          <w:rtl/>
        </w:rPr>
        <w:t xml:space="preserve"> אין לחוש לזה כלל. וכן </w:t>
      </w:r>
      <w:proofErr w:type="spellStart"/>
      <w:r w:rsidRPr="00250B6D">
        <w:rPr>
          <w:sz w:val="20"/>
          <w:szCs w:val="22"/>
          <w:rtl/>
        </w:rPr>
        <w:t>מ"ש</w:t>
      </w:r>
      <w:proofErr w:type="spellEnd"/>
      <w:r w:rsidRPr="00250B6D">
        <w:rPr>
          <w:sz w:val="20"/>
          <w:szCs w:val="22"/>
          <w:rtl/>
        </w:rPr>
        <w:t xml:space="preserve"> </w:t>
      </w:r>
      <w:proofErr w:type="spellStart"/>
      <w:r w:rsidRPr="00250B6D">
        <w:rPr>
          <w:sz w:val="20"/>
          <w:szCs w:val="22"/>
          <w:rtl/>
        </w:rPr>
        <w:t>הערוגת</w:t>
      </w:r>
      <w:proofErr w:type="spellEnd"/>
      <w:r w:rsidRPr="00250B6D">
        <w:rPr>
          <w:sz w:val="20"/>
          <w:szCs w:val="22"/>
          <w:rtl/>
        </w:rPr>
        <w:t xml:space="preserve"> הבושם בנוסח השאלה אם מותר לילך אל </w:t>
      </w:r>
      <w:proofErr w:type="spellStart"/>
      <w:r w:rsidRPr="00250B6D">
        <w:rPr>
          <w:sz w:val="20"/>
          <w:szCs w:val="22"/>
          <w:rtl/>
        </w:rPr>
        <w:t>צירקוס</w:t>
      </w:r>
      <w:proofErr w:type="spellEnd"/>
      <w:r w:rsidRPr="00250B6D">
        <w:rPr>
          <w:sz w:val="20"/>
          <w:szCs w:val="22"/>
          <w:rtl/>
        </w:rPr>
        <w:t xml:space="preserve">, </w:t>
      </w:r>
      <w:proofErr w:type="spellStart"/>
      <w:r w:rsidRPr="00250B6D">
        <w:rPr>
          <w:sz w:val="20"/>
          <w:szCs w:val="22"/>
          <w:rtl/>
        </w:rPr>
        <w:t>מיירי</w:t>
      </w:r>
      <w:proofErr w:type="spellEnd"/>
      <w:r w:rsidRPr="00250B6D">
        <w:rPr>
          <w:sz w:val="20"/>
          <w:szCs w:val="22"/>
          <w:rtl/>
        </w:rPr>
        <w:t xml:space="preserve"> במקום משחק של החיות שמרקידים את הקוף ושאר מיני חיות לבדח את קהל רואיהם, ולא </w:t>
      </w:r>
      <w:proofErr w:type="spellStart"/>
      <w:r w:rsidRPr="00250B6D">
        <w:rPr>
          <w:sz w:val="20"/>
          <w:szCs w:val="22"/>
          <w:rtl/>
        </w:rPr>
        <w:t>מיירי</w:t>
      </w:r>
      <w:proofErr w:type="spellEnd"/>
      <w:r w:rsidRPr="00250B6D">
        <w:rPr>
          <w:sz w:val="20"/>
          <w:szCs w:val="22"/>
          <w:rtl/>
        </w:rPr>
        <w:t xml:space="preserve"> בסתם גן חיות, שעיקר מטרת ההולך לגן החיות אינו אלא</w:t>
      </w:r>
      <w:r w:rsidR="00224723" w:rsidRPr="00250B6D">
        <w:rPr>
          <w:sz w:val="20"/>
          <w:szCs w:val="22"/>
          <w:rtl/>
        </w:rPr>
        <w:t xml:space="preserve"> לשם ידיעה והבנה בטבע בעלי חיים</w:t>
      </w:r>
      <w:r w:rsidR="00224723" w:rsidRPr="00250B6D">
        <w:rPr>
          <w:rFonts w:hint="cs"/>
          <w:sz w:val="20"/>
          <w:szCs w:val="22"/>
          <w:rtl/>
        </w:rPr>
        <w:t xml:space="preserve"> ... </w:t>
      </w:r>
      <w:r w:rsidRPr="00250B6D">
        <w:rPr>
          <w:sz w:val="20"/>
          <w:szCs w:val="22"/>
          <w:rtl/>
        </w:rPr>
        <w:t xml:space="preserve">והן עתה ראיתי בס' לקט יושר לתלמיד </w:t>
      </w:r>
      <w:proofErr w:type="spellStart"/>
      <w:r w:rsidRPr="00250B6D">
        <w:rPr>
          <w:sz w:val="20"/>
          <w:szCs w:val="22"/>
          <w:rtl/>
        </w:rPr>
        <w:t>מהרא"י</w:t>
      </w:r>
      <w:proofErr w:type="spellEnd"/>
      <w:r w:rsidRPr="00250B6D">
        <w:rPr>
          <w:sz w:val="20"/>
          <w:szCs w:val="22"/>
          <w:rtl/>
        </w:rPr>
        <w:t xml:space="preserve"> (</w:t>
      </w:r>
      <w:proofErr w:type="spellStart"/>
      <w:r w:rsidRPr="00250B6D">
        <w:rPr>
          <w:sz w:val="20"/>
          <w:szCs w:val="22"/>
          <w:rtl/>
        </w:rPr>
        <w:t>בחאו"ח</w:t>
      </w:r>
      <w:proofErr w:type="spellEnd"/>
      <w:r w:rsidRPr="00250B6D">
        <w:rPr>
          <w:sz w:val="20"/>
          <w:szCs w:val="22"/>
          <w:rtl/>
        </w:rPr>
        <w:t xml:space="preserve"> עמוד </w:t>
      </w:r>
      <w:proofErr w:type="spellStart"/>
      <w:r w:rsidRPr="00250B6D">
        <w:rPr>
          <w:sz w:val="20"/>
          <w:szCs w:val="22"/>
          <w:rtl/>
        </w:rPr>
        <w:t>סו</w:t>
      </w:r>
      <w:proofErr w:type="spellEnd"/>
      <w:r w:rsidRPr="00250B6D">
        <w:rPr>
          <w:sz w:val="20"/>
          <w:szCs w:val="22"/>
          <w:rtl/>
        </w:rPr>
        <w:t xml:space="preserve">), שאמר </w:t>
      </w:r>
      <w:proofErr w:type="spellStart"/>
      <w:r w:rsidRPr="00250B6D">
        <w:rPr>
          <w:sz w:val="20"/>
          <w:szCs w:val="22"/>
          <w:rtl/>
        </w:rPr>
        <w:t>מהרא"י</w:t>
      </w:r>
      <w:proofErr w:type="spellEnd"/>
      <w:r w:rsidRPr="00250B6D">
        <w:rPr>
          <w:sz w:val="20"/>
          <w:szCs w:val="22"/>
          <w:rtl/>
        </w:rPr>
        <w:t xml:space="preserve"> שלא ראה ארי מימיו, לכן הלך בשבת לראות שני אריות שהובאו שם. הרי לפנינו מעשה רב </w:t>
      </w:r>
      <w:r w:rsidRPr="00250B6D">
        <w:rPr>
          <w:sz w:val="20"/>
          <w:szCs w:val="22"/>
          <w:rtl/>
        </w:rPr>
        <w:lastRenderedPageBreak/>
        <w:t xml:space="preserve">מהגאון </w:t>
      </w:r>
      <w:proofErr w:type="spellStart"/>
      <w:r w:rsidRPr="00250B6D">
        <w:rPr>
          <w:sz w:val="20"/>
          <w:szCs w:val="22"/>
          <w:rtl/>
        </w:rPr>
        <w:t>מהרא"י</w:t>
      </w:r>
      <w:proofErr w:type="spellEnd"/>
      <w:r w:rsidRPr="00250B6D">
        <w:rPr>
          <w:sz w:val="20"/>
          <w:szCs w:val="22"/>
          <w:rtl/>
        </w:rPr>
        <w:t xml:space="preserve"> להקל. וכן שמענו על כמה גדולים חקרי לב חסידים ואנשי מעשה שעשו מעשה בעצמם לבקר בגן החיות, ויש להם על מה </w:t>
      </w:r>
      <w:proofErr w:type="spellStart"/>
      <w:r w:rsidRPr="00250B6D">
        <w:rPr>
          <w:sz w:val="20"/>
          <w:szCs w:val="22"/>
          <w:rtl/>
        </w:rPr>
        <w:t>שיסמוכו</w:t>
      </w:r>
      <w:proofErr w:type="spellEnd"/>
      <w:r w:rsidRPr="00250B6D">
        <w:rPr>
          <w:sz w:val="20"/>
          <w:szCs w:val="22"/>
          <w:rtl/>
        </w:rPr>
        <w:t xml:space="preserve">, שכן נראה עיקר להלכה. והמחמיר יחמיר לעצמו, והשואל מורים לו היתר, </w:t>
      </w:r>
      <w:proofErr w:type="spellStart"/>
      <w:r w:rsidRPr="00250B6D">
        <w:rPr>
          <w:sz w:val="20"/>
          <w:szCs w:val="22"/>
          <w:rtl/>
        </w:rPr>
        <w:t>שהכל</w:t>
      </w:r>
      <w:proofErr w:type="spellEnd"/>
      <w:r w:rsidRPr="00250B6D">
        <w:rPr>
          <w:sz w:val="20"/>
          <w:szCs w:val="22"/>
          <w:rtl/>
        </w:rPr>
        <w:t xml:space="preserve"> לשם שמים. וכמ"ש בכל דרכיך </w:t>
      </w:r>
      <w:proofErr w:type="spellStart"/>
      <w:r w:rsidRPr="00250B6D">
        <w:rPr>
          <w:sz w:val="20"/>
          <w:szCs w:val="22"/>
          <w:rtl/>
        </w:rPr>
        <w:t>דעהו</w:t>
      </w:r>
      <w:proofErr w:type="spellEnd"/>
      <w:r w:rsidRPr="00250B6D">
        <w:rPr>
          <w:sz w:val="20"/>
          <w:szCs w:val="22"/>
          <w:rtl/>
        </w:rPr>
        <w:t xml:space="preserve"> </w:t>
      </w:r>
      <w:proofErr w:type="spellStart"/>
      <w:r w:rsidRPr="00250B6D">
        <w:rPr>
          <w:sz w:val="20"/>
          <w:szCs w:val="22"/>
          <w:rtl/>
        </w:rPr>
        <w:t>וכו</w:t>
      </w:r>
      <w:proofErr w:type="spellEnd"/>
      <w:r w:rsidRPr="00250B6D">
        <w:rPr>
          <w:sz w:val="20"/>
          <w:szCs w:val="22"/>
          <w:rtl/>
        </w:rPr>
        <w:t xml:space="preserve">'. </w:t>
      </w:r>
      <w:proofErr w:type="spellStart"/>
      <w:r w:rsidRPr="00250B6D">
        <w:rPr>
          <w:sz w:val="20"/>
          <w:szCs w:val="22"/>
          <w:rtl/>
        </w:rPr>
        <w:t>הנלע"ד</w:t>
      </w:r>
      <w:proofErr w:type="spellEnd"/>
      <w:r w:rsidRPr="00250B6D">
        <w:rPr>
          <w:sz w:val="20"/>
          <w:szCs w:val="22"/>
          <w:rtl/>
        </w:rPr>
        <w:t xml:space="preserve"> כתבתי. </w:t>
      </w:r>
      <w:proofErr w:type="spellStart"/>
      <w:r w:rsidRPr="00250B6D">
        <w:rPr>
          <w:sz w:val="20"/>
          <w:szCs w:val="22"/>
          <w:rtl/>
        </w:rPr>
        <w:t>והשי"ת</w:t>
      </w:r>
      <w:proofErr w:type="spellEnd"/>
      <w:r w:rsidRPr="00250B6D">
        <w:rPr>
          <w:sz w:val="20"/>
          <w:szCs w:val="22"/>
          <w:rtl/>
        </w:rPr>
        <w:t xml:space="preserve"> </w:t>
      </w:r>
      <w:proofErr w:type="spellStart"/>
      <w:r w:rsidRPr="00250B6D">
        <w:rPr>
          <w:sz w:val="20"/>
          <w:szCs w:val="22"/>
          <w:rtl/>
        </w:rPr>
        <w:t>יעב"א</w:t>
      </w:r>
      <w:proofErr w:type="spellEnd"/>
      <w:r w:rsidR="00224723" w:rsidRPr="00250B6D">
        <w:rPr>
          <w:rFonts w:hint="cs"/>
          <w:sz w:val="20"/>
          <w:szCs w:val="22"/>
          <w:rtl/>
        </w:rPr>
        <w:t>"</w:t>
      </w:r>
      <w:r w:rsidRPr="00250B6D">
        <w:rPr>
          <w:sz w:val="20"/>
          <w:szCs w:val="22"/>
          <w:rtl/>
        </w:rPr>
        <w:t>.</w:t>
      </w:r>
    </w:p>
    <w:p w:rsidR="00224723" w:rsidRPr="00250B6D" w:rsidRDefault="00224723" w:rsidP="00250B6D">
      <w:pPr>
        <w:pStyle w:val="a8"/>
        <w:numPr>
          <w:ilvl w:val="0"/>
          <w:numId w:val="1"/>
        </w:numPr>
        <w:ind w:left="360"/>
        <w:rPr>
          <w:sz w:val="20"/>
          <w:szCs w:val="22"/>
          <w:rtl/>
        </w:rPr>
      </w:pPr>
      <w:r w:rsidRPr="00250B6D">
        <w:rPr>
          <w:b/>
          <w:bCs/>
          <w:sz w:val="20"/>
          <w:szCs w:val="22"/>
          <w:rtl/>
        </w:rPr>
        <w:t>שו"ת עשה לך רב</w:t>
      </w:r>
      <w:r w:rsidRPr="00250B6D">
        <w:rPr>
          <w:rFonts w:hint="cs"/>
          <w:b/>
          <w:bCs/>
          <w:sz w:val="20"/>
          <w:szCs w:val="22"/>
          <w:rtl/>
        </w:rPr>
        <w:t>, א' ס"ט:</w:t>
      </w:r>
      <w:r w:rsidRPr="00250B6D">
        <w:rPr>
          <w:rFonts w:hint="cs"/>
          <w:sz w:val="20"/>
          <w:szCs w:val="22"/>
          <w:rtl/>
        </w:rPr>
        <w:t xml:space="preserve"> "</w:t>
      </w:r>
      <w:r w:rsidRPr="00250B6D">
        <w:rPr>
          <w:sz w:val="20"/>
          <w:szCs w:val="22"/>
          <w:rtl/>
        </w:rPr>
        <w:t xml:space="preserve">וגם בזה דנו גדולי הפוסקים אם יש להתיר בקור בגן - חיות או לאו, ולא נכנסו לשום דיון משום צער בעלי חיים, הנה </w:t>
      </w:r>
      <w:proofErr w:type="spellStart"/>
      <w:r w:rsidRPr="00250B6D">
        <w:rPr>
          <w:sz w:val="20"/>
          <w:szCs w:val="22"/>
          <w:rtl/>
        </w:rPr>
        <w:t>בשו"ת</w:t>
      </w:r>
      <w:proofErr w:type="spellEnd"/>
      <w:r w:rsidRPr="00250B6D">
        <w:rPr>
          <w:sz w:val="20"/>
          <w:szCs w:val="22"/>
          <w:rtl/>
        </w:rPr>
        <w:t xml:space="preserve"> ערוגת הבושם (</w:t>
      </w:r>
      <w:proofErr w:type="spellStart"/>
      <w:r w:rsidRPr="00250B6D">
        <w:rPr>
          <w:sz w:val="20"/>
          <w:szCs w:val="22"/>
          <w:rtl/>
        </w:rPr>
        <w:t>חאו"ח</w:t>
      </w:r>
      <w:proofErr w:type="spellEnd"/>
      <w:r w:rsidRPr="00250B6D">
        <w:rPr>
          <w:sz w:val="20"/>
          <w:szCs w:val="22"/>
          <w:rtl/>
        </w:rPr>
        <w:t xml:space="preserve"> סי' ל"ט) דעתו לאסור, משום שמפנה אל מדעתו ע"פ המבואר במסכת שבת (שבת קמ"ט) וכן הוכיח לאסור מהאמור במס' ע"ז (ע"ז י"ח ב) ת"ר ההולך </w:t>
      </w:r>
      <w:proofErr w:type="spellStart"/>
      <w:r w:rsidRPr="00250B6D">
        <w:rPr>
          <w:sz w:val="20"/>
          <w:szCs w:val="22"/>
          <w:rtl/>
        </w:rPr>
        <w:t>לאיצטדינין</w:t>
      </w:r>
      <w:proofErr w:type="spellEnd"/>
      <w:r w:rsidRPr="00250B6D">
        <w:rPr>
          <w:sz w:val="20"/>
          <w:szCs w:val="22"/>
          <w:rtl/>
        </w:rPr>
        <w:t xml:space="preserve"> </w:t>
      </w:r>
      <w:proofErr w:type="spellStart"/>
      <w:r w:rsidRPr="00250B6D">
        <w:rPr>
          <w:sz w:val="20"/>
          <w:szCs w:val="22"/>
          <w:rtl/>
        </w:rPr>
        <w:t>ולכרקום</w:t>
      </w:r>
      <w:proofErr w:type="spellEnd"/>
      <w:r w:rsidRPr="00250B6D">
        <w:rPr>
          <w:sz w:val="20"/>
          <w:szCs w:val="22"/>
          <w:rtl/>
        </w:rPr>
        <w:t xml:space="preserve"> וכו' </w:t>
      </w:r>
      <w:proofErr w:type="spellStart"/>
      <w:r w:rsidRPr="00250B6D">
        <w:rPr>
          <w:sz w:val="20"/>
          <w:szCs w:val="22"/>
          <w:rtl/>
        </w:rPr>
        <w:t>ה"ז</w:t>
      </w:r>
      <w:proofErr w:type="spellEnd"/>
      <w:r w:rsidRPr="00250B6D">
        <w:rPr>
          <w:sz w:val="20"/>
          <w:szCs w:val="22"/>
          <w:rtl/>
        </w:rPr>
        <w:t xml:space="preserve"> מושב </w:t>
      </w:r>
      <w:proofErr w:type="spellStart"/>
      <w:r w:rsidRPr="00250B6D">
        <w:rPr>
          <w:sz w:val="20"/>
          <w:szCs w:val="22"/>
          <w:rtl/>
        </w:rPr>
        <w:t>ליצים</w:t>
      </w:r>
      <w:proofErr w:type="spellEnd"/>
      <w:r w:rsidRPr="00250B6D">
        <w:rPr>
          <w:sz w:val="20"/>
          <w:szCs w:val="22"/>
          <w:rtl/>
        </w:rPr>
        <w:t>.</w:t>
      </w:r>
    </w:p>
    <w:p w:rsidR="00224723" w:rsidRPr="00250B6D" w:rsidRDefault="00224723" w:rsidP="00250B6D">
      <w:pPr>
        <w:pStyle w:val="a8"/>
        <w:ind w:left="360"/>
        <w:rPr>
          <w:sz w:val="20"/>
          <w:szCs w:val="22"/>
          <w:rtl/>
        </w:rPr>
      </w:pPr>
      <w:r w:rsidRPr="00250B6D">
        <w:rPr>
          <w:sz w:val="20"/>
          <w:szCs w:val="22"/>
          <w:rtl/>
        </w:rPr>
        <w:t xml:space="preserve">ובאמת שאין משם שום ראי', שהכוונה שם היא כפי </w:t>
      </w:r>
      <w:proofErr w:type="spellStart"/>
      <w:r w:rsidRPr="00250B6D">
        <w:rPr>
          <w:sz w:val="20"/>
          <w:szCs w:val="22"/>
          <w:rtl/>
        </w:rPr>
        <w:t>שפירש"י</w:t>
      </w:r>
      <w:proofErr w:type="spellEnd"/>
      <w:r w:rsidRPr="00250B6D">
        <w:rPr>
          <w:sz w:val="20"/>
          <w:szCs w:val="22"/>
          <w:rtl/>
        </w:rPr>
        <w:t xml:space="preserve"> מקום </w:t>
      </w:r>
      <w:proofErr w:type="spellStart"/>
      <w:r w:rsidRPr="00250B6D">
        <w:rPr>
          <w:sz w:val="20"/>
          <w:szCs w:val="22"/>
          <w:rtl/>
        </w:rPr>
        <w:t>שמנגחין</w:t>
      </w:r>
      <w:proofErr w:type="spellEnd"/>
      <w:r w:rsidRPr="00250B6D">
        <w:rPr>
          <w:sz w:val="20"/>
          <w:szCs w:val="22"/>
          <w:rtl/>
        </w:rPr>
        <w:t xml:space="preserve"> את השור, והכוונה פשוטה שהיא מלחמת שוורים הנפוצה בזמנינו בספרד ואמריקה הדרומית. וכן נראה מהמשך הברייתא שם שהכוונה לכל מיני ליצנות. וזה ודאי שאסור משום מושב </w:t>
      </w:r>
      <w:proofErr w:type="spellStart"/>
      <w:r w:rsidRPr="00250B6D">
        <w:rPr>
          <w:sz w:val="20"/>
          <w:szCs w:val="22"/>
          <w:rtl/>
        </w:rPr>
        <w:t>ליצים</w:t>
      </w:r>
      <w:proofErr w:type="spellEnd"/>
      <w:r w:rsidRPr="00250B6D">
        <w:rPr>
          <w:sz w:val="20"/>
          <w:szCs w:val="22"/>
          <w:rtl/>
        </w:rPr>
        <w:t xml:space="preserve">, ואינו ענין לגן החיות שנועד להכיר את יצירי כפו של הקדוש ברוך הוא, בחינת מה רבו מעשיך ה'. ולכן ודאי צדק </w:t>
      </w:r>
      <w:proofErr w:type="spellStart"/>
      <w:r w:rsidRPr="00250B6D">
        <w:rPr>
          <w:sz w:val="20"/>
          <w:szCs w:val="22"/>
          <w:rtl/>
        </w:rPr>
        <w:t>בשו"ת</w:t>
      </w:r>
      <w:proofErr w:type="spellEnd"/>
      <w:r w:rsidRPr="00250B6D">
        <w:rPr>
          <w:sz w:val="20"/>
          <w:szCs w:val="22"/>
          <w:rtl/>
        </w:rPr>
        <w:t xml:space="preserve"> ערוגת הבושם (שם) שאסר ללכת </w:t>
      </w:r>
      <w:proofErr w:type="spellStart"/>
      <w:r w:rsidRPr="00250B6D">
        <w:rPr>
          <w:sz w:val="20"/>
          <w:szCs w:val="22"/>
          <w:rtl/>
        </w:rPr>
        <w:t>ל"סירקוס</w:t>
      </w:r>
      <w:proofErr w:type="spellEnd"/>
      <w:r w:rsidRPr="00250B6D">
        <w:rPr>
          <w:sz w:val="20"/>
          <w:szCs w:val="22"/>
          <w:rtl/>
        </w:rPr>
        <w:t>" היינו "קרקס", כי שם ודאי המטרה לבדיחות הדעת בהרקדת החיות וכדומה.</w:t>
      </w:r>
      <w:r w:rsidRPr="00250B6D">
        <w:rPr>
          <w:rFonts w:hint="cs"/>
          <w:sz w:val="20"/>
          <w:szCs w:val="22"/>
          <w:rtl/>
        </w:rPr>
        <w:t xml:space="preserve"> </w:t>
      </w:r>
      <w:proofErr w:type="spellStart"/>
      <w:r w:rsidRPr="00250B6D">
        <w:rPr>
          <w:sz w:val="20"/>
          <w:szCs w:val="22"/>
          <w:rtl/>
        </w:rPr>
        <w:t>ובודאי</w:t>
      </w:r>
      <w:proofErr w:type="spellEnd"/>
      <w:r w:rsidRPr="00250B6D">
        <w:rPr>
          <w:sz w:val="20"/>
          <w:szCs w:val="22"/>
          <w:rtl/>
        </w:rPr>
        <w:t xml:space="preserve"> שצדקו החולקים ורבים הם שהתירו ביקור בגן - החיות, </w:t>
      </w:r>
      <w:proofErr w:type="spellStart"/>
      <w:r w:rsidRPr="00250B6D">
        <w:rPr>
          <w:sz w:val="20"/>
          <w:szCs w:val="22"/>
          <w:rtl/>
        </w:rPr>
        <w:t>ופוק</w:t>
      </w:r>
      <w:proofErr w:type="spellEnd"/>
      <w:r w:rsidRPr="00250B6D">
        <w:rPr>
          <w:sz w:val="20"/>
          <w:szCs w:val="22"/>
          <w:rtl/>
        </w:rPr>
        <w:t xml:space="preserve"> חזי מאי עמא דבר ואין פוצה פה ומצפצף, ועכ"פ גם הרב ערוגת הבושם שאסר לא משום צער בעלי חיים ונמצא </w:t>
      </w:r>
      <w:proofErr w:type="spellStart"/>
      <w:r w:rsidRPr="00250B6D">
        <w:rPr>
          <w:sz w:val="20"/>
          <w:szCs w:val="22"/>
          <w:rtl/>
        </w:rPr>
        <w:t>הכל</w:t>
      </w:r>
      <w:proofErr w:type="spellEnd"/>
      <w:r w:rsidRPr="00250B6D">
        <w:rPr>
          <w:sz w:val="20"/>
          <w:szCs w:val="22"/>
          <w:rtl/>
        </w:rPr>
        <w:t xml:space="preserve"> </w:t>
      </w:r>
      <w:proofErr w:type="spellStart"/>
      <w:r w:rsidRPr="00250B6D">
        <w:rPr>
          <w:sz w:val="20"/>
          <w:szCs w:val="22"/>
          <w:rtl/>
        </w:rPr>
        <w:t>שוים</w:t>
      </w:r>
      <w:proofErr w:type="spellEnd"/>
      <w:r w:rsidRPr="00250B6D">
        <w:rPr>
          <w:sz w:val="20"/>
          <w:szCs w:val="22"/>
          <w:rtl/>
        </w:rPr>
        <w:t xml:space="preserve"> מבחינה זאת שאין לאסור</w:t>
      </w:r>
      <w:r w:rsidRPr="00250B6D">
        <w:rPr>
          <w:rFonts w:hint="cs"/>
          <w:sz w:val="20"/>
          <w:szCs w:val="22"/>
          <w:rtl/>
        </w:rPr>
        <w:t>"</w:t>
      </w:r>
      <w:r w:rsidRPr="00250B6D">
        <w:rPr>
          <w:sz w:val="20"/>
          <w:szCs w:val="22"/>
          <w:rtl/>
        </w:rPr>
        <w:t>.</w:t>
      </w:r>
    </w:p>
    <w:p w:rsidR="005331BC" w:rsidRPr="00250B6D" w:rsidRDefault="005331BC" w:rsidP="00250B6D">
      <w:pPr>
        <w:rPr>
          <w:b/>
          <w:bCs/>
          <w:sz w:val="20"/>
          <w:szCs w:val="22"/>
          <w:u w:val="single"/>
          <w:rtl/>
        </w:rPr>
      </w:pPr>
    </w:p>
    <w:p w:rsidR="000C6A55" w:rsidRPr="00250B6D" w:rsidRDefault="000C6A55" w:rsidP="00250B6D">
      <w:pPr>
        <w:rPr>
          <w:b/>
          <w:bCs/>
          <w:sz w:val="20"/>
          <w:szCs w:val="22"/>
          <w:u w:val="single"/>
          <w:rtl/>
        </w:rPr>
      </w:pPr>
      <w:r w:rsidRPr="00250B6D">
        <w:rPr>
          <w:rFonts w:hint="cs"/>
          <w:b/>
          <w:bCs/>
          <w:sz w:val="20"/>
          <w:szCs w:val="22"/>
          <w:u w:val="single"/>
          <w:rtl/>
        </w:rPr>
        <w:t>ג. צייד</w:t>
      </w:r>
    </w:p>
    <w:p w:rsidR="008240C0" w:rsidRPr="00250B6D" w:rsidRDefault="008240C0" w:rsidP="00250B6D">
      <w:pPr>
        <w:pStyle w:val="a8"/>
        <w:numPr>
          <w:ilvl w:val="0"/>
          <w:numId w:val="1"/>
        </w:numPr>
        <w:ind w:left="360"/>
        <w:rPr>
          <w:sz w:val="20"/>
          <w:szCs w:val="22"/>
          <w:rtl/>
        </w:rPr>
      </w:pPr>
      <w:r w:rsidRPr="00250B6D">
        <w:rPr>
          <w:rFonts w:hint="cs"/>
          <w:b/>
          <w:bCs/>
          <w:sz w:val="20"/>
          <w:szCs w:val="22"/>
          <w:rtl/>
        </w:rPr>
        <w:t xml:space="preserve">עבודה זרה, דף י"ח: </w:t>
      </w:r>
      <w:r w:rsidRPr="00250B6D">
        <w:rPr>
          <w:rFonts w:hint="cs"/>
          <w:sz w:val="20"/>
          <w:szCs w:val="22"/>
          <w:rtl/>
        </w:rPr>
        <w:t>"</w:t>
      </w:r>
      <w:r w:rsidRPr="00250B6D">
        <w:rPr>
          <w:sz w:val="20"/>
          <w:szCs w:val="22"/>
          <w:rtl/>
        </w:rPr>
        <w:t xml:space="preserve">ובדרך חטאים לא עמד - זה שלא עמד </w:t>
      </w:r>
      <w:proofErr w:type="spellStart"/>
      <w:r w:rsidRPr="00250B6D">
        <w:rPr>
          <w:sz w:val="20"/>
          <w:szCs w:val="22"/>
          <w:rtl/>
        </w:rPr>
        <w:t>בקנגיון</w:t>
      </w:r>
      <w:proofErr w:type="spellEnd"/>
      <w:r w:rsidRPr="00250B6D">
        <w:rPr>
          <w:rFonts w:hint="cs"/>
          <w:sz w:val="20"/>
          <w:szCs w:val="22"/>
          <w:rtl/>
        </w:rPr>
        <w:t>".</w:t>
      </w:r>
    </w:p>
    <w:p w:rsidR="008240C0" w:rsidRPr="00250B6D" w:rsidRDefault="008240C0" w:rsidP="00250B6D">
      <w:pPr>
        <w:pStyle w:val="a8"/>
        <w:numPr>
          <w:ilvl w:val="0"/>
          <w:numId w:val="1"/>
        </w:numPr>
        <w:ind w:left="360"/>
        <w:rPr>
          <w:sz w:val="20"/>
          <w:szCs w:val="22"/>
          <w:rtl/>
        </w:rPr>
      </w:pPr>
      <w:r w:rsidRPr="00250B6D">
        <w:rPr>
          <w:b/>
          <w:bCs/>
          <w:sz w:val="20"/>
          <w:szCs w:val="22"/>
          <w:rtl/>
        </w:rPr>
        <w:t xml:space="preserve">רש"י </w:t>
      </w:r>
      <w:r w:rsidRPr="00250B6D">
        <w:rPr>
          <w:rFonts w:hint="cs"/>
          <w:b/>
          <w:bCs/>
          <w:sz w:val="20"/>
          <w:szCs w:val="22"/>
          <w:rtl/>
        </w:rPr>
        <w:t>שם:</w:t>
      </w:r>
      <w:r w:rsidRPr="00250B6D">
        <w:rPr>
          <w:rFonts w:hint="cs"/>
          <w:sz w:val="20"/>
          <w:szCs w:val="22"/>
          <w:rtl/>
        </w:rPr>
        <w:t xml:space="preserve"> "</w:t>
      </w:r>
      <w:proofErr w:type="spellStart"/>
      <w:r w:rsidRPr="00250B6D">
        <w:rPr>
          <w:sz w:val="20"/>
          <w:szCs w:val="22"/>
          <w:rtl/>
        </w:rPr>
        <w:t>קיניגון</w:t>
      </w:r>
      <w:proofErr w:type="spellEnd"/>
      <w:r w:rsidRPr="00250B6D">
        <w:rPr>
          <w:sz w:val="20"/>
          <w:szCs w:val="22"/>
          <w:rtl/>
        </w:rPr>
        <w:t xml:space="preserve"> - צידת חיה על ידי כלבים וכל מעשיהם לשם שחוק ושמחה</w:t>
      </w:r>
      <w:r w:rsidRPr="00250B6D">
        <w:rPr>
          <w:rFonts w:hint="cs"/>
          <w:sz w:val="20"/>
          <w:szCs w:val="22"/>
          <w:rtl/>
        </w:rPr>
        <w:t>".</w:t>
      </w:r>
    </w:p>
    <w:p w:rsidR="008240C0" w:rsidRPr="00250B6D" w:rsidRDefault="008240C0" w:rsidP="00250B6D">
      <w:pPr>
        <w:pStyle w:val="a8"/>
        <w:numPr>
          <w:ilvl w:val="0"/>
          <w:numId w:val="1"/>
        </w:numPr>
        <w:ind w:left="360"/>
        <w:rPr>
          <w:sz w:val="20"/>
          <w:szCs w:val="22"/>
          <w:rtl/>
        </w:rPr>
      </w:pPr>
      <w:r w:rsidRPr="00250B6D">
        <w:rPr>
          <w:rFonts w:hint="cs"/>
          <w:b/>
          <w:bCs/>
          <w:sz w:val="20"/>
          <w:szCs w:val="22"/>
          <w:rtl/>
        </w:rPr>
        <w:t xml:space="preserve">הגהת </w:t>
      </w:r>
      <w:proofErr w:type="spellStart"/>
      <w:r w:rsidRPr="00250B6D">
        <w:rPr>
          <w:rFonts w:hint="cs"/>
          <w:b/>
          <w:bCs/>
          <w:sz w:val="20"/>
          <w:szCs w:val="22"/>
          <w:rtl/>
        </w:rPr>
        <w:t>הרמ"א</w:t>
      </w:r>
      <w:proofErr w:type="spellEnd"/>
      <w:r w:rsidRPr="00250B6D">
        <w:rPr>
          <w:rFonts w:hint="cs"/>
          <w:b/>
          <w:bCs/>
          <w:sz w:val="20"/>
          <w:szCs w:val="22"/>
          <w:rtl/>
        </w:rPr>
        <w:t>, אורח חיים שט"ז ב':</w:t>
      </w:r>
      <w:r w:rsidRPr="00250B6D">
        <w:rPr>
          <w:rFonts w:hint="cs"/>
          <w:sz w:val="20"/>
          <w:szCs w:val="22"/>
          <w:rtl/>
        </w:rPr>
        <w:t xml:space="preserve"> "</w:t>
      </w:r>
      <w:r w:rsidRPr="00250B6D">
        <w:rPr>
          <w:sz w:val="20"/>
          <w:szCs w:val="22"/>
          <w:rtl/>
        </w:rPr>
        <w:t>המשסה כלב אחר חיה בשבת, הוי צידה (כלבו); וי"א אף בחול אסור לצוד בכלבים, משום מושב לצים</w:t>
      </w:r>
      <w:r w:rsidRPr="00250B6D">
        <w:rPr>
          <w:rFonts w:hint="cs"/>
          <w:sz w:val="20"/>
          <w:szCs w:val="22"/>
          <w:rtl/>
        </w:rPr>
        <w:t>".</w:t>
      </w:r>
    </w:p>
    <w:p w:rsidR="008240C0" w:rsidRPr="00250B6D" w:rsidRDefault="008240C0" w:rsidP="00250B6D">
      <w:pPr>
        <w:pStyle w:val="a8"/>
        <w:numPr>
          <w:ilvl w:val="0"/>
          <w:numId w:val="1"/>
        </w:numPr>
        <w:ind w:left="360"/>
        <w:rPr>
          <w:sz w:val="20"/>
          <w:szCs w:val="22"/>
        </w:rPr>
      </w:pPr>
      <w:r w:rsidRPr="00250B6D">
        <w:rPr>
          <w:b/>
          <w:bCs/>
          <w:sz w:val="20"/>
          <w:szCs w:val="22"/>
          <w:rtl/>
        </w:rPr>
        <w:t xml:space="preserve">פרי מגדים </w:t>
      </w:r>
      <w:r w:rsidRPr="00250B6D">
        <w:rPr>
          <w:rFonts w:hint="cs"/>
          <w:b/>
          <w:bCs/>
          <w:sz w:val="20"/>
          <w:szCs w:val="22"/>
          <w:rtl/>
        </w:rPr>
        <w:t>שם:</w:t>
      </w:r>
      <w:r w:rsidRPr="00250B6D">
        <w:rPr>
          <w:rFonts w:hint="cs"/>
          <w:sz w:val="20"/>
          <w:szCs w:val="22"/>
          <w:rtl/>
        </w:rPr>
        <w:t xml:space="preserve"> "</w:t>
      </w:r>
      <w:r w:rsidRPr="00250B6D">
        <w:rPr>
          <w:sz w:val="20"/>
          <w:szCs w:val="22"/>
          <w:rtl/>
        </w:rPr>
        <w:t xml:space="preserve">ואפשר אם פרנסתו בכך אין איסור, רק אם לטיול הוא עושה אז </w:t>
      </w:r>
      <w:proofErr w:type="spellStart"/>
      <w:r w:rsidRPr="00250B6D">
        <w:rPr>
          <w:sz w:val="20"/>
          <w:szCs w:val="22"/>
          <w:rtl/>
        </w:rPr>
        <w:t>הוה</w:t>
      </w:r>
      <w:proofErr w:type="spellEnd"/>
      <w:r w:rsidRPr="00250B6D">
        <w:rPr>
          <w:sz w:val="20"/>
          <w:szCs w:val="22"/>
          <w:rtl/>
        </w:rPr>
        <w:t xml:space="preserve"> מושב לצים</w:t>
      </w:r>
      <w:r w:rsidRPr="00250B6D">
        <w:rPr>
          <w:rFonts w:hint="cs"/>
          <w:sz w:val="20"/>
          <w:szCs w:val="22"/>
          <w:rtl/>
        </w:rPr>
        <w:t>".</w:t>
      </w:r>
    </w:p>
    <w:p w:rsidR="008240C0" w:rsidRPr="00250B6D" w:rsidRDefault="008240C0" w:rsidP="00250B6D">
      <w:pPr>
        <w:pStyle w:val="a8"/>
        <w:numPr>
          <w:ilvl w:val="0"/>
          <w:numId w:val="1"/>
        </w:numPr>
        <w:ind w:left="360"/>
        <w:rPr>
          <w:sz w:val="20"/>
          <w:szCs w:val="22"/>
          <w:rtl/>
        </w:rPr>
      </w:pPr>
      <w:r w:rsidRPr="00250B6D">
        <w:rPr>
          <w:b/>
          <w:bCs/>
          <w:sz w:val="20"/>
          <w:szCs w:val="22"/>
          <w:rtl/>
        </w:rPr>
        <w:t>שו"ת נודע ביהודה</w:t>
      </w:r>
      <w:r w:rsidRPr="00250B6D">
        <w:rPr>
          <w:rFonts w:hint="cs"/>
          <w:b/>
          <w:bCs/>
          <w:sz w:val="20"/>
          <w:szCs w:val="22"/>
          <w:rtl/>
        </w:rPr>
        <w:t xml:space="preserve">, יורה דעה </w:t>
      </w:r>
      <w:proofErr w:type="spellStart"/>
      <w:r w:rsidRPr="00250B6D">
        <w:rPr>
          <w:rFonts w:hint="cs"/>
          <w:b/>
          <w:bCs/>
          <w:sz w:val="20"/>
          <w:szCs w:val="22"/>
          <w:rtl/>
        </w:rPr>
        <w:t>תניינא</w:t>
      </w:r>
      <w:proofErr w:type="spellEnd"/>
      <w:r w:rsidRPr="00250B6D">
        <w:rPr>
          <w:rFonts w:hint="cs"/>
          <w:b/>
          <w:bCs/>
          <w:sz w:val="20"/>
          <w:szCs w:val="22"/>
          <w:rtl/>
        </w:rPr>
        <w:t xml:space="preserve"> י':</w:t>
      </w:r>
      <w:r w:rsidRPr="00250B6D">
        <w:rPr>
          <w:rFonts w:hint="cs"/>
          <w:sz w:val="20"/>
          <w:szCs w:val="22"/>
          <w:rtl/>
        </w:rPr>
        <w:t xml:space="preserve"> "</w:t>
      </w:r>
      <w:r w:rsidRPr="00250B6D">
        <w:rPr>
          <w:sz w:val="20"/>
          <w:szCs w:val="22"/>
          <w:rtl/>
        </w:rPr>
        <w:t xml:space="preserve">ושורש שאלתו איש אחד אשר זכהו השם בנחלה רחבה ויש לו כפרים ויערות אשר </w:t>
      </w:r>
      <w:proofErr w:type="spellStart"/>
      <w:r w:rsidRPr="00250B6D">
        <w:rPr>
          <w:sz w:val="20"/>
          <w:szCs w:val="22"/>
          <w:rtl/>
        </w:rPr>
        <w:t>בהיערות</w:t>
      </w:r>
      <w:proofErr w:type="spellEnd"/>
      <w:r w:rsidRPr="00250B6D">
        <w:rPr>
          <w:sz w:val="20"/>
          <w:szCs w:val="22"/>
          <w:rtl/>
        </w:rPr>
        <w:t xml:space="preserve"> תרמוש כל </w:t>
      </w:r>
      <w:proofErr w:type="spellStart"/>
      <w:r w:rsidRPr="00250B6D">
        <w:rPr>
          <w:sz w:val="20"/>
          <w:szCs w:val="22"/>
          <w:rtl/>
        </w:rPr>
        <w:t>חיתו</w:t>
      </w:r>
      <w:proofErr w:type="spellEnd"/>
      <w:r w:rsidRPr="00250B6D">
        <w:rPr>
          <w:sz w:val="20"/>
          <w:szCs w:val="22"/>
          <w:rtl/>
        </w:rPr>
        <w:t xml:space="preserve"> יער אם מותר לו לילך בעצמו לירות בקנה שריפה לצוד ציד או אם אסור לישראל לעשות דבר זה אי משום צער בעלי חיים אי משום בל תשחית</w:t>
      </w:r>
      <w:r w:rsidRPr="00250B6D">
        <w:rPr>
          <w:rFonts w:hint="cs"/>
          <w:sz w:val="20"/>
          <w:szCs w:val="22"/>
          <w:rtl/>
        </w:rPr>
        <w:t xml:space="preserve"> ... </w:t>
      </w:r>
      <w:r w:rsidRPr="00250B6D">
        <w:rPr>
          <w:sz w:val="20"/>
          <w:szCs w:val="22"/>
          <w:rtl/>
        </w:rPr>
        <w:t xml:space="preserve">ואמנם אין לנו להאריך בזה כי כבר האריך </w:t>
      </w:r>
      <w:proofErr w:type="spellStart"/>
      <w:r w:rsidRPr="00250B6D">
        <w:rPr>
          <w:sz w:val="20"/>
          <w:szCs w:val="22"/>
          <w:rtl/>
        </w:rPr>
        <w:t>מהרא"י</w:t>
      </w:r>
      <w:proofErr w:type="spellEnd"/>
      <w:r w:rsidRPr="00250B6D">
        <w:rPr>
          <w:sz w:val="20"/>
          <w:szCs w:val="22"/>
          <w:rtl/>
        </w:rPr>
        <w:t xml:space="preserve"> בפסקים וכתבים סימן ק"ה שכל דבר שיש בו צורך </w:t>
      </w:r>
      <w:proofErr w:type="spellStart"/>
      <w:r w:rsidRPr="00250B6D">
        <w:rPr>
          <w:sz w:val="20"/>
          <w:szCs w:val="22"/>
          <w:rtl/>
        </w:rPr>
        <w:t>להאדם</w:t>
      </w:r>
      <w:proofErr w:type="spellEnd"/>
      <w:r w:rsidRPr="00250B6D">
        <w:rPr>
          <w:sz w:val="20"/>
          <w:szCs w:val="22"/>
          <w:rtl/>
        </w:rPr>
        <w:t xml:space="preserve"> לית ביה משום </w:t>
      </w:r>
      <w:proofErr w:type="spellStart"/>
      <w:r w:rsidRPr="00250B6D">
        <w:rPr>
          <w:sz w:val="20"/>
          <w:szCs w:val="22"/>
          <w:rtl/>
        </w:rPr>
        <w:t>צעב"ח</w:t>
      </w:r>
      <w:proofErr w:type="spellEnd"/>
      <w:r w:rsidRPr="00250B6D">
        <w:rPr>
          <w:sz w:val="20"/>
          <w:szCs w:val="22"/>
          <w:rtl/>
        </w:rPr>
        <w:t xml:space="preserve"> וגם לא שייך </w:t>
      </w:r>
      <w:proofErr w:type="spellStart"/>
      <w:r w:rsidRPr="00250B6D">
        <w:rPr>
          <w:sz w:val="20"/>
          <w:szCs w:val="22"/>
          <w:rtl/>
        </w:rPr>
        <w:t>צעב"ח</w:t>
      </w:r>
      <w:proofErr w:type="spellEnd"/>
      <w:r w:rsidRPr="00250B6D">
        <w:rPr>
          <w:sz w:val="20"/>
          <w:szCs w:val="22"/>
          <w:rtl/>
        </w:rPr>
        <w:t xml:space="preserve"> אלא לצערו ולהניחו בחיים אבל להמית בהמות וחיות וכל מיני בעלי חיים לית ביה משום </w:t>
      </w:r>
      <w:proofErr w:type="spellStart"/>
      <w:r w:rsidRPr="00250B6D">
        <w:rPr>
          <w:sz w:val="20"/>
          <w:szCs w:val="22"/>
          <w:rtl/>
        </w:rPr>
        <w:t>צעב"ח</w:t>
      </w:r>
      <w:proofErr w:type="spellEnd"/>
      <w:r w:rsidRPr="00250B6D">
        <w:rPr>
          <w:rFonts w:hint="cs"/>
          <w:sz w:val="20"/>
          <w:szCs w:val="22"/>
          <w:rtl/>
        </w:rPr>
        <w:t xml:space="preserve"> ... </w:t>
      </w:r>
      <w:r w:rsidRPr="00250B6D">
        <w:rPr>
          <w:sz w:val="20"/>
          <w:szCs w:val="22"/>
          <w:rtl/>
        </w:rPr>
        <w:t xml:space="preserve">וא"כ אין בנדון שאלתו משום </w:t>
      </w:r>
      <w:proofErr w:type="spellStart"/>
      <w:r w:rsidRPr="00250B6D">
        <w:rPr>
          <w:sz w:val="20"/>
          <w:szCs w:val="22"/>
          <w:rtl/>
        </w:rPr>
        <w:t>צעב"ח</w:t>
      </w:r>
      <w:proofErr w:type="spellEnd"/>
      <w:r w:rsidRPr="00250B6D">
        <w:rPr>
          <w:sz w:val="20"/>
          <w:szCs w:val="22"/>
          <w:rtl/>
        </w:rPr>
        <w:t xml:space="preserve">, ומשום בל תשחית ודאי </w:t>
      </w:r>
      <w:proofErr w:type="spellStart"/>
      <w:r w:rsidRPr="00250B6D">
        <w:rPr>
          <w:sz w:val="20"/>
          <w:szCs w:val="22"/>
          <w:rtl/>
        </w:rPr>
        <w:t>ליכא</w:t>
      </w:r>
      <w:proofErr w:type="spellEnd"/>
      <w:r w:rsidRPr="00250B6D">
        <w:rPr>
          <w:sz w:val="20"/>
          <w:szCs w:val="22"/>
          <w:rtl/>
        </w:rPr>
        <w:t xml:space="preserve"> דהרי נהנה בעור וגם אינו עושה דרך השחתה</w:t>
      </w:r>
      <w:r w:rsidRPr="00250B6D">
        <w:rPr>
          <w:rFonts w:hint="cs"/>
          <w:sz w:val="20"/>
          <w:szCs w:val="22"/>
          <w:rtl/>
        </w:rPr>
        <w:t xml:space="preserve"> ... </w:t>
      </w:r>
    </w:p>
    <w:p w:rsidR="000C6A55" w:rsidRPr="00250B6D" w:rsidRDefault="008240C0" w:rsidP="00250B6D">
      <w:pPr>
        <w:pStyle w:val="a8"/>
        <w:ind w:left="360"/>
        <w:rPr>
          <w:sz w:val="20"/>
          <w:szCs w:val="22"/>
          <w:rtl/>
        </w:rPr>
      </w:pPr>
      <w:r w:rsidRPr="00250B6D">
        <w:rPr>
          <w:sz w:val="20"/>
          <w:szCs w:val="22"/>
          <w:rtl/>
        </w:rPr>
        <w:t>ואמנם מאד אני תמה על גוף הדבר ולא מצינו איש ציד רק בנמרוד ובעשו ואין זה דרכי בני אברהם יצחק ויעקב</w:t>
      </w:r>
      <w:r w:rsidRPr="00250B6D">
        <w:rPr>
          <w:rFonts w:hint="cs"/>
          <w:sz w:val="20"/>
          <w:szCs w:val="22"/>
          <w:rtl/>
        </w:rPr>
        <w:t xml:space="preserve"> ... </w:t>
      </w:r>
      <w:r w:rsidRPr="00250B6D">
        <w:rPr>
          <w:sz w:val="20"/>
          <w:szCs w:val="22"/>
          <w:rtl/>
        </w:rPr>
        <w:t xml:space="preserve">ואיך ימית איש ישראלי </w:t>
      </w:r>
      <w:proofErr w:type="spellStart"/>
      <w:r w:rsidRPr="00250B6D">
        <w:rPr>
          <w:sz w:val="20"/>
          <w:szCs w:val="22"/>
          <w:rtl/>
        </w:rPr>
        <w:t>בידים</w:t>
      </w:r>
      <w:proofErr w:type="spellEnd"/>
      <w:r w:rsidRPr="00250B6D">
        <w:rPr>
          <w:sz w:val="20"/>
          <w:szCs w:val="22"/>
          <w:rtl/>
        </w:rPr>
        <w:t xml:space="preserve"> בעלי חיים בלי שום צורך רק לגמור חמדת זמנו להתעסק בצידה</w:t>
      </w:r>
      <w:r w:rsidRPr="00250B6D">
        <w:rPr>
          <w:rFonts w:hint="cs"/>
          <w:sz w:val="20"/>
          <w:szCs w:val="22"/>
          <w:rtl/>
        </w:rPr>
        <w:t xml:space="preserve">?! ... </w:t>
      </w:r>
      <w:r w:rsidRPr="00250B6D">
        <w:rPr>
          <w:sz w:val="20"/>
          <w:szCs w:val="22"/>
          <w:rtl/>
        </w:rPr>
        <w:t xml:space="preserve">ועד כאן דברתי מצד יושר ההנהגה שראוי לאדם להרחיק מזה ועכשיו אני אומר אפילו </w:t>
      </w:r>
      <w:proofErr w:type="spellStart"/>
      <w:r w:rsidRPr="00250B6D">
        <w:rPr>
          <w:sz w:val="20"/>
          <w:szCs w:val="22"/>
          <w:rtl/>
        </w:rPr>
        <w:t>איסורא</w:t>
      </w:r>
      <w:proofErr w:type="spellEnd"/>
      <w:r w:rsidRPr="00250B6D">
        <w:rPr>
          <w:sz w:val="20"/>
          <w:szCs w:val="22"/>
          <w:rtl/>
        </w:rPr>
        <w:t xml:space="preserve"> איכא שהרי כל העוסקים בזה </w:t>
      </w:r>
      <w:proofErr w:type="spellStart"/>
      <w:r w:rsidRPr="00250B6D">
        <w:rPr>
          <w:sz w:val="20"/>
          <w:szCs w:val="22"/>
          <w:rtl/>
        </w:rPr>
        <w:t>צריכין</w:t>
      </w:r>
      <w:proofErr w:type="spellEnd"/>
      <w:r w:rsidRPr="00250B6D">
        <w:rPr>
          <w:sz w:val="20"/>
          <w:szCs w:val="22"/>
          <w:rtl/>
        </w:rPr>
        <w:t xml:space="preserve"> </w:t>
      </w:r>
      <w:proofErr w:type="spellStart"/>
      <w:r w:rsidRPr="00250B6D">
        <w:rPr>
          <w:sz w:val="20"/>
          <w:szCs w:val="22"/>
          <w:rtl/>
        </w:rPr>
        <w:t>להכנס</w:t>
      </w:r>
      <w:proofErr w:type="spellEnd"/>
      <w:r w:rsidRPr="00250B6D">
        <w:rPr>
          <w:sz w:val="20"/>
          <w:szCs w:val="22"/>
          <w:rtl/>
        </w:rPr>
        <w:t xml:space="preserve"> ביערות ולהכניס עצמם בסכנות גדולות במקום גדודי חיות ורחמנא אמר ונשמרתם מאוד לנפשותיכם</w:t>
      </w:r>
      <w:r w:rsidRPr="00250B6D">
        <w:rPr>
          <w:rFonts w:hint="cs"/>
          <w:sz w:val="20"/>
          <w:szCs w:val="22"/>
          <w:rtl/>
        </w:rPr>
        <w:t xml:space="preserve"> ... </w:t>
      </w:r>
      <w:r w:rsidRPr="00250B6D">
        <w:rPr>
          <w:sz w:val="20"/>
          <w:szCs w:val="22"/>
          <w:rtl/>
        </w:rPr>
        <w:t>ומעתה אני אומר שיש בדבר זה איסור וגם סכנה</w:t>
      </w:r>
      <w:r w:rsidRPr="00250B6D">
        <w:rPr>
          <w:rFonts w:hint="cs"/>
          <w:sz w:val="20"/>
          <w:szCs w:val="22"/>
          <w:rtl/>
        </w:rPr>
        <w:t>".</w:t>
      </w:r>
    </w:p>
    <w:p w:rsidR="000042FD" w:rsidRDefault="000042FD" w:rsidP="00250B6D">
      <w:pPr>
        <w:pStyle w:val="a8"/>
        <w:numPr>
          <w:ilvl w:val="0"/>
          <w:numId w:val="1"/>
        </w:numPr>
        <w:ind w:left="360"/>
        <w:rPr>
          <w:rtl/>
        </w:rPr>
      </w:pPr>
      <w:r w:rsidRPr="00250B6D">
        <w:rPr>
          <w:b/>
          <w:bCs/>
          <w:sz w:val="20"/>
          <w:szCs w:val="22"/>
          <w:rtl/>
        </w:rPr>
        <w:t>שו"ת משנה הלכות</w:t>
      </w:r>
      <w:r w:rsidR="000C6A55" w:rsidRPr="00250B6D">
        <w:rPr>
          <w:rFonts w:hint="cs"/>
          <w:b/>
          <w:bCs/>
          <w:sz w:val="20"/>
          <w:szCs w:val="22"/>
          <w:rtl/>
        </w:rPr>
        <w:t>, ו' ר"ע:</w:t>
      </w:r>
      <w:r w:rsidR="000C6A55" w:rsidRPr="00250B6D">
        <w:rPr>
          <w:rFonts w:hint="cs"/>
          <w:sz w:val="20"/>
          <w:szCs w:val="22"/>
          <w:rtl/>
        </w:rPr>
        <w:t xml:space="preserve"> "</w:t>
      </w:r>
      <w:r w:rsidRPr="00250B6D">
        <w:rPr>
          <w:sz w:val="20"/>
          <w:szCs w:val="22"/>
          <w:rtl/>
        </w:rPr>
        <w:t>בדבר השאלה אי מותר לישראל לצאת ולראות שחוק העמים כשממרים ומריצים את הסוסים (</w:t>
      </w:r>
      <w:proofErr w:type="spellStart"/>
      <w:r w:rsidRPr="00250B6D">
        <w:rPr>
          <w:sz w:val="20"/>
          <w:szCs w:val="22"/>
          <w:rtl/>
        </w:rPr>
        <w:t>רעיס</w:t>
      </w:r>
      <w:proofErr w:type="spellEnd"/>
      <w:r w:rsidRPr="00250B6D">
        <w:rPr>
          <w:sz w:val="20"/>
          <w:szCs w:val="22"/>
          <w:rtl/>
        </w:rPr>
        <w:t xml:space="preserve"> </w:t>
      </w:r>
      <w:proofErr w:type="spellStart"/>
      <w:r w:rsidRPr="00250B6D">
        <w:rPr>
          <w:sz w:val="20"/>
          <w:szCs w:val="22"/>
          <w:rtl/>
        </w:rPr>
        <w:t>טרעק</w:t>
      </w:r>
      <w:proofErr w:type="spellEnd"/>
      <w:r w:rsidRPr="00250B6D">
        <w:rPr>
          <w:sz w:val="20"/>
          <w:szCs w:val="22"/>
          <w:rtl/>
        </w:rPr>
        <w:t xml:space="preserve"> </w:t>
      </w:r>
      <w:proofErr w:type="spellStart"/>
      <w:r w:rsidRPr="00250B6D">
        <w:rPr>
          <w:sz w:val="20"/>
          <w:szCs w:val="22"/>
          <w:rtl/>
        </w:rPr>
        <w:t>בלע"ז</w:t>
      </w:r>
      <w:proofErr w:type="spellEnd"/>
      <w:r w:rsidRPr="00250B6D">
        <w:rPr>
          <w:sz w:val="20"/>
          <w:szCs w:val="22"/>
          <w:rtl/>
        </w:rPr>
        <w:t xml:space="preserve">) וכל הקודם סוסו </w:t>
      </w:r>
      <w:proofErr w:type="spellStart"/>
      <w:r w:rsidRPr="00250B6D">
        <w:rPr>
          <w:sz w:val="20"/>
          <w:szCs w:val="22"/>
          <w:rtl/>
        </w:rPr>
        <w:t>ירויח</w:t>
      </w:r>
      <w:proofErr w:type="spellEnd"/>
      <w:r w:rsidRPr="00250B6D">
        <w:rPr>
          <w:sz w:val="20"/>
          <w:szCs w:val="22"/>
          <w:rtl/>
        </w:rPr>
        <w:t xml:space="preserve"> וזוכה בפרס וקורין לו (הארס </w:t>
      </w:r>
      <w:proofErr w:type="spellStart"/>
      <w:r w:rsidRPr="00250B6D">
        <w:rPr>
          <w:sz w:val="20"/>
          <w:szCs w:val="22"/>
          <w:rtl/>
        </w:rPr>
        <w:t>רעיס</w:t>
      </w:r>
      <w:proofErr w:type="spellEnd"/>
      <w:r w:rsidRPr="00250B6D">
        <w:rPr>
          <w:sz w:val="20"/>
          <w:szCs w:val="22"/>
          <w:rtl/>
        </w:rPr>
        <w:t xml:space="preserve"> </w:t>
      </w:r>
      <w:proofErr w:type="spellStart"/>
      <w:r w:rsidRPr="00250B6D">
        <w:rPr>
          <w:sz w:val="20"/>
          <w:szCs w:val="22"/>
          <w:rtl/>
        </w:rPr>
        <w:t>בלע"ז</w:t>
      </w:r>
      <w:proofErr w:type="spellEnd"/>
      <w:r w:rsidRPr="00250B6D">
        <w:rPr>
          <w:sz w:val="20"/>
          <w:szCs w:val="22"/>
          <w:rtl/>
        </w:rPr>
        <w:t xml:space="preserve">) אי יש בזה איסור משום משחק </w:t>
      </w:r>
      <w:proofErr w:type="spellStart"/>
      <w:r w:rsidRPr="00250B6D">
        <w:rPr>
          <w:sz w:val="20"/>
          <w:szCs w:val="22"/>
          <w:rtl/>
        </w:rPr>
        <w:t>בקוביא</w:t>
      </w:r>
      <w:proofErr w:type="spellEnd"/>
      <w:r w:rsidRPr="00250B6D">
        <w:rPr>
          <w:sz w:val="20"/>
          <w:szCs w:val="22"/>
          <w:rtl/>
        </w:rPr>
        <w:t xml:space="preserve"> או שדומה לצידת חיו</w:t>
      </w:r>
      <w:r w:rsidR="000C6A55" w:rsidRPr="00250B6D">
        <w:rPr>
          <w:sz w:val="20"/>
          <w:szCs w:val="22"/>
          <w:rtl/>
        </w:rPr>
        <w:t xml:space="preserve">ת ועופות שאסרו </w:t>
      </w:r>
      <w:proofErr w:type="spellStart"/>
      <w:r w:rsidR="000C6A55" w:rsidRPr="00250B6D">
        <w:rPr>
          <w:sz w:val="20"/>
          <w:szCs w:val="22"/>
          <w:rtl/>
        </w:rPr>
        <w:t>בפ"ק</w:t>
      </w:r>
      <w:proofErr w:type="spellEnd"/>
      <w:r w:rsidR="000C6A55" w:rsidRPr="00250B6D">
        <w:rPr>
          <w:sz w:val="20"/>
          <w:szCs w:val="22"/>
          <w:rtl/>
        </w:rPr>
        <w:t xml:space="preserve"> </w:t>
      </w:r>
      <w:proofErr w:type="spellStart"/>
      <w:r w:rsidR="000C6A55" w:rsidRPr="00250B6D">
        <w:rPr>
          <w:sz w:val="20"/>
          <w:szCs w:val="22"/>
          <w:rtl/>
        </w:rPr>
        <w:t>דע"ז</w:t>
      </w:r>
      <w:proofErr w:type="spellEnd"/>
      <w:r w:rsidR="000C6A55" w:rsidRPr="00250B6D">
        <w:rPr>
          <w:sz w:val="20"/>
          <w:szCs w:val="22"/>
          <w:rtl/>
        </w:rPr>
        <w:t xml:space="preserve"> י"ח ב'</w:t>
      </w:r>
      <w:r w:rsidR="000C6A55" w:rsidRPr="00250B6D">
        <w:rPr>
          <w:rFonts w:hint="cs"/>
          <w:sz w:val="20"/>
          <w:szCs w:val="22"/>
          <w:rtl/>
        </w:rPr>
        <w:t xml:space="preserve"> ... </w:t>
      </w:r>
      <w:r w:rsidRPr="00250B6D">
        <w:rPr>
          <w:sz w:val="20"/>
          <w:szCs w:val="22"/>
          <w:rtl/>
        </w:rPr>
        <w:t xml:space="preserve">אמנם לצאת ולראות השחוק למי שנהנה מזה לפום </w:t>
      </w:r>
      <w:proofErr w:type="spellStart"/>
      <w:r w:rsidRPr="00250B6D">
        <w:rPr>
          <w:sz w:val="20"/>
          <w:szCs w:val="22"/>
          <w:rtl/>
        </w:rPr>
        <w:t>ריהטא</w:t>
      </w:r>
      <w:proofErr w:type="spellEnd"/>
      <w:r w:rsidRPr="00250B6D">
        <w:rPr>
          <w:sz w:val="20"/>
          <w:szCs w:val="22"/>
          <w:rtl/>
        </w:rPr>
        <w:t xml:space="preserve"> </w:t>
      </w:r>
      <w:proofErr w:type="spellStart"/>
      <w:r w:rsidRPr="00250B6D">
        <w:rPr>
          <w:sz w:val="20"/>
          <w:szCs w:val="22"/>
          <w:rtl/>
        </w:rPr>
        <w:t>ליכא</w:t>
      </w:r>
      <w:proofErr w:type="spellEnd"/>
      <w:r w:rsidRPr="00250B6D">
        <w:rPr>
          <w:sz w:val="20"/>
          <w:szCs w:val="22"/>
          <w:rtl/>
        </w:rPr>
        <w:t xml:space="preserve"> איסור ברם ראיתי </w:t>
      </w:r>
      <w:proofErr w:type="spellStart"/>
      <w:r w:rsidRPr="00250B6D">
        <w:rPr>
          <w:sz w:val="20"/>
          <w:szCs w:val="22"/>
          <w:rtl/>
        </w:rPr>
        <w:t>בשו"ת</w:t>
      </w:r>
      <w:proofErr w:type="spellEnd"/>
      <w:r w:rsidRPr="00250B6D">
        <w:rPr>
          <w:sz w:val="20"/>
          <w:szCs w:val="22"/>
          <w:rtl/>
        </w:rPr>
        <w:t xml:space="preserve"> </w:t>
      </w:r>
      <w:proofErr w:type="spellStart"/>
      <w:r w:rsidRPr="00250B6D">
        <w:rPr>
          <w:sz w:val="20"/>
          <w:szCs w:val="22"/>
          <w:rtl/>
        </w:rPr>
        <w:t>מוהר"י</w:t>
      </w:r>
      <w:proofErr w:type="spellEnd"/>
      <w:r w:rsidRPr="00250B6D">
        <w:rPr>
          <w:sz w:val="20"/>
          <w:szCs w:val="22"/>
          <w:rtl/>
        </w:rPr>
        <w:t xml:space="preserve"> </w:t>
      </w:r>
      <w:proofErr w:type="spellStart"/>
      <w:r w:rsidRPr="00250B6D">
        <w:rPr>
          <w:sz w:val="20"/>
          <w:szCs w:val="22"/>
          <w:rtl/>
        </w:rPr>
        <w:t>ברונא</w:t>
      </w:r>
      <w:proofErr w:type="spellEnd"/>
      <w:r w:rsidRPr="00250B6D">
        <w:rPr>
          <w:sz w:val="20"/>
          <w:szCs w:val="22"/>
          <w:rtl/>
        </w:rPr>
        <w:t xml:space="preserve"> סי' ע"א שנשאל בשחוק שעושים כזה וכתב ז"ל דלא דמי לצידת חיות ועופות כי אין זה לשמחה אך ללמוד אומנות ולקנות סוסים ולרוץ בהם </w:t>
      </w:r>
      <w:proofErr w:type="spellStart"/>
      <w:r w:rsidRPr="00250B6D">
        <w:rPr>
          <w:sz w:val="20"/>
          <w:szCs w:val="22"/>
          <w:rtl/>
        </w:rPr>
        <w:t>להנצל</w:t>
      </w:r>
      <w:proofErr w:type="spellEnd"/>
      <w:r w:rsidRPr="00250B6D">
        <w:rPr>
          <w:sz w:val="20"/>
          <w:szCs w:val="22"/>
          <w:rtl/>
        </w:rPr>
        <w:t xml:space="preserve"> מאויבים וכתב וכן ראיתי לבעלי מעשים, אך בהא </w:t>
      </w:r>
      <w:proofErr w:type="spellStart"/>
      <w:r w:rsidRPr="00250B6D">
        <w:rPr>
          <w:sz w:val="20"/>
          <w:szCs w:val="22"/>
          <w:rtl/>
        </w:rPr>
        <w:t>מספקנא</w:t>
      </w:r>
      <w:proofErr w:type="spellEnd"/>
      <w:r w:rsidRPr="00250B6D">
        <w:rPr>
          <w:sz w:val="20"/>
          <w:szCs w:val="22"/>
          <w:rtl/>
        </w:rPr>
        <w:t xml:space="preserve"> אם מותר לילך ולראות כשמשמחים יחד לרכוב זה כנגד זה במוטות וכדים שקורין </w:t>
      </w:r>
      <w:proofErr w:type="spellStart"/>
      <w:r w:rsidRPr="00250B6D">
        <w:rPr>
          <w:sz w:val="20"/>
          <w:szCs w:val="22"/>
          <w:rtl/>
        </w:rPr>
        <w:t>לטעדין</w:t>
      </w:r>
      <w:proofErr w:type="spellEnd"/>
      <w:r w:rsidRPr="00250B6D">
        <w:rPr>
          <w:sz w:val="20"/>
          <w:szCs w:val="22"/>
          <w:rtl/>
        </w:rPr>
        <w:t xml:space="preserve"> ע"כ. הנה מבואר מדברי </w:t>
      </w:r>
      <w:proofErr w:type="spellStart"/>
      <w:r w:rsidRPr="00250B6D">
        <w:rPr>
          <w:sz w:val="20"/>
          <w:szCs w:val="22"/>
          <w:rtl/>
        </w:rPr>
        <w:t>מוהר"י</w:t>
      </w:r>
      <w:proofErr w:type="spellEnd"/>
      <w:r w:rsidRPr="00250B6D">
        <w:rPr>
          <w:sz w:val="20"/>
          <w:szCs w:val="22"/>
          <w:rtl/>
        </w:rPr>
        <w:t xml:space="preserve"> </w:t>
      </w:r>
      <w:proofErr w:type="spellStart"/>
      <w:r w:rsidRPr="00250B6D">
        <w:rPr>
          <w:sz w:val="20"/>
          <w:szCs w:val="22"/>
          <w:rtl/>
        </w:rPr>
        <w:t>ברונא</w:t>
      </w:r>
      <w:proofErr w:type="spellEnd"/>
      <w:r w:rsidRPr="00250B6D">
        <w:rPr>
          <w:sz w:val="20"/>
          <w:szCs w:val="22"/>
          <w:rtl/>
        </w:rPr>
        <w:t xml:space="preserve"> הנ"ל דלא התיר לילך ולראות אלא משום </w:t>
      </w:r>
      <w:proofErr w:type="spellStart"/>
      <w:r w:rsidRPr="00250B6D">
        <w:rPr>
          <w:sz w:val="20"/>
          <w:szCs w:val="22"/>
          <w:rtl/>
        </w:rPr>
        <w:t>דהולך</w:t>
      </w:r>
      <w:proofErr w:type="spellEnd"/>
      <w:r w:rsidRPr="00250B6D">
        <w:rPr>
          <w:sz w:val="20"/>
          <w:szCs w:val="22"/>
          <w:rtl/>
        </w:rPr>
        <w:t xml:space="preserve"> ללמוד אומנות שיוכל לקנות סוסים לרוץ בהם שכך הי' מנהגם בזמנן אבל אם לא הולך ללמוד אומנות אלא לראות השחוק ולשמוח בשמחתם אסור וא"כ בדידן </w:t>
      </w:r>
      <w:proofErr w:type="spellStart"/>
      <w:r w:rsidRPr="00250B6D">
        <w:rPr>
          <w:sz w:val="20"/>
          <w:szCs w:val="22"/>
          <w:rtl/>
        </w:rPr>
        <w:t>דאין</w:t>
      </w:r>
      <w:proofErr w:type="spellEnd"/>
      <w:r w:rsidRPr="00250B6D">
        <w:rPr>
          <w:sz w:val="20"/>
          <w:szCs w:val="22"/>
          <w:rtl/>
        </w:rPr>
        <w:t xml:space="preserve"> בזה נדנוד לימוד שהרי סוסים כבר חלפו ועברו מהם מתשמיש בעלי בתים אלא שמחזיקים קצתם </w:t>
      </w:r>
      <w:proofErr w:type="spellStart"/>
      <w:r w:rsidRPr="00250B6D">
        <w:rPr>
          <w:sz w:val="20"/>
          <w:szCs w:val="22"/>
          <w:rtl/>
        </w:rPr>
        <w:t>בארוות</w:t>
      </w:r>
      <w:proofErr w:type="spellEnd"/>
      <w:r w:rsidRPr="00250B6D">
        <w:rPr>
          <w:sz w:val="20"/>
          <w:szCs w:val="22"/>
          <w:rtl/>
        </w:rPr>
        <w:t xml:space="preserve"> רק לשם שחוק זה וגם </w:t>
      </w:r>
      <w:proofErr w:type="spellStart"/>
      <w:r w:rsidRPr="00250B6D">
        <w:rPr>
          <w:sz w:val="20"/>
          <w:szCs w:val="22"/>
          <w:rtl/>
        </w:rPr>
        <w:t>ההולכין</w:t>
      </w:r>
      <w:proofErr w:type="spellEnd"/>
      <w:r w:rsidRPr="00250B6D">
        <w:rPr>
          <w:sz w:val="20"/>
          <w:szCs w:val="22"/>
          <w:rtl/>
        </w:rPr>
        <w:t xml:space="preserve"> לראות הריצה אינם </w:t>
      </w:r>
      <w:proofErr w:type="spellStart"/>
      <w:r w:rsidRPr="00250B6D">
        <w:rPr>
          <w:sz w:val="20"/>
          <w:szCs w:val="22"/>
          <w:rtl/>
        </w:rPr>
        <w:t>הולכין</w:t>
      </w:r>
      <w:proofErr w:type="spellEnd"/>
      <w:r w:rsidRPr="00250B6D">
        <w:rPr>
          <w:sz w:val="20"/>
          <w:szCs w:val="22"/>
          <w:rtl/>
        </w:rPr>
        <w:t xml:space="preserve"> רק לשם שחוק ולא לשם אומנות כלום וגם אין בזה כיום מציאות ללמוד באופן שילמדו מזה אומנות או היאך </w:t>
      </w:r>
      <w:proofErr w:type="spellStart"/>
      <w:r w:rsidRPr="00250B6D">
        <w:rPr>
          <w:sz w:val="20"/>
          <w:szCs w:val="22"/>
          <w:rtl/>
        </w:rPr>
        <w:t>להנצל</w:t>
      </w:r>
      <w:proofErr w:type="spellEnd"/>
      <w:r w:rsidRPr="00250B6D">
        <w:rPr>
          <w:sz w:val="20"/>
          <w:szCs w:val="22"/>
          <w:rtl/>
        </w:rPr>
        <w:t xml:space="preserve"> מאויבים א"כ נשאר האיסור הדומה לצידת חיות ועופות שאסור כמו שדימהו לראשונה וכ"ש הוא מהא </w:t>
      </w:r>
      <w:proofErr w:type="spellStart"/>
      <w:r w:rsidRPr="00250B6D">
        <w:rPr>
          <w:sz w:val="20"/>
          <w:szCs w:val="22"/>
          <w:rtl/>
        </w:rPr>
        <w:t>דהולכין</w:t>
      </w:r>
      <w:proofErr w:type="spellEnd"/>
      <w:r w:rsidRPr="00250B6D">
        <w:rPr>
          <w:sz w:val="20"/>
          <w:szCs w:val="22"/>
          <w:rtl/>
        </w:rPr>
        <w:t xml:space="preserve"> לרכוב זה כנגד זה במוטות </w:t>
      </w:r>
      <w:proofErr w:type="spellStart"/>
      <w:r w:rsidRPr="00250B6D">
        <w:rPr>
          <w:sz w:val="20"/>
          <w:szCs w:val="22"/>
          <w:rtl/>
        </w:rPr>
        <w:t>דהתם</w:t>
      </w:r>
      <w:proofErr w:type="spellEnd"/>
      <w:r w:rsidRPr="00250B6D">
        <w:rPr>
          <w:sz w:val="20"/>
          <w:szCs w:val="22"/>
          <w:rtl/>
        </w:rPr>
        <w:t xml:space="preserve"> עכ"פ הלימוד הראשון איכא אלא כיון </w:t>
      </w:r>
      <w:proofErr w:type="spellStart"/>
      <w:r w:rsidRPr="00250B6D">
        <w:rPr>
          <w:sz w:val="20"/>
          <w:szCs w:val="22"/>
          <w:rtl/>
        </w:rPr>
        <w:t>דנעשה</w:t>
      </w:r>
      <w:proofErr w:type="spellEnd"/>
      <w:r w:rsidRPr="00250B6D">
        <w:rPr>
          <w:sz w:val="20"/>
          <w:szCs w:val="22"/>
          <w:rtl/>
        </w:rPr>
        <w:t xml:space="preserve"> כבר לשם שחוק נסתפק בזה אי מותר כ"ש בדידן </w:t>
      </w:r>
      <w:proofErr w:type="spellStart"/>
      <w:r w:rsidRPr="00250B6D">
        <w:rPr>
          <w:sz w:val="20"/>
          <w:szCs w:val="22"/>
          <w:rtl/>
        </w:rPr>
        <w:t>שהכל</w:t>
      </w:r>
      <w:proofErr w:type="spellEnd"/>
      <w:r w:rsidRPr="00250B6D">
        <w:rPr>
          <w:sz w:val="20"/>
          <w:szCs w:val="22"/>
          <w:rtl/>
        </w:rPr>
        <w:t xml:space="preserve"> רק לשם שחוק ודאי אסור </w:t>
      </w:r>
      <w:proofErr w:type="spellStart"/>
      <w:r w:rsidRPr="00250B6D">
        <w:rPr>
          <w:sz w:val="20"/>
          <w:szCs w:val="22"/>
          <w:rtl/>
        </w:rPr>
        <w:t>לכ"ע</w:t>
      </w:r>
      <w:proofErr w:type="spellEnd"/>
      <w:r w:rsidR="00DF5497" w:rsidRPr="00250B6D">
        <w:rPr>
          <w:rFonts w:hint="cs"/>
          <w:sz w:val="20"/>
          <w:szCs w:val="22"/>
          <w:rtl/>
        </w:rPr>
        <w:t>"</w:t>
      </w:r>
      <w:r w:rsidRPr="00250B6D">
        <w:rPr>
          <w:sz w:val="20"/>
          <w:szCs w:val="22"/>
          <w:rtl/>
        </w:rPr>
        <w:t xml:space="preserve">. </w:t>
      </w:r>
    </w:p>
    <w:p w:rsidR="005B2736" w:rsidRDefault="005B2736" w:rsidP="005B2736">
      <w:pPr>
        <w:rPr>
          <w:rtl/>
        </w:rPr>
      </w:pPr>
      <w:bookmarkStart w:id="0" w:name="_GoBack"/>
      <w:bookmarkEnd w:id="0"/>
    </w:p>
    <w:sectPr w:rsidR="005B2736" w:rsidSect="00250B6D">
      <w:footerReference w:type="default" r:id="rId7"/>
      <w:pgSz w:w="11906" w:h="16838"/>
      <w:pgMar w:top="720" w:right="720" w:bottom="426" w:left="720" w:header="708" w:footer="192"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A57" w:rsidRDefault="00166A57" w:rsidP="001250C8">
      <w:pPr>
        <w:spacing w:line="240" w:lineRule="auto"/>
      </w:pPr>
      <w:r>
        <w:separator/>
      </w:r>
    </w:p>
  </w:endnote>
  <w:endnote w:type="continuationSeparator" w:id="0">
    <w:p w:rsidR="00166A57" w:rsidRDefault="00166A57"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12369171"/>
      <w:docPartObj>
        <w:docPartGallery w:val="Page Numbers (Bottom of Page)"/>
        <w:docPartUnique/>
      </w:docPartObj>
    </w:sdtPr>
    <w:sdtEndPr>
      <w:rPr>
        <w:sz w:val="18"/>
        <w:szCs w:val="20"/>
        <w:cs/>
      </w:rPr>
    </w:sdtEndPr>
    <w:sdtContent>
      <w:p w:rsidR="00250B6D" w:rsidRPr="00250B6D" w:rsidRDefault="00250B6D">
        <w:pPr>
          <w:pStyle w:val="ab"/>
          <w:jc w:val="center"/>
          <w:rPr>
            <w:sz w:val="18"/>
            <w:szCs w:val="20"/>
            <w:rtl/>
            <w:cs/>
          </w:rPr>
        </w:pPr>
        <w:r w:rsidRPr="00250B6D">
          <w:rPr>
            <w:sz w:val="18"/>
            <w:szCs w:val="20"/>
          </w:rPr>
          <w:fldChar w:fldCharType="begin"/>
        </w:r>
        <w:r w:rsidRPr="00250B6D">
          <w:rPr>
            <w:sz w:val="18"/>
            <w:szCs w:val="20"/>
            <w:rtl/>
            <w:cs/>
          </w:rPr>
          <w:instrText xml:space="preserve">PAGE   </w:instrText>
        </w:r>
        <w:r w:rsidRPr="00250B6D">
          <w:rPr>
            <w:sz w:val="18"/>
            <w:szCs w:val="20"/>
            <w:cs/>
          </w:rPr>
          <w:instrText>\</w:instrText>
        </w:r>
        <w:r w:rsidRPr="00250B6D">
          <w:rPr>
            <w:sz w:val="18"/>
            <w:szCs w:val="20"/>
            <w:rtl/>
            <w:cs/>
          </w:rPr>
          <w:instrText xml:space="preserve">* </w:instrText>
        </w:r>
        <w:r w:rsidRPr="00250B6D">
          <w:rPr>
            <w:sz w:val="18"/>
            <w:szCs w:val="20"/>
            <w:cs/>
          </w:rPr>
          <w:instrText>MERGEFORMAT</w:instrText>
        </w:r>
        <w:r w:rsidRPr="00250B6D">
          <w:rPr>
            <w:sz w:val="18"/>
            <w:szCs w:val="20"/>
          </w:rPr>
          <w:fldChar w:fldCharType="separate"/>
        </w:r>
        <w:r w:rsidR="00FC0919" w:rsidRPr="00FC0919">
          <w:rPr>
            <w:noProof/>
            <w:sz w:val="18"/>
            <w:szCs w:val="20"/>
            <w:rtl/>
            <w:lang w:val="he-IL"/>
          </w:rPr>
          <w:t>4</w:t>
        </w:r>
        <w:r w:rsidRPr="00250B6D">
          <w:rPr>
            <w:sz w:val="18"/>
            <w:szCs w:val="20"/>
          </w:rPr>
          <w:fldChar w:fldCharType="end"/>
        </w:r>
      </w:p>
    </w:sdtContent>
  </w:sdt>
  <w:p w:rsidR="00250B6D" w:rsidRDefault="00250B6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A57" w:rsidRDefault="00166A57" w:rsidP="001250C8">
      <w:pPr>
        <w:spacing w:line="240" w:lineRule="auto"/>
      </w:pPr>
      <w:r>
        <w:separator/>
      </w:r>
    </w:p>
  </w:footnote>
  <w:footnote w:type="continuationSeparator" w:id="0">
    <w:p w:rsidR="00166A57" w:rsidRDefault="00166A57"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E95A1F"/>
    <w:multiLevelType w:val="hybridMultilevel"/>
    <w:tmpl w:val="F38E3BD0"/>
    <w:lvl w:ilvl="0" w:tplc="0ECAB6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36"/>
    <w:rsid w:val="000042FD"/>
    <w:rsid w:val="000C6A55"/>
    <w:rsid w:val="001250C8"/>
    <w:rsid w:val="00166A57"/>
    <w:rsid w:val="00224723"/>
    <w:rsid w:val="00250B6D"/>
    <w:rsid w:val="002E1DB7"/>
    <w:rsid w:val="002F2F9B"/>
    <w:rsid w:val="00340040"/>
    <w:rsid w:val="005331BC"/>
    <w:rsid w:val="005B2736"/>
    <w:rsid w:val="00656813"/>
    <w:rsid w:val="006A29B5"/>
    <w:rsid w:val="00790D0C"/>
    <w:rsid w:val="008240C0"/>
    <w:rsid w:val="0083772D"/>
    <w:rsid w:val="008A0A58"/>
    <w:rsid w:val="00A13A6B"/>
    <w:rsid w:val="00B45A22"/>
    <w:rsid w:val="00DF5497"/>
    <w:rsid w:val="00E93D7D"/>
    <w:rsid w:val="00F76589"/>
    <w:rsid w:val="00FC0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39418C-B0F0-4466-ACCA-8EB0BEF4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0C6A55"/>
    <w:pPr>
      <w:ind w:left="720"/>
      <w:contextualSpacing/>
    </w:pPr>
  </w:style>
  <w:style w:type="paragraph" w:styleId="a9">
    <w:name w:val="header"/>
    <w:basedOn w:val="a"/>
    <w:link w:val="aa"/>
    <w:uiPriority w:val="99"/>
    <w:unhideWhenUsed/>
    <w:rsid w:val="00250B6D"/>
    <w:pPr>
      <w:tabs>
        <w:tab w:val="center" w:pos="4153"/>
        <w:tab w:val="right" w:pos="8306"/>
      </w:tabs>
      <w:spacing w:line="240" w:lineRule="auto"/>
    </w:pPr>
  </w:style>
  <w:style w:type="character" w:customStyle="1" w:styleId="aa">
    <w:name w:val="כותרת עליונה תו"/>
    <w:basedOn w:val="a0"/>
    <w:link w:val="a9"/>
    <w:uiPriority w:val="99"/>
    <w:rsid w:val="00250B6D"/>
    <w:rPr>
      <w:rFonts w:cs="David"/>
      <w:szCs w:val="24"/>
    </w:rPr>
  </w:style>
  <w:style w:type="paragraph" w:styleId="ab">
    <w:name w:val="footer"/>
    <w:basedOn w:val="a"/>
    <w:link w:val="ac"/>
    <w:uiPriority w:val="99"/>
    <w:unhideWhenUsed/>
    <w:rsid w:val="00250B6D"/>
    <w:pPr>
      <w:tabs>
        <w:tab w:val="center" w:pos="4153"/>
        <w:tab w:val="right" w:pos="8306"/>
      </w:tabs>
      <w:spacing w:line="240" w:lineRule="auto"/>
    </w:pPr>
  </w:style>
  <w:style w:type="character" w:customStyle="1" w:styleId="ac">
    <w:name w:val="כותרת תחתונה תו"/>
    <w:basedOn w:val="a0"/>
    <w:link w:val="ab"/>
    <w:uiPriority w:val="99"/>
    <w:rsid w:val="00250B6D"/>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70</TotalTime>
  <Pages>4</Pages>
  <Words>2957</Words>
  <Characters>14788</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2018-02-02T13:50:00Z</dcterms:created>
  <dcterms:modified xsi:type="dcterms:W3CDTF">2018-02-14T13:15:00Z</dcterms:modified>
</cp:coreProperties>
</file>