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5E5431" w:rsidRDefault="00B45A22" w:rsidP="005E5431">
      <w:pPr>
        <w:rPr>
          <w:rFonts w:hint="cs"/>
          <w:b/>
          <w:bCs/>
          <w:rtl/>
        </w:rPr>
      </w:pPr>
      <w:r w:rsidRPr="001250C8">
        <w:rPr>
          <w:rFonts w:hint="cs"/>
          <w:rtl/>
        </w:rPr>
        <w:t>בס"ד</w:t>
      </w:r>
      <w:r w:rsidR="00064B1C">
        <w:rPr>
          <w:rFonts w:hint="cs"/>
          <w:rtl/>
        </w:rPr>
        <w:t xml:space="preserve"> חנוכה תשע"ט</w:t>
      </w:r>
      <w:bookmarkStart w:id="0" w:name="_GoBack"/>
      <w:bookmarkEnd w:id="0"/>
      <w:r w:rsidR="005E5431">
        <w:rPr>
          <w:rtl/>
        </w:rPr>
        <w:tab/>
      </w:r>
      <w:r w:rsidR="005E5431">
        <w:rPr>
          <w:rtl/>
        </w:rPr>
        <w:tab/>
      </w:r>
      <w:r w:rsidR="005E5431">
        <w:rPr>
          <w:rtl/>
        </w:rPr>
        <w:tab/>
      </w:r>
      <w:r w:rsidR="005E5431">
        <w:rPr>
          <w:rtl/>
        </w:rPr>
        <w:tab/>
      </w:r>
      <w:r w:rsidR="005E5431">
        <w:rPr>
          <w:rtl/>
        </w:rPr>
        <w:tab/>
      </w:r>
      <w:r w:rsidR="005E5431">
        <w:rPr>
          <w:rtl/>
        </w:rPr>
        <w:tab/>
      </w:r>
      <w:r w:rsidR="005E5431">
        <w:rPr>
          <w:rtl/>
        </w:rPr>
        <w:tab/>
      </w:r>
      <w:r w:rsidR="005E5431">
        <w:rPr>
          <w:rFonts w:hint="cs"/>
          <w:b/>
          <w:bCs/>
          <w:rtl/>
        </w:rPr>
        <w:t>דף מקורות לעיון ולהעמקה, הרב אודי שורץ</w:t>
      </w:r>
    </w:p>
    <w:p w:rsidR="00064B1C" w:rsidRDefault="00064B1C" w:rsidP="00064B1C">
      <w:pPr>
        <w:pStyle w:val="a3"/>
        <w:rPr>
          <w:rtl/>
        </w:rPr>
      </w:pPr>
      <w:r>
        <w:rPr>
          <w:rFonts w:hint="cs"/>
          <w:rtl/>
        </w:rPr>
        <w:t>חולין דף ט', עניינים שונים</w:t>
      </w:r>
    </w:p>
    <w:p w:rsidR="006A29B5" w:rsidRPr="00064B1C" w:rsidRDefault="00064B1C" w:rsidP="006A29B5">
      <w:pPr>
        <w:rPr>
          <w:b/>
          <w:bCs/>
          <w:u w:val="single"/>
          <w:rtl/>
        </w:rPr>
      </w:pPr>
      <w:r w:rsidRPr="00064B1C">
        <w:rPr>
          <w:rFonts w:hint="cs"/>
          <w:b/>
          <w:bCs/>
          <w:u w:val="single"/>
          <w:rtl/>
        </w:rPr>
        <w:t xml:space="preserve">א. תחומי המומחיות של תלמיד חכם </w:t>
      </w:r>
    </w:p>
    <w:p w:rsidR="00064B1C" w:rsidRPr="00225441" w:rsidRDefault="00064B1C" w:rsidP="00700EC0">
      <w:pPr>
        <w:rPr>
          <w:b/>
          <w:bCs/>
          <w:i/>
          <w:iCs/>
          <w:rtl/>
        </w:rPr>
      </w:pPr>
      <w:r w:rsidRPr="00225441">
        <w:rPr>
          <w:rFonts w:hint="cs"/>
          <w:b/>
          <w:bCs/>
          <w:i/>
          <w:iCs/>
          <w:rtl/>
        </w:rPr>
        <w:t xml:space="preserve">א1. יסוד </w:t>
      </w:r>
      <w:r w:rsidR="00700EC0" w:rsidRPr="00225441">
        <w:rPr>
          <w:rFonts w:hint="cs"/>
          <w:b/>
          <w:bCs/>
          <w:i/>
          <w:iCs/>
          <w:rtl/>
        </w:rPr>
        <w:t>הדין</w:t>
      </w:r>
    </w:p>
    <w:p w:rsidR="00700EC0" w:rsidRDefault="00064B1C" w:rsidP="00191459">
      <w:pPr>
        <w:pStyle w:val="a8"/>
        <w:numPr>
          <w:ilvl w:val="0"/>
          <w:numId w:val="1"/>
        </w:numPr>
        <w:ind w:left="360"/>
        <w:rPr>
          <w:rtl/>
        </w:rPr>
      </w:pPr>
      <w:r w:rsidRPr="00191459">
        <w:rPr>
          <w:b/>
          <w:bCs/>
          <w:rtl/>
        </w:rPr>
        <w:t>חולין</w:t>
      </w:r>
      <w:r w:rsidRPr="00191459">
        <w:rPr>
          <w:rFonts w:hint="cs"/>
          <w:b/>
          <w:bCs/>
          <w:rtl/>
        </w:rPr>
        <w:t>,</w:t>
      </w:r>
      <w:r w:rsidRPr="00191459">
        <w:rPr>
          <w:b/>
          <w:bCs/>
          <w:rtl/>
        </w:rPr>
        <w:t xml:space="preserve"> דף ט</w:t>
      </w:r>
      <w:r w:rsidRPr="00191459">
        <w:rPr>
          <w:rFonts w:hint="cs"/>
          <w:b/>
          <w:bCs/>
          <w:rtl/>
        </w:rPr>
        <w:t>':</w:t>
      </w:r>
      <w:r>
        <w:rPr>
          <w:rFonts w:hint="cs"/>
          <w:rtl/>
        </w:rPr>
        <w:t xml:space="preserve"> "</w:t>
      </w:r>
      <w:r>
        <w:rPr>
          <w:rtl/>
        </w:rPr>
        <w:t xml:space="preserve">ואמר רב יהודה אמר רב, תלמיד חכם צריך </w:t>
      </w:r>
      <w:proofErr w:type="spellStart"/>
      <w:r>
        <w:rPr>
          <w:rtl/>
        </w:rPr>
        <w:t>שילמוד</w:t>
      </w:r>
      <w:proofErr w:type="spellEnd"/>
      <w:r>
        <w:rPr>
          <w:rtl/>
        </w:rPr>
        <w:t xml:space="preserve"> ג' דברים: כתב, שחיטה, ומילה</w:t>
      </w:r>
      <w:r w:rsidR="00700EC0">
        <w:rPr>
          <w:rFonts w:hint="cs"/>
          <w:rtl/>
        </w:rPr>
        <w:t>"</w:t>
      </w:r>
      <w:r>
        <w:rPr>
          <w:rtl/>
        </w:rPr>
        <w:t xml:space="preserve">. </w:t>
      </w:r>
    </w:p>
    <w:p w:rsidR="00700EC0" w:rsidRDefault="001B0434" w:rsidP="00191459">
      <w:pPr>
        <w:pStyle w:val="a8"/>
        <w:numPr>
          <w:ilvl w:val="0"/>
          <w:numId w:val="1"/>
        </w:numPr>
        <w:ind w:left="360"/>
        <w:rPr>
          <w:rtl/>
        </w:rPr>
      </w:pPr>
      <w:r w:rsidRPr="00191459">
        <w:rPr>
          <w:rFonts w:hint="cs"/>
          <w:b/>
          <w:bCs/>
          <w:rtl/>
        </w:rPr>
        <w:t xml:space="preserve">מאירי, שם: </w:t>
      </w:r>
      <w:r w:rsidRPr="001B0434">
        <w:rPr>
          <w:rFonts w:hint="cs"/>
          <w:rtl/>
        </w:rPr>
        <w:t>"</w:t>
      </w:r>
      <w:r w:rsidR="00700EC0">
        <w:rPr>
          <w:rtl/>
        </w:rPr>
        <w:t xml:space="preserve">ת"ח אף על פי שהוא יודע עיקרי הדברים </w:t>
      </w:r>
      <w:r w:rsidR="00700EC0" w:rsidRPr="00191459">
        <w:rPr>
          <w:u w:val="single"/>
          <w:rtl/>
        </w:rPr>
        <w:t xml:space="preserve">ואין מטכסיס שלו להשתדל </w:t>
      </w:r>
      <w:proofErr w:type="spellStart"/>
      <w:r w:rsidR="00700EC0" w:rsidRPr="00191459">
        <w:rPr>
          <w:u w:val="single"/>
          <w:rtl/>
        </w:rPr>
        <w:t>בענינים</w:t>
      </w:r>
      <w:proofErr w:type="spellEnd"/>
      <w:r w:rsidR="00700EC0" w:rsidRPr="00191459">
        <w:rPr>
          <w:u w:val="single"/>
          <w:rtl/>
        </w:rPr>
        <w:t xml:space="preserve"> מלאכותיים</w:t>
      </w:r>
      <w:r w:rsidR="00700EC0">
        <w:rPr>
          <w:rtl/>
        </w:rPr>
        <w:t xml:space="preserve"> יש דברים שראוי לו </w:t>
      </w:r>
      <w:r w:rsidR="00700EC0" w:rsidRPr="00191459">
        <w:rPr>
          <w:u w:val="single"/>
          <w:rtl/>
        </w:rPr>
        <w:t>לאמן ידיו</w:t>
      </w:r>
      <w:r w:rsidR="00700EC0">
        <w:rPr>
          <w:rtl/>
        </w:rPr>
        <w:t xml:space="preserve"> בהם והם הכתיבה להיות חתימת ידו נאה לדין או לעדות והשחיטה והמילה וקשר של תפילין וציצית וכן ראוי לו להרגיל עצמו לברכת חתנים שידע נסח שלהם על פה וירגיל עצמו בהם שידע לאמרן בעריבות שדברים אלו אדם רץ בהם לתלמיד חכם </w:t>
      </w:r>
      <w:r w:rsidR="00700EC0" w:rsidRPr="00191459">
        <w:rPr>
          <w:u w:val="single"/>
          <w:rtl/>
        </w:rPr>
        <w:t>וכשאינו יודען הבריות מרננות אחריו</w:t>
      </w:r>
      <w:r>
        <w:rPr>
          <w:rFonts w:hint="cs"/>
          <w:rtl/>
        </w:rPr>
        <w:t>".</w:t>
      </w:r>
    </w:p>
    <w:p w:rsidR="001B0434" w:rsidRDefault="001B0434" w:rsidP="00191459">
      <w:pPr>
        <w:pStyle w:val="a8"/>
        <w:numPr>
          <w:ilvl w:val="0"/>
          <w:numId w:val="1"/>
        </w:numPr>
        <w:ind w:left="360"/>
        <w:rPr>
          <w:rtl/>
        </w:rPr>
      </w:pPr>
      <w:r w:rsidRPr="00191459">
        <w:rPr>
          <w:rFonts w:hint="cs"/>
          <w:b/>
          <w:bCs/>
          <w:rtl/>
        </w:rPr>
        <w:t xml:space="preserve">פירוש </w:t>
      </w:r>
      <w:proofErr w:type="spellStart"/>
      <w:r w:rsidRPr="00191459">
        <w:rPr>
          <w:b/>
          <w:bCs/>
          <w:rtl/>
        </w:rPr>
        <w:t>ריבב"ן</w:t>
      </w:r>
      <w:proofErr w:type="spellEnd"/>
      <w:r w:rsidRPr="00191459">
        <w:rPr>
          <w:rFonts w:hint="cs"/>
          <w:b/>
          <w:bCs/>
          <w:rtl/>
        </w:rPr>
        <w:t xml:space="preserve"> (מן הראשונים, המאה </w:t>
      </w:r>
      <w:proofErr w:type="spellStart"/>
      <w:r w:rsidRPr="00191459">
        <w:rPr>
          <w:rFonts w:hint="cs"/>
          <w:b/>
          <w:bCs/>
          <w:rtl/>
        </w:rPr>
        <w:t>הי"ג</w:t>
      </w:r>
      <w:proofErr w:type="spellEnd"/>
      <w:r w:rsidRPr="00191459">
        <w:rPr>
          <w:rFonts w:hint="cs"/>
          <w:b/>
          <w:bCs/>
          <w:rtl/>
        </w:rPr>
        <w:t>) שם :</w:t>
      </w:r>
      <w:r>
        <w:rPr>
          <w:rFonts w:hint="cs"/>
          <w:rtl/>
        </w:rPr>
        <w:t xml:space="preserve"> "</w:t>
      </w:r>
      <w:r>
        <w:rPr>
          <w:rtl/>
        </w:rPr>
        <w:t xml:space="preserve">ומילה. </w:t>
      </w:r>
      <w:proofErr w:type="spellStart"/>
      <w:r>
        <w:rPr>
          <w:rtl/>
        </w:rPr>
        <w:t>נמי</w:t>
      </w:r>
      <w:proofErr w:type="spellEnd"/>
      <w:r>
        <w:rPr>
          <w:rtl/>
        </w:rPr>
        <w:t xml:space="preserve"> שיהא בקי ורגיל, </w:t>
      </w:r>
      <w:r w:rsidRPr="00191459">
        <w:rPr>
          <w:u w:val="single"/>
          <w:rtl/>
        </w:rPr>
        <w:t>לפי שיש לו להתעסק בצרכי צבור</w:t>
      </w:r>
      <w:r>
        <w:rPr>
          <w:rFonts w:hint="cs"/>
          <w:rtl/>
        </w:rPr>
        <w:t>".</w:t>
      </w:r>
    </w:p>
    <w:p w:rsidR="005935CD" w:rsidRDefault="005935CD" w:rsidP="00191459">
      <w:pPr>
        <w:pStyle w:val="a8"/>
        <w:numPr>
          <w:ilvl w:val="0"/>
          <w:numId w:val="1"/>
        </w:numPr>
        <w:ind w:left="360"/>
        <w:rPr>
          <w:rtl/>
        </w:rPr>
      </w:pPr>
      <w:proofErr w:type="spellStart"/>
      <w:r w:rsidRPr="00191459">
        <w:rPr>
          <w:b/>
          <w:bCs/>
          <w:rtl/>
        </w:rPr>
        <w:t>מהרש"א</w:t>
      </w:r>
      <w:proofErr w:type="spellEnd"/>
      <w:r w:rsidR="001B0434" w:rsidRPr="00191459">
        <w:rPr>
          <w:rFonts w:hint="cs"/>
          <w:b/>
          <w:bCs/>
          <w:rtl/>
        </w:rPr>
        <w:t>,</w:t>
      </w:r>
      <w:r w:rsidRPr="00191459">
        <w:rPr>
          <w:b/>
          <w:bCs/>
          <w:rtl/>
        </w:rPr>
        <w:t xml:space="preserve"> חידושי אגדות </w:t>
      </w:r>
      <w:r w:rsidR="001B0434" w:rsidRPr="00191459">
        <w:rPr>
          <w:rFonts w:hint="cs"/>
          <w:b/>
          <w:bCs/>
          <w:rtl/>
        </w:rPr>
        <w:t>שם:</w:t>
      </w:r>
      <w:r w:rsidR="001B0434">
        <w:rPr>
          <w:rFonts w:hint="cs"/>
          <w:rtl/>
        </w:rPr>
        <w:t xml:space="preserve"> "</w:t>
      </w:r>
      <w:proofErr w:type="spellStart"/>
      <w:r>
        <w:rPr>
          <w:rtl/>
        </w:rPr>
        <w:t>דלענין</w:t>
      </w:r>
      <w:proofErr w:type="spellEnd"/>
      <w:r>
        <w:rPr>
          <w:rtl/>
        </w:rPr>
        <w:t xml:space="preserve"> שיהא </w:t>
      </w:r>
      <w:proofErr w:type="spellStart"/>
      <w:r>
        <w:rPr>
          <w:rtl/>
        </w:rPr>
        <w:t>הת"ח</w:t>
      </w:r>
      <w:proofErr w:type="spellEnd"/>
      <w:r>
        <w:rPr>
          <w:rtl/>
        </w:rPr>
        <w:t xml:space="preserve"> בקי בהלכות שחיטה לא </w:t>
      </w:r>
      <w:proofErr w:type="spellStart"/>
      <w:r>
        <w:rPr>
          <w:rtl/>
        </w:rPr>
        <w:t>אצטריך</w:t>
      </w:r>
      <w:proofErr w:type="spellEnd"/>
      <w:r>
        <w:rPr>
          <w:rtl/>
        </w:rPr>
        <w:t xml:space="preserve"> ליה </w:t>
      </w:r>
      <w:proofErr w:type="spellStart"/>
      <w:r>
        <w:rPr>
          <w:rtl/>
        </w:rPr>
        <w:t>לאשמועינן</w:t>
      </w:r>
      <w:proofErr w:type="spellEnd"/>
      <w:r>
        <w:rPr>
          <w:rtl/>
        </w:rPr>
        <w:t xml:space="preserve"> דודאי צריך </w:t>
      </w:r>
      <w:proofErr w:type="spellStart"/>
      <w:r>
        <w:rPr>
          <w:rtl/>
        </w:rPr>
        <w:t>הת"ח</w:t>
      </w:r>
      <w:proofErr w:type="spellEnd"/>
      <w:r>
        <w:rPr>
          <w:rtl/>
        </w:rPr>
        <w:t xml:space="preserve"> להיות בקי בכל דינים והלכות התורה </w:t>
      </w:r>
      <w:proofErr w:type="spellStart"/>
      <w:r>
        <w:rPr>
          <w:rtl/>
        </w:rPr>
        <w:t>כדאמרינן</w:t>
      </w:r>
      <w:proofErr w:type="spellEnd"/>
      <w:r>
        <w:rPr>
          <w:rtl/>
        </w:rPr>
        <w:t xml:space="preserve"> בעלמא ואפילו במסכת כלה</w:t>
      </w:r>
      <w:r w:rsidR="001B0434">
        <w:rPr>
          <w:rFonts w:hint="cs"/>
          <w:rtl/>
        </w:rPr>
        <w:t>,</w:t>
      </w:r>
      <w:r>
        <w:rPr>
          <w:rtl/>
        </w:rPr>
        <w:t xml:space="preserve"> וכן כתב </w:t>
      </w:r>
      <w:proofErr w:type="spellStart"/>
      <w:r>
        <w:rPr>
          <w:rtl/>
        </w:rPr>
        <w:t>שילמוד</w:t>
      </w:r>
      <w:proofErr w:type="spellEnd"/>
      <w:r>
        <w:rPr>
          <w:rtl/>
        </w:rPr>
        <w:t xml:space="preserve"> דינים והלכות כתיבת התורה ותפילין ומזוזה בכלל לימוד כל התורה אלא </w:t>
      </w:r>
      <w:proofErr w:type="spellStart"/>
      <w:r>
        <w:rPr>
          <w:rtl/>
        </w:rPr>
        <w:t>שילמוד</w:t>
      </w:r>
      <w:proofErr w:type="spellEnd"/>
      <w:r>
        <w:rPr>
          <w:rtl/>
        </w:rPr>
        <w:t xml:space="preserve"> וירגיל עצמו לכתוב</w:t>
      </w:r>
      <w:r w:rsidR="001B0434">
        <w:rPr>
          <w:rFonts w:hint="cs"/>
          <w:rtl/>
        </w:rPr>
        <w:t>".</w:t>
      </w:r>
    </w:p>
    <w:p w:rsidR="004C2ED0" w:rsidRDefault="004C2ED0" w:rsidP="00191459">
      <w:pPr>
        <w:rPr>
          <w:b/>
          <w:bCs/>
          <w:i/>
          <w:iCs/>
          <w:rtl/>
        </w:rPr>
      </w:pPr>
    </w:p>
    <w:p w:rsidR="00225441" w:rsidRPr="00191459" w:rsidRDefault="00225441" w:rsidP="00191459">
      <w:pPr>
        <w:rPr>
          <w:b/>
          <w:bCs/>
          <w:i/>
          <w:iCs/>
          <w:rtl/>
        </w:rPr>
      </w:pPr>
      <w:r w:rsidRPr="00191459">
        <w:rPr>
          <w:rFonts w:hint="cs"/>
          <w:b/>
          <w:bCs/>
          <w:i/>
          <w:iCs/>
          <w:rtl/>
        </w:rPr>
        <w:t>א2. נושאים "שכיחים"</w:t>
      </w:r>
    </w:p>
    <w:p w:rsidR="00225441" w:rsidRDefault="00225441" w:rsidP="00191459">
      <w:pPr>
        <w:pStyle w:val="a8"/>
        <w:numPr>
          <w:ilvl w:val="0"/>
          <w:numId w:val="1"/>
        </w:numPr>
        <w:ind w:left="360"/>
        <w:rPr>
          <w:rFonts w:hint="cs"/>
          <w:rtl/>
        </w:rPr>
      </w:pPr>
      <w:r w:rsidRPr="00191459">
        <w:rPr>
          <w:rFonts w:hint="cs"/>
          <w:b/>
          <w:bCs/>
          <w:rtl/>
        </w:rPr>
        <w:t xml:space="preserve">חולין, דף ט': </w:t>
      </w:r>
      <w:r>
        <w:rPr>
          <w:rFonts w:hint="cs"/>
          <w:rtl/>
        </w:rPr>
        <w:t>"</w:t>
      </w:r>
      <w:r>
        <w:rPr>
          <w:rtl/>
        </w:rPr>
        <w:t xml:space="preserve">ורב </w:t>
      </w:r>
      <w:proofErr w:type="spellStart"/>
      <w:r>
        <w:rPr>
          <w:rtl/>
        </w:rPr>
        <w:t>חנניא</w:t>
      </w:r>
      <w:proofErr w:type="spellEnd"/>
      <w:r>
        <w:rPr>
          <w:rtl/>
        </w:rPr>
        <w:t xml:space="preserve"> בר </w:t>
      </w:r>
      <w:proofErr w:type="spellStart"/>
      <w:r>
        <w:rPr>
          <w:rtl/>
        </w:rPr>
        <w:t>שלמיא</w:t>
      </w:r>
      <w:proofErr w:type="spellEnd"/>
      <w:r>
        <w:rPr>
          <w:rtl/>
        </w:rPr>
        <w:t xml:space="preserve"> משמיה </w:t>
      </w:r>
      <w:proofErr w:type="spellStart"/>
      <w:r>
        <w:rPr>
          <w:rtl/>
        </w:rPr>
        <w:t>דרב</w:t>
      </w:r>
      <w:proofErr w:type="spellEnd"/>
      <w:r>
        <w:rPr>
          <w:rtl/>
        </w:rPr>
        <w:t xml:space="preserve"> אמר: אף קשר של תפילין, וברכת חתנים, וציצית. ואידך? הני שכיחן</w:t>
      </w:r>
      <w:r>
        <w:rPr>
          <w:rFonts w:hint="cs"/>
          <w:rtl/>
        </w:rPr>
        <w:t>".</w:t>
      </w:r>
    </w:p>
    <w:p w:rsidR="00225441" w:rsidRDefault="00225441" w:rsidP="00191459">
      <w:pPr>
        <w:pStyle w:val="a8"/>
        <w:numPr>
          <w:ilvl w:val="0"/>
          <w:numId w:val="1"/>
        </w:numPr>
        <w:ind w:left="360"/>
        <w:rPr>
          <w:rtl/>
        </w:rPr>
      </w:pPr>
      <w:proofErr w:type="spellStart"/>
      <w:r w:rsidRPr="00191459">
        <w:rPr>
          <w:b/>
          <w:bCs/>
          <w:rtl/>
        </w:rPr>
        <w:t>רא"ש</w:t>
      </w:r>
      <w:proofErr w:type="spellEnd"/>
      <w:r w:rsidRPr="00191459">
        <w:rPr>
          <w:b/>
          <w:bCs/>
          <w:rtl/>
        </w:rPr>
        <w:t xml:space="preserve"> </w:t>
      </w:r>
      <w:r w:rsidRPr="00191459">
        <w:rPr>
          <w:rFonts w:hint="cs"/>
          <w:b/>
          <w:bCs/>
          <w:rtl/>
        </w:rPr>
        <w:t>שם, א' י"ב:</w:t>
      </w:r>
      <w:r>
        <w:rPr>
          <w:rFonts w:hint="cs"/>
          <w:rtl/>
        </w:rPr>
        <w:t xml:space="preserve"> "</w:t>
      </w:r>
      <w:r>
        <w:rPr>
          <w:rtl/>
        </w:rPr>
        <w:t xml:space="preserve">פירש רש"י שכיחי שכל יום עושה אותן ומנעוריו בקי בהן. ולא </w:t>
      </w:r>
      <w:proofErr w:type="spellStart"/>
      <w:r>
        <w:rPr>
          <w:rtl/>
        </w:rPr>
        <w:t>נהירא</w:t>
      </w:r>
      <w:proofErr w:type="spellEnd"/>
      <w:r>
        <w:rPr>
          <w:rtl/>
        </w:rPr>
        <w:t xml:space="preserve"> </w:t>
      </w:r>
      <w:proofErr w:type="spellStart"/>
      <w:r>
        <w:rPr>
          <w:rtl/>
        </w:rPr>
        <w:t>דיותר</w:t>
      </w:r>
      <w:proofErr w:type="spellEnd"/>
      <w:r>
        <w:rPr>
          <w:rtl/>
        </w:rPr>
        <w:t xml:space="preserve"> שכיחי כתב ושחיטה. ורבינו תם מפרש שכיחי </w:t>
      </w:r>
      <w:proofErr w:type="spellStart"/>
      <w:r>
        <w:rPr>
          <w:rtl/>
        </w:rPr>
        <w:t>כדאמר</w:t>
      </w:r>
      <w:proofErr w:type="spellEnd"/>
      <w:r>
        <w:rPr>
          <w:rtl/>
        </w:rPr>
        <w:t xml:space="preserve"> (</w:t>
      </w:r>
      <w:proofErr w:type="spellStart"/>
      <w:r>
        <w:rPr>
          <w:rtl/>
        </w:rPr>
        <w:t>ב"מ</w:t>
      </w:r>
      <w:proofErr w:type="spellEnd"/>
      <w:r>
        <w:rPr>
          <w:rtl/>
        </w:rPr>
        <w:t xml:space="preserve"> דף </w:t>
      </w:r>
      <w:proofErr w:type="spellStart"/>
      <w:r>
        <w:rPr>
          <w:rtl/>
        </w:rPr>
        <w:t>כט</w:t>
      </w:r>
      <w:proofErr w:type="spellEnd"/>
      <w:r>
        <w:rPr>
          <w:rtl/>
        </w:rPr>
        <w:t xml:space="preserve"> ב) תפילין בי בר חבו </w:t>
      </w:r>
      <w:proofErr w:type="spellStart"/>
      <w:r>
        <w:rPr>
          <w:rtl/>
        </w:rPr>
        <w:t>מישכח</w:t>
      </w:r>
      <w:proofErr w:type="spellEnd"/>
      <w:r>
        <w:rPr>
          <w:rtl/>
        </w:rPr>
        <w:t xml:space="preserve"> שכיחי ואין צריך </w:t>
      </w:r>
      <w:proofErr w:type="spellStart"/>
      <w:r>
        <w:rPr>
          <w:rtl/>
        </w:rPr>
        <w:t>לידעם</w:t>
      </w:r>
      <w:proofErr w:type="spellEnd"/>
      <w:r>
        <w:rPr>
          <w:rtl/>
        </w:rPr>
        <w:t xml:space="preserve"> כי ימצא לקנות תפילין וציצית הרבה ושיודעים ברכת חתנים</w:t>
      </w:r>
      <w:r>
        <w:rPr>
          <w:rFonts w:hint="cs"/>
          <w:rtl/>
        </w:rPr>
        <w:t>"</w:t>
      </w:r>
      <w:r>
        <w:rPr>
          <w:rtl/>
        </w:rPr>
        <w:t>.</w:t>
      </w:r>
    </w:p>
    <w:p w:rsidR="00225441" w:rsidRDefault="00225441" w:rsidP="00191459">
      <w:pPr>
        <w:pStyle w:val="a8"/>
        <w:numPr>
          <w:ilvl w:val="0"/>
          <w:numId w:val="1"/>
        </w:numPr>
        <w:ind w:left="360"/>
        <w:rPr>
          <w:rtl/>
        </w:rPr>
      </w:pPr>
      <w:r w:rsidRPr="00191459">
        <w:rPr>
          <w:rFonts w:hint="cs"/>
          <w:b/>
          <w:bCs/>
          <w:rtl/>
        </w:rPr>
        <w:t xml:space="preserve">חידושי </w:t>
      </w:r>
      <w:proofErr w:type="spellStart"/>
      <w:r w:rsidRPr="00191459">
        <w:rPr>
          <w:rFonts w:hint="cs"/>
          <w:b/>
          <w:bCs/>
          <w:rtl/>
        </w:rPr>
        <w:t>הר"ן</w:t>
      </w:r>
      <w:proofErr w:type="spellEnd"/>
      <w:r w:rsidRPr="00191459">
        <w:rPr>
          <w:rFonts w:hint="cs"/>
          <w:b/>
          <w:bCs/>
          <w:rtl/>
        </w:rPr>
        <w:t>, שם: "</w:t>
      </w:r>
      <w:r>
        <w:rPr>
          <w:rtl/>
        </w:rPr>
        <w:t xml:space="preserve">הנך שכיחן. פי' רש"י ז"ל תפילין וציצית </w:t>
      </w:r>
      <w:proofErr w:type="spellStart"/>
      <w:r>
        <w:rPr>
          <w:rtl/>
        </w:rPr>
        <w:t>וברכ</w:t>
      </w:r>
      <w:proofErr w:type="spellEnd"/>
      <w:r>
        <w:rPr>
          <w:rtl/>
        </w:rPr>
        <w:t xml:space="preserve">' חתנים </w:t>
      </w:r>
      <w:proofErr w:type="spellStart"/>
      <w:r>
        <w:rPr>
          <w:rtl/>
        </w:rPr>
        <w:t>מצויין</w:t>
      </w:r>
      <w:proofErr w:type="spellEnd"/>
      <w:r>
        <w:rPr>
          <w:rtl/>
        </w:rPr>
        <w:t xml:space="preserve"> תדיר הלכך </w:t>
      </w:r>
      <w:proofErr w:type="spellStart"/>
      <w:r>
        <w:rPr>
          <w:rtl/>
        </w:rPr>
        <w:t>הכל</w:t>
      </w:r>
      <w:proofErr w:type="spellEnd"/>
      <w:r>
        <w:rPr>
          <w:rtl/>
        </w:rPr>
        <w:t xml:space="preserve"> </w:t>
      </w:r>
      <w:proofErr w:type="spellStart"/>
      <w:r>
        <w:rPr>
          <w:rtl/>
        </w:rPr>
        <w:t>בקיאין</w:t>
      </w:r>
      <w:proofErr w:type="spellEnd"/>
      <w:r>
        <w:rPr>
          <w:rtl/>
        </w:rPr>
        <w:t xml:space="preserve"> בהן ולפיכך אינו צריך שיהא בקי בהן. פי' לפירושו שאע"פ שכתב שחיטה ומילה </w:t>
      </w:r>
      <w:proofErr w:type="spellStart"/>
      <w:r>
        <w:rPr>
          <w:rtl/>
        </w:rPr>
        <w:t>מצויין</w:t>
      </w:r>
      <w:proofErr w:type="spellEnd"/>
      <w:r>
        <w:rPr>
          <w:rtl/>
        </w:rPr>
        <w:t xml:space="preserve"> תדיר באלו ממנין אנשים מיוחדים טבח ואומן וספר מתא ואין החכמים </w:t>
      </w:r>
      <w:proofErr w:type="spellStart"/>
      <w:r>
        <w:rPr>
          <w:rtl/>
        </w:rPr>
        <w:t>בקיאין</w:t>
      </w:r>
      <w:proofErr w:type="spellEnd"/>
      <w:r>
        <w:rPr>
          <w:rtl/>
        </w:rPr>
        <w:t xml:space="preserve"> בהם אבל אינך מצויות לחכמים ביותר</w:t>
      </w:r>
      <w:r>
        <w:rPr>
          <w:rFonts w:hint="cs"/>
          <w:rtl/>
        </w:rPr>
        <w:t>".</w:t>
      </w:r>
    </w:p>
    <w:p w:rsidR="001B0434" w:rsidRDefault="001B0434" w:rsidP="00191459">
      <w:pPr>
        <w:pStyle w:val="a8"/>
        <w:numPr>
          <w:ilvl w:val="0"/>
          <w:numId w:val="1"/>
        </w:numPr>
        <w:ind w:left="360"/>
        <w:rPr>
          <w:rtl/>
        </w:rPr>
      </w:pPr>
      <w:r w:rsidRPr="00191459">
        <w:rPr>
          <w:rFonts w:hint="cs"/>
          <w:b/>
          <w:bCs/>
          <w:rtl/>
        </w:rPr>
        <w:t>הקדמת רבי יצחק ברבי אבא, בעל ספר "העיטור", לחלק הראשון מספרו:</w:t>
      </w:r>
      <w:r>
        <w:rPr>
          <w:rFonts w:hint="cs"/>
          <w:rtl/>
        </w:rPr>
        <w:t xml:space="preserve"> "</w:t>
      </w:r>
      <w:r>
        <w:rPr>
          <w:rtl/>
        </w:rPr>
        <w:t>ובהיותי בן שבע עשרה שנה חיברתי הלכות שחיטה וטריפות כמצות הרב אדוני אבי זצ"ל</w:t>
      </w:r>
      <w:r>
        <w:rPr>
          <w:rFonts w:hint="cs"/>
          <w:rtl/>
        </w:rPr>
        <w:t xml:space="preserve"> ... </w:t>
      </w:r>
      <w:r>
        <w:rPr>
          <w:rtl/>
        </w:rPr>
        <w:t xml:space="preserve">ואפרש כתב ומילה וברכת חתנים שירים שחסרו מהם והיה הספר אחד ומיוסד על דברי </w:t>
      </w:r>
      <w:r>
        <w:rPr>
          <w:rFonts w:hint="cs"/>
          <w:rtl/>
        </w:rPr>
        <w:t xml:space="preserve">חז"ל: </w:t>
      </w:r>
      <w:r>
        <w:rPr>
          <w:rtl/>
        </w:rPr>
        <w:t xml:space="preserve">ת"ח צריך </w:t>
      </w:r>
      <w:proofErr w:type="spellStart"/>
      <w:r>
        <w:rPr>
          <w:rtl/>
        </w:rPr>
        <w:t>שילמוד</w:t>
      </w:r>
      <w:proofErr w:type="spellEnd"/>
      <w:r>
        <w:rPr>
          <w:rtl/>
        </w:rPr>
        <w:t xml:space="preserve"> שלשה דברים. כתב, שחיטה, ומילה. ויש אומרים אף קשר של תפילין. וברכת חתנים וציצית. ועליו יסדתי ששה שערים כנגד אלו ששה דברים הן והלכותיהן. ממה שהראוני מן השמים בהם</w:t>
      </w:r>
      <w:r>
        <w:rPr>
          <w:rFonts w:hint="cs"/>
          <w:rtl/>
        </w:rPr>
        <w:t>"</w:t>
      </w:r>
      <w:r>
        <w:rPr>
          <w:rtl/>
        </w:rPr>
        <w:t>.</w:t>
      </w:r>
    </w:p>
    <w:p w:rsidR="004C2ED0" w:rsidRDefault="004C2ED0" w:rsidP="00191459">
      <w:pPr>
        <w:rPr>
          <w:b/>
          <w:bCs/>
          <w:i/>
          <w:iCs/>
          <w:rtl/>
        </w:rPr>
      </w:pPr>
    </w:p>
    <w:p w:rsidR="00064B1C" w:rsidRPr="00191459" w:rsidRDefault="00064B1C" w:rsidP="00191459">
      <w:pPr>
        <w:rPr>
          <w:b/>
          <w:bCs/>
          <w:i/>
          <w:iCs/>
          <w:rtl/>
        </w:rPr>
      </w:pPr>
      <w:r w:rsidRPr="00191459">
        <w:rPr>
          <w:rFonts w:hint="cs"/>
          <w:b/>
          <w:bCs/>
          <w:i/>
          <w:iCs/>
          <w:rtl/>
        </w:rPr>
        <w:t>א</w:t>
      </w:r>
      <w:r w:rsidR="00225441" w:rsidRPr="00191459">
        <w:rPr>
          <w:rFonts w:hint="cs"/>
          <w:b/>
          <w:bCs/>
          <w:i/>
          <w:iCs/>
          <w:rtl/>
        </w:rPr>
        <w:t>3</w:t>
      </w:r>
      <w:r w:rsidRPr="00191459">
        <w:rPr>
          <w:rFonts w:hint="cs"/>
          <w:b/>
          <w:bCs/>
          <w:i/>
          <w:iCs/>
          <w:rtl/>
        </w:rPr>
        <w:t>. כתב</w:t>
      </w:r>
    </w:p>
    <w:p w:rsidR="00064B1C" w:rsidRDefault="00064B1C" w:rsidP="00191459">
      <w:pPr>
        <w:pStyle w:val="a8"/>
        <w:numPr>
          <w:ilvl w:val="0"/>
          <w:numId w:val="1"/>
        </w:numPr>
        <w:ind w:left="360"/>
        <w:rPr>
          <w:rtl/>
        </w:rPr>
      </w:pPr>
      <w:r w:rsidRPr="00191459">
        <w:rPr>
          <w:b/>
          <w:bCs/>
          <w:rtl/>
        </w:rPr>
        <w:t xml:space="preserve">רש"י </w:t>
      </w:r>
      <w:r w:rsidR="00225441" w:rsidRPr="00191459">
        <w:rPr>
          <w:rFonts w:hint="cs"/>
          <w:b/>
          <w:bCs/>
          <w:rtl/>
        </w:rPr>
        <w:t>חולין, שם:</w:t>
      </w:r>
      <w:r w:rsidR="00225441">
        <w:rPr>
          <w:rFonts w:hint="cs"/>
          <w:rtl/>
        </w:rPr>
        <w:t xml:space="preserve"> "</w:t>
      </w:r>
      <w:r>
        <w:rPr>
          <w:rtl/>
        </w:rPr>
        <w:t xml:space="preserve">כתב - לכתוב שידע </w:t>
      </w:r>
      <w:r w:rsidR="00225441" w:rsidRPr="00191459">
        <w:rPr>
          <w:rFonts w:hint="cs"/>
          <w:b/>
          <w:bCs/>
          <w:vertAlign w:val="superscript"/>
          <w:rtl/>
        </w:rPr>
        <w:t>(1)</w:t>
      </w:r>
      <w:r>
        <w:rPr>
          <w:rtl/>
        </w:rPr>
        <w:t>לחתום שמו אילו ישב בדין או לעדות</w:t>
      </w:r>
      <w:r w:rsidR="00225441">
        <w:rPr>
          <w:rFonts w:hint="cs"/>
          <w:rtl/>
        </w:rPr>
        <w:t>".</w:t>
      </w:r>
    </w:p>
    <w:p w:rsidR="00064B1C" w:rsidRDefault="00225441" w:rsidP="00191459">
      <w:pPr>
        <w:pStyle w:val="a8"/>
        <w:numPr>
          <w:ilvl w:val="0"/>
          <w:numId w:val="1"/>
        </w:numPr>
        <w:ind w:left="360"/>
        <w:rPr>
          <w:rtl/>
        </w:rPr>
      </w:pPr>
      <w:r w:rsidRPr="00191459">
        <w:rPr>
          <w:rFonts w:hint="cs"/>
          <w:b/>
          <w:bCs/>
          <w:rtl/>
        </w:rPr>
        <w:t>מאירי שם:</w:t>
      </w:r>
      <w:r>
        <w:rPr>
          <w:rFonts w:hint="cs"/>
          <w:rtl/>
        </w:rPr>
        <w:t xml:space="preserve"> "</w:t>
      </w:r>
      <w:r w:rsidR="00700EC0">
        <w:rPr>
          <w:rtl/>
        </w:rPr>
        <w:t xml:space="preserve">ויש מפרשי' בכתב שילמד </w:t>
      </w:r>
      <w:r w:rsidRPr="00191459">
        <w:rPr>
          <w:rFonts w:hint="cs"/>
          <w:b/>
          <w:bCs/>
          <w:vertAlign w:val="superscript"/>
          <w:rtl/>
        </w:rPr>
        <w:t>(2)</w:t>
      </w:r>
      <w:proofErr w:type="spellStart"/>
      <w:r w:rsidR="00700EC0">
        <w:rPr>
          <w:rtl/>
        </w:rPr>
        <w:t>תקון</w:t>
      </w:r>
      <w:proofErr w:type="spellEnd"/>
      <w:r w:rsidR="00700EC0">
        <w:rPr>
          <w:rtl/>
        </w:rPr>
        <w:t xml:space="preserve"> השטרות הצריכות לבני אדם שהרבה יודעין את הדין שאינם בקיאים לעשות נוסח השטרות כראוי והלא גנאי הוא לו</w:t>
      </w:r>
      <w:r>
        <w:rPr>
          <w:rFonts w:hint="cs"/>
          <w:rtl/>
        </w:rPr>
        <w:t>".</w:t>
      </w:r>
    </w:p>
    <w:p w:rsidR="00225441" w:rsidRDefault="00225441" w:rsidP="00191459">
      <w:pPr>
        <w:pStyle w:val="a8"/>
        <w:numPr>
          <w:ilvl w:val="0"/>
          <w:numId w:val="1"/>
        </w:numPr>
        <w:ind w:left="360"/>
        <w:rPr>
          <w:rtl/>
        </w:rPr>
      </w:pPr>
      <w:r w:rsidRPr="00191459">
        <w:rPr>
          <w:b/>
          <w:bCs/>
          <w:rtl/>
        </w:rPr>
        <w:t xml:space="preserve">ים של שלמה </w:t>
      </w:r>
      <w:r w:rsidRPr="00191459">
        <w:rPr>
          <w:rFonts w:hint="cs"/>
          <w:b/>
          <w:bCs/>
          <w:rtl/>
        </w:rPr>
        <w:t>שם, א' ט"ו:</w:t>
      </w:r>
      <w:r>
        <w:rPr>
          <w:rFonts w:hint="cs"/>
          <w:rtl/>
        </w:rPr>
        <w:t xml:space="preserve"> "</w:t>
      </w:r>
      <w:r>
        <w:rPr>
          <w:rtl/>
        </w:rPr>
        <w:t xml:space="preserve">ופשיטא שיכול לחתום, אלא שיכול לכתוב שו"ת ופסקי דין ואף אגרת שלומים </w:t>
      </w:r>
      <w:r w:rsidRPr="00191459">
        <w:rPr>
          <w:rFonts w:hint="cs"/>
          <w:b/>
          <w:bCs/>
          <w:vertAlign w:val="superscript"/>
          <w:rtl/>
        </w:rPr>
        <w:t>(3א')</w:t>
      </w:r>
      <w:r>
        <w:rPr>
          <w:rtl/>
        </w:rPr>
        <w:t xml:space="preserve">בצחות לשון נאה </w:t>
      </w:r>
      <w:proofErr w:type="spellStart"/>
      <w:r>
        <w:rPr>
          <w:rtl/>
        </w:rPr>
        <w:t>לת"ח</w:t>
      </w:r>
      <w:proofErr w:type="spellEnd"/>
      <w:r>
        <w:rPr>
          <w:rFonts w:hint="cs"/>
          <w:rtl/>
        </w:rPr>
        <w:t>"</w:t>
      </w:r>
      <w:r>
        <w:rPr>
          <w:rtl/>
        </w:rPr>
        <w:t>.</w:t>
      </w:r>
    </w:p>
    <w:p w:rsidR="005935CD" w:rsidRDefault="005935CD" w:rsidP="00191459">
      <w:pPr>
        <w:pStyle w:val="a8"/>
        <w:numPr>
          <w:ilvl w:val="0"/>
          <w:numId w:val="1"/>
        </w:numPr>
        <w:ind w:left="360"/>
        <w:rPr>
          <w:rtl/>
        </w:rPr>
      </w:pPr>
      <w:proofErr w:type="spellStart"/>
      <w:r w:rsidRPr="00191459">
        <w:rPr>
          <w:b/>
          <w:bCs/>
          <w:rtl/>
        </w:rPr>
        <w:t>רש"ש</w:t>
      </w:r>
      <w:proofErr w:type="spellEnd"/>
      <w:r w:rsidR="00225441" w:rsidRPr="00191459">
        <w:rPr>
          <w:rFonts w:hint="cs"/>
          <w:b/>
          <w:bCs/>
          <w:rtl/>
        </w:rPr>
        <w:t xml:space="preserve"> שם:</w:t>
      </w:r>
      <w:r w:rsidR="00225441">
        <w:rPr>
          <w:rFonts w:hint="cs"/>
          <w:rtl/>
        </w:rPr>
        <w:t xml:space="preserve"> "</w:t>
      </w:r>
      <w:proofErr w:type="spellStart"/>
      <w:r>
        <w:rPr>
          <w:rtl/>
        </w:rPr>
        <w:t>ויל"פ</w:t>
      </w:r>
      <w:proofErr w:type="spellEnd"/>
      <w:r>
        <w:rPr>
          <w:rtl/>
        </w:rPr>
        <w:t xml:space="preserve"> ע"ד </w:t>
      </w:r>
      <w:proofErr w:type="spellStart"/>
      <w:r>
        <w:rPr>
          <w:rtl/>
        </w:rPr>
        <w:t>פרש"י</w:t>
      </w:r>
      <w:proofErr w:type="spellEnd"/>
      <w:r>
        <w:rPr>
          <w:rtl/>
        </w:rPr>
        <w:t xml:space="preserve"> </w:t>
      </w:r>
      <w:proofErr w:type="spellStart"/>
      <w:r>
        <w:rPr>
          <w:rtl/>
        </w:rPr>
        <w:t>שילמוד</w:t>
      </w:r>
      <w:proofErr w:type="spellEnd"/>
      <w:r>
        <w:rPr>
          <w:rtl/>
        </w:rPr>
        <w:t xml:space="preserve"> לאמן את ידיו לכתוב כתיבה נאה ומיושרת כאשר יצטרך לכתוב שו"ת ואגרות שלום</w:t>
      </w:r>
      <w:r w:rsidR="00225441">
        <w:rPr>
          <w:rtl/>
        </w:rPr>
        <w:t xml:space="preserve"> וכיוצא. כי </w:t>
      </w:r>
      <w:proofErr w:type="spellStart"/>
      <w:r w:rsidR="00225441">
        <w:rPr>
          <w:rtl/>
        </w:rPr>
        <w:t>לענין</w:t>
      </w:r>
      <w:proofErr w:type="spellEnd"/>
      <w:r w:rsidR="00225441">
        <w:rPr>
          <w:rtl/>
        </w:rPr>
        <w:t xml:space="preserve"> חתימתו </w:t>
      </w:r>
      <w:proofErr w:type="spellStart"/>
      <w:r w:rsidR="00225441">
        <w:rPr>
          <w:rtl/>
        </w:rPr>
        <w:t>דשכיחא</w:t>
      </w:r>
      <w:proofErr w:type="spellEnd"/>
      <w:r w:rsidR="00225441">
        <w:rPr>
          <w:rFonts w:hint="cs"/>
          <w:rtl/>
        </w:rPr>
        <w:t>,</w:t>
      </w:r>
      <w:r>
        <w:rPr>
          <w:rtl/>
        </w:rPr>
        <w:t xml:space="preserve"> יוכל לעשותה ע"י </w:t>
      </w:r>
      <w:proofErr w:type="spellStart"/>
      <w:r>
        <w:rPr>
          <w:rtl/>
        </w:rPr>
        <w:t>סימנא</w:t>
      </w:r>
      <w:proofErr w:type="spellEnd"/>
      <w:r>
        <w:rPr>
          <w:rtl/>
        </w:rPr>
        <w:t xml:space="preserve"> בעלמא ואפילו ע"י אות אחת משמו </w:t>
      </w:r>
      <w:proofErr w:type="spellStart"/>
      <w:r>
        <w:rPr>
          <w:rtl/>
        </w:rPr>
        <w:t>כדאשכחן</w:t>
      </w:r>
      <w:proofErr w:type="spellEnd"/>
      <w:r>
        <w:rPr>
          <w:rtl/>
        </w:rPr>
        <w:t xml:space="preserve"> (</w:t>
      </w:r>
      <w:proofErr w:type="spellStart"/>
      <w:r>
        <w:rPr>
          <w:rtl/>
        </w:rPr>
        <w:t>בגיטין</w:t>
      </w:r>
      <w:proofErr w:type="spellEnd"/>
      <w:r>
        <w:rPr>
          <w:rtl/>
        </w:rPr>
        <w:t xml:space="preserve"> לו). ואפשר ג"כ לומר </w:t>
      </w:r>
      <w:proofErr w:type="spellStart"/>
      <w:r>
        <w:rPr>
          <w:rtl/>
        </w:rPr>
        <w:t>דבכתב</w:t>
      </w:r>
      <w:proofErr w:type="spellEnd"/>
      <w:r>
        <w:rPr>
          <w:rtl/>
        </w:rPr>
        <w:t xml:space="preserve"> יכוון ג"כ על </w:t>
      </w:r>
      <w:r w:rsidR="00225441" w:rsidRPr="00191459">
        <w:rPr>
          <w:rFonts w:hint="cs"/>
          <w:b/>
          <w:bCs/>
          <w:vertAlign w:val="superscript"/>
          <w:rtl/>
        </w:rPr>
        <w:t>(3ב')</w:t>
      </w:r>
      <w:r>
        <w:rPr>
          <w:rtl/>
        </w:rPr>
        <w:t xml:space="preserve">טהרת הלשון שיהא מצורף ומזוקק ובסדור יפה. אבל </w:t>
      </w:r>
      <w:proofErr w:type="spellStart"/>
      <w:r>
        <w:rPr>
          <w:rtl/>
        </w:rPr>
        <w:t>לעד"נ</w:t>
      </w:r>
      <w:proofErr w:type="spellEnd"/>
      <w:r>
        <w:rPr>
          <w:rtl/>
        </w:rPr>
        <w:t xml:space="preserve"> </w:t>
      </w:r>
      <w:proofErr w:type="spellStart"/>
      <w:r>
        <w:rPr>
          <w:rtl/>
        </w:rPr>
        <w:t>דכוונתו</w:t>
      </w:r>
      <w:proofErr w:type="spellEnd"/>
      <w:r>
        <w:rPr>
          <w:rtl/>
        </w:rPr>
        <w:t xml:space="preserve"> על כתיבה תמה </w:t>
      </w:r>
      <w:r w:rsidR="00225441" w:rsidRPr="00191459">
        <w:rPr>
          <w:rFonts w:hint="cs"/>
          <w:b/>
          <w:bCs/>
          <w:vertAlign w:val="superscript"/>
          <w:rtl/>
        </w:rPr>
        <w:t>(4)</w:t>
      </w:r>
      <w:proofErr w:type="spellStart"/>
      <w:r>
        <w:rPr>
          <w:rtl/>
        </w:rPr>
        <w:t>דס</w:t>
      </w:r>
      <w:r w:rsidR="00225441">
        <w:rPr>
          <w:rFonts w:hint="cs"/>
          <w:rtl/>
        </w:rPr>
        <w:t>פר</w:t>
      </w:r>
      <w:proofErr w:type="spellEnd"/>
      <w:r w:rsidR="00225441">
        <w:rPr>
          <w:rFonts w:hint="cs"/>
          <w:rtl/>
        </w:rPr>
        <w:t xml:space="preserve"> תורה תפילין ומזוזות </w:t>
      </w:r>
      <w:r w:rsidR="00225441">
        <w:rPr>
          <w:rtl/>
        </w:rPr>
        <w:t>וזיוניהן ותגיהן</w:t>
      </w:r>
      <w:r w:rsidR="00225441">
        <w:rPr>
          <w:rFonts w:hint="cs"/>
          <w:rtl/>
        </w:rPr>
        <w:t>,</w:t>
      </w:r>
      <w:r>
        <w:rPr>
          <w:rtl/>
        </w:rPr>
        <w:t xml:space="preserve"> </w:t>
      </w:r>
      <w:proofErr w:type="spellStart"/>
      <w:r>
        <w:rPr>
          <w:rtl/>
        </w:rPr>
        <w:t>דמצוה</w:t>
      </w:r>
      <w:proofErr w:type="spellEnd"/>
      <w:r>
        <w:rPr>
          <w:rtl/>
        </w:rPr>
        <w:t xml:space="preserve"> בו יותר </w:t>
      </w:r>
      <w:proofErr w:type="spellStart"/>
      <w:r>
        <w:rPr>
          <w:rtl/>
        </w:rPr>
        <w:t>מבשלוחו</w:t>
      </w:r>
      <w:proofErr w:type="spellEnd"/>
      <w:r w:rsidR="00225441">
        <w:rPr>
          <w:rFonts w:hint="cs"/>
          <w:rtl/>
        </w:rPr>
        <w:t>".</w:t>
      </w:r>
    </w:p>
    <w:p w:rsidR="004C2ED0" w:rsidRDefault="004C2ED0" w:rsidP="00191459">
      <w:pPr>
        <w:rPr>
          <w:b/>
          <w:bCs/>
          <w:i/>
          <w:iCs/>
          <w:rtl/>
        </w:rPr>
      </w:pPr>
    </w:p>
    <w:p w:rsidR="005935CD" w:rsidRPr="00191459" w:rsidRDefault="00225441" w:rsidP="00191459">
      <w:pPr>
        <w:rPr>
          <w:b/>
          <w:bCs/>
          <w:i/>
          <w:iCs/>
          <w:rtl/>
        </w:rPr>
      </w:pPr>
      <w:r w:rsidRPr="00191459">
        <w:rPr>
          <w:rFonts w:hint="cs"/>
          <w:b/>
          <w:bCs/>
          <w:i/>
          <w:iCs/>
          <w:rtl/>
        </w:rPr>
        <w:t xml:space="preserve">א4. </w:t>
      </w:r>
      <w:r w:rsidR="005935CD" w:rsidRPr="00191459">
        <w:rPr>
          <w:rFonts w:hint="cs"/>
          <w:b/>
          <w:bCs/>
          <w:i/>
          <w:iCs/>
          <w:rtl/>
        </w:rPr>
        <w:t>קשר תפילין</w:t>
      </w:r>
    </w:p>
    <w:p w:rsidR="004C2ED0" w:rsidRDefault="004C2ED0" w:rsidP="00191459">
      <w:pPr>
        <w:pStyle w:val="a8"/>
        <w:numPr>
          <w:ilvl w:val="0"/>
          <w:numId w:val="1"/>
        </w:numPr>
        <w:ind w:left="360"/>
        <w:rPr>
          <w:rtl/>
        </w:rPr>
      </w:pPr>
      <w:r w:rsidRPr="00191459">
        <w:rPr>
          <w:b/>
          <w:bCs/>
          <w:rtl/>
        </w:rPr>
        <w:t>רמב"ם תפילין</w:t>
      </w:r>
      <w:r w:rsidRPr="00191459">
        <w:rPr>
          <w:rFonts w:hint="cs"/>
          <w:b/>
          <w:bCs/>
          <w:rtl/>
        </w:rPr>
        <w:t>, ג' י"ג:</w:t>
      </w:r>
      <w:r>
        <w:rPr>
          <w:rFonts w:hint="cs"/>
          <w:rtl/>
        </w:rPr>
        <w:t xml:space="preserve"> "</w:t>
      </w:r>
      <w:r>
        <w:rPr>
          <w:rtl/>
        </w:rPr>
        <w:t xml:space="preserve">ומכניס רצועה של ראש </w:t>
      </w:r>
      <w:proofErr w:type="spellStart"/>
      <w:r>
        <w:rPr>
          <w:rtl/>
        </w:rPr>
        <w:t>בתובר</w:t>
      </w:r>
      <w:proofErr w:type="spellEnd"/>
      <w:r>
        <w:rPr>
          <w:rtl/>
        </w:rPr>
        <w:t xml:space="preserve"> שלה, ומקיף </w:t>
      </w:r>
      <w:proofErr w:type="spellStart"/>
      <w:r>
        <w:rPr>
          <w:rtl/>
        </w:rPr>
        <w:t>במדת</w:t>
      </w:r>
      <w:proofErr w:type="spellEnd"/>
      <w:r>
        <w:rPr>
          <w:rtl/>
        </w:rPr>
        <w:t xml:space="preserve"> ראשו וקושר קשר מרובע כמין דל"ת, וקשר זה צריך כל תלמיד חכם ללמדו ואי אפשר להודיע צורתו בכתב אלא בראיית העין</w:t>
      </w:r>
      <w:r>
        <w:rPr>
          <w:rFonts w:hint="cs"/>
          <w:rtl/>
        </w:rPr>
        <w:t>".</w:t>
      </w:r>
    </w:p>
    <w:p w:rsidR="004C2ED0" w:rsidRDefault="004C2ED0" w:rsidP="00191459">
      <w:pPr>
        <w:pStyle w:val="a8"/>
        <w:numPr>
          <w:ilvl w:val="0"/>
          <w:numId w:val="1"/>
        </w:numPr>
        <w:ind w:left="360"/>
        <w:rPr>
          <w:rtl/>
        </w:rPr>
      </w:pPr>
      <w:r w:rsidRPr="00191459">
        <w:rPr>
          <w:rFonts w:hint="cs"/>
          <w:b/>
          <w:bCs/>
          <w:rtl/>
        </w:rPr>
        <w:lastRenderedPageBreak/>
        <w:t xml:space="preserve">ביאור "מעשה רוקח", שם: </w:t>
      </w:r>
      <w:r>
        <w:rPr>
          <w:rFonts w:hint="cs"/>
          <w:rtl/>
        </w:rPr>
        <w:t>"</w:t>
      </w:r>
      <w:r>
        <w:rPr>
          <w:rtl/>
        </w:rPr>
        <w:t xml:space="preserve">וקצת קשה </w:t>
      </w:r>
      <w:proofErr w:type="spellStart"/>
      <w:r>
        <w:rPr>
          <w:rtl/>
        </w:rPr>
        <w:t>דהתם</w:t>
      </w:r>
      <w:proofErr w:type="spellEnd"/>
      <w:r>
        <w:rPr>
          <w:rtl/>
        </w:rPr>
        <w:t xml:space="preserve"> איתא דבעי גם כן התלמיד חכם לידע כתיבה שחיטה ומילה ורבינו לא הזכיר זה לא בהלכות מילה ולא בהלכות שחיטה ומאי שנא שהזכירו גבי קשר של תפילין </w:t>
      </w:r>
      <w:proofErr w:type="spellStart"/>
      <w:r>
        <w:rPr>
          <w:rtl/>
        </w:rPr>
        <w:t>דוקא</w:t>
      </w:r>
      <w:proofErr w:type="spellEnd"/>
      <w:r>
        <w:rPr>
          <w:rtl/>
        </w:rPr>
        <w:t xml:space="preserve"> ואפשר </w:t>
      </w:r>
      <w:proofErr w:type="spellStart"/>
      <w:r>
        <w:rPr>
          <w:rtl/>
        </w:rPr>
        <w:t>דרבינו</w:t>
      </w:r>
      <w:proofErr w:type="spellEnd"/>
      <w:r>
        <w:rPr>
          <w:rtl/>
        </w:rPr>
        <w:t xml:space="preserve"> כתב זה משום שהוא דבר שאי אפשר להודיע צורתו בכתב אלא בראיית העין </w:t>
      </w:r>
      <w:proofErr w:type="spellStart"/>
      <w:r>
        <w:rPr>
          <w:rtl/>
        </w:rPr>
        <w:t>משא"כ</w:t>
      </w:r>
      <w:proofErr w:type="spellEnd"/>
      <w:r>
        <w:rPr>
          <w:rtl/>
        </w:rPr>
        <w:t xml:space="preserve"> מילה ושחיטה </w:t>
      </w:r>
      <w:proofErr w:type="spellStart"/>
      <w:r>
        <w:rPr>
          <w:rtl/>
        </w:rPr>
        <w:t>דכבר</w:t>
      </w:r>
      <w:proofErr w:type="spellEnd"/>
      <w:r>
        <w:rPr>
          <w:rtl/>
        </w:rPr>
        <w:t xml:space="preserve"> הדינים הם מבוארים ופשיטא </w:t>
      </w:r>
      <w:proofErr w:type="spellStart"/>
      <w:r>
        <w:rPr>
          <w:rtl/>
        </w:rPr>
        <w:t>שהת"ח</w:t>
      </w:r>
      <w:proofErr w:type="spellEnd"/>
      <w:r>
        <w:rPr>
          <w:rtl/>
        </w:rPr>
        <w:t xml:space="preserve"> ידע זה דאינו נקרא ת"ח אלא א"כ הוא בקי אפי' במסכת שמחות </w:t>
      </w:r>
      <w:proofErr w:type="spellStart"/>
      <w:r>
        <w:rPr>
          <w:rtl/>
        </w:rPr>
        <w:t>ואמרינן</w:t>
      </w:r>
      <w:proofErr w:type="spellEnd"/>
      <w:r>
        <w:rPr>
          <w:rtl/>
        </w:rPr>
        <w:t xml:space="preserve"> </w:t>
      </w:r>
      <w:proofErr w:type="spellStart"/>
      <w:r>
        <w:rPr>
          <w:rtl/>
        </w:rPr>
        <w:t>נמי</w:t>
      </w:r>
      <w:proofErr w:type="spellEnd"/>
      <w:r>
        <w:rPr>
          <w:rtl/>
        </w:rPr>
        <w:t xml:space="preserve"> איזהו ת"ח כל ששואלים אותו דבר הלכה בכל מקום ואומרה ומן הקריאה יודע גם כן </w:t>
      </w:r>
      <w:proofErr w:type="spellStart"/>
      <w:r>
        <w:rPr>
          <w:rtl/>
        </w:rPr>
        <w:t>העשיה</w:t>
      </w:r>
      <w:proofErr w:type="spellEnd"/>
      <w:r>
        <w:rPr>
          <w:rtl/>
        </w:rPr>
        <w:t xml:space="preserve"> שדבר קל הוא וכתב </w:t>
      </w:r>
      <w:proofErr w:type="spellStart"/>
      <w:r>
        <w:rPr>
          <w:rtl/>
        </w:rPr>
        <w:t>נמי</w:t>
      </w:r>
      <w:proofErr w:type="spellEnd"/>
      <w:r>
        <w:rPr>
          <w:rtl/>
        </w:rPr>
        <w:t xml:space="preserve"> הרי כתב רבינו שחייב כל אדם מישראל לכתוב ספר תורה לעצמו ולכך לא הזכירם כיון שהוא מבואר מתוך הכתובים</w:t>
      </w:r>
      <w:r>
        <w:rPr>
          <w:rFonts w:hint="cs"/>
          <w:rtl/>
        </w:rPr>
        <w:t>".</w:t>
      </w:r>
    </w:p>
    <w:p w:rsidR="005935CD" w:rsidRDefault="005935CD" w:rsidP="00191459">
      <w:pPr>
        <w:rPr>
          <w:rtl/>
        </w:rPr>
      </w:pPr>
    </w:p>
    <w:p w:rsidR="00064B1C" w:rsidRPr="00191459" w:rsidRDefault="00064B1C" w:rsidP="00191459">
      <w:pPr>
        <w:rPr>
          <w:rFonts w:hint="cs"/>
          <w:b/>
          <w:bCs/>
          <w:u w:val="single"/>
          <w:rtl/>
        </w:rPr>
      </w:pPr>
      <w:r w:rsidRPr="00191459">
        <w:rPr>
          <w:rFonts w:hint="cs"/>
          <w:b/>
          <w:bCs/>
          <w:u w:val="single"/>
          <w:rtl/>
        </w:rPr>
        <w:t>ב. בדיקת סימנים לאחר השחיטה</w:t>
      </w:r>
    </w:p>
    <w:p w:rsidR="00064B1C" w:rsidRPr="00191459" w:rsidRDefault="00064B1C" w:rsidP="00191459">
      <w:pPr>
        <w:rPr>
          <w:b/>
          <w:bCs/>
          <w:i/>
          <w:iCs/>
          <w:rtl/>
        </w:rPr>
      </w:pPr>
      <w:r w:rsidRPr="00191459">
        <w:rPr>
          <w:rFonts w:hint="cs"/>
          <w:b/>
          <w:bCs/>
          <w:i/>
          <w:iCs/>
          <w:rtl/>
        </w:rPr>
        <w:t>ב1. רמת החיוב לבדוק</w:t>
      </w:r>
    </w:p>
    <w:p w:rsidR="00064B1C" w:rsidRDefault="00064B1C" w:rsidP="00191459">
      <w:pPr>
        <w:pStyle w:val="a8"/>
        <w:numPr>
          <w:ilvl w:val="0"/>
          <w:numId w:val="2"/>
        </w:numPr>
        <w:ind w:left="360"/>
        <w:rPr>
          <w:rtl/>
        </w:rPr>
      </w:pPr>
      <w:r w:rsidRPr="00191459">
        <w:rPr>
          <w:b/>
          <w:bCs/>
          <w:rtl/>
        </w:rPr>
        <w:t>חולין</w:t>
      </w:r>
      <w:r w:rsidRPr="00191459">
        <w:rPr>
          <w:rFonts w:hint="cs"/>
          <w:b/>
          <w:bCs/>
          <w:rtl/>
        </w:rPr>
        <w:t>, דף ט':</w:t>
      </w:r>
      <w:r>
        <w:rPr>
          <w:rFonts w:hint="cs"/>
          <w:rtl/>
        </w:rPr>
        <w:t xml:space="preserve"> "</w:t>
      </w:r>
      <w:r>
        <w:rPr>
          <w:rtl/>
        </w:rPr>
        <w:t>ואמר רב יהודה אמר שמואל: הטבח</w:t>
      </w:r>
      <w:r>
        <w:rPr>
          <w:rtl/>
        </w:rPr>
        <w:t xml:space="preserve"> צריך שיבדוק בסימנים לאחר שחיטה</w:t>
      </w:r>
      <w:r>
        <w:rPr>
          <w:rFonts w:hint="cs"/>
          <w:rtl/>
        </w:rPr>
        <w:t xml:space="preserve"> ... </w:t>
      </w:r>
      <w:r>
        <w:rPr>
          <w:rtl/>
        </w:rPr>
        <w:t xml:space="preserve">לא בדק מאי? ר' אליעזר בן </w:t>
      </w:r>
      <w:proofErr w:type="spellStart"/>
      <w:r>
        <w:rPr>
          <w:rtl/>
        </w:rPr>
        <w:t>אנטיגנוס</w:t>
      </w:r>
      <w:proofErr w:type="spellEnd"/>
      <w:r>
        <w:rPr>
          <w:rtl/>
        </w:rPr>
        <w:t xml:space="preserve"> משום רבי אלעזר בר' ינאי אמר: טרפה ואסורה באכילה; </w:t>
      </w:r>
      <w:proofErr w:type="spellStart"/>
      <w:r>
        <w:rPr>
          <w:rtl/>
        </w:rPr>
        <w:t>במתניתא</w:t>
      </w:r>
      <w:proofErr w:type="spellEnd"/>
      <w:r>
        <w:rPr>
          <w:rtl/>
        </w:rPr>
        <w:t xml:space="preserve"> תנא: נבלה ומטמאה במשא</w:t>
      </w:r>
      <w:r>
        <w:rPr>
          <w:rFonts w:hint="cs"/>
          <w:rtl/>
        </w:rPr>
        <w:t>"</w:t>
      </w:r>
      <w:r>
        <w:rPr>
          <w:rtl/>
        </w:rPr>
        <w:t>.</w:t>
      </w:r>
    </w:p>
    <w:p w:rsidR="004A4BF6" w:rsidRDefault="004A4BF6" w:rsidP="00191459">
      <w:pPr>
        <w:pStyle w:val="a8"/>
        <w:numPr>
          <w:ilvl w:val="0"/>
          <w:numId w:val="2"/>
        </w:numPr>
        <w:ind w:left="360"/>
        <w:rPr>
          <w:rtl/>
        </w:rPr>
      </w:pPr>
      <w:r w:rsidRPr="00191459">
        <w:rPr>
          <w:b/>
          <w:bCs/>
          <w:rtl/>
        </w:rPr>
        <w:t>מאירי</w:t>
      </w:r>
      <w:r w:rsidRPr="00191459">
        <w:rPr>
          <w:rFonts w:hint="cs"/>
          <w:b/>
          <w:bCs/>
          <w:rtl/>
        </w:rPr>
        <w:t xml:space="preserve"> שם:</w:t>
      </w:r>
      <w:r>
        <w:rPr>
          <w:rFonts w:hint="cs"/>
          <w:rtl/>
        </w:rPr>
        <w:t xml:space="preserve"> "</w:t>
      </w:r>
      <w:r>
        <w:rPr>
          <w:rtl/>
        </w:rPr>
        <w:t xml:space="preserve">הלכך אין לשוחט לסמוך בזה על בקיאותו ולומר שמאחר שהחזיר הסכין על כל </w:t>
      </w:r>
      <w:proofErr w:type="spellStart"/>
      <w:r>
        <w:rPr>
          <w:rtl/>
        </w:rPr>
        <w:t>הצדדין</w:t>
      </w:r>
      <w:proofErr w:type="spellEnd"/>
      <w:r>
        <w:rPr>
          <w:rtl/>
        </w:rPr>
        <w:t xml:space="preserve"> כבר נשחטו שהסימנים נשמטים הם אילך ואילך ולפעמים אדם סבור שנשחטו לא נשחטו ואין להתיר מן הספק עד שיבדוק וידע בבירור ואם לא בדק ואי אפשר לו עוד לבדוק כגון שנחתך הראש הרי היא טריפה ואסורה באכילה אלא שאין לה דין נבלה לטמא במשא אא"כ </w:t>
      </w:r>
      <w:proofErr w:type="spellStart"/>
      <w:r>
        <w:rPr>
          <w:rtl/>
        </w:rPr>
        <w:t>נתברר</w:t>
      </w:r>
      <w:proofErr w:type="spellEnd"/>
      <w:r>
        <w:rPr>
          <w:rtl/>
        </w:rPr>
        <w:t xml:space="preserve"> פסול בשחיטתה</w:t>
      </w:r>
      <w:r>
        <w:rPr>
          <w:rFonts w:hint="cs"/>
          <w:rtl/>
        </w:rPr>
        <w:t>".</w:t>
      </w:r>
    </w:p>
    <w:p w:rsidR="00064B1C" w:rsidRDefault="00064B1C" w:rsidP="00191459">
      <w:pPr>
        <w:pStyle w:val="a8"/>
        <w:numPr>
          <w:ilvl w:val="0"/>
          <w:numId w:val="2"/>
        </w:numPr>
        <w:ind w:left="360"/>
        <w:rPr>
          <w:rtl/>
        </w:rPr>
      </w:pPr>
      <w:r w:rsidRPr="00191459">
        <w:rPr>
          <w:b/>
          <w:bCs/>
          <w:rtl/>
        </w:rPr>
        <w:t xml:space="preserve">תוספות </w:t>
      </w:r>
      <w:r w:rsidR="004A4BF6" w:rsidRPr="00191459">
        <w:rPr>
          <w:rFonts w:hint="cs"/>
          <w:b/>
          <w:bCs/>
          <w:rtl/>
        </w:rPr>
        <w:t>שם:</w:t>
      </w:r>
      <w:r w:rsidR="004A4BF6">
        <w:rPr>
          <w:rFonts w:hint="cs"/>
          <w:rtl/>
        </w:rPr>
        <w:t xml:space="preserve"> "</w:t>
      </w:r>
      <w:r>
        <w:rPr>
          <w:rtl/>
        </w:rPr>
        <w:t xml:space="preserve">ואסורה באכילה - משום </w:t>
      </w:r>
      <w:proofErr w:type="spellStart"/>
      <w:r>
        <w:rPr>
          <w:rtl/>
        </w:rPr>
        <w:t>דרוב</w:t>
      </w:r>
      <w:proofErr w:type="spellEnd"/>
      <w:r>
        <w:rPr>
          <w:rtl/>
        </w:rPr>
        <w:t xml:space="preserve"> פעמים שוחט שפיר </w:t>
      </w:r>
      <w:proofErr w:type="spellStart"/>
      <w:r w:rsidRPr="00191459">
        <w:rPr>
          <w:u w:val="single"/>
          <w:rtl/>
        </w:rPr>
        <w:t>ושריא</w:t>
      </w:r>
      <w:proofErr w:type="spellEnd"/>
      <w:r w:rsidRPr="00191459">
        <w:rPr>
          <w:u w:val="single"/>
          <w:rtl/>
        </w:rPr>
        <w:t xml:space="preserve"> מדאורייתא</w:t>
      </w:r>
      <w:r>
        <w:rPr>
          <w:rtl/>
        </w:rPr>
        <w:t xml:space="preserve"> לא החמירו לעשות נבלה</w:t>
      </w:r>
      <w:r w:rsidR="004A4BF6">
        <w:rPr>
          <w:rFonts w:hint="cs"/>
          <w:rtl/>
        </w:rPr>
        <w:t>".</w:t>
      </w:r>
    </w:p>
    <w:p w:rsidR="005935CD" w:rsidRDefault="004A4BF6" w:rsidP="00191459">
      <w:pPr>
        <w:pStyle w:val="a8"/>
        <w:numPr>
          <w:ilvl w:val="0"/>
          <w:numId w:val="2"/>
        </w:numPr>
        <w:ind w:left="360"/>
        <w:rPr>
          <w:rtl/>
        </w:rPr>
      </w:pPr>
      <w:proofErr w:type="spellStart"/>
      <w:r w:rsidRPr="00191459">
        <w:rPr>
          <w:rFonts w:hint="cs"/>
          <w:b/>
          <w:bCs/>
          <w:rtl/>
        </w:rPr>
        <w:t>הנצי"ב</w:t>
      </w:r>
      <w:proofErr w:type="spellEnd"/>
      <w:r w:rsidRPr="00191459">
        <w:rPr>
          <w:rFonts w:hint="cs"/>
          <w:b/>
          <w:bCs/>
          <w:rtl/>
        </w:rPr>
        <w:t xml:space="preserve"> ב"</w:t>
      </w:r>
      <w:r w:rsidR="005935CD" w:rsidRPr="00191459">
        <w:rPr>
          <w:b/>
          <w:bCs/>
          <w:rtl/>
        </w:rPr>
        <w:t>מרומי שדה</w:t>
      </w:r>
      <w:r w:rsidRPr="00191459">
        <w:rPr>
          <w:rFonts w:hint="cs"/>
          <w:b/>
          <w:bCs/>
          <w:rtl/>
        </w:rPr>
        <w:t>", שם:</w:t>
      </w:r>
      <w:r>
        <w:rPr>
          <w:rFonts w:hint="cs"/>
          <w:rtl/>
        </w:rPr>
        <w:t xml:space="preserve"> "</w:t>
      </w:r>
      <w:r w:rsidR="005935CD">
        <w:rPr>
          <w:rtl/>
        </w:rPr>
        <w:t xml:space="preserve">ולמדו בזה מברייתא </w:t>
      </w:r>
      <w:proofErr w:type="spellStart"/>
      <w:r w:rsidR="005935CD">
        <w:rPr>
          <w:rtl/>
        </w:rPr>
        <w:t>דתו"כ</w:t>
      </w:r>
      <w:proofErr w:type="spellEnd"/>
      <w:r w:rsidR="005935CD">
        <w:rPr>
          <w:rtl/>
        </w:rPr>
        <w:t xml:space="preserve"> פ' קדושים, והבדלתם בין הבהמה הטהורה לטמאה בין רובו של סימן לבין חציו, והיינו בדיקה </w:t>
      </w:r>
      <w:r>
        <w:rPr>
          <w:rtl/>
        </w:rPr>
        <w:t>אם היה רוב או לא</w:t>
      </w:r>
      <w:r>
        <w:rPr>
          <w:rFonts w:hint="cs"/>
          <w:rtl/>
        </w:rPr>
        <w:t xml:space="preserve">, </w:t>
      </w:r>
      <w:r w:rsidRPr="00191459">
        <w:rPr>
          <w:rFonts w:hint="cs"/>
          <w:u w:val="single"/>
          <w:rtl/>
        </w:rPr>
        <w:t>ואם כן הוא מהתורה</w:t>
      </w:r>
      <w:r>
        <w:rPr>
          <w:rFonts w:hint="cs"/>
          <w:rtl/>
        </w:rPr>
        <w:t xml:space="preserve"> ... </w:t>
      </w:r>
      <w:r>
        <w:rPr>
          <w:rtl/>
        </w:rPr>
        <w:t>ולא כפי</w:t>
      </w:r>
      <w:r>
        <w:rPr>
          <w:rFonts w:hint="cs"/>
          <w:rtl/>
        </w:rPr>
        <w:t>רוש</w:t>
      </w:r>
      <w:r>
        <w:rPr>
          <w:rtl/>
        </w:rPr>
        <w:t xml:space="preserve"> התוס</w:t>
      </w:r>
      <w:r>
        <w:rPr>
          <w:rFonts w:hint="cs"/>
          <w:rtl/>
        </w:rPr>
        <w:t>פות</w:t>
      </w:r>
      <w:r w:rsidR="005935CD">
        <w:rPr>
          <w:rtl/>
        </w:rPr>
        <w:t xml:space="preserve"> משום שהבדיקה מדרבנן</w:t>
      </w:r>
      <w:r>
        <w:rPr>
          <w:rFonts w:hint="cs"/>
          <w:rtl/>
        </w:rPr>
        <w:t>"</w:t>
      </w:r>
      <w:r w:rsidR="005935CD">
        <w:rPr>
          <w:rtl/>
        </w:rPr>
        <w:t>.</w:t>
      </w:r>
    </w:p>
    <w:p w:rsidR="00AB707F" w:rsidRDefault="00AB707F" w:rsidP="00191459">
      <w:pPr>
        <w:pStyle w:val="a8"/>
        <w:numPr>
          <w:ilvl w:val="0"/>
          <w:numId w:val="2"/>
        </w:numPr>
        <w:ind w:left="360"/>
        <w:rPr>
          <w:rtl/>
        </w:rPr>
      </w:pPr>
      <w:r w:rsidRPr="00191459">
        <w:rPr>
          <w:b/>
          <w:bCs/>
          <w:rtl/>
        </w:rPr>
        <w:t>רמב"ם שחיטה</w:t>
      </w:r>
      <w:r w:rsidR="004A4BF6" w:rsidRPr="00191459">
        <w:rPr>
          <w:rFonts w:hint="cs"/>
          <w:b/>
          <w:bCs/>
          <w:rtl/>
        </w:rPr>
        <w:t>, א' י"ב:</w:t>
      </w:r>
      <w:r w:rsidR="004A4BF6">
        <w:rPr>
          <w:rFonts w:hint="cs"/>
          <w:rtl/>
        </w:rPr>
        <w:t xml:space="preserve"> "</w:t>
      </w:r>
      <w:r>
        <w:rPr>
          <w:rtl/>
        </w:rPr>
        <w:t xml:space="preserve">כל השוחט צריך לבדוק </w:t>
      </w:r>
      <w:proofErr w:type="spellStart"/>
      <w:r>
        <w:rPr>
          <w:rtl/>
        </w:rPr>
        <w:t>הסימנין</w:t>
      </w:r>
      <w:proofErr w:type="spellEnd"/>
      <w:r>
        <w:rPr>
          <w:rtl/>
        </w:rPr>
        <w:t xml:space="preserve"> לאחר שחיטה, ואם לא בדק ונחתך הראש קודם </w:t>
      </w:r>
      <w:proofErr w:type="spellStart"/>
      <w:r>
        <w:rPr>
          <w:rtl/>
        </w:rPr>
        <w:t>שיבדק</w:t>
      </w:r>
      <w:proofErr w:type="spellEnd"/>
      <w:r>
        <w:rPr>
          <w:rtl/>
        </w:rPr>
        <w:t xml:space="preserve"> הרי זו נבלה ואפילו היה השוחט זריז ומהיר</w:t>
      </w:r>
      <w:r w:rsidR="004A4BF6">
        <w:rPr>
          <w:rFonts w:hint="cs"/>
          <w:rtl/>
        </w:rPr>
        <w:t>"</w:t>
      </w:r>
      <w:r>
        <w:rPr>
          <w:rtl/>
        </w:rPr>
        <w:t>.</w:t>
      </w:r>
    </w:p>
    <w:p w:rsidR="00AB707F" w:rsidRDefault="00AB707F" w:rsidP="00191459">
      <w:pPr>
        <w:pStyle w:val="a8"/>
        <w:numPr>
          <w:ilvl w:val="0"/>
          <w:numId w:val="2"/>
        </w:numPr>
        <w:ind w:left="360"/>
        <w:rPr>
          <w:rtl/>
        </w:rPr>
      </w:pPr>
      <w:r w:rsidRPr="00191459">
        <w:rPr>
          <w:b/>
          <w:bCs/>
          <w:rtl/>
        </w:rPr>
        <w:t xml:space="preserve">כסף משנה </w:t>
      </w:r>
      <w:r w:rsidR="004A4BF6" w:rsidRPr="00191459">
        <w:rPr>
          <w:rFonts w:hint="cs"/>
          <w:b/>
          <w:bCs/>
          <w:rtl/>
        </w:rPr>
        <w:t>שם:</w:t>
      </w:r>
      <w:r w:rsidR="004A4BF6">
        <w:rPr>
          <w:rFonts w:hint="cs"/>
          <w:rtl/>
        </w:rPr>
        <w:t xml:space="preserve"> "</w:t>
      </w:r>
      <w:r>
        <w:rPr>
          <w:rtl/>
        </w:rPr>
        <w:t xml:space="preserve">ורבינו פסק </w:t>
      </w:r>
      <w:proofErr w:type="spellStart"/>
      <w:r>
        <w:rPr>
          <w:rtl/>
        </w:rPr>
        <w:t>דנבלה</w:t>
      </w:r>
      <w:proofErr w:type="spellEnd"/>
      <w:r>
        <w:rPr>
          <w:rtl/>
        </w:rPr>
        <w:t xml:space="preserve"> </w:t>
      </w:r>
      <w:proofErr w:type="spellStart"/>
      <w:r>
        <w:rPr>
          <w:rtl/>
        </w:rPr>
        <w:t>ולחומרא</w:t>
      </w:r>
      <w:proofErr w:type="spellEnd"/>
      <w:r>
        <w:rPr>
          <w:rtl/>
        </w:rPr>
        <w:t xml:space="preserve"> ועוד </w:t>
      </w:r>
      <w:proofErr w:type="spellStart"/>
      <w:r>
        <w:rPr>
          <w:rtl/>
        </w:rPr>
        <w:t>דמסתבר</w:t>
      </w:r>
      <w:proofErr w:type="spellEnd"/>
      <w:r>
        <w:rPr>
          <w:rtl/>
        </w:rPr>
        <w:t xml:space="preserve"> טעמא </w:t>
      </w:r>
      <w:proofErr w:type="spellStart"/>
      <w:r>
        <w:rPr>
          <w:rtl/>
        </w:rPr>
        <w:t>דמתני</w:t>
      </w:r>
      <w:proofErr w:type="spellEnd"/>
      <w:r>
        <w:rPr>
          <w:rtl/>
        </w:rPr>
        <w:t xml:space="preserve">' </w:t>
      </w:r>
      <w:proofErr w:type="spellStart"/>
      <w:r>
        <w:rPr>
          <w:rtl/>
        </w:rPr>
        <w:t>דבחזקת</w:t>
      </w:r>
      <w:proofErr w:type="spellEnd"/>
      <w:r>
        <w:rPr>
          <w:rtl/>
        </w:rPr>
        <w:t xml:space="preserve"> איסור קיימא </w:t>
      </w:r>
      <w:proofErr w:type="spellStart"/>
      <w:r>
        <w:rPr>
          <w:rtl/>
        </w:rPr>
        <w:t>והשתא</w:t>
      </w:r>
      <w:proofErr w:type="spellEnd"/>
      <w:r>
        <w:rPr>
          <w:rtl/>
        </w:rPr>
        <w:t xml:space="preserve"> מתה היא</w:t>
      </w:r>
      <w:r w:rsidR="004A4BF6">
        <w:rPr>
          <w:rFonts w:hint="cs"/>
          <w:rtl/>
        </w:rPr>
        <w:t>".</w:t>
      </w:r>
    </w:p>
    <w:p w:rsidR="005935CD" w:rsidRDefault="004A4BF6" w:rsidP="00191459">
      <w:pPr>
        <w:pStyle w:val="a8"/>
        <w:numPr>
          <w:ilvl w:val="0"/>
          <w:numId w:val="2"/>
        </w:numPr>
        <w:ind w:left="360"/>
        <w:rPr>
          <w:rtl/>
        </w:rPr>
      </w:pPr>
      <w:r w:rsidRPr="00191459">
        <w:rPr>
          <w:b/>
          <w:bCs/>
          <w:rtl/>
        </w:rPr>
        <w:t xml:space="preserve">שו"ת </w:t>
      </w:r>
      <w:proofErr w:type="spellStart"/>
      <w:r w:rsidRPr="00191459">
        <w:rPr>
          <w:b/>
          <w:bCs/>
          <w:rtl/>
        </w:rPr>
        <w:t>הרא"ש</w:t>
      </w:r>
      <w:proofErr w:type="spellEnd"/>
      <w:r w:rsidRPr="00191459">
        <w:rPr>
          <w:rFonts w:hint="cs"/>
          <w:b/>
          <w:bCs/>
          <w:rtl/>
        </w:rPr>
        <w:t xml:space="preserve">, כ' י"ד: </w:t>
      </w:r>
      <w:r>
        <w:rPr>
          <w:rFonts w:hint="cs"/>
          <w:rtl/>
        </w:rPr>
        <w:t>"</w:t>
      </w:r>
      <w:r w:rsidR="005935CD">
        <w:rPr>
          <w:rtl/>
        </w:rPr>
        <w:t xml:space="preserve">עוד ילמדני אבי מורי ורבי. </w:t>
      </w:r>
      <w:proofErr w:type="spellStart"/>
      <w:r w:rsidR="005935CD">
        <w:rPr>
          <w:rtl/>
        </w:rPr>
        <w:t>היכא</w:t>
      </w:r>
      <w:proofErr w:type="spellEnd"/>
      <w:r w:rsidR="005935CD">
        <w:rPr>
          <w:rtl/>
        </w:rPr>
        <w:t xml:space="preserve"> דלא בדק </w:t>
      </w:r>
      <w:proofErr w:type="spellStart"/>
      <w:r w:rsidR="005935CD">
        <w:rPr>
          <w:rtl/>
        </w:rPr>
        <w:t>הסימנין</w:t>
      </w:r>
      <w:proofErr w:type="spellEnd"/>
      <w:r w:rsidR="005935CD">
        <w:rPr>
          <w:rtl/>
        </w:rPr>
        <w:t xml:space="preserve"> אחר השחיטה </w:t>
      </w:r>
      <w:proofErr w:type="spellStart"/>
      <w:r w:rsidR="005935CD">
        <w:rPr>
          <w:rtl/>
        </w:rPr>
        <w:t>דאמרינן</w:t>
      </w:r>
      <w:proofErr w:type="spellEnd"/>
      <w:r w:rsidR="005935CD">
        <w:rPr>
          <w:rtl/>
        </w:rPr>
        <w:t xml:space="preserve"> דהוי טרפה או נבלה</w:t>
      </w:r>
      <w:r>
        <w:rPr>
          <w:rFonts w:hint="cs"/>
          <w:rtl/>
        </w:rPr>
        <w:t xml:space="preserve"> ... </w:t>
      </w:r>
      <w:r w:rsidR="005935CD">
        <w:rPr>
          <w:rtl/>
        </w:rPr>
        <w:t xml:space="preserve">הא </w:t>
      </w:r>
      <w:proofErr w:type="spellStart"/>
      <w:r w:rsidR="005935CD">
        <w:rPr>
          <w:rtl/>
        </w:rPr>
        <w:t>קיי"ל</w:t>
      </w:r>
      <w:proofErr w:type="spellEnd"/>
      <w:r w:rsidR="005935CD">
        <w:rPr>
          <w:rtl/>
        </w:rPr>
        <w:t xml:space="preserve"> </w:t>
      </w:r>
      <w:proofErr w:type="spellStart"/>
      <w:r w:rsidR="005935CD">
        <w:rPr>
          <w:rtl/>
        </w:rPr>
        <w:t>רובא</w:t>
      </w:r>
      <w:proofErr w:type="spellEnd"/>
      <w:r w:rsidR="005935CD">
        <w:rPr>
          <w:rtl/>
        </w:rPr>
        <w:t xml:space="preserve"> וחזקה </w:t>
      </w:r>
      <w:proofErr w:type="spellStart"/>
      <w:r w:rsidR="005935CD">
        <w:rPr>
          <w:rtl/>
        </w:rPr>
        <w:t>רובא</w:t>
      </w:r>
      <w:proofErr w:type="spellEnd"/>
      <w:r w:rsidR="005935CD">
        <w:rPr>
          <w:rtl/>
        </w:rPr>
        <w:t xml:space="preserve"> עדיף, </w:t>
      </w:r>
      <w:proofErr w:type="spellStart"/>
      <w:r w:rsidR="005935CD">
        <w:rPr>
          <w:rtl/>
        </w:rPr>
        <w:t>ומוציאין</w:t>
      </w:r>
      <w:proofErr w:type="spellEnd"/>
      <w:r w:rsidR="005935CD">
        <w:rPr>
          <w:rtl/>
        </w:rPr>
        <w:t xml:space="preserve"> הדבר מחזקתו</w:t>
      </w:r>
      <w:r>
        <w:rPr>
          <w:rFonts w:hint="cs"/>
          <w:rtl/>
        </w:rPr>
        <w:t xml:space="preserve"> ... </w:t>
      </w:r>
      <w:proofErr w:type="spellStart"/>
      <w:r>
        <w:rPr>
          <w:rFonts w:hint="cs"/>
          <w:rtl/>
        </w:rPr>
        <w:t>ו</w:t>
      </w:r>
      <w:r w:rsidR="005935CD">
        <w:rPr>
          <w:rtl/>
        </w:rPr>
        <w:t>הכא</w:t>
      </w:r>
      <w:proofErr w:type="spellEnd"/>
      <w:r w:rsidR="005935CD">
        <w:rPr>
          <w:rtl/>
        </w:rPr>
        <w:t xml:space="preserve"> כיון </w:t>
      </w:r>
      <w:proofErr w:type="spellStart"/>
      <w:r w:rsidR="005935CD">
        <w:rPr>
          <w:rtl/>
        </w:rPr>
        <w:t>דקיי"ל</w:t>
      </w:r>
      <w:proofErr w:type="spellEnd"/>
      <w:r w:rsidR="005935CD">
        <w:rPr>
          <w:rtl/>
        </w:rPr>
        <w:t xml:space="preserve"> </w:t>
      </w:r>
      <w:proofErr w:type="spellStart"/>
      <w:r w:rsidR="005935CD">
        <w:rPr>
          <w:rtl/>
        </w:rPr>
        <w:t>דרוב</w:t>
      </w:r>
      <w:proofErr w:type="spellEnd"/>
      <w:r w:rsidR="005935CD">
        <w:rPr>
          <w:rtl/>
        </w:rPr>
        <w:t xml:space="preserve"> </w:t>
      </w:r>
      <w:proofErr w:type="spellStart"/>
      <w:r w:rsidR="005935CD">
        <w:rPr>
          <w:rtl/>
        </w:rPr>
        <w:t>מצויין</w:t>
      </w:r>
      <w:proofErr w:type="spellEnd"/>
      <w:r w:rsidR="005935CD">
        <w:rPr>
          <w:rtl/>
        </w:rPr>
        <w:t xml:space="preserve"> וכו' אין כאן ספק </w:t>
      </w:r>
      <w:proofErr w:type="spellStart"/>
      <w:r w:rsidR="005935CD">
        <w:rPr>
          <w:rtl/>
        </w:rPr>
        <w:t>ריעותא</w:t>
      </w:r>
      <w:proofErr w:type="spellEnd"/>
      <w:r w:rsidR="005935CD">
        <w:rPr>
          <w:rtl/>
        </w:rPr>
        <w:t>, ואיני מבין החלוק</w:t>
      </w:r>
      <w:r>
        <w:rPr>
          <w:rFonts w:hint="cs"/>
          <w:rtl/>
        </w:rPr>
        <w:t>?!</w:t>
      </w:r>
      <w:r w:rsidR="005935CD">
        <w:rPr>
          <w:rtl/>
        </w:rPr>
        <w:t xml:space="preserve"> וכתבו התוספות גבי טרפה ואסורה באכילה משום </w:t>
      </w:r>
      <w:proofErr w:type="spellStart"/>
      <w:r w:rsidR="005935CD">
        <w:rPr>
          <w:rtl/>
        </w:rPr>
        <w:t>דרוב</w:t>
      </w:r>
      <w:proofErr w:type="spellEnd"/>
      <w:r w:rsidR="005935CD">
        <w:rPr>
          <w:rtl/>
        </w:rPr>
        <w:t xml:space="preserve"> </w:t>
      </w:r>
      <w:proofErr w:type="spellStart"/>
      <w:r w:rsidR="005935CD">
        <w:rPr>
          <w:rtl/>
        </w:rPr>
        <w:t>שוחטין</w:t>
      </w:r>
      <w:proofErr w:type="spellEnd"/>
      <w:r w:rsidR="005935CD">
        <w:rPr>
          <w:rtl/>
        </w:rPr>
        <w:t xml:space="preserve"> שפיר ולא </w:t>
      </w:r>
      <w:proofErr w:type="spellStart"/>
      <w:r w:rsidR="005935CD">
        <w:rPr>
          <w:rtl/>
        </w:rPr>
        <w:t>מיתסר</w:t>
      </w:r>
      <w:proofErr w:type="spellEnd"/>
      <w:r w:rsidR="005935CD">
        <w:rPr>
          <w:rtl/>
        </w:rPr>
        <w:t xml:space="preserve"> מדאורייתא לא החמירו לעשותה נ</w:t>
      </w:r>
      <w:r>
        <w:rPr>
          <w:rtl/>
        </w:rPr>
        <w:t xml:space="preserve">בלה, הרי </w:t>
      </w:r>
      <w:proofErr w:type="spellStart"/>
      <w:r>
        <w:rPr>
          <w:rtl/>
        </w:rPr>
        <w:t>דאזלינן</w:t>
      </w:r>
      <w:proofErr w:type="spellEnd"/>
      <w:r>
        <w:rPr>
          <w:rtl/>
        </w:rPr>
        <w:t xml:space="preserve"> בתר רוב במקצת</w:t>
      </w:r>
      <w:r>
        <w:rPr>
          <w:rFonts w:hint="cs"/>
          <w:rtl/>
        </w:rPr>
        <w:t>!</w:t>
      </w:r>
    </w:p>
    <w:p w:rsidR="005935CD" w:rsidRDefault="005935CD" w:rsidP="00191459">
      <w:pPr>
        <w:pStyle w:val="a8"/>
        <w:numPr>
          <w:ilvl w:val="0"/>
          <w:numId w:val="2"/>
        </w:numPr>
        <w:ind w:left="360"/>
        <w:rPr>
          <w:rtl/>
        </w:rPr>
      </w:pPr>
      <w:r>
        <w:rPr>
          <w:rtl/>
        </w:rPr>
        <w:t>תשובה</w:t>
      </w:r>
      <w:r w:rsidR="004A4BF6">
        <w:rPr>
          <w:rFonts w:hint="cs"/>
          <w:rtl/>
        </w:rPr>
        <w:t>:</w:t>
      </w:r>
      <w:r>
        <w:rPr>
          <w:rtl/>
        </w:rPr>
        <w:t xml:space="preserve"> הא </w:t>
      </w:r>
      <w:proofErr w:type="spellStart"/>
      <w:r>
        <w:rPr>
          <w:rtl/>
        </w:rPr>
        <w:t>דקשיא</w:t>
      </w:r>
      <w:proofErr w:type="spellEnd"/>
      <w:r>
        <w:rPr>
          <w:rtl/>
        </w:rPr>
        <w:t xml:space="preserve"> לך אם לא בדק </w:t>
      </w:r>
      <w:proofErr w:type="spellStart"/>
      <w:r>
        <w:rPr>
          <w:rtl/>
        </w:rPr>
        <w:t>בסימנין</w:t>
      </w:r>
      <w:proofErr w:type="spellEnd"/>
      <w:r>
        <w:rPr>
          <w:rtl/>
        </w:rPr>
        <w:t xml:space="preserve"> אחר השחיטה </w:t>
      </w:r>
      <w:proofErr w:type="spellStart"/>
      <w:r>
        <w:rPr>
          <w:rtl/>
        </w:rPr>
        <w:t>אמאי</w:t>
      </w:r>
      <w:proofErr w:type="spellEnd"/>
      <w:r>
        <w:rPr>
          <w:rtl/>
        </w:rPr>
        <w:t xml:space="preserve"> לא </w:t>
      </w:r>
      <w:proofErr w:type="spellStart"/>
      <w:r>
        <w:rPr>
          <w:rtl/>
        </w:rPr>
        <w:t>אזלינן</w:t>
      </w:r>
      <w:proofErr w:type="spellEnd"/>
      <w:r>
        <w:rPr>
          <w:rtl/>
        </w:rPr>
        <w:t xml:space="preserve"> בתר </w:t>
      </w:r>
      <w:proofErr w:type="spellStart"/>
      <w:r>
        <w:rPr>
          <w:rtl/>
        </w:rPr>
        <w:t>רובא</w:t>
      </w:r>
      <w:proofErr w:type="spellEnd"/>
      <w:r>
        <w:rPr>
          <w:rtl/>
        </w:rPr>
        <w:t xml:space="preserve"> </w:t>
      </w:r>
      <w:proofErr w:type="spellStart"/>
      <w:r>
        <w:rPr>
          <w:rtl/>
        </w:rPr>
        <w:t>המצויין</w:t>
      </w:r>
      <w:proofErr w:type="spellEnd"/>
      <w:r>
        <w:rPr>
          <w:rtl/>
        </w:rPr>
        <w:t xml:space="preserve"> אצל שחיטה </w:t>
      </w:r>
      <w:proofErr w:type="spellStart"/>
      <w:r>
        <w:rPr>
          <w:rtl/>
        </w:rPr>
        <w:t>מומחין</w:t>
      </w:r>
      <w:proofErr w:type="spellEnd"/>
      <w:r>
        <w:rPr>
          <w:rtl/>
        </w:rPr>
        <w:t xml:space="preserve"> הן </w:t>
      </w:r>
      <w:proofErr w:type="spellStart"/>
      <w:r>
        <w:rPr>
          <w:rtl/>
        </w:rPr>
        <w:t>לאפוקי</w:t>
      </w:r>
      <w:proofErr w:type="spellEnd"/>
      <w:r>
        <w:rPr>
          <w:rtl/>
        </w:rPr>
        <w:t xml:space="preserve"> מחזקת איסור שאינה </w:t>
      </w:r>
      <w:proofErr w:type="spellStart"/>
      <w:r>
        <w:rPr>
          <w:rtl/>
        </w:rPr>
        <w:t>זבוחה</w:t>
      </w:r>
      <w:proofErr w:type="spellEnd"/>
      <w:r>
        <w:rPr>
          <w:rtl/>
        </w:rPr>
        <w:t xml:space="preserve">, לא </w:t>
      </w:r>
      <w:proofErr w:type="spellStart"/>
      <w:r>
        <w:rPr>
          <w:rtl/>
        </w:rPr>
        <w:t>קשיא</w:t>
      </w:r>
      <w:proofErr w:type="spellEnd"/>
      <w:r>
        <w:rPr>
          <w:rtl/>
        </w:rPr>
        <w:t xml:space="preserve">, </w:t>
      </w:r>
      <w:proofErr w:type="spellStart"/>
      <w:r>
        <w:rPr>
          <w:rtl/>
        </w:rPr>
        <w:t>דאמרינן</w:t>
      </w:r>
      <w:proofErr w:type="spellEnd"/>
      <w:r>
        <w:rPr>
          <w:rtl/>
        </w:rPr>
        <w:t xml:space="preserve"> רוב </w:t>
      </w:r>
      <w:proofErr w:type="spellStart"/>
      <w:r>
        <w:rPr>
          <w:rtl/>
        </w:rPr>
        <w:t>המצויין</w:t>
      </w:r>
      <w:proofErr w:type="spellEnd"/>
      <w:r>
        <w:rPr>
          <w:rtl/>
        </w:rPr>
        <w:t xml:space="preserve"> אצל שחיטה </w:t>
      </w:r>
      <w:proofErr w:type="spellStart"/>
      <w:r>
        <w:rPr>
          <w:rtl/>
        </w:rPr>
        <w:t>מומחין</w:t>
      </w:r>
      <w:proofErr w:type="spellEnd"/>
      <w:r>
        <w:rPr>
          <w:rtl/>
        </w:rPr>
        <w:t xml:space="preserve"> הם והם יודעין הלכות שחיטה </w:t>
      </w:r>
      <w:proofErr w:type="spellStart"/>
      <w:r>
        <w:rPr>
          <w:rtl/>
        </w:rPr>
        <w:t>ומומחין</w:t>
      </w:r>
      <w:proofErr w:type="spellEnd"/>
      <w:r>
        <w:rPr>
          <w:rtl/>
        </w:rPr>
        <w:t xml:space="preserve"> לשחיטה בלא פיסול </w:t>
      </w:r>
      <w:proofErr w:type="spellStart"/>
      <w:r>
        <w:rPr>
          <w:rtl/>
        </w:rPr>
        <w:t>ובודקין</w:t>
      </w:r>
      <w:proofErr w:type="spellEnd"/>
      <w:r>
        <w:rPr>
          <w:rtl/>
        </w:rPr>
        <w:t xml:space="preserve"> </w:t>
      </w:r>
      <w:proofErr w:type="spellStart"/>
      <w:r>
        <w:rPr>
          <w:rtl/>
        </w:rPr>
        <w:t>הסימנין</w:t>
      </w:r>
      <w:proofErr w:type="spellEnd"/>
      <w:r>
        <w:rPr>
          <w:rtl/>
        </w:rPr>
        <w:t xml:space="preserve"> אחר השחיטה, </w:t>
      </w:r>
      <w:r w:rsidRPr="00191459">
        <w:rPr>
          <w:u w:val="single"/>
          <w:rtl/>
        </w:rPr>
        <w:t xml:space="preserve">הא </w:t>
      </w:r>
      <w:proofErr w:type="spellStart"/>
      <w:r w:rsidRPr="00191459">
        <w:rPr>
          <w:u w:val="single"/>
          <w:rtl/>
        </w:rPr>
        <w:t>נמי</w:t>
      </w:r>
      <w:proofErr w:type="spellEnd"/>
      <w:r w:rsidRPr="00191459">
        <w:rPr>
          <w:u w:val="single"/>
          <w:rtl/>
        </w:rPr>
        <w:t xml:space="preserve"> מהלכות שחיטה היא</w:t>
      </w:r>
      <w:r>
        <w:rPr>
          <w:rtl/>
        </w:rPr>
        <w:t xml:space="preserve">. </w:t>
      </w:r>
      <w:proofErr w:type="spellStart"/>
      <w:r>
        <w:rPr>
          <w:rtl/>
        </w:rPr>
        <w:t>הילכך</w:t>
      </w:r>
      <w:proofErr w:type="spellEnd"/>
      <w:r>
        <w:rPr>
          <w:rtl/>
        </w:rPr>
        <w:t xml:space="preserve"> מצא תרנגולת שחוטה </w:t>
      </w:r>
      <w:proofErr w:type="spellStart"/>
      <w:r>
        <w:rPr>
          <w:rtl/>
        </w:rPr>
        <w:t>סמכינן</w:t>
      </w:r>
      <w:proofErr w:type="spellEnd"/>
      <w:r>
        <w:rPr>
          <w:rtl/>
        </w:rPr>
        <w:t xml:space="preserve"> ארוב </w:t>
      </w:r>
      <w:proofErr w:type="spellStart"/>
      <w:r>
        <w:rPr>
          <w:rtl/>
        </w:rPr>
        <w:t>מצויין</w:t>
      </w:r>
      <w:proofErr w:type="spellEnd"/>
      <w:r>
        <w:rPr>
          <w:rtl/>
        </w:rPr>
        <w:t xml:space="preserve"> אצל שחיטה </w:t>
      </w:r>
      <w:proofErr w:type="spellStart"/>
      <w:r>
        <w:rPr>
          <w:rtl/>
        </w:rPr>
        <w:t>מומחין</w:t>
      </w:r>
      <w:proofErr w:type="spellEnd"/>
      <w:r>
        <w:rPr>
          <w:rtl/>
        </w:rPr>
        <w:t xml:space="preserve"> הן ויפה שחט וגם בדק </w:t>
      </w:r>
      <w:proofErr w:type="spellStart"/>
      <w:r>
        <w:rPr>
          <w:rtl/>
        </w:rPr>
        <w:t>הסימנין</w:t>
      </w:r>
      <w:proofErr w:type="spellEnd"/>
      <w:r>
        <w:rPr>
          <w:rtl/>
        </w:rPr>
        <w:t xml:space="preserve"> וידע </w:t>
      </w:r>
      <w:proofErr w:type="spellStart"/>
      <w:r>
        <w:rPr>
          <w:rtl/>
        </w:rPr>
        <w:t>נמי</w:t>
      </w:r>
      <w:proofErr w:type="spellEnd"/>
      <w:r>
        <w:rPr>
          <w:rtl/>
        </w:rPr>
        <w:t xml:space="preserve"> ההלכות. אבל </w:t>
      </w:r>
      <w:proofErr w:type="spellStart"/>
      <w:r>
        <w:rPr>
          <w:rtl/>
        </w:rPr>
        <w:t>היכא</w:t>
      </w:r>
      <w:proofErr w:type="spellEnd"/>
      <w:r>
        <w:rPr>
          <w:rtl/>
        </w:rPr>
        <w:t xml:space="preserve"> </w:t>
      </w:r>
      <w:proofErr w:type="spellStart"/>
      <w:r>
        <w:rPr>
          <w:rtl/>
        </w:rPr>
        <w:t>דאיתיה</w:t>
      </w:r>
      <w:proofErr w:type="spellEnd"/>
      <w:r>
        <w:rPr>
          <w:rtl/>
        </w:rPr>
        <w:t xml:space="preserve"> </w:t>
      </w:r>
      <w:proofErr w:type="spellStart"/>
      <w:r>
        <w:rPr>
          <w:rtl/>
        </w:rPr>
        <w:t>קמן</w:t>
      </w:r>
      <w:proofErr w:type="spellEnd"/>
      <w:r>
        <w:rPr>
          <w:rtl/>
        </w:rPr>
        <w:t xml:space="preserve"> ואמר שלא בדק </w:t>
      </w:r>
      <w:proofErr w:type="spellStart"/>
      <w:r>
        <w:rPr>
          <w:rtl/>
        </w:rPr>
        <w:t>הסימנין</w:t>
      </w:r>
      <w:proofErr w:type="spellEnd"/>
      <w:r>
        <w:rPr>
          <w:rtl/>
        </w:rPr>
        <w:t xml:space="preserve"> הרי זה מודה שלא שחט כדין ולא </w:t>
      </w:r>
      <w:proofErr w:type="spellStart"/>
      <w:r>
        <w:rPr>
          <w:rtl/>
        </w:rPr>
        <w:t>יצאתה</w:t>
      </w:r>
      <w:proofErr w:type="spellEnd"/>
      <w:r>
        <w:rPr>
          <w:rtl/>
        </w:rPr>
        <w:t xml:space="preserve"> מחזקת אינה </w:t>
      </w:r>
      <w:proofErr w:type="spellStart"/>
      <w:r>
        <w:rPr>
          <w:rtl/>
        </w:rPr>
        <w:t>זבוחה</w:t>
      </w:r>
      <w:proofErr w:type="spellEnd"/>
      <w:r w:rsidR="004A4BF6">
        <w:rPr>
          <w:rFonts w:hint="cs"/>
          <w:rtl/>
        </w:rPr>
        <w:t>"</w:t>
      </w:r>
      <w:r>
        <w:rPr>
          <w:rtl/>
        </w:rPr>
        <w:t xml:space="preserve">. </w:t>
      </w:r>
    </w:p>
    <w:p w:rsidR="00FC7089" w:rsidRDefault="00FC7089" w:rsidP="00191459">
      <w:pPr>
        <w:rPr>
          <w:b/>
          <w:bCs/>
          <w:rtl/>
        </w:rPr>
      </w:pPr>
    </w:p>
    <w:p w:rsidR="00064B1C" w:rsidRPr="00191459" w:rsidRDefault="00064B1C" w:rsidP="00191459">
      <w:pPr>
        <w:rPr>
          <w:b/>
          <w:bCs/>
          <w:i/>
          <w:iCs/>
          <w:rtl/>
        </w:rPr>
      </w:pPr>
      <w:r w:rsidRPr="00191459">
        <w:rPr>
          <w:rFonts w:hint="cs"/>
          <w:b/>
          <w:bCs/>
          <w:i/>
          <w:iCs/>
          <w:rtl/>
        </w:rPr>
        <w:t>ב2. מה בודקים?</w:t>
      </w:r>
    </w:p>
    <w:p w:rsidR="00064B1C" w:rsidRDefault="00064B1C" w:rsidP="00191459">
      <w:pPr>
        <w:pStyle w:val="a8"/>
        <w:numPr>
          <w:ilvl w:val="0"/>
          <w:numId w:val="2"/>
        </w:numPr>
        <w:ind w:left="360"/>
        <w:rPr>
          <w:rtl/>
        </w:rPr>
      </w:pPr>
      <w:r w:rsidRPr="00191459">
        <w:rPr>
          <w:b/>
          <w:bCs/>
          <w:rtl/>
        </w:rPr>
        <w:t xml:space="preserve">חידושי הרמב"ן </w:t>
      </w:r>
      <w:r w:rsidR="00FC7089" w:rsidRPr="00191459">
        <w:rPr>
          <w:rFonts w:hint="cs"/>
          <w:b/>
          <w:bCs/>
          <w:rtl/>
        </w:rPr>
        <w:t>חולין, שם:</w:t>
      </w:r>
      <w:r w:rsidR="00FC7089">
        <w:rPr>
          <w:rFonts w:hint="cs"/>
          <w:rtl/>
        </w:rPr>
        <w:t xml:space="preserve"> "</w:t>
      </w:r>
      <w:r>
        <w:rPr>
          <w:rtl/>
        </w:rPr>
        <w:t xml:space="preserve">טבח שלא בדק </w:t>
      </w:r>
      <w:proofErr w:type="spellStart"/>
      <w:r>
        <w:rPr>
          <w:rtl/>
        </w:rPr>
        <w:t>בסימנין</w:t>
      </w:r>
      <w:proofErr w:type="spellEnd"/>
      <w:r>
        <w:rPr>
          <w:rtl/>
        </w:rPr>
        <w:t xml:space="preserve"> אחר שחיטה טריפה</w:t>
      </w:r>
      <w:r w:rsidR="00FC7089">
        <w:rPr>
          <w:rFonts w:hint="cs"/>
          <w:rtl/>
        </w:rPr>
        <w:t xml:space="preserve"> ... </w:t>
      </w:r>
      <w:r>
        <w:rPr>
          <w:rtl/>
        </w:rPr>
        <w:t xml:space="preserve">יש אומרים שצריך בדיקה לכל ספיקותיה ואפי' שמא </w:t>
      </w:r>
      <w:proofErr w:type="spellStart"/>
      <w:r>
        <w:rPr>
          <w:rtl/>
        </w:rPr>
        <w:t>נתעקרו</w:t>
      </w:r>
      <w:proofErr w:type="spellEnd"/>
      <w:r>
        <w:rPr>
          <w:rtl/>
        </w:rPr>
        <w:t xml:space="preserve"> </w:t>
      </w:r>
      <w:proofErr w:type="spellStart"/>
      <w:r>
        <w:rPr>
          <w:rtl/>
        </w:rPr>
        <w:t>הסימנין</w:t>
      </w:r>
      <w:proofErr w:type="spellEnd"/>
      <w:r>
        <w:rPr>
          <w:rtl/>
        </w:rPr>
        <w:t>, ואין הדעת נותנת כן לפי שע</w:t>
      </w:r>
      <w:r w:rsidR="00FC7089">
        <w:rPr>
          <w:rFonts w:hint="cs"/>
          <w:rtl/>
        </w:rPr>
        <w:t xml:space="preserve">ל </w:t>
      </w:r>
      <w:proofErr w:type="spellStart"/>
      <w:r w:rsidR="00FC7089">
        <w:rPr>
          <w:rFonts w:hint="cs"/>
          <w:rtl/>
        </w:rPr>
        <w:t>כרחך</w:t>
      </w:r>
      <w:proofErr w:type="spellEnd"/>
      <w:r w:rsidR="00FC7089">
        <w:rPr>
          <w:rFonts w:hint="cs"/>
          <w:rtl/>
        </w:rPr>
        <w:t xml:space="preserve"> </w:t>
      </w:r>
      <w:r>
        <w:rPr>
          <w:rtl/>
        </w:rPr>
        <w:t xml:space="preserve">בחזקת חיה </w:t>
      </w:r>
      <w:proofErr w:type="spellStart"/>
      <w:r>
        <w:rPr>
          <w:rtl/>
        </w:rPr>
        <w:t>היתה</w:t>
      </w:r>
      <w:proofErr w:type="spellEnd"/>
      <w:r>
        <w:rPr>
          <w:rtl/>
        </w:rPr>
        <w:t xml:space="preserve"> עומדת ואין אנו </w:t>
      </w:r>
      <w:proofErr w:type="spellStart"/>
      <w:r>
        <w:rPr>
          <w:rtl/>
        </w:rPr>
        <w:t>צריכין</w:t>
      </w:r>
      <w:proofErr w:type="spellEnd"/>
      <w:r>
        <w:rPr>
          <w:rtl/>
        </w:rPr>
        <w:t xml:space="preserve"> אלא לידע במה נשחטה שמא לא נשחטו אלא מיעוט </w:t>
      </w:r>
      <w:proofErr w:type="spellStart"/>
      <w:r>
        <w:rPr>
          <w:rtl/>
        </w:rPr>
        <w:t>סימנין</w:t>
      </w:r>
      <w:proofErr w:type="spellEnd"/>
      <w:r>
        <w:rPr>
          <w:rtl/>
        </w:rPr>
        <w:t xml:space="preserve"> או שמא הגרים</w:t>
      </w:r>
      <w:r w:rsidR="00FC7089">
        <w:rPr>
          <w:rFonts w:hint="cs"/>
          <w:rtl/>
        </w:rPr>
        <w:t>,</w:t>
      </w:r>
      <w:r>
        <w:rPr>
          <w:rtl/>
        </w:rPr>
        <w:t xml:space="preserve"> אבל לעיקור אין </w:t>
      </w:r>
      <w:proofErr w:type="spellStart"/>
      <w:r>
        <w:rPr>
          <w:rtl/>
        </w:rPr>
        <w:t>חוששין</w:t>
      </w:r>
      <w:proofErr w:type="spellEnd"/>
      <w:r w:rsidR="00FC7089">
        <w:rPr>
          <w:rFonts w:hint="cs"/>
          <w:rtl/>
        </w:rPr>
        <w:t>.</w:t>
      </w:r>
      <w:r>
        <w:rPr>
          <w:rtl/>
        </w:rPr>
        <w:t xml:space="preserve"> ומיהו </w:t>
      </w:r>
      <w:proofErr w:type="spellStart"/>
      <w:r>
        <w:rPr>
          <w:rtl/>
        </w:rPr>
        <w:t>לכתחלה</w:t>
      </w:r>
      <w:proofErr w:type="spellEnd"/>
      <w:r>
        <w:rPr>
          <w:rtl/>
        </w:rPr>
        <w:t xml:space="preserve"> שפיר דמי </w:t>
      </w:r>
      <w:proofErr w:type="spellStart"/>
      <w:r>
        <w:rPr>
          <w:rtl/>
        </w:rPr>
        <w:t>למיבדק</w:t>
      </w:r>
      <w:proofErr w:type="spellEnd"/>
      <w:r>
        <w:rPr>
          <w:rtl/>
        </w:rPr>
        <w:t xml:space="preserve"> בכולן</w:t>
      </w:r>
      <w:r w:rsidR="00FC7089">
        <w:rPr>
          <w:rFonts w:hint="cs"/>
          <w:rtl/>
        </w:rPr>
        <w:t>".</w:t>
      </w:r>
    </w:p>
    <w:p w:rsidR="00064B1C" w:rsidRDefault="00FC7089" w:rsidP="00191459">
      <w:pPr>
        <w:pStyle w:val="a8"/>
        <w:numPr>
          <w:ilvl w:val="0"/>
          <w:numId w:val="2"/>
        </w:numPr>
        <w:ind w:left="360"/>
        <w:rPr>
          <w:rtl/>
        </w:rPr>
      </w:pPr>
      <w:r w:rsidRPr="00191459">
        <w:rPr>
          <w:rFonts w:hint="cs"/>
          <w:b/>
          <w:bCs/>
          <w:rtl/>
        </w:rPr>
        <w:t xml:space="preserve">הגהת </w:t>
      </w:r>
      <w:proofErr w:type="spellStart"/>
      <w:r w:rsidRPr="00191459">
        <w:rPr>
          <w:rFonts w:hint="cs"/>
          <w:b/>
          <w:bCs/>
          <w:rtl/>
        </w:rPr>
        <w:t>הרמ"א</w:t>
      </w:r>
      <w:proofErr w:type="spellEnd"/>
      <w:r w:rsidRPr="00191459">
        <w:rPr>
          <w:rFonts w:hint="cs"/>
          <w:b/>
          <w:bCs/>
          <w:rtl/>
        </w:rPr>
        <w:t>, יורה דעה כ"ה א':</w:t>
      </w:r>
      <w:r>
        <w:rPr>
          <w:rFonts w:hint="cs"/>
          <w:rtl/>
        </w:rPr>
        <w:t xml:space="preserve"> "</w:t>
      </w:r>
      <w:r w:rsidR="00AB707F">
        <w:rPr>
          <w:rtl/>
        </w:rPr>
        <w:t xml:space="preserve">מיהו אין צריך לבדוק אחר שמוטה, </w:t>
      </w:r>
      <w:proofErr w:type="spellStart"/>
      <w:r w:rsidR="00AB707F">
        <w:rPr>
          <w:rtl/>
        </w:rPr>
        <w:t>דסמכינן</w:t>
      </w:r>
      <w:proofErr w:type="spellEnd"/>
      <w:r w:rsidR="00AB707F">
        <w:rPr>
          <w:rtl/>
        </w:rPr>
        <w:t xml:space="preserve"> ארובה כמו בשאר טריפות</w:t>
      </w:r>
      <w:r>
        <w:rPr>
          <w:rFonts w:hint="cs"/>
          <w:rtl/>
        </w:rPr>
        <w:t>".</w:t>
      </w:r>
    </w:p>
    <w:p w:rsidR="00AB707F" w:rsidRDefault="00AB707F" w:rsidP="00191459">
      <w:pPr>
        <w:pStyle w:val="a8"/>
        <w:numPr>
          <w:ilvl w:val="0"/>
          <w:numId w:val="2"/>
        </w:numPr>
        <w:ind w:left="360"/>
        <w:rPr>
          <w:rtl/>
        </w:rPr>
      </w:pPr>
      <w:proofErr w:type="spellStart"/>
      <w:r w:rsidRPr="00191459">
        <w:rPr>
          <w:b/>
          <w:bCs/>
          <w:rtl/>
        </w:rPr>
        <w:t>ש"ך</w:t>
      </w:r>
      <w:proofErr w:type="spellEnd"/>
      <w:r w:rsidRPr="00191459">
        <w:rPr>
          <w:b/>
          <w:bCs/>
          <w:rtl/>
        </w:rPr>
        <w:t xml:space="preserve"> </w:t>
      </w:r>
      <w:r w:rsidR="00FC7089" w:rsidRPr="00191459">
        <w:rPr>
          <w:rFonts w:hint="cs"/>
          <w:b/>
          <w:bCs/>
          <w:rtl/>
        </w:rPr>
        <w:t xml:space="preserve">שם, </w:t>
      </w:r>
      <w:proofErr w:type="spellStart"/>
      <w:r w:rsidRPr="00191459">
        <w:rPr>
          <w:b/>
          <w:bCs/>
          <w:rtl/>
        </w:rPr>
        <w:t>ס"ק</w:t>
      </w:r>
      <w:proofErr w:type="spellEnd"/>
      <w:r w:rsidRPr="00191459">
        <w:rPr>
          <w:b/>
          <w:bCs/>
          <w:rtl/>
        </w:rPr>
        <w:t xml:space="preserve"> ב</w:t>
      </w:r>
      <w:r w:rsidRPr="00191459">
        <w:rPr>
          <w:rFonts w:hint="cs"/>
          <w:b/>
          <w:bCs/>
          <w:rtl/>
        </w:rPr>
        <w:t xml:space="preserve"> (וכעין זה בפרי חדש):</w:t>
      </w:r>
      <w:r>
        <w:rPr>
          <w:rFonts w:hint="cs"/>
          <w:rtl/>
        </w:rPr>
        <w:t xml:space="preserve"> </w:t>
      </w:r>
      <w:r w:rsidR="00FC7089">
        <w:rPr>
          <w:rFonts w:hint="cs"/>
          <w:rtl/>
        </w:rPr>
        <w:t>"</w:t>
      </w:r>
      <w:r>
        <w:rPr>
          <w:rtl/>
        </w:rPr>
        <w:t xml:space="preserve">ובספרי העליתי </w:t>
      </w:r>
      <w:proofErr w:type="spellStart"/>
      <w:r>
        <w:rPr>
          <w:rtl/>
        </w:rPr>
        <w:t>דלכתחלה</w:t>
      </w:r>
      <w:proofErr w:type="spellEnd"/>
      <w:r>
        <w:rPr>
          <w:rtl/>
        </w:rPr>
        <w:t xml:space="preserve"> יש לבדוק גם אחר שמוטה כדעת ב</w:t>
      </w:r>
      <w:r w:rsidR="00FC7089">
        <w:rPr>
          <w:rFonts w:hint="cs"/>
          <w:rtl/>
        </w:rPr>
        <w:t xml:space="preserve">על הלכות גדולות, </w:t>
      </w:r>
      <w:r>
        <w:rPr>
          <w:rtl/>
        </w:rPr>
        <w:t xml:space="preserve">אלא </w:t>
      </w:r>
      <w:proofErr w:type="spellStart"/>
      <w:r>
        <w:rPr>
          <w:rtl/>
        </w:rPr>
        <w:t>דבדיעבד</w:t>
      </w:r>
      <w:proofErr w:type="spellEnd"/>
      <w:r>
        <w:rPr>
          <w:rtl/>
        </w:rPr>
        <w:t xml:space="preserve"> אם לא בדק מותר ודמי לריאה </w:t>
      </w:r>
      <w:proofErr w:type="spellStart"/>
      <w:r>
        <w:rPr>
          <w:rtl/>
        </w:rPr>
        <w:t>דשכיחא</w:t>
      </w:r>
      <w:proofErr w:type="spellEnd"/>
      <w:r>
        <w:rPr>
          <w:rtl/>
        </w:rPr>
        <w:t xml:space="preserve"> בה טרפות </w:t>
      </w:r>
      <w:proofErr w:type="spellStart"/>
      <w:r>
        <w:rPr>
          <w:rtl/>
        </w:rPr>
        <w:t>דצריך</w:t>
      </w:r>
      <w:proofErr w:type="spellEnd"/>
      <w:r>
        <w:rPr>
          <w:rtl/>
        </w:rPr>
        <w:t xml:space="preserve"> לבדקה </w:t>
      </w:r>
      <w:proofErr w:type="spellStart"/>
      <w:r>
        <w:rPr>
          <w:rtl/>
        </w:rPr>
        <w:t>לכתחלה</w:t>
      </w:r>
      <w:proofErr w:type="spellEnd"/>
      <w:r>
        <w:rPr>
          <w:rtl/>
        </w:rPr>
        <w:t xml:space="preserve"> ובדיעבד אם נאבדה בלא בדיקה כשר</w:t>
      </w:r>
      <w:r w:rsidR="00FC7089">
        <w:rPr>
          <w:rFonts w:hint="cs"/>
          <w:rtl/>
        </w:rPr>
        <w:t>".</w:t>
      </w:r>
    </w:p>
    <w:p w:rsidR="00AB707F" w:rsidRDefault="00AB707F" w:rsidP="00191459">
      <w:pPr>
        <w:rPr>
          <w:rtl/>
        </w:rPr>
      </w:pPr>
    </w:p>
    <w:p w:rsidR="00064B1C" w:rsidRPr="00191459" w:rsidRDefault="00064B1C" w:rsidP="00191459">
      <w:pPr>
        <w:rPr>
          <w:rFonts w:hint="cs"/>
          <w:b/>
          <w:bCs/>
          <w:i/>
          <w:iCs/>
          <w:rtl/>
        </w:rPr>
      </w:pPr>
      <w:r w:rsidRPr="00191459">
        <w:rPr>
          <w:rFonts w:hint="cs"/>
          <w:b/>
          <w:bCs/>
          <w:i/>
          <w:iCs/>
          <w:rtl/>
        </w:rPr>
        <w:lastRenderedPageBreak/>
        <w:t>ב3. המנהג למעשה</w:t>
      </w:r>
      <w:r w:rsidR="00FC7089" w:rsidRPr="00191459">
        <w:rPr>
          <w:rFonts w:hint="cs"/>
          <w:b/>
          <w:bCs/>
          <w:i/>
          <w:iCs/>
          <w:rtl/>
        </w:rPr>
        <w:t>, ושחיטת "</w:t>
      </w:r>
      <w:proofErr w:type="spellStart"/>
      <w:r w:rsidR="00FC7089" w:rsidRPr="00191459">
        <w:rPr>
          <w:rFonts w:hint="cs"/>
          <w:b/>
          <w:bCs/>
          <w:i/>
          <w:iCs/>
          <w:rtl/>
        </w:rPr>
        <w:t>פלייש</w:t>
      </w:r>
      <w:proofErr w:type="spellEnd"/>
      <w:r w:rsidR="00FC7089" w:rsidRPr="00191459">
        <w:rPr>
          <w:rFonts w:hint="cs"/>
          <w:b/>
          <w:bCs/>
          <w:i/>
          <w:iCs/>
          <w:rtl/>
        </w:rPr>
        <w:t>"</w:t>
      </w:r>
    </w:p>
    <w:p w:rsidR="00064B1C" w:rsidRPr="00191459" w:rsidRDefault="00700EC0" w:rsidP="00191459">
      <w:pPr>
        <w:pStyle w:val="a8"/>
        <w:numPr>
          <w:ilvl w:val="0"/>
          <w:numId w:val="2"/>
        </w:numPr>
        <w:ind w:left="360"/>
        <w:rPr>
          <w:b/>
          <w:bCs/>
          <w:rtl/>
        </w:rPr>
      </w:pPr>
      <w:r w:rsidRPr="00191459">
        <w:rPr>
          <w:rFonts w:hint="cs"/>
          <w:b/>
          <w:bCs/>
          <w:rtl/>
        </w:rPr>
        <w:t xml:space="preserve">מאירי חולין, דף ט': </w:t>
      </w:r>
      <w:r w:rsidRPr="00700EC0">
        <w:rPr>
          <w:rFonts w:hint="cs"/>
          <w:rtl/>
        </w:rPr>
        <w:t>"</w:t>
      </w:r>
      <w:r w:rsidRPr="00700EC0">
        <w:rPr>
          <w:rtl/>
        </w:rPr>
        <w:t xml:space="preserve">ומ"מ אלו שיודעים לאמן את ידיהם עד </w:t>
      </w:r>
      <w:proofErr w:type="spellStart"/>
      <w:r w:rsidRPr="00700EC0">
        <w:rPr>
          <w:rtl/>
        </w:rPr>
        <w:t>שהסימנין</w:t>
      </w:r>
      <w:proofErr w:type="spellEnd"/>
      <w:r w:rsidRPr="00700EC0">
        <w:rPr>
          <w:rtl/>
        </w:rPr>
        <w:t xml:space="preserve"> מתגלים להם בשעת שחיטה </w:t>
      </w:r>
      <w:proofErr w:type="spellStart"/>
      <w:r w:rsidRPr="00700EC0">
        <w:rPr>
          <w:rtl/>
        </w:rPr>
        <w:t>ורואין</w:t>
      </w:r>
      <w:proofErr w:type="spellEnd"/>
      <w:r w:rsidRPr="00700EC0">
        <w:rPr>
          <w:rtl/>
        </w:rPr>
        <w:t xml:space="preserve"> אותם בשעת שחיטה אין צריכים עוד לבדיקה אחרת</w:t>
      </w:r>
      <w:r w:rsidRPr="00700EC0">
        <w:rPr>
          <w:rFonts w:hint="cs"/>
          <w:rtl/>
        </w:rPr>
        <w:t>".</w:t>
      </w:r>
    </w:p>
    <w:p w:rsidR="004A4BF6" w:rsidRPr="00191459" w:rsidRDefault="004A4BF6" w:rsidP="00191459">
      <w:pPr>
        <w:pStyle w:val="a8"/>
        <w:numPr>
          <w:ilvl w:val="0"/>
          <w:numId w:val="2"/>
        </w:numPr>
        <w:ind w:left="360"/>
        <w:rPr>
          <w:b/>
          <w:bCs/>
          <w:rtl/>
        </w:rPr>
      </w:pPr>
      <w:r w:rsidRPr="00191459">
        <w:rPr>
          <w:rFonts w:hint="cs"/>
          <w:b/>
          <w:bCs/>
          <w:rtl/>
        </w:rPr>
        <w:t xml:space="preserve">שו"ת </w:t>
      </w:r>
      <w:proofErr w:type="spellStart"/>
      <w:r w:rsidRPr="00191459">
        <w:rPr>
          <w:rFonts w:hint="cs"/>
          <w:b/>
          <w:bCs/>
          <w:rtl/>
        </w:rPr>
        <w:t>הרא"ש</w:t>
      </w:r>
      <w:proofErr w:type="spellEnd"/>
      <w:r w:rsidRPr="00191459">
        <w:rPr>
          <w:rFonts w:hint="cs"/>
          <w:b/>
          <w:bCs/>
          <w:rtl/>
        </w:rPr>
        <w:t xml:space="preserve">, שם: </w:t>
      </w:r>
      <w:r>
        <w:rPr>
          <w:rFonts w:hint="cs"/>
          <w:rtl/>
        </w:rPr>
        <w:t>"</w:t>
      </w:r>
      <w:r>
        <w:rPr>
          <w:rtl/>
        </w:rPr>
        <w:t xml:space="preserve">ושוב מצאתי באבי </w:t>
      </w:r>
      <w:proofErr w:type="spellStart"/>
      <w:r>
        <w:rPr>
          <w:rtl/>
        </w:rPr>
        <w:t>העזרי</w:t>
      </w:r>
      <w:proofErr w:type="spellEnd"/>
      <w:r>
        <w:rPr>
          <w:rtl/>
        </w:rPr>
        <w:t xml:space="preserve"> שכתב ואם לא בדק אסורה באכילה, כיון שאינו יודע אם יפה שחט אם לאו כשאנו </w:t>
      </w:r>
      <w:proofErr w:type="spellStart"/>
      <w:r>
        <w:rPr>
          <w:rtl/>
        </w:rPr>
        <w:t>שואלין</w:t>
      </w:r>
      <w:proofErr w:type="spellEnd"/>
      <w:r>
        <w:rPr>
          <w:rtl/>
        </w:rPr>
        <w:t xml:space="preserve"> אותו אסורה. אבל אי </w:t>
      </w:r>
      <w:proofErr w:type="spellStart"/>
      <w:r>
        <w:rPr>
          <w:rtl/>
        </w:rPr>
        <w:t>ליתיה</w:t>
      </w:r>
      <w:proofErr w:type="spellEnd"/>
      <w:r>
        <w:rPr>
          <w:rtl/>
        </w:rPr>
        <w:t xml:space="preserve"> </w:t>
      </w:r>
      <w:proofErr w:type="spellStart"/>
      <w:r>
        <w:rPr>
          <w:rtl/>
        </w:rPr>
        <w:t>קמן</w:t>
      </w:r>
      <w:proofErr w:type="spellEnd"/>
      <w:r>
        <w:rPr>
          <w:rtl/>
        </w:rPr>
        <w:t xml:space="preserve"> כיון שלא ראינו </w:t>
      </w:r>
      <w:proofErr w:type="spellStart"/>
      <w:r>
        <w:rPr>
          <w:rtl/>
        </w:rPr>
        <w:t>ריעותא</w:t>
      </w:r>
      <w:proofErr w:type="spellEnd"/>
      <w:r>
        <w:rPr>
          <w:rtl/>
        </w:rPr>
        <w:t xml:space="preserve"> לא בשחיטה ולא בסכין </w:t>
      </w:r>
      <w:proofErr w:type="spellStart"/>
      <w:r>
        <w:rPr>
          <w:rtl/>
        </w:rPr>
        <w:t>סמכינן</w:t>
      </w:r>
      <w:proofErr w:type="spellEnd"/>
      <w:r>
        <w:rPr>
          <w:rtl/>
        </w:rPr>
        <w:t xml:space="preserve"> ארוב </w:t>
      </w:r>
      <w:proofErr w:type="spellStart"/>
      <w:r>
        <w:rPr>
          <w:rtl/>
        </w:rPr>
        <w:t>מצויין</w:t>
      </w:r>
      <w:proofErr w:type="spellEnd"/>
      <w:r>
        <w:rPr>
          <w:rtl/>
        </w:rPr>
        <w:t xml:space="preserve"> וכו' </w:t>
      </w:r>
      <w:proofErr w:type="spellStart"/>
      <w:r>
        <w:rPr>
          <w:rtl/>
        </w:rPr>
        <w:t>דמסתמא</w:t>
      </w:r>
      <w:proofErr w:type="spellEnd"/>
      <w:r>
        <w:rPr>
          <w:rtl/>
        </w:rPr>
        <w:t xml:space="preserve"> בדק </w:t>
      </w:r>
      <w:proofErr w:type="spellStart"/>
      <w:r>
        <w:rPr>
          <w:rtl/>
        </w:rPr>
        <w:t>הסימנין</w:t>
      </w:r>
      <w:proofErr w:type="spellEnd"/>
      <w:r>
        <w:rPr>
          <w:rtl/>
        </w:rPr>
        <w:t xml:space="preserve"> אחר השחיטה.</w:t>
      </w:r>
    </w:p>
    <w:p w:rsidR="00AB707F" w:rsidRDefault="00AB707F" w:rsidP="00191459">
      <w:pPr>
        <w:pStyle w:val="a8"/>
        <w:numPr>
          <w:ilvl w:val="0"/>
          <w:numId w:val="2"/>
        </w:numPr>
        <w:ind w:left="360"/>
        <w:rPr>
          <w:rFonts w:hint="cs"/>
          <w:rtl/>
        </w:rPr>
      </w:pPr>
      <w:r w:rsidRPr="00191459">
        <w:rPr>
          <w:b/>
          <w:bCs/>
          <w:rtl/>
        </w:rPr>
        <w:t xml:space="preserve">שולחן ערוך </w:t>
      </w:r>
      <w:proofErr w:type="spellStart"/>
      <w:r w:rsidRPr="00191459">
        <w:rPr>
          <w:rFonts w:hint="cs"/>
          <w:b/>
          <w:bCs/>
          <w:rtl/>
        </w:rPr>
        <w:t>ורמ"א</w:t>
      </w:r>
      <w:proofErr w:type="spellEnd"/>
      <w:r w:rsidRPr="00191459">
        <w:rPr>
          <w:rFonts w:hint="cs"/>
          <w:b/>
          <w:bCs/>
          <w:rtl/>
        </w:rPr>
        <w:t xml:space="preserve">, יורה דעה כ"ה א': </w:t>
      </w:r>
      <w:r>
        <w:rPr>
          <w:rFonts w:hint="cs"/>
          <w:rtl/>
        </w:rPr>
        <w:t>"</w:t>
      </w:r>
      <w:r w:rsidRPr="00AB707F">
        <w:rPr>
          <w:rtl/>
        </w:rPr>
        <w:t xml:space="preserve">השוחט צריך שיבדוק בסימנים אחר שחיטה אם נשחטו רובן, או שיראה בשעת שחיטה שהם </w:t>
      </w:r>
      <w:proofErr w:type="spellStart"/>
      <w:r w:rsidRPr="00AB707F">
        <w:rPr>
          <w:rtl/>
        </w:rPr>
        <w:t>שחוטין</w:t>
      </w:r>
      <w:proofErr w:type="spellEnd"/>
      <w:r w:rsidRPr="00AB707F">
        <w:rPr>
          <w:rtl/>
        </w:rPr>
        <w:t xml:space="preserve"> רובן; ואם לא ראה שרובן </w:t>
      </w:r>
      <w:proofErr w:type="spellStart"/>
      <w:r w:rsidRPr="00AB707F">
        <w:rPr>
          <w:rtl/>
        </w:rPr>
        <w:t>שחוטין</w:t>
      </w:r>
      <w:proofErr w:type="spellEnd"/>
      <w:r w:rsidRPr="00AB707F">
        <w:rPr>
          <w:rtl/>
        </w:rPr>
        <w:t xml:space="preserve">, אסור. הגה: </w:t>
      </w:r>
      <w:r w:rsidRPr="00191459">
        <w:rPr>
          <w:u w:val="single"/>
          <w:rtl/>
        </w:rPr>
        <w:t>ונהגו לבדוק בדרך זה, שתוקף אגודל</w:t>
      </w:r>
      <w:r w:rsidRPr="00AB707F">
        <w:rPr>
          <w:rtl/>
        </w:rPr>
        <w:t xml:space="preserve"> על שיפוי כובע ומתוך הדחק יפלטו הסימנים לחוץ, ואז יכול לראות אם נשחטו רובן, גם אם עביד שמוטה כי אם לא יכנסו הסימנים לפנים לאחר שהסיר אצבעו, </w:t>
      </w:r>
      <w:proofErr w:type="spellStart"/>
      <w:r w:rsidRPr="00AB707F">
        <w:rPr>
          <w:rtl/>
        </w:rPr>
        <w:t>הוה</w:t>
      </w:r>
      <w:proofErr w:type="spellEnd"/>
      <w:r w:rsidRPr="00AB707F">
        <w:rPr>
          <w:rtl/>
        </w:rPr>
        <w:t xml:space="preserve"> שמוטה וטריפה</w:t>
      </w:r>
      <w:r>
        <w:rPr>
          <w:rFonts w:hint="cs"/>
          <w:rtl/>
        </w:rPr>
        <w:t>".</w:t>
      </w:r>
    </w:p>
    <w:p w:rsidR="00AB707F" w:rsidRPr="00AB707F" w:rsidRDefault="00AB707F" w:rsidP="00191459">
      <w:pPr>
        <w:pStyle w:val="a8"/>
        <w:numPr>
          <w:ilvl w:val="0"/>
          <w:numId w:val="2"/>
        </w:numPr>
        <w:ind w:left="360"/>
        <w:rPr>
          <w:rtl/>
        </w:rPr>
      </w:pPr>
      <w:r w:rsidRPr="00191459">
        <w:rPr>
          <w:b/>
          <w:bCs/>
          <w:rtl/>
        </w:rPr>
        <w:t>ט"ז</w:t>
      </w:r>
      <w:r w:rsidR="00FC7089" w:rsidRPr="00191459">
        <w:rPr>
          <w:rFonts w:hint="cs"/>
          <w:b/>
          <w:bCs/>
          <w:rtl/>
        </w:rPr>
        <w:t xml:space="preserve"> שם, </w:t>
      </w:r>
      <w:proofErr w:type="spellStart"/>
      <w:r w:rsidR="00FC7089" w:rsidRPr="00191459">
        <w:rPr>
          <w:rFonts w:hint="cs"/>
          <w:b/>
          <w:bCs/>
          <w:rtl/>
        </w:rPr>
        <w:t>ס"ק</w:t>
      </w:r>
      <w:proofErr w:type="spellEnd"/>
      <w:r w:rsidR="00FC7089" w:rsidRPr="00191459">
        <w:rPr>
          <w:rFonts w:hint="cs"/>
          <w:b/>
          <w:bCs/>
          <w:rtl/>
        </w:rPr>
        <w:t xml:space="preserve"> א':</w:t>
      </w:r>
      <w:r w:rsidR="00FC7089">
        <w:rPr>
          <w:rFonts w:hint="cs"/>
          <w:rtl/>
        </w:rPr>
        <w:t xml:space="preserve"> </w:t>
      </w:r>
      <w:r>
        <w:rPr>
          <w:rtl/>
        </w:rPr>
        <w:t xml:space="preserve">בטור כתוב בזה אם רואה אותן </w:t>
      </w:r>
      <w:proofErr w:type="spellStart"/>
      <w:r>
        <w:rPr>
          <w:rtl/>
        </w:rPr>
        <w:t>שחוטין</w:t>
      </w:r>
      <w:proofErr w:type="spellEnd"/>
      <w:r>
        <w:rPr>
          <w:rtl/>
        </w:rPr>
        <w:t xml:space="preserve"> לפניו א"צ יותר רבים מקשים מהי תיתי לבדוק יותר ונראה </w:t>
      </w:r>
      <w:proofErr w:type="spellStart"/>
      <w:r>
        <w:rPr>
          <w:rtl/>
        </w:rPr>
        <w:t>דאשחיטת</w:t>
      </w:r>
      <w:proofErr w:type="spellEnd"/>
      <w:r>
        <w:rPr>
          <w:rtl/>
        </w:rPr>
        <w:t xml:space="preserve"> רובן </w:t>
      </w:r>
      <w:proofErr w:type="spellStart"/>
      <w:r>
        <w:rPr>
          <w:rtl/>
        </w:rPr>
        <w:t>קאמר</w:t>
      </w:r>
      <w:proofErr w:type="spellEnd"/>
      <w:r>
        <w:rPr>
          <w:rtl/>
        </w:rPr>
        <w:t xml:space="preserve"> </w:t>
      </w:r>
      <w:proofErr w:type="spellStart"/>
      <w:r>
        <w:rPr>
          <w:rtl/>
        </w:rPr>
        <w:t>דיכול</w:t>
      </w:r>
      <w:proofErr w:type="spellEnd"/>
      <w:r>
        <w:rPr>
          <w:rtl/>
        </w:rPr>
        <w:t xml:space="preserve"> </w:t>
      </w:r>
      <w:r w:rsidRPr="00191459">
        <w:rPr>
          <w:u w:val="single"/>
          <w:rtl/>
        </w:rPr>
        <w:t>לסמוך על ראייתו</w:t>
      </w:r>
      <w:r>
        <w:rPr>
          <w:rtl/>
        </w:rPr>
        <w:t xml:space="preserve"> שהוא רוב וכן משמע ברמזים </w:t>
      </w:r>
      <w:proofErr w:type="spellStart"/>
      <w:r>
        <w:rPr>
          <w:rtl/>
        </w:rPr>
        <w:t>דקאי</w:t>
      </w:r>
      <w:proofErr w:type="spellEnd"/>
      <w:r>
        <w:rPr>
          <w:rtl/>
        </w:rPr>
        <w:t xml:space="preserve"> על שחיטת הרוב</w:t>
      </w:r>
      <w:r w:rsidR="00FC7089">
        <w:rPr>
          <w:rFonts w:hint="cs"/>
          <w:rtl/>
        </w:rPr>
        <w:t>.</w:t>
      </w:r>
      <w:r>
        <w:rPr>
          <w:rtl/>
        </w:rPr>
        <w:t xml:space="preserve"> </w:t>
      </w:r>
      <w:proofErr w:type="spellStart"/>
      <w:r>
        <w:rPr>
          <w:rtl/>
        </w:rPr>
        <w:t>ובמהרי"ל</w:t>
      </w:r>
      <w:proofErr w:type="spellEnd"/>
      <w:r>
        <w:rPr>
          <w:rtl/>
        </w:rPr>
        <w:t xml:space="preserve"> כתוב בשם רבו באמת להחמיר שראוי ונכון </w:t>
      </w:r>
      <w:r w:rsidRPr="00191459">
        <w:rPr>
          <w:u w:val="single"/>
          <w:rtl/>
        </w:rPr>
        <w:t>להעביר ידו</w:t>
      </w:r>
      <w:r>
        <w:rPr>
          <w:rtl/>
        </w:rPr>
        <w:t xml:space="preserve"> תוך חתך שחיטת בהמה להרגיש עם המשמוש ששחט כראוי </w:t>
      </w:r>
      <w:proofErr w:type="spellStart"/>
      <w:r w:rsidRPr="00191459">
        <w:rPr>
          <w:u w:val="single"/>
          <w:rtl/>
        </w:rPr>
        <w:t>דבראייה</w:t>
      </w:r>
      <w:proofErr w:type="spellEnd"/>
      <w:r w:rsidRPr="00191459">
        <w:rPr>
          <w:u w:val="single"/>
          <w:rtl/>
        </w:rPr>
        <w:t xml:space="preserve"> אין לבדוק</w:t>
      </w:r>
      <w:r>
        <w:rPr>
          <w:rtl/>
        </w:rPr>
        <w:t xml:space="preserve"> יפה </w:t>
      </w:r>
      <w:proofErr w:type="spellStart"/>
      <w:r>
        <w:rPr>
          <w:rtl/>
        </w:rPr>
        <w:t>דבית</w:t>
      </w:r>
      <w:proofErr w:type="spellEnd"/>
      <w:r>
        <w:rPr>
          <w:rtl/>
        </w:rPr>
        <w:t xml:space="preserve"> השחיטה מלא דם</w:t>
      </w:r>
      <w:r w:rsidR="00FC7089">
        <w:rPr>
          <w:rFonts w:hint="cs"/>
          <w:rtl/>
        </w:rPr>
        <w:t>".</w:t>
      </w:r>
    </w:p>
    <w:p w:rsidR="00AB707F" w:rsidRPr="00FC7089" w:rsidRDefault="00AB707F" w:rsidP="00191459">
      <w:pPr>
        <w:pStyle w:val="a8"/>
        <w:numPr>
          <w:ilvl w:val="0"/>
          <w:numId w:val="2"/>
        </w:numPr>
        <w:ind w:left="360"/>
        <w:rPr>
          <w:rtl/>
        </w:rPr>
      </w:pPr>
      <w:r w:rsidRPr="00191459">
        <w:rPr>
          <w:b/>
          <w:bCs/>
          <w:rtl/>
        </w:rPr>
        <w:t>שו"ת אגרות משה</w:t>
      </w:r>
      <w:r w:rsidR="00FC7089" w:rsidRPr="00191459">
        <w:rPr>
          <w:rFonts w:hint="cs"/>
          <w:b/>
          <w:bCs/>
          <w:rtl/>
        </w:rPr>
        <w:t>,</w:t>
      </w:r>
      <w:r w:rsidRPr="00191459">
        <w:rPr>
          <w:b/>
          <w:bCs/>
          <w:rtl/>
        </w:rPr>
        <w:t xml:space="preserve"> יורה דעה</w:t>
      </w:r>
      <w:r w:rsidR="00FC7089" w:rsidRPr="00191459">
        <w:rPr>
          <w:rFonts w:hint="cs"/>
          <w:b/>
          <w:bCs/>
          <w:rtl/>
        </w:rPr>
        <w:t xml:space="preserve"> ג' ב': </w:t>
      </w:r>
      <w:r w:rsidR="00FC7089" w:rsidRPr="00FC7089">
        <w:rPr>
          <w:rFonts w:hint="cs"/>
          <w:rtl/>
        </w:rPr>
        <w:t>"</w:t>
      </w:r>
      <w:r w:rsidRPr="00FC7089">
        <w:rPr>
          <w:rtl/>
        </w:rPr>
        <w:t xml:space="preserve">בדבר אשר רוצים שתשתתף עם שו"ב אחד אשר כבר ראית בו הרבה עניני קלות וגם זלזול </w:t>
      </w:r>
      <w:proofErr w:type="spellStart"/>
      <w:r w:rsidRPr="00FC7089">
        <w:rPr>
          <w:rtl/>
        </w:rPr>
        <w:t>בעניני</w:t>
      </w:r>
      <w:proofErr w:type="spellEnd"/>
      <w:r w:rsidRPr="00FC7089">
        <w:rPr>
          <w:rtl/>
        </w:rPr>
        <w:t xml:space="preserve"> שחיטה</w:t>
      </w:r>
      <w:r w:rsidR="00FC7089">
        <w:rPr>
          <w:rFonts w:hint="cs"/>
          <w:rtl/>
        </w:rPr>
        <w:t>,</w:t>
      </w:r>
      <w:r w:rsidRPr="00FC7089">
        <w:rPr>
          <w:rtl/>
        </w:rPr>
        <w:t xml:space="preserve"> כמו שסמך על אומנתו ששוחט ב' הסימנים ומפני זה לא בדק אם נשחטו</w:t>
      </w:r>
      <w:r w:rsidR="00FC7089">
        <w:rPr>
          <w:rFonts w:hint="cs"/>
          <w:rtl/>
        </w:rPr>
        <w:t>.</w:t>
      </w:r>
      <w:r w:rsidRPr="00FC7089">
        <w:rPr>
          <w:rtl/>
        </w:rPr>
        <w:t xml:space="preserve"> ודאי אין כדאי כי הרי תצטרך לומר שכל מה ששחט הוא כשר וזה אי אפשר</w:t>
      </w:r>
      <w:r w:rsidR="00FC7089">
        <w:rPr>
          <w:rFonts w:hint="cs"/>
          <w:rtl/>
        </w:rPr>
        <w:t xml:space="preserve"> ... </w:t>
      </w:r>
      <w:r w:rsidRPr="00FC7089">
        <w:rPr>
          <w:rtl/>
        </w:rPr>
        <w:t xml:space="preserve">מ"מ </w:t>
      </w:r>
      <w:proofErr w:type="spellStart"/>
      <w:r w:rsidRPr="00FC7089">
        <w:rPr>
          <w:rtl/>
        </w:rPr>
        <w:t>מכיון</w:t>
      </w:r>
      <w:proofErr w:type="spellEnd"/>
      <w:r w:rsidRPr="00FC7089">
        <w:rPr>
          <w:rtl/>
        </w:rPr>
        <w:t xml:space="preserve"> שלא נזהר במזיד שלא לבדוק </w:t>
      </w:r>
      <w:r w:rsidR="00FC7089">
        <w:rPr>
          <w:rtl/>
        </w:rPr>
        <w:t>הסימנים שהוא דין מפורש בגמ' ובש</w:t>
      </w:r>
      <w:r w:rsidR="00FC7089">
        <w:rPr>
          <w:rFonts w:hint="cs"/>
          <w:rtl/>
        </w:rPr>
        <w:t xml:space="preserve">ולחן ערוך </w:t>
      </w:r>
      <w:r w:rsidRPr="00FC7089">
        <w:rPr>
          <w:rtl/>
        </w:rPr>
        <w:t xml:space="preserve">ובכל ספרי שחיטה אף </w:t>
      </w:r>
      <w:proofErr w:type="spellStart"/>
      <w:r w:rsidRPr="00FC7089">
        <w:rPr>
          <w:rtl/>
        </w:rPr>
        <w:t>בהקצורים</w:t>
      </w:r>
      <w:proofErr w:type="spellEnd"/>
      <w:r w:rsidRPr="00FC7089">
        <w:rPr>
          <w:rtl/>
        </w:rPr>
        <w:t xml:space="preserve"> ודאי יש לחשדו</w:t>
      </w:r>
      <w:r w:rsidR="00FC7089">
        <w:rPr>
          <w:rFonts w:hint="cs"/>
          <w:rtl/>
        </w:rPr>
        <w:t xml:space="preserve">". </w:t>
      </w:r>
    </w:p>
    <w:p w:rsidR="00AB707F" w:rsidRPr="00FC7089" w:rsidRDefault="00FC7089" w:rsidP="00191459">
      <w:pPr>
        <w:pStyle w:val="a8"/>
        <w:numPr>
          <w:ilvl w:val="0"/>
          <w:numId w:val="2"/>
        </w:numPr>
        <w:ind w:left="360"/>
        <w:rPr>
          <w:rFonts w:hint="cs"/>
          <w:rtl/>
        </w:rPr>
      </w:pPr>
      <w:r w:rsidRPr="00191459">
        <w:rPr>
          <w:rFonts w:hint="cs"/>
          <w:b/>
          <w:bCs/>
          <w:rtl/>
        </w:rPr>
        <w:t xml:space="preserve">הרב בנימין ברוך </w:t>
      </w:r>
      <w:proofErr w:type="spellStart"/>
      <w:r w:rsidRPr="00191459">
        <w:rPr>
          <w:rFonts w:hint="cs"/>
          <w:b/>
          <w:bCs/>
          <w:rtl/>
        </w:rPr>
        <w:t>רושגולד</w:t>
      </w:r>
      <w:proofErr w:type="spellEnd"/>
      <w:r w:rsidRPr="00191459">
        <w:rPr>
          <w:rFonts w:hint="cs"/>
          <w:b/>
          <w:bCs/>
          <w:rtl/>
        </w:rPr>
        <w:t>, יו"ר ועד הכשרות "</w:t>
      </w:r>
      <w:proofErr w:type="spellStart"/>
      <w:r w:rsidRPr="00191459">
        <w:rPr>
          <w:rFonts w:hint="cs"/>
          <w:b/>
          <w:bCs/>
          <w:rtl/>
        </w:rPr>
        <w:t>פלייש</w:t>
      </w:r>
      <w:proofErr w:type="spellEnd"/>
      <w:r w:rsidRPr="00191459">
        <w:rPr>
          <w:rFonts w:hint="cs"/>
          <w:b/>
          <w:bCs/>
          <w:rtl/>
        </w:rPr>
        <w:t>"</w:t>
      </w:r>
      <w:r>
        <w:rPr>
          <w:rStyle w:val="a7"/>
          <w:b/>
          <w:bCs/>
          <w:rtl/>
        </w:rPr>
        <w:footnoteReference w:id="1"/>
      </w:r>
      <w:r w:rsidRPr="00191459">
        <w:rPr>
          <w:rFonts w:hint="cs"/>
          <w:b/>
          <w:bCs/>
          <w:rtl/>
        </w:rPr>
        <w:t xml:space="preserve">: </w:t>
      </w:r>
      <w:r>
        <w:rPr>
          <w:rFonts w:hint="cs"/>
          <w:rtl/>
        </w:rPr>
        <w:t>"</w:t>
      </w:r>
      <w:r w:rsidR="00AB707F" w:rsidRPr="00FC7089">
        <w:rPr>
          <w:rtl/>
        </w:rPr>
        <w:t xml:space="preserve">כל זאת ועוד, השוחטים </w:t>
      </w:r>
      <w:proofErr w:type="spellStart"/>
      <w:r w:rsidR="00AB707F" w:rsidRPr="00FC7089">
        <w:rPr>
          <w:rtl/>
        </w:rPr>
        <w:t>בדורינו</w:t>
      </w:r>
      <w:proofErr w:type="spellEnd"/>
      <w:r w:rsidR="00AB707F" w:rsidRPr="00FC7089">
        <w:rPr>
          <w:rtl/>
        </w:rPr>
        <w:t xml:space="preserve"> התרגלו כולם כשתוקפים אגודל ויוצא הקנה אזי מיד משליכים את העוף למשפך בכדי להקל ע"ע מכובד העוף וע"מ לעבור לשחיטת העוף הבא </w:t>
      </w:r>
      <w:proofErr w:type="spellStart"/>
      <w:r w:rsidR="00AB707F" w:rsidRPr="00FC7089">
        <w:rPr>
          <w:rtl/>
        </w:rPr>
        <w:t>וצע"ג</w:t>
      </w:r>
      <w:proofErr w:type="spellEnd"/>
      <w:r w:rsidR="00AB707F" w:rsidRPr="00FC7089">
        <w:rPr>
          <w:rtl/>
        </w:rPr>
        <w:t xml:space="preserve"> אי שפיר עבדי בזה להסתפק רק בבדיקת סימן אחד בו בזמן שלדעת כל הפוסקים יש לבדוק שני הסימנים מחשש </w:t>
      </w:r>
      <w:proofErr w:type="spellStart"/>
      <w:r w:rsidR="00AB707F" w:rsidRPr="00FC7089">
        <w:rPr>
          <w:rtl/>
        </w:rPr>
        <w:t>הגרמה</w:t>
      </w:r>
      <w:proofErr w:type="spellEnd"/>
      <w:r w:rsidR="00AB707F" w:rsidRPr="00FC7089">
        <w:rPr>
          <w:rtl/>
        </w:rPr>
        <w:t xml:space="preserve"> כששוחטים סמוך לראש וכמו שאבאר באריכות בקונטרס זה</w:t>
      </w:r>
      <w:r>
        <w:rPr>
          <w:rFonts w:hint="cs"/>
          <w:rtl/>
        </w:rPr>
        <w:t xml:space="preserve"> </w:t>
      </w:r>
      <w:proofErr w:type="spellStart"/>
      <w:r w:rsidR="00AB707F" w:rsidRPr="00FC7089">
        <w:rPr>
          <w:rtl/>
        </w:rPr>
        <w:t>דהווה</w:t>
      </w:r>
      <w:proofErr w:type="spellEnd"/>
      <w:r w:rsidR="00AB707F" w:rsidRPr="00FC7089">
        <w:rPr>
          <w:rtl/>
        </w:rPr>
        <w:t xml:space="preserve"> </w:t>
      </w:r>
      <w:proofErr w:type="spellStart"/>
      <w:r w:rsidR="00AB707F" w:rsidRPr="00FC7089">
        <w:rPr>
          <w:rtl/>
        </w:rPr>
        <w:t>חששא</w:t>
      </w:r>
      <w:proofErr w:type="spellEnd"/>
      <w:r w:rsidR="00AB707F" w:rsidRPr="00FC7089">
        <w:rPr>
          <w:rtl/>
        </w:rPr>
        <w:t xml:space="preserve"> דאורייתא לדעת רוב הפוסקים</w:t>
      </w:r>
      <w:r>
        <w:rPr>
          <w:rFonts w:hint="cs"/>
          <w:rtl/>
        </w:rPr>
        <w:t xml:space="preserve">. </w:t>
      </w:r>
      <w:r w:rsidR="00AB707F" w:rsidRPr="00FC7089">
        <w:rPr>
          <w:rtl/>
        </w:rPr>
        <w:t xml:space="preserve">ואומנם, זכינו בדורנו לריבוי מבורך של ציבור היראים ההולך וגדל כ"י </w:t>
      </w:r>
      <w:proofErr w:type="spellStart"/>
      <w:r w:rsidR="00AB707F" w:rsidRPr="00FC7089">
        <w:rPr>
          <w:rtl/>
        </w:rPr>
        <w:t>ואיתו</w:t>
      </w:r>
      <w:proofErr w:type="spellEnd"/>
      <w:r w:rsidR="00AB707F" w:rsidRPr="00FC7089">
        <w:rPr>
          <w:rtl/>
        </w:rPr>
        <w:t xml:space="preserve"> גם גופי כשרות רבים – </w:t>
      </w:r>
      <w:proofErr w:type="spellStart"/>
      <w:r w:rsidR="00AB707F" w:rsidRPr="00FC7089">
        <w:rPr>
          <w:rtl/>
        </w:rPr>
        <w:t>בדצי"ם</w:t>
      </w:r>
      <w:proofErr w:type="spellEnd"/>
      <w:r w:rsidR="00AB707F" w:rsidRPr="00FC7089">
        <w:rPr>
          <w:rtl/>
        </w:rPr>
        <w:t xml:space="preserve"> שמוסרים נפשם גם בתחום השחיטה. שחיטות אלו הנהיגו ומנהיגים חומרות והידורים שונים אך חלקם לא נזכרו בפוסקים כאשר מדובר בעופות בריאים ללא מיעוט המצוי של </w:t>
      </w:r>
      <w:proofErr w:type="spellStart"/>
      <w:r w:rsidR="00AB707F" w:rsidRPr="00FC7089">
        <w:rPr>
          <w:rtl/>
        </w:rPr>
        <w:t>ריעותות</w:t>
      </w:r>
      <w:proofErr w:type="spellEnd"/>
      <w:r w:rsidR="00AB707F" w:rsidRPr="00FC7089">
        <w:rPr>
          <w:rtl/>
        </w:rPr>
        <w:t xml:space="preserve"> וחלקם שהם אולי בבחינת הידור, אך בגללם מחירי העופות לציבור היראים</w:t>
      </w:r>
      <w:r>
        <w:rPr>
          <w:rFonts w:hint="cs"/>
          <w:rtl/>
        </w:rPr>
        <w:t xml:space="preserve"> </w:t>
      </w:r>
      <w:r w:rsidR="00AB707F" w:rsidRPr="00FC7089">
        <w:rPr>
          <w:rtl/>
        </w:rPr>
        <w:t>מרקיעים שחקים</w:t>
      </w:r>
      <w:r>
        <w:rPr>
          <w:rFonts w:hint="cs"/>
          <w:rtl/>
        </w:rPr>
        <w:t xml:space="preserve">. </w:t>
      </w:r>
      <w:r w:rsidR="00AB707F" w:rsidRPr="00FC7089">
        <w:rPr>
          <w:rtl/>
        </w:rPr>
        <w:t xml:space="preserve">וידוע מה שכתב </w:t>
      </w:r>
      <w:proofErr w:type="spellStart"/>
      <w:r w:rsidR="00AB707F" w:rsidRPr="00FC7089">
        <w:rPr>
          <w:rtl/>
        </w:rPr>
        <w:t>הש"ך</w:t>
      </w:r>
      <w:proofErr w:type="spellEnd"/>
      <w:r w:rsidR="00AB707F" w:rsidRPr="00FC7089">
        <w:rPr>
          <w:rtl/>
        </w:rPr>
        <w:t xml:space="preserve"> (סי </w:t>
      </w:r>
      <w:proofErr w:type="spellStart"/>
      <w:r w:rsidR="00AB707F" w:rsidRPr="00FC7089">
        <w:rPr>
          <w:rtl/>
        </w:rPr>
        <w:t>ל"ט,ס"ק</w:t>
      </w:r>
      <w:proofErr w:type="spellEnd"/>
      <w:r w:rsidR="00AB707F" w:rsidRPr="00FC7089">
        <w:rPr>
          <w:rtl/>
        </w:rPr>
        <w:t xml:space="preserve"> ד') וז"ל: "ולמה לו לבעל נפש להחמיר בדבר שפשוט היתרו בש"ס וכל הפוסקים, ראשונים ואחרונים" עכ"ל</w:t>
      </w:r>
      <w:r>
        <w:rPr>
          <w:rFonts w:hint="cs"/>
          <w:rtl/>
        </w:rPr>
        <w:t xml:space="preserve">. </w:t>
      </w:r>
      <w:r w:rsidR="00AB707F" w:rsidRPr="00191459">
        <w:rPr>
          <w:u w:val="single"/>
          <w:rtl/>
        </w:rPr>
        <w:t xml:space="preserve">בשחיטה שלנו הנהגנו שלפני כניסת העופות למכונת המריטה העמדנו שני משגיחים שבודקים פעם נוספת אחר השוחט כל עוף ועוף ע"י תקיפת אגודל לראות באם נשחט כהלכה. ואע"פ שכל שוחט תוקף אגודל כמפורש </w:t>
      </w:r>
      <w:proofErr w:type="spellStart"/>
      <w:r w:rsidR="00AB707F" w:rsidRPr="00191459">
        <w:rPr>
          <w:u w:val="single"/>
          <w:rtl/>
        </w:rPr>
        <w:t>בגמ</w:t>
      </w:r>
      <w:proofErr w:type="spellEnd"/>
      <w:r w:rsidR="00AB707F" w:rsidRPr="00191459">
        <w:rPr>
          <w:u w:val="single"/>
          <w:rtl/>
        </w:rPr>
        <w:t xml:space="preserve">', מכל מקום לענ"ד יש במציאות של </w:t>
      </w:r>
      <w:proofErr w:type="spellStart"/>
      <w:r w:rsidR="00AB707F" w:rsidRPr="00191459">
        <w:rPr>
          <w:u w:val="single"/>
          <w:rtl/>
        </w:rPr>
        <w:t>דורינו</w:t>
      </w:r>
      <w:proofErr w:type="spellEnd"/>
      <w:r w:rsidR="00AB707F" w:rsidRPr="00191459">
        <w:rPr>
          <w:u w:val="single"/>
          <w:rtl/>
        </w:rPr>
        <w:t xml:space="preserve"> חיוב גמור ע"פ הלכה להעמיד בדיקה נוספת ע"ז יותר מכל שאר בדיקות</w:t>
      </w:r>
      <w:r w:rsidR="00AB707F" w:rsidRPr="00FC7089">
        <w:rPr>
          <w:rtl/>
        </w:rPr>
        <w:t xml:space="preserve">. ואבאר </w:t>
      </w:r>
      <w:r>
        <w:rPr>
          <w:rtl/>
        </w:rPr>
        <w:t>עניין זה כאשר חנני ה' ברוב חסדי</w:t>
      </w:r>
      <w:r>
        <w:rPr>
          <w:rFonts w:hint="cs"/>
          <w:rtl/>
        </w:rPr>
        <w:t xml:space="preserve">ו ... </w:t>
      </w:r>
    </w:p>
    <w:p w:rsidR="00AB707F" w:rsidRDefault="00AB707F" w:rsidP="00191459">
      <w:pPr>
        <w:pStyle w:val="a8"/>
        <w:ind w:left="360"/>
        <w:rPr>
          <w:rtl/>
        </w:rPr>
      </w:pPr>
      <w:r w:rsidRPr="00FC7089">
        <w:rPr>
          <w:rtl/>
        </w:rPr>
        <w:t xml:space="preserve">ולאור כל זאת אומר אני אחר חקירה ודרישה של שנים רבות, </w:t>
      </w:r>
      <w:proofErr w:type="spellStart"/>
      <w:r w:rsidRPr="00FC7089">
        <w:rPr>
          <w:rtl/>
        </w:rPr>
        <w:t>דנער</w:t>
      </w:r>
      <w:proofErr w:type="spellEnd"/>
      <w:r w:rsidRPr="00FC7089">
        <w:rPr>
          <w:rtl/>
        </w:rPr>
        <w:t xml:space="preserve"> הייתי וגם זקנתי והרבה ראיתי ואין בי </w:t>
      </w:r>
      <w:proofErr w:type="spellStart"/>
      <w:r w:rsidRPr="00FC7089">
        <w:rPr>
          <w:rtl/>
        </w:rPr>
        <w:t>הכח</w:t>
      </w:r>
      <w:proofErr w:type="spellEnd"/>
      <w:r w:rsidRPr="00FC7089">
        <w:rPr>
          <w:rtl/>
        </w:rPr>
        <w:t xml:space="preserve"> לפרט </w:t>
      </w:r>
      <w:proofErr w:type="spellStart"/>
      <w:r w:rsidRPr="00FC7089">
        <w:rPr>
          <w:rtl/>
        </w:rPr>
        <w:t>הכל</w:t>
      </w:r>
      <w:proofErr w:type="spellEnd"/>
      <w:r w:rsidRPr="00FC7089">
        <w:rPr>
          <w:rtl/>
        </w:rPr>
        <w:t xml:space="preserve"> מה שראו עיני. ולא דמי לשנים קדמוניות שהשוחט שחט רק כמה עשרות עופות והוא היה גם הבודק שעל כן נקרא שו"ב אף בעופות, ובדק הגפיים באם לא נשמטו וכן בדק הרגליים באם אין </w:t>
      </w:r>
      <w:proofErr w:type="spellStart"/>
      <w:r w:rsidRPr="00FC7089">
        <w:rPr>
          <w:rtl/>
        </w:rPr>
        <w:t>בוקא</w:t>
      </w:r>
      <w:proofErr w:type="spellEnd"/>
      <w:r w:rsidRPr="00FC7089">
        <w:rPr>
          <w:rtl/>
        </w:rPr>
        <w:t xml:space="preserve"> </w:t>
      </w:r>
      <w:proofErr w:type="spellStart"/>
      <w:r w:rsidRPr="00FC7089">
        <w:rPr>
          <w:rtl/>
        </w:rPr>
        <w:t>דאטמא</w:t>
      </w:r>
      <w:proofErr w:type="spellEnd"/>
      <w:r w:rsidRPr="00FC7089">
        <w:rPr>
          <w:rtl/>
        </w:rPr>
        <w:t xml:space="preserve"> </w:t>
      </w:r>
      <w:proofErr w:type="spellStart"/>
      <w:r w:rsidRPr="00FC7089">
        <w:rPr>
          <w:rtl/>
        </w:rPr>
        <w:t>דשף</w:t>
      </w:r>
      <w:proofErr w:type="spellEnd"/>
      <w:r w:rsidRPr="00FC7089">
        <w:rPr>
          <w:rtl/>
        </w:rPr>
        <w:t xml:space="preserve"> </w:t>
      </w:r>
      <w:proofErr w:type="spellStart"/>
      <w:r w:rsidRPr="00FC7089">
        <w:rPr>
          <w:rtl/>
        </w:rPr>
        <w:t>מדוכתיה</w:t>
      </w:r>
      <w:proofErr w:type="spellEnd"/>
      <w:r w:rsidRPr="00FC7089">
        <w:rPr>
          <w:rtl/>
        </w:rPr>
        <w:t xml:space="preserve"> ועשה תפיסה בעוף ואח"כ לקח הסכין ממקומו שעל השולחן ושחט העוף, ואף בתקופה יותר מאוחרת כשרבתה קצת השחיטה, היה מחזיק כבר </w:t>
      </w:r>
      <w:proofErr w:type="spellStart"/>
      <w:r w:rsidRPr="00FC7089">
        <w:rPr>
          <w:rtl/>
        </w:rPr>
        <w:t>הקתא</w:t>
      </w:r>
      <w:proofErr w:type="spellEnd"/>
      <w:r w:rsidRPr="00FC7089">
        <w:rPr>
          <w:rtl/>
        </w:rPr>
        <w:t xml:space="preserve"> של הסכין בפיו אבל עוד היה לוקח לבדו העוף מכלובו ובודק כנ"ל ושוחטו, כ"ז גרם לשוחט להיות מרוכז בשחיטה</w:t>
      </w:r>
      <w:r w:rsidR="00FC7089">
        <w:rPr>
          <w:rFonts w:hint="cs"/>
          <w:rtl/>
        </w:rPr>
        <w:t xml:space="preserve">. </w:t>
      </w:r>
      <w:proofErr w:type="spellStart"/>
      <w:r w:rsidRPr="00FC7089">
        <w:rPr>
          <w:rtl/>
        </w:rPr>
        <w:t>משא"כ</w:t>
      </w:r>
      <w:proofErr w:type="spellEnd"/>
      <w:r w:rsidRPr="00FC7089">
        <w:rPr>
          <w:rtl/>
        </w:rPr>
        <w:t xml:space="preserve"> כיום מחמת ריבוי השחיטה והעבודה התעשייתית המוכרחת לספק כמויות גדולות ועצומות של עופות לציבור היראים</w:t>
      </w:r>
      <w:r w:rsidR="00FC7089">
        <w:rPr>
          <w:rFonts w:hint="cs"/>
          <w:rtl/>
        </w:rPr>
        <w:t xml:space="preserve"> ... </w:t>
      </w:r>
      <w:r w:rsidRPr="00191459">
        <w:rPr>
          <w:u w:val="single"/>
          <w:rtl/>
        </w:rPr>
        <w:t xml:space="preserve">נהפך השוחט לאוטומט מאחר </w:t>
      </w:r>
      <w:proofErr w:type="spellStart"/>
      <w:r w:rsidRPr="00191459">
        <w:rPr>
          <w:u w:val="single"/>
          <w:rtl/>
        </w:rPr>
        <w:t>דצרכי</w:t>
      </w:r>
      <w:proofErr w:type="spellEnd"/>
      <w:r w:rsidRPr="00191459">
        <w:rPr>
          <w:u w:val="single"/>
          <w:rtl/>
        </w:rPr>
        <w:t xml:space="preserve"> עמך ישראל גדלים והולכים והרבה מהשוחטים צריכים להשיא </w:t>
      </w:r>
      <w:proofErr w:type="spellStart"/>
      <w:r w:rsidRPr="00191459">
        <w:rPr>
          <w:u w:val="single"/>
          <w:rtl/>
        </w:rPr>
        <w:t>יוצ"ח</w:t>
      </w:r>
      <w:proofErr w:type="spellEnd"/>
      <w:r w:rsidRPr="00191459">
        <w:rPr>
          <w:u w:val="single"/>
          <w:rtl/>
        </w:rPr>
        <w:t xml:space="preserve"> ואין לאל ידם ורבים מהם מוכרחים לעסוק בעוד מלאכות, כמו"כ השיחה בשעת השחיטה ממש נעשה כהיתר, כך שאפילו מקבוצות של שוחטים יראים ממש ראינו </w:t>
      </w:r>
      <w:proofErr w:type="spellStart"/>
      <w:r w:rsidRPr="00191459">
        <w:rPr>
          <w:u w:val="single"/>
          <w:rtl/>
        </w:rPr>
        <w:t>מכשולות</w:t>
      </w:r>
      <w:proofErr w:type="spellEnd"/>
      <w:r w:rsidR="00FC7089" w:rsidRPr="00191459">
        <w:rPr>
          <w:rFonts w:hint="cs"/>
          <w:u w:val="single"/>
          <w:rtl/>
        </w:rPr>
        <w:t xml:space="preserve">. </w:t>
      </w:r>
      <w:r w:rsidRPr="00191459">
        <w:rPr>
          <w:u w:val="single"/>
          <w:rtl/>
        </w:rPr>
        <w:t xml:space="preserve">ולכן בימינו, אע"פ ששחטו כהלכה, מ"מ עלינו לחוש שמחמת רגילותם, פעמים שלא ראו השוחטים בעיני שכלם הסימנים רק עיניהם היו מכוונות לכיוון הסימנים והיא </w:t>
      </w:r>
      <w:r w:rsidRPr="00191459">
        <w:rPr>
          <w:u w:val="single"/>
          <w:rtl/>
        </w:rPr>
        <w:lastRenderedPageBreak/>
        <w:t>אינה נחשבת לראיה כלל להוציא מחזקת איסור</w:t>
      </w:r>
      <w:r w:rsidRPr="00FC7089">
        <w:rPr>
          <w:rtl/>
        </w:rPr>
        <w:t xml:space="preserve"> </w:t>
      </w:r>
      <w:proofErr w:type="spellStart"/>
      <w:r w:rsidRPr="00FC7089">
        <w:rPr>
          <w:rtl/>
        </w:rPr>
        <w:t>דהא</w:t>
      </w:r>
      <w:proofErr w:type="spellEnd"/>
      <w:r w:rsidRPr="00FC7089">
        <w:rPr>
          <w:rtl/>
        </w:rPr>
        <w:t xml:space="preserve"> חסר ב"עד </w:t>
      </w:r>
      <w:proofErr w:type="spellStart"/>
      <w:r w:rsidRPr="00FC7089">
        <w:rPr>
          <w:rtl/>
        </w:rPr>
        <w:t>שיוודע</w:t>
      </w:r>
      <w:proofErr w:type="spellEnd"/>
      <w:r w:rsidRPr="00FC7089">
        <w:rPr>
          <w:rtl/>
        </w:rPr>
        <w:t xml:space="preserve"> לך במה נשחטה" ובחזקת איסור עומדת, [</w:t>
      </w:r>
      <w:proofErr w:type="spellStart"/>
      <w:r w:rsidRPr="00FC7089">
        <w:rPr>
          <w:rtl/>
        </w:rPr>
        <w:t>ודו"ק</w:t>
      </w:r>
      <w:proofErr w:type="spellEnd"/>
      <w:r w:rsidRPr="00FC7089">
        <w:rPr>
          <w:rtl/>
        </w:rPr>
        <w:t>, דאף אם ראו היטב, ראו את הקנה אם נשחט אך אין סיפק בידם לראות את הוושט אם נשחט כראוי או שהגרים ח"ו. ואף בדיקה זו היא מעיקר הדין בימינו ששוחטים סמוך לראש, אך אכמ"ל</w:t>
      </w:r>
      <w:r w:rsidR="00FC7089">
        <w:rPr>
          <w:rFonts w:hint="cs"/>
          <w:rtl/>
        </w:rPr>
        <w:t xml:space="preserve"> ... </w:t>
      </w:r>
      <w:r w:rsidRPr="00FC7089">
        <w:rPr>
          <w:rtl/>
        </w:rPr>
        <w:t xml:space="preserve">ולכן, בשחיטה שלנו הנהגנו שלפני כניסת העופות למכונת המריטה העמדנו שני משגיחים שבודקים פעם נוספת אחר השוחט כל עוף ועוף ע"י תקיפת אגודל לראות באם נשחט כהלכה. ואע"פ שכל שוחט תוקף אגודל כמפורש </w:t>
      </w:r>
      <w:proofErr w:type="spellStart"/>
      <w:r w:rsidRPr="00FC7089">
        <w:rPr>
          <w:rtl/>
        </w:rPr>
        <w:t>בגמ</w:t>
      </w:r>
      <w:proofErr w:type="spellEnd"/>
      <w:r w:rsidRPr="00FC7089">
        <w:rPr>
          <w:rtl/>
        </w:rPr>
        <w:t xml:space="preserve">', מכל מקום לענ"ד יש כיום חיוב גמור ע"פ הלכה להעמיד משגיחים ע"ז יותר מכל שאר בדיקות שנעשים, מאחר </w:t>
      </w:r>
      <w:proofErr w:type="spellStart"/>
      <w:r w:rsidRPr="00FC7089">
        <w:rPr>
          <w:rtl/>
        </w:rPr>
        <w:t>דכל</w:t>
      </w:r>
      <w:proofErr w:type="spellEnd"/>
      <w:r w:rsidRPr="00FC7089">
        <w:rPr>
          <w:rtl/>
        </w:rPr>
        <w:t xml:space="preserve"> שוחט </w:t>
      </w:r>
      <w:proofErr w:type="spellStart"/>
      <w:r w:rsidRPr="00FC7089">
        <w:rPr>
          <w:rtl/>
        </w:rPr>
        <w:t>שוחט</w:t>
      </w:r>
      <w:proofErr w:type="spellEnd"/>
      <w:r w:rsidRPr="00FC7089">
        <w:rPr>
          <w:rtl/>
        </w:rPr>
        <w:t xml:space="preserve"> </w:t>
      </w:r>
      <w:proofErr w:type="spellStart"/>
      <w:r w:rsidRPr="00FC7089">
        <w:rPr>
          <w:rtl/>
        </w:rPr>
        <w:t>לכה"פ</w:t>
      </w:r>
      <w:proofErr w:type="spellEnd"/>
      <w:r w:rsidRPr="00FC7089">
        <w:rPr>
          <w:rtl/>
        </w:rPr>
        <w:t xml:space="preserve"> עשר עופות לדקה שהם כשלוש מאות עופות לחצי שעה וכך גם מקובל בכל </w:t>
      </w:r>
      <w:proofErr w:type="spellStart"/>
      <w:r w:rsidRPr="00FC7089">
        <w:rPr>
          <w:rtl/>
        </w:rPr>
        <w:t>הבד"צים</w:t>
      </w:r>
      <w:proofErr w:type="spellEnd"/>
      <w:r w:rsidRPr="00FC7089">
        <w:rPr>
          <w:rtl/>
        </w:rPr>
        <w:t xml:space="preserve"> וכמדומני שהוא מהמלאכות הקשים ביותר להיות מרוכזים במחשבה אחת כחצי שעה דהיינו לראות בכל עוף ועוף - 'הנה הסימנים שחוטים! הנה הסימנים שחוטים! </w:t>
      </w:r>
      <w:proofErr w:type="spellStart"/>
      <w:r w:rsidRPr="00FC7089">
        <w:rPr>
          <w:rtl/>
        </w:rPr>
        <w:t>וכו</w:t>
      </w:r>
      <w:proofErr w:type="spellEnd"/>
      <w:r w:rsidRPr="00FC7089">
        <w:rPr>
          <w:rtl/>
        </w:rPr>
        <w:t xml:space="preserve">', </w:t>
      </w:r>
      <w:proofErr w:type="spellStart"/>
      <w:r w:rsidRPr="00FC7089">
        <w:rPr>
          <w:rtl/>
        </w:rPr>
        <w:t>דכל</w:t>
      </w:r>
      <w:proofErr w:type="spellEnd"/>
      <w:r w:rsidRPr="00FC7089">
        <w:rPr>
          <w:rtl/>
        </w:rPr>
        <w:t xml:space="preserve"> שוחט שקוע בבעיותיו וצרותיו, ועיני ראו עופות שנשחטו ואין בהם רוב, ועופות שבלעו הסימנים, </w:t>
      </w:r>
      <w:proofErr w:type="spellStart"/>
      <w:r w:rsidRPr="00FC7089">
        <w:rPr>
          <w:rtl/>
        </w:rPr>
        <w:t>הגרמות</w:t>
      </w:r>
      <w:proofErr w:type="spellEnd"/>
      <w:r w:rsidRPr="00FC7089">
        <w:rPr>
          <w:rtl/>
        </w:rPr>
        <w:t>, עופות מתים וחיים שקפצו לתוך הליין המוליך את העופות השחוטים למריטה</w:t>
      </w:r>
      <w:r w:rsidR="00FC7089">
        <w:rPr>
          <w:rFonts w:hint="cs"/>
          <w:rtl/>
        </w:rPr>
        <w:t xml:space="preserve">. </w:t>
      </w:r>
      <w:r w:rsidRPr="00FC7089">
        <w:rPr>
          <w:rtl/>
        </w:rPr>
        <w:t>ועיני ראו שוחטים ששחטו כ</w:t>
      </w:r>
      <w:r w:rsidR="00FC7089">
        <w:rPr>
          <w:rFonts w:hint="cs"/>
          <w:rtl/>
        </w:rPr>
        <w:t xml:space="preserve">מה וכמה </w:t>
      </w:r>
      <w:r w:rsidRPr="00FC7089">
        <w:rPr>
          <w:rtl/>
        </w:rPr>
        <w:t xml:space="preserve">עופות ופתאום ליבם </w:t>
      </w:r>
      <w:proofErr w:type="spellStart"/>
      <w:r w:rsidRPr="00FC7089">
        <w:rPr>
          <w:rtl/>
        </w:rPr>
        <w:t>נקפם</w:t>
      </w:r>
      <w:proofErr w:type="spellEnd"/>
      <w:r w:rsidRPr="00FC7089">
        <w:rPr>
          <w:rtl/>
        </w:rPr>
        <w:t xml:space="preserve"> ורדפו אחר הליין לראות הסימנים אע"פ שבשעת השחיטה תקפו אגודל מ"מ לא זכרו באם שמו לב וראו הסימנים ולפעמים מצאו גם נבילה ואע"פ שהיו השוחטים הנ"ל מומחים ויר"ש</w:t>
      </w:r>
      <w:r w:rsidR="00FC7089">
        <w:rPr>
          <w:rFonts w:hint="cs"/>
          <w:rtl/>
        </w:rPr>
        <w:t xml:space="preserve"> ... </w:t>
      </w:r>
      <w:proofErr w:type="spellStart"/>
      <w:r w:rsidRPr="00FC7089">
        <w:rPr>
          <w:rtl/>
        </w:rPr>
        <w:t>דבדורינו</w:t>
      </w:r>
      <w:proofErr w:type="spellEnd"/>
      <w:r w:rsidRPr="00FC7089">
        <w:rPr>
          <w:rtl/>
        </w:rPr>
        <w:t xml:space="preserve"> ראש האדם מפוזר ומפורד וגם העצבים רופפים </w:t>
      </w:r>
      <w:proofErr w:type="spellStart"/>
      <w:r w:rsidRPr="00FC7089">
        <w:rPr>
          <w:rtl/>
        </w:rPr>
        <w:t>דברגע</w:t>
      </w:r>
      <w:proofErr w:type="spellEnd"/>
      <w:r w:rsidRPr="00FC7089">
        <w:rPr>
          <w:rtl/>
        </w:rPr>
        <w:t xml:space="preserve"> אחד יודעים הנעשה בכל העולם ע"י כלי המשחית הקרוי רדיו, </w:t>
      </w:r>
      <w:proofErr w:type="spellStart"/>
      <w:r w:rsidRPr="00FC7089">
        <w:rPr>
          <w:rtl/>
        </w:rPr>
        <w:t>אינטרט</w:t>
      </w:r>
      <w:proofErr w:type="spellEnd"/>
      <w:r w:rsidRPr="00FC7089">
        <w:rPr>
          <w:rtl/>
        </w:rPr>
        <w:t xml:space="preserve">, עיתונים, פקס, פלאפון וכו' </w:t>
      </w:r>
      <w:proofErr w:type="spellStart"/>
      <w:r w:rsidRPr="00FC7089">
        <w:rPr>
          <w:rtl/>
        </w:rPr>
        <w:t>והאיך</w:t>
      </w:r>
      <w:proofErr w:type="spellEnd"/>
      <w:r w:rsidRPr="00FC7089">
        <w:rPr>
          <w:rtl/>
        </w:rPr>
        <w:t xml:space="preserve"> יכול להיות לשוחט מנוחת הנפש ורוב ימיו הוא בהול על מטה לחמו ופעמים שעובד יום ולילה מבלי שיודעים ע"כ וד"ל</w:t>
      </w:r>
      <w:r w:rsidR="00FC7089">
        <w:rPr>
          <w:rFonts w:hint="cs"/>
          <w:rtl/>
        </w:rPr>
        <w:t xml:space="preserve">. </w:t>
      </w:r>
      <w:r w:rsidRPr="00FC7089">
        <w:rPr>
          <w:rtl/>
        </w:rPr>
        <w:t xml:space="preserve">וכל התקופות הנ"ל ראיתי בעיני </w:t>
      </w:r>
      <w:proofErr w:type="spellStart"/>
      <w:r w:rsidRPr="00FC7089">
        <w:rPr>
          <w:rtl/>
        </w:rPr>
        <w:t>דהנני</w:t>
      </w:r>
      <w:proofErr w:type="spellEnd"/>
      <w:r w:rsidRPr="00FC7089">
        <w:rPr>
          <w:rtl/>
        </w:rPr>
        <w:t xml:space="preserve"> יושב בבית המטבחיים כבר ל"ה שנים וגם נולדתי בשחיטה מאחר ואבי הרה"ח ר' משה יצחק </w:t>
      </w:r>
      <w:proofErr w:type="spellStart"/>
      <w:r w:rsidRPr="00FC7089">
        <w:rPr>
          <w:rtl/>
        </w:rPr>
        <w:t>זללה"ה</w:t>
      </w:r>
      <w:proofErr w:type="spellEnd"/>
      <w:r w:rsidRPr="00FC7089">
        <w:rPr>
          <w:rtl/>
        </w:rPr>
        <w:t xml:space="preserve"> היה ראש השוחטים בת"א ושימש </w:t>
      </w:r>
      <w:proofErr w:type="spellStart"/>
      <w:r w:rsidRPr="00FC7089">
        <w:rPr>
          <w:rtl/>
        </w:rPr>
        <w:t>כשו"ב</w:t>
      </w:r>
      <w:proofErr w:type="spellEnd"/>
      <w:r w:rsidRPr="00FC7089">
        <w:rPr>
          <w:rtl/>
        </w:rPr>
        <w:t xml:space="preserve"> </w:t>
      </w:r>
      <w:proofErr w:type="spellStart"/>
      <w:r w:rsidRPr="00FC7089">
        <w:rPr>
          <w:rtl/>
        </w:rPr>
        <w:t>בוורשא</w:t>
      </w:r>
      <w:proofErr w:type="spellEnd"/>
      <w:r w:rsidRPr="00FC7089">
        <w:rPr>
          <w:rtl/>
        </w:rPr>
        <w:t xml:space="preserve"> קודם המלחמה כך שאני מכיר את נושא השחיטה משורשו ואף שעפר אני תחת כפות רגליהם של כל רבני </w:t>
      </w:r>
      <w:proofErr w:type="spellStart"/>
      <w:r w:rsidRPr="00FC7089">
        <w:rPr>
          <w:rtl/>
        </w:rPr>
        <w:t>הבד"צים</w:t>
      </w:r>
      <w:proofErr w:type="spellEnd"/>
      <w:r w:rsidRPr="00FC7089">
        <w:rPr>
          <w:rtl/>
        </w:rPr>
        <w:t xml:space="preserve"> למיניהם אך הפרקטיקה והשימוש שהיה לי בנושא </w:t>
      </w:r>
      <w:proofErr w:type="spellStart"/>
      <w:r w:rsidRPr="00FC7089">
        <w:rPr>
          <w:rtl/>
        </w:rPr>
        <w:t>השו"ב</w:t>
      </w:r>
      <w:proofErr w:type="spellEnd"/>
      <w:r w:rsidRPr="00FC7089">
        <w:rPr>
          <w:rtl/>
        </w:rPr>
        <w:t xml:space="preserve"> לא היה לאף אחד מהם</w:t>
      </w:r>
      <w:r w:rsidR="00FC7089">
        <w:rPr>
          <w:rFonts w:hint="cs"/>
          <w:rtl/>
        </w:rPr>
        <w:t>.</w:t>
      </w:r>
    </w:p>
    <w:p w:rsidR="00AB707F" w:rsidRPr="00FC7089" w:rsidRDefault="00FC7089" w:rsidP="00191459">
      <w:pPr>
        <w:pStyle w:val="a8"/>
        <w:ind w:left="360"/>
      </w:pPr>
      <w:r>
        <w:rPr>
          <w:rFonts w:hint="cs"/>
          <w:rtl/>
        </w:rPr>
        <w:t>ו</w:t>
      </w:r>
      <w:r w:rsidRPr="00FC7089">
        <w:rPr>
          <w:rtl/>
        </w:rPr>
        <w:t xml:space="preserve">כדי לתת משנה תוקף לדברי הנ"ל, אעתיק מה שכתבתי </w:t>
      </w:r>
      <w:r>
        <w:rPr>
          <w:rFonts w:hint="cs"/>
          <w:rtl/>
        </w:rPr>
        <w:t xml:space="preserve">לי מרן פוסק הדור </w:t>
      </w:r>
      <w:proofErr w:type="spellStart"/>
      <w:r w:rsidRPr="00FC7089">
        <w:rPr>
          <w:rtl/>
        </w:rPr>
        <w:t>הגר"ש</w:t>
      </w:r>
      <w:proofErr w:type="spellEnd"/>
      <w:r w:rsidRPr="00FC7089">
        <w:rPr>
          <w:rtl/>
        </w:rPr>
        <w:t xml:space="preserve"> </w:t>
      </w:r>
      <w:proofErr w:type="spellStart"/>
      <w:r w:rsidRPr="00FC7089">
        <w:rPr>
          <w:rtl/>
        </w:rPr>
        <w:t>וואזנר</w:t>
      </w:r>
      <w:proofErr w:type="spellEnd"/>
      <w:r>
        <w:rPr>
          <w:rFonts w:hint="cs"/>
          <w:rtl/>
        </w:rPr>
        <w:t>, וזו לשונו: "ר</w:t>
      </w:r>
      <w:r w:rsidR="00AB707F" w:rsidRPr="00FC7089">
        <w:rPr>
          <w:rtl/>
        </w:rPr>
        <w:t xml:space="preserve">איתי דברי קונטרס הנ"ל </w:t>
      </w:r>
      <w:proofErr w:type="spellStart"/>
      <w:r w:rsidR="00AB707F" w:rsidRPr="00FC7089">
        <w:rPr>
          <w:rtl/>
        </w:rPr>
        <w:t>להרב</w:t>
      </w:r>
      <w:proofErr w:type="spellEnd"/>
      <w:r w:rsidR="00AB707F" w:rsidRPr="00FC7089">
        <w:rPr>
          <w:rtl/>
        </w:rPr>
        <w:t xml:space="preserve"> הגאון וכו' </w:t>
      </w:r>
      <w:proofErr w:type="spellStart"/>
      <w:r w:rsidR="00AB707F" w:rsidRPr="00FC7089">
        <w:rPr>
          <w:rtl/>
        </w:rPr>
        <w:t>מוהר"ר</w:t>
      </w:r>
      <w:proofErr w:type="spellEnd"/>
      <w:r w:rsidR="00AB707F" w:rsidRPr="00FC7089">
        <w:rPr>
          <w:rtl/>
        </w:rPr>
        <w:t xml:space="preserve"> ברוך </w:t>
      </w:r>
      <w:proofErr w:type="spellStart"/>
      <w:r w:rsidR="00AB707F" w:rsidRPr="00FC7089">
        <w:rPr>
          <w:rtl/>
        </w:rPr>
        <w:t>ראשגולד</w:t>
      </w:r>
      <w:proofErr w:type="spellEnd"/>
      <w:r w:rsidR="00AB707F" w:rsidRPr="00FC7089">
        <w:rPr>
          <w:rtl/>
        </w:rPr>
        <w:t xml:space="preserve"> </w:t>
      </w:r>
      <w:proofErr w:type="spellStart"/>
      <w:r w:rsidR="00AB707F" w:rsidRPr="00FC7089">
        <w:rPr>
          <w:rtl/>
        </w:rPr>
        <w:t>שליט"א</w:t>
      </w:r>
      <w:proofErr w:type="spellEnd"/>
      <w:r w:rsidR="00AB707F" w:rsidRPr="00FC7089">
        <w:rPr>
          <w:rtl/>
        </w:rPr>
        <w:t xml:space="preserve"> והם דברים </w:t>
      </w:r>
      <w:proofErr w:type="spellStart"/>
      <w:r w:rsidR="00AB707F" w:rsidRPr="00FC7089">
        <w:rPr>
          <w:rtl/>
        </w:rPr>
        <w:t>אמיתים</w:t>
      </w:r>
      <w:proofErr w:type="spellEnd"/>
      <w:r w:rsidR="00AB707F" w:rsidRPr="00FC7089">
        <w:rPr>
          <w:rtl/>
        </w:rPr>
        <w:t xml:space="preserve"> ונכונים </w:t>
      </w:r>
      <w:r>
        <w:rPr>
          <w:rtl/>
        </w:rPr>
        <w:t>–</w:t>
      </w:r>
      <w:r w:rsidR="00AB707F" w:rsidRPr="00FC7089">
        <w:rPr>
          <w:rtl/>
        </w:rPr>
        <w:t xml:space="preserve"> ואמר כהלכה – דלפי מצב העניינים במשחטות עלינו להעמיד השגחה מיוחדת על בדיקת העופות אם נשחטו כהלכה לאחר שחיטה ואשרי הנזהר</w:t>
      </w:r>
      <w:r>
        <w:rPr>
          <w:rFonts w:hint="cs"/>
          <w:rtl/>
        </w:rPr>
        <w:t>".</w:t>
      </w:r>
    </w:p>
    <w:p w:rsidR="00AB707F" w:rsidRPr="00AB707F" w:rsidRDefault="00AB707F" w:rsidP="00191459">
      <w:pPr>
        <w:rPr>
          <w:b/>
          <w:bCs/>
          <w:rtl/>
        </w:rPr>
      </w:pPr>
    </w:p>
    <w:p w:rsidR="00064B1C" w:rsidRPr="00191459" w:rsidRDefault="00064B1C" w:rsidP="00191459">
      <w:pPr>
        <w:rPr>
          <w:b/>
          <w:bCs/>
          <w:u w:val="single"/>
          <w:rtl/>
        </w:rPr>
      </w:pPr>
      <w:r w:rsidRPr="00191459">
        <w:rPr>
          <w:rFonts w:hint="cs"/>
          <w:b/>
          <w:bCs/>
          <w:u w:val="single"/>
          <w:rtl/>
        </w:rPr>
        <w:t xml:space="preserve">ג. </w:t>
      </w:r>
      <w:proofErr w:type="spellStart"/>
      <w:r w:rsidRPr="00191459">
        <w:rPr>
          <w:rFonts w:hint="cs"/>
          <w:b/>
          <w:bCs/>
          <w:u w:val="single"/>
          <w:rtl/>
        </w:rPr>
        <w:t>חמירא</w:t>
      </w:r>
      <w:proofErr w:type="spellEnd"/>
      <w:r w:rsidRPr="00191459">
        <w:rPr>
          <w:rFonts w:hint="cs"/>
          <w:b/>
          <w:bCs/>
          <w:u w:val="single"/>
          <w:rtl/>
        </w:rPr>
        <w:t xml:space="preserve"> </w:t>
      </w:r>
      <w:proofErr w:type="spellStart"/>
      <w:r w:rsidRPr="00191459">
        <w:rPr>
          <w:rFonts w:hint="cs"/>
          <w:b/>
          <w:bCs/>
          <w:u w:val="single"/>
          <w:rtl/>
        </w:rPr>
        <w:t>סכנתא</w:t>
      </w:r>
      <w:proofErr w:type="spellEnd"/>
      <w:r w:rsidRPr="00191459">
        <w:rPr>
          <w:rFonts w:hint="cs"/>
          <w:b/>
          <w:bCs/>
          <w:u w:val="single"/>
          <w:rtl/>
        </w:rPr>
        <w:t xml:space="preserve"> </w:t>
      </w:r>
      <w:proofErr w:type="spellStart"/>
      <w:r w:rsidRPr="00191459">
        <w:rPr>
          <w:rFonts w:hint="cs"/>
          <w:b/>
          <w:bCs/>
          <w:u w:val="single"/>
          <w:rtl/>
        </w:rPr>
        <w:t>מאיסורא</w:t>
      </w:r>
      <w:proofErr w:type="spellEnd"/>
    </w:p>
    <w:p w:rsidR="00DF0DB4" w:rsidRPr="00191459" w:rsidRDefault="00DF0DB4" w:rsidP="00191459">
      <w:pPr>
        <w:rPr>
          <w:b/>
          <w:bCs/>
          <w:i/>
          <w:iCs/>
          <w:rtl/>
        </w:rPr>
      </w:pPr>
      <w:r w:rsidRPr="00191459">
        <w:rPr>
          <w:rFonts w:hint="cs"/>
          <w:b/>
          <w:bCs/>
          <w:i/>
          <w:iCs/>
          <w:rtl/>
        </w:rPr>
        <w:t>ג1. ההגדרה ההלכתית</w:t>
      </w:r>
    </w:p>
    <w:p w:rsidR="00064B1C" w:rsidRDefault="00F52EE5" w:rsidP="00191459">
      <w:pPr>
        <w:pStyle w:val="a8"/>
        <w:numPr>
          <w:ilvl w:val="0"/>
          <w:numId w:val="3"/>
        </w:numPr>
        <w:ind w:left="360"/>
        <w:rPr>
          <w:rtl/>
        </w:rPr>
      </w:pPr>
      <w:r w:rsidRPr="00191459">
        <w:rPr>
          <w:b/>
          <w:bCs/>
          <w:rtl/>
        </w:rPr>
        <w:t>חולין</w:t>
      </w:r>
      <w:r w:rsidRPr="00191459">
        <w:rPr>
          <w:rFonts w:hint="cs"/>
          <w:b/>
          <w:bCs/>
          <w:rtl/>
        </w:rPr>
        <w:t>, דף ט'-י':</w:t>
      </w:r>
      <w:r>
        <w:rPr>
          <w:rFonts w:hint="cs"/>
          <w:rtl/>
        </w:rPr>
        <w:t xml:space="preserve"> </w:t>
      </w:r>
      <w:r>
        <w:rPr>
          <w:rtl/>
        </w:rPr>
        <w:t xml:space="preserve">א"ל רבא: מאי שנא ספק </w:t>
      </w:r>
      <w:proofErr w:type="spellStart"/>
      <w:r>
        <w:rPr>
          <w:rtl/>
        </w:rPr>
        <w:t>סכנתא</w:t>
      </w:r>
      <w:proofErr w:type="spellEnd"/>
      <w:r>
        <w:rPr>
          <w:rtl/>
        </w:rPr>
        <w:t xml:space="preserve"> </w:t>
      </w:r>
      <w:proofErr w:type="spellStart"/>
      <w:r>
        <w:rPr>
          <w:rtl/>
        </w:rPr>
        <w:t>לחומרא</w:t>
      </w:r>
      <w:proofErr w:type="spellEnd"/>
      <w:r>
        <w:rPr>
          <w:rtl/>
        </w:rPr>
        <w:t xml:space="preserve">? ספק </w:t>
      </w:r>
      <w:proofErr w:type="spellStart"/>
      <w:r>
        <w:rPr>
          <w:rtl/>
        </w:rPr>
        <w:t>איסורא</w:t>
      </w:r>
      <w:proofErr w:type="spellEnd"/>
      <w:r>
        <w:rPr>
          <w:rtl/>
        </w:rPr>
        <w:t xml:space="preserve"> </w:t>
      </w:r>
      <w:proofErr w:type="spellStart"/>
      <w:r>
        <w:rPr>
          <w:rtl/>
        </w:rPr>
        <w:t>נמי</w:t>
      </w:r>
      <w:proofErr w:type="spellEnd"/>
      <w:r>
        <w:rPr>
          <w:rtl/>
        </w:rPr>
        <w:t xml:space="preserve"> </w:t>
      </w:r>
      <w:proofErr w:type="spellStart"/>
      <w:r>
        <w:rPr>
          <w:rtl/>
        </w:rPr>
        <w:t>לחומרא</w:t>
      </w:r>
      <w:proofErr w:type="spellEnd"/>
      <w:r>
        <w:rPr>
          <w:rtl/>
        </w:rPr>
        <w:t xml:space="preserve">! א"ל </w:t>
      </w:r>
      <w:proofErr w:type="spellStart"/>
      <w:r>
        <w:rPr>
          <w:rtl/>
        </w:rPr>
        <w:t>אביי</w:t>
      </w:r>
      <w:proofErr w:type="spellEnd"/>
      <w:r>
        <w:rPr>
          <w:rtl/>
        </w:rPr>
        <w:t xml:space="preserve">: ולא שאני בין </w:t>
      </w:r>
      <w:proofErr w:type="spellStart"/>
      <w:r>
        <w:rPr>
          <w:rtl/>
        </w:rPr>
        <w:t>איסורא</w:t>
      </w:r>
      <w:proofErr w:type="spellEnd"/>
      <w:r>
        <w:rPr>
          <w:rtl/>
        </w:rPr>
        <w:t xml:space="preserve"> </w:t>
      </w:r>
      <w:proofErr w:type="spellStart"/>
      <w:r>
        <w:rPr>
          <w:rtl/>
        </w:rPr>
        <w:t>לסכנתא</w:t>
      </w:r>
      <w:proofErr w:type="spellEnd"/>
      <w:r>
        <w:rPr>
          <w:rtl/>
        </w:rPr>
        <w:t>?</w:t>
      </w:r>
      <w:r>
        <w:rPr>
          <w:rFonts w:hint="cs"/>
          <w:rtl/>
        </w:rPr>
        <w:t xml:space="preserve"> ... </w:t>
      </w:r>
      <w:r>
        <w:rPr>
          <w:rtl/>
        </w:rPr>
        <w:t>ש</w:t>
      </w:r>
      <w:r>
        <w:rPr>
          <w:rFonts w:hint="cs"/>
          <w:rtl/>
        </w:rPr>
        <w:t>מע מינה</w:t>
      </w:r>
      <w:r>
        <w:rPr>
          <w:rtl/>
        </w:rPr>
        <w:t xml:space="preserve">: </w:t>
      </w:r>
      <w:proofErr w:type="spellStart"/>
      <w:r>
        <w:rPr>
          <w:rtl/>
        </w:rPr>
        <w:t>חמירא</w:t>
      </w:r>
      <w:proofErr w:type="spellEnd"/>
      <w:r>
        <w:rPr>
          <w:rtl/>
        </w:rPr>
        <w:t xml:space="preserve"> </w:t>
      </w:r>
      <w:proofErr w:type="spellStart"/>
      <w:r>
        <w:rPr>
          <w:rtl/>
        </w:rPr>
        <w:t>סכנתא</w:t>
      </w:r>
      <w:proofErr w:type="spellEnd"/>
      <w:r>
        <w:rPr>
          <w:rtl/>
        </w:rPr>
        <w:t xml:space="preserve"> </w:t>
      </w:r>
      <w:proofErr w:type="spellStart"/>
      <w:r>
        <w:rPr>
          <w:rtl/>
        </w:rPr>
        <w:t>מאיסורא</w:t>
      </w:r>
      <w:proofErr w:type="spellEnd"/>
      <w:r>
        <w:rPr>
          <w:rtl/>
        </w:rPr>
        <w:t>, ש</w:t>
      </w:r>
      <w:r>
        <w:rPr>
          <w:rFonts w:hint="cs"/>
          <w:rtl/>
        </w:rPr>
        <w:t>מע מינה"</w:t>
      </w:r>
      <w:r>
        <w:rPr>
          <w:rtl/>
        </w:rPr>
        <w:t>.</w:t>
      </w:r>
    </w:p>
    <w:p w:rsidR="00F52EE5" w:rsidRDefault="00F52EE5" w:rsidP="00191459">
      <w:pPr>
        <w:pStyle w:val="a8"/>
        <w:numPr>
          <w:ilvl w:val="0"/>
          <w:numId w:val="3"/>
        </w:numPr>
        <w:ind w:left="360"/>
        <w:rPr>
          <w:rtl/>
        </w:rPr>
      </w:pPr>
      <w:r w:rsidRPr="00191459">
        <w:rPr>
          <w:b/>
          <w:bCs/>
          <w:rtl/>
        </w:rPr>
        <w:t>עבודה זרה</w:t>
      </w:r>
      <w:r w:rsidRPr="00191459">
        <w:rPr>
          <w:rFonts w:hint="cs"/>
          <w:b/>
          <w:bCs/>
          <w:rtl/>
        </w:rPr>
        <w:t>, דף ל':</w:t>
      </w:r>
      <w:r>
        <w:rPr>
          <w:rFonts w:hint="cs"/>
          <w:rtl/>
        </w:rPr>
        <w:t xml:space="preserve"> "</w:t>
      </w:r>
      <w:r>
        <w:rPr>
          <w:rtl/>
        </w:rPr>
        <w:t>יין מזוג אין בו משום גילוי</w:t>
      </w:r>
      <w:r>
        <w:rPr>
          <w:rFonts w:hint="cs"/>
          <w:rtl/>
        </w:rPr>
        <w:t xml:space="preserve"> ... </w:t>
      </w:r>
      <w:r>
        <w:rPr>
          <w:rtl/>
        </w:rPr>
        <w:t xml:space="preserve">אמרי: </w:t>
      </w:r>
      <w:proofErr w:type="spellStart"/>
      <w:r>
        <w:rPr>
          <w:rtl/>
        </w:rPr>
        <w:t>דמזיג</w:t>
      </w:r>
      <w:proofErr w:type="spellEnd"/>
      <w:r>
        <w:rPr>
          <w:rtl/>
        </w:rPr>
        <w:t xml:space="preserve"> </w:t>
      </w:r>
      <w:proofErr w:type="spellStart"/>
      <w:r>
        <w:rPr>
          <w:rtl/>
        </w:rPr>
        <w:t>איהו</w:t>
      </w:r>
      <w:proofErr w:type="spellEnd"/>
      <w:r>
        <w:rPr>
          <w:rtl/>
        </w:rPr>
        <w:t xml:space="preserve"> שתי, </w:t>
      </w:r>
      <w:proofErr w:type="spellStart"/>
      <w:r>
        <w:rPr>
          <w:rtl/>
        </w:rPr>
        <w:t>דמזיגי</w:t>
      </w:r>
      <w:proofErr w:type="spellEnd"/>
      <w:r>
        <w:rPr>
          <w:rtl/>
        </w:rPr>
        <w:t xml:space="preserve"> </w:t>
      </w:r>
      <w:proofErr w:type="spellStart"/>
      <w:r>
        <w:rPr>
          <w:rtl/>
        </w:rPr>
        <w:t>אחריני</w:t>
      </w:r>
      <w:proofErr w:type="spellEnd"/>
      <w:r>
        <w:rPr>
          <w:rtl/>
        </w:rPr>
        <w:t xml:space="preserve"> לא שתי. אמר רב אשי, </w:t>
      </w:r>
      <w:proofErr w:type="spellStart"/>
      <w:r>
        <w:rPr>
          <w:rtl/>
        </w:rPr>
        <w:t>ואיתימא</w:t>
      </w:r>
      <w:proofErr w:type="spellEnd"/>
      <w:r>
        <w:rPr>
          <w:rtl/>
        </w:rPr>
        <w:t xml:space="preserve"> רב </w:t>
      </w:r>
      <w:proofErr w:type="spellStart"/>
      <w:r>
        <w:rPr>
          <w:rtl/>
        </w:rPr>
        <w:t>משרשיא</w:t>
      </w:r>
      <w:proofErr w:type="spellEnd"/>
      <w:r>
        <w:rPr>
          <w:rtl/>
        </w:rPr>
        <w:t xml:space="preserve">: </w:t>
      </w:r>
      <w:proofErr w:type="spellStart"/>
      <w:r>
        <w:rPr>
          <w:rtl/>
        </w:rPr>
        <w:t>פירוקא</w:t>
      </w:r>
      <w:proofErr w:type="spellEnd"/>
      <w:r>
        <w:rPr>
          <w:rtl/>
        </w:rPr>
        <w:t xml:space="preserve"> </w:t>
      </w:r>
      <w:proofErr w:type="spellStart"/>
      <w:r>
        <w:rPr>
          <w:rtl/>
        </w:rPr>
        <w:t>לסכנתא</w:t>
      </w:r>
      <w:proofErr w:type="spellEnd"/>
      <w:r>
        <w:rPr>
          <w:rtl/>
        </w:rPr>
        <w:t>?</w:t>
      </w:r>
      <w:r w:rsidR="00C06047">
        <w:rPr>
          <w:rFonts w:hint="cs"/>
          <w:rtl/>
        </w:rPr>
        <w:t>!</w:t>
      </w:r>
      <w:r>
        <w:rPr>
          <w:rFonts w:hint="cs"/>
          <w:rtl/>
        </w:rPr>
        <w:t>".</w:t>
      </w:r>
    </w:p>
    <w:p w:rsidR="00DF0DB4" w:rsidRPr="00191459" w:rsidRDefault="00DF0DB4" w:rsidP="00191459">
      <w:pPr>
        <w:pStyle w:val="a8"/>
        <w:numPr>
          <w:ilvl w:val="0"/>
          <w:numId w:val="3"/>
        </w:numPr>
        <w:ind w:left="360"/>
        <w:rPr>
          <w:b/>
          <w:bCs/>
          <w:rtl/>
        </w:rPr>
      </w:pPr>
      <w:r w:rsidRPr="00191459">
        <w:rPr>
          <w:rFonts w:hint="cs"/>
          <w:b/>
          <w:bCs/>
          <w:rtl/>
        </w:rPr>
        <w:t xml:space="preserve">הגהת </w:t>
      </w:r>
      <w:proofErr w:type="spellStart"/>
      <w:r w:rsidRPr="00191459">
        <w:rPr>
          <w:rFonts w:hint="cs"/>
          <w:b/>
          <w:bCs/>
          <w:rtl/>
        </w:rPr>
        <w:t>הרמ"א</w:t>
      </w:r>
      <w:proofErr w:type="spellEnd"/>
      <w:r w:rsidRPr="00191459">
        <w:rPr>
          <w:rFonts w:hint="cs"/>
          <w:b/>
          <w:bCs/>
          <w:rtl/>
        </w:rPr>
        <w:t xml:space="preserve">, </w:t>
      </w:r>
      <w:r w:rsidRPr="00191459">
        <w:rPr>
          <w:b/>
          <w:bCs/>
          <w:rtl/>
        </w:rPr>
        <w:t>יורה דעה קט</w:t>
      </w:r>
      <w:r w:rsidRPr="00191459">
        <w:rPr>
          <w:rFonts w:hint="cs"/>
          <w:b/>
          <w:bCs/>
          <w:rtl/>
        </w:rPr>
        <w:t>"</w:t>
      </w:r>
      <w:r w:rsidRPr="00191459">
        <w:rPr>
          <w:b/>
          <w:bCs/>
          <w:rtl/>
        </w:rPr>
        <w:t>ז</w:t>
      </w:r>
      <w:r w:rsidRPr="00191459">
        <w:rPr>
          <w:rFonts w:hint="cs"/>
          <w:b/>
          <w:bCs/>
          <w:rtl/>
        </w:rPr>
        <w:t xml:space="preserve"> ה': </w:t>
      </w:r>
      <w:r w:rsidRPr="00071AE2">
        <w:rPr>
          <w:rFonts w:hint="cs"/>
          <w:rtl/>
        </w:rPr>
        <w:t>"</w:t>
      </w:r>
      <w:r w:rsidRPr="00071AE2">
        <w:rPr>
          <w:rtl/>
        </w:rPr>
        <w:t xml:space="preserve">וכן יזהר מכל דברים המביאים לידי סכנה, כי </w:t>
      </w:r>
      <w:proofErr w:type="spellStart"/>
      <w:r w:rsidRPr="00071AE2">
        <w:rPr>
          <w:rtl/>
        </w:rPr>
        <w:t>סכנתא</w:t>
      </w:r>
      <w:proofErr w:type="spellEnd"/>
      <w:r w:rsidRPr="00071AE2">
        <w:rPr>
          <w:rtl/>
        </w:rPr>
        <w:t xml:space="preserve"> </w:t>
      </w:r>
      <w:proofErr w:type="spellStart"/>
      <w:r w:rsidRPr="00071AE2">
        <w:rPr>
          <w:rtl/>
        </w:rPr>
        <w:t>חמירא</w:t>
      </w:r>
      <w:proofErr w:type="spellEnd"/>
      <w:r w:rsidRPr="00071AE2">
        <w:rPr>
          <w:rtl/>
        </w:rPr>
        <w:t xml:space="preserve"> </w:t>
      </w:r>
      <w:proofErr w:type="spellStart"/>
      <w:r w:rsidRPr="00071AE2">
        <w:rPr>
          <w:rtl/>
        </w:rPr>
        <w:t>מאיסורא</w:t>
      </w:r>
      <w:proofErr w:type="spellEnd"/>
      <w:r w:rsidRPr="00071AE2">
        <w:rPr>
          <w:rtl/>
        </w:rPr>
        <w:t xml:space="preserve"> ויש לחוש יותר לספק סכנה מלספק איסור</w:t>
      </w:r>
      <w:r w:rsidRPr="00071AE2">
        <w:rPr>
          <w:rFonts w:hint="cs"/>
          <w:rtl/>
        </w:rPr>
        <w:t>".</w:t>
      </w:r>
    </w:p>
    <w:p w:rsidR="00DF0DB4" w:rsidRDefault="00DF0DB4" w:rsidP="00191459">
      <w:pPr>
        <w:pStyle w:val="a8"/>
        <w:numPr>
          <w:ilvl w:val="0"/>
          <w:numId w:val="3"/>
        </w:numPr>
        <w:ind w:left="360"/>
        <w:rPr>
          <w:rtl/>
        </w:rPr>
      </w:pPr>
      <w:r w:rsidRPr="00191459">
        <w:rPr>
          <w:b/>
          <w:bCs/>
          <w:rtl/>
        </w:rPr>
        <w:t>חתם סופר חולין</w:t>
      </w:r>
      <w:r w:rsidRPr="00191459">
        <w:rPr>
          <w:rFonts w:hint="cs"/>
          <w:b/>
          <w:bCs/>
          <w:rtl/>
        </w:rPr>
        <w:t>, דף ט':</w:t>
      </w:r>
      <w:r>
        <w:rPr>
          <w:rFonts w:hint="cs"/>
          <w:rtl/>
        </w:rPr>
        <w:t xml:space="preserve"> "</w:t>
      </w:r>
      <w:r>
        <w:rPr>
          <w:rtl/>
        </w:rPr>
        <w:t xml:space="preserve">מי </w:t>
      </w:r>
      <w:proofErr w:type="spellStart"/>
      <w:r>
        <w:rPr>
          <w:rtl/>
        </w:rPr>
        <w:t>קמדמית</w:t>
      </w:r>
      <w:proofErr w:type="spellEnd"/>
      <w:r>
        <w:rPr>
          <w:rtl/>
        </w:rPr>
        <w:t xml:space="preserve"> </w:t>
      </w:r>
      <w:proofErr w:type="spellStart"/>
      <w:r>
        <w:rPr>
          <w:rtl/>
        </w:rPr>
        <w:t>איסורא</w:t>
      </w:r>
      <w:proofErr w:type="spellEnd"/>
      <w:r>
        <w:rPr>
          <w:rtl/>
        </w:rPr>
        <w:t xml:space="preserve"> </w:t>
      </w:r>
      <w:proofErr w:type="spellStart"/>
      <w:r>
        <w:rPr>
          <w:rtl/>
        </w:rPr>
        <w:t>לסכנתא</w:t>
      </w:r>
      <w:proofErr w:type="spellEnd"/>
      <w:r>
        <w:rPr>
          <w:rtl/>
        </w:rPr>
        <w:t xml:space="preserve">. החילוק קל להבין </w:t>
      </w:r>
      <w:proofErr w:type="spellStart"/>
      <w:r>
        <w:rPr>
          <w:rtl/>
        </w:rPr>
        <w:t>באיסורא</w:t>
      </w:r>
      <w:proofErr w:type="spellEnd"/>
      <w:r>
        <w:rPr>
          <w:rtl/>
        </w:rPr>
        <w:t xml:space="preserve"> אפי' יזדמן לו ממיעוט טריפות אין לו </w:t>
      </w:r>
      <w:proofErr w:type="spellStart"/>
      <w:r>
        <w:rPr>
          <w:rtl/>
        </w:rPr>
        <w:t>עון</w:t>
      </w:r>
      <w:proofErr w:type="spellEnd"/>
      <w:r>
        <w:rPr>
          <w:rtl/>
        </w:rPr>
        <w:t xml:space="preserve"> אשר חטא </w:t>
      </w:r>
      <w:proofErr w:type="spellStart"/>
      <w:r>
        <w:rPr>
          <w:rtl/>
        </w:rPr>
        <w:t>דכתורה</w:t>
      </w:r>
      <w:proofErr w:type="spellEnd"/>
      <w:r>
        <w:rPr>
          <w:rtl/>
        </w:rPr>
        <w:t xml:space="preserve"> עשה לסמוך על הרוב ומי שהזהיר על הטריפה הוא התיר לסמוך על </w:t>
      </w:r>
      <w:proofErr w:type="spellStart"/>
      <w:r>
        <w:rPr>
          <w:rtl/>
        </w:rPr>
        <w:t>רובא</w:t>
      </w:r>
      <w:proofErr w:type="spellEnd"/>
      <w:r>
        <w:rPr>
          <w:rtl/>
        </w:rPr>
        <w:t xml:space="preserve"> </w:t>
      </w:r>
      <w:proofErr w:type="spellStart"/>
      <w:r>
        <w:rPr>
          <w:rtl/>
        </w:rPr>
        <w:t>משא"כ</w:t>
      </w:r>
      <w:proofErr w:type="spellEnd"/>
      <w:r>
        <w:rPr>
          <w:rtl/>
        </w:rPr>
        <w:t xml:space="preserve"> בסכנת נפשות אם יזדמן לו מהמיעוט ויסתכן א"א להשיב נפש ופשוט</w:t>
      </w:r>
      <w:r>
        <w:rPr>
          <w:rFonts w:hint="cs"/>
          <w:rtl/>
        </w:rPr>
        <w:t>".</w:t>
      </w:r>
    </w:p>
    <w:p w:rsidR="00DF0DB4" w:rsidRDefault="00DF0DB4" w:rsidP="00191459">
      <w:pPr>
        <w:pStyle w:val="a8"/>
        <w:numPr>
          <w:ilvl w:val="0"/>
          <w:numId w:val="3"/>
        </w:numPr>
        <w:ind w:left="360"/>
        <w:rPr>
          <w:rtl/>
        </w:rPr>
      </w:pPr>
      <w:r w:rsidRPr="00191459">
        <w:rPr>
          <w:b/>
          <w:bCs/>
          <w:rtl/>
        </w:rPr>
        <w:t>שו"ת יביע אומר</w:t>
      </w:r>
      <w:r w:rsidRPr="00191459">
        <w:rPr>
          <w:rFonts w:hint="cs"/>
          <w:b/>
          <w:bCs/>
          <w:rtl/>
        </w:rPr>
        <w:t>, יורה דעה א' ט':</w:t>
      </w:r>
      <w:r>
        <w:rPr>
          <w:rFonts w:hint="cs"/>
          <w:rtl/>
        </w:rPr>
        <w:t xml:space="preserve"> "</w:t>
      </w:r>
      <w:r>
        <w:rPr>
          <w:rtl/>
        </w:rPr>
        <w:t xml:space="preserve">ובעיקר האי </w:t>
      </w:r>
      <w:proofErr w:type="spellStart"/>
      <w:r>
        <w:rPr>
          <w:rtl/>
        </w:rPr>
        <w:t>כללא</w:t>
      </w:r>
      <w:proofErr w:type="spellEnd"/>
      <w:r>
        <w:rPr>
          <w:rtl/>
        </w:rPr>
        <w:t xml:space="preserve"> </w:t>
      </w:r>
      <w:proofErr w:type="spellStart"/>
      <w:r>
        <w:rPr>
          <w:rtl/>
        </w:rPr>
        <w:t>דנקטינן</w:t>
      </w:r>
      <w:proofErr w:type="spellEnd"/>
      <w:r>
        <w:rPr>
          <w:rtl/>
        </w:rPr>
        <w:t xml:space="preserve"> </w:t>
      </w:r>
      <w:proofErr w:type="spellStart"/>
      <w:r>
        <w:rPr>
          <w:rtl/>
        </w:rPr>
        <w:t>דחמירא</w:t>
      </w:r>
      <w:proofErr w:type="spellEnd"/>
      <w:r>
        <w:rPr>
          <w:rtl/>
        </w:rPr>
        <w:t xml:space="preserve"> </w:t>
      </w:r>
      <w:proofErr w:type="spellStart"/>
      <w:r>
        <w:rPr>
          <w:rtl/>
        </w:rPr>
        <w:t>סכנתא</w:t>
      </w:r>
      <w:proofErr w:type="spellEnd"/>
      <w:r>
        <w:rPr>
          <w:rtl/>
        </w:rPr>
        <w:t xml:space="preserve"> </w:t>
      </w:r>
      <w:proofErr w:type="spellStart"/>
      <w:r>
        <w:rPr>
          <w:rtl/>
        </w:rPr>
        <w:t>מאיסורא</w:t>
      </w:r>
      <w:proofErr w:type="spellEnd"/>
      <w:r>
        <w:rPr>
          <w:rtl/>
        </w:rPr>
        <w:t xml:space="preserve">, לכאורה היה מקום להעיר </w:t>
      </w:r>
      <w:proofErr w:type="spellStart"/>
      <w:r>
        <w:rPr>
          <w:rtl/>
        </w:rPr>
        <w:t>ממ"ש</w:t>
      </w:r>
      <w:proofErr w:type="spellEnd"/>
      <w:r>
        <w:rPr>
          <w:rtl/>
        </w:rPr>
        <w:t xml:space="preserve"> בספרי (פ' תצא), בפסוק לא יבא עמוני ומואבי בקהל ה', </w:t>
      </w:r>
      <w:proofErr w:type="spellStart"/>
      <w:r>
        <w:rPr>
          <w:rtl/>
        </w:rPr>
        <w:t>דגדול</w:t>
      </w:r>
      <w:proofErr w:type="spellEnd"/>
      <w:r>
        <w:rPr>
          <w:rtl/>
        </w:rPr>
        <w:t xml:space="preserve"> </w:t>
      </w:r>
      <w:proofErr w:type="spellStart"/>
      <w:r>
        <w:rPr>
          <w:rtl/>
        </w:rPr>
        <w:t>המחטיאו</w:t>
      </w:r>
      <w:proofErr w:type="spellEnd"/>
      <w:r>
        <w:rPr>
          <w:rtl/>
        </w:rPr>
        <w:t xml:space="preserve"> יותר מן </w:t>
      </w:r>
      <w:proofErr w:type="spellStart"/>
      <w:r>
        <w:rPr>
          <w:rtl/>
        </w:rPr>
        <w:t>ההורגו</w:t>
      </w:r>
      <w:proofErr w:type="spellEnd"/>
      <w:r>
        <w:rPr>
          <w:rtl/>
        </w:rPr>
        <w:t>, וא"כ סכנת הנפש חמורה יותר מסכנת הגוף, ולמה החמירו יותר בסכנת הגוף, דלא מהני חזקה</w:t>
      </w:r>
      <w:r>
        <w:rPr>
          <w:rFonts w:hint="cs"/>
          <w:rtl/>
        </w:rPr>
        <w:t>?</w:t>
      </w:r>
      <w:r>
        <w:rPr>
          <w:rtl/>
        </w:rPr>
        <w:t xml:space="preserve"> ואפשר ליישב </w:t>
      </w:r>
      <w:proofErr w:type="spellStart"/>
      <w:r>
        <w:rPr>
          <w:rtl/>
        </w:rPr>
        <w:t>דבאיסורא</w:t>
      </w:r>
      <w:proofErr w:type="spellEnd"/>
      <w:r>
        <w:rPr>
          <w:rtl/>
        </w:rPr>
        <w:t xml:space="preserve"> יש ג"כ ס"ס להקל, שמא הדבר מותר, </w:t>
      </w:r>
      <w:proofErr w:type="spellStart"/>
      <w:r>
        <w:rPr>
          <w:rtl/>
        </w:rPr>
        <w:t>ואת"ל</w:t>
      </w:r>
      <w:proofErr w:type="spellEnd"/>
      <w:r>
        <w:rPr>
          <w:rtl/>
        </w:rPr>
        <w:t xml:space="preserve"> אסור, שמא יהיה נודע לו </w:t>
      </w:r>
      <w:proofErr w:type="spellStart"/>
      <w:r>
        <w:rPr>
          <w:rtl/>
        </w:rPr>
        <w:t>אח"ז</w:t>
      </w:r>
      <w:proofErr w:type="spellEnd"/>
      <w:r>
        <w:rPr>
          <w:rtl/>
        </w:rPr>
        <w:t xml:space="preserve"> וישוב בתשובה. </w:t>
      </w:r>
      <w:proofErr w:type="spellStart"/>
      <w:r>
        <w:rPr>
          <w:rtl/>
        </w:rPr>
        <w:t>משא"כ</w:t>
      </w:r>
      <w:proofErr w:type="spellEnd"/>
      <w:r>
        <w:rPr>
          <w:rtl/>
        </w:rPr>
        <w:t xml:space="preserve"> בסכנה הא </w:t>
      </w:r>
      <w:proofErr w:type="spellStart"/>
      <w:r>
        <w:rPr>
          <w:rtl/>
        </w:rPr>
        <w:t>מית</w:t>
      </w:r>
      <w:proofErr w:type="spellEnd"/>
      <w:r>
        <w:rPr>
          <w:rtl/>
        </w:rPr>
        <w:t xml:space="preserve"> ליה</w:t>
      </w:r>
      <w:r>
        <w:rPr>
          <w:rFonts w:hint="cs"/>
          <w:rtl/>
        </w:rPr>
        <w:t xml:space="preserve"> ... </w:t>
      </w:r>
      <w:r>
        <w:rPr>
          <w:rtl/>
        </w:rPr>
        <w:t xml:space="preserve">וצ"ל </w:t>
      </w:r>
      <w:proofErr w:type="spellStart"/>
      <w:r>
        <w:rPr>
          <w:rtl/>
        </w:rPr>
        <w:t>דגבי</w:t>
      </w:r>
      <w:proofErr w:type="spellEnd"/>
      <w:r>
        <w:rPr>
          <w:rtl/>
        </w:rPr>
        <w:t xml:space="preserve"> </w:t>
      </w:r>
      <w:proofErr w:type="spellStart"/>
      <w:r>
        <w:rPr>
          <w:rtl/>
        </w:rPr>
        <w:t>איסורא</w:t>
      </w:r>
      <w:proofErr w:type="spellEnd"/>
      <w:r>
        <w:rPr>
          <w:rtl/>
        </w:rPr>
        <w:t xml:space="preserve"> הפה שאסר הוא הפה שהתיר, במקום חזקת היתר, ואין כאן סכנת נפש כלל, וכן במקום שיש רוב להקל, גזרת הכתוב ללכת אחר הרוב, וכמ"ש בשטה מקובצת (</w:t>
      </w:r>
      <w:proofErr w:type="spellStart"/>
      <w:r>
        <w:rPr>
          <w:rtl/>
        </w:rPr>
        <w:t>ב"מ</w:t>
      </w:r>
      <w:proofErr w:type="spellEnd"/>
      <w:r>
        <w:rPr>
          <w:rtl/>
        </w:rPr>
        <w:t xml:space="preserve"> ו:), אבל בסכנה לא שייך לומר כן, שלפעמים המיעוט גובר על הרוב, </w:t>
      </w:r>
      <w:proofErr w:type="spellStart"/>
      <w:r>
        <w:rPr>
          <w:rtl/>
        </w:rPr>
        <w:t>ומש"ה</w:t>
      </w:r>
      <w:proofErr w:type="spellEnd"/>
      <w:r>
        <w:rPr>
          <w:rtl/>
        </w:rPr>
        <w:t xml:space="preserve"> לא </w:t>
      </w:r>
      <w:proofErr w:type="spellStart"/>
      <w:r>
        <w:rPr>
          <w:rtl/>
        </w:rPr>
        <w:t>אזלינן</w:t>
      </w:r>
      <w:proofErr w:type="spellEnd"/>
      <w:r>
        <w:rPr>
          <w:rtl/>
        </w:rPr>
        <w:t xml:space="preserve"> בה בתר חזקה </w:t>
      </w:r>
      <w:proofErr w:type="spellStart"/>
      <w:r>
        <w:rPr>
          <w:rtl/>
        </w:rPr>
        <w:t>ורובא</w:t>
      </w:r>
      <w:proofErr w:type="spellEnd"/>
      <w:r>
        <w:rPr>
          <w:rtl/>
        </w:rPr>
        <w:t xml:space="preserve"> וס"ס</w:t>
      </w:r>
      <w:r>
        <w:rPr>
          <w:rFonts w:hint="cs"/>
          <w:rtl/>
        </w:rPr>
        <w:t>"</w:t>
      </w:r>
      <w:r>
        <w:rPr>
          <w:rtl/>
        </w:rPr>
        <w:t>.</w:t>
      </w:r>
    </w:p>
    <w:p w:rsidR="00DF0DB4" w:rsidRDefault="00DF0DB4" w:rsidP="00191459">
      <w:pPr>
        <w:rPr>
          <w:b/>
          <w:bCs/>
          <w:i/>
          <w:iCs/>
          <w:rtl/>
        </w:rPr>
      </w:pPr>
    </w:p>
    <w:p w:rsidR="00191459" w:rsidRDefault="00191459" w:rsidP="00191459">
      <w:pPr>
        <w:rPr>
          <w:b/>
          <w:bCs/>
          <w:i/>
          <w:iCs/>
          <w:rtl/>
        </w:rPr>
      </w:pPr>
    </w:p>
    <w:p w:rsidR="00191459" w:rsidRDefault="00191459" w:rsidP="00191459">
      <w:pPr>
        <w:rPr>
          <w:b/>
          <w:bCs/>
          <w:i/>
          <w:iCs/>
          <w:rtl/>
        </w:rPr>
      </w:pPr>
    </w:p>
    <w:p w:rsidR="00DF0DB4" w:rsidRPr="00191459" w:rsidRDefault="00DF0DB4" w:rsidP="00191459">
      <w:pPr>
        <w:rPr>
          <w:b/>
          <w:bCs/>
          <w:i/>
          <w:iCs/>
          <w:rtl/>
        </w:rPr>
      </w:pPr>
      <w:r w:rsidRPr="00191459">
        <w:rPr>
          <w:rFonts w:hint="cs"/>
          <w:b/>
          <w:bCs/>
          <w:i/>
          <w:iCs/>
          <w:rtl/>
        </w:rPr>
        <w:lastRenderedPageBreak/>
        <w:t>ג2. פסק הרמב"ם לגבי דברים שיש בהם סכנה</w:t>
      </w:r>
    </w:p>
    <w:p w:rsidR="00071AE2" w:rsidRDefault="00071AE2" w:rsidP="00191459">
      <w:pPr>
        <w:pStyle w:val="a8"/>
        <w:numPr>
          <w:ilvl w:val="0"/>
          <w:numId w:val="3"/>
        </w:numPr>
        <w:ind w:left="360"/>
        <w:rPr>
          <w:rtl/>
        </w:rPr>
      </w:pPr>
      <w:r w:rsidRPr="00191459">
        <w:rPr>
          <w:b/>
          <w:bCs/>
          <w:rtl/>
        </w:rPr>
        <w:t>רמב"ם רוצח ושמירת הנפש</w:t>
      </w:r>
      <w:r w:rsidRPr="00191459">
        <w:rPr>
          <w:rFonts w:hint="cs"/>
          <w:b/>
          <w:bCs/>
          <w:rtl/>
        </w:rPr>
        <w:t>, י"א ד'-ה':</w:t>
      </w:r>
      <w:r>
        <w:rPr>
          <w:rFonts w:hint="cs"/>
          <w:rtl/>
        </w:rPr>
        <w:t xml:space="preserve"> "</w:t>
      </w:r>
      <w:r>
        <w:rPr>
          <w:rtl/>
        </w:rPr>
        <w:t xml:space="preserve">וכן כל מכשול שיש בו סכנת נפשות מצות עשה להסירו </w:t>
      </w:r>
      <w:proofErr w:type="spellStart"/>
      <w:r>
        <w:rPr>
          <w:rtl/>
        </w:rPr>
        <w:t>ולהשמר</w:t>
      </w:r>
      <w:proofErr w:type="spellEnd"/>
      <w:r>
        <w:rPr>
          <w:rtl/>
        </w:rPr>
        <w:t xml:space="preserve"> ממנו </w:t>
      </w:r>
      <w:proofErr w:type="spellStart"/>
      <w:r>
        <w:rPr>
          <w:rtl/>
        </w:rPr>
        <w:t>ולהזהר</w:t>
      </w:r>
      <w:proofErr w:type="spellEnd"/>
      <w:r>
        <w:rPr>
          <w:rtl/>
        </w:rPr>
        <w:t xml:space="preserve"> בדבר יפה יפה שנ' +דברים ד' ט'+ </w:t>
      </w:r>
      <w:proofErr w:type="spellStart"/>
      <w:r>
        <w:rPr>
          <w:rtl/>
        </w:rPr>
        <w:t>השמר</w:t>
      </w:r>
      <w:proofErr w:type="spellEnd"/>
      <w:r>
        <w:rPr>
          <w:rtl/>
        </w:rPr>
        <w:t xml:space="preserve"> לך ושמור נפשך, ואם לא הסיר, והניח </w:t>
      </w:r>
      <w:proofErr w:type="spellStart"/>
      <w:r>
        <w:rPr>
          <w:rtl/>
        </w:rPr>
        <w:t>המכשולות</w:t>
      </w:r>
      <w:proofErr w:type="spellEnd"/>
      <w:r>
        <w:rPr>
          <w:rtl/>
        </w:rPr>
        <w:t xml:space="preserve"> </w:t>
      </w:r>
      <w:proofErr w:type="spellStart"/>
      <w:r>
        <w:rPr>
          <w:rtl/>
        </w:rPr>
        <w:t>המביאין</w:t>
      </w:r>
      <w:proofErr w:type="spellEnd"/>
      <w:r>
        <w:rPr>
          <w:rtl/>
        </w:rPr>
        <w:t xml:space="preserve"> לידי סכנה, ביטל מצות עשה ועבר על לא תשים דמים. הרבה דברים אסרו חכמים מפני שיש בהם סכנת נפשות וכל העובר עליהן ואמר הריני מסכן בעצמי ומה לאחרים עלי בכך או איני מקפיד על כך מכין אותו מכת מרדות</w:t>
      </w:r>
      <w:r>
        <w:rPr>
          <w:rFonts w:hint="cs"/>
          <w:rtl/>
        </w:rPr>
        <w:t>"</w:t>
      </w:r>
      <w:r>
        <w:rPr>
          <w:rtl/>
        </w:rPr>
        <w:t>.</w:t>
      </w:r>
    </w:p>
    <w:p w:rsidR="00071AE2" w:rsidRDefault="00071AE2" w:rsidP="00191459">
      <w:pPr>
        <w:pStyle w:val="a8"/>
        <w:numPr>
          <w:ilvl w:val="0"/>
          <w:numId w:val="3"/>
        </w:numPr>
        <w:ind w:left="360"/>
        <w:rPr>
          <w:rtl/>
        </w:rPr>
      </w:pPr>
      <w:r w:rsidRPr="00191459">
        <w:rPr>
          <w:b/>
          <w:bCs/>
          <w:rtl/>
        </w:rPr>
        <w:t>שו"ת יביע אומר</w:t>
      </w:r>
      <w:r w:rsidRPr="00191459">
        <w:rPr>
          <w:rFonts w:hint="cs"/>
          <w:b/>
          <w:bCs/>
          <w:rtl/>
        </w:rPr>
        <w:t>, אורח חיים א' כ"ד:</w:t>
      </w:r>
      <w:r>
        <w:rPr>
          <w:rFonts w:hint="cs"/>
          <w:rtl/>
        </w:rPr>
        <w:t xml:space="preserve"> "</w:t>
      </w:r>
      <w:r>
        <w:rPr>
          <w:rtl/>
        </w:rPr>
        <w:t>שהרי כתב הרמב"ם (</w:t>
      </w:r>
      <w:proofErr w:type="spellStart"/>
      <w:r>
        <w:rPr>
          <w:rtl/>
        </w:rPr>
        <w:t>פי"א</w:t>
      </w:r>
      <w:proofErr w:type="spellEnd"/>
      <w:r>
        <w:rPr>
          <w:rtl/>
        </w:rPr>
        <w:t xml:space="preserve"> מה' רוצח), הרבה דברים אסרו חכמים מפני שיש בהם סכנת נפשות </w:t>
      </w:r>
      <w:proofErr w:type="spellStart"/>
      <w:r>
        <w:rPr>
          <w:rtl/>
        </w:rPr>
        <w:t>וכו</w:t>
      </w:r>
      <w:proofErr w:type="spellEnd"/>
      <w:r>
        <w:rPr>
          <w:rtl/>
        </w:rPr>
        <w:t xml:space="preserve">', והיינו ודאי דאורייתא, וכמ"ש הרמב"ם מקרא </w:t>
      </w:r>
      <w:proofErr w:type="spellStart"/>
      <w:r>
        <w:rPr>
          <w:rtl/>
        </w:rPr>
        <w:t>דכתיב</w:t>
      </w:r>
      <w:proofErr w:type="spellEnd"/>
      <w:r>
        <w:rPr>
          <w:rtl/>
        </w:rPr>
        <w:t xml:space="preserve"> רק </w:t>
      </w:r>
      <w:proofErr w:type="spellStart"/>
      <w:r>
        <w:rPr>
          <w:rtl/>
        </w:rPr>
        <w:t>השמר</w:t>
      </w:r>
      <w:proofErr w:type="spellEnd"/>
      <w:r>
        <w:rPr>
          <w:rtl/>
        </w:rPr>
        <w:t xml:space="preserve"> לך ושמור נפשך </w:t>
      </w:r>
      <w:proofErr w:type="spellStart"/>
      <w:r>
        <w:rPr>
          <w:rtl/>
        </w:rPr>
        <w:t>וכו</w:t>
      </w:r>
      <w:proofErr w:type="spellEnd"/>
      <w:r>
        <w:rPr>
          <w:rtl/>
        </w:rPr>
        <w:t xml:space="preserve">'. ובכמה </w:t>
      </w:r>
      <w:proofErr w:type="spellStart"/>
      <w:r>
        <w:rPr>
          <w:rtl/>
        </w:rPr>
        <w:t>דוכתי</w:t>
      </w:r>
      <w:proofErr w:type="spellEnd"/>
      <w:r>
        <w:rPr>
          <w:rtl/>
        </w:rPr>
        <w:t xml:space="preserve"> </w:t>
      </w:r>
      <w:proofErr w:type="spellStart"/>
      <w:r>
        <w:rPr>
          <w:rtl/>
        </w:rPr>
        <w:t>אמרינן</w:t>
      </w:r>
      <w:proofErr w:type="spellEnd"/>
      <w:r>
        <w:rPr>
          <w:rtl/>
        </w:rPr>
        <w:t xml:space="preserve"> </w:t>
      </w:r>
      <w:proofErr w:type="spellStart"/>
      <w:r>
        <w:rPr>
          <w:rtl/>
        </w:rPr>
        <w:t>חמירא</w:t>
      </w:r>
      <w:proofErr w:type="spellEnd"/>
      <w:r>
        <w:rPr>
          <w:rtl/>
        </w:rPr>
        <w:t xml:space="preserve"> </w:t>
      </w:r>
      <w:proofErr w:type="spellStart"/>
      <w:r>
        <w:rPr>
          <w:rtl/>
        </w:rPr>
        <w:t>סכנתא</w:t>
      </w:r>
      <w:proofErr w:type="spellEnd"/>
      <w:r>
        <w:rPr>
          <w:rtl/>
        </w:rPr>
        <w:t xml:space="preserve"> </w:t>
      </w:r>
      <w:proofErr w:type="spellStart"/>
      <w:r>
        <w:rPr>
          <w:rtl/>
        </w:rPr>
        <w:t>מאיסורא</w:t>
      </w:r>
      <w:proofErr w:type="spellEnd"/>
      <w:r>
        <w:rPr>
          <w:rtl/>
        </w:rPr>
        <w:t xml:space="preserve">, </w:t>
      </w:r>
      <w:proofErr w:type="spellStart"/>
      <w:r>
        <w:rPr>
          <w:rtl/>
        </w:rPr>
        <w:t>ואפ"ה</w:t>
      </w:r>
      <w:proofErr w:type="spellEnd"/>
      <w:r>
        <w:rPr>
          <w:rtl/>
        </w:rPr>
        <w:t xml:space="preserve"> נקט בלשונו אסרו חכמים, משום דלא מפורש בקרא כי אם על פי פירוש חז"ל </w:t>
      </w:r>
      <w:proofErr w:type="spellStart"/>
      <w:r>
        <w:rPr>
          <w:rtl/>
        </w:rPr>
        <w:t>וכו</w:t>
      </w:r>
      <w:proofErr w:type="spellEnd"/>
      <w:r>
        <w:rPr>
          <w:rtl/>
        </w:rPr>
        <w:t xml:space="preserve">'. ע"ש. וכן ראיתי </w:t>
      </w:r>
      <w:proofErr w:type="spellStart"/>
      <w:r>
        <w:rPr>
          <w:rtl/>
        </w:rPr>
        <w:t>בשו"ת</w:t>
      </w:r>
      <w:proofErr w:type="spellEnd"/>
      <w:r>
        <w:rPr>
          <w:rtl/>
        </w:rPr>
        <w:t xml:space="preserve"> חקרי לב ח"א מיו"ד (סי' </w:t>
      </w:r>
      <w:proofErr w:type="spellStart"/>
      <w:r>
        <w:rPr>
          <w:rtl/>
        </w:rPr>
        <w:t>קמ</w:t>
      </w:r>
      <w:proofErr w:type="spellEnd"/>
      <w:r>
        <w:rPr>
          <w:rtl/>
        </w:rPr>
        <w:t xml:space="preserve">) ד"ה אכן ראיתי, </w:t>
      </w:r>
      <w:proofErr w:type="spellStart"/>
      <w:r>
        <w:rPr>
          <w:rtl/>
        </w:rPr>
        <w:t>שכ</w:t>
      </w:r>
      <w:proofErr w:type="spellEnd"/>
      <w:r>
        <w:rPr>
          <w:rtl/>
        </w:rPr>
        <w:t xml:space="preserve">', דהיינו טעמא </w:t>
      </w:r>
      <w:proofErr w:type="spellStart"/>
      <w:r>
        <w:rPr>
          <w:rtl/>
        </w:rPr>
        <w:t>דמספקא</w:t>
      </w:r>
      <w:proofErr w:type="spellEnd"/>
      <w:r>
        <w:rPr>
          <w:rtl/>
        </w:rPr>
        <w:t xml:space="preserve"> ליה למרן </w:t>
      </w:r>
      <w:proofErr w:type="spellStart"/>
      <w:r>
        <w:rPr>
          <w:rtl/>
        </w:rPr>
        <w:t>הב"י</w:t>
      </w:r>
      <w:proofErr w:type="spellEnd"/>
      <w:r>
        <w:rPr>
          <w:rtl/>
        </w:rPr>
        <w:t xml:space="preserve"> יו"ד (ס"ס </w:t>
      </w:r>
      <w:proofErr w:type="spellStart"/>
      <w:r>
        <w:rPr>
          <w:rtl/>
        </w:rPr>
        <w:t>קטז</w:t>
      </w:r>
      <w:proofErr w:type="spellEnd"/>
      <w:r>
        <w:rPr>
          <w:rtl/>
        </w:rPr>
        <w:t xml:space="preserve">) בהא, משום </w:t>
      </w:r>
      <w:proofErr w:type="spellStart"/>
      <w:r>
        <w:rPr>
          <w:rtl/>
        </w:rPr>
        <w:t>שי"ל</w:t>
      </w:r>
      <w:proofErr w:type="spellEnd"/>
      <w:r>
        <w:rPr>
          <w:rtl/>
        </w:rPr>
        <w:t xml:space="preserve"> </w:t>
      </w:r>
      <w:proofErr w:type="spellStart"/>
      <w:r>
        <w:rPr>
          <w:rtl/>
        </w:rPr>
        <w:t>דמ"ש</w:t>
      </w:r>
      <w:proofErr w:type="spellEnd"/>
      <w:r>
        <w:rPr>
          <w:rtl/>
        </w:rPr>
        <w:t xml:space="preserve"> הרמב"ם אסרו חכמים משום שאינו מפורש בכתוב, וכעין מה שקורא הרמב"ם דברי סופרים למה שאינו מפורש. ושכן מוכח </w:t>
      </w:r>
      <w:proofErr w:type="spellStart"/>
      <w:r>
        <w:rPr>
          <w:rtl/>
        </w:rPr>
        <w:t>ממ"ש</w:t>
      </w:r>
      <w:proofErr w:type="spellEnd"/>
      <w:r>
        <w:rPr>
          <w:rtl/>
        </w:rPr>
        <w:t xml:space="preserve"> הרמב"ם בס' המצות (</w:t>
      </w:r>
      <w:proofErr w:type="spellStart"/>
      <w:r>
        <w:rPr>
          <w:rtl/>
        </w:rPr>
        <w:t>לאוין</w:t>
      </w:r>
      <w:proofErr w:type="spellEnd"/>
      <w:r>
        <w:rPr>
          <w:rtl/>
        </w:rPr>
        <w:t xml:space="preserve"> </w:t>
      </w:r>
      <w:proofErr w:type="spellStart"/>
      <w:r>
        <w:rPr>
          <w:rtl/>
        </w:rPr>
        <w:t>קעט</w:t>
      </w:r>
      <w:proofErr w:type="spellEnd"/>
      <w:r>
        <w:rPr>
          <w:rtl/>
        </w:rPr>
        <w:t xml:space="preserve">) דהוי </w:t>
      </w:r>
      <w:proofErr w:type="spellStart"/>
      <w:r>
        <w:rPr>
          <w:rtl/>
        </w:rPr>
        <w:t>מה"ת</w:t>
      </w:r>
      <w:proofErr w:type="spellEnd"/>
      <w:r>
        <w:rPr>
          <w:rtl/>
        </w:rPr>
        <w:t>, ע"ש</w:t>
      </w:r>
      <w:r>
        <w:rPr>
          <w:rFonts w:hint="cs"/>
          <w:rtl/>
        </w:rPr>
        <w:t>"</w:t>
      </w:r>
      <w:r>
        <w:rPr>
          <w:rtl/>
        </w:rPr>
        <w:t>.</w:t>
      </w:r>
    </w:p>
    <w:p w:rsidR="00071AE2" w:rsidRDefault="00071AE2" w:rsidP="00191459">
      <w:pPr>
        <w:pStyle w:val="a8"/>
        <w:numPr>
          <w:ilvl w:val="0"/>
          <w:numId w:val="3"/>
        </w:numPr>
        <w:ind w:left="360"/>
        <w:rPr>
          <w:rtl/>
        </w:rPr>
      </w:pPr>
      <w:r w:rsidRPr="00191459">
        <w:rPr>
          <w:rFonts w:hint="cs"/>
          <w:b/>
          <w:bCs/>
          <w:rtl/>
        </w:rPr>
        <w:t xml:space="preserve">מנחת אשר </w:t>
      </w:r>
      <w:r w:rsidRPr="00191459">
        <w:rPr>
          <w:b/>
          <w:bCs/>
          <w:rtl/>
        </w:rPr>
        <w:t>–</w:t>
      </w:r>
      <w:r w:rsidRPr="00191459">
        <w:rPr>
          <w:rFonts w:hint="cs"/>
          <w:b/>
          <w:bCs/>
          <w:rtl/>
        </w:rPr>
        <w:t xml:space="preserve"> דברים, פרשת ואתחנן, שמירת הגוף והנפש: </w:t>
      </w:r>
      <w:r w:rsidRPr="00071AE2">
        <w:rPr>
          <w:rtl/>
        </w:rPr>
        <w:t xml:space="preserve">הנראה עיקר בזה לענ"ד דאף </w:t>
      </w:r>
      <w:proofErr w:type="spellStart"/>
      <w:r w:rsidRPr="00071AE2">
        <w:rPr>
          <w:rtl/>
        </w:rPr>
        <w:t>דמה"ת</w:t>
      </w:r>
      <w:proofErr w:type="spellEnd"/>
      <w:r w:rsidRPr="00071AE2">
        <w:rPr>
          <w:rtl/>
        </w:rPr>
        <w:t xml:space="preserve"> חייב אדם לשמור עצמו מן הסכנה </w:t>
      </w:r>
      <w:proofErr w:type="spellStart"/>
      <w:r w:rsidRPr="00071AE2">
        <w:rPr>
          <w:rtl/>
        </w:rPr>
        <w:t>שנצטוינו</w:t>
      </w:r>
      <w:proofErr w:type="spellEnd"/>
      <w:r w:rsidRPr="00071AE2">
        <w:rPr>
          <w:rtl/>
        </w:rPr>
        <w:t xml:space="preserve"> על שמירת הנפש בכמה מקראות, מ"מ לא ברור מה גדר מצוה זו, ומה מדת הסכנה האסורה</w:t>
      </w:r>
      <w:r>
        <w:rPr>
          <w:rFonts w:hint="cs"/>
          <w:rtl/>
        </w:rPr>
        <w:t xml:space="preserve"> ... </w:t>
      </w:r>
      <w:proofErr w:type="spellStart"/>
      <w:r w:rsidRPr="00071AE2">
        <w:rPr>
          <w:rtl/>
        </w:rPr>
        <w:t>ומשו"כ</w:t>
      </w:r>
      <w:proofErr w:type="spellEnd"/>
      <w:r w:rsidRPr="00071AE2">
        <w:rPr>
          <w:rtl/>
        </w:rPr>
        <w:t xml:space="preserve"> קשה לומר על ענין מסוים שיש בו איסור דאורייתא משום הקושי להגדיר את דרגת הסכנה ומדת הצורך שבכל ענין וענין, אלא שבאו חכמים וקבעו על </w:t>
      </w:r>
      <w:proofErr w:type="spellStart"/>
      <w:r w:rsidRPr="00071AE2">
        <w:rPr>
          <w:rtl/>
        </w:rPr>
        <w:t>ענינים</w:t>
      </w:r>
      <w:proofErr w:type="spellEnd"/>
      <w:r w:rsidRPr="00071AE2">
        <w:rPr>
          <w:rtl/>
        </w:rPr>
        <w:t xml:space="preserve"> מסוימים שהם אסורים משום סכנה, </w:t>
      </w:r>
      <w:proofErr w:type="spellStart"/>
      <w:r w:rsidRPr="00071AE2">
        <w:rPr>
          <w:rtl/>
        </w:rPr>
        <w:t>וענינים</w:t>
      </w:r>
      <w:proofErr w:type="spellEnd"/>
      <w:r w:rsidRPr="00071AE2">
        <w:rPr>
          <w:rtl/>
        </w:rPr>
        <w:t xml:space="preserve"> אלה הם איסורי דרבנן שיש להם עיקר </w:t>
      </w:r>
      <w:proofErr w:type="spellStart"/>
      <w:r w:rsidRPr="00071AE2">
        <w:rPr>
          <w:rtl/>
        </w:rPr>
        <w:t>מה"ת</w:t>
      </w:r>
      <w:proofErr w:type="spellEnd"/>
      <w:r w:rsidRPr="00071AE2">
        <w:rPr>
          <w:rtl/>
        </w:rPr>
        <w:t xml:space="preserve">, </w:t>
      </w:r>
      <w:proofErr w:type="spellStart"/>
      <w:r w:rsidRPr="00071AE2">
        <w:rPr>
          <w:rtl/>
        </w:rPr>
        <w:t>ומשו"כ</w:t>
      </w:r>
      <w:proofErr w:type="spellEnd"/>
      <w:r w:rsidRPr="00071AE2">
        <w:rPr>
          <w:rtl/>
        </w:rPr>
        <w:t xml:space="preserve"> לוקה עליהם מרדות </w:t>
      </w:r>
      <w:proofErr w:type="spellStart"/>
      <w:r w:rsidRPr="00071AE2">
        <w:rPr>
          <w:rtl/>
        </w:rPr>
        <w:t>דמ"מ</w:t>
      </w:r>
      <w:proofErr w:type="spellEnd"/>
      <w:r w:rsidRPr="00071AE2">
        <w:rPr>
          <w:rtl/>
        </w:rPr>
        <w:t xml:space="preserve"> איסורים דרבנן המה</w:t>
      </w:r>
      <w:r>
        <w:rPr>
          <w:rFonts w:hint="cs"/>
          <w:rtl/>
        </w:rPr>
        <w:t>"</w:t>
      </w:r>
      <w:r w:rsidRPr="00071AE2">
        <w:rPr>
          <w:rtl/>
        </w:rPr>
        <w:t>.</w:t>
      </w:r>
    </w:p>
    <w:p w:rsidR="00DF0DB4" w:rsidRPr="00DF0DB4" w:rsidRDefault="00DF0DB4" w:rsidP="00191459">
      <w:pPr>
        <w:pStyle w:val="a8"/>
        <w:numPr>
          <w:ilvl w:val="0"/>
          <w:numId w:val="3"/>
        </w:numPr>
        <w:ind w:left="360"/>
        <w:rPr>
          <w:rtl/>
        </w:rPr>
      </w:pPr>
      <w:r w:rsidRPr="00191459">
        <w:rPr>
          <w:b/>
          <w:bCs/>
          <w:rtl/>
        </w:rPr>
        <w:t>שו"ת עשה לך רב</w:t>
      </w:r>
      <w:r w:rsidRPr="00191459">
        <w:rPr>
          <w:rFonts w:hint="cs"/>
          <w:b/>
          <w:bCs/>
          <w:rtl/>
        </w:rPr>
        <w:t xml:space="preserve">, ב' א': </w:t>
      </w:r>
      <w:r>
        <w:rPr>
          <w:rFonts w:hint="cs"/>
          <w:rtl/>
        </w:rPr>
        <w:t>"</w:t>
      </w:r>
      <w:r w:rsidRPr="00DF0DB4">
        <w:rPr>
          <w:rtl/>
        </w:rPr>
        <w:t xml:space="preserve">ביחסי חשיבות </w:t>
      </w:r>
      <w:proofErr w:type="spellStart"/>
      <w:r w:rsidRPr="00DF0DB4">
        <w:rPr>
          <w:rtl/>
        </w:rPr>
        <w:t>מירבית</w:t>
      </w:r>
      <w:proofErr w:type="spellEnd"/>
      <w:r w:rsidRPr="00DF0DB4">
        <w:rPr>
          <w:rtl/>
        </w:rPr>
        <w:t xml:space="preserve"> לנושא העישון, הנני קובע לו מקום חשוב בראש הספר</w:t>
      </w:r>
      <w:r>
        <w:rPr>
          <w:rFonts w:hint="cs"/>
          <w:rtl/>
        </w:rPr>
        <w:t xml:space="preserve"> ... </w:t>
      </w:r>
      <w:proofErr w:type="spellStart"/>
      <w:r w:rsidRPr="00DF0DB4">
        <w:rPr>
          <w:rtl/>
        </w:rPr>
        <w:t>יצויין</w:t>
      </w:r>
      <w:proofErr w:type="spellEnd"/>
      <w:r w:rsidRPr="00DF0DB4">
        <w:rPr>
          <w:rtl/>
        </w:rPr>
        <w:t xml:space="preserve"> אמנם, שנמצא רב בודד אחד, שחלק בפומבי על </w:t>
      </w:r>
      <w:proofErr w:type="spellStart"/>
      <w:r w:rsidRPr="00DF0DB4">
        <w:rPr>
          <w:rtl/>
        </w:rPr>
        <w:t>מסקנותנו</w:t>
      </w:r>
      <w:proofErr w:type="spellEnd"/>
      <w:r w:rsidRPr="00DF0DB4">
        <w:rPr>
          <w:rtl/>
        </w:rPr>
        <w:t xml:space="preserve">, ופסק לדעתו להתיר העישון </w:t>
      </w:r>
      <w:proofErr w:type="spellStart"/>
      <w:r w:rsidRPr="00DF0DB4">
        <w:rPr>
          <w:rtl/>
        </w:rPr>
        <w:t>מכח</w:t>
      </w:r>
      <w:proofErr w:type="spellEnd"/>
      <w:r w:rsidRPr="00DF0DB4">
        <w:rPr>
          <w:rtl/>
        </w:rPr>
        <w:t xml:space="preserve"> ההלכה, אף כי הודה בחומרת הסכנה לבריאות (?). לעומת זאת, מטר המכתבים </w:t>
      </w:r>
      <w:proofErr w:type="spellStart"/>
      <w:r w:rsidRPr="00DF0DB4">
        <w:rPr>
          <w:rtl/>
        </w:rPr>
        <w:t>שהגיעוני</w:t>
      </w:r>
      <w:proofErr w:type="spellEnd"/>
      <w:r w:rsidRPr="00DF0DB4">
        <w:rPr>
          <w:rtl/>
        </w:rPr>
        <w:t>, אישר כי אכן דעת חכמי התורה (פרט לאלה המעשנים שגזרו על עצמם שתיקה), וכן אנשי מדע, ובעיקר רופאים, הסכימה עם דעתי.</w:t>
      </w:r>
      <w:r>
        <w:rPr>
          <w:rFonts w:hint="cs"/>
          <w:rtl/>
        </w:rPr>
        <w:t xml:space="preserve"> </w:t>
      </w:r>
      <w:r w:rsidRPr="00DF0DB4">
        <w:rPr>
          <w:rtl/>
        </w:rPr>
        <w:t xml:space="preserve">ידוע לי שבני ישיבות רבים ש"למדו" את הפסק דלהלן בעיון, באו </w:t>
      </w:r>
      <w:proofErr w:type="spellStart"/>
      <w:r w:rsidRPr="00DF0DB4">
        <w:rPr>
          <w:rtl/>
        </w:rPr>
        <w:t>למסקנא</w:t>
      </w:r>
      <w:proofErr w:type="spellEnd"/>
      <w:r w:rsidRPr="00DF0DB4">
        <w:rPr>
          <w:rtl/>
        </w:rPr>
        <w:t xml:space="preserve">, שאכן אסור העישון </w:t>
      </w:r>
      <w:proofErr w:type="spellStart"/>
      <w:r w:rsidRPr="00DF0DB4">
        <w:rPr>
          <w:rtl/>
        </w:rPr>
        <w:t>מכח</w:t>
      </w:r>
      <w:proofErr w:type="spellEnd"/>
      <w:r w:rsidRPr="00DF0DB4">
        <w:rPr>
          <w:rtl/>
        </w:rPr>
        <w:t xml:space="preserve"> ההלכה, וקיימו בעצמם הלכה למעשה, וחדלו ל</w:t>
      </w:r>
      <w:r>
        <w:rPr>
          <w:rtl/>
        </w:rPr>
        <w:t>עשן, ובמכתבים אישיים אף הודו לי</w:t>
      </w:r>
      <w:r>
        <w:rPr>
          <w:rFonts w:hint="cs"/>
          <w:rtl/>
        </w:rPr>
        <w:t xml:space="preserve"> ... </w:t>
      </w:r>
      <w:r w:rsidRPr="00DF0DB4">
        <w:rPr>
          <w:rtl/>
        </w:rPr>
        <w:t xml:space="preserve">ואדרבא, חמורים הם הדברים שנאסרו </w:t>
      </w:r>
      <w:proofErr w:type="spellStart"/>
      <w:r w:rsidRPr="00DF0DB4">
        <w:rPr>
          <w:rtl/>
        </w:rPr>
        <w:t>מכח</w:t>
      </w:r>
      <w:proofErr w:type="spellEnd"/>
      <w:r w:rsidRPr="00DF0DB4">
        <w:rPr>
          <w:rtl/>
        </w:rPr>
        <w:t xml:space="preserve"> סכנת בריאות, מאיסורים אחרים, שכן כל ספק באיסור נידון </w:t>
      </w:r>
      <w:proofErr w:type="spellStart"/>
      <w:r w:rsidRPr="00DF0DB4">
        <w:rPr>
          <w:rtl/>
        </w:rPr>
        <w:t>לקולא</w:t>
      </w:r>
      <w:proofErr w:type="spellEnd"/>
      <w:r w:rsidRPr="00DF0DB4">
        <w:rPr>
          <w:rtl/>
        </w:rPr>
        <w:t xml:space="preserve">, ואילו ספק מסכנת בריאות נידון </w:t>
      </w:r>
      <w:proofErr w:type="spellStart"/>
      <w:r w:rsidRPr="00DF0DB4">
        <w:rPr>
          <w:rtl/>
        </w:rPr>
        <w:t>לחומרא</w:t>
      </w:r>
      <w:proofErr w:type="spellEnd"/>
      <w:r w:rsidRPr="00DF0DB4">
        <w:rPr>
          <w:rtl/>
        </w:rPr>
        <w:t>, וכלשון רבותינו, "</w:t>
      </w:r>
      <w:proofErr w:type="spellStart"/>
      <w:r w:rsidRPr="00DF0DB4">
        <w:rPr>
          <w:rtl/>
        </w:rPr>
        <w:t>חמירא</w:t>
      </w:r>
      <w:proofErr w:type="spellEnd"/>
      <w:r w:rsidRPr="00DF0DB4">
        <w:rPr>
          <w:rtl/>
        </w:rPr>
        <w:t xml:space="preserve"> </w:t>
      </w:r>
      <w:proofErr w:type="spellStart"/>
      <w:r w:rsidRPr="00DF0DB4">
        <w:rPr>
          <w:rtl/>
        </w:rPr>
        <w:t>סכנתא</w:t>
      </w:r>
      <w:proofErr w:type="spellEnd"/>
      <w:r w:rsidRPr="00DF0DB4">
        <w:rPr>
          <w:rtl/>
        </w:rPr>
        <w:t xml:space="preserve"> </w:t>
      </w:r>
      <w:proofErr w:type="spellStart"/>
      <w:r w:rsidRPr="00DF0DB4">
        <w:rPr>
          <w:rtl/>
        </w:rPr>
        <w:t>מאיסורא</w:t>
      </w:r>
      <w:proofErr w:type="spellEnd"/>
      <w:r w:rsidRPr="00DF0DB4">
        <w:rPr>
          <w:rtl/>
        </w:rPr>
        <w:t>" (חולין י' ב).</w:t>
      </w:r>
      <w:r w:rsidR="00191459">
        <w:rPr>
          <w:rFonts w:hint="cs"/>
          <w:rtl/>
        </w:rPr>
        <w:t xml:space="preserve"> </w:t>
      </w:r>
      <w:r w:rsidRPr="00DF0DB4">
        <w:rPr>
          <w:rtl/>
        </w:rPr>
        <w:t xml:space="preserve">זאת ועוד, מרן </w:t>
      </w:r>
      <w:proofErr w:type="spellStart"/>
      <w:r w:rsidRPr="00DF0DB4">
        <w:rPr>
          <w:rtl/>
        </w:rPr>
        <w:t>החיד"א</w:t>
      </w:r>
      <w:proofErr w:type="spellEnd"/>
      <w:r w:rsidRPr="00DF0DB4">
        <w:rPr>
          <w:rtl/>
        </w:rPr>
        <w:t xml:space="preserve"> (</w:t>
      </w:r>
      <w:proofErr w:type="spellStart"/>
      <w:r w:rsidRPr="00DF0DB4">
        <w:rPr>
          <w:rtl/>
        </w:rPr>
        <w:t>בברכ"י</w:t>
      </w:r>
      <w:proofErr w:type="spellEnd"/>
      <w:r w:rsidRPr="00DF0DB4">
        <w:rPr>
          <w:rtl/>
        </w:rPr>
        <w:t xml:space="preserve"> חלק אבן - העזר סימן י"ג אות י') העלה ספק שמא אף שמקובל בהלכה "דבר שאינו מצוי לא גזרו עליו חכמים", יתכן שבדבר שבסכנה גזרו אף שאינו מצוי (מסקנתו היא </w:t>
      </w:r>
      <w:proofErr w:type="spellStart"/>
      <w:r w:rsidRPr="00DF0DB4">
        <w:rPr>
          <w:rtl/>
        </w:rPr>
        <w:t>להשוותם</w:t>
      </w:r>
      <w:proofErr w:type="spellEnd"/>
      <w:r w:rsidRPr="00DF0DB4">
        <w:rPr>
          <w:rtl/>
        </w:rPr>
        <w:t xml:space="preserve"> </w:t>
      </w:r>
      <w:proofErr w:type="spellStart"/>
      <w:r w:rsidRPr="00DF0DB4">
        <w:rPr>
          <w:rtl/>
        </w:rPr>
        <w:t>לענין</w:t>
      </w:r>
      <w:proofErr w:type="spellEnd"/>
      <w:r w:rsidRPr="00DF0DB4">
        <w:rPr>
          <w:rtl/>
        </w:rPr>
        <w:t xml:space="preserve"> זה).</w:t>
      </w:r>
      <w:r w:rsidR="00191459">
        <w:rPr>
          <w:rFonts w:hint="cs"/>
          <w:rtl/>
        </w:rPr>
        <w:t xml:space="preserve"> </w:t>
      </w:r>
      <w:r w:rsidRPr="00DF0DB4">
        <w:rPr>
          <w:rtl/>
        </w:rPr>
        <w:t>ברור ביותר שהנזק הנגרם לבריאות מכל אותם דברים שנזכרו לעיל, הוא כאין וכאפס לעומת הנזק הנגרם לאדם מעישון סיגריות (וכל - שכן עישון סמים). וכבר הוכח במחקרים מדעיים, שבמחלת הסרטן, ובהתקפי לב, לוקים אחוז המעשנים יותר מאלה שאינם מעשנים. ופרט לכך, כל אדם המעשן חש ומרגיש בעצמו את זיהום ריאותיו בעקבות העישון.</w:t>
      </w:r>
      <w:r w:rsidR="00191459">
        <w:rPr>
          <w:rFonts w:hint="cs"/>
          <w:rtl/>
        </w:rPr>
        <w:t xml:space="preserve"> </w:t>
      </w:r>
      <w:r w:rsidRPr="00DF0DB4">
        <w:rPr>
          <w:rtl/>
        </w:rPr>
        <w:t xml:space="preserve">אין לי שום ספק שאם היה העישון נפוץ בימי רבותינו חכמי התלמוד, ואפילו בימי גדולי הפוסקים, והיו יודעים מתוך חקירות אנשי המדע על הסיכון הרב הכרוך בעישון, היו אוסרים אותו איסור מוחלט, </w:t>
      </w:r>
      <w:proofErr w:type="spellStart"/>
      <w:r w:rsidRPr="00DF0DB4">
        <w:rPr>
          <w:rtl/>
        </w:rPr>
        <w:t>מכח</w:t>
      </w:r>
      <w:proofErr w:type="spellEnd"/>
      <w:r w:rsidRPr="00DF0DB4">
        <w:rPr>
          <w:rtl/>
        </w:rPr>
        <w:t xml:space="preserve"> הדין וההלכה.</w:t>
      </w:r>
      <w:r w:rsidR="00191459">
        <w:rPr>
          <w:rFonts w:hint="cs"/>
          <w:rtl/>
        </w:rPr>
        <w:t xml:space="preserve"> </w:t>
      </w:r>
      <w:r w:rsidRPr="00DF0DB4">
        <w:rPr>
          <w:rtl/>
        </w:rPr>
        <w:t xml:space="preserve">ולכן ברור ופשוט לעניות דעתי שיש איסור בעישון, וחובת כל אדם הרוצה לשמור על בריאותו, כדי לעבוד את </w:t>
      </w:r>
      <w:proofErr w:type="spellStart"/>
      <w:r w:rsidRPr="00DF0DB4">
        <w:rPr>
          <w:rtl/>
        </w:rPr>
        <w:t>אלקיו</w:t>
      </w:r>
      <w:proofErr w:type="spellEnd"/>
      <w:r w:rsidRPr="00DF0DB4">
        <w:rPr>
          <w:rtl/>
        </w:rPr>
        <w:t xml:space="preserve"> בכל מלוא </w:t>
      </w:r>
      <w:proofErr w:type="spellStart"/>
      <w:r w:rsidRPr="00DF0DB4">
        <w:rPr>
          <w:rtl/>
        </w:rPr>
        <w:t>כחותיו</w:t>
      </w:r>
      <w:proofErr w:type="spellEnd"/>
      <w:r w:rsidRPr="00DF0DB4">
        <w:rPr>
          <w:rtl/>
        </w:rPr>
        <w:t xml:space="preserve">, </w:t>
      </w:r>
      <w:proofErr w:type="spellStart"/>
      <w:r w:rsidRPr="00DF0DB4">
        <w:rPr>
          <w:rtl/>
        </w:rPr>
        <w:t>להמנע</w:t>
      </w:r>
      <w:proofErr w:type="spellEnd"/>
      <w:r w:rsidRPr="00DF0DB4">
        <w:rPr>
          <w:rtl/>
        </w:rPr>
        <w:t xml:space="preserve"> מעישון.</w:t>
      </w:r>
      <w:r w:rsidR="00191459">
        <w:rPr>
          <w:rFonts w:hint="cs"/>
          <w:rtl/>
        </w:rPr>
        <w:t xml:space="preserve"> </w:t>
      </w:r>
      <w:r w:rsidRPr="00DF0DB4">
        <w:rPr>
          <w:rtl/>
        </w:rPr>
        <w:t>ושומע לנו ישכון בטח</w:t>
      </w:r>
      <w:r w:rsidR="00191459">
        <w:rPr>
          <w:rFonts w:hint="cs"/>
          <w:rtl/>
        </w:rPr>
        <w:t>"</w:t>
      </w:r>
      <w:r w:rsidRPr="00DF0DB4">
        <w:rPr>
          <w:rtl/>
        </w:rPr>
        <w:t>.</w:t>
      </w:r>
    </w:p>
    <w:p w:rsidR="00071AE2" w:rsidRDefault="00071AE2" w:rsidP="00191459">
      <w:pPr>
        <w:rPr>
          <w:rtl/>
        </w:rPr>
      </w:pPr>
    </w:p>
    <w:p w:rsidR="00DF0DB4" w:rsidRPr="00191459" w:rsidRDefault="00DF0DB4" w:rsidP="00191459">
      <w:pPr>
        <w:rPr>
          <w:rFonts w:hint="cs"/>
          <w:b/>
          <w:bCs/>
          <w:i/>
          <w:iCs/>
          <w:rtl/>
        </w:rPr>
      </w:pPr>
      <w:r w:rsidRPr="00191459">
        <w:rPr>
          <w:rFonts w:hint="cs"/>
          <w:b/>
          <w:bCs/>
          <w:i/>
          <w:iCs/>
          <w:rtl/>
        </w:rPr>
        <w:t>ג3. סכנה סגולית</w:t>
      </w:r>
    </w:p>
    <w:p w:rsidR="00DF0DB4" w:rsidRPr="00191459" w:rsidRDefault="00DF0DB4" w:rsidP="00191459">
      <w:pPr>
        <w:pStyle w:val="a8"/>
        <w:numPr>
          <w:ilvl w:val="0"/>
          <w:numId w:val="3"/>
        </w:numPr>
        <w:ind w:left="360"/>
        <w:rPr>
          <w:b/>
          <w:bCs/>
          <w:rtl/>
        </w:rPr>
      </w:pPr>
      <w:r w:rsidRPr="00191459">
        <w:rPr>
          <w:rFonts w:hint="cs"/>
          <w:b/>
          <w:bCs/>
          <w:rtl/>
        </w:rPr>
        <w:t xml:space="preserve">שו"ת הרמב"ם, סימן רי"ח </w:t>
      </w:r>
      <w:r w:rsidRPr="00DF0DB4">
        <w:rPr>
          <w:rFonts w:hint="cs"/>
          <w:rtl/>
        </w:rPr>
        <w:t>(בעניין היחס בין "מתו אחיו מחמת מילה", ובין "אישה קטלנית")</w:t>
      </w:r>
      <w:r w:rsidRPr="00191459">
        <w:rPr>
          <w:rFonts w:hint="cs"/>
          <w:b/>
          <w:bCs/>
          <w:rtl/>
        </w:rPr>
        <w:t xml:space="preserve">: </w:t>
      </w:r>
      <w:r w:rsidRPr="005579A0">
        <w:rPr>
          <w:rFonts w:hint="cs"/>
          <w:rtl/>
        </w:rPr>
        <w:t>"</w:t>
      </w:r>
      <w:r w:rsidRPr="005579A0">
        <w:rPr>
          <w:rtl/>
        </w:rPr>
        <w:t xml:space="preserve">תמה אני תמיהה גדולה על תלמידי חכמים יקרים עסוקים בתורה תמיד, שיסתפקו עליהם מדרגות האיסורים עד זאת המידה ולא יבדילו בין האסור מן התורה למה שהוא אסור מדבריהם ולמה שהוא מגונה בלבד ואין איסור בו. והיותר </w:t>
      </w:r>
      <w:proofErr w:type="spellStart"/>
      <w:r w:rsidRPr="005579A0">
        <w:rPr>
          <w:rtl/>
        </w:rPr>
        <w:t>תימה</w:t>
      </w:r>
      <w:proofErr w:type="spellEnd"/>
      <w:r w:rsidRPr="005579A0">
        <w:rPr>
          <w:rtl/>
        </w:rPr>
        <w:t xml:space="preserve"> בשאלה הוא השוואתכם ספק נפשות הבא </w:t>
      </w:r>
      <w:proofErr w:type="spellStart"/>
      <w:r w:rsidRPr="005579A0">
        <w:rPr>
          <w:rtl/>
        </w:rPr>
        <w:t>בידים</w:t>
      </w:r>
      <w:proofErr w:type="spellEnd"/>
      <w:r w:rsidRPr="005579A0">
        <w:rPr>
          <w:rtl/>
        </w:rPr>
        <w:t xml:space="preserve">, שדוחה מילה, לספק נפשות, שחוששים לו על דרך הניחוש והכישוף והדמיונות והדימויים, אשר במקצת הזמנים יקבלו פעולתם הגופות </w:t>
      </w:r>
      <w:proofErr w:type="spellStart"/>
      <w:r w:rsidRPr="005579A0">
        <w:rPr>
          <w:rtl/>
        </w:rPr>
        <w:t>חלושי</w:t>
      </w:r>
      <w:proofErr w:type="spellEnd"/>
      <w:r w:rsidRPr="005579A0">
        <w:rPr>
          <w:rtl/>
        </w:rPr>
        <w:t xml:space="preserve"> </w:t>
      </w:r>
      <w:proofErr w:type="spellStart"/>
      <w:r w:rsidRPr="005579A0">
        <w:rPr>
          <w:rtl/>
        </w:rPr>
        <w:t>הבנין</w:t>
      </w:r>
      <w:proofErr w:type="spellEnd"/>
      <w:r w:rsidRPr="005579A0">
        <w:rPr>
          <w:rFonts w:hint="cs"/>
          <w:rtl/>
        </w:rPr>
        <w:t>"</w:t>
      </w:r>
      <w:r w:rsidRPr="005579A0">
        <w:rPr>
          <w:rtl/>
        </w:rPr>
        <w:t>.</w:t>
      </w:r>
    </w:p>
    <w:p w:rsidR="00071AE2" w:rsidRDefault="00071AE2" w:rsidP="00191459">
      <w:pPr>
        <w:pStyle w:val="a8"/>
        <w:numPr>
          <w:ilvl w:val="0"/>
          <w:numId w:val="3"/>
        </w:numPr>
        <w:ind w:left="360"/>
        <w:rPr>
          <w:rtl/>
        </w:rPr>
      </w:pPr>
      <w:r w:rsidRPr="00191459">
        <w:rPr>
          <w:b/>
          <w:bCs/>
          <w:rtl/>
        </w:rPr>
        <w:t>שו"ת אמרי אש</w:t>
      </w:r>
      <w:r w:rsidRPr="00191459">
        <w:rPr>
          <w:rFonts w:hint="cs"/>
          <w:b/>
          <w:bCs/>
          <w:rtl/>
        </w:rPr>
        <w:t>, יורה דעה ס':</w:t>
      </w:r>
      <w:r>
        <w:rPr>
          <w:rFonts w:hint="cs"/>
          <w:rtl/>
        </w:rPr>
        <w:t xml:space="preserve"> "</w:t>
      </w:r>
      <w:r>
        <w:rPr>
          <w:rtl/>
        </w:rPr>
        <w:t xml:space="preserve">אודות אשר מעלתו נ"י בא בקושרים את בתו עם בחור מופלג אחד, והנה אחר כך נתן אל לבו כי הבחור שיחיה שמו יוסף </w:t>
      </w:r>
      <w:proofErr w:type="spellStart"/>
      <w:r>
        <w:rPr>
          <w:rtl/>
        </w:rPr>
        <w:t>יודא</w:t>
      </w:r>
      <w:proofErr w:type="spellEnd"/>
      <w:r>
        <w:rPr>
          <w:rtl/>
        </w:rPr>
        <w:t>, ודעתו ולבו נוקף עליו מפני צוואת [רבי יהודה] החסיד ז"ל</w:t>
      </w:r>
      <w:r>
        <w:rPr>
          <w:rFonts w:hint="cs"/>
          <w:rtl/>
        </w:rPr>
        <w:t xml:space="preserve"> ... </w:t>
      </w:r>
      <w:r>
        <w:rPr>
          <w:rtl/>
        </w:rPr>
        <w:t xml:space="preserve">אך מה שכתב </w:t>
      </w:r>
      <w:proofErr w:type="spellStart"/>
      <w:r>
        <w:rPr>
          <w:rtl/>
        </w:rPr>
        <w:t>דחמירא</w:t>
      </w:r>
      <w:proofErr w:type="spellEnd"/>
      <w:r>
        <w:rPr>
          <w:rtl/>
        </w:rPr>
        <w:t xml:space="preserve"> </w:t>
      </w:r>
      <w:proofErr w:type="spellStart"/>
      <w:r>
        <w:rPr>
          <w:rtl/>
        </w:rPr>
        <w:t>סכנתא</w:t>
      </w:r>
      <w:proofErr w:type="spellEnd"/>
      <w:r>
        <w:rPr>
          <w:rtl/>
        </w:rPr>
        <w:t xml:space="preserve"> </w:t>
      </w:r>
      <w:proofErr w:type="spellStart"/>
      <w:r>
        <w:rPr>
          <w:rtl/>
        </w:rPr>
        <w:t>מאיסורא</w:t>
      </w:r>
      <w:proofErr w:type="spellEnd"/>
      <w:r>
        <w:rPr>
          <w:rtl/>
        </w:rPr>
        <w:t xml:space="preserve"> (חולין י' ע"א), אינו דומה ממש לכאן, דהיינו בדברים שהם סכנה בטבעם כגון ארס נחש, בזה </w:t>
      </w:r>
      <w:r>
        <w:rPr>
          <w:rtl/>
        </w:rPr>
        <w:lastRenderedPageBreak/>
        <w:t xml:space="preserve">אף </w:t>
      </w:r>
      <w:proofErr w:type="spellStart"/>
      <w:r>
        <w:rPr>
          <w:rtl/>
        </w:rPr>
        <w:t>דלענין</w:t>
      </w:r>
      <w:proofErr w:type="spellEnd"/>
      <w:r>
        <w:rPr>
          <w:rtl/>
        </w:rPr>
        <w:t xml:space="preserve"> איסור הקילו, </w:t>
      </w:r>
      <w:proofErr w:type="spellStart"/>
      <w:r>
        <w:rPr>
          <w:rtl/>
        </w:rPr>
        <w:t>בכיוצא</w:t>
      </w:r>
      <w:proofErr w:type="spellEnd"/>
      <w:r>
        <w:rPr>
          <w:rtl/>
        </w:rPr>
        <w:t xml:space="preserve"> בזה </w:t>
      </w:r>
      <w:proofErr w:type="spellStart"/>
      <w:r>
        <w:rPr>
          <w:rtl/>
        </w:rPr>
        <w:t>לענין</w:t>
      </w:r>
      <w:proofErr w:type="spellEnd"/>
      <w:r>
        <w:rPr>
          <w:rtl/>
        </w:rPr>
        <w:t xml:space="preserve"> סכנה אין לסמוך על הספק, אבל בזה שאין הסכנה </w:t>
      </w:r>
      <w:proofErr w:type="spellStart"/>
      <w:r>
        <w:rPr>
          <w:rtl/>
        </w:rPr>
        <w:t>בודאי</w:t>
      </w:r>
      <w:proofErr w:type="spellEnd"/>
      <w:r>
        <w:rPr>
          <w:rtl/>
        </w:rPr>
        <w:t xml:space="preserve"> בטבע כלל, רק לפי שצפה ברוח הקודש, אינו מוכרח לומר בזה </w:t>
      </w:r>
      <w:proofErr w:type="spellStart"/>
      <w:r>
        <w:rPr>
          <w:rtl/>
        </w:rPr>
        <w:t>חמירא</w:t>
      </w:r>
      <w:proofErr w:type="spellEnd"/>
      <w:r>
        <w:rPr>
          <w:rtl/>
        </w:rPr>
        <w:t xml:space="preserve"> </w:t>
      </w:r>
      <w:proofErr w:type="spellStart"/>
      <w:r>
        <w:rPr>
          <w:rtl/>
        </w:rPr>
        <w:t>סכנתא</w:t>
      </w:r>
      <w:proofErr w:type="spellEnd"/>
      <w:r>
        <w:rPr>
          <w:rtl/>
        </w:rPr>
        <w:t>. ומכל מקום אין לנו ראיה על זה</w:t>
      </w:r>
      <w:r>
        <w:rPr>
          <w:rFonts w:hint="cs"/>
          <w:rtl/>
        </w:rPr>
        <w:t>"</w:t>
      </w:r>
      <w:r>
        <w:rPr>
          <w:rtl/>
        </w:rPr>
        <w:t>.</w:t>
      </w:r>
    </w:p>
    <w:p w:rsidR="00071AE2" w:rsidRDefault="00071AE2" w:rsidP="00071AE2">
      <w:pPr>
        <w:rPr>
          <w:rtl/>
        </w:rPr>
      </w:pPr>
    </w:p>
    <w:p w:rsidR="00064B1C" w:rsidRDefault="00064B1C" w:rsidP="006A29B5">
      <w:pPr>
        <w:rPr>
          <w:rtl/>
        </w:rPr>
      </w:pPr>
    </w:p>
    <w:p w:rsidR="00064B1C" w:rsidRPr="0079303E" w:rsidRDefault="0079303E" w:rsidP="006A29B5">
      <w:pPr>
        <w:rPr>
          <w:b/>
          <w:bCs/>
          <w:u w:val="single"/>
          <w:rtl/>
        </w:rPr>
      </w:pPr>
      <w:r>
        <w:rPr>
          <w:rFonts w:hint="cs"/>
          <w:b/>
          <w:bCs/>
          <w:u w:val="single"/>
          <w:rtl/>
        </w:rPr>
        <w:t>ד. נושאים נוספים</w:t>
      </w:r>
    </w:p>
    <w:p w:rsidR="00064B1C" w:rsidRDefault="0079303E" w:rsidP="00064B1C">
      <w:pPr>
        <w:rPr>
          <w:rtl/>
        </w:rPr>
      </w:pPr>
      <w:r>
        <w:rPr>
          <w:rFonts w:hint="cs"/>
          <w:b/>
          <w:bCs/>
          <w:rtl/>
        </w:rPr>
        <w:t xml:space="preserve">א. אבדה הריאה. </w:t>
      </w:r>
      <w:r w:rsidR="00064B1C">
        <w:rPr>
          <w:rFonts w:hint="cs"/>
          <w:rtl/>
        </w:rPr>
        <w:t xml:space="preserve">לא התייחסנו כאן לשאלת </w:t>
      </w:r>
      <w:r w:rsidR="00064B1C" w:rsidRPr="0079303E">
        <w:rPr>
          <w:rFonts w:hint="cs"/>
          <w:b/>
          <w:bCs/>
          <w:rtl/>
        </w:rPr>
        <w:t>"אבדה הריאה".</w:t>
      </w:r>
      <w:r w:rsidR="00064B1C">
        <w:rPr>
          <w:rFonts w:hint="cs"/>
          <w:rtl/>
        </w:rPr>
        <w:t xml:space="preserve"> מפורש בגמרא שאם אבדו לחלוטין בני מעיים, אין לחשוש לטריפה, ובהמה שנשחטה כדין עומדת בחזקת היתר. האם הוא הדין גם כאשר אבדה הריאה, או שמא בזה יש לחשוש יותר? הראשונים </w:t>
      </w:r>
      <w:proofErr w:type="spellStart"/>
      <w:r w:rsidR="00064B1C">
        <w:rPr>
          <w:rFonts w:hint="cs"/>
          <w:rtl/>
        </w:rPr>
        <w:t>בסוגייתינו</w:t>
      </w:r>
      <w:proofErr w:type="spellEnd"/>
      <w:r w:rsidR="00064B1C">
        <w:rPr>
          <w:rFonts w:hint="cs"/>
          <w:rtl/>
        </w:rPr>
        <w:t xml:space="preserve"> האריכו בכך הרבה, ואנו נשוב ונעסוק בכך </w:t>
      </w:r>
      <w:proofErr w:type="spellStart"/>
      <w:r w:rsidR="00064B1C">
        <w:rPr>
          <w:rFonts w:hint="cs"/>
          <w:rtl/>
        </w:rPr>
        <w:t>בעז"ה</w:t>
      </w:r>
      <w:proofErr w:type="spellEnd"/>
      <w:r w:rsidR="00064B1C">
        <w:rPr>
          <w:rFonts w:hint="cs"/>
          <w:rtl/>
        </w:rPr>
        <w:t xml:space="preserve"> כשנלמד את סוגיות טריפת הריאה. </w:t>
      </w:r>
    </w:p>
    <w:p w:rsidR="005935CD" w:rsidRDefault="0079303E" w:rsidP="0079303E">
      <w:pPr>
        <w:rPr>
          <w:rtl/>
        </w:rPr>
      </w:pPr>
      <w:r>
        <w:rPr>
          <w:rFonts w:hint="cs"/>
          <w:b/>
          <w:bCs/>
          <w:rtl/>
        </w:rPr>
        <w:t xml:space="preserve">ב. כשרות החלב. </w:t>
      </w:r>
      <w:r w:rsidR="005935CD">
        <w:rPr>
          <w:rFonts w:hint="cs"/>
          <w:rtl/>
        </w:rPr>
        <w:t xml:space="preserve">נושא חשוב נוסף שנידון בחידושי </w:t>
      </w:r>
      <w:proofErr w:type="spellStart"/>
      <w:r w:rsidR="005935CD">
        <w:rPr>
          <w:rFonts w:hint="cs"/>
          <w:rtl/>
        </w:rPr>
        <w:t>הרשב"א</w:t>
      </w:r>
      <w:proofErr w:type="spellEnd"/>
      <w:r w:rsidR="005935CD">
        <w:rPr>
          <w:rFonts w:hint="cs"/>
          <w:rtl/>
        </w:rPr>
        <w:t xml:space="preserve"> כאן, וכן בחידושי רע"א, הוא: אם אמנם ישנה חזקת איסור לכל בהמה בחייה, כיצד מותר לשתות את חלבה? שאלה זו זכתה לדיון הלכתי סוער בשנים האחרונות, ראה </w:t>
      </w:r>
      <w:r>
        <w:rPr>
          <w:rFonts w:hint="cs"/>
          <w:rtl/>
        </w:rPr>
        <w:t xml:space="preserve">על כך בהרחבה בקובץ "בנתיב החלב" ד', המצוי במרשתת: </w:t>
      </w:r>
      <w:hyperlink r:id="rId7" w:history="1">
        <w:r w:rsidRPr="00F97F06">
          <w:rPr>
            <w:rStyle w:val="Hyperlink"/>
          </w:rPr>
          <w:t>http://beinenu.com/sites</w:t>
        </w:r>
        <w:r w:rsidRPr="00F97F06">
          <w:rPr>
            <w:rStyle w:val="Hyperlink"/>
          </w:rPr>
          <w:t>/</w:t>
        </w:r>
        <w:r w:rsidRPr="00F97F06">
          <w:rPr>
            <w:rStyle w:val="Hyperlink"/>
          </w:rPr>
          <w:t>default/files/alonim/129_70_73.pdf</w:t>
        </w:r>
      </w:hyperlink>
      <w:r>
        <w:rPr>
          <w:rFonts w:hint="cs"/>
          <w:rtl/>
        </w:rPr>
        <w:t>.</w:t>
      </w:r>
    </w:p>
    <w:p w:rsidR="0079303E" w:rsidRPr="001250C8" w:rsidRDefault="0079303E" w:rsidP="0079303E">
      <w:pPr>
        <w:rPr>
          <w:rFonts w:hint="cs"/>
        </w:rPr>
      </w:pPr>
    </w:p>
    <w:sectPr w:rsidR="0079303E" w:rsidRPr="001250C8"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6F2" w:rsidRDefault="002A26F2" w:rsidP="001250C8">
      <w:pPr>
        <w:spacing w:line="240" w:lineRule="auto"/>
      </w:pPr>
      <w:r>
        <w:separator/>
      </w:r>
    </w:p>
  </w:endnote>
  <w:endnote w:type="continuationSeparator" w:id="0">
    <w:p w:rsidR="002A26F2" w:rsidRDefault="002A26F2"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6F2" w:rsidRDefault="002A26F2" w:rsidP="001250C8">
      <w:pPr>
        <w:spacing w:line="240" w:lineRule="auto"/>
      </w:pPr>
      <w:r>
        <w:separator/>
      </w:r>
    </w:p>
  </w:footnote>
  <w:footnote w:type="continuationSeparator" w:id="0">
    <w:p w:rsidR="002A26F2" w:rsidRDefault="002A26F2" w:rsidP="001250C8">
      <w:pPr>
        <w:spacing w:line="240" w:lineRule="auto"/>
      </w:pPr>
      <w:r>
        <w:continuationSeparator/>
      </w:r>
    </w:p>
  </w:footnote>
  <w:footnote w:id="1">
    <w:p w:rsidR="00FC7089" w:rsidRDefault="00FC7089" w:rsidP="00FC7089">
      <w:pPr>
        <w:pStyle w:val="a5"/>
        <w:rPr>
          <w:rFonts w:hint="cs"/>
          <w:rtl/>
        </w:rPr>
      </w:pPr>
      <w:r>
        <w:rPr>
          <w:rStyle w:val="a7"/>
        </w:rPr>
        <w:footnoteRef/>
      </w:r>
      <w:r>
        <w:rPr>
          <w:rtl/>
        </w:rPr>
        <w:t xml:space="preserve"> </w:t>
      </w:r>
      <w:r>
        <w:rPr>
          <w:rFonts w:hint="cs"/>
          <w:rtl/>
        </w:rPr>
        <w:t xml:space="preserve">הבאתי באריכות את דברי הרב </w:t>
      </w:r>
      <w:proofErr w:type="spellStart"/>
      <w:r>
        <w:rPr>
          <w:rFonts w:hint="cs"/>
          <w:rtl/>
        </w:rPr>
        <w:t>רושגולד</w:t>
      </w:r>
      <w:proofErr w:type="spellEnd"/>
      <w:r>
        <w:rPr>
          <w:rFonts w:hint="cs"/>
          <w:rtl/>
        </w:rPr>
        <w:t xml:space="preserve">, משום שלפנינו דוגמה </w:t>
      </w:r>
      <w:proofErr w:type="spellStart"/>
      <w:r>
        <w:rPr>
          <w:rFonts w:hint="cs"/>
          <w:rtl/>
        </w:rPr>
        <w:t>מצויינת</w:t>
      </w:r>
      <w:proofErr w:type="spellEnd"/>
      <w:r>
        <w:rPr>
          <w:rFonts w:hint="cs"/>
          <w:rtl/>
        </w:rPr>
        <w:t xml:space="preserve"> לנושא השנוי במחלוקת בין גופי הכשרות </w:t>
      </w:r>
      <w:proofErr w:type="spellStart"/>
      <w:r>
        <w:rPr>
          <w:rFonts w:hint="cs"/>
          <w:rtl/>
        </w:rPr>
        <w:t>המהדורים</w:t>
      </w:r>
      <w:proofErr w:type="spellEnd"/>
      <w:r>
        <w:rPr>
          <w:rFonts w:hint="cs"/>
          <w:rtl/>
        </w:rPr>
        <w:t xml:space="preserve">, כאשר כל גוף כשרות סבור שנושא זה או אחר הינו "בנפשנו", ואילו </w:t>
      </w:r>
      <w:proofErr w:type="spellStart"/>
      <w:r>
        <w:rPr>
          <w:rFonts w:hint="cs"/>
          <w:rtl/>
        </w:rPr>
        <w:t>הקפדות</w:t>
      </w:r>
      <w:proofErr w:type="spellEnd"/>
      <w:r>
        <w:rPr>
          <w:rFonts w:hint="cs"/>
          <w:rtl/>
        </w:rPr>
        <w:t xml:space="preserve"> אחרות נחוצות פחות.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21126"/>
    <w:multiLevelType w:val="hybridMultilevel"/>
    <w:tmpl w:val="89341DAC"/>
    <w:lvl w:ilvl="0" w:tplc="92EAB81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6203DA"/>
    <w:multiLevelType w:val="hybridMultilevel"/>
    <w:tmpl w:val="89341DAC"/>
    <w:lvl w:ilvl="0" w:tplc="92EAB81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BA425D"/>
    <w:multiLevelType w:val="hybridMultilevel"/>
    <w:tmpl w:val="89341DAC"/>
    <w:lvl w:ilvl="0" w:tplc="92EAB81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B1C"/>
    <w:rsid w:val="00064B1C"/>
    <w:rsid w:val="00071AE2"/>
    <w:rsid w:val="001250C8"/>
    <w:rsid w:val="00191459"/>
    <w:rsid w:val="001B0434"/>
    <w:rsid w:val="00225441"/>
    <w:rsid w:val="002A26F2"/>
    <w:rsid w:val="002E1DB7"/>
    <w:rsid w:val="004A4BF6"/>
    <w:rsid w:val="004C2ED0"/>
    <w:rsid w:val="005935CD"/>
    <w:rsid w:val="005E5431"/>
    <w:rsid w:val="00656813"/>
    <w:rsid w:val="006A29B5"/>
    <w:rsid w:val="00700EC0"/>
    <w:rsid w:val="0079303E"/>
    <w:rsid w:val="008A0A58"/>
    <w:rsid w:val="00A13A6B"/>
    <w:rsid w:val="00AB707F"/>
    <w:rsid w:val="00B45A22"/>
    <w:rsid w:val="00C06047"/>
    <w:rsid w:val="00DF0DB4"/>
    <w:rsid w:val="00E93D7D"/>
    <w:rsid w:val="00F52EE5"/>
    <w:rsid w:val="00FC708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39ECC6-7525-4FCE-85F1-CA35E2D06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NormalWeb">
    <w:name w:val="Normal (Web)"/>
    <w:basedOn w:val="a"/>
    <w:uiPriority w:val="99"/>
    <w:semiHidden/>
    <w:unhideWhenUsed/>
    <w:rsid w:val="00AB707F"/>
    <w:pPr>
      <w:bidi w:val="0"/>
      <w:spacing w:before="100" w:beforeAutospacing="1" w:after="100" w:afterAutospacing="1" w:line="240" w:lineRule="auto"/>
      <w:jc w:val="left"/>
    </w:pPr>
    <w:rPr>
      <w:rFonts w:ascii="Times New Roman" w:eastAsia="Times New Roman" w:hAnsi="Times New Roman" w:cs="Times New Roman"/>
      <w:sz w:val="24"/>
    </w:rPr>
  </w:style>
  <w:style w:type="character" w:styleId="Hyperlink">
    <w:name w:val="Hyperlink"/>
    <w:basedOn w:val="a0"/>
    <w:uiPriority w:val="99"/>
    <w:unhideWhenUsed/>
    <w:rsid w:val="0079303E"/>
    <w:rPr>
      <w:color w:val="0563C1" w:themeColor="hyperlink"/>
      <w:u w:val="single"/>
    </w:rPr>
  </w:style>
  <w:style w:type="character" w:styleId="FollowedHyperlink">
    <w:name w:val="FollowedHyperlink"/>
    <w:basedOn w:val="a0"/>
    <w:uiPriority w:val="99"/>
    <w:semiHidden/>
    <w:unhideWhenUsed/>
    <w:rsid w:val="0079303E"/>
    <w:rPr>
      <w:color w:val="954F72" w:themeColor="followedHyperlink"/>
      <w:u w:val="single"/>
    </w:rPr>
  </w:style>
  <w:style w:type="paragraph" w:styleId="a8">
    <w:name w:val="List Paragraph"/>
    <w:basedOn w:val="a"/>
    <w:uiPriority w:val="34"/>
    <w:qFormat/>
    <w:rsid w:val="001914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622211">
      <w:bodyDiv w:val="1"/>
      <w:marLeft w:val="0"/>
      <w:marRight w:val="0"/>
      <w:marTop w:val="0"/>
      <w:marBottom w:val="0"/>
      <w:divBdr>
        <w:top w:val="none" w:sz="0" w:space="0" w:color="auto"/>
        <w:left w:val="none" w:sz="0" w:space="0" w:color="auto"/>
        <w:bottom w:val="none" w:sz="0" w:space="0" w:color="auto"/>
        <w:right w:val="none" w:sz="0" w:space="0" w:color="auto"/>
      </w:divBdr>
    </w:div>
    <w:div w:id="1253079102">
      <w:bodyDiv w:val="1"/>
      <w:marLeft w:val="0"/>
      <w:marRight w:val="0"/>
      <w:marTop w:val="0"/>
      <w:marBottom w:val="0"/>
      <w:divBdr>
        <w:top w:val="none" w:sz="0" w:space="0" w:color="auto"/>
        <w:left w:val="none" w:sz="0" w:space="0" w:color="auto"/>
        <w:bottom w:val="none" w:sz="0" w:space="0" w:color="auto"/>
        <w:right w:val="none" w:sz="0" w:space="0" w:color="auto"/>
      </w:divBdr>
    </w:div>
    <w:div w:id="1464231124">
      <w:bodyDiv w:val="1"/>
      <w:marLeft w:val="0"/>
      <w:marRight w:val="0"/>
      <w:marTop w:val="0"/>
      <w:marBottom w:val="0"/>
      <w:divBdr>
        <w:top w:val="none" w:sz="0" w:space="0" w:color="auto"/>
        <w:left w:val="none" w:sz="0" w:space="0" w:color="auto"/>
        <w:bottom w:val="none" w:sz="0" w:space="0" w:color="auto"/>
        <w:right w:val="none" w:sz="0" w:space="0" w:color="auto"/>
      </w:divBdr>
    </w:div>
    <w:div w:id="148658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einenu.com/sites/default/files/alonim/129_70_7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148</TotalTime>
  <Pages>6</Pages>
  <Words>2988</Words>
  <Characters>14944</Characters>
  <Application>Microsoft Office Word</Application>
  <DocSecurity>0</DocSecurity>
  <Lines>124</Lines>
  <Paragraphs>35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2018-12-06T08:04:00Z</dcterms:created>
  <dcterms:modified xsi:type="dcterms:W3CDTF">2018-12-06T10:39:00Z</dcterms:modified>
</cp:coreProperties>
</file>