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F958BD" w:rsidRDefault="00B45A22" w:rsidP="006A29B5">
      <w:pPr>
        <w:rPr>
          <w:b/>
          <w:bCs/>
          <w:rtl/>
        </w:rPr>
      </w:pPr>
      <w:r w:rsidRPr="001250C8">
        <w:rPr>
          <w:rFonts w:hint="cs"/>
          <w:rtl/>
        </w:rPr>
        <w:t>בס"ד</w:t>
      </w:r>
      <w:r w:rsidR="00370052">
        <w:rPr>
          <w:rFonts w:hint="cs"/>
          <w:rtl/>
        </w:rPr>
        <w:t>, טבת תשע"ט</w:t>
      </w:r>
      <w:r w:rsidR="00F958BD">
        <w:rPr>
          <w:rFonts w:hint="cs"/>
          <w:rtl/>
        </w:rPr>
        <w:t xml:space="preserve"> </w:t>
      </w:r>
      <w:r w:rsidR="00F958BD">
        <w:rPr>
          <w:rtl/>
        </w:rPr>
        <w:tab/>
      </w:r>
      <w:r w:rsidR="00F958BD">
        <w:rPr>
          <w:rtl/>
        </w:rPr>
        <w:tab/>
      </w:r>
      <w:r w:rsidR="00F958BD">
        <w:rPr>
          <w:rtl/>
        </w:rPr>
        <w:tab/>
      </w:r>
      <w:r w:rsidR="00F958BD">
        <w:rPr>
          <w:rtl/>
        </w:rPr>
        <w:tab/>
      </w:r>
      <w:r w:rsidR="00F958BD">
        <w:rPr>
          <w:rtl/>
        </w:rPr>
        <w:tab/>
      </w:r>
      <w:r w:rsidR="00F958BD">
        <w:rPr>
          <w:rtl/>
        </w:rPr>
        <w:tab/>
      </w:r>
      <w:r w:rsidR="00F958BD">
        <w:rPr>
          <w:rtl/>
        </w:rPr>
        <w:tab/>
      </w:r>
      <w:bookmarkStart w:id="0" w:name="_GoBack"/>
      <w:bookmarkEnd w:id="0"/>
      <w:r w:rsidR="00F958BD">
        <w:rPr>
          <w:rFonts w:hint="cs"/>
          <w:b/>
          <w:bCs/>
          <w:rtl/>
        </w:rPr>
        <w:t>דף מקורות לעיון ולהעמקה, הרב אודי שורץ</w:t>
      </w:r>
    </w:p>
    <w:p w:rsidR="006A29B5" w:rsidRDefault="00370052" w:rsidP="00370052">
      <w:pPr>
        <w:pStyle w:val="a3"/>
        <w:rPr>
          <w:rtl/>
        </w:rPr>
      </w:pPr>
      <w:r>
        <w:rPr>
          <w:rFonts w:hint="cs"/>
          <w:rtl/>
        </w:rPr>
        <w:t>חולין דף י"ז, שחיטה ונחירה במדבר ובארץ ישראל</w:t>
      </w:r>
    </w:p>
    <w:p w:rsidR="00370052" w:rsidRPr="00C67F24" w:rsidRDefault="00370052" w:rsidP="006A29B5">
      <w:pPr>
        <w:rPr>
          <w:b/>
          <w:bCs/>
          <w:sz w:val="23"/>
          <w:szCs w:val="23"/>
          <w:u w:val="single"/>
          <w:rtl/>
        </w:rPr>
      </w:pPr>
      <w:r w:rsidRPr="00C67F24">
        <w:rPr>
          <w:rFonts w:hint="cs"/>
          <w:b/>
          <w:bCs/>
          <w:sz w:val="23"/>
          <w:szCs w:val="23"/>
          <w:u w:val="single"/>
          <w:rtl/>
        </w:rPr>
        <w:t>א. מחלוקת ר' עקיבא ור' ישמעאל</w:t>
      </w:r>
    </w:p>
    <w:p w:rsidR="0058642A" w:rsidRPr="00C67F24" w:rsidRDefault="0058642A" w:rsidP="00370052">
      <w:pPr>
        <w:rPr>
          <w:b/>
          <w:bCs/>
          <w:sz w:val="23"/>
          <w:szCs w:val="23"/>
          <w:rtl/>
        </w:rPr>
      </w:pPr>
      <w:r w:rsidRPr="00C67F24">
        <w:rPr>
          <w:rFonts w:hint="cs"/>
          <w:b/>
          <w:bCs/>
          <w:sz w:val="23"/>
          <w:szCs w:val="23"/>
          <w:rtl/>
        </w:rPr>
        <w:t>א1. מקור הסוגיה</w:t>
      </w:r>
    </w:p>
    <w:p w:rsidR="00370052" w:rsidRPr="00C67F24" w:rsidRDefault="00370052" w:rsidP="00C67F24">
      <w:pPr>
        <w:pStyle w:val="a8"/>
        <w:numPr>
          <w:ilvl w:val="0"/>
          <w:numId w:val="1"/>
        </w:numPr>
        <w:ind w:left="360"/>
        <w:rPr>
          <w:sz w:val="23"/>
          <w:szCs w:val="23"/>
          <w:rtl/>
        </w:rPr>
      </w:pPr>
      <w:r w:rsidRPr="00C67F24">
        <w:rPr>
          <w:b/>
          <w:bCs/>
          <w:sz w:val="23"/>
          <w:szCs w:val="23"/>
          <w:rtl/>
        </w:rPr>
        <w:t>חולין</w:t>
      </w:r>
      <w:r w:rsidRPr="00C67F24">
        <w:rPr>
          <w:rFonts w:hint="cs"/>
          <w:b/>
          <w:bCs/>
          <w:sz w:val="23"/>
          <w:szCs w:val="23"/>
          <w:rtl/>
        </w:rPr>
        <w:t>, דף ט"ז</w:t>
      </w:r>
      <w:r w:rsidR="00D36A60" w:rsidRPr="00C67F24">
        <w:rPr>
          <w:rFonts w:hint="cs"/>
          <w:b/>
          <w:bCs/>
          <w:sz w:val="23"/>
          <w:szCs w:val="23"/>
          <w:rtl/>
        </w:rPr>
        <w:t>-י"ז</w:t>
      </w:r>
      <w:r w:rsidRPr="00C67F24">
        <w:rPr>
          <w:rFonts w:hint="cs"/>
          <w:b/>
          <w:bCs/>
          <w:sz w:val="23"/>
          <w:szCs w:val="23"/>
          <w:rtl/>
        </w:rPr>
        <w:t>:</w:t>
      </w:r>
      <w:r w:rsidRPr="00C67F24">
        <w:rPr>
          <w:rFonts w:hint="cs"/>
          <w:sz w:val="23"/>
          <w:szCs w:val="23"/>
          <w:rtl/>
        </w:rPr>
        <w:t xml:space="preserve"> "</w:t>
      </w:r>
      <w:proofErr w:type="spellStart"/>
      <w:r w:rsidRPr="00C67F24">
        <w:rPr>
          <w:sz w:val="23"/>
          <w:szCs w:val="23"/>
          <w:rtl/>
        </w:rPr>
        <w:t>דתניא</w:t>
      </w:r>
      <w:proofErr w:type="spellEnd"/>
      <w:r w:rsidRPr="00C67F24">
        <w:rPr>
          <w:sz w:val="23"/>
          <w:szCs w:val="23"/>
          <w:rtl/>
        </w:rPr>
        <w:t xml:space="preserve">: כי ירחיב ה' </w:t>
      </w:r>
      <w:proofErr w:type="spellStart"/>
      <w:r w:rsidRPr="00C67F24">
        <w:rPr>
          <w:sz w:val="23"/>
          <w:szCs w:val="23"/>
          <w:rtl/>
        </w:rPr>
        <w:t>אלהיך</w:t>
      </w:r>
      <w:proofErr w:type="spellEnd"/>
      <w:r w:rsidRPr="00C67F24">
        <w:rPr>
          <w:sz w:val="23"/>
          <w:szCs w:val="23"/>
          <w:rtl/>
        </w:rPr>
        <w:t xml:space="preserve"> את גבולך כאשר דבר לך ואמרת אוכלה בשר וגו' - ר' ישמעאל אומר: לא בא הכתוב אלא להתיר להם בשר </w:t>
      </w:r>
      <w:proofErr w:type="spellStart"/>
      <w:r w:rsidRPr="00C67F24">
        <w:rPr>
          <w:sz w:val="23"/>
          <w:szCs w:val="23"/>
          <w:rtl/>
        </w:rPr>
        <w:t>תאוה</w:t>
      </w:r>
      <w:proofErr w:type="spellEnd"/>
      <w:r w:rsidRPr="00C67F24">
        <w:rPr>
          <w:sz w:val="23"/>
          <w:szCs w:val="23"/>
          <w:rtl/>
        </w:rPr>
        <w:t xml:space="preserve">, </w:t>
      </w:r>
      <w:proofErr w:type="spellStart"/>
      <w:r w:rsidRPr="00C67F24">
        <w:rPr>
          <w:sz w:val="23"/>
          <w:szCs w:val="23"/>
          <w:rtl/>
        </w:rPr>
        <w:t>שבתחלה</w:t>
      </w:r>
      <w:proofErr w:type="spellEnd"/>
      <w:r w:rsidRPr="00C67F24">
        <w:rPr>
          <w:sz w:val="23"/>
          <w:szCs w:val="23"/>
          <w:rtl/>
        </w:rPr>
        <w:t xml:space="preserve"> נאסר להם בשר </w:t>
      </w:r>
      <w:proofErr w:type="spellStart"/>
      <w:r w:rsidRPr="00C67F24">
        <w:rPr>
          <w:sz w:val="23"/>
          <w:szCs w:val="23"/>
          <w:rtl/>
        </w:rPr>
        <w:t>תאוה</w:t>
      </w:r>
      <w:proofErr w:type="spellEnd"/>
      <w:r w:rsidRPr="00C67F24">
        <w:rPr>
          <w:sz w:val="23"/>
          <w:szCs w:val="23"/>
          <w:rtl/>
        </w:rPr>
        <w:t xml:space="preserve">, משנכנסו לארץ הותר להם בשר </w:t>
      </w:r>
      <w:proofErr w:type="spellStart"/>
      <w:r w:rsidRPr="00C67F24">
        <w:rPr>
          <w:sz w:val="23"/>
          <w:szCs w:val="23"/>
          <w:rtl/>
        </w:rPr>
        <w:t>תאוה</w:t>
      </w:r>
      <w:proofErr w:type="spellEnd"/>
      <w:r w:rsidRPr="00C67F24">
        <w:rPr>
          <w:rFonts w:hint="cs"/>
          <w:sz w:val="23"/>
          <w:szCs w:val="23"/>
          <w:rtl/>
        </w:rPr>
        <w:t xml:space="preserve"> ... "</w:t>
      </w:r>
      <w:r w:rsidRPr="00C67F24">
        <w:rPr>
          <w:sz w:val="23"/>
          <w:szCs w:val="23"/>
          <w:rtl/>
        </w:rPr>
        <w:t xml:space="preserve">כי ירחק ממך המקום אשר יבחר ה' </w:t>
      </w:r>
      <w:proofErr w:type="spellStart"/>
      <w:r w:rsidRPr="00C67F24">
        <w:rPr>
          <w:sz w:val="23"/>
          <w:szCs w:val="23"/>
          <w:rtl/>
        </w:rPr>
        <w:t>אלהיך</w:t>
      </w:r>
      <w:proofErr w:type="spellEnd"/>
      <w:r w:rsidRPr="00C67F24">
        <w:rPr>
          <w:sz w:val="23"/>
          <w:szCs w:val="23"/>
          <w:rtl/>
        </w:rPr>
        <w:t xml:space="preserve"> לשום שמו שם וזבחת מבקרך ומצאנך</w:t>
      </w:r>
      <w:r w:rsidRPr="00C67F24">
        <w:rPr>
          <w:rFonts w:hint="cs"/>
          <w:sz w:val="23"/>
          <w:szCs w:val="23"/>
          <w:rtl/>
        </w:rPr>
        <w:t>"</w:t>
      </w:r>
      <w:r w:rsidRPr="00C67F24">
        <w:rPr>
          <w:sz w:val="23"/>
          <w:szCs w:val="23"/>
          <w:rtl/>
        </w:rPr>
        <w:t xml:space="preserve"> - ר' עקיבא אומר: לא בא הכתוב אלא לאסור להן בשר נחירה, </w:t>
      </w:r>
      <w:proofErr w:type="spellStart"/>
      <w:r w:rsidRPr="00C67F24">
        <w:rPr>
          <w:sz w:val="23"/>
          <w:szCs w:val="23"/>
          <w:rtl/>
        </w:rPr>
        <w:t>שבתחלה</w:t>
      </w:r>
      <w:proofErr w:type="spellEnd"/>
      <w:r w:rsidRPr="00C67F24">
        <w:rPr>
          <w:sz w:val="23"/>
          <w:szCs w:val="23"/>
          <w:rtl/>
        </w:rPr>
        <w:t xml:space="preserve"> הותר להן בשר נחירה, משנכנסו לארץ נאסר להן בשר נחירה</w:t>
      </w:r>
      <w:r w:rsidRPr="00C67F24">
        <w:rPr>
          <w:rFonts w:hint="cs"/>
          <w:sz w:val="23"/>
          <w:szCs w:val="23"/>
          <w:rtl/>
        </w:rPr>
        <w:t>".</w:t>
      </w:r>
    </w:p>
    <w:p w:rsidR="00D36A60" w:rsidRPr="00C67F24" w:rsidRDefault="00D36A60" w:rsidP="00C67F24">
      <w:pPr>
        <w:pStyle w:val="a8"/>
        <w:numPr>
          <w:ilvl w:val="0"/>
          <w:numId w:val="1"/>
        </w:numPr>
        <w:ind w:left="360"/>
        <w:rPr>
          <w:sz w:val="23"/>
          <w:szCs w:val="23"/>
          <w:rtl/>
        </w:rPr>
      </w:pPr>
      <w:r w:rsidRPr="00C67F24">
        <w:rPr>
          <w:b/>
          <w:bCs/>
          <w:sz w:val="23"/>
          <w:szCs w:val="23"/>
          <w:rtl/>
        </w:rPr>
        <w:t xml:space="preserve">רש"י </w:t>
      </w:r>
      <w:r w:rsidRPr="00C67F24">
        <w:rPr>
          <w:rFonts w:hint="cs"/>
          <w:b/>
          <w:bCs/>
          <w:sz w:val="23"/>
          <w:szCs w:val="23"/>
          <w:rtl/>
        </w:rPr>
        <w:t>שם:</w:t>
      </w:r>
      <w:r w:rsidRPr="00C67F24">
        <w:rPr>
          <w:rFonts w:hint="cs"/>
          <w:sz w:val="23"/>
          <w:szCs w:val="23"/>
          <w:rtl/>
        </w:rPr>
        <w:t xml:space="preserve"> "</w:t>
      </w:r>
      <w:r w:rsidRPr="00C67F24">
        <w:rPr>
          <w:sz w:val="23"/>
          <w:szCs w:val="23"/>
          <w:rtl/>
        </w:rPr>
        <w:t xml:space="preserve">ודרוש וקבל שכר הוא </w:t>
      </w:r>
      <w:proofErr w:type="spellStart"/>
      <w:r w:rsidRPr="00C67F24">
        <w:rPr>
          <w:sz w:val="23"/>
          <w:szCs w:val="23"/>
          <w:rtl/>
        </w:rPr>
        <w:t>שצריכין</w:t>
      </w:r>
      <w:proofErr w:type="spellEnd"/>
      <w:r w:rsidRPr="00C67F24">
        <w:rPr>
          <w:sz w:val="23"/>
          <w:szCs w:val="23"/>
          <w:rtl/>
        </w:rPr>
        <w:t xml:space="preserve"> אנו לעמוד על האמת ואף על פי שכבר עבר</w:t>
      </w:r>
      <w:r w:rsidRPr="00C67F24">
        <w:rPr>
          <w:rFonts w:hint="cs"/>
          <w:sz w:val="23"/>
          <w:szCs w:val="23"/>
          <w:rtl/>
        </w:rPr>
        <w:t>"</w:t>
      </w:r>
      <w:r w:rsidR="0058642A" w:rsidRPr="00C67F24">
        <w:rPr>
          <w:rStyle w:val="a7"/>
          <w:sz w:val="23"/>
          <w:szCs w:val="23"/>
          <w:rtl/>
        </w:rPr>
        <w:footnoteReference w:id="1"/>
      </w:r>
      <w:r w:rsidRPr="00C67F24">
        <w:rPr>
          <w:rFonts w:hint="cs"/>
          <w:sz w:val="23"/>
          <w:szCs w:val="23"/>
          <w:rtl/>
        </w:rPr>
        <w:t>.</w:t>
      </w:r>
    </w:p>
    <w:p w:rsidR="00D36A60" w:rsidRPr="00C67F24" w:rsidRDefault="00D36A60" w:rsidP="00C67F24">
      <w:pPr>
        <w:pStyle w:val="a8"/>
        <w:numPr>
          <w:ilvl w:val="0"/>
          <w:numId w:val="1"/>
        </w:numPr>
        <w:ind w:left="360"/>
        <w:rPr>
          <w:sz w:val="23"/>
          <w:szCs w:val="23"/>
          <w:rtl/>
        </w:rPr>
      </w:pPr>
      <w:r w:rsidRPr="00C67F24">
        <w:rPr>
          <w:b/>
          <w:bCs/>
          <w:sz w:val="23"/>
          <w:szCs w:val="23"/>
          <w:rtl/>
        </w:rPr>
        <w:t>חידושי הרמב"ן</w:t>
      </w:r>
      <w:r w:rsidRPr="00C67F24">
        <w:rPr>
          <w:rFonts w:hint="cs"/>
          <w:b/>
          <w:bCs/>
          <w:sz w:val="23"/>
          <w:szCs w:val="23"/>
          <w:rtl/>
        </w:rPr>
        <w:t>, שם:</w:t>
      </w:r>
      <w:r w:rsidRPr="00C67F24">
        <w:rPr>
          <w:rFonts w:hint="cs"/>
          <w:sz w:val="23"/>
          <w:szCs w:val="23"/>
          <w:rtl/>
        </w:rPr>
        <w:t xml:space="preserve"> "</w:t>
      </w:r>
      <w:r w:rsidRPr="00C67F24">
        <w:rPr>
          <w:sz w:val="23"/>
          <w:szCs w:val="23"/>
          <w:rtl/>
        </w:rPr>
        <w:t xml:space="preserve">ועיקר </w:t>
      </w:r>
      <w:proofErr w:type="spellStart"/>
      <w:r w:rsidRPr="00C67F24">
        <w:rPr>
          <w:sz w:val="23"/>
          <w:szCs w:val="23"/>
          <w:rtl/>
        </w:rPr>
        <w:t>טעמייהו</w:t>
      </w:r>
      <w:proofErr w:type="spellEnd"/>
      <w:r w:rsidRPr="00C67F24">
        <w:rPr>
          <w:sz w:val="23"/>
          <w:szCs w:val="23"/>
          <w:rtl/>
        </w:rPr>
        <w:t xml:space="preserve"> </w:t>
      </w:r>
      <w:proofErr w:type="spellStart"/>
      <w:r w:rsidRPr="00C67F24">
        <w:rPr>
          <w:sz w:val="23"/>
          <w:szCs w:val="23"/>
          <w:rtl/>
        </w:rPr>
        <w:t>דר"ע</w:t>
      </w:r>
      <w:proofErr w:type="spellEnd"/>
      <w:r w:rsidRPr="00C67F24">
        <w:rPr>
          <w:sz w:val="23"/>
          <w:szCs w:val="23"/>
          <w:rtl/>
        </w:rPr>
        <w:t xml:space="preserve"> ורי"ש </w:t>
      </w:r>
      <w:proofErr w:type="spellStart"/>
      <w:r w:rsidRPr="00C67F24">
        <w:rPr>
          <w:sz w:val="23"/>
          <w:szCs w:val="23"/>
          <w:rtl/>
        </w:rPr>
        <w:t>דמר</w:t>
      </w:r>
      <w:proofErr w:type="spellEnd"/>
      <w:r w:rsidRPr="00C67F24">
        <w:rPr>
          <w:sz w:val="23"/>
          <w:szCs w:val="23"/>
          <w:rtl/>
        </w:rPr>
        <w:t xml:space="preserve"> אמר בשר נחירה לא </w:t>
      </w:r>
      <w:proofErr w:type="spellStart"/>
      <w:r w:rsidRPr="00C67F24">
        <w:rPr>
          <w:sz w:val="23"/>
          <w:szCs w:val="23"/>
          <w:rtl/>
        </w:rPr>
        <w:t>אישתרי</w:t>
      </w:r>
      <w:proofErr w:type="spellEnd"/>
      <w:r w:rsidRPr="00C67F24">
        <w:rPr>
          <w:sz w:val="23"/>
          <w:szCs w:val="23"/>
          <w:rtl/>
        </w:rPr>
        <w:t xml:space="preserve"> ומר אמר בשר </w:t>
      </w:r>
      <w:proofErr w:type="spellStart"/>
      <w:r w:rsidRPr="00C67F24">
        <w:rPr>
          <w:sz w:val="23"/>
          <w:szCs w:val="23"/>
          <w:rtl/>
        </w:rPr>
        <w:t>תאוה</w:t>
      </w:r>
      <w:proofErr w:type="spellEnd"/>
      <w:r w:rsidRPr="00C67F24">
        <w:rPr>
          <w:sz w:val="23"/>
          <w:szCs w:val="23"/>
          <w:rtl/>
        </w:rPr>
        <w:t xml:space="preserve"> לא </w:t>
      </w:r>
      <w:proofErr w:type="spellStart"/>
      <w:r w:rsidRPr="00C67F24">
        <w:rPr>
          <w:sz w:val="23"/>
          <w:szCs w:val="23"/>
          <w:rtl/>
        </w:rPr>
        <w:t>איתסר</w:t>
      </w:r>
      <w:proofErr w:type="spellEnd"/>
      <w:r w:rsidRPr="00C67F24">
        <w:rPr>
          <w:sz w:val="23"/>
          <w:szCs w:val="23"/>
          <w:rtl/>
        </w:rPr>
        <w:t xml:space="preserve"> לא מתפרש בגמ' אלא </w:t>
      </w:r>
      <w:proofErr w:type="spellStart"/>
      <w:r w:rsidRPr="00C67F24">
        <w:rPr>
          <w:sz w:val="23"/>
          <w:szCs w:val="23"/>
          <w:rtl/>
        </w:rPr>
        <w:t>סברא</w:t>
      </w:r>
      <w:proofErr w:type="spellEnd"/>
      <w:r w:rsidRPr="00C67F24">
        <w:rPr>
          <w:sz w:val="23"/>
          <w:szCs w:val="23"/>
          <w:rtl/>
        </w:rPr>
        <w:t xml:space="preserve"> היא, מר ניחא ליה </w:t>
      </w:r>
      <w:proofErr w:type="spellStart"/>
      <w:r w:rsidRPr="00C67F24">
        <w:rPr>
          <w:sz w:val="23"/>
          <w:szCs w:val="23"/>
          <w:rtl/>
        </w:rPr>
        <w:t>למימר</w:t>
      </w:r>
      <w:proofErr w:type="spellEnd"/>
      <w:r w:rsidRPr="00C67F24">
        <w:rPr>
          <w:sz w:val="23"/>
          <w:szCs w:val="23"/>
          <w:rtl/>
        </w:rPr>
        <w:t xml:space="preserve"> הכי </w:t>
      </w:r>
      <w:proofErr w:type="spellStart"/>
      <w:r w:rsidRPr="00C67F24">
        <w:rPr>
          <w:sz w:val="23"/>
          <w:szCs w:val="23"/>
          <w:rtl/>
        </w:rPr>
        <w:t>ולמידרשינהו</w:t>
      </w:r>
      <w:proofErr w:type="spellEnd"/>
      <w:r w:rsidRPr="00C67F24">
        <w:rPr>
          <w:sz w:val="23"/>
          <w:szCs w:val="23"/>
          <w:rtl/>
        </w:rPr>
        <w:t xml:space="preserve"> לקראי בהכי ומר ניחא ליה בהכי</w:t>
      </w:r>
      <w:r w:rsidRPr="00C67F24">
        <w:rPr>
          <w:rFonts w:hint="cs"/>
          <w:sz w:val="23"/>
          <w:szCs w:val="23"/>
          <w:rtl/>
        </w:rPr>
        <w:t>".</w:t>
      </w:r>
    </w:p>
    <w:p w:rsidR="00C67F24" w:rsidRPr="00C67F24" w:rsidRDefault="00C67F24" w:rsidP="00C67F24">
      <w:pPr>
        <w:rPr>
          <w:b/>
          <w:bCs/>
          <w:sz w:val="23"/>
          <w:szCs w:val="23"/>
          <w:rtl/>
        </w:rPr>
      </w:pPr>
    </w:p>
    <w:p w:rsidR="0058642A" w:rsidRPr="00C67F24" w:rsidRDefault="0058642A" w:rsidP="00C67F24">
      <w:pPr>
        <w:rPr>
          <w:b/>
          <w:bCs/>
          <w:sz w:val="23"/>
          <w:szCs w:val="23"/>
          <w:rtl/>
        </w:rPr>
      </w:pPr>
      <w:r w:rsidRPr="00C67F24">
        <w:rPr>
          <w:rFonts w:hint="cs"/>
          <w:b/>
          <w:bCs/>
          <w:sz w:val="23"/>
          <w:szCs w:val="23"/>
          <w:rtl/>
        </w:rPr>
        <w:t>ב. "פסק" הרמב"ם</w:t>
      </w:r>
    </w:p>
    <w:p w:rsidR="00D36A60" w:rsidRPr="00C67F24" w:rsidRDefault="0058642A" w:rsidP="00C67F24">
      <w:pPr>
        <w:pStyle w:val="a8"/>
        <w:numPr>
          <w:ilvl w:val="0"/>
          <w:numId w:val="1"/>
        </w:numPr>
        <w:ind w:left="360"/>
        <w:rPr>
          <w:sz w:val="23"/>
          <w:szCs w:val="23"/>
          <w:rtl/>
        </w:rPr>
      </w:pPr>
      <w:r w:rsidRPr="00C67F24">
        <w:rPr>
          <w:rFonts w:hint="cs"/>
          <w:b/>
          <w:bCs/>
          <w:sz w:val="23"/>
          <w:szCs w:val="23"/>
          <w:rtl/>
        </w:rPr>
        <w:t>מאירי חולין, שם:</w:t>
      </w:r>
      <w:r w:rsidRPr="00C67F24">
        <w:rPr>
          <w:rFonts w:hint="cs"/>
          <w:sz w:val="23"/>
          <w:szCs w:val="23"/>
          <w:rtl/>
        </w:rPr>
        <w:t xml:space="preserve"> "</w:t>
      </w:r>
      <w:r w:rsidR="00D36A60" w:rsidRPr="00C67F24">
        <w:rPr>
          <w:sz w:val="23"/>
          <w:szCs w:val="23"/>
          <w:rtl/>
        </w:rPr>
        <w:t xml:space="preserve">כל זמן שהיו ישראל במדבר משהוקם המשכן היו אסורים בבשר בהמה אלא אם כן יקריבוה שלמים והיו מותרים בחיה הואיל ולא </w:t>
      </w:r>
      <w:proofErr w:type="spellStart"/>
      <w:r w:rsidR="00D36A60" w:rsidRPr="00C67F24">
        <w:rPr>
          <w:sz w:val="23"/>
          <w:szCs w:val="23"/>
          <w:rtl/>
        </w:rPr>
        <w:t>היתה</w:t>
      </w:r>
      <w:proofErr w:type="spellEnd"/>
      <w:r w:rsidR="00D36A60" w:rsidRPr="00C67F24">
        <w:rPr>
          <w:sz w:val="23"/>
          <w:szCs w:val="23"/>
          <w:rtl/>
        </w:rPr>
        <w:t xml:space="preserve"> ראויה לקרבן משנכנסו לארץ הותרו להם בשר כל זמן שיתאוו לה והוא הנקרא בשר </w:t>
      </w:r>
      <w:proofErr w:type="spellStart"/>
      <w:r w:rsidR="00D36A60" w:rsidRPr="00C67F24">
        <w:rPr>
          <w:sz w:val="23"/>
          <w:szCs w:val="23"/>
          <w:rtl/>
        </w:rPr>
        <w:t>תאוה</w:t>
      </w:r>
      <w:proofErr w:type="spellEnd"/>
      <w:r w:rsidR="00D36A60" w:rsidRPr="00C67F24">
        <w:rPr>
          <w:sz w:val="23"/>
          <w:szCs w:val="23"/>
          <w:rtl/>
        </w:rPr>
        <w:t xml:space="preserve"> והוא שכתוב כי ירחיב </w:t>
      </w:r>
      <w:proofErr w:type="spellStart"/>
      <w:r w:rsidR="00D36A60" w:rsidRPr="00C67F24">
        <w:rPr>
          <w:sz w:val="23"/>
          <w:szCs w:val="23"/>
          <w:rtl/>
        </w:rPr>
        <w:t>י"י</w:t>
      </w:r>
      <w:proofErr w:type="spellEnd"/>
      <w:r w:rsidR="00D36A60" w:rsidRPr="00C67F24">
        <w:rPr>
          <w:sz w:val="23"/>
          <w:szCs w:val="23"/>
          <w:rtl/>
        </w:rPr>
        <w:t xml:space="preserve"> </w:t>
      </w:r>
      <w:proofErr w:type="spellStart"/>
      <w:r w:rsidR="00D36A60" w:rsidRPr="00C67F24">
        <w:rPr>
          <w:sz w:val="23"/>
          <w:szCs w:val="23"/>
          <w:rtl/>
        </w:rPr>
        <w:t>אלהיך</w:t>
      </w:r>
      <w:proofErr w:type="spellEnd"/>
      <w:r w:rsidR="00D36A60" w:rsidRPr="00C67F24">
        <w:rPr>
          <w:sz w:val="23"/>
          <w:szCs w:val="23"/>
          <w:rtl/>
        </w:rPr>
        <w:t xml:space="preserve"> את גבולך ואמרת אוכלה בשר כי </w:t>
      </w:r>
      <w:proofErr w:type="spellStart"/>
      <w:r w:rsidR="00D36A60" w:rsidRPr="00C67F24">
        <w:rPr>
          <w:sz w:val="23"/>
          <w:szCs w:val="23"/>
          <w:rtl/>
        </w:rPr>
        <w:t>תאוה</w:t>
      </w:r>
      <w:proofErr w:type="spellEnd"/>
      <w:r w:rsidR="00D36A60" w:rsidRPr="00C67F24">
        <w:rPr>
          <w:sz w:val="23"/>
          <w:szCs w:val="23"/>
          <w:rtl/>
        </w:rPr>
        <w:t xml:space="preserve"> נפשך לאכול בשר בכל אות נפשך תאכל בשר ולמדת שלא הותרה להם בשר נחירה כלל וזה שכתוב כי ירחק ממך המקום וגו' וזבחת לא שעד עכשיו תהא הבשר מותרת להם בלא זביחה אלא ללמד שמאחר שהותרה להם לאכלה </w:t>
      </w:r>
      <w:proofErr w:type="spellStart"/>
      <w:r w:rsidR="00D36A60" w:rsidRPr="00C67F24">
        <w:rPr>
          <w:sz w:val="23"/>
          <w:szCs w:val="23"/>
          <w:rtl/>
        </w:rPr>
        <w:t>חלין</w:t>
      </w:r>
      <w:proofErr w:type="spellEnd"/>
      <w:r w:rsidR="00D36A60" w:rsidRPr="00C67F24">
        <w:rPr>
          <w:sz w:val="23"/>
          <w:szCs w:val="23"/>
          <w:rtl/>
        </w:rPr>
        <w:t xml:space="preserve"> לא </w:t>
      </w:r>
      <w:proofErr w:type="spellStart"/>
      <w:r w:rsidR="00D36A60" w:rsidRPr="00C67F24">
        <w:rPr>
          <w:sz w:val="23"/>
          <w:szCs w:val="23"/>
          <w:rtl/>
        </w:rPr>
        <w:t>יהו</w:t>
      </w:r>
      <w:proofErr w:type="spellEnd"/>
      <w:r w:rsidR="00D36A60" w:rsidRPr="00C67F24">
        <w:rPr>
          <w:sz w:val="23"/>
          <w:szCs w:val="23"/>
          <w:rtl/>
        </w:rPr>
        <w:t xml:space="preserve"> </w:t>
      </w:r>
      <w:proofErr w:type="spellStart"/>
      <w:r w:rsidR="00D36A60" w:rsidRPr="00C67F24">
        <w:rPr>
          <w:sz w:val="23"/>
          <w:szCs w:val="23"/>
          <w:rtl/>
        </w:rPr>
        <w:t>שוחטין</w:t>
      </w:r>
      <w:proofErr w:type="spellEnd"/>
      <w:r w:rsidR="00D36A60" w:rsidRPr="00C67F24">
        <w:rPr>
          <w:sz w:val="23"/>
          <w:szCs w:val="23"/>
          <w:rtl/>
        </w:rPr>
        <w:t xml:space="preserve"> אותה בעזרה כלומר ברחוק מקום אתה זובח ולא בקירוב מקום</w:t>
      </w:r>
      <w:r w:rsidR="00D36A60" w:rsidRPr="00C67F24">
        <w:rPr>
          <w:rFonts w:hint="cs"/>
          <w:sz w:val="23"/>
          <w:szCs w:val="23"/>
          <w:rtl/>
        </w:rPr>
        <w:t xml:space="preserve"> ... </w:t>
      </w:r>
      <w:r w:rsidR="00D36A60" w:rsidRPr="00C67F24">
        <w:rPr>
          <w:sz w:val="23"/>
          <w:szCs w:val="23"/>
          <w:rtl/>
        </w:rPr>
        <w:t>ולא שאלו כאן איברי בשר נחירה שהכניסו לארץ מהו אלא לדעת ר' עקיבא ואין הלכה כמותו</w:t>
      </w:r>
      <w:r w:rsidRPr="00C67F24">
        <w:rPr>
          <w:rFonts w:hint="cs"/>
          <w:sz w:val="23"/>
          <w:szCs w:val="23"/>
          <w:rtl/>
        </w:rPr>
        <w:t>".</w:t>
      </w:r>
    </w:p>
    <w:p w:rsidR="00370052" w:rsidRPr="00C67F24" w:rsidRDefault="00370052" w:rsidP="00C67F24">
      <w:pPr>
        <w:pStyle w:val="a8"/>
        <w:numPr>
          <w:ilvl w:val="0"/>
          <w:numId w:val="1"/>
        </w:numPr>
        <w:ind w:left="360"/>
        <w:rPr>
          <w:sz w:val="23"/>
          <w:szCs w:val="23"/>
          <w:rtl/>
        </w:rPr>
      </w:pPr>
      <w:r w:rsidRPr="00C67F24">
        <w:rPr>
          <w:b/>
          <w:bCs/>
          <w:sz w:val="23"/>
          <w:szCs w:val="23"/>
          <w:rtl/>
        </w:rPr>
        <w:t>רמב"ם שחיטה</w:t>
      </w:r>
      <w:r w:rsidRPr="00C67F24">
        <w:rPr>
          <w:rFonts w:hint="cs"/>
          <w:b/>
          <w:bCs/>
          <w:sz w:val="23"/>
          <w:szCs w:val="23"/>
          <w:rtl/>
        </w:rPr>
        <w:t>, ד' י"ז-י"ח:</w:t>
      </w:r>
      <w:r w:rsidRPr="00C67F24">
        <w:rPr>
          <w:rFonts w:hint="cs"/>
          <w:sz w:val="23"/>
          <w:szCs w:val="23"/>
          <w:rtl/>
        </w:rPr>
        <w:t xml:space="preserve"> "</w:t>
      </w:r>
      <w:r w:rsidRPr="00C67F24">
        <w:rPr>
          <w:sz w:val="23"/>
          <w:szCs w:val="23"/>
          <w:rtl/>
        </w:rPr>
        <w:t xml:space="preserve">כשהיו ישראל במדבר לא </w:t>
      </w:r>
      <w:proofErr w:type="spellStart"/>
      <w:r w:rsidRPr="00C67F24">
        <w:rPr>
          <w:sz w:val="23"/>
          <w:szCs w:val="23"/>
          <w:rtl/>
        </w:rPr>
        <w:t>נצטוו</w:t>
      </w:r>
      <w:proofErr w:type="spellEnd"/>
      <w:r w:rsidRPr="00C67F24">
        <w:rPr>
          <w:sz w:val="23"/>
          <w:szCs w:val="23"/>
          <w:rtl/>
        </w:rPr>
        <w:t xml:space="preserve"> בשחיטת החולין אלא היו </w:t>
      </w:r>
      <w:proofErr w:type="spellStart"/>
      <w:r w:rsidRPr="00C67F24">
        <w:rPr>
          <w:sz w:val="23"/>
          <w:szCs w:val="23"/>
          <w:rtl/>
        </w:rPr>
        <w:t>נוחרין</w:t>
      </w:r>
      <w:proofErr w:type="spellEnd"/>
      <w:r w:rsidRPr="00C67F24">
        <w:rPr>
          <w:sz w:val="23"/>
          <w:szCs w:val="23"/>
          <w:rtl/>
        </w:rPr>
        <w:t xml:space="preserve"> או </w:t>
      </w:r>
      <w:proofErr w:type="spellStart"/>
      <w:r w:rsidRPr="00C67F24">
        <w:rPr>
          <w:sz w:val="23"/>
          <w:szCs w:val="23"/>
          <w:rtl/>
        </w:rPr>
        <w:t>שוחטין</w:t>
      </w:r>
      <w:proofErr w:type="spellEnd"/>
      <w:r w:rsidRPr="00C67F24">
        <w:rPr>
          <w:sz w:val="23"/>
          <w:szCs w:val="23"/>
          <w:rtl/>
        </w:rPr>
        <w:t xml:space="preserve"> </w:t>
      </w:r>
      <w:proofErr w:type="spellStart"/>
      <w:r w:rsidRPr="00C67F24">
        <w:rPr>
          <w:sz w:val="23"/>
          <w:szCs w:val="23"/>
          <w:rtl/>
        </w:rPr>
        <w:t>ואוכלין</w:t>
      </w:r>
      <w:proofErr w:type="spellEnd"/>
      <w:r w:rsidRPr="00C67F24">
        <w:rPr>
          <w:sz w:val="23"/>
          <w:szCs w:val="23"/>
          <w:rtl/>
        </w:rPr>
        <w:t xml:space="preserve"> כשאר האומות, </w:t>
      </w:r>
      <w:proofErr w:type="spellStart"/>
      <w:r w:rsidRPr="00C67F24">
        <w:rPr>
          <w:sz w:val="23"/>
          <w:szCs w:val="23"/>
          <w:rtl/>
        </w:rPr>
        <w:t>ונצטוו</w:t>
      </w:r>
      <w:proofErr w:type="spellEnd"/>
      <w:r w:rsidRPr="00C67F24">
        <w:rPr>
          <w:sz w:val="23"/>
          <w:szCs w:val="23"/>
          <w:rtl/>
        </w:rPr>
        <w:t xml:space="preserve"> במדבר שכל הרוצה לשחוט לא </w:t>
      </w:r>
      <w:proofErr w:type="spellStart"/>
      <w:r w:rsidRPr="00C67F24">
        <w:rPr>
          <w:sz w:val="23"/>
          <w:szCs w:val="23"/>
          <w:rtl/>
        </w:rPr>
        <w:t>ישחוט</w:t>
      </w:r>
      <w:proofErr w:type="spellEnd"/>
      <w:r w:rsidRPr="00C67F24">
        <w:rPr>
          <w:sz w:val="23"/>
          <w:szCs w:val="23"/>
          <w:rtl/>
        </w:rPr>
        <w:t xml:space="preserve"> אלא שלמים שנאמר איש איש מבית ישראל אשר ישחט שור וגו' ואל פתח אהל מועד וגו' למען אשר יביאו וגו' וזבחו זבחי שלמים לה' וגו', אבל הרוצה לנחור ולאכול במדבר היה נוחר. ומצוה זו אינה נוהגת לדורות אלא במדבר בלבד בעת היתר הנחירה, </w:t>
      </w:r>
      <w:proofErr w:type="spellStart"/>
      <w:r w:rsidRPr="00C67F24">
        <w:rPr>
          <w:sz w:val="23"/>
          <w:szCs w:val="23"/>
          <w:rtl/>
        </w:rPr>
        <w:t>ונצטוו</w:t>
      </w:r>
      <w:proofErr w:type="spellEnd"/>
      <w:r w:rsidRPr="00C67F24">
        <w:rPr>
          <w:sz w:val="23"/>
          <w:szCs w:val="23"/>
          <w:rtl/>
        </w:rPr>
        <w:t xml:space="preserve"> שם שכשיכנסו לארץ </w:t>
      </w:r>
      <w:proofErr w:type="spellStart"/>
      <w:r w:rsidRPr="00C67F24">
        <w:rPr>
          <w:sz w:val="23"/>
          <w:szCs w:val="23"/>
          <w:rtl/>
        </w:rPr>
        <w:t>תאסר</w:t>
      </w:r>
      <w:proofErr w:type="spellEnd"/>
      <w:r w:rsidRPr="00C67F24">
        <w:rPr>
          <w:sz w:val="23"/>
          <w:szCs w:val="23"/>
          <w:rtl/>
        </w:rPr>
        <w:t xml:space="preserve"> הנחירה ולא יאכלו חולין אלא בשחיטה, וישחטו בכל מקום לעולם חוץ לעזרה שנאמר כי ירחיב ה' </w:t>
      </w:r>
      <w:proofErr w:type="spellStart"/>
      <w:r w:rsidRPr="00C67F24">
        <w:rPr>
          <w:sz w:val="23"/>
          <w:szCs w:val="23"/>
          <w:rtl/>
        </w:rPr>
        <w:t>אלהיך</w:t>
      </w:r>
      <w:proofErr w:type="spellEnd"/>
      <w:r w:rsidRPr="00C67F24">
        <w:rPr>
          <w:sz w:val="23"/>
          <w:szCs w:val="23"/>
          <w:rtl/>
        </w:rPr>
        <w:t xml:space="preserve"> את גבולך וגו' וזבחת מבקרך ומצאנך אשר נתן ה' </w:t>
      </w:r>
      <w:proofErr w:type="spellStart"/>
      <w:r w:rsidRPr="00C67F24">
        <w:rPr>
          <w:sz w:val="23"/>
          <w:szCs w:val="23"/>
          <w:rtl/>
        </w:rPr>
        <w:t>אלהיך</w:t>
      </w:r>
      <w:proofErr w:type="spellEnd"/>
      <w:r w:rsidRPr="00C67F24">
        <w:rPr>
          <w:sz w:val="23"/>
          <w:szCs w:val="23"/>
          <w:rtl/>
        </w:rPr>
        <w:t xml:space="preserve"> וגו', וזו היא </w:t>
      </w:r>
      <w:proofErr w:type="spellStart"/>
      <w:r w:rsidRPr="00C67F24">
        <w:rPr>
          <w:sz w:val="23"/>
          <w:szCs w:val="23"/>
          <w:rtl/>
        </w:rPr>
        <w:t>המצוה</w:t>
      </w:r>
      <w:proofErr w:type="spellEnd"/>
      <w:r w:rsidRPr="00C67F24">
        <w:rPr>
          <w:sz w:val="23"/>
          <w:szCs w:val="23"/>
          <w:rtl/>
        </w:rPr>
        <w:t xml:space="preserve"> הנוהגת לדורות לשחוט ואחר כך יאכל</w:t>
      </w:r>
      <w:r w:rsidRPr="00C67F24">
        <w:rPr>
          <w:rFonts w:hint="cs"/>
          <w:sz w:val="23"/>
          <w:szCs w:val="23"/>
          <w:rtl/>
        </w:rPr>
        <w:t>"</w:t>
      </w:r>
      <w:r w:rsidRPr="00C67F24">
        <w:rPr>
          <w:sz w:val="23"/>
          <w:szCs w:val="23"/>
          <w:rtl/>
        </w:rPr>
        <w:t>.</w:t>
      </w:r>
    </w:p>
    <w:p w:rsidR="00370052" w:rsidRPr="00C67F24" w:rsidRDefault="00370052" w:rsidP="00C67F24">
      <w:pPr>
        <w:pStyle w:val="a8"/>
        <w:numPr>
          <w:ilvl w:val="0"/>
          <w:numId w:val="1"/>
        </w:numPr>
        <w:ind w:left="360"/>
        <w:rPr>
          <w:sz w:val="23"/>
          <w:szCs w:val="23"/>
          <w:rtl/>
        </w:rPr>
      </w:pPr>
      <w:r w:rsidRPr="00C67F24">
        <w:rPr>
          <w:b/>
          <w:bCs/>
          <w:sz w:val="23"/>
          <w:szCs w:val="23"/>
          <w:rtl/>
        </w:rPr>
        <w:t>לחם משנה</w:t>
      </w:r>
      <w:r w:rsidRPr="00C67F24">
        <w:rPr>
          <w:rFonts w:hint="cs"/>
          <w:b/>
          <w:bCs/>
          <w:sz w:val="23"/>
          <w:szCs w:val="23"/>
          <w:rtl/>
        </w:rPr>
        <w:t>, שם:</w:t>
      </w:r>
      <w:r w:rsidRPr="00C67F24">
        <w:rPr>
          <w:rFonts w:hint="cs"/>
          <w:sz w:val="23"/>
          <w:szCs w:val="23"/>
          <w:rtl/>
        </w:rPr>
        <w:t xml:space="preserve"> "</w:t>
      </w:r>
      <w:r w:rsidRPr="00C67F24">
        <w:rPr>
          <w:sz w:val="23"/>
          <w:szCs w:val="23"/>
          <w:rtl/>
        </w:rPr>
        <w:t xml:space="preserve">מפרש רבינו </w:t>
      </w:r>
      <w:proofErr w:type="spellStart"/>
      <w:r w:rsidRPr="00C67F24">
        <w:rPr>
          <w:sz w:val="23"/>
          <w:szCs w:val="23"/>
          <w:rtl/>
        </w:rPr>
        <w:t>שר"ע</w:t>
      </w:r>
      <w:proofErr w:type="spellEnd"/>
      <w:r w:rsidRPr="00C67F24">
        <w:rPr>
          <w:sz w:val="23"/>
          <w:szCs w:val="23"/>
          <w:rtl/>
        </w:rPr>
        <w:t xml:space="preserve"> יתרץ אותו בכי האי </w:t>
      </w:r>
      <w:proofErr w:type="spellStart"/>
      <w:r w:rsidRPr="00C67F24">
        <w:rPr>
          <w:sz w:val="23"/>
          <w:szCs w:val="23"/>
          <w:rtl/>
        </w:rPr>
        <w:t>גוונא</w:t>
      </w:r>
      <w:proofErr w:type="spellEnd"/>
      <w:r w:rsidRPr="00C67F24">
        <w:rPr>
          <w:sz w:val="23"/>
          <w:szCs w:val="23"/>
          <w:rtl/>
        </w:rPr>
        <w:t xml:space="preserve"> שלא יוכל לשחוט אלא קדשים בלבד אבל שאר חולין אין </w:t>
      </w:r>
      <w:proofErr w:type="spellStart"/>
      <w:r w:rsidRPr="00C67F24">
        <w:rPr>
          <w:sz w:val="23"/>
          <w:szCs w:val="23"/>
          <w:rtl/>
        </w:rPr>
        <w:t>שוחטין</w:t>
      </w:r>
      <w:proofErr w:type="spellEnd"/>
      <w:r w:rsidRPr="00C67F24">
        <w:rPr>
          <w:sz w:val="23"/>
          <w:szCs w:val="23"/>
          <w:rtl/>
        </w:rPr>
        <w:t xml:space="preserve"> ורש"י ז"ל לא תירץ כן אלא אמר </w:t>
      </w:r>
      <w:proofErr w:type="spellStart"/>
      <w:r w:rsidRPr="00C67F24">
        <w:rPr>
          <w:sz w:val="23"/>
          <w:szCs w:val="23"/>
          <w:rtl/>
        </w:rPr>
        <w:t>דההוא</w:t>
      </w:r>
      <w:proofErr w:type="spellEnd"/>
      <w:r w:rsidRPr="00C67F24">
        <w:rPr>
          <w:sz w:val="23"/>
          <w:szCs w:val="23"/>
          <w:rtl/>
        </w:rPr>
        <w:t xml:space="preserve"> בקדשים כתוב ר"ל שהקדשים לא הביאום לפתח אוהל מועד אבל חולין מותר לאוכלם</w:t>
      </w:r>
      <w:r w:rsidRPr="00C67F24">
        <w:rPr>
          <w:rFonts w:hint="cs"/>
          <w:sz w:val="23"/>
          <w:szCs w:val="23"/>
          <w:rtl/>
        </w:rPr>
        <w:t>".</w:t>
      </w:r>
    </w:p>
    <w:p w:rsidR="0058642A" w:rsidRPr="00C67F24" w:rsidRDefault="0058642A" w:rsidP="00C67F24">
      <w:pPr>
        <w:pStyle w:val="a8"/>
        <w:numPr>
          <w:ilvl w:val="0"/>
          <w:numId w:val="1"/>
        </w:numPr>
        <w:ind w:left="360"/>
        <w:rPr>
          <w:sz w:val="23"/>
          <w:szCs w:val="23"/>
          <w:rtl/>
        </w:rPr>
      </w:pPr>
      <w:proofErr w:type="spellStart"/>
      <w:r w:rsidRPr="00C67F24">
        <w:rPr>
          <w:b/>
          <w:bCs/>
          <w:sz w:val="23"/>
          <w:szCs w:val="23"/>
          <w:rtl/>
        </w:rPr>
        <w:t>צל"ח</w:t>
      </w:r>
      <w:proofErr w:type="spellEnd"/>
      <w:r w:rsidRPr="00C67F24">
        <w:rPr>
          <w:rFonts w:hint="cs"/>
          <w:b/>
          <w:bCs/>
          <w:sz w:val="23"/>
          <w:szCs w:val="23"/>
          <w:rtl/>
        </w:rPr>
        <w:t xml:space="preserve"> חולין, שם:</w:t>
      </w:r>
      <w:r w:rsidRPr="00C67F24">
        <w:rPr>
          <w:rFonts w:hint="cs"/>
          <w:sz w:val="23"/>
          <w:szCs w:val="23"/>
          <w:rtl/>
        </w:rPr>
        <w:t xml:space="preserve"> "</w:t>
      </w:r>
      <w:r w:rsidRPr="00C67F24">
        <w:rPr>
          <w:sz w:val="23"/>
          <w:szCs w:val="23"/>
          <w:rtl/>
        </w:rPr>
        <w:t xml:space="preserve">הא ודאי שנבלה היה אסור להם גם במדבר דהרי כתיב [דברים י"ד, כ"א] לא תאכלו נבילה, ותדע שהרי לא </w:t>
      </w:r>
      <w:proofErr w:type="spellStart"/>
      <w:r w:rsidRPr="00C67F24">
        <w:rPr>
          <w:sz w:val="23"/>
          <w:szCs w:val="23"/>
          <w:rtl/>
        </w:rPr>
        <w:t>קאמר</w:t>
      </w:r>
      <w:proofErr w:type="spellEnd"/>
      <w:r w:rsidRPr="00C67F24">
        <w:rPr>
          <w:sz w:val="23"/>
          <w:szCs w:val="23"/>
          <w:rtl/>
        </w:rPr>
        <w:t xml:space="preserve"> </w:t>
      </w:r>
      <w:proofErr w:type="spellStart"/>
      <w:r w:rsidRPr="00C67F24">
        <w:rPr>
          <w:sz w:val="23"/>
          <w:szCs w:val="23"/>
          <w:rtl/>
        </w:rPr>
        <w:t>דבא</w:t>
      </w:r>
      <w:proofErr w:type="spellEnd"/>
      <w:r w:rsidRPr="00C67F24">
        <w:rPr>
          <w:sz w:val="23"/>
          <w:szCs w:val="23"/>
          <w:rtl/>
        </w:rPr>
        <w:t xml:space="preserve"> הכתוב לאסור בשר נבילה, אלא ודאי </w:t>
      </w:r>
      <w:proofErr w:type="spellStart"/>
      <w:r w:rsidRPr="00C67F24">
        <w:rPr>
          <w:sz w:val="23"/>
          <w:szCs w:val="23"/>
          <w:rtl/>
        </w:rPr>
        <w:t>דנבילה</w:t>
      </w:r>
      <w:proofErr w:type="spellEnd"/>
      <w:r w:rsidRPr="00C67F24">
        <w:rPr>
          <w:sz w:val="23"/>
          <w:szCs w:val="23"/>
          <w:rtl/>
        </w:rPr>
        <w:t xml:space="preserve"> גם במדבר </w:t>
      </w:r>
      <w:proofErr w:type="spellStart"/>
      <w:r w:rsidRPr="00C67F24">
        <w:rPr>
          <w:sz w:val="23"/>
          <w:szCs w:val="23"/>
          <w:rtl/>
        </w:rPr>
        <w:t>היתה</w:t>
      </w:r>
      <w:proofErr w:type="spellEnd"/>
      <w:r w:rsidRPr="00C67F24">
        <w:rPr>
          <w:sz w:val="23"/>
          <w:szCs w:val="23"/>
          <w:rtl/>
        </w:rPr>
        <w:t xml:space="preserve"> אסורה, רק בשר נחירה היה מותר להם ונחירתו זו </w:t>
      </w:r>
      <w:proofErr w:type="spellStart"/>
      <w:r w:rsidRPr="00C67F24">
        <w:rPr>
          <w:sz w:val="23"/>
          <w:szCs w:val="23"/>
          <w:rtl/>
        </w:rPr>
        <w:t>היתה</w:t>
      </w:r>
      <w:proofErr w:type="spellEnd"/>
      <w:r w:rsidRPr="00C67F24">
        <w:rPr>
          <w:sz w:val="23"/>
          <w:szCs w:val="23"/>
          <w:rtl/>
        </w:rPr>
        <w:t xml:space="preserve"> שחיטתו להוציאו מידי נבילה</w:t>
      </w:r>
      <w:r w:rsidRPr="00C67F24">
        <w:rPr>
          <w:rFonts w:hint="cs"/>
          <w:sz w:val="23"/>
          <w:szCs w:val="23"/>
          <w:rtl/>
        </w:rPr>
        <w:t>".</w:t>
      </w:r>
    </w:p>
    <w:p w:rsidR="00370052" w:rsidRPr="00C67F24" w:rsidRDefault="00370052" w:rsidP="00C67F24">
      <w:pPr>
        <w:pStyle w:val="a8"/>
        <w:numPr>
          <w:ilvl w:val="0"/>
          <w:numId w:val="1"/>
        </w:numPr>
        <w:ind w:left="360"/>
        <w:rPr>
          <w:sz w:val="23"/>
          <w:szCs w:val="23"/>
          <w:rtl/>
        </w:rPr>
      </w:pPr>
      <w:proofErr w:type="spellStart"/>
      <w:r w:rsidRPr="00C67F24">
        <w:rPr>
          <w:b/>
          <w:bCs/>
          <w:sz w:val="23"/>
          <w:szCs w:val="23"/>
          <w:rtl/>
        </w:rPr>
        <w:t>רדב"ז</w:t>
      </w:r>
      <w:proofErr w:type="spellEnd"/>
      <w:r w:rsidRPr="00C67F24">
        <w:rPr>
          <w:b/>
          <w:bCs/>
          <w:sz w:val="23"/>
          <w:szCs w:val="23"/>
          <w:rtl/>
        </w:rPr>
        <w:t xml:space="preserve"> </w:t>
      </w:r>
      <w:r w:rsidR="0058642A" w:rsidRPr="00C67F24">
        <w:rPr>
          <w:rFonts w:hint="cs"/>
          <w:b/>
          <w:bCs/>
          <w:sz w:val="23"/>
          <w:szCs w:val="23"/>
          <w:rtl/>
        </w:rPr>
        <w:t xml:space="preserve">על הרמב"ם, </w:t>
      </w:r>
      <w:r w:rsidRPr="00C67F24">
        <w:rPr>
          <w:rFonts w:hint="cs"/>
          <w:b/>
          <w:bCs/>
          <w:sz w:val="23"/>
          <w:szCs w:val="23"/>
          <w:rtl/>
        </w:rPr>
        <w:t>שם:</w:t>
      </w:r>
      <w:r w:rsidRPr="00C67F24">
        <w:rPr>
          <w:rFonts w:hint="cs"/>
          <w:sz w:val="23"/>
          <w:szCs w:val="23"/>
          <w:rtl/>
        </w:rPr>
        <w:t xml:space="preserve"> "</w:t>
      </w:r>
      <w:r w:rsidRPr="00C67F24">
        <w:rPr>
          <w:sz w:val="23"/>
          <w:szCs w:val="23"/>
          <w:rtl/>
        </w:rPr>
        <w:t xml:space="preserve">כשהיו ישראל במדבר </w:t>
      </w:r>
      <w:proofErr w:type="spellStart"/>
      <w:r w:rsidRPr="00C67F24">
        <w:rPr>
          <w:sz w:val="23"/>
          <w:szCs w:val="23"/>
          <w:rtl/>
        </w:rPr>
        <w:t>וכו</w:t>
      </w:r>
      <w:proofErr w:type="spellEnd"/>
      <w:r w:rsidRPr="00C67F24">
        <w:rPr>
          <w:sz w:val="23"/>
          <w:szCs w:val="23"/>
          <w:rtl/>
        </w:rPr>
        <w:t xml:space="preserve">'. הוצרך רבינו לכתוב זה דלא </w:t>
      </w:r>
      <w:proofErr w:type="spellStart"/>
      <w:r w:rsidRPr="00C67F24">
        <w:rPr>
          <w:sz w:val="23"/>
          <w:szCs w:val="23"/>
          <w:rtl/>
        </w:rPr>
        <w:t>תימא</w:t>
      </w:r>
      <w:proofErr w:type="spellEnd"/>
      <w:r w:rsidRPr="00C67F24">
        <w:rPr>
          <w:sz w:val="23"/>
          <w:szCs w:val="23"/>
          <w:rtl/>
        </w:rPr>
        <w:t xml:space="preserve"> כיון </w:t>
      </w:r>
      <w:proofErr w:type="spellStart"/>
      <w:r w:rsidRPr="00C67F24">
        <w:rPr>
          <w:sz w:val="23"/>
          <w:szCs w:val="23"/>
          <w:rtl/>
        </w:rPr>
        <w:t>דנחירה</w:t>
      </w:r>
      <w:proofErr w:type="spellEnd"/>
      <w:r w:rsidRPr="00C67F24">
        <w:rPr>
          <w:sz w:val="23"/>
          <w:szCs w:val="23"/>
          <w:rtl/>
        </w:rPr>
        <w:t xml:space="preserve"> הותרה וקרא </w:t>
      </w:r>
      <w:proofErr w:type="spellStart"/>
      <w:r w:rsidRPr="00C67F24">
        <w:rPr>
          <w:sz w:val="23"/>
          <w:szCs w:val="23"/>
          <w:rtl/>
        </w:rPr>
        <w:t>דוזבחת</w:t>
      </w:r>
      <w:proofErr w:type="spellEnd"/>
      <w:r w:rsidRPr="00C67F24">
        <w:rPr>
          <w:sz w:val="23"/>
          <w:szCs w:val="23"/>
          <w:rtl/>
        </w:rPr>
        <w:t xml:space="preserve"> בקדשים כתיב א"כ עיקר שחיטה אינו אלא מדרבנן </w:t>
      </w:r>
      <w:proofErr w:type="spellStart"/>
      <w:r w:rsidRPr="00C67F24">
        <w:rPr>
          <w:sz w:val="23"/>
          <w:szCs w:val="23"/>
          <w:rtl/>
        </w:rPr>
        <w:t>קמ"ל</w:t>
      </w:r>
      <w:proofErr w:type="spellEnd"/>
      <w:r w:rsidRPr="00C67F24">
        <w:rPr>
          <w:sz w:val="23"/>
          <w:szCs w:val="23"/>
          <w:rtl/>
        </w:rPr>
        <w:t xml:space="preserve"> </w:t>
      </w:r>
      <w:proofErr w:type="spellStart"/>
      <w:r w:rsidRPr="00C67F24">
        <w:rPr>
          <w:sz w:val="23"/>
          <w:szCs w:val="23"/>
          <w:rtl/>
        </w:rPr>
        <w:t>דבסיני</w:t>
      </w:r>
      <w:proofErr w:type="spellEnd"/>
      <w:r w:rsidRPr="00C67F24">
        <w:rPr>
          <w:sz w:val="23"/>
          <w:szCs w:val="23"/>
          <w:rtl/>
        </w:rPr>
        <w:t xml:space="preserve"> ניתן </w:t>
      </w:r>
      <w:proofErr w:type="spellStart"/>
      <w:r w:rsidRPr="00C67F24">
        <w:rPr>
          <w:sz w:val="23"/>
          <w:szCs w:val="23"/>
          <w:rtl/>
        </w:rPr>
        <w:t>בשיכנסו</w:t>
      </w:r>
      <w:proofErr w:type="spellEnd"/>
      <w:r w:rsidRPr="00C67F24">
        <w:rPr>
          <w:sz w:val="23"/>
          <w:szCs w:val="23"/>
          <w:rtl/>
        </w:rPr>
        <w:t xml:space="preserve"> לארץ </w:t>
      </w:r>
      <w:proofErr w:type="spellStart"/>
      <w:r w:rsidRPr="00C67F24">
        <w:rPr>
          <w:sz w:val="23"/>
          <w:szCs w:val="23"/>
          <w:rtl/>
        </w:rPr>
        <w:t>תאסר</w:t>
      </w:r>
      <w:proofErr w:type="spellEnd"/>
      <w:r w:rsidRPr="00C67F24">
        <w:rPr>
          <w:sz w:val="23"/>
          <w:szCs w:val="23"/>
          <w:rtl/>
        </w:rPr>
        <w:t xml:space="preserve"> הנחירה ומצוה לשחוט ולאכול ולפיכך נמנית עם שאר מצות עשה של תורה</w:t>
      </w:r>
      <w:r w:rsidRPr="00C67F24">
        <w:rPr>
          <w:rFonts w:hint="cs"/>
          <w:sz w:val="23"/>
          <w:szCs w:val="23"/>
          <w:rtl/>
        </w:rPr>
        <w:t>".</w:t>
      </w:r>
    </w:p>
    <w:p w:rsidR="00370052" w:rsidRPr="00C67F24" w:rsidRDefault="00370052" w:rsidP="00C67F24">
      <w:pPr>
        <w:pStyle w:val="a8"/>
        <w:numPr>
          <w:ilvl w:val="0"/>
          <w:numId w:val="1"/>
        </w:numPr>
        <w:ind w:left="360"/>
        <w:rPr>
          <w:sz w:val="20"/>
          <w:szCs w:val="22"/>
          <w:rtl/>
        </w:rPr>
      </w:pPr>
      <w:r w:rsidRPr="00C67F24">
        <w:rPr>
          <w:b/>
          <w:bCs/>
          <w:sz w:val="23"/>
          <w:szCs w:val="23"/>
          <w:rtl/>
        </w:rPr>
        <w:t>שו"ת דברי יציב</w:t>
      </w:r>
      <w:r w:rsidRPr="00C67F24">
        <w:rPr>
          <w:rFonts w:hint="cs"/>
          <w:b/>
          <w:bCs/>
          <w:sz w:val="23"/>
          <w:szCs w:val="23"/>
          <w:rtl/>
        </w:rPr>
        <w:t xml:space="preserve">, יורה דעה ג': </w:t>
      </w:r>
      <w:r w:rsidRPr="00C67F24">
        <w:rPr>
          <w:rFonts w:hint="cs"/>
          <w:sz w:val="23"/>
          <w:szCs w:val="23"/>
          <w:rtl/>
        </w:rPr>
        <w:t>"</w:t>
      </w:r>
      <w:proofErr w:type="spellStart"/>
      <w:r w:rsidRPr="00C67F24">
        <w:rPr>
          <w:sz w:val="23"/>
          <w:szCs w:val="23"/>
          <w:rtl/>
        </w:rPr>
        <w:t>במ"ש</w:t>
      </w:r>
      <w:proofErr w:type="spellEnd"/>
      <w:r w:rsidRPr="00C67F24">
        <w:rPr>
          <w:sz w:val="23"/>
          <w:szCs w:val="23"/>
          <w:rtl/>
        </w:rPr>
        <w:t xml:space="preserve"> להקשות, ואני נתקשיתי בזה מכבר, בדברי </w:t>
      </w:r>
      <w:proofErr w:type="spellStart"/>
      <w:r w:rsidRPr="00C67F24">
        <w:rPr>
          <w:sz w:val="23"/>
          <w:szCs w:val="23"/>
          <w:rtl/>
        </w:rPr>
        <w:t>הש"ך</w:t>
      </w:r>
      <w:proofErr w:type="spellEnd"/>
      <w:r w:rsidRPr="00C67F24">
        <w:rPr>
          <w:sz w:val="23"/>
          <w:szCs w:val="23"/>
          <w:rtl/>
        </w:rPr>
        <w:t xml:space="preserve"> </w:t>
      </w:r>
      <w:proofErr w:type="spellStart"/>
      <w:r w:rsidRPr="00C67F24">
        <w:rPr>
          <w:sz w:val="23"/>
          <w:szCs w:val="23"/>
          <w:rtl/>
        </w:rPr>
        <w:t>יור"ד</w:t>
      </w:r>
      <w:proofErr w:type="spellEnd"/>
      <w:r w:rsidRPr="00C67F24">
        <w:rPr>
          <w:sz w:val="23"/>
          <w:szCs w:val="23"/>
          <w:rtl/>
        </w:rPr>
        <w:t xml:space="preserve"> סימן ב' </w:t>
      </w:r>
      <w:proofErr w:type="spellStart"/>
      <w:r w:rsidRPr="00C67F24">
        <w:rPr>
          <w:sz w:val="23"/>
          <w:szCs w:val="23"/>
          <w:rtl/>
        </w:rPr>
        <w:t>סק"ב</w:t>
      </w:r>
      <w:proofErr w:type="spellEnd"/>
      <w:r w:rsidRPr="00C67F24">
        <w:rPr>
          <w:sz w:val="23"/>
          <w:szCs w:val="23"/>
          <w:rtl/>
        </w:rPr>
        <w:t xml:space="preserve"> להוכיח </w:t>
      </w:r>
      <w:proofErr w:type="spellStart"/>
      <w:r w:rsidRPr="00C67F24">
        <w:rPr>
          <w:sz w:val="23"/>
          <w:szCs w:val="23"/>
          <w:rtl/>
        </w:rPr>
        <w:t>מהש"ס</w:t>
      </w:r>
      <w:proofErr w:type="spellEnd"/>
      <w:r w:rsidRPr="00C67F24">
        <w:rPr>
          <w:sz w:val="23"/>
          <w:szCs w:val="23"/>
          <w:rtl/>
        </w:rPr>
        <w:t xml:space="preserve"> חולין דף ה' ע"א מכם ולא </w:t>
      </w:r>
      <w:proofErr w:type="spellStart"/>
      <w:r w:rsidRPr="00C67F24">
        <w:rPr>
          <w:sz w:val="23"/>
          <w:szCs w:val="23"/>
          <w:rtl/>
        </w:rPr>
        <w:t>כלכם</w:t>
      </w:r>
      <w:proofErr w:type="spellEnd"/>
      <w:r w:rsidRPr="00C67F24">
        <w:rPr>
          <w:sz w:val="23"/>
          <w:szCs w:val="23"/>
          <w:rtl/>
        </w:rPr>
        <w:t xml:space="preserve"> להוציא את המומר, </w:t>
      </w:r>
      <w:proofErr w:type="spellStart"/>
      <w:r w:rsidRPr="00C67F24">
        <w:rPr>
          <w:sz w:val="23"/>
          <w:szCs w:val="23"/>
          <w:rtl/>
        </w:rPr>
        <w:t>דאפילו</w:t>
      </w:r>
      <w:proofErr w:type="spellEnd"/>
      <w:r w:rsidRPr="00C67F24">
        <w:rPr>
          <w:sz w:val="23"/>
          <w:szCs w:val="23"/>
          <w:rtl/>
        </w:rPr>
        <w:t xml:space="preserve"> ישראל מומר לכל התורה שחיטתו אסורה מן התורה</w:t>
      </w:r>
      <w:r w:rsidR="00D36A60" w:rsidRPr="00C67F24">
        <w:rPr>
          <w:rFonts w:hint="cs"/>
          <w:sz w:val="23"/>
          <w:szCs w:val="23"/>
          <w:rtl/>
        </w:rPr>
        <w:t xml:space="preserve">, ונתקשו אחרונים </w:t>
      </w:r>
      <w:r w:rsidRPr="00C67F24">
        <w:rPr>
          <w:sz w:val="23"/>
          <w:szCs w:val="23"/>
          <w:rtl/>
        </w:rPr>
        <w:t xml:space="preserve">מה ענין קרבן לשחיטת חולין דמדמי להו </w:t>
      </w:r>
      <w:proofErr w:type="spellStart"/>
      <w:r w:rsidRPr="00C67F24">
        <w:rPr>
          <w:sz w:val="23"/>
          <w:szCs w:val="23"/>
          <w:rtl/>
        </w:rPr>
        <w:t>הש"ך</w:t>
      </w:r>
      <w:proofErr w:type="spellEnd"/>
      <w:r w:rsidRPr="00C67F24">
        <w:rPr>
          <w:sz w:val="23"/>
          <w:szCs w:val="23"/>
          <w:rtl/>
        </w:rPr>
        <w:t xml:space="preserve"> אהדדי</w:t>
      </w:r>
      <w:r w:rsidR="00D36A60" w:rsidRPr="00C67F24">
        <w:rPr>
          <w:rFonts w:hint="cs"/>
          <w:sz w:val="23"/>
          <w:szCs w:val="23"/>
          <w:rtl/>
        </w:rPr>
        <w:t xml:space="preserve">?! ... </w:t>
      </w:r>
      <w:r w:rsidRPr="00C67F24">
        <w:rPr>
          <w:sz w:val="23"/>
          <w:szCs w:val="23"/>
          <w:rtl/>
        </w:rPr>
        <w:t xml:space="preserve">ולחומר הנושא אולי היה אפשר לומר בדברי </w:t>
      </w:r>
      <w:proofErr w:type="spellStart"/>
      <w:r w:rsidRPr="00C67F24">
        <w:rPr>
          <w:sz w:val="23"/>
          <w:szCs w:val="23"/>
          <w:rtl/>
        </w:rPr>
        <w:t>הש"ך</w:t>
      </w:r>
      <w:proofErr w:type="spellEnd"/>
      <w:r w:rsidRPr="00C67F24">
        <w:rPr>
          <w:sz w:val="23"/>
          <w:szCs w:val="23"/>
          <w:rtl/>
        </w:rPr>
        <w:t xml:space="preserve">, </w:t>
      </w:r>
      <w:proofErr w:type="spellStart"/>
      <w:r w:rsidRPr="00C67F24">
        <w:rPr>
          <w:sz w:val="23"/>
          <w:szCs w:val="23"/>
          <w:rtl/>
        </w:rPr>
        <w:t>להר"מ</w:t>
      </w:r>
      <w:proofErr w:type="spellEnd"/>
      <w:r w:rsidRPr="00C67F24">
        <w:rPr>
          <w:sz w:val="23"/>
          <w:szCs w:val="23"/>
          <w:rtl/>
        </w:rPr>
        <w:t xml:space="preserve"> פ"ד מהל' שחיטה </w:t>
      </w:r>
      <w:proofErr w:type="spellStart"/>
      <w:r w:rsidRPr="00C67F24">
        <w:rPr>
          <w:sz w:val="23"/>
          <w:szCs w:val="23"/>
          <w:rtl/>
        </w:rPr>
        <w:t>הי"ז</w:t>
      </w:r>
      <w:proofErr w:type="spellEnd"/>
      <w:r w:rsidRPr="00C67F24">
        <w:rPr>
          <w:sz w:val="23"/>
          <w:szCs w:val="23"/>
          <w:rtl/>
        </w:rPr>
        <w:t xml:space="preserve"> וי"ח, כשהיו ישראל במדבר וגו' לא </w:t>
      </w:r>
      <w:proofErr w:type="spellStart"/>
      <w:r w:rsidRPr="00C67F24">
        <w:rPr>
          <w:sz w:val="23"/>
          <w:szCs w:val="23"/>
          <w:rtl/>
        </w:rPr>
        <w:t>ישחוט</w:t>
      </w:r>
      <w:proofErr w:type="spellEnd"/>
      <w:r w:rsidRPr="00C67F24">
        <w:rPr>
          <w:sz w:val="23"/>
          <w:szCs w:val="23"/>
          <w:rtl/>
        </w:rPr>
        <w:t xml:space="preserve"> אלא שלמים וכו' ולא יאכלו חולין אלא בשחיטה עיין שם, </w:t>
      </w:r>
      <w:proofErr w:type="spellStart"/>
      <w:r w:rsidRPr="00C67F24">
        <w:rPr>
          <w:sz w:val="23"/>
          <w:szCs w:val="23"/>
          <w:rtl/>
        </w:rPr>
        <w:t>וברדב"ז</w:t>
      </w:r>
      <w:proofErr w:type="spellEnd"/>
      <w:r w:rsidRPr="00C67F24">
        <w:rPr>
          <w:sz w:val="23"/>
          <w:szCs w:val="23"/>
          <w:rtl/>
        </w:rPr>
        <w:t xml:space="preserve"> </w:t>
      </w:r>
      <w:proofErr w:type="spellStart"/>
      <w:r w:rsidRPr="00C67F24">
        <w:rPr>
          <w:sz w:val="23"/>
          <w:szCs w:val="23"/>
          <w:rtl/>
        </w:rPr>
        <w:t>דהוצרך</w:t>
      </w:r>
      <w:proofErr w:type="spellEnd"/>
      <w:r w:rsidRPr="00C67F24">
        <w:rPr>
          <w:sz w:val="23"/>
          <w:szCs w:val="23"/>
          <w:rtl/>
        </w:rPr>
        <w:t xml:space="preserve"> רבינו לכתוב זה דלא </w:t>
      </w:r>
      <w:proofErr w:type="spellStart"/>
      <w:r w:rsidRPr="00C67F24">
        <w:rPr>
          <w:sz w:val="23"/>
          <w:szCs w:val="23"/>
          <w:rtl/>
        </w:rPr>
        <w:t>תימא</w:t>
      </w:r>
      <w:proofErr w:type="spellEnd"/>
      <w:r w:rsidRPr="00C67F24">
        <w:rPr>
          <w:sz w:val="23"/>
          <w:szCs w:val="23"/>
          <w:rtl/>
        </w:rPr>
        <w:t xml:space="preserve"> </w:t>
      </w:r>
      <w:proofErr w:type="spellStart"/>
      <w:r w:rsidRPr="00C67F24">
        <w:rPr>
          <w:sz w:val="23"/>
          <w:szCs w:val="23"/>
          <w:rtl/>
        </w:rPr>
        <w:t>וכו</w:t>
      </w:r>
      <w:proofErr w:type="spellEnd"/>
      <w:r w:rsidRPr="00C67F24">
        <w:rPr>
          <w:sz w:val="23"/>
          <w:szCs w:val="23"/>
          <w:rtl/>
        </w:rPr>
        <w:t>'</w:t>
      </w:r>
      <w:r w:rsidR="00D36A60" w:rsidRPr="00C67F24">
        <w:rPr>
          <w:rFonts w:hint="cs"/>
          <w:sz w:val="23"/>
          <w:szCs w:val="23"/>
          <w:rtl/>
        </w:rPr>
        <w:t xml:space="preserve">, </w:t>
      </w:r>
      <w:proofErr w:type="spellStart"/>
      <w:r w:rsidRPr="00C67F24">
        <w:rPr>
          <w:sz w:val="23"/>
          <w:szCs w:val="23"/>
          <w:rtl/>
        </w:rPr>
        <w:t>ולפענ"ד</w:t>
      </w:r>
      <w:proofErr w:type="spellEnd"/>
      <w:r w:rsidRPr="00C67F24">
        <w:rPr>
          <w:sz w:val="23"/>
          <w:szCs w:val="23"/>
          <w:rtl/>
        </w:rPr>
        <w:t xml:space="preserve"> לומר </w:t>
      </w:r>
      <w:proofErr w:type="spellStart"/>
      <w:r w:rsidRPr="00C67F24">
        <w:rPr>
          <w:sz w:val="23"/>
          <w:szCs w:val="23"/>
          <w:rtl/>
        </w:rPr>
        <w:t>דזה</w:t>
      </w:r>
      <w:proofErr w:type="spellEnd"/>
      <w:r w:rsidRPr="00C67F24">
        <w:rPr>
          <w:sz w:val="23"/>
          <w:szCs w:val="23"/>
          <w:rtl/>
        </w:rPr>
        <w:t xml:space="preserve"> בא לומר שבחולין בעי באופן ששייך בקדשים, ומומר שפסול באהל מועד פסול בחולין</w:t>
      </w:r>
      <w:r w:rsidR="00D36A60" w:rsidRPr="00C67F24">
        <w:rPr>
          <w:rFonts w:hint="cs"/>
          <w:sz w:val="23"/>
          <w:szCs w:val="23"/>
          <w:rtl/>
        </w:rPr>
        <w:t>"</w:t>
      </w:r>
      <w:r w:rsidRPr="00C67F24">
        <w:rPr>
          <w:sz w:val="23"/>
          <w:szCs w:val="23"/>
          <w:rtl/>
        </w:rPr>
        <w:t>.</w:t>
      </w:r>
    </w:p>
    <w:p w:rsidR="00D36A60" w:rsidRPr="00C67F24" w:rsidRDefault="00D36A60" w:rsidP="00C67F24">
      <w:pPr>
        <w:rPr>
          <w:sz w:val="20"/>
          <w:szCs w:val="22"/>
          <w:rtl/>
        </w:rPr>
      </w:pPr>
    </w:p>
    <w:p w:rsidR="0058642A" w:rsidRPr="00C67F24" w:rsidRDefault="0058642A" w:rsidP="00C67F24">
      <w:pPr>
        <w:rPr>
          <w:b/>
          <w:bCs/>
          <w:u w:val="single"/>
          <w:rtl/>
        </w:rPr>
      </w:pPr>
      <w:r w:rsidRPr="00C67F24">
        <w:rPr>
          <w:rFonts w:hint="cs"/>
          <w:b/>
          <w:bCs/>
          <w:u w:val="single"/>
          <w:rtl/>
        </w:rPr>
        <w:lastRenderedPageBreak/>
        <w:t>ב. מאכלות אסורות במלחמה</w:t>
      </w:r>
    </w:p>
    <w:p w:rsidR="0058642A" w:rsidRPr="00C67F24" w:rsidRDefault="0058642A" w:rsidP="00C67F24">
      <w:pPr>
        <w:rPr>
          <w:b/>
          <w:bCs/>
          <w:rtl/>
        </w:rPr>
      </w:pPr>
      <w:r w:rsidRPr="00C67F24">
        <w:rPr>
          <w:rFonts w:hint="cs"/>
          <w:b/>
          <w:bCs/>
          <w:rtl/>
        </w:rPr>
        <w:t>ב1. מחלוקת הרמב"ם והרמב"ן</w:t>
      </w:r>
    </w:p>
    <w:p w:rsidR="0058642A" w:rsidRPr="00C67F24" w:rsidRDefault="0058642A" w:rsidP="00C67F24">
      <w:pPr>
        <w:pStyle w:val="a8"/>
        <w:numPr>
          <w:ilvl w:val="0"/>
          <w:numId w:val="1"/>
        </w:numPr>
        <w:ind w:left="360"/>
        <w:rPr>
          <w:rtl/>
        </w:rPr>
      </w:pPr>
      <w:r w:rsidRPr="00C67F24">
        <w:rPr>
          <w:b/>
          <w:bCs/>
          <w:rtl/>
        </w:rPr>
        <w:t>חולין</w:t>
      </w:r>
      <w:r w:rsidRPr="00C67F24">
        <w:rPr>
          <w:rFonts w:hint="cs"/>
          <w:b/>
          <w:bCs/>
          <w:rtl/>
        </w:rPr>
        <w:t>, דף י"ז:</w:t>
      </w:r>
      <w:r w:rsidRPr="00C67F24">
        <w:rPr>
          <w:rFonts w:hint="cs"/>
          <w:rtl/>
        </w:rPr>
        <w:t xml:space="preserve"> "</w:t>
      </w:r>
      <w:proofErr w:type="spellStart"/>
      <w:r w:rsidRPr="00C67F24">
        <w:rPr>
          <w:rtl/>
        </w:rPr>
        <w:t>אילימא</w:t>
      </w:r>
      <w:proofErr w:type="spellEnd"/>
      <w:r w:rsidRPr="00C67F24">
        <w:rPr>
          <w:rtl/>
        </w:rPr>
        <w:t xml:space="preserve"> בשבע שכבשו, השתא דבר טמא </w:t>
      </w:r>
      <w:proofErr w:type="spellStart"/>
      <w:r w:rsidRPr="00C67F24">
        <w:rPr>
          <w:rtl/>
        </w:rPr>
        <w:t>אישתרי</w:t>
      </w:r>
      <w:proofErr w:type="spellEnd"/>
      <w:r w:rsidRPr="00C67F24">
        <w:rPr>
          <w:rtl/>
        </w:rPr>
        <w:t xml:space="preserve"> להו, </w:t>
      </w:r>
      <w:proofErr w:type="spellStart"/>
      <w:r w:rsidRPr="00C67F24">
        <w:rPr>
          <w:rtl/>
        </w:rPr>
        <w:t>דכתיב</w:t>
      </w:r>
      <w:proofErr w:type="spellEnd"/>
      <w:r w:rsidRPr="00C67F24">
        <w:rPr>
          <w:rtl/>
        </w:rPr>
        <w:t xml:space="preserve">: ובתים מלאים כל טוב, ואמר ר' ירמיה בר אבא אמר רב: כתלי </w:t>
      </w:r>
      <w:proofErr w:type="spellStart"/>
      <w:r w:rsidRPr="00C67F24">
        <w:rPr>
          <w:rtl/>
        </w:rPr>
        <w:t>דחזירי</w:t>
      </w:r>
      <w:proofErr w:type="spellEnd"/>
      <w:r w:rsidRPr="00C67F24">
        <w:rPr>
          <w:rtl/>
        </w:rPr>
        <w:t xml:space="preserve">, בשר נחירה </w:t>
      </w:r>
      <w:proofErr w:type="spellStart"/>
      <w:r w:rsidRPr="00C67F24">
        <w:rPr>
          <w:rtl/>
        </w:rPr>
        <w:t>מבעיא</w:t>
      </w:r>
      <w:proofErr w:type="spellEnd"/>
      <w:r w:rsidRPr="00C67F24">
        <w:rPr>
          <w:rtl/>
        </w:rPr>
        <w:t xml:space="preserve">? אלא לאחר מכאן; </w:t>
      </w:r>
      <w:proofErr w:type="spellStart"/>
      <w:r w:rsidRPr="00C67F24">
        <w:rPr>
          <w:rtl/>
        </w:rPr>
        <w:t>ואיבעית</w:t>
      </w:r>
      <w:proofErr w:type="spellEnd"/>
      <w:r w:rsidRPr="00C67F24">
        <w:rPr>
          <w:rtl/>
        </w:rPr>
        <w:t xml:space="preserve"> אימא: לעולם בשבע שכבשו, כי </w:t>
      </w:r>
      <w:proofErr w:type="spellStart"/>
      <w:r w:rsidRPr="00C67F24">
        <w:rPr>
          <w:rtl/>
        </w:rPr>
        <w:t>אשתרי</w:t>
      </w:r>
      <w:proofErr w:type="spellEnd"/>
      <w:r w:rsidRPr="00C67F24">
        <w:rPr>
          <w:rtl/>
        </w:rPr>
        <w:t xml:space="preserve"> להו - שלל של עובדי כוכבים, </w:t>
      </w:r>
      <w:proofErr w:type="spellStart"/>
      <w:r w:rsidRPr="00C67F24">
        <w:rPr>
          <w:rtl/>
        </w:rPr>
        <w:t>דידהו</w:t>
      </w:r>
      <w:proofErr w:type="spellEnd"/>
      <w:r w:rsidRPr="00C67F24">
        <w:rPr>
          <w:rtl/>
        </w:rPr>
        <w:t xml:space="preserve"> לא </w:t>
      </w:r>
      <w:proofErr w:type="spellStart"/>
      <w:r w:rsidRPr="00C67F24">
        <w:rPr>
          <w:rtl/>
        </w:rPr>
        <w:t>אישתרי</w:t>
      </w:r>
      <w:proofErr w:type="spellEnd"/>
      <w:r w:rsidRPr="00C67F24">
        <w:rPr>
          <w:rFonts w:hint="cs"/>
          <w:rtl/>
        </w:rPr>
        <w:t>".</w:t>
      </w:r>
    </w:p>
    <w:p w:rsidR="0058642A" w:rsidRPr="00C67F24" w:rsidRDefault="0058642A" w:rsidP="00C67F24">
      <w:pPr>
        <w:pStyle w:val="a8"/>
        <w:numPr>
          <w:ilvl w:val="0"/>
          <w:numId w:val="1"/>
        </w:numPr>
        <w:ind w:left="360"/>
        <w:rPr>
          <w:rtl/>
        </w:rPr>
      </w:pPr>
      <w:r w:rsidRPr="00C67F24">
        <w:rPr>
          <w:b/>
          <w:bCs/>
          <w:rtl/>
        </w:rPr>
        <w:t>רמב"ם מלכים</w:t>
      </w:r>
      <w:r w:rsidRPr="00C67F24">
        <w:rPr>
          <w:rFonts w:hint="cs"/>
          <w:b/>
          <w:bCs/>
          <w:rtl/>
        </w:rPr>
        <w:t>, ח' א'-ב':</w:t>
      </w:r>
      <w:r w:rsidRPr="00C67F24">
        <w:rPr>
          <w:rFonts w:hint="cs"/>
          <w:rtl/>
        </w:rPr>
        <w:t xml:space="preserve"> "</w:t>
      </w:r>
      <w:r w:rsidRPr="00C67F24">
        <w:rPr>
          <w:rtl/>
        </w:rPr>
        <w:t xml:space="preserve">חלוצי צבא כשיכנסו בגבול </w:t>
      </w:r>
      <w:proofErr w:type="spellStart"/>
      <w:r w:rsidRPr="00C67F24">
        <w:rPr>
          <w:rtl/>
        </w:rPr>
        <w:t>העכו"ם</w:t>
      </w:r>
      <w:proofErr w:type="spellEnd"/>
      <w:r w:rsidRPr="00C67F24">
        <w:rPr>
          <w:rtl/>
        </w:rPr>
        <w:t xml:space="preserve"> ויכבשום וישבו מהן, מותר להן לאכול נבלות וטרפות ובשר חזיר וכיוצא בו, אם ירעב ולא מצא מה יאכל אלא מאכלות אלו האסורים, וכן שותה יין נסך, מפי השמועה למדו ובתים מלאים כל טוב ערפי חזירים וכיוצא בהן. וכן בועל </w:t>
      </w:r>
      <w:proofErr w:type="spellStart"/>
      <w:r w:rsidRPr="00C67F24">
        <w:rPr>
          <w:rtl/>
        </w:rPr>
        <w:t>אשה</w:t>
      </w:r>
      <w:proofErr w:type="spellEnd"/>
      <w:r w:rsidRPr="00C67F24">
        <w:rPr>
          <w:rtl/>
        </w:rPr>
        <w:t xml:space="preserve"> </w:t>
      </w:r>
      <w:proofErr w:type="spellStart"/>
      <w:r w:rsidRPr="00C67F24">
        <w:rPr>
          <w:rtl/>
        </w:rPr>
        <w:t>בגיותה</w:t>
      </w:r>
      <w:proofErr w:type="spellEnd"/>
      <w:r w:rsidRPr="00C67F24">
        <w:rPr>
          <w:rtl/>
        </w:rPr>
        <w:t xml:space="preserve"> אם תקפו יצרו, אבל לא </w:t>
      </w:r>
      <w:proofErr w:type="spellStart"/>
      <w:r w:rsidRPr="00C67F24">
        <w:rPr>
          <w:rtl/>
        </w:rPr>
        <w:t>יבעלנה</w:t>
      </w:r>
      <w:proofErr w:type="spellEnd"/>
      <w:r w:rsidRPr="00C67F24">
        <w:rPr>
          <w:rtl/>
        </w:rPr>
        <w:t xml:space="preserve"> וילך לו, אלא מכניסה לתוך ביתו, שנאמר וראית בשביה אשת יפת תואר, ואסור לבעול אותה ביאה שניה עד </w:t>
      </w:r>
      <w:proofErr w:type="spellStart"/>
      <w:r w:rsidRPr="00C67F24">
        <w:rPr>
          <w:rtl/>
        </w:rPr>
        <w:t>שישאנה</w:t>
      </w:r>
      <w:proofErr w:type="spellEnd"/>
      <w:r w:rsidRPr="00C67F24">
        <w:rPr>
          <w:rFonts w:hint="cs"/>
          <w:rtl/>
        </w:rPr>
        <w:t>"</w:t>
      </w:r>
      <w:r w:rsidRPr="00C67F24">
        <w:rPr>
          <w:rtl/>
        </w:rPr>
        <w:t>.</w:t>
      </w:r>
    </w:p>
    <w:p w:rsidR="009D4280" w:rsidRPr="00C67F24" w:rsidRDefault="009D4280" w:rsidP="00C67F24">
      <w:pPr>
        <w:pStyle w:val="a8"/>
        <w:numPr>
          <w:ilvl w:val="0"/>
          <w:numId w:val="1"/>
        </w:numPr>
        <w:ind w:left="360"/>
        <w:rPr>
          <w:rtl/>
        </w:rPr>
      </w:pPr>
      <w:r w:rsidRPr="00C67F24">
        <w:rPr>
          <w:rFonts w:hint="cs"/>
          <w:b/>
          <w:bCs/>
          <w:rtl/>
        </w:rPr>
        <w:t xml:space="preserve">חידושי </w:t>
      </w:r>
      <w:r w:rsidRPr="00C67F24">
        <w:rPr>
          <w:b/>
          <w:bCs/>
          <w:rtl/>
        </w:rPr>
        <w:t>רבי עקיבא איגר</w:t>
      </w:r>
      <w:r w:rsidRPr="00C67F24">
        <w:rPr>
          <w:rFonts w:hint="cs"/>
          <w:b/>
          <w:bCs/>
          <w:rtl/>
        </w:rPr>
        <w:t>, מנחות דף פ"ד:</w:t>
      </w:r>
      <w:r w:rsidRPr="00C67F24">
        <w:rPr>
          <w:rFonts w:hint="cs"/>
          <w:rtl/>
        </w:rPr>
        <w:t xml:space="preserve"> "</w:t>
      </w:r>
      <w:r w:rsidRPr="00C67F24">
        <w:rPr>
          <w:rtl/>
        </w:rPr>
        <w:t xml:space="preserve">מזה נלע"ד </w:t>
      </w:r>
      <w:proofErr w:type="spellStart"/>
      <w:r w:rsidRPr="00C67F24">
        <w:rPr>
          <w:rtl/>
        </w:rPr>
        <w:t>דמיושב</w:t>
      </w:r>
      <w:proofErr w:type="spellEnd"/>
      <w:r w:rsidRPr="00C67F24">
        <w:rPr>
          <w:rtl/>
        </w:rPr>
        <w:t xml:space="preserve"> מה שכתב הרמב"ם </w:t>
      </w:r>
      <w:proofErr w:type="spellStart"/>
      <w:r w:rsidRPr="00C67F24">
        <w:rPr>
          <w:rtl/>
        </w:rPr>
        <w:t>דכתלי</w:t>
      </w:r>
      <w:proofErr w:type="spellEnd"/>
      <w:r w:rsidRPr="00C67F24">
        <w:rPr>
          <w:rtl/>
        </w:rPr>
        <w:t xml:space="preserve"> </w:t>
      </w:r>
      <w:proofErr w:type="spellStart"/>
      <w:r w:rsidRPr="00C67F24">
        <w:rPr>
          <w:rtl/>
        </w:rPr>
        <w:t>דחזירי</w:t>
      </w:r>
      <w:proofErr w:type="spellEnd"/>
      <w:r w:rsidRPr="00C67F24">
        <w:rPr>
          <w:rtl/>
        </w:rPr>
        <w:t xml:space="preserve"> </w:t>
      </w:r>
      <w:proofErr w:type="spellStart"/>
      <w:r w:rsidRPr="00C67F24">
        <w:rPr>
          <w:rtl/>
        </w:rPr>
        <w:t>דהותר</w:t>
      </w:r>
      <w:proofErr w:type="spellEnd"/>
      <w:r w:rsidRPr="00C67F24">
        <w:rPr>
          <w:rtl/>
        </w:rPr>
        <w:t xml:space="preserve"> רק מדוחק כשלא היה להם אחר לאכול</w:t>
      </w:r>
      <w:r w:rsidRPr="00C67F24">
        <w:rPr>
          <w:rFonts w:hint="cs"/>
          <w:rtl/>
        </w:rPr>
        <w:t>.</w:t>
      </w:r>
      <w:r w:rsidRPr="00C67F24">
        <w:rPr>
          <w:rtl/>
        </w:rPr>
        <w:t xml:space="preserve"> ומה </w:t>
      </w:r>
      <w:proofErr w:type="spellStart"/>
      <w:r w:rsidRPr="00C67F24">
        <w:rPr>
          <w:rtl/>
        </w:rPr>
        <w:t>דתמוה</w:t>
      </w:r>
      <w:proofErr w:type="spellEnd"/>
      <w:r w:rsidRPr="00C67F24">
        <w:rPr>
          <w:rtl/>
        </w:rPr>
        <w:t xml:space="preserve"> לכאורה </w:t>
      </w:r>
      <w:proofErr w:type="spellStart"/>
      <w:r w:rsidRPr="00C67F24">
        <w:rPr>
          <w:rtl/>
        </w:rPr>
        <w:t>מסוגיא</w:t>
      </w:r>
      <w:proofErr w:type="spellEnd"/>
      <w:r w:rsidRPr="00C67F24">
        <w:rPr>
          <w:rtl/>
        </w:rPr>
        <w:t xml:space="preserve"> </w:t>
      </w:r>
      <w:proofErr w:type="spellStart"/>
      <w:r w:rsidRPr="00C67F24">
        <w:rPr>
          <w:rtl/>
        </w:rPr>
        <w:t>דחולין</w:t>
      </w:r>
      <w:proofErr w:type="spellEnd"/>
      <w:r w:rsidRPr="00C67F24">
        <w:rPr>
          <w:rtl/>
        </w:rPr>
        <w:t xml:space="preserve"> </w:t>
      </w:r>
      <w:proofErr w:type="spellStart"/>
      <w:r w:rsidRPr="00C67F24">
        <w:rPr>
          <w:rtl/>
        </w:rPr>
        <w:t>דלפ"ז</w:t>
      </w:r>
      <w:proofErr w:type="spellEnd"/>
      <w:r w:rsidRPr="00C67F24">
        <w:rPr>
          <w:rtl/>
        </w:rPr>
        <w:t xml:space="preserve"> מאי פריך </w:t>
      </w:r>
      <w:proofErr w:type="spellStart"/>
      <w:r w:rsidRPr="00C67F24">
        <w:rPr>
          <w:rtl/>
        </w:rPr>
        <w:t>הש"ס</w:t>
      </w:r>
      <w:proofErr w:type="spellEnd"/>
      <w:r w:rsidRPr="00C67F24">
        <w:rPr>
          <w:rtl/>
        </w:rPr>
        <w:t xml:space="preserve"> השתא כתלי </w:t>
      </w:r>
      <w:proofErr w:type="spellStart"/>
      <w:r w:rsidRPr="00C67F24">
        <w:rPr>
          <w:rtl/>
        </w:rPr>
        <w:t>דחזירי</w:t>
      </w:r>
      <w:proofErr w:type="spellEnd"/>
      <w:r w:rsidRPr="00C67F24">
        <w:rPr>
          <w:rtl/>
        </w:rPr>
        <w:t xml:space="preserve"> מותר איברי נחירה מבעי, </w:t>
      </w:r>
      <w:proofErr w:type="spellStart"/>
      <w:r w:rsidRPr="00C67F24">
        <w:rPr>
          <w:rtl/>
        </w:rPr>
        <w:t>דלמא</w:t>
      </w:r>
      <w:proofErr w:type="spellEnd"/>
      <w:r w:rsidRPr="00C67F24">
        <w:rPr>
          <w:rtl/>
        </w:rPr>
        <w:t xml:space="preserve"> </w:t>
      </w:r>
      <w:proofErr w:type="spellStart"/>
      <w:r w:rsidRPr="00C67F24">
        <w:rPr>
          <w:rtl/>
        </w:rPr>
        <w:t>האיבעי</w:t>
      </w:r>
      <w:proofErr w:type="spellEnd"/>
      <w:r w:rsidRPr="00C67F24">
        <w:rPr>
          <w:rtl/>
        </w:rPr>
        <w:t>' ביש להם לאכול היתר</w:t>
      </w:r>
      <w:r w:rsidRPr="00C67F24">
        <w:rPr>
          <w:rFonts w:hint="cs"/>
          <w:rtl/>
        </w:rPr>
        <w:t xml:space="preserve">?! </w:t>
      </w:r>
      <w:r w:rsidRPr="00C67F24">
        <w:rPr>
          <w:rtl/>
        </w:rPr>
        <w:t xml:space="preserve">ונ"ל </w:t>
      </w:r>
      <w:proofErr w:type="spellStart"/>
      <w:r w:rsidRPr="00C67F24">
        <w:rPr>
          <w:rtl/>
        </w:rPr>
        <w:t>דלק"מ</w:t>
      </w:r>
      <w:proofErr w:type="spellEnd"/>
      <w:r w:rsidRPr="00C67F24">
        <w:rPr>
          <w:rtl/>
        </w:rPr>
        <w:t xml:space="preserve">, </w:t>
      </w:r>
      <w:proofErr w:type="spellStart"/>
      <w:r w:rsidRPr="00C67F24">
        <w:rPr>
          <w:rtl/>
        </w:rPr>
        <w:t>דהרמב"ם</w:t>
      </w:r>
      <w:proofErr w:type="spellEnd"/>
      <w:r w:rsidRPr="00C67F24">
        <w:rPr>
          <w:rtl/>
        </w:rPr>
        <w:t xml:space="preserve"> </w:t>
      </w:r>
      <w:proofErr w:type="spellStart"/>
      <w:r w:rsidRPr="00C67F24">
        <w:rPr>
          <w:rtl/>
        </w:rPr>
        <w:t>ס"ל</w:t>
      </w:r>
      <w:proofErr w:type="spellEnd"/>
      <w:r w:rsidRPr="00C67F24">
        <w:rPr>
          <w:rtl/>
        </w:rPr>
        <w:t xml:space="preserve"> </w:t>
      </w:r>
      <w:proofErr w:type="spellStart"/>
      <w:r w:rsidRPr="00C67F24">
        <w:rPr>
          <w:rtl/>
        </w:rPr>
        <w:t>דזה</w:t>
      </w:r>
      <w:proofErr w:type="spellEnd"/>
      <w:r w:rsidRPr="00C67F24">
        <w:rPr>
          <w:rtl/>
        </w:rPr>
        <w:t xml:space="preserve"> תלי בזה, </w:t>
      </w:r>
      <w:proofErr w:type="spellStart"/>
      <w:r w:rsidRPr="00C67F24">
        <w:rPr>
          <w:rtl/>
        </w:rPr>
        <w:t>דלהס"ד</w:t>
      </w:r>
      <w:proofErr w:type="spellEnd"/>
      <w:r w:rsidRPr="00C67F24">
        <w:rPr>
          <w:rtl/>
        </w:rPr>
        <w:t xml:space="preserve"> </w:t>
      </w:r>
      <w:proofErr w:type="spellStart"/>
      <w:r w:rsidRPr="00C67F24">
        <w:rPr>
          <w:rtl/>
        </w:rPr>
        <w:t>דשם</w:t>
      </w:r>
      <w:proofErr w:type="spellEnd"/>
      <w:r w:rsidRPr="00C67F24">
        <w:rPr>
          <w:rtl/>
        </w:rPr>
        <w:t xml:space="preserve"> </w:t>
      </w:r>
      <w:proofErr w:type="spellStart"/>
      <w:r w:rsidRPr="00C67F24">
        <w:rPr>
          <w:rtl/>
        </w:rPr>
        <w:t>דס"ל</w:t>
      </w:r>
      <w:proofErr w:type="spellEnd"/>
      <w:r w:rsidRPr="00C67F24">
        <w:rPr>
          <w:rtl/>
        </w:rPr>
        <w:t xml:space="preserve"> דאף שלל </w:t>
      </w:r>
      <w:proofErr w:type="spellStart"/>
      <w:r w:rsidRPr="00C67F24">
        <w:rPr>
          <w:rtl/>
        </w:rPr>
        <w:t>דידן</w:t>
      </w:r>
      <w:proofErr w:type="spellEnd"/>
      <w:r w:rsidRPr="00C67F24">
        <w:rPr>
          <w:rtl/>
        </w:rPr>
        <w:t xml:space="preserve"> </w:t>
      </w:r>
      <w:proofErr w:type="spellStart"/>
      <w:r w:rsidRPr="00C67F24">
        <w:rPr>
          <w:rtl/>
        </w:rPr>
        <w:t>אשתרי</w:t>
      </w:r>
      <w:proofErr w:type="spellEnd"/>
      <w:r w:rsidRPr="00C67F24">
        <w:rPr>
          <w:rtl/>
        </w:rPr>
        <w:t xml:space="preserve">, והיינו </w:t>
      </w:r>
      <w:proofErr w:type="spellStart"/>
      <w:r w:rsidRPr="00C67F24">
        <w:rPr>
          <w:rtl/>
        </w:rPr>
        <w:t>דמותר</w:t>
      </w:r>
      <w:proofErr w:type="spellEnd"/>
      <w:r w:rsidRPr="00C67F24">
        <w:rPr>
          <w:rtl/>
        </w:rPr>
        <w:t xml:space="preserve"> אף לנחור לכתחילה, באמת היה מותר בכל ענין, אבל </w:t>
      </w:r>
      <w:proofErr w:type="spellStart"/>
      <w:r w:rsidRPr="00C67F24">
        <w:rPr>
          <w:rtl/>
        </w:rPr>
        <w:t>לאידך</w:t>
      </w:r>
      <w:proofErr w:type="spellEnd"/>
      <w:r w:rsidRPr="00C67F24">
        <w:rPr>
          <w:rtl/>
        </w:rPr>
        <w:t xml:space="preserve"> שינוי' </w:t>
      </w:r>
      <w:proofErr w:type="spellStart"/>
      <w:r w:rsidRPr="00C67F24">
        <w:rPr>
          <w:rtl/>
        </w:rPr>
        <w:t>דשם</w:t>
      </w:r>
      <w:proofErr w:type="spellEnd"/>
      <w:r w:rsidRPr="00C67F24">
        <w:rPr>
          <w:rtl/>
        </w:rPr>
        <w:t xml:space="preserve"> </w:t>
      </w:r>
      <w:proofErr w:type="spellStart"/>
      <w:r w:rsidRPr="00C67F24">
        <w:rPr>
          <w:rtl/>
        </w:rPr>
        <w:t>דדידהו</w:t>
      </w:r>
      <w:proofErr w:type="spellEnd"/>
      <w:r w:rsidRPr="00C67F24">
        <w:rPr>
          <w:rtl/>
        </w:rPr>
        <w:t xml:space="preserve"> </w:t>
      </w:r>
      <w:proofErr w:type="spellStart"/>
      <w:r w:rsidRPr="00C67F24">
        <w:rPr>
          <w:rtl/>
        </w:rPr>
        <w:t>אשתרי</w:t>
      </w:r>
      <w:proofErr w:type="spellEnd"/>
      <w:r w:rsidRPr="00C67F24">
        <w:rPr>
          <w:rtl/>
        </w:rPr>
        <w:t xml:space="preserve">, </w:t>
      </w:r>
      <w:proofErr w:type="spellStart"/>
      <w:r w:rsidRPr="00C67F24">
        <w:rPr>
          <w:rtl/>
        </w:rPr>
        <w:t>ס"ל</w:t>
      </w:r>
      <w:proofErr w:type="spellEnd"/>
      <w:r w:rsidRPr="00C67F24">
        <w:rPr>
          <w:rtl/>
        </w:rPr>
        <w:t xml:space="preserve"> </w:t>
      </w:r>
      <w:proofErr w:type="spellStart"/>
      <w:r w:rsidRPr="00C67F24">
        <w:rPr>
          <w:rtl/>
        </w:rPr>
        <w:t>לה</w:t>
      </w:r>
      <w:r w:rsidR="006209F5" w:rsidRPr="00C67F24">
        <w:rPr>
          <w:rtl/>
        </w:rPr>
        <w:t>רמב"ם</w:t>
      </w:r>
      <w:proofErr w:type="spellEnd"/>
      <w:r w:rsidR="006209F5" w:rsidRPr="00C67F24">
        <w:rPr>
          <w:rtl/>
        </w:rPr>
        <w:t xml:space="preserve"> </w:t>
      </w:r>
      <w:proofErr w:type="spellStart"/>
      <w:r w:rsidR="006209F5" w:rsidRPr="00C67F24">
        <w:rPr>
          <w:rtl/>
        </w:rPr>
        <w:t>דהטעם</w:t>
      </w:r>
      <w:proofErr w:type="spellEnd"/>
      <w:r w:rsidR="006209F5" w:rsidRPr="00C67F24">
        <w:rPr>
          <w:rtl/>
        </w:rPr>
        <w:t xml:space="preserve"> מפני דוחק אבל לא בע</w:t>
      </w:r>
      <w:r w:rsidR="006209F5" w:rsidRPr="00C67F24">
        <w:rPr>
          <w:rFonts w:hint="cs"/>
          <w:rtl/>
        </w:rPr>
        <w:t xml:space="preserve">ניין </w:t>
      </w:r>
      <w:r w:rsidRPr="00C67F24">
        <w:rPr>
          <w:rtl/>
        </w:rPr>
        <w:t>א</w:t>
      </w:r>
      <w:r w:rsidR="006209F5" w:rsidRPr="00C67F24">
        <w:rPr>
          <w:rFonts w:hint="cs"/>
          <w:rtl/>
        </w:rPr>
        <w:t>חר".</w:t>
      </w:r>
    </w:p>
    <w:p w:rsidR="0058642A" w:rsidRPr="00C67F24" w:rsidRDefault="0058642A" w:rsidP="00C67F24">
      <w:pPr>
        <w:pStyle w:val="a8"/>
        <w:numPr>
          <w:ilvl w:val="0"/>
          <w:numId w:val="1"/>
        </w:numPr>
        <w:ind w:left="360"/>
        <w:rPr>
          <w:rtl/>
        </w:rPr>
      </w:pPr>
      <w:r w:rsidRPr="00C67F24">
        <w:rPr>
          <w:b/>
          <w:bCs/>
          <w:rtl/>
        </w:rPr>
        <w:t>רמב"ן דברים</w:t>
      </w:r>
      <w:r w:rsidRPr="00C67F24">
        <w:rPr>
          <w:rFonts w:hint="cs"/>
          <w:b/>
          <w:bCs/>
          <w:rtl/>
        </w:rPr>
        <w:t>, ו' י':</w:t>
      </w:r>
      <w:r w:rsidRPr="00C67F24">
        <w:rPr>
          <w:rFonts w:hint="cs"/>
          <w:rtl/>
        </w:rPr>
        <w:t xml:space="preserve"> "</w:t>
      </w:r>
      <w:r w:rsidRPr="00C67F24">
        <w:rPr>
          <w:rtl/>
        </w:rPr>
        <w:t xml:space="preserve">ועל דעת רבותינו (חולין </w:t>
      </w:r>
      <w:proofErr w:type="spellStart"/>
      <w:r w:rsidRPr="00C67F24">
        <w:rPr>
          <w:rtl/>
        </w:rPr>
        <w:t>יז</w:t>
      </w:r>
      <w:proofErr w:type="spellEnd"/>
      <w:r w:rsidRPr="00C67F24">
        <w:rPr>
          <w:rtl/>
        </w:rPr>
        <w:t xml:space="preserve"> א) ירמוז עוד, כי הטוב ההוא אשר ימצא בבתים המלאים מותר אפילו היו שם דברים הנאסרים בתורה, כגון </w:t>
      </w:r>
      <w:proofErr w:type="spellStart"/>
      <w:r w:rsidRPr="00C67F24">
        <w:rPr>
          <w:rtl/>
        </w:rPr>
        <w:t>קדלי</w:t>
      </w:r>
      <w:proofErr w:type="spellEnd"/>
      <w:r w:rsidRPr="00C67F24">
        <w:rPr>
          <w:rtl/>
        </w:rPr>
        <w:t xml:space="preserve"> </w:t>
      </w:r>
      <w:proofErr w:type="spellStart"/>
      <w:r w:rsidRPr="00C67F24">
        <w:rPr>
          <w:rtl/>
        </w:rPr>
        <w:t>דחזירי</w:t>
      </w:r>
      <w:proofErr w:type="spellEnd"/>
      <w:r w:rsidRPr="00C67F24">
        <w:rPr>
          <w:rtl/>
        </w:rPr>
        <w:t xml:space="preserve"> או כרמים נטועים כלאים או ערלה. ואפילו בבורות יתכן שהיה בחציבתן דבר אסור בטיח אשר בהן, או הזכיר הבורות דרך מליצה להזכיר </w:t>
      </w:r>
      <w:proofErr w:type="spellStart"/>
      <w:r w:rsidRPr="00C67F24">
        <w:rPr>
          <w:rtl/>
        </w:rPr>
        <w:t>רבוי</w:t>
      </w:r>
      <w:proofErr w:type="spellEnd"/>
      <w:r w:rsidRPr="00C67F24">
        <w:rPr>
          <w:rtl/>
        </w:rPr>
        <w:t xml:space="preserve"> הטובה, והשליט אותם בכל הנמצא בארץ במותר ובאסור</w:t>
      </w:r>
      <w:r w:rsidRPr="00C67F24">
        <w:rPr>
          <w:rFonts w:hint="cs"/>
          <w:rtl/>
        </w:rPr>
        <w:t xml:space="preserve">. </w:t>
      </w:r>
      <w:r w:rsidRPr="00C67F24">
        <w:rPr>
          <w:rtl/>
        </w:rPr>
        <w:t xml:space="preserve">והנה הותרו להן כל </w:t>
      </w:r>
      <w:proofErr w:type="spellStart"/>
      <w:r w:rsidRPr="00C67F24">
        <w:rPr>
          <w:rtl/>
        </w:rPr>
        <w:t>האיסורין</w:t>
      </w:r>
      <w:proofErr w:type="spellEnd"/>
      <w:r w:rsidRPr="00C67F24">
        <w:rPr>
          <w:rtl/>
        </w:rPr>
        <w:t xml:space="preserve"> זולתי אסור ע"ז</w:t>
      </w:r>
      <w:r w:rsidRPr="00C67F24">
        <w:rPr>
          <w:rFonts w:hint="cs"/>
          <w:rtl/>
        </w:rPr>
        <w:t xml:space="preserve"> ... </w:t>
      </w:r>
      <w:r w:rsidRPr="00C67F24">
        <w:rPr>
          <w:rtl/>
        </w:rPr>
        <w:t>והיה ההיתר הזה עד שאכלו שלל אויביהם. ויש אומרים בשבע שכבשו, וכן נראה בגמרא בפרק ראשון ממסכת חולין</w:t>
      </w:r>
      <w:r w:rsidRPr="00C67F24">
        <w:rPr>
          <w:rFonts w:hint="cs"/>
          <w:rtl/>
        </w:rPr>
        <w:t xml:space="preserve">. </w:t>
      </w:r>
      <w:r w:rsidRPr="00C67F24">
        <w:rPr>
          <w:rtl/>
        </w:rPr>
        <w:t xml:space="preserve">והרב כתב בהלכות מלכים ומלחמותיהם (רמב"ם פ"ח ה"א) חלוצי צבא </w:t>
      </w:r>
      <w:proofErr w:type="spellStart"/>
      <w:r w:rsidRPr="00C67F24">
        <w:rPr>
          <w:rtl/>
        </w:rPr>
        <w:t>משיכנסו</w:t>
      </w:r>
      <w:proofErr w:type="spellEnd"/>
      <w:r w:rsidRPr="00C67F24">
        <w:rPr>
          <w:rtl/>
        </w:rPr>
        <w:t xml:space="preserve"> בגבול </w:t>
      </w:r>
      <w:proofErr w:type="spellStart"/>
      <w:r w:rsidRPr="00C67F24">
        <w:rPr>
          <w:rtl/>
        </w:rPr>
        <w:t>הגוים</w:t>
      </w:r>
      <w:proofErr w:type="spellEnd"/>
      <w:r w:rsidRPr="00C67F24">
        <w:rPr>
          <w:rtl/>
        </w:rPr>
        <w:t xml:space="preserve"> וישבו מהם מותר להם לאכול נבלות וטרפות ובשר חזיר וכיוצא בו, אם רעב ולא מצא מה יאכל אלא מאכלים אלו האסורים, וכן שותה יין נסך, ומפי השמועה למדו ובתים מלאים כל טוב ערפי חזירים וכיוצא בהן. ואין זה נכון, שלא בשביל פקוח נפש או רעבון בלבד הותר בשעת מלחמה, אלא לאחר שכבשו הערים הגדולות והטובות וישבו בהן התיר להם שלל אויביהם. ולא בכל חלוצי צבא, אלא בארץ אשר נשבע לאבותינו לתת לנו כמו שמפורש </w:t>
      </w:r>
      <w:proofErr w:type="spellStart"/>
      <w:r w:rsidRPr="00C67F24">
        <w:rPr>
          <w:rtl/>
        </w:rPr>
        <w:t>בענין</w:t>
      </w:r>
      <w:proofErr w:type="spellEnd"/>
      <w:r w:rsidRPr="00C67F24">
        <w:rPr>
          <w:rtl/>
        </w:rPr>
        <w:t xml:space="preserve">. וכן יין נסך שהזכיר אינו אמת, שבכל איסורי ע"ז היא עצמה ומשמשיה ותקרובת שלה </w:t>
      </w:r>
      <w:proofErr w:type="spellStart"/>
      <w:r w:rsidRPr="00C67F24">
        <w:rPr>
          <w:rtl/>
        </w:rPr>
        <w:t>הכל</w:t>
      </w:r>
      <w:proofErr w:type="spellEnd"/>
      <w:r w:rsidRPr="00C67F24">
        <w:rPr>
          <w:rtl/>
        </w:rPr>
        <w:t xml:space="preserve"> אסור</w:t>
      </w:r>
      <w:r w:rsidRPr="00C67F24">
        <w:rPr>
          <w:rFonts w:hint="cs"/>
          <w:rtl/>
        </w:rPr>
        <w:t xml:space="preserve">". </w:t>
      </w:r>
    </w:p>
    <w:p w:rsidR="00C67F24" w:rsidRDefault="00C67F24" w:rsidP="00C67F24">
      <w:pPr>
        <w:rPr>
          <w:b/>
          <w:bCs/>
          <w:rtl/>
        </w:rPr>
      </w:pPr>
    </w:p>
    <w:p w:rsidR="0058642A" w:rsidRPr="00C67F24" w:rsidRDefault="0058642A" w:rsidP="00C67F24">
      <w:pPr>
        <w:rPr>
          <w:b/>
          <w:bCs/>
          <w:rtl/>
        </w:rPr>
      </w:pPr>
      <w:r w:rsidRPr="00C67F24">
        <w:rPr>
          <w:rFonts w:hint="cs"/>
          <w:b/>
          <w:bCs/>
          <w:rtl/>
        </w:rPr>
        <w:t>ב2. ביאור דעת הרמב"ן</w:t>
      </w:r>
    </w:p>
    <w:p w:rsidR="00D36A60" w:rsidRPr="00C67F24" w:rsidRDefault="00D36A60" w:rsidP="00C67F24">
      <w:pPr>
        <w:pStyle w:val="a8"/>
        <w:numPr>
          <w:ilvl w:val="0"/>
          <w:numId w:val="1"/>
        </w:numPr>
        <w:ind w:left="360"/>
        <w:rPr>
          <w:rtl/>
        </w:rPr>
      </w:pPr>
      <w:r w:rsidRPr="00C67F24">
        <w:rPr>
          <w:b/>
          <w:bCs/>
          <w:rtl/>
        </w:rPr>
        <w:t>חידושי הרמב"ן חולין</w:t>
      </w:r>
      <w:r w:rsidR="0058642A" w:rsidRPr="00C67F24">
        <w:rPr>
          <w:rFonts w:hint="cs"/>
          <w:b/>
          <w:bCs/>
          <w:rtl/>
        </w:rPr>
        <w:t>, דף י"ז:</w:t>
      </w:r>
      <w:r w:rsidR="0058642A" w:rsidRPr="00C67F24">
        <w:rPr>
          <w:rFonts w:hint="cs"/>
          <w:rtl/>
        </w:rPr>
        <w:t xml:space="preserve"> "</w:t>
      </w:r>
      <w:r w:rsidRPr="00C67F24">
        <w:rPr>
          <w:rtl/>
        </w:rPr>
        <w:t xml:space="preserve">אבל נחרו משבאו לארץ ודאי </w:t>
      </w:r>
      <w:proofErr w:type="spellStart"/>
      <w:r w:rsidRPr="00C67F24">
        <w:rPr>
          <w:rtl/>
        </w:rPr>
        <w:t>אסורין</w:t>
      </w:r>
      <w:proofErr w:type="spellEnd"/>
      <w:r w:rsidRPr="00C67F24">
        <w:rPr>
          <w:rtl/>
        </w:rPr>
        <w:t xml:space="preserve"> לאחר מכאן, ואפי' בשבע שכבשו </w:t>
      </w:r>
      <w:proofErr w:type="spellStart"/>
      <w:r w:rsidRPr="00C67F24">
        <w:rPr>
          <w:rtl/>
        </w:rPr>
        <w:t>נמי</w:t>
      </w:r>
      <w:proofErr w:type="spellEnd"/>
      <w:r w:rsidRPr="00C67F24">
        <w:rPr>
          <w:rtl/>
        </w:rPr>
        <w:t xml:space="preserve"> </w:t>
      </w:r>
      <w:proofErr w:type="spellStart"/>
      <w:r w:rsidRPr="00C67F24">
        <w:rPr>
          <w:rtl/>
        </w:rPr>
        <w:t>אסורין</w:t>
      </w:r>
      <w:proofErr w:type="spellEnd"/>
      <w:r w:rsidRPr="00C67F24">
        <w:rPr>
          <w:rtl/>
        </w:rPr>
        <w:t xml:space="preserve">, </w:t>
      </w:r>
      <w:proofErr w:type="spellStart"/>
      <w:r w:rsidRPr="00C67F24">
        <w:rPr>
          <w:rtl/>
        </w:rPr>
        <w:t>דכי</w:t>
      </w:r>
      <w:proofErr w:type="spellEnd"/>
      <w:r w:rsidRPr="00C67F24">
        <w:rPr>
          <w:rtl/>
        </w:rPr>
        <w:t xml:space="preserve"> </w:t>
      </w:r>
      <w:proofErr w:type="spellStart"/>
      <w:r w:rsidRPr="00C67F24">
        <w:rPr>
          <w:rtl/>
        </w:rPr>
        <w:t>שרא</w:t>
      </w:r>
      <w:proofErr w:type="spellEnd"/>
      <w:r w:rsidRPr="00C67F24">
        <w:rPr>
          <w:rtl/>
        </w:rPr>
        <w:t xml:space="preserve"> להו רחמנא שלל של גוים </w:t>
      </w:r>
      <w:r w:rsidRPr="00C67F24">
        <w:rPr>
          <w:u w:val="single"/>
          <w:rtl/>
        </w:rPr>
        <w:t>שלא להפסיד מהם כל טוב</w:t>
      </w:r>
      <w:r w:rsidRPr="00C67F24">
        <w:rPr>
          <w:rtl/>
        </w:rPr>
        <w:t>, אבל לא לנחור משלהם ולאכול שהיה להם לשחוט</w:t>
      </w:r>
      <w:r w:rsidR="0058642A" w:rsidRPr="00C67F24">
        <w:rPr>
          <w:rFonts w:hint="cs"/>
          <w:rtl/>
        </w:rPr>
        <w:t>".</w:t>
      </w:r>
    </w:p>
    <w:p w:rsidR="00922842" w:rsidRPr="00C67F24" w:rsidRDefault="00922842" w:rsidP="00C67F24">
      <w:pPr>
        <w:pStyle w:val="a8"/>
        <w:numPr>
          <w:ilvl w:val="0"/>
          <w:numId w:val="1"/>
        </w:numPr>
        <w:ind w:left="360"/>
        <w:rPr>
          <w:rtl/>
        </w:rPr>
      </w:pPr>
      <w:proofErr w:type="spellStart"/>
      <w:r w:rsidRPr="00C67F24">
        <w:rPr>
          <w:rFonts w:hint="cs"/>
          <w:b/>
          <w:bCs/>
          <w:rtl/>
        </w:rPr>
        <w:t>הגרי"ז</w:t>
      </w:r>
      <w:proofErr w:type="spellEnd"/>
      <w:r w:rsidRPr="00C67F24">
        <w:rPr>
          <w:rFonts w:hint="cs"/>
          <w:b/>
          <w:bCs/>
          <w:rtl/>
        </w:rPr>
        <w:t xml:space="preserve"> </w:t>
      </w:r>
      <w:proofErr w:type="spellStart"/>
      <w:r w:rsidRPr="00C67F24">
        <w:rPr>
          <w:rFonts w:hint="cs"/>
          <w:b/>
          <w:bCs/>
          <w:rtl/>
        </w:rPr>
        <w:t>מבריסק</w:t>
      </w:r>
      <w:proofErr w:type="spellEnd"/>
      <w:r w:rsidRPr="00C67F24">
        <w:rPr>
          <w:rFonts w:hint="cs"/>
          <w:b/>
          <w:bCs/>
          <w:rtl/>
        </w:rPr>
        <w:t xml:space="preserve"> (מצוטט בחידושי </w:t>
      </w:r>
      <w:proofErr w:type="spellStart"/>
      <w:r w:rsidRPr="00C67F24">
        <w:rPr>
          <w:rFonts w:hint="cs"/>
          <w:b/>
          <w:bCs/>
          <w:rtl/>
        </w:rPr>
        <w:t>הגר"ח</w:t>
      </w:r>
      <w:proofErr w:type="spellEnd"/>
      <w:r w:rsidRPr="00C67F24">
        <w:rPr>
          <w:rFonts w:hint="cs"/>
          <w:b/>
          <w:bCs/>
          <w:rtl/>
        </w:rPr>
        <w:t xml:space="preserve"> על </w:t>
      </w:r>
      <w:proofErr w:type="spellStart"/>
      <w:r w:rsidRPr="00C67F24">
        <w:rPr>
          <w:rFonts w:hint="cs"/>
          <w:b/>
          <w:bCs/>
          <w:rtl/>
        </w:rPr>
        <w:t>הש"ס</w:t>
      </w:r>
      <w:proofErr w:type="spellEnd"/>
      <w:r w:rsidRPr="00C67F24">
        <w:rPr>
          <w:rFonts w:hint="cs"/>
          <w:b/>
          <w:bCs/>
          <w:rtl/>
        </w:rPr>
        <w:t xml:space="preserve">, חולין שם): </w:t>
      </w:r>
      <w:r w:rsidRPr="00C67F24">
        <w:rPr>
          <w:rFonts w:hint="cs"/>
          <w:rtl/>
        </w:rPr>
        <w:t>"</w:t>
      </w:r>
      <w:r w:rsidRPr="00C67F24">
        <w:rPr>
          <w:rtl/>
        </w:rPr>
        <w:t xml:space="preserve">ונראה בביאור </w:t>
      </w:r>
      <w:proofErr w:type="spellStart"/>
      <w:r w:rsidRPr="00C67F24">
        <w:rPr>
          <w:rtl/>
        </w:rPr>
        <w:t>פלוגתתם</w:t>
      </w:r>
      <w:proofErr w:type="spellEnd"/>
      <w:r w:rsidRPr="00C67F24">
        <w:rPr>
          <w:rtl/>
        </w:rPr>
        <w:t xml:space="preserve"> </w:t>
      </w:r>
      <w:proofErr w:type="spellStart"/>
      <w:r w:rsidRPr="00C67F24">
        <w:rPr>
          <w:rtl/>
        </w:rPr>
        <w:t>דלטעמייהו</w:t>
      </w:r>
      <w:proofErr w:type="spellEnd"/>
      <w:r w:rsidRPr="00C67F24">
        <w:rPr>
          <w:rtl/>
        </w:rPr>
        <w:t xml:space="preserve"> </w:t>
      </w:r>
      <w:proofErr w:type="spellStart"/>
      <w:r w:rsidRPr="00C67F24">
        <w:rPr>
          <w:rtl/>
        </w:rPr>
        <w:t>אזלי</w:t>
      </w:r>
      <w:proofErr w:type="spellEnd"/>
      <w:r w:rsidRPr="00C67F24">
        <w:rPr>
          <w:rtl/>
        </w:rPr>
        <w:t xml:space="preserve">, </w:t>
      </w:r>
      <w:proofErr w:type="spellStart"/>
      <w:r w:rsidRPr="00C67F24">
        <w:rPr>
          <w:rtl/>
        </w:rPr>
        <w:t>דלהרמב"ן</w:t>
      </w:r>
      <w:proofErr w:type="spellEnd"/>
      <w:r w:rsidRPr="00C67F24">
        <w:rPr>
          <w:rtl/>
        </w:rPr>
        <w:t xml:space="preserve"> דלא הותר אלא בכבישת הארץ ולא בכל מלחמה, נמצא </w:t>
      </w:r>
      <w:proofErr w:type="spellStart"/>
      <w:r w:rsidRPr="00C67F24">
        <w:rPr>
          <w:rtl/>
        </w:rPr>
        <w:t>דאין</w:t>
      </w:r>
      <w:proofErr w:type="spellEnd"/>
      <w:r w:rsidRPr="00C67F24">
        <w:rPr>
          <w:rtl/>
        </w:rPr>
        <w:t xml:space="preserve"> מעשה המלחמה מתיר את האיסורים אלא </w:t>
      </w:r>
      <w:proofErr w:type="spellStart"/>
      <w:r w:rsidRPr="00C67F24">
        <w:rPr>
          <w:rtl/>
        </w:rPr>
        <w:t>דההיתר</w:t>
      </w:r>
      <w:proofErr w:type="spellEnd"/>
      <w:r w:rsidRPr="00C67F24">
        <w:rPr>
          <w:rtl/>
        </w:rPr>
        <w:t xml:space="preserve"> הוא </w:t>
      </w:r>
      <w:proofErr w:type="spellStart"/>
      <w:r w:rsidRPr="00C67F24">
        <w:rPr>
          <w:rtl/>
        </w:rPr>
        <w:t>בהחפצא</w:t>
      </w:r>
      <w:proofErr w:type="spellEnd"/>
      <w:r w:rsidRPr="00C67F24">
        <w:rPr>
          <w:rtl/>
        </w:rPr>
        <w:t xml:space="preserve"> </w:t>
      </w:r>
      <w:proofErr w:type="spellStart"/>
      <w:r w:rsidRPr="00C67F24">
        <w:rPr>
          <w:rtl/>
        </w:rPr>
        <w:t>דהאיסורים</w:t>
      </w:r>
      <w:proofErr w:type="spellEnd"/>
      <w:r w:rsidRPr="00C67F24">
        <w:rPr>
          <w:rtl/>
        </w:rPr>
        <w:t xml:space="preserve"> דהיינו </w:t>
      </w:r>
      <w:proofErr w:type="spellStart"/>
      <w:r w:rsidRPr="00C67F24">
        <w:rPr>
          <w:rtl/>
        </w:rPr>
        <w:t>דהבתים</w:t>
      </w:r>
      <w:proofErr w:type="spellEnd"/>
      <w:r w:rsidRPr="00C67F24">
        <w:rPr>
          <w:rtl/>
        </w:rPr>
        <w:t xml:space="preserve"> מלאים כל טוב שמצאו בכבישת הארץ הותרו, וגם האיסורים שבהם הותרו, וכיון </w:t>
      </w:r>
      <w:proofErr w:type="spellStart"/>
      <w:r w:rsidRPr="00C67F24">
        <w:rPr>
          <w:rtl/>
        </w:rPr>
        <w:t>דההיתר</w:t>
      </w:r>
      <w:proofErr w:type="spellEnd"/>
      <w:r w:rsidRPr="00C67F24">
        <w:rPr>
          <w:rtl/>
        </w:rPr>
        <w:t xml:space="preserve"> הוא בעצם </w:t>
      </w:r>
      <w:proofErr w:type="spellStart"/>
      <w:r w:rsidRPr="00C67F24">
        <w:rPr>
          <w:rtl/>
        </w:rPr>
        <w:t>החפצא</w:t>
      </w:r>
      <w:proofErr w:type="spellEnd"/>
      <w:r w:rsidRPr="00C67F24">
        <w:rPr>
          <w:rtl/>
        </w:rPr>
        <w:t xml:space="preserve"> </w:t>
      </w:r>
      <w:proofErr w:type="spellStart"/>
      <w:r w:rsidRPr="00C67F24">
        <w:rPr>
          <w:rtl/>
        </w:rPr>
        <w:t>דהאיסור</w:t>
      </w:r>
      <w:proofErr w:type="spellEnd"/>
      <w:r w:rsidRPr="00C67F24">
        <w:rPr>
          <w:rtl/>
        </w:rPr>
        <w:t xml:space="preserve"> אין צריך לזה </w:t>
      </w:r>
      <w:proofErr w:type="spellStart"/>
      <w:r w:rsidRPr="00C67F24">
        <w:rPr>
          <w:rtl/>
        </w:rPr>
        <w:t>דוקא</w:t>
      </w:r>
      <w:proofErr w:type="spellEnd"/>
      <w:r w:rsidRPr="00C67F24">
        <w:rPr>
          <w:rtl/>
        </w:rPr>
        <w:t xml:space="preserve"> רעבון להתירו, וכן </w:t>
      </w:r>
      <w:proofErr w:type="spellStart"/>
      <w:r w:rsidRPr="00C67F24">
        <w:rPr>
          <w:rtl/>
        </w:rPr>
        <w:t>נמי</w:t>
      </w:r>
      <w:proofErr w:type="spellEnd"/>
      <w:r w:rsidRPr="00C67F24">
        <w:rPr>
          <w:rtl/>
        </w:rPr>
        <w:t xml:space="preserve"> שייך בזה גדרים איזה איסור הותר ואיזה לא הותר, ולכן </w:t>
      </w:r>
      <w:proofErr w:type="spellStart"/>
      <w:r w:rsidRPr="00C67F24">
        <w:rPr>
          <w:rtl/>
        </w:rPr>
        <w:t>ס"ל</w:t>
      </w:r>
      <w:proofErr w:type="spellEnd"/>
      <w:r w:rsidRPr="00C67F24">
        <w:rPr>
          <w:rtl/>
        </w:rPr>
        <w:t xml:space="preserve"> </w:t>
      </w:r>
      <w:proofErr w:type="spellStart"/>
      <w:r w:rsidRPr="00C67F24">
        <w:rPr>
          <w:rtl/>
        </w:rPr>
        <w:t>דע"ז</w:t>
      </w:r>
      <w:proofErr w:type="spellEnd"/>
      <w:r w:rsidRPr="00C67F24">
        <w:rPr>
          <w:rtl/>
        </w:rPr>
        <w:t xml:space="preserve"> לא הותר, אמנם </w:t>
      </w:r>
      <w:proofErr w:type="spellStart"/>
      <w:r w:rsidRPr="00C67F24">
        <w:rPr>
          <w:rtl/>
        </w:rPr>
        <w:t>להרמב"ם</w:t>
      </w:r>
      <w:proofErr w:type="spellEnd"/>
      <w:r w:rsidRPr="00C67F24">
        <w:rPr>
          <w:rtl/>
        </w:rPr>
        <w:t xml:space="preserve"> </w:t>
      </w:r>
      <w:proofErr w:type="spellStart"/>
      <w:r w:rsidRPr="00C67F24">
        <w:rPr>
          <w:rtl/>
        </w:rPr>
        <w:t>דהותר</w:t>
      </w:r>
      <w:proofErr w:type="spellEnd"/>
      <w:r w:rsidRPr="00C67F24">
        <w:rPr>
          <w:rtl/>
        </w:rPr>
        <w:t xml:space="preserve"> בכל מלחמה ולאו </w:t>
      </w:r>
      <w:proofErr w:type="spellStart"/>
      <w:r w:rsidRPr="00C67F24">
        <w:rPr>
          <w:rtl/>
        </w:rPr>
        <w:t>דוקא</w:t>
      </w:r>
      <w:proofErr w:type="spellEnd"/>
      <w:r w:rsidRPr="00C67F24">
        <w:rPr>
          <w:rtl/>
        </w:rPr>
        <w:t xml:space="preserve"> בכיבוש הארץ, ע"כ שיטתו היא </w:t>
      </w:r>
      <w:proofErr w:type="spellStart"/>
      <w:r w:rsidRPr="00C67F24">
        <w:rPr>
          <w:rtl/>
        </w:rPr>
        <w:t>דמעשה</w:t>
      </w:r>
      <w:proofErr w:type="spellEnd"/>
      <w:r w:rsidRPr="00C67F24">
        <w:rPr>
          <w:rtl/>
        </w:rPr>
        <w:t xml:space="preserve"> המלחמה הוא המתיר לאיסורים אלו ולא </w:t>
      </w:r>
      <w:proofErr w:type="spellStart"/>
      <w:r w:rsidRPr="00C67F24">
        <w:rPr>
          <w:rtl/>
        </w:rPr>
        <w:t>דההיתר</w:t>
      </w:r>
      <w:proofErr w:type="spellEnd"/>
      <w:r w:rsidRPr="00C67F24">
        <w:rPr>
          <w:rtl/>
        </w:rPr>
        <w:t xml:space="preserve"> </w:t>
      </w:r>
      <w:proofErr w:type="spellStart"/>
      <w:r w:rsidRPr="00C67F24">
        <w:rPr>
          <w:rtl/>
        </w:rPr>
        <w:t>בהחפצא</w:t>
      </w:r>
      <w:proofErr w:type="spellEnd"/>
      <w:r w:rsidRPr="00C67F24">
        <w:rPr>
          <w:rtl/>
        </w:rPr>
        <w:t xml:space="preserve"> </w:t>
      </w:r>
      <w:proofErr w:type="spellStart"/>
      <w:r w:rsidRPr="00C67F24">
        <w:rPr>
          <w:rtl/>
        </w:rPr>
        <w:t>דהאיסור</w:t>
      </w:r>
      <w:proofErr w:type="spellEnd"/>
      <w:r w:rsidRPr="00C67F24">
        <w:rPr>
          <w:rtl/>
        </w:rPr>
        <w:t xml:space="preserve"> אלא </w:t>
      </w:r>
      <w:proofErr w:type="spellStart"/>
      <w:r w:rsidRPr="00C67F24">
        <w:rPr>
          <w:rtl/>
        </w:rPr>
        <w:t>דהצריך</w:t>
      </w:r>
      <w:proofErr w:type="spellEnd"/>
      <w:r w:rsidRPr="00C67F24">
        <w:rPr>
          <w:rtl/>
        </w:rPr>
        <w:t xml:space="preserve"> להם תנאי </w:t>
      </w:r>
      <w:proofErr w:type="spellStart"/>
      <w:r w:rsidRPr="00C67F24">
        <w:rPr>
          <w:rtl/>
        </w:rPr>
        <w:t>דשעת</w:t>
      </w:r>
      <w:proofErr w:type="spellEnd"/>
      <w:r w:rsidRPr="00C67F24">
        <w:rPr>
          <w:rtl/>
        </w:rPr>
        <w:t xml:space="preserve"> מלחמה הותר להם, ולכן כתב </w:t>
      </w:r>
      <w:proofErr w:type="spellStart"/>
      <w:r w:rsidRPr="00C67F24">
        <w:rPr>
          <w:rtl/>
        </w:rPr>
        <w:t>דדוקא</w:t>
      </w:r>
      <w:proofErr w:type="spellEnd"/>
      <w:r w:rsidRPr="00C67F24">
        <w:rPr>
          <w:rtl/>
        </w:rPr>
        <w:t xml:space="preserve"> בשעת רעבון ולא מצאו מה לאכול הותרו האיסורים וכן לא שייך בזה לחלק </w:t>
      </w:r>
      <w:proofErr w:type="spellStart"/>
      <w:r w:rsidRPr="00C67F24">
        <w:rPr>
          <w:rtl/>
        </w:rPr>
        <w:t>דדוקא</w:t>
      </w:r>
      <w:proofErr w:type="spellEnd"/>
      <w:r w:rsidRPr="00C67F24">
        <w:rPr>
          <w:rtl/>
        </w:rPr>
        <w:t xml:space="preserve"> איסור זה הותר ולא אחר, אלא אם הדבר הוי לאכילה ושתי' ואין להם מה לאכול, עצם מעשה המלחמה הוא המתיר להם האיסורים ואף לאיסורי הנאה שבהם, ולכן פסק </w:t>
      </w:r>
      <w:proofErr w:type="spellStart"/>
      <w:r w:rsidRPr="00C67F24">
        <w:rPr>
          <w:rtl/>
        </w:rPr>
        <w:t>דשרי</w:t>
      </w:r>
      <w:proofErr w:type="spellEnd"/>
      <w:r w:rsidRPr="00C67F24">
        <w:rPr>
          <w:rtl/>
        </w:rPr>
        <w:t xml:space="preserve"> גם יין נסך</w:t>
      </w:r>
      <w:r w:rsidRPr="00C67F24">
        <w:rPr>
          <w:rFonts w:hint="cs"/>
          <w:rtl/>
        </w:rPr>
        <w:t>".</w:t>
      </w:r>
    </w:p>
    <w:p w:rsidR="0058642A" w:rsidRPr="00C67F24" w:rsidRDefault="00922842" w:rsidP="00C67F24">
      <w:pPr>
        <w:pStyle w:val="a8"/>
        <w:numPr>
          <w:ilvl w:val="0"/>
          <w:numId w:val="1"/>
        </w:numPr>
        <w:ind w:left="360"/>
        <w:rPr>
          <w:snapToGrid w:val="0"/>
          <w:color w:val="000000"/>
          <w:sz w:val="24"/>
          <w:rtl/>
          <w:lang w:eastAsia="he-IL"/>
        </w:rPr>
      </w:pPr>
      <w:r w:rsidRPr="00C67F24">
        <w:rPr>
          <w:rFonts w:hint="cs"/>
          <w:b/>
          <w:bCs/>
          <w:snapToGrid w:val="0"/>
          <w:color w:val="000000"/>
          <w:sz w:val="24"/>
          <w:rtl/>
          <w:lang w:eastAsia="he-IL"/>
        </w:rPr>
        <w:t xml:space="preserve">הרב נריה </w:t>
      </w:r>
      <w:proofErr w:type="spellStart"/>
      <w:r w:rsidRPr="00C67F24">
        <w:rPr>
          <w:rFonts w:hint="cs"/>
          <w:b/>
          <w:bCs/>
          <w:snapToGrid w:val="0"/>
          <w:color w:val="000000"/>
          <w:sz w:val="24"/>
          <w:rtl/>
          <w:lang w:eastAsia="he-IL"/>
        </w:rPr>
        <w:t>גוטל</w:t>
      </w:r>
      <w:proofErr w:type="spellEnd"/>
      <w:r w:rsidRPr="00C67F24">
        <w:rPr>
          <w:rFonts w:hint="cs"/>
          <w:b/>
          <w:bCs/>
          <w:snapToGrid w:val="0"/>
          <w:color w:val="000000"/>
          <w:sz w:val="24"/>
          <w:rtl/>
          <w:lang w:eastAsia="he-IL"/>
        </w:rPr>
        <w:t xml:space="preserve">, משקלו ההלכתי של </w:t>
      </w:r>
      <w:proofErr w:type="spellStart"/>
      <w:r w:rsidRPr="00C67F24">
        <w:rPr>
          <w:rFonts w:hint="cs"/>
          <w:b/>
          <w:bCs/>
          <w:snapToGrid w:val="0"/>
          <w:color w:val="000000"/>
          <w:sz w:val="24"/>
          <w:rtl/>
          <w:lang w:eastAsia="he-IL"/>
        </w:rPr>
        <w:t>המימד</w:t>
      </w:r>
      <w:proofErr w:type="spellEnd"/>
      <w:r w:rsidRPr="00C67F24">
        <w:rPr>
          <w:rFonts w:hint="cs"/>
          <w:b/>
          <w:bCs/>
          <w:snapToGrid w:val="0"/>
          <w:color w:val="000000"/>
          <w:sz w:val="24"/>
          <w:rtl/>
          <w:lang w:eastAsia="he-IL"/>
        </w:rPr>
        <w:t xml:space="preserve"> הנפשי במלחמה:</w:t>
      </w:r>
      <w:r w:rsidRPr="00C67F24">
        <w:rPr>
          <w:rFonts w:hint="cs"/>
          <w:snapToGrid w:val="0"/>
          <w:color w:val="000000"/>
          <w:sz w:val="24"/>
          <w:rtl/>
          <w:lang w:eastAsia="he-IL"/>
        </w:rPr>
        <w:t xml:space="preserve"> "נמצאת אומר אפוא כי לדעת הרמב"ן, בעת מלחמה התירה התורה אכילת מאכלות אסורות גם בלא עילת רעבון ומצוקה גופנית, </w:t>
      </w:r>
      <w:proofErr w:type="spellStart"/>
      <w:r w:rsidRPr="00C67F24">
        <w:rPr>
          <w:rFonts w:hint="cs"/>
          <w:snapToGrid w:val="0"/>
          <w:color w:val="000000"/>
          <w:sz w:val="24"/>
          <w:rtl/>
          <w:lang w:eastAsia="he-IL"/>
        </w:rPr>
        <w:t>בפוטרה</w:t>
      </w:r>
      <w:proofErr w:type="spellEnd"/>
      <w:r w:rsidRPr="00C67F24">
        <w:rPr>
          <w:rFonts w:hint="cs"/>
          <w:snapToGrid w:val="0"/>
          <w:color w:val="000000"/>
          <w:sz w:val="24"/>
          <w:rtl/>
          <w:lang w:eastAsia="he-IL"/>
        </w:rPr>
        <w:t xml:space="preserve"> את הלוחם מכל התלבטות בנושא ... נמצאת למד שעיקר המטרה אינה מצבו הגשמי-חומרי של החייל, </w:t>
      </w:r>
      <w:proofErr w:type="spellStart"/>
      <w:r w:rsidRPr="00C67F24">
        <w:rPr>
          <w:rFonts w:hint="cs"/>
          <w:snapToGrid w:val="0"/>
          <w:color w:val="000000"/>
          <w:sz w:val="24"/>
          <w:rtl/>
          <w:lang w:eastAsia="he-IL"/>
        </w:rPr>
        <w:t>שאיתו</w:t>
      </w:r>
      <w:proofErr w:type="spellEnd"/>
      <w:r w:rsidRPr="00C67F24">
        <w:rPr>
          <w:rFonts w:hint="cs"/>
          <w:snapToGrid w:val="0"/>
          <w:color w:val="000000"/>
          <w:sz w:val="24"/>
          <w:rtl/>
          <w:lang w:eastAsia="he-IL"/>
        </w:rPr>
        <w:t xml:space="preserve"> ניתן היה להתמודד, אלא </w:t>
      </w:r>
      <w:proofErr w:type="spellStart"/>
      <w:r w:rsidRPr="00C67F24">
        <w:rPr>
          <w:rFonts w:hint="cs"/>
          <w:snapToGrid w:val="0"/>
          <w:color w:val="000000"/>
          <w:sz w:val="24"/>
          <w:rtl/>
          <w:lang w:eastAsia="he-IL"/>
        </w:rPr>
        <w:t>דוקא</w:t>
      </w:r>
      <w:proofErr w:type="spellEnd"/>
      <w:r w:rsidRPr="00C67F24">
        <w:rPr>
          <w:rFonts w:hint="cs"/>
          <w:snapToGrid w:val="0"/>
          <w:color w:val="000000"/>
          <w:sz w:val="24"/>
          <w:rtl/>
          <w:lang w:eastAsia="he-IL"/>
        </w:rPr>
        <w:t xml:space="preserve"> מצבו הנפשי. וכדי כך מגיעה חשיבותו של </w:t>
      </w:r>
      <w:proofErr w:type="spellStart"/>
      <w:r w:rsidRPr="00C67F24">
        <w:rPr>
          <w:rFonts w:hint="cs"/>
          <w:snapToGrid w:val="0"/>
          <w:color w:val="000000"/>
          <w:sz w:val="24"/>
          <w:rtl/>
          <w:lang w:eastAsia="he-IL"/>
        </w:rPr>
        <w:t>המימד</w:t>
      </w:r>
      <w:proofErr w:type="spellEnd"/>
      <w:r w:rsidRPr="00C67F24">
        <w:rPr>
          <w:rFonts w:hint="cs"/>
          <w:snapToGrid w:val="0"/>
          <w:color w:val="000000"/>
          <w:sz w:val="24"/>
          <w:rtl/>
          <w:lang w:eastAsia="he-IL"/>
        </w:rPr>
        <w:t xml:space="preserve"> הנפשי, שהרחיקו לכת והתירו בשופי, </w:t>
      </w:r>
      <w:proofErr w:type="spellStart"/>
      <w:r w:rsidRPr="00C67F24">
        <w:rPr>
          <w:rFonts w:hint="cs"/>
          <w:snapToGrid w:val="0"/>
          <w:color w:val="000000"/>
          <w:sz w:val="24"/>
          <w:rtl/>
          <w:lang w:eastAsia="he-IL"/>
        </w:rPr>
        <w:t>ולכתחלה</w:t>
      </w:r>
      <w:proofErr w:type="spellEnd"/>
      <w:r w:rsidRPr="00C67F24">
        <w:rPr>
          <w:rFonts w:hint="cs"/>
          <w:snapToGrid w:val="0"/>
          <w:color w:val="000000"/>
          <w:sz w:val="24"/>
          <w:rtl/>
          <w:lang w:eastAsia="he-IL"/>
        </w:rPr>
        <w:t>, מה שאליבא דאמת כלל לא היה הלוחם מאולץ לעשות".</w:t>
      </w:r>
    </w:p>
    <w:p w:rsidR="0058642A" w:rsidRPr="00C67F24" w:rsidRDefault="0058642A" w:rsidP="00C67F24">
      <w:pPr>
        <w:rPr>
          <w:b/>
          <w:bCs/>
          <w:rtl/>
        </w:rPr>
      </w:pPr>
      <w:r w:rsidRPr="00C67F24">
        <w:rPr>
          <w:rFonts w:hint="cs"/>
          <w:b/>
          <w:bCs/>
          <w:rtl/>
        </w:rPr>
        <w:lastRenderedPageBreak/>
        <w:t>ב3. ביאור דעת הרמב"ם</w:t>
      </w:r>
    </w:p>
    <w:p w:rsidR="00D36A60" w:rsidRPr="00C67F24" w:rsidRDefault="0058642A" w:rsidP="00C67F24">
      <w:pPr>
        <w:pStyle w:val="a8"/>
        <w:numPr>
          <w:ilvl w:val="0"/>
          <w:numId w:val="1"/>
        </w:numPr>
        <w:ind w:left="360"/>
        <w:rPr>
          <w:rtl/>
        </w:rPr>
      </w:pPr>
      <w:r w:rsidRPr="00C67F24">
        <w:rPr>
          <w:rFonts w:hint="cs"/>
          <w:b/>
          <w:bCs/>
          <w:rtl/>
        </w:rPr>
        <w:t>מאירי חולין, דף י"ז:</w:t>
      </w:r>
      <w:r w:rsidRPr="00C67F24">
        <w:rPr>
          <w:rFonts w:hint="cs"/>
          <w:rtl/>
        </w:rPr>
        <w:t xml:space="preserve"> "</w:t>
      </w:r>
      <w:r w:rsidR="00D36A60" w:rsidRPr="00C67F24">
        <w:rPr>
          <w:rtl/>
        </w:rPr>
        <w:t xml:space="preserve">ומ"מ כשהיו טרודים במלחמה ובכבוש הארץ הותרו לאכל בשעת הדחק כל שהיו מוצאים בשלל נבלות וטרפות אפי' </w:t>
      </w:r>
      <w:proofErr w:type="spellStart"/>
      <w:r w:rsidR="00D36A60" w:rsidRPr="00C67F24">
        <w:rPr>
          <w:rtl/>
        </w:rPr>
        <w:t>קדלי</w:t>
      </w:r>
      <w:proofErr w:type="spellEnd"/>
      <w:r w:rsidR="00D36A60" w:rsidRPr="00C67F24">
        <w:rPr>
          <w:rtl/>
        </w:rPr>
        <w:t xml:space="preserve"> </w:t>
      </w:r>
      <w:proofErr w:type="spellStart"/>
      <w:r w:rsidR="00D36A60" w:rsidRPr="00C67F24">
        <w:rPr>
          <w:rtl/>
        </w:rPr>
        <w:t>דחזירי</w:t>
      </w:r>
      <w:proofErr w:type="spellEnd"/>
      <w:r w:rsidR="00D36A60" w:rsidRPr="00C67F24">
        <w:rPr>
          <w:rtl/>
        </w:rPr>
        <w:t xml:space="preserve"> הא להתיר לנחור ולאכל לא הותרה לעולם</w:t>
      </w:r>
      <w:r w:rsidR="00D36A60" w:rsidRPr="00C67F24">
        <w:rPr>
          <w:rFonts w:hint="cs"/>
          <w:rtl/>
        </w:rPr>
        <w:t xml:space="preserve"> ... </w:t>
      </w:r>
      <w:r w:rsidR="00D36A60" w:rsidRPr="00C67F24">
        <w:rPr>
          <w:rtl/>
        </w:rPr>
        <w:t xml:space="preserve">ולא הותרו אלא בשל שלל גוים </w:t>
      </w:r>
      <w:r w:rsidR="00D36A60" w:rsidRPr="00C67F24">
        <w:rPr>
          <w:u w:val="single"/>
          <w:rtl/>
        </w:rPr>
        <w:t>ובשעת הדחק ובזמן טרדת המלחמות</w:t>
      </w:r>
      <w:r w:rsidR="00D36A60" w:rsidRPr="00C67F24">
        <w:rPr>
          <w:rtl/>
        </w:rPr>
        <w:t xml:space="preserve"> כגון שבע שכבשו וכן לדורות כל זמן שהמלך נלחם אפי' מלחמת רשות כשיכנס חלוץ הצבא בגבול הגויים וישללם כל שבשעת הדחק כלומר שאינם מוצאים בכדי </w:t>
      </w:r>
      <w:proofErr w:type="spellStart"/>
      <w:r w:rsidR="00D36A60" w:rsidRPr="00C67F24">
        <w:rPr>
          <w:rtl/>
        </w:rPr>
        <w:t>ספוקם</w:t>
      </w:r>
      <w:proofErr w:type="spellEnd"/>
      <w:r w:rsidR="00D36A60" w:rsidRPr="00C67F24">
        <w:rPr>
          <w:rtl/>
        </w:rPr>
        <w:t xml:space="preserve"> </w:t>
      </w:r>
      <w:proofErr w:type="spellStart"/>
      <w:r w:rsidR="00D36A60" w:rsidRPr="00C67F24">
        <w:rPr>
          <w:rtl/>
        </w:rPr>
        <w:t>מותרין</w:t>
      </w:r>
      <w:proofErr w:type="spellEnd"/>
      <w:r w:rsidR="00D36A60" w:rsidRPr="00C67F24">
        <w:rPr>
          <w:rtl/>
        </w:rPr>
        <w:t xml:space="preserve"> בכל שימצאו שם אפי' יין נסך</w:t>
      </w:r>
      <w:r w:rsidRPr="00C67F24">
        <w:rPr>
          <w:rFonts w:hint="cs"/>
          <w:rtl/>
        </w:rPr>
        <w:t>".</w:t>
      </w:r>
    </w:p>
    <w:p w:rsidR="00344A97" w:rsidRPr="00C67F24" w:rsidRDefault="00344A97" w:rsidP="00C67F24">
      <w:pPr>
        <w:pStyle w:val="a8"/>
        <w:numPr>
          <w:ilvl w:val="0"/>
          <w:numId w:val="1"/>
        </w:numPr>
        <w:ind w:left="360"/>
        <w:rPr>
          <w:rtl/>
        </w:rPr>
      </w:pPr>
      <w:proofErr w:type="spellStart"/>
      <w:r w:rsidRPr="00C67F24">
        <w:rPr>
          <w:b/>
          <w:bCs/>
          <w:rtl/>
        </w:rPr>
        <w:t>רדב"ז</w:t>
      </w:r>
      <w:proofErr w:type="spellEnd"/>
      <w:r w:rsidRPr="00C67F24">
        <w:rPr>
          <w:rFonts w:hint="cs"/>
          <w:b/>
          <w:bCs/>
          <w:rtl/>
        </w:rPr>
        <w:t xml:space="preserve"> על הרמב"ם, שם: </w:t>
      </w:r>
      <w:r w:rsidRPr="00C67F24">
        <w:rPr>
          <w:rFonts w:hint="cs"/>
          <w:rtl/>
        </w:rPr>
        <w:t>"</w:t>
      </w:r>
      <w:r w:rsidRPr="00C67F24">
        <w:rPr>
          <w:rtl/>
        </w:rPr>
        <w:t xml:space="preserve">איכא </w:t>
      </w:r>
      <w:proofErr w:type="spellStart"/>
      <w:r w:rsidRPr="00C67F24">
        <w:rPr>
          <w:rtl/>
        </w:rPr>
        <w:t>למידק</w:t>
      </w:r>
      <w:proofErr w:type="spellEnd"/>
      <w:r w:rsidRPr="00C67F24">
        <w:rPr>
          <w:rtl/>
        </w:rPr>
        <w:t xml:space="preserve"> בדברי רבינו </w:t>
      </w:r>
      <w:proofErr w:type="spellStart"/>
      <w:r w:rsidRPr="00C67F24">
        <w:rPr>
          <w:rtl/>
        </w:rPr>
        <w:t>דמשמע</w:t>
      </w:r>
      <w:proofErr w:type="spellEnd"/>
      <w:r w:rsidRPr="00C67F24">
        <w:rPr>
          <w:rtl/>
        </w:rPr>
        <w:t xml:space="preserve"> </w:t>
      </w:r>
      <w:proofErr w:type="spellStart"/>
      <w:r w:rsidRPr="00C67F24">
        <w:rPr>
          <w:rtl/>
        </w:rPr>
        <w:t>דאיירי</w:t>
      </w:r>
      <w:proofErr w:type="spellEnd"/>
      <w:r w:rsidRPr="00C67F24">
        <w:rPr>
          <w:rtl/>
        </w:rPr>
        <w:t xml:space="preserve"> במלחמת הרשות שאינה משבעה עממים וקרא </w:t>
      </w:r>
      <w:proofErr w:type="spellStart"/>
      <w:r w:rsidRPr="00C67F24">
        <w:rPr>
          <w:rtl/>
        </w:rPr>
        <w:t>דמייתי</w:t>
      </w:r>
      <w:proofErr w:type="spellEnd"/>
      <w:r w:rsidRPr="00C67F24">
        <w:rPr>
          <w:rtl/>
        </w:rPr>
        <w:t xml:space="preserve"> ראיה מיניה איירי בשבעה עממין</w:t>
      </w:r>
      <w:r w:rsidR="00922842" w:rsidRPr="00C67F24">
        <w:rPr>
          <w:rFonts w:hint="cs"/>
          <w:rtl/>
        </w:rPr>
        <w:t>.</w:t>
      </w:r>
      <w:r w:rsidRPr="00C67F24">
        <w:rPr>
          <w:rtl/>
        </w:rPr>
        <w:t xml:space="preserve"> ותו </w:t>
      </w:r>
      <w:proofErr w:type="spellStart"/>
      <w:r w:rsidRPr="00C67F24">
        <w:rPr>
          <w:rtl/>
        </w:rPr>
        <w:t>דאם</w:t>
      </w:r>
      <w:proofErr w:type="spellEnd"/>
      <w:r w:rsidRPr="00C67F24">
        <w:rPr>
          <w:rtl/>
        </w:rPr>
        <w:t xml:space="preserve"> אין להם מה שיאכלו מאי איריא חלוצי צבא כולי עלמא </w:t>
      </w:r>
      <w:proofErr w:type="spellStart"/>
      <w:r w:rsidRPr="00C67F24">
        <w:rPr>
          <w:rtl/>
        </w:rPr>
        <w:t>נמי</w:t>
      </w:r>
      <w:proofErr w:type="spellEnd"/>
      <w:r w:rsidRPr="00C67F24">
        <w:rPr>
          <w:rtl/>
        </w:rPr>
        <w:t xml:space="preserve"> מותר</w:t>
      </w:r>
      <w:r w:rsidR="00922842" w:rsidRPr="00C67F24">
        <w:rPr>
          <w:rFonts w:hint="cs"/>
          <w:rtl/>
        </w:rPr>
        <w:t xml:space="preserve">?! ... </w:t>
      </w:r>
      <w:r w:rsidRPr="00C67F24">
        <w:rPr>
          <w:rtl/>
        </w:rPr>
        <w:t xml:space="preserve">ונראה לי ליישב דברי רבינו </w:t>
      </w:r>
      <w:proofErr w:type="spellStart"/>
      <w:r w:rsidRPr="00C67F24">
        <w:rPr>
          <w:rtl/>
        </w:rPr>
        <w:t>דלעולם</w:t>
      </w:r>
      <w:proofErr w:type="spellEnd"/>
      <w:r w:rsidRPr="00C67F24">
        <w:rPr>
          <w:rtl/>
        </w:rPr>
        <w:t xml:space="preserve"> במלחמת שאר העמים איירי </w:t>
      </w:r>
      <w:r w:rsidRPr="00C67F24">
        <w:rPr>
          <w:u w:val="single"/>
          <w:rtl/>
        </w:rPr>
        <w:t xml:space="preserve">ולא איירי שהם מסוכנים אצל הרעב אלא שאינם </w:t>
      </w:r>
      <w:proofErr w:type="spellStart"/>
      <w:r w:rsidRPr="00C67F24">
        <w:rPr>
          <w:u w:val="single"/>
          <w:rtl/>
        </w:rPr>
        <w:t>צריכין</w:t>
      </w:r>
      <w:proofErr w:type="spellEnd"/>
      <w:r w:rsidRPr="00C67F24">
        <w:rPr>
          <w:u w:val="single"/>
          <w:rtl/>
        </w:rPr>
        <w:t xml:space="preserve"> לטרוח לבקש מאכל היתר כיון שנכנסו לגבול העמים אם ילכו לבקש מאכל היתר יקומו עליהם העמים</w:t>
      </w:r>
      <w:r w:rsidR="00922842" w:rsidRPr="00C67F24">
        <w:rPr>
          <w:rFonts w:hint="cs"/>
          <w:rtl/>
        </w:rPr>
        <w:t>,</w:t>
      </w:r>
      <w:r w:rsidRPr="00C67F24">
        <w:rPr>
          <w:rtl/>
        </w:rPr>
        <w:t xml:space="preserve"> </w:t>
      </w:r>
      <w:proofErr w:type="spellStart"/>
      <w:r w:rsidRPr="00C67F24">
        <w:rPr>
          <w:rtl/>
        </w:rPr>
        <w:t>ודמיא</w:t>
      </w:r>
      <w:proofErr w:type="spellEnd"/>
      <w:r w:rsidRPr="00C67F24">
        <w:rPr>
          <w:rtl/>
        </w:rPr>
        <w:t xml:space="preserve"> להא </w:t>
      </w:r>
      <w:proofErr w:type="spellStart"/>
      <w:r w:rsidRPr="00C67F24">
        <w:rPr>
          <w:rtl/>
        </w:rPr>
        <w:t>דאמרינן</w:t>
      </w:r>
      <w:proofErr w:type="spellEnd"/>
      <w:r w:rsidRPr="00C67F24">
        <w:rPr>
          <w:rtl/>
        </w:rPr>
        <w:t xml:space="preserve"> </w:t>
      </w:r>
      <w:proofErr w:type="spellStart"/>
      <w:r w:rsidRPr="00C67F24">
        <w:rPr>
          <w:rtl/>
        </w:rPr>
        <w:t>צרין</w:t>
      </w:r>
      <w:proofErr w:type="spellEnd"/>
      <w:r w:rsidRPr="00C67F24">
        <w:rPr>
          <w:rtl/>
        </w:rPr>
        <w:t xml:space="preserve"> על עיירות של העמים ואפי' בשבת</w:t>
      </w:r>
      <w:r w:rsidR="00922842" w:rsidRPr="00C67F24">
        <w:rPr>
          <w:rFonts w:hint="cs"/>
          <w:rtl/>
        </w:rPr>
        <w:t xml:space="preserve">". </w:t>
      </w:r>
    </w:p>
    <w:p w:rsidR="0058642A" w:rsidRPr="00C67F24" w:rsidRDefault="0058642A" w:rsidP="00C67F24">
      <w:pPr>
        <w:pStyle w:val="a8"/>
        <w:numPr>
          <w:ilvl w:val="0"/>
          <w:numId w:val="1"/>
        </w:numPr>
        <w:ind w:left="360"/>
        <w:rPr>
          <w:rtl/>
        </w:rPr>
      </w:pPr>
      <w:r w:rsidRPr="00C67F24">
        <w:rPr>
          <w:b/>
          <w:bCs/>
          <w:rtl/>
        </w:rPr>
        <w:t xml:space="preserve">חתם סופר </w:t>
      </w:r>
      <w:r w:rsidRPr="00C67F24">
        <w:rPr>
          <w:rFonts w:hint="cs"/>
          <w:b/>
          <w:bCs/>
          <w:rtl/>
        </w:rPr>
        <w:t>שם:</w:t>
      </w:r>
      <w:r w:rsidRPr="00C67F24">
        <w:rPr>
          <w:rFonts w:hint="cs"/>
          <w:rtl/>
        </w:rPr>
        <w:t xml:space="preserve"> "</w:t>
      </w:r>
      <w:r w:rsidRPr="00C67F24">
        <w:rPr>
          <w:rtl/>
        </w:rPr>
        <w:t xml:space="preserve">והמעיין בפנים ברמב"ם יעמוד על כוונתו שכ' וכן הותר להם יפת תואר ע"ש בפנים משמע </w:t>
      </w:r>
      <w:proofErr w:type="spellStart"/>
      <w:r w:rsidRPr="00C67F24">
        <w:rPr>
          <w:rtl/>
        </w:rPr>
        <w:t>דס"ל</w:t>
      </w:r>
      <w:proofErr w:type="spellEnd"/>
      <w:r w:rsidRPr="00C67F24">
        <w:rPr>
          <w:rtl/>
        </w:rPr>
        <w:t xml:space="preserve"> לא דברה תורה אלא כנגד </w:t>
      </w:r>
      <w:proofErr w:type="spellStart"/>
      <w:r w:rsidRPr="00C67F24">
        <w:rPr>
          <w:rtl/>
        </w:rPr>
        <w:t>יצה"ר</w:t>
      </w:r>
      <w:proofErr w:type="spellEnd"/>
      <w:r w:rsidRPr="00C67F24">
        <w:rPr>
          <w:rtl/>
        </w:rPr>
        <w:t xml:space="preserve"> כמו </w:t>
      </w:r>
      <w:proofErr w:type="spellStart"/>
      <w:r w:rsidRPr="00C67F24">
        <w:rPr>
          <w:rtl/>
        </w:rPr>
        <w:t>יפ"ת</w:t>
      </w:r>
      <w:proofErr w:type="spellEnd"/>
      <w:r w:rsidRPr="00C67F24">
        <w:rPr>
          <w:rtl/>
        </w:rPr>
        <w:t xml:space="preserve"> שלא יבוא לבעול באיסור התירה לו תורה לשבור </w:t>
      </w:r>
      <w:proofErr w:type="spellStart"/>
      <w:r w:rsidRPr="00C67F24">
        <w:rPr>
          <w:rtl/>
        </w:rPr>
        <w:t>תאותו</w:t>
      </w:r>
      <w:proofErr w:type="spellEnd"/>
      <w:r w:rsidRPr="00C67F24">
        <w:rPr>
          <w:rtl/>
        </w:rPr>
        <w:t xml:space="preserve"> בבעילה א' במלחמה ושוב נאסרה עד אחר כל המעשים. </w:t>
      </w:r>
      <w:proofErr w:type="spellStart"/>
      <w:r w:rsidRPr="00C67F24">
        <w:rPr>
          <w:rtl/>
        </w:rPr>
        <w:t>ה"נ</w:t>
      </w:r>
      <w:proofErr w:type="spellEnd"/>
      <w:r w:rsidRPr="00C67F24">
        <w:rPr>
          <w:rtl/>
        </w:rPr>
        <w:t xml:space="preserve"> </w:t>
      </w:r>
      <w:r w:rsidRPr="00C67F24">
        <w:rPr>
          <w:u w:val="single"/>
          <w:rtl/>
        </w:rPr>
        <w:t xml:space="preserve">דברה תורה נגד </w:t>
      </w:r>
      <w:proofErr w:type="spellStart"/>
      <w:r w:rsidRPr="00C67F24">
        <w:rPr>
          <w:u w:val="single"/>
          <w:rtl/>
        </w:rPr>
        <w:t>יצה"ר</w:t>
      </w:r>
      <w:proofErr w:type="spellEnd"/>
      <w:r w:rsidRPr="00C67F24">
        <w:rPr>
          <w:u w:val="single"/>
          <w:rtl/>
        </w:rPr>
        <w:t xml:space="preserve"> לשבור רעבון ולאכול כתלי </w:t>
      </w:r>
      <w:proofErr w:type="spellStart"/>
      <w:r w:rsidRPr="00C67F24">
        <w:rPr>
          <w:u w:val="single"/>
          <w:rtl/>
        </w:rPr>
        <w:t>דחזירי</w:t>
      </w:r>
      <w:proofErr w:type="spellEnd"/>
      <w:r w:rsidRPr="00C67F24">
        <w:rPr>
          <w:rtl/>
        </w:rPr>
        <w:t xml:space="preserve"> שלא יאכלם באיסור</w:t>
      </w:r>
      <w:r w:rsidRPr="00C67F24">
        <w:rPr>
          <w:rFonts w:hint="cs"/>
          <w:rtl/>
        </w:rPr>
        <w:t>"</w:t>
      </w:r>
      <w:r w:rsidRPr="00C67F24">
        <w:rPr>
          <w:rtl/>
        </w:rPr>
        <w:t>.</w:t>
      </w:r>
    </w:p>
    <w:p w:rsidR="00922842" w:rsidRPr="00C67F24" w:rsidRDefault="00922842" w:rsidP="00C67F24">
      <w:pPr>
        <w:pStyle w:val="a8"/>
        <w:numPr>
          <w:ilvl w:val="0"/>
          <w:numId w:val="1"/>
        </w:numPr>
        <w:ind w:left="360"/>
        <w:rPr>
          <w:rtl/>
        </w:rPr>
      </w:pPr>
      <w:r w:rsidRPr="00C67F24">
        <w:rPr>
          <w:b/>
          <w:bCs/>
          <w:rtl/>
        </w:rPr>
        <w:t>שו"ת הרמב"ם</w:t>
      </w:r>
      <w:r w:rsidRPr="00C67F24">
        <w:rPr>
          <w:rFonts w:hint="cs"/>
          <w:b/>
          <w:bCs/>
          <w:rtl/>
        </w:rPr>
        <w:t>, רי"א:</w:t>
      </w:r>
      <w:r w:rsidRPr="00C67F24">
        <w:rPr>
          <w:rFonts w:hint="cs"/>
          <w:rtl/>
        </w:rPr>
        <w:t xml:space="preserve"> "</w:t>
      </w:r>
      <w:r w:rsidRPr="00C67F24">
        <w:rPr>
          <w:rtl/>
        </w:rPr>
        <w:t xml:space="preserve">לפי שזאת </w:t>
      </w:r>
      <w:proofErr w:type="spellStart"/>
      <w:r w:rsidRPr="00C67F24">
        <w:rPr>
          <w:rtl/>
        </w:rPr>
        <w:t>נתייחדה</w:t>
      </w:r>
      <w:proofErr w:type="spellEnd"/>
      <w:r w:rsidRPr="00C67F24">
        <w:rPr>
          <w:rtl/>
        </w:rPr>
        <w:t xml:space="preserve"> בדין תורה, משום שהותר </w:t>
      </w:r>
      <w:proofErr w:type="spellStart"/>
      <w:r w:rsidRPr="00C67F24">
        <w:rPr>
          <w:rtl/>
        </w:rPr>
        <w:t>ליקחה</w:t>
      </w:r>
      <w:proofErr w:type="spellEnd"/>
      <w:r w:rsidRPr="00C67F24">
        <w:rPr>
          <w:rtl/>
        </w:rPr>
        <w:t xml:space="preserve"> לאשה באותה העת, ר"ל בעת הכבוש, כשהיא </w:t>
      </w:r>
      <w:proofErr w:type="spellStart"/>
      <w:r w:rsidRPr="00C67F24">
        <w:rPr>
          <w:rtl/>
        </w:rPr>
        <w:t>בגיותה</w:t>
      </w:r>
      <w:proofErr w:type="spellEnd"/>
      <w:r w:rsidRPr="00C67F24">
        <w:rPr>
          <w:rtl/>
        </w:rPr>
        <w:t xml:space="preserve">, מפני שלא דברה תורה אלא כנגד היצר כמו שהותר להם באותה העת לאכול האסורים ובתים מלאים כל טוב אפילו </w:t>
      </w:r>
      <w:proofErr w:type="spellStart"/>
      <w:r w:rsidRPr="00C67F24">
        <w:rPr>
          <w:rtl/>
        </w:rPr>
        <w:t>קדלי</w:t>
      </w:r>
      <w:proofErr w:type="spellEnd"/>
      <w:r w:rsidRPr="00C67F24">
        <w:rPr>
          <w:rtl/>
        </w:rPr>
        <w:t xml:space="preserve"> </w:t>
      </w:r>
      <w:proofErr w:type="spellStart"/>
      <w:r w:rsidRPr="00C67F24">
        <w:rPr>
          <w:rtl/>
        </w:rPr>
        <w:t>דחזירי</w:t>
      </w:r>
      <w:proofErr w:type="spellEnd"/>
      <w:r w:rsidRPr="00C67F24">
        <w:rPr>
          <w:rtl/>
        </w:rPr>
        <w:t>, ואין להקיש על זה</w:t>
      </w:r>
      <w:r w:rsidRPr="00C67F24">
        <w:rPr>
          <w:rFonts w:hint="cs"/>
          <w:rtl/>
        </w:rPr>
        <w:t>"</w:t>
      </w:r>
      <w:r w:rsidRPr="00C67F24">
        <w:rPr>
          <w:rtl/>
        </w:rPr>
        <w:t>.</w:t>
      </w:r>
    </w:p>
    <w:p w:rsidR="00C67F24" w:rsidRDefault="00C67F24" w:rsidP="00C67F24">
      <w:pPr>
        <w:rPr>
          <w:b/>
          <w:bCs/>
          <w:rtl/>
        </w:rPr>
      </w:pPr>
    </w:p>
    <w:p w:rsidR="00C45974" w:rsidRPr="00C67F24" w:rsidRDefault="00C45974" w:rsidP="00C67F24">
      <w:pPr>
        <w:rPr>
          <w:b/>
          <w:bCs/>
          <w:rtl/>
        </w:rPr>
      </w:pPr>
      <w:r w:rsidRPr="00C67F24">
        <w:rPr>
          <w:rFonts w:hint="cs"/>
          <w:b/>
          <w:bCs/>
          <w:rtl/>
        </w:rPr>
        <w:t>ב4. יישומים מעשיים</w:t>
      </w:r>
    </w:p>
    <w:p w:rsidR="00C45974" w:rsidRPr="00C67F24" w:rsidRDefault="00C45974" w:rsidP="00C67F24">
      <w:pPr>
        <w:pStyle w:val="a8"/>
        <w:numPr>
          <w:ilvl w:val="0"/>
          <w:numId w:val="1"/>
        </w:numPr>
        <w:ind w:left="360"/>
        <w:rPr>
          <w:rtl/>
        </w:rPr>
      </w:pPr>
      <w:r w:rsidRPr="00C67F24">
        <w:rPr>
          <w:b/>
          <w:bCs/>
          <w:rtl/>
        </w:rPr>
        <w:t>שו"ת היכל יצחק</w:t>
      </w:r>
      <w:r w:rsidRPr="00C67F24">
        <w:rPr>
          <w:rFonts w:hint="cs"/>
          <w:b/>
          <w:bCs/>
          <w:rtl/>
        </w:rPr>
        <w:t>, אורח חיים מ"ב:</w:t>
      </w:r>
      <w:r w:rsidRPr="00C67F24">
        <w:rPr>
          <w:rFonts w:hint="cs"/>
          <w:rtl/>
        </w:rPr>
        <w:t xml:space="preserve"> "</w:t>
      </w:r>
      <w:r w:rsidRPr="00C67F24">
        <w:rPr>
          <w:rtl/>
        </w:rPr>
        <w:t>מאכלי איסור לחיילי הבריגדה היהודית</w:t>
      </w:r>
      <w:r w:rsidRPr="00C67F24">
        <w:rPr>
          <w:rFonts w:hint="cs"/>
          <w:rtl/>
        </w:rPr>
        <w:t xml:space="preserve"> </w:t>
      </w:r>
      <w:r w:rsidRPr="00C67F24">
        <w:rPr>
          <w:rtl/>
        </w:rPr>
        <w:t>–</w:t>
      </w:r>
      <w:r w:rsidRPr="00C67F24">
        <w:rPr>
          <w:rFonts w:hint="cs"/>
          <w:rtl/>
        </w:rPr>
        <w:t xml:space="preserve"> </w:t>
      </w:r>
      <w:r w:rsidRPr="00C67F24">
        <w:rPr>
          <w:rtl/>
        </w:rPr>
        <w:t>הנה</w:t>
      </w:r>
      <w:r w:rsidRPr="00C67F24">
        <w:rPr>
          <w:rFonts w:hint="cs"/>
          <w:rtl/>
        </w:rPr>
        <w:t xml:space="preserve"> </w:t>
      </w:r>
      <w:r w:rsidRPr="00C67F24">
        <w:rPr>
          <w:rtl/>
        </w:rPr>
        <w:t xml:space="preserve">כבר המחלוקת </w:t>
      </w:r>
      <w:r w:rsidRPr="00C67F24">
        <w:rPr>
          <w:rFonts w:hint="cs"/>
          <w:rtl/>
        </w:rPr>
        <w:t xml:space="preserve">בין הרמב"ם לרמב"ן </w:t>
      </w:r>
      <w:r w:rsidRPr="00C67F24">
        <w:rPr>
          <w:rtl/>
        </w:rPr>
        <w:t xml:space="preserve">מעוררת ספיקות </w:t>
      </w:r>
      <w:proofErr w:type="spellStart"/>
      <w:r w:rsidRPr="00C67F24">
        <w:rPr>
          <w:rtl/>
        </w:rPr>
        <w:t>בענין</w:t>
      </w:r>
      <w:proofErr w:type="spellEnd"/>
      <w:r w:rsidRPr="00C67F24">
        <w:rPr>
          <w:rtl/>
        </w:rPr>
        <w:t xml:space="preserve"> הזה. ואפילו לדעת הרמב"ם ז"ל, אין אני רואה יסוד של היתר, כי הרי זה ברור שהיתר זה חידוש הוא שיצא לחז"ל מתוך דרשת הפסוק המיותר לדרשה, ובתים מלאים כל טוב אפילו כתלי </w:t>
      </w:r>
      <w:proofErr w:type="spellStart"/>
      <w:r w:rsidRPr="00C67F24">
        <w:rPr>
          <w:rtl/>
        </w:rPr>
        <w:t>דחזירי</w:t>
      </w:r>
      <w:proofErr w:type="spellEnd"/>
      <w:r w:rsidRPr="00C67F24">
        <w:rPr>
          <w:rtl/>
        </w:rPr>
        <w:t xml:space="preserve"> [חולין דף י"ז], וכלל הוא בכל חידוש, שאין לך בו אלא חידושו, ובמה נאמר דבר זה, במלחמה ישראלית במובן המיוחד של מילה זו, יתברכו אחינו המצטרפים למלחמה זו באויב הנורא שקם לשעבד את העולם כולו ולהשמיד, ח"ו, את עם ישראל, זוהי מלחמה שיש בה משום הצלת ישראל, אבל היא מלחמת האומות שמצטרפים אליה מישראל בתור חייליהם, ואין זו מלחמת ישראל במובן של אותה הפרשה שבה נאמר היתר זה, ולא מצינו בשום מקום שהיוצאים להציל נפשות, הותר להם לאכול איסור, כשאין בזה משום פקוח נפשם</w:t>
      </w:r>
      <w:r w:rsidRPr="00C67F24">
        <w:rPr>
          <w:rFonts w:hint="cs"/>
          <w:rtl/>
        </w:rPr>
        <w:t xml:space="preserve">". </w:t>
      </w:r>
    </w:p>
    <w:p w:rsidR="00C45974" w:rsidRPr="00C67F24" w:rsidRDefault="00C45974" w:rsidP="00C67F24">
      <w:pPr>
        <w:pStyle w:val="a8"/>
        <w:numPr>
          <w:ilvl w:val="0"/>
          <w:numId w:val="1"/>
        </w:numPr>
        <w:ind w:left="360"/>
        <w:rPr>
          <w:rtl/>
        </w:rPr>
      </w:pPr>
      <w:r w:rsidRPr="00C67F24">
        <w:rPr>
          <w:b/>
          <w:bCs/>
          <w:rtl/>
        </w:rPr>
        <w:t>שו"ת ציץ אליעזר</w:t>
      </w:r>
      <w:r w:rsidRPr="00C67F24">
        <w:rPr>
          <w:rFonts w:hint="cs"/>
          <w:b/>
          <w:bCs/>
          <w:rtl/>
        </w:rPr>
        <w:t>, י"ח ע':</w:t>
      </w:r>
      <w:r w:rsidRPr="00C67F24">
        <w:rPr>
          <w:rFonts w:hint="cs"/>
          <w:rtl/>
        </w:rPr>
        <w:t xml:space="preserve"> "</w:t>
      </w:r>
      <w:proofErr w:type="spellStart"/>
      <w:r w:rsidRPr="00C67F24">
        <w:rPr>
          <w:rtl/>
        </w:rPr>
        <w:t>וס"ל</w:t>
      </w:r>
      <w:proofErr w:type="spellEnd"/>
      <w:r w:rsidRPr="00C67F24">
        <w:rPr>
          <w:rtl/>
        </w:rPr>
        <w:t xml:space="preserve"> </w:t>
      </w:r>
      <w:proofErr w:type="spellStart"/>
      <w:r w:rsidRPr="00C67F24">
        <w:rPr>
          <w:rtl/>
        </w:rPr>
        <w:t>להטורי</w:t>
      </w:r>
      <w:proofErr w:type="spellEnd"/>
      <w:r w:rsidRPr="00C67F24">
        <w:rPr>
          <w:rtl/>
        </w:rPr>
        <w:t xml:space="preserve"> אבן שם </w:t>
      </w:r>
      <w:proofErr w:type="spellStart"/>
      <w:r w:rsidRPr="00C67F24">
        <w:rPr>
          <w:rtl/>
        </w:rPr>
        <w:t>במסקנא</w:t>
      </w:r>
      <w:proofErr w:type="spellEnd"/>
      <w:r w:rsidRPr="00C67F24">
        <w:rPr>
          <w:rtl/>
        </w:rPr>
        <w:t xml:space="preserve"> כשיטת הרמב"ן דלא הותר אלא מלחמת ז' עממין ואין ללמוד מהם לשאר חלוצי צבא להתיר להם דבר איסור כלל </w:t>
      </w:r>
      <w:proofErr w:type="spellStart"/>
      <w:r w:rsidRPr="00C67F24">
        <w:rPr>
          <w:rtl/>
        </w:rPr>
        <w:t>דאצלם</w:t>
      </w:r>
      <w:proofErr w:type="spellEnd"/>
      <w:r w:rsidRPr="00C67F24">
        <w:rPr>
          <w:rtl/>
        </w:rPr>
        <w:t xml:space="preserve"> הוראת שעה </w:t>
      </w:r>
      <w:proofErr w:type="spellStart"/>
      <w:r w:rsidRPr="00C67F24">
        <w:rPr>
          <w:rtl/>
        </w:rPr>
        <w:t>היתה</w:t>
      </w:r>
      <w:proofErr w:type="spellEnd"/>
      <w:r w:rsidRPr="00C67F24">
        <w:rPr>
          <w:rtl/>
        </w:rPr>
        <w:t xml:space="preserve">. ועיין במנחת חנוך שכותב גם להסתפק </w:t>
      </w:r>
      <w:proofErr w:type="spellStart"/>
      <w:r w:rsidRPr="00C67F24">
        <w:rPr>
          <w:rtl/>
        </w:rPr>
        <w:t>דאפשר</w:t>
      </w:r>
      <w:proofErr w:type="spellEnd"/>
      <w:r w:rsidRPr="00C67F24">
        <w:rPr>
          <w:rtl/>
        </w:rPr>
        <w:t xml:space="preserve"> </w:t>
      </w:r>
      <w:proofErr w:type="spellStart"/>
      <w:r w:rsidRPr="00C67F24">
        <w:rPr>
          <w:rtl/>
        </w:rPr>
        <w:t>דד</w:t>
      </w:r>
      <w:r w:rsidRPr="00C67F24">
        <w:rPr>
          <w:rFonts w:hint="cs"/>
          <w:rtl/>
        </w:rPr>
        <w:t>בר</w:t>
      </w:r>
      <w:proofErr w:type="spellEnd"/>
      <w:r w:rsidRPr="00C67F24">
        <w:rPr>
          <w:rFonts w:hint="cs"/>
          <w:rtl/>
        </w:rPr>
        <w:t xml:space="preserve"> זה </w:t>
      </w:r>
      <w:r w:rsidRPr="00C67F24">
        <w:rPr>
          <w:rtl/>
        </w:rPr>
        <w:t xml:space="preserve">הוא בכיבוש חדש שהיה אז בימי יהושע אבל </w:t>
      </w:r>
      <w:proofErr w:type="spellStart"/>
      <w:r w:rsidRPr="00C67F24">
        <w:rPr>
          <w:rtl/>
        </w:rPr>
        <w:t>בארצינו</w:t>
      </w:r>
      <w:proofErr w:type="spellEnd"/>
      <w:r w:rsidRPr="00C67F24">
        <w:rPr>
          <w:rtl/>
        </w:rPr>
        <w:t xml:space="preserve"> שישבו בה ישראל ובאו גוים ולקחו מידם וחזרו ישראל ולקחו מהם אפשר אינם בד</w:t>
      </w:r>
      <w:r w:rsidRPr="00C67F24">
        <w:rPr>
          <w:rFonts w:hint="cs"/>
          <w:rtl/>
        </w:rPr>
        <w:t xml:space="preserve">ין זה, </w:t>
      </w:r>
      <w:r w:rsidRPr="00C67F24">
        <w:rPr>
          <w:rFonts w:hint="cs"/>
          <w:u w:val="single"/>
          <w:rtl/>
        </w:rPr>
        <w:t xml:space="preserve">ונפקא מינה </w:t>
      </w:r>
      <w:r w:rsidRPr="00C67F24">
        <w:rPr>
          <w:u w:val="single"/>
          <w:rtl/>
        </w:rPr>
        <w:t>לזמנינו</w:t>
      </w:r>
      <w:r w:rsidRPr="00C67F24">
        <w:rPr>
          <w:rFonts w:hint="cs"/>
          <w:rtl/>
        </w:rPr>
        <w:t xml:space="preserve"> ... </w:t>
      </w:r>
      <w:r w:rsidRPr="00C67F24">
        <w:rPr>
          <w:rtl/>
        </w:rPr>
        <w:t xml:space="preserve">נסיים בדברי הכתוב שאחרי הך קרא </w:t>
      </w:r>
      <w:proofErr w:type="spellStart"/>
      <w:r w:rsidRPr="00C67F24">
        <w:rPr>
          <w:rtl/>
        </w:rPr>
        <w:t>ד</w:t>
      </w:r>
      <w:r w:rsidRPr="00C67F24">
        <w:rPr>
          <w:rFonts w:hint="cs"/>
          <w:rtl/>
        </w:rPr>
        <w:t>"</w:t>
      </w:r>
      <w:r w:rsidRPr="00C67F24">
        <w:rPr>
          <w:rtl/>
        </w:rPr>
        <w:t>בתים</w:t>
      </w:r>
      <w:proofErr w:type="spellEnd"/>
      <w:r w:rsidRPr="00C67F24">
        <w:rPr>
          <w:rtl/>
        </w:rPr>
        <w:t xml:space="preserve"> מלאים כל טוב</w:t>
      </w:r>
      <w:r w:rsidRPr="00C67F24">
        <w:rPr>
          <w:rFonts w:hint="cs"/>
          <w:rtl/>
        </w:rPr>
        <w:t>"</w:t>
      </w:r>
      <w:r w:rsidRPr="00C67F24">
        <w:rPr>
          <w:rtl/>
        </w:rPr>
        <w:t xml:space="preserve"> שלמדים ממנו היתר מאכלות אסורות במלחמה</w:t>
      </w:r>
      <w:r w:rsidRPr="00C67F24">
        <w:rPr>
          <w:rFonts w:hint="cs"/>
          <w:rtl/>
        </w:rPr>
        <w:t>,</w:t>
      </w:r>
      <w:r w:rsidRPr="00C67F24">
        <w:rPr>
          <w:rtl/>
        </w:rPr>
        <w:t xml:space="preserve"> </w:t>
      </w:r>
      <w:r w:rsidRPr="00C67F24">
        <w:rPr>
          <w:rFonts w:hint="cs"/>
          <w:rtl/>
        </w:rPr>
        <w:t>"</w:t>
      </w:r>
      <w:proofErr w:type="spellStart"/>
      <w:r w:rsidRPr="00C67F24">
        <w:rPr>
          <w:rtl/>
        </w:rPr>
        <w:t>השמר</w:t>
      </w:r>
      <w:proofErr w:type="spellEnd"/>
      <w:r w:rsidRPr="00C67F24">
        <w:rPr>
          <w:rtl/>
        </w:rPr>
        <w:t xml:space="preserve"> לך פן תשכח את ה' אשר הוציאך מארץ מצרים מבית עבדים</w:t>
      </w:r>
      <w:r w:rsidRPr="00C67F24">
        <w:rPr>
          <w:rFonts w:hint="cs"/>
          <w:rtl/>
        </w:rPr>
        <w:t>"</w:t>
      </w:r>
      <w:r w:rsidRPr="00C67F24">
        <w:rPr>
          <w:rtl/>
        </w:rPr>
        <w:t xml:space="preserve">. וכביאורו של העמק דבר: </w:t>
      </w:r>
      <w:proofErr w:type="spellStart"/>
      <w:r w:rsidRPr="00C67F24">
        <w:rPr>
          <w:rtl/>
        </w:rPr>
        <w:t>השמר</w:t>
      </w:r>
      <w:proofErr w:type="spellEnd"/>
      <w:r w:rsidRPr="00C67F24">
        <w:rPr>
          <w:rtl/>
        </w:rPr>
        <w:t xml:space="preserve"> לך שלא יהא הדבר הזה גורם להשכיח את ה'. והמשך חכמה מבארו </w:t>
      </w:r>
      <w:proofErr w:type="spellStart"/>
      <w:r w:rsidRPr="00C67F24">
        <w:rPr>
          <w:rtl/>
        </w:rPr>
        <w:t>דלכן</w:t>
      </w:r>
      <w:proofErr w:type="spellEnd"/>
      <w:r w:rsidRPr="00C67F24">
        <w:rPr>
          <w:rtl/>
        </w:rPr>
        <w:t xml:space="preserve"> מסיק </w:t>
      </w:r>
      <w:proofErr w:type="spellStart"/>
      <w:r w:rsidRPr="00C67F24">
        <w:rPr>
          <w:rtl/>
        </w:rPr>
        <w:t>השמר</w:t>
      </w:r>
      <w:proofErr w:type="spellEnd"/>
      <w:r w:rsidRPr="00C67F24">
        <w:rPr>
          <w:rtl/>
        </w:rPr>
        <w:t xml:space="preserve"> לך, כי טבע דברים האסורים שמטמטם את הלב וכמו שכתוב ונטמאתם בם וכו' ואפילו אם אוכלן בהיתר. ולכן יחלל שבת לחולה ולא יאכילנו נבילה</w:t>
      </w:r>
      <w:r w:rsidRPr="00C67F24">
        <w:rPr>
          <w:rFonts w:hint="cs"/>
          <w:rtl/>
        </w:rPr>
        <w:t>"</w:t>
      </w:r>
      <w:r w:rsidRPr="00C67F24">
        <w:rPr>
          <w:rtl/>
        </w:rPr>
        <w:t>.</w:t>
      </w:r>
    </w:p>
    <w:p w:rsidR="00C67F24" w:rsidRPr="00C67F24" w:rsidRDefault="0011753C" w:rsidP="00C67F24">
      <w:pPr>
        <w:pStyle w:val="a8"/>
        <w:numPr>
          <w:ilvl w:val="0"/>
          <w:numId w:val="1"/>
        </w:numPr>
        <w:ind w:left="360"/>
      </w:pPr>
      <w:r w:rsidRPr="00C67F24">
        <w:rPr>
          <w:rFonts w:hint="cs"/>
          <w:b/>
          <w:bCs/>
          <w:rtl/>
        </w:rPr>
        <w:t>הרב מרדכי הלפרין, רפואה ומציאות והלכה סימן י"ב:</w:t>
      </w:r>
      <w:r w:rsidRPr="00C67F24">
        <w:rPr>
          <w:rFonts w:hint="cs"/>
          <w:rtl/>
        </w:rPr>
        <w:t xml:space="preserve"> "חיילי סיירת הנמצאים בפשיטה עמוקה מעבר לקוי האויב. במהלך הפשיטה נפלו לידיהם מחסני מזון עשירים, בעוד שמנות הקרב שהיו בידם דיין להשביע את הנפש אך לא את </w:t>
      </w:r>
      <w:proofErr w:type="spellStart"/>
      <w:r w:rsidRPr="00C67F24">
        <w:rPr>
          <w:rFonts w:hint="cs"/>
          <w:rtl/>
        </w:rPr>
        <w:t>החיך</w:t>
      </w:r>
      <w:proofErr w:type="spellEnd"/>
      <w:r w:rsidRPr="00C67F24">
        <w:rPr>
          <w:rFonts w:hint="cs"/>
          <w:rtl/>
        </w:rPr>
        <w:t xml:space="preserve">. האם מותר להם לאכול ממזון השלל למרות שאינו מזון כשר? ... </w:t>
      </w:r>
      <w:r w:rsidR="00C67F24" w:rsidRPr="00C67F24">
        <w:rPr>
          <w:rFonts w:hint="cs"/>
          <w:rtl/>
        </w:rPr>
        <w:t xml:space="preserve">זכין לדין כי לפנינו מחלוקת ראשונים (ויש להחמיר בספק דאורייתא), ואף המתירים לא התירו אלא משום דברה תורה כנגד יצר הרע ולא זו הדרך. לפיכך אין לנו להקל ח"ו באיסורי תורה. לכן חלוצי צבא או חיילי הסיירת אסורים במאכלות אסורות גם כשהם מעבר לקווי האויב, כל זמן שלא קיים חשש לפיקוח נפש. </w:t>
      </w:r>
      <w:r w:rsidR="00C67F24" w:rsidRPr="00C67F24">
        <w:rPr>
          <w:rFonts w:hint="cs"/>
          <w:b/>
          <w:bCs/>
          <w:rtl/>
        </w:rPr>
        <w:t>הערה:</w:t>
      </w:r>
      <w:r w:rsidR="00C67F24" w:rsidRPr="00C67F24">
        <w:rPr>
          <w:rFonts w:hint="cs"/>
          <w:rtl/>
        </w:rPr>
        <w:t xml:space="preserve"> לאור הניסיון של מלחמת לבנות השנייה, הוספתי בשנת תשס"ו: חייבים להדגיש כי האמור נכון כאשר כבר נגמרה המלחמה, אבל כאשר הלחימה עדיין נמשכת יש לנהוג על פי דברי </w:t>
      </w:r>
      <w:proofErr w:type="spellStart"/>
      <w:r w:rsidR="00C67F24" w:rsidRPr="00C67F24">
        <w:rPr>
          <w:rFonts w:hint="cs"/>
          <w:rtl/>
        </w:rPr>
        <w:t>הנצי"ב</w:t>
      </w:r>
      <w:proofErr w:type="spellEnd"/>
      <w:r w:rsidR="00C67F24" w:rsidRPr="00C67F24">
        <w:rPr>
          <w:rFonts w:hint="cs"/>
          <w:rtl/>
        </w:rPr>
        <w:t xml:space="preserve"> "שכל הקפדה במאכלים בשעת מלחמה מביא לסכנת נפשות", שהרי המציאות כפי שמתברר במלחמה מוכחת כדבריו". </w:t>
      </w:r>
    </w:p>
    <w:sectPr w:rsidR="00C67F24" w:rsidRPr="00C67F24"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616" w:rsidRDefault="00D72616" w:rsidP="001250C8">
      <w:pPr>
        <w:spacing w:line="240" w:lineRule="auto"/>
      </w:pPr>
      <w:r>
        <w:separator/>
      </w:r>
    </w:p>
  </w:endnote>
  <w:endnote w:type="continuationSeparator" w:id="0">
    <w:p w:rsidR="00D72616" w:rsidRDefault="00D72616"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616" w:rsidRDefault="00D72616" w:rsidP="001250C8">
      <w:pPr>
        <w:spacing w:line="240" w:lineRule="auto"/>
      </w:pPr>
      <w:r>
        <w:separator/>
      </w:r>
    </w:p>
  </w:footnote>
  <w:footnote w:type="continuationSeparator" w:id="0">
    <w:p w:rsidR="00D72616" w:rsidRDefault="00D72616" w:rsidP="001250C8">
      <w:pPr>
        <w:spacing w:line="240" w:lineRule="auto"/>
      </w:pPr>
      <w:r>
        <w:continuationSeparator/>
      </w:r>
    </w:p>
  </w:footnote>
  <w:footnote w:id="1">
    <w:p w:rsidR="0058642A" w:rsidRPr="00C67F24" w:rsidRDefault="0058642A" w:rsidP="0058642A">
      <w:pPr>
        <w:pStyle w:val="a5"/>
        <w:rPr>
          <w:sz w:val="16"/>
          <w:szCs w:val="16"/>
          <w:rtl/>
        </w:rPr>
      </w:pPr>
      <w:r w:rsidRPr="00C67F24">
        <w:rPr>
          <w:rStyle w:val="a7"/>
          <w:sz w:val="16"/>
          <w:szCs w:val="16"/>
        </w:rPr>
        <w:footnoteRef/>
      </w:r>
      <w:r w:rsidRPr="00C67F24">
        <w:rPr>
          <w:sz w:val="16"/>
          <w:szCs w:val="16"/>
          <w:rtl/>
        </w:rPr>
        <w:t xml:space="preserve"> </w:t>
      </w:r>
      <w:r w:rsidRPr="00C67F24">
        <w:rPr>
          <w:rFonts w:hint="cs"/>
          <w:sz w:val="16"/>
          <w:szCs w:val="16"/>
          <w:rtl/>
        </w:rPr>
        <w:t xml:space="preserve">דברי רש"י מוסבים גם על חקירתו של ר' ירמיה. וראה בתוספות </w:t>
      </w:r>
      <w:proofErr w:type="spellStart"/>
      <w:r w:rsidRPr="00C67F24">
        <w:rPr>
          <w:rFonts w:hint="cs"/>
          <w:sz w:val="16"/>
          <w:szCs w:val="16"/>
          <w:rtl/>
        </w:rPr>
        <w:t>הרא"ש</w:t>
      </w:r>
      <w:proofErr w:type="spellEnd"/>
      <w:r w:rsidRPr="00C67F24">
        <w:rPr>
          <w:rFonts w:hint="cs"/>
          <w:sz w:val="16"/>
          <w:szCs w:val="16"/>
          <w:rtl/>
        </w:rPr>
        <w:t xml:space="preserve"> שטען שניתן להסיק מספק זה גם מסקנות מעשיות, ודנו בדבריו באריכות רבה בים של שלמה, </w:t>
      </w:r>
      <w:proofErr w:type="spellStart"/>
      <w:r w:rsidRPr="00C67F24">
        <w:rPr>
          <w:rFonts w:hint="cs"/>
          <w:sz w:val="16"/>
          <w:szCs w:val="16"/>
          <w:rtl/>
        </w:rPr>
        <w:t>בצל"ח</w:t>
      </w:r>
      <w:proofErr w:type="spellEnd"/>
      <w:r w:rsidRPr="00C67F24">
        <w:rPr>
          <w:rFonts w:hint="cs"/>
          <w:sz w:val="16"/>
          <w:szCs w:val="16"/>
          <w:rtl/>
        </w:rPr>
        <w:t xml:space="preserve"> ובשאר אחרונים.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74FBE"/>
    <w:multiLevelType w:val="hybridMultilevel"/>
    <w:tmpl w:val="460A4AA8"/>
    <w:lvl w:ilvl="0" w:tplc="6A1633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52"/>
    <w:rsid w:val="0011753C"/>
    <w:rsid w:val="001250C8"/>
    <w:rsid w:val="002E1DB7"/>
    <w:rsid w:val="00344A97"/>
    <w:rsid w:val="00370052"/>
    <w:rsid w:val="0058642A"/>
    <w:rsid w:val="006209F5"/>
    <w:rsid w:val="00656813"/>
    <w:rsid w:val="006A29B5"/>
    <w:rsid w:val="008A0A58"/>
    <w:rsid w:val="00922842"/>
    <w:rsid w:val="009D4280"/>
    <w:rsid w:val="00A13A6B"/>
    <w:rsid w:val="00B45A22"/>
    <w:rsid w:val="00C438CE"/>
    <w:rsid w:val="00C45974"/>
    <w:rsid w:val="00C67F24"/>
    <w:rsid w:val="00D36A60"/>
    <w:rsid w:val="00D72616"/>
    <w:rsid w:val="00E93D7D"/>
    <w:rsid w:val="00F958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02C30-BA92-4D3A-899C-F9C62CA8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C67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59</TotalTime>
  <Pages>3</Pages>
  <Words>1782</Words>
  <Characters>8915</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2018-12-14T07:41:00Z</dcterms:created>
  <dcterms:modified xsi:type="dcterms:W3CDTF">2018-12-14T08:46:00Z</dcterms:modified>
</cp:coreProperties>
</file>