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142A7" w:rsidRDefault="00B45A22" w:rsidP="00FA54F1">
      <w:pPr>
        <w:rPr>
          <w:rFonts w:hint="cs"/>
          <w:b/>
          <w:bCs/>
          <w:sz w:val="20"/>
          <w:szCs w:val="22"/>
          <w:rtl/>
        </w:rPr>
      </w:pPr>
      <w:r w:rsidRPr="00FA54F1">
        <w:rPr>
          <w:rFonts w:hint="cs"/>
          <w:sz w:val="20"/>
          <w:szCs w:val="22"/>
          <w:rtl/>
        </w:rPr>
        <w:t>בס"ד</w:t>
      </w:r>
      <w:r w:rsidR="00842360" w:rsidRPr="00FA54F1">
        <w:rPr>
          <w:rFonts w:hint="cs"/>
          <w:sz w:val="20"/>
          <w:szCs w:val="22"/>
          <w:rtl/>
        </w:rPr>
        <w:t>, שבט תשע"ט</w:t>
      </w:r>
      <w:r w:rsidR="007142A7">
        <w:rPr>
          <w:sz w:val="20"/>
          <w:szCs w:val="22"/>
          <w:rtl/>
        </w:rPr>
        <w:tab/>
      </w:r>
      <w:r w:rsidR="007142A7">
        <w:rPr>
          <w:sz w:val="20"/>
          <w:szCs w:val="22"/>
          <w:rtl/>
        </w:rPr>
        <w:tab/>
      </w:r>
      <w:r w:rsidR="007142A7">
        <w:rPr>
          <w:sz w:val="20"/>
          <w:szCs w:val="22"/>
          <w:rtl/>
        </w:rPr>
        <w:tab/>
      </w:r>
      <w:r w:rsidR="007142A7">
        <w:rPr>
          <w:sz w:val="20"/>
          <w:szCs w:val="22"/>
          <w:rtl/>
        </w:rPr>
        <w:tab/>
      </w:r>
      <w:r w:rsidR="007142A7">
        <w:rPr>
          <w:sz w:val="20"/>
          <w:szCs w:val="22"/>
          <w:rtl/>
        </w:rPr>
        <w:tab/>
      </w:r>
      <w:r w:rsidR="007142A7">
        <w:rPr>
          <w:sz w:val="20"/>
          <w:szCs w:val="22"/>
          <w:rtl/>
        </w:rPr>
        <w:tab/>
      </w:r>
      <w:r w:rsidR="007142A7">
        <w:rPr>
          <w:sz w:val="20"/>
          <w:szCs w:val="22"/>
          <w:rtl/>
        </w:rPr>
        <w:tab/>
      </w:r>
      <w:bookmarkStart w:id="0" w:name="_GoBack"/>
      <w:bookmarkEnd w:id="0"/>
      <w:r w:rsidR="007142A7">
        <w:rPr>
          <w:rFonts w:hint="cs"/>
          <w:b/>
          <w:bCs/>
          <w:sz w:val="20"/>
          <w:szCs w:val="22"/>
          <w:rtl/>
        </w:rPr>
        <w:t>דף מקורות לעיון ולהעמקה, הרב אודי שורץ</w:t>
      </w:r>
    </w:p>
    <w:p w:rsidR="00842360" w:rsidRPr="00FA54F1" w:rsidRDefault="00842360" w:rsidP="00FA54F1">
      <w:pPr>
        <w:pStyle w:val="a3"/>
        <w:rPr>
          <w:sz w:val="22"/>
          <w:szCs w:val="26"/>
          <w:rtl/>
        </w:rPr>
      </w:pPr>
      <w:r w:rsidRPr="00FA54F1">
        <w:rPr>
          <w:rFonts w:hint="cs"/>
          <w:sz w:val="22"/>
          <w:szCs w:val="26"/>
          <w:rtl/>
        </w:rPr>
        <w:t>חולין דף נ"ז, בדיקת צומת הגידים בעוף</w:t>
      </w:r>
    </w:p>
    <w:p w:rsidR="006A29B5" w:rsidRPr="00FA54F1" w:rsidRDefault="00842360" w:rsidP="00FA54F1">
      <w:pPr>
        <w:pStyle w:val="a8"/>
        <w:numPr>
          <w:ilvl w:val="0"/>
          <w:numId w:val="1"/>
        </w:numPr>
        <w:ind w:left="360"/>
        <w:rPr>
          <w:sz w:val="20"/>
          <w:szCs w:val="22"/>
          <w:rtl/>
        </w:rPr>
      </w:pPr>
      <w:r w:rsidRPr="00FA54F1">
        <w:rPr>
          <w:b/>
          <w:bCs/>
          <w:sz w:val="20"/>
          <w:szCs w:val="22"/>
          <w:rtl/>
        </w:rPr>
        <w:t>חולין</w:t>
      </w:r>
      <w:r w:rsidRPr="00FA54F1">
        <w:rPr>
          <w:rFonts w:hint="cs"/>
          <w:b/>
          <w:bCs/>
          <w:sz w:val="20"/>
          <w:szCs w:val="22"/>
          <w:rtl/>
        </w:rPr>
        <w:t>, דף נ"ז:</w:t>
      </w:r>
      <w:r w:rsidRPr="00FA54F1">
        <w:rPr>
          <w:rFonts w:hint="cs"/>
          <w:sz w:val="20"/>
          <w:szCs w:val="22"/>
          <w:rtl/>
        </w:rPr>
        <w:t xml:space="preserve"> "</w:t>
      </w:r>
      <w:r w:rsidRPr="00FA54F1">
        <w:rPr>
          <w:sz w:val="20"/>
          <w:szCs w:val="22"/>
          <w:rtl/>
        </w:rPr>
        <w:t xml:space="preserve">ההוא </w:t>
      </w:r>
      <w:proofErr w:type="spellStart"/>
      <w:r w:rsidRPr="00FA54F1">
        <w:rPr>
          <w:sz w:val="20"/>
          <w:szCs w:val="22"/>
          <w:rtl/>
        </w:rPr>
        <w:t>צנא</w:t>
      </w:r>
      <w:proofErr w:type="spellEnd"/>
      <w:r w:rsidRPr="00FA54F1">
        <w:rPr>
          <w:sz w:val="20"/>
          <w:szCs w:val="22"/>
          <w:rtl/>
        </w:rPr>
        <w:t xml:space="preserve"> </w:t>
      </w:r>
      <w:proofErr w:type="spellStart"/>
      <w:r w:rsidRPr="00FA54F1">
        <w:rPr>
          <w:sz w:val="20"/>
          <w:szCs w:val="22"/>
          <w:rtl/>
        </w:rPr>
        <w:t>דאינקורי</w:t>
      </w:r>
      <w:proofErr w:type="spellEnd"/>
      <w:r w:rsidRPr="00FA54F1">
        <w:rPr>
          <w:sz w:val="20"/>
          <w:szCs w:val="22"/>
          <w:rtl/>
        </w:rPr>
        <w:t xml:space="preserve"> </w:t>
      </w:r>
      <w:proofErr w:type="spellStart"/>
      <w:r w:rsidRPr="00FA54F1">
        <w:rPr>
          <w:sz w:val="20"/>
          <w:szCs w:val="22"/>
          <w:rtl/>
        </w:rPr>
        <w:t>דאתיא</w:t>
      </w:r>
      <w:proofErr w:type="spellEnd"/>
      <w:r w:rsidRPr="00FA54F1">
        <w:rPr>
          <w:sz w:val="20"/>
          <w:szCs w:val="22"/>
          <w:rtl/>
        </w:rPr>
        <w:t xml:space="preserve"> </w:t>
      </w:r>
      <w:proofErr w:type="spellStart"/>
      <w:r w:rsidRPr="00FA54F1">
        <w:rPr>
          <w:sz w:val="20"/>
          <w:szCs w:val="22"/>
          <w:rtl/>
        </w:rPr>
        <w:t>לקמיה</w:t>
      </w:r>
      <w:proofErr w:type="spellEnd"/>
      <w:r w:rsidRPr="00FA54F1">
        <w:rPr>
          <w:sz w:val="20"/>
          <w:szCs w:val="22"/>
          <w:rtl/>
        </w:rPr>
        <w:t xml:space="preserve"> </w:t>
      </w:r>
      <w:proofErr w:type="spellStart"/>
      <w:r w:rsidRPr="00FA54F1">
        <w:rPr>
          <w:sz w:val="20"/>
          <w:szCs w:val="22"/>
          <w:rtl/>
        </w:rPr>
        <w:t>דרבא</w:t>
      </w:r>
      <w:proofErr w:type="spellEnd"/>
      <w:r w:rsidRPr="00FA54F1">
        <w:rPr>
          <w:sz w:val="20"/>
          <w:szCs w:val="22"/>
          <w:rtl/>
        </w:rPr>
        <w:t xml:space="preserve">, בדקיה רבא בצומת </w:t>
      </w:r>
      <w:proofErr w:type="spellStart"/>
      <w:r w:rsidRPr="00FA54F1">
        <w:rPr>
          <w:sz w:val="20"/>
          <w:szCs w:val="22"/>
          <w:rtl/>
        </w:rPr>
        <w:t>הגידין</w:t>
      </w:r>
      <w:proofErr w:type="spellEnd"/>
      <w:r w:rsidRPr="00FA54F1">
        <w:rPr>
          <w:sz w:val="20"/>
          <w:szCs w:val="22"/>
          <w:rtl/>
        </w:rPr>
        <w:t xml:space="preserve"> </w:t>
      </w:r>
      <w:proofErr w:type="spellStart"/>
      <w:r w:rsidRPr="00FA54F1">
        <w:rPr>
          <w:sz w:val="20"/>
          <w:szCs w:val="22"/>
          <w:rtl/>
        </w:rPr>
        <w:t>ואכשריה</w:t>
      </w:r>
      <w:proofErr w:type="spellEnd"/>
      <w:r w:rsidRPr="00FA54F1">
        <w:rPr>
          <w:rFonts w:hint="cs"/>
          <w:sz w:val="20"/>
          <w:szCs w:val="22"/>
          <w:rtl/>
        </w:rPr>
        <w:t>"</w:t>
      </w:r>
      <w:r w:rsidRPr="00FA54F1">
        <w:rPr>
          <w:sz w:val="20"/>
          <w:szCs w:val="22"/>
          <w:rtl/>
        </w:rPr>
        <w:t>.</w:t>
      </w:r>
    </w:p>
    <w:p w:rsidR="00842360" w:rsidRDefault="00842360" w:rsidP="00FA54F1">
      <w:pPr>
        <w:pStyle w:val="a8"/>
        <w:numPr>
          <w:ilvl w:val="0"/>
          <w:numId w:val="1"/>
        </w:numPr>
        <w:ind w:left="360"/>
        <w:rPr>
          <w:sz w:val="20"/>
          <w:szCs w:val="22"/>
        </w:rPr>
      </w:pPr>
      <w:r w:rsidRPr="00FA54F1">
        <w:rPr>
          <w:b/>
          <w:bCs/>
          <w:sz w:val="20"/>
          <w:szCs w:val="22"/>
          <w:rtl/>
        </w:rPr>
        <w:t xml:space="preserve">רש"י </w:t>
      </w:r>
      <w:r w:rsidRPr="00FA54F1">
        <w:rPr>
          <w:rFonts w:hint="cs"/>
          <w:b/>
          <w:bCs/>
          <w:sz w:val="20"/>
          <w:szCs w:val="22"/>
          <w:rtl/>
        </w:rPr>
        <w:t>שם:</w:t>
      </w:r>
      <w:r w:rsidRPr="00FA54F1">
        <w:rPr>
          <w:rFonts w:hint="cs"/>
          <w:sz w:val="20"/>
          <w:szCs w:val="22"/>
          <w:rtl/>
        </w:rPr>
        <w:t xml:space="preserve"> "</w:t>
      </w:r>
      <w:proofErr w:type="spellStart"/>
      <w:r w:rsidRPr="00FA54F1">
        <w:rPr>
          <w:sz w:val="20"/>
          <w:szCs w:val="22"/>
          <w:rtl/>
        </w:rPr>
        <w:t>דאנקורי</w:t>
      </w:r>
      <w:proofErr w:type="spellEnd"/>
      <w:r w:rsidRPr="00FA54F1">
        <w:rPr>
          <w:sz w:val="20"/>
          <w:szCs w:val="22"/>
          <w:rtl/>
        </w:rPr>
        <w:t xml:space="preserve"> - עופות </w:t>
      </w:r>
      <w:r w:rsidRPr="00FA54F1">
        <w:rPr>
          <w:sz w:val="20"/>
          <w:szCs w:val="22"/>
          <w:u w:val="single"/>
          <w:rtl/>
        </w:rPr>
        <w:t>שנשתברו רגליהן</w:t>
      </w:r>
      <w:r w:rsidRPr="00FA54F1">
        <w:rPr>
          <w:sz w:val="20"/>
          <w:szCs w:val="22"/>
          <w:rtl/>
        </w:rPr>
        <w:t xml:space="preserve"> בארכובה למטה או למעלה מארכובה ואין העצם יוצא לחוץ ובתשובת הגאונים מצאתי עוף שחור הוא ושל מים הוא ובמצחו חברבורות לבנות ועל שם כך נקרא </w:t>
      </w:r>
      <w:proofErr w:type="spellStart"/>
      <w:r w:rsidRPr="00FA54F1">
        <w:rPr>
          <w:sz w:val="20"/>
          <w:szCs w:val="22"/>
          <w:rtl/>
        </w:rPr>
        <w:t>אינקורי</w:t>
      </w:r>
      <w:proofErr w:type="spellEnd"/>
      <w:r w:rsidRPr="00FA54F1">
        <w:rPr>
          <w:sz w:val="20"/>
          <w:szCs w:val="22"/>
          <w:rtl/>
        </w:rPr>
        <w:t xml:space="preserve"> שהוא מנומר כמו ניקוב </w:t>
      </w:r>
      <w:proofErr w:type="spellStart"/>
      <w:r w:rsidRPr="00FA54F1">
        <w:rPr>
          <w:sz w:val="20"/>
          <w:szCs w:val="22"/>
          <w:rtl/>
        </w:rPr>
        <w:t>פינטור"א</w:t>
      </w:r>
      <w:proofErr w:type="spellEnd"/>
      <w:r w:rsidRPr="00FA54F1">
        <w:rPr>
          <w:sz w:val="20"/>
          <w:szCs w:val="22"/>
          <w:rtl/>
        </w:rPr>
        <w:t xml:space="preserve"> ובעיר הזאת יש מהן</w:t>
      </w:r>
      <w:r w:rsidRPr="00FA54F1">
        <w:rPr>
          <w:rFonts w:hint="cs"/>
          <w:sz w:val="20"/>
          <w:szCs w:val="22"/>
          <w:rtl/>
        </w:rPr>
        <w:t>".</w:t>
      </w:r>
    </w:p>
    <w:p w:rsidR="00E6506B" w:rsidRPr="00E6506B" w:rsidRDefault="00E6506B" w:rsidP="00E6506B">
      <w:pPr>
        <w:pStyle w:val="a8"/>
        <w:numPr>
          <w:ilvl w:val="0"/>
          <w:numId w:val="1"/>
        </w:numPr>
        <w:ind w:left="360"/>
        <w:rPr>
          <w:sz w:val="20"/>
          <w:szCs w:val="22"/>
          <w:rtl/>
        </w:rPr>
      </w:pPr>
      <w:r w:rsidRPr="00E6506B">
        <w:rPr>
          <w:b/>
          <w:bCs/>
          <w:sz w:val="20"/>
          <w:szCs w:val="22"/>
          <w:rtl/>
        </w:rPr>
        <w:t>חולין</w:t>
      </w:r>
      <w:r w:rsidRPr="00E6506B">
        <w:rPr>
          <w:rFonts w:hint="cs"/>
          <w:b/>
          <w:bCs/>
          <w:sz w:val="20"/>
          <w:szCs w:val="22"/>
          <w:rtl/>
        </w:rPr>
        <w:t>, שם:</w:t>
      </w:r>
      <w:r w:rsidRPr="00E6506B">
        <w:rPr>
          <w:rFonts w:hint="cs"/>
          <w:sz w:val="20"/>
          <w:szCs w:val="22"/>
          <w:rtl/>
        </w:rPr>
        <w:t xml:space="preserve"> </w:t>
      </w:r>
      <w:r>
        <w:rPr>
          <w:rFonts w:hint="cs"/>
          <w:sz w:val="20"/>
          <w:szCs w:val="22"/>
          <w:rtl/>
        </w:rPr>
        <w:t>"</w:t>
      </w:r>
      <w:r w:rsidRPr="00E6506B">
        <w:rPr>
          <w:sz w:val="20"/>
          <w:szCs w:val="22"/>
          <w:rtl/>
        </w:rPr>
        <w:t xml:space="preserve">אזל רבי אבא, </w:t>
      </w:r>
      <w:proofErr w:type="spellStart"/>
      <w:r w:rsidRPr="00E6506B">
        <w:rPr>
          <w:sz w:val="20"/>
          <w:szCs w:val="22"/>
          <w:rtl/>
        </w:rPr>
        <w:t>אשכחיה</w:t>
      </w:r>
      <w:proofErr w:type="spellEnd"/>
      <w:r w:rsidRPr="00E6506B">
        <w:rPr>
          <w:sz w:val="20"/>
          <w:szCs w:val="22"/>
          <w:rtl/>
        </w:rPr>
        <w:t xml:space="preserve"> לרב ירמיה בר אבא </w:t>
      </w:r>
      <w:proofErr w:type="spellStart"/>
      <w:r w:rsidRPr="00E6506B">
        <w:rPr>
          <w:sz w:val="20"/>
          <w:szCs w:val="22"/>
          <w:rtl/>
        </w:rPr>
        <w:t>דקא</w:t>
      </w:r>
      <w:proofErr w:type="spellEnd"/>
      <w:r w:rsidRPr="00E6506B">
        <w:rPr>
          <w:sz w:val="20"/>
          <w:szCs w:val="22"/>
          <w:rtl/>
        </w:rPr>
        <w:t xml:space="preserve"> </w:t>
      </w:r>
      <w:proofErr w:type="spellStart"/>
      <w:r w:rsidRPr="00E6506B">
        <w:rPr>
          <w:sz w:val="20"/>
          <w:szCs w:val="22"/>
          <w:rtl/>
        </w:rPr>
        <w:t>בדיק</w:t>
      </w:r>
      <w:proofErr w:type="spellEnd"/>
      <w:r w:rsidRPr="00E6506B">
        <w:rPr>
          <w:sz w:val="20"/>
          <w:szCs w:val="22"/>
          <w:rtl/>
        </w:rPr>
        <w:t xml:space="preserve"> בצומת </w:t>
      </w:r>
      <w:proofErr w:type="spellStart"/>
      <w:r w:rsidRPr="00E6506B">
        <w:rPr>
          <w:sz w:val="20"/>
          <w:szCs w:val="22"/>
          <w:rtl/>
        </w:rPr>
        <w:t>הגידין</w:t>
      </w:r>
      <w:proofErr w:type="spellEnd"/>
      <w:r>
        <w:rPr>
          <w:rFonts w:hint="cs"/>
          <w:sz w:val="20"/>
          <w:szCs w:val="22"/>
          <w:rtl/>
        </w:rPr>
        <w:t>".</w:t>
      </w:r>
    </w:p>
    <w:p w:rsidR="00842360" w:rsidRPr="00FA54F1" w:rsidRDefault="00842360" w:rsidP="00FA54F1">
      <w:pPr>
        <w:pStyle w:val="a8"/>
        <w:numPr>
          <w:ilvl w:val="0"/>
          <w:numId w:val="1"/>
        </w:numPr>
        <w:ind w:left="360"/>
        <w:rPr>
          <w:sz w:val="20"/>
          <w:szCs w:val="22"/>
          <w:rtl/>
        </w:rPr>
      </w:pPr>
      <w:r w:rsidRPr="00FA54F1">
        <w:rPr>
          <w:rFonts w:hint="cs"/>
          <w:b/>
          <w:bCs/>
          <w:sz w:val="20"/>
          <w:szCs w:val="22"/>
          <w:rtl/>
        </w:rPr>
        <w:t xml:space="preserve">הגהת </w:t>
      </w:r>
      <w:proofErr w:type="spellStart"/>
      <w:r w:rsidRPr="00FA54F1">
        <w:rPr>
          <w:rFonts w:hint="cs"/>
          <w:b/>
          <w:bCs/>
          <w:sz w:val="20"/>
          <w:szCs w:val="22"/>
          <w:rtl/>
        </w:rPr>
        <w:t>הרמ"א</w:t>
      </w:r>
      <w:proofErr w:type="spellEnd"/>
      <w:r w:rsidRPr="00FA54F1">
        <w:rPr>
          <w:rFonts w:hint="cs"/>
          <w:b/>
          <w:bCs/>
          <w:sz w:val="20"/>
          <w:szCs w:val="22"/>
          <w:rtl/>
        </w:rPr>
        <w:t>, יורה דעה נ"ו ט':</w:t>
      </w:r>
      <w:r w:rsidRPr="00FA54F1">
        <w:rPr>
          <w:rFonts w:hint="cs"/>
          <w:sz w:val="20"/>
          <w:szCs w:val="22"/>
          <w:rtl/>
        </w:rPr>
        <w:t xml:space="preserve"> "</w:t>
      </w:r>
      <w:r w:rsidRPr="00FA54F1">
        <w:rPr>
          <w:sz w:val="20"/>
          <w:szCs w:val="22"/>
          <w:rtl/>
        </w:rPr>
        <w:t xml:space="preserve">ואנו אין </w:t>
      </w:r>
      <w:proofErr w:type="spellStart"/>
      <w:r w:rsidRPr="00FA54F1">
        <w:rPr>
          <w:sz w:val="20"/>
          <w:szCs w:val="22"/>
          <w:rtl/>
        </w:rPr>
        <w:t>בקיאין</w:t>
      </w:r>
      <w:proofErr w:type="spellEnd"/>
      <w:r w:rsidRPr="00FA54F1">
        <w:rPr>
          <w:sz w:val="20"/>
          <w:szCs w:val="22"/>
          <w:rtl/>
        </w:rPr>
        <w:t xml:space="preserve"> בבדיקת צומת </w:t>
      </w:r>
      <w:proofErr w:type="spellStart"/>
      <w:r w:rsidRPr="00FA54F1">
        <w:rPr>
          <w:sz w:val="20"/>
          <w:szCs w:val="22"/>
          <w:rtl/>
        </w:rPr>
        <w:t>הגידין</w:t>
      </w:r>
      <w:proofErr w:type="spellEnd"/>
      <w:r w:rsidRPr="00FA54F1">
        <w:rPr>
          <w:sz w:val="20"/>
          <w:szCs w:val="22"/>
          <w:rtl/>
        </w:rPr>
        <w:t xml:space="preserve"> של עוף, משום </w:t>
      </w:r>
      <w:proofErr w:type="spellStart"/>
      <w:r w:rsidRPr="00FA54F1">
        <w:rPr>
          <w:sz w:val="20"/>
          <w:szCs w:val="22"/>
          <w:rtl/>
        </w:rPr>
        <w:t>דקשה</w:t>
      </w:r>
      <w:proofErr w:type="spellEnd"/>
      <w:r w:rsidRPr="00FA54F1">
        <w:rPr>
          <w:sz w:val="20"/>
          <w:szCs w:val="22"/>
          <w:rtl/>
        </w:rPr>
        <w:t xml:space="preserve"> לבדוק ובקל הוא נטרף, ולכן </w:t>
      </w:r>
      <w:r w:rsidRPr="00FA54F1">
        <w:rPr>
          <w:sz w:val="20"/>
          <w:szCs w:val="22"/>
          <w:u w:val="single"/>
          <w:rtl/>
        </w:rPr>
        <w:t xml:space="preserve">בכל מקום </w:t>
      </w:r>
      <w:proofErr w:type="spellStart"/>
      <w:r w:rsidRPr="00FA54F1">
        <w:rPr>
          <w:sz w:val="20"/>
          <w:szCs w:val="22"/>
          <w:u w:val="single"/>
          <w:rtl/>
        </w:rPr>
        <w:t>דאיכא</w:t>
      </w:r>
      <w:proofErr w:type="spellEnd"/>
      <w:r w:rsidRPr="00FA54F1">
        <w:rPr>
          <w:sz w:val="20"/>
          <w:szCs w:val="22"/>
          <w:u w:val="single"/>
          <w:rtl/>
        </w:rPr>
        <w:t xml:space="preserve"> מכה</w:t>
      </w:r>
      <w:r w:rsidRPr="00FA54F1">
        <w:rPr>
          <w:sz w:val="20"/>
          <w:szCs w:val="22"/>
          <w:rtl/>
        </w:rPr>
        <w:t xml:space="preserve"> במקום צומת </w:t>
      </w:r>
      <w:proofErr w:type="spellStart"/>
      <w:r w:rsidRPr="00FA54F1">
        <w:rPr>
          <w:sz w:val="20"/>
          <w:szCs w:val="22"/>
          <w:rtl/>
        </w:rPr>
        <w:t>הגידין</w:t>
      </w:r>
      <w:proofErr w:type="spellEnd"/>
      <w:r w:rsidRPr="00FA54F1">
        <w:rPr>
          <w:sz w:val="20"/>
          <w:szCs w:val="22"/>
          <w:rtl/>
        </w:rPr>
        <w:t xml:space="preserve"> אפילו אינו רק נפוח ונצרר הדם, מאחר שהיה צריך בדיקה ואין אנו </w:t>
      </w:r>
      <w:proofErr w:type="spellStart"/>
      <w:r w:rsidRPr="00FA54F1">
        <w:rPr>
          <w:sz w:val="20"/>
          <w:szCs w:val="22"/>
          <w:rtl/>
        </w:rPr>
        <w:t>בקיאין</w:t>
      </w:r>
      <w:proofErr w:type="spellEnd"/>
      <w:r w:rsidRPr="00FA54F1">
        <w:rPr>
          <w:sz w:val="20"/>
          <w:szCs w:val="22"/>
          <w:rtl/>
        </w:rPr>
        <w:t xml:space="preserve"> בעוף, הוא טריפה</w:t>
      </w:r>
      <w:r w:rsidRPr="00FA54F1">
        <w:rPr>
          <w:rFonts w:hint="cs"/>
          <w:sz w:val="20"/>
          <w:szCs w:val="22"/>
          <w:rtl/>
        </w:rPr>
        <w:t>".</w:t>
      </w:r>
    </w:p>
    <w:p w:rsidR="00842360" w:rsidRPr="00FA54F1" w:rsidRDefault="00842360" w:rsidP="00FA54F1">
      <w:pPr>
        <w:pStyle w:val="a8"/>
        <w:numPr>
          <w:ilvl w:val="0"/>
          <w:numId w:val="1"/>
        </w:numPr>
        <w:ind w:left="360"/>
        <w:rPr>
          <w:sz w:val="20"/>
          <w:szCs w:val="22"/>
          <w:rtl/>
        </w:rPr>
      </w:pPr>
      <w:r w:rsidRPr="00FA54F1">
        <w:rPr>
          <w:b/>
          <w:bCs/>
          <w:sz w:val="20"/>
          <w:szCs w:val="22"/>
          <w:rtl/>
        </w:rPr>
        <w:t>שו"ת מנחת</w:t>
      </w:r>
      <w:r w:rsidRPr="00FA54F1">
        <w:rPr>
          <w:rFonts w:hint="cs"/>
          <w:b/>
          <w:bCs/>
          <w:sz w:val="20"/>
          <w:szCs w:val="22"/>
          <w:rtl/>
        </w:rPr>
        <w:t>, ז' נ"ב:</w:t>
      </w:r>
      <w:r w:rsidRPr="00FA54F1">
        <w:rPr>
          <w:rFonts w:hint="cs"/>
          <w:sz w:val="20"/>
          <w:szCs w:val="22"/>
          <w:rtl/>
        </w:rPr>
        <w:t xml:space="preserve"> "</w:t>
      </w:r>
      <w:proofErr w:type="spellStart"/>
      <w:r w:rsidRPr="00FA54F1">
        <w:rPr>
          <w:sz w:val="20"/>
          <w:szCs w:val="22"/>
          <w:rtl/>
        </w:rPr>
        <w:t>בענין</w:t>
      </w:r>
      <w:proofErr w:type="spellEnd"/>
      <w:r w:rsidRPr="00FA54F1">
        <w:rPr>
          <w:sz w:val="20"/>
          <w:szCs w:val="22"/>
          <w:rtl/>
        </w:rPr>
        <w:t xml:space="preserve"> </w:t>
      </w:r>
      <w:proofErr w:type="spellStart"/>
      <w:r w:rsidRPr="00FA54F1">
        <w:rPr>
          <w:sz w:val="20"/>
          <w:szCs w:val="22"/>
          <w:rtl/>
        </w:rPr>
        <w:t>הריעותא</w:t>
      </w:r>
      <w:proofErr w:type="spellEnd"/>
      <w:r w:rsidRPr="00FA54F1">
        <w:rPr>
          <w:sz w:val="20"/>
          <w:szCs w:val="22"/>
          <w:rtl/>
        </w:rPr>
        <w:t xml:space="preserve"> המצויה בצומת </w:t>
      </w:r>
      <w:proofErr w:type="spellStart"/>
      <w:r w:rsidRPr="00FA54F1">
        <w:rPr>
          <w:sz w:val="20"/>
          <w:szCs w:val="22"/>
          <w:rtl/>
        </w:rPr>
        <w:t>הגידין</w:t>
      </w:r>
      <w:proofErr w:type="spellEnd"/>
      <w:r w:rsidRPr="00FA54F1">
        <w:rPr>
          <w:sz w:val="20"/>
          <w:szCs w:val="22"/>
          <w:rtl/>
        </w:rPr>
        <w:t xml:space="preserve"> </w:t>
      </w:r>
      <w:r w:rsidRPr="00FA54F1">
        <w:rPr>
          <w:sz w:val="20"/>
          <w:szCs w:val="22"/>
          <w:rtl/>
        </w:rPr>
        <w:t>של עופות</w:t>
      </w:r>
      <w:r w:rsidRPr="00FA54F1">
        <w:rPr>
          <w:rFonts w:hint="cs"/>
          <w:sz w:val="20"/>
          <w:szCs w:val="22"/>
          <w:rtl/>
        </w:rPr>
        <w:t xml:space="preserve">. </w:t>
      </w:r>
      <w:r w:rsidRPr="00FA54F1">
        <w:rPr>
          <w:sz w:val="20"/>
          <w:szCs w:val="22"/>
          <w:rtl/>
        </w:rPr>
        <w:t xml:space="preserve">בס"ד ירושלים </w:t>
      </w:r>
      <w:proofErr w:type="spellStart"/>
      <w:r w:rsidRPr="00FA54F1">
        <w:rPr>
          <w:sz w:val="20"/>
          <w:szCs w:val="22"/>
          <w:rtl/>
        </w:rPr>
        <w:t>עהקת"ו</w:t>
      </w:r>
      <w:proofErr w:type="spellEnd"/>
      <w:r w:rsidRPr="00FA54F1">
        <w:rPr>
          <w:sz w:val="20"/>
          <w:szCs w:val="22"/>
          <w:rtl/>
        </w:rPr>
        <w:t xml:space="preserve"> יום ד' וישב תשל"ו לפ"ק. </w:t>
      </w:r>
      <w:proofErr w:type="spellStart"/>
      <w:r w:rsidRPr="00FA54F1">
        <w:rPr>
          <w:sz w:val="20"/>
          <w:szCs w:val="22"/>
          <w:rtl/>
        </w:rPr>
        <w:t>שוכט"ס</w:t>
      </w:r>
      <w:proofErr w:type="spellEnd"/>
      <w:r w:rsidRPr="00FA54F1">
        <w:rPr>
          <w:sz w:val="20"/>
          <w:szCs w:val="22"/>
          <w:rtl/>
        </w:rPr>
        <w:t xml:space="preserve"> א"כ </w:t>
      </w:r>
      <w:proofErr w:type="spellStart"/>
      <w:r w:rsidRPr="00FA54F1">
        <w:rPr>
          <w:sz w:val="20"/>
          <w:szCs w:val="22"/>
          <w:rtl/>
        </w:rPr>
        <w:t>ידי"נ</w:t>
      </w:r>
      <w:proofErr w:type="spellEnd"/>
      <w:r w:rsidRPr="00FA54F1">
        <w:rPr>
          <w:sz w:val="20"/>
          <w:szCs w:val="22"/>
          <w:rtl/>
        </w:rPr>
        <w:t xml:space="preserve"> הרב הגאון המפורסם החסיד וכו' </w:t>
      </w:r>
      <w:proofErr w:type="spellStart"/>
      <w:r w:rsidRPr="00FA54F1">
        <w:rPr>
          <w:sz w:val="20"/>
          <w:szCs w:val="22"/>
          <w:rtl/>
        </w:rPr>
        <w:t>כש"ת</w:t>
      </w:r>
      <w:proofErr w:type="spellEnd"/>
      <w:r w:rsidRPr="00FA54F1">
        <w:rPr>
          <w:sz w:val="20"/>
          <w:szCs w:val="22"/>
          <w:rtl/>
        </w:rPr>
        <w:t xml:space="preserve"> </w:t>
      </w:r>
      <w:proofErr w:type="spellStart"/>
      <w:r w:rsidRPr="00FA54F1">
        <w:rPr>
          <w:sz w:val="20"/>
          <w:szCs w:val="22"/>
          <w:rtl/>
        </w:rPr>
        <w:t>מוה"ר</w:t>
      </w:r>
      <w:proofErr w:type="spellEnd"/>
      <w:r w:rsidRPr="00FA54F1">
        <w:rPr>
          <w:sz w:val="20"/>
          <w:szCs w:val="22"/>
          <w:rtl/>
        </w:rPr>
        <w:t xml:space="preserve"> מאיר </w:t>
      </w:r>
      <w:proofErr w:type="spellStart"/>
      <w:r w:rsidRPr="00FA54F1">
        <w:rPr>
          <w:sz w:val="20"/>
          <w:szCs w:val="22"/>
          <w:rtl/>
        </w:rPr>
        <w:t>בראנדסדארפער</w:t>
      </w:r>
      <w:proofErr w:type="spellEnd"/>
      <w:r w:rsidRPr="00FA54F1">
        <w:rPr>
          <w:sz w:val="20"/>
          <w:szCs w:val="22"/>
          <w:rtl/>
        </w:rPr>
        <w:t xml:space="preserve"> </w:t>
      </w:r>
      <w:proofErr w:type="spellStart"/>
      <w:r w:rsidRPr="00FA54F1">
        <w:rPr>
          <w:sz w:val="20"/>
          <w:szCs w:val="22"/>
          <w:rtl/>
        </w:rPr>
        <w:t>שליט"א</w:t>
      </w:r>
      <w:proofErr w:type="spellEnd"/>
      <w:r w:rsidRPr="00FA54F1">
        <w:rPr>
          <w:sz w:val="20"/>
          <w:szCs w:val="22"/>
          <w:rtl/>
        </w:rPr>
        <w:t xml:space="preserve"> מו"צ </w:t>
      </w:r>
      <w:proofErr w:type="spellStart"/>
      <w:r w:rsidRPr="00FA54F1">
        <w:rPr>
          <w:sz w:val="20"/>
          <w:szCs w:val="22"/>
          <w:rtl/>
        </w:rPr>
        <w:t>בעדתינו</w:t>
      </w:r>
      <w:proofErr w:type="spellEnd"/>
      <w:r w:rsidRPr="00FA54F1">
        <w:rPr>
          <w:sz w:val="20"/>
          <w:szCs w:val="22"/>
          <w:rtl/>
        </w:rPr>
        <w:t xml:space="preserve"> הקדושה. </w:t>
      </w:r>
      <w:proofErr w:type="spellStart"/>
      <w:r w:rsidRPr="00FA54F1">
        <w:rPr>
          <w:sz w:val="20"/>
          <w:szCs w:val="22"/>
          <w:rtl/>
        </w:rPr>
        <w:t>אחדש"ת</w:t>
      </w:r>
      <w:proofErr w:type="spellEnd"/>
      <w:r w:rsidRPr="00FA54F1">
        <w:rPr>
          <w:sz w:val="20"/>
          <w:szCs w:val="22"/>
          <w:rtl/>
        </w:rPr>
        <w:t xml:space="preserve"> הנני בזה ע"ד שהובא לפנינו ע"י הרה"ג </w:t>
      </w:r>
      <w:proofErr w:type="spellStart"/>
      <w:r w:rsidRPr="00FA54F1">
        <w:rPr>
          <w:sz w:val="20"/>
          <w:szCs w:val="22"/>
          <w:rtl/>
        </w:rPr>
        <w:t>מוה"ר</w:t>
      </w:r>
      <w:proofErr w:type="spellEnd"/>
      <w:r w:rsidRPr="00FA54F1">
        <w:rPr>
          <w:sz w:val="20"/>
          <w:szCs w:val="22"/>
          <w:rtl/>
        </w:rPr>
        <w:t xml:space="preserve"> גדלי' </w:t>
      </w:r>
      <w:proofErr w:type="spellStart"/>
      <w:r w:rsidRPr="00FA54F1">
        <w:rPr>
          <w:sz w:val="20"/>
          <w:szCs w:val="22"/>
          <w:rtl/>
        </w:rPr>
        <w:t>אקסלרוד</w:t>
      </w:r>
      <w:proofErr w:type="spellEnd"/>
      <w:r w:rsidRPr="00FA54F1">
        <w:rPr>
          <w:sz w:val="20"/>
          <w:szCs w:val="22"/>
          <w:rtl/>
        </w:rPr>
        <w:t xml:space="preserve"> מרמת גן </w:t>
      </w:r>
      <w:proofErr w:type="spellStart"/>
      <w:r w:rsidRPr="00FA54F1">
        <w:rPr>
          <w:sz w:val="20"/>
          <w:szCs w:val="22"/>
          <w:rtl/>
        </w:rPr>
        <w:t>צנא</w:t>
      </w:r>
      <w:proofErr w:type="spellEnd"/>
      <w:r w:rsidRPr="00FA54F1">
        <w:rPr>
          <w:sz w:val="20"/>
          <w:szCs w:val="22"/>
          <w:rtl/>
        </w:rPr>
        <w:t xml:space="preserve"> מלא רגלי עופות של תרנגולים עם </w:t>
      </w:r>
      <w:proofErr w:type="spellStart"/>
      <w:r w:rsidRPr="00FA54F1">
        <w:rPr>
          <w:sz w:val="20"/>
          <w:szCs w:val="22"/>
          <w:rtl/>
        </w:rPr>
        <w:t>ריעותות</w:t>
      </w:r>
      <w:proofErr w:type="spellEnd"/>
      <w:r w:rsidRPr="00FA54F1">
        <w:rPr>
          <w:sz w:val="20"/>
          <w:szCs w:val="22"/>
          <w:rtl/>
        </w:rPr>
        <w:t xml:space="preserve"> במקום </w:t>
      </w:r>
      <w:proofErr w:type="spellStart"/>
      <w:r w:rsidRPr="00FA54F1">
        <w:rPr>
          <w:sz w:val="20"/>
          <w:szCs w:val="22"/>
          <w:rtl/>
        </w:rPr>
        <w:t>צוה"ג</w:t>
      </w:r>
      <w:proofErr w:type="spellEnd"/>
      <w:r w:rsidRPr="00FA54F1">
        <w:rPr>
          <w:sz w:val="20"/>
          <w:szCs w:val="22"/>
          <w:rtl/>
        </w:rPr>
        <w:t xml:space="preserve"> =צומת הגידים= אשר אחרי הבדיקה מוצאים </w:t>
      </w:r>
      <w:proofErr w:type="spellStart"/>
      <w:r w:rsidRPr="00FA54F1">
        <w:rPr>
          <w:sz w:val="20"/>
          <w:szCs w:val="22"/>
          <w:rtl/>
        </w:rPr>
        <w:t>כ"פ</w:t>
      </w:r>
      <w:proofErr w:type="spellEnd"/>
      <w:r w:rsidRPr="00FA54F1">
        <w:rPr>
          <w:sz w:val="20"/>
          <w:szCs w:val="22"/>
          <w:rtl/>
        </w:rPr>
        <w:t xml:space="preserve"> =כמה פעמים= א' מן </w:t>
      </w:r>
      <w:proofErr w:type="spellStart"/>
      <w:r w:rsidRPr="00FA54F1">
        <w:rPr>
          <w:sz w:val="20"/>
          <w:szCs w:val="22"/>
          <w:rtl/>
        </w:rPr>
        <w:t>הגידין</w:t>
      </w:r>
      <w:proofErr w:type="spellEnd"/>
      <w:r w:rsidRPr="00FA54F1">
        <w:rPr>
          <w:sz w:val="20"/>
          <w:szCs w:val="22"/>
          <w:rtl/>
        </w:rPr>
        <w:t xml:space="preserve"> נפסק לגמרי, </w:t>
      </w:r>
      <w:proofErr w:type="spellStart"/>
      <w:r w:rsidRPr="00FA54F1">
        <w:rPr>
          <w:sz w:val="20"/>
          <w:szCs w:val="22"/>
          <w:rtl/>
        </w:rPr>
        <w:t>וכת"ה</w:t>
      </w:r>
      <w:proofErr w:type="spellEnd"/>
      <w:r w:rsidRPr="00FA54F1">
        <w:rPr>
          <w:sz w:val="20"/>
          <w:szCs w:val="22"/>
          <w:rtl/>
        </w:rPr>
        <w:t xml:space="preserve"> הראה לפני את מה שהעלה הלכה למעשה בנדון זה</w:t>
      </w:r>
      <w:r w:rsidRPr="00FA54F1">
        <w:rPr>
          <w:rFonts w:hint="cs"/>
          <w:sz w:val="20"/>
          <w:szCs w:val="22"/>
          <w:rtl/>
        </w:rPr>
        <w:t xml:space="preserve"> ... </w:t>
      </w:r>
      <w:r w:rsidRPr="00FA54F1">
        <w:rPr>
          <w:sz w:val="20"/>
          <w:szCs w:val="22"/>
          <w:rtl/>
        </w:rPr>
        <w:t xml:space="preserve">ובזה נבוא </w:t>
      </w:r>
      <w:proofErr w:type="spellStart"/>
      <w:r w:rsidRPr="00FA54F1">
        <w:rPr>
          <w:sz w:val="20"/>
          <w:szCs w:val="22"/>
          <w:rtl/>
        </w:rPr>
        <w:t>לנ"ד</w:t>
      </w:r>
      <w:proofErr w:type="spellEnd"/>
      <w:r w:rsidRPr="00FA54F1">
        <w:rPr>
          <w:sz w:val="20"/>
          <w:szCs w:val="22"/>
          <w:rtl/>
        </w:rPr>
        <w:t xml:space="preserve"> </w:t>
      </w:r>
      <w:proofErr w:type="spellStart"/>
      <w:r w:rsidRPr="00FA54F1">
        <w:rPr>
          <w:sz w:val="20"/>
          <w:szCs w:val="22"/>
          <w:rtl/>
        </w:rPr>
        <w:t>דאחרי</w:t>
      </w:r>
      <w:proofErr w:type="spellEnd"/>
      <w:r w:rsidRPr="00FA54F1">
        <w:rPr>
          <w:sz w:val="20"/>
          <w:szCs w:val="22"/>
          <w:rtl/>
        </w:rPr>
        <w:t xml:space="preserve"> שנודע לנו כל הנ"ל, אף </w:t>
      </w:r>
      <w:proofErr w:type="spellStart"/>
      <w:r w:rsidRPr="00FA54F1">
        <w:rPr>
          <w:sz w:val="20"/>
          <w:szCs w:val="22"/>
          <w:rtl/>
        </w:rPr>
        <w:t>דאם</w:t>
      </w:r>
      <w:proofErr w:type="spellEnd"/>
      <w:r w:rsidRPr="00FA54F1">
        <w:rPr>
          <w:sz w:val="20"/>
          <w:szCs w:val="22"/>
          <w:rtl/>
        </w:rPr>
        <w:t xml:space="preserve"> הי' רק ספק השקול הי' עדיין צ"ע למעשה, אבל באופן שכתב </w:t>
      </w:r>
      <w:proofErr w:type="spellStart"/>
      <w:r w:rsidRPr="00FA54F1">
        <w:rPr>
          <w:sz w:val="20"/>
          <w:szCs w:val="22"/>
          <w:rtl/>
        </w:rPr>
        <w:t>כ"ת</w:t>
      </w:r>
      <w:proofErr w:type="spellEnd"/>
      <w:r w:rsidRPr="00FA54F1">
        <w:rPr>
          <w:sz w:val="20"/>
          <w:szCs w:val="22"/>
          <w:rtl/>
        </w:rPr>
        <w:t xml:space="preserve"> ששכיח יותר </w:t>
      </w:r>
      <w:proofErr w:type="spellStart"/>
      <w:r w:rsidRPr="00FA54F1">
        <w:rPr>
          <w:sz w:val="20"/>
          <w:szCs w:val="22"/>
          <w:rtl/>
        </w:rPr>
        <w:t>להיתרא</w:t>
      </w:r>
      <w:proofErr w:type="spellEnd"/>
      <w:r w:rsidRPr="00FA54F1">
        <w:rPr>
          <w:sz w:val="20"/>
          <w:szCs w:val="22"/>
          <w:rtl/>
        </w:rPr>
        <w:t xml:space="preserve"> כנ"ל, וגם הוי הפסד מרובה אם נחמיר בזה, שפיר </w:t>
      </w:r>
      <w:proofErr w:type="spellStart"/>
      <w:r w:rsidRPr="00FA54F1">
        <w:rPr>
          <w:sz w:val="20"/>
          <w:szCs w:val="22"/>
          <w:rtl/>
        </w:rPr>
        <w:t>י"ל</w:t>
      </w:r>
      <w:proofErr w:type="spellEnd"/>
      <w:r w:rsidRPr="00FA54F1">
        <w:rPr>
          <w:sz w:val="20"/>
          <w:szCs w:val="22"/>
          <w:rtl/>
        </w:rPr>
        <w:t xml:space="preserve"> להקל בבדיקת </w:t>
      </w:r>
      <w:proofErr w:type="spellStart"/>
      <w:r w:rsidRPr="00FA54F1">
        <w:rPr>
          <w:sz w:val="20"/>
          <w:szCs w:val="22"/>
          <w:rtl/>
        </w:rPr>
        <w:t>הגידין</w:t>
      </w:r>
      <w:proofErr w:type="spellEnd"/>
      <w:r w:rsidRPr="00FA54F1">
        <w:rPr>
          <w:sz w:val="20"/>
          <w:szCs w:val="22"/>
          <w:rtl/>
        </w:rPr>
        <w:t xml:space="preserve"> למאן </w:t>
      </w:r>
      <w:proofErr w:type="spellStart"/>
      <w:r w:rsidRPr="00FA54F1">
        <w:rPr>
          <w:sz w:val="20"/>
          <w:szCs w:val="22"/>
          <w:rtl/>
        </w:rPr>
        <w:t>דאתמחי</w:t>
      </w:r>
      <w:proofErr w:type="spellEnd"/>
      <w:r w:rsidRPr="00FA54F1">
        <w:rPr>
          <w:sz w:val="20"/>
          <w:szCs w:val="22"/>
          <w:rtl/>
        </w:rPr>
        <w:t xml:space="preserve"> בבדיקה זו, והבדיקה הוי עיקר בזה, אף </w:t>
      </w:r>
      <w:proofErr w:type="spellStart"/>
      <w:r w:rsidRPr="00FA54F1">
        <w:rPr>
          <w:sz w:val="20"/>
          <w:szCs w:val="22"/>
          <w:rtl/>
        </w:rPr>
        <w:t>דבשכיח</w:t>
      </w:r>
      <w:proofErr w:type="spellEnd"/>
      <w:r w:rsidRPr="00FA54F1">
        <w:rPr>
          <w:sz w:val="20"/>
          <w:szCs w:val="22"/>
          <w:rtl/>
        </w:rPr>
        <w:t xml:space="preserve"> יותר </w:t>
      </w:r>
      <w:proofErr w:type="spellStart"/>
      <w:r w:rsidRPr="00FA54F1">
        <w:rPr>
          <w:sz w:val="20"/>
          <w:szCs w:val="22"/>
          <w:rtl/>
        </w:rPr>
        <w:t>להיתרא</w:t>
      </w:r>
      <w:proofErr w:type="spellEnd"/>
      <w:r w:rsidRPr="00FA54F1">
        <w:rPr>
          <w:sz w:val="20"/>
          <w:szCs w:val="22"/>
          <w:rtl/>
        </w:rPr>
        <w:t xml:space="preserve"> נראה </w:t>
      </w:r>
      <w:proofErr w:type="spellStart"/>
      <w:r w:rsidRPr="00FA54F1">
        <w:rPr>
          <w:sz w:val="20"/>
          <w:szCs w:val="22"/>
          <w:rtl/>
        </w:rPr>
        <w:t>דמעיקר</w:t>
      </w:r>
      <w:proofErr w:type="spellEnd"/>
      <w:r w:rsidRPr="00FA54F1">
        <w:rPr>
          <w:sz w:val="20"/>
          <w:szCs w:val="22"/>
          <w:rtl/>
        </w:rPr>
        <w:t xml:space="preserve"> הדין א"צ אף בדיקה כנ"ל, מ"מ </w:t>
      </w:r>
      <w:proofErr w:type="spellStart"/>
      <w:r w:rsidRPr="00FA54F1">
        <w:rPr>
          <w:sz w:val="20"/>
          <w:szCs w:val="22"/>
          <w:rtl/>
        </w:rPr>
        <w:t>בנד"ד</w:t>
      </w:r>
      <w:proofErr w:type="spellEnd"/>
      <w:r w:rsidRPr="00FA54F1">
        <w:rPr>
          <w:sz w:val="20"/>
          <w:szCs w:val="22"/>
          <w:rtl/>
        </w:rPr>
        <w:t xml:space="preserve"> כדי להוציא מחשש </w:t>
      </w:r>
      <w:proofErr w:type="spellStart"/>
      <w:r w:rsidRPr="00FA54F1">
        <w:rPr>
          <w:sz w:val="20"/>
          <w:szCs w:val="22"/>
          <w:rtl/>
        </w:rPr>
        <w:t>דלמא</w:t>
      </w:r>
      <w:proofErr w:type="spellEnd"/>
      <w:r w:rsidRPr="00FA54F1">
        <w:rPr>
          <w:sz w:val="20"/>
          <w:szCs w:val="22"/>
          <w:rtl/>
        </w:rPr>
        <w:t xml:space="preserve"> טעה במציאות המכה, </w:t>
      </w:r>
      <w:proofErr w:type="spellStart"/>
      <w:r w:rsidRPr="00FA54F1">
        <w:rPr>
          <w:sz w:val="20"/>
          <w:szCs w:val="22"/>
          <w:rtl/>
        </w:rPr>
        <w:t>ול"ה</w:t>
      </w:r>
      <w:proofErr w:type="spellEnd"/>
      <w:r w:rsidRPr="00FA54F1">
        <w:rPr>
          <w:sz w:val="20"/>
          <w:szCs w:val="22"/>
          <w:rtl/>
        </w:rPr>
        <w:t xml:space="preserve"> שכיח יותר </w:t>
      </w:r>
      <w:proofErr w:type="spellStart"/>
      <w:r w:rsidRPr="00FA54F1">
        <w:rPr>
          <w:sz w:val="20"/>
          <w:szCs w:val="22"/>
          <w:rtl/>
        </w:rPr>
        <w:t>להיתרא</w:t>
      </w:r>
      <w:proofErr w:type="spellEnd"/>
      <w:r w:rsidRPr="00FA54F1">
        <w:rPr>
          <w:sz w:val="20"/>
          <w:szCs w:val="22"/>
          <w:rtl/>
        </w:rPr>
        <w:t>, אבל בבדיקה אף אם הוי רק ספק השקול יש לצדד להקל כנ"ל</w:t>
      </w:r>
      <w:r w:rsidRPr="00FA54F1">
        <w:rPr>
          <w:rFonts w:hint="cs"/>
          <w:sz w:val="20"/>
          <w:szCs w:val="22"/>
          <w:rtl/>
        </w:rPr>
        <w:t xml:space="preserve">". </w:t>
      </w:r>
    </w:p>
    <w:p w:rsidR="00842360" w:rsidRPr="00FA54F1" w:rsidRDefault="00842360" w:rsidP="00FA54F1">
      <w:pPr>
        <w:pStyle w:val="a8"/>
        <w:numPr>
          <w:ilvl w:val="0"/>
          <w:numId w:val="1"/>
        </w:numPr>
        <w:ind w:left="360"/>
        <w:rPr>
          <w:sz w:val="20"/>
          <w:szCs w:val="22"/>
          <w:rtl/>
        </w:rPr>
      </w:pPr>
      <w:r w:rsidRPr="00FA54F1">
        <w:rPr>
          <w:b/>
          <w:bCs/>
          <w:sz w:val="20"/>
          <w:szCs w:val="22"/>
          <w:rtl/>
        </w:rPr>
        <w:t>שו"ת שבט הלוי</w:t>
      </w:r>
      <w:r w:rsidRPr="00FA54F1">
        <w:rPr>
          <w:rFonts w:hint="cs"/>
          <w:b/>
          <w:bCs/>
          <w:sz w:val="20"/>
          <w:szCs w:val="22"/>
          <w:rtl/>
        </w:rPr>
        <w:t>, ד' פ"א:</w:t>
      </w:r>
      <w:r w:rsidRPr="00FA54F1">
        <w:rPr>
          <w:rFonts w:hint="cs"/>
          <w:sz w:val="20"/>
          <w:szCs w:val="22"/>
          <w:rtl/>
        </w:rPr>
        <w:t xml:space="preserve"> </w:t>
      </w:r>
      <w:r w:rsidRPr="00FA54F1">
        <w:rPr>
          <w:sz w:val="20"/>
          <w:szCs w:val="22"/>
          <w:rtl/>
        </w:rPr>
        <w:t>בס"ד יום א' יתרו תשל"ט</w:t>
      </w:r>
      <w:r w:rsidRPr="00FA54F1">
        <w:rPr>
          <w:rStyle w:val="a7"/>
          <w:sz w:val="20"/>
          <w:szCs w:val="22"/>
          <w:rtl/>
        </w:rPr>
        <w:footnoteReference w:id="1"/>
      </w:r>
      <w:r w:rsidRPr="00FA54F1">
        <w:rPr>
          <w:sz w:val="20"/>
          <w:szCs w:val="22"/>
          <w:rtl/>
        </w:rPr>
        <w:t>.</w:t>
      </w:r>
      <w:r w:rsidRPr="00FA54F1">
        <w:rPr>
          <w:rFonts w:hint="cs"/>
          <w:sz w:val="20"/>
          <w:szCs w:val="22"/>
          <w:rtl/>
        </w:rPr>
        <w:t xml:space="preserve"> </w:t>
      </w:r>
      <w:r w:rsidRPr="00FA54F1">
        <w:rPr>
          <w:sz w:val="20"/>
          <w:szCs w:val="22"/>
          <w:rtl/>
        </w:rPr>
        <w:t xml:space="preserve">כבוד אהובי תלמידי ידיד נפשי </w:t>
      </w:r>
      <w:proofErr w:type="spellStart"/>
      <w:r w:rsidRPr="00FA54F1">
        <w:rPr>
          <w:sz w:val="20"/>
          <w:szCs w:val="22"/>
          <w:rtl/>
        </w:rPr>
        <w:t>הה"ג</w:t>
      </w:r>
      <w:proofErr w:type="spellEnd"/>
      <w:r w:rsidRPr="00FA54F1">
        <w:rPr>
          <w:sz w:val="20"/>
          <w:szCs w:val="22"/>
          <w:rtl/>
        </w:rPr>
        <w:t xml:space="preserve"> המופלג </w:t>
      </w:r>
      <w:proofErr w:type="spellStart"/>
      <w:r w:rsidRPr="00FA54F1">
        <w:rPr>
          <w:sz w:val="20"/>
          <w:szCs w:val="22"/>
          <w:rtl/>
        </w:rPr>
        <w:t>טובא</w:t>
      </w:r>
      <w:proofErr w:type="spellEnd"/>
      <w:r w:rsidRPr="00FA54F1">
        <w:rPr>
          <w:sz w:val="20"/>
          <w:szCs w:val="22"/>
          <w:rtl/>
        </w:rPr>
        <w:t xml:space="preserve"> אשרי לו </w:t>
      </w:r>
      <w:proofErr w:type="spellStart"/>
      <w:r w:rsidRPr="00FA54F1">
        <w:rPr>
          <w:sz w:val="20"/>
          <w:szCs w:val="22"/>
          <w:rtl/>
        </w:rPr>
        <w:t>כש"ת</w:t>
      </w:r>
      <w:proofErr w:type="spellEnd"/>
      <w:r w:rsidRPr="00FA54F1">
        <w:rPr>
          <w:sz w:val="20"/>
          <w:szCs w:val="22"/>
          <w:rtl/>
        </w:rPr>
        <w:t xml:space="preserve"> </w:t>
      </w:r>
      <w:proofErr w:type="spellStart"/>
      <w:r w:rsidRPr="00FA54F1">
        <w:rPr>
          <w:sz w:val="20"/>
          <w:szCs w:val="22"/>
          <w:rtl/>
        </w:rPr>
        <w:t>מוהר"ר</w:t>
      </w:r>
      <w:proofErr w:type="spellEnd"/>
      <w:r w:rsidRPr="00FA54F1">
        <w:rPr>
          <w:sz w:val="20"/>
          <w:szCs w:val="22"/>
          <w:rtl/>
        </w:rPr>
        <w:t xml:space="preserve"> משה שאול קליין </w:t>
      </w:r>
      <w:proofErr w:type="spellStart"/>
      <w:r w:rsidRPr="00FA54F1">
        <w:rPr>
          <w:sz w:val="20"/>
          <w:szCs w:val="22"/>
          <w:rtl/>
        </w:rPr>
        <w:t>שליט"א</w:t>
      </w:r>
      <w:proofErr w:type="spellEnd"/>
      <w:r w:rsidRPr="00FA54F1">
        <w:rPr>
          <w:sz w:val="20"/>
          <w:szCs w:val="22"/>
          <w:rtl/>
        </w:rPr>
        <w:t xml:space="preserve">. </w:t>
      </w:r>
      <w:proofErr w:type="spellStart"/>
      <w:r w:rsidRPr="00FA54F1">
        <w:rPr>
          <w:sz w:val="20"/>
          <w:szCs w:val="22"/>
          <w:rtl/>
        </w:rPr>
        <w:t>אחדשה"ט</w:t>
      </w:r>
      <w:proofErr w:type="spellEnd"/>
      <w:r w:rsidRPr="00FA54F1">
        <w:rPr>
          <w:sz w:val="20"/>
          <w:szCs w:val="22"/>
          <w:rtl/>
        </w:rPr>
        <w:t xml:space="preserve"> וש"ת </w:t>
      </w:r>
      <w:proofErr w:type="spellStart"/>
      <w:r w:rsidRPr="00FA54F1">
        <w:rPr>
          <w:sz w:val="20"/>
          <w:szCs w:val="22"/>
          <w:rtl/>
        </w:rPr>
        <w:t>באה"ר</w:t>
      </w:r>
      <w:proofErr w:type="spellEnd"/>
      <w:r w:rsidRPr="00FA54F1">
        <w:rPr>
          <w:sz w:val="20"/>
          <w:szCs w:val="22"/>
          <w:rtl/>
        </w:rPr>
        <w:t xml:space="preserve">. אשר הצעת לפני </w:t>
      </w:r>
      <w:proofErr w:type="spellStart"/>
      <w:r w:rsidRPr="00FA54F1">
        <w:rPr>
          <w:sz w:val="20"/>
          <w:szCs w:val="22"/>
          <w:rtl/>
        </w:rPr>
        <w:t>בענין</w:t>
      </w:r>
      <w:proofErr w:type="spellEnd"/>
      <w:r w:rsidRPr="00FA54F1">
        <w:rPr>
          <w:sz w:val="20"/>
          <w:szCs w:val="22"/>
          <w:rtl/>
        </w:rPr>
        <w:t xml:space="preserve"> חיוב בדיקה בצומת </w:t>
      </w:r>
      <w:proofErr w:type="spellStart"/>
      <w:r w:rsidRPr="00FA54F1">
        <w:rPr>
          <w:sz w:val="20"/>
          <w:szCs w:val="22"/>
          <w:rtl/>
        </w:rPr>
        <w:t>הגידין</w:t>
      </w:r>
      <w:proofErr w:type="spellEnd"/>
      <w:r w:rsidRPr="00FA54F1">
        <w:rPr>
          <w:sz w:val="20"/>
          <w:szCs w:val="22"/>
          <w:rtl/>
        </w:rPr>
        <w:t xml:space="preserve"> בזמנינו ששכיח </w:t>
      </w:r>
      <w:proofErr w:type="spellStart"/>
      <w:r w:rsidRPr="00FA54F1">
        <w:rPr>
          <w:sz w:val="20"/>
          <w:szCs w:val="22"/>
          <w:rtl/>
        </w:rPr>
        <w:t>טובא</w:t>
      </w:r>
      <w:proofErr w:type="spellEnd"/>
      <w:r w:rsidRPr="00FA54F1">
        <w:rPr>
          <w:sz w:val="20"/>
          <w:szCs w:val="22"/>
          <w:rtl/>
        </w:rPr>
        <w:t xml:space="preserve"> טריפות בצומת </w:t>
      </w:r>
      <w:proofErr w:type="spellStart"/>
      <w:r w:rsidRPr="00FA54F1">
        <w:rPr>
          <w:sz w:val="20"/>
          <w:szCs w:val="22"/>
          <w:rtl/>
        </w:rPr>
        <w:t>הגידין</w:t>
      </w:r>
      <w:proofErr w:type="spellEnd"/>
      <w:r w:rsidRPr="00FA54F1">
        <w:rPr>
          <w:sz w:val="20"/>
          <w:szCs w:val="22"/>
          <w:rtl/>
        </w:rPr>
        <w:t xml:space="preserve">, וכתבת כי מציאות טריפות בצומת </w:t>
      </w:r>
      <w:proofErr w:type="spellStart"/>
      <w:r w:rsidRPr="00FA54F1">
        <w:rPr>
          <w:sz w:val="20"/>
          <w:szCs w:val="22"/>
          <w:rtl/>
        </w:rPr>
        <w:t>הגידין</w:t>
      </w:r>
      <w:proofErr w:type="spellEnd"/>
      <w:r w:rsidRPr="00FA54F1">
        <w:rPr>
          <w:rFonts w:hint="cs"/>
          <w:sz w:val="20"/>
          <w:szCs w:val="22"/>
          <w:rtl/>
        </w:rPr>
        <w:t xml:space="preserve"> ... </w:t>
      </w:r>
      <w:r w:rsidRPr="00FA54F1">
        <w:rPr>
          <w:sz w:val="20"/>
          <w:szCs w:val="22"/>
          <w:rtl/>
        </w:rPr>
        <w:t>ושאלת בדין חיוב בדיקה, וזה פשוט מאד שכל שיש נפוח לפנינו חייב לפתוח ולבדוק</w:t>
      </w:r>
      <w:r w:rsidRPr="00FA54F1">
        <w:rPr>
          <w:rFonts w:hint="cs"/>
          <w:sz w:val="20"/>
          <w:szCs w:val="22"/>
          <w:rtl/>
        </w:rPr>
        <w:t xml:space="preserve"> ... </w:t>
      </w:r>
      <w:r w:rsidRPr="00FA54F1">
        <w:rPr>
          <w:sz w:val="20"/>
          <w:szCs w:val="22"/>
          <w:rtl/>
        </w:rPr>
        <w:t>אבל עיקר הספק במה שאינו ניכר לפנינו ולמומחה ניכר וכן אם מחויב לחפש אחר נפיחה, וכן מה שלא ניכר גם למומחה מבחוץ אם חיוב להכניס עצמו לחיוב בדיקה כדין מיעוט השכיח כעין בדיקת הריאה</w:t>
      </w:r>
      <w:r w:rsidRPr="00FA54F1">
        <w:rPr>
          <w:rFonts w:hint="cs"/>
          <w:sz w:val="20"/>
          <w:szCs w:val="22"/>
          <w:rtl/>
        </w:rPr>
        <w:t xml:space="preserve"> ... </w:t>
      </w:r>
    </w:p>
    <w:p w:rsidR="00842360" w:rsidRPr="00FA54F1" w:rsidRDefault="00842360" w:rsidP="00FA54F1">
      <w:pPr>
        <w:pStyle w:val="a8"/>
        <w:ind w:left="360"/>
        <w:rPr>
          <w:sz w:val="20"/>
          <w:szCs w:val="22"/>
          <w:rtl/>
        </w:rPr>
      </w:pPr>
      <w:r w:rsidRPr="00FA54F1">
        <w:rPr>
          <w:sz w:val="20"/>
          <w:szCs w:val="22"/>
          <w:rtl/>
        </w:rPr>
        <w:t xml:space="preserve">אלא </w:t>
      </w:r>
      <w:proofErr w:type="spellStart"/>
      <w:r w:rsidRPr="00FA54F1">
        <w:rPr>
          <w:sz w:val="20"/>
          <w:szCs w:val="22"/>
          <w:rtl/>
        </w:rPr>
        <w:t>דבגדר</w:t>
      </w:r>
      <w:proofErr w:type="spellEnd"/>
      <w:r w:rsidRPr="00FA54F1">
        <w:rPr>
          <w:sz w:val="20"/>
          <w:szCs w:val="22"/>
          <w:rtl/>
        </w:rPr>
        <w:t xml:space="preserve"> זה של חיוב בדיקה במיעוט המצוי, פליגי בי' שני גאוני עולם הגאון בית אפרים יו"ד סי' ו' - עם הגאון </w:t>
      </w:r>
      <w:proofErr w:type="spellStart"/>
      <w:r w:rsidRPr="00FA54F1">
        <w:rPr>
          <w:sz w:val="20"/>
          <w:szCs w:val="22"/>
          <w:rtl/>
        </w:rPr>
        <w:t>מהר"י</w:t>
      </w:r>
      <w:proofErr w:type="spellEnd"/>
      <w:r w:rsidRPr="00FA54F1">
        <w:rPr>
          <w:sz w:val="20"/>
          <w:szCs w:val="22"/>
          <w:rtl/>
        </w:rPr>
        <w:t xml:space="preserve"> </w:t>
      </w:r>
      <w:proofErr w:type="spellStart"/>
      <w:r w:rsidRPr="00FA54F1">
        <w:rPr>
          <w:sz w:val="20"/>
          <w:szCs w:val="22"/>
          <w:rtl/>
        </w:rPr>
        <w:t>מקרלין</w:t>
      </w:r>
      <w:proofErr w:type="spellEnd"/>
      <w:r w:rsidRPr="00FA54F1">
        <w:rPr>
          <w:sz w:val="20"/>
          <w:szCs w:val="22"/>
          <w:rtl/>
        </w:rPr>
        <w:t xml:space="preserve"> בס' משכנות יעקב יו"ד סי' י"ז - </w:t>
      </w:r>
      <w:proofErr w:type="spellStart"/>
      <w:r w:rsidRPr="00FA54F1">
        <w:rPr>
          <w:sz w:val="20"/>
          <w:szCs w:val="22"/>
          <w:rtl/>
        </w:rPr>
        <w:t>דדעת</w:t>
      </w:r>
      <w:proofErr w:type="spellEnd"/>
      <w:r w:rsidRPr="00FA54F1">
        <w:rPr>
          <w:sz w:val="20"/>
          <w:szCs w:val="22"/>
          <w:rtl/>
        </w:rPr>
        <w:t xml:space="preserve"> הגאון </w:t>
      </w:r>
      <w:proofErr w:type="spellStart"/>
      <w:r w:rsidRPr="00FA54F1">
        <w:rPr>
          <w:sz w:val="20"/>
          <w:szCs w:val="22"/>
          <w:rtl/>
        </w:rPr>
        <w:t>הגרא"ז</w:t>
      </w:r>
      <w:proofErr w:type="spellEnd"/>
      <w:r w:rsidRPr="00FA54F1">
        <w:rPr>
          <w:sz w:val="20"/>
          <w:szCs w:val="22"/>
          <w:rtl/>
        </w:rPr>
        <w:t xml:space="preserve"> בבית אפרים יראה דג' כללים בזה, </w:t>
      </w:r>
      <w:proofErr w:type="spellStart"/>
      <w:r w:rsidRPr="00FA54F1">
        <w:rPr>
          <w:sz w:val="20"/>
          <w:szCs w:val="22"/>
          <w:rtl/>
        </w:rPr>
        <w:t>דהיכא</w:t>
      </w:r>
      <w:proofErr w:type="spellEnd"/>
      <w:r w:rsidRPr="00FA54F1">
        <w:rPr>
          <w:sz w:val="20"/>
          <w:szCs w:val="22"/>
          <w:rtl/>
        </w:rPr>
        <w:t xml:space="preserve"> </w:t>
      </w:r>
      <w:proofErr w:type="spellStart"/>
      <w:r w:rsidRPr="00FA54F1">
        <w:rPr>
          <w:sz w:val="20"/>
          <w:szCs w:val="22"/>
          <w:rtl/>
        </w:rPr>
        <w:t>דמיעוט</w:t>
      </w:r>
      <w:proofErr w:type="spellEnd"/>
      <w:r w:rsidRPr="00FA54F1">
        <w:rPr>
          <w:sz w:val="20"/>
          <w:szCs w:val="22"/>
          <w:rtl/>
        </w:rPr>
        <w:t xml:space="preserve"> המצוי הוא לטריפות ודאית ר"ל </w:t>
      </w:r>
      <w:proofErr w:type="spellStart"/>
      <w:r w:rsidRPr="00FA54F1">
        <w:rPr>
          <w:sz w:val="20"/>
          <w:szCs w:val="22"/>
          <w:rtl/>
        </w:rPr>
        <w:t>דנמצא</w:t>
      </w:r>
      <w:proofErr w:type="spellEnd"/>
      <w:r w:rsidRPr="00FA54F1">
        <w:rPr>
          <w:sz w:val="20"/>
          <w:szCs w:val="22"/>
          <w:rtl/>
        </w:rPr>
        <w:t xml:space="preserve"> אחוז ניכר מטריפות גמורים לא ספק טריפה בזה יש חיוב בדיקה מעיקר הדין כעין בדיקת טריפות הריאה וכדומה, ב' - </w:t>
      </w:r>
      <w:proofErr w:type="spellStart"/>
      <w:r w:rsidRPr="00FA54F1">
        <w:rPr>
          <w:sz w:val="20"/>
          <w:szCs w:val="22"/>
          <w:rtl/>
        </w:rPr>
        <w:t>היכא</w:t>
      </w:r>
      <w:proofErr w:type="spellEnd"/>
      <w:r w:rsidRPr="00FA54F1">
        <w:rPr>
          <w:sz w:val="20"/>
          <w:szCs w:val="22"/>
          <w:rtl/>
        </w:rPr>
        <w:t xml:space="preserve"> דיש מיעוט המצוי של </w:t>
      </w:r>
      <w:proofErr w:type="spellStart"/>
      <w:r w:rsidRPr="00FA54F1">
        <w:rPr>
          <w:sz w:val="20"/>
          <w:szCs w:val="22"/>
          <w:rtl/>
        </w:rPr>
        <w:t>ריעותות</w:t>
      </w:r>
      <w:proofErr w:type="spellEnd"/>
      <w:r w:rsidRPr="00FA54F1">
        <w:rPr>
          <w:sz w:val="20"/>
          <w:szCs w:val="22"/>
          <w:rtl/>
        </w:rPr>
        <w:t xml:space="preserve"> כגון האי </w:t>
      </w:r>
      <w:proofErr w:type="spellStart"/>
      <w:r w:rsidRPr="00FA54F1">
        <w:rPr>
          <w:sz w:val="20"/>
          <w:szCs w:val="22"/>
          <w:rtl/>
        </w:rPr>
        <w:t>דאווזות</w:t>
      </w:r>
      <w:proofErr w:type="spellEnd"/>
      <w:r w:rsidRPr="00FA54F1">
        <w:rPr>
          <w:sz w:val="20"/>
          <w:szCs w:val="22"/>
          <w:rtl/>
        </w:rPr>
        <w:t xml:space="preserve"> </w:t>
      </w:r>
      <w:proofErr w:type="spellStart"/>
      <w:r w:rsidRPr="00FA54F1">
        <w:rPr>
          <w:sz w:val="20"/>
          <w:szCs w:val="22"/>
          <w:rtl/>
        </w:rPr>
        <w:t>הנלעטות</w:t>
      </w:r>
      <w:proofErr w:type="spellEnd"/>
      <w:r w:rsidRPr="00FA54F1">
        <w:rPr>
          <w:sz w:val="20"/>
          <w:szCs w:val="22"/>
          <w:rtl/>
        </w:rPr>
        <w:t xml:space="preserve"> </w:t>
      </w:r>
      <w:proofErr w:type="spellStart"/>
      <w:r w:rsidRPr="00FA54F1">
        <w:rPr>
          <w:sz w:val="20"/>
          <w:szCs w:val="22"/>
          <w:rtl/>
        </w:rPr>
        <w:t>בסו"ס</w:t>
      </w:r>
      <w:proofErr w:type="spellEnd"/>
      <w:r w:rsidRPr="00FA54F1">
        <w:rPr>
          <w:sz w:val="20"/>
          <w:szCs w:val="22"/>
          <w:rtl/>
        </w:rPr>
        <w:t xml:space="preserve"> ל"ג שכ' רמ"א לבדקו, מ"מ כיון דרק </w:t>
      </w:r>
      <w:proofErr w:type="spellStart"/>
      <w:r w:rsidRPr="00FA54F1">
        <w:rPr>
          <w:sz w:val="20"/>
          <w:szCs w:val="22"/>
          <w:rtl/>
        </w:rPr>
        <w:t>וכו</w:t>
      </w:r>
      <w:proofErr w:type="spellEnd"/>
      <w:r w:rsidRPr="00FA54F1">
        <w:rPr>
          <w:sz w:val="20"/>
          <w:szCs w:val="22"/>
          <w:rtl/>
        </w:rPr>
        <w:t xml:space="preserve">'. </w:t>
      </w:r>
      <w:proofErr w:type="spellStart"/>
      <w:r w:rsidRPr="00FA54F1">
        <w:rPr>
          <w:sz w:val="20"/>
          <w:szCs w:val="22"/>
          <w:rtl/>
        </w:rPr>
        <w:t>הריעותא</w:t>
      </w:r>
      <w:proofErr w:type="spellEnd"/>
      <w:r w:rsidRPr="00FA54F1">
        <w:rPr>
          <w:sz w:val="20"/>
          <w:szCs w:val="22"/>
          <w:rtl/>
        </w:rPr>
        <w:t xml:space="preserve"> </w:t>
      </w:r>
      <w:proofErr w:type="spellStart"/>
      <w:r w:rsidRPr="00FA54F1">
        <w:rPr>
          <w:sz w:val="20"/>
          <w:szCs w:val="22"/>
          <w:rtl/>
        </w:rPr>
        <w:t>שכיחא</w:t>
      </w:r>
      <w:proofErr w:type="spellEnd"/>
      <w:r w:rsidRPr="00FA54F1">
        <w:rPr>
          <w:sz w:val="20"/>
          <w:szCs w:val="22"/>
          <w:rtl/>
        </w:rPr>
        <w:t xml:space="preserve"> לא עצם הטריפה שלפעמים אין רק נקב או </w:t>
      </w:r>
      <w:proofErr w:type="spellStart"/>
      <w:r w:rsidRPr="00FA54F1">
        <w:rPr>
          <w:sz w:val="20"/>
          <w:szCs w:val="22"/>
          <w:rtl/>
        </w:rPr>
        <w:t>ריעותא</w:t>
      </w:r>
      <w:proofErr w:type="spellEnd"/>
      <w:r w:rsidRPr="00FA54F1">
        <w:rPr>
          <w:sz w:val="20"/>
          <w:szCs w:val="22"/>
          <w:rtl/>
        </w:rPr>
        <w:t xml:space="preserve"> בעור הפנימי לבד וכדומה, בזה הבדיקה רק מצד התקנה </w:t>
      </w:r>
      <w:proofErr w:type="spellStart"/>
      <w:r w:rsidRPr="00FA54F1">
        <w:rPr>
          <w:sz w:val="20"/>
          <w:szCs w:val="22"/>
          <w:rtl/>
        </w:rPr>
        <w:t>דקדש</w:t>
      </w:r>
      <w:proofErr w:type="spellEnd"/>
      <w:r w:rsidRPr="00FA54F1">
        <w:rPr>
          <w:sz w:val="20"/>
          <w:szCs w:val="22"/>
          <w:rtl/>
        </w:rPr>
        <w:t xml:space="preserve"> עצמך במותר לך - ולכן כ' רמ"א סו"ס ל"ג שם. וטוב הי' יותר שלא לבדוק כלל ולסמוך </w:t>
      </w:r>
      <w:proofErr w:type="spellStart"/>
      <w:r w:rsidRPr="00FA54F1">
        <w:rPr>
          <w:sz w:val="20"/>
          <w:szCs w:val="22"/>
          <w:rtl/>
        </w:rPr>
        <w:t>ארובא</w:t>
      </w:r>
      <w:proofErr w:type="spellEnd"/>
      <w:r w:rsidRPr="00FA54F1">
        <w:rPr>
          <w:sz w:val="20"/>
          <w:szCs w:val="22"/>
          <w:rtl/>
        </w:rPr>
        <w:t xml:space="preserve"> מלבדוק ולהקל במקום </w:t>
      </w:r>
      <w:proofErr w:type="spellStart"/>
      <w:r w:rsidRPr="00FA54F1">
        <w:rPr>
          <w:sz w:val="20"/>
          <w:szCs w:val="22"/>
          <w:rtl/>
        </w:rPr>
        <w:t>דאיכא</w:t>
      </w:r>
      <w:proofErr w:type="spellEnd"/>
      <w:r w:rsidRPr="00FA54F1">
        <w:rPr>
          <w:sz w:val="20"/>
          <w:szCs w:val="22"/>
          <w:rtl/>
        </w:rPr>
        <w:t xml:space="preserve"> </w:t>
      </w:r>
      <w:proofErr w:type="spellStart"/>
      <w:r w:rsidRPr="00FA54F1">
        <w:rPr>
          <w:sz w:val="20"/>
          <w:szCs w:val="22"/>
          <w:rtl/>
        </w:rPr>
        <w:t>ריעותא</w:t>
      </w:r>
      <w:proofErr w:type="spellEnd"/>
      <w:r w:rsidRPr="00FA54F1">
        <w:rPr>
          <w:sz w:val="20"/>
          <w:szCs w:val="22"/>
          <w:rtl/>
        </w:rPr>
        <w:t xml:space="preserve"> הרי </w:t>
      </w:r>
      <w:proofErr w:type="spellStart"/>
      <w:r w:rsidRPr="00FA54F1">
        <w:rPr>
          <w:sz w:val="20"/>
          <w:szCs w:val="22"/>
          <w:rtl/>
        </w:rPr>
        <w:t>דניתן</w:t>
      </w:r>
      <w:proofErr w:type="spellEnd"/>
      <w:r w:rsidRPr="00FA54F1">
        <w:rPr>
          <w:sz w:val="20"/>
          <w:szCs w:val="22"/>
          <w:rtl/>
        </w:rPr>
        <w:t xml:space="preserve"> רשות לוותר על הבדיקה ולא כן במקום </w:t>
      </w:r>
      <w:proofErr w:type="spellStart"/>
      <w:r w:rsidRPr="00FA54F1">
        <w:rPr>
          <w:sz w:val="20"/>
          <w:szCs w:val="22"/>
          <w:rtl/>
        </w:rPr>
        <w:t>דאיכא</w:t>
      </w:r>
      <w:proofErr w:type="spellEnd"/>
      <w:r w:rsidRPr="00FA54F1">
        <w:rPr>
          <w:sz w:val="20"/>
          <w:szCs w:val="22"/>
          <w:rtl/>
        </w:rPr>
        <w:t xml:space="preserve"> מיעוט מצוי של טריפות ודאית - והשלישי במקום </w:t>
      </w:r>
      <w:proofErr w:type="spellStart"/>
      <w:r w:rsidRPr="00FA54F1">
        <w:rPr>
          <w:sz w:val="20"/>
          <w:szCs w:val="22"/>
          <w:rtl/>
        </w:rPr>
        <w:t>דאיכא</w:t>
      </w:r>
      <w:proofErr w:type="spellEnd"/>
      <w:r w:rsidRPr="00FA54F1">
        <w:rPr>
          <w:sz w:val="20"/>
          <w:szCs w:val="22"/>
          <w:rtl/>
        </w:rPr>
        <w:t xml:space="preserve"> חזקת איסור בבדיקה ברוב </w:t>
      </w:r>
      <w:proofErr w:type="spellStart"/>
      <w:r w:rsidRPr="00FA54F1">
        <w:rPr>
          <w:sz w:val="20"/>
          <w:szCs w:val="22"/>
          <w:rtl/>
        </w:rPr>
        <w:t>מצויין</w:t>
      </w:r>
      <w:proofErr w:type="spellEnd"/>
      <w:r w:rsidRPr="00FA54F1">
        <w:rPr>
          <w:sz w:val="20"/>
          <w:szCs w:val="22"/>
          <w:rtl/>
        </w:rPr>
        <w:t xml:space="preserve"> אצל שחיטה </w:t>
      </w:r>
      <w:proofErr w:type="spellStart"/>
      <w:r w:rsidRPr="00FA54F1">
        <w:rPr>
          <w:sz w:val="20"/>
          <w:szCs w:val="22"/>
          <w:rtl/>
        </w:rPr>
        <w:t>מומחין</w:t>
      </w:r>
      <w:proofErr w:type="spellEnd"/>
      <w:r w:rsidRPr="00FA54F1">
        <w:rPr>
          <w:sz w:val="20"/>
          <w:szCs w:val="22"/>
          <w:rtl/>
        </w:rPr>
        <w:t xml:space="preserve"> הן שצריך בדיקה </w:t>
      </w:r>
      <w:proofErr w:type="spellStart"/>
      <w:r w:rsidRPr="00FA54F1">
        <w:rPr>
          <w:sz w:val="20"/>
          <w:szCs w:val="22"/>
          <w:rtl/>
        </w:rPr>
        <w:t>לכתחלה</w:t>
      </w:r>
      <w:proofErr w:type="spellEnd"/>
      <w:r w:rsidRPr="00FA54F1">
        <w:rPr>
          <w:sz w:val="20"/>
          <w:szCs w:val="22"/>
          <w:rtl/>
        </w:rPr>
        <w:t xml:space="preserve"> לדעת הגאונים וכ' הרמב"ן מטעם מיעוט המצוי, אף על גב דגם אם אינו מומחה מ"מ לא ברור דהוי טריפה ודאית א"כ מיעוט ודאית לא שכיח מ"מ בחזקת איסור כהאי </w:t>
      </w:r>
      <w:proofErr w:type="spellStart"/>
      <w:r w:rsidRPr="00FA54F1">
        <w:rPr>
          <w:sz w:val="20"/>
          <w:szCs w:val="22"/>
          <w:rtl/>
        </w:rPr>
        <w:t>דבהמה</w:t>
      </w:r>
      <w:proofErr w:type="spellEnd"/>
      <w:r w:rsidRPr="00FA54F1">
        <w:rPr>
          <w:sz w:val="20"/>
          <w:szCs w:val="22"/>
          <w:rtl/>
        </w:rPr>
        <w:t xml:space="preserve"> בחיי' בחזקת איסור עומדת עד שיודע במה נשחטה </w:t>
      </w:r>
      <w:proofErr w:type="spellStart"/>
      <w:r w:rsidRPr="00FA54F1">
        <w:rPr>
          <w:sz w:val="20"/>
          <w:szCs w:val="22"/>
          <w:rtl/>
        </w:rPr>
        <w:t>מחמרינן</w:t>
      </w:r>
      <w:proofErr w:type="spellEnd"/>
      <w:r w:rsidRPr="00FA54F1">
        <w:rPr>
          <w:sz w:val="20"/>
          <w:szCs w:val="22"/>
          <w:rtl/>
        </w:rPr>
        <w:t xml:space="preserve"> במיעוט המצוי לבדוק אף </w:t>
      </w:r>
      <w:proofErr w:type="spellStart"/>
      <w:r w:rsidRPr="00FA54F1">
        <w:rPr>
          <w:sz w:val="20"/>
          <w:szCs w:val="22"/>
          <w:rtl/>
        </w:rPr>
        <w:t>דהאיסור</w:t>
      </w:r>
      <w:proofErr w:type="spellEnd"/>
      <w:r w:rsidRPr="00FA54F1">
        <w:rPr>
          <w:sz w:val="20"/>
          <w:szCs w:val="22"/>
          <w:rtl/>
        </w:rPr>
        <w:t xml:space="preserve"> </w:t>
      </w:r>
      <w:proofErr w:type="spellStart"/>
      <w:r w:rsidRPr="00FA54F1">
        <w:rPr>
          <w:sz w:val="20"/>
          <w:szCs w:val="22"/>
          <w:rtl/>
        </w:rPr>
        <w:t>הודאי</w:t>
      </w:r>
      <w:proofErr w:type="spellEnd"/>
      <w:r w:rsidRPr="00FA54F1">
        <w:rPr>
          <w:sz w:val="20"/>
          <w:szCs w:val="22"/>
          <w:rtl/>
        </w:rPr>
        <w:t xml:space="preserve"> עצמו לא שכיח ומצוי אם מ"מ </w:t>
      </w:r>
      <w:proofErr w:type="spellStart"/>
      <w:r w:rsidRPr="00FA54F1">
        <w:rPr>
          <w:sz w:val="20"/>
          <w:szCs w:val="22"/>
          <w:rtl/>
        </w:rPr>
        <w:t>הריעותא</w:t>
      </w:r>
      <w:proofErr w:type="spellEnd"/>
      <w:r w:rsidRPr="00FA54F1">
        <w:rPr>
          <w:sz w:val="20"/>
          <w:szCs w:val="22"/>
          <w:rtl/>
        </w:rPr>
        <w:t xml:space="preserve"> </w:t>
      </w:r>
      <w:proofErr w:type="spellStart"/>
      <w:r w:rsidRPr="00FA54F1">
        <w:rPr>
          <w:sz w:val="20"/>
          <w:szCs w:val="22"/>
          <w:rtl/>
        </w:rPr>
        <w:t>שכיחא</w:t>
      </w:r>
      <w:proofErr w:type="spellEnd"/>
      <w:r w:rsidRPr="00FA54F1">
        <w:rPr>
          <w:sz w:val="20"/>
          <w:szCs w:val="22"/>
          <w:rtl/>
        </w:rPr>
        <w:t xml:space="preserve"> ומצויה זהו קצור שיטת הבית אפרים שם כפי שהוצאתי לענ"ד מכלליו. ואמנם המשכנות יעקב הרבה להשיב ע"ז, ודעתו הג' דאף בדבר שמיעוטו אינו ודאי איסור רק ספק איסור, חיוב בדיקה במיעוט המצוי מעיקר הדין</w:t>
      </w:r>
      <w:r w:rsidR="00FA54F1" w:rsidRPr="00FA54F1">
        <w:rPr>
          <w:rFonts w:hint="cs"/>
          <w:sz w:val="20"/>
          <w:szCs w:val="22"/>
          <w:rtl/>
        </w:rPr>
        <w:t xml:space="preserve"> ... </w:t>
      </w:r>
      <w:r w:rsidRPr="00FA54F1">
        <w:rPr>
          <w:sz w:val="20"/>
          <w:szCs w:val="22"/>
          <w:rtl/>
        </w:rPr>
        <w:t xml:space="preserve">וכבר נתבאר עד היכן יקרא מיעוט המצוי </w:t>
      </w:r>
      <w:proofErr w:type="spellStart"/>
      <w:r w:rsidRPr="00FA54F1">
        <w:rPr>
          <w:sz w:val="20"/>
          <w:szCs w:val="22"/>
          <w:rtl/>
        </w:rPr>
        <w:t>מהך</w:t>
      </w:r>
      <w:proofErr w:type="spellEnd"/>
      <w:r w:rsidRPr="00FA54F1">
        <w:rPr>
          <w:sz w:val="20"/>
          <w:szCs w:val="22"/>
          <w:rtl/>
        </w:rPr>
        <w:t xml:space="preserve"> </w:t>
      </w:r>
      <w:proofErr w:type="spellStart"/>
      <w:r w:rsidRPr="00FA54F1">
        <w:rPr>
          <w:sz w:val="20"/>
          <w:szCs w:val="22"/>
          <w:rtl/>
        </w:rPr>
        <w:t>דגבי</w:t>
      </w:r>
      <w:proofErr w:type="spellEnd"/>
      <w:r w:rsidRPr="00FA54F1">
        <w:rPr>
          <w:sz w:val="20"/>
          <w:szCs w:val="22"/>
          <w:rtl/>
        </w:rPr>
        <w:t xml:space="preserve"> יין קוסס </w:t>
      </w:r>
      <w:proofErr w:type="spellStart"/>
      <w:r w:rsidRPr="00FA54F1">
        <w:rPr>
          <w:sz w:val="20"/>
          <w:szCs w:val="22"/>
          <w:rtl/>
        </w:rPr>
        <w:t>כמש"ל</w:t>
      </w:r>
      <w:proofErr w:type="spellEnd"/>
      <w:r w:rsidRPr="00FA54F1">
        <w:rPr>
          <w:sz w:val="20"/>
          <w:szCs w:val="22"/>
          <w:rtl/>
        </w:rPr>
        <w:t xml:space="preserve"> והוא חלק אחד מעשרה</w:t>
      </w:r>
      <w:r w:rsidR="00FA54F1" w:rsidRPr="00FA54F1">
        <w:rPr>
          <w:rFonts w:hint="cs"/>
          <w:sz w:val="20"/>
          <w:szCs w:val="22"/>
          <w:rtl/>
        </w:rPr>
        <w:t xml:space="preserve"> ... </w:t>
      </w:r>
    </w:p>
    <w:p w:rsidR="00842360" w:rsidRPr="00FA54F1" w:rsidRDefault="00842360" w:rsidP="00FA54F1">
      <w:pPr>
        <w:pStyle w:val="a8"/>
        <w:ind w:left="360"/>
        <w:rPr>
          <w:sz w:val="20"/>
          <w:szCs w:val="22"/>
          <w:rtl/>
        </w:rPr>
      </w:pPr>
      <w:r w:rsidRPr="00FA54F1">
        <w:rPr>
          <w:sz w:val="20"/>
          <w:szCs w:val="22"/>
          <w:rtl/>
        </w:rPr>
        <w:t xml:space="preserve">אבל מה שיראה לענ"ד </w:t>
      </w:r>
      <w:proofErr w:type="spellStart"/>
      <w:r w:rsidRPr="00FA54F1">
        <w:rPr>
          <w:sz w:val="20"/>
          <w:szCs w:val="22"/>
          <w:rtl/>
        </w:rPr>
        <w:t>דענין</w:t>
      </w:r>
      <w:proofErr w:type="spellEnd"/>
      <w:r w:rsidRPr="00FA54F1">
        <w:rPr>
          <w:sz w:val="20"/>
          <w:szCs w:val="22"/>
          <w:rtl/>
        </w:rPr>
        <w:t xml:space="preserve"> מיעוט המצוי היינו שהופעת המיעוט ומציאותו הוא מצוי הרבה </w:t>
      </w:r>
      <w:proofErr w:type="spellStart"/>
      <w:r w:rsidRPr="00FA54F1">
        <w:rPr>
          <w:sz w:val="20"/>
          <w:szCs w:val="22"/>
          <w:rtl/>
        </w:rPr>
        <w:t>דכל</w:t>
      </w:r>
      <w:proofErr w:type="spellEnd"/>
      <w:r w:rsidRPr="00FA54F1">
        <w:rPr>
          <w:sz w:val="20"/>
          <w:szCs w:val="22"/>
          <w:rtl/>
        </w:rPr>
        <w:t xml:space="preserve"> רוב בהמות שבעולם ובכל מדינה ומדינה מוחזקים במיעוט טריפות מחמת </w:t>
      </w:r>
      <w:proofErr w:type="spellStart"/>
      <w:r w:rsidRPr="00FA54F1">
        <w:rPr>
          <w:sz w:val="20"/>
          <w:szCs w:val="22"/>
          <w:rtl/>
        </w:rPr>
        <w:t>סירכות</w:t>
      </w:r>
      <w:proofErr w:type="spellEnd"/>
      <w:r w:rsidRPr="00FA54F1">
        <w:rPr>
          <w:sz w:val="20"/>
          <w:szCs w:val="22"/>
          <w:rtl/>
        </w:rPr>
        <w:t xml:space="preserve"> הריאה</w:t>
      </w:r>
      <w:r w:rsidR="00FA54F1" w:rsidRPr="00FA54F1">
        <w:rPr>
          <w:rFonts w:hint="cs"/>
          <w:sz w:val="20"/>
          <w:szCs w:val="22"/>
          <w:rtl/>
        </w:rPr>
        <w:t xml:space="preserve"> ... </w:t>
      </w:r>
      <w:r w:rsidRPr="00FA54F1">
        <w:rPr>
          <w:sz w:val="20"/>
          <w:szCs w:val="22"/>
          <w:rtl/>
        </w:rPr>
        <w:t xml:space="preserve">ע"כ </w:t>
      </w:r>
      <w:proofErr w:type="spellStart"/>
      <w:r w:rsidRPr="00FA54F1">
        <w:rPr>
          <w:sz w:val="20"/>
          <w:szCs w:val="22"/>
          <w:rtl/>
        </w:rPr>
        <w:t>בנ"ד</w:t>
      </w:r>
      <w:proofErr w:type="spellEnd"/>
      <w:r w:rsidRPr="00FA54F1">
        <w:rPr>
          <w:sz w:val="20"/>
          <w:szCs w:val="22"/>
          <w:rtl/>
        </w:rPr>
        <w:t xml:space="preserve"> נהי </w:t>
      </w:r>
      <w:proofErr w:type="spellStart"/>
      <w:r w:rsidRPr="00FA54F1">
        <w:rPr>
          <w:sz w:val="20"/>
          <w:szCs w:val="22"/>
          <w:rtl/>
        </w:rPr>
        <w:t>דאין</w:t>
      </w:r>
      <w:proofErr w:type="spellEnd"/>
      <w:r w:rsidRPr="00FA54F1">
        <w:rPr>
          <w:sz w:val="20"/>
          <w:szCs w:val="22"/>
          <w:rtl/>
        </w:rPr>
        <w:t xml:space="preserve"> ספק </w:t>
      </w:r>
      <w:proofErr w:type="spellStart"/>
      <w:r w:rsidRPr="00FA54F1">
        <w:rPr>
          <w:sz w:val="20"/>
          <w:szCs w:val="22"/>
          <w:rtl/>
        </w:rPr>
        <w:t>דבמיעוט</w:t>
      </w:r>
      <w:proofErr w:type="spellEnd"/>
      <w:r w:rsidRPr="00FA54F1">
        <w:rPr>
          <w:sz w:val="20"/>
          <w:szCs w:val="22"/>
          <w:rtl/>
        </w:rPr>
        <w:t xml:space="preserve"> השכיח אפי' בתקופה מסוימת ובמקום מסוים </w:t>
      </w:r>
      <w:proofErr w:type="spellStart"/>
      <w:r w:rsidRPr="00FA54F1">
        <w:rPr>
          <w:sz w:val="20"/>
          <w:szCs w:val="22"/>
          <w:rtl/>
        </w:rPr>
        <w:t>דחייב</w:t>
      </w:r>
      <w:proofErr w:type="spellEnd"/>
      <w:r w:rsidRPr="00FA54F1">
        <w:rPr>
          <w:sz w:val="20"/>
          <w:szCs w:val="22"/>
          <w:rtl/>
        </w:rPr>
        <w:t xml:space="preserve"> לבדוק לכתחילה</w:t>
      </w:r>
      <w:r w:rsidR="00FA54F1" w:rsidRPr="00FA54F1">
        <w:rPr>
          <w:rFonts w:hint="cs"/>
          <w:sz w:val="20"/>
          <w:szCs w:val="22"/>
          <w:rtl/>
        </w:rPr>
        <w:t xml:space="preserve"> ... </w:t>
      </w:r>
      <w:r w:rsidRPr="00FA54F1">
        <w:rPr>
          <w:sz w:val="20"/>
          <w:szCs w:val="22"/>
          <w:rtl/>
        </w:rPr>
        <w:t xml:space="preserve">ואף על גב </w:t>
      </w:r>
      <w:proofErr w:type="spellStart"/>
      <w:r w:rsidRPr="00FA54F1">
        <w:rPr>
          <w:sz w:val="20"/>
          <w:szCs w:val="22"/>
          <w:rtl/>
        </w:rPr>
        <w:t>דבסי</w:t>
      </w:r>
      <w:proofErr w:type="spellEnd"/>
      <w:r w:rsidRPr="00FA54F1">
        <w:rPr>
          <w:sz w:val="20"/>
          <w:szCs w:val="22"/>
          <w:rtl/>
        </w:rPr>
        <w:t xml:space="preserve">' נ"ו </w:t>
      </w:r>
      <w:proofErr w:type="spellStart"/>
      <w:r w:rsidRPr="00FA54F1">
        <w:rPr>
          <w:sz w:val="20"/>
          <w:szCs w:val="22"/>
          <w:rtl/>
        </w:rPr>
        <w:t>לענין</w:t>
      </w:r>
      <w:proofErr w:type="spellEnd"/>
      <w:r w:rsidRPr="00FA54F1">
        <w:rPr>
          <w:sz w:val="20"/>
          <w:szCs w:val="22"/>
          <w:rtl/>
        </w:rPr>
        <w:t xml:space="preserve"> בדיקת צומת </w:t>
      </w:r>
      <w:proofErr w:type="spellStart"/>
      <w:r w:rsidRPr="00FA54F1">
        <w:rPr>
          <w:sz w:val="20"/>
          <w:szCs w:val="22"/>
          <w:rtl/>
        </w:rPr>
        <w:t>הגידין</w:t>
      </w:r>
      <w:proofErr w:type="spellEnd"/>
      <w:r w:rsidRPr="00FA54F1">
        <w:rPr>
          <w:sz w:val="20"/>
          <w:szCs w:val="22"/>
          <w:rtl/>
        </w:rPr>
        <w:t xml:space="preserve"> שאין אנו בקיאים זה סיבה להטריף ובדידן אנו ר"ל </w:t>
      </w:r>
      <w:proofErr w:type="spellStart"/>
      <w:r w:rsidRPr="00FA54F1">
        <w:rPr>
          <w:sz w:val="20"/>
          <w:szCs w:val="22"/>
          <w:rtl/>
        </w:rPr>
        <w:t>דזה</w:t>
      </w:r>
      <w:proofErr w:type="spellEnd"/>
      <w:r w:rsidRPr="00FA54F1">
        <w:rPr>
          <w:sz w:val="20"/>
          <w:szCs w:val="22"/>
          <w:rtl/>
        </w:rPr>
        <w:t xml:space="preserve"> סבה להקל וללכת בתר </w:t>
      </w:r>
      <w:proofErr w:type="spellStart"/>
      <w:r w:rsidRPr="00FA54F1">
        <w:rPr>
          <w:sz w:val="20"/>
          <w:szCs w:val="22"/>
          <w:rtl/>
        </w:rPr>
        <w:t>רובא</w:t>
      </w:r>
      <w:proofErr w:type="spellEnd"/>
      <w:r w:rsidRPr="00FA54F1">
        <w:rPr>
          <w:sz w:val="20"/>
          <w:szCs w:val="22"/>
          <w:rtl/>
        </w:rPr>
        <w:t xml:space="preserve"> הנה ההבדל פשוט ביניהם </w:t>
      </w:r>
      <w:proofErr w:type="spellStart"/>
      <w:r w:rsidRPr="00FA54F1">
        <w:rPr>
          <w:sz w:val="20"/>
          <w:szCs w:val="22"/>
          <w:rtl/>
        </w:rPr>
        <w:t>דהתם</w:t>
      </w:r>
      <w:proofErr w:type="spellEnd"/>
      <w:r w:rsidRPr="00FA54F1">
        <w:rPr>
          <w:sz w:val="20"/>
          <w:szCs w:val="22"/>
          <w:rtl/>
        </w:rPr>
        <w:t xml:space="preserve"> נפוח </w:t>
      </w:r>
      <w:proofErr w:type="spellStart"/>
      <w:r w:rsidRPr="00FA54F1">
        <w:rPr>
          <w:sz w:val="20"/>
          <w:szCs w:val="22"/>
          <w:rtl/>
        </w:rPr>
        <w:t>וריעותא</w:t>
      </w:r>
      <w:proofErr w:type="spellEnd"/>
      <w:r w:rsidRPr="00FA54F1">
        <w:rPr>
          <w:sz w:val="20"/>
          <w:szCs w:val="22"/>
          <w:rtl/>
        </w:rPr>
        <w:t xml:space="preserve"> גמורה לפנינו ואם אין אנו בקיאים אם כן ה"ה </w:t>
      </w:r>
      <w:proofErr w:type="spellStart"/>
      <w:r w:rsidRPr="00FA54F1">
        <w:rPr>
          <w:sz w:val="20"/>
          <w:szCs w:val="22"/>
          <w:rtl/>
        </w:rPr>
        <w:t>ריעותא</w:t>
      </w:r>
      <w:proofErr w:type="spellEnd"/>
      <w:r w:rsidRPr="00FA54F1">
        <w:rPr>
          <w:sz w:val="20"/>
          <w:szCs w:val="22"/>
          <w:rtl/>
        </w:rPr>
        <w:t xml:space="preserve"> שלא </w:t>
      </w:r>
      <w:proofErr w:type="spellStart"/>
      <w:r w:rsidRPr="00FA54F1">
        <w:rPr>
          <w:sz w:val="20"/>
          <w:szCs w:val="22"/>
          <w:rtl/>
        </w:rPr>
        <w:t>נתבררה</w:t>
      </w:r>
      <w:proofErr w:type="spellEnd"/>
      <w:r w:rsidRPr="00FA54F1">
        <w:rPr>
          <w:sz w:val="20"/>
          <w:szCs w:val="22"/>
          <w:rtl/>
        </w:rPr>
        <w:t xml:space="preserve"> כשרותה וטרפה מספק - אבל </w:t>
      </w:r>
      <w:proofErr w:type="spellStart"/>
      <w:r w:rsidRPr="00FA54F1">
        <w:rPr>
          <w:sz w:val="20"/>
          <w:szCs w:val="22"/>
          <w:rtl/>
        </w:rPr>
        <w:t>בנ"ד</w:t>
      </w:r>
      <w:proofErr w:type="spellEnd"/>
      <w:r w:rsidRPr="00FA54F1">
        <w:rPr>
          <w:sz w:val="20"/>
          <w:szCs w:val="22"/>
          <w:rtl/>
        </w:rPr>
        <w:t xml:space="preserve"> אחרי שבדקנו כל שטח צומת </w:t>
      </w:r>
      <w:proofErr w:type="spellStart"/>
      <w:r w:rsidRPr="00FA54F1">
        <w:rPr>
          <w:sz w:val="20"/>
          <w:szCs w:val="22"/>
          <w:rtl/>
        </w:rPr>
        <w:t>הגידין</w:t>
      </w:r>
      <w:proofErr w:type="spellEnd"/>
      <w:r w:rsidRPr="00FA54F1">
        <w:rPr>
          <w:sz w:val="20"/>
          <w:szCs w:val="22"/>
          <w:rtl/>
        </w:rPr>
        <w:t xml:space="preserve"> ולא נמצא כלל </w:t>
      </w:r>
      <w:proofErr w:type="spellStart"/>
      <w:r w:rsidRPr="00FA54F1">
        <w:rPr>
          <w:sz w:val="20"/>
          <w:szCs w:val="22"/>
          <w:rtl/>
        </w:rPr>
        <w:t>ריעותא</w:t>
      </w:r>
      <w:proofErr w:type="spellEnd"/>
      <w:r w:rsidRPr="00FA54F1">
        <w:rPr>
          <w:sz w:val="20"/>
          <w:szCs w:val="22"/>
          <w:rtl/>
        </w:rPr>
        <w:t xml:space="preserve">, א"כ לא מוחזק ספק כלל, אלא </w:t>
      </w:r>
      <w:proofErr w:type="spellStart"/>
      <w:r w:rsidRPr="00FA54F1">
        <w:rPr>
          <w:sz w:val="20"/>
          <w:szCs w:val="22"/>
          <w:rtl/>
        </w:rPr>
        <w:t>דאנו</w:t>
      </w:r>
      <w:proofErr w:type="spellEnd"/>
      <w:r w:rsidRPr="00FA54F1">
        <w:rPr>
          <w:sz w:val="20"/>
          <w:szCs w:val="22"/>
          <w:rtl/>
        </w:rPr>
        <w:t xml:space="preserve"> רוצים לפתוח הרגל אולי נמצא </w:t>
      </w:r>
      <w:proofErr w:type="spellStart"/>
      <w:r w:rsidRPr="00FA54F1">
        <w:rPr>
          <w:sz w:val="20"/>
          <w:szCs w:val="22"/>
          <w:rtl/>
        </w:rPr>
        <w:t>ריעותא</w:t>
      </w:r>
      <w:proofErr w:type="spellEnd"/>
      <w:r w:rsidRPr="00FA54F1">
        <w:rPr>
          <w:sz w:val="20"/>
          <w:szCs w:val="22"/>
          <w:rtl/>
        </w:rPr>
        <w:t xml:space="preserve"> מבפנים, וגם אם נמצא ספק מאד אם אנו מוחזקים בקיאים בזה, </w:t>
      </w:r>
      <w:proofErr w:type="spellStart"/>
      <w:r w:rsidRPr="00FA54F1">
        <w:rPr>
          <w:sz w:val="20"/>
          <w:szCs w:val="22"/>
          <w:rtl/>
        </w:rPr>
        <w:t>בענין</w:t>
      </w:r>
      <w:proofErr w:type="spellEnd"/>
      <w:r w:rsidRPr="00FA54F1">
        <w:rPr>
          <w:sz w:val="20"/>
          <w:szCs w:val="22"/>
          <w:rtl/>
        </w:rPr>
        <w:t xml:space="preserve"> זה כיון דלא הוחזק הספק לפנינו מותר ללכת בתר </w:t>
      </w:r>
      <w:proofErr w:type="spellStart"/>
      <w:r w:rsidRPr="00FA54F1">
        <w:rPr>
          <w:sz w:val="20"/>
          <w:szCs w:val="22"/>
          <w:rtl/>
        </w:rPr>
        <w:t>רובא</w:t>
      </w:r>
      <w:proofErr w:type="spellEnd"/>
      <w:r w:rsidRPr="00FA54F1">
        <w:rPr>
          <w:sz w:val="20"/>
          <w:szCs w:val="22"/>
          <w:rtl/>
        </w:rPr>
        <w:t xml:space="preserve">, ובפרט </w:t>
      </w:r>
      <w:proofErr w:type="spellStart"/>
      <w:r w:rsidRPr="00FA54F1">
        <w:rPr>
          <w:sz w:val="20"/>
          <w:szCs w:val="22"/>
          <w:rtl/>
        </w:rPr>
        <w:t>דנוגע</w:t>
      </w:r>
      <w:proofErr w:type="spellEnd"/>
      <w:r w:rsidRPr="00FA54F1">
        <w:rPr>
          <w:sz w:val="20"/>
          <w:szCs w:val="22"/>
          <w:rtl/>
        </w:rPr>
        <w:t xml:space="preserve"> למניעה </w:t>
      </w:r>
      <w:proofErr w:type="spellStart"/>
      <w:r w:rsidRPr="00FA54F1">
        <w:rPr>
          <w:sz w:val="20"/>
          <w:szCs w:val="22"/>
          <w:rtl/>
        </w:rPr>
        <w:t>הפסידא</w:t>
      </w:r>
      <w:proofErr w:type="spellEnd"/>
      <w:r w:rsidRPr="00FA54F1">
        <w:rPr>
          <w:sz w:val="20"/>
          <w:szCs w:val="22"/>
          <w:rtl/>
        </w:rPr>
        <w:t xml:space="preserve"> דרבים, וידוע מה </w:t>
      </w:r>
      <w:proofErr w:type="spellStart"/>
      <w:r w:rsidRPr="00FA54F1">
        <w:rPr>
          <w:sz w:val="20"/>
          <w:szCs w:val="22"/>
          <w:rtl/>
        </w:rPr>
        <w:t>שצדדו</w:t>
      </w:r>
      <w:proofErr w:type="spellEnd"/>
      <w:r w:rsidRPr="00FA54F1">
        <w:rPr>
          <w:sz w:val="20"/>
          <w:szCs w:val="22"/>
          <w:rtl/>
        </w:rPr>
        <w:t xml:space="preserve"> כמה פוסקים </w:t>
      </w:r>
      <w:proofErr w:type="spellStart"/>
      <w:r w:rsidRPr="00FA54F1">
        <w:rPr>
          <w:sz w:val="20"/>
          <w:szCs w:val="22"/>
          <w:rtl/>
        </w:rPr>
        <w:t>דבכה"ג</w:t>
      </w:r>
      <w:proofErr w:type="spellEnd"/>
      <w:r w:rsidRPr="00FA54F1">
        <w:rPr>
          <w:sz w:val="20"/>
          <w:szCs w:val="22"/>
          <w:rtl/>
        </w:rPr>
        <w:t xml:space="preserve"> אולי מותר להעלים עין מן הבדיקה כיון </w:t>
      </w:r>
      <w:proofErr w:type="spellStart"/>
      <w:r w:rsidRPr="00FA54F1">
        <w:rPr>
          <w:sz w:val="20"/>
          <w:szCs w:val="22"/>
          <w:rtl/>
        </w:rPr>
        <w:t>דסו"ס</w:t>
      </w:r>
      <w:proofErr w:type="spellEnd"/>
      <w:r w:rsidRPr="00FA54F1">
        <w:rPr>
          <w:sz w:val="20"/>
          <w:szCs w:val="22"/>
          <w:rtl/>
        </w:rPr>
        <w:t xml:space="preserve"> איכא רוב גמור, ואמנם פשוט מאד </w:t>
      </w:r>
      <w:proofErr w:type="spellStart"/>
      <w:r w:rsidRPr="00FA54F1">
        <w:rPr>
          <w:sz w:val="20"/>
          <w:szCs w:val="22"/>
          <w:rtl/>
        </w:rPr>
        <w:t>דכל</w:t>
      </w:r>
      <w:proofErr w:type="spellEnd"/>
      <w:r w:rsidRPr="00FA54F1">
        <w:rPr>
          <w:sz w:val="20"/>
          <w:szCs w:val="22"/>
          <w:rtl/>
        </w:rPr>
        <w:t xml:space="preserve"> זה בזמן דרבני העיר לא </w:t>
      </w:r>
      <w:r w:rsidRPr="00FA54F1">
        <w:rPr>
          <w:sz w:val="20"/>
          <w:szCs w:val="22"/>
          <w:rtl/>
        </w:rPr>
        <w:lastRenderedPageBreak/>
        <w:t xml:space="preserve">עשו תקנה לבדוק, ושהתקנה תעכב אפי' </w:t>
      </w:r>
      <w:proofErr w:type="spellStart"/>
      <w:r w:rsidRPr="00FA54F1">
        <w:rPr>
          <w:sz w:val="20"/>
          <w:szCs w:val="22"/>
          <w:rtl/>
        </w:rPr>
        <w:t>דיעבד</w:t>
      </w:r>
      <w:proofErr w:type="spellEnd"/>
      <w:r w:rsidRPr="00FA54F1">
        <w:rPr>
          <w:sz w:val="20"/>
          <w:szCs w:val="22"/>
          <w:rtl/>
        </w:rPr>
        <w:t xml:space="preserve">, אבל במקום שעשו תקנה, אין אחרי תקנתם כלום וכדבריהם כן יקום בין להקל בין להחמיר </w:t>
      </w:r>
    </w:p>
    <w:p w:rsidR="00842360" w:rsidRPr="00FA54F1" w:rsidRDefault="00842360" w:rsidP="00FA54F1">
      <w:pPr>
        <w:pStyle w:val="a8"/>
        <w:ind w:left="360"/>
        <w:rPr>
          <w:sz w:val="20"/>
          <w:szCs w:val="22"/>
          <w:rtl/>
        </w:rPr>
      </w:pPr>
      <w:r w:rsidRPr="00FA54F1">
        <w:rPr>
          <w:b/>
          <w:bCs/>
          <w:sz w:val="20"/>
          <w:szCs w:val="22"/>
          <w:rtl/>
        </w:rPr>
        <w:t xml:space="preserve">הערה מתלמידי </w:t>
      </w:r>
      <w:proofErr w:type="spellStart"/>
      <w:r w:rsidRPr="00FA54F1">
        <w:rPr>
          <w:b/>
          <w:bCs/>
          <w:sz w:val="20"/>
          <w:szCs w:val="22"/>
          <w:rtl/>
        </w:rPr>
        <w:t>הה"ג</w:t>
      </w:r>
      <w:proofErr w:type="spellEnd"/>
      <w:r w:rsidRPr="00FA54F1">
        <w:rPr>
          <w:b/>
          <w:bCs/>
          <w:sz w:val="20"/>
          <w:szCs w:val="22"/>
          <w:rtl/>
        </w:rPr>
        <w:t xml:space="preserve"> הנ"ל</w:t>
      </w:r>
      <w:r w:rsidR="00FA54F1" w:rsidRPr="00FA54F1">
        <w:rPr>
          <w:rFonts w:hint="cs"/>
          <w:b/>
          <w:bCs/>
          <w:sz w:val="20"/>
          <w:szCs w:val="22"/>
          <w:rtl/>
        </w:rPr>
        <w:t>:</w:t>
      </w:r>
      <w:r w:rsidR="00FA54F1" w:rsidRPr="00FA54F1">
        <w:rPr>
          <w:rFonts w:hint="cs"/>
          <w:sz w:val="20"/>
          <w:szCs w:val="22"/>
          <w:rtl/>
        </w:rPr>
        <w:t xml:space="preserve"> </w:t>
      </w:r>
      <w:proofErr w:type="spellStart"/>
      <w:r w:rsidRPr="00FA54F1">
        <w:rPr>
          <w:sz w:val="20"/>
          <w:szCs w:val="22"/>
          <w:rtl/>
        </w:rPr>
        <w:t>עפ"מ</w:t>
      </w:r>
      <w:proofErr w:type="spellEnd"/>
      <w:r w:rsidRPr="00FA54F1">
        <w:rPr>
          <w:sz w:val="20"/>
          <w:szCs w:val="22"/>
          <w:rtl/>
        </w:rPr>
        <w:t xml:space="preserve"> שפסק מרן </w:t>
      </w:r>
      <w:proofErr w:type="spellStart"/>
      <w:r w:rsidRPr="00FA54F1">
        <w:rPr>
          <w:sz w:val="20"/>
          <w:szCs w:val="22"/>
          <w:rtl/>
        </w:rPr>
        <w:t>שליט"א</w:t>
      </w:r>
      <w:proofErr w:type="spellEnd"/>
      <w:r w:rsidRPr="00FA54F1">
        <w:rPr>
          <w:sz w:val="20"/>
          <w:szCs w:val="22"/>
          <w:rtl/>
        </w:rPr>
        <w:t xml:space="preserve"> שמיעוט המצוי הוא אף בפחות מאחד לעשר כמו שהוכיח בתשובתו בראיות חותכות מראשונים ואחרונים א"כ היה לכאורה צורך לחייב לבדוק בצומת </w:t>
      </w:r>
      <w:proofErr w:type="spellStart"/>
      <w:r w:rsidRPr="00FA54F1">
        <w:rPr>
          <w:sz w:val="20"/>
          <w:szCs w:val="22"/>
          <w:rtl/>
        </w:rPr>
        <w:t>הגידין</w:t>
      </w:r>
      <w:proofErr w:type="spellEnd"/>
      <w:r w:rsidRPr="00FA54F1">
        <w:rPr>
          <w:sz w:val="20"/>
          <w:szCs w:val="22"/>
          <w:rtl/>
        </w:rPr>
        <w:t xml:space="preserve"> בכל עוף כיון שהוא מצוי שיהיה טריפה ודאי אף שאין מרגישים שום </w:t>
      </w:r>
      <w:proofErr w:type="spellStart"/>
      <w:r w:rsidRPr="00FA54F1">
        <w:rPr>
          <w:sz w:val="20"/>
          <w:szCs w:val="22"/>
          <w:rtl/>
        </w:rPr>
        <w:t>ריעותא</w:t>
      </w:r>
      <w:proofErr w:type="spellEnd"/>
      <w:r w:rsidRPr="00FA54F1">
        <w:rPr>
          <w:sz w:val="20"/>
          <w:szCs w:val="22"/>
          <w:rtl/>
        </w:rPr>
        <w:t xml:space="preserve"> מבחוץ ואף </w:t>
      </w:r>
      <w:proofErr w:type="spellStart"/>
      <w:r w:rsidRPr="00FA54F1">
        <w:rPr>
          <w:sz w:val="20"/>
          <w:szCs w:val="22"/>
          <w:rtl/>
        </w:rPr>
        <w:t>דעיקר</w:t>
      </w:r>
      <w:proofErr w:type="spellEnd"/>
      <w:r w:rsidRPr="00FA54F1">
        <w:rPr>
          <w:sz w:val="20"/>
          <w:szCs w:val="22"/>
          <w:rtl/>
        </w:rPr>
        <w:t xml:space="preserve"> תקנת חז"ל </w:t>
      </w:r>
      <w:proofErr w:type="spellStart"/>
      <w:r w:rsidRPr="00FA54F1">
        <w:rPr>
          <w:sz w:val="20"/>
          <w:szCs w:val="22"/>
          <w:rtl/>
        </w:rPr>
        <w:t>היתה</w:t>
      </w:r>
      <w:proofErr w:type="spellEnd"/>
      <w:r w:rsidRPr="00FA54F1">
        <w:rPr>
          <w:sz w:val="20"/>
          <w:szCs w:val="22"/>
          <w:rtl/>
        </w:rPr>
        <w:t xml:space="preserve"> בריאה ששם היא בטבע </w:t>
      </w:r>
      <w:proofErr w:type="spellStart"/>
      <w:r w:rsidRPr="00FA54F1">
        <w:rPr>
          <w:sz w:val="20"/>
          <w:szCs w:val="22"/>
          <w:rtl/>
        </w:rPr>
        <w:t>כמש"כ</w:t>
      </w:r>
      <w:proofErr w:type="spellEnd"/>
      <w:r w:rsidRPr="00FA54F1">
        <w:rPr>
          <w:sz w:val="20"/>
          <w:szCs w:val="22"/>
          <w:rtl/>
        </w:rPr>
        <w:t xml:space="preserve"> מרן </w:t>
      </w:r>
      <w:proofErr w:type="spellStart"/>
      <w:r w:rsidRPr="00FA54F1">
        <w:rPr>
          <w:sz w:val="20"/>
          <w:szCs w:val="22"/>
          <w:rtl/>
        </w:rPr>
        <w:t>שליט"א</w:t>
      </w:r>
      <w:proofErr w:type="spellEnd"/>
      <w:r w:rsidRPr="00FA54F1">
        <w:rPr>
          <w:sz w:val="20"/>
          <w:szCs w:val="22"/>
          <w:rtl/>
        </w:rPr>
        <w:t xml:space="preserve"> מ"מ אם נולד </w:t>
      </w:r>
      <w:proofErr w:type="spellStart"/>
      <w:r w:rsidRPr="00FA54F1">
        <w:rPr>
          <w:sz w:val="20"/>
          <w:szCs w:val="22"/>
          <w:rtl/>
        </w:rPr>
        <w:t>ריעותא</w:t>
      </w:r>
      <w:proofErr w:type="spellEnd"/>
      <w:r w:rsidRPr="00FA54F1">
        <w:rPr>
          <w:sz w:val="20"/>
          <w:szCs w:val="22"/>
          <w:rtl/>
        </w:rPr>
        <w:t xml:space="preserve"> בזמן מסוים ובמדינות מסוימות </w:t>
      </w:r>
      <w:proofErr w:type="spellStart"/>
      <w:r w:rsidRPr="00FA54F1">
        <w:rPr>
          <w:sz w:val="20"/>
          <w:szCs w:val="22"/>
          <w:rtl/>
        </w:rPr>
        <w:t>אפ"ה</w:t>
      </w:r>
      <w:proofErr w:type="spellEnd"/>
      <w:r w:rsidRPr="00FA54F1">
        <w:rPr>
          <w:sz w:val="20"/>
          <w:szCs w:val="22"/>
          <w:rtl/>
        </w:rPr>
        <w:t xml:space="preserve"> ראינו שגדולי האחרונים הסכימו שיש לעשות תקנה לחייב לבדוק</w:t>
      </w:r>
      <w:r w:rsidR="00FA54F1" w:rsidRPr="00FA54F1">
        <w:rPr>
          <w:rFonts w:hint="cs"/>
          <w:sz w:val="20"/>
          <w:szCs w:val="22"/>
          <w:rtl/>
        </w:rPr>
        <w:t xml:space="preserve"> ... </w:t>
      </w:r>
      <w:proofErr w:type="spellStart"/>
      <w:r w:rsidRPr="00FA54F1">
        <w:rPr>
          <w:sz w:val="20"/>
          <w:szCs w:val="22"/>
          <w:rtl/>
        </w:rPr>
        <w:t>ומ"ש</w:t>
      </w:r>
      <w:proofErr w:type="spellEnd"/>
      <w:r w:rsidRPr="00FA54F1">
        <w:rPr>
          <w:sz w:val="20"/>
          <w:szCs w:val="22"/>
          <w:rtl/>
        </w:rPr>
        <w:t xml:space="preserve"> עוד מרן </w:t>
      </w:r>
      <w:proofErr w:type="spellStart"/>
      <w:r w:rsidRPr="00FA54F1">
        <w:rPr>
          <w:sz w:val="20"/>
          <w:szCs w:val="22"/>
          <w:rtl/>
        </w:rPr>
        <w:t>שליט"א</w:t>
      </w:r>
      <w:proofErr w:type="spellEnd"/>
      <w:r w:rsidRPr="00FA54F1">
        <w:rPr>
          <w:sz w:val="20"/>
          <w:szCs w:val="22"/>
          <w:rtl/>
        </w:rPr>
        <w:t xml:space="preserve"> שאיתא באחרונים להתיר </w:t>
      </w:r>
      <w:proofErr w:type="spellStart"/>
      <w:r w:rsidRPr="00FA54F1">
        <w:rPr>
          <w:sz w:val="20"/>
          <w:szCs w:val="22"/>
          <w:rtl/>
        </w:rPr>
        <w:t>בהפ"מ</w:t>
      </w:r>
      <w:proofErr w:type="spellEnd"/>
      <w:r w:rsidRPr="00FA54F1">
        <w:rPr>
          <w:sz w:val="20"/>
          <w:szCs w:val="22"/>
          <w:rtl/>
        </w:rPr>
        <w:t xml:space="preserve"> שלא לבדוק אחר מיעוט המצוי לכאורה כל מיעוט המצוי </w:t>
      </w:r>
      <w:proofErr w:type="spellStart"/>
      <w:r w:rsidRPr="00FA54F1">
        <w:rPr>
          <w:sz w:val="20"/>
          <w:szCs w:val="22"/>
          <w:rtl/>
        </w:rPr>
        <w:t>הוה</w:t>
      </w:r>
      <w:proofErr w:type="spellEnd"/>
      <w:r w:rsidRPr="00FA54F1">
        <w:rPr>
          <w:sz w:val="20"/>
          <w:szCs w:val="22"/>
          <w:rtl/>
        </w:rPr>
        <w:t xml:space="preserve"> הפסד מרובה ולבדוק אחרי ריאות של העופות ג"כ בא הרבה פעמים להפסד גדול מאוד </w:t>
      </w:r>
      <w:proofErr w:type="spellStart"/>
      <w:r w:rsidRPr="00FA54F1">
        <w:rPr>
          <w:sz w:val="20"/>
          <w:szCs w:val="22"/>
          <w:rtl/>
        </w:rPr>
        <w:t>ואפ"ה</w:t>
      </w:r>
      <w:proofErr w:type="spellEnd"/>
      <w:r w:rsidRPr="00FA54F1">
        <w:rPr>
          <w:sz w:val="20"/>
          <w:szCs w:val="22"/>
          <w:rtl/>
        </w:rPr>
        <w:t xml:space="preserve"> </w:t>
      </w:r>
      <w:proofErr w:type="spellStart"/>
      <w:r w:rsidRPr="00FA54F1">
        <w:rPr>
          <w:sz w:val="20"/>
          <w:szCs w:val="22"/>
          <w:rtl/>
        </w:rPr>
        <w:t>יקוב</w:t>
      </w:r>
      <w:proofErr w:type="spellEnd"/>
      <w:r w:rsidRPr="00FA54F1">
        <w:rPr>
          <w:sz w:val="20"/>
          <w:szCs w:val="22"/>
          <w:rtl/>
        </w:rPr>
        <w:t xml:space="preserve"> הדין את ההר, ומה שהתירו הוא רק אם היה צורך גדול כגון שאין בשר אחר לצורך יום טוב כעין שאיתא </w:t>
      </w:r>
      <w:proofErr w:type="spellStart"/>
      <w:r w:rsidRPr="00FA54F1">
        <w:rPr>
          <w:sz w:val="20"/>
          <w:szCs w:val="22"/>
          <w:rtl/>
        </w:rPr>
        <w:t>בשו"ת</w:t>
      </w:r>
      <w:proofErr w:type="spellEnd"/>
      <w:r w:rsidRPr="00FA54F1">
        <w:rPr>
          <w:sz w:val="20"/>
          <w:szCs w:val="22"/>
          <w:rtl/>
        </w:rPr>
        <w:t xml:space="preserve"> </w:t>
      </w:r>
      <w:proofErr w:type="spellStart"/>
      <w:r w:rsidRPr="00FA54F1">
        <w:rPr>
          <w:sz w:val="20"/>
          <w:szCs w:val="22"/>
          <w:rtl/>
        </w:rPr>
        <w:t>חת"ס</w:t>
      </w:r>
      <w:proofErr w:type="spellEnd"/>
      <w:r w:rsidRPr="00FA54F1">
        <w:rPr>
          <w:sz w:val="20"/>
          <w:szCs w:val="22"/>
          <w:rtl/>
        </w:rPr>
        <w:t xml:space="preserve"> יו"ד סי' מ"ה </w:t>
      </w:r>
      <w:proofErr w:type="spellStart"/>
      <w:r w:rsidRPr="00FA54F1">
        <w:rPr>
          <w:sz w:val="20"/>
          <w:szCs w:val="22"/>
          <w:rtl/>
        </w:rPr>
        <w:t>בסירכא</w:t>
      </w:r>
      <w:proofErr w:type="spellEnd"/>
      <w:r w:rsidRPr="00FA54F1">
        <w:rPr>
          <w:sz w:val="20"/>
          <w:szCs w:val="22"/>
          <w:rtl/>
        </w:rPr>
        <w:t xml:space="preserve"> היוצאת </w:t>
      </w:r>
      <w:proofErr w:type="spellStart"/>
      <w:r w:rsidRPr="00FA54F1">
        <w:rPr>
          <w:sz w:val="20"/>
          <w:szCs w:val="22"/>
          <w:rtl/>
        </w:rPr>
        <w:t>מהמסס</w:t>
      </w:r>
      <w:proofErr w:type="spellEnd"/>
      <w:r w:rsidRPr="00FA54F1">
        <w:rPr>
          <w:sz w:val="20"/>
          <w:szCs w:val="22"/>
          <w:rtl/>
        </w:rPr>
        <w:t xml:space="preserve"> לטרפש והובא </w:t>
      </w:r>
      <w:proofErr w:type="spellStart"/>
      <w:r w:rsidRPr="00FA54F1">
        <w:rPr>
          <w:sz w:val="20"/>
          <w:szCs w:val="22"/>
          <w:rtl/>
        </w:rPr>
        <w:t>בפת"ש</w:t>
      </w:r>
      <w:proofErr w:type="spellEnd"/>
      <w:r w:rsidRPr="00FA54F1">
        <w:rPr>
          <w:sz w:val="20"/>
          <w:szCs w:val="22"/>
          <w:rtl/>
        </w:rPr>
        <w:t xml:space="preserve"> סי' מ"א </w:t>
      </w:r>
      <w:proofErr w:type="spellStart"/>
      <w:r w:rsidRPr="00FA54F1">
        <w:rPr>
          <w:sz w:val="20"/>
          <w:szCs w:val="22"/>
          <w:rtl/>
        </w:rPr>
        <w:t>ס"ק</w:t>
      </w:r>
      <w:proofErr w:type="spellEnd"/>
      <w:r w:rsidRPr="00FA54F1">
        <w:rPr>
          <w:sz w:val="20"/>
          <w:szCs w:val="22"/>
          <w:rtl/>
        </w:rPr>
        <w:t xml:space="preserve"> י"ג אבל </w:t>
      </w:r>
      <w:proofErr w:type="spellStart"/>
      <w:r w:rsidRPr="00FA54F1">
        <w:rPr>
          <w:sz w:val="20"/>
          <w:szCs w:val="22"/>
          <w:rtl/>
        </w:rPr>
        <w:t>בלא"ה</w:t>
      </w:r>
      <w:proofErr w:type="spellEnd"/>
      <w:r w:rsidRPr="00FA54F1">
        <w:rPr>
          <w:sz w:val="20"/>
          <w:szCs w:val="22"/>
          <w:rtl/>
        </w:rPr>
        <w:t xml:space="preserve"> לא</w:t>
      </w:r>
      <w:r w:rsidR="00FA54F1" w:rsidRPr="00FA54F1">
        <w:rPr>
          <w:rFonts w:hint="cs"/>
          <w:sz w:val="20"/>
          <w:szCs w:val="22"/>
          <w:rtl/>
        </w:rPr>
        <w:t>"</w:t>
      </w:r>
      <w:r w:rsidRPr="00FA54F1">
        <w:rPr>
          <w:sz w:val="20"/>
          <w:szCs w:val="22"/>
          <w:rtl/>
        </w:rPr>
        <w:t>.</w:t>
      </w:r>
    </w:p>
    <w:p w:rsidR="00FA54F1" w:rsidRPr="00FA54F1" w:rsidRDefault="00FA54F1" w:rsidP="00FA54F1">
      <w:pPr>
        <w:pStyle w:val="a8"/>
        <w:numPr>
          <w:ilvl w:val="0"/>
          <w:numId w:val="1"/>
        </w:numPr>
        <w:ind w:left="360"/>
        <w:rPr>
          <w:sz w:val="20"/>
          <w:szCs w:val="22"/>
          <w:rtl/>
        </w:rPr>
      </w:pPr>
      <w:r w:rsidRPr="00FA54F1">
        <w:rPr>
          <w:b/>
          <w:bCs/>
          <w:sz w:val="20"/>
          <w:szCs w:val="22"/>
          <w:rtl/>
        </w:rPr>
        <w:t>תשובות והנהגות</w:t>
      </w:r>
      <w:r w:rsidRPr="00FA54F1">
        <w:rPr>
          <w:rFonts w:hint="cs"/>
          <w:b/>
          <w:bCs/>
          <w:sz w:val="20"/>
          <w:szCs w:val="22"/>
          <w:rtl/>
        </w:rPr>
        <w:t xml:space="preserve">, </w:t>
      </w:r>
      <w:r w:rsidRPr="00FA54F1">
        <w:rPr>
          <w:b/>
          <w:bCs/>
          <w:sz w:val="20"/>
          <w:szCs w:val="22"/>
          <w:rtl/>
        </w:rPr>
        <w:t>א</w:t>
      </w:r>
      <w:r w:rsidRPr="00FA54F1">
        <w:rPr>
          <w:rFonts w:hint="cs"/>
          <w:b/>
          <w:bCs/>
          <w:sz w:val="20"/>
          <w:szCs w:val="22"/>
          <w:rtl/>
        </w:rPr>
        <w:t>' תי"ז:</w:t>
      </w:r>
      <w:r w:rsidRPr="00FA54F1">
        <w:rPr>
          <w:rFonts w:hint="cs"/>
          <w:sz w:val="20"/>
          <w:szCs w:val="22"/>
          <w:rtl/>
        </w:rPr>
        <w:t xml:space="preserve"> "</w:t>
      </w:r>
      <w:r w:rsidRPr="00FA54F1">
        <w:rPr>
          <w:sz w:val="20"/>
          <w:szCs w:val="22"/>
          <w:rtl/>
        </w:rPr>
        <w:t xml:space="preserve">ומתברר בבדיקות שלפעמים יש רוב טרפות בצומת </w:t>
      </w:r>
      <w:proofErr w:type="spellStart"/>
      <w:r w:rsidRPr="00FA54F1">
        <w:rPr>
          <w:sz w:val="20"/>
          <w:szCs w:val="22"/>
          <w:rtl/>
        </w:rPr>
        <w:t>הגידין</w:t>
      </w:r>
      <w:proofErr w:type="spellEnd"/>
      <w:r w:rsidRPr="00FA54F1">
        <w:rPr>
          <w:sz w:val="20"/>
          <w:szCs w:val="22"/>
          <w:rtl/>
        </w:rPr>
        <w:t xml:space="preserve">, ותלוי בזמן בשנה והמשק, </w:t>
      </w:r>
      <w:proofErr w:type="spellStart"/>
      <w:r w:rsidRPr="00FA54F1">
        <w:rPr>
          <w:sz w:val="20"/>
          <w:szCs w:val="22"/>
          <w:rtl/>
        </w:rPr>
        <w:t>ובודאי</w:t>
      </w:r>
      <w:proofErr w:type="spellEnd"/>
      <w:r w:rsidRPr="00FA54F1">
        <w:rPr>
          <w:sz w:val="20"/>
          <w:szCs w:val="22"/>
          <w:rtl/>
        </w:rPr>
        <w:t xml:space="preserve"> </w:t>
      </w:r>
      <w:proofErr w:type="spellStart"/>
      <w:r w:rsidRPr="00FA54F1">
        <w:rPr>
          <w:sz w:val="20"/>
          <w:szCs w:val="22"/>
          <w:rtl/>
        </w:rPr>
        <w:t>בכה"ג</w:t>
      </w:r>
      <w:proofErr w:type="spellEnd"/>
      <w:r w:rsidRPr="00FA54F1">
        <w:rPr>
          <w:sz w:val="20"/>
          <w:szCs w:val="22"/>
          <w:rtl/>
        </w:rPr>
        <w:t xml:space="preserve"> אין להקל כלל בלי בדיקה, ולכן הנהגנו לבדוק כל עוף ועוף כאן בצומת הגידים והריאה</w:t>
      </w:r>
      <w:r w:rsidRPr="00FA54F1">
        <w:rPr>
          <w:rFonts w:hint="cs"/>
          <w:sz w:val="20"/>
          <w:szCs w:val="22"/>
          <w:rtl/>
        </w:rPr>
        <w:t>"</w:t>
      </w:r>
      <w:r w:rsidRPr="00FA54F1">
        <w:rPr>
          <w:sz w:val="20"/>
          <w:szCs w:val="22"/>
          <w:rtl/>
        </w:rPr>
        <w:t>.</w:t>
      </w:r>
    </w:p>
    <w:p w:rsidR="00FA54F1" w:rsidRPr="00FA54F1" w:rsidRDefault="00FA54F1" w:rsidP="00FA54F1">
      <w:pPr>
        <w:pStyle w:val="a8"/>
        <w:numPr>
          <w:ilvl w:val="0"/>
          <w:numId w:val="1"/>
        </w:numPr>
        <w:ind w:left="360"/>
        <w:rPr>
          <w:sz w:val="20"/>
          <w:szCs w:val="22"/>
          <w:rtl/>
        </w:rPr>
      </w:pPr>
      <w:r w:rsidRPr="00FA54F1">
        <w:rPr>
          <w:b/>
          <w:bCs/>
          <w:sz w:val="20"/>
          <w:szCs w:val="22"/>
          <w:rtl/>
        </w:rPr>
        <w:t>תשובות והנהגות</w:t>
      </w:r>
      <w:r w:rsidRPr="00FA54F1">
        <w:rPr>
          <w:rFonts w:hint="cs"/>
          <w:b/>
          <w:bCs/>
          <w:sz w:val="20"/>
          <w:szCs w:val="22"/>
          <w:rtl/>
        </w:rPr>
        <w:t xml:space="preserve">, ה' רמ"ב: </w:t>
      </w:r>
      <w:r w:rsidRPr="00FA54F1">
        <w:rPr>
          <w:rFonts w:hint="cs"/>
          <w:sz w:val="20"/>
          <w:szCs w:val="22"/>
          <w:rtl/>
        </w:rPr>
        <w:t>"</w:t>
      </w:r>
      <w:r w:rsidRPr="00FA54F1">
        <w:rPr>
          <w:sz w:val="20"/>
          <w:szCs w:val="22"/>
          <w:rtl/>
        </w:rPr>
        <w:t xml:space="preserve">היום נוהגים לבדוק בכל עוף ועוף את הריאות וצומת הגידים אף שאין </w:t>
      </w:r>
      <w:proofErr w:type="spellStart"/>
      <w:r w:rsidRPr="00FA54F1">
        <w:rPr>
          <w:sz w:val="20"/>
          <w:szCs w:val="22"/>
          <w:rtl/>
        </w:rPr>
        <w:t>ריעותא</w:t>
      </w:r>
      <w:proofErr w:type="spellEnd"/>
      <w:r w:rsidRPr="00FA54F1">
        <w:rPr>
          <w:sz w:val="20"/>
          <w:szCs w:val="22"/>
          <w:rtl/>
        </w:rPr>
        <w:t xml:space="preserve">, (ואף שלפעמים יש רק מעט טריפות, מ"מ ישנם ימים שמצוי ששבעים אחוזים הם טריפה, וזה תלוי מאיזה משק הובאו העופות, ובאופן הטיפול שם. ושונה מצב הטריפות בעופות בין מדינה לחברתה, ותלוי הדבר הן במזג האוויר שם והן באופן הטיפול שם בעופות). </w:t>
      </w:r>
    </w:p>
    <w:p w:rsidR="00FA54F1" w:rsidRPr="00FA54F1" w:rsidRDefault="00FA54F1" w:rsidP="00FA54F1">
      <w:pPr>
        <w:pStyle w:val="a8"/>
        <w:ind w:left="360"/>
        <w:rPr>
          <w:sz w:val="20"/>
          <w:szCs w:val="22"/>
          <w:rtl/>
        </w:rPr>
      </w:pPr>
      <w:r w:rsidRPr="00FA54F1">
        <w:rPr>
          <w:sz w:val="20"/>
          <w:szCs w:val="22"/>
          <w:rtl/>
        </w:rPr>
        <w:t xml:space="preserve">[ויש בתי שחיטה בארץ ובחו"ל, שבודקים כמאה עופות, ואם הם כשרים, נקרא שהטריפות אינו מצוי, ואין בודקים את השאר כלל, עיין רמ"א (סי' ל"ג </w:t>
      </w:r>
      <w:proofErr w:type="spellStart"/>
      <w:r w:rsidRPr="00FA54F1">
        <w:rPr>
          <w:sz w:val="20"/>
          <w:szCs w:val="22"/>
          <w:rtl/>
        </w:rPr>
        <w:t>ס"ק</w:t>
      </w:r>
      <w:proofErr w:type="spellEnd"/>
      <w:r w:rsidRPr="00FA54F1">
        <w:rPr>
          <w:sz w:val="20"/>
          <w:szCs w:val="22"/>
          <w:rtl/>
        </w:rPr>
        <w:t xml:space="preserve"> ט') לגבי וושט, שיותר טוב לא לבדוק כלל, מאשר לבדוק ולסמוך על קולות. והנה אף </w:t>
      </w:r>
      <w:proofErr w:type="spellStart"/>
      <w:r w:rsidRPr="00FA54F1">
        <w:rPr>
          <w:sz w:val="20"/>
          <w:szCs w:val="22"/>
          <w:rtl/>
        </w:rPr>
        <w:t>שבכה"ג</w:t>
      </w:r>
      <w:proofErr w:type="spellEnd"/>
      <w:r w:rsidRPr="00FA54F1">
        <w:rPr>
          <w:sz w:val="20"/>
          <w:szCs w:val="22"/>
          <w:rtl/>
        </w:rPr>
        <w:t xml:space="preserve"> העופות כשרים </w:t>
      </w:r>
      <w:proofErr w:type="spellStart"/>
      <w:r w:rsidRPr="00FA54F1">
        <w:rPr>
          <w:sz w:val="20"/>
          <w:szCs w:val="22"/>
          <w:rtl/>
        </w:rPr>
        <w:t>מדינא</w:t>
      </w:r>
      <w:proofErr w:type="spellEnd"/>
      <w:r w:rsidRPr="00FA54F1">
        <w:rPr>
          <w:sz w:val="20"/>
          <w:szCs w:val="22"/>
          <w:rtl/>
        </w:rPr>
        <w:t xml:space="preserve">, אבל מנהגינו כיום להדר ולבדוק כל עוף ועוף בריאות ובצומת </w:t>
      </w:r>
      <w:proofErr w:type="spellStart"/>
      <w:r w:rsidRPr="00FA54F1">
        <w:rPr>
          <w:sz w:val="20"/>
          <w:szCs w:val="22"/>
          <w:rtl/>
        </w:rPr>
        <w:t>הגידין</w:t>
      </w:r>
      <w:proofErr w:type="spellEnd"/>
      <w:r w:rsidRPr="00FA54F1">
        <w:rPr>
          <w:sz w:val="20"/>
          <w:szCs w:val="22"/>
          <w:rtl/>
        </w:rPr>
        <w:t xml:space="preserve">, ובכל </w:t>
      </w:r>
      <w:proofErr w:type="spellStart"/>
      <w:r w:rsidRPr="00FA54F1">
        <w:rPr>
          <w:sz w:val="20"/>
          <w:szCs w:val="22"/>
          <w:rtl/>
        </w:rPr>
        <w:t>ריעותא</w:t>
      </w:r>
      <w:proofErr w:type="spellEnd"/>
      <w:r w:rsidRPr="00FA54F1">
        <w:rPr>
          <w:sz w:val="20"/>
          <w:szCs w:val="22"/>
          <w:rtl/>
        </w:rPr>
        <w:t xml:space="preserve"> </w:t>
      </w:r>
      <w:proofErr w:type="spellStart"/>
      <w:r w:rsidRPr="00FA54F1">
        <w:rPr>
          <w:sz w:val="20"/>
          <w:szCs w:val="22"/>
          <w:rtl/>
        </w:rPr>
        <w:t>פוסלין</w:t>
      </w:r>
      <w:proofErr w:type="spellEnd"/>
      <w:r w:rsidRPr="00FA54F1">
        <w:rPr>
          <w:sz w:val="20"/>
          <w:szCs w:val="22"/>
          <w:rtl/>
        </w:rPr>
        <w:t xml:space="preserve"> ואין </w:t>
      </w:r>
      <w:proofErr w:type="spellStart"/>
      <w:r w:rsidRPr="00FA54F1">
        <w:rPr>
          <w:sz w:val="20"/>
          <w:szCs w:val="22"/>
          <w:rtl/>
        </w:rPr>
        <w:t>סומכין</w:t>
      </w:r>
      <w:proofErr w:type="spellEnd"/>
      <w:r w:rsidRPr="00FA54F1">
        <w:rPr>
          <w:sz w:val="20"/>
          <w:szCs w:val="22"/>
          <w:rtl/>
        </w:rPr>
        <w:t xml:space="preserve"> על קולות, ע"ע בדברינו </w:t>
      </w:r>
      <w:proofErr w:type="spellStart"/>
      <w:r w:rsidRPr="00FA54F1">
        <w:rPr>
          <w:sz w:val="20"/>
          <w:szCs w:val="22"/>
          <w:rtl/>
        </w:rPr>
        <w:t>בח"ג</w:t>
      </w:r>
      <w:proofErr w:type="spellEnd"/>
      <w:r w:rsidRPr="00FA54F1">
        <w:rPr>
          <w:sz w:val="20"/>
          <w:szCs w:val="22"/>
          <w:rtl/>
        </w:rPr>
        <w:t xml:space="preserve"> סימן ר"מ </w:t>
      </w:r>
      <w:proofErr w:type="spellStart"/>
      <w:r w:rsidRPr="00FA54F1">
        <w:rPr>
          <w:sz w:val="20"/>
          <w:szCs w:val="22"/>
          <w:rtl/>
        </w:rPr>
        <w:t>יעוש"ה</w:t>
      </w:r>
      <w:proofErr w:type="spellEnd"/>
      <w:r w:rsidRPr="00FA54F1">
        <w:rPr>
          <w:sz w:val="20"/>
          <w:szCs w:val="22"/>
          <w:rtl/>
        </w:rPr>
        <w:t xml:space="preserve">]. </w:t>
      </w:r>
    </w:p>
    <w:p w:rsidR="00FA54F1" w:rsidRPr="00FA54F1" w:rsidRDefault="00FA54F1" w:rsidP="00FA54F1">
      <w:pPr>
        <w:pStyle w:val="a8"/>
        <w:ind w:left="360"/>
        <w:rPr>
          <w:sz w:val="20"/>
          <w:szCs w:val="22"/>
          <w:rtl/>
        </w:rPr>
      </w:pPr>
      <w:r w:rsidRPr="00FA54F1">
        <w:rPr>
          <w:sz w:val="20"/>
          <w:szCs w:val="22"/>
          <w:rtl/>
        </w:rPr>
        <w:t xml:space="preserve">וישנם שינויי מנהגים בסדר בדיקת הטריפות בצומת הגידים בעופות. וסדר הבדיקה הנהוג בשחיטת העדה החרדית הוא, שפותחים בכל עוף ועוף למטה ברגל סמוך לאצבעות (ולא בשוק). אמנם בבני ברק ואצל הספרדים בודקים במקום השוק. ולדעת העדה החרדית הבדיקה בדרך שלהם עדיפה, היות ולפעמים נפסק הגיד מלמטה ולא ניכר בשוק למעלה, ולכן עדיף לבדוק מלמטה, והגם שיש את הגיד העבה שלא רואים אותו מלמטה, דעתם הוא שאין זה מצוי, וגם שניכרת טרפות זו ע"י שינוי הצבע. ומאידך, בבני ברק והספרדים טוענים שהבדיקה בדרך שלהם עדיפה, היות ולפעמים נפסק הגיד העבה ולא רואים את זה מלמטה. </w:t>
      </w:r>
    </w:p>
    <w:p w:rsidR="00FA54F1" w:rsidRPr="00FA54F1" w:rsidRDefault="00FA54F1" w:rsidP="00FA54F1">
      <w:pPr>
        <w:pStyle w:val="a8"/>
        <w:ind w:left="360"/>
        <w:rPr>
          <w:sz w:val="20"/>
          <w:szCs w:val="22"/>
          <w:rtl/>
        </w:rPr>
      </w:pPr>
      <w:r w:rsidRPr="00FA54F1">
        <w:rPr>
          <w:sz w:val="20"/>
          <w:szCs w:val="22"/>
          <w:rtl/>
        </w:rPr>
        <w:t xml:space="preserve">ולענ"ד נראה, שכל מה שמועיל בדיקה רק במקום אחד בצומת הגידים (בשוק או סמוך לאצבעות הרגל), זהו </w:t>
      </w:r>
      <w:proofErr w:type="spellStart"/>
      <w:r w:rsidRPr="00FA54F1">
        <w:rPr>
          <w:sz w:val="20"/>
          <w:szCs w:val="22"/>
          <w:rtl/>
        </w:rPr>
        <w:t>דוקא</w:t>
      </w:r>
      <w:proofErr w:type="spellEnd"/>
      <w:r w:rsidRPr="00FA54F1">
        <w:rPr>
          <w:sz w:val="20"/>
          <w:szCs w:val="22"/>
          <w:rtl/>
        </w:rPr>
        <w:t xml:space="preserve"> כשאין </w:t>
      </w:r>
      <w:proofErr w:type="spellStart"/>
      <w:r w:rsidRPr="00FA54F1">
        <w:rPr>
          <w:sz w:val="20"/>
          <w:szCs w:val="22"/>
          <w:rtl/>
        </w:rPr>
        <w:t>ריעותא</w:t>
      </w:r>
      <w:proofErr w:type="spellEnd"/>
      <w:r w:rsidRPr="00FA54F1">
        <w:rPr>
          <w:sz w:val="20"/>
          <w:szCs w:val="22"/>
          <w:rtl/>
        </w:rPr>
        <w:t xml:space="preserve"> ואין חייבים לבדוק </w:t>
      </w:r>
      <w:proofErr w:type="spellStart"/>
      <w:r w:rsidRPr="00FA54F1">
        <w:rPr>
          <w:sz w:val="20"/>
          <w:szCs w:val="22"/>
          <w:rtl/>
        </w:rPr>
        <w:t>מדינא</w:t>
      </w:r>
      <w:proofErr w:type="spellEnd"/>
      <w:r w:rsidRPr="00FA54F1">
        <w:rPr>
          <w:sz w:val="20"/>
          <w:szCs w:val="22"/>
          <w:rtl/>
        </w:rPr>
        <w:t xml:space="preserve">, אבל היכן </w:t>
      </w:r>
      <w:proofErr w:type="spellStart"/>
      <w:r w:rsidRPr="00FA54F1">
        <w:rPr>
          <w:sz w:val="20"/>
          <w:szCs w:val="22"/>
          <w:rtl/>
        </w:rPr>
        <w:t>שחייבין</w:t>
      </w:r>
      <w:proofErr w:type="spellEnd"/>
      <w:r w:rsidRPr="00FA54F1">
        <w:rPr>
          <w:sz w:val="20"/>
          <w:szCs w:val="22"/>
          <w:rtl/>
        </w:rPr>
        <w:t xml:space="preserve"> בבדיקה </w:t>
      </w:r>
      <w:proofErr w:type="spellStart"/>
      <w:r w:rsidRPr="00FA54F1">
        <w:rPr>
          <w:sz w:val="20"/>
          <w:szCs w:val="22"/>
          <w:rtl/>
        </w:rPr>
        <w:t>מדינא</w:t>
      </w:r>
      <w:proofErr w:type="spellEnd"/>
      <w:r w:rsidRPr="00FA54F1">
        <w:rPr>
          <w:sz w:val="20"/>
          <w:szCs w:val="22"/>
          <w:rtl/>
        </w:rPr>
        <w:t xml:space="preserve"> והיינו שרוב העופות שהובאו ממקום זה נמצאו טריפות, נראה </w:t>
      </w:r>
      <w:proofErr w:type="spellStart"/>
      <w:r w:rsidRPr="00FA54F1">
        <w:rPr>
          <w:sz w:val="20"/>
          <w:szCs w:val="22"/>
          <w:rtl/>
        </w:rPr>
        <w:t>לע"ד</w:t>
      </w:r>
      <w:proofErr w:type="spellEnd"/>
      <w:r w:rsidRPr="00FA54F1">
        <w:rPr>
          <w:sz w:val="20"/>
          <w:szCs w:val="22"/>
          <w:rtl/>
        </w:rPr>
        <w:t xml:space="preserve">, שצריך בדיקה </w:t>
      </w:r>
      <w:proofErr w:type="spellStart"/>
      <w:r w:rsidRPr="00FA54F1">
        <w:rPr>
          <w:sz w:val="20"/>
          <w:szCs w:val="22"/>
          <w:rtl/>
        </w:rPr>
        <w:t>מדינא</w:t>
      </w:r>
      <w:proofErr w:type="spellEnd"/>
      <w:r w:rsidRPr="00FA54F1">
        <w:rPr>
          <w:sz w:val="20"/>
          <w:szCs w:val="22"/>
          <w:rtl/>
        </w:rPr>
        <w:t xml:space="preserve"> לצאת מכל ספק, וע"כ צריך לבדוק בשני המקומות, בשוק וסמוך לאצבעות הרגל, שרק אז מתברר </w:t>
      </w:r>
      <w:proofErr w:type="spellStart"/>
      <w:r w:rsidRPr="00FA54F1">
        <w:rPr>
          <w:sz w:val="20"/>
          <w:szCs w:val="22"/>
          <w:rtl/>
        </w:rPr>
        <w:t>בודאי</w:t>
      </w:r>
      <w:proofErr w:type="spellEnd"/>
      <w:r w:rsidRPr="00FA54F1">
        <w:rPr>
          <w:sz w:val="20"/>
          <w:szCs w:val="22"/>
          <w:rtl/>
        </w:rPr>
        <w:t xml:space="preserve"> שאין שום חשש שזהו טריפה. ולכן דעתי, שכשניכר שיש רוב טריפות שאז צריך בדיקה מן הדין, ראוי להפסיק לשחוט. והטעם, ראשית שאין אנו סומכים על בדיקה שלנו בצומת </w:t>
      </w:r>
      <w:proofErr w:type="spellStart"/>
      <w:r w:rsidRPr="00FA54F1">
        <w:rPr>
          <w:sz w:val="20"/>
          <w:szCs w:val="22"/>
          <w:rtl/>
        </w:rPr>
        <w:t>הגידין</w:t>
      </w:r>
      <w:proofErr w:type="spellEnd"/>
      <w:r w:rsidRPr="00FA54F1">
        <w:rPr>
          <w:sz w:val="20"/>
          <w:szCs w:val="22"/>
          <w:rtl/>
        </w:rPr>
        <w:t xml:space="preserve"> בעוף וכמבואר </w:t>
      </w:r>
      <w:proofErr w:type="spellStart"/>
      <w:r w:rsidRPr="00FA54F1">
        <w:rPr>
          <w:sz w:val="20"/>
          <w:szCs w:val="22"/>
          <w:rtl/>
        </w:rPr>
        <w:t>ברמ"א</w:t>
      </w:r>
      <w:proofErr w:type="spellEnd"/>
      <w:r w:rsidRPr="00FA54F1">
        <w:rPr>
          <w:sz w:val="20"/>
          <w:szCs w:val="22"/>
          <w:rtl/>
        </w:rPr>
        <w:t xml:space="preserve"> (יו"ד סי' נ"ו </w:t>
      </w:r>
      <w:proofErr w:type="spellStart"/>
      <w:r w:rsidRPr="00FA54F1">
        <w:rPr>
          <w:sz w:val="20"/>
          <w:szCs w:val="22"/>
          <w:rtl/>
        </w:rPr>
        <w:t>ס"ק</w:t>
      </w:r>
      <w:proofErr w:type="spellEnd"/>
      <w:r w:rsidRPr="00FA54F1">
        <w:rPr>
          <w:sz w:val="20"/>
          <w:szCs w:val="22"/>
          <w:rtl/>
        </w:rPr>
        <w:t xml:space="preserve"> ט'). ועוד, </w:t>
      </w:r>
      <w:proofErr w:type="spellStart"/>
      <w:r w:rsidRPr="00FA54F1">
        <w:rPr>
          <w:sz w:val="20"/>
          <w:szCs w:val="22"/>
          <w:rtl/>
        </w:rPr>
        <w:t>שבכה"ג</w:t>
      </w:r>
      <w:proofErr w:type="spellEnd"/>
      <w:r w:rsidRPr="00FA54F1">
        <w:rPr>
          <w:sz w:val="20"/>
          <w:szCs w:val="22"/>
          <w:rtl/>
        </w:rPr>
        <w:t xml:space="preserve"> </w:t>
      </w:r>
      <w:proofErr w:type="spellStart"/>
      <w:r w:rsidRPr="00FA54F1">
        <w:rPr>
          <w:sz w:val="20"/>
          <w:szCs w:val="22"/>
          <w:rtl/>
        </w:rPr>
        <w:t>שחייבין</w:t>
      </w:r>
      <w:proofErr w:type="spellEnd"/>
      <w:r w:rsidRPr="00FA54F1">
        <w:rPr>
          <w:sz w:val="20"/>
          <w:szCs w:val="22"/>
          <w:rtl/>
        </w:rPr>
        <w:t xml:space="preserve"> לבדוק מן הדין, נראה שצריך לצאת מכל ספק, ולבדוק למעלה ולמטה, וכמו שמבואר. </w:t>
      </w:r>
    </w:p>
    <w:p w:rsidR="00FA54F1" w:rsidRPr="00FA54F1" w:rsidRDefault="00FA54F1" w:rsidP="00FA54F1">
      <w:pPr>
        <w:pStyle w:val="a8"/>
        <w:ind w:left="360"/>
        <w:rPr>
          <w:sz w:val="20"/>
          <w:szCs w:val="22"/>
          <w:rtl/>
        </w:rPr>
      </w:pPr>
      <w:r w:rsidRPr="00FA54F1">
        <w:rPr>
          <w:sz w:val="20"/>
          <w:szCs w:val="22"/>
          <w:rtl/>
        </w:rPr>
        <w:t xml:space="preserve">וכל זה </w:t>
      </w:r>
      <w:proofErr w:type="spellStart"/>
      <w:r w:rsidRPr="00FA54F1">
        <w:rPr>
          <w:sz w:val="20"/>
          <w:szCs w:val="22"/>
          <w:rtl/>
        </w:rPr>
        <w:t>מדינא</w:t>
      </w:r>
      <w:proofErr w:type="spellEnd"/>
      <w:r w:rsidRPr="00FA54F1">
        <w:rPr>
          <w:sz w:val="20"/>
          <w:szCs w:val="22"/>
          <w:rtl/>
        </w:rPr>
        <w:t xml:space="preserve">, אבל בעל נפש יהדר שאפי' כשיש עשרה אחוז טריפות שנקרא מצוי צריך בדיקה משני מקומות ולכן ביום שמצוי טריפות אינו קונה משחיטה של אותו היום (והמהדרין צריכים לברר ולשאול יום יום היאך היה מצב השחיטה באותו יום). ולדעתי זהו רק הידור, אבל </w:t>
      </w:r>
      <w:proofErr w:type="spellStart"/>
      <w:r w:rsidRPr="00FA54F1">
        <w:rPr>
          <w:sz w:val="20"/>
          <w:szCs w:val="22"/>
          <w:rtl/>
        </w:rPr>
        <w:t>מדינא</w:t>
      </w:r>
      <w:proofErr w:type="spellEnd"/>
      <w:r w:rsidRPr="00FA54F1">
        <w:rPr>
          <w:sz w:val="20"/>
          <w:szCs w:val="22"/>
          <w:rtl/>
        </w:rPr>
        <w:t xml:space="preserve"> אין לחשוש אז לבדוק בשני המקומות. </w:t>
      </w:r>
    </w:p>
    <w:p w:rsidR="00FA54F1" w:rsidRPr="00FA54F1" w:rsidRDefault="00FA54F1" w:rsidP="00FA54F1">
      <w:pPr>
        <w:pStyle w:val="a8"/>
        <w:ind w:left="360"/>
        <w:rPr>
          <w:sz w:val="20"/>
          <w:szCs w:val="22"/>
          <w:rtl/>
        </w:rPr>
      </w:pPr>
      <w:r w:rsidRPr="00FA54F1">
        <w:rPr>
          <w:sz w:val="20"/>
          <w:szCs w:val="22"/>
          <w:rtl/>
        </w:rPr>
        <w:t xml:space="preserve">הדרן לדברינו, </w:t>
      </w:r>
      <w:proofErr w:type="spellStart"/>
      <w:r w:rsidRPr="00FA54F1">
        <w:rPr>
          <w:sz w:val="20"/>
          <w:szCs w:val="22"/>
          <w:rtl/>
        </w:rPr>
        <w:t>שלע"ד</w:t>
      </w:r>
      <w:proofErr w:type="spellEnd"/>
      <w:r w:rsidRPr="00FA54F1">
        <w:rPr>
          <w:sz w:val="20"/>
          <w:szCs w:val="22"/>
          <w:rtl/>
        </w:rPr>
        <w:t xml:space="preserve"> נראה הערה מחודשת, שבמצב שיש רוב טריפות במשלוח העופות, ראוי להפסיק לשחוט, והמהדר יש לו ליזהר שלא </w:t>
      </w:r>
      <w:proofErr w:type="spellStart"/>
      <w:r w:rsidRPr="00FA54F1">
        <w:rPr>
          <w:sz w:val="20"/>
          <w:szCs w:val="22"/>
          <w:rtl/>
        </w:rPr>
        <w:t>ליקח</w:t>
      </w:r>
      <w:proofErr w:type="spellEnd"/>
      <w:r w:rsidRPr="00FA54F1">
        <w:rPr>
          <w:sz w:val="20"/>
          <w:szCs w:val="22"/>
          <w:rtl/>
        </w:rPr>
        <w:t xml:space="preserve"> עוף ביום שיש עשרה אחוז טריפות ויותר </w:t>
      </w:r>
      <w:proofErr w:type="spellStart"/>
      <w:r w:rsidRPr="00FA54F1">
        <w:rPr>
          <w:sz w:val="20"/>
          <w:szCs w:val="22"/>
          <w:rtl/>
        </w:rPr>
        <w:t>ותע"ב</w:t>
      </w:r>
      <w:proofErr w:type="spellEnd"/>
      <w:r w:rsidRPr="00FA54F1">
        <w:rPr>
          <w:sz w:val="20"/>
          <w:szCs w:val="22"/>
          <w:rtl/>
        </w:rPr>
        <w:t xml:space="preserve">, אבל </w:t>
      </w:r>
      <w:proofErr w:type="spellStart"/>
      <w:r w:rsidRPr="00FA54F1">
        <w:rPr>
          <w:sz w:val="20"/>
          <w:szCs w:val="22"/>
          <w:rtl/>
        </w:rPr>
        <w:t>מדינא</w:t>
      </w:r>
      <w:proofErr w:type="spellEnd"/>
      <w:r w:rsidRPr="00FA54F1">
        <w:rPr>
          <w:sz w:val="20"/>
          <w:szCs w:val="22"/>
          <w:rtl/>
        </w:rPr>
        <w:t xml:space="preserve"> אם אין רובם טריפות א"צ לחשוש לריבוי טריפות </w:t>
      </w:r>
      <w:proofErr w:type="spellStart"/>
      <w:r w:rsidRPr="00FA54F1">
        <w:rPr>
          <w:sz w:val="20"/>
          <w:szCs w:val="22"/>
          <w:rtl/>
        </w:rPr>
        <w:t>וסומכין</w:t>
      </w:r>
      <w:proofErr w:type="spellEnd"/>
      <w:r w:rsidRPr="00FA54F1">
        <w:rPr>
          <w:sz w:val="20"/>
          <w:szCs w:val="22"/>
          <w:rtl/>
        </w:rPr>
        <w:t xml:space="preserve"> על בדיקה </w:t>
      </w:r>
      <w:proofErr w:type="spellStart"/>
      <w:r w:rsidRPr="00FA54F1">
        <w:rPr>
          <w:sz w:val="20"/>
          <w:szCs w:val="22"/>
          <w:rtl/>
        </w:rPr>
        <w:t>דידן</w:t>
      </w:r>
      <w:proofErr w:type="spellEnd"/>
      <w:r w:rsidRPr="00FA54F1">
        <w:rPr>
          <w:sz w:val="20"/>
          <w:szCs w:val="22"/>
          <w:rtl/>
        </w:rPr>
        <w:t xml:space="preserve"> שבודקים באחד משני המקומות, וכן נהוג. </w:t>
      </w:r>
    </w:p>
    <w:p w:rsidR="00FA54F1" w:rsidRPr="00FA54F1" w:rsidRDefault="00FA54F1" w:rsidP="00FA54F1">
      <w:pPr>
        <w:pStyle w:val="a8"/>
        <w:ind w:left="360"/>
        <w:rPr>
          <w:sz w:val="20"/>
          <w:szCs w:val="22"/>
          <w:rtl/>
        </w:rPr>
      </w:pPr>
      <w:r w:rsidRPr="00FA54F1">
        <w:rPr>
          <w:sz w:val="20"/>
          <w:szCs w:val="22"/>
          <w:rtl/>
        </w:rPr>
        <w:t xml:space="preserve">ובתקופה האחרונה בודקים המהדרין שבארץ ישראל, גם בדקים </w:t>
      </w:r>
      <w:proofErr w:type="spellStart"/>
      <w:r w:rsidRPr="00FA54F1">
        <w:rPr>
          <w:sz w:val="20"/>
          <w:szCs w:val="22"/>
          <w:rtl/>
        </w:rPr>
        <w:t>ובבוקא</w:t>
      </w:r>
      <w:proofErr w:type="spellEnd"/>
      <w:r w:rsidRPr="00FA54F1">
        <w:rPr>
          <w:sz w:val="20"/>
          <w:szCs w:val="22"/>
          <w:rtl/>
        </w:rPr>
        <w:t xml:space="preserve"> </w:t>
      </w:r>
      <w:proofErr w:type="spellStart"/>
      <w:r w:rsidRPr="00FA54F1">
        <w:rPr>
          <w:sz w:val="20"/>
          <w:szCs w:val="22"/>
          <w:rtl/>
        </w:rPr>
        <w:t>דאטמא</w:t>
      </w:r>
      <w:proofErr w:type="spellEnd"/>
      <w:r w:rsidRPr="00FA54F1">
        <w:rPr>
          <w:sz w:val="20"/>
          <w:szCs w:val="22"/>
          <w:rtl/>
        </w:rPr>
        <w:t xml:space="preserve">, וכל הזהיר ומהדר באיסור נבילה - מתקדש, וכמבואר במקובלים, </w:t>
      </w:r>
      <w:proofErr w:type="spellStart"/>
      <w:r w:rsidRPr="00FA54F1">
        <w:rPr>
          <w:sz w:val="20"/>
          <w:szCs w:val="22"/>
          <w:rtl/>
        </w:rPr>
        <w:t>ודו"ק</w:t>
      </w:r>
      <w:proofErr w:type="spellEnd"/>
      <w:r w:rsidRPr="00FA54F1">
        <w:rPr>
          <w:sz w:val="20"/>
          <w:szCs w:val="22"/>
          <w:rtl/>
        </w:rPr>
        <w:t xml:space="preserve"> היטב בכ"ז. </w:t>
      </w:r>
    </w:p>
    <w:p w:rsidR="00FA54F1" w:rsidRPr="00FA54F1" w:rsidRDefault="00FA54F1" w:rsidP="00FA54F1">
      <w:pPr>
        <w:pStyle w:val="a8"/>
        <w:ind w:left="360"/>
        <w:rPr>
          <w:rFonts w:hint="cs"/>
          <w:sz w:val="20"/>
          <w:szCs w:val="22"/>
          <w:rtl/>
        </w:rPr>
      </w:pPr>
      <w:r w:rsidRPr="00FA54F1">
        <w:rPr>
          <w:sz w:val="20"/>
          <w:szCs w:val="22"/>
          <w:rtl/>
        </w:rPr>
        <w:t xml:space="preserve">[ודע, שכיום שהשחיטה היא בסיטונאות, כך ששוחטים רבבות עופות כל יום, וכן בבהמות שוחטים בכמויות, א"כ חייבין לתת לשוחט או לבודקים זמן מנוחה כמה וכמה פעמים ביום, וכן שלא לעבוד יותר </w:t>
      </w:r>
      <w:proofErr w:type="spellStart"/>
      <w:r w:rsidRPr="00FA54F1">
        <w:rPr>
          <w:sz w:val="20"/>
          <w:szCs w:val="22"/>
          <w:rtl/>
        </w:rPr>
        <w:t>מדאי</w:t>
      </w:r>
      <w:proofErr w:type="spellEnd"/>
      <w:r w:rsidRPr="00FA54F1">
        <w:rPr>
          <w:sz w:val="20"/>
          <w:szCs w:val="22"/>
          <w:rtl/>
        </w:rPr>
        <w:t xml:space="preserve"> שעות, כדי שלא יהא עייף בשעת מלאכתו, ועלול הוא שלא בכוונה להתיר שחיטה או בדיקה שלא כדין, ומאכיל בזה ח"ו טריפות בישראל, ושיעור זמן המנוחה לא נתבאר, רק </w:t>
      </w:r>
      <w:proofErr w:type="spellStart"/>
      <w:r w:rsidRPr="00FA54F1">
        <w:rPr>
          <w:sz w:val="20"/>
          <w:szCs w:val="22"/>
          <w:rtl/>
        </w:rPr>
        <w:t>שחייבין</w:t>
      </w:r>
      <w:proofErr w:type="spellEnd"/>
      <w:r w:rsidRPr="00FA54F1">
        <w:rPr>
          <w:sz w:val="20"/>
          <w:szCs w:val="22"/>
          <w:rtl/>
        </w:rPr>
        <w:t xml:space="preserve"> ליזהר בזה מאד, ויש שחיטות עם כל מיני הידורים, אבל חסר פרט חשוב זה, שצריך שיהיה בשחיטה מהודרת וכמ"ש]</w:t>
      </w:r>
      <w:r w:rsidRPr="00FA54F1">
        <w:rPr>
          <w:rFonts w:hint="cs"/>
          <w:sz w:val="20"/>
          <w:szCs w:val="22"/>
          <w:rtl/>
        </w:rPr>
        <w:t>"</w:t>
      </w:r>
      <w:r w:rsidRPr="00FA54F1">
        <w:rPr>
          <w:sz w:val="20"/>
          <w:szCs w:val="22"/>
          <w:rtl/>
        </w:rPr>
        <w:t>.</w:t>
      </w:r>
    </w:p>
    <w:p w:rsidR="00842360" w:rsidRPr="00FA54F1" w:rsidRDefault="00842360" w:rsidP="00FA54F1">
      <w:pPr>
        <w:rPr>
          <w:rFonts w:hint="cs"/>
          <w:sz w:val="20"/>
          <w:szCs w:val="22"/>
        </w:rPr>
      </w:pPr>
    </w:p>
    <w:sectPr w:rsidR="00842360" w:rsidRPr="00FA54F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C61" w:rsidRDefault="00433C61" w:rsidP="001250C8">
      <w:pPr>
        <w:spacing w:line="240" w:lineRule="auto"/>
      </w:pPr>
      <w:r>
        <w:separator/>
      </w:r>
    </w:p>
  </w:endnote>
  <w:endnote w:type="continuationSeparator" w:id="0">
    <w:p w:rsidR="00433C61" w:rsidRDefault="00433C6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C61" w:rsidRDefault="00433C61" w:rsidP="001250C8">
      <w:pPr>
        <w:spacing w:line="240" w:lineRule="auto"/>
      </w:pPr>
      <w:r>
        <w:separator/>
      </w:r>
    </w:p>
  </w:footnote>
  <w:footnote w:type="continuationSeparator" w:id="0">
    <w:p w:rsidR="00433C61" w:rsidRDefault="00433C61" w:rsidP="001250C8">
      <w:pPr>
        <w:spacing w:line="240" w:lineRule="auto"/>
      </w:pPr>
      <w:r>
        <w:continuationSeparator/>
      </w:r>
    </w:p>
  </w:footnote>
  <w:footnote w:id="1">
    <w:p w:rsidR="00842360" w:rsidRPr="00FA54F1" w:rsidRDefault="00842360">
      <w:pPr>
        <w:pStyle w:val="a5"/>
        <w:rPr>
          <w:rFonts w:hint="cs"/>
          <w:sz w:val="16"/>
          <w:szCs w:val="16"/>
          <w:rtl/>
        </w:rPr>
      </w:pPr>
      <w:r w:rsidRPr="00FA54F1">
        <w:rPr>
          <w:rStyle w:val="a7"/>
          <w:sz w:val="16"/>
          <w:szCs w:val="16"/>
        </w:rPr>
        <w:footnoteRef/>
      </w:r>
      <w:r w:rsidRPr="00FA54F1">
        <w:rPr>
          <w:sz w:val="16"/>
          <w:szCs w:val="16"/>
          <w:rtl/>
        </w:rPr>
        <w:t xml:space="preserve"> </w:t>
      </w:r>
      <w:r w:rsidRPr="00FA54F1">
        <w:rPr>
          <w:rFonts w:hint="cs"/>
          <w:sz w:val="16"/>
          <w:szCs w:val="16"/>
          <w:rtl/>
        </w:rPr>
        <w:t>לפני 40 שנים בדיוק...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541E8"/>
    <w:multiLevelType w:val="hybridMultilevel"/>
    <w:tmpl w:val="DC2C2AA4"/>
    <w:lvl w:ilvl="0" w:tplc="44083E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60"/>
    <w:rsid w:val="001250C8"/>
    <w:rsid w:val="002E1DB7"/>
    <w:rsid w:val="00433C61"/>
    <w:rsid w:val="00656813"/>
    <w:rsid w:val="006A29B5"/>
    <w:rsid w:val="007142A7"/>
    <w:rsid w:val="00842360"/>
    <w:rsid w:val="008A0A58"/>
    <w:rsid w:val="00A13A6B"/>
    <w:rsid w:val="00B45A22"/>
    <w:rsid w:val="00E6506B"/>
    <w:rsid w:val="00E93D7D"/>
    <w:rsid w:val="00FA54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AA4C2-B605-4321-A61D-A3A20A64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FA5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TotalTime>
  <Pages>2</Pages>
  <Words>1422</Words>
  <Characters>7111</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2019-01-22T21:17:00Z</dcterms:created>
  <dcterms:modified xsi:type="dcterms:W3CDTF">2019-01-22T21:35:00Z</dcterms:modified>
</cp:coreProperties>
</file>