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C168DA" w:rsidRDefault="00B45A22" w:rsidP="00AA4ECA">
      <w:pPr>
        <w:rPr>
          <w:b/>
          <w:bCs/>
          <w:rtl/>
        </w:rPr>
      </w:pPr>
      <w:r w:rsidRPr="00AC1394">
        <w:rPr>
          <w:rFonts w:hint="cs"/>
          <w:rtl/>
        </w:rPr>
        <w:t>בס"ד</w:t>
      </w:r>
      <w:r w:rsidR="00AA4ECA" w:rsidRPr="00AC1394">
        <w:rPr>
          <w:rFonts w:hint="cs"/>
          <w:rtl/>
        </w:rPr>
        <w:t xml:space="preserve"> ערב שבת קודש פרש כי </w:t>
      </w:r>
      <w:proofErr w:type="spellStart"/>
      <w:r w:rsidR="00AA4ECA" w:rsidRPr="00AC1394">
        <w:rPr>
          <w:rFonts w:hint="cs"/>
          <w:rtl/>
        </w:rPr>
        <w:t>תשא</w:t>
      </w:r>
      <w:proofErr w:type="spellEnd"/>
      <w:r w:rsidR="00AA4ECA" w:rsidRPr="00AC1394">
        <w:rPr>
          <w:rFonts w:hint="cs"/>
          <w:rtl/>
        </w:rPr>
        <w:t xml:space="preserve"> תשע"ט</w:t>
      </w:r>
      <w:r w:rsidR="00C168DA">
        <w:rPr>
          <w:rtl/>
        </w:rPr>
        <w:tab/>
      </w:r>
      <w:r w:rsidR="00C168DA">
        <w:rPr>
          <w:rtl/>
        </w:rPr>
        <w:tab/>
      </w:r>
      <w:r w:rsidR="00C168DA">
        <w:rPr>
          <w:rtl/>
        </w:rPr>
        <w:tab/>
      </w:r>
      <w:r w:rsidR="00C168DA">
        <w:rPr>
          <w:rtl/>
        </w:rPr>
        <w:tab/>
      </w:r>
      <w:bookmarkStart w:id="0" w:name="_GoBack"/>
      <w:bookmarkEnd w:id="0"/>
      <w:r w:rsidR="00C168DA">
        <w:rPr>
          <w:rFonts w:hint="cs"/>
          <w:b/>
          <w:bCs/>
          <w:rtl/>
        </w:rPr>
        <w:t>דף מקורות לעיון ולהעמקה, הרב אודי שורץ</w:t>
      </w:r>
    </w:p>
    <w:p w:rsidR="00AA4ECA" w:rsidRPr="00AC1394" w:rsidRDefault="00AA4ECA" w:rsidP="00AA4ECA">
      <w:pPr>
        <w:pStyle w:val="a3"/>
        <w:rPr>
          <w:rtl/>
        </w:rPr>
      </w:pPr>
      <w:r w:rsidRPr="00AC1394">
        <w:rPr>
          <w:rFonts w:hint="cs"/>
          <w:rtl/>
        </w:rPr>
        <w:t>חולין דף פ"ז, שכר מצוה</w:t>
      </w:r>
    </w:p>
    <w:p w:rsidR="00AA4ECA" w:rsidRPr="00AC1394" w:rsidRDefault="00AA4ECA" w:rsidP="00D07D3D">
      <w:pPr>
        <w:rPr>
          <w:b/>
          <w:bCs/>
          <w:u w:val="single"/>
          <w:rtl/>
        </w:rPr>
      </w:pPr>
      <w:r w:rsidRPr="00AC1394">
        <w:rPr>
          <w:rFonts w:hint="cs"/>
          <w:b/>
          <w:bCs/>
          <w:u w:val="single"/>
          <w:rtl/>
        </w:rPr>
        <w:t>א.</w:t>
      </w:r>
      <w:r w:rsidR="00830CFF" w:rsidRPr="00AC1394">
        <w:rPr>
          <w:rFonts w:hint="cs"/>
          <w:b/>
          <w:bCs/>
          <w:u w:val="single"/>
          <w:rtl/>
        </w:rPr>
        <w:t xml:space="preserve"> יסוד הדין</w:t>
      </w:r>
    </w:p>
    <w:p w:rsidR="00AA4ECA" w:rsidRPr="00AC1394" w:rsidRDefault="00AA4ECA" w:rsidP="00D07D3D">
      <w:pPr>
        <w:pStyle w:val="a8"/>
        <w:numPr>
          <w:ilvl w:val="0"/>
          <w:numId w:val="1"/>
        </w:numPr>
        <w:ind w:left="360"/>
        <w:rPr>
          <w:rtl/>
        </w:rPr>
      </w:pPr>
      <w:r w:rsidRPr="00AC1394">
        <w:rPr>
          <w:b/>
          <w:bCs/>
          <w:rtl/>
        </w:rPr>
        <w:t>חולין</w:t>
      </w:r>
      <w:r w:rsidRPr="00AC1394">
        <w:rPr>
          <w:rFonts w:hint="cs"/>
          <w:b/>
          <w:bCs/>
          <w:rtl/>
        </w:rPr>
        <w:t>,</w:t>
      </w:r>
      <w:r w:rsidRPr="00AC1394">
        <w:rPr>
          <w:b/>
          <w:bCs/>
          <w:rtl/>
        </w:rPr>
        <w:t xml:space="preserve"> דף פ</w:t>
      </w:r>
      <w:r w:rsidRPr="00AC1394">
        <w:rPr>
          <w:rFonts w:hint="cs"/>
          <w:b/>
          <w:bCs/>
          <w:rtl/>
        </w:rPr>
        <w:t>"</w:t>
      </w:r>
      <w:r w:rsidRPr="00AC1394">
        <w:rPr>
          <w:b/>
          <w:bCs/>
          <w:rtl/>
        </w:rPr>
        <w:t>ז</w:t>
      </w:r>
      <w:r w:rsidRPr="00AC1394">
        <w:rPr>
          <w:rFonts w:hint="cs"/>
          <w:b/>
          <w:bCs/>
          <w:rtl/>
        </w:rPr>
        <w:t>:</w:t>
      </w:r>
      <w:r w:rsidRPr="00AC1394">
        <w:rPr>
          <w:rFonts w:hint="cs"/>
          <w:rtl/>
        </w:rPr>
        <w:t xml:space="preserve"> "</w:t>
      </w:r>
      <w:r w:rsidRPr="00AC1394">
        <w:rPr>
          <w:rtl/>
        </w:rPr>
        <w:t xml:space="preserve">תניא </w:t>
      </w:r>
      <w:proofErr w:type="spellStart"/>
      <w:r w:rsidRPr="00AC1394">
        <w:rPr>
          <w:rtl/>
        </w:rPr>
        <w:t>אידך</w:t>
      </w:r>
      <w:proofErr w:type="spellEnd"/>
      <w:r w:rsidRPr="00AC1394">
        <w:rPr>
          <w:rtl/>
        </w:rPr>
        <w:t xml:space="preserve">: ושפך וכסה - מי ששפך הוא יכסנו, מעשה באחד ששחט, וקדם </w:t>
      </w:r>
      <w:proofErr w:type="spellStart"/>
      <w:r w:rsidRPr="00AC1394">
        <w:rPr>
          <w:rtl/>
        </w:rPr>
        <w:t>חבירו</w:t>
      </w:r>
      <w:proofErr w:type="spellEnd"/>
      <w:r w:rsidRPr="00AC1394">
        <w:rPr>
          <w:rtl/>
        </w:rPr>
        <w:t xml:space="preserve"> וכסה, וחייבו רבן גמליאל </w:t>
      </w:r>
      <w:proofErr w:type="spellStart"/>
      <w:r w:rsidRPr="00AC1394">
        <w:rPr>
          <w:rtl/>
        </w:rPr>
        <w:t>ליתן</w:t>
      </w:r>
      <w:proofErr w:type="spellEnd"/>
      <w:r w:rsidRPr="00AC1394">
        <w:rPr>
          <w:rtl/>
        </w:rPr>
        <w:t xml:space="preserve"> לו י' זהובים</w:t>
      </w:r>
      <w:r w:rsidR="00D07D3D">
        <w:rPr>
          <w:rFonts w:hint="cs"/>
          <w:rtl/>
        </w:rPr>
        <w:t>"</w:t>
      </w:r>
      <w:r w:rsidRPr="00AC1394">
        <w:rPr>
          <w:rtl/>
        </w:rPr>
        <w:t xml:space="preserve">. </w:t>
      </w:r>
    </w:p>
    <w:p w:rsidR="00D653E9" w:rsidRPr="00AC1394" w:rsidRDefault="00D653E9" w:rsidP="00AC1394">
      <w:pPr>
        <w:pStyle w:val="a8"/>
        <w:numPr>
          <w:ilvl w:val="0"/>
          <w:numId w:val="1"/>
        </w:numPr>
        <w:ind w:left="360"/>
        <w:rPr>
          <w:rtl/>
        </w:rPr>
      </w:pPr>
      <w:r w:rsidRPr="00AC1394">
        <w:rPr>
          <w:b/>
          <w:bCs/>
          <w:rtl/>
        </w:rPr>
        <w:t xml:space="preserve">תוספות </w:t>
      </w:r>
      <w:r w:rsidRPr="00AC1394">
        <w:rPr>
          <w:rFonts w:hint="cs"/>
          <w:b/>
          <w:bCs/>
          <w:rtl/>
        </w:rPr>
        <w:t>שם:</w:t>
      </w:r>
      <w:r w:rsidRPr="00AC1394">
        <w:rPr>
          <w:rFonts w:hint="cs"/>
          <w:rtl/>
        </w:rPr>
        <w:t xml:space="preserve"> "</w:t>
      </w:r>
      <w:r w:rsidRPr="00AC1394">
        <w:rPr>
          <w:rtl/>
        </w:rPr>
        <w:t xml:space="preserve">וחייבו ר"ג </w:t>
      </w:r>
      <w:proofErr w:type="spellStart"/>
      <w:r w:rsidRPr="00AC1394">
        <w:rPr>
          <w:rtl/>
        </w:rPr>
        <w:t>ליתן</w:t>
      </w:r>
      <w:proofErr w:type="spellEnd"/>
      <w:r w:rsidRPr="00AC1394">
        <w:rPr>
          <w:rtl/>
        </w:rPr>
        <w:t xml:space="preserve"> עשרה זהובים - ולא היה יכול לפטור עצמו במה שהיה נותן לו עוף אחר לשחוט </w:t>
      </w:r>
      <w:proofErr w:type="spellStart"/>
      <w:r w:rsidRPr="00AC1394">
        <w:rPr>
          <w:rtl/>
        </w:rPr>
        <w:t>דזאת</w:t>
      </w:r>
      <w:proofErr w:type="spellEnd"/>
      <w:r w:rsidRPr="00AC1394">
        <w:rPr>
          <w:rtl/>
        </w:rPr>
        <w:t xml:space="preserve"> מצוה אחרת היא ומצוה ראשונה הלכה לה </w:t>
      </w:r>
      <w:proofErr w:type="spellStart"/>
      <w:r w:rsidRPr="00AC1394">
        <w:rPr>
          <w:rtl/>
        </w:rPr>
        <w:t>והוי</w:t>
      </w:r>
      <w:proofErr w:type="spellEnd"/>
      <w:r w:rsidRPr="00AC1394">
        <w:rPr>
          <w:rtl/>
        </w:rPr>
        <w:t xml:space="preserve"> מעוות לא יוכל לתקן</w:t>
      </w:r>
      <w:r w:rsidRPr="00AC1394">
        <w:rPr>
          <w:rFonts w:hint="cs"/>
          <w:rtl/>
        </w:rPr>
        <w:t>".</w:t>
      </w:r>
    </w:p>
    <w:p w:rsidR="00D07D3D" w:rsidRPr="00AC1394" w:rsidRDefault="00D07D3D" w:rsidP="00D07D3D">
      <w:pPr>
        <w:pStyle w:val="a8"/>
        <w:numPr>
          <w:ilvl w:val="0"/>
          <w:numId w:val="1"/>
        </w:numPr>
        <w:ind w:left="360"/>
        <w:rPr>
          <w:rFonts w:hint="cs"/>
          <w:rtl/>
        </w:rPr>
      </w:pPr>
      <w:r w:rsidRPr="00AC1394">
        <w:rPr>
          <w:b/>
          <w:bCs/>
          <w:rtl/>
        </w:rPr>
        <w:t>מסכת אבות</w:t>
      </w:r>
      <w:r w:rsidRPr="00AC1394">
        <w:rPr>
          <w:rFonts w:hint="cs"/>
          <w:b/>
          <w:bCs/>
          <w:rtl/>
        </w:rPr>
        <w:t>, פרק ב' משנה א':</w:t>
      </w:r>
      <w:r w:rsidRPr="00AC1394">
        <w:rPr>
          <w:rFonts w:hint="cs"/>
          <w:rtl/>
        </w:rPr>
        <w:t xml:space="preserve"> "</w:t>
      </w:r>
      <w:proofErr w:type="spellStart"/>
      <w:r w:rsidRPr="00AC1394">
        <w:rPr>
          <w:rtl/>
        </w:rPr>
        <w:t>והוי</w:t>
      </w:r>
      <w:proofErr w:type="spellEnd"/>
      <w:r w:rsidRPr="00AC1394">
        <w:rPr>
          <w:rtl/>
        </w:rPr>
        <w:t xml:space="preserve"> זהיר </w:t>
      </w:r>
      <w:proofErr w:type="spellStart"/>
      <w:r w:rsidRPr="00AC1394">
        <w:rPr>
          <w:rtl/>
        </w:rPr>
        <w:t>במצוה</w:t>
      </w:r>
      <w:proofErr w:type="spellEnd"/>
      <w:r w:rsidRPr="00AC1394">
        <w:rPr>
          <w:rtl/>
        </w:rPr>
        <w:t xml:space="preserve"> קלה כבחמורה שאין אתה יודע מתן שכרן של מצות</w:t>
      </w:r>
      <w:r w:rsidRPr="00AC1394">
        <w:rPr>
          <w:rFonts w:hint="cs"/>
          <w:rtl/>
        </w:rPr>
        <w:t>".</w:t>
      </w:r>
    </w:p>
    <w:p w:rsidR="00D07D3D" w:rsidRDefault="00D07D3D" w:rsidP="00D07D3D">
      <w:pPr>
        <w:pStyle w:val="a8"/>
        <w:numPr>
          <w:ilvl w:val="0"/>
          <w:numId w:val="1"/>
        </w:numPr>
        <w:ind w:left="360"/>
      </w:pPr>
      <w:r w:rsidRPr="00AC1394">
        <w:rPr>
          <w:b/>
          <w:bCs/>
          <w:rtl/>
        </w:rPr>
        <w:t>פירוש המשנה לרמב"ם</w:t>
      </w:r>
      <w:r w:rsidRPr="00AC1394">
        <w:rPr>
          <w:rFonts w:hint="cs"/>
          <w:b/>
          <w:bCs/>
          <w:rtl/>
        </w:rPr>
        <w:t xml:space="preserve"> שם:</w:t>
      </w:r>
      <w:r w:rsidRPr="00AC1394">
        <w:rPr>
          <w:rFonts w:hint="cs"/>
          <w:rtl/>
        </w:rPr>
        <w:t xml:space="preserve"> "</w:t>
      </w:r>
      <w:r w:rsidRPr="00AC1394">
        <w:rPr>
          <w:rtl/>
        </w:rPr>
        <w:t xml:space="preserve">אחר כך אמר שראוי </w:t>
      </w:r>
      <w:proofErr w:type="spellStart"/>
      <w:r w:rsidRPr="00AC1394">
        <w:rPr>
          <w:rtl/>
        </w:rPr>
        <w:t>להזהר</w:t>
      </w:r>
      <w:proofErr w:type="spellEnd"/>
      <w:r w:rsidRPr="00AC1394">
        <w:rPr>
          <w:rtl/>
        </w:rPr>
        <w:t xml:space="preserve"> </w:t>
      </w:r>
      <w:proofErr w:type="spellStart"/>
      <w:r w:rsidRPr="00AC1394">
        <w:rPr>
          <w:rtl/>
        </w:rPr>
        <w:t>במצוה</w:t>
      </w:r>
      <w:proofErr w:type="spellEnd"/>
      <w:r w:rsidRPr="00AC1394">
        <w:rPr>
          <w:rtl/>
        </w:rPr>
        <w:t xml:space="preserve"> שייחשב בה שהיא קלה, כגון שמחת הרגל ולמידת לשון קודש, </w:t>
      </w:r>
      <w:proofErr w:type="spellStart"/>
      <w:r w:rsidRPr="00AC1394">
        <w:rPr>
          <w:rtl/>
        </w:rPr>
        <w:t>ובמצוה</w:t>
      </w:r>
      <w:proofErr w:type="spellEnd"/>
      <w:r w:rsidRPr="00AC1394">
        <w:rPr>
          <w:rtl/>
        </w:rPr>
        <w:t xml:space="preserve"> שהתבארה חומרתה, כמו מילה וציצית ושחיטת פסח. ושם סיבת זה, שאין אתה יודע מתן שכרן, ובאור זה </w:t>
      </w:r>
      <w:proofErr w:type="spellStart"/>
      <w:r w:rsidRPr="00AC1394">
        <w:rPr>
          <w:rtl/>
        </w:rPr>
        <w:t>הענין</w:t>
      </w:r>
      <w:proofErr w:type="spellEnd"/>
      <w:r w:rsidRPr="00AC1394">
        <w:rPr>
          <w:rtl/>
        </w:rPr>
        <w:t xml:space="preserve"> כמו שאספר</w:t>
      </w:r>
      <w:r w:rsidRPr="00AC1394">
        <w:rPr>
          <w:rFonts w:hint="cs"/>
          <w:rtl/>
        </w:rPr>
        <w:t>.</w:t>
      </w:r>
      <w:r w:rsidRPr="00AC1394">
        <w:rPr>
          <w:rtl/>
        </w:rPr>
        <w:t xml:space="preserve"> וזה, שהתורה כולה - ממנה מצוות עשה ומצוות לא תעשה. אמנם מצוות לא תעשה, הנה ביאר הכתוב העונש על כל אחת מהן, מלבד המעט, וחייב </w:t>
      </w:r>
      <w:proofErr w:type="spellStart"/>
      <w:r w:rsidRPr="00AC1394">
        <w:rPr>
          <w:rtl/>
        </w:rPr>
        <w:t>בקצתן</w:t>
      </w:r>
      <w:proofErr w:type="spellEnd"/>
      <w:r w:rsidRPr="00AC1394">
        <w:rPr>
          <w:rtl/>
        </w:rPr>
        <w:t xml:space="preserve"> מיתות, </w:t>
      </w:r>
      <w:proofErr w:type="spellStart"/>
      <w:r w:rsidRPr="00AC1394">
        <w:rPr>
          <w:rtl/>
        </w:rPr>
        <w:t>ובקצת</w:t>
      </w:r>
      <w:proofErr w:type="spellEnd"/>
      <w:r w:rsidRPr="00AC1394">
        <w:rPr>
          <w:rtl/>
        </w:rPr>
        <w:t xml:space="preserve"> כרת, ומיתה בידי שמים, ומלקות, וידענו מן העונשים מצוות לא תעשה כולן, מה מהן איסורו חמור ומה מהן למטה מזה</w:t>
      </w:r>
      <w:r w:rsidRPr="00AC1394">
        <w:rPr>
          <w:rFonts w:hint="cs"/>
          <w:rtl/>
        </w:rPr>
        <w:t xml:space="preserve"> ... </w:t>
      </w:r>
      <w:r w:rsidRPr="00AC1394">
        <w:rPr>
          <w:rtl/>
        </w:rPr>
        <w:t xml:space="preserve">אבל מצוות עשה - לא נתבאר שכר כל אחת מהן מהו אצל ה', עד שנדע מה מהן יותר חשוב ומה מהן למטה מזה, אלא </w:t>
      </w:r>
      <w:proofErr w:type="spellStart"/>
      <w:r w:rsidRPr="00AC1394">
        <w:rPr>
          <w:rtl/>
        </w:rPr>
        <w:t>ציוה</w:t>
      </w:r>
      <w:proofErr w:type="spellEnd"/>
      <w:r w:rsidRPr="00AC1394">
        <w:rPr>
          <w:rtl/>
        </w:rPr>
        <w:t xml:space="preserve"> לעשות מעשה פלוני ופלוני, ולא ייודע שכר איזה משניהם יותר גדול אצל ה', ולפיכך ראוי להשתדל בכולן. ומפני זה העיקר אמרו: "העוסק </w:t>
      </w:r>
      <w:proofErr w:type="spellStart"/>
      <w:r w:rsidRPr="00AC1394">
        <w:rPr>
          <w:rtl/>
        </w:rPr>
        <w:t>במצוה</w:t>
      </w:r>
      <w:proofErr w:type="spellEnd"/>
      <w:r w:rsidRPr="00AC1394">
        <w:rPr>
          <w:rtl/>
        </w:rPr>
        <w:t xml:space="preserve"> פטור מן </w:t>
      </w:r>
      <w:proofErr w:type="spellStart"/>
      <w:r w:rsidRPr="00AC1394">
        <w:rPr>
          <w:rtl/>
        </w:rPr>
        <w:t>המצוה</w:t>
      </w:r>
      <w:proofErr w:type="spellEnd"/>
      <w:r w:rsidRPr="00AC1394">
        <w:rPr>
          <w:rtl/>
        </w:rPr>
        <w:t xml:space="preserve">", מבלי הקשה בין </w:t>
      </w:r>
      <w:proofErr w:type="spellStart"/>
      <w:r w:rsidRPr="00AC1394">
        <w:rPr>
          <w:rtl/>
        </w:rPr>
        <w:t>המצוה</w:t>
      </w:r>
      <w:proofErr w:type="spellEnd"/>
      <w:r w:rsidRPr="00AC1394">
        <w:rPr>
          <w:rtl/>
        </w:rPr>
        <w:t xml:space="preserve"> אשר הוא עוסק בעשייתה והאחרת אשר תחלוף ממנו. ולזה גם כן אמרו: "אין </w:t>
      </w:r>
      <w:proofErr w:type="spellStart"/>
      <w:r w:rsidRPr="00AC1394">
        <w:rPr>
          <w:rtl/>
        </w:rPr>
        <w:t>מעבירין</w:t>
      </w:r>
      <w:proofErr w:type="spellEnd"/>
      <w:r w:rsidRPr="00AC1394">
        <w:rPr>
          <w:rtl/>
        </w:rPr>
        <w:t xml:space="preserve"> על המצוות", רצונו לומר: אם הזדמן לך מעשה מצוה, אל תעבור ממנו </w:t>
      </w:r>
      <w:proofErr w:type="spellStart"/>
      <w:r w:rsidRPr="00AC1394">
        <w:rPr>
          <w:rtl/>
        </w:rPr>
        <w:t>ותניחנו</w:t>
      </w:r>
      <w:proofErr w:type="spellEnd"/>
      <w:r w:rsidRPr="00AC1394">
        <w:rPr>
          <w:rtl/>
        </w:rPr>
        <w:t xml:space="preserve"> כדי לעשות מצוה אחרת</w:t>
      </w:r>
      <w:r w:rsidRPr="00AC1394">
        <w:rPr>
          <w:rFonts w:hint="cs"/>
          <w:rtl/>
        </w:rPr>
        <w:t>"</w:t>
      </w:r>
      <w:r w:rsidRPr="00AC1394">
        <w:rPr>
          <w:rtl/>
        </w:rPr>
        <w:t>.</w:t>
      </w:r>
    </w:p>
    <w:p w:rsidR="00D07D3D" w:rsidRPr="00AC1394" w:rsidRDefault="00D07D3D" w:rsidP="00D07D3D">
      <w:pPr>
        <w:pStyle w:val="a8"/>
        <w:numPr>
          <w:ilvl w:val="0"/>
          <w:numId w:val="1"/>
        </w:numPr>
        <w:ind w:left="360"/>
        <w:rPr>
          <w:rtl/>
        </w:rPr>
      </w:pPr>
      <w:r w:rsidRPr="00AC1394">
        <w:rPr>
          <w:b/>
          <w:bCs/>
          <w:rtl/>
        </w:rPr>
        <w:t>חתם סופר חולין</w:t>
      </w:r>
      <w:r w:rsidRPr="00AC1394">
        <w:rPr>
          <w:rFonts w:hint="cs"/>
          <w:b/>
          <w:bCs/>
          <w:rtl/>
        </w:rPr>
        <w:t>, שם:</w:t>
      </w:r>
      <w:r w:rsidRPr="00AC1394">
        <w:rPr>
          <w:rFonts w:hint="cs"/>
          <w:rtl/>
        </w:rPr>
        <w:t xml:space="preserve"> "</w:t>
      </w:r>
      <w:r w:rsidRPr="00AC1394">
        <w:rPr>
          <w:rtl/>
        </w:rPr>
        <w:t xml:space="preserve">וחייבו ר"ג עשרה זהובים. לכאורה נראה לא שכר שיווי </w:t>
      </w:r>
      <w:proofErr w:type="spellStart"/>
      <w:r w:rsidRPr="00AC1394">
        <w:rPr>
          <w:rtl/>
        </w:rPr>
        <w:t>המצוה</w:t>
      </w:r>
      <w:proofErr w:type="spellEnd"/>
      <w:r w:rsidRPr="00AC1394">
        <w:rPr>
          <w:rtl/>
        </w:rPr>
        <w:t xml:space="preserve"> או הברכה חלילה מי יכול לשער אורח חיים פן תפלס וכל חפצים לא ישוו בה ותו מה צריך לשלם לו הפסדו הלא חשב לעשות מצוה ונאנס ולא </w:t>
      </w:r>
      <w:proofErr w:type="spellStart"/>
      <w:r w:rsidRPr="00AC1394">
        <w:rPr>
          <w:rtl/>
        </w:rPr>
        <w:t>עשאו</w:t>
      </w:r>
      <w:proofErr w:type="spellEnd"/>
      <w:r w:rsidRPr="00AC1394">
        <w:rPr>
          <w:rtl/>
        </w:rPr>
        <w:t xml:space="preserve"> מעלה עליו הכתוב כאלו </w:t>
      </w:r>
      <w:proofErr w:type="spellStart"/>
      <w:r w:rsidRPr="00AC1394">
        <w:rPr>
          <w:rtl/>
        </w:rPr>
        <w:t>עשאו</w:t>
      </w:r>
      <w:proofErr w:type="spellEnd"/>
      <w:r w:rsidRPr="00AC1394">
        <w:rPr>
          <w:rtl/>
        </w:rPr>
        <w:t xml:space="preserve"> נמצא זה שחטף ממנו </w:t>
      </w:r>
      <w:proofErr w:type="spellStart"/>
      <w:r w:rsidRPr="00AC1394">
        <w:rPr>
          <w:rtl/>
        </w:rPr>
        <w:t>מצותו</w:t>
      </w:r>
      <w:proofErr w:type="spellEnd"/>
      <w:r w:rsidRPr="00AC1394">
        <w:rPr>
          <w:rtl/>
        </w:rPr>
        <w:t xml:space="preserve"> לאו מידי חסרי' אך הפרש יש בין העושה מצוה ומקבל שכר או נאנס ולא </w:t>
      </w:r>
      <w:proofErr w:type="spellStart"/>
      <w:r w:rsidRPr="00AC1394">
        <w:rPr>
          <w:rtl/>
        </w:rPr>
        <w:t>עשאו</w:t>
      </w:r>
      <w:proofErr w:type="spellEnd"/>
      <w:r w:rsidRPr="00AC1394">
        <w:rPr>
          <w:rtl/>
        </w:rPr>
        <w:t xml:space="preserve"> ומקבל שכר כי זה העושה עובד ה' בשמחה ובטוב לבב ונשכר על זה וזה שנאנס מצטער על שלא זכה לעבוד ה' ומקבל שכר שמים על צערו נמצא אעפ"י </w:t>
      </w:r>
      <w:proofErr w:type="spellStart"/>
      <w:r w:rsidRPr="00AC1394">
        <w:rPr>
          <w:rtl/>
        </w:rPr>
        <w:t>שלענין</w:t>
      </w:r>
      <w:proofErr w:type="spellEnd"/>
      <w:r w:rsidRPr="00AC1394">
        <w:rPr>
          <w:rtl/>
        </w:rPr>
        <w:t xml:space="preserve"> שכר שמים אין הפרש מ"מ </w:t>
      </w:r>
      <w:proofErr w:type="spellStart"/>
      <w:r w:rsidRPr="00AC1394">
        <w:rPr>
          <w:rtl/>
        </w:rPr>
        <w:t>דצערא</w:t>
      </w:r>
      <w:proofErr w:type="spellEnd"/>
      <w:r w:rsidRPr="00AC1394">
        <w:rPr>
          <w:rtl/>
        </w:rPr>
        <w:t xml:space="preserve"> </w:t>
      </w:r>
      <w:proofErr w:type="spellStart"/>
      <w:r w:rsidRPr="00AC1394">
        <w:rPr>
          <w:rtl/>
        </w:rPr>
        <w:t>בגופא</w:t>
      </w:r>
      <w:proofErr w:type="spellEnd"/>
      <w:r w:rsidRPr="00AC1394">
        <w:rPr>
          <w:rtl/>
        </w:rPr>
        <w:t xml:space="preserve"> איכא הפרש והענישו ר"ג עשרה זהובים לפי שיעור צערא </w:t>
      </w:r>
      <w:proofErr w:type="spellStart"/>
      <w:r w:rsidRPr="00AC1394">
        <w:rPr>
          <w:rtl/>
        </w:rPr>
        <w:t>דגופא</w:t>
      </w:r>
      <w:proofErr w:type="spellEnd"/>
      <w:r w:rsidRPr="00AC1394">
        <w:rPr>
          <w:rFonts w:hint="cs"/>
          <w:rtl/>
        </w:rPr>
        <w:t>".</w:t>
      </w:r>
    </w:p>
    <w:p w:rsidR="00D07D3D" w:rsidRDefault="00D07D3D" w:rsidP="00D07D3D">
      <w:pPr>
        <w:rPr>
          <w:rtl/>
        </w:rPr>
      </w:pPr>
    </w:p>
    <w:p w:rsidR="00D07D3D" w:rsidRPr="00D07D3D" w:rsidRDefault="00D07D3D" w:rsidP="00D07D3D">
      <w:r>
        <w:rPr>
          <w:rFonts w:hint="cs"/>
          <w:b/>
          <w:bCs/>
          <w:u w:val="single"/>
          <w:rtl/>
        </w:rPr>
        <w:t xml:space="preserve">ב. </w:t>
      </w:r>
      <w:r w:rsidRPr="00AC1394">
        <w:rPr>
          <w:rFonts w:hint="cs"/>
          <w:b/>
          <w:bCs/>
          <w:u w:val="single"/>
          <w:rtl/>
        </w:rPr>
        <w:t>שכר מצוה ושכר ברכה</w:t>
      </w:r>
    </w:p>
    <w:p w:rsidR="00D07D3D" w:rsidRPr="00D07D3D" w:rsidRDefault="00D07D3D" w:rsidP="00AC1394">
      <w:pPr>
        <w:pStyle w:val="a8"/>
        <w:numPr>
          <w:ilvl w:val="0"/>
          <w:numId w:val="1"/>
        </w:numPr>
        <w:ind w:left="360"/>
      </w:pPr>
      <w:r>
        <w:rPr>
          <w:rFonts w:hint="cs"/>
          <w:b/>
          <w:bCs/>
          <w:rtl/>
        </w:rPr>
        <w:t xml:space="preserve">חולין, דף פ"ז: </w:t>
      </w:r>
      <w:r>
        <w:rPr>
          <w:rFonts w:hint="cs"/>
          <w:rtl/>
        </w:rPr>
        <w:t>"</w:t>
      </w:r>
      <w:proofErr w:type="spellStart"/>
      <w:r w:rsidRPr="00AC1394">
        <w:rPr>
          <w:rtl/>
        </w:rPr>
        <w:t>איבעיא</w:t>
      </w:r>
      <w:proofErr w:type="spellEnd"/>
      <w:r w:rsidRPr="00AC1394">
        <w:rPr>
          <w:rtl/>
        </w:rPr>
        <w:t xml:space="preserve"> להו: שכר מצוה, או שכר ברכה? למאי נפקא מינה - לברכת המזון, אי אמרת שכר מצוה - אחת היא, ואי אמרת שכר ברכה - </w:t>
      </w:r>
      <w:proofErr w:type="spellStart"/>
      <w:r w:rsidRPr="00AC1394">
        <w:rPr>
          <w:rtl/>
        </w:rPr>
        <w:t>הויין</w:t>
      </w:r>
      <w:proofErr w:type="spellEnd"/>
      <w:r w:rsidRPr="00AC1394">
        <w:rPr>
          <w:rtl/>
        </w:rPr>
        <w:t xml:space="preserve"> ארבעים</w:t>
      </w:r>
      <w:r w:rsidRPr="00AC1394">
        <w:rPr>
          <w:rStyle w:val="a7"/>
          <w:rtl/>
        </w:rPr>
        <w:footnoteReference w:id="1"/>
      </w:r>
      <w:r w:rsidRPr="00AC1394">
        <w:rPr>
          <w:rtl/>
        </w:rPr>
        <w:t>, מאי? תא שמע</w:t>
      </w:r>
      <w:r w:rsidRPr="00AC1394">
        <w:rPr>
          <w:rFonts w:hint="cs"/>
          <w:rtl/>
        </w:rPr>
        <w:t xml:space="preserve"> ... </w:t>
      </w:r>
      <w:proofErr w:type="spellStart"/>
      <w:r w:rsidRPr="00AC1394">
        <w:rPr>
          <w:rtl/>
        </w:rPr>
        <w:t>יצתה</w:t>
      </w:r>
      <w:proofErr w:type="spellEnd"/>
      <w:r w:rsidRPr="00AC1394">
        <w:rPr>
          <w:rtl/>
        </w:rPr>
        <w:t xml:space="preserve"> בת קול ואמרה: כוס של ברכה </w:t>
      </w:r>
      <w:proofErr w:type="spellStart"/>
      <w:r w:rsidRPr="00AC1394">
        <w:rPr>
          <w:rtl/>
        </w:rPr>
        <w:t>ישוה</w:t>
      </w:r>
      <w:proofErr w:type="spellEnd"/>
      <w:r w:rsidRPr="00AC1394">
        <w:rPr>
          <w:rtl/>
        </w:rPr>
        <w:t xml:space="preserve"> ארבעים זהובים</w:t>
      </w:r>
      <w:r w:rsidRPr="00AC1394">
        <w:rPr>
          <w:rFonts w:hint="cs"/>
          <w:rtl/>
        </w:rPr>
        <w:t>".</w:t>
      </w:r>
    </w:p>
    <w:p w:rsidR="00AA4ECA" w:rsidRPr="00AC1394" w:rsidRDefault="00AA4ECA" w:rsidP="00AC1394">
      <w:pPr>
        <w:pStyle w:val="a8"/>
        <w:numPr>
          <w:ilvl w:val="0"/>
          <w:numId w:val="1"/>
        </w:numPr>
        <w:ind w:left="360"/>
        <w:rPr>
          <w:rtl/>
        </w:rPr>
      </w:pPr>
      <w:r w:rsidRPr="00AC1394">
        <w:rPr>
          <w:b/>
          <w:bCs/>
          <w:rtl/>
        </w:rPr>
        <w:t>בבא קמא</w:t>
      </w:r>
      <w:r w:rsidRPr="00AC1394">
        <w:rPr>
          <w:rFonts w:hint="cs"/>
          <w:b/>
          <w:bCs/>
          <w:rtl/>
        </w:rPr>
        <w:t>, דף צ"א:</w:t>
      </w:r>
      <w:r w:rsidRPr="00AC1394">
        <w:rPr>
          <w:rFonts w:hint="cs"/>
          <w:rtl/>
        </w:rPr>
        <w:t xml:space="preserve"> "</w:t>
      </w:r>
      <w:r w:rsidRPr="00AC1394">
        <w:rPr>
          <w:rtl/>
        </w:rPr>
        <w:t xml:space="preserve">תני רבה בר </w:t>
      </w:r>
      <w:proofErr w:type="spellStart"/>
      <w:r w:rsidRPr="00AC1394">
        <w:rPr>
          <w:rtl/>
        </w:rPr>
        <w:t>בר</w:t>
      </w:r>
      <w:proofErr w:type="spellEnd"/>
      <w:r w:rsidRPr="00AC1394">
        <w:rPr>
          <w:rtl/>
        </w:rPr>
        <w:t xml:space="preserve"> חנה </w:t>
      </w:r>
      <w:proofErr w:type="spellStart"/>
      <w:r w:rsidRPr="00AC1394">
        <w:rPr>
          <w:rtl/>
        </w:rPr>
        <w:t>קמיה</w:t>
      </w:r>
      <w:proofErr w:type="spellEnd"/>
      <w:r w:rsidRPr="00AC1394">
        <w:rPr>
          <w:rtl/>
        </w:rPr>
        <w:t xml:space="preserve"> </w:t>
      </w:r>
      <w:proofErr w:type="spellStart"/>
      <w:r w:rsidRPr="00AC1394">
        <w:rPr>
          <w:rtl/>
        </w:rPr>
        <w:t>דרב</w:t>
      </w:r>
      <w:proofErr w:type="spellEnd"/>
      <w:r w:rsidRPr="00AC1394">
        <w:rPr>
          <w:rtl/>
        </w:rPr>
        <w:t xml:space="preserve">: שורי הרגת </w:t>
      </w:r>
      <w:proofErr w:type="spellStart"/>
      <w:r w:rsidRPr="00AC1394">
        <w:rPr>
          <w:rtl/>
        </w:rPr>
        <w:t>נטיעותי</w:t>
      </w:r>
      <w:proofErr w:type="spellEnd"/>
      <w:r w:rsidRPr="00AC1394">
        <w:rPr>
          <w:rtl/>
        </w:rPr>
        <w:t xml:space="preserve"> קצצת, אתה אמרת לי להורגו אתה אמרת לי </w:t>
      </w:r>
      <w:proofErr w:type="spellStart"/>
      <w:r w:rsidRPr="00AC1394">
        <w:rPr>
          <w:rtl/>
        </w:rPr>
        <w:t>לקוצצו</w:t>
      </w:r>
      <w:proofErr w:type="spellEnd"/>
      <w:r w:rsidRPr="00AC1394">
        <w:rPr>
          <w:rtl/>
        </w:rPr>
        <w:t xml:space="preserve"> - פטור. א"ל: א"כ, לא שבקת חיי לברייתא! כל כמיניה? א"ל: </w:t>
      </w:r>
      <w:proofErr w:type="spellStart"/>
      <w:r w:rsidRPr="00AC1394">
        <w:rPr>
          <w:rtl/>
        </w:rPr>
        <w:t>איסמייה</w:t>
      </w:r>
      <w:proofErr w:type="spellEnd"/>
      <w:r w:rsidRPr="00AC1394">
        <w:rPr>
          <w:rtl/>
        </w:rPr>
        <w:t xml:space="preserve">? א"ל: לא, תתרגם </w:t>
      </w:r>
      <w:proofErr w:type="spellStart"/>
      <w:r w:rsidRPr="00AC1394">
        <w:rPr>
          <w:rtl/>
        </w:rPr>
        <w:t>מתניתך</w:t>
      </w:r>
      <w:proofErr w:type="spellEnd"/>
      <w:r w:rsidRPr="00AC1394">
        <w:rPr>
          <w:rtl/>
        </w:rPr>
        <w:t xml:space="preserve">: בשור העומד להריגה, ובאילן העומד לקציצה. אי הכי, מאי </w:t>
      </w:r>
      <w:proofErr w:type="spellStart"/>
      <w:r w:rsidRPr="00AC1394">
        <w:rPr>
          <w:rtl/>
        </w:rPr>
        <w:t>קא</w:t>
      </w:r>
      <w:proofErr w:type="spellEnd"/>
      <w:r w:rsidRPr="00AC1394">
        <w:rPr>
          <w:rtl/>
        </w:rPr>
        <w:t xml:space="preserve"> טעין ליה? </w:t>
      </w:r>
      <w:proofErr w:type="spellStart"/>
      <w:r w:rsidRPr="00AC1394">
        <w:rPr>
          <w:rtl/>
        </w:rPr>
        <w:t>דא"ל</w:t>
      </w:r>
      <w:proofErr w:type="spellEnd"/>
      <w:r w:rsidRPr="00AC1394">
        <w:rPr>
          <w:rtl/>
        </w:rPr>
        <w:t xml:space="preserve">: אנא </w:t>
      </w:r>
      <w:proofErr w:type="spellStart"/>
      <w:r w:rsidRPr="00AC1394">
        <w:rPr>
          <w:rtl/>
        </w:rPr>
        <w:t>בעינא</w:t>
      </w:r>
      <w:proofErr w:type="spellEnd"/>
      <w:r w:rsidRPr="00AC1394">
        <w:rPr>
          <w:rtl/>
        </w:rPr>
        <w:t xml:space="preserve"> </w:t>
      </w:r>
      <w:proofErr w:type="spellStart"/>
      <w:r w:rsidRPr="00AC1394">
        <w:rPr>
          <w:rtl/>
        </w:rPr>
        <w:t>למיעבד</w:t>
      </w:r>
      <w:proofErr w:type="spellEnd"/>
      <w:r w:rsidRPr="00AC1394">
        <w:rPr>
          <w:rtl/>
        </w:rPr>
        <w:t xml:space="preserve"> הא מצוה, </w:t>
      </w:r>
      <w:proofErr w:type="spellStart"/>
      <w:r w:rsidRPr="00AC1394">
        <w:rPr>
          <w:rtl/>
        </w:rPr>
        <w:t>דתניא</w:t>
      </w:r>
      <w:proofErr w:type="spellEnd"/>
      <w:r w:rsidRPr="00AC1394">
        <w:rPr>
          <w:rtl/>
        </w:rPr>
        <w:t xml:space="preserve">: ושפך וכסה - מי ששפך יכסה, ומעשה באחד ששחט וקדם </w:t>
      </w:r>
      <w:proofErr w:type="spellStart"/>
      <w:r w:rsidRPr="00AC1394">
        <w:rPr>
          <w:rtl/>
        </w:rPr>
        <w:t>חבירו</w:t>
      </w:r>
      <w:proofErr w:type="spellEnd"/>
      <w:r w:rsidRPr="00AC1394">
        <w:rPr>
          <w:rtl/>
        </w:rPr>
        <w:t xml:space="preserve"> וכסה, וחייבו ר"ג </w:t>
      </w:r>
      <w:proofErr w:type="spellStart"/>
      <w:r w:rsidRPr="00AC1394">
        <w:rPr>
          <w:rtl/>
        </w:rPr>
        <w:t>ליתן</w:t>
      </w:r>
      <w:proofErr w:type="spellEnd"/>
      <w:r w:rsidRPr="00AC1394">
        <w:rPr>
          <w:rtl/>
        </w:rPr>
        <w:t xml:space="preserve"> לו עשרה זהובים</w:t>
      </w:r>
      <w:r w:rsidRPr="00AC1394">
        <w:rPr>
          <w:rFonts w:hint="cs"/>
          <w:rtl/>
        </w:rPr>
        <w:t>"</w:t>
      </w:r>
      <w:r w:rsidRPr="00AC1394">
        <w:rPr>
          <w:rtl/>
        </w:rPr>
        <w:t>.</w:t>
      </w:r>
    </w:p>
    <w:p w:rsidR="00AA4ECA" w:rsidRPr="00AC1394" w:rsidRDefault="00AA4ECA" w:rsidP="00AC1394">
      <w:pPr>
        <w:pStyle w:val="a8"/>
        <w:numPr>
          <w:ilvl w:val="0"/>
          <w:numId w:val="1"/>
        </w:numPr>
        <w:ind w:left="360"/>
        <w:rPr>
          <w:rFonts w:hint="cs"/>
          <w:rtl/>
        </w:rPr>
      </w:pPr>
      <w:r w:rsidRPr="00AC1394">
        <w:rPr>
          <w:b/>
          <w:bCs/>
          <w:rtl/>
        </w:rPr>
        <w:t xml:space="preserve">תוספות </w:t>
      </w:r>
      <w:r w:rsidRPr="00AC1394">
        <w:rPr>
          <w:rFonts w:hint="cs"/>
          <w:b/>
          <w:bCs/>
          <w:rtl/>
        </w:rPr>
        <w:t>שם:</w:t>
      </w:r>
      <w:r w:rsidRPr="00AC1394">
        <w:rPr>
          <w:rFonts w:hint="cs"/>
          <w:rtl/>
        </w:rPr>
        <w:t xml:space="preserve"> "</w:t>
      </w:r>
      <w:r w:rsidRPr="00AC1394">
        <w:rPr>
          <w:rtl/>
        </w:rPr>
        <w:t xml:space="preserve">וחייבו רבן גמליאל </w:t>
      </w:r>
      <w:proofErr w:type="spellStart"/>
      <w:r w:rsidRPr="00AC1394">
        <w:rPr>
          <w:rtl/>
        </w:rPr>
        <w:t>ליתן</w:t>
      </w:r>
      <w:proofErr w:type="spellEnd"/>
      <w:r w:rsidRPr="00AC1394">
        <w:rPr>
          <w:rtl/>
        </w:rPr>
        <w:t xml:space="preserve"> י' זהובים - בפרק כסוי הדם (חולין דף פז. ושם) מוכח שזהו שכר ברכה ואם תאמר שכר </w:t>
      </w:r>
      <w:proofErr w:type="spellStart"/>
      <w:r w:rsidRPr="00AC1394">
        <w:rPr>
          <w:rtl/>
        </w:rPr>
        <w:t>דמצוה</w:t>
      </w:r>
      <w:proofErr w:type="spellEnd"/>
      <w:r w:rsidRPr="00AC1394">
        <w:rPr>
          <w:rtl/>
        </w:rPr>
        <w:t xml:space="preserve"> עצמה </w:t>
      </w:r>
      <w:proofErr w:type="spellStart"/>
      <w:r w:rsidRPr="00AC1394">
        <w:rPr>
          <w:rtl/>
        </w:rPr>
        <w:t>היכא</w:t>
      </w:r>
      <w:proofErr w:type="spellEnd"/>
      <w:r w:rsidRPr="00AC1394">
        <w:rPr>
          <w:rtl/>
        </w:rPr>
        <w:t xml:space="preserve"> אזיל וי"ל </w:t>
      </w:r>
      <w:proofErr w:type="spellStart"/>
      <w:r w:rsidRPr="00AC1394">
        <w:rPr>
          <w:rtl/>
        </w:rPr>
        <w:t>דמצוה</w:t>
      </w:r>
      <w:proofErr w:type="spellEnd"/>
      <w:r w:rsidRPr="00AC1394">
        <w:rPr>
          <w:rtl/>
        </w:rPr>
        <w:t xml:space="preserve"> וברכה </w:t>
      </w:r>
      <w:proofErr w:type="spellStart"/>
      <w:r w:rsidRPr="00AC1394">
        <w:rPr>
          <w:rtl/>
        </w:rPr>
        <w:t>הכל</w:t>
      </w:r>
      <w:proofErr w:type="spellEnd"/>
      <w:r w:rsidRPr="00AC1394">
        <w:rPr>
          <w:rtl/>
        </w:rPr>
        <w:t xml:space="preserve"> אחד ואף על גב </w:t>
      </w:r>
      <w:proofErr w:type="spellStart"/>
      <w:r w:rsidRPr="00AC1394">
        <w:rPr>
          <w:rtl/>
        </w:rPr>
        <w:t>דשור</w:t>
      </w:r>
      <w:proofErr w:type="spellEnd"/>
      <w:r w:rsidRPr="00AC1394">
        <w:rPr>
          <w:rtl/>
        </w:rPr>
        <w:t xml:space="preserve"> העומד להריגה ואילן העומד לקציצה יש שכר מצוה אף על פי שאין ברכה מכל מקום התם שכר מצות כיסוי וברכה לא היה כי אם י' זהובים ושכר ברכת המזון ארבע ברכות מ' זהובים</w:t>
      </w:r>
      <w:r w:rsidRPr="00AC1394">
        <w:rPr>
          <w:rFonts w:hint="cs"/>
          <w:rtl/>
        </w:rPr>
        <w:t>".</w:t>
      </w:r>
    </w:p>
    <w:p w:rsidR="0074724B" w:rsidRPr="00AC1394" w:rsidRDefault="00AA4ECA" w:rsidP="00D07D3D">
      <w:pPr>
        <w:pStyle w:val="a8"/>
        <w:numPr>
          <w:ilvl w:val="0"/>
          <w:numId w:val="1"/>
        </w:numPr>
        <w:ind w:left="360"/>
        <w:rPr>
          <w:rtl/>
        </w:rPr>
      </w:pPr>
      <w:r w:rsidRPr="00AC1394">
        <w:rPr>
          <w:b/>
          <w:bCs/>
          <w:rtl/>
        </w:rPr>
        <w:t>חידושי הרמב"ן</w:t>
      </w:r>
      <w:r w:rsidRPr="00AC1394">
        <w:rPr>
          <w:rFonts w:hint="cs"/>
          <w:b/>
          <w:bCs/>
          <w:rtl/>
        </w:rPr>
        <w:t xml:space="preserve"> חולין, שם:</w:t>
      </w:r>
      <w:r w:rsidRPr="00AC1394">
        <w:rPr>
          <w:rFonts w:hint="cs"/>
          <w:rtl/>
        </w:rPr>
        <w:t xml:space="preserve"> "</w:t>
      </w:r>
      <w:proofErr w:type="spellStart"/>
      <w:r w:rsidRPr="00AC1394">
        <w:rPr>
          <w:rtl/>
        </w:rPr>
        <w:t>אסיקנא</w:t>
      </w:r>
      <w:proofErr w:type="spellEnd"/>
      <w:r w:rsidRPr="00AC1394">
        <w:rPr>
          <w:rtl/>
        </w:rPr>
        <w:t xml:space="preserve"> </w:t>
      </w:r>
      <w:proofErr w:type="spellStart"/>
      <w:r w:rsidRPr="00AC1394">
        <w:rPr>
          <w:rtl/>
        </w:rPr>
        <w:t>דעשרה</w:t>
      </w:r>
      <w:proofErr w:type="spellEnd"/>
      <w:r w:rsidRPr="00AC1394">
        <w:rPr>
          <w:rtl/>
        </w:rPr>
        <w:t xml:space="preserve"> זהובים שכר ברכה הוא, והוא הדין </w:t>
      </w:r>
      <w:proofErr w:type="spellStart"/>
      <w:r w:rsidRPr="00AC1394">
        <w:rPr>
          <w:rtl/>
        </w:rPr>
        <w:t>למצוה</w:t>
      </w:r>
      <w:proofErr w:type="spellEnd"/>
      <w:r w:rsidRPr="00AC1394">
        <w:rPr>
          <w:rtl/>
        </w:rPr>
        <w:t xml:space="preserve"> בלא ברכה </w:t>
      </w:r>
      <w:proofErr w:type="spellStart"/>
      <w:r w:rsidRPr="00AC1394">
        <w:rPr>
          <w:rtl/>
        </w:rPr>
        <w:t>כדאמרינן</w:t>
      </w:r>
      <w:proofErr w:type="spellEnd"/>
      <w:r w:rsidRPr="00AC1394">
        <w:rPr>
          <w:rtl/>
        </w:rPr>
        <w:t xml:space="preserve"> פרק החובל (צ"א ב')</w:t>
      </w:r>
      <w:r w:rsidRPr="00AC1394">
        <w:rPr>
          <w:rFonts w:hint="cs"/>
          <w:rtl/>
        </w:rPr>
        <w:t xml:space="preserve">". </w:t>
      </w:r>
    </w:p>
    <w:p w:rsidR="00AA4ECA" w:rsidRPr="00AC1394" w:rsidRDefault="00AA4ECA" w:rsidP="00AC1394">
      <w:pPr>
        <w:rPr>
          <w:rtl/>
        </w:rPr>
      </w:pPr>
    </w:p>
    <w:p w:rsidR="00D07D3D" w:rsidRDefault="00D07D3D" w:rsidP="00D07D3D">
      <w:pPr>
        <w:rPr>
          <w:b/>
          <w:bCs/>
          <w:u w:val="single"/>
          <w:rtl/>
        </w:rPr>
      </w:pPr>
    </w:p>
    <w:p w:rsidR="00AA4ECA" w:rsidRPr="00AC1394" w:rsidRDefault="00D07D3D" w:rsidP="00D07D3D">
      <w:pPr>
        <w:rPr>
          <w:b/>
          <w:bCs/>
          <w:u w:val="single"/>
          <w:rtl/>
        </w:rPr>
      </w:pPr>
      <w:r>
        <w:rPr>
          <w:rFonts w:hint="cs"/>
          <w:b/>
          <w:bCs/>
          <w:u w:val="single"/>
          <w:rtl/>
        </w:rPr>
        <w:lastRenderedPageBreak/>
        <w:t>ג</w:t>
      </w:r>
      <w:r w:rsidR="00AA4ECA" w:rsidRPr="00AC1394">
        <w:rPr>
          <w:rFonts w:hint="cs"/>
          <w:b/>
          <w:bCs/>
          <w:u w:val="single"/>
          <w:rtl/>
        </w:rPr>
        <w:t xml:space="preserve">. </w:t>
      </w:r>
      <w:r w:rsidR="00D653E9" w:rsidRPr="00AC1394">
        <w:rPr>
          <w:rFonts w:hint="cs"/>
          <w:b/>
          <w:bCs/>
          <w:u w:val="single"/>
          <w:rtl/>
        </w:rPr>
        <w:t>חיוב י' זהובים והגדרת קנס וממון</w:t>
      </w:r>
    </w:p>
    <w:p w:rsidR="00AA4ECA" w:rsidRPr="00AC1394" w:rsidRDefault="00D653E9" w:rsidP="00AC1394">
      <w:pPr>
        <w:pStyle w:val="a8"/>
        <w:numPr>
          <w:ilvl w:val="0"/>
          <w:numId w:val="1"/>
        </w:numPr>
        <w:ind w:left="360"/>
        <w:rPr>
          <w:rtl/>
        </w:rPr>
      </w:pPr>
      <w:r w:rsidRPr="00AC1394">
        <w:rPr>
          <w:rFonts w:hint="cs"/>
          <w:b/>
          <w:bCs/>
          <w:rtl/>
        </w:rPr>
        <w:t>חידושי הרמב"ן, שם:</w:t>
      </w:r>
      <w:r w:rsidRPr="00AC1394">
        <w:rPr>
          <w:rFonts w:hint="cs"/>
          <w:rtl/>
        </w:rPr>
        <w:t xml:space="preserve"> "</w:t>
      </w:r>
      <w:r w:rsidR="00AA4ECA" w:rsidRPr="00AC1394">
        <w:rPr>
          <w:rtl/>
        </w:rPr>
        <w:t xml:space="preserve">וכולן שכרן עשרה זהובים שאין שמין את המצות להקל ולהחמיר אלא כולן כך שכרן, אלא שאין </w:t>
      </w:r>
      <w:proofErr w:type="spellStart"/>
      <w:r w:rsidR="00AA4ECA" w:rsidRPr="00AC1394">
        <w:rPr>
          <w:rtl/>
        </w:rPr>
        <w:t>דנין</w:t>
      </w:r>
      <w:proofErr w:type="spellEnd"/>
      <w:r w:rsidR="00AA4ECA" w:rsidRPr="00AC1394">
        <w:rPr>
          <w:rtl/>
        </w:rPr>
        <w:t xml:space="preserve"> דין זה בבבל אף על פי שהוא ממון מידי דהוי </w:t>
      </w:r>
      <w:proofErr w:type="spellStart"/>
      <w:r w:rsidR="00AA4ECA" w:rsidRPr="00AC1394">
        <w:rPr>
          <w:rtl/>
        </w:rPr>
        <w:t>אבושת</w:t>
      </w:r>
      <w:proofErr w:type="spellEnd"/>
      <w:r w:rsidR="00AA4ECA" w:rsidRPr="00AC1394">
        <w:rPr>
          <w:rtl/>
        </w:rPr>
        <w:t xml:space="preserve"> שאע"פ שהוא ממון כיון דלית ביה חסרון כיס לא מגביהן ליה בבבל, ומיהו אי תפס לא </w:t>
      </w:r>
      <w:proofErr w:type="spellStart"/>
      <w:r w:rsidR="00AA4ECA" w:rsidRPr="00AC1394">
        <w:rPr>
          <w:rtl/>
        </w:rPr>
        <w:t>מפקינן</w:t>
      </w:r>
      <w:proofErr w:type="spellEnd"/>
      <w:r w:rsidR="00AA4ECA" w:rsidRPr="00AC1394">
        <w:rPr>
          <w:rtl/>
        </w:rPr>
        <w:t xml:space="preserve"> מיניה, ולפיכך כתבה רבינו הגדול ז"ל </w:t>
      </w:r>
      <w:proofErr w:type="spellStart"/>
      <w:r w:rsidR="00AA4ECA" w:rsidRPr="00AC1394">
        <w:rPr>
          <w:rtl/>
        </w:rPr>
        <w:t>בפ</w:t>
      </w:r>
      <w:proofErr w:type="spellEnd"/>
      <w:r w:rsidR="00AA4ECA" w:rsidRPr="00AC1394">
        <w:rPr>
          <w:rtl/>
        </w:rPr>
        <w:t>' החובל לדון בה באי תפס כמו שכתב דיני הבושת ושאר חמשה דברים</w:t>
      </w:r>
      <w:r w:rsidRPr="00AC1394">
        <w:rPr>
          <w:rFonts w:hint="cs"/>
          <w:rtl/>
        </w:rPr>
        <w:t>".</w:t>
      </w:r>
    </w:p>
    <w:p w:rsidR="00D653E9" w:rsidRPr="00AC1394" w:rsidRDefault="00D653E9" w:rsidP="00AC1394">
      <w:pPr>
        <w:pStyle w:val="a8"/>
        <w:numPr>
          <w:ilvl w:val="0"/>
          <w:numId w:val="1"/>
        </w:numPr>
        <w:ind w:left="360"/>
        <w:rPr>
          <w:rFonts w:hint="cs"/>
          <w:rtl/>
        </w:rPr>
      </w:pPr>
      <w:r w:rsidRPr="00AC1394">
        <w:rPr>
          <w:b/>
          <w:bCs/>
          <w:rtl/>
        </w:rPr>
        <w:t>מאירי</w:t>
      </w:r>
      <w:r w:rsidRPr="00AC1394">
        <w:rPr>
          <w:rFonts w:hint="cs"/>
          <w:b/>
          <w:bCs/>
          <w:rtl/>
        </w:rPr>
        <w:t xml:space="preserve"> שם:</w:t>
      </w:r>
      <w:r w:rsidRPr="00AC1394">
        <w:rPr>
          <w:rFonts w:hint="cs"/>
          <w:rtl/>
        </w:rPr>
        <w:t xml:space="preserve"> "</w:t>
      </w:r>
      <w:r w:rsidRPr="00AC1394">
        <w:rPr>
          <w:rtl/>
        </w:rPr>
        <w:t xml:space="preserve">ומ"מ מנהג </w:t>
      </w:r>
      <w:proofErr w:type="spellStart"/>
      <w:r w:rsidRPr="00AC1394">
        <w:rPr>
          <w:rtl/>
        </w:rPr>
        <w:t>קדמונינו</w:t>
      </w:r>
      <w:proofErr w:type="spellEnd"/>
      <w:r w:rsidRPr="00AC1394">
        <w:rPr>
          <w:rtl/>
        </w:rPr>
        <w:t xml:space="preserve"> בתלמוד לקנוס על כל כיוצא בזה עשרה זהובים וכן בכל כיוצא בזה כגון מי שהיה ראוי לברך ברכת המזון כגון כהן או גדול והוזמן לכך ובא אחר וחטפה ממנו היו </w:t>
      </w:r>
      <w:proofErr w:type="spellStart"/>
      <w:r w:rsidRPr="00AC1394">
        <w:rPr>
          <w:rtl/>
        </w:rPr>
        <w:t>קונסין</w:t>
      </w:r>
      <w:proofErr w:type="spellEnd"/>
      <w:r w:rsidRPr="00AC1394">
        <w:rPr>
          <w:rtl/>
        </w:rPr>
        <w:t xml:space="preserve"> אותו ארבעים זהובים עשרה לכל ברכה ויש מפרשים דבר זה בתורת ממון ולא בתורת קנס אם כן אף בזמן הזה </w:t>
      </w:r>
      <w:proofErr w:type="spellStart"/>
      <w:r w:rsidRPr="00AC1394">
        <w:rPr>
          <w:rtl/>
        </w:rPr>
        <w:t>דנין</w:t>
      </w:r>
      <w:proofErr w:type="spellEnd"/>
      <w:r w:rsidRPr="00AC1394">
        <w:rPr>
          <w:rtl/>
        </w:rPr>
        <w:t xml:space="preserve"> כן ואין הדברים </w:t>
      </w:r>
      <w:proofErr w:type="spellStart"/>
      <w:r w:rsidRPr="00AC1394">
        <w:rPr>
          <w:rtl/>
        </w:rPr>
        <w:t>נראין</w:t>
      </w:r>
      <w:proofErr w:type="spellEnd"/>
      <w:r w:rsidRPr="00AC1394">
        <w:rPr>
          <w:rtl/>
        </w:rPr>
        <w:t xml:space="preserve"> לנו</w:t>
      </w:r>
      <w:r w:rsidRPr="00AC1394">
        <w:rPr>
          <w:rFonts w:hint="cs"/>
          <w:rtl/>
        </w:rPr>
        <w:t>".</w:t>
      </w:r>
    </w:p>
    <w:p w:rsidR="00D653E9" w:rsidRPr="00AC1394" w:rsidRDefault="00D653E9" w:rsidP="00AC1394">
      <w:pPr>
        <w:pStyle w:val="a8"/>
        <w:numPr>
          <w:ilvl w:val="0"/>
          <w:numId w:val="1"/>
        </w:numPr>
        <w:ind w:left="360"/>
        <w:rPr>
          <w:rtl/>
        </w:rPr>
      </w:pPr>
      <w:r w:rsidRPr="00AC1394">
        <w:rPr>
          <w:b/>
          <w:bCs/>
          <w:rtl/>
        </w:rPr>
        <w:t>רמב"ם חובל ומזיק</w:t>
      </w:r>
      <w:r w:rsidRPr="00AC1394">
        <w:rPr>
          <w:rFonts w:hint="cs"/>
          <w:b/>
          <w:bCs/>
          <w:rtl/>
        </w:rPr>
        <w:t xml:space="preserve">, ז' י"ג-י"ד: </w:t>
      </w:r>
      <w:r w:rsidRPr="00AC1394">
        <w:rPr>
          <w:rFonts w:hint="cs"/>
          <w:rtl/>
        </w:rPr>
        <w:t>"</w:t>
      </w:r>
      <w:r w:rsidRPr="00AC1394">
        <w:rPr>
          <w:rtl/>
        </w:rPr>
        <w:t xml:space="preserve">שור שהיה עומד להריגה מפני שהוא מזיק את הבריות ואילן שהוא עומד לקציצה מפני שהוא מזיק את הרבים וקדם אחד ושחט שור זה וקצץ אילן זה שלא מדעת בעליו חייב לשלם לבעלים </w:t>
      </w:r>
      <w:r w:rsidRPr="00AC1394">
        <w:rPr>
          <w:u w:val="single"/>
          <w:rtl/>
        </w:rPr>
        <w:t>כמו שיראו הדיינים</w:t>
      </w:r>
      <w:r w:rsidRPr="00AC1394">
        <w:rPr>
          <w:rtl/>
        </w:rPr>
        <w:t xml:space="preserve"> שהרי </w:t>
      </w:r>
      <w:proofErr w:type="spellStart"/>
      <w:r w:rsidRPr="00AC1394">
        <w:rPr>
          <w:u w:val="single"/>
          <w:rtl/>
        </w:rPr>
        <w:t>הפקיען</w:t>
      </w:r>
      <w:proofErr w:type="spellEnd"/>
      <w:r w:rsidRPr="00AC1394">
        <w:rPr>
          <w:u w:val="single"/>
          <w:rtl/>
        </w:rPr>
        <w:t xml:space="preserve"> מלעשות מצוה</w:t>
      </w:r>
      <w:r w:rsidRPr="00AC1394">
        <w:rPr>
          <w:rtl/>
        </w:rPr>
        <w:t xml:space="preserve">, ואם טען ואמר אתה אמרת לי להרגו ולקצצו הואיל והוא עומד לכך הרי זה פטור. וכן מי ששחט חיה או עוף ובא אחר וכסה הדם שלא מדעת השוחט חייב </w:t>
      </w:r>
      <w:proofErr w:type="spellStart"/>
      <w:r w:rsidRPr="00AC1394">
        <w:rPr>
          <w:rtl/>
        </w:rPr>
        <w:t>ליתן</w:t>
      </w:r>
      <w:proofErr w:type="spellEnd"/>
      <w:r w:rsidRPr="00AC1394">
        <w:rPr>
          <w:rtl/>
        </w:rPr>
        <w:t xml:space="preserve"> </w:t>
      </w:r>
      <w:r w:rsidRPr="00AC1394">
        <w:rPr>
          <w:u w:val="single"/>
          <w:rtl/>
        </w:rPr>
        <w:t>כמו שיראו הדיינים</w:t>
      </w:r>
      <w:r w:rsidRPr="00AC1394">
        <w:rPr>
          <w:rFonts w:hint="cs"/>
          <w:rtl/>
        </w:rPr>
        <w:t>.</w:t>
      </w:r>
      <w:r w:rsidRPr="00AC1394">
        <w:rPr>
          <w:rtl/>
        </w:rPr>
        <w:t xml:space="preserve"> ויש מי שהורה שהוא נותן </w:t>
      </w:r>
      <w:r w:rsidRPr="00AC1394">
        <w:rPr>
          <w:u w:val="single"/>
          <w:rtl/>
        </w:rPr>
        <w:t>קנס קצוב והוא עשרה זהובים</w:t>
      </w:r>
      <w:r w:rsidRPr="00AC1394">
        <w:rPr>
          <w:rFonts w:hint="cs"/>
          <w:rtl/>
        </w:rPr>
        <w:t>".</w:t>
      </w:r>
      <w:r w:rsidRPr="00AC1394">
        <w:rPr>
          <w:rtl/>
        </w:rPr>
        <w:t xml:space="preserve"> </w:t>
      </w:r>
    </w:p>
    <w:p w:rsidR="00830CFF" w:rsidRPr="00AC1394" w:rsidRDefault="00830CFF" w:rsidP="00AC1394">
      <w:pPr>
        <w:pStyle w:val="a8"/>
        <w:numPr>
          <w:ilvl w:val="0"/>
          <w:numId w:val="1"/>
        </w:numPr>
        <w:ind w:left="360"/>
        <w:rPr>
          <w:rtl/>
        </w:rPr>
      </w:pPr>
      <w:r w:rsidRPr="00AC1394">
        <w:rPr>
          <w:b/>
          <w:bCs/>
          <w:rtl/>
        </w:rPr>
        <w:t>שולחן ערוך חושן משפט</w:t>
      </w:r>
      <w:r w:rsidRPr="00AC1394">
        <w:rPr>
          <w:rFonts w:hint="cs"/>
          <w:b/>
          <w:bCs/>
          <w:rtl/>
        </w:rPr>
        <w:t>, שפ"ב א':</w:t>
      </w:r>
      <w:r w:rsidRPr="00AC1394">
        <w:rPr>
          <w:rFonts w:hint="cs"/>
          <w:rtl/>
        </w:rPr>
        <w:t xml:space="preserve"> "</w:t>
      </w:r>
      <w:r w:rsidRPr="00AC1394">
        <w:rPr>
          <w:rtl/>
        </w:rPr>
        <w:t xml:space="preserve">וכן מי ששחט חיה ועוף, ובא אחר וכיסה הדם שלא מדעת השוחט, חייב </w:t>
      </w:r>
      <w:proofErr w:type="spellStart"/>
      <w:r w:rsidRPr="00AC1394">
        <w:rPr>
          <w:rtl/>
        </w:rPr>
        <w:t>ליתן</w:t>
      </w:r>
      <w:proofErr w:type="spellEnd"/>
      <w:r w:rsidRPr="00AC1394">
        <w:rPr>
          <w:rtl/>
        </w:rPr>
        <w:t xml:space="preserve"> כמו שיראו הדיינים. ויש מי שהורה שהוא נותן קנס קצוב, והוא י' זהובים. וכן הורו שכל המונע הבעלים מלעשות מצות עשה שהם ראויים לעשותה, וקדם אחר </w:t>
      </w:r>
      <w:proofErr w:type="spellStart"/>
      <w:r w:rsidRPr="00AC1394">
        <w:rPr>
          <w:rtl/>
        </w:rPr>
        <w:t>ועשאה</w:t>
      </w:r>
      <w:proofErr w:type="spellEnd"/>
      <w:r w:rsidRPr="00AC1394">
        <w:rPr>
          <w:rtl/>
        </w:rPr>
        <w:t xml:space="preserve">, משלם לבעלים י' זהובים. ובזמן הזה אין מגבין אותו, אבל אם תפס לא </w:t>
      </w:r>
      <w:proofErr w:type="spellStart"/>
      <w:r w:rsidRPr="00AC1394">
        <w:rPr>
          <w:rtl/>
        </w:rPr>
        <w:t>מפקינן</w:t>
      </w:r>
      <w:proofErr w:type="spellEnd"/>
      <w:r w:rsidRPr="00AC1394">
        <w:rPr>
          <w:rtl/>
        </w:rPr>
        <w:t xml:space="preserve"> מיניה</w:t>
      </w:r>
      <w:r w:rsidRPr="00AC1394">
        <w:rPr>
          <w:rFonts w:hint="cs"/>
          <w:rtl/>
        </w:rPr>
        <w:t>"</w:t>
      </w:r>
      <w:r w:rsidRPr="00AC1394">
        <w:rPr>
          <w:rtl/>
        </w:rPr>
        <w:t>.</w:t>
      </w:r>
    </w:p>
    <w:p w:rsidR="00D653E9" w:rsidRPr="00AC1394" w:rsidRDefault="00D653E9" w:rsidP="00AC1394">
      <w:pPr>
        <w:rPr>
          <w:rtl/>
        </w:rPr>
      </w:pPr>
    </w:p>
    <w:p w:rsidR="00D653E9" w:rsidRPr="00AC1394" w:rsidRDefault="00C75D2D" w:rsidP="00C75D2D">
      <w:pPr>
        <w:rPr>
          <w:rFonts w:hint="cs"/>
          <w:b/>
          <w:bCs/>
          <w:u w:val="single"/>
          <w:rtl/>
        </w:rPr>
      </w:pPr>
      <w:r>
        <w:rPr>
          <w:rFonts w:hint="cs"/>
          <w:b/>
          <w:bCs/>
          <w:u w:val="single"/>
          <w:rtl/>
        </w:rPr>
        <w:t>ד</w:t>
      </w:r>
      <w:r w:rsidR="00D653E9" w:rsidRPr="00AC1394">
        <w:rPr>
          <w:rFonts w:hint="cs"/>
          <w:b/>
          <w:bCs/>
          <w:u w:val="single"/>
          <w:rtl/>
        </w:rPr>
        <w:t>. הבחנה בין מצוות שונות</w:t>
      </w:r>
    </w:p>
    <w:p w:rsidR="00D653E9" w:rsidRPr="00AC1394" w:rsidRDefault="00D653E9" w:rsidP="00AC1394">
      <w:pPr>
        <w:pStyle w:val="a8"/>
        <w:numPr>
          <w:ilvl w:val="0"/>
          <w:numId w:val="1"/>
        </w:numPr>
        <w:ind w:left="360"/>
        <w:rPr>
          <w:rtl/>
        </w:rPr>
      </w:pPr>
      <w:r w:rsidRPr="00AC1394">
        <w:rPr>
          <w:rFonts w:hint="cs"/>
          <w:b/>
          <w:bCs/>
          <w:rtl/>
        </w:rPr>
        <w:t xml:space="preserve">רמב"ם שם: </w:t>
      </w:r>
      <w:r w:rsidRPr="00AC1394">
        <w:rPr>
          <w:rFonts w:hint="cs"/>
          <w:rtl/>
        </w:rPr>
        <w:t>"</w:t>
      </w:r>
      <w:r w:rsidRPr="00AC1394">
        <w:rPr>
          <w:rtl/>
        </w:rPr>
        <w:t xml:space="preserve">וכן הורו שכל המונע הבעלים מלעשות </w:t>
      </w:r>
      <w:r w:rsidRPr="00AC1394">
        <w:rPr>
          <w:u w:val="single"/>
          <w:rtl/>
        </w:rPr>
        <w:t xml:space="preserve">מצות עשה שהן </w:t>
      </w:r>
      <w:proofErr w:type="spellStart"/>
      <w:r w:rsidRPr="00AC1394">
        <w:rPr>
          <w:u w:val="single"/>
          <w:rtl/>
        </w:rPr>
        <w:t>ראויין</w:t>
      </w:r>
      <w:proofErr w:type="spellEnd"/>
      <w:r w:rsidRPr="00AC1394">
        <w:rPr>
          <w:u w:val="single"/>
          <w:rtl/>
        </w:rPr>
        <w:t xml:space="preserve"> לעשותה</w:t>
      </w:r>
      <w:r w:rsidRPr="00AC1394">
        <w:rPr>
          <w:rtl/>
        </w:rPr>
        <w:t xml:space="preserve"> וקדם אחר </w:t>
      </w:r>
      <w:proofErr w:type="spellStart"/>
      <w:r w:rsidRPr="00AC1394">
        <w:rPr>
          <w:rtl/>
        </w:rPr>
        <w:t>ועשאה</w:t>
      </w:r>
      <w:proofErr w:type="spellEnd"/>
      <w:r w:rsidRPr="00AC1394">
        <w:rPr>
          <w:rtl/>
        </w:rPr>
        <w:t xml:space="preserve"> משלם לבעלים עשרה זהובים</w:t>
      </w:r>
      <w:r w:rsidRPr="00AC1394">
        <w:rPr>
          <w:rFonts w:hint="cs"/>
          <w:rtl/>
        </w:rPr>
        <w:t>"</w:t>
      </w:r>
      <w:r w:rsidRPr="00AC1394">
        <w:rPr>
          <w:rtl/>
        </w:rPr>
        <w:t>.</w:t>
      </w:r>
    </w:p>
    <w:p w:rsidR="00D653E9" w:rsidRPr="00AC1394" w:rsidRDefault="00D653E9" w:rsidP="00AC1394">
      <w:pPr>
        <w:pStyle w:val="a8"/>
        <w:numPr>
          <w:ilvl w:val="0"/>
          <w:numId w:val="1"/>
        </w:numPr>
        <w:ind w:left="360"/>
        <w:rPr>
          <w:rtl/>
        </w:rPr>
      </w:pPr>
      <w:r w:rsidRPr="00AC1394">
        <w:rPr>
          <w:b/>
          <w:bCs/>
          <w:rtl/>
        </w:rPr>
        <w:t>תוספות חולין</w:t>
      </w:r>
      <w:r w:rsidRPr="00AC1394">
        <w:rPr>
          <w:rFonts w:hint="cs"/>
          <w:b/>
          <w:bCs/>
          <w:rtl/>
        </w:rPr>
        <w:t>, שם:</w:t>
      </w:r>
      <w:r w:rsidRPr="00AC1394">
        <w:rPr>
          <w:rFonts w:hint="cs"/>
          <w:rtl/>
        </w:rPr>
        <w:t xml:space="preserve"> "</w:t>
      </w:r>
      <w:r w:rsidRPr="00AC1394">
        <w:rPr>
          <w:rtl/>
        </w:rPr>
        <w:t xml:space="preserve">ואחד שעמד במקום </w:t>
      </w:r>
      <w:proofErr w:type="spellStart"/>
      <w:r w:rsidRPr="00AC1394">
        <w:rPr>
          <w:rtl/>
        </w:rPr>
        <w:t>חבירו</w:t>
      </w:r>
      <w:proofErr w:type="spellEnd"/>
      <w:r w:rsidRPr="00AC1394">
        <w:rPr>
          <w:rtl/>
        </w:rPr>
        <w:t xml:space="preserve"> לקרוא בתורה פטור בלאו האי טעמא ואפילו תפס </w:t>
      </w:r>
      <w:proofErr w:type="spellStart"/>
      <w:r w:rsidRPr="00AC1394">
        <w:rPr>
          <w:rtl/>
        </w:rPr>
        <w:t>מפקינן</w:t>
      </w:r>
      <w:proofErr w:type="spellEnd"/>
      <w:r w:rsidRPr="00AC1394">
        <w:rPr>
          <w:rtl/>
        </w:rPr>
        <w:t xml:space="preserve"> מיניה משום </w:t>
      </w:r>
      <w:proofErr w:type="spellStart"/>
      <w:r w:rsidRPr="00AC1394">
        <w:rPr>
          <w:rtl/>
        </w:rPr>
        <w:t>דכולם</w:t>
      </w:r>
      <w:proofErr w:type="spellEnd"/>
      <w:r w:rsidRPr="00AC1394">
        <w:rPr>
          <w:rtl/>
        </w:rPr>
        <w:t xml:space="preserve"> חייבים בקריאת התורה וכן פירש </w:t>
      </w:r>
      <w:proofErr w:type="spellStart"/>
      <w:r w:rsidRPr="00AC1394">
        <w:rPr>
          <w:rtl/>
        </w:rPr>
        <w:t>ריב"א</w:t>
      </w:r>
      <w:proofErr w:type="spellEnd"/>
      <w:r w:rsidRPr="00AC1394">
        <w:rPr>
          <w:rtl/>
        </w:rPr>
        <w:t xml:space="preserve"> ואפילו עמד במקום כהן </w:t>
      </w:r>
      <w:proofErr w:type="spellStart"/>
      <w:r w:rsidRPr="00AC1394">
        <w:rPr>
          <w:rtl/>
        </w:rPr>
        <w:t>דהא</w:t>
      </w:r>
      <w:proofErr w:type="spellEnd"/>
      <w:r w:rsidRPr="00AC1394">
        <w:rPr>
          <w:rtl/>
        </w:rPr>
        <w:t xml:space="preserve"> </w:t>
      </w:r>
      <w:proofErr w:type="spellStart"/>
      <w:r w:rsidRPr="00AC1394">
        <w:rPr>
          <w:rtl/>
        </w:rPr>
        <w:t>דדרשינן</w:t>
      </w:r>
      <w:proofErr w:type="spellEnd"/>
      <w:r w:rsidRPr="00AC1394">
        <w:rPr>
          <w:rtl/>
        </w:rPr>
        <w:t xml:space="preserve"> (נדרים דף סב.) </w:t>
      </w:r>
      <w:proofErr w:type="spellStart"/>
      <w:r w:rsidRPr="00AC1394">
        <w:rPr>
          <w:rtl/>
        </w:rPr>
        <w:t>וקדשתו</w:t>
      </w:r>
      <w:proofErr w:type="spellEnd"/>
      <w:r w:rsidRPr="00AC1394">
        <w:rPr>
          <w:rtl/>
        </w:rPr>
        <w:t xml:space="preserve"> לכל דבר שבקדושה לפתוח ראשון ולברך ראשון אסמכתא היא</w:t>
      </w:r>
      <w:r w:rsidRPr="00AC1394">
        <w:rPr>
          <w:rFonts w:hint="cs"/>
          <w:rtl/>
        </w:rPr>
        <w:t>"</w:t>
      </w:r>
      <w:r w:rsidRPr="00AC1394">
        <w:rPr>
          <w:rtl/>
        </w:rPr>
        <w:t>.</w:t>
      </w:r>
    </w:p>
    <w:p w:rsidR="00D653E9" w:rsidRPr="00AC1394" w:rsidRDefault="00D653E9" w:rsidP="00AC1394">
      <w:pPr>
        <w:pStyle w:val="a8"/>
        <w:numPr>
          <w:ilvl w:val="0"/>
          <w:numId w:val="1"/>
        </w:numPr>
        <w:ind w:left="360"/>
        <w:rPr>
          <w:rtl/>
        </w:rPr>
      </w:pPr>
      <w:proofErr w:type="spellStart"/>
      <w:r w:rsidRPr="00AC1394">
        <w:rPr>
          <w:b/>
          <w:bCs/>
          <w:rtl/>
        </w:rPr>
        <w:t>רא"ש</w:t>
      </w:r>
      <w:proofErr w:type="spellEnd"/>
      <w:r w:rsidRPr="00AC1394">
        <w:rPr>
          <w:b/>
          <w:bCs/>
          <w:rtl/>
        </w:rPr>
        <w:t xml:space="preserve"> חולין</w:t>
      </w:r>
      <w:r w:rsidRPr="00AC1394">
        <w:rPr>
          <w:rFonts w:hint="cs"/>
          <w:b/>
          <w:bCs/>
          <w:rtl/>
        </w:rPr>
        <w:t>, ו' ח':</w:t>
      </w:r>
      <w:r w:rsidRPr="00AC1394">
        <w:rPr>
          <w:rFonts w:hint="cs"/>
          <w:rtl/>
        </w:rPr>
        <w:t xml:space="preserve"> "</w:t>
      </w:r>
      <w:r w:rsidRPr="00AC1394">
        <w:rPr>
          <w:rtl/>
        </w:rPr>
        <w:t xml:space="preserve">מעשה באחד שאמר למוהל אחד שימול את בנו וקדם אחר ומלו. ותבע הראשון שאמר לו האב </w:t>
      </w:r>
      <w:proofErr w:type="spellStart"/>
      <w:r w:rsidRPr="00AC1394">
        <w:rPr>
          <w:rtl/>
        </w:rPr>
        <w:t>למולו</w:t>
      </w:r>
      <w:proofErr w:type="spellEnd"/>
      <w:r w:rsidRPr="00AC1394">
        <w:rPr>
          <w:rtl/>
        </w:rPr>
        <w:t xml:space="preserve"> מן השני עשרה זהובים. ופטרו ר"ת. </w:t>
      </w:r>
      <w:proofErr w:type="spellStart"/>
      <w:r w:rsidRPr="00AC1394">
        <w:rPr>
          <w:rtl/>
        </w:rPr>
        <w:t>דאמר</w:t>
      </w:r>
      <w:proofErr w:type="spellEnd"/>
      <w:r w:rsidRPr="00AC1394">
        <w:rPr>
          <w:rtl/>
        </w:rPr>
        <w:t xml:space="preserve"> בפרק החובל (דף פד ב) </w:t>
      </w:r>
      <w:proofErr w:type="spellStart"/>
      <w:r w:rsidRPr="00AC1394">
        <w:rPr>
          <w:rtl/>
        </w:rPr>
        <w:t>דכל</w:t>
      </w:r>
      <w:proofErr w:type="spellEnd"/>
      <w:r w:rsidRPr="00AC1394">
        <w:rPr>
          <w:rtl/>
        </w:rPr>
        <w:t xml:space="preserve"> מידי דלית ביה חסרון כיס לא </w:t>
      </w:r>
      <w:proofErr w:type="spellStart"/>
      <w:r w:rsidRPr="00AC1394">
        <w:rPr>
          <w:rtl/>
        </w:rPr>
        <w:t>עבדינן</w:t>
      </w:r>
      <w:proofErr w:type="spellEnd"/>
      <w:r w:rsidRPr="00AC1394">
        <w:rPr>
          <w:rtl/>
        </w:rPr>
        <w:t xml:space="preserve"> </w:t>
      </w:r>
      <w:proofErr w:type="spellStart"/>
      <w:r w:rsidRPr="00AC1394">
        <w:rPr>
          <w:rtl/>
        </w:rPr>
        <w:t>שליחותייהו</w:t>
      </w:r>
      <w:proofErr w:type="spellEnd"/>
      <w:r w:rsidRPr="00AC1394">
        <w:rPr>
          <w:rFonts w:hint="cs"/>
          <w:rtl/>
        </w:rPr>
        <w:t>.</w:t>
      </w:r>
      <w:r w:rsidRPr="00AC1394">
        <w:rPr>
          <w:rtl/>
        </w:rPr>
        <w:t xml:space="preserve"> ואפילו אם תפס </w:t>
      </w:r>
      <w:proofErr w:type="spellStart"/>
      <w:r w:rsidRPr="00AC1394">
        <w:rPr>
          <w:rtl/>
        </w:rPr>
        <w:t>מפקינן</w:t>
      </w:r>
      <w:proofErr w:type="spellEnd"/>
      <w:r w:rsidRPr="00AC1394">
        <w:rPr>
          <w:rtl/>
        </w:rPr>
        <w:t xml:space="preserve"> מיניה</w:t>
      </w:r>
      <w:r w:rsidRPr="00AC1394">
        <w:rPr>
          <w:rFonts w:hint="cs"/>
          <w:rtl/>
        </w:rPr>
        <w:t>,</w:t>
      </w:r>
      <w:r w:rsidRPr="00AC1394">
        <w:rPr>
          <w:rtl/>
        </w:rPr>
        <w:t xml:space="preserve"> </w:t>
      </w:r>
      <w:proofErr w:type="spellStart"/>
      <w:r w:rsidRPr="00AC1394">
        <w:rPr>
          <w:rtl/>
        </w:rPr>
        <w:t>דכיון</w:t>
      </w:r>
      <w:proofErr w:type="spellEnd"/>
      <w:r w:rsidRPr="00AC1394">
        <w:rPr>
          <w:rtl/>
        </w:rPr>
        <w:t xml:space="preserve"> שהיה שם בשעת מילה וענה אמן גדול העונה אמן יותר מן המברך ואם לא ענה אמן </w:t>
      </w:r>
      <w:proofErr w:type="spellStart"/>
      <w:r w:rsidRPr="00AC1394">
        <w:rPr>
          <w:rtl/>
        </w:rPr>
        <w:t>איהו</w:t>
      </w:r>
      <w:proofErr w:type="spellEnd"/>
      <w:r w:rsidRPr="00AC1394">
        <w:rPr>
          <w:rtl/>
        </w:rPr>
        <w:t xml:space="preserve"> </w:t>
      </w:r>
      <w:proofErr w:type="spellStart"/>
      <w:r w:rsidRPr="00AC1394">
        <w:rPr>
          <w:rtl/>
        </w:rPr>
        <w:t>דאפסיד</w:t>
      </w:r>
      <w:proofErr w:type="spellEnd"/>
      <w:r w:rsidRPr="00AC1394">
        <w:rPr>
          <w:rtl/>
        </w:rPr>
        <w:t xml:space="preserve"> </w:t>
      </w:r>
      <w:proofErr w:type="spellStart"/>
      <w:r w:rsidRPr="00AC1394">
        <w:rPr>
          <w:rtl/>
        </w:rPr>
        <w:t>אנפשיה</w:t>
      </w:r>
      <w:proofErr w:type="spellEnd"/>
      <w:r w:rsidRPr="00AC1394">
        <w:rPr>
          <w:rFonts w:hint="cs"/>
          <w:rtl/>
        </w:rPr>
        <w:t xml:space="preserve"> ... </w:t>
      </w:r>
      <w:r w:rsidRPr="00AC1394">
        <w:rPr>
          <w:rtl/>
        </w:rPr>
        <w:t xml:space="preserve">ובלאו הנך טעמי </w:t>
      </w:r>
      <w:proofErr w:type="spellStart"/>
      <w:r w:rsidRPr="00AC1394">
        <w:rPr>
          <w:rtl/>
        </w:rPr>
        <w:t>דר"ת</w:t>
      </w:r>
      <w:proofErr w:type="spellEnd"/>
      <w:r w:rsidRPr="00AC1394">
        <w:rPr>
          <w:rtl/>
        </w:rPr>
        <w:t xml:space="preserve"> נראה לי לפטור המוהל</w:t>
      </w:r>
      <w:r w:rsidRPr="00AC1394">
        <w:rPr>
          <w:rFonts w:hint="cs"/>
          <w:rtl/>
        </w:rPr>
        <w:t>,</w:t>
      </w:r>
      <w:r w:rsidRPr="00AC1394">
        <w:rPr>
          <w:rtl/>
        </w:rPr>
        <w:t xml:space="preserve"> </w:t>
      </w:r>
      <w:proofErr w:type="spellStart"/>
      <w:r w:rsidRPr="00AC1394">
        <w:rPr>
          <w:rtl/>
        </w:rPr>
        <w:t>דאע"פ</w:t>
      </w:r>
      <w:proofErr w:type="spellEnd"/>
      <w:r w:rsidRPr="00AC1394">
        <w:rPr>
          <w:rtl/>
        </w:rPr>
        <w:t xml:space="preserve"> שאמר האב למוהל אחד למול את בנו לא זכה באותה </w:t>
      </w:r>
      <w:proofErr w:type="spellStart"/>
      <w:r w:rsidRPr="00AC1394">
        <w:rPr>
          <w:rtl/>
        </w:rPr>
        <w:t>המצוה</w:t>
      </w:r>
      <w:proofErr w:type="spellEnd"/>
      <w:r w:rsidRPr="00AC1394">
        <w:rPr>
          <w:rtl/>
        </w:rPr>
        <w:t xml:space="preserve"> לחייב אחר אם קדם </w:t>
      </w:r>
      <w:proofErr w:type="spellStart"/>
      <w:r w:rsidRPr="00AC1394">
        <w:rPr>
          <w:rtl/>
        </w:rPr>
        <w:t>ועשאה</w:t>
      </w:r>
      <w:proofErr w:type="spellEnd"/>
      <w:r w:rsidRPr="00AC1394">
        <w:rPr>
          <w:rFonts w:hint="cs"/>
          <w:rtl/>
        </w:rPr>
        <w:t>,</w:t>
      </w:r>
      <w:r w:rsidRPr="00AC1394">
        <w:rPr>
          <w:rtl/>
        </w:rPr>
        <w:t xml:space="preserve"> ולא דמיא לכסוי </w:t>
      </w:r>
      <w:proofErr w:type="spellStart"/>
      <w:r w:rsidRPr="00AC1394">
        <w:rPr>
          <w:rtl/>
        </w:rPr>
        <w:t>דאמרה</w:t>
      </w:r>
      <w:proofErr w:type="spellEnd"/>
      <w:r w:rsidRPr="00AC1394">
        <w:rPr>
          <w:rtl/>
        </w:rPr>
        <w:t xml:space="preserve"> תורה ושפך וכסה מי ששפך יכסה. וכן האב שחייב למול את בנו ורצה </w:t>
      </w:r>
      <w:proofErr w:type="spellStart"/>
      <w:r w:rsidRPr="00AC1394">
        <w:rPr>
          <w:rtl/>
        </w:rPr>
        <w:t>למולו</w:t>
      </w:r>
      <w:proofErr w:type="spellEnd"/>
      <w:r w:rsidRPr="00AC1394">
        <w:rPr>
          <w:rtl/>
        </w:rPr>
        <w:t xml:space="preserve"> וקדם אחר חייב. אבל אם אין האב רוצה </w:t>
      </w:r>
      <w:proofErr w:type="spellStart"/>
      <w:r w:rsidRPr="00AC1394">
        <w:rPr>
          <w:rtl/>
        </w:rPr>
        <w:t>למולו</w:t>
      </w:r>
      <w:proofErr w:type="spellEnd"/>
      <w:r w:rsidRPr="00AC1394">
        <w:rPr>
          <w:rtl/>
        </w:rPr>
        <w:t xml:space="preserve"> כל ישראל חייבין </w:t>
      </w:r>
      <w:proofErr w:type="spellStart"/>
      <w:r w:rsidRPr="00AC1394">
        <w:rPr>
          <w:rtl/>
        </w:rPr>
        <w:t>למולו</w:t>
      </w:r>
      <w:proofErr w:type="spellEnd"/>
      <w:r w:rsidRPr="00AC1394">
        <w:rPr>
          <w:rtl/>
        </w:rPr>
        <w:t xml:space="preserve"> ובדבור שאמר האב למוהל לא זכה </w:t>
      </w:r>
      <w:proofErr w:type="spellStart"/>
      <w:r w:rsidRPr="00AC1394">
        <w:rPr>
          <w:rtl/>
        </w:rPr>
        <w:t>למצוה</w:t>
      </w:r>
      <w:proofErr w:type="spellEnd"/>
      <w:r w:rsidRPr="00AC1394">
        <w:rPr>
          <w:rtl/>
        </w:rPr>
        <w:t xml:space="preserve"> לחייב לאחר אם קדמו</w:t>
      </w:r>
      <w:r w:rsidRPr="00AC1394">
        <w:rPr>
          <w:rFonts w:hint="cs"/>
          <w:rtl/>
        </w:rPr>
        <w:t>"</w:t>
      </w:r>
      <w:r w:rsidRPr="00AC1394">
        <w:rPr>
          <w:rStyle w:val="a7"/>
          <w:rtl/>
        </w:rPr>
        <w:footnoteReference w:id="2"/>
      </w:r>
      <w:r w:rsidRPr="00AC1394">
        <w:rPr>
          <w:rFonts w:hint="cs"/>
          <w:rtl/>
        </w:rPr>
        <w:t>.</w:t>
      </w:r>
    </w:p>
    <w:p w:rsidR="00AC1394" w:rsidRPr="00AC1394" w:rsidRDefault="00AC1394" w:rsidP="00AC1394">
      <w:pPr>
        <w:pStyle w:val="a8"/>
        <w:numPr>
          <w:ilvl w:val="0"/>
          <w:numId w:val="1"/>
        </w:numPr>
        <w:ind w:left="360"/>
        <w:rPr>
          <w:rFonts w:hint="cs"/>
          <w:rtl/>
        </w:rPr>
      </w:pPr>
      <w:r w:rsidRPr="00AC1394">
        <w:rPr>
          <w:rFonts w:hint="cs"/>
          <w:b/>
          <w:bCs/>
          <w:rtl/>
        </w:rPr>
        <w:t xml:space="preserve">"מחזיק ברכה" </w:t>
      </w:r>
      <w:proofErr w:type="spellStart"/>
      <w:r w:rsidRPr="00AC1394">
        <w:rPr>
          <w:rFonts w:hint="cs"/>
          <w:b/>
          <w:bCs/>
          <w:rtl/>
        </w:rPr>
        <w:t>לחיד"א</w:t>
      </w:r>
      <w:proofErr w:type="spellEnd"/>
      <w:r w:rsidRPr="00AC1394">
        <w:rPr>
          <w:rFonts w:hint="cs"/>
          <w:b/>
          <w:bCs/>
          <w:rtl/>
        </w:rPr>
        <w:t xml:space="preserve">, אורח חיים רס"ג </w:t>
      </w:r>
      <w:proofErr w:type="spellStart"/>
      <w:r w:rsidRPr="00AC1394">
        <w:rPr>
          <w:rFonts w:hint="cs"/>
          <w:b/>
          <w:bCs/>
          <w:rtl/>
        </w:rPr>
        <w:t>ס"ק</w:t>
      </w:r>
      <w:proofErr w:type="spellEnd"/>
      <w:r w:rsidRPr="00AC1394">
        <w:rPr>
          <w:rFonts w:hint="cs"/>
          <w:b/>
          <w:bCs/>
          <w:rtl/>
        </w:rPr>
        <w:t xml:space="preserve"> ג':</w:t>
      </w:r>
      <w:r w:rsidRPr="00AC1394">
        <w:rPr>
          <w:rFonts w:hint="cs"/>
          <w:rtl/>
        </w:rPr>
        <w:t xml:space="preserve"> "אם קדם האיש והדליק, אין לאשתו עליו אלא תרעומת, אבל פשיטא שאינו חייב לשלם לה כדין חוטף מצוה </w:t>
      </w:r>
      <w:proofErr w:type="spellStart"/>
      <w:r w:rsidRPr="00AC1394">
        <w:rPr>
          <w:rFonts w:hint="cs"/>
          <w:rtl/>
        </w:rPr>
        <w:t>דמשלם</w:t>
      </w:r>
      <w:proofErr w:type="spellEnd"/>
      <w:r w:rsidRPr="00AC1394">
        <w:rPr>
          <w:rFonts w:hint="cs"/>
          <w:rtl/>
        </w:rPr>
        <w:t xml:space="preserve"> עשרה זהובים, </w:t>
      </w:r>
      <w:proofErr w:type="spellStart"/>
      <w:r w:rsidRPr="00AC1394">
        <w:rPr>
          <w:rFonts w:hint="cs"/>
          <w:rtl/>
        </w:rPr>
        <w:t>דכיון</w:t>
      </w:r>
      <w:proofErr w:type="spellEnd"/>
      <w:r w:rsidRPr="00AC1394">
        <w:rPr>
          <w:rFonts w:hint="cs"/>
          <w:rtl/>
        </w:rPr>
        <w:t xml:space="preserve"> </w:t>
      </w:r>
      <w:proofErr w:type="spellStart"/>
      <w:r w:rsidRPr="00AC1394">
        <w:rPr>
          <w:rFonts w:hint="cs"/>
          <w:rtl/>
        </w:rPr>
        <w:t>שהמצוה</w:t>
      </w:r>
      <w:proofErr w:type="spellEnd"/>
      <w:r w:rsidRPr="00AC1394">
        <w:rPr>
          <w:rFonts w:hint="cs"/>
          <w:rtl/>
        </w:rPr>
        <w:t xml:space="preserve"> מוטלת עליו </w:t>
      </w:r>
      <w:proofErr w:type="spellStart"/>
      <w:r w:rsidRPr="00AC1394">
        <w:rPr>
          <w:rFonts w:hint="cs"/>
          <w:rtl/>
        </w:rPr>
        <w:t>נמי</w:t>
      </w:r>
      <w:proofErr w:type="spellEnd"/>
      <w:r w:rsidRPr="00AC1394">
        <w:rPr>
          <w:rFonts w:hint="cs"/>
          <w:rtl/>
        </w:rPr>
        <w:t xml:space="preserve">, והבית והנר שלו </w:t>
      </w:r>
      <w:proofErr w:type="spellStart"/>
      <w:r w:rsidRPr="00AC1394">
        <w:rPr>
          <w:rFonts w:hint="cs"/>
          <w:rtl/>
        </w:rPr>
        <w:t>מהיכא</w:t>
      </w:r>
      <w:proofErr w:type="spellEnd"/>
      <w:r w:rsidRPr="00AC1394">
        <w:rPr>
          <w:rFonts w:hint="cs"/>
          <w:rtl/>
        </w:rPr>
        <w:t xml:space="preserve"> תיתי לשלם. </w:t>
      </w:r>
      <w:proofErr w:type="spellStart"/>
      <w:r w:rsidRPr="00AC1394">
        <w:rPr>
          <w:rFonts w:hint="cs"/>
          <w:rtl/>
        </w:rPr>
        <w:t>והוצרכתי</w:t>
      </w:r>
      <w:proofErr w:type="spellEnd"/>
      <w:r w:rsidRPr="00AC1394">
        <w:rPr>
          <w:rFonts w:hint="cs"/>
          <w:rtl/>
        </w:rPr>
        <w:t xml:space="preserve"> לזה מפני שראיתי בספר משנה לחם </w:t>
      </w:r>
      <w:proofErr w:type="spellStart"/>
      <w:r w:rsidRPr="00AC1394">
        <w:rPr>
          <w:rFonts w:hint="cs"/>
          <w:rtl/>
        </w:rPr>
        <w:t>להרב</w:t>
      </w:r>
      <w:proofErr w:type="spellEnd"/>
      <w:r w:rsidRPr="00AC1394">
        <w:rPr>
          <w:rFonts w:hint="cs"/>
          <w:rtl/>
        </w:rPr>
        <w:t xml:space="preserve"> </w:t>
      </w:r>
      <w:proofErr w:type="spellStart"/>
      <w:r w:rsidRPr="00AC1394">
        <w:rPr>
          <w:rFonts w:hint="cs"/>
          <w:rtl/>
        </w:rPr>
        <w:t>יעב"ץ</w:t>
      </w:r>
      <w:proofErr w:type="spellEnd"/>
      <w:r w:rsidRPr="00AC1394">
        <w:rPr>
          <w:rFonts w:hint="cs"/>
          <w:rtl/>
        </w:rPr>
        <w:t xml:space="preserve"> על מסכת חלה שכתב שאם קדם הבעל והפריש חלה </w:t>
      </w:r>
      <w:proofErr w:type="spellStart"/>
      <w:r w:rsidRPr="00AC1394">
        <w:rPr>
          <w:rFonts w:hint="cs"/>
          <w:rtl/>
        </w:rPr>
        <w:t>מחוייב</w:t>
      </w:r>
      <w:proofErr w:type="spellEnd"/>
      <w:r w:rsidRPr="00AC1394">
        <w:rPr>
          <w:rFonts w:hint="cs"/>
          <w:rtl/>
        </w:rPr>
        <w:t xml:space="preserve"> לתת לאשתו שכר מצוה וברכה עשרה זהובים כדין חוטף מצוה. ואין דבריו </w:t>
      </w:r>
      <w:proofErr w:type="spellStart"/>
      <w:r w:rsidRPr="00AC1394">
        <w:rPr>
          <w:rFonts w:hint="cs"/>
          <w:rtl/>
        </w:rPr>
        <w:t>מחוורין</w:t>
      </w:r>
      <w:proofErr w:type="spellEnd"/>
      <w:r w:rsidRPr="00AC1394">
        <w:rPr>
          <w:rFonts w:hint="cs"/>
          <w:rtl/>
        </w:rPr>
        <w:t xml:space="preserve"> כי יען שהאישה מצויה בבית לכן היא על הרוב מפרשת חלה ולכך </w:t>
      </w:r>
      <w:proofErr w:type="spellStart"/>
      <w:r w:rsidRPr="00AC1394">
        <w:rPr>
          <w:rFonts w:hint="cs"/>
          <w:rtl/>
        </w:rPr>
        <w:t>נתייחדה</w:t>
      </w:r>
      <w:proofErr w:type="spellEnd"/>
      <w:r w:rsidRPr="00AC1394">
        <w:rPr>
          <w:rFonts w:hint="cs"/>
          <w:rtl/>
        </w:rPr>
        <w:t xml:space="preserve"> לה </w:t>
      </w:r>
      <w:proofErr w:type="spellStart"/>
      <w:r w:rsidRPr="00AC1394">
        <w:rPr>
          <w:rFonts w:hint="cs"/>
          <w:rtl/>
        </w:rPr>
        <w:t>המצוה</w:t>
      </w:r>
      <w:proofErr w:type="spellEnd"/>
      <w:r w:rsidRPr="00AC1394">
        <w:rPr>
          <w:rFonts w:hint="cs"/>
          <w:rtl/>
        </w:rPr>
        <w:t xml:space="preserve"> וכן הוא בנר שבת, אבל </w:t>
      </w:r>
      <w:proofErr w:type="spellStart"/>
      <w:r w:rsidRPr="00AC1394">
        <w:rPr>
          <w:rFonts w:hint="cs"/>
          <w:rtl/>
        </w:rPr>
        <w:t>מהיכא</w:t>
      </w:r>
      <w:proofErr w:type="spellEnd"/>
      <w:r w:rsidRPr="00AC1394">
        <w:rPr>
          <w:rFonts w:hint="cs"/>
          <w:rtl/>
        </w:rPr>
        <w:t xml:space="preserve"> תיתי שהבעל </w:t>
      </w:r>
      <w:proofErr w:type="spellStart"/>
      <w:r w:rsidRPr="00AC1394">
        <w:rPr>
          <w:rFonts w:hint="cs"/>
          <w:rtl/>
        </w:rPr>
        <w:t>שהכל</w:t>
      </w:r>
      <w:proofErr w:type="spellEnd"/>
      <w:r w:rsidRPr="00AC1394">
        <w:rPr>
          <w:rFonts w:hint="cs"/>
          <w:rtl/>
        </w:rPr>
        <w:t xml:space="preserve"> שלו אם קדם והפריש חלה או הדליק נר שחייב לשלם לאשתו שכר מצוה?!".</w:t>
      </w:r>
    </w:p>
    <w:p w:rsidR="00AA4ECA" w:rsidRPr="00AC1394" w:rsidRDefault="00AA4ECA" w:rsidP="00AC1394">
      <w:pPr>
        <w:rPr>
          <w:rtl/>
        </w:rPr>
      </w:pPr>
    </w:p>
    <w:p w:rsidR="00C75D2D" w:rsidRDefault="00C75D2D" w:rsidP="00C75D2D">
      <w:pPr>
        <w:rPr>
          <w:b/>
          <w:bCs/>
          <w:u w:val="single"/>
          <w:rtl/>
        </w:rPr>
      </w:pPr>
    </w:p>
    <w:p w:rsidR="00C75D2D" w:rsidRDefault="00C75D2D" w:rsidP="00C75D2D">
      <w:pPr>
        <w:rPr>
          <w:b/>
          <w:bCs/>
          <w:u w:val="single"/>
          <w:rtl/>
        </w:rPr>
      </w:pPr>
    </w:p>
    <w:p w:rsidR="00830CFF" w:rsidRPr="00AC1394" w:rsidRDefault="00C75D2D" w:rsidP="00C75D2D">
      <w:pPr>
        <w:rPr>
          <w:b/>
          <w:bCs/>
          <w:u w:val="single"/>
          <w:rtl/>
        </w:rPr>
      </w:pPr>
      <w:r>
        <w:rPr>
          <w:rFonts w:hint="cs"/>
          <w:b/>
          <w:bCs/>
          <w:u w:val="single"/>
          <w:rtl/>
        </w:rPr>
        <w:lastRenderedPageBreak/>
        <w:t>ה</w:t>
      </w:r>
      <w:r w:rsidR="00830CFF" w:rsidRPr="00AC1394">
        <w:rPr>
          <w:rFonts w:hint="cs"/>
          <w:b/>
          <w:bCs/>
          <w:u w:val="single"/>
          <w:rtl/>
        </w:rPr>
        <w:t xml:space="preserve">. חיבוב </w:t>
      </w:r>
      <w:proofErr w:type="spellStart"/>
      <w:r w:rsidR="00830CFF" w:rsidRPr="00AC1394">
        <w:rPr>
          <w:rFonts w:hint="cs"/>
          <w:b/>
          <w:bCs/>
          <w:u w:val="single"/>
          <w:rtl/>
        </w:rPr>
        <w:t>המצוה</w:t>
      </w:r>
      <w:proofErr w:type="spellEnd"/>
    </w:p>
    <w:p w:rsidR="00830CFF" w:rsidRPr="00AC1394" w:rsidRDefault="00830CFF" w:rsidP="00AC1394">
      <w:pPr>
        <w:pStyle w:val="a8"/>
        <w:numPr>
          <w:ilvl w:val="0"/>
          <w:numId w:val="1"/>
        </w:numPr>
        <w:ind w:left="360"/>
        <w:rPr>
          <w:rtl/>
        </w:rPr>
      </w:pPr>
      <w:r w:rsidRPr="00AC1394">
        <w:rPr>
          <w:b/>
          <w:bCs/>
          <w:rtl/>
        </w:rPr>
        <w:t>חולין</w:t>
      </w:r>
      <w:r w:rsidRPr="00AC1394">
        <w:rPr>
          <w:rFonts w:hint="cs"/>
          <w:b/>
          <w:bCs/>
          <w:rtl/>
        </w:rPr>
        <w:t>,</w:t>
      </w:r>
      <w:r w:rsidRPr="00AC1394">
        <w:rPr>
          <w:b/>
          <w:bCs/>
          <w:rtl/>
        </w:rPr>
        <w:t xml:space="preserve"> דף פ</w:t>
      </w:r>
      <w:r w:rsidRPr="00AC1394">
        <w:rPr>
          <w:rFonts w:hint="cs"/>
          <w:b/>
          <w:bCs/>
          <w:rtl/>
        </w:rPr>
        <w:t>"</w:t>
      </w:r>
      <w:r w:rsidRPr="00AC1394">
        <w:rPr>
          <w:b/>
          <w:bCs/>
          <w:rtl/>
        </w:rPr>
        <w:t>ז</w:t>
      </w:r>
      <w:r w:rsidRPr="00AC1394">
        <w:rPr>
          <w:rFonts w:hint="cs"/>
          <w:b/>
          <w:bCs/>
          <w:rtl/>
        </w:rPr>
        <w:t>:</w:t>
      </w:r>
      <w:r w:rsidRPr="00AC1394">
        <w:rPr>
          <w:rFonts w:hint="cs"/>
          <w:rtl/>
        </w:rPr>
        <w:t xml:space="preserve"> "</w:t>
      </w:r>
      <w:r w:rsidRPr="00AC1394">
        <w:rPr>
          <w:rtl/>
        </w:rPr>
        <w:t xml:space="preserve">תניא </w:t>
      </w:r>
      <w:proofErr w:type="spellStart"/>
      <w:r w:rsidRPr="00AC1394">
        <w:rPr>
          <w:rtl/>
        </w:rPr>
        <w:t>אידך</w:t>
      </w:r>
      <w:proofErr w:type="spellEnd"/>
      <w:r w:rsidRPr="00AC1394">
        <w:rPr>
          <w:rtl/>
        </w:rPr>
        <w:t>: ושפך וכסה - במה ששפך - בו יכסה, שלא יכסנו ברגל, שלא יהיו מצות בזויות עליו</w:t>
      </w:r>
      <w:r w:rsidRPr="00AC1394">
        <w:rPr>
          <w:rFonts w:hint="cs"/>
          <w:rtl/>
        </w:rPr>
        <w:t>"</w:t>
      </w:r>
      <w:r w:rsidRPr="00AC1394">
        <w:rPr>
          <w:rtl/>
        </w:rPr>
        <w:t>.</w:t>
      </w:r>
    </w:p>
    <w:p w:rsidR="00830CFF" w:rsidRPr="00AC1394" w:rsidRDefault="00830CFF" w:rsidP="00AC1394">
      <w:pPr>
        <w:pStyle w:val="a8"/>
        <w:numPr>
          <w:ilvl w:val="0"/>
          <w:numId w:val="1"/>
        </w:numPr>
        <w:ind w:left="360"/>
        <w:rPr>
          <w:rtl/>
        </w:rPr>
      </w:pPr>
      <w:r w:rsidRPr="00AC1394">
        <w:rPr>
          <w:b/>
          <w:bCs/>
          <w:rtl/>
        </w:rPr>
        <w:t>שבת</w:t>
      </w:r>
      <w:r w:rsidRPr="00AC1394">
        <w:rPr>
          <w:rFonts w:hint="cs"/>
          <w:b/>
          <w:bCs/>
          <w:rtl/>
        </w:rPr>
        <w:t>, דף כ"ב:</w:t>
      </w:r>
      <w:r w:rsidRPr="00AC1394">
        <w:rPr>
          <w:rFonts w:hint="cs"/>
          <w:rtl/>
        </w:rPr>
        <w:t xml:space="preserve"> "</w:t>
      </w:r>
      <w:r w:rsidRPr="00AC1394">
        <w:rPr>
          <w:rtl/>
        </w:rPr>
        <w:t xml:space="preserve">אמר רב יהודה אמר רב אסי (אמר רב): אסור להרצות מעות כנגד נר חנוכה. כי </w:t>
      </w:r>
      <w:proofErr w:type="spellStart"/>
      <w:r w:rsidRPr="00AC1394">
        <w:rPr>
          <w:rtl/>
        </w:rPr>
        <w:t>אמריתה</w:t>
      </w:r>
      <w:proofErr w:type="spellEnd"/>
      <w:r w:rsidRPr="00AC1394">
        <w:rPr>
          <w:rtl/>
        </w:rPr>
        <w:t xml:space="preserve"> </w:t>
      </w:r>
      <w:proofErr w:type="spellStart"/>
      <w:r w:rsidRPr="00AC1394">
        <w:rPr>
          <w:rtl/>
        </w:rPr>
        <w:t>קמיה</w:t>
      </w:r>
      <w:proofErr w:type="spellEnd"/>
      <w:r w:rsidRPr="00AC1394">
        <w:rPr>
          <w:rtl/>
        </w:rPr>
        <w:t xml:space="preserve"> </w:t>
      </w:r>
      <w:proofErr w:type="spellStart"/>
      <w:r w:rsidRPr="00AC1394">
        <w:rPr>
          <w:rtl/>
        </w:rPr>
        <w:t>דשמואל</w:t>
      </w:r>
      <w:proofErr w:type="spellEnd"/>
      <w:r w:rsidRPr="00AC1394">
        <w:rPr>
          <w:rtl/>
        </w:rPr>
        <w:t xml:space="preserve">, אמר לי: וכי נר קדושה יש בה! מתקיף לה רב יוסף: וכי דם קדושה יש בו? </w:t>
      </w:r>
      <w:proofErr w:type="spellStart"/>
      <w:r w:rsidRPr="00AC1394">
        <w:rPr>
          <w:rtl/>
        </w:rPr>
        <w:t>דתניא</w:t>
      </w:r>
      <w:proofErr w:type="spellEnd"/>
      <w:r w:rsidRPr="00AC1394">
        <w:rPr>
          <w:rtl/>
        </w:rPr>
        <w:t xml:space="preserve">: ושפך וכסה - במה ששפך יכסה, שלא יכסנו ברגל, שלא </w:t>
      </w:r>
      <w:proofErr w:type="spellStart"/>
      <w:r w:rsidRPr="00AC1394">
        <w:rPr>
          <w:rtl/>
        </w:rPr>
        <w:t>יהו</w:t>
      </w:r>
      <w:proofErr w:type="spellEnd"/>
      <w:r w:rsidRPr="00AC1394">
        <w:rPr>
          <w:rtl/>
        </w:rPr>
        <w:t xml:space="preserve"> מצות בזויות עליו. הכא </w:t>
      </w:r>
      <w:proofErr w:type="spellStart"/>
      <w:r w:rsidRPr="00AC1394">
        <w:rPr>
          <w:rtl/>
        </w:rPr>
        <w:t>נמי</w:t>
      </w:r>
      <w:proofErr w:type="spellEnd"/>
      <w:r w:rsidRPr="00AC1394">
        <w:rPr>
          <w:rtl/>
        </w:rPr>
        <w:t xml:space="preserve"> - שלא </w:t>
      </w:r>
      <w:proofErr w:type="spellStart"/>
      <w:r w:rsidRPr="00AC1394">
        <w:rPr>
          <w:rtl/>
        </w:rPr>
        <w:t>יהו</w:t>
      </w:r>
      <w:proofErr w:type="spellEnd"/>
      <w:r w:rsidRPr="00AC1394">
        <w:rPr>
          <w:rtl/>
        </w:rPr>
        <w:t xml:space="preserve"> מצות בזויות עליו</w:t>
      </w:r>
      <w:r w:rsidRPr="00AC1394">
        <w:rPr>
          <w:rFonts w:hint="cs"/>
          <w:rtl/>
        </w:rPr>
        <w:t xml:space="preserve">. </w:t>
      </w:r>
      <w:proofErr w:type="spellStart"/>
      <w:r w:rsidRPr="00AC1394">
        <w:rPr>
          <w:rtl/>
        </w:rPr>
        <w:t>בעו</w:t>
      </w:r>
      <w:proofErr w:type="spellEnd"/>
      <w:r w:rsidRPr="00AC1394">
        <w:rPr>
          <w:rtl/>
        </w:rPr>
        <w:t xml:space="preserve"> מיניה מרבי יהושע בן לוי: מהו להסתפק מנויי סוכה כל שבעה? אמר להו: הרי אמרו, אסור להרצות מעות כנגד נר חנוכה</w:t>
      </w:r>
      <w:r w:rsidRPr="00AC1394">
        <w:rPr>
          <w:rFonts w:hint="cs"/>
          <w:rtl/>
        </w:rPr>
        <w:t xml:space="preserve"> ... </w:t>
      </w:r>
      <w:r w:rsidRPr="00AC1394">
        <w:rPr>
          <w:rtl/>
        </w:rPr>
        <w:t xml:space="preserve">אלא אמר רב יוסף: </w:t>
      </w:r>
      <w:proofErr w:type="spellStart"/>
      <w:r w:rsidRPr="00AC1394">
        <w:rPr>
          <w:rtl/>
        </w:rPr>
        <w:t>אבוהון</w:t>
      </w:r>
      <w:proofErr w:type="spellEnd"/>
      <w:r w:rsidRPr="00AC1394">
        <w:rPr>
          <w:rtl/>
        </w:rPr>
        <w:t xml:space="preserve"> </w:t>
      </w:r>
      <w:proofErr w:type="spellStart"/>
      <w:r w:rsidRPr="00AC1394">
        <w:rPr>
          <w:rtl/>
        </w:rPr>
        <w:t>דכולהו</w:t>
      </w:r>
      <w:proofErr w:type="spellEnd"/>
      <w:r w:rsidRPr="00AC1394">
        <w:rPr>
          <w:rtl/>
        </w:rPr>
        <w:t xml:space="preserve"> דם</w:t>
      </w:r>
      <w:r w:rsidRPr="00AC1394">
        <w:rPr>
          <w:rFonts w:hint="cs"/>
          <w:rtl/>
        </w:rPr>
        <w:t>"</w:t>
      </w:r>
      <w:r w:rsidRPr="00AC1394">
        <w:rPr>
          <w:rtl/>
        </w:rPr>
        <w:t>.</w:t>
      </w:r>
    </w:p>
    <w:p w:rsidR="00830CFF" w:rsidRPr="00AC1394" w:rsidRDefault="00830CFF" w:rsidP="00AC1394">
      <w:pPr>
        <w:pStyle w:val="a8"/>
        <w:numPr>
          <w:ilvl w:val="0"/>
          <w:numId w:val="1"/>
        </w:numPr>
        <w:ind w:left="360"/>
        <w:rPr>
          <w:rtl/>
        </w:rPr>
      </w:pPr>
      <w:r w:rsidRPr="00AC1394">
        <w:rPr>
          <w:rFonts w:hint="cs"/>
          <w:b/>
          <w:bCs/>
          <w:rtl/>
        </w:rPr>
        <w:t>רש"י שם:</w:t>
      </w:r>
      <w:r w:rsidRPr="00AC1394">
        <w:rPr>
          <w:rFonts w:hint="cs"/>
          <w:rtl/>
        </w:rPr>
        <w:t xml:space="preserve"> "</w:t>
      </w:r>
      <w:proofErr w:type="spellStart"/>
      <w:r w:rsidRPr="00AC1394">
        <w:rPr>
          <w:rtl/>
        </w:rPr>
        <w:t>אבוהון</w:t>
      </w:r>
      <w:proofErr w:type="spellEnd"/>
      <w:r w:rsidRPr="00AC1394">
        <w:rPr>
          <w:rtl/>
        </w:rPr>
        <w:t xml:space="preserve"> </w:t>
      </w:r>
      <w:proofErr w:type="spellStart"/>
      <w:r w:rsidRPr="00AC1394">
        <w:rPr>
          <w:rtl/>
        </w:rPr>
        <w:t>דכולהו</w:t>
      </w:r>
      <w:proofErr w:type="spellEnd"/>
      <w:r w:rsidRPr="00AC1394">
        <w:rPr>
          <w:rtl/>
        </w:rPr>
        <w:t xml:space="preserve"> - שילמדו כולן ממנו.</w:t>
      </w:r>
      <w:r w:rsidRPr="00AC1394">
        <w:rPr>
          <w:rFonts w:hint="cs"/>
          <w:rtl/>
        </w:rPr>
        <w:t xml:space="preserve"> </w:t>
      </w:r>
      <w:r w:rsidRPr="00AC1394">
        <w:rPr>
          <w:rtl/>
        </w:rPr>
        <w:t xml:space="preserve">דם - כיסוי הדם, </w:t>
      </w:r>
      <w:proofErr w:type="spellStart"/>
      <w:r w:rsidRPr="00AC1394">
        <w:rPr>
          <w:rtl/>
        </w:rPr>
        <w:t>דנפקא</w:t>
      </w:r>
      <w:proofErr w:type="spellEnd"/>
      <w:r w:rsidRPr="00AC1394">
        <w:rPr>
          <w:rtl/>
        </w:rPr>
        <w:t xml:space="preserve"> לן מקרא ושפך וכסה, ומפרש בה טעמא: שלא יהיו מצות בזויות עליו</w:t>
      </w:r>
      <w:r w:rsidRPr="00AC1394">
        <w:rPr>
          <w:rFonts w:hint="cs"/>
          <w:rtl/>
        </w:rPr>
        <w:t>"</w:t>
      </w:r>
      <w:r w:rsidRPr="00AC1394">
        <w:rPr>
          <w:rtl/>
        </w:rPr>
        <w:t>.</w:t>
      </w:r>
    </w:p>
    <w:p w:rsidR="00830CFF" w:rsidRPr="00AC1394" w:rsidRDefault="00830CFF" w:rsidP="00AC1394">
      <w:pPr>
        <w:pStyle w:val="a8"/>
        <w:numPr>
          <w:ilvl w:val="0"/>
          <w:numId w:val="1"/>
        </w:numPr>
        <w:ind w:left="360"/>
        <w:rPr>
          <w:rtl/>
        </w:rPr>
      </w:pPr>
      <w:r w:rsidRPr="00AC1394">
        <w:rPr>
          <w:b/>
          <w:bCs/>
          <w:rtl/>
        </w:rPr>
        <w:t>חיי אדם</w:t>
      </w:r>
      <w:r w:rsidRPr="00AC1394">
        <w:rPr>
          <w:rFonts w:hint="cs"/>
          <w:b/>
          <w:bCs/>
          <w:rtl/>
        </w:rPr>
        <w:t>, כלל ס"ח סעיף ב':</w:t>
      </w:r>
      <w:r w:rsidRPr="00AC1394">
        <w:rPr>
          <w:rFonts w:hint="cs"/>
          <w:rtl/>
        </w:rPr>
        <w:t xml:space="preserve"> "</w:t>
      </w:r>
      <w:r w:rsidRPr="00AC1394">
        <w:rPr>
          <w:rtl/>
        </w:rPr>
        <w:t xml:space="preserve">שלא תהיה </w:t>
      </w:r>
      <w:proofErr w:type="spellStart"/>
      <w:r w:rsidRPr="00AC1394">
        <w:rPr>
          <w:rtl/>
        </w:rPr>
        <w:t>המצוה</w:t>
      </w:r>
      <w:proofErr w:type="spellEnd"/>
      <w:r w:rsidRPr="00AC1394">
        <w:rPr>
          <w:rtl/>
        </w:rPr>
        <w:t xml:space="preserve"> בזויה עליו. ויש בזה ג' תנאים. א) שלא יעשנה בקלות ראש ובדרך בזוי. </w:t>
      </w:r>
      <w:proofErr w:type="spellStart"/>
      <w:r w:rsidRPr="00AC1394">
        <w:rPr>
          <w:rtl/>
        </w:rPr>
        <w:t>וילפינן</w:t>
      </w:r>
      <w:proofErr w:type="spellEnd"/>
      <w:r w:rsidRPr="00AC1394">
        <w:rPr>
          <w:rtl/>
        </w:rPr>
        <w:t xml:space="preserve"> </w:t>
      </w:r>
      <w:proofErr w:type="spellStart"/>
      <w:r w:rsidRPr="00AC1394">
        <w:rPr>
          <w:rtl/>
        </w:rPr>
        <w:t>מדכתיב</w:t>
      </w:r>
      <w:proofErr w:type="spellEnd"/>
      <w:r w:rsidRPr="00AC1394">
        <w:rPr>
          <w:rtl/>
        </w:rPr>
        <w:t xml:space="preserve"> [ויקרא י"ז י"ג] ושפך את דמו וכסהו בעפר, וקבלו חז"ל [חולין פז, א], </w:t>
      </w:r>
      <w:proofErr w:type="spellStart"/>
      <w:r w:rsidRPr="00AC1394">
        <w:rPr>
          <w:rtl/>
        </w:rPr>
        <w:t>דרצה</w:t>
      </w:r>
      <w:proofErr w:type="spellEnd"/>
      <w:r w:rsidRPr="00AC1394">
        <w:rPr>
          <w:rtl/>
        </w:rPr>
        <w:t xml:space="preserve"> לומר במה ששפך יכסה, דהיינו כשם ששחט ביד, כך יכסה ביד. ולאו </w:t>
      </w:r>
      <w:proofErr w:type="spellStart"/>
      <w:r w:rsidRPr="00AC1394">
        <w:rPr>
          <w:rtl/>
        </w:rPr>
        <w:t>דוקא</w:t>
      </w:r>
      <w:proofErr w:type="spellEnd"/>
      <w:r w:rsidRPr="00AC1394">
        <w:rPr>
          <w:rtl/>
        </w:rPr>
        <w:t xml:space="preserve"> ביד, אלא על ידי כלי, שהרי גם השחיטה </w:t>
      </w:r>
      <w:proofErr w:type="spellStart"/>
      <w:r w:rsidRPr="00AC1394">
        <w:rPr>
          <w:rtl/>
        </w:rPr>
        <w:t>היתה</w:t>
      </w:r>
      <w:proofErr w:type="spellEnd"/>
      <w:r w:rsidRPr="00AC1394">
        <w:rPr>
          <w:rtl/>
        </w:rPr>
        <w:t xml:space="preserve"> על ידי כלי, אלא </w:t>
      </w:r>
      <w:proofErr w:type="spellStart"/>
      <w:r w:rsidRPr="00AC1394">
        <w:rPr>
          <w:rtl/>
        </w:rPr>
        <w:t>לאפוקי</w:t>
      </w:r>
      <w:proofErr w:type="spellEnd"/>
      <w:r w:rsidRPr="00AC1394">
        <w:rPr>
          <w:rtl/>
        </w:rPr>
        <w:t xml:space="preserve"> שלא יכסה ברגל שהוא דרך בזיון (בשבת כ"ב ברש"י </w:t>
      </w:r>
      <w:proofErr w:type="spellStart"/>
      <w:r w:rsidRPr="00AC1394">
        <w:rPr>
          <w:rtl/>
        </w:rPr>
        <w:t>אבוהון</w:t>
      </w:r>
      <w:proofErr w:type="spellEnd"/>
      <w:r w:rsidRPr="00AC1394">
        <w:rPr>
          <w:rtl/>
        </w:rPr>
        <w:t xml:space="preserve"> </w:t>
      </w:r>
      <w:proofErr w:type="spellStart"/>
      <w:r w:rsidRPr="00AC1394">
        <w:rPr>
          <w:rtl/>
        </w:rPr>
        <w:t>דכולהו</w:t>
      </w:r>
      <w:proofErr w:type="spellEnd"/>
      <w:r w:rsidRPr="00AC1394">
        <w:rPr>
          <w:rtl/>
        </w:rPr>
        <w:t xml:space="preserve"> דם משמע שהיא דרשה גמורה מדאורייתא). ב) שלא תהיה בזויה עליו מצד איכות עשיית </w:t>
      </w:r>
      <w:proofErr w:type="spellStart"/>
      <w:r w:rsidRPr="00AC1394">
        <w:rPr>
          <w:rtl/>
        </w:rPr>
        <w:t>המצוה</w:t>
      </w:r>
      <w:proofErr w:type="spellEnd"/>
      <w:r w:rsidRPr="00AC1394">
        <w:rPr>
          <w:rtl/>
        </w:rPr>
        <w:t xml:space="preserve"> ומכבד גופו יותר מן </w:t>
      </w:r>
      <w:proofErr w:type="spellStart"/>
      <w:r w:rsidRPr="00AC1394">
        <w:rPr>
          <w:rtl/>
        </w:rPr>
        <w:t>המצוה</w:t>
      </w:r>
      <w:proofErr w:type="spellEnd"/>
      <w:r w:rsidRPr="00AC1394">
        <w:rPr>
          <w:rtl/>
        </w:rPr>
        <w:t xml:space="preserve"> כגון </w:t>
      </w:r>
      <w:proofErr w:type="spellStart"/>
      <w:r w:rsidRPr="00AC1394">
        <w:rPr>
          <w:rtl/>
        </w:rPr>
        <w:t>שמתירא</w:t>
      </w:r>
      <w:proofErr w:type="spellEnd"/>
      <w:r w:rsidRPr="00AC1394">
        <w:rPr>
          <w:rtl/>
        </w:rPr>
        <w:t xml:space="preserve"> שיתלכלכו ידיו או גופו על ידי </w:t>
      </w:r>
      <w:proofErr w:type="spellStart"/>
      <w:r w:rsidRPr="00AC1394">
        <w:rPr>
          <w:rtl/>
        </w:rPr>
        <w:t>המצוה</w:t>
      </w:r>
      <w:proofErr w:type="spellEnd"/>
      <w:r w:rsidRPr="00AC1394">
        <w:rPr>
          <w:rtl/>
        </w:rPr>
        <w:t xml:space="preserve"> ולכן לובש בתי </w:t>
      </w:r>
      <w:proofErr w:type="spellStart"/>
      <w:r w:rsidRPr="00AC1394">
        <w:rPr>
          <w:rtl/>
        </w:rPr>
        <w:t>ידים</w:t>
      </w:r>
      <w:proofErr w:type="spellEnd"/>
      <w:r w:rsidRPr="00AC1394">
        <w:rPr>
          <w:rtl/>
        </w:rPr>
        <w:t xml:space="preserve"> על ידיו (כמו שצווחה העזרה על כהן גדול </w:t>
      </w:r>
      <w:proofErr w:type="spellStart"/>
      <w:r w:rsidRPr="00AC1394">
        <w:rPr>
          <w:rtl/>
        </w:rPr>
        <w:t>דכריך</w:t>
      </w:r>
      <w:proofErr w:type="spellEnd"/>
      <w:r w:rsidRPr="00AC1394">
        <w:rPr>
          <w:rtl/>
        </w:rPr>
        <w:t xml:space="preserve"> ידיה </w:t>
      </w:r>
      <w:proofErr w:type="spellStart"/>
      <w:r w:rsidRPr="00AC1394">
        <w:rPr>
          <w:rtl/>
        </w:rPr>
        <w:t>בשיראי</w:t>
      </w:r>
      <w:proofErr w:type="spellEnd"/>
      <w:r w:rsidRPr="00AC1394">
        <w:rPr>
          <w:rtl/>
        </w:rPr>
        <w:t xml:space="preserve"> ועבד עבודה ועיין </w:t>
      </w:r>
      <w:proofErr w:type="spellStart"/>
      <w:r w:rsidRPr="00AC1394">
        <w:rPr>
          <w:rtl/>
        </w:rPr>
        <w:t>בא"ח</w:t>
      </w:r>
      <w:proofErr w:type="spellEnd"/>
      <w:r w:rsidRPr="00AC1394">
        <w:rPr>
          <w:rtl/>
        </w:rPr>
        <w:t xml:space="preserve"> סי' תרנ"א סעיף ז'). ג) וכן אסור ליהנות מן </w:t>
      </w:r>
      <w:proofErr w:type="spellStart"/>
      <w:r w:rsidRPr="00AC1394">
        <w:rPr>
          <w:rtl/>
        </w:rPr>
        <w:t>המצוה</w:t>
      </w:r>
      <w:proofErr w:type="spellEnd"/>
      <w:r w:rsidRPr="00AC1394">
        <w:rPr>
          <w:rtl/>
        </w:rPr>
        <w:t xml:space="preserve"> כל זמן </w:t>
      </w:r>
      <w:proofErr w:type="spellStart"/>
      <w:r w:rsidRPr="00AC1394">
        <w:rPr>
          <w:rtl/>
        </w:rPr>
        <w:t>מצותה</w:t>
      </w:r>
      <w:proofErr w:type="spellEnd"/>
      <w:r w:rsidRPr="00AC1394">
        <w:rPr>
          <w:rtl/>
        </w:rPr>
        <w:t>. ולכן אסור להשתמש בציצית כל זמן שהם קבועים בטלית (סי' כ"א), וכן אסור להסתפק מנוי סוכה (תרס"ז), ולאכול האתרוג או להריח בהדס של לולב (תרנ"ג), ולהשתמש בנר חנוכה</w:t>
      </w:r>
      <w:r w:rsidRPr="00AC1394">
        <w:rPr>
          <w:rFonts w:hint="cs"/>
          <w:rtl/>
        </w:rPr>
        <w:t>"</w:t>
      </w:r>
      <w:r w:rsidRPr="00AC1394">
        <w:rPr>
          <w:rtl/>
        </w:rPr>
        <w:t>.</w:t>
      </w:r>
    </w:p>
    <w:p w:rsidR="00830CFF" w:rsidRPr="00AC1394" w:rsidRDefault="00830CFF" w:rsidP="00AC1394">
      <w:pPr>
        <w:pStyle w:val="a8"/>
        <w:numPr>
          <w:ilvl w:val="0"/>
          <w:numId w:val="1"/>
        </w:numPr>
        <w:ind w:left="360"/>
        <w:rPr>
          <w:rtl/>
        </w:rPr>
      </w:pPr>
      <w:r w:rsidRPr="00AC1394">
        <w:rPr>
          <w:b/>
          <w:bCs/>
          <w:rtl/>
        </w:rPr>
        <w:t>רמב"ם שחיטה</w:t>
      </w:r>
      <w:r w:rsidRPr="00AC1394">
        <w:rPr>
          <w:rFonts w:hint="cs"/>
          <w:b/>
          <w:bCs/>
          <w:rtl/>
        </w:rPr>
        <w:t>, י"ד ט"ז:</w:t>
      </w:r>
      <w:r w:rsidRPr="00AC1394">
        <w:rPr>
          <w:rFonts w:hint="cs"/>
          <w:rtl/>
        </w:rPr>
        <w:t xml:space="preserve"> "</w:t>
      </w:r>
      <w:r w:rsidRPr="00AC1394">
        <w:rPr>
          <w:rtl/>
        </w:rPr>
        <w:t xml:space="preserve">וכשמכסה לא יכסה ברגלו אלא בידו או בסכין או בכלי כדי שלא </w:t>
      </w:r>
      <w:proofErr w:type="spellStart"/>
      <w:r w:rsidRPr="00AC1394">
        <w:rPr>
          <w:rtl/>
        </w:rPr>
        <w:t>ינהוג</w:t>
      </w:r>
      <w:proofErr w:type="spellEnd"/>
      <w:r w:rsidRPr="00AC1394">
        <w:rPr>
          <w:rtl/>
        </w:rPr>
        <w:t xml:space="preserve"> בו מנהג בזיון ויהיו מצות בזויות עליו, שאין הכבוד לעצמן של מצות אלא למי </w:t>
      </w:r>
      <w:proofErr w:type="spellStart"/>
      <w:r w:rsidRPr="00AC1394">
        <w:rPr>
          <w:rtl/>
        </w:rPr>
        <w:t>שצוה</w:t>
      </w:r>
      <w:proofErr w:type="spellEnd"/>
      <w:r w:rsidRPr="00AC1394">
        <w:rPr>
          <w:rtl/>
        </w:rPr>
        <w:t xml:space="preserve"> בהן ברוך הוא והצילנו מלמשש בחשך וערך אותנו נר ליישר המעקשים ואור להורות נתיבות היושר, וכן הוא אומר נר לרגלי דבריך ואור לנתיבתי. נגמר ספר חמישי והוא ספר קדושה</w:t>
      </w:r>
      <w:r w:rsidRPr="00AC1394">
        <w:rPr>
          <w:rFonts w:hint="cs"/>
          <w:rtl/>
        </w:rPr>
        <w:t>".</w:t>
      </w:r>
    </w:p>
    <w:p w:rsidR="00830CFF" w:rsidRPr="00AC1394" w:rsidRDefault="00830CFF" w:rsidP="00AC1394">
      <w:pPr>
        <w:pStyle w:val="a8"/>
        <w:numPr>
          <w:ilvl w:val="0"/>
          <w:numId w:val="1"/>
        </w:numPr>
        <w:ind w:left="360"/>
        <w:rPr>
          <w:rFonts w:hint="cs"/>
          <w:rtl/>
        </w:rPr>
      </w:pPr>
      <w:r w:rsidRPr="00AC1394">
        <w:rPr>
          <w:b/>
          <w:bCs/>
          <w:rtl/>
        </w:rPr>
        <w:t>רמב"ם לולב</w:t>
      </w:r>
      <w:r w:rsidRPr="00AC1394">
        <w:rPr>
          <w:rFonts w:hint="cs"/>
          <w:b/>
          <w:bCs/>
          <w:rtl/>
        </w:rPr>
        <w:t>, ח' ט"ו:</w:t>
      </w:r>
      <w:r w:rsidRPr="00AC1394">
        <w:rPr>
          <w:rFonts w:hint="cs"/>
          <w:rtl/>
        </w:rPr>
        <w:t xml:space="preserve"> "</w:t>
      </w:r>
      <w:r w:rsidRPr="00AC1394">
        <w:rPr>
          <w:rtl/>
        </w:rPr>
        <w:t xml:space="preserve">השמחה שישמח אדם בעשיית </w:t>
      </w:r>
      <w:proofErr w:type="spellStart"/>
      <w:r w:rsidRPr="00AC1394">
        <w:rPr>
          <w:rtl/>
        </w:rPr>
        <w:t>המצוה</w:t>
      </w:r>
      <w:proofErr w:type="spellEnd"/>
      <w:r w:rsidRPr="00AC1394">
        <w:rPr>
          <w:rtl/>
        </w:rPr>
        <w:t xml:space="preserve"> ובאהבת האל </w:t>
      </w:r>
      <w:proofErr w:type="spellStart"/>
      <w:r w:rsidRPr="00AC1394">
        <w:rPr>
          <w:rtl/>
        </w:rPr>
        <w:t>שצוה</w:t>
      </w:r>
      <w:proofErr w:type="spellEnd"/>
      <w:r w:rsidRPr="00AC1394">
        <w:rPr>
          <w:rtl/>
        </w:rPr>
        <w:t xml:space="preserve"> בהן, עבודה גדולה היא, וכל המונע עצמו משמחה זו ראוי </w:t>
      </w:r>
      <w:proofErr w:type="spellStart"/>
      <w:r w:rsidRPr="00AC1394">
        <w:rPr>
          <w:rtl/>
        </w:rPr>
        <w:t>להפרע</w:t>
      </w:r>
      <w:proofErr w:type="spellEnd"/>
      <w:r w:rsidRPr="00AC1394">
        <w:rPr>
          <w:rtl/>
        </w:rPr>
        <w:t xml:space="preserve"> ממנו שנאמר +דברים כ"ח+ תחת אשר לא עבדת את ה' </w:t>
      </w:r>
      <w:proofErr w:type="spellStart"/>
      <w:r w:rsidRPr="00AC1394">
        <w:rPr>
          <w:rtl/>
        </w:rPr>
        <w:t>אלהיך</w:t>
      </w:r>
      <w:proofErr w:type="spellEnd"/>
      <w:r w:rsidRPr="00AC1394">
        <w:rPr>
          <w:rtl/>
        </w:rPr>
        <w:t xml:space="preserve"> בשמחה ובטוב לבב</w:t>
      </w:r>
      <w:r w:rsidRPr="00AC1394">
        <w:rPr>
          <w:rFonts w:hint="cs"/>
          <w:rtl/>
        </w:rPr>
        <w:t>".</w:t>
      </w:r>
    </w:p>
    <w:p w:rsidR="00830CFF" w:rsidRPr="00AC1394" w:rsidRDefault="00830CFF" w:rsidP="00AC1394">
      <w:pPr>
        <w:pStyle w:val="a8"/>
        <w:numPr>
          <w:ilvl w:val="0"/>
          <w:numId w:val="1"/>
        </w:numPr>
        <w:ind w:left="360"/>
        <w:rPr>
          <w:rtl/>
        </w:rPr>
      </w:pPr>
      <w:r w:rsidRPr="00AC1394">
        <w:rPr>
          <w:b/>
          <w:bCs/>
          <w:rtl/>
        </w:rPr>
        <w:t>חתם סופר חולין</w:t>
      </w:r>
      <w:r w:rsidR="0074724B" w:rsidRPr="00AC1394">
        <w:rPr>
          <w:rFonts w:hint="cs"/>
          <w:b/>
          <w:bCs/>
          <w:rtl/>
        </w:rPr>
        <w:t>, שם:</w:t>
      </w:r>
      <w:r w:rsidR="0074724B" w:rsidRPr="00AC1394">
        <w:rPr>
          <w:rFonts w:hint="cs"/>
          <w:rtl/>
        </w:rPr>
        <w:t xml:space="preserve"> "</w:t>
      </w:r>
      <w:r w:rsidRPr="00AC1394">
        <w:rPr>
          <w:rtl/>
        </w:rPr>
        <w:t xml:space="preserve">במתק לשונו </w:t>
      </w:r>
      <w:proofErr w:type="spellStart"/>
      <w:r w:rsidRPr="00AC1394">
        <w:rPr>
          <w:rtl/>
        </w:rPr>
        <w:t>נתעוררתי</w:t>
      </w:r>
      <w:proofErr w:type="spellEnd"/>
      <w:r w:rsidRPr="00AC1394">
        <w:rPr>
          <w:rtl/>
        </w:rPr>
        <w:t xml:space="preserve"> עפ"י </w:t>
      </w:r>
      <w:proofErr w:type="spellStart"/>
      <w:r w:rsidRPr="00AC1394">
        <w:rPr>
          <w:rtl/>
        </w:rPr>
        <w:t>מ"ש</w:t>
      </w:r>
      <w:proofErr w:type="spellEnd"/>
      <w:r w:rsidRPr="00AC1394">
        <w:rPr>
          <w:rtl/>
        </w:rPr>
        <w:t xml:space="preserve"> רמב"ן בתורה טעם לכיסוי הדם מפני שהיו המצריים והכשדיים רגילים לשפוך דם ע"פ השדה ולאסוף ולאכול שם ואומרים שהרוחות והשדים מתקבצים על רוח חמימות דם בעל החי ומגיד להם עתידות ע"כ </w:t>
      </w:r>
      <w:proofErr w:type="spellStart"/>
      <w:r w:rsidRPr="00AC1394">
        <w:rPr>
          <w:rtl/>
        </w:rPr>
        <w:t>ציוה</w:t>
      </w:r>
      <w:proofErr w:type="spellEnd"/>
      <w:r w:rsidRPr="00AC1394">
        <w:rPr>
          <w:rtl/>
        </w:rPr>
        <w:t xml:space="preserve"> הקדוש ברוך הוא בחי' ועוף שרוב פעמים נשפך דמם בשדה לכסותם בעפר. וא"כ לכאורה יהי' משמע אדרבה יכסה ברגל לנהוג בזיון במה שנהגו הם כבוד ואם נכסה ביד נראה כנותן כבוד להדם לכן כ' רמב"ם שלא </w:t>
      </w:r>
      <w:proofErr w:type="spellStart"/>
      <w:r w:rsidRPr="00AC1394">
        <w:rPr>
          <w:rtl/>
        </w:rPr>
        <w:t>להמצוה</w:t>
      </w:r>
      <w:proofErr w:type="spellEnd"/>
      <w:r w:rsidRPr="00AC1394">
        <w:rPr>
          <w:rtl/>
        </w:rPr>
        <w:t xml:space="preserve"> אנו נותנים כבוד אלא למי </w:t>
      </w:r>
      <w:proofErr w:type="spellStart"/>
      <w:r w:rsidRPr="00AC1394">
        <w:rPr>
          <w:rtl/>
        </w:rPr>
        <w:t>שציוה</w:t>
      </w:r>
      <w:proofErr w:type="spellEnd"/>
      <w:r w:rsidRPr="00AC1394">
        <w:rPr>
          <w:rtl/>
        </w:rPr>
        <w:t xml:space="preserve"> אותנו זה להאיר מתוך חשכת סכלותם של </w:t>
      </w:r>
      <w:proofErr w:type="spellStart"/>
      <w:r w:rsidRPr="00AC1394">
        <w:rPr>
          <w:rtl/>
        </w:rPr>
        <w:t>או"ה</w:t>
      </w:r>
      <w:proofErr w:type="spellEnd"/>
      <w:r w:rsidRPr="00AC1394">
        <w:rPr>
          <w:rtl/>
        </w:rPr>
        <w:t xml:space="preserve"> </w:t>
      </w:r>
      <w:proofErr w:type="spellStart"/>
      <w:r w:rsidRPr="00AC1394">
        <w:rPr>
          <w:rtl/>
        </w:rPr>
        <w:t>ההמה</w:t>
      </w:r>
      <w:proofErr w:type="spellEnd"/>
      <w:r w:rsidR="0074724B" w:rsidRPr="00AC1394">
        <w:rPr>
          <w:rFonts w:hint="cs"/>
          <w:rtl/>
        </w:rPr>
        <w:t>".</w:t>
      </w:r>
    </w:p>
    <w:p w:rsidR="0074724B" w:rsidRPr="00AC1394" w:rsidRDefault="0074724B" w:rsidP="00AC1394">
      <w:pPr>
        <w:pStyle w:val="a8"/>
        <w:numPr>
          <w:ilvl w:val="0"/>
          <w:numId w:val="1"/>
        </w:numPr>
        <w:ind w:left="360"/>
        <w:rPr>
          <w:rtl/>
        </w:rPr>
      </w:pPr>
      <w:r w:rsidRPr="00AC1394">
        <w:rPr>
          <w:b/>
          <w:bCs/>
          <w:rtl/>
        </w:rPr>
        <w:t xml:space="preserve">שפת אמת </w:t>
      </w:r>
      <w:r w:rsidRPr="00AC1394">
        <w:rPr>
          <w:rFonts w:hint="cs"/>
          <w:b/>
          <w:bCs/>
          <w:rtl/>
        </w:rPr>
        <w:t>חנוכה, שנת תרל"א ליל ה':</w:t>
      </w:r>
      <w:r w:rsidRPr="00AC1394">
        <w:rPr>
          <w:rFonts w:hint="cs"/>
          <w:rtl/>
        </w:rPr>
        <w:t xml:space="preserve"> "</w:t>
      </w:r>
      <w:proofErr w:type="spellStart"/>
      <w:r w:rsidRPr="00AC1394">
        <w:rPr>
          <w:rtl/>
        </w:rPr>
        <w:t>אא"ז</w:t>
      </w:r>
      <w:proofErr w:type="spellEnd"/>
      <w:r w:rsidRPr="00AC1394">
        <w:rPr>
          <w:rtl/>
        </w:rPr>
        <w:t xml:space="preserve"> מו"ר </w:t>
      </w:r>
      <w:proofErr w:type="spellStart"/>
      <w:r w:rsidRPr="00AC1394">
        <w:rPr>
          <w:rtl/>
        </w:rPr>
        <w:t>זצלה"ה</w:t>
      </w:r>
      <w:proofErr w:type="spellEnd"/>
      <w:r w:rsidRPr="00AC1394">
        <w:rPr>
          <w:rtl/>
        </w:rPr>
        <w:t xml:space="preserve"> פי' הרגיל בנר להביא ההארה והתחדשות אל ההרגל וכן פי' שתכלה רגל. </w:t>
      </w:r>
      <w:proofErr w:type="spellStart"/>
      <w:r w:rsidRPr="00AC1394">
        <w:rPr>
          <w:rtl/>
        </w:rPr>
        <w:t>דכליא</w:t>
      </w:r>
      <w:proofErr w:type="spellEnd"/>
      <w:r w:rsidRPr="00AC1394">
        <w:rPr>
          <w:rtl/>
        </w:rPr>
        <w:t xml:space="preserve"> </w:t>
      </w:r>
      <w:proofErr w:type="spellStart"/>
      <w:r w:rsidRPr="00AC1394">
        <w:rPr>
          <w:rtl/>
        </w:rPr>
        <w:t>רגלא</w:t>
      </w:r>
      <w:proofErr w:type="spellEnd"/>
      <w:r w:rsidRPr="00AC1394">
        <w:rPr>
          <w:rtl/>
        </w:rPr>
        <w:t xml:space="preserve"> </w:t>
      </w:r>
      <w:proofErr w:type="spellStart"/>
      <w:r w:rsidRPr="00AC1394">
        <w:rPr>
          <w:rtl/>
        </w:rPr>
        <w:t>דתרמודאי</w:t>
      </w:r>
      <w:proofErr w:type="spellEnd"/>
      <w:r w:rsidRPr="00AC1394">
        <w:rPr>
          <w:rtl/>
        </w:rPr>
        <w:t xml:space="preserve">. שהוא ג"כ להסיר ההרגל והטבע. </w:t>
      </w:r>
      <w:proofErr w:type="spellStart"/>
      <w:r w:rsidRPr="00AC1394">
        <w:rPr>
          <w:rtl/>
        </w:rPr>
        <w:t>וכ"פ</w:t>
      </w:r>
      <w:proofErr w:type="spellEnd"/>
      <w:r w:rsidRPr="00AC1394">
        <w:rPr>
          <w:rtl/>
        </w:rPr>
        <w:t xml:space="preserve"> נר לרגלי דבריך</w:t>
      </w:r>
      <w:r w:rsidRPr="00AC1394">
        <w:rPr>
          <w:rFonts w:hint="cs"/>
          <w:rtl/>
        </w:rPr>
        <w:t xml:space="preserve">". </w:t>
      </w:r>
    </w:p>
    <w:p w:rsidR="0074724B" w:rsidRPr="00D07D3D" w:rsidRDefault="0074724B" w:rsidP="00AC1394">
      <w:pPr>
        <w:pStyle w:val="a8"/>
        <w:numPr>
          <w:ilvl w:val="0"/>
          <w:numId w:val="1"/>
        </w:numPr>
        <w:ind w:left="360"/>
        <w:rPr>
          <w:sz w:val="24"/>
          <w:szCs w:val="26"/>
        </w:rPr>
      </w:pPr>
      <w:r w:rsidRPr="00AC1394">
        <w:rPr>
          <w:b/>
          <w:bCs/>
          <w:rtl/>
        </w:rPr>
        <w:t xml:space="preserve">אמרי אמת </w:t>
      </w:r>
      <w:r w:rsidRPr="00AC1394">
        <w:rPr>
          <w:rFonts w:hint="cs"/>
          <w:b/>
          <w:bCs/>
          <w:rtl/>
        </w:rPr>
        <w:t>פרשת בא שנת תרע"ד:</w:t>
      </w:r>
      <w:r w:rsidRPr="00AC1394">
        <w:rPr>
          <w:rFonts w:hint="cs"/>
          <w:rtl/>
        </w:rPr>
        <w:t xml:space="preserve"> "</w:t>
      </w:r>
      <w:r w:rsidRPr="00AC1394">
        <w:rPr>
          <w:rtl/>
        </w:rPr>
        <w:t xml:space="preserve">איתא במדרש (שמו"ר יד ג) שכל מקום שהיה יהודי נכנס היה אור נכנס ומאיר לו מה שבחביות ובתיבות ובמטמוניות ועליהם נאמר (תהלים קיט </w:t>
      </w:r>
      <w:proofErr w:type="spellStart"/>
      <w:r w:rsidRPr="00AC1394">
        <w:rPr>
          <w:rtl/>
        </w:rPr>
        <w:t>קה</w:t>
      </w:r>
      <w:proofErr w:type="spellEnd"/>
      <w:r w:rsidRPr="00AC1394">
        <w:rPr>
          <w:rtl/>
        </w:rPr>
        <w:t xml:space="preserve">) נר לרגלי דבריך, איתא בשפת אמת (חנוכה תרל"א ליל ה') נר לרגלי דבריך היינו להאיר בתוך הרגילות </w:t>
      </w:r>
      <w:r w:rsidRPr="00AC1394">
        <w:rPr>
          <w:rtl/>
        </w:rPr>
        <w:t xml:space="preserve">והטבע שיהיו רואים שהוא רק </w:t>
      </w:r>
      <w:proofErr w:type="spellStart"/>
      <w:r w:rsidRPr="00AC1394">
        <w:rPr>
          <w:rtl/>
        </w:rPr>
        <w:t>אלקות</w:t>
      </w:r>
      <w:proofErr w:type="spellEnd"/>
      <w:r w:rsidRPr="00AC1394">
        <w:rPr>
          <w:rFonts w:hint="cs"/>
          <w:rtl/>
        </w:rPr>
        <w:t>".</w:t>
      </w:r>
    </w:p>
    <w:p w:rsidR="00D07D3D" w:rsidRDefault="00D07D3D" w:rsidP="00D07D3D">
      <w:pPr>
        <w:rPr>
          <w:sz w:val="24"/>
          <w:szCs w:val="26"/>
          <w:rtl/>
        </w:rPr>
      </w:pPr>
    </w:p>
    <w:p w:rsidR="00D07D3D" w:rsidRDefault="00D07D3D">
      <w:pPr>
        <w:bidi w:val="0"/>
        <w:spacing w:after="160" w:line="259" w:lineRule="auto"/>
        <w:jc w:val="left"/>
        <w:rPr>
          <w:sz w:val="24"/>
          <w:szCs w:val="26"/>
        </w:rPr>
      </w:pPr>
      <w:r>
        <w:rPr>
          <w:sz w:val="24"/>
          <w:szCs w:val="26"/>
          <w:rtl/>
        </w:rPr>
        <w:br w:type="page"/>
      </w:r>
    </w:p>
    <w:p w:rsidR="00D07D3D" w:rsidRDefault="00D07D3D" w:rsidP="00D07D3D">
      <w:pPr>
        <w:rPr>
          <w:b/>
          <w:bCs/>
          <w:sz w:val="24"/>
          <w:szCs w:val="26"/>
          <w:u w:val="single"/>
          <w:rtl/>
        </w:rPr>
      </w:pPr>
      <w:r>
        <w:rPr>
          <w:rFonts w:hint="cs"/>
          <w:b/>
          <w:bCs/>
          <w:sz w:val="24"/>
          <w:szCs w:val="26"/>
          <w:u w:val="single"/>
          <w:rtl/>
        </w:rPr>
        <w:lastRenderedPageBreak/>
        <w:t>תקציר:</w:t>
      </w:r>
    </w:p>
    <w:p w:rsidR="00D07D3D" w:rsidRDefault="00D07D3D" w:rsidP="00D07D3D">
      <w:pPr>
        <w:rPr>
          <w:rFonts w:hint="cs"/>
          <w:sz w:val="24"/>
          <w:szCs w:val="26"/>
          <w:rtl/>
        </w:rPr>
      </w:pPr>
      <w:r w:rsidRPr="00D07D3D">
        <w:rPr>
          <w:rFonts w:hint="cs"/>
          <w:b/>
          <w:bCs/>
          <w:sz w:val="24"/>
          <w:szCs w:val="26"/>
          <w:rtl/>
        </w:rPr>
        <w:t>א.</w:t>
      </w:r>
      <w:r>
        <w:rPr>
          <w:rFonts w:hint="cs"/>
          <w:sz w:val="24"/>
          <w:szCs w:val="26"/>
          <w:rtl/>
        </w:rPr>
        <w:t xml:space="preserve"> ביסוד הדין כתבו התוספות </w:t>
      </w:r>
      <w:proofErr w:type="spellStart"/>
      <w:r>
        <w:rPr>
          <w:rFonts w:hint="cs"/>
          <w:sz w:val="24"/>
          <w:szCs w:val="26"/>
          <w:rtl/>
        </w:rPr>
        <w:t>שמצוה</w:t>
      </w:r>
      <w:proofErr w:type="spellEnd"/>
      <w:r>
        <w:rPr>
          <w:rFonts w:hint="cs"/>
          <w:sz w:val="24"/>
          <w:szCs w:val="26"/>
          <w:rtl/>
        </w:rPr>
        <w:t xml:space="preserve"> שנחטפה היא מעוות שאינו יכול לתקון. אילו היה </w:t>
      </w:r>
      <w:proofErr w:type="spellStart"/>
      <w:r>
        <w:rPr>
          <w:rFonts w:hint="cs"/>
          <w:sz w:val="24"/>
          <w:szCs w:val="26"/>
          <w:rtl/>
        </w:rPr>
        <w:t>למצוה</w:t>
      </w:r>
      <w:proofErr w:type="spellEnd"/>
      <w:r>
        <w:rPr>
          <w:rFonts w:hint="cs"/>
          <w:sz w:val="24"/>
          <w:szCs w:val="26"/>
          <w:rtl/>
        </w:rPr>
        <w:t xml:space="preserve"> "תג מחיר" ברור וקבוע, ניתן היה לשלם אותו. אך זכות </w:t>
      </w:r>
      <w:proofErr w:type="spellStart"/>
      <w:r>
        <w:rPr>
          <w:rFonts w:hint="cs"/>
          <w:sz w:val="24"/>
          <w:szCs w:val="26"/>
          <w:rtl/>
        </w:rPr>
        <w:t>המצוה</w:t>
      </w:r>
      <w:proofErr w:type="spellEnd"/>
      <w:r>
        <w:rPr>
          <w:rFonts w:hint="cs"/>
          <w:sz w:val="24"/>
          <w:szCs w:val="26"/>
          <w:rtl/>
        </w:rPr>
        <w:t xml:space="preserve"> היא זכות רוחנית, ועל כן לא ניתן להשלים אותה. ואכן, כבר קבעה המשנה באבות שאין אנו יודעים שכרן של מצוות.</w:t>
      </w:r>
    </w:p>
    <w:p w:rsidR="00D07D3D" w:rsidRDefault="00D07D3D" w:rsidP="00D07D3D">
      <w:pPr>
        <w:rPr>
          <w:sz w:val="24"/>
          <w:szCs w:val="26"/>
          <w:rtl/>
        </w:rPr>
      </w:pPr>
      <w:proofErr w:type="spellStart"/>
      <w:r>
        <w:rPr>
          <w:rFonts w:hint="cs"/>
          <w:sz w:val="24"/>
          <w:szCs w:val="26"/>
          <w:rtl/>
        </w:rPr>
        <w:t>לאידך</w:t>
      </w:r>
      <w:proofErr w:type="spellEnd"/>
      <w:r>
        <w:rPr>
          <w:rFonts w:hint="cs"/>
          <w:sz w:val="24"/>
          <w:szCs w:val="26"/>
          <w:rtl/>
        </w:rPr>
        <w:t xml:space="preserve"> גיסא, דווקא מצד היסוד הרוחני והרעיוני </w:t>
      </w:r>
      <w:proofErr w:type="spellStart"/>
      <w:r>
        <w:rPr>
          <w:rFonts w:hint="cs"/>
          <w:sz w:val="24"/>
          <w:szCs w:val="26"/>
          <w:rtl/>
        </w:rPr>
        <w:t>שבמצוה</w:t>
      </w:r>
      <w:proofErr w:type="spellEnd"/>
      <w:r>
        <w:rPr>
          <w:rFonts w:hint="cs"/>
          <w:sz w:val="24"/>
          <w:szCs w:val="26"/>
          <w:rtl/>
        </w:rPr>
        <w:t xml:space="preserve">, קובע החתם סופר בחידושיו כאן שברור שכל התשלום אינו אלא דמי הצער על החמצת </w:t>
      </w:r>
      <w:proofErr w:type="spellStart"/>
      <w:r>
        <w:rPr>
          <w:rFonts w:hint="cs"/>
          <w:sz w:val="24"/>
          <w:szCs w:val="26"/>
          <w:rtl/>
        </w:rPr>
        <w:t>המצוה</w:t>
      </w:r>
      <w:proofErr w:type="spellEnd"/>
      <w:r>
        <w:rPr>
          <w:rFonts w:hint="cs"/>
          <w:sz w:val="24"/>
          <w:szCs w:val="26"/>
          <w:rtl/>
        </w:rPr>
        <w:t xml:space="preserve">. אך השכר על </w:t>
      </w:r>
      <w:proofErr w:type="spellStart"/>
      <w:r>
        <w:rPr>
          <w:rFonts w:hint="cs"/>
          <w:sz w:val="24"/>
          <w:szCs w:val="26"/>
          <w:rtl/>
        </w:rPr>
        <w:t>המצוה</w:t>
      </w:r>
      <w:proofErr w:type="spellEnd"/>
      <w:r>
        <w:rPr>
          <w:rFonts w:hint="cs"/>
          <w:sz w:val="24"/>
          <w:szCs w:val="26"/>
          <w:rtl/>
        </w:rPr>
        <w:t xml:space="preserve"> עצמה </w:t>
      </w:r>
      <w:r>
        <w:rPr>
          <w:sz w:val="24"/>
          <w:szCs w:val="26"/>
          <w:rtl/>
        </w:rPr>
        <w:t>–</w:t>
      </w:r>
      <w:r>
        <w:rPr>
          <w:rFonts w:hint="cs"/>
          <w:sz w:val="24"/>
          <w:szCs w:val="26"/>
          <w:rtl/>
        </w:rPr>
        <w:t xml:space="preserve"> קיים לכל מי שהתכוון לעשות את </w:t>
      </w:r>
      <w:proofErr w:type="spellStart"/>
      <w:r>
        <w:rPr>
          <w:rFonts w:hint="cs"/>
          <w:sz w:val="24"/>
          <w:szCs w:val="26"/>
          <w:rtl/>
        </w:rPr>
        <w:t>המצוה</w:t>
      </w:r>
      <w:proofErr w:type="spellEnd"/>
      <w:r>
        <w:rPr>
          <w:rFonts w:hint="cs"/>
          <w:sz w:val="24"/>
          <w:szCs w:val="26"/>
          <w:rtl/>
        </w:rPr>
        <w:t xml:space="preserve">. </w:t>
      </w:r>
    </w:p>
    <w:p w:rsidR="00D07D3D" w:rsidRDefault="00D07D3D" w:rsidP="00D07D3D">
      <w:pPr>
        <w:rPr>
          <w:sz w:val="24"/>
          <w:szCs w:val="26"/>
          <w:rtl/>
        </w:rPr>
      </w:pPr>
    </w:p>
    <w:p w:rsidR="00D07D3D" w:rsidRDefault="00D07D3D" w:rsidP="00D07D3D">
      <w:pPr>
        <w:rPr>
          <w:sz w:val="24"/>
          <w:szCs w:val="26"/>
          <w:rtl/>
        </w:rPr>
      </w:pPr>
      <w:r>
        <w:rPr>
          <w:rFonts w:hint="cs"/>
          <w:b/>
          <w:bCs/>
          <w:sz w:val="24"/>
          <w:szCs w:val="26"/>
          <w:rtl/>
        </w:rPr>
        <w:t>ב.</w:t>
      </w:r>
      <w:r>
        <w:rPr>
          <w:rFonts w:hint="cs"/>
          <w:sz w:val="24"/>
          <w:szCs w:val="26"/>
          <w:rtl/>
        </w:rPr>
        <w:t xml:space="preserve"> מסקנת </w:t>
      </w:r>
      <w:proofErr w:type="spellStart"/>
      <w:r>
        <w:rPr>
          <w:rFonts w:hint="cs"/>
          <w:sz w:val="24"/>
          <w:szCs w:val="26"/>
          <w:rtl/>
        </w:rPr>
        <w:t>סוגייתינו</w:t>
      </w:r>
      <w:proofErr w:type="spellEnd"/>
      <w:r>
        <w:rPr>
          <w:rFonts w:hint="cs"/>
          <w:sz w:val="24"/>
          <w:szCs w:val="26"/>
          <w:rtl/>
        </w:rPr>
        <w:t xml:space="preserve"> על פי פשוטה, שמדובר על שכר הברכה. אך בגמרא המקבילה </w:t>
      </w:r>
      <w:proofErr w:type="spellStart"/>
      <w:r>
        <w:rPr>
          <w:rFonts w:hint="cs"/>
          <w:sz w:val="24"/>
          <w:szCs w:val="26"/>
          <w:rtl/>
        </w:rPr>
        <w:t>בב"ק</w:t>
      </w:r>
      <w:proofErr w:type="spellEnd"/>
      <w:r>
        <w:rPr>
          <w:rFonts w:hint="cs"/>
          <w:sz w:val="24"/>
          <w:szCs w:val="26"/>
          <w:rtl/>
        </w:rPr>
        <w:t xml:space="preserve"> אין זכר לנושא הברכה, ואכן כתבו </w:t>
      </w:r>
      <w:proofErr w:type="spellStart"/>
      <w:r>
        <w:rPr>
          <w:rFonts w:hint="cs"/>
          <w:sz w:val="24"/>
          <w:szCs w:val="26"/>
          <w:rtl/>
        </w:rPr>
        <w:t>התוס</w:t>
      </w:r>
      <w:proofErr w:type="spellEnd"/>
      <w:r>
        <w:rPr>
          <w:rFonts w:hint="cs"/>
          <w:sz w:val="24"/>
          <w:szCs w:val="26"/>
          <w:rtl/>
        </w:rPr>
        <w:t xml:space="preserve">' שם והרמב"ן כאן שברור שהשכר הוא גם על </w:t>
      </w:r>
      <w:proofErr w:type="spellStart"/>
      <w:r>
        <w:rPr>
          <w:rFonts w:hint="cs"/>
          <w:sz w:val="24"/>
          <w:szCs w:val="26"/>
          <w:rtl/>
        </w:rPr>
        <w:t>המצוה</w:t>
      </w:r>
      <w:proofErr w:type="spellEnd"/>
      <w:r>
        <w:rPr>
          <w:rFonts w:hint="cs"/>
          <w:sz w:val="24"/>
          <w:szCs w:val="26"/>
          <w:rtl/>
        </w:rPr>
        <w:t xml:space="preserve"> וגם על הברכה, והדין נכון גם במצוות שאין בהן ברכה כלל. </w:t>
      </w:r>
    </w:p>
    <w:p w:rsidR="00D07D3D" w:rsidRDefault="00D07D3D" w:rsidP="00D07D3D">
      <w:pPr>
        <w:rPr>
          <w:sz w:val="24"/>
          <w:szCs w:val="26"/>
          <w:rtl/>
        </w:rPr>
      </w:pPr>
    </w:p>
    <w:p w:rsidR="00D07D3D" w:rsidRDefault="00D07D3D" w:rsidP="00D07D3D">
      <w:pPr>
        <w:rPr>
          <w:sz w:val="24"/>
          <w:szCs w:val="26"/>
          <w:rtl/>
        </w:rPr>
      </w:pPr>
      <w:r>
        <w:rPr>
          <w:rFonts w:hint="cs"/>
          <w:b/>
          <w:bCs/>
          <w:sz w:val="24"/>
          <w:szCs w:val="26"/>
          <w:rtl/>
        </w:rPr>
        <w:t>ג.</w:t>
      </w:r>
      <w:r>
        <w:rPr>
          <w:rFonts w:hint="cs"/>
          <w:sz w:val="24"/>
          <w:szCs w:val="26"/>
          <w:rtl/>
        </w:rPr>
        <w:t xml:space="preserve"> לעניין שיעור י' זהובים </w:t>
      </w:r>
      <w:r>
        <w:rPr>
          <w:sz w:val="24"/>
          <w:szCs w:val="26"/>
          <w:rtl/>
        </w:rPr>
        <w:t>–</w:t>
      </w:r>
      <w:r>
        <w:rPr>
          <w:rFonts w:hint="cs"/>
          <w:sz w:val="24"/>
          <w:szCs w:val="26"/>
          <w:rtl/>
        </w:rPr>
        <w:t xml:space="preserve"> הרמב"ן קבע שזהו שיעור קבוע, דווקא משום שאין שכר למצוות. אך הרמב"ם הביא את הדעה שהחכמים יכריעו בכל מקרה לגופו (ואף ציין בפירוש שמדובר על שכר </w:t>
      </w:r>
      <w:proofErr w:type="spellStart"/>
      <w:r>
        <w:rPr>
          <w:rFonts w:hint="cs"/>
          <w:sz w:val="24"/>
          <w:szCs w:val="26"/>
          <w:rtl/>
        </w:rPr>
        <w:t>המצוה</w:t>
      </w:r>
      <w:proofErr w:type="spellEnd"/>
      <w:r>
        <w:rPr>
          <w:rFonts w:hint="cs"/>
          <w:sz w:val="24"/>
          <w:szCs w:val="26"/>
          <w:rtl/>
        </w:rPr>
        <w:t xml:space="preserve">, ולא על שכר הברכה). אמנם הרמב"ם הזכיר גם את הדעה המונה י' זהובים, וכן הביא </w:t>
      </w:r>
      <w:proofErr w:type="spellStart"/>
      <w:r>
        <w:rPr>
          <w:rFonts w:hint="cs"/>
          <w:sz w:val="24"/>
          <w:szCs w:val="26"/>
          <w:rtl/>
        </w:rPr>
        <w:t>השו"ע</w:t>
      </w:r>
      <w:proofErr w:type="spellEnd"/>
      <w:r>
        <w:rPr>
          <w:rFonts w:hint="cs"/>
          <w:sz w:val="24"/>
          <w:szCs w:val="26"/>
          <w:rtl/>
        </w:rPr>
        <w:t xml:space="preserve">. </w:t>
      </w:r>
    </w:p>
    <w:p w:rsidR="00D07D3D" w:rsidRDefault="00D07D3D" w:rsidP="00D07D3D">
      <w:pPr>
        <w:rPr>
          <w:sz w:val="24"/>
          <w:szCs w:val="26"/>
          <w:rtl/>
        </w:rPr>
      </w:pPr>
      <w:r>
        <w:rPr>
          <w:rFonts w:hint="cs"/>
          <w:sz w:val="24"/>
          <w:szCs w:val="26"/>
          <w:rtl/>
        </w:rPr>
        <w:t xml:space="preserve">מוסכם בין הראשונים שאין גובים בזמן הזה, אך כתב </w:t>
      </w:r>
      <w:proofErr w:type="spellStart"/>
      <w:r>
        <w:rPr>
          <w:rFonts w:hint="cs"/>
          <w:sz w:val="24"/>
          <w:szCs w:val="26"/>
          <w:rtl/>
        </w:rPr>
        <w:t>השו"ע</w:t>
      </w:r>
      <w:proofErr w:type="spellEnd"/>
      <w:r>
        <w:rPr>
          <w:rFonts w:hint="cs"/>
          <w:sz w:val="24"/>
          <w:szCs w:val="26"/>
          <w:rtl/>
        </w:rPr>
        <w:t xml:space="preserve"> שאם תפס לא מוציאים ממנו. בהסבר שאין גובים ניתן לומר שזהו קנס ממש, או לחילופין שזה תשלום ממון שאין בו חסרון כיס. </w:t>
      </w:r>
    </w:p>
    <w:p w:rsidR="00D07D3D" w:rsidRDefault="00D07D3D" w:rsidP="00D07D3D">
      <w:pPr>
        <w:rPr>
          <w:sz w:val="24"/>
          <w:szCs w:val="26"/>
          <w:rtl/>
        </w:rPr>
      </w:pPr>
    </w:p>
    <w:p w:rsidR="00D07D3D" w:rsidRDefault="00D07D3D" w:rsidP="00D07D3D">
      <w:pPr>
        <w:rPr>
          <w:sz w:val="24"/>
          <w:szCs w:val="26"/>
          <w:rtl/>
        </w:rPr>
      </w:pPr>
      <w:r>
        <w:rPr>
          <w:rFonts w:hint="cs"/>
          <w:b/>
          <w:bCs/>
          <w:sz w:val="24"/>
          <w:szCs w:val="26"/>
          <w:rtl/>
        </w:rPr>
        <w:t>ד.</w:t>
      </w:r>
      <w:r>
        <w:rPr>
          <w:rFonts w:hint="cs"/>
          <w:sz w:val="24"/>
          <w:szCs w:val="26"/>
          <w:rtl/>
        </w:rPr>
        <w:t xml:space="preserve"> הרמב"ם הגדיר וקבע שהחיוב הוא על כך שלקחו מאדם מצוה "השייכת לו". ואכן בראשונים מצאנו מספר דיונים בנושא זה: 1. קריאת התורה </w:t>
      </w:r>
      <w:r>
        <w:rPr>
          <w:sz w:val="24"/>
          <w:szCs w:val="26"/>
          <w:rtl/>
        </w:rPr>
        <w:t>–</w:t>
      </w:r>
      <w:r>
        <w:rPr>
          <w:rFonts w:hint="cs"/>
          <w:sz w:val="24"/>
          <w:szCs w:val="26"/>
          <w:rtl/>
        </w:rPr>
        <w:t xml:space="preserve"> קבעו התוספות שאינה "שייכת" לאף אחד; 2. מילה </w:t>
      </w:r>
      <w:r>
        <w:rPr>
          <w:sz w:val="24"/>
          <w:szCs w:val="26"/>
          <w:rtl/>
        </w:rPr>
        <w:t>–</w:t>
      </w:r>
      <w:r>
        <w:rPr>
          <w:rFonts w:hint="cs"/>
          <w:sz w:val="24"/>
          <w:szCs w:val="26"/>
          <w:rtl/>
        </w:rPr>
        <w:t xml:space="preserve"> הסביר </w:t>
      </w:r>
      <w:proofErr w:type="spellStart"/>
      <w:r>
        <w:rPr>
          <w:rFonts w:hint="cs"/>
          <w:sz w:val="24"/>
          <w:szCs w:val="26"/>
          <w:rtl/>
        </w:rPr>
        <w:t>הרא"ש</w:t>
      </w:r>
      <w:proofErr w:type="spellEnd"/>
      <w:r>
        <w:rPr>
          <w:rFonts w:hint="cs"/>
          <w:sz w:val="24"/>
          <w:szCs w:val="26"/>
          <w:rtl/>
        </w:rPr>
        <w:t xml:space="preserve"> ששייכת לאב, אך אינה שייכת לשלוח האב; 3. נחלקו </w:t>
      </w:r>
      <w:proofErr w:type="spellStart"/>
      <w:r>
        <w:rPr>
          <w:rFonts w:hint="cs"/>
          <w:sz w:val="24"/>
          <w:szCs w:val="26"/>
          <w:rtl/>
        </w:rPr>
        <w:t>הברכי</w:t>
      </w:r>
      <w:proofErr w:type="spellEnd"/>
      <w:r>
        <w:rPr>
          <w:rFonts w:hint="cs"/>
          <w:sz w:val="24"/>
          <w:szCs w:val="26"/>
          <w:rtl/>
        </w:rPr>
        <w:t xml:space="preserve"> יוסף </w:t>
      </w:r>
      <w:proofErr w:type="spellStart"/>
      <w:r>
        <w:rPr>
          <w:rFonts w:hint="cs"/>
          <w:sz w:val="24"/>
          <w:szCs w:val="26"/>
          <w:rtl/>
        </w:rPr>
        <w:t>והיעב"ץ</w:t>
      </w:r>
      <w:proofErr w:type="spellEnd"/>
      <w:r>
        <w:rPr>
          <w:rFonts w:hint="cs"/>
          <w:sz w:val="24"/>
          <w:szCs w:val="26"/>
          <w:rtl/>
        </w:rPr>
        <w:t xml:space="preserve"> האם מצות הדלקת נרות והפרשת חלה "שייכות" לאישה. </w:t>
      </w:r>
    </w:p>
    <w:p w:rsidR="00D07D3D" w:rsidRDefault="00D07D3D" w:rsidP="00D07D3D">
      <w:pPr>
        <w:rPr>
          <w:sz w:val="24"/>
          <w:szCs w:val="26"/>
          <w:rtl/>
        </w:rPr>
      </w:pPr>
    </w:p>
    <w:p w:rsidR="00D07D3D" w:rsidRDefault="00D07D3D" w:rsidP="00D07D3D">
      <w:pPr>
        <w:rPr>
          <w:sz w:val="24"/>
          <w:szCs w:val="26"/>
          <w:rtl/>
        </w:rPr>
      </w:pPr>
      <w:r>
        <w:rPr>
          <w:rFonts w:hint="cs"/>
          <w:b/>
          <w:bCs/>
          <w:sz w:val="24"/>
          <w:szCs w:val="26"/>
          <w:rtl/>
        </w:rPr>
        <w:t>ה.</w:t>
      </w:r>
      <w:r>
        <w:rPr>
          <w:rFonts w:hint="cs"/>
          <w:sz w:val="24"/>
          <w:szCs w:val="26"/>
          <w:rtl/>
        </w:rPr>
        <w:t xml:space="preserve"> אין ספק, שחלק מהותי מכל עניין מחודש זה של חיוב על הפסד מצוה מבוסס על חיבוב </w:t>
      </w:r>
      <w:proofErr w:type="spellStart"/>
      <w:r>
        <w:rPr>
          <w:rFonts w:hint="cs"/>
          <w:sz w:val="24"/>
          <w:szCs w:val="26"/>
          <w:rtl/>
        </w:rPr>
        <w:t>המצוה</w:t>
      </w:r>
      <w:proofErr w:type="spellEnd"/>
      <w:r>
        <w:rPr>
          <w:rFonts w:hint="cs"/>
          <w:sz w:val="24"/>
          <w:szCs w:val="26"/>
          <w:rtl/>
        </w:rPr>
        <w:t xml:space="preserve">. ואכן, </w:t>
      </w:r>
      <w:proofErr w:type="spellStart"/>
      <w:r>
        <w:rPr>
          <w:rFonts w:hint="cs"/>
          <w:sz w:val="24"/>
          <w:szCs w:val="26"/>
          <w:rtl/>
        </w:rPr>
        <w:t>סוגייתינו</w:t>
      </w:r>
      <w:proofErr w:type="spellEnd"/>
      <w:r>
        <w:rPr>
          <w:rFonts w:hint="cs"/>
          <w:sz w:val="24"/>
          <w:szCs w:val="26"/>
          <w:rtl/>
        </w:rPr>
        <w:t xml:space="preserve"> מהווה מקור חשוב ביותר גם בהקשר זה, ורש"י והחכמת אדם הסיקו ממנה שביזוי מצוה הוא דין דאורייתא (וראה על כך בשיעורו של הרב אשר וייס בעניין ביזוי מצוה). </w:t>
      </w:r>
    </w:p>
    <w:p w:rsidR="00D07D3D" w:rsidRPr="00D07D3D" w:rsidRDefault="00D07D3D" w:rsidP="00D07D3D">
      <w:pPr>
        <w:rPr>
          <w:rFonts w:hint="cs"/>
          <w:sz w:val="24"/>
          <w:szCs w:val="26"/>
        </w:rPr>
      </w:pPr>
      <w:r>
        <w:rPr>
          <w:rFonts w:hint="cs"/>
          <w:sz w:val="24"/>
          <w:szCs w:val="26"/>
          <w:rtl/>
        </w:rPr>
        <w:t xml:space="preserve">הרמב"ם סיים בהלכה זו את ספר הקדושה, וראה בביזוי מצוה ביטוי ל"נר לרגלי דבריך". והבאנו שלוש הארות בעניין דברי הרמב"ם: 1. הרמב"ם קובע שהכבוד הוא למי שציווה על </w:t>
      </w:r>
      <w:proofErr w:type="spellStart"/>
      <w:r>
        <w:rPr>
          <w:rFonts w:hint="cs"/>
          <w:sz w:val="24"/>
          <w:szCs w:val="26"/>
          <w:rtl/>
        </w:rPr>
        <w:t>המצוה</w:t>
      </w:r>
      <w:proofErr w:type="spellEnd"/>
      <w:r>
        <w:rPr>
          <w:rFonts w:hint="cs"/>
          <w:sz w:val="24"/>
          <w:szCs w:val="26"/>
          <w:rtl/>
        </w:rPr>
        <w:t xml:space="preserve"> וזה ממש כעין דברי הרמב"ם ששמחת המצוות היא השמחה במי שציווה בהן; 2. החתם סופר מחבר את הרמב"ם עם פירוש הרמב"ן (ואבן עזרא) שכיסוי הדם לא בא אלא לבער עבודה זרה, ומסביר </w:t>
      </w:r>
      <w:r>
        <w:rPr>
          <w:sz w:val="24"/>
          <w:szCs w:val="26"/>
          <w:rtl/>
        </w:rPr>
        <w:t>–</w:t>
      </w:r>
      <w:r>
        <w:rPr>
          <w:rFonts w:hint="cs"/>
          <w:sz w:val="24"/>
          <w:szCs w:val="26"/>
          <w:rtl/>
        </w:rPr>
        <w:t xml:space="preserve"> אמנם כל המטרה היא לסלק את הדם, אך זהו רק טעמא </w:t>
      </w:r>
      <w:proofErr w:type="spellStart"/>
      <w:r>
        <w:rPr>
          <w:rFonts w:hint="cs"/>
          <w:sz w:val="24"/>
          <w:szCs w:val="26"/>
          <w:rtl/>
        </w:rPr>
        <w:t>דקרא</w:t>
      </w:r>
      <w:proofErr w:type="spellEnd"/>
      <w:r>
        <w:rPr>
          <w:rFonts w:hint="cs"/>
          <w:sz w:val="24"/>
          <w:szCs w:val="26"/>
          <w:rtl/>
        </w:rPr>
        <w:t xml:space="preserve">, ובפועל מכסים את הדם משום שכך ציווה הקב"ה וממילא בדרך כבוד ולא בדרך ביזיון; 3. האור שבמצוות מתקשר בחסידות לאור המאיר את </w:t>
      </w:r>
      <w:proofErr w:type="spellStart"/>
      <w:r>
        <w:rPr>
          <w:rFonts w:hint="cs"/>
          <w:sz w:val="24"/>
          <w:szCs w:val="26"/>
          <w:rtl/>
        </w:rPr>
        <w:t>אפילת</w:t>
      </w:r>
      <w:proofErr w:type="spellEnd"/>
      <w:r>
        <w:rPr>
          <w:rFonts w:hint="cs"/>
          <w:sz w:val="24"/>
          <w:szCs w:val="26"/>
          <w:rtl/>
        </w:rPr>
        <w:t xml:space="preserve"> עולם הטבע, ואת השכינה המסתתרת בתוכו. </w:t>
      </w:r>
    </w:p>
    <w:sectPr w:rsidR="00D07D3D" w:rsidRPr="00D07D3D"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F08" w:rsidRDefault="004D7F08" w:rsidP="001250C8">
      <w:pPr>
        <w:spacing w:line="240" w:lineRule="auto"/>
      </w:pPr>
      <w:r>
        <w:separator/>
      </w:r>
    </w:p>
  </w:endnote>
  <w:endnote w:type="continuationSeparator" w:id="0">
    <w:p w:rsidR="004D7F08" w:rsidRDefault="004D7F08"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F08" w:rsidRDefault="004D7F08" w:rsidP="001250C8">
      <w:pPr>
        <w:spacing w:line="240" w:lineRule="auto"/>
      </w:pPr>
      <w:r>
        <w:separator/>
      </w:r>
    </w:p>
  </w:footnote>
  <w:footnote w:type="continuationSeparator" w:id="0">
    <w:p w:rsidR="004D7F08" w:rsidRDefault="004D7F08" w:rsidP="001250C8">
      <w:pPr>
        <w:spacing w:line="240" w:lineRule="auto"/>
      </w:pPr>
      <w:r>
        <w:continuationSeparator/>
      </w:r>
    </w:p>
  </w:footnote>
  <w:footnote w:id="1">
    <w:p w:rsidR="00D07D3D" w:rsidRPr="00AC1394" w:rsidRDefault="00D07D3D" w:rsidP="00D07D3D">
      <w:pPr>
        <w:pStyle w:val="a5"/>
        <w:rPr>
          <w:rFonts w:hint="cs"/>
          <w:sz w:val="18"/>
          <w:szCs w:val="18"/>
        </w:rPr>
      </w:pPr>
      <w:r w:rsidRPr="00AC1394">
        <w:rPr>
          <w:rStyle w:val="a7"/>
          <w:sz w:val="18"/>
          <w:szCs w:val="18"/>
        </w:rPr>
        <w:footnoteRef/>
      </w:r>
      <w:r w:rsidRPr="00AC1394">
        <w:rPr>
          <w:sz w:val="18"/>
          <w:szCs w:val="18"/>
          <w:rtl/>
        </w:rPr>
        <w:t xml:space="preserve"> </w:t>
      </w:r>
      <w:r w:rsidRPr="00AC1394">
        <w:rPr>
          <w:rFonts w:hint="cs"/>
          <w:sz w:val="18"/>
          <w:szCs w:val="18"/>
          <w:rtl/>
        </w:rPr>
        <w:t xml:space="preserve">בראשונים ובאחרונים ישנו דיון נרחב בשאלה מדוע ברכת המזון שווה רק 40 זהובים, והרי יש בה 4 ברכות וברכת הגפן, ואם כך </w:t>
      </w:r>
      <w:proofErr w:type="spellStart"/>
      <w:r w:rsidRPr="00AC1394">
        <w:rPr>
          <w:rFonts w:hint="cs"/>
          <w:sz w:val="18"/>
          <w:szCs w:val="18"/>
          <w:rtl/>
        </w:rPr>
        <w:t>שווייה</w:t>
      </w:r>
      <w:proofErr w:type="spellEnd"/>
      <w:r w:rsidRPr="00AC1394">
        <w:rPr>
          <w:rFonts w:hint="cs"/>
          <w:sz w:val="18"/>
          <w:szCs w:val="18"/>
          <w:rtl/>
        </w:rPr>
        <w:t xml:space="preserve"> 50 זהובים. לסיכום העניין ראה </w:t>
      </w:r>
      <w:proofErr w:type="spellStart"/>
      <w:r w:rsidRPr="00AC1394">
        <w:rPr>
          <w:rFonts w:hint="cs"/>
          <w:sz w:val="18"/>
          <w:szCs w:val="18"/>
          <w:rtl/>
        </w:rPr>
        <w:t>ש"ך</w:t>
      </w:r>
      <w:proofErr w:type="spellEnd"/>
      <w:r w:rsidRPr="00AC1394">
        <w:rPr>
          <w:rFonts w:hint="cs"/>
          <w:sz w:val="18"/>
          <w:szCs w:val="18"/>
          <w:rtl/>
        </w:rPr>
        <w:t xml:space="preserve"> חושן משפט, שפ"ב </w:t>
      </w:r>
      <w:proofErr w:type="spellStart"/>
      <w:r w:rsidRPr="00AC1394">
        <w:rPr>
          <w:rFonts w:hint="cs"/>
          <w:sz w:val="18"/>
          <w:szCs w:val="18"/>
          <w:rtl/>
        </w:rPr>
        <w:t>ס"ק</w:t>
      </w:r>
      <w:proofErr w:type="spellEnd"/>
      <w:r w:rsidRPr="00AC1394">
        <w:rPr>
          <w:rFonts w:hint="cs"/>
          <w:sz w:val="18"/>
          <w:szCs w:val="18"/>
          <w:rtl/>
        </w:rPr>
        <w:t xml:space="preserve"> ג'. </w:t>
      </w:r>
    </w:p>
  </w:footnote>
  <w:footnote w:id="2">
    <w:p w:rsidR="00D653E9" w:rsidRPr="00AC1394" w:rsidRDefault="00D653E9" w:rsidP="00D653E9">
      <w:pPr>
        <w:pStyle w:val="a5"/>
        <w:rPr>
          <w:rFonts w:hint="cs"/>
          <w:sz w:val="18"/>
          <w:szCs w:val="18"/>
          <w:rtl/>
        </w:rPr>
      </w:pPr>
      <w:r w:rsidRPr="00AC1394">
        <w:rPr>
          <w:rStyle w:val="a7"/>
          <w:sz w:val="18"/>
          <w:szCs w:val="18"/>
        </w:rPr>
        <w:footnoteRef/>
      </w:r>
      <w:r w:rsidRPr="00AC1394">
        <w:rPr>
          <w:sz w:val="18"/>
          <w:szCs w:val="18"/>
          <w:rtl/>
        </w:rPr>
        <w:t xml:space="preserve"> </w:t>
      </w:r>
      <w:r w:rsidRPr="00AC1394">
        <w:rPr>
          <w:rFonts w:hint="cs"/>
          <w:sz w:val="18"/>
          <w:szCs w:val="18"/>
          <w:rtl/>
        </w:rPr>
        <w:t xml:space="preserve">דברי </w:t>
      </w:r>
      <w:proofErr w:type="spellStart"/>
      <w:r w:rsidRPr="00AC1394">
        <w:rPr>
          <w:rFonts w:hint="cs"/>
          <w:sz w:val="18"/>
          <w:szCs w:val="18"/>
          <w:rtl/>
        </w:rPr>
        <w:t>הרא"ש</w:t>
      </w:r>
      <w:proofErr w:type="spellEnd"/>
      <w:r w:rsidRPr="00AC1394">
        <w:rPr>
          <w:rFonts w:hint="cs"/>
          <w:sz w:val="18"/>
          <w:szCs w:val="18"/>
          <w:rtl/>
        </w:rPr>
        <w:t xml:space="preserve"> מהווים מקור יסודי בסוגי</w:t>
      </w:r>
      <w:r w:rsidR="00755ED7" w:rsidRPr="00AC1394">
        <w:rPr>
          <w:rFonts w:hint="cs"/>
          <w:sz w:val="18"/>
          <w:szCs w:val="18"/>
          <w:rtl/>
        </w:rPr>
        <w:t>ה הנרחבת של שליחות במצות מילה,</w:t>
      </w:r>
      <w:r w:rsidRPr="00AC1394">
        <w:rPr>
          <w:rFonts w:hint="cs"/>
          <w:sz w:val="18"/>
          <w:szCs w:val="18"/>
          <w:rtl/>
        </w:rPr>
        <w:t xml:space="preserve"> ראה</w:t>
      </w:r>
      <w:r w:rsidR="00755ED7" w:rsidRPr="00AC1394">
        <w:rPr>
          <w:rFonts w:hint="cs"/>
          <w:sz w:val="18"/>
          <w:szCs w:val="18"/>
          <w:rtl/>
        </w:rPr>
        <w:t>:</w:t>
      </w:r>
      <w:r w:rsidRPr="00AC1394">
        <w:rPr>
          <w:rFonts w:hint="cs"/>
          <w:sz w:val="18"/>
          <w:szCs w:val="18"/>
          <w:rtl/>
        </w:rPr>
        <w:t xml:space="preserve"> תוספות רי"ד קידושין דף כ"ט; דרכי משה יורה דעה, רס"ד </w:t>
      </w:r>
      <w:proofErr w:type="spellStart"/>
      <w:r w:rsidRPr="00AC1394">
        <w:rPr>
          <w:rFonts w:hint="cs"/>
          <w:sz w:val="18"/>
          <w:szCs w:val="18"/>
          <w:rtl/>
        </w:rPr>
        <w:t>ס"ק</w:t>
      </w:r>
      <w:proofErr w:type="spellEnd"/>
      <w:r w:rsidRPr="00AC1394">
        <w:rPr>
          <w:rFonts w:hint="cs"/>
          <w:sz w:val="18"/>
          <w:szCs w:val="18"/>
          <w:rtl/>
        </w:rPr>
        <w:t xml:space="preserve"> א'; </w:t>
      </w:r>
      <w:proofErr w:type="spellStart"/>
      <w:r w:rsidRPr="00AC1394">
        <w:rPr>
          <w:rFonts w:hint="cs"/>
          <w:sz w:val="18"/>
          <w:szCs w:val="18"/>
          <w:rtl/>
        </w:rPr>
        <w:t>ש"ך</w:t>
      </w:r>
      <w:proofErr w:type="spellEnd"/>
      <w:r w:rsidRPr="00AC1394">
        <w:rPr>
          <w:rFonts w:hint="cs"/>
          <w:sz w:val="18"/>
          <w:szCs w:val="18"/>
          <w:rtl/>
        </w:rPr>
        <w:t xml:space="preserve"> חושן משפט, שפ"ב </w:t>
      </w:r>
      <w:proofErr w:type="spellStart"/>
      <w:r w:rsidRPr="00AC1394">
        <w:rPr>
          <w:rFonts w:hint="cs"/>
          <w:sz w:val="18"/>
          <w:szCs w:val="18"/>
          <w:rtl/>
        </w:rPr>
        <w:t>ס"ק</w:t>
      </w:r>
      <w:proofErr w:type="spellEnd"/>
      <w:r w:rsidRPr="00AC1394">
        <w:rPr>
          <w:rFonts w:hint="cs"/>
          <w:sz w:val="18"/>
          <w:szCs w:val="18"/>
          <w:rtl/>
        </w:rPr>
        <w:t xml:space="preserve"> ד'; קצות החושן קפ"ב </w:t>
      </w:r>
      <w:proofErr w:type="spellStart"/>
      <w:r w:rsidRPr="00AC1394">
        <w:rPr>
          <w:rFonts w:hint="cs"/>
          <w:sz w:val="18"/>
          <w:szCs w:val="18"/>
          <w:rtl/>
        </w:rPr>
        <w:t>ס"ק</w:t>
      </w:r>
      <w:proofErr w:type="spellEnd"/>
      <w:r w:rsidRPr="00AC1394">
        <w:rPr>
          <w:rFonts w:hint="cs"/>
          <w:sz w:val="18"/>
          <w:szCs w:val="18"/>
          <w:rtl/>
        </w:rPr>
        <w:t xml:space="preserve"> א', שפ"ב </w:t>
      </w:r>
      <w:proofErr w:type="spellStart"/>
      <w:r w:rsidRPr="00AC1394">
        <w:rPr>
          <w:rFonts w:hint="cs"/>
          <w:sz w:val="18"/>
          <w:szCs w:val="18"/>
          <w:rtl/>
        </w:rPr>
        <w:t>ס"ק</w:t>
      </w:r>
      <w:proofErr w:type="spellEnd"/>
      <w:r w:rsidRPr="00AC1394">
        <w:rPr>
          <w:rFonts w:hint="cs"/>
          <w:sz w:val="18"/>
          <w:szCs w:val="18"/>
          <w:rtl/>
        </w:rPr>
        <w:t xml:space="preserve"> ב'; ועוד </w:t>
      </w:r>
      <w:proofErr w:type="spellStart"/>
      <w:r w:rsidRPr="00AC1394">
        <w:rPr>
          <w:rFonts w:hint="cs"/>
          <w:sz w:val="18"/>
          <w:szCs w:val="18"/>
          <w:rtl/>
        </w:rPr>
        <w:t>ועוד</w:t>
      </w:r>
      <w:proofErr w:type="spellEnd"/>
      <w:r w:rsidRPr="00AC1394">
        <w:rPr>
          <w:rFonts w:hint="cs"/>
          <w:sz w:val="18"/>
          <w:szCs w:val="18"/>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D953A1"/>
    <w:multiLevelType w:val="hybridMultilevel"/>
    <w:tmpl w:val="48902E9A"/>
    <w:lvl w:ilvl="0" w:tplc="542EC74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CA"/>
    <w:rsid w:val="001250C8"/>
    <w:rsid w:val="00170027"/>
    <w:rsid w:val="002E1DB7"/>
    <w:rsid w:val="004D7F08"/>
    <w:rsid w:val="00656813"/>
    <w:rsid w:val="006A29B5"/>
    <w:rsid w:val="0074724B"/>
    <w:rsid w:val="00755ED7"/>
    <w:rsid w:val="00830CFF"/>
    <w:rsid w:val="008A0A58"/>
    <w:rsid w:val="00A13A6B"/>
    <w:rsid w:val="00AA4ECA"/>
    <w:rsid w:val="00AC1394"/>
    <w:rsid w:val="00B45A22"/>
    <w:rsid w:val="00C168DA"/>
    <w:rsid w:val="00C75D2D"/>
    <w:rsid w:val="00D07D3D"/>
    <w:rsid w:val="00D653E9"/>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2087E-AABC-47DD-9884-6EE00919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AC1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379</TotalTime>
  <Pages>4</Pages>
  <Words>1876</Words>
  <Characters>9383</Characters>
  <Application>Microsoft Office Word</Application>
  <DocSecurity>0</DocSecurity>
  <Lines>78</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2019-02-22T07:43:00Z</dcterms:created>
  <dcterms:modified xsi:type="dcterms:W3CDTF">2019-02-22T14:13:00Z</dcterms:modified>
</cp:coreProperties>
</file>