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F3C15" w14:textId="54509EF6" w:rsidR="009447FB" w:rsidRPr="00B2400A" w:rsidRDefault="009447FB" w:rsidP="009447F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6A23309" w14:textId="64D1ACAA" w:rsidR="009447FB" w:rsidRPr="00DF0EA1" w:rsidRDefault="009447FB" w:rsidP="009447FB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דף </w:t>
      </w:r>
      <w:r w:rsidR="009072AB">
        <w:rPr>
          <w:rFonts w:ascii="David" w:hAnsi="David" w:cs="David" w:hint="cs"/>
          <w:rtl/>
        </w:rPr>
        <w:t>ב</w:t>
      </w:r>
    </w:p>
    <w:p w14:paraId="478CDC80" w14:textId="1896478E" w:rsidR="009447FB" w:rsidRPr="00DF0EA1" w:rsidRDefault="005306A3" w:rsidP="009447FB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>סוכה שהיא גבוהה למעלה מעשרים אמה</w:t>
      </w:r>
    </w:p>
    <w:p w14:paraId="28FF42FA" w14:textId="65C1B6F8" w:rsidR="009072AB" w:rsidRPr="00BD1F69" w:rsidRDefault="009072AB" w:rsidP="00386007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BD1F69">
        <w:rPr>
          <w:rFonts w:ascii="David" w:hAnsi="David" w:cs="David" w:hint="cs"/>
          <w:b/>
          <w:bCs/>
          <w:color w:val="202122"/>
          <w:rtl/>
        </w:rPr>
        <w:t>משנה:</w:t>
      </w:r>
      <w:r>
        <w:rPr>
          <w:rFonts w:ascii="David" w:hAnsi="David" w:cs="David" w:hint="cs"/>
          <w:color w:val="202122"/>
          <w:rtl/>
        </w:rPr>
        <w:t xml:space="preserve"> </w:t>
      </w:r>
      <w:r w:rsidRPr="00BD1F69">
        <w:rPr>
          <w:rFonts w:ascii="David" w:hAnsi="David" w:cs="David"/>
          <w:color w:val="202122"/>
          <w:rtl/>
        </w:rPr>
        <w:t>סוכה שהיא גבוהה למעלה מעשרים אמה, פסולה</w:t>
      </w:r>
      <w:r w:rsidRPr="00BD1F69">
        <w:rPr>
          <w:rFonts w:ascii="David" w:hAnsi="David" w:cs="David"/>
          <w:color w:val="202122"/>
        </w:rPr>
        <w:t>.</w:t>
      </w:r>
      <w:r>
        <w:rPr>
          <w:rFonts w:ascii="David" w:hAnsi="David" w:cs="David" w:hint="cs"/>
          <w:color w:val="202122"/>
          <w:rtl/>
        </w:rPr>
        <w:t xml:space="preserve"> </w:t>
      </w:r>
      <w:r w:rsidRPr="00BD1F69">
        <w:rPr>
          <w:rFonts w:ascii="David" w:hAnsi="David" w:cs="David"/>
          <w:color w:val="202122"/>
          <w:rtl/>
        </w:rPr>
        <w:t>רבי יהודה מכשיר</w:t>
      </w:r>
      <w:r w:rsidRPr="00BD1F69">
        <w:rPr>
          <w:rFonts w:ascii="David" w:hAnsi="David" w:cs="David"/>
          <w:color w:val="202122"/>
        </w:rPr>
        <w:t>.</w:t>
      </w:r>
      <w:r>
        <w:rPr>
          <w:rFonts w:ascii="David" w:hAnsi="David" w:cs="David" w:hint="cs"/>
          <w:color w:val="202122"/>
          <w:rtl/>
        </w:rPr>
        <w:t xml:space="preserve"> </w:t>
      </w:r>
      <w:r w:rsidRPr="00BD1F69">
        <w:rPr>
          <w:rFonts w:ascii="David" w:hAnsi="David" w:cs="David"/>
          <w:color w:val="202122"/>
          <w:rtl/>
        </w:rPr>
        <w:t xml:space="preserve">ושאינה גבוהה עשרה טפחים, ושאין לה שלש דפנות, ושחמתה מרובה </w:t>
      </w:r>
      <w:proofErr w:type="spellStart"/>
      <w:r w:rsidRPr="00BD1F69">
        <w:rPr>
          <w:rFonts w:ascii="David" w:hAnsi="David" w:cs="David"/>
          <w:color w:val="202122"/>
          <w:rtl/>
        </w:rPr>
        <w:t>מצלתה</w:t>
      </w:r>
      <w:proofErr w:type="spellEnd"/>
      <w:r w:rsidRPr="00BD1F69">
        <w:rPr>
          <w:rFonts w:ascii="David" w:hAnsi="David" w:cs="David"/>
          <w:color w:val="202122"/>
          <w:rtl/>
        </w:rPr>
        <w:t>, פסולה</w:t>
      </w:r>
      <w:r w:rsidRPr="00BD1F69">
        <w:rPr>
          <w:rFonts w:ascii="David" w:hAnsi="David" w:cs="David"/>
          <w:color w:val="202122"/>
        </w:rPr>
        <w:t>.</w:t>
      </w:r>
    </w:p>
    <w:p w14:paraId="43A51303" w14:textId="04C939B9" w:rsidR="000B399B" w:rsidRDefault="009072AB" w:rsidP="00386007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נאמרו </w:t>
      </w:r>
      <w:r w:rsidR="00602366" w:rsidRPr="00602366">
        <w:rPr>
          <w:rFonts w:ascii="David" w:hAnsi="David" w:cs="David" w:hint="cs"/>
          <w:rtl/>
        </w:rPr>
        <w:t>כמה</w:t>
      </w:r>
      <w:r w:rsidRPr="00602366">
        <w:rPr>
          <w:rFonts w:ascii="David" w:hAnsi="David" w:cs="David" w:hint="cs"/>
          <w:rtl/>
        </w:rPr>
        <w:t xml:space="preserve"> טעמים</w:t>
      </w:r>
      <w:r>
        <w:rPr>
          <w:rFonts w:ascii="David" w:hAnsi="David" w:cs="David" w:hint="cs"/>
          <w:rtl/>
        </w:rPr>
        <w:t xml:space="preserve"> מדוע סוכה למעלה מעשרים אמה פסולה. </w:t>
      </w:r>
      <w:r w:rsidRPr="00E34996">
        <w:rPr>
          <w:rFonts w:ascii="David" w:hAnsi="David" w:cs="David" w:hint="cs"/>
          <w:b/>
          <w:bCs/>
          <w:rtl/>
        </w:rPr>
        <w:t>א. רבה:</w:t>
      </w:r>
      <w:r>
        <w:rPr>
          <w:rFonts w:ascii="David" w:hAnsi="David" w:cs="David" w:hint="cs"/>
          <w:rtl/>
        </w:rPr>
        <w:t xml:space="preserve"> </w:t>
      </w:r>
      <w:r w:rsidR="007A7AB5">
        <w:rPr>
          <w:rFonts w:ascii="David" w:hAnsi="David" w:cs="David" w:hint="cs"/>
          <w:rtl/>
        </w:rPr>
        <w:t>נאמר 'למען ידעו דורותיכם כי בסכות הושבתי את בני ישראל'</w:t>
      </w:r>
      <w:r w:rsidR="00E34996">
        <w:rPr>
          <w:rFonts w:ascii="David" w:hAnsi="David" w:cs="David" w:hint="cs"/>
          <w:rtl/>
        </w:rPr>
        <w:t xml:space="preserve"> </w:t>
      </w:r>
      <w:r w:rsidR="007A7AB5">
        <w:rPr>
          <w:rFonts w:ascii="David" w:hAnsi="David" w:cs="David" w:hint="cs"/>
          <w:rtl/>
        </w:rPr>
        <w:t xml:space="preserve">- מכאן שצריך שהסוכה תהיה ניכרת לך. למעלה מעשרים אמה אין אדם יודע שהוא דר בסוכה שאין העין שולטת שם. </w:t>
      </w:r>
      <w:r w:rsidR="007A7AB5" w:rsidRPr="00E34996">
        <w:rPr>
          <w:rFonts w:ascii="David" w:hAnsi="David" w:cs="David" w:hint="cs"/>
          <w:b/>
          <w:bCs/>
          <w:rtl/>
        </w:rPr>
        <w:t xml:space="preserve">ב. רבי </w:t>
      </w:r>
      <w:proofErr w:type="spellStart"/>
      <w:r w:rsidR="007A7AB5" w:rsidRPr="00E34996">
        <w:rPr>
          <w:rFonts w:ascii="David" w:hAnsi="David" w:cs="David" w:hint="cs"/>
          <w:b/>
          <w:bCs/>
          <w:rtl/>
        </w:rPr>
        <w:t>זירא</w:t>
      </w:r>
      <w:proofErr w:type="spellEnd"/>
      <w:r w:rsidR="007A7AB5" w:rsidRPr="00E34996">
        <w:rPr>
          <w:rFonts w:ascii="David" w:hAnsi="David" w:cs="David" w:hint="cs"/>
          <w:b/>
          <w:bCs/>
          <w:rtl/>
        </w:rPr>
        <w:t>:</w:t>
      </w:r>
      <w:r w:rsidR="007A7AB5">
        <w:rPr>
          <w:rFonts w:ascii="David" w:hAnsi="David" w:cs="David" w:hint="cs"/>
          <w:rtl/>
        </w:rPr>
        <w:t xml:space="preserve"> נאמר בפסוק 'וסוכה תהיה לצל יומם' - מכאן שצריך לשבת בצל סוכה ולא בצל דפנות</w:t>
      </w:r>
      <w:r w:rsidR="00602366">
        <w:rPr>
          <w:rFonts w:ascii="David" w:hAnsi="David" w:cs="David" w:hint="cs"/>
          <w:rtl/>
        </w:rPr>
        <w:t xml:space="preserve"> (המשנה מדברת על סוכה שיש בה ארבע אמות על ארבע אמות)</w:t>
      </w:r>
      <w:r w:rsidR="007A7AB5">
        <w:rPr>
          <w:rFonts w:ascii="David" w:hAnsi="David" w:cs="David" w:hint="cs"/>
          <w:rtl/>
        </w:rPr>
        <w:t xml:space="preserve">. </w:t>
      </w:r>
      <w:r w:rsidR="007A7AB5" w:rsidRPr="00E34996">
        <w:rPr>
          <w:rFonts w:ascii="David" w:hAnsi="David" w:cs="David" w:hint="cs"/>
          <w:b/>
          <w:bCs/>
          <w:rtl/>
        </w:rPr>
        <w:t>ג. רבא:</w:t>
      </w:r>
      <w:r w:rsidR="007A7AB5">
        <w:rPr>
          <w:rFonts w:ascii="David" w:hAnsi="David" w:cs="David" w:hint="cs"/>
          <w:rtl/>
        </w:rPr>
        <w:t xml:space="preserve"> נאמר 'בסכות תשבו שבעת ימים'. </w:t>
      </w:r>
      <w:r w:rsidR="000B399B">
        <w:rPr>
          <w:rFonts w:ascii="David" w:hAnsi="David" w:cs="David" w:hint="cs"/>
          <w:rtl/>
        </w:rPr>
        <w:t>אמרה תורה כל שבעת הימים צא מדירת קבע ושב בדירת עראי. למעלה מעשרים אמה אין אדם עושה דירתו עראי אלא קבע. [</w:t>
      </w:r>
      <w:r w:rsidR="000B399B" w:rsidRPr="00E34996">
        <w:rPr>
          <w:rFonts w:ascii="David" w:hAnsi="David" w:cs="David" w:hint="cs"/>
          <w:b/>
          <w:bCs/>
          <w:rtl/>
        </w:rPr>
        <w:t xml:space="preserve">ד. </w:t>
      </w:r>
      <w:r w:rsidR="00E34996" w:rsidRPr="00E34996">
        <w:rPr>
          <w:rFonts w:ascii="David" w:hAnsi="David" w:cs="David" w:hint="cs"/>
          <w:b/>
          <w:bCs/>
          <w:rtl/>
        </w:rPr>
        <w:t>רב חנן בר אבא אמר רב:</w:t>
      </w:r>
      <w:r w:rsidR="00E34996">
        <w:rPr>
          <w:rFonts w:ascii="David" w:hAnsi="David" w:cs="David" w:hint="cs"/>
          <w:rtl/>
        </w:rPr>
        <w:t xml:space="preserve"> </w:t>
      </w:r>
      <w:r w:rsidR="000B399B">
        <w:rPr>
          <w:rFonts w:ascii="David" w:hAnsi="David" w:cs="David" w:hint="cs"/>
          <w:rtl/>
        </w:rPr>
        <w:t>המשנה מדברת במקרה ש</w:t>
      </w:r>
      <w:r w:rsidR="00E34996">
        <w:rPr>
          <w:rFonts w:ascii="David" w:hAnsi="David" w:cs="David" w:hint="cs"/>
          <w:rtl/>
        </w:rPr>
        <w:t>הסוכה קטנה ואינה מחזקת אלא כדי ראשו ורובו ושולחנו. הסוכה פסולה משום שהיא כלול של תרנגולים (על פי תוספות)].</w:t>
      </w:r>
    </w:p>
    <w:p w14:paraId="3BB132FD" w14:textId="7EE9BB42" w:rsidR="00BF43B8" w:rsidRDefault="000B399B" w:rsidP="00386007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r w:rsidRPr="00E34996">
        <w:rPr>
          <w:rFonts w:ascii="David" w:hAnsi="David" w:cs="David" w:hint="cs"/>
          <w:b/>
          <w:bCs/>
          <w:rtl/>
        </w:rPr>
        <w:t>נפקא מינות</w:t>
      </w:r>
      <w:r w:rsidR="00602366">
        <w:rPr>
          <w:rFonts w:ascii="David" w:hAnsi="David" w:cs="David" w:hint="cs"/>
          <w:b/>
          <w:bCs/>
          <w:rtl/>
        </w:rPr>
        <w:t xml:space="preserve"> בין הטעמים</w:t>
      </w:r>
      <w:r w:rsidRPr="00E34996">
        <w:rPr>
          <w:rFonts w:ascii="David" w:hAnsi="David" w:cs="David" w:hint="cs"/>
          <w:b/>
          <w:bCs/>
          <w:rtl/>
        </w:rPr>
        <w:t>:</w:t>
      </w:r>
      <w:r>
        <w:rPr>
          <w:rFonts w:ascii="David" w:hAnsi="David" w:cs="David" w:hint="cs"/>
          <w:rtl/>
        </w:rPr>
        <w:t xml:space="preserve"> </w:t>
      </w:r>
      <w:r w:rsidRPr="00E34996">
        <w:rPr>
          <w:rFonts w:ascii="David" w:hAnsi="David" w:cs="David" w:hint="cs"/>
          <w:b/>
          <w:bCs/>
          <w:rtl/>
        </w:rPr>
        <w:t>לרבה</w:t>
      </w:r>
      <w:r>
        <w:rPr>
          <w:rFonts w:ascii="David" w:hAnsi="David" w:cs="David" w:hint="cs"/>
          <w:rtl/>
        </w:rPr>
        <w:t xml:space="preserve"> כאשר הדפנות מגיעות לסכך הסוכה כשרה לכולי עלמא כי העין שולטת בסכך. </w:t>
      </w:r>
      <w:r w:rsidRPr="00E34996">
        <w:rPr>
          <w:rFonts w:ascii="David" w:hAnsi="David" w:cs="David" w:hint="cs"/>
          <w:b/>
          <w:bCs/>
          <w:rtl/>
        </w:rPr>
        <w:t xml:space="preserve">לרבי </w:t>
      </w:r>
      <w:proofErr w:type="spellStart"/>
      <w:r w:rsidRPr="00E34996">
        <w:rPr>
          <w:rFonts w:ascii="David" w:hAnsi="David" w:cs="David" w:hint="cs"/>
          <w:b/>
          <w:bCs/>
          <w:rtl/>
        </w:rPr>
        <w:t>זירא</w:t>
      </w:r>
      <w:proofErr w:type="spellEnd"/>
      <w:r>
        <w:rPr>
          <w:rFonts w:ascii="David" w:hAnsi="David" w:cs="David" w:hint="cs"/>
          <w:rtl/>
        </w:rPr>
        <w:t xml:space="preserve"> אם גודל הסוכה היא יתרה מארבע על ארבע אמות היא כשרה משום שיושבים בצל הסוכה.</w:t>
      </w:r>
      <w:r w:rsidR="00E34996">
        <w:rPr>
          <w:rFonts w:ascii="David" w:hAnsi="David" w:cs="David" w:hint="cs"/>
          <w:rtl/>
        </w:rPr>
        <w:t xml:space="preserve"> </w:t>
      </w:r>
      <w:r w:rsidR="00E34996" w:rsidRPr="00E34996">
        <w:rPr>
          <w:rFonts w:ascii="David" w:hAnsi="David" w:cs="David" w:hint="cs"/>
          <w:b/>
          <w:bCs/>
          <w:rtl/>
        </w:rPr>
        <w:t>לרב חנן בר אבא אמר רב</w:t>
      </w:r>
      <w:r w:rsidR="00E34996">
        <w:rPr>
          <w:rFonts w:ascii="David" w:hAnsi="David" w:cs="David" w:hint="cs"/>
          <w:rtl/>
        </w:rPr>
        <w:t xml:space="preserve"> סוכה המחזקת יותר מכדי ראשו ורובו שולחנו אפילו למעלה מעשרים אמה כשרה (כי היא אינה נחשבת כלול של תרנגולים). </w:t>
      </w:r>
      <w:r>
        <w:rPr>
          <w:rFonts w:ascii="David" w:hAnsi="David" w:cs="David" w:hint="cs"/>
          <w:rtl/>
        </w:rPr>
        <w:t xml:space="preserve">  </w:t>
      </w:r>
    </w:p>
    <w:p w14:paraId="1EE6F93D" w14:textId="338F8AE9" w:rsidR="00602366" w:rsidRPr="00DF0EA1" w:rsidRDefault="00602366" w:rsidP="00602366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דף ג</w:t>
      </w:r>
    </w:p>
    <w:p w14:paraId="1DF460B8" w14:textId="19998E42" w:rsidR="00602366" w:rsidRPr="00DF0EA1" w:rsidRDefault="005306A3" w:rsidP="00602366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>סוכה קטנה, גזירת שמא ימשך אחר שולחנו</w:t>
      </w:r>
    </w:p>
    <w:p w14:paraId="432F383A" w14:textId="63D65A74" w:rsidR="00602366" w:rsidRDefault="00C45AF3" w:rsidP="00386007">
      <w:pPr>
        <w:pStyle w:val="NormalWeb"/>
        <w:numPr>
          <w:ilvl w:val="0"/>
          <w:numId w:val="3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>מהו ה</w:t>
      </w:r>
      <w:r w:rsidR="00602366">
        <w:rPr>
          <w:rFonts w:ascii="David" w:hAnsi="David" w:cs="David" w:hint="cs"/>
          <w:color w:val="202122"/>
          <w:rtl/>
        </w:rPr>
        <w:t xml:space="preserve">גודל </w:t>
      </w:r>
      <w:proofErr w:type="spellStart"/>
      <w:r w:rsidR="00602366">
        <w:rPr>
          <w:rFonts w:ascii="David" w:hAnsi="David" w:cs="David" w:hint="cs"/>
          <w:color w:val="202122"/>
          <w:rtl/>
        </w:rPr>
        <w:t>המינמלי</w:t>
      </w:r>
      <w:proofErr w:type="spellEnd"/>
      <w:r w:rsidR="00602366">
        <w:rPr>
          <w:rFonts w:ascii="David" w:hAnsi="David" w:cs="David" w:hint="cs"/>
          <w:color w:val="202122"/>
          <w:rtl/>
        </w:rPr>
        <w:t xml:space="preserve"> של סוכה</w:t>
      </w:r>
      <w:r>
        <w:rPr>
          <w:rFonts w:ascii="David" w:hAnsi="David" w:cs="David" w:hint="cs"/>
          <w:color w:val="202122"/>
          <w:rtl/>
        </w:rPr>
        <w:t>?</w:t>
      </w:r>
      <w:r w:rsidR="00377027">
        <w:rPr>
          <w:rFonts w:ascii="David" w:hAnsi="David" w:cs="David" w:hint="cs"/>
          <w:color w:val="202122"/>
          <w:rtl/>
        </w:rPr>
        <w:t xml:space="preserve"> ישנם</w:t>
      </w:r>
      <w:r>
        <w:rPr>
          <w:rFonts w:ascii="David" w:hAnsi="David" w:cs="David" w:hint="cs"/>
          <w:color w:val="202122"/>
          <w:rtl/>
        </w:rPr>
        <w:t xml:space="preserve"> </w:t>
      </w:r>
      <w:r>
        <w:rPr>
          <w:rFonts w:ascii="David" w:hAnsi="David" w:cs="David" w:hint="cs"/>
          <w:b/>
          <w:bCs/>
          <w:color w:val="202122"/>
          <w:rtl/>
        </w:rPr>
        <w:t>שלש דעות</w:t>
      </w:r>
      <w:r w:rsidR="00494E66">
        <w:rPr>
          <w:rFonts w:ascii="David" w:hAnsi="David" w:cs="David" w:hint="cs"/>
          <w:b/>
          <w:bCs/>
          <w:color w:val="202122"/>
          <w:rtl/>
        </w:rPr>
        <w:t>:</w:t>
      </w:r>
      <w:r w:rsidR="00602366">
        <w:rPr>
          <w:rFonts w:ascii="David" w:hAnsi="David" w:cs="David" w:hint="cs"/>
          <w:color w:val="202122"/>
          <w:rtl/>
        </w:rPr>
        <w:t xml:space="preserve"> </w:t>
      </w:r>
      <w:r w:rsidRPr="00C45AF3">
        <w:rPr>
          <w:rFonts w:ascii="David" w:hAnsi="David" w:cs="David" w:hint="cs"/>
          <w:b/>
          <w:bCs/>
          <w:color w:val="202122"/>
          <w:rtl/>
        </w:rPr>
        <w:t xml:space="preserve">א. </w:t>
      </w:r>
      <w:r w:rsidR="00602366" w:rsidRPr="00C45AF3">
        <w:rPr>
          <w:rFonts w:ascii="David" w:hAnsi="David" w:cs="David" w:hint="cs"/>
          <w:b/>
          <w:bCs/>
          <w:color w:val="202122"/>
          <w:rtl/>
        </w:rPr>
        <w:t>בית הלל:</w:t>
      </w:r>
      <w:r w:rsidR="00602366">
        <w:rPr>
          <w:rFonts w:ascii="David" w:hAnsi="David" w:cs="David" w:hint="cs"/>
          <w:color w:val="202122"/>
          <w:rtl/>
        </w:rPr>
        <w:t xml:space="preserve"> מחזקת ראשו ורובו. </w:t>
      </w:r>
      <w:r w:rsidRPr="00C45AF3">
        <w:rPr>
          <w:rFonts w:ascii="David" w:hAnsi="David" w:cs="David" w:hint="cs"/>
          <w:b/>
          <w:bCs/>
          <w:color w:val="202122"/>
          <w:rtl/>
        </w:rPr>
        <w:t xml:space="preserve">ב. </w:t>
      </w:r>
      <w:r w:rsidR="00602366" w:rsidRPr="00C45AF3">
        <w:rPr>
          <w:rFonts w:ascii="David" w:hAnsi="David" w:cs="David" w:hint="cs"/>
          <w:b/>
          <w:bCs/>
          <w:color w:val="202122"/>
          <w:rtl/>
        </w:rPr>
        <w:t xml:space="preserve">בית שמאי: </w:t>
      </w:r>
      <w:r w:rsidR="00602366">
        <w:rPr>
          <w:rFonts w:ascii="David" w:hAnsi="David" w:cs="David" w:hint="cs"/>
          <w:color w:val="202122"/>
          <w:rtl/>
        </w:rPr>
        <w:t>מחזקת ראשו ורובו ושולחנו.</w:t>
      </w:r>
      <w:r>
        <w:rPr>
          <w:rFonts w:ascii="David" w:hAnsi="David" w:cs="David" w:hint="cs"/>
          <w:color w:val="202122"/>
          <w:rtl/>
        </w:rPr>
        <w:t xml:space="preserve"> </w:t>
      </w:r>
      <w:r w:rsidRPr="00C45AF3">
        <w:rPr>
          <w:rFonts w:ascii="David" w:hAnsi="David" w:cs="David" w:hint="cs"/>
          <w:b/>
          <w:bCs/>
          <w:color w:val="202122"/>
          <w:rtl/>
        </w:rPr>
        <w:t>ג.</w:t>
      </w:r>
      <w:r w:rsidR="00602366" w:rsidRPr="00C45AF3">
        <w:rPr>
          <w:rFonts w:ascii="David" w:hAnsi="David" w:cs="David" w:hint="cs"/>
          <w:b/>
          <w:bCs/>
          <w:color w:val="202122"/>
          <w:rtl/>
        </w:rPr>
        <w:t xml:space="preserve"> רבי: </w:t>
      </w:r>
      <w:r w:rsidR="00602366">
        <w:rPr>
          <w:rFonts w:ascii="David" w:hAnsi="David" w:cs="David" w:hint="cs"/>
          <w:color w:val="202122"/>
          <w:rtl/>
        </w:rPr>
        <w:t xml:space="preserve">ארבע אמות על ארבע אמות. </w:t>
      </w:r>
      <w:r w:rsidR="00602366" w:rsidRPr="00C45AF3">
        <w:rPr>
          <w:rFonts w:ascii="David" w:hAnsi="David" w:cs="David" w:hint="cs"/>
          <w:b/>
          <w:bCs/>
          <w:color w:val="202122"/>
          <w:rtl/>
        </w:rPr>
        <w:t>רב שמואל בר יצחק</w:t>
      </w:r>
      <w:r w:rsidR="00602366">
        <w:rPr>
          <w:rFonts w:ascii="David" w:hAnsi="David" w:cs="David" w:hint="cs"/>
          <w:color w:val="202122"/>
          <w:rtl/>
        </w:rPr>
        <w:t xml:space="preserve"> פסק כבית שמאי. </w:t>
      </w:r>
    </w:p>
    <w:p w14:paraId="1EAE51D2" w14:textId="24187953" w:rsidR="00602366" w:rsidRDefault="00602366" w:rsidP="00386007">
      <w:pPr>
        <w:pStyle w:val="NormalWeb"/>
        <w:numPr>
          <w:ilvl w:val="0"/>
          <w:numId w:val="3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>מי שישב בסוכה ושולחנו בתוך הבית</w:t>
      </w:r>
      <w:r w:rsidR="00C45AF3">
        <w:rPr>
          <w:rFonts w:ascii="David" w:hAnsi="David" w:cs="David" w:hint="cs"/>
          <w:color w:val="202122"/>
          <w:rtl/>
        </w:rPr>
        <w:t>:</w:t>
      </w:r>
      <w:r>
        <w:rPr>
          <w:rFonts w:ascii="David" w:hAnsi="David" w:cs="David" w:hint="cs"/>
          <w:color w:val="202122"/>
          <w:rtl/>
        </w:rPr>
        <w:t xml:space="preserve"> </w:t>
      </w:r>
      <w:r w:rsidRPr="00C45AF3">
        <w:rPr>
          <w:rFonts w:ascii="David" w:hAnsi="David" w:cs="David" w:hint="cs"/>
          <w:b/>
          <w:bCs/>
          <w:color w:val="202122"/>
          <w:rtl/>
        </w:rPr>
        <w:t>לדעת בית שמאי</w:t>
      </w:r>
      <w:r>
        <w:rPr>
          <w:rFonts w:ascii="David" w:hAnsi="David" w:cs="David" w:hint="cs"/>
          <w:color w:val="202122"/>
          <w:rtl/>
        </w:rPr>
        <w:t xml:space="preserve"> לא יצא ידי חוב</w:t>
      </w:r>
      <w:r w:rsidR="00C45AF3">
        <w:rPr>
          <w:rFonts w:ascii="David" w:hAnsi="David" w:cs="David" w:hint="cs"/>
          <w:color w:val="202122"/>
          <w:rtl/>
        </w:rPr>
        <w:t>תו</w:t>
      </w:r>
      <w:r>
        <w:rPr>
          <w:rFonts w:ascii="David" w:hAnsi="David" w:cs="David" w:hint="cs"/>
          <w:color w:val="202122"/>
          <w:rtl/>
        </w:rPr>
        <w:t xml:space="preserve"> משום שגזרו שמא ימשך אחר שולחנו. </w:t>
      </w:r>
      <w:r w:rsidRPr="00C45AF3">
        <w:rPr>
          <w:rFonts w:ascii="David" w:hAnsi="David" w:cs="David" w:hint="cs"/>
          <w:b/>
          <w:bCs/>
          <w:color w:val="202122"/>
          <w:rtl/>
        </w:rPr>
        <w:t>לדעת בית הלל</w:t>
      </w:r>
      <w:r>
        <w:rPr>
          <w:rFonts w:ascii="David" w:hAnsi="David" w:cs="David" w:hint="cs"/>
          <w:color w:val="202122"/>
          <w:rtl/>
        </w:rPr>
        <w:t xml:space="preserve"> יצא שלא גזר</w:t>
      </w:r>
      <w:r w:rsidR="00C45AF3">
        <w:rPr>
          <w:rFonts w:ascii="David" w:hAnsi="David" w:cs="David" w:hint="cs"/>
          <w:color w:val="202122"/>
          <w:rtl/>
        </w:rPr>
        <w:t>ו</w:t>
      </w:r>
      <w:r>
        <w:rPr>
          <w:rFonts w:ascii="David" w:hAnsi="David" w:cs="David" w:hint="cs"/>
          <w:color w:val="202122"/>
          <w:rtl/>
        </w:rPr>
        <w:t xml:space="preserve"> שמא ימשך אחר שולחנו. </w:t>
      </w:r>
    </w:p>
    <w:p w14:paraId="648CA20B" w14:textId="77777777" w:rsidR="00951F23" w:rsidRDefault="00C45AF3" w:rsidP="00386007">
      <w:pPr>
        <w:pStyle w:val="NormalWeb"/>
        <w:numPr>
          <w:ilvl w:val="0"/>
          <w:numId w:val="3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בית שמאי ובית הלל לא הצריכו ארבע אמות על ארבע אמות </w:t>
      </w:r>
      <w:r w:rsidR="00F07B20">
        <w:rPr>
          <w:rFonts w:ascii="David" w:hAnsi="David" w:cs="David" w:hint="cs"/>
          <w:color w:val="202122"/>
          <w:rtl/>
        </w:rPr>
        <w:t>בסוכה</w:t>
      </w:r>
      <w:r>
        <w:rPr>
          <w:rFonts w:ascii="David" w:hAnsi="David" w:cs="David" w:hint="cs"/>
          <w:color w:val="202122"/>
          <w:rtl/>
        </w:rPr>
        <w:t xml:space="preserve"> (כדעת רבי)</w:t>
      </w:r>
      <w:r w:rsidR="00F07B20">
        <w:rPr>
          <w:rFonts w:ascii="David" w:hAnsi="David" w:cs="David" w:hint="cs"/>
          <w:color w:val="202122"/>
          <w:rtl/>
        </w:rPr>
        <w:t xml:space="preserve"> </w:t>
      </w:r>
      <w:r>
        <w:rPr>
          <w:rFonts w:ascii="David" w:hAnsi="David" w:cs="David" w:hint="cs"/>
          <w:color w:val="202122"/>
          <w:rtl/>
        </w:rPr>
        <w:t xml:space="preserve">משום </w:t>
      </w:r>
      <w:r w:rsidR="00F07B20">
        <w:rPr>
          <w:rFonts w:ascii="David" w:hAnsi="David" w:cs="David" w:hint="cs"/>
          <w:color w:val="202122"/>
          <w:rtl/>
        </w:rPr>
        <w:t>שהיא דירת עראי</w:t>
      </w:r>
      <w:r>
        <w:rPr>
          <w:rFonts w:ascii="David" w:hAnsi="David" w:cs="David" w:hint="cs"/>
          <w:color w:val="202122"/>
          <w:rtl/>
        </w:rPr>
        <w:t>.</w:t>
      </w:r>
      <w:r w:rsidR="00F07B20">
        <w:rPr>
          <w:rFonts w:ascii="David" w:hAnsi="David" w:cs="David" w:hint="cs"/>
          <w:color w:val="202122"/>
          <w:rtl/>
        </w:rPr>
        <w:t xml:space="preserve"> אולם בדינים שקשורים לדירת קבע לכל הדעות צריך ארבע אמות</w:t>
      </w:r>
      <w:r>
        <w:rPr>
          <w:rFonts w:ascii="David" w:hAnsi="David" w:cs="David" w:hint="cs"/>
          <w:color w:val="202122"/>
          <w:rtl/>
        </w:rPr>
        <w:t xml:space="preserve"> על ארבע אמות.</w:t>
      </w:r>
      <w:r w:rsidR="00F07B20">
        <w:rPr>
          <w:rFonts w:ascii="David" w:hAnsi="David" w:cs="David" w:hint="cs"/>
          <w:color w:val="202122"/>
          <w:rtl/>
        </w:rPr>
        <w:t xml:space="preserve"> לכן בית שאין בו ארבע אמות על ארבע אמות פטור ממזוזה, ממעקה, אינו  מטמא בנגעים, אינו נחלט בבתי ערי חומה, אין חוזרי</w:t>
      </w:r>
      <w:r>
        <w:rPr>
          <w:rFonts w:ascii="David" w:hAnsi="David" w:cs="David" w:hint="cs"/>
          <w:color w:val="202122"/>
          <w:rtl/>
        </w:rPr>
        <w:t>ם</w:t>
      </w:r>
      <w:r w:rsidR="00F07B20">
        <w:rPr>
          <w:rFonts w:ascii="David" w:hAnsi="David" w:cs="David" w:hint="cs"/>
          <w:color w:val="202122"/>
          <w:rtl/>
        </w:rPr>
        <w:t xml:space="preserve"> עליו מעורכי המלחמה, פטור מלערב עירובי חצרות עם שאר בתי החצר, אם הוא הבית היחיד הפתוח לחצר </w:t>
      </w:r>
      <w:r>
        <w:rPr>
          <w:rFonts w:ascii="David" w:hAnsi="David" w:cs="David" w:hint="cs"/>
          <w:color w:val="202122"/>
          <w:rtl/>
        </w:rPr>
        <w:t>ש</w:t>
      </w:r>
      <w:r w:rsidR="00F07B20">
        <w:rPr>
          <w:rFonts w:ascii="David" w:hAnsi="David" w:cs="David" w:hint="cs"/>
          <w:color w:val="202122"/>
          <w:rtl/>
        </w:rPr>
        <w:t>פתוח</w:t>
      </w:r>
      <w:r>
        <w:rPr>
          <w:rFonts w:ascii="David" w:hAnsi="David" w:cs="David" w:hint="cs"/>
          <w:color w:val="202122"/>
          <w:rtl/>
        </w:rPr>
        <w:t>ה</w:t>
      </w:r>
      <w:r w:rsidR="00F07B20">
        <w:rPr>
          <w:rFonts w:ascii="David" w:hAnsi="David" w:cs="David" w:hint="cs"/>
          <w:color w:val="202122"/>
          <w:rtl/>
        </w:rPr>
        <w:t xml:space="preserve"> למבוי, אין החצר חייבת בשיתופי מבואות, אין מניחים בו עירוב, אין עושי</w:t>
      </w:r>
      <w:r>
        <w:rPr>
          <w:rFonts w:ascii="David" w:hAnsi="David" w:cs="David" w:hint="cs"/>
          <w:color w:val="202122"/>
          <w:rtl/>
        </w:rPr>
        <w:t>ם</w:t>
      </w:r>
      <w:r w:rsidR="00F07B20">
        <w:rPr>
          <w:rFonts w:ascii="David" w:hAnsi="David" w:cs="David" w:hint="cs"/>
          <w:color w:val="202122"/>
          <w:rtl/>
        </w:rPr>
        <w:t xml:space="preserve"> אותו עיבור בין שתי עיירות, </w:t>
      </w:r>
      <w:r w:rsidR="00A87AA9">
        <w:rPr>
          <w:rFonts w:ascii="David" w:hAnsi="David" w:cs="David" w:hint="cs"/>
          <w:color w:val="202122"/>
          <w:rtl/>
        </w:rPr>
        <w:t>וכאשר האחים והשותפים חולקים בחצ</w:t>
      </w:r>
      <w:r w:rsidR="00820160">
        <w:rPr>
          <w:rFonts w:ascii="David" w:hAnsi="David" w:cs="David" w:hint="cs"/>
          <w:color w:val="202122"/>
          <w:rtl/>
        </w:rPr>
        <w:t>ר ויש לאחד מהם בית שאינו ארבע אמות על ארבע אמות</w:t>
      </w:r>
      <w:r w:rsidR="00A87AA9">
        <w:rPr>
          <w:rFonts w:ascii="David" w:hAnsi="David" w:cs="David" w:hint="cs"/>
          <w:color w:val="202122"/>
          <w:rtl/>
        </w:rPr>
        <w:t xml:space="preserve"> </w:t>
      </w:r>
      <w:r w:rsidR="00820160">
        <w:rPr>
          <w:rFonts w:ascii="David" w:hAnsi="David" w:cs="David" w:hint="cs"/>
          <w:color w:val="202122"/>
          <w:rtl/>
        </w:rPr>
        <w:t xml:space="preserve">אין </w:t>
      </w:r>
      <w:r w:rsidR="00A87AA9">
        <w:rPr>
          <w:rFonts w:ascii="David" w:hAnsi="David" w:cs="David" w:hint="cs"/>
          <w:color w:val="202122"/>
          <w:rtl/>
        </w:rPr>
        <w:t>בית ז</w:t>
      </w:r>
      <w:r w:rsidR="00820160">
        <w:rPr>
          <w:rFonts w:ascii="David" w:hAnsi="David" w:cs="David" w:hint="cs"/>
          <w:color w:val="202122"/>
          <w:rtl/>
        </w:rPr>
        <w:t>ה</w:t>
      </w:r>
      <w:r w:rsidR="00A87AA9">
        <w:rPr>
          <w:rFonts w:ascii="David" w:hAnsi="David" w:cs="David" w:hint="cs"/>
          <w:color w:val="202122"/>
          <w:rtl/>
        </w:rPr>
        <w:t xml:space="preserve"> מזכה אות</w:t>
      </w:r>
      <w:r w:rsidR="00820160">
        <w:rPr>
          <w:rFonts w:ascii="David" w:hAnsi="David" w:cs="David" w:hint="cs"/>
          <w:color w:val="202122"/>
          <w:rtl/>
        </w:rPr>
        <w:t>ו</w:t>
      </w:r>
      <w:r w:rsidR="00A87AA9">
        <w:rPr>
          <w:rFonts w:ascii="David" w:hAnsi="David" w:cs="David" w:hint="cs"/>
          <w:color w:val="202122"/>
          <w:rtl/>
        </w:rPr>
        <w:t xml:space="preserve"> בחלק נוסף בחצר. </w:t>
      </w:r>
      <w:r w:rsidR="00F07B20">
        <w:rPr>
          <w:rFonts w:ascii="David" w:hAnsi="David" w:cs="David" w:hint="cs"/>
          <w:color w:val="202122"/>
          <w:rtl/>
        </w:rPr>
        <w:t xml:space="preserve">    </w:t>
      </w:r>
    </w:p>
    <w:p w14:paraId="023179FC" w14:textId="77777777" w:rsidR="00951F23" w:rsidRPr="0081304F" w:rsidRDefault="00951F23" w:rsidP="00951F23">
      <w:pPr>
        <w:pStyle w:val="4"/>
        <w:spacing w:line="360" w:lineRule="auto"/>
        <w:ind w:left="363"/>
        <w:rPr>
          <w:rFonts w:ascii="David" w:hAnsi="David" w:cs="David"/>
          <w:rtl/>
        </w:rPr>
      </w:pPr>
      <w:r w:rsidRPr="0081304F">
        <w:rPr>
          <w:rFonts w:ascii="David" w:hAnsi="David" w:cs="David"/>
          <w:rtl/>
        </w:rPr>
        <w:t>דף ד</w:t>
      </w:r>
    </w:p>
    <w:p w14:paraId="3F2160EF" w14:textId="77777777" w:rsidR="00951F23" w:rsidRPr="0081304F" w:rsidRDefault="00951F23" w:rsidP="00951F23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>הלכות הקשורות לגובה הסוכה ומחיצותיה</w:t>
      </w:r>
    </w:p>
    <w:p w14:paraId="7E9086FE" w14:textId="77777777" w:rsidR="00951F23" w:rsidRPr="0081304F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proofErr w:type="spellStart"/>
      <w:r w:rsidRPr="0081304F">
        <w:rPr>
          <w:rFonts w:ascii="David" w:hAnsi="David" w:cs="David"/>
          <w:rtl/>
        </w:rPr>
        <w:t>היתה</w:t>
      </w:r>
      <w:proofErr w:type="spellEnd"/>
      <w:r w:rsidRPr="0081304F">
        <w:rPr>
          <w:rFonts w:ascii="David" w:hAnsi="David" w:cs="David"/>
          <w:rtl/>
        </w:rPr>
        <w:t xml:space="preserve"> הסוכה גבוהה למעלה מעשרים אמה ובא למעטה בכרים וכסתות, אינה מיעוט</w:t>
      </w:r>
      <w:r>
        <w:rPr>
          <w:rFonts w:ascii="David" w:hAnsi="David" w:cs="David" w:hint="cs"/>
          <w:rtl/>
        </w:rPr>
        <w:t>, ו</w:t>
      </w:r>
      <w:r w:rsidRPr="0081304F">
        <w:rPr>
          <w:rFonts w:ascii="David" w:hAnsi="David" w:cs="David"/>
          <w:rtl/>
        </w:rPr>
        <w:t xml:space="preserve">אפילו אם ביטל את הכרים וכסתות לכל שבעת הימים אינה ביטול משום שבטלה </w:t>
      </w:r>
      <w:r w:rsidRPr="0081304F">
        <w:rPr>
          <w:rFonts w:ascii="David" w:hAnsi="David" w:cs="David"/>
          <w:rtl/>
        </w:rPr>
        <w:lastRenderedPageBreak/>
        <w:t>דעתו אצל כל אדם שאינם מבטלים כרים וכסתות מפני הפסד ממון.</w:t>
      </w:r>
    </w:p>
    <w:p w14:paraId="0997AAC6" w14:textId="77777777" w:rsidR="00951F23" w:rsidRPr="0081304F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r w:rsidRPr="0081304F">
        <w:rPr>
          <w:rFonts w:ascii="David" w:hAnsi="David" w:cs="David"/>
          <w:rtl/>
        </w:rPr>
        <w:t>תבן ועפר שביטלם בפיו נחשבים מיעוט</w:t>
      </w:r>
      <w:r>
        <w:rPr>
          <w:rFonts w:ascii="David" w:hAnsi="David" w:cs="David" w:hint="cs"/>
          <w:rtl/>
        </w:rPr>
        <w:t xml:space="preserve"> לגובה הסוכה</w:t>
      </w:r>
      <w:r w:rsidRPr="0081304F">
        <w:rPr>
          <w:rFonts w:ascii="David" w:hAnsi="David" w:cs="David"/>
          <w:rtl/>
        </w:rPr>
        <w:t xml:space="preserve">. ישנו מחלוקת בשני מקרים: </w:t>
      </w:r>
      <w:r w:rsidRPr="0081304F">
        <w:rPr>
          <w:rFonts w:ascii="David" w:hAnsi="David" w:cs="David"/>
          <w:b/>
          <w:bCs/>
          <w:rtl/>
        </w:rPr>
        <w:t>א.</w:t>
      </w:r>
      <w:r w:rsidRPr="0081304F">
        <w:rPr>
          <w:rFonts w:ascii="David" w:hAnsi="David" w:cs="David"/>
          <w:rtl/>
        </w:rPr>
        <w:t xml:space="preserve"> תבן שלא ביטלו ממש בפיו אלא שאין עתיד לפנותו. </w:t>
      </w:r>
      <w:r w:rsidRPr="0081304F">
        <w:rPr>
          <w:rFonts w:ascii="David" w:hAnsi="David" w:cs="David"/>
          <w:b/>
          <w:bCs/>
          <w:rtl/>
        </w:rPr>
        <w:t>ב.</w:t>
      </w:r>
      <w:r w:rsidRPr="0081304F">
        <w:rPr>
          <w:rFonts w:ascii="David" w:hAnsi="David" w:cs="David"/>
          <w:rtl/>
        </w:rPr>
        <w:t xml:space="preserve"> עפר 'סתם' כלומר שנתן אותו סתם ואינו יודע אם עתיד לפנותו.</w:t>
      </w:r>
      <w:r>
        <w:rPr>
          <w:rFonts w:ascii="David" w:hAnsi="David" w:cs="David" w:hint="cs"/>
          <w:rtl/>
        </w:rPr>
        <w:t xml:space="preserve"> בשני מקרים אלו</w:t>
      </w:r>
      <w:r w:rsidRPr="0081304F">
        <w:rPr>
          <w:rFonts w:ascii="David" w:hAnsi="David" w:cs="David"/>
          <w:rtl/>
        </w:rPr>
        <w:t xml:space="preserve"> </w:t>
      </w:r>
      <w:r w:rsidRPr="0081304F">
        <w:rPr>
          <w:rFonts w:ascii="David" w:hAnsi="David" w:cs="David"/>
          <w:b/>
          <w:bCs/>
          <w:rtl/>
        </w:rPr>
        <w:t>לדעת חכמים</w:t>
      </w:r>
      <w:r w:rsidRPr="0081304F">
        <w:rPr>
          <w:rFonts w:ascii="David" w:hAnsi="David" w:cs="David"/>
          <w:rtl/>
        </w:rPr>
        <w:t xml:space="preserve"> אינו מיעוט </w:t>
      </w:r>
      <w:r w:rsidRPr="0081304F">
        <w:rPr>
          <w:rFonts w:ascii="David" w:hAnsi="David" w:cs="David"/>
          <w:b/>
          <w:bCs/>
          <w:rtl/>
        </w:rPr>
        <w:t>ולרבי יוסי</w:t>
      </w:r>
      <w:r w:rsidRPr="0081304F">
        <w:rPr>
          <w:rFonts w:ascii="David" w:hAnsi="David" w:cs="David"/>
          <w:rtl/>
        </w:rPr>
        <w:t xml:space="preserve"> נחשב מיעוט (רש"י: חכמים סבורים שאפילו עפר שאין עתיד לפנותו אינו בטל</w:t>
      </w:r>
      <w:r>
        <w:rPr>
          <w:rFonts w:ascii="David" w:hAnsi="David" w:cs="David" w:hint="cs"/>
          <w:rtl/>
        </w:rPr>
        <w:t xml:space="preserve"> וצריך ביטול בפירוש</w:t>
      </w:r>
      <w:r w:rsidRPr="0081304F">
        <w:rPr>
          <w:rFonts w:ascii="David" w:hAnsi="David" w:cs="David"/>
          <w:rtl/>
        </w:rPr>
        <w:t xml:space="preserve">).   </w:t>
      </w:r>
    </w:p>
    <w:p w14:paraId="1A7F2202" w14:textId="77777777" w:rsidR="00951F23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היתה</w:t>
      </w:r>
      <w:proofErr w:type="spellEnd"/>
      <w:r>
        <w:rPr>
          <w:rFonts w:ascii="David" w:hAnsi="David" w:cs="David" w:hint="cs"/>
          <w:rtl/>
        </w:rPr>
        <w:t xml:space="preserve"> הסוכה גבוהה מעשרים אמה </w:t>
      </w:r>
      <w:proofErr w:type="spellStart"/>
      <w:r>
        <w:rPr>
          <w:rFonts w:ascii="David" w:hAnsi="David" w:cs="David" w:hint="cs"/>
          <w:rtl/>
        </w:rPr>
        <w:t>והוצין</w:t>
      </w:r>
      <w:proofErr w:type="spellEnd"/>
      <w:r>
        <w:rPr>
          <w:rFonts w:ascii="David" w:hAnsi="David" w:cs="David" w:hint="cs"/>
          <w:rtl/>
        </w:rPr>
        <w:t xml:space="preserve"> (עלים מן הסכך) </w:t>
      </w:r>
      <w:proofErr w:type="spellStart"/>
      <w:r>
        <w:rPr>
          <w:rFonts w:ascii="David" w:hAnsi="David" w:cs="David" w:hint="cs"/>
          <w:rtl/>
        </w:rPr>
        <w:t>יורדין</w:t>
      </w:r>
      <w:proofErr w:type="spellEnd"/>
      <w:r>
        <w:rPr>
          <w:rFonts w:ascii="David" w:hAnsi="David" w:cs="David" w:hint="cs"/>
          <w:rtl/>
        </w:rPr>
        <w:t xml:space="preserve"> בתוך עשרים: אם </w:t>
      </w:r>
      <w:proofErr w:type="spellStart"/>
      <w:r>
        <w:rPr>
          <w:rFonts w:ascii="David" w:hAnsi="David" w:cs="David" w:hint="cs"/>
          <w:rtl/>
        </w:rPr>
        <w:t>צלתם</w:t>
      </w:r>
      <w:proofErr w:type="spellEnd"/>
      <w:r>
        <w:rPr>
          <w:rFonts w:ascii="David" w:hAnsi="David" w:cs="David" w:hint="cs"/>
          <w:rtl/>
        </w:rPr>
        <w:t xml:space="preserve"> מרובה מחמתם כשרה ואם לאו פסולה. </w:t>
      </w:r>
    </w:p>
    <w:p w14:paraId="1A48636C" w14:textId="77777777" w:rsidR="00951F23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היתה</w:t>
      </w:r>
      <w:proofErr w:type="spellEnd"/>
      <w:r>
        <w:rPr>
          <w:rFonts w:ascii="David" w:hAnsi="David" w:cs="David" w:hint="cs"/>
          <w:rtl/>
        </w:rPr>
        <w:t xml:space="preserve"> גבוהה עשרה טפחים </w:t>
      </w:r>
      <w:proofErr w:type="spellStart"/>
      <w:r>
        <w:rPr>
          <w:rFonts w:ascii="David" w:hAnsi="David" w:cs="David" w:hint="cs"/>
          <w:rtl/>
        </w:rPr>
        <w:t>והוצין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יורדין</w:t>
      </w:r>
      <w:proofErr w:type="spellEnd"/>
      <w:r>
        <w:rPr>
          <w:rFonts w:ascii="David" w:hAnsi="David" w:cs="David" w:hint="cs"/>
          <w:rtl/>
        </w:rPr>
        <w:t xml:space="preserve"> לתוך עשרה אפילו כאשר חמתם מרובה </w:t>
      </w:r>
      <w:proofErr w:type="spellStart"/>
      <w:r>
        <w:rPr>
          <w:rFonts w:ascii="David" w:hAnsi="David" w:cs="David" w:hint="cs"/>
          <w:rtl/>
        </w:rPr>
        <w:t>מצלתם</w:t>
      </w:r>
      <w:proofErr w:type="spellEnd"/>
      <w:r>
        <w:rPr>
          <w:rFonts w:ascii="David" w:hAnsi="David" w:cs="David" w:hint="cs"/>
          <w:rtl/>
        </w:rPr>
        <w:t xml:space="preserve"> הסוכה פסולה משום שאין אדם דר בדירה סרוחה.</w:t>
      </w:r>
    </w:p>
    <w:p w14:paraId="661ADEA7" w14:textId="77777777" w:rsidR="00951F23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היתה</w:t>
      </w:r>
      <w:proofErr w:type="spellEnd"/>
      <w:r>
        <w:rPr>
          <w:rFonts w:ascii="David" w:hAnsi="David" w:cs="David" w:hint="cs"/>
          <w:rtl/>
        </w:rPr>
        <w:t xml:space="preserve"> גבוהה מעשרים אמה ובנה בה </w:t>
      </w:r>
      <w:proofErr w:type="spellStart"/>
      <w:r>
        <w:rPr>
          <w:rFonts w:ascii="David" w:hAnsi="David" w:cs="David" w:hint="cs"/>
          <w:rtl/>
        </w:rPr>
        <w:t>איצטבא</w:t>
      </w:r>
      <w:proofErr w:type="spellEnd"/>
      <w:r>
        <w:rPr>
          <w:rFonts w:ascii="David" w:hAnsi="David" w:cs="David" w:hint="cs"/>
          <w:rtl/>
        </w:rPr>
        <w:t xml:space="preserve"> צמודה לדופן האמצעי ויש </w:t>
      </w:r>
      <w:proofErr w:type="spellStart"/>
      <w:r>
        <w:rPr>
          <w:rFonts w:ascii="David" w:hAnsi="David" w:cs="David" w:hint="cs"/>
          <w:rtl/>
        </w:rPr>
        <w:t>באיצטבא</w:t>
      </w:r>
      <w:proofErr w:type="spellEnd"/>
      <w:r>
        <w:rPr>
          <w:rFonts w:ascii="David" w:hAnsi="David" w:cs="David" w:hint="cs"/>
          <w:rtl/>
        </w:rPr>
        <w:t xml:space="preserve"> הכשר סוכה (שבעה טפחים ומשהו כדי ראשו ורובו ושולחנו), כשרה. (רש"י: כל הסוכה).</w:t>
      </w:r>
      <w:r w:rsidRPr="0081304F">
        <w:rPr>
          <w:rFonts w:ascii="David" w:hAnsi="David" w:cs="David"/>
          <w:rtl/>
        </w:rPr>
        <w:t xml:space="preserve"> </w:t>
      </w:r>
    </w:p>
    <w:p w14:paraId="2FDCA441" w14:textId="77777777" w:rsidR="00951F23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היתה</w:t>
      </w:r>
      <w:proofErr w:type="spellEnd"/>
      <w:r>
        <w:rPr>
          <w:rFonts w:ascii="David" w:hAnsi="David" w:cs="David" w:hint="cs"/>
          <w:rtl/>
        </w:rPr>
        <w:t xml:space="preserve"> גבוהה מעשרים אמה ובנה בה </w:t>
      </w:r>
      <w:proofErr w:type="spellStart"/>
      <w:r>
        <w:rPr>
          <w:rFonts w:ascii="David" w:hAnsi="David" w:cs="David" w:hint="cs"/>
          <w:rtl/>
        </w:rPr>
        <w:t>איצטבא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באמצעיתה</w:t>
      </w:r>
      <w:proofErr w:type="spellEnd"/>
      <w:r>
        <w:rPr>
          <w:rFonts w:ascii="David" w:hAnsi="David" w:cs="David" w:hint="cs"/>
          <w:rtl/>
        </w:rPr>
        <w:t xml:space="preserve">: אם יש משפת </w:t>
      </w:r>
      <w:proofErr w:type="spellStart"/>
      <w:r>
        <w:rPr>
          <w:rFonts w:ascii="David" w:hAnsi="David" w:cs="David" w:hint="cs"/>
          <w:rtl/>
        </w:rPr>
        <w:t>איצטבא</w:t>
      </w:r>
      <w:proofErr w:type="spellEnd"/>
      <w:r>
        <w:rPr>
          <w:rFonts w:ascii="David" w:hAnsi="David" w:cs="David" w:hint="cs"/>
          <w:rtl/>
        </w:rPr>
        <w:t xml:space="preserve"> ולדופן ארבע אמות לכל רוח ורוח כשרה משום שאומרים 'דופן עקומה'.</w:t>
      </w:r>
    </w:p>
    <w:p w14:paraId="3E96278E" w14:textId="77777777" w:rsidR="00951F23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היית</w:t>
      </w:r>
      <w:r>
        <w:rPr>
          <w:rFonts w:ascii="David" w:hAnsi="David" w:cs="David" w:hint="eastAsia"/>
          <w:rtl/>
        </w:rPr>
        <w:t>ה</w:t>
      </w:r>
      <w:r>
        <w:rPr>
          <w:rFonts w:ascii="David" w:hAnsi="David" w:cs="David" w:hint="cs"/>
          <w:rtl/>
        </w:rPr>
        <w:t xml:space="preserve"> פחותה מעשרה טפחים וחקק בה כדי להשלימה לעשרה, אם יש משפת חקק ולכותל שלשה טפחים פסולה. פחות משלשה טפחים כשרה. </w:t>
      </w:r>
    </w:p>
    <w:p w14:paraId="2178598A" w14:textId="77777777" w:rsidR="00951F23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היתה</w:t>
      </w:r>
      <w:proofErr w:type="spellEnd"/>
      <w:r>
        <w:rPr>
          <w:rFonts w:ascii="David" w:hAnsi="David" w:cs="David" w:hint="cs"/>
          <w:rtl/>
        </w:rPr>
        <w:t xml:space="preserve"> גבוהה מעשרים אמה ובנה בה עמוד שהוא גבוה מעשרה טפחים, אף שיש בעמוד הכשר סוכה אין אומרים </w:t>
      </w:r>
      <w:proofErr w:type="spellStart"/>
      <w:r>
        <w:rPr>
          <w:rFonts w:ascii="David" w:hAnsi="David" w:cs="David" w:hint="cs"/>
          <w:rtl/>
        </w:rPr>
        <w:t>גוד</w:t>
      </w:r>
      <w:proofErr w:type="spellEnd"/>
      <w:r>
        <w:rPr>
          <w:rFonts w:ascii="David" w:hAnsi="David" w:cs="David" w:hint="cs"/>
          <w:rtl/>
        </w:rPr>
        <w:t xml:space="preserve"> אסיק </w:t>
      </w:r>
      <w:proofErr w:type="spellStart"/>
      <w:r>
        <w:rPr>
          <w:rFonts w:ascii="David" w:hAnsi="David" w:cs="David" w:hint="cs"/>
          <w:rtl/>
        </w:rPr>
        <w:t>מחיצתא</w:t>
      </w:r>
      <w:proofErr w:type="spellEnd"/>
      <w:r>
        <w:rPr>
          <w:rFonts w:ascii="David" w:hAnsi="David" w:cs="David" w:hint="cs"/>
          <w:rtl/>
        </w:rPr>
        <w:t xml:space="preserve"> להכשיר את הסוכה משום שצריך מחיצות הניכרות.</w:t>
      </w:r>
    </w:p>
    <w:p w14:paraId="210FCCA4" w14:textId="77777777" w:rsidR="00951F23" w:rsidRDefault="00951F23" w:rsidP="00386007">
      <w:pPr>
        <w:pStyle w:val="NormalWeb"/>
        <w:numPr>
          <w:ilvl w:val="0"/>
          <w:numId w:val="6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נעץ ארבעה </w:t>
      </w:r>
      <w:proofErr w:type="spellStart"/>
      <w:r>
        <w:rPr>
          <w:rFonts w:ascii="David" w:hAnsi="David" w:cs="David" w:hint="cs"/>
          <w:rtl/>
        </w:rPr>
        <w:t>קונדסין</w:t>
      </w:r>
      <w:proofErr w:type="spellEnd"/>
      <w:r>
        <w:rPr>
          <w:rFonts w:ascii="David" w:hAnsi="David" w:cs="David" w:hint="cs"/>
          <w:rtl/>
        </w:rPr>
        <w:t xml:space="preserve"> באמצע הגג וסיכך על גבן: </w:t>
      </w:r>
      <w:r w:rsidRPr="00CB4F82">
        <w:rPr>
          <w:rFonts w:ascii="David" w:hAnsi="David" w:cs="David" w:hint="cs"/>
          <w:b/>
          <w:bCs/>
          <w:rtl/>
        </w:rPr>
        <w:t>לדעת רבי יעקב</w:t>
      </w:r>
      <w:r>
        <w:rPr>
          <w:rFonts w:ascii="David" w:hAnsi="David" w:cs="David" w:hint="cs"/>
          <w:rtl/>
        </w:rPr>
        <w:t xml:space="preserve"> אומרים אילו יחקקו ויחלקו ויש בהן טפח לכאן וטפל לכאן </w:t>
      </w:r>
      <w:proofErr w:type="spellStart"/>
      <w:r>
        <w:rPr>
          <w:rFonts w:ascii="David" w:hAnsi="David" w:cs="David" w:hint="cs"/>
          <w:rtl/>
        </w:rPr>
        <w:t>נידונין</w:t>
      </w:r>
      <w:proofErr w:type="spellEnd"/>
      <w:r>
        <w:rPr>
          <w:rFonts w:ascii="David" w:hAnsi="David" w:cs="David" w:hint="cs"/>
          <w:rtl/>
        </w:rPr>
        <w:t xml:space="preserve"> משום </w:t>
      </w:r>
      <w:proofErr w:type="spellStart"/>
      <w:r>
        <w:rPr>
          <w:rFonts w:ascii="David" w:hAnsi="David" w:cs="David" w:hint="cs"/>
          <w:rtl/>
        </w:rPr>
        <w:t>דיומד</w:t>
      </w:r>
      <w:proofErr w:type="spellEnd"/>
      <w:r>
        <w:rPr>
          <w:rFonts w:ascii="David" w:hAnsi="David" w:cs="David" w:hint="cs"/>
          <w:rtl/>
        </w:rPr>
        <w:t xml:space="preserve"> והסוכה כשרה. </w:t>
      </w:r>
      <w:r w:rsidRPr="00CB4F82">
        <w:rPr>
          <w:rFonts w:ascii="David" w:hAnsi="David" w:cs="David" w:hint="cs"/>
          <w:b/>
          <w:bCs/>
          <w:rtl/>
        </w:rPr>
        <w:t>לדעת חכמים</w:t>
      </w:r>
      <w:r>
        <w:rPr>
          <w:rFonts w:ascii="David" w:hAnsi="David" w:cs="David" w:hint="cs"/>
          <w:rtl/>
        </w:rPr>
        <w:t xml:space="preserve"> צריך שתי מחיצות שלימות והשלישית אפילו טפח, ובעננינו הסוכה פסולה. </w:t>
      </w:r>
      <w:r w:rsidRPr="00CB4F82">
        <w:rPr>
          <w:rFonts w:ascii="David" w:hAnsi="David" w:cs="David" w:hint="cs"/>
          <w:b/>
          <w:bCs/>
          <w:rtl/>
        </w:rPr>
        <w:t>יתכן</w:t>
      </w:r>
      <w:r>
        <w:rPr>
          <w:rFonts w:ascii="David" w:hAnsi="David" w:cs="David" w:hint="cs"/>
          <w:rtl/>
        </w:rPr>
        <w:t xml:space="preserve"> שעל שפת הגג </w:t>
      </w:r>
      <w:r w:rsidRPr="00CB4F82">
        <w:rPr>
          <w:rFonts w:ascii="David" w:hAnsi="David" w:cs="David" w:hint="cs"/>
          <w:b/>
          <w:bCs/>
          <w:rtl/>
        </w:rPr>
        <w:t xml:space="preserve">לדברי </w:t>
      </w:r>
      <w:proofErr w:type="spellStart"/>
      <w:r w:rsidRPr="00CB4F82">
        <w:rPr>
          <w:rFonts w:ascii="David" w:hAnsi="David" w:cs="David" w:hint="cs"/>
          <w:b/>
          <w:bCs/>
          <w:rtl/>
        </w:rPr>
        <w:t>הכל</w:t>
      </w:r>
      <w:proofErr w:type="spellEnd"/>
      <w:r>
        <w:rPr>
          <w:rFonts w:ascii="David" w:hAnsi="David" w:cs="David" w:hint="cs"/>
          <w:rtl/>
        </w:rPr>
        <w:t xml:space="preserve"> הסוכה תהיה כשרה משום '</w:t>
      </w:r>
      <w:proofErr w:type="spellStart"/>
      <w:r>
        <w:rPr>
          <w:rFonts w:ascii="David" w:hAnsi="David" w:cs="David" w:hint="cs"/>
          <w:rtl/>
        </w:rPr>
        <w:t>גוד</w:t>
      </w:r>
      <w:proofErr w:type="spellEnd"/>
      <w:r>
        <w:rPr>
          <w:rFonts w:ascii="David" w:hAnsi="David" w:cs="David" w:hint="cs"/>
          <w:rtl/>
        </w:rPr>
        <w:t xml:space="preserve"> אסיק </w:t>
      </w:r>
      <w:proofErr w:type="spellStart"/>
      <w:r>
        <w:rPr>
          <w:rFonts w:ascii="David" w:hAnsi="David" w:cs="David" w:hint="cs"/>
          <w:rtl/>
        </w:rPr>
        <w:t>מחיצתא</w:t>
      </w:r>
      <w:proofErr w:type="spellEnd"/>
      <w:r>
        <w:rPr>
          <w:rFonts w:ascii="David" w:hAnsi="David" w:cs="David" w:hint="cs"/>
          <w:rtl/>
        </w:rPr>
        <w:t>'.</w:t>
      </w:r>
    </w:p>
    <w:p w14:paraId="762A6A52" w14:textId="77777777" w:rsidR="00951F23" w:rsidRPr="00064BED" w:rsidRDefault="00951F23" w:rsidP="00951F23">
      <w:pPr>
        <w:spacing w:line="360" w:lineRule="auto"/>
        <w:ind w:left="363" w:right="-142"/>
        <w:rPr>
          <w:rFonts w:ascii="David" w:hAnsi="David" w:cs="David"/>
        </w:rPr>
      </w:pPr>
    </w:p>
    <w:p w14:paraId="3F927489" w14:textId="5EF7D3FE" w:rsidR="00602366" w:rsidRDefault="00602366" w:rsidP="00951F23">
      <w:pPr>
        <w:pStyle w:val="NormalWeb"/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  </w:t>
      </w:r>
    </w:p>
    <w:p w14:paraId="038C96C2" w14:textId="2D590692" w:rsidR="00E07EAE" w:rsidRPr="00DF0EA1" w:rsidRDefault="00E07EAE" w:rsidP="00E07EAE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דף ה</w:t>
      </w:r>
    </w:p>
    <w:p w14:paraId="438050C4" w14:textId="22B73828" w:rsidR="00E07EAE" w:rsidRPr="00DF0EA1" w:rsidRDefault="00E07EAE" w:rsidP="00E07EAE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>מניין שסוכה שאינה גבוהה עשרה טפחים פסולה</w:t>
      </w:r>
      <w:r w:rsidR="00FB180B">
        <w:rPr>
          <w:rFonts w:ascii="David" w:hAnsi="David" w:cs="David" w:hint="cs"/>
          <w:rtl/>
        </w:rPr>
        <w:t>?</w:t>
      </w:r>
    </w:p>
    <w:p w14:paraId="2CA74333" w14:textId="69857D8D" w:rsidR="00E07EAE" w:rsidRDefault="00E07EAE" w:rsidP="00386007">
      <w:pPr>
        <w:pStyle w:val="NormalWeb"/>
        <w:numPr>
          <w:ilvl w:val="0"/>
          <w:numId w:val="4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נאמרו </w:t>
      </w:r>
      <w:r w:rsidRPr="006C3A18">
        <w:rPr>
          <w:rFonts w:ascii="David" w:hAnsi="David" w:cs="David" w:hint="cs"/>
          <w:b/>
          <w:bCs/>
          <w:color w:val="202122"/>
          <w:rtl/>
        </w:rPr>
        <w:t>שלשה הסברים</w:t>
      </w:r>
      <w:r>
        <w:rPr>
          <w:rFonts w:ascii="David" w:hAnsi="David" w:cs="David" w:hint="cs"/>
          <w:color w:val="202122"/>
          <w:rtl/>
        </w:rPr>
        <w:t xml:space="preserve"> לדין שסוכה שאינה גבוהה עשרה טפחים פסולה: </w:t>
      </w:r>
    </w:p>
    <w:p w14:paraId="4D605352" w14:textId="4194AD0C" w:rsidR="00E07EAE" w:rsidRDefault="006C3A18" w:rsidP="00386007">
      <w:pPr>
        <w:pStyle w:val="NormalWeb"/>
        <w:numPr>
          <w:ilvl w:val="0"/>
          <w:numId w:val="5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>יש כלל ש</w:t>
      </w:r>
      <w:r w:rsidR="00E07EAE">
        <w:rPr>
          <w:rFonts w:ascii="David" w:hAnsi="David" w:cs="David" w:hint="cs"/>
          <w:color w:val="202122"/>
          <w:rtl/>
        </w:rPr>
        <w:t xml:space="preserve">מעולם לא ירדה שכינה למטה, ובכל זאת מצינו שהשכינה ירדה על הכפורת הגבוהה עשרה טפחים. </w:t>
      </w:r>
      <w:r>
        <w:rPr>
          <w:rFonts w:ascii="David" w:hAnsi="David" w:cs="David" w:hint="cs"/>
          <w:color w:val="202122"/>
          <w:rtl/>
        </w:rPr>
        <w:t xml:space="preserve">מכאן שלמעלה מעשרה זה רשות אחרת. </w:t>
      </w:r>
      <w:proofErr w:type="spellStart"/>
      <w:r w:rsidR="00E07EAE" w:rsidRPr="006C3A18">
        <w:rPr>
          <w:rFonts w:ascii="David" w:hAnsi="David" w:cs="David" w:hint="cs"/>
          <w:b/>
          <w:bCs/>
          <w:color w:val="202122"/>
          <w:rtl/>
        </w:rPr>
        <w:t>הקושיא</w:t>
      </w:r>
      <w:proofErr w:type="spellEnd"/>
      <w:r w:rsidR="00E07EAE">
        <w:rPr>
          <w:rFonts w:ascii="David" w:hAnsi="David" w:cs="David" w:hint="cs"/>
          <w:color w:val="202122"/>
          <w:rtl/>
        </w:rPr>
        <w:t xml:space="preserve"> על דרך זאת היא שלפי זה נצטרך להכשיר סוכה שגבוהה עשרה טפחים כולל הסכך. </w:t>
      </w:r>
    </w:p>
    <w:p w14:paraId="412E6CC1" w14:textId="6A186BA5" w:rsidR="00E07EAE" w:rsidRDefault="00E07EAE" w:rsidP="00386007">
      <w:pPr>
        <w:pStyle w:val="NormalWeb"/>
        <w:numPr>
          <w:ilvl w:val="0"/>
          <w:numId w:val="5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כנפיהם של הכרובים הגיעו למעלה מגובה עשרים טפחים והתורה אומרת שהם 'סככים' על הכפורת. מכאן שהחלל </w:t>
      </w:r>
      <w:r w:rsidR="006C3A18">
        <w:rPr>
          <w:rFonts w:ascii="David" w:hAnsi="David" w:cs="David" w:hint="cs"/>
          <w:color w:val="202122"/>
          <w:rtl/>
        </w:rPr>
        <w:t>ש</w:t>
      </w:r>
      <w:r>
        <w:rPr>
          <w:rFonts w:ascii="David" w:hAnsi="David" w:cs="David" w:hint="cs"/>
          <w:color w:val="202122"/>
          <w:rtl/>
        </w:rPr>
        <w:t>היה עשרה טפחים</w:t>
      </w:r>
      <w:r w:rsidR="006C3A18">
        <w:rPr>
          <w:rFonts w:ascii="David" w:hAnsi="David" w:cs="David" w:hint="cs"/>
          <w:color w:val="202122"/>
          <w:rtl/>
        </w:rPr>
        <w:t xml:space="preserve"> קרוי 'סוכה'</w:t>
      </w:r>
      <w:r>
        <w:rPr>
          <w:rFonts w:ascii="David" w:hAnsi="David" w:cs="David" w:hint="cs"/>
          <w:color w:val="202122"/>
          <w:rtl/>
        </w:rPr>
        <w:t xml:space="preserve">. </w:t>
      </w:r>
      <w:r w:rsidR="006C3A18" w:rsidRPr="006C3A18">
        <w:rPr>
          <w:rFonts w:ascii="David" w:hAnsi="David" w:cs="David" w:hint="cs"/>
          <w:b/>
          <w:bCs/>
          <w:color w:val="202122"/>
          <w:rtl/>
        </w:rPr>
        <w:t>הקושי הוא</w:t>
      </w:r>
      <w:r w:rsidR="006C3A18">
        <w:rPr>
          <w:rFonts w:ascii="David" w:hAnsi="David" w:cs="David" w:hint="cs"/>
          <w:color w:val="202122"/>
          <w:rtl/>
        </w:rPr>
        <w:t xml:space="preserve"> </w:t>
      </w:r>
      <w:r w:rsidR="00951F23">
        <w:rPr>
          <w:rFonts w:ascii="David" w:hAnsi="David" w:cs="David" w:hint="cs"/>
          <w:color w:val="202122"/>
          <w:rtl/>
        </w:rPr>
        <w:t xml:space="preserve">שכל זה נכון לשיטת </w:t>
      </w:r>
      <w:r w:rsidR="00951F23" w:rsidRPr="00951F23">
        <w:rPr>
          <w:rFonts w:ascii="David" w:hAnsi="David" w:cs="David" w:hint="cs"/>
          <w:b/>
          <w:bCs/>
          <w:color w:val="202122"/>
          <w:rtl/>
        </w:rPr>
        <w:t>רבי מאיר</w:t>
      </w:r>
      <w:r w:rsidR="00951F23">
        <w:rPr>
          <w:rFonts w:ascii="David" w:hAnsi="David" w:cs="David" w:hint="cs"/>
          <w:color w:val="202122"/>
          <w:rtl/>
        </w:rPr>
        <w:t xml:space="preserve">, אולם </w:t>
      </w:r>
      <w:r w:rsidR="006C3A18" w:rsidRPr="00951F23">
        <w:rPr>
          <w:rFonts w:ascii="David" w:hAnsi="David" w:cs="David" w:hint="cs"/>
          <w:b/>
          <w:bCs/>
          <w:color w:val="202122"/>
          <w:rtl/>
        </w:rPr>
        <w:t>רבי יהודה</w:t>
      </w:r>
      <w:r w:rsidR="006C3A18">
        <w:rPr>
          <w:rFonts w:ascii="David" w:hAnsi="David" w:cs="David" w:hint="cs"/>
          <w:color w:val="202122"/>
          <w:rtl/>
        </w:rPr>
        <w:t xml:space="preserve"> סבור שגובה הארון היה שמונה וחצי טפחים, והיה חלל אחד עשרה וחצי טפחים בין ראשי הכרובים לבין הכפורת. </w:t>
      </w:r>
    </w:p>
    <w:p w14:paraId="3B080CE6" w14:textId="53A2E04C" w:rsidR="006C3A18" w:rsidRDefault="006C3A18" w:rsidP="00386007">
      <w:pPr>
        <w:pStyle w:val="NormalWeb"/>
        <w:numPr>
          <w:ilvl w:val="0"/>
          <w:numId w:val="5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לרבי יהודה צריך לומר ששיעור עשרה טפחים הוא הלכה למשה מסיני. </w:t>
      </w:r>
    </w:p>
    <w:p w14:paraId="2FD83650" w14:textId="624951F9" w:rsidR="00D100C4" w:rsidRPr="0081304F" w:rsidRDefault="00D100C4" w:rsidP="00D100C4">
      <w:pPr>
        <w:pStyle w:val="4"/>
        <w:spacing w:line="360" w:lineRule="auto"/>
        <w:ind w:left="363"/>
        <w:rPr>
          <w:rFonts w:ascii="David" w:hAnsi="David" w:cs="David"/>
          <w:rtl/>
        </w:rPr>
      </w:pPr>
      <w:r w:rsidRPr="0081304F">
        <w:rPr>
          <w:rFonts w:ascii="David" w:hAnsi="David" w:cs="David"/>
          <w:rtl/>
        </w:rPr>
        <w:lastRenderedPageBreak/>
        <w:t xml:space="preserve">דף </w:t>
      </w:r>
      <w:r>
        <w:rPr>
          <w:rFonts w:ascii="David" w:hAnsi="David" w:cs="David" w:hint="cs"/>
          <w:rtl/>
        </w:rPr>
        <w:t>ו</w:t>
      </w:r>
    </w:p>
    <w:p w14:paraId="14A87128" w14:textId="345235C0" w:rsidR="00D100C4" w:rsidRPr="0081304F" w:rsidRDefault="009B56C6" w:rsidP="00D100C4">
      <w:pPr>
        <w:pStyle w:val="3"/>
        <w:spacing w:after="240" w:line="360" w:lineRule="auto"/>
        <w:ind w:left="363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שיעורין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חציצין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ומחיצין</w:t>
      </w:r>
      <w:proofErr w:type="spellEnd"/>
      <w:r>
        <w:rPr>
          <w:rFonts w:ascii="David" w:hAnsi="David" w:cs="David" w:hint="cs"/>
          <w:rtl/>
        </w:rPr>
        <w:t xml:space="preserve"> הלכה למשה מסיני</w:t>
      </w:r>
    </w:p>
    <w:p w14:paraId="5E8E722F" w14:textId="0A81C870" w:rsidR="00D100C4" w:rsidRPr="00D100C4" w:rsidRDefault="00D100C4" w:rsidP="00386007">
      <w:pPr>
        <w:pStyle w:val="NormalWeb"/>
        <w:numPr>
          <w:ilvl w:val="0"/>
          <w:numId w:val="7"/>
        </w:numPr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</w:rPr>
      </w:pPr>
      <w:r w:rsidRPr="00CB59BC">
        <w:rPr>
          <w:rFonts w:ascii="David" w:hAnsi="David" w:cs="David" w:hint="cs"/>
          <w:b/>
          <w:bCs/>
          <w:rtl/>
        </w:rPr>
        <w:t>אמר ר</w:t>
      </w:r>
      <w:r w:rsidR="00E70C61">
        <w:rPr>
          <w:rFonts w:ascii="David" w:hAnsi="David" w:cs="David" w:hint="cs"/>
          <w:b/>
          <w:bCs/>
          <w:rtl/>
        </w:rPr>
        <w:t>'</w:t>
      </w:r>
      <w:r w:rsidRPr="00CB59BC">
        <w:rPr>
          <w:rFonts w:ascii="David" w:hAnsi="David" w:cs="David" w:hint="cs"/>
          <w:b/>
          <w:bCs/>
          <w:rtl/>
        </w:rPr>
        <w:t xml:space="preserve"> </w:t>
      </w:r>
      <w:proofErr w:type="spellStart"/>
      <w:r w:rsidRPr="00CB59BC">
        <w:rPr>
          <w:rFonts w:ascii="David" w:hAnsi="David" w:cs="David" w:hint="cs"/>
          <w:b/>
          <w:bCs/>
          <w:rtl/>
        </w:rPr>
        <w:t>חייא</w:t>
      </w:r>
      <w:proofErr w:type="spellEnd"/>
      <w:r w:rsidRPr="00CB59BC">
        <w:rPr>
          <w:rFonts w:ascii="David" w:hAnsi="David" w:cs="David" w:hint="cs"/>
          <w:b/>
          <w:bCs/>
          <w:rtl/>
        </w:rPr>
        <w:t xml:space="preserve"> בר אשי אמר רב:</w:t>
      </w:r>
      <w:r>
        <w:rPr>
          <w:rFonts w:ascii="David" w:hAnsi="David" w:cs="David" w:hint="cs"/>
          <w:rtl/>
        </w:rPr>
        <w:t xml:space="preserve"> </w:t>
      </w:r>
      <w:proofErr w:type="spellStart"/>
      <w:r w:rsidRPr="00D100C4">
        <w:rPr>
          <w:rFonts w:ascii="David" w:hAnsi="David" w:cs="David" w:hint="cs"/>
          <w:rtl/>
        </w:rPr>
        <w:t>שיעורי</w:t>
      </w:r>
      <w:r w:rsidR="00D26605">
        <w:rPr>
          <w:rFonts w:ascii="David" w:hAnsi="David" w:cs="David" w:hint="cs"/>
          <w:rtl/>
        </w:rPr>
        <w:t>ן</w:t>
      </w:r>
      <w:proofErr w:type="spellEnd"/>
      <w:r>
        <w:rPr>
          <w:rFonts w:ascii="David" w:hAnsi="David" w:cs="David" w:hint="cs"/>
          <w:rtl/>
        </w:rPr>
        <w:t xml:space="preserve"> (כגון כזית לכל אכילת איסור וככותבת ליום הכיפורים)</w:t>
      </w:r>
      <w:r w:rsidR="00D26605">
        <w:rPr>
          <w:rFonts w:ascii="David" w:hAnsi="David" w:cs="David" w:hint="cs"/>
          <w:rtl/>
        </w:rPr>
        <w:t xml:space="preserve"> </w:t>
      </w:r>
      <w:proofErr w:type="spellStart"/>
      <w:r w:rsidR="00D26605" w:rsidRPr="00D100C4">
        <w:rPr>
          <w:rFonts w:ascii="David" w:hAnsi="David" w:cs="David" w:hint="cs"/>
          <w:rtl/>
        </w:rPr>
        <w:t>חציצין</w:t>
      </w:r>
      <w:proofErr w:type="spellEnd"/>
      <w:r w:rsidR="00D26605" w:rsidRPr="00D100C4">
        <w:rPr>
          <w:rFonts w:ascii="David" w:hAnsi="David" w:cs="David" w:hint="cs"/>
          <w:rtl/>
        </w:rPr>
        <w:t xml:space="preserve"> </w:t>
      </w:r>
      <w:r w:rsidR="00D26605">
        <w:rPr>
          <w:rFonts w:ascii="David" w:hAnsi="David" w:cs="David" w:hint="cs"/>
          <w:rtl/>
        </w:rPr>
        <w:t>(דיני חציצה בטבילה)</w:t>
      </w:r>
      <w:r w:rsidRPr="00D100C4">
        <w:rPr>
          <w:rFonts w:ascii="David" w:hAnsi="David" w:cs="David" w:hint="cs"/>
          <w:rtl/>
        </w:rPr>
        <w:t xml:space="preserve"> </w:t>
      </w:r>
      <w:proofErr w:type="spellStart"/>
      <w:r w:rsidR="00D26605">
        <w:rPr>
          <w:rFonts w:ascii="David" w:hAnsi="David" w:cs="David" w:hint="cs"/>
          <w:rtl/>
        </w:rPr>
        <w:t>ו</w:t>
      </w:r>
      <w:r w:rsidRPr="00D100C4">
        <w:rPr>
          <w:rFonts w:ascii="David" w:hAnsi="David" w:cs="David" w:hint="cs"/>
          <w:rtl/>
        </w:rPr>
        <w:t>מחיצין</w:t>
      </w:r>
      <w:proofErr w:type="spellEnd"/>
      <w:r w:rsidR="00D26605">
        <w:rPr>
          <w:rFonts w:ascii="David" w:hAnsi="David" w:cs="David" w:hint="cs"/>
          <w:rtl/>
        </w:rPr>
        <w:t xml:space="preserve"> (הלכות מחיצה)</w:t>
      </w:r>
      <w:r w:rsidRPr="00D100C4">
        <w:rPr>
          <w:rFonts w:ascii="David" w:hAnsi="David" w:cs="David" w:hint="cs"/>
          <w:rtl/>
        </w:rPr>
        <w:t xml:space="preserve"> הלכה למשה מסיני.</w:t>
      </w:r>
    </w:p>
    <w:p w14:paraId="1E13D45E" w14:textId="57499642" w:rsidR="00D26605" w:rsidRDefault="00D100C4" w:rsidP="00386007">
      <w:pPr>
        <w:pStyle w:val="NormalWeb"/>
        <w:numPr>
          <w:ilvl w:val="0"/>
          <w:numId w:val="7"/>
        </w:numPr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</w:rPr>
      </w:pPr>
      <w:r w:rsidRPr="00CB59BC">
        <w:rPr>
          <w:rFonts w:ascii="David" w:hAnsi="David" w:cs="David" w:hint="cs"/>
          <w:b/>
          <w:bCs/>
          <w:rtl/>
        </w:rPr>
        <w:t>שיעורים:</w:t>
      </w:r>
      <w:r w:rsidR="00D26605">
        <w:rPr>
          <w:rFonts w:ascii="David" w:hAnsi="David" w:cs="David" w:hint="cs"/>
          <w:rtl/>
        </w:rPr>
        <w:t xml:space="preserve"> </w:t>
      </w:r>
      <w:r w:rsidR="00D26605">
        <w:rPr>
          <w:rFonts w:ascii="David" w:hAnsi="David" w:cs="David" w:hint="cs"/>
          <w:color w:val="202122"/>
          <w:rtl/>
        </w:rPr>
        <w:t xml:space="preserve">הסמיכו </w:t>
      </w:r>
      <w:r w:rsidR="00E70C61">
        <w:rPr>
          <w:rFonts w:ascii="David" w:hAnsi="David" w:cs="David" w:hint="cs"/>
          <w:color w:val="202122"/>
          <w:rtl/>
        </w:rPr>
        <w:t>כמה</w:t>
      </w:r>
      <w:r w:rsidR="00D26605">
        <w:rPr>
          <w:rFonts w:ascii="David" w:hAnsi="David" w:cs="David" w:hint="cs"/>
          <w:color w:val="202122"/>
          <w:rtl/>
        </w:rPr>
        <w:t xml:space="preserve"> שיעורי</w:t>
      </w:r>
      <w:r w:rsidR="00E70C61">
        <w:rPr>
          <w:rFonts w:ascii="David" w:hAnsi="David" w:cs="David" w:hint="cs"/>
          <w:color w:val="202122"/>
          <w:rtl/>
        </w:rPr>
        <w:t xml:space="preserve"> תורה</w:t>
      </w:r>
      <w:r w:rsidR="00D26605">
        <w:rPr>
          <w:rFonts w:ascii="David" w:hAnsi="David" w:cs="David" w:hint="cs"/>
          <w:color w:val="202122"/>
          <w:rtl/>
        </w:rPr>
        <w:t xml:space="preserve"> על הפסוק </w:t>
      </w:r>
      <w:r w:rsidR="00E70C61">
        <w:rPr>
          <w:rFonts w:ascii="David" w:hAnsi="David" w:cs="David" w:hint="cs"/>
          <w:color w:val="202122"/>
          <w:rtl/>
        </w:rPr>
        <w:t>"</w:t>
      </w:r>
      <w:r w:rsidR="00D26605">
        <w:rPr>
          <w:rFonts w:ascii="David" w:hAnsi="David" w:cs="David" w:hint="cs"/>
          <w:color w:val="202122"/>
          <w:rtl/>
        </w:rPr>
        <w:t xml:space="preserve">ארץ </w:t>
      </w:r>
      <w:proofErr w:type="spellStart"/>
      <w:r w:rsidR="00D26605">
        <w:rPr>
          <w:rFonts w:ascii="David" w:hAnsi="David" w:cs="David" w:hint="cs"/>
          <w:color w:val="202122"/>
          <w:rtl/>
        </w:rPr>
        <w:t>חטה</w:t>
      </w:r>
      <w:proofErr w:type="spellEnd"/>
      <w:r w:rsidR="00D26605">
        <w:rPr>
          <w:rFonts w:ascii="David" w:hAnsi="David" w:cs="David" w:hint="cs"/>
          <w:color w:val="202122"/>
          <w:rtl/>
        </w:rPr>
        <w:t xml:space="preserve"> ושעורה</w:t>
      </w:r>
      <w:r w:rsidR="00E70C61">
        <w:rPr>
          <w:rFonts w:ascii="David" w:hAnsi="David" w:cs="David" w:hint="cs"/>
          <w:color w:val="202122"/>
          <w:rtl/>
        </w:rPr>
        <w:t>",</w:t>
      </w:r>
      <w:r w:rsidR="00D26605">
        <w:rPr>
          <w:rFonts w:ascii="David" w:hAnsi="David" w:cs="David" w:hint="cs"/>
          <w:color w:val="202122"/>
          <w:rtl/>
        </w:rPr>
        <w:t xml:space="preserve"> אולם אין זה אלא אסמכתא</w:t>
      </w:r>
      <w:r w:rsidR="00E70C61">
        <w:rPr>
          <w:rFonts w:ascii="David" w:hAnsi="David" w:cs="David" w:hint="cs"/>
          <w:color w:val="202122"/>
          <w:rtl/>
        </w:rPr>
        <w:t>,</w:t>
      </w:r>
      <w:r w:rsidR="00D26605">
        <w:rPr>
          <w:rFonts w:ascii="David" w:hAnsi="David" w:cs="David" w:hint="cs"/>
          <w:color w:val="202122"/>
          <w:rtl/>
        </w:rPr>
        <w:t xml:space="preserve"> והשיעורים הם הלכה למשה מסיני.</w:t>
      </w:r>
      <w:r w:rsidR="00FF2007">
        <w:rPr>
          <w:rFonts w:ascii="David" w:hAnsi="David" w:cs="David" w:hint="cs"/>
          <w:color w:val="202122"/>
          <w:rtl/>
        </w:rPr>
        <w:t xml:space="preserve"> </w:t>
      </w:r>
    </w:p>
    <w:p w14:paraId="4E7FC245" w14:textId="08C08C59" w:rsidR="00D26605" w:rsidRDefault="00D26605" w:rsidP="00386007">
      <w:pPr>
        <w:pStyle w:val="NormalWeb"/>
        <w:numPr>
          <w:ilvl w:val="0"/>
          <w:numId w:val="7"/>
        </w:numPr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</w:rPr>
      </w:pPr>
      <w:r w:rsidRPr="00CB59BC">
        <w:rPr>
          <w:rFonts w:ascii="David" w:hAnsi="David" w:cs="David" w:hint="cs"/>
          <w:b/>
          <w:bCs/>
          <w:color w:val="202122"/>
          <w:rtl/>
        </w:rPr>
        <w:t>חציצה:</w:t>
      </w:r>
      <w:r>
        <w:rPr>
          <w:rFonts w:ascii="David" w:hAnsi="David" w:cs="David" w:hint="cs"/>
          <w:color w:val="202122"/>
          <w:rtl/>
        </w:rPr>
        <w:t xml:space="preserve"> חציצה היא מהתורה, אלא שההלכה למשה מסיני מלמד שרובו המקפיד עליו חוצץ</w:t>
      </w:r>
      <w:r w:rsidR="00E70C61">
        <w:rPr>
          <w:rFonts w:ascii="David" w:hAnsi="David" w:cs="David" w:hint="cs"/>
          <w:color w:val="202122"/>
          <w:rtl/>
        </w:rPr>
        <w:t xml:space="preserve"> (רש"י </w:t>
      </w:r>
      <w:r w:rsidR="00E70C61">
        <w:rPr>
          <w:rFonts w:ascii="David" w:hAnsi="David" w:cs="David"/>
          <w:color w:val="202122"/>
          <w:rtl/>
        </w:rPr>
        <w:t>–</w:t>
      </w:r>
      <w:r w:rsidR="00E70C61">
        <w:rPr>
          <w:rFonts w:ascii="David" w:hAnsi="David" w:cs="David" w:hint="cs"/>
          <w:color w:val="202122"/>
          <w:rtl/>
        </w:rPr>
        <w:t xml:space="preserve"> רוב שערו)</w:t>
      </w:r>
      <w:r>
        <w:rPr>
          <w:rFonts w:ascii="David" w:hAnsi="David" w:cs="David" w:hint="cs"/>
          <w:color w:val="202122"/>
          <w:rtl/>
        </w:rPr>
        <w:t xml:space="preserve">. (תוספות </w:t>
      </w:r>
      <w:proofErr w:type="spellStart"/>
      <w:r>
        <w:rPr>
          <w:rFonts w:ascii="David" w:hAnsi="David" w:cs="David" w:hint="cs"/>
          <w:color w:val="202122"/>
          <w:rtl/>
        </w:rPr>
        <w:t>רא"ש</w:t>
      </w:r>
      <w:proofErr w:type="spellEnd"/>
      <w:r>
        <w:rPr>
          <w:rFonts w:ascii="David" w:hAnsi="David" w:cs="David" w:hint="cs"/>
          <w:color w:val="202122"/>
          <w:rtl/>
        </w:rPr>
        <w:t xml:space="preserve">- לולא ההלכה למשה מסיני היינו אומרים שאף מיעוטו שאינו מקפיד עליו חוצץ). </w:t>
      </w:r>
    </w:p>
    <w:p w14:paraId="79391BA8" w14:textId="2DCAD66F" w:rsidR="00602366" w:rsidRDefault="00CB59BC" w:rsidP="00386007">
      <w:pPr>
        <w:pStyle w:val="NormalWeb"/>
        <w:numPr>
          <w:ilvl w:val="0"/>
          <w:numId w:val="7"/>
        </w:numPr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</w:rPr>
      </w:pPr>
      <w:r w:rsidRPr="00CB59BC">
        <w:rPr>
          <w:rFonts w:ascii="David" w:hAnsi="David" w:cs="David" w:hint="cs"/>
          <w:b/>
          <w:bCs/>
          <w:color w:val="202122"/>
          <w:rtl/>
        </w:rPr>
        <w:t>מחיצה:</w:t>
      </w:r>
      <w:r>
        <w:rPr>
          <w:rFonts w:ascii="David" w:hAnsi="David" w:cs="David" w:hint="cs"/>
          <w:color w:val="202122"/>
          <w:rtl/>
        </w:rPr>
        <w:t xml:space="preserve"> ההלכה למשה מסיני מלמד את ה</w:t>
      </w:r>
      <w:r w:rsidR="00EA6925">
        <w:rPr>
          <w:rFonts w:ascii="David" w:hAnsi="David" w:cs="David" w:hint="cs"/>
          <w:color w:val="202122"/>
          <w:rtl/>
        </w:rPr>
        <w:t>ה</w:t>
      </w:r>
      <w:r>
        <w:rPr>
          <w:rFonts w:ascii="David" w:hAnsi="David" w:cs="David" w:hint="cs"/>
          <w:color w:val="202122"/>
          <w:rtl/>
        </w:rPr>
        <w:t xml:space="preserve">לכות </w:t>
      </w:r>
      <w:proofErr w:type="spellStart"/>
      <w:r>
        <w:rPr>
          <w:rFonts w:ascii="David" w:hAnsi="David" w:cs="David" w:hint="cs"/>
          <w:color w:val="202122"/>
          <w:rtl/>
        </w:rPr>
        <w:t>גוד</w:t>
      </w:r>
      <w:proofErr w:type="spellEnd"/>
      <w:r>
        <w:rPr>
          <w:rFonts w:ascii="David" w:hAnsi="David" w:cs="David" w:hint="cs"/>
          <w:color w:val="202122"/>
          <w:rtl/>
        </w:rPr>
        <w:t xml:space="preserve"> ולבוד ודופן עקומה.</w:t>
      </w:r>
      <w:r w:rsidR="00D26605">
        <w:rPr>
          <w:rFonts w:ascii="David" w:hAnsi="David" w:cs="David" w:hint="cs"/>
          <w:color w:val="202122"/>
          <w:rtl/>
        </w:rPr>
        <w:t xml:space="preserve"> </w:t>
      </w:r>
      <w:r>
        <w:rPr>
          <w:rFonts w:ascii="David" w:hAnsi="David" w:cs="David" w:hint="cs"/>
          <w:color w:val="202122"/>
          <w:rtl/>
        </w:rPr>
        <w:t>(ו</w:t>
      </w:r>
      <w:r w:rsidR="00EA6925">
        <w:rPr>
          <w:rFonts w:ascii="David" w:hAnsi="David" w:cs="David" w:hint="cs"/>
          <w:color w:val="202122"/>
          <w:rtl/>
        </w:rPr>
        <w:t xml:space="preserve">כמו כן </w:t>
      </w:r>
      <w:r>
        <w:rPr>
          <w:rFonts w:ascii="David" w:hAnsi="David" w:cs="David" w:hint="cs"/>
          <w:color w:val="202122"/>
          <w:rtl/>
        </w:rPr>
        <w:t xml:space="preserve">לדעת רבי יהודה בדף ה </w:t>
      </w:r>
      <w:r w:rsidR="00EA6925">
        <w:rPr>
          <w:rFonts w:ascii="David" w:hAnsi="David" w:cs="David" w:hint="cs"/>
          <w:color w:val="202122"/>
          <w:rtl/>
        </w:rPr>
        <w:t>ההלכה למשה מסיני מלמדת</w:t>
      </w:r>
      <w:r>
        <w:rPr>
          <w:rFonts w:ascii="David" w:hAnsi="David" w:cs="David" w:hint="cs"/>
          <w:color w:val="202122"/>
          <w:rtl/>
        </w:rPr>
        <w:t xml:space="preserve"> שיעור עשרה טפחים). </w:t>
      </w:r>
    </w:p>
    <w:p w14:paraId="70780838" w14:textId="7FD226AD" w:rsidR="00CB59BC" w:rsidRDefault="00CB59BC" w:rsidP="00386007">
      <w:pPr>
        <w:pStyle w:val="NormalWeb"/>
        <w:numPr>
          <w:ilvl w:val="0"/>
          <w:numId w:val="7"/>
        </w:numPr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b/>
          <w:bCs/>
          <w:color w:val="202122"/>
          <w:rtl/>
        </w:rPr>
        <w:t xml:space="preserve">לדעת חכמים </w:t>
      </w:r>
      <w:r>
        <w:rPr>
          <w:rFonts w:ascii="David" w:hAnsi="David" w:cs="David" w:hint="cs"/>
          <w:color w:val="202122"/>
          <w:rtl/>
        </w:rPr>
        <w:t xml:space="preserve">צריך בסוכה שתי דפנות ושלישית אפילו טפח. </w:t>
      </w:r>
      <w:r w:rsidRPr="00AE6E3A">
        <w:rPr>
          <w:rFonts w:ascii="David" w:hAnsi="David" w:cs="David" w:hint="cs"/>
          <w:b/>
          <w:bCs/>
          <w:color w:val="202122"/>
          <w:rtl/>
        </w:rPr>
        <w:t>לדעת רבי שמעון</w:t>
      </w:r>
      <w:r>
        <w:rPr>
          <w:rFonts w:ascii="David" w:hAnsi="David" w:cs="David" w:hint="cs"/>
          <w:color w:val="202122"/>
          <w:rtl/>
        </w:rPr>
        <w:t xml:space="preserve"> </w:t>
      </w:r>
      <w:r w:rsidR="00AE6E3A">
        <w:rPr>
          <w:rFonts w:ascii="David" w:hAnsi="David" w:cs="David" w:hint="cs"/>
          <w:color w:val="202122"/>
          <w:rtl/>
        </w:rPr>
        <w:t>צ</w:t>
      </w:r>
      <w:r>
        <w:rPr>
          <w:rFonts w:ascii="David" w:hAnsi="David" w:cs="David" w:hint="cs"/>
          <w:color w:val="202122"/>
          <w:rtl/>
        </w:rPr>
        <w:t xml:space="preserve">ריך שלש מחיצות שלימות ורביעית אפילו טפח. הם נחלקו בדרשות הפסוקים. </w:t>
      </w:r>
    </w:p>
    <w:p w14:paraId="2F508CBC" w14:textId="5B435BC6" w:rsidR="00FF2007" w:rsidRPr="00DF0EA1" w:rsidRDefault="00FF2007" w:rsidP="00FF2007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דף ז</w:t>
      </w:r>
    </w:p>
    <w:p w14:paraId="4033C1B1" w14:textId="4825722F" w:rsidR="00FF2007" w:rsidRPr="00DF0EA1" w:rsidRDefault="000D0A25" w:rsidP="00FF2007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>הלכות דפנות הסוכה</w:t>
      </w:r>
    </w:p>
    <w:p w14:paraId="5FB0EE6A" w14:textId="29FEA0B9" w:rsidR="00FF2007" w:rsidRDefault="00FF2007" w:rsidP="00FF2007">
      <w:pPr>
        <w:pStyle w:val="NormalWeb"/>
        <w:numPr>
          <w:ilvl w:val="0"/>
          <w:numId w:val="9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b/>
          <w:bCs/>
          <w:color w:val="202122"/>
          <w:rtl/>
        </w:rPr>
        <w:t xml:space="preserve">אותו טפח היכן מעמידו? </w:t>
      </w:r>
      <w:r w:rsidRPr="00AB315E">
        <w:rPr>
          <w:rFonts w:ascii="David" w:hAnsi="David" w:cs="David" w:hint="cs"/>
          <w:b/>
          <w:bCs/>
          <w:color w:val="202122"/>
          <w:rtl/>
        </w:rPr>
        <w:t>לדעת רב</w:t>
      </w:r>
      <w:r>
        <w:rPr>
          <w:rFonts w:ascii="David" w:hAnsi="David" w:cs="David" w:hint="cs"/>
          <w:color w:val="202122"/>
          <w:rtl/>
        </w:rPr>
        <w:t xml:space="preserve"> כנגד היוצא. (היכן שמסתיים אחת המחיצות והטפח תהיה תחילת מחיצה נוספת). </w:t>
      </w:r>
      <w:r w:rsidRPr="000C2859">
        <w:rPr>
          <w:rFonts w:ascii="David" w:hAnsi="David" w:cs="David" w:hint="cs"/>
          <w:b/>
          <w:bCs/>
          <w:color w:val="202122"/>
          <w:rtl/>
        </w:rPr>
        <w:t>לדעת רבי סימון או רבי יהושע בן לוי</w:t>
      </w:r>
      <w:r>
        <w:rPr>
          <w:rFonts w:ascii="David" w:hAnsi="David" w:cs="David" w:hint="cs"/>
          <w:color w:val="202122"/>
          <w:rtl/>
        </w:rPr>
        <w:t xml:space="preserve"> עושה לו ט</w:t>
      </w:r>
      <w:r w:rsidR="000C2859">
        <w:rPr>
          <w:rFonts w:ascii="David" w:hAnsi="David" w:cs="David" w:hint="cs"/>
          <w:color w:val="202122"/>
          <w:rtl/>
        </w:rPr>
        <w:t>פ</w:t>
      </w:r>
      <w:r>
        <w:rPr>
          <w:rFonts w:ascii="David" w:hAnsi="David" w:cs="David" w:hint="cs"/>
          <w:color w:val="202122"/>
          <w:rtl/>
        </w:rPr>
        <w:t xml:space="preserve">ח שוחק ומעמידו בפחות משלשה סמוך לדופן וכך יש רוב דופן. </w:t>
      </w:r>
    </w:p>
    <w:p w14:paraId="2E72A1BB" w14:textId="2839E514" w:rsidR="00B77373" w:rsidRDefault="00B77373" w:rsidP="00B77373">
      <w:pPr>
        <w:pStyle w:val="NormalWeb"/>
        <w:numPr>
          <w:ilvl w:val="0"/>
          <w:numId w:val="9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b/>
          <w:bCs/>
          <w:color w:val="202122"/>
          <w:rtl/>
        </w:rPr>
        <w:t xml:space="preserve">צריך צורת הפתח: </w:t>
      </w:r>
      <w:r>
        <w:rPr>
          <w:rFonts w:ascii="David" w:hAnsi="David" w:cs="David" w:hint="cs"/>
          <w:color w:val="202122"/>
          <w:rtl/>
        </w:rPr>
        <w:t xml:space="preserve">שלש </w:t>
      </w:r>
      <w:r w:rsidR="000C2859">
        <w:rPr>
          <w:rFonts w:ascii="David" w:hAnsi="David" w:cs="David" w:hint="cs"/>
          <w:color w:val="202122"/>
          <w:rtl/>
        </w:rPr>
        <w:t>גרסאות</w:t>
      </w:r>
      <w:r>
        <w:rPr>
          <w:rFonts w:ascii="David" w:hAnsi="David" w:cs="David" w:hint="cs"/>
          <w:color w:val="202122"/>
          <w:rtl/>
        </w:rPr>
        <w:t xml:space="preserve"> נאמרו </w:t>
      </w:r>
      <w:r w:rsidRPr="00620D70">
        <w:rPr>
          <w:rFonts w:ascii="David" w:hAnsi="David" w:cs="David" w:hint="cs"/>
          <w:b/>
          <w:bCs/>
          <w:color w:val="202122"/>
          <w:rtl/>
        </w:rPr>
        <w:t>בדעת רבא</w:t>
      </w:r>
      <w:r>
        <w:rPr>
          <w:rFonts w:ascii="David" w:hAnsi="David" w:cs="David" w:hint="cs"/>
          <w:color w:val="202122"/>
          <w:rtl/>
        </w:rPr>
        <w:t xml:space="preserve"> בדין של צורת הפתח. </w:t>
      </w:r>
      <w:r w:rsidRPr="00620D70">
        <w:rPr>
          <w:rFonts w:ascii="David" w:hAnsi="David" w:cs="David" w:hint="cs"/>
          <w:b/>
          <w:bCs/>
          <w:color w:val="202122"/>
          <w:rtl/>
        </w:rPr>
        <w:t>א.</w:t>
      </w:r>
      <w:r>
        <w:rPr>
          <w:rFonts w:ascii="David" w:hAnsi="David" w:cs="David" w:hint="cs"/>
          <w:color w:val="202122"/>
          <w:rtl/>
        </w:rPr>
        <w:t xml:space="preserve"> אינה ניתרת אלא בצורת הפתח</w:t>
      </w:r>
      <w:r w:rsidR="000C2859">
        <w:rPr>
          <w:rFonts w:ascii="David" w:hAnsi="David" w:cs="David" w:hint="cs"/>
          <w:color w:val="202122"/>
          <w:rtl/>
        </w:rPr>
        <w:t>,</w:t>
      </w:r>
      <w:r>
        <w:rPr>
          <w:rFonts w:ascii="David" w:hAnsi="David" w:cs="David" w:hint="cs"/>
          <w:color w:val="202122"/>
          <w:rtl/>
        </w:rPr>
        <w:t xml:space="preserve"> שעושה חצי קנה מכל צד וצורת הפתח מעליהם. </w:t>
      </w:r>
      <w:r w:rsidRPr="00620D70">
        <w:rPr>
          <w:rFonts w:ascii="David" w:hAnsi="David" w:cs="David" w:hint="cs"/>
          <w:b/>
          <w:bCs/>
          <w:color w:val="202122"/>
          <w:rtl/>
        </w:rPr>
        <w:t>ב.</w:t>
      </w:r>
      <w:r>
        <w:rPr>
          <w:rFonts w:ascii="David" w:hAnsi="David" w:cs="David" w:hint="cs"/>
          <w:color w:val="202122"/>
          <w:rtl/>
        </w:rPr>
        <w:t xml:space="preserve"> יכול לעשות או צורת הפתח על גבי קנים ברוחב</w:t>
      </w:r>
      <w:r w:rsidR="00620D70">
        <w:rPr>
          <w:rFonts w:ascii="David" w:hAnsi="David" w:cs="David" w:hint="cs"/>
          <w:color w:val="202122"/>
          <w:rtl/>
        </w:rPr>
        <w:t xml:space="preserve"> כל שהוא</w:t>
      </w:r>
      <w:r>
        <w:rPr>
          <w:rFonts w:ascii="David" w:hAnsi="David" w:cs="David" w:hint="cs"/>
          <w:color w:val="202122"/>
          <w:rtl/>
        </w:rPr>
        <w:t xml:space="preserve"> או דופן טפח</w:t>
      </w:r>
      <w:r w:rsidR="00620D70">
        <w:rPr>
          <w:rFonts w:ascii="David" w:hAnsi="David" w:cs="David" w:hint="cs"/>
          <w:color w:val="202122"/>
          <w:rtl/>
        </w:rPr>
        <w:t xml:space="preserve">. </w:t>
      </w:r>
      <w:r w:rsidR="00620D70" w:rsidRPr="00620D70">
        <w:rPr>
          <w:rFonts w:ascii="David" w:hAnsi="David" w:cs="David" w:hint="cs"/>
          <w:b/>
          <w:bCs/>
          <w:color w:val="202122"/>
          <w:rtl/>
        </w:rPr>
        <w:t>ג.</w:t>
      </w:r>
      <w:r w:rsidR="00620D70">
        <w:rPr>
          <w:rFonts w:ascii="David" w:hAnsi="David" w:cs="David" w:hint="cs"/>
          <w:color w:val="202122"/>
          <w:rtl/>
        </w:rPr>
        <w:t xml:space="preserve"> צריך</w:t>
      </w:r>
      <w:r w:rsidR="000C2859">
        <w:rPr>
          <w:rFonts w:ascii="David" w:hAnsi="David" w:cs="David" w:hint="cs"/>
          <w:color w:val="202122"/>
          <w:rtl/>
        </w:rPr>
        <w:t xml:space="preserve"> </w:t>
      </w:r>
      <w:r w:rsidR="00620D70">
        <w:rPr>
          <w:rFonts w:ascii="David" w:hAnsi="David" w:cs="David" w:hint="cs"/>
          <w:color w:val="202122"/>
          <w:rtl/>
        </w:rPr>
        <w:t xml:space="preserve">גם דופן של טפח שוחק בפחות משלשה לדופן וגם צורת הפתח. </w:t>
      </w:r>
      <w:r>
        <w:rPr>
          <w:rFonts w:ascii="David" w:hAnsi="David" w:cs="David" w:hint="cs"/>
          <w:color w:val="202122"/>
          <w:rtl/>
        </w:rPr>
        <w:t xml:space="preserve">  </w:t>
      </w:r>
    </w:p>
    <w:p w14:paraId="25680E0A" w14:textId="66A6A372" w:rsidR="00B77373" w:rsidRDefault="00FF2007" w:rsidP="00FF2007">
      <w:pPr>
        <w:pStyle w:val="NormalWeb"/>
        <w:numPr>
          <w:ilvl w:val="0"/>
          <w:numId w:val="9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FF2007">
        <w:rPr>
          <w:rFonts w:ascii="David" w:hAnsi="David" w:cs="David" w:hint="cs"/>
          <w:b/>
          <w:bCs/>
          <w:color w:val="202122"/>
          <w:rtl/>
        </w:rPr>
        <w:t>סוכה העשויה כמבוי</w:t>
      </w:r>
      <w:r>
        <w:rPr>
          <w:rFonts w:ascii="David" w:hAnsi="David" w:cs="David" w:hint="cs"/>
          <w:color w:val="202122"/>
          <w:rtl/>
        </w:rPr>
        <w:t xml:space="preserve"> (ששתי הדפנות זו כנגד זו): </w:t>
      </w:r>
      <w:r w:rsidRPr="00FF2007">
        <w:rPr>
          <w:rFonts w:ascii="David" w:hAnsi="David" w:cs="David" w:hint="cs"/>
          <w:b/>
          <w:bCs/>
          <w:color w:val="202122"/>
          <w:rtl/>
        </w:rPr>
        <w:t>לדעת רב יהודה</w:t>
      </w:r>
      <w:r>
        <w:rPr>
          <w:rFonts w:ascii="David" w:hAnsi="David" w:cs="David" w:hint="cs"/>
          <w:color w:val="202122"/>
          <w:rtl/>
        </w:rPr>
        <w:t xml:space="preserve"> עושה טפח ומעמידו לכל רוח שירצה. </w:t>
      </w:r>
      <w:r w:rsidRPr="00FF2007">
        <w:rPr>
          <w:rFonts w:ascii="David" w:hAnsi="David" w:cs="David" w:hint="cs"/>
          <w:b/>
          <w:bCs/>
          <w:color w:val="202122"/>
          <w:rtl/>
        </w:rPr>
        <w:t>לדעת רבי סימון או רבי יהושע בן לוי</w:t>
      </w:r>
      <w:r>
        <w:rPr>
          <w:rFonts w:ascii="David" w:hAnsi="David" w:cs="David" w:hint="cs"/>
          <w:color w:val="202122"/>
          <w:rtl/>
        </w:rPr>
        <w:t xml:space="preserve"> עושה פס ארבעה ומשהו ומעמידו בפחות משלשה סמוך לדופן, וכך </w:t>
      </w:r>
      <w:r w:rsidR="000C2859">
        <w:rPr>
          <w:rFonts w:ascii="David" w:hAnsi="David" w:cs="David" w:hint="cs"/>
          <w:color w:val="202122"/>
          <w:rtl/>
        </w:rPr>
        <w:t>ת</w:t>
      </w:r>
      <w:r>
        <w:rPr>
          <w:rFonts w:ascii="David" w:hAnsi="David" w:cs="David" w:hint="cs"/>
          <w:color w:val="202122"/>
          <w:rtl/>
        </w:rPr>
        <w:t xml:space="preserve">היה מחיצה של שבעה. </w:t>
      </w:r>
    </w:p>
    <w:p w14:paraId="2F0847A9" w14:textId="77777777" w:rsidR="00620D70" w:rsidRDefault="00620D70" w:rsidP="00B77373">
      <w:pPr>
        <w:pStyle w:val="NormalWeb"/>
        <w:numPr>
          <w:ilvl w:val="0"/>
          <w:numId w:val="9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בשבת שבתוך החג אומרים על קולות של דפנות הסוכה מגו שמועיל לעניין סוכה מועיל לעניין שבת וכן להיפך. </w:t>
      </w:r>
    </w:p>
    <w:p w14:paraId="280DA836" w14:textId="77777777" w:rsidR="00620D70" w:rsidRDefault="00620D70" w:rsidP="00620D70">
      <w:pPr>
        <w:pStyle w:val="NormalWeb"/>
        <w:numPr>
          <w:ilvl w:val="0"/>
          <w:numId w:val="9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כאשר חמתה מרובה מצילתה בסוכה לא בגלל הסכך אלא בגלל הרווחים שבדפנות </w:t>
      </w:r>
      <w:r w:rsidRPr="000C2859">
        <w:rPr>
          <w:rFonts w:ascii="David" w:hAnsi="David" w:cs="David" w:hint="cs"/>
          <w:b/>
          <w:bCs/>
          <w:color w:val="202122"/>
          <w:rtl/>
        </w:rPr>
        <w:t>לדעת חכמים</w:t>
      </w:r>
      <w:r>
        <w:rPr>
          <w:rFonts w:ascii="David" w:hAnsi="David" w:cs="David" w:hint="cs"/>
          <w:color w:val="202122"/>
          <w:rtl/>
        </w:rPr>
        <w:t xml:space="preserve"> הסוכה כשרה, </w:t>
      </w:r>
      <w:r w:rsidRPr="000C2859">
        <w:rPr>
          <w:rFonts w:ascii="David" w:hAnsi="David" w:cs="David" w:hint="cs"/>
          <w:b/>
          <w:bCs/>
          <w:color w:val="202122"/>
          <w:rtl/>
        </w:rPr>
        <w:t>ולדעת רבי יאשיה</w:t>
      </w:r>
      <w:r>
        <w:rPr>
          <w:rFonts w:ascii="David" w:hAnsi="David" w:cs="David" w:hint="cs"/>
          <w:color w:val="202122"/>
          <w:rtl/>
        </w:rPr>
        <w:t xml:space="preserve"> הסוכה פסולה שאף המחיצה צריכה להיות כסכך.</w:t>
      </w:r>
    </w:p>
    <w:p w14:paraId="024BBFBF" w14:textId="77777777" w:rsidR="00D4783C" w:rsidRDefault="00620D70" w:rsidP="00620D70">
      <w:pPr>
        <w:pStyle w:val="NormalWeb"/>
        <w:numPr>
          <w:ilvl w:val="0"/>
          <w:numId w:val="9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proofErr w:type="spellStart"/>
      <w:r w:rsidRPr="000C2859">
        <w:rPr>
          <w:rFonts w:ascii="David" w:hAnsi="David" w:cs="David" w:hint="cs"/>
          <w:b/>
          <w:bCs/>
          <w:color w:val="202122"/>
          <w:rtl/>
        </w:rPr>
        <w:t>אביי</w:t>
      </w:r>
      <w:proofErr w:type="spellEnd"/>
      <w:r>
        <w:rPr>
          <w:rFonts w:ascii="David" w:hAnsi="David" w:cs="David" w:hint="cs"/>
          <w:color w:val="202122"/>
          <w:rtl/>
        </w:rPr>
        <w:t xml:space="preserve"> מנה רשימה של תנאים שסבורים שסוכה צריכה להיות דירת קבע: </w:t>
      </w:r>
      <w:r w:rsidRPr="000C2859">
        <w:rPr>
          <w:rFonts w:ascii="David" w:hAnsi="David" w:cs="David" w:hint="cs"/>
          <w:b/>
          <w:bCs/>
          <w:color w:val="202122"/>
          <w:rtl/>
        </w:rPr>
        <w:t>א.</w:t>
      </w:r>
      <w:r>
        <w:rPr>
          <w:rFonts w:ascii="David" w:hAnsi="David" w:cs="David" w:hint="cs"/>
          <w:color w:val="202122"/>
          <w:rtl/>
        </w:rPr>
        <w:t xml:space="preserve"> </w:t>
      </w:r>
      <w:r w:rsidRPr="000C2859">
        <w:rPr>
          <w:rFonts w:ascii="David" w:hAnsi="David" w:cs="David" w:hint="cs"/>
          <w:b/>
          <w:bCs/>
          <w:color w:val="202122"/>
          <w:rtl/>
        </w:rPr>
        <w:t>רבי:</w:t>
      </w:r>
      <w:r>
        <w:rPr>
          <w:rFonts w:ascii="David" w:hAnsi="David" w:cs="David" w:hint="cs"/>
          <w:color w:val="202122"/>
          <w:rtl/>
        </w:rPr>
        <w:t xml:space="preserve"> סוכה צריכה להיות ארבע אמות על ארבע אמות. </w:t>
      </w:r>
      <w:r w:rsidRPr="000C2859">
        <w:rPr>
          <w:rFonts w:ascii="David" w:hAnsi="David" w:cs="David" w:hint="cs"/>
          <w:b/>
          <w:bCs/>
          <w:color w:val="202122"/>
          <w:rtl/>
        </w:rPr>
        <w:t>ב. רבי יאשיה:</w:t>
      </w:r>
      <w:r>
        <w:rPr>
          <w:rFonts w:ascii="David" w:hAnsi="David" w:cs="David" w:hint="cs"/>
          <w:color w:val="202122"/>
          <w:rtl/>
        </w:rPr>
        <w:t xml:space="preserve"> </w:t>
      </w:r>
      <w:r w:rsidR="000C2859">
        <w:rPr>
          <w:rFonts w:ascii="David" w:hAnsi="David" w:cs="David" w:hint="cs"/>
          <w:color w:val="202122"/>
          <w:rtl/>
        </w:rPr>
        <w:t>סוכה שה</w:t>
      </w:r>
      <w:r>
        <w:rPr>
          <w:rFonts w:ascii="David" w:hAnsi="David" w:cs="David" w:hint="cs"/>
          <w:color w:val="202122"/>
          <w:rtl/>
        </w:rPr>
        <w:t xml:space="preserve">שמש נכנס </w:t>
      </w:r>
      <w:r w:rsidR="000C2859">
        <w:rPr>
          <w:rFonts w:ascii="David" w:hAnsi="David" w:cs="David" w:hint="cs"/>
          <w:color w:val="202122"/>
          <w:rtl/>
        </w:rPr>
        <w:t>אליה</w:t>
      </w:r>
      <w:r>
        <w:rPr>
          <w:rFonts w:ascii="David" w:hAnsi="David" w:cs="David" w:hint="cs"/>
          <w:color w:val="202122"/>
          <w:rtl/>
        </w:rPr>
        <w:t xml:space="preserve"> דרך הדפנות פסולה. </w:t>
      </w:r>
      <w:r w:rsidRPr="000C2859">
        <w:rPr>
          <w:rFonts w:ascii="David" w:hAnsi="David" w:cs="David" w:hint="cs"/>
          <w:b/>
          <w:bCs/>
          <w:color w:val="202122"/>
          <w:rtl/>
        </w:rPr>
        <w:t>ג. רבי יהודה:</w:t>
      </w:r>
      <w:r>
        <w:rPr>
          <w:rFonts w:ascii="David" w:hAnsi="David" w:cs="David" w:hint="cs"/>
          <w:color w:val="202122"/>
          <w:rtl/>
        </w:rPr>
        <w:t xml:space="preserve"> סוכה למעלה מעשרים אמה כשרה. </w:t>
      </w:r>
      <w:r w:rsidRPr="000C2859">
        <w:rPr>
          <w:rFonts w:ascii="David" w:hAnsi="David" w:cs="David" w:hint="cs"/>
          <w:b/>
          <w:bCs/>
          <w:color w:val="202122"/>
          <w:rtl/>
        </w:rPr>
        <w:t>ד. רבי שמעון:</w:t>
      </w:r>
      <w:r>
        <w:rPr>
          <w:rFonts w:ascii="David" w:hAnsi="David" w:cs="David" w:hint="cs"/>
          <w:color w:val="202122"/>
          <w:rtl/>
        </w:rPr>
        <w:t xml:space="preserve"> סוכה צריכה שלש דפנות וטפח. </w:t>
      </w:r>
      <w:r w:rsidR="000C2859" w:rsidRPr="000C2859">
        <w:rPr>
          <w:rFonts w:ascii="David" w:hAnsi="David" w:cs="David" w:hint="cs"/>
          <w:b/>
          <w:bCs/>
          <w:color w:val="202122"/>
          <w:rtl/>
        </w:rPr>
        <w:t>ה. רבן גמליאל:</w:t>
      </w:r>
      <w:r w:rsidR="000C2859">
        <w:rPr>
          <w:rFonts w:ascii="David" w:hAnsi="David" w:cs="David" w:hint="cs"/>
          <w:color w:val="202122"/>
          <w:rtl/>
        </w:rPr>
        <w:t xml:space="preserve"> סוכה בראש הספינה או בראש העגלה פסולה. </w:t>
      </w:r>
      <w:r w:rsidR="000C2859" w:rsidRPr="000C2859">
        <w:rPr>
          <w:rFonts w:ascii="David" w:hAnsi="David" w:cs="David" w:hint="cs"/>
          <w:b/>
          <w:bCs/>
          <w:color w:val="202122"/>
          <w:rtl/>
        </w:rPr>
        <w:t>ו. בית שמאי:</w:t>
      </w:r>
      <w:r w:rsidR="000C2859">
        <w:rPr>
          <w:rFonts w:ascii="David" w:hAnsi="David" w:cs="David" w:hint="cs"/>
          <w:color w:val="202122"/>
          <w:rtl/>
        </w:rPr>
        <w:t xml:space="preserve"> סוכה צריכה להיות בגודל שמחזקת ראשו ורובו ושולחנו. </w:t>
      </w:r>
      <w:r w:rsidR="000C2859" w:rsidRPr="000C2859">
        <w:rPr>
          <w:rFonts w:ascii="David" w:hAnsi="David" w:cs="David" w:hint="cs"/>
          <w:b/>
          <w:bCs/>
          <w:color w:val="202122"/>
          <w:rtl/>
        </w:rPr>
        <w:t>ז. רבי אליעזר</w:t>
      </w:r>
      <w:r w:rsidR="000C2859">
        <w:rPr>
          <w:rFonts w:ascii="David" w:hAnsi="David" w:cs="David" w:hint="cs"/>
          <w:color w:val="202122"/>
          <w:rtl/>
        </w:rPr>
        <w:t xml:space="preserve">: סוכה העשויה כצריף שאין לה גג פסולה. </w:t>
      </w:r>
      <w:r w:rsidR="000C2859" w:rsidRPr="000C2859">
        <w:rPr>
          <w:rFonts w:ascii="David" w:hAnsi="David" w:cs="David" w:hint="cs"/>
          <w:b/>
          <w:bCs/>
          <w:color w:val="202122"/>
          <w:rtl/>
        </w:rPr>
        <w:t>ח. אחרים:</w:t>
      </w:r>
      <w:r w:rsidR="000C2859">
        <w:rPr>
          <w:rFonts w:ascii="David" w:hAnsi="David" w:cs="David" w:hint="cs"/>
          <w:color w:val="202122"/>
          <w:rtl/>
        </w:rPr>
        <w:t xml:space="preserve"> סוכה עגולה פסולה.</w:t>
      </w:r>
    </w:p>
    <w:p w14:paraId="2F07BD6E" w14:textId="36B4B56A" w:rsidR="00D4783C" w:rsidRPr="00DF0EA1" w:rsidRDefault="00D4783C" w:rsidP="00D4783C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דף ח</w:t>
      </w:r>
    </w:p>
    <w:p w14:paraId="56FB03E5" w14:textId="4CD590F4" w:rsidR="00D4783C" w:rsidRPr="00DF0EA1" w:rsidRDefault="00D4783C" w:rsidP="00D4783C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>סוכה</w:t>
      </w:r>
      <w:r w:rsidR="00D6777F">
        <w:rPr>
          <w:rFonts w:ascii="David" w:hAnsi="David" w:cs="David" w:hint="cs"/>
          <w:rtl/>
        </w:rPr>
        <w:t xml:space="preserve"> עגולה, סוכות </w:t>
      </w:r>
      <w:proofErr w:type="spellStart"/>
      <w:r w:rsidR="00D6777F">
        <w:rPr>
          <w:rFonts w:ascii="David" w:hAnsi="David" w:cs="David" w:hint="cs"/>
          <w:rtl/>
        </w:rPr>
        <w:t>גנב"ך</w:t>
      </w:r>
      <w:proofErr w:type="spellEnd"/>
      <w:r w:rsidR="00D6777F">
        <w:rPr>
          <w:rFonts w:ascii="David" w:hAnsi="David" w:cs="David" w:hint="cs"/>
          <w:rtl/>
        </w:rPr>
        <w:t xml:space="preserve"> </w:t>
      </w:r>
      <w:proofErr w:type="spellStart"/>
      <w:r w:rsidR="00D6777F">
        <w:rPr>
          <w:rFonts w:ascii="David" w:hAnsi="David" w:cs="David" w:hint="cs"/>
          <w:rtl/>
        </w:rPr>
        <w:t>ורקב"ש</w:t>
      </w:r>
      <w:proofErr w:type="spellEnd"/>
    </w:p>
    <w:p w14:paraId="765B44A9" w14:textId="32662E0D" w:rsidR="00D4783C" w:rsidRDefault="00D4783C" w:rsidP="00D4783C">
      <w:pPr>
        <w:pStyle w:val="NormalWeb"/>
        <w:numPr>
          <w:ilvl w:val="0"/>
          <w:numId w:val="10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lastRenderedPageBreak/>
        <w:t xml:space="preserve">למדנו </w:t>
      </w:r>
      <w:r w:rsidRPr="00D4783C">
        <w:rPr>
          <w:rFonts w:ascii="David" w:hAnsi="David" w:cs="David" w:hint="cs"/>
          <w:b/>
          <w:bCs/>
          <w:color w:val="202122"/>
          <w:rtl/>
        </w:rPr>
        <w:t>שלדעת אחרים</w:t>
      </w:r>
      <w:r>
        <w:rPr>
          <w:rFonts w:ascii="David" w:hAnsi="David" w:cs="David" w:hint="cs"/>
          <w:color w:val="202122"/>
          <w:rtl/>
        </w:rPr>
        <w:t xml:space="preserve"> סוכה עגולה פסולה משום שאינה דירת קבע. </w:t>
      </w:r>
      <w:r w:rsidRPr="00D4783C">
        <w:rPr>
          <w:rFonts w:ascii="David" w:hAnsi="David" w:cs="David" w:hint="cs"/>
          <w:b/>
          <w:bCs/>
          <w:color w:val="202122"/>
          <w:rtl/>
        </w:rPr>
        <w:t>רבי יוחנן</w:t>
      </w:r>
      <w:r>
        <w:rPr>
          <w:rFonts w:ascii="David" w:hAnsi="David" w:cs="David" w:hint="cs"/>
          <w:color w:val="202122"/>
          <w:rtl/>
        </w:rPr>
        <w:t xml:space="preserve"> פסק שסוכה עגולה כשרה. הגודל של סוכה מרובעת לדעת רבי ה</w:t>
      </w:r>
      <w:r w:rsidR="00D6777F">
        <w:rPr>
          <w:rFonts w:ascii="David" w:hAnsi="David" w:cs="David" w:hint="cs"/>
          <w:color w:val="202122"/>
          <w:rtl/>
        </w:rPr>
        <w:t>ו</w:t>
      </w:r>
      <w:r>
        <w:rPr>
          <w:rFonts w:ascii="David" w:hAnsi="David" w:cs="David" w:hint="cs"/>
          <w:color w:val="202122"/>
          <w:rtl/>
        </w:rPr>
        <w:t xml:space="preserve">א ארבע אמות על ארבע אמות. לפי זה סוכה עגולה צריכה להיות היקף של 16.8 אמות, שהיא מקיפה ריבוע של ארבע על ארבע. </w:t>
      </w:r>
    </w:p>
    <w:p w14:paraId="3DD7ED06" w14:textId="359D6D6A" w:rsidR="00570987" w:rsidRDefault="00D4783C" w:rsidP="00D4783C">
      <w:pPr>
        <w:pStyle w:val="NormalWeb"/>
        <w:numPr>
          <w:ilvl w:val="0"/>
          <w:numId w:val="10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שתי סוכת של יוצרי כלי חרס זו לפנים מזו, </w:t>
      </w:r>
      <w:r w:rsidRPr="00AA522D">
        <w:rPr>
          <w:rFonts w:ascii="David" w:hAnsi="David" w:cs="David" w:hint="cs"/>
          <w:b/>
          <w:bCs/>
          <w:color w:val="202122"/>
          <w:rtl/>
        </w:rPr>
        <w:t>הפנימית</w:t>
      </w:r>
      <w:r w:rsidR="00AA522D">
        <w:rPr>
          <w:rFonts w:ascii="David" w:hAnsi="David" w:cs="David" w:hint="cs"/>
          <w:b/>
          <w:bCs/>
          <w:color w:val="202122"/>
          <w:rtl/>
        </w:rPr>
        <w:t xml:space="preserve"> שדר בה כל השנה</w:t>
      </w:r>
      <w:r w:rsidR="00AA522D">
        <w:rPr>
          <w:rFonts w:ascii="David" w:hAnsi="David" w:cs="David" w:hint="cs"/>
          <w:color w:val="202122"/>
          <w:rtl/>
        </w:rPr>
        <w:t>:</w:t>
      </w:r>
      <w:r>
        <w:rPr>
          <w:rFonts w:ascii="David" w:hAnsi="David" w:cs="David" w:hint="cs"/>
          <w:color w:val="202122"/>
          <w:rtl/>
        </w:rPr>
        <w:t xml:space="preserve"> אינה סוכה </w:t>
      </w:r>
      <w:r w:rsidR="00570987">
        <w:rPr>
          <w:rFonts w:ascii="David" w:hAnsi="David" w:cs="David" w:hint="cs"/>
          <w:color w:val="202122"/>
          <w:rtl/>
        </w:rPr>
        <w:t xml:space="preserve">(רש"י: </w:t>
      </w:r>
      <w:r>
        <w:rPr>
          <w:rFonts w:ascii="David" w:hAnsi="David" w:cs="David" w:hint="cs"/>
          <w:color w:val="202122"/>
          <w:rtl/>
        </w:rPr>
        <w:t>שלא ניכר במגוריו בה שדר בה לשם סוכה, שהרי כל השנה הוא דר בה</w:t>
      </w:r>
      <w:r w:rsidR="00570987">
        <w:rPr>
          <w:rFonts w:ascii="David" w:hAnsi="David" w:cs="David" w:hint="cs"/>
          <w:color w:val="202122"/>
          <w:rtl/>
        </w:rPr>
        <w:t>)</w:t>
      </w:r>
      <w:r>
        <w:rPr>
          <w:rFonts w:ascii="David" w:hAnsi="David" w:cs="David" w:hint="cs"/>
          <w:color w:val="202122"/>
          <w:rtl/>
        </w:rPr>
        <w:t xml:space="preserve">, וחייבת במזוזה. </w:t>
      </w:r>
      <w:r w:rsidRPr="00AA522D">
        <w:rPr>
          <w:rFonts w:ascii="David" w:hAnsi="David" w:cs="David" w:hint="cs"/>
          <w:b/>
          <w:bCs/>
          <w:color w:val="202122"/>
          <w:rtl/>
        </w:rPr>
        <w:t>החיצונה</w:t>
      </w:r>
      <w:r>
        <w:rPr>
          <w:rFonts w:ascii="David" w:hAnsi="David" w:cs="David" w:hint="cs"/>
          <w:color w:val="202122"/>
          <w:rtl/>
        </w:rPr>
        <w:t xml:space="preserve"> </w:t>
      </w:r>
      <w:r w:rsidRPr="00AA522D">
        <w:rPr>
          <w:rFonts w:ascii="David" w:hAnsi="David" w:cs="David" w:hint="cs"/>
          <w:b/>
          <w:bCs/>
          <w:color w:val="202122"/>
          <w:rtl/>
        </w:rPr>
        <w:t xml:space="preserve">שמוכר בה את </w:t>
      </w:r>
      <w:proofErr w:type="spellStart"/>
      <w:r w:rsidRPr="00AA522D">
        <w:rPr>
          <w:rFonts w:ascii="David" w:hAnsi="David" w:cs="David" w:hint="cs"/>
          <w:b/>
          <w:bCs/>
          <w:color w:val="202122"/>
          <w:rtl/>
        </w:rPr>
        <w:t>קדרותיו</w:t>
      </w:r>
      <w:proofErr w:type="spellEnd"/>
      <w:r w:rsidR="00AA522D">
        <w:rPr>
          <w:rFonts w:ascii="David" w:hAnsi="David" w:cs="David" w:hint="cs"/>
          <w:b/>
          <w:bCs/>
          <w:color w:val="202122"/>
          <w:rtl/>
        </w:rPr>
        <w:t>:</w:t>
      </w:r>
      <w:r>
        <w:rPr>
          <w:rFonts w:ascii="David" w:hAnsi="David" w:cs="David" w:hint="cs"/>
          <w:color w:val="202122"/>
          <w:rtl/>
        </w:rPr>
        <w:t xml:space="preserve"> סוכה </w:t>
      </w:r>
      <w:r w:rsidR="00570987">
        <w:rPr>
          <w:rFonts w:ascii="David" w:hAnsi="David" w:cs="David" w:hint="cs"/>
          <w:color w:val="202122"/>
          <w:rtl/>
        </w:rPr>
        <w:t xml:space="preserve">(רש"י: </w:t>
      </w:r>
      <w:r>
        <w:rPr>
          <w:rFonts w:ascii="David" w:hAnsi="David" w:cs="David" w:hint="cs"/>
          <w:color w:val="202122"/>
          <w:rtl/>
        </w:rPr>
        <w:t xml:space="preserve">שניכר </w:t>
      </w:r>
      <w:r w:rsidR="00570987">
        <w:rPr>
          <w:rFonts w:ascii="David" w:hAnsi="David" w:cs="David" w:hint="cs"/>
          <w:color w:val="202122"/>
          <w:rtl/>
        </w:rPr>
        <w:t xml:space="preserve">שלשם מצות סוכה הוא דר בה, שכל השנה הוא לא דר בה ועכשיו </w:t>
      </w:r>
      <w:r w:rsidR="00AA522D">
        <w:rPr>
          <w:rFonts w:ascii="David" w:hAnsi="David" w:cs="David" w:hint="cs"/>
          <w:color w:val="202122"/>
          <w:rtl/>
        </w:rPr>
        <w:t xml:space="preserve">הוא </w:t>
      </w:r>
      <w:r w:rsidR="00570987">
        <w:rPr>
          <w:rFonts w:ascii="David" w:hAnsi="David" w:cs="David" w:hint="cs"/>
          <w:color w:val="202122"/>
          <w:rtl/>
        </w:rPr>
        <w:t>דר בה),</w:t>
      </w:r>
      <w:r>
        <w:rPr>
          <w:rFonts w:ascii="David" w:hAnsi="David" w:cs="David" w:hint="cs"/>
          <w:color w:val="202122"/>
          <w:rtl/>
        </w:rPr>
        <w:t xml:space="preserve"> ופטור</w:t>
      </w:r>
      <w:r w:rsidR="00570987">
        <w:rPr>
          <w:rFonts w:ascii="David" w:hAnsi="David" w:cs="David" w:hint="cs"/>
          <w:color w:val="202122"/>
          <w:rtl/>
        </w:rPr>
        <w:t>ה</w:t>
      </w:r>
      <w:r>
        <w:rPr>
          <w:rFonts w:ascii="David" w:hAnsi="David" w:cs="David" w:hint="cs"/>
          <w:color w:val="202122"/>
          <w:rtl/>
        </w:rPr>
        <w:t xml:space="preserve"> ממזוזה.</w:t>
      </w:r>
    </w:p>
    <w:p w14:paraId="3872DB3D" w14:textId="77777777" w:rsidR="007E7A52" w:rsidRDefault="003D48A2" w:rsidP="007E7A52">
      <w:pPr>
        <w:pStyle w:val="NormalWeb"/>
        <w:numPr>
          <w:ilvl w:val="0"/>
          <w:numId w:val="10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סוכה שלא נעשית לשם מצוה כשרה ולכן </w:t>
      </w:r>
      <w:r w:rsidR="00570987">
        <w:rPr>
          <w:rFonts w:ascii="David" w:hAnsi="David" w:cs="David" w:hint="cs"/>
          <w:color w:val="202122"/>
          <w:rtl/>
        </w:rPr>
        <w:t xml:space="preserve">סוכות </w:t>
      </w:r>
      <w:proofErr w:type="spellStart"/>
      <w:r w:rsidR="00570987" w:rsidRPr="00AA522D">
        <w:rPr>
          <w:rFonts w:ascii="David" w:hAnsi="David" w:cs="David" w:hint="cs"/>
          <w:b/>
          <w:bCs/>
          <w:color w:val="202122"/>
          <w:rtl/>
        </w:rPr>
        <w:t>גנב"ך</w:t>
      </w:r>
      <w:proofErr w:type="spellEnd"/>
      <w:r w:rsidR="00570987">
        <w:rPr>
          <w:rFonts w:ascii="David" w:hAnsi="David" w:cs="David" w:hint="cs"/>
          <w:color w:val="202122"/>
          <w:rtl/>
        </w:rPr>
        <w:t xml:space="preserve"> </w:t>
      </w:r>
      <w:r>
        <w:rPr>
          <w:rFonts w:ascii="David" w:hAnsi="David" w:cs="David" w:hint="cs"/>
          <w:color w:val="202122"/>
          <w:rtl/>
        </w:rPr>
        <w:t>(</w:t>
      </w:r>
      <w:r w:rsidR="00570987" w:rsidRPr="00570987">
        <w:rPr>
          <w:rFonts w:ascii="David" w:hAnsi="David" w:cs="David" w:hint="cs"/>
          <w:b/>
          <w:bCs/>
          <w:color w:val="202122"/>
          <w:rtl/>
        </w:rPr>
        <w:t>ג</w:t>
      </w:r>
      <w:r w:rsidR="00570987">
        <w:rPr>
          <w:rFonts w:ascii="David" w:hAnsi="David" w:cs="David" w:hint="cs"/>
          <w:color w:val="202122"/>
          <w:rtl/>
        </w:rPr>
        <w:t xml:space="preserve">ויים </w:t>
      </w:r>
      <w:r w:rsidR="00570987" w:rsidRPr="00570987">
        <w:rPr>
          <w:rFonts w:ascii="David" w:hAnsi="David" w:cs="David" w:hint="cs"/>
          <w:b/>
          <w:bCs/>
          <w:color w:val="202122"/>
          <w:rtl/>
        </w:rPr>
        <w:t>נ</w:t>
      </w:r>
      <w:r w:rsidR="00570987">
        <w:rPr>
          <w:rFonts w:ascii="David" w:hAnsi="David" w:cs="David" w:hint="cs"/>
          <w:color w:val="202122"/>
          <w:rtl/>
        </w:rPr>
        <w:t xml:space="preserve">שים, </w:t>
      </w:r>
      <w:r w:rsidR="00570987" w:rsidRPr="00570987">
        <w:rPr>
          <w:rFonts w:ascii="David" w:hAnsi="David" w:cs="David" w:hint="cs"/>
          <w:b/>
          <w:bCs/>
          <w:color w:val="202122"/>
          <w:rtl/>
        </w:rPr>
        <w:t>ב</w:t>
      </w:r>
      <w:r w:rsidR="00570987">
        <w:rPr>
          <w:rFonts w:ascii="David" w:hAnsi="David" w:cs="David" w:hint="cs"/>
          <w:color w:val="202122"/>
          <w:rtl/>
        </w:rPr>
        <w:t xml:space="preserve">המה, </w:t>
      </w:r>
      <w:r w:rsidR="00570987" w:rsidRPr="00570987">
        <w:rPr>
          <w:rFonts w:ascii="David" w:hAnsi="David" w:cs="David" w:hint="cs"/>
          <w:b/>
          <w:bCs/>
          <w:color w:val="202122"/>
          <w:rtl/>
        </w:rPr>
        <w:t>כ</w:t>
      </w:r>
      <w:r w:rsidR="00570987">
        <w:rPr>
          <w:rFonts w:ascii="David" w:hAnsi="David" w:cs="David" w:hint="cs"/>
          <w:color w:val="202122"/>
          <w:rtl/>
        </w:rPr>
        <w:t>ותים</w:t>
      </w:r>
      <w:r>
        <w:rPr>
          <w:rFonts w:ascii="David" w:hAnsi="David" w:cs="David" w:hint="cs"/>
          <w:color w:val="202122"/>
          <w:rtl/>
        </w:rPr>
        <w:t>)</w:t>
      </w:r>
      <w:r w:rsidR="00570987">
        <w:rPr>
          <w:rFonts w:ascii="David" w:hAnsi="David" w:cs="David" w:hint="cs"/>
          <w:color w:val="202122"/>
          <w:rtl/>
        </w:rPr>
        <w:t xml:space="preserve"> כשר</w:t>
      </w:r>
      <w:r>
        <w:rPr>
          <w:rFonts w:ascii="David" w:hAnsi="David" w:cs="David" w:hint="cs"/>
          <w:color w:val="202122"/>
          <w:rtl/>
        </w:rPr>
        <w:t xml:space="preserve">ים, וכן סוכות </w:t>
      </w:r>
      <w:proofErr w:type="spellStart"/>
      <w:r w:rsidRPr="00AA522D">
        <w:rPr>
          <w:rFonts w:ascii="David" w:hAnsi="David" w:cs="David" w:hint="cs"/>
          <w:b/>
          <w:bCs/>
          <w:color w:val="202122"/>
          <w:rtl/>
        </w:rPr>
        <w:t>רקב"ש</w:t>
      </w:r>
      <w:proofErr w:type="spellEnd"/>
      <w:r>
        <w:rPr>
          <w:rFonts w:ascii="David" w:hAnsi="David" w:cs="David" w:hint="cs"/>
          <w:color w:val="202122"/>
          <w:rtl/>
        </w:rPr>
        <w:t xml:space="preserve"> (</w:t>
      </w:r>
      <w:r w:rsidRPr="003D48A2">
        <w:rPr>
          <w:rFonts w:ascii="David" w:hAnsi="David" w:cs="David" w:hint="cs"/>
          <w:b/>
          <w:bCs/>
          <w:color w:val="202122"/>
          <w:rtl/>
        </w:rPr>
        <w:t>ר</w:t>
      </w:r>
      <w:r>
        <w:rPr>
          <w:rFonts w:ascii="David" w:hAnsi="David" w:cs="David" w:hint="cs"/>
          <w:color w:val="202122"/>
          <w:rtl/>
        </w:rPr>
        <w:t xml:space="preserve">ועים, </w:t>
      </w:r>
      <w:proofErr w:type="spellStart"/>
      <w:r w:rsidRPr="003D48A2">
        <w:rPr>
          <w:rFonts w:ascii="David" w:hAnsi="David" w:cs="David" w:hint="cs"/>
          <w:b/>
          <w:bCs/>
          <w:color w:val="202122"/>
          <w:rtl/>
        </w:rPr>
        <w:t>ק</w:t>
      </w:r>
      <w:r>
        <w:rPr>
          <w:rFonts w:ascii="David" w:hAnsi="David" w:cs="David" w:hint="cs"/>
          <w:color w:val="202122"/>
          <w:rtl/>
        </w:rPr>
        <w:t>ייצים</w:t>
      </w:r>
      <w:proofErr w:type="spellEnd"/>
      <w:r>
        <w:rPr>
          <w:rFonts w:ascii="David" w:hAnsi="David" w:cs="David" w:hint="cs"/>
          <w:color w:val="202122"/>
          <w:rtl/>
        </w:rPr>
        <w:t xml:space="preserve">, </w:t>
      </w:r>
      <w:r w:rsidRPr="003D48A2">
        <w:rPr>
          <w:rFonts w:ascii="David" w:hAnsi="David" w:cs="David" w:hint="cs"/>
          <w:b/>
          <w:bCs/>
          <w:color w:val="202122"/>
          <w:rtl/>
        </w:rPr>
        <w:t>ב</w:t>
      </w:r>
      <w:r>
        <w:rPr>
          <w:rFonts w:ascii="David" w:hAnsi="David" w:cs="David" w:hint="cs"/>
          <w:color w:val="202122"/>
          <w:rtl/>
        </w:rPr>
        <w:t xml:space="preserve">ורגנים, </w:t>
      </w:r>
      <w:r w:rsidRPr="003D48A2">
        <w:rPr>
          <w:rFonts w:ascii="David" w:hAnsi="David" w:cs="David" w:hint="cs"/>
          <w:b/>
          <w:bCs/>
          <w:color w:val="202122"/>
          <w:rtl/>
        </w:rPr>
        <w:t>ש</w:t>
      </w:r>
      <w:r>
        <w:rPr>
          <w:rFonts w:ascii="David" w:hAnsi="David" w:cs="David" w:hint="cs"/>
          <w:color w:val="202122"/>
          <w:rtl/>
        </w:rPr>
        <w:t xml:space="preserve">ומרי פירות) כשרים. בארבעה של </w:t>
      </w:r>
      <w:proofErr w:type="spellStart"/>
      <w:r>
        <w:rPr>
          <w:rFonts w:ascii="David" w:hAnsi="David" w:cs="David" w:hint="cs"/>
          <w:color w:val="202122"/>
          <w:rtl/>
        </w:rPr>
        <w:t>גנב"ך</w:t>
      </w:r>
      <w:proofErr w:type="spellEnd"/>
      <w:r>
        <w:rPr>
          <w:rFonts w:ascii="David" w:hAnsi="David" w:cs="David" w:hint="cs"/>
          <w:color w:val="202122"/>
          <w:rtl/>
        </w:rPr>
        <w:t xml:space="preserve"> יש </w:t>
      </w:r>
      <w:proofErr w:type="spellStart"/>
      <w:r>
        <w:rPr>
          <w:rFonts w:ascii="David" w:hAnsi="David" w:cs="David" w:hint="cs"/>
          <w:color w:val="202122"/>
          <w:rtl/>
        </w:rPr>
        <w:t>ריעותא</w:t>
      </w:r>
      <w:proofErr w:type="spellEnd"/>
      <w:r>
        <w:rPr>
          <w:rFonts w:ascii="David" w:hAnsi="David" w:cs="David" w:hint="cs"/>
          <w:color w:val="202122"/>
          <w:rtl/>
        </w:rPr>
        <w:t xml:space="preserve"> שהם לא בני חיוב. בארבעה של </w:t>
      </w:r>
      <w:proofErr w:type="spellStart"/>
      <w:r>
        <w:rPr>
          <w:rFonts w:ascii="David" w:hAnsi="David" w:cs="David" w:hint="cs"/>
          <w:color w:val="202122"/>
          <w:rtl/>
        </w:rPr>
        <w:t>רקב"ש</w:t>
      </w:r>
      <w:proofErr w:type="spellEnd"/>
      <w:r>
        <w:rPr>
          <w:rFonts w:ascii="David" w:hAnsi="David" w:cs="David" w:hint="cs"/>
          <w:color w:val="202122"/>
          <w:rtl/>
        </w:rPr>
        <w:t xml:space="preserve"> יש </w:t>
      </w:r>
      <w:proofErr w:type="spellStart"/>
      <w:r>
        <w:rPr>
          <w:rFonts w:ascii="David" w:hAnsi="David" w:cs="David" w:hint="cs"/>
          <w:color w:val="202122"/>
          <w:rtl/>
        </w:rPr>
        <w:t>ריעותא</w:t>
      </w:r>
      <w:proofErr w:type="spellEnd"/>
      <w:r>
        <w:rPr>
          <w:rFonts w:ascii="David" w:hAnsi="David" w:cs="David" w:hint="cs"/>
          <w:color w:val="202122"/>
          <w:rtl/>
        </w:rPr>
        <w:t xml:space="preserve"> שהם לא </w:t>
      </w:r>
      <w:proofErr w:type="spellStart"/>
      <w:r>
        <w:rPr>
          <w:rFonts w:ascii="David" w:hAnsi="David" w:cs="David" w:hint="cs"/>
          <w:color w:val="202122"/>
          <w:rtl/>
        </w:rPr>
        <w:t>קביעי</w:t>
      </w:r>
      <w:proofErr w:type="spellEnd"/>
      <w:r>
        <w:rPr>
          <w:rFonts w:ascii="David" w:hAnsi="David" w:cs="David" w:hint="cs"/>
          <w:color w:val="202122"/>
          <w:rtl/>
        </w:rPr>
        <w:t xml:space="preserve">, ומכל מקום כולם כשרים. </w:t>
      </w:r>
      <w:r w:rsidR="00D4783C">
        <w:rPr>
          <w:rFonts w:ascii="David" w:hAnsi="David" w:cs="David" w:hint="cs"/>
          <w:color w:val="202122"/>
          <w:rtl/>
        </w:rPr>
        <w:t xml:space="preserve"> </w:t>
      </w:r>
    </w:p>
    <w:p w14:paraId="09AA084C" w14:textId="58766253" w:rsidR="007E7A52" w:rsidRPr="00DF0EA1" w:rsidRDefault="007E7A52" w:rsidP="007E7A52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דף ט</w:t>
      </w:r>
    </w:p>
    <w:p w14:paraId="5B0CEF33" w14:textId="33123657" w:rsidR="007E7A52" w:rsidRPr="00DF0EA1" w:rsidRDefault="00A533B8" w:rsidP="007E7A52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סוכה ישנה, סוכה תחת האילן </w:t>
      </w:r>
    </w:p>
    <w:p w14:paraId="37397A94" w14:textId="77777777" w:rsidR="007E7A52" w:rsidRDefault="007E7A52" w:rsidP="007E7A52">
      <w:pPr>
        <w:pStyle w:val="NormalWeb"/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  <w:rtl/>
        </w:rPr>
      </w:pPr>
    </w:p>
    <w:p w14:paraId="43A4178F" w14:textId="77777777" w:rsidR="007E7A52" w:rsidRDefault="00BD1A60" w:rsidP="007E7A52">
      <w:pPr>
        <w:pStyle w:val="NormalWeb"/>
        <w:numPr>
          <w:ilvl w:val="0"/>
          <w:numId w:val="11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7E7A52">
        <w:rPr>
          <w:rFonts w:ascii="David" w:hAnsi="David" w:cs="David" w:hint="cs"/>
          <w:b/>
          <w:bCs/>
          <w:color w:val="202122"/>
          <w:rtl/>
        </w:rPr>
        <w:t>משנה:</w:t>
      </w:r>
      <w:r w:rsidRPr="007E7A52">
        <w:rPr>
          <w:rFonts w:ascii="David" w:hAnsi="David" w:cs="David" w:hint="cs"/>
          <w:color w:val="202122"/>
          <w:rtl/>
        </w:rPr>
        <w:t xml:space="preserve"> </w:t>
      </w:r>
      <w:r w:rsidRPr="007E7A52">
        <w:rPr>
          <w:rFonts w:ascii="David" w:hAnsi="David" w:cs="David"/>
          <w:color w:val="202122"/>
          <w:rtl/>
        </w:rPr>
        <w:t xml:space="preserve">סוכה ישנה, </w:t>
      </w:r>
      <w:r w:rsidRPr="001B064D">
        <w:rPr>
          <w:rFonts w:ascii="David" w:hAnsi="David" w:cs="David"/>
          <w:b/>
          <w:bCs/>
          <w:color w:val="202122"/>
          <w:rtl/>
        </w:rPr>
        <w:t>בית שמאי</w:t>
      </w:r>
      <w:r w:rsidRPr="007E7A52">
        <w:rPr>
          <w:rFonts w:ascii="David" w:hAnsi="David" w:cs="David"/>
          <w:color w:val="202122"/>
          <w:rtl/>
        </w:rPr>
        <w:t xml:space="preserve"> </w:t>
      </w:r>
      <w:proofErr w:type="spellStart"/>
      <w:r w:rsidRPr="007E7A52">
        <w:rPr>
          <w:rFonts w:ascii="David" w:hAnsi="David" w:cs="David"/>
          <w:color w:val="202122"/>
          <w:rtl/>
        </w:rPr>
        <w:t>פוסלין</w:t>
      </w:r>
      <w:proofErr w:type="spellEnd"/>
      <w:r w:rsidRPr="007E7A52">
        <w:rPr>
          <w:rFonts w:ascii="David" w:hAnsi="David" w:cs="David"/>
          <w:color w:val="202122"/>
          <w:rtl/>
        </w:rPr>
        <w:t xml:space="preserve">, </w:t>
      </w:r>
      <w:r w:rsidRPr="001B064D">
        <w:rPr>
          <w:rFonts w:ascii="David" w:hAnsi="David" w:cs="David"/>
          <w:b/>
          <w:bCs/>
          <w:color w:val="202122"/>
          <w:rtl/>
        </w:rPr>
        <w:t>ובית</w:t>
      </w:r>
      <w:r w:rsidR="007E7A52" w:rsidRPr="001B064D">
        <w:rPr>
          <w:rFonts w:ascii="David" w:hAnsi="David" w:cs="David" w:hint="cs"/>
          <w:b/>
          <w:bCs/>
          <w:color w:val="202122"/>
          <w:rtl/>
        </w:rPr>
        <w:t xml:space="preserve"> </w:t>
      </w:r>
      <w:r w:rsidRPr="001B064D">
        <w:rPr>
          <w:rFonts w:ascii="David" w:hAnsi="David" w:cs="David"/>
          <w:b/>
          <w:bCs/>
          <w:color w:val="202122"/>
          <w:rtl/>
        </w:rPr>
        <w:t>הלל</w:t>
      </w:r>
      <w:r w:rsidRPr="007E7A52">
        <w:rPr>
          <w:rFonts w:ascii="David" w:hAnsi="David" w:cs="David"/>
          <w:color w:val="202122"/>
          <w:rtl/>
        </w:rPr>
        <w:t xml:space="preserve"> מכשירין</w:t>
      </w:r>
      <w:r w:rsidRPr="007E7A52">
        <w:rPr>
          <w:rFonts w:ascii="David" w:hAnsi="David" w:cs="David"/>
          <w:color w:val="202122"/>
        </w:rPr>
        <w:t>.</w:t>
      </w:r>
      <w:r w:rsidRPr="007E7A52">
        <w:rPr>
          <w:rFonts w:ascii="David" w:hAnsi="David" w:cs="David" w:hint="cs"/>
          <w:color w:val="202122"/>
          <w:rtl/>
        </w:rPr>
        <w:t xml:space="preserve"> </w:t>
      </w:r>
      <w:r w:rsidRPr="007E7A52">
        <w:rPr>
          <w:rFonts w:ascii="David" w:hAnsi="David" w:cs="David"/>
          <w:color w:val="202122"/>
          <w:rtl/>
        </w:rPr>
        <w:t>ואיזו היא סוכה ישנה, כל</w:t>
      </w:r>
      <w:r w:rsidR="007E7A52" w:rsidRPr="007E7A52">
        <w:rPr>
          <w:rFonts w:ascii="David" w:hAnsi="David" w:cs="David" w:hint="cs"/>
          <w:color w:val="202122"/>
          <w:rtl/>
        </w:rPr>
        <w:t xml:space="preserve"> </w:t>
      </w:r>
      <w:proofErr w:type="spellStart"/>
      <w:r w:rsidRPr="007E7A52">
        <w:rPr>
          <w:rFonts w:ascii="David" w:hAnsi="David" w:cs="David"/>
          <w:color w:val="202122"/>
          <w:rtl/>
        </w:rPr>
        <w:t>שעשאה</w:t>
      </w:r>
      <w:proofErr w:type="spellEnd"/>
      <w:r w:rsidRPr="007E7A52">
        <w:rPr>
          <w:rFonts w:ascii="David" w:hAnsi="David" w:cs="David"/>
          <w:color w:val="202122"/>
          <w:rtl/>
        </w:rPr>
        <w:t xml:space="preserve"> קודם לחג שלשים יום</w:t>
      </w:r>
      <w:r w:rsidRPr="007E7A52">
        <w:rPr>
          <w:rFonts w:ascii="David" w:hAnsi="David" w:cs="David"/>
          <w:color w:val="202122"/>
        </w:rPr>
        <w:t>.</w:t>
      </w:r>
      <w:r w:rsidRPr="007E7A52">
        <w:rPr>
          <w:rFonts w:ascii="David" w:hAnsi="David" w:cs="David" w:hint="cs"/>
          <w:color w:val="202122"/>
          <w:rtl/>
        </w:rPr>
        <w:t xml:space="preserve"> </w:t>
      </w:r>
      <w:r w:rsidRPr="007E7A52">
        <w:rPr>
          <w:rFonts w:ascii="David" w:hAnsi="David" w:cs="David"/>
          <w:color w:val="202122"/>
          <w:rtl/>
        </w:rPr>
        <w:t>אבל אם</w:t>
      </w:r>
      <w:r w:rsidR="007E7A52" w:rsidRPr="007E7A52">
        <w:rPr>
          <w:rFonts w:ascii="David" w:hAnsi="David" w:cs="David" w:hint="cs"/>
          <w:color w:val="202122"/>
          <w:rtl/>
        </w:rPr>
        <w:t xml:space="preserve"> </w:t>
      </w:r>
      <w:proofErr w:type="spellStart"/>
      <w:r w:rsidRPr="007E7A52">
        <w:rPr>
          <w:rFonts w:ascii="David" w:hAnsi="David" w:cs="David"/>
          <w:color w:val="202122"/>
          <w:rtl/>
        </w:rPr>
        <w:t>עשאה</w:t>
      </w:r>
      <w:proofErr w:type="spellEnd"/>
      <w:r w:rsidRPr="007E7A52">
        <w:rPr>
          <w:rFonts w:ascii="David" w:hAnsi="David" w:cs="David"/>
          <w:color w:val="202122"/>
          <w:rtl/>
        </w:rPr>
        <w:t xml:space="preserve"> לשם חג, אפילו </w:t>
      </w:r>
      <w:proofErr w:type="spellStart"/>
      <w:r w:rsidRPr="007E7A52">
        <w:rPr>
          <w:rFonts w:ascii="David" w:hAnsi="David" w:cs="David"/>
          <w:color w:val="202122"/>
          <w:rtl/>
        </w:rPr>
        <w:t>מתחלת</w:t>
      </w:r>
      <w:proofErr w:type="spellEnd"/>
      <w:r w:rsidRPr="007E7A52">
        <w:rPr>
          <w:rFonts w:ascii="David" w:hAnsi="David" w:cs="David"/>
          <w:color w:val="202122"/>
          <w:rtl/>
        </w:rPr>
        <w:t xml:space="preserve"> השנה, כשרה</w:t>
      </w:r>
      <w:r w:rsidRPr="007E7A52">
        <w:rPr>
          <w:rFonts w:ascii="David" w:hAnsi="David" w:cs="David"/>
          <w:color w:val="202122"/>
        </w:rPr>
        <w:t>.</w:t>
      </w:r>
      <w:r w:rsidRPr="007E7A52">
        <w:rPr>
          <w:rFonts w:ascii="David" w:hAnsi="David" w:cs="David" w:hint="cs"/>
          <w:color w:val="202122"/>
          <w:rtl/>
        </w:rPr>
        <w:t xml:space="preserve"> </w:t>
      </w:r>
    </w:p>
    <w:p w14:paraId="75FFDC4E" w14:textId="079511D8" w:rsidR="007E7A52" w:rsidRDefault="00BD1A60" w:rsidP="007E7A52">
      <w:pPr>
        <w:pStyle w:val="NormalWeb"/>
        <w:numPr>
          <w:ilvl w:val="0"/>
          <w:numId w:val="11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7E7A52">
        <w:rPr>
          <w:rFonts w:ascii="David" w:hAnsi="David" w:cs="David" w:hint="cs"/>
          <w:color w:val="202122"/>
          <w:rtl/>
        </w:rPr>
        <w:t xml:space="preserve">טעמם של </w:t>
      </w:r>
      <w:r w:rsidRPr="001B064D">
        <w:rPr>
          <w:rFonts w:ascii="David" w:hAnsi="David" w:cs="David" w:hint="cs"/>
          <w:b/>
          <w:bCs/>
          <w:color w:val="202122"/>
          <w:rtl/>
        </w:rPr>
        <w:t>בית שמאי</w:t>
      </w:r>
      <w:r w:rsidRPr="007E7A52">
        <w:rPr>
          <w:rFonts w:ascii="David" w:hAnsi="David" w:cs="David" w:hint="cs"/>
          <w:color w:val="202122"/>
          <w:rtl/>
        </w:rPr>
        <w:t xml:space="preserve"> הוא שצריך סוכה העשויה לשם חג כפי שנלמד מהפסוק 'חג הסוכות תעשה לך שבעת ימים' </w:t>
      </w:r>
      <w:r w:rsidRPr="007E7A52">
        <w:rPr>
          <w:rFonts w:ascii="David" w:hAnsi="David" w:cs="David"/>
          <w:color w:val="202122"/>
          <w:rtl/>
        </w:rPr>
        <w:t>–</w:t>
      </w:r>
      <w:r w:rsidRPr="007E7A52">
        <w:rPr>
          <w:rFonts w:ascii="David" w:hAnsi="David" w:cs="David" w:hint="cs"/>
          <w:color w:val="202122"/>
          <w:rtl/>
        </w:rPr>
        <w:t xml:space="preserve"> </w:t>
      </w:r>
      <w:r w:rsidR="001B064D">
        <w:rPr>
          <w:rFonts w:ascii="David" w:hAnsi="David" w:cs="David" w:hint="cs"/>
          <w:color w:val="202122"/>
          <w:rtl/>
        </w:rPr>
        <w:t xml:space="preserve">(רש"י: סרס המקרא </w:t>
      </w:r>
      <w:proofErr w:type="spellStart"/>
      <w:r w:rsidR="001B064D">
        <w:rPr>
          <w:rFonts w:ascii="David" w:hAnsi="David" w:cs="David" w:hint="cs"/>
          <w:color w:val="202122"/>
          <w:rtl/>
        </w:rPr>
        <w:t>ודרשהו</w:t>
      </w:r>
      <w:proofErr w:type="spellEnd"/>
      <w:r w:rsidR="001B064D">
        <w:rPr>
          <w:rFonts w:ascii="David" w:hAnsi="David" w:cs="David" w:hint="cs"/>
          <w:color w:val="202122"/>
          <w:rtl/>
        </w:rPr>
        <w:t xml:space="preserve"> - </w:t>
      </w:r>
      <w:r w:rsidRPr="007E7A52">
        <w:rPr>
          <w:rFonts w:ascii="David" w:hAnsi="David" w:cs="David" w:hint="cs"/>
          <w:color w:val="202122"/>
          <w:rtl/>
        </w:rPr>
        <w:t>סוכות תעשה לחג</w:t>
      </w:r>
      <w:r w:rsidR="001B064D">
        <w:rPr>
          <w:rFonts w:ascii="David" w:hAnsi="David" w:cs="David" w:hint="cs"/>
          <w:color w:val="202122"/>
          <w:rtl/>
        </w:rPr>
        <w:t>)</w:t>
      </w:r>
      <w:r w:rsidRPr="007E7A52">
        <w:rPr>
          <w:rFonts w:ascii="David" w:hAnsi="David" w:cs="David" w:hint="cs"/>
          <w:color w:val="202122"/>
          <w:rtl/>
        </w:rPr>
        <w:t xml:space="preserve">. </w:t>
      </w:r>
      <w:r w:rsidRPr="001B064D">
        <w:rPr>
          <w:rFonts w:ascii="David" w:hAnsi="David" w:cs="David" w:hint="cs"/>
          <w:b/>
          <w:bCs/>
          <w:color w:val="202122"/>
          <w:rtl/>
        </w:rPr>
        <w:t>בית הלל</w:t>
      </w:r>
      <w:r w:rsidRPr="007E7A52">
        <w:rPr>
          <w:rFonts w:ascii="David" w:hAnsi="David" w:cs="David" w:hint="cs"/>
          <w:color w:val="202122"/>
          <w:rtl/>
        </w:rPr>
        <w:t xml:space="preserve"> לומדים מפסוק זה שמי שלא עשה סוכה לפני החג יעשה בחולו של מועד.</w:t>
      </w:r>
      <w:r w:rsidR="007E7A52" w:rsidRPr="007E7A52">
        <w:rPr>
          <w:rFonts w:ascii="David" w:hAnsi="David" w:cs="David" w:hint="cs"/>
          <w:color w:val="202122"/>
          <w:rtl/>
        </w:rPr>
        <w:t xml:space="preserve"> </w:t>
      </w:r>
    </w:p>
    <w:p w14:paraId="4FA15F31" w14:textId="77777777" w:rsidR="007E7A52" w:rsidRDefault="007E7A52" w:rsidP="007E7A52">
      <w:pPr>
        <w:pStyle w:val="NormalWeb"/>
        <w:numPr>
          <w:ilvl w:val="0"/>
          <w:numId w:val="11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7E7A52">
        <w:rPr>
          <w:rFonts w:ascii="David" w:hAnsi="David" w:cs="David" w:hint="cs"/>
          <w:color w:val="202122"/>
          <w:rtl/>
        </w:rPr>
        <w:t xml:space="preserve">גם </w:t>
      </w:r>
      <w:r w:rsidRPr="001B064D">
        <w:rPr>
          <w:rFonts w:ascii="David" w:hAnsi="David" w:cs="David" w:hint="cs"/>
          <w:b/>
          <w:bCs/>
          <w:color w:val="202122"/>
          <w:rtl/>
        </w:rPr>
        <w:t>בית הלל</w:t>
      </w:r>
      <w:r w:rsidRPr="007E7A52">
        <w:rPr>
          <w:rFonts w:ascii="David" w:hAnsi="David" w:cs="David" w:hint="cs"/>
          <w:color w:val="202122"/>
          <w:rtl/>
        </w:rPr>
        <w:t xml:space="preserve"> מודים שבציצית צריך עשייה לשמה שנאמר 'גדלים תעשה לך' </w:t>
      </w:r>
      <w:r w:rsidRPr="007E7A52">
        <w:rPr>
          <w:rFonts w:ascii="David" w:hAnsi="David" w:cs="David"/>
          <w:color w:val="202122"/>
          <w:rtl/>
        </w:rPr>
        <w:t>–</w:t>
      </w:r>
      <w:r w:rsidRPr="007E7A52">
        <w:rPr>
          <w:rFonts w:ascii="David" w:hAnsi="David" w:cs="David" w:hint="cs"/>
          <w:color w:val="202122"/>
          <w:rtl/>
        </w:rPr>
        <w:t xml:space="preserve"> לך לשם חובך.</w:t>
      </w:r>
    </w:p>
    <w:p w14:paraId="530A6C0C" w14:textId="77777777" w:rsidR="007E7A52" w:rsidRDefault="007E7A52" w:rsidP="007E7A52">
      <w:pPr>
        <w:pStyle w:val="NormalWeb"/>
        <w:numPr>
          <w:ilvl w:val="0"/>
          <w:numId w:val="11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7E7A52">
        <w:rPr>
          <w:rFonts w:ascii="David" w:hAnsi="David" w:cs="David" w:hint="cs"/>
          <w:b/>
          <w:bCs/>
          <w:color w:val="202122"/>
          <w:rtl/>
        </w:rPr>
        <w:t>משנה:</w:t>
      </w:r>
      <w:r w:rsidRPr="007E7A52">
        <w:rPr>
          <w:rFonts w:ascii="David" w:hAnsi="David" w:cs="David" w:hint="cs"/>
          <w:color w:val="202122"/>
          <w:rtl/>
        </w:rPr>
        <w:t xml:space="preserve"> </w:t>
      </w:r>
      <w:r w:rsidRPr="007E7A52">
        <w:rPr>
          <w:rFonts w:ascii="David" w:hAnsi="David" w:cs="David"/>
          <w:color w:val="202122"/>
          <w:rtl/>
        </w:rPr>
        <w:t xml:space="preserve">העושה </w:t>
      </w:r>
      <w:proofErr w:type="spellStart"/>
      <w:r w:rsidRPr="007E7A52">
        <w:rPr>
          <w:rFonts w:ascii="David" w:hAnsi="David" w:cs="David"/>
          <w:color w:val="202122"/>
          <w:rtl/>
        </w:rPr>
        <w:t>סכתו</w:t>
      </w:r>
      <w:proofErr w:type="spellEnd"/>
      <w:r w:rsidRPr="007E7A52">
        <w:rPr>
          <w:rFonts w:ascii="David" w:hAnsi="David" w:cs="David"/>
          <w:color w:val="202122"/>
          <w:rtl/>
        </w:rPr>
        <w:t xml:space="preserve"> תחת האילן, כאלו </w:t>
      </w:r>
      <w:r w:rsidRPr="007E7A52">
        <w:rPr>
          <w:rFonts w:ascii="David" w:hAnsi="David" w:cs="David"/>
          <w:color w:val="202122"/>
        </w:rPr>
        <w:t> </w:t>
      </w:r>
      <w:proofErr w:type="spellStart"/>
      <w:r w:rsidRPr="007E7A52">
        <w:rPr>
          <w:rFonts w:ascii="David" w:hAnsi="David" w:cs="David"/>
          <w:color w:val="202122"/>
          <w:rtl/>
        </w:rPr>
        <w:t>עשאה</w:t>
      </w:r>
      <w:proofErr w:type="spellEnd"/>
      <w:r w:rsidRPr="007E7A52">
        <w:rPr>
          <w:rFonts w:ascii="David" w:hAnsi="David" w:cs="David"/>
          <w:color w:val="202122"/>
          <w:rtl/>
        </w:rPr>
        <w:t xml:space="preserve"> בתוך הבית</w:t>
      </w:r>
      <w:r w:rsidRPr="007E7A52">
        <w:rPr>
          <w:rFonts w:ascii="David" w:hAnsi="David" w:cs="David"/>
          <w:color w:val="202122"/>
        </w:rPr>
        <w:t>.</w:t>
      </w:r>
      <w:r w:rsidRPr="007E7A52">
        <w:rPr>
          <w:rFonts w:ascii="David" w:hAnsi="David" w:cs="David" w:hint="cs"/>
          <w:color w:val="202122"/>
          <w:rtl/>
        </w:rPr>
        <w:t xml:space="preserve"> </w:t>
      </w:r>
      <w:r w:rsidRPr="007E7A52">
        <w:rPr>
          <w:rFonts w:ascii="David" w:hAnsi="David" w:cs="David"/>
          <w:color w:val="202122"/>
          <w:rtl/>
        </w:rPr>
        <w:t>סכה על גבי סכה, העליונה כשרה, והתחתונה פסולה</w:t>
      </w:r>
      <w:r w:rsidRPr="007E7A52">
        <w:rPr>
          <w:rFonts w:ascii="David" w:hAnsi="David" w:cs="David"/>
          <w:color w:val="202122"/>
        </w:rPr>
        <w:t>.</w:t>
      </w:r>
      <w:r w:rsidRPr="007E7A52">
        <w:rPr>
          <w:rFonts w:ascii="David" w:hAnsi="David" w:cs="David" w:hint="cs"/>
          <w:color w:val="202122"/>
          <w:rtl/>
        </w:rPr>
        <w:t xml:space="preserve"> </w:t>
      </w:r>
      <w:r w:rsidRPr="001B064D">
        <w:rPr>
          <w:rFonts w:ascii="David" w:hAnsi="David" w:cs="David"/>
          <w:b/>
          <w:bCs/>
          <w:color w:val="202122"/>
          <w:rtl/>
        </w:rPr>
        <w:t>רבי יהודה אומר</w:t>
      </w:r>
      <w:r w:rsidRPr="007E7A52">
        <w:rPr>
          <w:rFonts w:ascii="David" w:hAnsi="David" w:cs="David"/>
          <w:color w:val="202122"/>
          <w:rtl/>
        </w:rPr>
        <w:t xml:space="preserve">, אם אין </w:t>
      </w:r>
      <w:proofErr w:type="spellStart"/>
      <w:r w:rsidRPr="007E7A52">
        <w:rPr>
          <w:rFonts w:ascii="David" w:hAnsi="David" w:cs="David"/>
          <w:color w:val="202122"/>
          <w:rtl/>
        </w:rPr>
        <w:t>דיורין</w:t>
      </w:r>
      <w:proofErr w:type="spellEnd"/>
      <w:r w:rsidRPr="007E7A52">
        <w:rPr>
          <w:rFonts w:ascii="David" w:hAnsi="David" w:cs="David"/>
          <w:color w:val="202122"/>
          <w:rtl/>
        </w:rPr>
        <w:t xml:space="preserve"> בעליונה, התחתונה כשרה</w:t>
      </w:r>
      <w:r w:rsidRPr="007E7A52">
        <w:rPr>
          <w:rFonts w:ascii="David" w:hAnsi="David" w:cs="David"/>
          <w:color w:val="202122"/>
        </w:rPr>
        <w:t>.</w:t>
      </w:r>
    </w:p>
    <w:p w14:paraId="78AC380A" w14:textId="7D0D855D" w:rsidR="000A0466" w:rsidRDefault="007E7A52" w:rsidP="0037448D">
      <w:pPr>
        <w:pStyle w:val="NormalWeb"/>
        <w:numPr>
          <w:ilvl w:val="0"/>
          <w:numId w:val="11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0A0466">
        <w:rPr>
          <w:rFonts w:ascii="David" w:hAnsi="David" w:cs="David" w:hint="cs"/>
          <w:color w:val="202122"/>
          <w:rtl/>
        </w:rPr>
        <w:t xml:space="preserve">אם </w:t>
      </w:r>
      <w:r w:rsidR="001B064D">
        <w:rPr>
          <w:rFonts w:ascii="David" w:hAnsi="David" w:cs="David" w:hint="cs"/>
          <w:color w:val="202122"/>
          <w:rtl/>
        </w:rPr>
        <w:t xml:space="preserve">ענפי </w:t>
      </w:r>
      <w:r w:rsidRPr="000A0466">
        <w:rPr>
          <w:rFonts w:ascii="David" w:hAnsi="David" w:cs="David" w:hint="cs"/>
          <w:color w:val="202122"/>
          <w:rtl/>
        </w:rPr>
        <w:t xml:space="preserve">האילן </w:t>
      </w:r>
      <w:r w:rsidR="000A0466" w:rsidRPr="000A0466">
        <w:rPr>
          <w:rFonts w:ascii="David" w:hAnsi="David" w:cs="David" w:hint="cs"/>
          <w:color w:val="202122"/>
          <w:rtl/>
        </w:rPr>
        <w:t>ש</w:t>
      </w:r>
      <w:r w:rsidRPr="000A0466">
        <w:rPr>
          <w:rFonts w:ascii="David" w:hAnsi="David" w:cs="David" w:hint="cs"/>
          <w:color w:val="202122"/>
          <w:rtl/>
        </w:rPr>
        <w:t>מעל הסוכה חמת</w:t>
      </w:r>
      <w:r w:rsidR="001B064D">
        <w:rPr>
          <w:rFonts w:ascii="David" w:hAnsi="David" w:cs="David" w:hint="cs"/>
          <w:color w:val="202122"/>
          <w:rtl/>
        </w:rPr>
        <w:t>ן</w:t>
      </w:r>
      <w:r w:rsidRPr="000A0466">
        <w:rPr>
          <w:rFonts w:ascii="David" w:hAnsi="David" w:cs="David" w:hint="cs"/>
          <w:color w:val="202122"/>
          <w:rtl/>
        </w:rPr>
        <w:t xml:space="preserve"> מרובה מצילת</w:t>
      </w:r>
      <w:r w:rsidR="001B064D">
        <w:rPr>
          <w:rFonts w:ascii="David" w:hAnsi="David" w:cs="David" w:hint="cs"/>
          <w:color w:val="202122"/>
          <w:rtl/>
        </w:rPr>
        <w:t>ן</w:t>
      </w:r>
      <w:r w:rsidRPr="000A0466">
        <w:rPr>
          <w:rFonts w:ascii="David" w:hAnsi="David" w:cs="David" w:hint="cs"/>
          <w:color w:val="202122"/>
          <w:rtl/>
        </w:rPr>
        <w:t xml:space="preserve"> </w:t>
      </w:r>
      <w:r w:rsidR="000A0466" w:rsidRPr="000A0466">
        <w:rPr>
          <w:rFonts w:ascii="David" w:hAnsi="David" w:cs="David" w:hint="cs"/>
          <w:color w:val="202122"/>
          <w:rtl/>
        </w:rPr>
        <w:t>עדיין הסוכה שמתחתיו פסולה משום שהסכך הפסול מהאילן מצטרף עם הסכך הכשר</w:t>
      </w:r>
      <w:r w:rsidR="00BD1A60" w:rsidRPr="000A0466">
        <w:rPr>
          <w:rFonts w:ascii="David" w:hAnsi="David" w:cs="David" w:hint="cs"/>
          <w:color w:val="202122"/>
          <w:rtl/>
        </w:rPr>
        <w:t xml:space="preserve"> </w:t>
      </w:r>
      <w:r w:rsidR="000A0466" w:rsidRPr="000A0466">
        <w:rPr>
          <w:rFonts w:ascii="David" w:hAnsi="David" w:cs="David" w:hint="cs"/>
          <w:color w:val="202122"/>
          <w:rtl/>
        </w:rPr>
        <w:t>של הסוכה. אולם אם השפיל את הענפים למטה ומערבב אותם עם הסכך</w:t>
      </w:r>
      <w:r w:rsidR="00BD1A60" w:rsidRPr="000A0466">
        <w:rPr>
          <w:rFonts w:ascii="David" w:hAnsi="David" w:cs="David" w:hint="cs"/>
          <w:color w:val="202122"/>
          <w:rtl/>
        </w:rPr>
        <w:t xml:space="preserve"> </w:t>
      </w:r>
      <w:r w:rsidR="000A0466" w:rsidRPr="000A0466">
        <w:rPr>
          <w:rFonts w:ascii="David" w:hAnsi="David" w:cs="David" w:hint="cs"/>
          <w:color w:val="202122"/>
          <w:rtl/>
        </w:rPr>
        <w:t xml:space="preserve">הכשר של הסוכה, אזי הסכך של האילן בטל ברוב ומותר לסכך כך לכתחילה.  </w:t>
      </w:r>
    </w:p>
    <w:p w14:paraId="4E17201C" w14:textId="77777777" w:rsidR="00C94358" w:rsidRDefault="000A0466" w:rsidP="000A0466">
      <w:pPr>
        <w:pStyle w:val="NormalWeb"/>
        <w:numPr>
          <w:ilvl w:val="0"/>
          <w:numId w:val="11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>כתוב בפסוק '</w:t>
      </w:r>
      <w:proofErr w:type="spellStart"/>
      <w:r w:rsidRPr="000A0466">
        <w:rPr>
          <w:rFonts w:ascii="David" w:hAnsi="David" w:cs="David" w:hint="cs"/>
          <w:b/>
          <w:bCs/>
          <w:color w:val="202122"/>
          <w:rtl/>
        </w:rPr>
        <w:t>בסכת</w:t>
      </w:r>
      <w:proofErr w:type="spellEnd"/>
      <w:r>
        <w:rPr>
          <w:rFonts w:ascii="David" w:hAnsi="David" w:cs="David" w:hint="cs"/>
          <w:color w:val="202122"/>
          <w:rtl/>
        </w:rPr>
        <w:t xml:space="preserve"> תשבו' (בלי אות 'ו'). </w:t>
      </w:r>
      <w:r>
        <w:rPr>
          <w:rFonts w:ascii="David" w:hAnsi="David" w:cs="David"/>
          <w:color w:val="202122"/>
          <w:rtl/>
        </w:rPr>
        <w:t>–</w:t>
      </w:r>
      <w:r>
        <w:rPr>
          <w:rFonts w:ascii="David" w:hAnsi="David" w:cs="David" w:hint="cs"/>
          <w:color w:val="202122"/>
          <w:rtl/>
        </w:rPr>
        <w:t xml:space="preserve"> מכאן שסוכה תחת סוכה או תחת אילן או בתוך בית פסולה. </w:t>
      </w:r>
    </w:p>
    <w:p w14:paraId="067063E7" w14:textId="77777777" w:rsidR="0053584C" w:rsidRDefault="00C94358" w:rsidP="00C94358">
      <w:pPr>
        <w:pStyle w:val="NormalWeb"/>
        <w:numPr>
          <w:ilvl w:val="0"/>
          <w:numId w:val="11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סוכה תחת סוכה והעליונה נמצאת בתוך עשרים וחמתה מרובה מצילתה, התחתונה </w:t>
      </w:r>
      <w:r w:rsidR="0012567A">
        <w:rPr>
          <w:rFonts w:ascii="David" w:hAnsi="David" w:cs="David" w:hint="cs"/>
          <w:color w:val="202122"/>
          <w:rtl/>
        </w:rPr>
        <w:t>שצלתה</w:t>
      </w:r>
      <w:r>
        <w:rPr>
          <w:rFonts w:ascii="David" w:hAnsi="David" w:cs="David" w:hint="cs"/>
          <w:color w:val="202122"/>
          <w:rtl/>
        </w:rPr>
        <w:t xml:space="preserve"> מרובה מחמתה כשרה. ואין גוזרים </w:t>
      </w:r>
      <w:r w:rsidR="0012567A">
        <w:rPr>
          <w:rFonts w:ascii="David" w:hAnsi="David" w:cs="David" w:hint="cs"/>
          <w:color w:val="202122"/>
          <w:rtl/>
        </w:rPr>
        <w:t>ל</w:t>
      </w:r>
      <w:r>
        <w:rPr>
          <w:rFonts w:ascii="David" w:hAnsi="David" w:cs="David" w:hint="cs"/>
          <w:color w:val="202122"/>
          <w:rtl/>
        </w:rPr>
        <w:t xml:space="preserve">פסול את התחתונה אטו מקרה שהעליונה למעלה מעשרים והסכך שלה ממעט משיור הסכך הכשר של הסוכה התחתונה. </w:t>
      </w:r>
    </w:p>
    <w:p w14:paraId="20B547F2" w14:textId="4C5E715C" w:rsidR="0053584C" w:rsidRPr="00DF0EA1" w:rsidRDefault="0053584C" w:rsidP="0053584C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דף י</w:t>
      </w:r>
    </w:p>
    <w:p w14:paraId="6595DD23" w14:textId="027A200A" w:rsidR="0053584C" w:rsidRPr="00DF0EA1" w:rsidRDefault="0053584C" w:rsidP="0053584C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>ס</w:t>
      </w:r>
      <w:r w:rsidR="000030B4">
        <w:rPr>
          <w:rFonts w:ascii="David" w:hAnsi="David" w:cs="David" w:hint="cs"/>
          <w:rtl/>
        </w:rPr>
        <w:t>דינים הפרוסים בסוכה</w:t>
      </w:r>
    </w:p>
    <w:p w14:paraId="67D85226" w14:textId="30B130E8" w:rsidR="0053584C" w:rsidRDefault="000030B4" w:rsidP="0053584C">
      <w:pPr>
        <w:pStyle w:val="NormalWeb"/>
        <w:numPr>
          <w:ilvl w:val="0"/>
          <w:numId w:val="1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>באיזה</w:t>
      </w:r>
      <w:r w:rsidR="0053584C">
        <w:rPr>
          <w:rFonts w:ascii="David" w:hAnsi="David" w:cs="David" w:hint="cs"/>
          <w:color w:val="202122"/>
          <w:rtl/>
        </w:rPr>
        <w:t xml:space="preserve"> מרחק בין סוכה לסוכה יהיה פסול מדין סוכה תחת סוכה? </w:t>
      </w:r>
      <w:r w:rsidR="0053584C" w:rsidRPr="000030B4">
        <w:rPr>
          <w:rFonts w:ascii="David" w:hAnsi="David" w:cs="David" w:hint="cs"/>
          <w:b/>
          <w:bCs/>
          <w:color w:val="202122"/>
          <w:rtl/>
        </w:rPr>
        <w:t>שלש דעות</w:t>
      </w:r>
      <w:r w:rsidR="0053584C">
        <w:rPr>
          <w:rFonts w:ascii="David" w:hAnsi="David" w:cs="David" w:hint="cs"/>
          <w:color w:val="202122"/>
          <w:rtl/>
        </w:rPr>
        <w:t xml:space="preserve"> נאמרו. </w:t>
      </w:r>
      <w:r w:rsidR="0053584C" w:rsidRPr="000F151A">
        <w:rPr>
          <w:rFonts w:ascii="David" w:hAnsi="David" w:cs="David" w:hint="cs"/>
          <w:b/>
          <w:bCs/>
          <w:color w:val="202122"/>
          <w:rtl/>
        </w:rPr>
        <w:t xml:space="preserve">א. רב </w:t>
      </w:r>
      <w:proofErr w:type="spellStart"/>
      <w:r w:rsidR="0053584C" w:rsidRPr="000F151A">
        <w:rPr>
          <w:rFonts w:ascii="David" w:hAnsi="David" w:cs="David" w:hint="cs"/>
          <w:b/>
          <w:bCs/>
          <w:color w:val="202122"/>
          <w:rtl/>
        </w:rPr>
        <w:t>הונא</w:t>
      </w:r>
      <w:proofErr w:type="spellEnd"/>
      <w:r w:rsidR="0053584C" w:rsidRPr="000F151A">
        <w:rPr>
          <w:rFonts w:ascii="David" w:hAnsi="David" w:cs="David" w:hint="cs"/>
          <w:b/>
          <w:bCs/>
          <w:color w:val="202122"/>
          <w:rtl/>
        </w:rPr>
        <w:t>:</w:t>
      </w:r>
      <w:r w:rsidR="0053584C">
        <w:rPr>
          <w:rFonts w:ascii="David" w:hAnsi="David" w:cs="David" w:hint="cs"/>
          <w:color w:val="202122"/>
          <w:rtl/>
        </w:rPr>
        <w:t xml:space="preserve"> טפח</w:t>
      </w:r>
      <w:r>
        <w:rPr>
          <w:rFonts w:ascii="David" w:hAnsi="David" w:cs="David" w:hint="cs"/>
          <w:color w:val="202122"/>
          <w:rtl/>
        </w:rPr>
        <w:t>,</w:t>
      </w:r>
      <w:r w:rsidR="0053584C">
        <w:rPr>
          <w:rFonts w:ascii="David" w:hAnsi="David" w:cs="David" w:hint="cs"/>
          <w:color w:val="202122"/>
          <w:rtl/>
        </w:rPr>
        <w:t xml:space="preserve"> שכן מצינו שיעור טפח לעניין אהל טומאה. </w:t>
      </w:r>
      <w:r w:rsidR="0053584C" w:rsidRPr="000F151A">
        <w:rPr>
          <w:rFonts w:ascii="David" w:hAnsi="David" w:cs="David" w:hint="cs"/>
          <w:b/>
          <w:bCs/>
          <w:color w:val="202122"/>
          <w:rtl/>
        </w:rPr>
        <w:t xml:space="preserve">ב. רב </w:t>
      </w:r>
      <w:proofErr w:type="spellStart"/>
      <w:r w:rsidR="0053584C" w:rsidRPr="000F151A">
        <w:rPr>
          <w:rFonts w:ascii="David" w:hAnsi="David" w:cs="David" w:hint="cs"/>
          <w:b/>
          <w:bCs/>
          <w:color w:val="202122"/>
          <w:rtl/>
        </w:rPr>
        <w:t>חסדא</w:t>
      </w:r>
      <w:proofErr w:type="spellEnd"/>
      <w:r w:rsidR="0053584C" w:rsidRPr="000F151A">
        <w:rPr>
          <w:rFonts w:ascii="David" w:hAnsi="David" w:cs="David" w:hint="cs"/>
          <w:b/>
          <w:bCs/>
          <w:color w:val="202122"/>
          <w:rtl/>
        </w:rPr>
        <w:t xml:space="preserve"> ורבה בר רב </w:t>
      </w:r>
      <w:proofErr w:type="spellStart"/>
      <w:r w:rsidR="0053584C" w:rsidRPr="000F151A">
        <w:rPr>
          <w:rFonts w:ascii="David" w:hAnsi="David" w:cs="David" w:hint="cs"/>
          <w:b/>
          <w:bCs/>
          <w:color w:val="202122"/>
          <w:rtl/>
        </w:rPr>
        <w:t>הונא</w:t>
      </w:r>
      <w:proofErr w:type="spellEnd"/>
      <w:r w:rsidR="0053584C" w:rsidRPr="000F151A">
        <w:rPr>
          <w:rFonts w:ascii="David" w:hAnsi="David" w:cs="David" w:hint="cs"/>
          <w:b/>
          <w:bCs/>
          <w:color w:val="202122"/>
          <w:rtl/>
        </w:rPr>
        <w:t>:</w:t>
      </w:r>
      <w:r w:rsidR="0053584C">
        <w:rPr>
          <w:rFonts w:ascii="David" w:hAnsi="David" w:cs="David" w:hint="cs"/>
          <w:color w:val="202122"/>
          <w:rtl/>
        </w:rPr>
        <w:t xml:space="preserve"> ארבעה </w:t>
      </w:r>
      <w:r>
        <w:rPr>
          <w:rFonts w:ascii="David" w:hAnsi="David" w:cs="David" w:hint="cs"/>
          <w:color w:val="202122"/>
          <w:rtl/>
        </w:rPr>
        <w:t xml:space="preserve">טפחים, </w:t>
      </w:r>
      <w:r w:rsidR="0053584C">
        <w:rPr>
          <w:rFonts w:ascii="David" w:hAnsi="David" w:cs="David" w:hint="cs"/>
          <w:color w:val="202122"/>
          <w:rtl/>
        </w:rPr>
        <w:t xml:space="preserve">שלא מצינו שיעור חשוב בפחות מארבעה. </w:t>
      </w:r>
      <w:r w:rsidR="0053584C" w:rsidRPr="000F151A">
        <w:rPr>
          <w:rFonts w:ascii="David" w:hAnsi="David" w:cs="David" w:hint="cs"/>
          <w:b/>
          <w:bCs/>
          <w:color w:val="202122"/>
          <w:rtl/>
        </w:rPr>
        <w:t>ג. שמואל:</w:t>
      </w:r>
      <w:r w:rsidR="0053584C">
        <w:rPr>
          <w:rFonts w:ascii="David" w:hAnsi="David" w:cs="David" w:hint="cs"/>
          <w:color w:val="202122"/>
          <w:rtl/>
        </w:rPr>
        <w:t xml:space="preserve"> עשרה</w:t>
      </w:r>
      <w:r>
        <w:rPr>
          <w:rFonts w:ascii="David" w:hAnsi="David" w:cs="David" w:hint="cs"/>
          <w:color w:val="202122"/>
          <w:rtl/>
        </w:rPr>
        <w:t xml:space="preserve"> טפחים,</w:t>
      </w:r>
      <w:r w:rsidR="0053584C">
        <w:rPr>
          <w:rFonts w:ascii="David" w:hAnsi="David" w:cs="David" w:hint="cs"/>
          <w:color w:val="202122"/>
          <w:rtl/>
        </w:rPr>
        <w:t xml:space="preserve"> </w:t>
      </w:r>
      <w:r>
        <w:rPr>
          <w:rFonts w:ascii="David" w:hAnsi="David" w:cs="David" w:hint="cs"/>
          <w:color w:val="202122"/>
          <w:rtl/>
        </w:rPr>
        <w:t>ש</w:t>
      </w:r>
      <w:r w:rsidR="0053584C">
        <w:rPr>
          <w:rFonts w:ascii="David" w:hAnsi="David" w:cs="David" w:hint="cs"/>
          <w:color w:val="202122"/>
          <w:rtl/>
        </w:rPr>
        <w:t xml:space="preserve">כהכשרה כך פסולה. </w:t>
      </w:r>
    </w:p>
    <w:p w14:paraId="251FAE79" w14:textId="5C10BAAA" w:rsidR="006469E8" w:rsidRPr="00010985" w:rsidRDefault="0053584C" w:rsidP="006469E8">
      <w:pPr>
        <w:pStyle w:val="NormalWeb"/>
        <w:numPr>
          <w:ilvl w:val="0"/>
          <w:numId w:val="1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  <w:sz w:val="18"/>
          <w:szCs w:val="18"/>
        </w:rPr>
      </w:pPr>
      <w:r>
        <w:rPr>
          <w:rFonts w:ascii="David" w:hAnsi="David" w:cs="David" w:hint="cs"/>
          <w:color w:val="202122"/>
          <w:rtl/>
        </w:rPr>
        <w:t xml:space="preserve">במשנה מבואר </w:t>
      </w:r>
      <w:r w:rsidRPr="000030B4">
        <w:rPr>
          <w:rFonts w:ascii="David" w:hAnsi="David" w:cs="David" w:hint="cs"/>
          <w:b/>
          <w:bCs/>
          <w:color w:val="202122"/>
          <w:rtl/>
        </w:rPr>
        <w:t>שחכמים</w:t>
      </w:r>
      <w:r>
        <w:rPr>
          <w:rFonts w:ascii="David" w:hAnsi="David" w:cs="David" w:hint="cs"/>
          <w:color w:val="202122"/>
          <w:rtl/>
        </w:rPr>
        <w:t xml:space="preserve"> פסלו סוכה תחת סוכה </w:t>
      </w:r>
      <w:r w:rsidRPr="000030B4">
        <w:rPr>
          <w:rFonts w:ascii="David" w:hAnsi="David" w:cs="David" w:hint="cs"/>
          <w:b/>
          <w:bCs/>
          <w:color w:val="202122"/>
          <w:rtl/>
        </w:rPr>
        <w:t>ורבי יהודה</w:t>
      </w:r>
      <w:r>
        <w:rPr>
          <w:rFonts w:ascii="David" w:hAnsi="David" w:cs="David" w:hint="cs"/>
          <w:color w:val="202122"/>
          <w:rtl/>
        </w:rPr>
        <w:t xml:space="preserve"> הכשיר אם אין </w:t>
      </w:r>
      <w:proofErr w:type="spellStart"/>
      <w:r>
        <w:rPr>
          <w:rFonts w:ascii="David" w:hAnsi="David" w:cs="David" w:hint="cs"/>
          <w:color w:val="202122"/>
          <w:rtl/>
        </w:rPr>
        <w:t>דיורין</w:t>
      </w:r>
      <w:proofErr w:type="spellEnd"/>
      <w:r>
        <w:rPr>
          <w:rFonts w:ascii="David" w:hAnsi="David" w:cs="David" w:hint="cs"/>
          <w:color w:val="202122"/>
          <w:rtl/>
        </w:rPr>
        <w:t xml:space="preserve"> </w:t>
      </w:r>
      <w:r>
        <w:rPr>
          <w:rFonts w:ascii="David" w:hAnsi="David" w:cs="David" w:hint="cs"/>
          <w:color w:val="202122"/>
          <w:rtl/>
        </w:rPr>
        <w:lastRenderedPageBreak/>
        <w:t xml:space="preserve">בעליונה. </w:t>
      </w:r>
      <w:r w:rsidR="000030B4">
        <w:rPr>
          <w:rFonts w:ascii="David" w:hAnsi="David" w:cs="David" w:hint="cs"/>
          <w:color w:val="202122"/>
          <w:rtl/>
        </w:rPr>
        <w:t>בגמרא מבואר</w:t>
      </w:r>
      <w:r>
        <w:rPr>
          <w:rFonts w:ascii="David" w:hAnsi="David" w:cs="David" w:hint="cs"/>
          <w:color w:val="202122"/>
          <w:rtl/>
        </w:rPr>
        <w:t xml:space="preserve"> </w:t>
      </w:r>
      <w:r w:rsidR="000030B4">
        <w:rPr>
          <w:rFonts w:ascii="David" w:hAnsi="David" w:cs="David" w:hint="cs"/>
          <w:color w:val="202122"/>
          <w:rtl/>
        </w:rPr>
        <w:t>ש</w:t>
      </w:r>
      <w:r>
        <w:rPr>
          <w:rFonts w:ascii="David" w:hAnsi="David" w:cs="David" w:hint="cs"/>
          <w:color w:val="202122"/>
          <w:rtl/>
        </w:rPr>
        <w:t xml:space="preserve">נחלקו </w:t>
      </w:r>
      <w:r w:rsidR="000030B4">
        <w:rPr>
          <w:rFonts w:ascii="David" w:hAnsi="David" w:cs="David" w:hint="cs"/>
          <w:color w:val="202122"/>
          <w:rtl/>
        </w:rPr>
        <w:t>במקרה</w:t>
      </w:r>
      <w:r>
        <w:rPr>
          <w:rFonts w:ascii="David" w:hAnsi="David" w:cs="David" w:hint="cs"/>
          <w:color w:val="202122"/>
          <w:rtl/>
        </w:rPr>
        <w:t xml:space="preserve"> </w:t>
      </w:r>
      <w:r w:rsidR="000030B4">
        <w:rPr>
          <w:rFonts w:ascii="David" w:hAnsi="David" w:cs="David" w:hint="cs"/>
          <w:color w:val="202122"/>
          <w:rtl/>
        </w:rPr>
        <w:t>ש</w:t>
      </w:r>
      <w:r>
        <w:rPr>
          <w:rFonts w:ascii="David" w:hAnsi="David" w:cs="David" w:hint="cs"/>
          <w:color w:val="202122"/>
          <w:rtl/>
        </w:rPr>
        <w:t xml:space="preserve">הסוכה התחתונה יכולה לקבל כרים וכסתות של </w:t>
      </w:r>
      <w:r w:rsidR="000030B4">
        <w:rPr>
          <w:rFonts w:ascii="David" w:hAnsi="David" w:cs="David" w:hint="cs"/>
          <w:color w:val="202122"/>
          <w:rtl/>
        </w:rPr>
        <w:t>ה</w:t>
      </w:r>
      <w:r>
        <w:rPr>
          <w:rFonts w:ascii="David" w:hAnsi="David" w:cs="David" w:hint="cs"/>
          <w:color w:val="202122"/>
          <w:rtl/>
        </w:rPr>
        <w:t>עליונה על ידי הדחק, שחכמים פוסלים ורבי יהודה מכשיר.</w:t>
      </w:r>
      <w:r w:rsidR="00010985">
        <w:rPr>
          <w:rFonts w:ascii="David" w:hAnsi="David" w:cs="David" w:hint="cs"/>
          <w:color w:val="202122"/>
          <w:rtl/>
        </w:rPr>
        <w:t xml:space="preserve"> </w:t>
      </w:r>
      <w:r w:rsidR="00010985" w:rsidRPr="00010985">
        <w:rPr>
          <w:rFonts w:ascii="David" w:hAnsi="David" w:cs="David" w:hint="cs"/>
          <w:color w:val="202122"/>
          <w:sz w:val="18"/>
          <w:szCs w:val="18"/>
          <w:rtl/>
        </w:rPr>
        <w:t xml:space="preserve">(ישנה עוד </w:t>
      </w:r>
      <w:proofErr w:type="spellStart"/>
      <w:r w:rsidR="00010985" w:rsidRPr="00010985">
        <w:rPr>
          <w:rFonts w:ascii="David" w:hAnsi="David" w:cs="David" w:hint="cs"/>
          <w:color w:val="202122"/>
          <w:sz w:val="18"/>
          <w:szCs w:val="18"/>
          <w:rtl/>
        </w:rPr>
        <w:t>אוקימתא</w:t>
      </w:r>
      <w:proofErr w:type="spellEnd"/>
      <w:r w:rsidR="00010985" w:rsidRPr="00010985">
        <w:rPr>
          <w:rFonts w:ascii="David" w:hAnsi="David" w:cs="David" w:hint="cs"/>
          <w:color w:val="202122"/>
          <w:sz w:val="18"/>
          <w:szCs w:val="18"/>
          <w:rtl/>
        </w:rPr>
        <w:t xml:space="preserve"> למחלוקת שלא הזכרנו אותה והזכרנו</w:t>
      </w:r>
      <w:r w:rsidR="00010985">
        <w:rPr>
          <w:rFonts w:ascii="David" w:hAnsi="David" w:cs="David" w:hint="cs"/>
          <w:color w:val="202122"/>
          <w:sz w:val="18"/>
          <w:szCs w:val="18"/>
          <w:rtl/>
        </w:rPr>
        <w:t xml:space="preserve"> רק</w:t>
      </w:r>
      <w:r w:rsidR="00010985" w:rsidRPr="00010985">
        <w:rPr>
          <w:rFonts w:ascii="David" w:hAnsi="David" w:cs="David" w:hint="cs"/>
          <w:color w:val="202122"/>
          <w:sz w:val="18"/>
          <w:szCs w:val="18"/>
          <w:rtl/>
        </w:rPr>
        <w:t xml:space="preserve"> את הפירוש העיקרי להלכה).</w:t>
      </w:r>
    </w:p>
    <w:p w14:paraId="290E0ED8" w14:textId="568E1DF2" w:rsidR="006469E8" w:rsidRPr="006469E8" w:rsidRDefault="006469E8" w:rsidP="006469E8">
      <w:pPr>
        <w:pStyle w:val="NormalWeb"/>
        <w:numPr>
          <w:ilvl w:val="0"/>
          <w:numId w:val="1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6469E8">
        <w:rPr>
          <w:rFonts w:ascii="David" w:hAnsi="David" w:cs="David" w:hint="cs"/>
          <w:b/>
          <w:bCs/>
          <w:color w:val="202122"/>
          <w:rtl/>
        </w:rPr>
        <w:t>משנה:</w:t>
      </w:r>
      <w:r w:rsidRPr="006469E8">
        <w:rPr>
          <w:rFonts w:ascii="David" w:hAnsi="David" w:cs="David" w:hint="cs"/>
          <w:color w:val="202122"/>
          <w:rtl/>
        </w:rPr>
        <w:t xml:space="preserve"> </w:t>
      </w:r>
      <w:r w:rsidRPr="006469E8">
        <w:rPr>
          <w:rFonts w:ascii="David" w:hAnsi="David" w:cs="David"/>
          <w:color w:val="202122"/>
          <w:rtl/>
        </w:rPr>
        <w:t xml:space="preserve">פרס עליה סדין מפני החמה, או תחתיה מפני הנשר, או שפרס על גבי </w:t>
      </w:r>
      <w:proofErr w:type="spellStart"/>
      <w:r w:rsidRPr="006469E8">
        <w:rPr>
          <w:rFonts w:ascii="David" w:hAnsi="David" w:cs="David"/>
          <w:color w:val="202122"/>
          <w:rtl/>
        </w:rPr>
        <w:t>הקינוף</w:t>
      </w:r>
      <w:proofErr w:type="spellEnd"/>
      <w:r w:rsidRPr="006469E8">
        <w:rPr>
          <w:rFonts w:ascii="David" w:hAnsi="David" w:cs="David"/>
          <w:color w:val="202122"/>
        </w:rPr>
        <w:t xml:space="preserve">, </w:t>
      </w:r>
      <w:r w:rsidRPr="006469E8">
        <w:rPr>
          <w:rFonts w:ascii="David" w:hAnsi="David" w:cs="David"/>
          <w:color w:val="202122"/>
          <w:rtl/>
        </w:rPr>
        <w:t>פסולה</w:t>
      </w:r>
      <w:r w:rsidRPr="006469E8">
        <w:rPr>
          <w:rFonts w:ascii="David" w:hAnsi="David" w:cs="David"/>
          <w:color w:val="202122"/>
        </w:rPr>
        <w:t>.</w:t>
      </w:r>
      <w:r w:rsidRPr="006469E8">
        <w:rPr>
          <w:rFonts w:ascii="David" w:hAnsi="David" w:cs="David" w:hint="cs"/>
          <w:color w:val="202122"/>
          <w:rtl/>
        </w:rPr>
        <w:t xml:space="preserve"> </w:t>
      </w:r>
      <w:r w:rsidRPr="006469E8">
        <w:rPr>
          <w:rFonts w:ascii="David" w:hAnsi="David" w:cs="David"/>
          <w:color w:val="202122"/>
          <w:rtl/>
        </w:rPr>
        <w:t xml:space="preserve">אבל פורס הוא על גבי </w:t>
      </w:r>
      <w:proofErr w:type="spellStart"/>
      <w:r w:rsidRPr="006469E8">
        <w:rPr>
          <w:rFonts w:ascii="David" w:hAnsi="David" w:cs="David"/>
          <w:color w:val="202122"/>
          <w:rtl/>
        </w:rPr>
        <w:t>נקליטי</w:t>
      </w:r>
      <w:proofErr w:type="spellEnd"/>
      <w:r w:rsidRPr="006469E8">
        <w:rPr>
          <w:rFonts w:ascii="David" w:hAnsi="David" w:cs="David"/>
          <w:color w:val="202122"/>
        </w:rPr>
        <w:t> </w:t>
      </w:r>
      <w:r w:rsidRPr="006469E8">
        <w:rPr>
          <w:rFonts w:ascii="David" w:hAnsi="David" w:cs="David"/>
          <w:color w:val="202122"/>
          <w:rtl/>
        </w:rPr>
        <w:t>המטה</w:t>
      </w:r>
      <w:r w:rsidRPr="006469E8">
        <w:rPr>
          <w:rFonts w:ascii="David" w:hAnsi="David" w:cs="David"/>
          <w:color w:val="202122"/>
        </w:rPr>
        <w:t>.</w:t>
      </w:r>
    </w:p>
    <w:p w14:paraId="7E3B8F5A" w14:textId="7A4278DC" w:rsidR="006469E8" w:rsidRDefault="006469E8" w:rsidP="003B248D">
      <w:pPr>
        <w:pStyle w:val="NormalWeb"/>
        <w:numPr>
          <w:ilvl w:val="0"/>
          <w:numId w:val="1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6469E8">
        <w:rPr>
          <w:rFonts w:ascii="David" w:hAnsi="David" w:cs="David" w:hint="cs"/>
          <w:b/>
          <w:bCs/>
          <w:color w:val="202122"/>
          <w:rtl/>
        </w:rPr>
        <w:t xml:space="preserve">אמר רב </w:t>
      </w:r>
      <w:proofErr w:type="spellStart"/>
      <w:r w:rsidRPr="006469E8">
        <w:rPr>
          <w:rFonts w:ascii="David" w:hAnsi="David" w:cs="David" w:hint="cs"/>
          <w:b/>
          <w:bCs/>
          <w:color w:val="202122"/>
          <w:rtl/>
        </w:rPr>
        <w:t>חסדא</w:t>
      </w:r>
      <w:proofErr w:type="spellEnd"/>
      <w:r w:rsidRPr="006469E8">
        <w:rPr>
          <w:rFonts w:ascii="David" w:hAnsi="David" w:cs="David" w:hint="cs"/>
          <w:b/>
          <w:bCs/>
          <w:color w:val="202122"/>
          <w:rtl/>
        </w:rPr>
        <w:t>:</w:t>
      </w:r>
      <w:r>
        <w:rPr>
          <w:rFonts w:ascii="David" w:hAnsi="David" w:cs="David" w:hint="cs"/>
          <w:color w:val="202122"/>
          <w:rtl/>
        </w:rPr>
        <w:t xml:space="preserve"> לא שנו</w:t>
      </w:r>
      <w:r w:rsidR="00622EA3">
        <w:rPr>
          <w:rFonts w:ascii="David" w:hAnsi="David" w:cs="David" w:hint="cs"/>
          <w:color w:val="202122"/>
          <w:rtl/>
        </w:rPr>
        <w:t xml:space="preserve"> שהסוכה פסולה כאשר</w:t>
      </w:r>
      <w:r>
        <w:rPr>
          <w:rFonts w:ascii="David" w:hAnsi="David" w:cs="David" w:hint="cs"/>
          <w:color w:val="202122"/>
          <w:rtl/>
        </w:rPr>
        <w:t xml:space="preserve"> פ</w:t>
      </w:r>
      <w:r w:rsidR="00622EA3">
        <w:rPr>
          <w:rFonts w:ascii="David" w:hAnsi="David" w:cs="David" w:hint="cs"/>
          <w:color w:val="202122"/>
          <w:rtl/>
        </w:rPr>
        <w:t>ו</w:t>
      </w:r>
      <w:r>
        <w:rPr>
          <w:rFonts w:ascii="David" w:hAnsi="David" w:cs="David" w:hint="cs"/>
          <w:color w:val="202122"/>
          <w:rtl/>
        </w:rPr>
        <w:t>רס סדין על הסוכה</w:t>
      </w:r>
      <w:r w:rsidR="00622EA3">
        <w:rPr>
          <w:rFonts w:ascii="David" w:hAnsi="David" w:cs="David" w:hint="cs"/>
          <w:color w:val="202122"/>
          <w:rtl/>
        </w:rPr>
        <w:t>,</w:t>
      </w:r>
      <w:r>
        <w:rPr>
          <w:rFonts w:ascii="David" w:hAnsi="David" w:cs="David" w:hint="cs"/>
          <w:color w:val="202122"/>
          <w:rtl/>
        </w:rPr>
        <w:t xml:space="preserve"> אלא כאשר פ</w:t>
      </w:r>
      <w:r w:rsidR="00622EA3">
        <w:rPr>
          <w:rFonts w:ascii="David" w:hAnsi="David" w:cs="David" w:hint="cs"/>
          <w:color w:val="202122"/>
          <w:rtl/>
        </w:rPr>
        <w:t>ו</w:t>
      </w:r>
      <w:r>
        <w:rPr>
          <w:rFonts w:ascii="David" w:hAnsi="David" w:cs="David" w:hint="cs"/>
          <w:color w:val="202122"/>
          <w:rtl/>
        </w:rPr>
        <w:t>רס מפני החמה</w:t>
      </w:r>
      <w:r w:rsidR="00622EA3">
        <w:rPr>
          <w:rFonts w:ascii="David" w:hAnsi="David" w:cs="David" w:hint="cs"/>
          <w:color w:val="202122"/>
          <w:rtl/>
        </w:rPr>
        <w:t xml:space="preserve">, </w:t>
      </w:r>
      <w:r>
        <w:rPr>
          <w:rFonts w:ascii="David" w:hAnsi="David" w:cs="David" w:hint="cs"/>
          <w:color w:val="202122"/>
          <w:rtl/>
        </w:rPr>
        <w:t>אבל כאשר פ</w:t>
      </w:r>
      <w:r w:rsidR="00622EA3">
        <w:rPr>
          <w:rFonts w:ascii="David" w:hAnsi="David" w:cs="David" w:hint="cs"/>
          <w:color w:val="202122"/>
          <w:rtl/>
        </w:rPr>
        <w:t>ו</w:t>
      </w:r>
      <w:r>
        <w:rPr>
          <w:rFonts w:ascii="David" w:hAnsi="David" w:cs="David" w:hint="cs"/>
          <w:color w:val="202122"/>
          <w:rtl/>
        </w:rPr>
        <w:t>רס לנאותה כשרה. (רש"י: כאשר פורס להגן טעם הפסול הוא משום שהסדין מקבלת טומאה. כאשר פ</w:t>
      </w:r>
      <w:r w:rsidR="00622EA3">
        <w:rPr>
          <w:rFonts w:ascii="David" w:hAnsi="David" w:cs="David" w:hint="cs"/>
          <w:color w:val="202122"/>
          <w:rtl/>
        </w:rPr>
        <w:t>ו</w:t>
      </w:r>
      <w:r>
        <w:rPr>
          <w:rFonts w:ascii="David" w:hAnsi="David" w:cs="David" w:hint="cs"/>
          <w:color w:val="202122"/>
          <w:rtl/>
        </w:rPr>
        <w:t>רס לנאותה אין לסדין שם סכך וכשרה).</w:t>
      </w:r>
    </w:p>
    <w:p w14:paraId="017817F5" w14:textId="77777777" w:rsidR="00D82099" w:rsidRDefault="00D82099" w:rsidP="006469E8">
      <w:pPr>
        <w:pStyle w:val="NormalWeb"/>
        <w:numPr>
          <w:ilvl w:val="0"/>
          <w:numId w:val="1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proofErr w:type="spellStart"/>
      <w:r w:rsidRPr="00D82099">
        <w:rPr>
          <w:rFonts w:ascii="David" w:hAnsi="David" w:cs="David" w:hint="cs"/>
          <w:b/>
          <w:bCs/>
          <w:color w:val="202122"/>
          <w:rtl/>
        </w:rPr>
        <w:t>בברייתא</w:t>
      </w:r>
      <w:proofErr w:type="spellEnd"/>
      <w:r>
        <w:rPr>
          <w:rFonts w:ascii="David" w:hAnsi="David" w:cs="David" w:hint="cs"/>
          <w:color w:val="202122"/>
          <w:rtl/>
        </w:rPr>
        <w:t xml:space="preserve"> מבואר </w:t>
      </w:r>
      <w:proofErr w:type="spellStart"/>
      <w:r>
        <w:rPr>
          <w:rFonts w:ascii="David" w:hAnsi="David" w:cs="David" w:hint="cs"/>
          <w:color w:val="202122"/>
          <w:rtl/>
        </w:rPr>
        <w:t>ש</w:t>
      </w:r>
      <w:r w:rsidRPr="00D82099">
        <w:rPr>
          <w:rFonts w:ascii="David" w:hAnsi="David" w:cs="David" w:hint="cs"/>
          <w:color w:val="202122"/>
          <w:rtl/>
        </w:rPr>
        <w:t>נויי</w:t>
      </w:r>
      <w:proofErr w:type="spellEnd"/>
      <w:r w:rsidRPr="00D82099">
        <w:rPr>
          <w:rFonts w:ascii="David" w:hAnsi="David" w:cs="David" w:hint="cs"/>
          <w:color w:val="202122"/>
          <w:rtl/>
        </w:rPr>
        <w:t xml:space="preserve"> ס</w:t>
      </w:r>
      <w:r>
        <w:rPr>
          <w:rFonts w:ascii="David" w:hAnsi="David" w:cs="David" w:hint="cs"/>
          <w:color w:val="202122"/>
          <w:rtl/>
        </w:rPr>
        <w:t>ו</w:t>
      </w:r>
      <w:r w:rsidRPr="00D82099">
        <w:rPr>
          <w:rFonts w:ascii="David" w:hAnsi="David" w:cs="David" w:hint="cs"/>
          <w:color w:val="202122"/>
          <w:rtl/>
        </w:rPr>
        <w:t>כ</w:t>
      </w:r>
      <w:r>
        <w:rPr>
          <w:rFonts w:ascii="David" w:hAnsi="David" w:cs="David" w:hint="cs"/>
          <w:color w:val="202122"/>
          <w:rtl/>
        </w:rPr>
        <w:t>ה</w:t>
      </w:r>
      <w:r w:rsidRPr="00D82099">
        <w:rPr>
          <w:rFonts w:ascii="David" w:hAnsi="David" w:cs="David" w:hint="cs"/>
          <w:color w:val="202122"/>
          <w:rtl/>
        </w:rPr>
        <w:t xml:space="preserve"> אינם ממעטים</w:t>
      </w:r>
      <w:r>
        <w:rPr>
          <w:rFonts w:ascii="David" w:hAnsi="David" w:cs="David" w:hint="cs"/>
          <w:color w:val="202122"/>
          <w:rtl/>
        </w:rPr>
        <w:t xml:space="preserve"> את גובה הסוכה (רש"י: אין עליהם שם סכך), אבל מהצד הם כן ממעטים את שיעורה (רש"י: שהרי אינה מחזקת ראשו ורובו שולחנו).</w:t>
      </w:r>
    </w:p>
    <w:p w14:paraId="415179D5" w14:textId="4B176F15" w:rsidR="0053584C" w:rsidRDefault="000F151A" w:rsidP="00D82099">
      <w:pPr>
        <w:pStyle w:val="NormalWeb"/>
        <w:numPr>
          <w:ilvl w:val="0"/>
          <w:numId w:val="1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סדינים הפרוסים על הסכך לנוי ורחוקים ממנה ארבעה טפחים, </w:t>
      </w:r>
      <w:r w:rsidRPr="000F151A">
        <w:rPr>
          <w:rFonts w:ascii="David" w:hAnsi="David" w:cs="David" w:hint="cs"/>
          <w:b/>
          <w:bCs/>
          <w:color w:val="202122"/>
          <w:rtl/>
        </w:rPr>
        <w:t>לדעת רב נחמן</w:t>
      </w:r>
      <w:r>
        <w:rPr>
          <w:rFonts w:ascii="David" w:hAnsi="David" w:cs="David" w:hint="cs"/>
          <w:color w:val="202122"/>
          <w:rtl/>
        </w:rPr>
        <w:t xml:space="preserve"> כשרה משום שהם בטלים לסכך </w:t>
      </w:r>
      <w:r w:rsidRPr="000F151A">
        <w:rPr>
          <w:rFonts w:ascii="David" w:hAnsi="David" w:cs="David" w:hint="cs"/>
          <w:b/>
          <w:bCs/>
          <w:color w:val="202122"/>
          <w:rtl/>
        </w:rPr>
        <w:t xml:space="preserve">ולדעת רב </w:t>
      </w:r>
      <w:proofErr w:type="spellStart"/>
      <w:r w:rsidRPr="000F151A">
        <w:rPr>
          <w:rFonts w:ascii="David" w:hAnsi="David" w:cs="David" w:hint="cs"/>
          <w:b/>
          <w:bCs/>
          <w:color w:val="202122"/>
          <w:rtl/>
        </w:rPr>
        <w:t>חסדא</w:t>
      </w:r>
      <w:proofErr w:type="spellEnd"/>
      <w:r w:rsidRPr="000F151A">
        <w:rPr>
          <w:rFonts w:ascii="David" w:hAnsi="David" w:cs="David" w:hint="cs"/>
          <w:b/>
          <w:bCs/>
          <w:color w:val="202122"/>
          <w:rtl/>
        </w:rPr>
        <w:t xml:space="preserve"> ורבה בר רב </w:t>
      </w:r>
      <w:proofErr w:type="spellStart"/>
      <w:r w:rsidRPr="000F151A">
        <w:rPr>
          <w:rFonts w:ascii="David" w:hAnsi="David" w:cs="David" w:hint="cs"/>
          <w:b/>
          <w:bCs/>
          <w:color w:val="202122"/>
          <w:rtl/>
        </w:rPr>
        <w:t>הונא</w:t>
      </w:r>
      <w:proofErr w:type="spellEnd"/>
      <w:r>
        <w:rPr>
          <w:rFonts w:ascii="David" w:hAnsi="David" w:cs="David" w:hint="cs"/>
          <w:color w:val="202122"/>
          <w:rtl/>
        </w:rPr>
        <w:t xml:space="preserve"> </w:t>
      </w:r>
      <w:r w:rsidR="00622EA3">
        <w:rPr>
          <w:rFonts w:ascii="David" w:hAnsi="David" w:cs="David" w:hint="cs"/>
          <w:color w:val="202122"/>
          <w:rtl/>
        </w:rPr>
        <w:t>פסולה,</w:t>
      </w:r>
      <w:r>
        <w:rPr>
          <w:rFonts w:ascii="David" w:hAnsi="David" w:cs="David" w:hint="cs"/>
          <w:color w:val="202122"/>
          <w:rtl/>
        </w:rPr>
        <w:t xml:space="preserve"> משום שה</w:t>
      </w:r>
      <w:r w:rsidR="00622EA3">
        <w:rPr>
          <w:rFonts w:ascii="David" w:hAnsi="David" w:cs="David" w:hint="cs"/>
          <w:color w:val="202122"/>
          <w:rtl/>
        </w:rPr>
        <w:t>סדינים הם</w:t>
      </w:r>
      <w:r>
        <w:rPr>
          <w:rFonts w:ascii="David" w:hAnsi="David" w:cs="David" w:hint="cs"/>
          <w:color w:val="202122"/>
          <w:rtl/>
        </w:rPr>
        <w:t xml:space="preserve"> אהל שמפסיק. </w:t>
      </w:r>
    </w:p>
    <w:p w14:paraId="604F08D2" w14:textId="77777777" w:rsidR="00F94F61" w:rsidRDefault="00E06092" w:rsidP="00E06092">
      <w:pPr>
        <w:pStyle w:val="NormalWeb"/>
        <w:numPr>
          <w:ilvl w:val="0"/>
          <w:numId w:val="12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622EA3">
        <w:rPr>
          <w:rFonts w:ascii="David" w:hAnsi="David" w:cs="David" w:hint="cs"/>
          <w:b/>
          <w:bCs/>
          <w:color w:val="202122"/>
          <w:rtl/>
        </w:rPr>
        <w:t>אמר רב יהודה אמר שמואל:</w:t>
      </w:r>
      <w:r>
        <w:rPr>
          <w:rFonts w:ascii="David" w:hAnsi="David" w:cs="David" w:hint="cs"/>
          <w:color w:val="202122"/>
          <w:rtl/>
        </w:rPr>
        <w:t xml:space="preserve"> מותר לישן תחת כילה (סדין הפרוס על עמודים מעל המיטה)  בסוכה אף על פי שיש לה גג, והוא שאינה גבוהה עשרה. אולם כאשר פרס סדין על </w:t>
      </w:r>
      <w:proofErr w:type="spellStart"/>
      <w:r>
        <w:rPr>
          <w:rFonts w:ascii="David" w:hAnsi="David" w:cs="David" w:hint="cs"/>
          <w:color w:val="202122"/>
          <w:rtl/>
        </w:rPr>
        <w:t>קינופות</w:t>
      </w:r>
      <w:proofErr w:type="spellEnd"/>
      <w:r>
        <w:rPr>
          <w:rFonts w:ascii="David" w:hAnsi="David" w:cs="David" w:hint="cs"/>
          <w:color w:val="202122"/>
          <w:rtl/>
        </w:rPr>
        <w:t xml:space="preserve"> אפילו בפחות מעשרה טפחים לא יצא ידי חובה משום שהם קבוע</w:t>
      </w:r>
      <w:r w:rsidR="00622EA3">
        <w:rPr>
          <w:rFonts w:ascii="David" w:hAnsi="David" w:cs="David" w:hint="cs"/>
          <w:color w:val="202122"/>
          <w:rtl/>
        </w:rPr>
        <w:t>ות בחזקה</w:t>
      </w:r>
      <w:r>
        <w:rPr>
          <w:rFonts w:ascii="David" w:hAnsi="David" w:cs="David" w:hint="cs"/>
          <w:color w:val="202122"/>
          <w:rtl/>
        </w:rPr>
        <w:t>.</w:t>
      </w:r>
    </w:p>
    <w:p w14:paraId="531248F7" w14:textId="0CA3E5EF" w:rsidR="00F94F61" w:rsidRPr="00DF0EA1" w:rsidRDefault="00F94F61" w:rsidP="00F94F61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דף יא</w:t>
      </w:r>
    </w:p>
    <w:p w14:paraId="7F85FC0D" w14:textId="16178F6A" w:rsidR="00F94F61" w:rsidRPr="00DF0EA1" w:rsidRDefault="003C0A26" w:rsidP="00F94F61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אהלים בתוך הסוכה, תעשה ולא מן העשוי </w:t>
      </w:r>
    </w:p>
    <w:p w14:paraId="6CC29AED" w14:textId="232381EF" w:rsidR="00F94F61" w:rsidRDefault="00F94F61" w:rsidP="00F94F61">
      <w:pPr>
        <w:pStyle w:val="NormalWeb"/>
        <w:numPr>
          <w:ilvl w:val="0"/>
          <w:numId w:val="13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</w:rPr>
      </w:pPr>
      <w:r w:rsidRPr="00F94F61">
        <w:rPr>
          <w:rFonts w:ascii="David" w:hAnsi="David" w:cs="David"/>
          <w:color w:val="202122"/>
          <w:rtl/>
        </w:rPr>
        <w:t xml:space="preserve">לישנא אחרת בדברי </w:t>
      </w:r>
      <w:r w:rsidRPr="003C0A26">
        <w:rPr>
          <w:rFonts w:ascii="David" w:hAnsi="David" w:cs="David"/>
          <w:b/>
          <w:bCs/>
          <w:color w:val="202122"/>
          <w:rtl/>
        </w:rPr>
        <w:t>רב יהודה אמר שמואל:</w:t>
      </w:r>
      <w:r w:rsidRPr="00F94F61">
        <w:rPr>
          <w:rFonts w:ascii="David" w:hAnsi="David" w:cs="David"/>
          <w:color w:val="202122"/>
          <w:rtl/>
        </w:rPr>
        <w:t xml:space="preserve"> מותר לישון </w:t>
      </w:r>
      <w:proofErr w:type="spellStart"/>
      <w:r w:rsidRPr="00F94F61">
        <w:rPr>
          <w:rFonts w:ascii="David" w:hAnsi="David" w:cs="David"/>
          <w:color w:val="202122"/>
          <w:rtl/>
        </w:rPr>
        <w:t>בכילת</w:t>
      </w:r>
      <w:proofErr w:type="spellEnd"/>
      <w:r w:rsidRPr="00F94F61">
        <w:rPr>
          <w:rFonts w:ascii="David" w:hAnsi="David" w:cs="David"/>
          <w:color w:val="202122"/>
          <w:rtl/>
        </w:rPr>
        <w:t xml:space="preserve"> חתנים בסוכה לפי שאין לה גג אף על פי שגבוהה עשרה. </w:t>
      </w:r>
      <w:proofErr w:type="spellStart"/>
      <w:r w:rsidRPr="00F94F61">
        <w:rPr>
          <w:rFonts w:ascii="David" w:hAnsi="David" w:cs="David"/>
          <w:color w:val="202122"/>
          <w:rtl/>
        </w:rPr>
        <w:t>נקליטין</w:t>
      </w:r>
      <w:proofErr w:type="spellEnd"/>
      <w:r w:rsidRPr="00F94F61">
        <w:rPr>
          <w:rFonts w:ascii="David" w:hAnsi="David" w:cs="David"/>
          <w:color w:val="202122"/>
          <w:rtl/>
        </w:rPr>
        <w:t xml:space="preserve"> הגבוהים מעשרה פסולים אפילו בלי גג משום שהם קבועים. </w:t>
      </w:r>
      <w:proofErr w:type="spellStart"/>
      <w:r w:rsidRPr="00F94F61">
        <w:rPr>
          <w:rFonts w:ascii="David" w:hAnsi="David" w:cs="David"/>
          <w:color w:val="202122"/>
          <w:rtl/>
        </w:rPr>
        <w:t>בקינופות</w:t>
      </w:r>
      <w:proofErr w:type="spellEnd"/>
      <w:r w:rsidRPr="00F94F61">
        <w:rPr>
          <w:rFonts w:ascii="David" w:hAnsi="David" w:cs="David"/>
          <w:color w:val="202122"/>
          <w:rtl/>
        </w:rPr>
        <w:t xml:space="preserve"> אסור אפילו </w:t>
      </w:r>
      <w:r w:rsidR="003C0A26">
        <w:rPr>
          <w:rFonts w:ascii="David" w:hAnsi="David" w:cs="David" w:hint="cs"/>
          <w:color w:val="202122"/>
          <w:rtl/>
        </w:rPr>
        <w:t>ב</w:t>
      </w:r>
      <w:r w:rsidRPr="00F94F61">
        <w:rPr>
          <w:rFonts w:ascii="David" w:hAnsi="David" w:cs="David"/>
          <w:color w:val="202122"/>
          <w:rtl/>
        </w:rPr>
        <w:t>פחות מעשרה לפי שהם קבועים. </w:t>
      </w:r>
    </w:p>
    <w:p w14:paraId="0D1E62A2" w14:textId="36A82C92" w:rsidR="00F94F61" w:rsidRPr="00F94F61" w:rsidRDefault="00F94F61" w:rsidP="00F94F61">
      <w:pPr>
        <w:pStyle w:val="NormalWeb"/>
        <w:numPr>
          <w:ilvl w:val="0"/>
          <w:numId w:val="13"/>
        </w:numPr>
        <w:shd w:val="clear" w:color="auto" w:fill="FFFFFF"/>
        <w:bidi/>
        <w:spacing w:before="120" w:beforeAutospacing="0" w:after="120" w:afterAutospacing="0" w:line="360" w:lineRule="auto"/>
        <w:jc w:val="both"/>
        <w:rPr>
          <w:rFonts w:ascii="David" w:hAnsi="David" w:cs="David"/>
          <w:color w:val="202122"/>
          <w:rtl/>
        </w:rPr>
      </w:pPr>
      <w:r w:rsidRPr="003C0A26">
        <w:rPr>
          <w:rFonts w:ascii="David" w:hAnsi="David" w:cs="David"/>
          <w:b/>
          <w:bCs/>
          <w:color w:val="202122"/>
          <w:rtl/>
        </w:rPr>
        <w:t xml:space="preserve">רבה בר רב </w:t>
      </w:r>
      <w:proofErr w:type="spellStart"/>
      <w:r w:rsidRPr="003C0A26">
        <w:rPr>
          <w:rFonts w:ascii="David" w:hAnsi="David" w:cs="David"/>
          <w:b/>
          <w:bCs/>
          <w:color w:val="202122"/>
          <w:rtl/>
        </w:rPr>
        <w:t>הונא</w:t>
      </w:r>
      <w:proofErr w:type="spellEnd"/>
      <w:r w:rsidRPr="00F94F61">
        <w:rPr>
          <w:rFonts w:ascii="David" w:hAnsi="David" w:cs="David"/>
          <w:color w:val="202122"/>
          <w:rtl/>
        </w:rPr>
        <w:t xml:space="preserve"> פסק הלכה </w:t>
      </w:r>
      <w:r w:rsidRPr="003C0A26">
        <w:rPr>
          <w:rFonts w:ascii="David" w:hAnsi="David" w:cs="David"/>
          <w:b/>
          <w:bCs/>
          <w:color w:val="202122"/>
          <w:rtl/>
        </w:rPr>
        <w:t>כרבי יהודה</w:t>
      </w:r>
      <w:r w:rsidRPr="00F94F61">
        <w:rPr>
          <w:rFonts w:ascii="David" w:hAnsi="David" w:cs="David"/>
          <w:color w:val="202122"/>
          <w:rtl/>
        </w:rPr>
        <w:t xml:space="preserve"> שסוכה דירת קבע בעינן ולכן מותר לישון תחת המיטה או תחת כילה שיש לה גג וגבוהה עשרה שלא יבוא אהל עראי ומבטל אוהל קבע.</w:t>
      </w:r>
    </w:p>
    <w:p w14:paraId="1E54FC96" w14:textId="20633E23" w:rsidR="00F94F61" w:rsidRDefault="00F94F61" w:rsidP="00F94F61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 w:rsidRPr="00F94F61">
        <w:rPr>
          <w:rFonts w:ascii="David" w:hAnsi="David" w:cs="David"/>
          <w:b/>
          <w:bCs/>
          <w:color w:val="202122"/>
          <w:rtl/>
        </w:rPr>
        <w:t>משנה:</w:t>
      </w:r>
      <w:r w:rsidRPr="00F94F61">
        <w:rPr>
          <w:rFonts w:ascii="David" w:hAnsi="David" w:cs="David"/>
          <w:color w:val="202122"/>
          <w:rtl/>
        </w:rPr>
        <w:t xml:space="preserve"> הדלה עליה את הגפן ואת הדלעת ואת הקסום וסכך על גבה, פסולה. ואם היה סכוך הרבה מהן, או שקצצן, כשרה. זה הכלל, כל שהוא  מקבל טמאה ואין </w:t>
      </w:r>
      <w:proofErr w:type="spellStart"/>
      <w:r w:rsidRPr="00F94F61">
        <w:rPr>
          <w:rFonts w:ascii="David" w:hAnsi="David" w:cs="David"/>
          <w:color w:val="202122"/>
          <w:rtl/>
        </w:rPr>
        <w:t>גדולו</w:t>
      </w:r>
      <w:proofErr w:type="spellEnd"/>
      <w:r w:rsidRPr="00F94F61">
        <w:rPr>
          <w:rFonts w:ascii="David" w:hAnsi="David" w:cs="David"/>
          <w:color w:val="202122"/>
          <w:rtl/>
        </w:rPr>
        <w:t xml:space="preserve"> מן הארץ,  אין </w:t>
      </w:r>
      <w:proofErr w:type="spellStart"/>
      <w:r w:rsidRPr="00F94F61">
        <w:rPr>
          <w:rFonts w:ascii="David" w:hAnsi="David" w:cs="David"/>
          <w:color w:val="202122"/>
          <w:rtl/>
        </w:rPr>
        <w:t>מסככין</w:t>
      </w:r>
      <w:proofErr w:type="spellEnd"/>
      <w:r w:rsidRPr="00F94F61">
        <w:rPr>
          <w:rFonts w:ascii="David" w:hAnsi="David" w:cs="David"/>
          <w:color w:val="202122"/>
          <w:rtl/>
        </w:rPr>
        <w:t xml:space="preserve"> בו. וכל דבר שאינו מקבל טמאה </w:t>
      </w:r>
      <w:proofErr w:type="spellStart"/>
      <w:r w:rsidRPr="00F94F61">
        <w:rPr>
          <w:rFonts w:ascii="David" w:hAnsi="David" w:cs="David"/>
          <w:color w:val="202122"/>
          <w:rtl/>
        </w:rPr>
        <w:t>וגדולו</w:t>
      </w:r>
      <w:proofErr w:type="spellEnd"/>
      <w:r w:rsidRPr="00F94F61">
        <w:rPr>
          <w:rFonts w:ascii="David" w:hAnsi="David" w:cs="David"/>
          <w:color w:val="202122"/>
          <w:rtl/>
        </w:rPr>
        <w:t xml:space="preserve"> מן הארץ, </w:t>
      </w:r>
      <w:proofErr w:type="spellStart"/>
      <w:r w:rsidRPr="00F94F61">
        <w:rPr>
          <w:rFonts w:ascii="David" w:hAnsi="David" w:cs="David"/>
          <w:color w:val="202122"/>
          <w:rtl/>
        </w:rPr>
        <w:t>מסככין</w:t>
      </w:r>
      <w:proofErr w:type="spellEnd"/>
      <w:r w:rsidRPr="00F94F61">
        <w:rPr>
          <w:rFonts w:ascii="David" w:hAnsi="David" w:cs="David"/>
          <w:color w:val="202122"/>
          <w:rtl/>
        </w:rPr>
        <w:t xml:space="preserve"> בו.</w:t>
      </w:r>
    </w:p>
    <w:p w14:paraId="3A64ACEB" w14:textId="4C032FFD" w:rsidR="003C0A26" w:rsidRDefault="003C0A26" w:rsidP="00F94F61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נאמר במשנה שאם קצצן כשרה. </w:t>
      </w:r>
      <w:r w:rsidR="00F94F61" w:rsidRPr="003C0A26">
        <w:rPr>
          <w:rFonts w:ascii="David" w:hAnsi="David" w:cs="David" w:hint="cs"/>
          <w:b/>
          <w:bCs/>
          <w:color w:val="202122"/>
          <w:rtl/>
        </w:rPr>
        <w:t>שמואל</w:t>
      </w:r>
      <w:r w:rsidR="00F94F61">
        <w:rPr>
          <w:rFonts w:ascii="David" w:hAnsi="David" w:cs="David" w:hint="cs"/>
          <w:color w:val="202122"/>
          <w:rtl/>
        </w:rPr>
        <w:t xml:space="preserve"> אמר שלא </w:t>
      </w:r>
      <w:r>
        <w:rPr>
          <w:rFonts w:ascii="David" w:hAnsi="David" w:cs="David" w:hint="cs"/>
          <w:color w:val="202122"/>
          <w:rtl/>
        </w:rPr>
        <w:t xml:space="preserve">מספיק לקצוץ </w:t>
      </w:r>
      <w:r w:rsidR="00F94F61">
        <w:rPr>
          <w:rFonts w:ascii="David" w:hAnsi="David" w:cs="David" w:hint="cs"/>
          <w:color w:val="202122"/>
          <w:rtl/>
        </w:rPr>
        <w:t xml:space="preserve"> משום שזה נחשב 'תעשה ולא מן העשוי', אלא צריך לנענע את הסכך שקצץ מן העץ. </w:t>
      </w:r>
      <w:r w:rsidR="00F94F61" w:rsidRPr="003C0A26">
        <w:rPr>
          <w:rFonts w:ascii="David" w:hAnsi="David" w:cs="David" w:hint="cs"/>
          <w:b/>
          <w:bCs/>
          <w:color w:val="202122"/>
          <w:rtl/>
        </w:rPr>
        <w:t xml:space="preserve">רב </w:t>
      </w:r>
      <w:proofErr w:type="spellStart"/>
      <w:r w:rsidR="00F94F61" w:rsidRPr="003C0A26">
        <w:rPr>
          <w:rFonts w:ascii="David" w:hAnsi="David" w:cs="David" w:hint="cs"/>
          <w:b/>
          <w:bCs/>
          <w:color w:val="202122"/>
          <w:rtl/>
        </w:rPr>
        <w:t>הונא</w:t>
      </w:r>
      <w:proofErr w:type="spellEnd"/>
      <w:r w:rsidR="00F94F61" w:rsidRPr="003C0A26">
        <w:rPr>
          <w:rFonts w:ascii="David" w:hAnsi="David" w:cs="David" w:hint="cs"/>
          <w:b/>
          <w:bCs/>
          <w:color w:val="202122"/>
          <w:rtl/>
        </w:rPr>
        <w:t xml:space="preserve"> אמר בשם רב</w:t>
      </w:r>
      <w:r w:rsidR="00F94F61">
        <w:rPr>
          <w:rFonts w:ascii="David" w:hAnsi="David" w:cs="David" w:hint="cs"/>
          <w:color w:val="202122"/>
          <w:rtl/>
        </w:rPr>
        <w:t xml:space="preserve"> שאין צריך לנענע שקציצתן זהו גמר עשיית</w:t>
      </w:r>
      <w:r w:rsidR="00EB18D4">
        <w:rPr>
          <w:rFonts w:ascii="David" w:hAnsi="David" w:cs="David" w:hint="cs"/>
          <w:color w:val="202122"/>
          <w:rtl/>
        </w:rPr>
        <w:t xml:space="preserve"> הסכך</w:t>
      </w:r>
      <w:r w:rsidR="00F94F61">
        <w:rPr>
          <w:rFonts w:ascii="David" w:hAnsi="David" w:cs="David" w:hint="cs"/>
          <w:color w:val="202122"/>
          <w:rtl/>
        </w:rPr>
        <w:t xml:space="preserve">. </w:t>
      </w:r>
      <w:proofErr w:type="spellStart"/>
      <w:r w:rsidR="00F94F61" w:rsidRPr="00EB18D4">
        <w:rPr>
          <w:rFonts w:ascii="David" w:hAnsi="David" w:cs="David" w:hint="cs"/>
          <w:b/>
          <w:bCs/>
          <w:color w:val="202122"/>
          <w:rtl/>
        </w:rPr>
        <w:t>בברייתא</w:t>
      </w:r>
      <w:proofErr w:type="spellEnd"/>
      <w:r w:rsidR="00F94F61">
        <w:rPr>
          <w:rFonts w:ascii="David" w:hAnsi="David" w:cs="David" w:hint="cs"/>
          <w:color w:val="202122"/>
          <w:rtl/>
        </w:rPr>
        <w:t xml:space="preserve"> מוכח כשיטת שמואל</w:t>
      </w:r>
      <w:r>
        <w:rPr>
          <w:rFonts w:ascii="David" w:hAnsi="David" w:cs="David" w:hint="cs"/>
          <w:color w:val="202122"/>
          <w:rtl/>
        </w:rPr>
        <w:t>. (</w:t>
      </w:r>
      <w:r w:rsidR="00F94F61">
        <w:rPr>
          <w:rFonts w:ascii="David" w:hAnsi="David" w:cs="David" w:hint="cs"/>
          <w:color w:val="202122"/>
          <w:rtl/>
        </w:rPr>
        <w:t xml:space="preserve">יש ברייתא שיכולה להתפרש כדברי רב </w:t>
      </w:r>
      <w:r>
        <w:rPr>
          <w:rFonts w:ascii="David" w:hAnsi="David" w:cs="David" w:hint="cs"/>
          <w:color w:val="202122"/>
          <w:rtl/>
        </w:rPr>
        <w:t>אבל אין הכרח</w:t>
      </w:r>
      <w:r w:rsidR="00EB18D4">
        <w:rPr>
          <w:rFonts w:ascii="David" w:hAnsi="David" w:cs="David" w:hint="cs"/>
          <w:color w:val="202122"/>
          <w:rtl/>
        </w:rPr>
        <w:t xml:space="preserve"> לכך</w:t>
      </w:r>
      <w:r>
        <w:rPr>
          <w:rFonts w:ascii="David" w:hAnsi="David" w:cs="David" w:hint="cs"/>
          <w:color w:val="202122"/>
          <w:rtl/>
        </w:rPr>
        <w:t>).</w:t>
      </w:r>
    </w:p>
    <w:p w14:paraId="525CAD49" w14:textId="1CD98B48" w:rsidR="00F94F61" w:rsidRDefault="003C0A26" w:rsidP="00F94F61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 w:rsidRPr="00EB18D4">
        <w:rPr>
          <w:rFonts w:ascii="David" w:hAnsi="David" w:cs="David" w:hint="cs"/>
          <w:b/>
          <w:bCs/>
          <w:color w:val="202122"/>
          <w:rtl/>
        </w:rPr>
        <w:t>לדעת חכמים</w:t>
      </w:r>
      <w:r>
        <w:rPr>
          <w:rFonts w:ascii="David" w:hAnsi="David" w:cs="David" w:hint="cs"/>
          <w:color w:val="202122"/>
          <w:rtl/>
        </w:rPr>
        <w:t xml:space="preserve"> לולב לא צריך אגד. </w:t>
      </w:r>
      <w:r w:rsidRPr="00EB18D4">
        <w:rPr>
          <w:rFonts w:ascii="David" w:hAnsi="David" w:cs="David" w:hint="cs"/>
          <w:b/>
          <w:bCs/>
          <w:color w:val="202122"/>
          <w:rtl/>
        </w:rPr>
        <w:t>לדעת רבי יהודה</w:t>
      </w:r>
      <w:r>
        <w:rPr>
          <w:rFonts w:ascii="David" w:hAnsi="David" w:cs="David" w:hint="cs"/>
          <w:color w:val="202122"/>
          <w:rtl/>
        </w:rPr>
        <w:t xml:space="preserve"> לולב צריך אגד. גם חכמים מודים </w:t>
      </w:r>
      <w:proofErr w:type="spellStart"/>
      <w:r>
        <w:rPr>
          <w:rFonts w:ascii="David" w:hAnsi="David" w:cs="David" w:hint="cs"/>
          <w:color w:val="202122"/>
          <w:rtl/>
        </w:rPr>
        <w:t>שמצוה</w:t>
      </w:r>
      <w:proofErr w:type="spellEnd"/>
      <w:r>
        <w:rPr>
          <w:rFonts w:ascii="David" w:hAnsi="David" w:cs="David" w:hint="cs"/>
          <w:color w:val="202122"/>
          <w:rtl/>
        </w:rPr>
        <w:t xml:space="preserve"> לאגוד את הלולב משום </w:t>
      </w:r>
      <w:r w:rsidR="00EB18D4">
        <w:rPr>
          <w:rFonts w:ascii="David" w:hAnsi="David" w:cs="David" w:hint="cs"/>
          <w:color w:val="202122"/>
          <w:rtl/>
        </w:rPr>
        <w:t>'</w:t>
      </w:r>
      <w:r>
        <w:rPr>
          <w:rFonts w:ascii="David" w:hAnsi="David" w:cs="David" w:hint="cs"/>
          <w:color w:val="202122"/>
          <w:rtl/>
        </w:rPr>
        <w:t xml:space="preserve">זה קלי ואנוהו'. </w:t>
      </w:r>
    </w:p>
    <w:p w14:paraId="60D0B416" w14:textId="77777777" w:rsidR="00EB18D4" w:rsidRDefault="00EB18D4" w:rsidP="00EB18D4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נאמר בפסוק 'כי בסכות הושבתי את בני ישראל'. </w:t>
      </w:r>
      <w:r w:rsidRPr="00EB18D4">
        <w:rPr>
          <w:rFonts w:ascii="David" w:hAnsi="David" w:cs="David" w:hint="cs"/>
          <w:b/>
          <w:bCs/>
          <w:color w:val="202122"/>
          <w:rtl/>
        </w:rPr>
        <w:t>לדעת רבי אליעזר</w:t>
      </w:r>
      <w:r>
        <w:rPr>
          <w:rFonts w:ascii="David" w:hAnsi="David" w:cs="David" w:hint="cs"/>
          <w:color w:val="202122"/>
          <w:rtl/>
        </w:rPr>
        <w:t xml:space="preserve"> הסכות שבפסוק מדברים על ענני הכבוד. </w:t>
      </w:r>
      <w:r w:rsidRPr="00EB18D4">
        <w:rPr>
          <w:rFonts w:ascii="David" w:hAnsi="David" w:cs="David" w:hint="cs"/>
          <w:b/>
          <w:bCs/>
          <w:color w:val="202122"/>
          <w:rtl/>
        </w:rPr>
        <w:t>לדעת רבי עקיבא</w:t>
      </w:r>
      <w:r>
        <w:rPr>
          <w:rFonts w:ascii="David" w:hAnsi="David" w:cs="David" w:hint="cs"/>
          <w:color w:val="202122"/>
          <w:rtl/>
        </w:rPr>
        <w:t xml:space="preserve"> מדובר על סכות ממש.      </w:t>
      </w:r>
    </w:p>
    <w:p w14:paraId="11CB0DAF" w14:textId="7F6AAD3D" w:rsidR="00EB18D4" w:rsidRPr="00DF0EA1" w:rsidRDefault="00EB18D4" w:rsidP="00EB18D4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דף </w:t>
      </w:r>
      <w:proofErr w:type="spellStart"/>
      <w:r>
        <w:rPr>
          <w:rFonts w:ascii="David" w:hAnsi="David" w:cs="David" w:hint="cs"/>
          <w:rtl/>
        </w:rPr>
        <w:t>יב</w:t>
      </w:r>
      <w:proofErr w:type="spellEnd"/>
    </w:p>
    <w:p w14:paraId="35D8A5C0" w14:textId="6C92F357" w:rsidR="00EB18D4" w:rsidRPr="00DF0EA1" w:rsidRDefault="001F10CE" w:rsidP="00EB18D4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 דיני סכך</w:t>
      </w:r>
    </w:p>
    <w:p w14:paraId="26E170F9" w14:textId="67F780E1" w:rsidR="00EB18D4" w:rsidRDefault="008442BE" w:rsidP="00EB18D4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lastRenderedPageBreak/>
        <w:t>נאמרו כמה דרכים ללמוד</w:t>
      </w:r>
      <w:r w:rsidR="00EB18D4">
        <w:rPr>
          <w:rFonts w:ascii="David" w:hAnsi="David" w:cs="David" w:hint="cs"/>
          <w:color w:val="202122"/>
          <w:rtl/>
        </w:rPr>
        <w:t xml:space="preserve"> מהפסוקים שהסכך צריך להיות גידולו מן הארץ ואינו מקבל טומאה. אחד הלימודים הוא </w:t>
      </w:r>
      <w:r w:rsidR="0047757B">
        <w:rPr>
          <w:rFonts w:ascii="David" w:hAnsi="David" w:cs="David" w:hint="cs"/>
          <w:color w:val="202122"/>
          <w:rtl/>
        </w:rPr>
        <w:t>מ</w:t>
      </w:r>
      <w:r w:rsidR="00EB18D4">
        <w:rPr>
          <w:rFonts w:ascii="David" w:hAnsi="David" w:cs="David" w:hint="cs"/>
          <w:color w:val="202122"/>
          <w:rtl/>
        </w:rPr>
        <w:t>הפסוק '</w:t>
      </w:r>
      <w:proofErr w:type="spellStart"/>
      <w:r w:rsidR="00EB18D4">
        <w:rPr>
          <w:rFonts w:ascii="David" w:hAnsi="David" w:cs="David" w:hint="cs"/>
          <w:color w:val="202122"/>
          <w:rtl/>
        </w:rPr>
        <w:t>באספך</w:t>
      </w:r>
      <w:proofErr w:type="spellEnd"/>
      <w:r w:rsidR="00EB18D4">
        <w:rPr>
          <w:rFonts w:ascii="David" w:hAnsi="David" w:cs="David" w:hint="cs"/>
          <w:color w:val="202122"/>
          <w:rtl/>
        </w:rPr>
        <w:t xml:space="preserve"> </w:t>
      </w:r>
      <w:proofErr w:type="spellStart"/>
      <w:r w:rsidR="00EB18D4">
        <w:rPr>
          <w:rFonts w:ascii="David" w:hAnsi="David" w:cs="David" w:hint="cs"/>
          <w:color w:val="202122"/>
          <w:rtl/>
        </w:rPr>
        <w:t>מגרנך</w:t>
      </w:r>
      <w:proofErr w:type="spellEnd"/>
      <w:r w:rsidR="00EB18D4">
        <w:rPr>
          <w:rFonts w:ascii="David" w:hAnsi="David" w:cs="David" w:hint="cs"/>
          <w:color w:val="202122"/>
          <w:rtl/>
        </w:rPr>
        <w:t xml:space="preserve"> ומיקבך' </w:t>
      </w:r>
      <w:r w:rsidR="00EB18D4">
        <w:rPr>
          <w:rFonts w:ascii="David" w:hAnsi="David" w:cs="David"/>
          <w:color w:val="202122"/>
          <w:rtl/>
        </w:rPr>
        <w:t>–</w:t>
      </w:r>
      <w:r w:rsidR="00EB18D4">
        <w:rPr>
          <w:rFonts w:ascii="David" w:hAnsi="David" w:cs="David" w:hint="cs"/>
          <w:color w:val="202122"/>
          <w:rtl/>
        </w:rPr>
        <w:t xml:space="preserve"> בפסולת גורן ויקב הכתוב מדבר.</w:t>
      </w:r>
    </w:p>
    <w:p w14:paraId="376E1913" w14:textId="77777777" w:rsidR="00EB18D4" w:rsidRDefault="00EB18D4" w:rsidP="00EB18D4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 w:rsidRPr="00EB18D4">
        <w:rPr>
          <w:rFonts w:ascii="David" w:hAnsi="David" w:cs="David"/>
          <w:b/>
          <w:bCs/>
          <w:color w:val="202122"/>
          <w:rtl/>
        </w:rPr>
        <w:t>משנה:</w:t>
      </w:r>
      <w:r w:rsidRPr="00EB18D4">
        <w:rPr>
          <w:rFonts w:ascii="David" w:hAnsi="David" w:cs="David"/>
          <w:color w:val="202122"/>
          <w:rtl/>
        </w:rPr>
        <w:t xml:space="preserve"> </w:t>
      </w:r>
      <w:proofErr w:type="spellStart"/>
      <w:r w:rsidRPr="00EB18D4">
        <w:rPr>
          <w:rFonts w:ascii="David" w:hAnsi="David" w:cs="David"/>
          <w:color w:val="202122"/>
          <w:rtl/>
        </w:rPr>
        <w:t>חבילי</w:t>
      </w:r>
      <w:proofErr w:type="spellEnd"/>
      <w:r w:rsidRPr="00EB18D4">
        <w:rPr>
          <w:rFonts w:ascii="David" w:hAnsi="David" w:cs="David"/>
          <w:color w:val="202122"/>
          <w:rtl/>
        </w:rPr>
        <w:t xml:space="preserve"> קש </w:t>
      </w:r>
      <w:proofErr w:type="spellStart"/>
      <w:r w:rsidRPr="00EB18D4">
        <w:rPr>
          <w:rFonts w:ascii="David" w:hAnsi="David" w:cs="David"/>
          <w:color w:val="202122"/>
          <w:rtl/>
        </w:rPr>
        <w:t>וחבילי</w:t>
      </w:r>
      <w:proofErr w:type="spellEnd"/>
      <w:r w:rsidRPr="00EB18D4">
        <w:rPr>
          <w:rFonts w:ascii="David" w:hAnsi="David" w:cs="David"/>
          <w:color w:val="202122"/>
          <w:rtl/>
        </w:rPr>
        <w:t xml:space="preserve"> עצים </w:t>
      </w:r>
      <w:proofErr w:type="spellStart"/>
      <w:r w:rsidRPr="00EB18D4">
        <w:rPr>
          <w:rFonts w:ascii="David" w:hAnsi="David" w:cs="David"/>
          <w:color w:val="202122"/>
          <w:rtl/>
        </w:rPr>
        <w:t>וחבילי</w:t>
      </w:r>
      <w:proofErr w:type="spellEnd"/>
      <w:r w:rsidRPr="00EB18D4">
        <w:rPr>
          <w:rFonts w:ascii="David" w:hAnsi="David" w:cs="David"/>
          <w:color w:val="202122"/>
          <w:rtl/>
        </w:rPr>
        <w:t xml:space="preserve"> </w:t>
      </w:r>
      <w:proofErr w:type="spellStart"/>
      <w:r w:rsidRPr="00EB18D4">
        <w:rPr>
          <w:rFonts w:ascii="David" w:hAnsi="David" w:cs="David"/>
          <w:color w:val="202122"/>
          <w:rtl/>
        </w:rPr>
        <w:t>זרדין</w:t>
      </w:r>
      <w:proofErr w:type="spellEnd"/>
      <w:r w:rsidRPr="00EB18D4">
        <w:rPr>
          <w:rFonts w:ascii="David" w:hAnsi="David" w:cs="David"/>
          <w:color w:val="202122"/>
          <w:rtl/>
        </w:rPr>
        <w:t xml:space="preserve">, אין </w:t>
      </w:r>
      <w:proofErr w:type="spellStart"/>
      <w:r w:rsidRPr="00EB18D4">
        <w:rPr>
          <w:rFonts w:ascii="David" w:hAnsi="David" w:cs="David"/>
          <w:color w:val="202122"/>
          <w:rtl/>
        </w:rPr>
        <w:t>מסככין</w:t>
      </w:r>
      <w:proofErr w:type="spellEnd"/>
      <w:r w:rsidRPr="00EB18D4">
        <w:rPr>
          <w:rFonts w:ascii="David" w:hAnsi="David" w:cs="David"/>
          <w:color w:val="202122"/>
          <w:rtl/>
        </w:rPr>
        <w:t xml:space="preserve"> בהן. וכלן </w:t>
      </w:r>
      <w:proofErr w:type="spellStart"/>
      <w:r w:rsidRPr="00EB18D4">
        <w:rPr>
          <w:rFonts w:ascii="David" w:hAnsi="David" w:cs="David"/>
          <w:color w:val="202122"/>
          <w:rtl/>
        </w:rPr>
        <w:t>שהתירן</w:t>
      </w:r>
      <w:proofErr w:type="spellEnd"/>
      <w:r w:rsidRPr="00EB18D4">
        <w:rPr>
          <w:rFonts w:ascii="David" w:hAnsi="David" w:cs="David"/>
          <w:color w:val="202122"/>
          <w:rtl/>
        </w:rPr>
        <w:t>, כשרות. וכלן כשרות לדפנות.</w:t>
      </w:r>
    </w:p>
    <w:p w14:paraId="06AF5A53" w14:textId="493BBD48" w:rsidR="0047757B" w:rsidRDefault="00F94F61" w:rsidP="0047757B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 w:rsidRPr="00EB18D4">
        <w:rPr>
          <w:rFonts w:ascii="David" w:hAnsi="David" w:cs="David"/>
          <w:color w:val="202122"/>
          <w:rtl/>
        </w:rPr>
        <w:t xml:space="preserve">במשנה נאמר שאין </w:t>
      </w:r>
      <w:proofErr w:type="spellStart"/>
      <w:r w:rsidRPr="00EB18D4">
        <w:rPr>
          <w:rFonts w:ascii="David" w:hAnsi="David" w:cs="David"/>
          <w:color w:val="202122"/>
          <w:rtl/>
        </w:rPr>
        <w:t>מסככין</w:t>
      </w:r>
      <w:proofErr w:type="spellEnd"/>
      <w:r w:rsidRPr="00EB18D4">
        <w:rPr>
          <w:rFonts w:ascii="David" w:hAnsi="David" w:cs="David"/>
          <w:color w:val="202122"/>
          <w:rtl/>
        </w:rPr>
        <w:t xml:space="preserve"> </w:t>
      </w:r>
      <w:proofErr w:type="spellStart"/>
      <w:r w:rsidRPr="00EB18D4">
        <w:rPr>
          <w:rFonts w:ascii="David" w:hAnsi="David" w:cs="David"/>
          <w:color w:val="202122"/>
          <w:rtl/>
        </w:rPr>
        <w:t>ב</w:t>
      </w:r>
      <w:r w:rsidR="00EB18D4">
        <w:rPr>
          <w:rFonts w:ascii="David" w:hAnsi="David" w:cs="David" w:hint="cs"/>
          <w:color w:val="202122"/>
          <w:rtl/>
        </w:rPr>
        <w:t>חבילי</w:t>
      </w:r>
      <w:proofErr w:type="spellEnd"/>
      <w:r w:rsidR="008442BE">
        <w:rPr>
          <w:rFonts w:ascii="David" w:hAnsi="David" w:cs="David" w:hint="cs"/>
          <w:color w:val="202122"/>
          <w:rtl/>
        </w:rPr>
        <w:t xml:space="preserve"> עצים.</w:t>
      </w:r>
      <w:r w:rsidR="008442BE" w:rsidRPr="008442BE">
        <w:rPr>
          <w:rFonts w:ascii="David" w:hAnsi="David" w:cs="David"/>
          <w:color w:val="202122"/>
          <w:rtl/>
        </w:rPr>
        <w:t xml:space="preserve"> </w:t>
      </w:r>
      <w:r w:rsidR="008442BE" w:rsidRPr="00EB18D4">
        <w:rPr>
          <w:rFonts w:ascii="David" w:hAnsi="David" w:cs="David"/>
          <w:color w:val="202122"/>
          <w:rtl/>
        </w:rPr>
        <w:t xml:space="preserve">משמע </w:t>
      </w:r>
      <w:r w:rsidR="008442BE">
        <w:rPr>
          <w:rFonts w:ascii="David" w:hAnsi="David" w:cs="David" w:hint="cs"/>
          <w:color w:val="202122"/>
          <w:rtl/>
        </w:rPr>
        <w:t xml:space="preserve">מלשון זה שרק מלכתחילה אין </w:t>
      </w:r>
      <w:proofErr w:type="spellStart"/>
      <w:r w:rsidR="008442BE">
        <w:rPr>
          <w:rFonts w:ascii="David" w:hAnsi="David" w:cs="David" w:hint="cs"/>
          <w:color w:val="202122"/>
          <w:rtl/>
        </w:rPr>
        <w:t>מסככין</w:t>
      </w:r>
      <w:proofErr w:type="spellEnd"/>
      <w:r w:rsidR="008442BE">
        <w:rPr>
          <w:rFonts w:ascii="David" w:hAnsi="David" w:cs="David" w:hint="cs"/>
          <w:color w:val="202122"/>
          <w:rtl/>
        </w:rPr>
        <w:t xml:space="preserve"> אבל </w:t>
      </w:r>
      <w:r w:rsidR="008442BE" w:rsidRPr="00EB18D4">
        <w:rPr>
          <w:rFonts w:ascii="David" w:hAnsi="David" w:cs="David"/>
          <w:color w:val="202122"/>
          <w:rtl/>
        </w:rPr>
        <w:t>מדאורייתא מותר</w:t>
      </w:r>
      <w:r w:rsidRPr="00EB18D4">
        <w:rPr>
          <w:rFonts w:ascii="David" w:hAnsi="David" w:cs="David"/>
          <w:color w:val="202122"/>
          <w:rtl/>
        </w:rPr>
        <w:t xml:space="preserve">. אם היה מניח את החבילה על מנת להתייבש היה </w:t>
      </w:r>
      <w:r w:rsidR="008442BE">
        <w:rPr>
          <w:rFonts w:ascii="David" w:hAnsi="David" w:cs="David" w:hint="cs"/>
          <w:color w:val="202122"/>
          <w:rtl/>
        </w:rPr>
        <w:t xml:space="preserve">הסכך </w:t>
      </w:r>
      <w:r w:rsidRPr="00EB18D4">
        <w:rPr>
          <w:rFonts w:ascii="David" w:hAnsi="David" w:cs="David"/>
          <w:color w:val="202122"/>
          <w:rtl/>
        </w:rPr>
        <w:t>פסול מהתורה, ואפילו אם היה נמלך אחר כך לשם סכך</w:t>
      </w:r>
      <w:r w:rsidR="008442BE">
        <w:rPr>
          <w:rFonts w:ascii="David" w:hAnsi="David" w:cs="David" w:hint="cs"/>
          <w:color w:val="202122"/>
          <w:rtl/>
        </w:rPr>
        <w:t>, הסכך</w:t>
      </w:r>
      <w:r w:rsidRPr="00EB18D4">
        <w:rPr>
          <w:rFonts w:ascii="David" w:hAnsi="David" w:cs="David"/>
          <w:color w:val="202122"/>
          <w:rtl/>
        </w:rPr>
        <w:t xml:space="preserve"> היה פסול משום </w:t>
      </w:r>
      <w:r w:rsidR="008442BE">
        <w:rPr>
          <w:rFonts w:ascii="David" w:hAnsi="David" w:cs="David" w:hint="cs"/>
          <w:color w:val="202122"/>
          <w:rtl/>
        </w:rPr>
        <w:t>'</w:t>
      </w:r>
      <w:r w:rsidRPr="00EB18D4">
        <w:rPr>
          <w:rFonts w:ascii="David" w:hAnsi="David" w:cs="David"/>
          <w:color w:val="202122"/>
          <w:rtl/>
        </w:rPr>
        <w:t>תעשה ולא מן העשוי</w:t>
      </w:r>
      <w:r w:rsidR="008442BE">
        <w:rPr>
          <w:rFonts w:ascii="David" w:hAnsi="David" w:cs="David" w:hint="cs"/>
          <w:color w:val="202122"/>
          <w:rtl/>
        </w:rPr>
        <w:t>'</w:t>
      </w:r>
      <w:r w:rsidRPr="00EB18D4">
        <w:rPr>
          <w:rFonts w:ascii="David" w:hAnsi="David" w:cs="David"/>
          <w:color w:val="202122"/>
          <w:rtl/>
        </w:rPr>
        <w:t xml:space="preserve">. </w:t>
      </w:r>
      <w:r w:rsidR="008442BE" w:rsidRPr="00EB18D4">
        <w:rPr>
          <w:rFonts w:ascii="David" w:hAnsi="David" w:cs="David" w:hint="cs"/>
          <w:color w:val="202122"/>
          <w:rtl/>
        </w:rPr>
        <w:t>ב</w:t>
      </w:r>
      <w:r w:rsidR="008442BE">
        <w:rPr>
          <w:rFonts w:ascii="David" w:hAnsi="David" w:cs="David" w:hint="cs"/>
          <w:color w:val="202122"/>
          <w:rtl/>
        </w:rPr>
        <w:t>משנתנו</w:t>
      </w:r>
      <w:r w:rsidRPr="00EB18D4">
        <w:rPr>
          <w:rFonts w:ascii="David" w:hAnsi="David" w:cs="David"/>
          <w:color w:val="202122"/>
          <w:rtl/>
        </w:rPr>
        <w:t xml:space="preserve"> אינו פסול מהתורה משום שמדובר שהוא הניח</w:t>
      </w:r>
      <w:r w:rsidR="008442BE">
        <w:rPr>
          <w:rFonts w:ascii="David" w:hAnsi="David" w:cs="David" w:hint="cs"/>
          <w:color w:val="202122"/>
          <w:rtl/>
        </w:rPr>
        <w:t xml:space="preserve"> את </w:t>
      </w:r>
      <w:proofErr w:type="spellStart"/>
      <w:r w:rsidR="008442BE">
        <w:rPr>
          <w:rFonts w:ascii="David" w:hAnsi="David" w:cs="David" w:hint="cs"/>
          <w:color w:val="202122"/>
          <w:rtl/>
        </w:rPr>
        <w:t>חבילי</w:t>
      </w:r>
      <w:proofErr w:type="spellEnd"/>
      <w:r w:rsidR="008442BE">
        <w:rPr>
          <w:rFonts w:ascii="David" w:hAnsi="David" w:cs="David" w:hint="cs"/>
          <w:color w:val="202122"/>
          <w:rtl/>
        </w:rPr>
        <w:t xml:space="preserve"> העצים</w:t>
      </w:r>
      <w:r w:rsidRPr="00EB18D4">
        <w:rPr>
          <w:rFonts w:ascii="David" w:hAnsi="David" w:cs="David"/>
          <w:color w:val="202122"/>
          <w:rtl/>
        </w:rPr>
        <w:t xml:space="preserve"> לשם סכך, אלא שמדרבנן אסור</w:t>
      </w:r>
      <w:r w:rsidR="008442BE">
        <w:rPr>
          <w:rFonts w:ascii="David" w:hAnsi="David" w:cs="David" w:hint="cs"/>
          <w:color w:val="202122"/>
          <w:rtl/>
        </w:rPr>
        <w:t>,</w:t>
      </w:r>
      <w:r w:rsidRPr="00EB18D4">
        <w:rPr>
          <w:rFonts w:ascii="David" w:hAnsi="David" w:cs="David"/>
          <w:color w:val="202122"/>
          <w:rtl/>
        </w:rPr>
        <w:t xml:space="preserve"> גזירה שמא יראו אנשים שעושה כן ויחשבו שהוא לא הניח </w:t>
      </w:r>
      <w:r w:rsidR="0047757B">
        <w:rPr>
          <w:rFonts w:ascii="David" w:hAnsi="David" w:cs="David" w:hint="cs"/>
          <w:color w:val="202122"/>
          <w:rtl/>
        </w:rPr>
        <w:t>את ה</w:t>
      </w:r>
      <w:r w:rsidRPr="00EB18D4">
        <w:rPr>
          <w:rFonts w:ascii="David" w:hAnsi="David" w:cs="David"/>
          <w:color w:val="202122"/>
          <w:rtl/>
        </w:rPr>
        <w:t xml:space="preserve">סכך לשם צל וילכו וישנו באוצרות (במחסנים) שלהם שאין בהם סכך </w:t>
      </w:r>
      <w:r w:rsidR="008442BE">
        <w:rPr>
          <w:rFonts w:ascii="David" w:hAnsi="David" w:cs="David" w:hint="cs"/>
          <w:color w:val="202122"/>
          <w:rtl/>
        </w:rPr>
        <w:t xml:space="preserve">שהונח </w:t>
      </w:r>
      <w:r w:rsidRPr="00EB18D4">
        <w:rPr>
          <w:rFonts w:ascii="David" w:hAnsi="David" w:cs="David"/>
          <w:color w:val="202122"/>
          <w:rtl/>
        </w:rPr>
        <w:t xml:space="preserve">לשם צל. </w:t>
      </w:r>
    </w:p>
    <w:p w14:paraId="24F95EF0" w14:textId="77777777" w:rsidR="0047757B" w:rsidRDefault="00EB18D4" w:rsidP="0047757B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 w:rsidRPr="0047757B">
        <w:rPr>
          <w:rFonts w:ascii="David" w:hAnsi="David" w:cs="David"/>
          <w:b/>
          <w:bCs/>
          <w:color w:val="202122"/>
          <w:rtl/>
        </w:rPr>
        <w:t>אמר רב יהודה אמר רב:</w:t>
      </w:r>
      <w:r w:rsidRPr="0047757B">
        <w:rPr>
          <w:rFonts w:ascii="David" w:hAnsi="David" w:cs="David"/>
          <w:color w:val="202122"/>
          <w:rtl/>
        </w:rPr>
        <w:t xml:space="preserve"> סככה </w:t>
      </w:r>
      <w:proofErr w:type="spellStart"/>
      <w:r w:rsidRPr="0047757B">
        <w:rPr>
          <w:rFonts w:ascii="David" w:hAnsi="David" w:cs="David"/>
          <w:color w:val="202122"/>
          <w:rtl/>
        </w:rPr>
        <w:t>בחיצין</w:t>
      </w:r>
      <w:proofErr w:type="spellEnd"/>
      <w:r w:rsidRPr="0047757B">
        <w:rPr>
          <w:rFonts w:ascii="David" w:hAnsi="David" w:cs="David"/>
          <w:color w:val="202122"/>
          <w:rtl/>
        </w:rPr>
        <w:t xml:space="preserve">: זכרים (שאין להם בית קיבול ואינם מקבלים טומאה) - כשרה. נקבות (שיש להם בית קיבול) </w:t>
      </w:r>
      <w:r w:rsidR="008442BE" w:rsidRPr="0047757B">
        <w:rPr>
          <w:rFonts w:ascii="David" w:hAnsi="David" w:cs="David"/>
          <w:color w:val="202122"/>
          <w:rtl/>
        </w:rPr>
        <w:t>–</w:t>
      </w:r>
      <w:r w:rsidRPr="0047757B">
        <w:rPr>
          <w:rFonts w:ascii="David" w:hAnsi="David" w:cs="David"/>
          <w:color w:val="202122"/>
          <w:rtl/>
        </w:rPr>
        <w:t xml:space="preserve"> פסולה</w:t>
      </w:r>
      <w:r w:rsidR="008442BE" w:rsidRPr="0047757B">
        <w:rPr>
          <w:rFonts w:ascii="David" w:hAnsi="David" w:cs="David" w:hint="cs"/>
          <w:color w:val="202122"/>
          <w:rtl/>
        </w:rPr>
        <w:t>,</w:t>
      </w:r>
      <w:r w:rsidRPr="0047757B">
        <w:rPr>
          <w:rFonts w:ascii="David" w:hAnsi="David" w:cs="David"/>
          <w:color w:val="202122"/>
          <w:rtl/>
        </w:rPr>
        <w:t xml:space="preserve"> אף שמדובר בבית קיבול העשוי למלאות. </w:t>
      </w:r>
    </w:p>
    <w:p w14:paraId="468B5D1A" w14:textId="77777777" w:rsidR="0047757B" w:rsidRDefault="00EB18D4" w:rsidP="0047757B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 w:rsidRPr="0047757B">
        <w:rPr>
          <w:rFonts w:ascii="David" w:hAnsi="David" w:cs="David" w:hint="cs"/>
          <w:color w:val="202122"/>
          <w:rtl/>
        </w:rPr>
        <w:t>חבילת פשתן שתיקנוה כל צרכ</w:t>
      </w:r>
      <w:r w:rsidR="008442BE" w:rsidRPr="0047757B">
        <w:rPr>
          <w:rFonts w:ascii="David" w:hAnsi="David" w:cs="David" w:hint="cs"/>
          <w:color w:val="202122"/>
          <w:rtl/>
        </w:rPr>
        <w:t>ה</w:t>
      </w:r>
      <w:r w:rsidR="0051215B" w:rsidRPr="0047757B">
        <w:rPr>
          <w:rFonts w:ascii="David" w:hAnsi="David" w:cs="David" w:hint="cs"/>
          <w:color w:val="202122"/>
          <w:rtl/>
        </w:rPr>
        <w:t xml:space="preserve"> ששרו אות</w:t>
      </w:r>
      <w:r w:rsidR="008442BE" w:rsidRPr="0047757B">
        <w:rPr>
          <w:rFonts w:ascii="David" w:hAnsi="David" w:cs="David" w:hint="cs"/>
          <w:color w:val="202122"/>
          <w:rtl/>
        </w:rPr>
        <w:t>ה</w:t>
      </w:r>
      <w:r w:rsidR="0051215B" w:rsidRPr="0047757B">
        <w:rPr>
          <w:rFonts w:ascii="David" w:hAnsi="David" w:cs="David" w:hint="cs"/>
          <w:color w:val="202122"/>
          <w:rtl/>
        </w:rPr>
        <w:t xml:space="preserve"> במים וכתשו אות</w:t>
      </w:r>
      <w:r w:rsidR="008442BE" w:rsidRPr="0047757B">
        <w:rPr>
          <w:rFonts w:ascii="David" w:hAnsi="David" w:cs="David" w:hint="cs"/>
          <w:color w:val="202122"/>
          <w:rtl/>
        </w:rPr>
        <w:t>ה</w:t>
      </w:r>
      <w:r w:rsidR="0051215B" w:rsidRPr="0047757B">
        <w:rPr>
          <w:rFonts w:ascii="David" w:hAnsi="David" w:cs="David" w:hint="cs"/>
          <w:color w:val="202122"/>
          <w:rtl/>
        </w:rPr>
        <w:t xml:space="preserve"> במכתשת ונפצו אות</w:t>
      </w:r>
      <w:r w:rsidR="008442BE" w:rsidRPr="0047757B">
        <w:rPr>
          <w:rFonts w:ascii="David" w:hAnsi="David" w:cs="David" w:hint="cs"/>
          <w:color w:val="202122"/>
          <w:rtl/>
        </w:rPr>
        <w:t>ה</w:t>
      </w:r>
      <w:r w:rsidR="0051215B" w:rsidRPr="0047757B">
        <w:rPr>
          <w:rFonts w:ascii="David" w:hAnsi="David" w:cs="David" w:hint="cs"/>
          <w:color w:val="202122"/>
          <w:rtl/>
        </w:rPr>
        <w:t xml:space="preserve"> במסרק</w:t>
      </w:r>
      <w:r w:rsidRPr="0047757B">
        <w:rPr>
          <w:rFonts w:ascii="David" w:hAnsi="David" w:cs="David" w:hint="cs"/>
          <w:color w:val="202122"/>
          <w:rtl/>
        </w:rPr>
        <w:t xml:space="preserve"> פסול</w:t>
      </w:r>
      <w:r w:rsidR="0051215B" w:rsidRPr="0047757B">
        <w:rPr>
          <w:rFonts w:ascii="David" w:hAnsi="David" w:cs="David" w:hint="cs"/>
          <w:color w:val="202122"/>
          <w:rtl/>
        </w:rPr>
        <w:t xml:space="preserve"> לסכך משום שה</w:t>
      </w:r>
      <w:r w:rsidR="008442BE" w:rsidRPr="0047757B">
        <w:rPr>
          <w:rFonts w:ascii="David" w:hAnsi="David" w:cs="David" w:hint="cs"/>
          <w:color w:val="202122"/>
          <w:rtl/>
        </w:rPr>
        <w:t>י</w:t>
      </w:r>
      <w:r w:rsidR="0051215B" w:rsidRPr="0047757B">
        <w:rPr>
          <w:rFonts w:ascii="David" w:hAnsi="David" w:cs="David" w:hint="cs"/>
          <w:color w:val="202122"/>
          <w:rtl/>
        </w:rPr>
        <w:t>א ראוי</w:t>
      </w:r>
      <w:r w:rsidR="008442BE" w:rsidRPr="0047757B">
        <w:rPr>
          <w:rFonts w:ascii="David" w:hAnsi="David" w:cs="David" w:hint="cs"/>
          <w:color w:val="202122"/>
          <w:rtl/>
        </w:rPr>
        <w:t>ה</w:t>
      </w:r>
      <w:r w:rsidR="0051215B" w:rsidRPr="0047757B">
        <w:rPr>
          <w:rFonts w:ascii="David" w:hAnsi="David" w:cs="David" w:hint="cs"/>
          <w:color w:val="202122"/>
          <w:rtl/>
        </w:rPr>
        <w:t xml:space="preserve"> </w:t>
      </w:r>
      <w:proofErr w:type="spellStart"/>
      <w:r w:rsidR="0051215B" w:rsidRPr="0047757B">
        <w:rPr>
          <w:rFonts w:ascii="David" w:hAnsi="David" w:cs="David" w:hint="cs"/>
          <w:color w:val="202122"/>
          <w:rtl/>
        </w:rPr>
        <w:t>ליטמא</w:t>
      </w:r>
      <w:proofErr w:type="spellEnd"/>
      <w:r w:rsidR="0051215B" w:rsidRPr="0047757B">
        <w:rPr>
          <w:rFonts w:ascii="David" w:hAnsi="David" w:cs="David" w:hint="cs"/>
          <w:color w:val="202122"/>
          <w:rtl/>
        </w:rPr>
        <w:t xml:space="preserve"> בנגעים. אם לא שרו אותו במים</w:t>
      </w:r>
      <w:r w:rsidR="0047757B" w:rsidRPr="0047757B">
        <w:rPr>
          <w:rFonts w:ascii="David" w:hAnsi="David" w:cs="David" w:hint="cs"/>
          <w:color w:val="202122"/>
          <w:rtl/>
        </w:rPr>
        <w:t xml:space="preserve"> אינה מקבלת טומאה</w:t>
      </w:r>
      <w:r w:rsidR="0051215B" w:rsidRPr="0047757B">
        <w:rPr>
          <w:rFonts w:ascii="David" w:hAnsi="David" w:cs="David" w:hint="cs"/>
          <w:color w:val="202122"/>
          <w:rtl/>
        </w:rPr>
        <w:t xml:space="preserve"> </w:t>
      </w:r>
      <w:r w:rsidR="0047757B" w:rsidRPr="0047757B">
        <w:rPr>
          <w:rFonts w:ascii="David" w:hAnsi="David" w:cs="David" w:hint="cs"/>
          <w:color w:val="202122"/>
          <w:rtl/>
        </w:rPr>
        <w:t>ו</w:t>
      </w:r>
      <w:r w:rsidR="0051215B" w:rsidRPr="0047757B">
        <w:rPr>
          <w:rFonts w:ascii="David" w:hAnsi="David" w:cs="David" w:hint="cs"/>
          <w:color w:val="202122"/>
          <w:rtl/>
        </w:rPr>
        <w:t xml:space="preserve">כשרה לסכך. </w:t>
      </w:r>
      <w:r w:rsidR="0051215B" w:rsidRPr="0047757B">
        <w:rPr>
          <w:rFonts w:ascii="David" w:hAnsi="David" w:cs="David" w:hint="cs"/>
          <w:b/>
          <w:bCs/>
          <w:color w:val="202122"/>
          <w:rtl/>
        </w:rPr>
        <w:t>הסתפקו</w:t>
      </w:r>
      <w:r w:rsidR="0051215B" w:rsidRPr="0047757B">
        <w:rPr>
          <w:rFonts w:ascii="David" w:hAnsi="David" w:cs="David" w:hint="cs"/>
          <w:color w:val="202122"/>
          <w:rtl/>
        </w:rPr>
        <w:t xml:space="preserve"> במקרים האמצעיים ששרו אות</w:t>
      </w:r>
      <w:r w:rsidR="008442BE" w:rsidRPr="0047757B">
        <w:rPr>
          <w:rFonts w:ascii="David" w:hAnsi="David" w:cs="David" w:hint="cs"/>
          <w:color w:val="202122"/>
          <w:rtl/>
        </w:rPr>
        <w:t>ה</w:t>
      </w:r>
      <w:r w:rsidR="0051215B" w:rsidRPr="0047757B">
        <w:rPr>
          <w:rFonts w:ascii="David" w:hAnsi="David" w:cs="David" w:hint="cs"/>
          <w:color w:val="202122"/>
          <w:rtl/>
        </w:rPr>
        <w:t xml:space="preserve"> במים, או ששרו במים וגם כתשו</w:t>
      </w:r>
      <w:r w:rsidR="0047757B" w:rsidRPr="0047757B">
        <w:rPr>
          <w:rFonts w:ascii="David" w:hAnsi="David" w:cs="David" w:hint="cs"/>
          <w:color w:val="202122"/>
          <w:rtl/>
        </w:rPr>
        <w:t xml:space="preserve"> אותה</w:t>
      </w:r>
      <w:r w:rsidR="0051215B" w:rsidRPr="0047757B">
        <w:rPr>
          <w:rFonts w:ascii="David" w:hAnsi="David" w:cs="David" w:hint="cs"/>
          <w:color w:val="202122"/>
          <w:rtl/>
        </w:rPr>
        <w:t xml:space="preserve"> במכתשת</w:t>
      </w:r>
      <w:r w:rsidR="008442BE" w:rsidRPr="0047757B">
        <w:rPr>
          <w:rFonts w:ascii="David" w:hAnsi="David" w:cs="David" w:hint="cs"/>
          <w:color w:val="202122"/>
          <w:rtl/>
        </w:rPr>
        <w:t xml:space="preserve"> ולא נפצו אותה במסרק,</w:t>
      </w:r>
      <w:r w:rsidR="0051215B" w:rsidRPr="0047757B">
        <w:rPr>
          <w:rFonts w:ascii="David" w:hAnsi="David" w:cs="David" w:hint="cs"/>
          <w:color w:val="202122"/>
          <w:rtl/>
        </w:rPr>
        <w:t xml:space="preserve"> האם ראויה לקבל טומאה או לא. </w:t>
      </w:r>
    </w:p>
    <w:p w14:paraId="3F27D954" w14:textId="129DB091" w:rsidR="0047757B" w:rsidRPr="0047757B" w:rsidRDefault="0051215B" w:rsidP="0047757B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  <w:rtl/>
        </w:rPr>
      </w:pPr>
      <w:r w:rsidRPr="0047757B">
        <w:rPr>
          <w:rFonts w:ascii="David" w:hAnsi="David" w:cs="David" w:hint="cs"/>
          <w:b/>
          <w:bCs/>
          <w:color w:val="202122"/>
          <w:rtl/>
        </w:rPr>
        <w:t>רב יהודה</w:t>
      </w:r>
      <w:r w:rsidRPr="0047757B">
        <w:rPr>
          <w:rFonts w:ascii="David" w:hAnsi="David" w:cs="David" w:hint="cs"/>
          <w:color w:val="202122"/>
          <w:rtl/>
        </w:rPr>
        <w:t xml:space="preserve"> התיר לסכך בירקות שאינם מאכל אדם משום שאינם מקבלים טומאה וא</w:t>
      </w:r>
      <w:r w:rsidR="0047757B" w:rsidRPr="0047757B">
        <w:rPr>
          <w:rFonts w:ascii="David" w:hAnsi="David" w:cs="David" w:hint="cs"/>
          <w:color w:val="202122"/>
          <w:rtl/>
        </w:rPr>
        <w:t>ף</w:t>
      </w:r>
      <w:r w:rsidRPr="0047757B">
        <w:rPr>
          <w:rFonts w:ascii="David" w:hAnsi="David" w:cs="David" w:hint="cs"/>
          <w:color w:val="202122"/>
          <w:rtl/>
        </w:rPr>
        <w:t xml:space="preserve"> ב</w:t>
      </w:r>
      <w:r w:rsidR="00A81BCF" w:rsidRPr="0047757B">
        <w:rPr>
          <w:rFonts w:ascii="David" w:hAnsi="David" w:cs="David" w:hint="cs"/>
          <w:color w:val="202122"/>
          <w:rtl/>
        </w:rPr>
        <w:t>'</w:t>
      </w:r>
      <w:r w:rsidRPr="0047757B">
        <w:rPr>
          <w:rFonts w:ascii="David" w:hAnsi="David" w:cs="David" w:hint="cs"/>
          <w:color w:val="202122"/>
          <w:rtl/>
        </w:rPr>
        <w:t>שושי</w:t>
      </w:r>
      <w:r w:rsidR="00A81BCF" w:rsidRPr="0047757B">
        <w:rPr>
          <w:rFonts w:ascii="David" w:hAnsi="David" w:cs="David" w:hint="cs"/>
          <w:color w:val="202122"/>
          <w:rtl/>
        </w:rPr>
        <w:t>'</w:t>
      </w:r>
      <w:r w:rsidRPr="0047757B">
        <w:rPr>
          <w:rFonts w:ascii="David" w:hAnsi="David" w:cs="David" w:hint="cs"/>
          <w:color w:val="202122"/>
          <w:rtl/>
        </w:rPr>
        <w:t xml:space="preserve">. </w:t>
      </w:r>
      <w:proofErr w:type="spellStart"/>
      <w:r w:rsidRPr="0047757B">
        <w:rPr>
          <w:rFonts w:ascii="David" w:hAnsi="David" w:cs="David" w:hint="cs"/>
          <w:b/>
          <w:bCs/>
          <w:color w:val="202122"/>
          <w:rtl/>
        </w:rPr>
        <w:t>אביי</w:t>
      </w:r>
      <w:proofErr w:type="spellEnd"/>
      <w:r w:rsidRPr="0047757B">
        <w:rPr>
          <w:rFonts w:ascii="David" w:hAnsi="David" w:cs="David" w:hint="cs"/>
          <w:b/>
          <w:bCs/>
          <w:color w:val="202122"/>
          <w:rtl/>
        </w:rPr>
        <w:t xml:space="preserve"> </w:t>
      </w:r>
      <w:r w:rsidRPr="0047757B">
        <w:rPr>
          <w:rFonts w:ascii="David" w:hAnsi="David" w:cs="David" w:hint="cs"/>
          <w:color w:val="202122"/>
          <w:rtl/>
        </w:rPr>
        <w:t xml:space="preserve">אמר שאין </w:t>
      </w:r>
      <w:proofErr w:type="spellStart"/>
      <w:r w:rsidRPr="0047757B">
        <w:rPr>
          <w:rFonts w:ascii="David" w:hAnsi="David" w:cs="David" w:hint="cs"/>
          <w:color w:val="202122"/>
          <w:rtl/>
        </w:rPr>
        <w:t>מסככין</w:t>
      </w:r>
      <w:proofErr w:type="spellEnd"/>
      <w:r w:rsidRPr="0047757B">
        <w:rPr>
          <w:rFonts w:ascii="David" w:hAnsi="David" w:cs="David" w:hint="cs"/>
          <w:color w:val="202122"/>
          <w:rtl/>
        </w:rPr>
        <w:t xml:space="preserve"> בשושי </w:t>
      </w:r>
      <w:r w:rsidRPr="0047757B">
        <w:rPr>
          <w:rFonts w:ascii="David" w:hAnsi="David" w:cs="David" w:hint="cs"/>
          <w:color w:val="202122"/>
          <w:rtl/>
        </w:rPr>
        <w:t xml:space="preserve">משום שמבאיש ריחם והאדם יצא מהסוכה בגללה.  </w:t>
      </w:r>
    </w:p>
    <w:p w14:paraId="32FBE555" w14:textId="28F9241D" w:rsidR="0047757B" w:rsidRPr="00DF0EA1" w:rsidRDefault="0047757B" w:rsidP="0047757B">
      <w:pPr>
        <w:pStyle w:val="4"/>
        <w:spacing w:line="360" w:lineRule="auto"/>
        <w:ind w:left="363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דף י</w:t>
      </w:r>
      <w:r w:rsidR="00AC28DC">
        <w:rPr>
          <w:rFonts w:ascii="David" w:hAnsi="David" w:cs="David" w:hint="cs"/>
          <w:rtl/>
        </w:rPr>
        <w:t>ג</w:t>
      </w:r>
    </w:p>
    <w:p w14:paraId="0499C806" w14:textId="165CD7D1" w:rsidR="0047757B" w:rsidRPr="00DF0EA1" w:rsidRDefault="0047757B" w:rsidP="0047757B">
      <w:pPr>
        <w:pStyle w:val="3"/>
        <w:spacing w:after="240" w:line="360" w:lineRule="auto"/>
        <w:ind w:left="363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 </w:t>
      </w:r>
      <w:r w:rsidR="00D14EB5">
        <w:rPr>
          <w:rFonts w:ascii="David" w:hAnsi="David" w:cs="David" w:hint="cs"/>
          <w:rtl/>
        </w:rPr>
        <w:t xml:space="preserve">המשך </w:t>
      </w:r>
      <w:r>
        <w:rPr>
          <w:rFonts w:ascii="David" w:hAnsi="David" w:cs="David" w:hint="cs"/>
          <w:rtl/>
        </w:rPr>
        <w:t>דיני סכך</w:t>
      </w:r>
    </w:p>
    <w:p w14:paraId="05B7E048" w14:textId="04B157F1" w:rsidR="0047757B" w:rsidRDefault="0047757B" w:rsidP="0045258E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 w:rsidRPr="0013230C">
        <w:rPr>
          <w:rFonts w:ascii="David" w:hAnsi="David" w:cs="David" w:hint="cs"/>
          <w:b/>
          <w:bCs/>
          <w:color w:val="202122"/>
          <w:rtl/>
        </w:rPr>
        <w:t>לדעת רב חנן בר רבא</w:t>
      </w:r>
      <w:r>
        <w:rPr>
          <w:rFonts w:ascii="David" w:hAnsi="David" w:cs="David" w:hint="cs"/>
          <w:color w:val="202122"/>
          <w:rtl/>
        </w:rPr>
        <w:t xml:space="preserve"> מסככים </w:t>
      </w:r>
      <w:proofErr w:type="spellStart"/>
      <w:r>
        <w:rPr>
          <w:rFonts w:ascii="David" w:hAnsi="David" w:cs="David" w:hint="cs"/>
          <w:color w:val="202122"/>
          <w:rtl/>
        </w:rPr>
        <w:t>בהיזמי</w:t>
      </w:r>
      <w:proofErr w:type="spellEnd"/>
      <w:r>
        <w:rPr>
          <w:rFonts w:ascii="David" w:hAnsi="David" w:cs="David" w:hint="cs"/>
          <w:color w:val="202122"/>
          <w:rtl/>
        </w:rPr>
        <w:t xml:space="preserve"> </w:t>
      </w:r>
      <w:proofErr w:type="spellStart"/>
      <w:r>
        <w:rPr>
          <w:rFonts w:ascii="David" w:hAnsi="David" w:cs="David" w:hint="cs"/>
          <w:color w:val="202122"/>
          <w:rtl/>
        </w:rPr>
        <w:t>והיגי</w:t>
      </w:r>
      <w:proofErr w:type="spellEnd"/>
      <w:r>
        <w:rPr>
          <w:rFonts w:ascii="David" w:hAnsi="David" w:cs="David" w:hint="cs"/>
          <w:color w:val="202122"/>
          <w:rtl/>
        </w:rPr>
        <w:t xml:space="preserve"> (מיני סנה). </w:t>
      </w:r>
      <w:r w:rsidRPr="0013230C">
        <w:rPr>
          <w:rFonts w:ascii="David" w:hAnsi="David" w:cs="David" w:hint="cs"/>
          <w:b/>
          <w:bCs/>
          <w:color w:val="202122"/>
          <w:rtl/>
        </w:rPr>
        <w:t xml:space="preserve">לדעת </w:t>
      </w:r>
      <w:proofErr w:type="spellStart"/>
      <w:r w:rsidRPr="0013230C">
        <w:rPr>
          <w:rFonts w:ascii="David" w:hAnsi="David" w:cs="David" w:hint="cs"/>
          <w:b/>
          <w:bCs/>
          <w:color w:val="202122"/>
          <w:rtl/>
        </w:rPr>
        <w:t>אביי</w:t>
      </w:r>
      <w:proofErr w:type="spellEnd"/>
      <w:r>
        <w:rPr>
          <w:rFonts w:ascii="David" w:hAnsi="David" w:cs="David" w:hint="cs"/>
          <w:color w:val="202122"/>
          <w:rtl/>
        </w:rPr>
        <w:t xml:space="preserve"> אין מסככים </w:t>
      </w:r>
      <w:proofErr w:type="spellStart"/>
      <w:r>
        <w:rPr>
          <w:rFonts w:ascii="David" w:hAnsi="David" w:cs="David" w:hint="cs"/>
          <w:color w:val="202122"/>
          <w:rtl/>
        </w:rPr>
        <w:t>בהיגי</w:t>
      </w:r>
      <w:proofErr w:type="spellEnd"/>
      <w:r>
        <w:rPr>
          <w:rFonts w:ascii="David" w:hAnsi="David" w:cs="David" w:hint="cs"/>
          <w:color w:val="202122"/>
          <w:rtl/>
        </w:rPr>
        <w:t xml:space="preserve"> משום שנושרים עליו</w:t>
      </w:r>
      <w:r w:rsidR="0021524C">
        <w:rPr>
          <w:rFonts w:ascii="David" w:hAnsi="David" w:cs="David" w:hint="cs"/>
          <w:color w:val="202122"/>
          <w:rtl/>
        </w:rPr>
        <w:t>,</w:t>
      </w:r>
      <w:r>
        <w:rPr>
          <w:rFonts w:ascii="David" w:hAnsi="David" w:cs="David" w:hint="cs"/>
          <w:color w:val="202122"/>
          <w:rtl/>
        </w:rPr>
        <w:t xml:space="preserve"> והאדם יצא מחוץ לסוכה. </w:t>
      </w:r>
    </w:p>
    <w:p w14:paraId="351C5869" w14:textId="5BD1AB78" w:rsidR="00322A2A" w:rsidRDefault="0047757B" w:rsidP="0047757B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>גזע עץ דקל שמחוברים ענפי הדקל אל גזע העץ</w:t>
      </w:r>
      <w:r w:rsidR="0021524C">
        <w:rPr>
          <w:rFonts w:ascii="David" w:hAnsi="David" w:cs="David" w:hint="cs"/>
          <w:color w:val="202122"/>
          <w:rtl/>
        </w:rPr>
        <w:t>,</w:t>
      </w:r>
      <w:r>
        <w:rPr>
          <w:rFonts w:ascii="David" w:hAnsi="David" w:cs="David" w:hint="cs"/>
          <w:color w:val="202122"/>
          <w:rtl/>
        </w:rPr>
        <w:t xml:space="preserve"> </w:t>
      </w:r>
      <w:r w:rsidR="00322A2A">
        <w:rPr>
          <w:rFonts w:ascii="David" w:hAnsi="David" w:cs="David" w:hint="cs"/>
          <w:color w:val="202122"/>
          <w:rtl/>
        </w:rPr>
        <w:t>מסככים ב</w:t>
      </w:r>
      <w:r w:rsidR="0021524C">
        <w:rPr>
          <w:rFonts w:ascii="David" w:hAnsi="David" w:cs="David" w:hint="cs"/>
          <w:color w:val="202122"/>
          <w:rtl/>
        </w:rPr>
        <w:t>ו</w:t>
      </w:r>
      <w:r w:rsidR="00322A2A">
        <w:rPr>
          <w:rFonts w:ascii="David" w:hAnsi="David" w:cs="David" w:hint="cs"/>
          <w:color w:val="202122"/>
          <w:rtl/>
        </w:rPr>
        <w:t xml:space="preserve"> ואי</w:t>
      </w:r>
      <w:r w:rsidR="0021524C">
        <w:rPr>
          <w:rFonts w:ascii="David" w:hAnsi="David" w:cs="David" w:hint="cs"/>
          <w:color w:val="202122"/>
          <w:rtl/>
        </w:rPr>
        <w:t>נו נחשב</w:t>
      </w:r>
      <w:r w:rsidR="00322A2A">
        <w:rPr>
          <w:rFonts w:ascii="David" w:hAnsi="David" w:cs="David" w:hint="cs"/>
          <w:color w:val="202122"/>
          <w:rtl/>
        </w:rPr>
        <w:t xml:space="preserve"> כ</w:t>
      </w:r>
      <w:proofErr w:type="spellStart"/>
      <w:r w:rsidR="00322A2A">
        <w:rPr>
          <w:rFonts w:ascii="David" w:hAnsi="David" w:cs="David" w:hint="cs"/>
          <w:color w:val="202122"/>
          <w:rtl/>
        </w:rPr>
        <w:t>חבילי</w:t>
      </w:r>
      <w:proofErr w:type="spellEnd"/>
      <w:r w:rsidR="00322A2A">
        <w:rPr>
          <w:rFonts w:ascii="David" w:hAnsi="David" w:cs="David" w:hint="cs"/>
          <w:color w:val="202122"/>
          <w:rtl/>
        </w:rPr>
        <w:t xml:space="preserve"> עצים המוזכרים במשנה משום שאגד בידי שמים אין שמו אגד, ואף על גב שחזר ואגדו</w:t>
      </w:r>
      <w:r w:rsidR="0021524C">
        <w:rPr>
          <w:rFonts w:ascii="David" w:hAnsi="David" w:cs="David" w:hint="cs"/>
          <w:color w:val="202122"/>
          <w:rtl/>
        </w:rPr>
        <w:t>,</w:t>
      </w:r>
      <w:r w:rsidR="00322A2A">
        <w:rPr>
          <w:rFonts w:ascii="David" w:hAnsi="David" w:cs="David" w:hint="cs"/>
          <w:color w:val="202122"/>
          <w:rtl/>
        </w:rPr>
        <w:t xml:space="preserve"> אגד של דבר יחידי שאוגדו בני עצמו אין שמו אגד. </w:t>
      </w:r>
    </w:p>
    <w:p w14:paraId="24E30656" w14:textId="2753DA28" w:rsidR="0013230C" w:rsidRDefault="00322A2A" w:rsidP="00322A2A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צריך אגודת אזוב להזאה. </w:t>
      </w:r>
      <w:r w:rsidRPr="0013230C">
        <w:rPr>
          <w:rFonts w:ascii="David" w:hAnsi="David" w:cs="David" w:hint="cs"/>
          <w:b/>
          <w:bCs/>
          <w:color w:val="202122"/>
          <w:rtl/>
        </w:rPr>
        <w:t>לדעת רבי יוסי</w:t>
      </w:r>
      <w:r>
        <w:rPr>
          <w:rFonts w:ascii="David" w:hAnsi="David" w:cs="David" w:hint="cs"/>
          <w:color w:val="202122"/>
          <w:rtl/>
        </w:rPr>
        <w:t xml:space="preserve"> רק שלשה נחשבים אגודה. </w:t>
      </w:r>
      <w:r w:rsidRPr="0013230C">
        <w:rPr>
          <w:rFonts w:ascii="David" w:hAnsi="David" w:cs="David" w:hint="cs"/>
          <w:b/>
          <w:bCs/>
          <w:color w:val="202122"/>
          <w:rtl/>
        </w:rPr>
        <w:t>לדעת חכמים</w:t>
      </w:r>
      <w:r>
        <w:rPr>
          <w:rFonts w:ascii="David" w:hAnsi="David" w:cs="David" w:hint="cs"/>
          <w:color w:val="202122"/>
          <w:rtl/>
        </w:rPr>
        <w:t xml:space="preserve"> אף שנים נחשבים אגודה. </w:t>
      </w:r>
      <w:r w:rsidRPr="0013230C">
        <w:rPr>
          <w:rFonts w:ascii="David" w:hAnsi="David" w:cs="David" w:hint="cs"/>
          <w:b/>
          <w:bCs/>
          <w:color w:val="202122"/>
          <w:rtl/>
        </w:rPr>
        <w:t xml:space="preserve">רב </w:t>
      </w:r>
      <w:proofErr w:type="spellStart"/>
      <w:r w:rsidRPr="0013230C">
        <w:rPr>
          <w:rFonts w:ascii="David" w:hAnsi="David" w:cs="David" w:hint="cs"/>
          <w:b/>
          <w:bCs/>
          <w:color w:val="202122"/>
          <w:rtl/>
        </w:rPr>
        <w:t>חסדא</w:t>
      </w:r>
      <w:proofErr w:type="spellEnd"/>
      <w:r>
        <w:rPr>
          <w:rFonts w:ascii="David" w:hAnsi="David" w:cs="David" w:hint="cs"/>
          <w:color w:val="202122"/>
          <w:rtl/>
        </w:rPr>
        <w:t xml:space="preserve"> </w:t>
      </w:r>
      <w:r w:rsidR="0021524C">
        <w:rPr>
          <w:rFonts w:ascii="David" w:hAnsi="David" w:cs="David" w:hint="cs"/>
          <w:color w:val="202122"/>
          <w:rtl/>
        </w:rPr>
        <w:t>למד מזה</w:t>
      </w:r>
      <w:r>
        <w:rPr>
          <w:rFonts w:ascii="David" w:hAnsi="David" w:cs="David" w:hint="cs"/>
          <w:color w:val="202122"/>
          <w:rtl/>
        </w:rPr>
        <w:t xml:space="preserve"> </w:t>
      </w:r>
      <w:r w:rsidR="0021524C">
        <w:rPr>
          <w:rFonts w:ascii="David" w:hAnsi="David" w:cs="David" w:hint="cs"/>
          <w:color w:val="202122"/>
          <w:rtl/>
        </w:rPr>
        <w:t xml:space="preserve">שהוא הדין </w:t>
      </w:r>
      <w:r>
        <w:rPr>
          <w:rFonts w:ascii="David" w:hAnsi="David" w:cs="David" w:hint="cs"/>
          <w:color w:val="202122"/>
          <w:rtl/>
        </w:rPr>
        <w:t xml:space="preserve">לעניין חבילה של סכך </w:t>
      </w:r>
      <w:r w:rsidR="0013230C">
        <w:rPr>
          <w:rFonts w:ascii="David" w:hAnsi="David" w:cs="David" w:hint="cs"/>
          <w:color w:val="202122"/>
          <w:rtl/>
        </w:rPr>
        <w:t>יחלקו רבי יוסי וחכמים אם שנים נחשבים חבילה לפסול את הסכך</w:t>
      </w:r>
      <w:r w:rsidR="0021524C">
        <w:rPr>
          <w:rFonts w:ascii="David" w:hAnsi="David" w:cs="David" w:hint="cs"/>
          <w:color w:val="202122"/>
          <w:rtl/>
        </w:rPr>
        <w:t>, ושלשה לכולי עלמא נחשבים חבילה</w:t>
      </w:r>
      <w:r w:rsidR="0013230C">
        <w:rPr>
          <w:rFonts w:ascii="David" w:hAnsi="David" w:cs="David" w:hint="cs"/>
          <w:color w:val="202122"/>
          <w:rtl/>
        </w:rPr>
        <w:t xml:space="preserve">. </w:t>
      </w:r>
      <w:r>
        <w:rPr>
          <w:rFonts w:ascii="David" w:hAnsi="David" w:cs="David" w:hint="cs"/>
          <w:color w:val="202122"/>
          <w:rtl/>
        </w:rPr>
        <w:t xml:space="preserve">  </w:t>
      </w:r>
    </w:p>
    <w:p w14:paraId="7BFA7D70" w14:textId="04897936" w:rsidR="0013230C" w:rsidRDefault="0013230C" w:rsidP="0013230C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proofErr w:type="spellStart"/>
      <w:r>
        <w:rPr>
          <w:rFonts w:ascii="David" w:hAnsi="David" w:cs="David" w:hint="cs"/>
          <w:color w:val="202122"/>
          <w:rtl/>
        </w:rPr>
        <w:t>חביל</w:t>
      </w:r>
      <w:r w:rsidR="0021524C">
        <w:rPr>
          <w:rFonts w:ascii="David" w:hAnsi="David" w:cs="David" w:hint="cs"/>
          <w:color w:val="202122"/>
          <w:rtl/>
        </w:rPr>
        <w:t>י</w:t>
      </w:r>
      <w:proofErr w:type="spellEnd"/>
      <w:r>
        <w:rPr>
          <w:rFonts w:ascii="David" w:hAnsi="David" w:cs="David" w:hint="cs"/>
          <w:color w:val="202122"/>
          <w:rtl/>
        </w:rPr>
        <w:t xml:space="preserve"> קנים שמוכרים אותם </w:t>
      </w:r>
      <w:proofErr w:type="spellStart"/>
      <w:r>
        <w:rPr>
          <w:rFonts w:ascii="David" w:hAnsi="David" w:cs="David" w:hint="cs"/>
          <w:color w:val="202122"/>
          <w:rtl/>
        </w:rPr>
        <w:t>במנין</w:t>
      </w:r>
      <w:proofErr w:type="spellEnd"/>
      <w:r>
        <w:rPr>
          <w:rFonts w:ascii="David" w:hAnsi="David" w:cs="David" w:hint="cs"/>
          <w:color w:val="202122"/>
          <w:rtl/>
        </w:rPr>
        <w:t xml:space="preserve"> ואוגדים אותם רק</w:t>
      </w:r>
      <w:r w:rsidR="00322A2A">
        <w:rPr>
          <w:rFonts w:ascii="David" w:hAnsi="David" w:cs="David" w:hint="cs"/>
          <w:color w:val="202122"/>
          <w:rtl/>
        </w:rPr>
        <w:t xml:space="preserve">  </w:t>
      </w:r>
      <w:r>
        <w:rPr>
          <w:rFonts w:ascii="David" w:hAnsi="David" w:cs="David" w:hint="cs"/>
          <w:color w:val="202122"/>
          <w:rtl/>
        </w:rPr>
        <w:t xml:space="preserve">לצורך המכירה והקונה מיד מתיר את קשריהם ואין הדרך </w:t>
      </w:r>
      <w:r w:rsidR="0021524C">
        <w:rPr>
          <w:rFonts w:ascii="David" w:hAnsi="David" w:cs="David" w:hint="cs"/>
          <w:color w:val="202122"/>
          <w:rtl/>
        </w:rPr>
        <w:t>ל</w:t>
      </w:r>
      <w:r>
        <w:rPr>
          <w:rFonts w:ascii="David" w:hAnsi="David" w:cs="David" w:hint="cs"/>
          <w:color w:val="202122"/>
          <w:rtl/>
        </w:rPr>
        <w:t xml:space="preserve">שומרם באוצר מותר לסכך בהם. </w:t>
      </w:r>
    </w:p>
    <w:p w14:paraId="3875B6E4" w14:textId="76CD2055" w:rsidR="008020AA" w:rsidRDefault="0013230C" w:rsidP="0013230C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ירקות שאדם יוצא בהם ידי חובת מרור בפסח </w:t>
      </w:r>
      <w:r w:rsidR="0021524C">
        <w:rPr>
          <w:rFonts w:ascii="David" w:hAnsi="David" w:cs="David" w:hint="cs"/>
          <w:color w:val="202122"/>
          <w:rtl/>
        </w:rPr>
        <w:t xml:space="preserve">הם </w:t>
      </w:r>
      <w:r>
        <w:rPr>
          <w:rFonts w:ascii="David" w:hAnsi="David" w:cs="David" w:hint="cs"/>
          <w:color w:val="202122"/>
          <w:rtl/>
        </w:rPr>
        <w:t>סכך פסול משום שה</w:t>
      </w:r>
      <w:r w:rsidR="0021524C">
        <w:rPr>
          <w:rFonts w:ascii="David" w:hAnsi="David" w:cs="David" w:hint="cs"/>
          <w:color w:val="202122"/>
          <w:rtl/>
        </w:rPr>
        <w:t>ם</w:t>
      </w:r>
      <w:r>
        <w:rPr>
          <w:rFonts w:ascii="David" w:hAnsi="David" w:cs="David" w:hint="cs"/>
          <w:color w:val="202122"/>
          <w:rtl/>
        </w:rPr>
        <w:t xml:space="preserve"> ראו</w:t>
      </w:r>
      <w:r w:rsidR="0021524C">
        <w:rPr>
          <w:rFonts w:ascii="David" w:hAnsi="David" w:cs="David" w:hint="cs"/>
          <w:color w:val="202122"/>
          <w:rtl/>
        </w:rPr>
        <w:t>י</w:t>
      </w:r>
      <w:r>
        <w:rPr>
          <w:rFonts w:ascii="David" w:hAnsi="David" w:cs="David" w:hint="cs"/>
          <w:color w:val="202122"/>
          <w:rtl/>
        </w:rPr>
        <w:t>י</w:t>
      </w:r>
      <w:r w:rsidR="0021524C">
        <w:rPr>
          <w:rFonts w:ascii="David" w:hAnsi="David" w:cs="David" w:hint="cs"/>
          <w:color w:val="202122"/>
          <w:rtl/>
        </w:rPr>
        <w:t>ם</w:t>
      </w:r>
      <w:r>
        <w:rPr>
          <w:rFonts w:ascii="David" w:hAnsi="David" w:cs="David" w:hint="cs"/>
          <w:color w:val="202122"/>
          <w:rtl/>
        </w:rPr>
        <w:t xml:space="preserve"> לקבל טומאה. </w:t>
      </w:r>
      <w:r w:rsidR="0021524C">
        <w:rPr>
          <w:rFonts w:ascii="David" w:hAnsi="David" w:cs="David" w:hint="cs"/>
          <w:color w:val="202122"/>
          <w:rtl/>
        </w:rPr>
        <w:t>מכל מקום</w:t>
      </w:r>
      <w:r>
        <w:rPr>
          <w:rFonts w:ascii="David" w:hAnsi="David" w:cs="David" w:hint="cs"/>
          <w:color w:val="202122"/>
          <w:rtl/>
        </w:rPr>
        <w:t xml:space="preserve"> דנים אות</w:t>
      </w:r>
      <w:r w:rsidR="0021524C">
        <w:rPr>
          <w:rFonts w:ascii="David" w:hAnsi="David" w:cs="David" w:hint="cs"/>
          <w:color w:val="202122"/>
          <w:rtl/>
        </w:rPr>
        <w:t>ם</w:t>
      </w:r>
      <w:r>
        <w:rPr>
          <w:rFonts w:ascii="David" w:hAnsi="David" w:cs="David" w:hint="cs"/>
          <w:color w:val="202122"/>
          <w:rtl/>
        </w:rPr>
        <w:t xml:space="preserve"> </w:t>
      </w:r>
      <w:proofErr w:type="spellStart"/>
      <w:r w:rsidR="008020AA">
        <w:rPr>
          <w:rFonts w:ascii="David" w:hAnsi="David" w:cs="David" w:hint="cs"/>
          <w:color w:val="202122"/>
          <w:rtl/>
        </w:rPr>
        <w:t>לחומרא</w:t>
      </w:r>
      <w:proofErr w:type="spellEnd"/>
      <w:r w:rsidR="008020AA">
        <w:rPr>
          <w:rFonts w:ascii="David" w:hAnsi="David" w:cs="David" w:hint="cs"/>
          <w:color w:val="202122"/>
          <w:rtl/>
        </w:rPr>
        <w:t xml:space="preserve"> שה</w:t>
      </w:r>
      <w:r w:rsidR="0021524C">
        <w:rPr>
          <w:rFonts w:ascii="David" w:hAnsi="David" w:cs="David" w:hint="cs"/>
          <w:color w:val="202122"/>
          <w:rtl/>
        </w:rPr>
        <w:t>ם</w:t>
      </w:r>
      <w:r w:rsidR="008020AA">
        <w:rPr>
          <w:rFonts w:ascii="David" w:hAnsi="David" w:cs="David" w:hint="cs"/>
          <w:color w:val="202122"/>
          <w:rtl/>
        </w:rPr>
        <w:t xml:space="preserve"> פסול</w:t>
      </w:r>
      <w:r w:rsidR="0021524C">
        <w:rPr>
          <w:rFonts w:ascii="David" w:hAnsi="David" w:cs="David" w:hint="cs"/>
          <w:color w:val="202122"/>
          <w:rtl/>
        </w:rPr>
        <w:t>ים</w:t>
      </w:r>
      <w:r w:rsidR="008020AA">
        <w:rPr>
          <w:rFonts w:ascii="David" w:hAnsi="David" w:cs="David" w:hint="cs"/>
          <w:color w:val="202122"/>
          <w:rtl/>
        </w:rPr>
        <w:t xml:space="preserve"> בשלשה טפחים כאוויר. הטעם הוא שכאשר ה</w:t>
      </w:r>
      <w:r w:rsidR="0021524C">
        <w:rPr>
          <w:rFonts w:ascii="David" w:hAnsi="David" w:cs="David" w:hint="cs"/>
          <w:color w:val="202122"/>
          <w:rtl/>
        </w:rPr>
        <w:t>ם</w:t>
      </w:r>
      <w:r w:rsidR="008020AA">
        <w:rPr>
          <w:rFonts w:ascii="David" w:hAnsi="David" w:cs="David" w:hint="cs"/>
          <w:color w:val="202122"/>
          <w:rtl/>
        </w:rPr>
        <w:t xml:space="preserve"> יתייבש</w:t>
      </w:r>
      <w:r w:rsidR="0021524C">
        <w:rPr>
          <w:rFonts w:ascii="David" w:hAnsi="David" w:cs="David" w:hint="cs"/>
          <w:color w:val="202122"/>
          <w:rtl/>
        </w:rPr>
        <w:t>ו</w:t>
      </w:r>
      <w:r w:rsidR="008020AA">
        <w:rPr>
          <w:rFonts w:ascii="David" w:hAnsi="David" w:cs="David" w:hint="cs"/>
          <w:color w:val="202122"/>
          <w:rtl/>
        </w:rPr>
        <w:t xml:space="preserve"> ה</w:t>
      </w:r>
      <w:r w:rsidR="0021524C">
        <w:rPr>
          <w:rFonts w:ascii="David" w:hAnsi="David" w:cs="David" w:hint="cs"/>
          <w:color w:val="202122"/>
          <w:rtl/>
        </w:rPr>
        <w:t>ם</w:t>
      </w:r>
      <w:r w:rsidR="008020AA">
        <w:rPr>
          <w:rFonts w:ascii="David" w:hAnsi="David" w:cs="David" w:hint="cs"/>
          <w:color w:val="202122"/>
          <w:rtl/>
        </w:rPr>
        <w:t xml:space="preserve"> יתפורר</w:t>
      </w:r>
      <w:r w:rsidR="0021524C">
        <w:rPr>
          <w:rFonts w:ascii="David" w:hAnsi="David" w:cs="David" w:hint="cs"/>
          <w:color w:val="202122"/>
          <w:rtl/>
        </w:rPr>
        <w:t>ו</w:t>
      </w:r>
      <w:r w:rsidR="008020AA">
        <w:rPr>
          <w:rFonts w:ascii="David" w:hAnsi="David" w:cs="David" w:hint="cs"/>
          <w:color w:val="202122"/>
          <w:rtl/>
        </w:rPr>
        <w:t xml:space="preserve"> ויפל</w:t>
      </w:r>
      <w:r w:rsidR="0021524C">
        <w:rPr>
          <w:rFonts w:ascii="David" w:hAnsi="David" w:cs="David" w:hint="cs"/>
          <w:color w:val="202122"/>
          <w:rtl/>
        </w:rPr>
        <w:t>ו,</w:t>
      </w:r>
      <w:r w:rsidR="008020AA">
        <w:rPr>
          <w:rFonts w:ascii="David" w:hAnsi="David" w:cs="David" w:hint="cs"/>
          <w:color w:val="202122"/>
          <w:rtl/>
        </w:rPr>
        <w:t xml:space="preserve"> </w:t>
      </w:r>
      <w:r w:rsidR="0021524C">
        <w:rPr>
          <w:rFonts w:ascii="David" w:hAnsi="David" w:cs="David" w:hint="cs"/>
          <w:color w:val="202122"/>
          <w:rtl/>
        </w:rPr>
        <w:t>ו</w:t>
      </w:r>
      <w:r w:rsidR="008020AA">
        <w:rPr>
          <w:rFonts w:ascii="David" w:hAnsi="David" w:cs="David" w:hint="cs"/>
          <w:color w:val="202122"/>
          <w:rtl/>
        </w:rPr>
        <w:t>לכן גם כאשר ה</w:t>
      </w:r>
      <w:r w:rsidR="0021524C">
        <w:rPr>
          <w:rFonts w:ascii="David" w:hAnsi="David" w:cs="David" w:hint="cs"/>
          <w:color w:val="202122"/>
          <w:rtl/>
        </w:rPr>
        <w:t>ם</w:t>
      </w:r>
      <w:r w:rsidR="008020AA">
        <w:rPr>
          <w:rFonts w:ascii="David" w:hAnsi="David" w:cs="David" w:hint="cs"/>
          <w:color w:val="202122"/>
          <w:rtl/>
        </w:rPr>
        <w:t xml:space="preserve"> לח</w:t>
      </w:r>
      <w:r w:rsidR="0021524C">
        <w:rPr>
          <w:rFonts w:ascii="David" w:hAnsi="David" w:cs="David" w:hint="cs"/>
          <w:color w:val="202122"/>
          <w:rtl/>
        </w:rPr>
        <w:t>ים</w:t>
      </w:r>
      <w:r w:rsidR="008020AA">
        <w:rPr>
          <w:rFonts w:ascii="David" w:hAnsi="David" w:cs="David" w:hint="cs"/>
          <w:color w:val="202122"/>
          <w:rtl/>
        </w:rPr>
        <w:t xml:space="preserve"> מתייחסים אל</w:t>
      </w:r>
      <w:r w:rsidR="0021524C">
        <w:rPr>
          <w:rFonts w:ascii="David" w:hAnsi="David" w:cs="David" w:hint="cs"/>
          <w:color w:val="202122"/>
          <w:rtl/>
        </w:rPr>
        <w:t>יהם</w:t>
      </w:r>
      <w:r w:rsidR="008020AA">
        <w:rPr>
          <w:rFonts w:ascii="David" w:hAnsi="David" w:cs="David" w:hint="cs"/>
          <w:color w:val="202122"/>
          <w:rtl/>
        </w:rPr>
        <w:t xml:space="preserve"> כאוויר. </w:t>
      </w:r>
    </w:p>
    <w:p w14:paraId="2BEEF7E9" w14:textId="725B89A2" w:rsidR="0047757B" w:rsidRPr="0047757B" w:rsidRDefault="00197139" w:rsidP="008020AA">
      <w:pPr>
        <w:pStyle w:val="NormalWeb"/>
        <w:numPr>
          <w:ilvl w:val="0"/>
          <w:numId w:val="16"/>
        </w:numPr>
        <w:shd w:val="clear" w:color="auto" w:fill="FFFFFF"/>
        <w:bidi/>
        <w:spacing w:before="0" w:beforeAutospacing="0" w:after="120" w:afterAutospacing="0" w:line="360" w:lineRule="auto"/>
        <w:jc w:val="both"/>
        <w:textAlignment w:val="baseline"/>
        <w:rPr>
          <w:rFonts w:ascii="David" w:hAnsi="David" w:cs="David"/>
          <w:color w:val="202122"/>
          <w:rtl/>
        </w:rPr>
      </w:pPr>
      <w:r>
        <w:rPr>
          <w:rFonts w:ascii="David" w:hAnsi="David" w:cs="David" w:hint="cs"/>
          <w:color w:val="202122"/>
          <w:rtl/>
        </w:rPr>
        <w:t xml:space="preserve">הקוצר תבואה להשתמש בשביל הסכך, </w:t>
      </w:r>
      <w:r w:rsidRPr="0021524C">
        <w:rPr>
          <w:rFonts w:ascii="David" w:hAnsi="David" w:cs="David" w:hint="cs"/>
          <w:b/>
          <w:bCs/>
          <w:color w:val="202122"/>
          <w:rtl/>
        </w:rPr>
        <w:t xml:space="preserve">לדעת רב מנשה בר גדא אמר רב </w:t>
      </w:r>
      <w:proofErr w:type="spellStart"/>
      <w:r w:rsidRPr="0021524C">
        <w:rPr>
          <w:rFonts w:ascii="David" w:hAnsi="David" w:cs="David" w:hint="cs"/>
          <w:b/>
          <w:bCs/>
          <w:color w:val="202122"/>
          <w:rtl/>
        </w:rPr>
        <w:t>הונא</w:t>
      </w:r>
      <w:proofErr w:type="spellEnd"/>
      <w:r>
        <w:rPr>
          <w:rFonts w:ascii="David" w:hAnsi="David" w:cs="David" w:hint="cs"/>
          <w:color w:val="202122"/>
          <w:rtl/>
        </w:rPr>
        <w:t xml:space="preserve"> אין הקשים ידות לטומאה משום שהוא לא רוצה את </w:t>
      </w:r>
      <w:r w:rsidR="001C725F">
        <w:rPr>
          <w:rFonts w:ascii="David" w:hAnsi="David" w:cs="David" w:hint="cs"/>
          <w:color w:val="202122"/>
          <w:rtl/>
        </w:rPr>
        <w:t>החיטים והשעורים המחוברות אליהם</w:t>
      </w:r>
      <w:r>
        <w:rPr>
          <w:rFonts w:ascii="David" w:hAnsi="David" w:cs="David" w:hint="cs"/>
          <w:color w:val="202122"/>
          <w:rtl/>
        </w:rPr>
        <w:t xml:space="preserve"> שהם </w:t>
      </w:r>
      <w:r>
        <w:rPr>
          <w:rFonts w:ascii="David" w:hAnsi="David" w:cs="David" w:hint="cs"/>
          <w:color w:val="202122"/>
          <w:rtl/>
        </w:rPr>
        <w:lastRenderedPageBreak/>
        <w:t xml:space="preserve">פסולים לסכך אלא את הקשין. </w:t>
      </w:r>
      <w:r w:rsidRPr="0021524C">
        <w:rPr>
          <w:rFonts w:ascii="David" w:hAnsi="David" w:cs="David" w:hint="cs"/>
          <w:b/>
          <w:bCs/>
          <w:color w:val="202122"/>
          <w:rtl/>
        </w:rPr>
        <w:t xml:space="preserve">לדעת רבי אבא אמר רב </w:t>
      </w:r>
      <w:proofErr w:type="spellStart"/>
      <w:r w:rsidRPr="0021524C">
        <w:rPr>
          <w:rFonts w:ascii="David" w:hAnsi="David" w:cs="David" w:hint="cs"/>
          <w:b/>
          <w:bCs/>
          <w:color w:val="202122"/>
          <w:rtl/>
        </w:rPr>
        <w:t>הונא</w:t>
      </w:r>
      <w:proofErr w:type="spellEnd"/>
      <w:r>
        <w:rPr>
          <w:rFonts w:ascii="David" w:hAnsi="David" w:cs="David" w:hint="cs"/>
          <w:color w:val="202122"/>
          <w:rtl/>
        </w:rPr>
        <w:t xml:space="preserve"> הקשים נעשים ידות</w:t>
      </w:r>
      <w:r w:rsidR="0021524C">
        <w:rPr>
          <w:rFonts w:ascii="David" w:hAnsi="David" w:cs="David" w:hint="cs"/>
          <w:color w:val="202122"/>
          <w:rtl/>
        </w:rPr>
        <w:t xml:space="preserve"> לטומאה</w:t>
      </w:r>
      <w:r>
        <w:rPr>
          <w:rFonts w:ascii="David" w:hAnsi="David" w:cs="David" w:hint="cs"/>
          <w:color w:val="202122"/>
          <w:rtl/>
        </w:rPr>
        <w:t xml:space="preserve"> משום שנוח לו </w:t>
      </w:r>
      <w:proofErr w:type="spellStart"/>
      <w:r>
        <w:rPr>
          <w:rFonts w:ascii="David" w:hAnsi="David" w:cs="David" w:hint="cs"/>
          <w:color w:val="202122"/>
          <w:rtl/>
        </w:rPr>
        <w:t>שה</w:t>
      </w:r>
      <w:r w:rsidR="001C725F">
        <w:rPr>
          <w:rFonts w:ascii="David" w:hAnsi="David" w:cs="David" w:hint="cs"/>
          <w:color w:val="202122"/>
          <w:rtl/>
        </w:rPr>
        <w:t>קשין</w:t>
      </w:r>
      <w:proofErr w:type="spellEnd"/>
      <w:r w:rsidR="001C725F">
        <w:rPr>
          <w:rFonts w:ascii="David" w:hAnsi="David" w:cs="David" w:hint="cs"/>
          <w:color w:val="202122"/>
          <w:rtl/>
        </w:rPr>
        <w:t xml:space="preserve"> מחוברים לראשי השיבולים שלא יתפזרו ויאבדו. יש תנא כרב מנשה ו</w:t>
      </w:r>
      <w:r w:rsidR="0021524C">
        <w:rPr>
          <w:rFonts w:ascii="David" w:hAnsi="David" w:cs="David" w:hint="cs"/>
          <w:color w:val="202122"/>
          <w:rtl/>
        </w:rPr>
        <w:t>יתכן</w:t>
      </w:r>
      <w:r w:rsidR="001C725F">
        <w:rPr>
          <w:rFonts w:ascii="David" w:hAnsi="David" w:cs="David" w:hint="cs"/>
          <w:color w:val="202122"/>
          <w:rtl/>
        </w:rPr>
        <w:t xml:space="preserve"> </w:t>
      </w:r>
      <w:r w:rsidR="0021524C">
        <w:rPr>
          <w:rFonts w:ascii="David" w:hAnsi="David" w:cs="David" w:hint="cs"/>
          <w:color w:val="202122"/>
          <w:rtl/>
        </w:rPr>
        <w:t>ש</w:t>
      </w:r>
      <w:r w:rsidR="001C725F">
        <w:rPr>
          <w:rFonts w:ascii="David" w:hAnsi="David" w:cs="David" w:hint="cs"/>
          <w:color w:val="202122"/>
          <w:rtl/>
        </w:rPr>
        <w:t xml:space="preserve">יש תנא כרבי אבא. </w:t>
      </w:r>
      <w:r>
        <w:rPr>
          <w:rFonts w:ascii="David" w:hAnsi="David" w:cs="David" w:hint="cs"/>
          <w:color w:val="202122"/>
          <w:rtl/>
        </w:rPr>
        <w:t xml:space="preserve"> </w:t>
      </w:r>
      <w:r w:rsidR="008020AA">
        <w:rPr>
          <w:rFonts w:ascii="David" w:hAnsi="David" w:cs="David" w:hint="cs"/>
          <w:color w:val="202122"/>
          <w:rtl/>
        </w:rPr>
        <w:t xml:space="preserve"> </w:t>
      </w:r>
      <w:r w:rsidR="0013230C">
        <w:rPr>
          <w:rFonts w:ascii="David" w:hAnsi="David" w:cs="David" w:hint="cs"/>
          <w:color w:val="202122"/>
          <w:rtl/>
        </w:rPr>
        <w:t xml:space="preserve"> </w:t>
      </w:r>
      <w:r w:rsidR="0047757B">
        <w:rPr>
          <w:rFonts w:ascii="David" w:hAnsi="David" w:cs="David" w:hint="cs"/>
          <w:color w:val="202122"/>
          <w:rtl/>
        </w:rPr>
        <w:t xml:space="preserve">    </w:t>
      </w:r>
    </w:p>
    <w:p w14:paraId="449ACCE6" w14:textId="77777777" w:rsidR="00F94F61" w:rsidRDefault="00F94F61" w:rsidP="00F94F61">
      <w:pPr>
        <w:pStyle w:val="NormalWeb"/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</w:rPr>
      </w:pPr>
    </w:p>
    <w:p w14:paraId="7BDF6584" w14:textId="6B571292" w:rsidR="00FF2007" w:rsidRPr="000A0466" w:rsidRDefault="00C94358" w:rsidP="0053584C">
      <w:pPr>
        <w:pStyle w:val="NormalWeb"/>
        <w:shd w:val="clear" w:color="auto" w:fill="FFFFFF"/>
        <w:bidi/>
        <w:spacing w:before="120" w:beforeAutospacing="0" w:after="120" w:afterAutospacing="0" w:line="360" w:lineRule="auto"/>
        <w:ind w:left="720"/>
        <w:jc w:val="both"/>
        <w:rPr>
          <w:rFonts w:ascii="David" w:hAnsi="David" w:cs="David"/>
          <w:color w:val="202122"/>
        </w:rPr>
      </w:pPr>
      <w:r>
        <w:rPr>
          <w:rFonts w:ascii="David" w:hAnsi="David" w:cs="David" w:hint="cs"/>
          <w:color w:val="202122"/>
          <w:rtl/>
        </w:rPr>
        <w:t xml:space="preserve"> </w:t>
      </w:r>
      <w:r w:rsidR="000A0466">
        <w:rPr>
          <w:rFonts w:ascii="David" w:hAnsi="David" w:cs="David" w:hint="cs"/>
          <w:color w:val="202122"/>
          <w:rtl/>
        </w:rPr>
        <w:t xml:space="preserve">  </w:t>
      </w:r>
      <w:r w:rsidR="000C2859" w:rsidRPr="000A0466">
        <w:rPr>
          <w:rFonts w:ascii="David" w:hAnsi="David" w:cs="David" w:hint="cs"/>
          <w:color w:val="202122"/>
          <w:rtl/>
        </w:rPr>
        <w:t xml:space="preserve">   </w:t>
      </w:r>
      <w:r w:rsidR="00620D70" w:rsidRPr="000A0466">
        <w:rPr>
          <w:rFonts w:ascii="David" w:hAnsi="David" w:cs="David" w:hint="cs"/>
          <w:color w:val="202122"/>
          <w:rtl/>
        </w:rPr>
        <w:t xml:space="preserve">  </w:t>
      </w:r>
      <w:r w:rsidR="00FF2007" w:rsidRPr="000A0466">
        <w:rPr>
          <w:rFonts w:ascii="David" w:hAnsi="David" w:cs="David" w:hint="cs"/>
          <w:color w:val="202122"/>
          <w:rtl/>
        </w:rPr>
        <w:t xml:space="preserve"> </w:t>
      </w:r>
    </w:p>
    <w:p w14:paraId="4F69F7B4" w14:textId="77777777" w:rsidR="00FF2007" w:rsidRPr="003D48A2" w:rsidRDefault="00FF2007" w:rsidP="00FF2007">
      <w:pPr>
        <w:pStyle w:val="NormalWeb"/>
        <w:shd w:val="clear" w:color="auto" w:fill="FFFFFF"/>
        <w:bidi/>
        <w:spacing w:before="120" w:beforeAutospacing="0" w:after="120" w:afterAutospacing="0" w:line="360" w:lineRule="auto"/>
        <w:ind w:left="870"/>
        <w:jc w:val="both"/>
        <w:rPr>
          <w:rFonts w:ascii="David" w:hAnsi="David" w:cs="David"/>
          <w:color w:val="202122"/>
        </w:rPr>
      </w:pPr>
    </w:p>
    <w:sectPr w:rsidR="00FF2007" w:rsidRPr="003D48A2" w:rsidSect="001F71C5">
      <w:headerReference w:type="default" r:id="rId8"/>
      <w:type w:val="continuous"/>
      <w:pgSz w:w="11906" w:h="16838"/>
      <w:pgMar w:top="1440" w:right="1080" w:bottom="1440" w:left="108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C2BA3" w14:textId="77777777" w:rsidR="00A840AD" w:rsidRDefault="00A840AD" w:rsidP="00DC63D7">
      <w:pPr>
        <w:spacing w:after="0" w:line="240" w:lineRule="auto"/>
      </w:pPr>
      <w:r>
        <w:separator/>
      </w:r>
    </w:p>
  </w:endnote>
  <w:endnote w:type="continuationSeparator" w:id="0">
    <w:p w14:paraId="7525E5CD" w14:textId="77777777" w:rsidR="00A840AD" w:rsidRDefault="00A840AD" w:rsidP="00DC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 Ruehl CLM">
    <w:altName w:val="Arial"/>
    <w:charset w:val="00"/>
    <w:family w:val="auto"/>
    <w:pitch w:val="variable"/>
    <w:sig w:usb0="80000803" w:usb1="500028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VKoren">
    <w:altName w:val="Arial"/>
    <w:charset w:val="B1"/>
    <w:family w:val="auto"/>
    <w:pitch w:val="variable"/>
    <w:sig w:usb0="00000801" w:usb1="00000000" w:usb2="00000000" w:usb3="00000000" w:csb0="00000020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C1594" w14:textId="77777777" w:rsidR="00A840AD" w:rsidRDefault="00A840AD" w:rsidP="00DC63D7">
      <w:pPr>
        <w:spacing w:after="0" w:line="240" w:lineRule="auto"/>
      </w:pPr>
      <w:r>
        <w:separator/>
      </w:r>
    </w:p>
  </w:footnote>
  <w:footnote w:type="continuationSeparator" w:id="0">
    <w:p w14:paraId="58E33745" w14:textId="77777777" w:rsidR="00A840AD" w:rsidRDefault="00A840AD" w:rsidP="00DC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524E9" w14:textId="29CD6C29" w:rsidR="00395C51" w:rsidRPr="00F33FE5" w:rsidRDefault="00395C51" w:rsidP="00F04A36">
    <w:pPr>
      <w:pStyle w:val="a4"/>
      <w:jc w:val="center"/>
      <w:rPr>
        <w:rFonts w:cs="VKoren"/>
        <w:sz w:val="28"/>
        <w:szCs w:val="28"/>
      </w:rPr>
    </w:pPr>
    <w:r>
      <w:rPr>
        <w:rFonts w:cs="VKoren"/>
        <w:sz w:val="28"/>
        <w:szCs w:val="28"/>
        <w:rtl/>
      </w:rPr>
      <w:tab/>
    </w:r>
    <w:r w:rsidRPr="00F33FE5">
      <w:rPr>
        <w:rFonts w:cs="VKoren" w:hint="cs"/>
        <w:sz w:val="28"/>
        <w:szCs w:val="28"/>
        <w:rtl/>
      </w:rPr>
      <w:t xml:space="preserve">פרק </w:t>
    </w:r>
    <w:r w:rsidR="009072AB">
      <w:rPr>
        <w:rFonts w:cs="VKoren" w:hint="cs"/>
        <w:sz w:val="28"/>
        <w:szCs w:val="28"/>
        <w:rtl/>
      </w:rPr>
      <w:t>ראשון</w:t>
    </w:r>
    <w:r w:rsidRPr="00F33FE5">
      <w:rPr>
        <w:rFonts w:cs="VKoren" w:hint="cs"/>
        <w:sz w:val="28"/>
        <w:szCs w:val="28"/>
        <w:rtl/>
      </w:rPr>
      <w:t xml:space="preserve"> </w:t>
    </w:r>
    <w:r>
      <w:rPr>
        <w:rFonts w:cs="VKoren" w:hint="cs"/>
        <w:sz w:val="28"/>
        <w:szCs w:val="28"/>
        <w:rtl/>
      </w:rPr>
      <w:t xml:space="preserve"> </w:t>
    </w:r>
    <w:r w:rsidRPr="00F33FE5">
      <w:rPr>
        <w:rFonts w:ascii="Narkisim" w:hAnsi="Narkisim" w:cs="Narkisim"/>
        <w:sz w:val="30"/>
        <w:szCs w:val="30"/>
        <w:rtl/>
      </w:rPr>
      <w:t>-</w:t>
    </w:r>
    <w:r w:rsidRPr="00F33FE5">
      <w:rPr>
        <w:rFonts w:cs="VKoren" w:hint="cs"/>
        <w:sz w:val="28"/>
        <w:szCs w:val="28"/>
        <w:rtl/>
      </w:rPr>
      <w:t xml:space="preserve"> </w:t>
    </w:r>
    <w:r>
      <w:rPr>
        <w:rFonts w:cs="VKoren" w:hint="cs"/>
        <w:sz w:val="28"/>
        <w:szCs w:val="28"/>
        <w:rtl/>
      </w:rPr>
      <w:t>'</w:t>
    </w:r>
    <w:r w:rsidR="009072AB">
      <w:rPr>
        <w:rFonts w:cs="VKoren" w:hint="cs"/>
        <w:sz w:val="28"/>
        <w:szCs w:val="28"/>
        <w:rtl/>
      </w:rPr>
      <w:t>סוכה</w:t>
    </w:r>
    <w:r>
      <w:rPr>
        <w:rFonts w:cs="VKoren" w:hint="cs"/>
        <w:sz w:val="28"/>
        <w:szCs w:val="28"/>
        <w:rtl/>
      </w:rPr>
      <w:t>'</w:t>
    </w:r>
    <w:r>
      <w:rPr>
        <w:rFonts w:cs="VKoren"/>
        <w:sz w:val="28"/>
        <w:szCs w:val="28"/>
        <w:rtl/>
      </w:rPr>
      <w:tab/>
    </w:r>
    <w:r>
      <w:rPr>
        <w:rFonts w:cs="VKoren" w:hint="cs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A6B"/>
    <w:multiLevelType w:val="hybridMultilevel"/>
    <w:tmpl w:val="D606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1B86"/>
    <w:multiLevelType w:val="hybridMultilevel"/>
    <w:tmpl w:val="E7229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4C26"/>
    <w:multiLevelType w:val="hybridMultilevel"/>
    <w:tmpl w:val="A130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0D28"/>
    <w:multiLevelType w:val="hybridMultilevel"/>
    <w:tmpl w:val="CD5249A2"/>
    <w:lvl w:ilvl="0" w:tplc="05D055A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8003C5E"/>
    <w:multiLevelType w:val="hybridMultilevel"/>
    <w:tmpl w:val="FBC09048"/>
    <w:lvl w:ilvl="0" w:tplc="6AEC7CD2">
      <w:start w:val="1"/>
      <w:numFmt w:val="hebrew1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44455F15"/>
    <w:multiLevelType w:val="hybridMultilevel"/>
    <w:tmpl w:val="E7229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6565"/>
    <w:multiLevelType w:val="hybridMultilevel"/>
    <w:tmpl w:val="AF6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213A"/>
    <w:multiLevelType w:val="hybridMultilevel"/>
    <w:tmpl w:val="CD5249A2"/>
    <w:lvl w:ilvl="0" w:tplc="05D055A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527F094B"/>
    <w:multiLevelType w:val="hybridMultilevel"/>
    <w:tmpl w:val="CD5249A2"/>
    <w:lvl w:ilvl="0" w:tplc="05D055A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53646124"/>
    <w:multiLevelType w:val="multilevel"/>
    <w:tmpl w:val="F90A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122F57"/>
    <w:multiLevelType w:val="hybridMultilevel"/>
    <w:tmpl w:val="4B206C8A"/>
    <w:lvl w:ilvl="0" w:tplc="C5CEEE44">
      <w:start w:val="1"/>
      <w:numFmt w:val="decimal"/>
      <w:pStyle w:val="1"/>
      <w:lvlText w:val="%1."/>
      <w:lvlJc w:val="left"/>
      <w:pPr>
        <w:ind w:left="720" w:hanging="360"/>
      </w:pPr>
      <w:rPr>
        <w:rFonts w:ascii="Frank Ruehl CLM" w:hAnsi="Frank Ruehl CLM" w:cs="Frank Ruehl CLM" w:hint="default"/>
        <w:b/>
        <w:bCs/>
        <w:i w:val="0"/>
        <w:sz w:val="24"/>
        <w:szCs w:val="24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6125B"/>
    <w:multiLevelType w:val="hybridMultilevel"/>
    <w:tmpl w:val="80B41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95E57"/>
    <w:multiLevelType w:val="hybridMultilevel"/>
    <w:tmpl w:val="CD5249A2"/>
    <w:lvl w:ilvl="0" w:tplc="05D055A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6FFC6D11"/>
    <w:multiLevelType w:val="hybridMultilevel"/>
    <w:tmpl w:val="CD5249A2"/>
    <w:lvl w:ilvl="0" w:tplc="05D055A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79823A27"/>
    <w:multiLevelType w:val="multilevel"/>
    <w:tmpl w:val="4936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C45A6"/>
    <w:multiLevelType w:val="hybridMultilevel"/>
    <w:tmpl w:val="CD5249A2"/>
    <w:lvl w:ilvl="0" w:tplc="05D055A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9"/>
  </w:num>
  <w:num w:numId="1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D7"/>
    <w:rsid w:val="000030B4"/>
    <w:rsid w:val="000049C3"/>
    <w:rsid w:val="00005D1E"/>
    <w:rsid w:val="00010985"/>
    <w:rsid w:val="00017053"/>
    <w:rsid w:val="000178E8"/>
    <w:rsid w:val="00027F3C"/>
    <w:rsid w:val="00030EE6"/>
    <w:rsid w:val="000331D3"/>
    <w:rsid w:val="00051FB8"/>
    <w:rsid w:val="00057C10"/>
    <w:rsid w:val="000603A2"/>
    <w:rsid w:val="00081849"/>
    <w:rsid w:val="00083E3A"/>
    <w:rsid w:val="00087926"/>
    <w:rsid w:val="00087F1D"/>
    <w:rsid w:val="00097A0F"/>
    <w:rsid w:val="000A0466"/>
    <w:rsid w:val="000A332B"/>
    <w:rsid w:val="000A4316"/>
    <w:rsid w:val="000B178A"/>
    <w:rsid w:val="000B399B"/>
    <w:rsid w:val="000B40D2"/>
    <w:rsid w:val="000C2859"/>
    <w:rsid w:val="000D0A25"/>
    <w:rsid w:val="000F151A"/>
    <w:rsid w:val="000F1E3C"/>
    <w:rsid w:val="000F222B"/>
    <w:rsid w:val="000F7C3D"/>
    <w:rsid w:val="00102224"/>
    <w:rsid w:val="00112843"/>
    <w:rsid w:val="00113A75"/>
    <w:rsid w:val="0012567A"/>
    <w:rsid w:val="00125F1A"/>
    <w:rsid w:val="0013230C"/>
    <w:rsid w:val="001336E7"/>
    <w:rsid w:val="00134FFB"/>
    <w:rsid w:val="00135CAD"/>
    <w:rsid w:val="0015542C"/>
    <w:rsid w:val="0017054E"/>
    <w:rsid w:val="00174E0A"/>
    <w:rsid w:val="0017791E"/>
    <w:rsid w:val="001779BF"/>
    <w:rsid w:val="001925C9"/>
    <w:rsid w:val="00194348"/>
    <w:rsid w:val="00196152"/>
    <w:rsid w:val="0019673E"/>
    <w:rsid w:val="00197139"/>
    <w:rsid w:val="001977D9"/>
    <w:rsid w:val="00197CB7"/>
    <w:rsid w:val="001A02C2"/>
    <w:rsid w:val="001B064D"/>
    <w:rsid w:val="001B6459"/>
    <w:rsid w:val="001B6DC0"/>
    <w:rsid w:val="001C725F"/>
    <w:rsid w:val="001D5AB5"/>
    <w:rsid w:val="001D6FF5"/>
    <w:rsid w:val="001E112D"/>
    <w:rsid w:val="001E1242"/>
    <w:rsid w:val="001E7EE9"/>
    <w:rsid w:val="001F10CE"/>
    <w:rsid w:val="001F3B33"/>
    <w:rsid w:val="001F71C5"/>
    <w:rsid w:val="002010A7"/>
    <w:rsid w:val="00203DF3"/>
    <w:rsid w:val="00210C80"/>
    <w:rsid w:val="00210CF4"/>
    <w:rsid w:val="0021524C"/>
    <w:rsid w:val="002153C7"/>
    <w:rsid w:val="00222401"/>
    <w:rsid w:val="00246B87"/>
    <w:rsid w:val="002518DF"/>
    <w:rsid w:val="0025268D"/>
    <w:rsid w:val="002535BF"/>
    <w:rsid w:val="00261246"/>
    <w:rsid w:val="00267637"/>
    <w:rsid w:val="00267C1F"/>
    <w:rsid w:val="00272E1F"/>
    <w:rsid w:val="00286973"/>
    <w:rsid w:val="002A1AB6"/>
    <w:rsid w:val="002D417C"/>
    <w:rsid w:val="002E3CB5"/>
    <w:rsid w:val="002F701D"/>
    <w:rsid w:val="00304867"/>
    <w:rsid w:val="00322A2A"/>
    <w:rsid w:val="00336DA4"/>
    <w:rsid w:val="00377027"/>
    <w:rsid w:val="00384D06"/>
    <w:rsid w:val="00386007"/>
    <w:rsid w:val="00387955"/>
    <w:rsid w:val="00395C51"/>
    <w:rsid w:val="003A7B41"/>
    <w:rsid w:val="003A7E63"/>
    <w:rsid w:val="003B248D"/>
    <w:rsid w:val="003B24F7"/>
    <w:rsid w:val="003C0439"/>
    <w:rsid w:val="003C0A26"/>
    <w:rsid w:val="003D48A2"/>
    <w:rsid w:val="003E0B45"/>
    <w:rsid w:val="003E5564"/>
    <w:rsid w:val="003F7112"/>
    <w:rsid w:val="004013FB"/>
    <w:rsid w:val="004049FC"/>
    <w:rsid w:val="00406414"/>
    <w:rsid w:val="00406D82"/>
    <w:rsid w:val="00412F09"/>
    <w:rsid w:val="00421AA4"/>
    <w:rsid w:val="0043058D"/>
    <w:rsid w:val="00433A0C"/>
    <w:rsid w:val="00444315"/>
    <w:rsid w:val="004526FD"/>
    <w:rsid w:val="004544EB"/>
    <w:rsid w:val="00475630"/>
    <w:rsid w:val="0047757B"/>
    <w:rsid w:val="00494E66"/>
    <w:rsid w:val="0049748E"/>
    <w:rsid w:val="004A26FF"/>
    <w:rsid w:val="004A35D4"/>
    <w:rsid w:val="004A37FD"/>
    <w:rsid w:val="004A6AF7"/>
    <w:rsid w:val="004C4409"/>
    <w:rsid w:val="004D04E3"/>
    <w:rsid w:val="004D3D46"/>
    <w:rsid w:val="004D4A6F"/>
    <w:rsid w:val="004E1B0D"/>
    <w:rsid w:val="004E6A35"/>
    <w:rsid w:val="004F096A"/>
    <w:rsid w:val="004F23B0"/>
    <w:rsid w:val="00500D51"/>
    <w:rsid w:val="00501183"/>
    <w:rsid w:val="00505EAF"/>
    <w:rsid w:val="00507C51"/>
    <w:rsid w:val="0051215B"/>
    <w:rsid w:val="005203DF"/>
    <w:rsid w:val="00521F1C"/>
    <w:rsid w:val="005306A3"/>
    <w:rsid w:val="00533507"/>
    <w:rsid w:val="00534441"/>
    <w:rsid w:val="0053584C"/>
    <w:rsid w:val="005412CD"/>
    <w:rsid w:val="005453DA"/>
    <w:rsid w:val="005547B5"/>
    <w:rsid w:val="00562E8E"/>
    <w:rsid w:val="00570987"/>
    <w:rsid w:val="00572384"/>
    <w:rsid w:val="00592EF5"/>
    <w:rsid w:val="00596AC5"/>
    <w:rsid w:val="00597FF2"/>
    <w:rsid w:val="005A16B3"/>
    <w:rsid w:val="005A241A"/>
    <w:rsid w:val="005A6D93"/>
    <w:rsid w:val="005B7E12"/>
    <w:rsid w:val="005D331B"/>
    <w:rsid w:val="005E19B9"/>
    <w:rsid w:val="005F0AB1"/>
    <w:rsid w:val="005F295A"/>
    <w:rsid w:val="005F338C"/>
    <w:rsid w:val="005F592B"/>
    <w:rsid w:val="00602366"/>
    <w:rsid w:val="0060484E"/>
    <w:rsid w:val="00613C89"/>
    <w:rsid w:val="0061532C"/>
    <w:rsid w:val="00620D70"/>
    <w:rsid w:val="00622EA3"/>
    <w:rsid w:val="0063775F"/>
    <w:rsid w:val="00645E0A"/>
    <w:rsid w:val="006469E8"/>
    <w:rsid w:val="0065054C"/>
    <w:rsid w:val="0065313D"/>
    <w:rsid w:val="00653EC3"/>
    <w:rsid w:val="0065446B"/>
    <w:rsid w:val="00663324"/>
    <w:rsid w:val="006674A5"/>
    <w:rsid w:val="00682C4F"/>
    <w:rsid w:val="006A1143"/>
    <w:rsid w:val="006A26F6"/>
    <w:rsid w:val="006A2824"/>
    <w:rsid w:val="006B1672"/>
    <w:rsid w:val="006B4CC9"/>
    <w:rsid w:val="006C3A18"/>
    <w:rsid w:val="006C75B3"/>
    <w:rsid w:val="006D6614"/>
    <w:rsid w:val="006E46DD"/>
    <w:rsid w:val="006F5BA0"/>
    <w:rsid w:val="00710D07"/>
    <w:rsid w:val="007342B3"/>
    <w:rsid w:val="00737ADB"/>
    <w:rsid w:val="00742E18"/>
    <w:rsid w:val="00757112"/>
    <w:rsid w:val="00761CB0"/>
    <w:rsid w:val="00765E4A"/>
    <w:rsid w:val="007A7AB5"/>
    <w:rsid w:val="007B1FEE"/>
    <w:rsid w:val="007B379B"/>
    <w:rsid w:val="007B6AB4"/>
    <w:rsid w:val="007B731E"/>
    <w:rsid w:val="007C5810"/>
    <w:rsid w:val="007D5D97"/>
    <w:rsid w:val="007E2B82"/>
    <w:rsid w:val="007E5153"/>
    <w:rsid w:val="007E7A52"/>
    <w:rsid w:val="007F51E3"/>
    <w:rsid w:val="008020AA"/>
    <w:rsid w:val="00812817"/>
    <w:rsid w:val="00820160"/>
    <w:rsid w:val="00824385"/>
    <w:rsid w:val="00825668"/>
    <w:rsid w:val="00831978"/>
    <w:rsid w:val="0083524D"/>
    <w:rsid w:val="00841FBC"/>
    <w:rsid w:val="008442BE"/>
    <w:rsid w:val="00860148"/>
    <w:rsid w:val="008622E9"/>
    <w:rsid w:val="00874962"/>
    <w:rsid w:val="008A4E84"/>
    <w:rsid w:val="008D6684"/>
    <w:rsid w:val="0090126A"/>
    <w:rsid w:val="00902F2A"/>
    <w:rsid w:val="009072AB"/>
    <w:rsid w:val="009211A5"/>
    <w:rsid w:val="00924249"/>
    <w:rsid w:val="00935E88"/>
    <w:rsid w:val="009437A7"/>
    <w:rsid w:val="009447FB"/>
    <w:rsid w:val="00946D59"/>
    <w:rsid w:val="00951F23"/>
    <w:rsid w:val="00964E9E"/>
    <w:rsid w:val="00965D98"/>
    <w:rsid w:val="009A2444"/>
    <w:rsid w:val="009A3C5A"/>
    <w:rsid w:val="009B56C6"/>
    <w:rsid w:val="009B6FC1"/>
    <w:rsid w:val="009C5045"/>
    <w:rsid w:val="009F5E83"/>
    <w:rsid w:val="009F6089"/>
    <w:rsid w:val="00A009F1"/>
    <w:rsid w:val="00A105B3"/>
    <w:rsid w:val="00A246D6"/>
    <w:rsid w:val="00A24892"/>
    <w:rsid w:val="00A25146"/>
    <w:rsid w:val="00A3268F"/>
    <w:rsid w:val="00A533B8"/>
    <w:rsid w:val="00A6357F"/>
    <w:rsid w:val="00A67EAC"/>
    <w:rsid w:val="00A81BCF"/>
    <w:rsid w:val="00A82B18"/>
    <w:rsid w:val="00A840AD"/>
    <w:rsid w:val="00A87AA9"/>
    <w:rsid w:val="00A90574"/>
    <w:rsid w:val="00A92028"/>
    <w:rsid w:val="00A93738"/>
    <w:rsid w:val="00A96342"/>
    <w:rsid w:val="00AA522D"/>
    <w:rsid w:val="00AB315E"/>
    <w:rsid w:val="00AC28DC"/>
    <w:rsid w:val="00AD121B"/>
    <w:rsid w:val="00AD1998"/>
    <w:rsid w:val="00AD2CC8"/>
    <w:rsid w:val="00AD6637"/>
    <w:rsid w:val="00AE00AD"/>
    <w:rsid w:val="00AE0A2B"/>
    <w:rsid w:val="00AE1790"/>
    <w:rsid w:val="00AE414D"/>
    <w:rsid w:val="00AE6E3A"/>
    <w:rsid w:val="00AF42FF"/>
    <w:rsid w:val="00AF4EDC"/>
    <w:rsid w:val="00B1718B"/>
    <w:rsid w:val="00B21763"/>
    <w:rsid w:val="00B220D8"/>
    <w:rsid w:val="00B2400A"/>
    <w:rsid w:val="00B2735B"/>
    <w:rsid w:val="00B37737"/>
    <w:rsid w:val="00B42580"/>
    <w:rsid w:val="00B54C1A"/>
    <w:rsid w:val="00B70CFE"/>
    <w:rsid w:val="00B77373"/>
    <w:rsid w:val="00B950AA"/>
    <w:rsid w:val="00B96640"/>
    <w:rsid w:val="00BA1B2A"/>
    <w:rsid w:val="00BA46DA"/>
    <w:rsid w:val="00BC32C6"/>
    <w:rsid w:val="00BD022B"/>
    <w:rsid w:val="00BD1A60"/>
    <w:rsid w:val="00BD2261"/>
    <w:rsid w:val="00BF2312"/>
    <w:rsid w:val="00BF43B8"/>
    <w:rsid w:val="00C01B1D"/>
    <w:rsid w:val="00C10D05"/>
    <w:rsid w:val="00C11A4B"/>
    <w:rsid w:val="00C35115"/>
    <w:rsid w:val="00C37D71"/>
    <w:rsid w:val="00C4357F"/>
    <w:rsid w:val="00C45AF3"/>
    <w:rsid w:val="00C558F2"/>
    <w:rsid w:val="00C5723A"/>
    <w:rsid w:val="00C65519"/>
    <w:rsid w:val="00C71E08"/>
    <w:rsid w:val="00C80102"/>
    <w:rsid w:val="00C92B01"/>
    <w:rsid w:val="00C94358"/>
    <w:rsid w:val="00CA3C92"/>
    <w:rsid w:val="00CA5346"/>
    <w:rsid w:val="00CA63E4"/>
    <w:rsid w:val="00CB59BC"/>
    <w:rsid w:val="00CC6FE6"/>
    <w:rsid w:val="00CF0365"/>
    <w:rsid w:val="00CF4AD4"/>
    <w:rsid w:val="00D0070A"/>
    <w:rsid w:val="00D100C4"/>
    <w:rsid w:val="00D14EB5"/>
    <w:rsid w:val="00D24F89"/>
    <w:rsid w:val="00D26605"/>
    <w:rsid w:val="00D3698C"/>
    <w:rsid w:val="00D43433"/>
    <w:rsid w:val="00D4783C"/>
    <w:rsid w:val="00D60915"/>
    <w:rsid w:val="00D6777F"/>
    <w:rsid w:val="00D71AB4"/>
    <w:rsid w:val="00D75647"/>
    <w:rsid w:val="00D77601"/>
    <w:rsid w:val="00D82099"/>
    <w:rsid w:val="00D96EEF"/>
    <w:rsid w:val="00DB0D59"/>
    <w:rsid w:val="00DC63D7"/>
    <w:rsid w:val="00DE0557"/>
    <w:rsid w:val="00DE5100"/>
    <w:rsid w:val="00DF0EA1"/>
    <w:rsid w:val="00DF6304"/>
    <w:rsid w:val="00E06092"/>
    <w:rsid w:val="00E062D5"/>
    <w:rsid w:val="00E07EAE"/>
    <w:rsid w:val="00E322F1"/>
    <w:rsid w:val="00E34996"/>
    <w:rsid w:val="00E43C78"/>
    <w:rsid w:val="00E63D9B"/>
    <w:rsid w:val="00E70C61"/>
    <w:rsid w:val="00E71559"/>
    <w:rsid w:val="00E72ADB"/>
    <w:rsid w:val="00E7567C"/>
    <w:rsid w:val="00E9527B"/>
    <w:rsid w:val="00EA6925"/>
    <w:rsid w:val="00EB18D4"/>
    <w:rsid w:val="00ED17A5"/>
    <w:rsid w:val="00EF470C"/>
    <w:rsid w:val="00EF6AB4"/>
    <w:rsid w:val="00EF71ED"/>
    <w:rsid w:val="00EF7BC7"/>
    <w:rsid w:val="00F03257"/>
    <w:rsid w:val="00F04A36"/>
    <w:rsid w:val="00F07B20"/>
    <w:rsid w:val="00F10E68"/>
    <w:rsid w:val="00F1192D"/>
    <w:rsid w:val="00F123CC"/>
    <w:rsid w:val="00F2601F"/>
    <w:rsid w:val="00F3650C"/>
    <w:rsid w:val="00F563C1"/>
    <w:rsid w:val="00F5675D"/>
    <w:rsid w:val="00F60503"/>
    <w:rsid w:val="00F6226C"/>
    <w:rsid w:val="00F72C14"/>
    <w:rsid w:val="00F9142C"/>
    <w:rsid w:val="00F94F61"/>
    <w:rsid w:val="00F96664"/>
    <w:rsid w:val="00FA1AFE"/>
    <w:rsid w:val="00FA7CCF"/>
    <w:rsid w:val="00FB180B"/>
    <w:rsid w:val="00FB2525"/>
    <w:rsid w:val="00FC3B85"/>
    <w:rsid w:val="00FC5CC3"/>
    <w:rsid w:val="00FE113F"/>
    <w:rsid w:val="00FE4B6F"/>
    <w:rsid w:val="00FE764A"/>
    <w:rsid w:val="00FF2007"/>
    <w:rsid w:val="00FF2140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F0992"/>
  <w15:chartTrackingRefBased/>
  <w15:docId w15:val="{A6E297C8-8072-4538-852C-BDA95287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D7"/>
    <w:pPr>
      <w:bidi/>
    </w:pPr>
  </w:style>
  <w:style w:type="paragraph" w:styleId="1">
    <w:name w:val="heading 1"/>
    <w:aliases w:val="כתב רגיל"/>
    <w:basedOn w:val="a0"/>
    <w:next w:val="a"/>
    <w:link w:val="10"/>
    <w:uiPriority w:val="9"/>
    <w:qFormat/>
    <w:rsid w:val="00DC63D7"/>
    <w:pPr>
      <w:numPr>
        <w:numId w:val="1"/>
      </w:numPr>
      <w:spacing w:after="0" w:line="360" w:lineRule="auto"/>
      <w:ind w:right="-142"/>
      <w:jc w:val="both"/>
      <w:outlineLvl w:val="0"/>
    </w:pPr>
    <w:rPr>
      <w:rFonts w:ascii="FrankRuehl" w:eastAsia="Times New Roman" w:hAnsi="FrankRuehl" w:cs="FrankRuehl"/>
      <w:color w:val="000000"/>
      <w:sz w:val="24"/>
      <w:szCs w:val="24"/>
      <w:shd w:val="clear" w:color="auto" w:fill="FFFFFF"/>
    </w:rPr>
  </w:style>
  <w:style w:type="paragraph" w:styleId="2">
    <w:name w:val="heading 2"/>
    <w:aliases w:val="איזה דף"/>
    <w:basedOn w:val="a"/>
    <w:next w:val="a"/>
    <w:link w:val="20"/>
    <w:uiPriority w:val="9"/>
    <w:unhideWhenUsed/>
    <w:qFormat/>
    <w:rsid w:val="00DC63D7"/>
    <w:pPr>
      <w:spacing w:after="0" w:line="240" w:lineRule="auto"/>
      <w:ind w:left="636"/>
      <w:jc w:val="center"/>
      <w:outlineLvl w:val="1"/>
    </w:pPr>
    <w:rPr>
      <w:rFonts w:cs="VKoren"/>
      <w:color w:val="FFFFFF" w:themeColor="background1"/>
      <w:sz w:val="44"/>
      <w:szCs w:val="44"/>
      <w14:glow w14:rad="63500">
        <w14:schemeClr w14:val="bg1">
          <w14:alpha w14:val="60000"/>
          <w14:lumMod w14:val="50000"/>
        </w14:schemeClr>
      </w14:glow>
      <w14:shadow w14:blurRad="38100" w14:dist="22860" w14:dir="5400000" w14:sx="100000" w14:sy="100000" w14:kx="0" w14:ky="0" w14:algn="tl">
        <w14:srgbClr w14:val="000000">
          <w14:alpha w14:val="70000"/>
        </w14:srgbClr>
      </w14:shadow>
      <w14:textOutline w14:w="6350" w14:cap="flat" w14:cmpd="sng" w14:algn="ctr">
        <w14:solidFill>
          <w14:schemeClr w14:val="accent5"/>
        </w14:solidFill>
        <w14:prstDash w14:val="solid"/>
        <w14:round/>
      </w14:textOutline>
    </w:rPr>
  </w:style>
  <w:style w:type="paragraph" w:styleId="3">
    <w:name w:val="heading 3"/>
    <w:aliases w:val="משנה"/>
    <w:basedOn w:val="a"/>
    <w:next w:val="a"/>
    <w:link w:val="30"/>
    <w:uiPriority w:val="9"/>
    <w:unhideWhenUsed/>
    <w:qFormat/>
    <w:rsid w:val="00DC63D7"/>
    <w:pPr>
      <w:spacing w:after="0" w:line="240" w:lineRule="auto"/>
      <w:ind w:left="636" w:right="-142"/>
      <w:jc w:val="center"/>
      <w:outlineLvl w:val="2"/>
    </w:pPr>
    <w:rPr>
      <w:rFonts w:ascii="Arial" w:eastAsia="Times New Roman" w:hAnsi="Arial" w:cs="Guttman Drogolin"/>
      <w:bCs/>
      <w:color w:val="000000"/>
      <w:sz w:val="24"/>
      <w:szCs w:val="24"/>
    </w:rPr>
  </w:style>
  <w:style w:type="paragraph" w:styleId="4">
    <w:name w:val="heading 4"/>
    <w:aliases w:val="דף"/>
    <w:basedOn w:val="2"/>
    <w:next w:val="a"/>
    <w:link w:val="40"/>
    <w:uiPriority w:val="9"/>
    <w:unhideWhenUsed/>
    <w:qFormat/>
    <w:rsid w:val="00DC63D7"/>
    <w:pPr>
      <w:ind w:right="-142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aliases w:val="כתב רגיל תו"/>
    <w:basedOn w:val="a1"/>
    <w:link w:val="1"/>
    <w:uiPriority w:val="9"/>
    <w:rsid w:val="00DC63D7"/>
    <w:rPr>
      <w:rFonts w:ascii="FrankRuehl" w:eastAsia="Times New Roman" w:hAnsi="FrankRuehl" w:cs="FrankRuehl"/>
      <w:color w:val="000000"/>
      <w:sz w:val="24"/>
      <w:szCs w:val="24"/>
    </w:rPr>
  </w:style>
  <w:style w:type="character" w:customStyle="1" w:styleId="20">
    <w:name w:val="כותרת 2 תו"/>
    <w:aliases w:val="איזה דף תו"/>
    <w:basedOn w:val="a1"/>
    <w:link w:val="2"/>
    <w:uiPriority w:val="9"/>
    <w:rsid w:val="00DC63D7"/>
    <w:rPr>
      <w:rFonts w:cs="VKoren"/>
      <w:color w:val="FFFFFF" w:themeColor="background1"/>
      <w:sz w:val="44"/>
      <w:szCs w:val="44"/>
      <w14:glow w14:rad="63500">
        <w14:schemeClr w14:val="bg1">
          <w14:alpha w14:val="60000"/>
          <w14:lumMod w14:val="50000"/>
        </w14:schemeClr>
      </w14:glow>
      <w14:shadow w14:blurRad="38100" w14:dist="22860" w14:dir="5400000" w14:sx="100000" w14:sy="100000" w14:kx="0" w14:ky="0" w14:algn="tl">
        <w14:srgbClr w14:val="000000">
          <w14:alpha w14:val="70000"/>
        </w14:srgbClr>
      </w14:shadow>
      <w14:textOutline w14:w="6350" w14:cap="flat" w14:cmpd="sng" w14:algn="ctr">
        <w14:solidFill>
          <w14:schemeClr w14:val="accent5"/>
        </w14:solidFill>
        <w14:prstDash w14:val="solid"/>
        <w14:round/>
      </w14:textOutline>
    </w:rPr>
  </w:style>
  <w:style w:type="character" w:customStyle="1" w:styleId="30">
    <w:name w:val="כותרת 3 תו"/>
    <w:aliases w:val="משנה תו"/>
    <w:basedOn w:val="a1"/>
    <w:link w:val="3"/>
    <w:uiPriority w:val="9"/>
    <w:rsid w:val="00DC63D7"/>
    <w:rPr>
      <w:rFonts w:ascii="Arial" w:eastAsia="Times New Roman" w:hAnsi="Arial" w:cs="Guttman Drogolin"/>
      <w:bCs/>
      <w:color w:val="000000"/>
      <w:sz w:val="24"/>
      <w:szCs w:val="24"/>
    </w:rPr>
  </w:style>
  <w:style w:type="character" w:customStyle="1" w:styleId="40">
    <w:name w:val="כותרת 4 תו"/>
    <w:aliases w:val="דף תו"/>
    <w:basedOn w:val="a1"/>
    <w:link w:val="4"/>
    <w:uiPriority w:val="9"/>
    <w:rsid w:val="00DC63D7"/>
    <w:rPr>
      <w:rFonts w:cs="VKoren"/>
      <w:color w:val="FFFFFF" w:themeColor="background1"/>
      <w:sz w:val="44"/>
      <w:szCs w:val="44"/>
      <w14:glow w14:rad="63500">
        <w14:schemeClr w14:val="bg1">
          <w14:alpha w14:val="60000"/>
          <w14:lumMod w14:val="50000"/>
        </w14:schemeClr>
      </w14:glow>
      <w14:shadow w14:blurRad="38100" w14:dist="22860" w14:dir="5400000" w14:sx="100000" w14:sy="100000" w14:kx="0" w14:ky="0" w14:algn="tl">
        <w14:srgbClr w14:val="000000">
          <w14:alpha w14:val="70000"/>
        </w14:srgbClr>
      </w14:shadow>
      <w14:textOutline w14:w="6350" w14:cap="flat" w14:cmpd="sng" w14:algn="ctr">
        <w14:solidFill>
          <w14:schemeClr w14:val="accent5"/>
        </w14:solidFill>
        <w14:prstDash w14:val="solid"/>
        <w14:round/>
      </w14:textOutline>
    </w:rPr>
  </w:style>
  <w:style w:type="paragraph" w:styleId="a4">
    <w:name w:val="header"/>
    <w:basedOn w:val="a"/>
    <w:link w:val="a5"/>
    <w:uiPriority w:val="99"/>
    <w:unhideWhenUsed/>
    <w:rsid w:val="00DC63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DC63D7"/>
  </w:style>
  <w:style w:type="paragraph" w:styleId="NormalWeb">
    <w:name w:val="Normal (Web)"/>
    <w:basedOn w:val="a"/>
    <w:uiPriority w:val="99"/>
    <w:unhideWhenUsed/>
    <w:rsid w:val="00DC63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List Paragraph"/>
    <w:basedOn w:val="a"/>
    <w:uiPriority w:val="34"/>
    <w:qFormat/>
    <w:rsid w:val="00DC63D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C63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DC63D7"/>
  </w:style>
  <w:style w:type="character" w:styleId="Hyperlink">
    <w:name w:val="Hyperlink"/>
    <w:basedOn w:val="a1"/>
    <w:uiPriority w:val="99"/>
    <w:semiHidden/>
    <w:unhideWhenUsed/>
    <w:rsid w:val="00964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FCE1-9B11-47BD-B8C4-F16E996A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2251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תפארת קירש</dc:creator>
  <cp:keywords/>
  <dc:description/>
  <cp:lastModifiedBy>תפארת קירש</cp:lastModifiedBy>
  <cp:revision>44</cp:revision>
  <dcterms:created xsi:type="dcterms:W3CDTF">2021-06-19T21:19:00Z</dcterms:created>
  <dcterms:modified xsi:type="dcterms:W3CDTF">2021-06-30T05:40:00Z</dcterms:modified>
</cp:coreProperties>
</file>