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BCA16" w14:textId="7603F436" w:rsidR="000F2F32" w:rsidRPr="00C30D33" w:rsidRDefault="000F2F32" w:rsidP="000F2F32">
      <w:pPr>
        <w:rPr>
          <w:rFonts w:asciiTheme="majorBidi" w:hAnsiTheme="majorBidi" w:cstheme="majorBidi"/>
          <w:sz w:val="24"/>
          <w:szCs w:val="24"/>
        </w:rPr>
      </w:pPr>
      <w:r>
        <w:rPr>
          <w:rFonts w:asciiTheme="majorBidi" w:hAnsiTheme="majorBidi" w:cstheme="majorBidi" w:hint="cs"/>
          <w:sz w:val="24"/>
          <w:szCs w:val="24"/>
          <w:rtl/>
        </w:rPr>
        <w:t xml:space="preserve">לתגובות: </w:t>
      </w:r>
      <w:hyperlink r:id="rId8" w:history="1">
        <w:r w:rsidRPr="00565ED9">
          <w:rPr>
            <w:rStyle w:val="Hyperlink"/>
            <w:rFonts w:asciiTheme="majorBidi" w:hAnsiTheme="majorBidi" w:cstheme="majorBidi"/>
            <w:sz w:val="24"/>
            <w:szCs w:val="24"/>
          </w:rPr>
          <w:t>shnufi@gmail.com</w:t>
        </w:r>
      </w:hyperlink>
      <w:r>
        <w:rPr>
          <w:rFonts w:asciiTheme="majorBidi" w:hAnsiTheme="majorBidi" w:cstheme="majorBidi" w:hint="cs"/>
          <w:sz w:val="24"/>
          <w:szCs w:val="24"/>
          <w:rtl/>
        </w:rPr>
        <w:t xml:space="preserve">   יעקב פלג</w:t>
      </w:r>
    </w:p>
    <w:p w14:paraId="05B9164E" w14:textId="5BFD83EC" w:rsidR="00644B70" w:rsidRPr="00644B70" w:rsidRDefault="00644B70" w:rsidP="00BA2B1F">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 </w:t>
      </w:r>
      <w:r w:rsidRPr="00644B70">
        <w:rPr>
          <w:rFonts w:asciiTheme="majorBidi" w:hAnsiTheme="majorBidi" w:cs="Times New Roman"/>
          <w:sz w:val="24"/>
          <w:szCs w:val="24"/>
          <w:rtl/>
        </w:rPr>
        <w:t xml:space="preserve"> מסכת מועד קטן דף כח עמוד א</w:t>
      </w:r>
    </w:p>
    <w:p w14:paraId="30BEC8F9" w14:textId="6F02F68C" w:rsidR="00A82CF4" w:rsidRDefault="00644B70" w:rsidP="00BA2B1F">
      <w:pPr>
        <w:spacing w:after="0" w:line="360" w:lineRule="auto"/>
        <w:rPr>
          <w:rFonts w:asciiTheme="majorBidi" w:hAnsiTheme="majorBidi" w:cstheme="majorBidi"/>
          <w:sz w:val="24"/>
          <w:szCs w:val="24"/>
          <w:rtl/>
        </w:rPr>
      </w:pPr>
      <w:r w:rsidRPr="00644B70">
        <w:rPr>
          <w:rFonts w:asciiTheme="majorBidi" w:hAnsiTheme="majorBidi" w:cs="Times New Roman"/>
          <w:sz w:val="24"/>
          <w:szCs w:val="24"/>
          <w:rtl/>
        </w:rPr>
        <w:t>מת בחמשים שנה - זו היא מיתת כרת, חמשים ושתים שנה - זו היא מיתתו של שמואל הרמתי, ששים - זו היא מיתה בידי שמים. אמר מר זוטרא: מאי קרא - דכתיב תבוא בכלח אלי - קבר, בכלח בגימטריא שיתין הוו. שבעים - שיבה, שמונים - גבורות, דכתיב ימי שנותינו בהם שבעים שנה ואם בגבורת שמונים שנה. אמר רבה: מחמשים ועד ששים שנה - זו היא מיתת כרת. והאי דלא חשיב להו - משום כבודו של שמואל הרמתי. רב יוסף, כי הוה בר שיתין עבד להו יומא טבא לרבנן. אמר: נפקי לי מכרת. אמר ליה אביי: נהי דנפק ליה מר מכרת דשני, מכרת דיומי מי נפיק מר? אמר ליה: נקוט לך מיהא פלגא בידך</w:t>
      </w:r>
    </w:p>
    <w:p w14:paraId="5FB93D69" w14:textId="79CBED26" w:rsidR="00644B70" w:rsidRPr="00644B70" w:rsidRDefault="00644B70" w:rsidP="007D471B">
      <w:pPr>
        <w:spacing w:after="0" w:line="360" w:lineRule="auto"/>
        <w:jc w:val="center"/>
        <w:rPr>
          <w:rFonts w:asciiTheme="majorBidi" w:hAnsiTheme="majorBidi" w:cstheme="majorBidi"/>
          <w:b/>
          <w:bCs/>
          <w:sz w:val="24"/>
          <w:szCs w:val="24"/>
          <w:u w:val="single"/>
          <w:rtl/>
        </w:rPr>
      </w:pPr>
      <w:r>
        <w:rPr>
          <w:rFonts w:asciiTheme="majorBidi" w:hAnsiTheme="majorBidi" w:cstheme="majorBidi" w:hint="cs"/>
          <w:b/>
          <w:bCs/>
          <w:sz w:val="24"/>
          <w:szCs w:val="24"/>
          <w:u w:val="single"/>
          <w:rtl/>
        </w:rPr>
        <w:t>כרת ומיתה בידי שמים</w:t>
      </w:r>
    </w:p>
    <w:p w14:paraId="0F946A67" w14:textId="4E72344E" w:rsidR="00374636" w:rsidRDefault="00374636" w:rsidP="00BA2B1F">
      <w:pPr>
        <w:pStyle w:val="a3"/>
        <w:numPr>
          <w:ilvl w:val="0"/>
          <w:numId w:val="1"/>
        </w:numPr>
        <w:spacing w:after="0" w:line="360" w:lineRule="auto"/>
        <w:rPr>
          <w:rFonts w:asciiTheme="majorBidi" w:hAnsiTheme="majorBidi" w:cstheme="majorBidi"/>
          <w:b/>
          <w:bCs/>
          <w:sz w:val="24"/>
          <w:szCs w:val="24"/>
        </w:rPr>
      </w:pPr>
      <w:r w:rsidRPr="00644B70">
        <w:rPr>
          <w:rFonts w:asciiTheme="majorBidi" w:hAnsiTheme="majorBidi" w:cstheme="majorBidi"/>
          <w:b/>
          <w:bCs/>
          <w:sz w:val="24"/>
          <w:szCs w:val="24"/>
          <w:rtl/>
        </w:rPr>
        <w:t>מיתתו של שמואל</w:t>
      </w:r>
    </w:p>
    <w:p w14:paraId="6BAA6006" w14:textId="06C57B55" w:rsidR="00C66EB2" w:rsidRPr="00C66EB2" w:rsidRDefault="00644B70" w:rsidP="00BA2B1F">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הברייתא כתבה שגיל חמישים הוא מיתת </w:t>
      </w:r>
      <w:r w:rsidR="000E0DC1">
        <w:rPr>
          <w:rFonts w:asciiTheme="majorBidi" w:hAnsiTheme="majorBidi" w:cstheme="majorBidi" w:hint="cs"/>
          <w:sz w:val="24"/>
          <w:szCs w:val="24"/>
          <w:rtl/>
        </w:rPr>
        <w:t>כרת</w:t>
      </w:r>
      <w:r>
        <w:rPr>
          <w:rFonts w:asciiTheme="majorBidi" w:hAnsiTheme="majorBidi" w:cstheme="majorBidi" w:hint="cs"/>
          <w:sz w:val="24"/>
          <w:szCs w:val="24"/>
          <w:rtl/>
        </w:rPr>
        <w:t>. רבה מבאר שהכוונה היא לטווח שבין חמישים לששים, ולא רצו לומר כן בפירוש, מפני כבודו של שמואל הנביא שמת בגיל חמישים ושתיים. אכן יש להבין מדוע מת שמואל בגיל זה.</w:t>
      </w:r>
      <w:r w:rsidR="002959B5">
        <w:rPr>
          <w:rFonts w:asciiTheme="majorBidi" w:hAnsiTheme="majorBidi" w:cstheme="majorBidi" w:hint="cs"/>
          <w:sz w:val="24"/>
          <w:szCs w:val="24"/>
          <w:rtl/>
        </w:rPr>
        <w:t xml:space="preserve"> אפשרות אחת היא, שהדבר היה לפי בקשתו, כדי שלא יראה את ביטול מלכותו של שאול: </w:t>
      </w:r>
      <w:r w:rsidR="002959B5">
        <w:rPr>
          <w:rFonts w:asciiTheme="majorBidi" w:hAnsiTheme="majorBidi" w:cs="Times New Roman" w:hint="cs"/>
          <w:sz w:val="24"/>
          <w:szCs w:val="24"/>
          <w:rtl/>
        </w:rPr>
        <w:t xml:space="preserve"> </w:t>
      </w:r>
      <w:r w:rsidR="002959B5" w:rsidRPr="002959B5">
        <w:rPr>
          <w:rFonts w:asciiTheme="majorBidi" w:hAnsiTheme="majorBidi" w:cs="Times New Roman"/>
          <w:sz w:val="24"/>
          <w:szCs w:val="24"/>
          <w:rtl/>
        </w:rPr>
        <w:t xml:space="preserve"> </w:t>
      </w:r>
      <w:r w:rsidR="002959B5">
        <w:rPr>
          <w:rFonts w:ascii="David" w:hAnsi="David" w:cs="David" w:hint="cs"/>
          <w:sz w:val="24"/>
          <w:szCs w:val="24"/>
          <w:rtl/>
        </w:rPr>
        <w:t>"</w:t>
      </w:r>
      <w:r w:rsidR="002959B5" w:rsidRPr="002959B5">
        <w:rPr>
          <w:rFonts w:ascii="David" w:hAnsi="David" w:cs="David"/>
          <w:sz w:val="24"/>
          <w:szCs w:val="24"/>
          <w:rtl/>
        </w:rPr>
        <w:t>מאי דכתיב ויהי כאשר זקן שמואל, ומי סיב שמואל כולי האי? והא בר חמישים ושתים הוה, דאמר מר: מת בחמישים ושתים שנה - זהו מיתתו של שמואל הרמתי! - אמר ליה: הכי אמר רבי יוחנן: זקנה קפצה עליו, דכתיב נחמתי כי המלכתי את שאול. אמר לפניו: רבונו של עולם</w:t>
      </w:r>
      <w:r w:rsidR="002959B5">
        <w:rPr>
          <w:rFonts w:ascii="David" w:hAnsi="David" w:cs="David" w:hint="cs"/>
          <w:sz w:val="24"/>
          <w:szCs w:val="24"/>
          <w:rtl/>
        </w:rPr>
        <w:t>...</w:t>
      </w:r>
      <w:r w:rsidR="002959B5" w:rsidRPr="002959B5">
        <w:rPr>
          <w:rFonts w:ascii="David" w:hAnsi="David" w:cs="David"/>
          <w:sz w:val="24"/>
          <w:szCs w:val="24"/>
          <w:rtl/>
        </w:rPr>
        <w:t>לא יתבטל מעשה ידי בחיי! - אמר הקדוש ברוך הוא: היכי אעביד? לימות שאול - לא קא שביק שמואל, לימות שמואל אדזוטר - מרנני אבתריה, לא לימות שאול ולא לימות שמואל - כבר הגיעה מלכות דוד, ואין מלכות נוגעת בחברתה אפילו כמלא נימא. אמר הקדוש ברוך הוא: אקפיץ עליו זקנה</w:t>
      </w:r>
      <w:r w:rsidR="002959B5">
        <w:rPr>
          <w:rStyle w:val="a6"/>
          <w:rFonts w:ascii="David" w:hAnsi="David" w:cs="David"/>
          <w:sz w:val="24"/>
          <w:szCs w:val="24"/>
          <w:rtl/>
        </w:rPr>
        <w:footnoteReference w:id="1"/>
      </w:r>
      <w:r w:rsidR="002959B5">
        <w:rPr>
          <w:rFonts w:ascii="David" w:hAnsi="David" w:cs="David" w:hint="cs"/>
          <w:sz w:val="24"/>
          <w:szCs w:val="24"/>
          <w:rtl/>
        </w:rPr>
        <w:t>".</w:t>
      </w:r>
      <w:r w:rsidR="00C66EB2">
        <w:rPr>
          <w:rFonts w:asciiTheme="majorBidi" w:hAnsiTheme="majorBidi" w:cstheme="majorBidi" w:hint="cs"/>
          <w:sz w:val="24"/>
          <w:szCs w:val="24"/>
          <w:rtl/>
        </w:rPr>
        <w:t xml:space="preserve"> אפשרות נוספת היא להבין ש</w:t>
      </w:r>
      <w:r w:rsidR="000E0DC1">
        <w:rPr>
          <w:rFonts w:asciiTheme="majorBidi" w:hAnsiTheme="majorBidi" w:cstheme="majorBidi" w:hint="cs"/>
          <w:sz w:val="24"/>
          <w:szCs w:val="24"/>
          <w:rtl/>
        </w:rPr>
        <w:t>כרת</w:t>
      </w:r>
      <w:r w:rsidR="00C66EB2">
        <w:rPr>
          <w:rFonts w:asciiTheme="majorBidi" w:hAnsiTheme="majorBidi" w:cstheme="majorBidi" w:hint="cs"/>
          <w:sz w:val="24"/>
          <w:szCs w:val="24"/>
          <w:rtl/>
        </w:rPr>
        <w:t xml:space="preserve"> פירושו קיצור חיים, אול</w:t>
      </w:r>
      <w:r w:rsidR="00CD2A78">
        <w:rPr>
          <w:rFonts w:asciiTheme="majorBidi" w:hAnsiTheme="majorBidi" w:cstheme="majorBidi" w:hint="cs"/>
          <w:sz w:val="24"/>
          <w:szCs w:val="24"/>
          <w:rtl/>
        </w:rPr>
        <w:t xml:space="preserve">ם </w:t>
      </w:r>
      <w:r w:rsidR="00C66EB2">
        <w:rPr>
          <w:rFonts w:asciiTheme="majorBidi" w:hAnsiTheme="majorBidi" w:cstheme="majorBidi" w:hint="cs"/>
          <w:sz w:val="24"/>
          <w:szCs w:val="24"/>
          <w:rtl/>
        </w:rPr>
        <w:t xml:space="preserve">יש כאלה שגורלם לכתחילה תוכנן לחיים קצרים.  </w:t>
      </w:r>
      <w:r w:rsidR="00C66EB2">
        <w:rPr>
          <w:rFonts w:ascii="David" w:hAnsi="David" w:cs="David" w:hint="cs"/>
          <w:sz w:val="24"/>
          <w:szCs w:val="24"/>
          <w:rtl/>
        </w:rPr>
        <w:t>"</w:t>
      </w:r>
      <w:r w:rsidR="00C66EB2" w:rsidRPr="00C66EB2">
        <w:rPr>
          <w:rFonts w:ascii="David" w:hAnsi="David" w:cs="David"/>
          <w:sz w:val="24"/>
          <w:szCs w:val="24"/>
          <w:rtl/>
        </w:rPr>
        <w:t>הכרת - מות האדם קודם חמשים שנים, והמיתה - קודם ששים כמתי מדבר, רוצה לומר, כי מי שנגזר עליו לחיות שבעים או שמונים שנה ונתחייב מיתה</w:t>
      </w:r>
      <w:r w:rsidR="00060126">
        <w:rPr>
          <w:rFonts w:ascii="David" w:hAnsi="David" w:cs="David" w:hint="cs"/>
          <w:sz w:val="24"/>
          <w:szCs w:val="24"/>
          <w:rtl/>
        </w:rPr>
        <w:t>-</w:t>
      </w:r>
      <w:r w:rsidR="00C66EB2" w:rsidRPr="00C66EB2">
        <w:rPr>
          <w:rFonts w:ascii="David" w:hAnsi="David" w:cs="David"/>
          <w:sz w:val="24"/>
          <w:szCs w:val="24"/>
          <w:rtl/>
        </w:rPr>
        <w:t xml:space="preserve"> ימות פחות מבן ששים, אבל יש צדיקים שמספר ימיהם פחות מששים, כמו שאמרו </w:t>
      </w:r>
      <w:r w:rsidR="00C66EB2" w:rsidRPr="00C66EB2">
        <w:rPr>
          <w:rFonts w:ascii="David" w:hAnsi="David" w:cs="David"/>
          <w:sz w:val="18"/>
          <w:szCs w:val="18"/>
          <w:rtl/>
        </w:rPr>
        <w:t>(ירושלמי ביכורים פרק ב הלכה א):</w:t>
      </w:r>
      <w:r w:rsidR="00C66EB2" w:rsidRPr="00C66EB2">
        <w:rPr>
          <w:rFonts w:ascii="David" w:hAnsi="David" w:cs="David"/>
          <w:sz w:val="24"/>
          <w:szCs w:val="24"/>
          <w:rtl/>
        </w:rPr>
        <w:t xml:space="preserve"> בן חמשים ושתים זו היא מיתתו של שמואל הרמתי</w:t>
      </w:r>
      <w:r w:rsidR="00C66EB2" w:rsidRPr="00C66EB2">
        <w:rPr>
          <w:rStyle w:val="a6"/>
          <w:rFonts w:ascii="David" w:hAnsi="David" w:cs="David"/>
          <w:sz w:val="24"/>
          <w:szCs w:val="24"/>
          <w:rtl/>
        </w:rPr>
        <w:footnoteReference w:id="2"/>
      </w:r>
      <w:r w:rsidR="00C66EB2" w:rsidRPr="00C66EB2">
        <w:rPr>
          <w:rFonts w:ascii="David" w:hAnsi="David" w:cs="David"/>
          <w:sz w:val="24"/>
          <w:szCs w:val="24"/>
          <w:rtl/>
        </w:rPr>
        <w:t>".</w:t>
      </w:r>
      <w:r w:rsidR="00C66EB2">
        <w:rPr>
          <w:rFonts w:ascii="David" w:hAnsi="David" w:cs="David" w:hint="cs"/>
          <w:sz w:val="24"/>
          <w:szCs w:val="24"/>
          <w:rtl/>
        </w:rPr>
        <w:t xml:space="preserve"> </w:t>
      </w:r>
      <w:r w:rsidR="00C66EB2">
        <w:rPr>
          <w:rFonts w:asciiTheme="majorBidi" w:hAnsiTheme="majorBidi" w:cstheme="majorBidi" w:hint="cs"/>
          <w:sz w:val="24"/>
          <w:szCs w:val="24"/>
          <w:rtl/>
        </w:rPr>
        <w:t xml:space="preserve">הצעה שלישית היא מעין 'ברית כרותה לשפתיים'. חנה בקשה רק חמישים שנה נוספות עבור שמואל: </w:t>
      </w:r>
    </w:p>
    <w:p w14:paraId="0E4D8269" w14:textId="08635C84" w:rsidR="00644B70" w:rsidRDefault="00C66EB2" w:rsidP="00BA2B1F">
      <w:pPr>
        <w:spacing w:after="0" w:line="360" w:lineRule="auto"/>
        <w:rPr>
          <w:rFonts w:ascii="David" w:hAnsi="David" w:cs="David"/>
          <w:sz w:val="24"/>
          <w:szCs w:val="24"/>
          <w:rtl/>
        </w:rPr>
      </w:pPr>
      <w:r w:rsidRPr="00745F78">
        <w:rPr>
          <w:rFonts w:ascii="David" w:hAnsi="David" w:cs="David"/>
          <w:sz w:val="24"/>
          <w:szCs w:val="24"/>
          <w:rtl/>
        </w:rPr>
        <w:t xml:space="preserve">"ר' אבא בריה דר' פפי ר' יהושע דסיכנין בשם רבי לוי </w:t>
      </w:r>
      <w:r w:rsidRPr="00745F78">
        <w:rPr>
          <w:rFonts w:ascii="David" w:hAnsi="David" w:cs="David"/>
          <w:sz w:val="18"/>
          <w:szCs w:val="18"/>
          <w:rtl/>
        </w:rPr>
        <w:t>[משלי יד כג]</w:t>
      </w:r>
      <w:r w:rsidRPr="00745F78">
        <w:rPr>
          <w:rFonts w:ascii="David" w:hAnsi="David" w:cs="David"/>
          <w:sz w:val="24"/>
          <w:szCs w:val="24"/>
          <w:rtl/>
        </w:rPr>
        <w:t xml:space="preserve"> בכל עצב יהיה מותר ודבר שפתים אך למחסור. חנה על ידי שריבתה בתפילתה </w:t>
      </w:r>
      <w:r w:rsidRPr="00745F78">
        <w:rPr>
          <w:rFonts w:ascii="David" w:hAnsi="David" w:cs="David"/>
          <w:b/>
          <w:bCs/>
          <w:sz w:val="24"/>
          <w:szCs w:val="24"/>
          <w:rtl/>
        </w:rPr>
        <w:t>קיצרה בימיו של שמואל</w:t>
      </w:r>
      <w:r w:rsidRPr="00745F78">
        <w:rPr>
          <w:rFonts w:ascii="David" w:hAnsi="David" w:cs="David"/>
          <w:sz w:val="24"/>
          <w:szCs w:val="24"/>
          <w:rtl/>
        </w:rPr>
        <w:t xml:space="preserve"> שאמרה</w:t>
      </w:r>
      <w:r w:rsidR="00060126">
        <w:rPr>
          <w:rFonts w:ascii="David" w:hAnsi="David" w:cs="David" w:hint="cs"/>
          <w:sz w:val="24"/>
          <w:szCs w:val="24"/>
          <w:rtl/>
        </w:rPr>
        <w:t>:</w:t>
      </w:r>
      <w:r w:rsidRPr="00745F78">
        <w:rPr>
          <w:rFonts w:ascii="David" w:hAnsi="David" w:cs="David"/>
          <w:sz w:val="24"/>
          <w:szCs w:val="24"/>
          <w:rtl/>
        </w:rPr>
        <w:t xml:space="preserve"> </w:t>
      </w:r>
      <w:r w:rsidRPr="00745F78">
        <w:rPr>
          <w:rFonts w:ascii="David" w:hAnsi="David" w:cs="David"/>
          <w:sz w:val="18"/>
          <w:szCs w:val="18"/>
          <w:rtl/>
        </w:rPr>
        <w:t xml:space="preserve">[שמואל א א כב] </w:t>
      </w:r>
      <w:r w:rsidR="00060126">
        <w:rPr>
          <w:rFonts w:ascii="David" w:hAnsi="David" w:cs="David" w:hint="cs"/>
          <w:sz w:val="24"/>
          <w:szCs w:val="24"/>
          <w:rtl/>
        </w:rPr>
        <w:t>'</w:t>
      </w:r>
      <w:r w:rsidRPr="00745F78">
        <w:rPr>
          <w:rFonts w:ascii="David" w:hAnsi="David" w:cs="David"/>
          <w:sz w:val="24"/>
          <w:szCs w:val="24"/>
          <w:rtl/>
        </w:rPr>
        <w:t>וישב שם עד עולם</w:t>
      </w:r>
      <w:r w:rsidR="00060126">
        <w:rPr>
          <w:rFonts w:ascii="David" w:hAnsi="David" w:cs="David" w:hint="cs"/>
          <w:sz w:val="24"/>
          <w:szCs w:val="24"/>
          <w:rtl/>
        </w:rPr>
        <w:t>'.</w:t>
      </w:r>
      <w:r w:rsidRPr="00745F78">
        <w:rPr>
          <w:rFonts w:ascii="David" w:hAnsi="David" w:cs="David"/>
          <w:sz w:val="24"/>
          <w:szCs w:val="24"/>
          <w:rtl/>
        </w:rPr>
        <w:t xml:space="preserve"> והלא אין עולמו של לוי</w:t>
      </w:r>
      <w:r w:rsidR="00060126">
        <w:rPr>
          <w:rFonts w:ascii="David" w:hAnsi="David" w:cs="David" w:hint="cs"/>
          <w:sz w:val="24"/>
          <w:szCs w:val="24"/>
          <w:rtl/>
        </w:rPr>
        <w:t>,</w:t>
      </w:r>
      <w:r w:rsidRPr="00745F78">
        <w:rPr>
          <w:rFonts w:ascii="David" w:hAnsi="David" w:cs="David"/>
          <w:sz w:val="24"/>
          <w:szCs w:val="24"/>
          <w:rtl/>
        </w:rPr>
        <w:t xml:space="preserve"> אלא חמשים שנה</w:t>
      </w:r>
      <w:r w:rsidR="00060126">
        <w:rPr>
          <w:rFonts w:ascii="David" w:hAnsi="David" w:cs="David" w:hint="cs"/>
          <w:sz w:val="24"/>
          <w:szCs w:val="24"/>
          <w:rtl/>
        </w:rPr>
        <w:t>,</w:t>
      </w:r>
      <w:r w:rsidRPr="00745F78">
        <w:rPr>
          <w:rFonts w:ascii="David" w:hAnsi="David" w:cs="David"/>
          <w:sz w:val="24"/>
          <w:szCs w:val="24"/>
          <w:rtl/>
        </w:rPr>
        <w:t xml:space="preserve"> דכתיב</w:t>
      </w:r>
      <w:r w:rsidR="00060126">
        <w:rPr>
          <w:rFonts w:ascii="David" w:hAnsi="David" w:cs="David" w:hint="cs"/>
          <w:sz w:val="24"/>
          <w:szCs w:val="24"/>
          <w:rtl/>
        </w:rPr>
        <w:t>:</w:t>
      </w:r>
      <w:r w:rsidRPr="00745F78">
        <w:rPr>
          <w:rFonts w:ascii="David" w:hAnsi="David" w:cs="David"/>
          <w:sz w:val="24"/>
          <w:szCs w:val="24"/>
          <w:rtl/>
        </w:rPr>
        <w:t xml:space="preserve"> </w:t>
      </w:r>
      <w:r w:rsidR="00060126">
        <w:rPr>
          <w:rFonts w:ascii="David" w:hAnsi="David" w:cs="David" w:hint="cs"/>
          <w:sz w:val="24"/>
          <w:szCs w:val="24"/>
          <w:rtl/>
        </w:rPr>
        <w:t>'</w:t>
      </w:r>
      <w:r w:rsidRPr="00745F78">
        <w:rPr>
          <w:rFonts w:ascii="David" w:hAnsi="David" w:cs="David"/>
          <w:sz w:val="24"/>
          <w:szCs w:val="24"/>
          <w:rtl/>
        </w:rPr>
        <w:t>ומבן חמשים שנה ישוב מצבא העבודה</w:t>
      </w:r>
      <w:r w:rsidR="00060126">
        <w:rPr>
          <w:rFonts w:ascii="David" w:hAnsi="David" w:cs="David" w:hint="cs"/>
          <w:sz w:val="24"/>
          <w:szCs w:val="24"/>
          <w:rtl/>
        </w:rPr>
        <w:t>'.</w:t>
      </w:r>
      <w:r w:rsidRPr="00745F78">
        <w:rPr>
          <w:rFonts w:ascii="David" w:hAnsi="David" w:cs="David"/>
          <w:sz w:val="24"/>
          <w:szCs w:val="24"/>
          <w:rtl/>
        </w:rPr>
        <w:t xml:space="preserve"> והיי דלון חמשין ותרתי</w:t>
      </w:r>
      <w:r w:rsidR="00060126">
        <w:rPr>
          <w:rFonts w:ascii="David" w:hAnsi="David" w:cs="David" w:hint="cs"/>
          <w:sz w:val="24"/>
          <w:szCs w:val="24"/>
          <w:rtl/>
        </w:rPr>
        <w:t>?</w:t>
      </w:r>
      <w:r w:rsidRPr="00745F78">
        <w:rPr>
          <w:rFonts w:ascii="David" w:hAnsi="David" w:cs="David"/>
          <w:sz w:val="24"/>
          <w:szCs w:val="24"/>
          <w:rtl/>
        </w:rPr>
        <w:t xml:space="preserve"> א"ר יוסי ב"ר בון</w:t>
      </w:r>
      <w:r w:rsidR="00060126">
        <w:rPr>
          <w:rFonts w:ascii="David" w:hAnsi="David" w:cs="David" w:hint="cs"/>
          <w:sz w:val="24"/>
          <w:szCs w:val="24"/>
          <w:rtl/>
        </w:rPr>
        <w:t>:</w:t>
      </w:r>
      <w:r w:rsidRPr="00745F78">
        <w:rPr>
          <w:rFonts w:ascii="David" w:hAnsi="David" w:cs="David"/>
          <w:sz w:val="24"/>
          <w:szCs w:val="24"/>
          <w:rtl/>
        </w:rPr>
        <w:t xml:space="preserve"> ושתים שגמלתו</w:t>
      </w:r>
      <w:r w:rsidRPr="00745F78">
        <w:rPr>
          <w:rStyle w:val="a6"/>
          <w:rFonts w:ascii="David" w:hAnsi="David" w:cs="David"/>
          <w:sz w:val="24"/>
          <w:szCs w:val="24"/>
          <w:rtl/>
        </w:rPr>
        <w:footnoteReference w:id="3"/>
      </w:r>
      <w:r w:rsidRPr="00745F78">
        <w:rPr>
          <w:rFonts w:ascii="David" w:hAnsi="David" w:cs="David"/>
          <w:sz w:val="24"/>
          <w:szCs w:val="24"/>
          <w:rtl/>
        </w:rPr>
        <w:t>".</w:t>
      </w:r>
    </w:p>
    <w:p w14:paraId="691B5AB9" w14:textId="70C8493F" w:rsidR="00374636" w:rsidRDefault="00745F78" w:rsidP="007D471B">
      <w:pPr>
        <w:spacing w:after="0" w:line="360" w:lineRule="auto"/>
        <w:rPr>
          <w:rFonts w:ascii="David" w:hAnsi="David" w:cs="David"/>
          <w:sz w:val="24"/>
          <w:szCs w:val="24"/>
          <w:rtl/>
        </w:rPr>
      </w:pPr>
      <w:r>
        <w:rPr>
          <w:rFonts w:ascii="David" w:hAnsi="David" w:cs="David" w:hint="cs"/>
          <w:sz w:val="24"/>
          <w:szCs w:val="24"/>
          <w:rtl/>
        </w:rPr>
        <w:lastRenderedPageBreak/>
        <w:t>"</w:t>
      </w:r>
      <w:r w:rsidRPr="00745F78">
        <w:rPr>
          <w:rFonts w:ascii="David" w:hAnsi="David" w:cs="David"/>
          <w:sz w:val="24"/>
          <w:szCs w:val="24"/>
          <w:rtl/>
        </w:rPr>
        <w:t>שטובה הוא ריבוי התפלה</w:t>
      </w:r>
      <w:r w:rsidR="00060126">
        <w:rPr>
          <w:rFonts w:ascii="David" w:hAnsi="David" w:cs="David" w:hint="cs"/>
          <w:sz w:val="24"/>
          <w:szCs w:val="24"/>
          <w:rtl/>
        </w:rPr>
        <w:t>,</w:t>
      </w:r>
      <w:r w:rsidRPr="00745F78">
        <w:rPr>
          <w:rFonts w:ascii="David" w:hAnsi="David" w:cs="David"/>
          <w:sz w:val="24"/>
          <w:szCs w:val="24"/>
          <w:rtl/>
        </w:rPr>
        <w:t xml:space="preserve"> אבל סכנה כרוכה בצדה</w:t>
      </w:r>
      <w:r w:rsidR="00060126">
        <w:rPr>
          <w:rFonts w:ascii="David" w:hAnsi="David" w:cs="David" w:hint="cs"/>
          <w:sz w:val="24"/>
          <w:szCs w:val="24"/>
          <w:rtl/>
        </w:rPr>
        <w:t>:</w:t>
      </w:r>
      <w:r w:rsidRPr="00745F78">
        <w:rPr>
          <w:rFonts w:ascii="David" w:hAnsi="David" w:cs="David"/>
          <w:sz w:val="24"/>
          <w:szCs w:val="24"/>
          <w:rtl/>
        </w:rPr>
        <w:t xml:space="preserve"> שלא יתבטא בדיבור שיהיה בבחינת ודבר שפתים אך למחסור</w:t>
      </w:r>
      <w:r w:rsidR="00060126">
        <w:rPr>
          <w:rFonts w:ascii="David" w:hAnsi="David" w:cs="David" w:hint="cs"/>
          <w:sz w:val="24"/>
          <w:szCs w:val="24"/>
          <w:rtl/>
        </w:rPr>
        <w:t xml:space="preserve">. </w:t>
      </w:r>
      <w:r w:rsidRPr="00745F78">
        <w:rPr>
          <w:rFonts w:ascii="David" w:hAnsi="David" w:cs="David"/>
          <w:sz w:val="24"/>
          <w:szCs w:val="24"/>
          <w:rtl/>
        </w:rPr>
        <w:t xml:space="preserve"> ולפיכך צריך המרבה להתפלל להיות זהיר מאד לבחון כל מלה ומלה שתצא מפיו. ואולי שבמצב קשה כמו בשמואל, ריבוי תפלה מעורר קיטרוג</w:t>
      </w:r>
      <w:r>
        <w:rPr>
          <w:rStyle w:val="a6"/>
          <w:rFonts w:ascii="David" w:hAnsi="David" w:cs="David"/>
          <w:sz w:val="24"/>
          <w:szCs w:val="24"/>
          <w:rtl/>
        </w:rPr>
        <w:footnoteReference w:id="4"/>
      </w:r>
      <w:r>
        <w:rPr>
          <w:rFonts w:ascii="David" w:hAnsi="David" w:cs="David" w:hint="cs"/>
          <w:sz w:val="24"/>
          <w:szCs w:val="24"/>
          <w:rtl/>
        </w:rPr>
        <w:t>".</w:t>
      </w:r>
    </w:p>
    <w:p w14:paraId="7E33578E" w14:textId="0E9C289D" w:rsidR="00374636" w:rsidRPr="007D471B" w:rsidRDefault="003C2EDD" w:rsidP="007D471B">
      <w:pPr>
        <w:pStyle w:val="a3"/>
        <w:numPr>
          <w:ilvl w:val="0"/>
          <w:numId w:val="1"/>
        </w:numPr>
        <w:spacing w:after="0" w:line="360" w:lineRule="auto"/>
        <w:rPr>
          <w:rFonts w:ascii="David" w:hAnsi="David" w:cs="David"/>
          <w:b/>
          <w:bCs/>
          <w:sz w:val="24"/>
          <w:szCs w:val="24"/>
          <w:rtl/>
        </w:rPr>
      </w:pPr>
      <w:r w:rsidRPr="007D471B">
        <w:rPr>
          <w:rFonts w:ascii="David" w:hAnsi="David" w:cs="David" w:hint="cs"/>
          <w:b/>
          <w:bCs/>
          <w:sz w:val="24"/>
          <w:szCs w:val="24"/>
          <w:rtl/>
        </w:rPr>
        <w:t xml:space="preserve">גיל </w:t>
      </w:r>
      <w:r w:rsidR="006704E4" w:rsidRPr="007D471B">
        <w:rPr>
          <w:rFonts w:ascii="David" w:hAnsi="David" w:cs="David" w:hint="cs"/>
          <w:b/>
          <w:bCs/>
          <w:sz w:val="24"/>
          <w:szCs w:val="24"/>
          <w:rtl/>
        </w:rPr>
        <w:t>כרת</w:t>
      </w:r>
    </w:p>
    <w:p w14:paraId="44867A16" w14:textId="57C54962" w:rsidR="00BA2B1F" w:rsidRPr="007D471B" w:rsidRDefault="00BA2B1F" w:rsidP="007D471B">
      <w:pPr>
        <w:spacing w:after="0" w:line="360" w:lineRule="auto"/>
        <w:rPr>
          <w:rFonts w:asciiTheme="majorBidi" w:hAnsiTheme="majorBidi" w:cstheme="majorBidi"/>
          <w:sz w:val="24"/>
          <w:szCs w:val="24"/>
          <w:rtl/>
        </w:rPr>
      </w:pPr>
      <w:r w:rsidRPr="00D810DC">
        <w:rPr>
          <w:rFonts w:asciiTheme="majorBidi" w:hAnsiTheme="majorBidi" w:cstheme="majorBidi"/>
          <w:sz w:val="24"/>
          <w:szCs w:val="24"/>
          <w:rtl/>
        </w:rPr>
        <w:t>שנינו בירושלמי:</w:t>
      </w:r>
      <w:r w:rsidR="007D471B">
        <w:rPr>
          <w:rFonts w:asciiTheme="majorBidi" w:hAnsiTheme="majorBidi" w:cstheme="majorBidi" w:hint="cs"/>
          <w:sz w:val="24"/>
          <w:szCs w:val="24"/>
          <w:rtl/>
        </w:rPr>
        <w:t xml:space="preserve"> </w:t>
      </w:r>
      <w:r>
        <w:rPr>
          <w:rFonts w:ascii="David" w:hAnsi="David" w:cs="David" w:hint="cs"/>
          <w:sz w:val="24"/>
          <w:szCs w:val="24"/>
          <w:rtl/>
        </w:rPr>
        <w:t>"</w:t>
      </w:r>
      <w:r w:rsidRPr="00BA2B1F">
        <w:rPr>
          <w:rFonts w:ascii="David" w:hAnsi="David" w:cs="David"/>
          <w:sz w:val="24"/>
          <w:szCs w:val="24"/>
          <w:rtl/>
        </w:rPr>
        <w:t>תני</w:t>
      </w:r>
      <w:r w:rsidR="00D810DC">
        <w:rPr>
          <w:rFonts w:ascii="David" w:hAnsi="David" w:cs="David" w:hint="cs"/>
          <w:sz w:val="24"/>
          <w:szCs w:val="24"/>
          <w:rtl/>
        </w:rPr>
        <w:t>:</w:t>
      </w:r>
      <w:r w:rsidRPr="00BA2B1F">
        <w:rPr>
          <w:rFonts w:ascii="David" w:hAnsi="David" w:cs="David"/>
          <w:sz w:val="24"/>
          <w:szCs w:val="24"/>
          <w:rtl/>
        </w:rPr>
        <w:t xml:space="preserve"> המת לחמשים שנה מת בהיכרת</w:t>
      </w:r>
      <w:r w:rsidR="00D810DC">
        <w:rPr>
          <w:rFonts w:ascii="David" w:hAnsi="David" w:cs="David" w:hint="cs"/>
          <w:sz w:val="24"/>
          <w:szCs w:val="24"/>
          <w:rtl/>
        </w:rPr>
        <w:t>.</w:t>
      </w:r>
      <w:r w:rsidRPr="00BA2B1F">
        <w:rPr>
          <w:rFonts w:ascii="David" w:hAnsi="David" w:cs="David"/>
          <w:sz w:val="24"/>
          <w:szCs w:val="24"/>
          <w:rtl/>
        </w:rPr>
        <w:t xml:space="preserve"> לחמשים ושתים</w:t>
      </w:r>
      <w:r w:rsidR="00D810DC">
        <w:rPr>
          <w:rFonts w:ascii="David" w:hAnsi="David" w:cs="David" w:hint="cs"/>
          <w:sz w:val="24"/>
          <w:szCs w:val="24"/>
          <w:rtl/>
        </w:rPr>
        <w:t>-</w:t>
      </w:r>
      <w:r w:rsidRPr="00BA2B1F">
        <w:rPr>
          <w:rFonts w:ascii="David" w:hAnsi="David" w:cs="David"/>
          <w:sz w:val="24"/>
          <w:szCs w:val="24"/>
          <w:rtl/>
        </w:rPr>
        <w:t xml:space="preserve"> זו היא מיתת שמואל הנביא</w:t>
      </w:r>
      <w:r w:rsidR="00D810DC">
        <w:rPr>
          <w:rFonts w:ascii="David" w:hAnsi="David" w:cs="David" w:hint="cs"/>
          <w:sz w:val="24"/>
          <w:szCs w:val="24"/>
          <w:rtl/>
        </w:rPr>
        <w:t>,</w:t>
      </w:r>
      <w:r w:rsidRPr="00BA2B1F">
        <w:rPr>
          <w:rFonts w:ascii="David" w:hAnsi="David" w:cs="David"/>
          <w:sz w:val="24"/>
          <w:szCs w:val="24"/>
          <w:rtl/>
        </w:rPr>
        <w:t xml:space="preserve"> לששים</w:t>
      </w:r>
      <w:r w:rsidR="00D810DC">
        <w:rPr>
          <w:rFonts w:ascii="David" w:hAnsi="David" w:cs="David" w:hint="cs"/>
          <w:sz w:val="24"/>
          <w:szCs w:val="24"/>
          <w:rtl/>
        </w:rPr>
        <w:t>-</w:t>
      </w:r>
      <w:r w:rsidRPr="00BA2B1F">
        <w:rPr>
          <w:rFonts w:ascii="David" w:hAnsi="David" w:cs="David"/>
          <w:sz w:val="24"/>
          <w:szCs w:val="24"/>
          <w:rtl/>
        </w:rPr>
        <w:t xml:space="preserve"> מיתה האמורה בתורה</w:t>
      </w:r>
      <w:r w:rsidR="00D810DC">
        <w:rPr>
          <w:rFonts w:ascii="David" w:hAnsi="David" w:cs="David" w:hint="cs"/>
          <w:sz w:val="24"/>
          <w:szCs w:val="24"/>
          <w:rtl/>
        </w:rPr>
        <w:t>.</w:t>
      </w:r>
      <w:r w:rsidRPr="00BA2B1F">
        <w:rPr>
          <w:rFonts w:ascii="David" w:hAnsi="David" w:cs="David"/>
          <w:sz w:val="24"/>
          <w:szCs w:val="24"/>
          <w:rtl/>
        </w:rPr>
        <w:t xml:space="preserve"> לשבעים</w:t>
      </w:r>
      <w:r w:rsidR="00D810DC">
        <w:rPr>
          <w:rFonts w:ascii="David" w:hAnsi="David" w:cs="David" w:hint="cs"/>
          <w:sz w:val="24"/>
          <w:szCs w:val="24"/>
          <w:rtl/>
        </w:rPr>
        <w:t>-</w:t>
      </w:r>
      <w:r w:rsidRPr="00BA2B1F">
        <w:rPr>
          <w:rFonts w:ascii="David" w:hAnsi="David" w:cs="David"/>
          <w:sz w:val="24"/>
          <w:szCs w:val="24"/>
          <w:rtl/>
        </w:rPr>
        <w:t xml:space="preserve"> מיתה של חיבה</w:t>
      </w:r>
      <w:r w:rsidR="00D810DC">
        <w:rPr>
          <w:rFonts w:ascii="David" w:hAnsi="David" w:cs="David" w:hint="cs"/>
          <w:sz w:val="24"/>
          <w:szCs w:val="24"/>
          <w:rtl/>
        </w:rPr>
        <w:t>.</w:t>
      </w:r>
      <w:r w:rsidRPr="00BA2B1F">
        <w:rPr>
          <w:rFonts w:ascii="David" w:hAnsi="David" w:cs="David"/>
          <w:sz w:val="24"/>
          <w:szCs w:val="24"/>
          <w:rtl/>
        </w:rPr>
        <w:t xml:space="preserve"> לשמונים </w:t>
      </w:r>
      <w:r w:rsidR="00D810DC">
        <w:rPr>
          <w:rFonts w:ascii="David" w:hAnsi="David" w:cs="David" w:hint="cs"/>
          <w:sz w:val="24"/>
          <w:szCs w:val="24"/>
          <w:rtl/>
        </w:rPr>
        <w:t>-</w:t>
      </w:r>
      <w:r w:rsidRPr="00BA2B1F">
        <w:rPr>
          <w:rFonts w:ascii="David" w:hAnsi="David" w:cs="David"/>
          <w:sz w:val="24"/>
          <w:szCs w:val="24"/>
          <w:rtl/>
        </w:rPr>
        <w:t>מיתה של זקנה</w:t>
      </w:r>
      <w:r>
        <w:rPr>
          <w:rFonts w:ascii="David" w:hAnsi="David" w:cs="David" w:hint="cs"/>
          <w:sz w:val="24"/>
          <w:szCs w:val="24"/>
          <w:rtl/>
        </w:rPr>
        <w:t>..</w:t>
      </w:r>
      <w:r w:rsidRPr="00BA2B1F">
        <w:rPr>
          <w:rtl/>
        </w:rPr>
        <w:t xml:space="preserve"> </w:t>
      </w:r>
    </w:p>
    <w:p w14:paraId="5361F3D1" w14:textId="77B3CB2C" w:rsidR="00D810DC" w:rsidRDefault="00BA2B1F" w:rsidP="00D810DC">
      <w:pPr>
        <w:spacing w:after="0" w:line="360" w:lineRule="auto"/>
        <w:rPr>
          <w:rFonts w:asciiTheme="majorBidi" w:hAnsiTheme="majorBidi" w:cs="Times New Roman"/>
          <w:sz w:val="24"/>
          <w:szCs w:val="24"/>
          <w:rtl/>
        </w:rPr>
      </w:pPr>
      <w:r w:rsidRPr="00BA2B1F">
        <w:rPr>
          <w:rFonts w:ascii="David" w:hAnsi="David" w:cs="David"/>
          <w:sz w:val="24"/>
          <w:szCs w:val="24"/>
          <w:rtl/>
        </w:rPr>
        <w:t xml:space="preserve"> מת לחמשים מת בהיכרת</w:t>
      </w:r>
      <w:r w:rsidR="00D810DC">
        <w:rPr>
          <w:rFonts w:ascii="David" w:hAnsi="David" w:cs="David" w:hint="cs"/>
          <w:sz w:val="24"/>
          <w:szCs w:val="24"/>
          <w:rtl/>
        </w:rPr>
        <w:t>-</w:t>
      </w:r>
      <w:r w:rsidRPr="00BA2B1F">
        <w:rPr>
          <w:rFonts w:ascii="David" w:hAnsi="David" w:cs="David"/>
          <w:sz w:val="24"/>
          <w:szCs w:val="24"/>
          <w:rtl/>
        </w:rPr>
        <w:t xml:space="preserve"> כתיב </w:t>
      </w:r>
      <w:r w:rsidRPr="00BA2B1F">
        <w:rPr>
          <w:rFonts w:ascii="David" w:hAnsi="David" w:cs="David"/>
          <w:sz w:val="18"/>
          <w:szCs w:val="18"/>
          <w:rtl/>
        </w:rPr>
        <w:t>[במדבר ד יח יט]</w:t>
      </w:r>
      <w:r w:rsidRPr="00BA2B1F">
        <w:rPr>
          <w:rFonts w:ascii="David" w:hAnsi="David" w:cs="David"/>
          <w:sz w:val="24"/>
          <w:szCs w:val="24"/>
          <w:rtl/>
        </w:rPr>
        <w:t xml:space="preserve"> אל </w:t>
      </w:r>
      <w:r w:rsidRPr="00CD2A78">
        <w:rPr>
          <w:rFonts w:ascii="David" w:hAnsi="David" w:cs="David"/>
          <w:b/>
          <w:bCs/>
          <w:sz w:val="24"/>
          <w:szCs w:val="24"/>
          <w:rtl/>
        </w:rPr>
        <w:t>תכריתו</w:t>
      </w:r>
      <w:r w:rsidRPr="00BA2B1F">
        <w:rPr>
          <w:rFonts w:ascii="David" w:hAnsi="David" w:cs="David"/>
          <w:sz w:val="24"/>
          <w:szCs w:val="24"/>
          <w:rtl/>
        </w:rPr>
        <w:t xml:space="preserve"> את שבט משפחות הקהתי וגו' וזאת עשו להם וחיו ולא ימותו. עשו להם דבר של תקנה שלא יזונו עיניהם מבית קדש הקדשים. וכתיב</w:t>
      </w:r>
      <w:r w:rsidR="00D810DC">
        <w:rPr>
          <w:rFonts w:ascii="David" w:hAnsi="David" w:cs="David" w:hint="cs"/>
          <w:sz w:val="24"/>
          <w:szCs w:val="24"/>
          <w:rtl/>
        </w:rPr>
        <w:t>:</w:t>
      </w:r>
      <w:r w:rsidRPr="00BA2B1F">
        <w:rPr>
          <w:rFonts w:ascii="David" w:hAnsi="David" w:cs="David"/>
          <w:sz w:val="24"/>
          <w:szCs w:val="24"/>
          <w:rtl/>
        </w:rPr>
        <w:t xml:space="preserve"> </w:t>
      </w:r>
      <w:r w:rsidRPr="00060126">
        <w:rPr>
          <w:rFonts w:ascii="David" w:hAnsi="David" w:cs="David"/>
          <w:sz w:val="18"/>
          <w:szCs w:val="18"/>
          <w:rtl/>
        </w:rPr>
        <w:t>[שם כ]</w:t>
      </w:r>
      <w:r w:rsidRPr="00BA2B1F">
        <w:rPr>
          <w:rFonts w:ascii="David" w:hAnsi="David" w:cs="David"/>
          <w:sz w:val="24"/>
          <w:szCs w:val="24"/>
          <w:rtl/>
        </w:rPr>
        <w:t xml:space="preserve"> ולא יבואו לראות כבלע את הקדש ומתו</w:t>
      </w:r>
      <w:r w:rsidR="00D810DC">
        <w:rPr>
          <w:rFonts w:ascii="David" w:hAnsi="David" w:cs="David" w:hint="cs"/>
          <w:sz w:val="24"/>
          <w:szCs w:val="24"/>
          <w:rtl/>
        </w:rPr>
        <w:t>.</w:t>
      </w:r>
      <w:r w:rsidRPr="00BA2B1F">
        <w:rPr>
          <w:rFonts w:ascii="David" w:hAnsi="David" w:cs="David"/>
          <w:sz w:val="24"/>
          <w:szCs w:val="24"/>
          <w:rtl/>
        </w:rPr>
        <w:t xml:space="preserve"> וכתיב</w:t>
      </w:r>
      <w:r w:rsidR="00D810DC">
        <w:rPr>
          <w:rFonts w:ascii="David" w:hAnsi="David" w:cs="David" w:hint="cs"/>
          <w:sz w:val="24"/>
          <w:szCs w:val="24"/>
          <w:rtl/>
        </w:rPr>
        <w:t>:</w:t>
      </w:r>
      <w:r w:rsidRPr="00BA2B1F">
        <w:rPr>
          <w:rFonts w:ascii="David" w:hAnsi="David" w:cs="David"/>
          <w:sz w:val="24"/>
          <w:szCs w:val="24"/>
          <w:rtl/>
        </w:rPr>
        <w:t xml:space="preserve"> </w:t>
      </w:r>
      <w:r w:rsidRPr="00BA2B1F">
        <w:rPr>
          <w:rFonts w:ascii="David" w:hAnsi="David" w:cs="David"/>
          <w:sz w:val="18"/>
          <w:szCs w:val="18"/>
          <w:rtl/>
        </w:rPr>
        <w:t>[שם ח כה]</w:t>
      </w:r>
      <w:r w:rsidRPr="00BA2B1F">
        <w:rPr>
          <w:rFonts w:ascii="David" w:hAnsi="David" w:cs="David"/>
          <w:sz w:val="24"/>
          <w:szCs w:val="24"/>
          <w:rtl/>
        </w:rPr>
        <w:t xml:space="preserve"> ומבן </w:t>
      </w:r>
      <w:r w:rsidRPr="00CD2A78">
        <w:rPr>
          <w:rFonts w:ascii="David" w:hAnsi="David" w:cs="David"/>
          <w:b/>
          <w:bCs/>
          <w:sz w:val="24"/>
          <w:szCs w:val="24"/>
          <w:rtl/>
        </w:rPr>
        <w:t xml:space="preserve">חמשים </w:t>
      </w:r>
      <w:r w:rsidRPr="00BA2B1F">
        <w:rPr>
          <w:rFonts w:ascii="David" w:hAnsi="David" w:cs="David"/>
          <w:sz w:val="24"/>
          <w:szCs w:val="24"/>
          <w:rtl/>
        </w:rPr>
        <w:t>שנה ישוב מצבא העבודה. רבי אבין בריה דרבי תנחום בר טריפון שמע לה מן הכא</w:t>
      </w:r>
      <w:r w:rsidR="00D810DC">
        <w:rPr>
          <w:rFonts w:ascii="David" w:hAnsi="David" w:cs="David" w:hint="cs"/>
          <w:sz w:val="24"/>
          <w:szCs w:val="24"/>
          <w:rtl/>
        </w:rPr>
        <w:t>:</w:t>
      </w:r>
      <w:r w:rsidRPr="00BA2B1F">
        <w:rPr>
          <w:rFonts w:ascii="David" w:hAnsi="David" w:cs="David"/>
          <w:sz w:val="24"/>
          <w:szCs w:val="24"/>
          <w:rtl/>
        </w:rPr>
        <w:t xml:space="preserve"> </w:t>
      </w:r>
      <w:r w:rsidRPr="00BA2B1F">
        <w:rPr>
          <w:rFonts w:ascii="David" w:hAnsi="David" w:cs="David"/>
          <w:sz w:val="18"/>
          <w:szCs w:val="18"/>
          <w:rtl/>
        </w:rPr>
        <w:t>[תהילים צ י]</w:t>
      </w:r>
      <w:r w:rsidR="00BC3BED">
        <w:rPr>
          <w:rFonts w:ascii="David" w:hAnsi="David" w:cs="David" w:hint="cs"/>
          <w:sz w:val="18"/>
          <w:szCs w:val="18"/>
          <w:rtl/>
        </w:rPr>
        <w:t>:</w:t>
      </w:r>
      <w:r w:rsidRPr="00BA2B1F">
        <w:rPr>
          <w:rFonts w:ascii="David" w:hAnsi="David" w:cs="David"/>
          <w:sz w:val="24"/>
          <w:szCs w:val="24"/>
          <w:rtl/>
        </w:rPr>
        <w:t xml:space="preserve"> </w:t>
      </w:r>
      <w:r w:rsidR="00060126">
        <w:rPr>
          <w:rFonts w:ascii="David" w:hAnsi="David" w:cs="David" w:hint="cs"/>
          <w:sz w:val="24"/>
          <w:szCs w:val="24"/>
          <w:rtl/>
        </w:rPr>
        <w:t>'</w:t>
      </w:r>
      <w:r w:rsidRPr="00BA2B1F">
        <w:rPr>
          <w:rFonts w:ascii="David" w:hAnsi="David" w:cs="David"/>
          <w:sz w:val="24"/>
          <w:szCs w:val="24"/>
          <w:rtl/>
        </w:rPr>
        <w:t>ימי שנותינו בהם שבעים שנה</w:t>
      </w:r>
      <w:r w:rsidR="00060126">
        <w:rPr>
          <w:rFonts w:ascii="David" w:hAnsi="David" w:cs="David" w:hint="cs"/>
          <w:sz w:val="24"/>
          <w:szCs w:val="24"/>
          <w:rtl/>
        </w:rPr>
        <w:t>'</w:t>
      </w:r>
      <w:r w:rsidR="00D810DC">
        <w:rPr>
          <w:rFonts w:ascii="David" w:hAnsi="David" w:cs="David" w:hint="cs"/>
          <w:sz w:val="24"/>
          <w:szCs w:val="24"/>
          <w:rtl/>
        </w:rPr>
        <w:t>.</w:t>
      </w:r>
      <w:r w:rsidRPr="00BA2B1F">
        <w:rPr>
          <w:rFonts w:ascii="David" w:hAnsi="David" w:cs="David"/>
          <w:sz w:val="24"/>
          <w:szCs w:val="24"/>
          <w:rtl/>
        </w:rPr>
        <w:t xml:space="preserve"> צא מהן עשרים [שנה] שאין בית דין של מעלן עונשין וכורתין</w:t>
      </w:r>
      <w:r w:rsidR="00D810DC">
        <w:rPr>
          <w:rFonts w:ascii="David" w:hAnsi="David" w:cs="David" w:hint="cs"/>
          <w:sz w:val="24"/>
          <w:szCs w:val="24"/>
          <w:rtl/>
        </w:rPr>
        <w:t>,</w:t>
      </w:r>
      <w:r w:rsidRPr="00BA2B1F">
        <w:rPr>
          <w:rFonts w:ascii="David" w:hAnsi="David" w:cs="David"/>
          <w:sz w:val="24"/>
          <w:szCs w:val="24"/>
          <w:rtl/>
        </w:rPr>
        <w:t xml:space="preserve"> נמצאת אומר המת לחמשים [שנה] מת בהיכרת</w:t>
      </w:r>
      <w:r>
        <w:rPr>
          <w:rStyle w:val="a6"/>
          <w:rFonts w:ascii="David" w:hAnsi="David" w:cs="David"/>
          <w:sz w:val="24"/>
          <w:szCs w:val="24"/>
          <w:rtl/>
        </w:rPr>
        <w:footnoteReference w:id="5"/>
      </w:r>
      <w:r>
        <w:rPr>
          <w:rFonts w:ascii="David" w:hAnsi="David" w:cs="David" w:hint="cs"/>
          <w:sz w:val="24"/>
          <w:szCs w:val="24"/>
          <w:rtl/>
        </w:rPr>
        <w:t>".</w:t>
      </w:r>
      <w:r w:rsidR="00D810DC">
        <w:rPr>
          <w:rFonts w:ascii="David" w:hAnsi="David" w:cs="David" w:hint="cs"/>
          <w:sz w:val="24"/>
          <w:szCs w:val="24"/>
          <w:rtl/>
        </w:rPr>
        <w:t xml:space="preserve"> </w:t>
      </w:r>
      <w:r w:rsidR="00D810DC">
        <w:rPr>
          <w:rFonts w:asciiTheme="majorBidi" w:hAnsiTheme="majorBidi" w:cstheme="majorBidi" w:hint="cs"/>
          <w:sz w:val="24"/>
          <w:szCs w:val="24"/>
          <w:rtl/>
        </w:rPr>
        <w:t xml:space="preserve">לפי זה </w:t>
      </w:r>
      <w:r w:rsidR="000E0DC1">
        <w:rPr>
          <w:rFonts w:asciiTheme="majorBidi" w:hAnsiTheme="majorBidi" w:cstheme="majorBidi" w:hint="cs"/>
          <w:sz w:val="24"/>
          <w:szCs w:val="24"/>
          <w:rtl/>
        </w:rPr>
        <w:t>כרת</w:t>
      </w:r>
      <w:r w:rsidR="00D810DC">
        <w:rPr>
          <w:rFonts w:asciiTheme="majorBidi" w:hAnsiTheme="majorBidi" w:cstheme="majorBidi" w:hint="cs"/>
          <w:sz w:val="24"/>
          <w:szCs w:val="24"/>
          <w:rtl/>
        </w:rPr>
        <w:t xml:space="preserve"> הוא מוות </w:t>
      </w:r>
      <w:r w:rsidR="00D810DC" w:rsidRPr="00060126">
        <w:rPr>
          <w:rFonts w:asciiTheme="majorBidi" w:hAnsiTheme="majorBidi" w:cstheme="majorBidi" w:hint="cs"/>
          <w:b/>
          <w:bCs/>
          <w:sz w:val="24"/>
          <w:szCs w:val="24"/>
          <w:rtl/>
        </w:rPr>
        <w:t>טרם</w:t>
      </w:r>
      <w:r w:rsidR="00D810DC">
        <w:rPr>
          <w:rFonts w:asciiTheme="majorBidi" w:hAnsiTheme="majorBidi" w:cstheme="majorBidi" w:hint="cs"/>
          <w:sz w:val="24"/>
          <w:szCs w:val="24"/>
          <w:rtl/>
        </w:rPr>
        <w:t xml:space="preserve"> גיל חמישים</w:t>
      </w:r>
      <w:r w:rsidR="00060126">
        <w:rPr>
          <w:rFonts w:asciiTheme="majorBidi" w:hAnsiTheme="majorBidi" w:cstheme="majorBidi" w:hint="cs"/>
          <w:sz w:val="24"/>
          <w:szCs w:val="24"/>
          <w:rtl/>
        </w:rPr>
        <w:t>.</w:t>
      </w:r>
      <w:r w:rsidR="00D810DC">
        <w:rPr>
          <w:rFonts w:asciiTheme="majorBidi" w:hAnsiTheme="majorBidi" w:cstheme="majorBidi" w:hint="cs"/>
          <w:sz w:val="24"/>
          <w:szCs w:val="24"/>
          <w:rtl/>
        </w:rPr>
        <w:t xml:space="preserve"> </w:t>
      </w:r>
    </w:p>
    <w:p w14:paraId="12924EA2" w14:textId="07AEDF7B" w:rsidR="00BA2B1F" w:rsidRPr="00D810DC" w:rsidRDefault="00D810DC" w:rsidP="00D810DC">
      <w:pPr>
        <w:spacing w:after="0" w:line="360" w:lineRule="auto"/>
        <w:rPr>
          <w:rFonts w:ascii="David" w:hAnsi="David" w:cs="David"/>
          <w:sz w:val="24"/>
          <w:szCs w:val="24"/>
          <w:rtl/>
        </w:rPr>
      </w:pPr>
      <w:r w:rsidRPr="00D810DC">
        <w:rPr>
          <w:rFonts w:ascii="David" w:hAnsi="David" w:cs="David"/>
          <w:sz w:val="24"/>
          <w:szCs w:val="24"/>
          <w:rtl/>
        </w:rPr>
        <w:t>"חולק על הש"ס שלנו ד..אמרינן: מנ' ועד ס' זו היא מיתת כרת</w:t>
      </w:r>
      <w:r w:rsidR="00060126">
        <w:rPr>
          <w:rFonts w:ascii="David" w:hAnsi="David" w:cs="David" w:hint="cs"/>
          <w:sz w:val="24"/>
          <w:szCs w:val="24"/>
          <w:rtl/>
        </w:rPr>
        <w:t>.</w:t>
      </w:r>
      <w:r w:rsidRPr="00D810DC">
        <w:rPr>
          <w:rFonts w:ascii="David" w:hAnsi="David" w:cs="David"/>
          <w:sz w:val="24"/>
          <w:szCs w:val="24"/>
          <w:rtl/>
        </w:rPr>
        <w:t xml:space="preserve"> ונוכל לומר לפי הש"ס שלנו דמיתה בידי שמים אחר ס'</w:t>
      </w:r>
      <w:r w:rsidR="00060126">
        <w:rPr>
          <w:rFonts w:ascii="David" w:hAnsi="David" w:cs="David" w:hint="cs"/>
          <w:sz w:val="24"/>
          <w:szCs w:val="24"/>
          <w:rtl/>
        </w:rPr>
        <w:t>,</w:t>
      </w:r>
      <w:r w:rsidRPr="00D810DC">
        <w:rPr>
          <w:rFonts w:ascii="David" w:hAnsi="David" w:cs="David"/>
          <w:sz w:val="24"/>
          <w:szCs w:val="24"/>
          <w:rtl/>
        </w:rPr>
        <w:t xml:space="preserve"> וקודם</w:t>
      </w:r>
      <w:r w:rsidR="00AB7CD4">
        <w:rPr>
          <w:rFonts w:ascii="David" w:hAnsi="David" w:cs="David" w:hint="cs"/>
          <w:sz w:val="24"/>
          <w:szCs w:val="24"/>
          <w:rtl/>
        </w:rPr>
        <w:t>-</w:t>
      </w:r>
      <w:r w:rsidRPr="00D810DC">
        <w:rPr>
          <w:rFonts w:ascii="David" w:hAnsi="David" w:cs="David"/>
          <w:sz w:val="24"/>
          <w:szCs w:val="24"/>
          <w:rtl/>
        </w:rPr>
        <w:t xml:space="preserve"> זמן כרת</w:t>
      </w:r>
      <w:r w:rsidRPr="00D810DC">
        <w:rPr>
          <w:rStyle w:val="a6"/>
          <w:rFonts w:ascii="David" w:hAnsi="David" w:cs="David"/>
          <w:sz w:val="24"/>
          <w:szCs w:val="24"/>
          <w:rtl/>
        </w:rPr>
        <w:footnoteReference w:id="6"/>
      </w:r>
      <w:r w:rsidRPr="00D810DC">
        <w:rPr>
          <w:rFonts w:ascii="David" w:hAnsi="David" w:cs="David"/>
          <w:sz w:val="24"/>
          <w:szCs w:val="24"/>
          <w:rtl/>
        </w:rPr>
        <w:t>".</w:t>
      </w:r>
    </w:p>
    <w:p w14:paraId="215C60A7" w14:textId="01552345" w:rsidR="003C2EDD" w:rsidRPr="003C2EDD" w:rsidRDefault="003C2EDD" w:rsidP="003C2EDD">
      <w:pPr>
        <w:spacing w:after="0" w:line="360" w:lineRule="auto"/>
        <w:rPr>
          <w:rFonts w:asciiTheme="majorBidi" w:hAnsiTheme="majorBidi" w:cstheme="majorBidi"/>
          <w:sz w:val="24"/>
          <w:szCs w:val="24"/>
          <w:rtl/>
        </w:rPr>
      </w:pPr>
      <w:r w:rsidRPr="003C2EDD">
        <w:rPr>
          <w:rFonts w:asciiTheme="majorBidi" w:hAnsiTheme="majorBidi" w:cstheme="majorBidi"/>
          <w:sz w:val="24"/>
          <w:szCs w:val="24"/>
          <w:rtl/>
        </w:rPr>
        <w:t xml:space="preserve">בתוספות הרא"ש כאן מנסה ליישב </w:t>
      </w:r>
      <w:r w:rsidR="00060126">
        <w:rPr>
          <w:rFonts w:asciiTheme="majorBidi" w:hAnsiTheme="majorBidi" w:cstheme="majorBidi" w:hint="cs"/>
          <w:sz w:val="24"/>
          <w:szCs w:val="24"/>
          <w:rtl/>
        </w:rPr>
        <w:t xml:space="preserve">יחדיו </w:t>
      </w:r>
      <w:r w:rsidRPr="003C2EDD">
        <w:rPr>
          <w:rFonts w:asciiTheme="majorBidi" w:hAnsiTheme="majorBidi" w:cstheme="majorBidi"/>
          <w:sz w:val="24"/>
          <w:szCs w:val="24"/>
          <w:rtl/>
        </w:rPr>
        <w:t>את דעות התלמודים:</w:t>
      </w:r>
    </w:p>
    <w:p w14:paraId="4DBD949D" w14:textId="3A36CC8F" w:rsidR="00BC3BED" w:rsidRPr="00377DBE" w:rsidRDefault="003C2EDD" w:rsidP="003C2EDD">
      <w:pPr>
        <w:spacing w:after="0" w:line="360" w:lineRule="auto"/>
        <w:rPr>
          <w:rFonts w:asciiTheme="majorBidi" w:hAnsiTheme="majorBidi" w:cstheme="majorBidi"/>
          <w:sz w:val="24"/>
          <w:szCs w:val="24"/>
          <w:rtl/>
        </w:rPr>
      </w:pPr>
      <w:r w:rsidRPr="003C2EDD">
        <w:rPr>
          <w:rFonts w:ascii="David" w:hAnsi="David" w:cs="David"/>
          <w:sz w:val="24"/>
          <w:szCs w:val="24"/>
          <w:rtl/>
        </w:rPr>
        <w:t xml:space="preserve"> </w:t>
      </w:r>
      <w:r>
        <w:rPr>
          <w:rFonts w:ascii="David" w:hAnsi="David" w:cs="David" w:hint="cs"/>
          <w:sz w:val="24"/>
          <w:szCs w:val="24"/>
          <w:rtl/>
        </w:rPr>
        <w:t>"</w:t>
      </w:r>
      <w:r w:rsidRPr="003C2EDD">
        <w:rPr>
          <w:rFonts w:ascii="David" w:hAnsi="David" w:cs="David"/>
          <w:sz w:val="24"/>
          <w:szCs w:val="24"/>
          <w:rtl/>
        </w:rPr>
        <w:t>באבל רבתי</w:t>
      </w:r>
      <w:r w:rsidR="00060126">
        <w:rPr>
          <w:rFonts w:ascii="David" w:hAnsi="David" w:cs="David" w:hint="cs"/>
          <w:sz w:val="24"/>
          <w:szCs w:val="24"/>
          <w:rtl/>
        </w:rPr>
        <w:t>:</w:t>
      </w:r>
      <w:r w:rsidRPr="003C2EDD">
        <w:rPr>
          <w:rFonts w:ascii="David" w:hAnsi="David" w:cs="David"/>
          <w:sz w:val="24"/>
          <w:szCs w:val="24"/>
          <w:rtl/>
        </w:rPr>
        <w:t xml:space="preserve"> מת פחות מחמשים יוצא בהכרת, וכן בירושלמי</w:t>
      </w:r>
      <w:r>
        <w:rPr>
          <w:rFonts w:ascii="David" w:hAnsi="David" w:cs="David" w:hint="cs"/>
          <w:sz w:val="24"/>
          <w:szCs w:val="24"/>
          <w:rtl/>
        </w:rPr>
        <w:t xml:space="preserve">.. </w:t>
      </w:r>
      <w:r w:rsidRPr="003C2EDD">
        <w:rPr>
          <w:rFonts w:ascii="David" w:hAnsi="David" w:cs="David"/>
          <w:sz w:val="24"/>
          <w:szCs w:val="24"/>
          <w:rtl/>
        </w:rPr>
        <w:t>ורבא דאמר מחמשים ועד ששים היא מיתת כרת</w:t>
      </w:r>
      <w:r w:rsidR="0014726F">
        <w:rPr>
          <w:rFonts w:ascii="David" w:hAnsi="David" w:cs="David" w:hint="cs"/>
          <w:sz w:val="24"/>
          <w:szCs w:val="24"/>
          <w:rtl/>
        </w:rPr>
        <w:t>-</w:t>
      </w:r>
      <w:r w:rsidRPr="003C2EDD">
        <w:rPr>
          <w:rFonts w:ascii="David" w:hAnsi="David" w:cs="David"/>
          <w:sz w:val="24"/>
          <w:szCs w:val="24"/>
          <w:rtl/>
        </w:rPr>
        <w:t xml:space="preserve"> </w:t>
      </w:r>
      <w:r w:rsidRPr="003C2EDD">
        <w:rPr>
          <w:rFonts w:ascii="David" w:hAnsi="David" w:cs="David"/>
          <w:b/>
          <w:bCs/>
          <w:sz w:val="24"/>
          <w:szCs w:val="24"/>
          <w:rtl/>
        </w:rPr>
        <w:t>אפשר דמיתה בידי שמים קאמר</w:t>
      </w:r>
      <w:r w:rsidR="0014726F">
        <w:rPr>
          <w:rFonts w:ascii="David" w:hAnsi="David" w:cs="David" w:hint="cs"/>
          <w:b/>
          <w:bCs/>
          <w:sz w:val="24"/>
          <w:szCs w:val="24"/>
          <w:rtl/>
        </w:rPr>
        <w:t>,</w:t>
      </w:r>
      <w:r w:rsidRPr="003C2EDD">
        <w:rPr>
          <w:rFonts w:ascii="David" w:hAnsi="David" w:cs="David"/>
          <w:sz w:val="24"/>
          <w:szCs w:val="24"/>
          <w:rtl/>
        </w:rPr>
        <w:t xml:space="preserve"> ויליף לה ממתי מדבר דלא מת אחד מהן פחות מבן ששים</w:t>
      </w:r>
      <w:r w:rsidR="0014726F">
        <w:rPr>
          <w:rFonts w:ascii="David" w:hAnsi="David" w:cs="David" w:hint="cs"/>
          <w:sz w:val="24"/>
          <w:szCs w:val="24"/>
          <w:rtl/>
        </w:rPr>
        <w:t>,</w:t>
      </w:r>
      <w:r w:rsidRPr="003C2EDD">
        <w:rPr>
          <w:rFonts w:ascii="David" w:hAnsi="David" w:cs="David"/>
          <w:sz w:val="24"/>
          <w:szCs w:val="24"/>
          <w:rtl/>
        </w:rPr>
        <w:t xml:space="preserve"> ונאמר עליהם</w:t>
      </w:r>
      <w:r w:rsidR="0014726F">
        <w:rPr>
          <w:rFonts w:ascii="David" w:hAnsi="David" w:cs="David" w:hint="cs"/>
          <w:sz w:val="24"/>
          <w:szCs w:val="24"/>
          <w:rtl/>
        </w:rPr>
        <w:t>:</w:t>
      </w:r>
      <w:r w:rsidRPr="003C2EDD">
        <w:rPr>
          <w:rFonts w:ascii="David" w:hAnsi="David" w:cs="David"/>
          <w:sz w:val="24"/>
          <w:szCs w:val="24"/>
          <w:rtl/>
        </w:rPr>
        <w:t xml:space="preserve"> במדבר הזה ימותו</w:t>
      </w:r>
      <w:r w:rsidR="0014726F">
        <w:rPr>
          <w:rFonts w:ascii="David" w:hAnsi="David" w:cs="David" w:hint="cs"/>
          <w:sz w:val="24"/>
          <w:szCs w:val="24"/>
          <w:rtl/>
        </w:rPr>
        <w:t>.</w:t>
      </w:r>
      <w:r w:rsidRPr="003C2EDD">
        <w:rPr>
          <w:rFonts w:ascii="David" w:hAnsi="David" w:cs="David"/>
          <w:sz w:val="24"/>
          <w:szCs w:val="24"/>
          <w:rtl/>
        </w:rPr>
        <w:t xml:space="preserve"> אלמא מי שחייב בידי שמים אינו עובר על ששים שנה</w:t>
      </w:r>
      <w:r>
        <w:rPr>
          <w:rFonts w:ascii="David" w:hAnsi="David" w:cs="David" w:hint="cs"/>
          <w:sz w:val="24"/>
          <w:szCs w:val="24"/>
          <w:rtl/>
        </w:rPr>
        <w:t>"</w:t>
      </w:r>
      <w:r w:rsidRPr="003C2EDD">
        <w:rPr>
          <w:rFonts w:ascii="David" w:hAnsi="David" w:cs="David"/>
          <w:sz w:val="24"/>
          <w:szCs w:val="24"/>
          <w:rtl/>
        </w:rPr>
        <w:t>.</w:t>
      </w:r>
      <w:r w:rsidR="00377DBE">
        <w:rPr>
          <w:rFonts w:ascii="David" w:hAnsi="David" w:cs="David" w:hint="cs"/>
          <w:sz w:val="24"/>
          <w:szCs w:val="24"/>
          <w:rtl/>
        </w:rPr>
        <w:t xml:space="preserve">  </w:t>
      </w:r>
      <w:r w:rsidR="00377DBE">
        <w:rPr>
          <w:rFonts w:asciiTheme="majorBidi" w:hAnsiTheme="majorBidi" w:cstheme="majorBidi" w:hint="cs"/>
          <w:sz w:val="24"/>
          <w:szCs w:val="24"/>
          <w:rtl/>
        </w:rPr>
        <w:t>בהמשך סוגייתנו מבואר, שמי שעבר גיל כרת ורק אז עובר עבירה חמורה כזו, עלול לפגוש ב'כרת ימים', דהיינו מיתה חטופה.</w:t>
      </w:r>
    </w:p>
    <w:p w14:paraId="01A6F284" w14:textId="08490974" w:rsidR="003C2EDD" w:rsidRPr="007D471B" w:rsidRDefault="003C2EDD" w:rsidP="007D471B">
      <w:pPr>
        <w:pStyle w:val="a3"/>
        <w:numPr>
          <w:ilvl w:val="0"/>
          <w:numId w:val="1"/>
        </w:numPr>
        <w:spacing w:after="0" w:line="360" w:lineRule="auto"/>
        <w:rPr>
          <w:rFonts w:asciiTheme="majorBidi" w:hAnsiTheme="majorBidi" w:cstheme="majorBidi"/>
          <w:b/>
          <w:bCs/>
          <w:sz w:val="24"/>
          <w:szCs w:val="24"/>
          <w:rtl/>
        </w:rPr>
      </w:pPr>
      <w:r w:rsidRPr="007D471B">
        <w:rPr>
          <w:rFonts w:asciiTheme="majorBidi" w:hAnsiTheme="majorBidi" w:cstheme="majorBidi" w:hint="cs"/>
          <w:b/>
          <w:bCs/>
          <w:sz w:val="24"/>
          <w:szCs w:val="24"/>
          <w:rtl/>
        </w:rPr>
        <w:t>דין הבנים</w:t>
      </w:r>
    </w:p>
    <w:p w14:paraId="0A9BD7F4" w14:textId="5AFD90F5" w:rsidR="006704E4" w:rsidRPr="00720366" w:rsidRDefault="008C1E4A" w:rsidP="00720366">
      <w:pPr>
        <w:spacing w:after="0" w:line="360" w:lineRule="auto"/>
        <w:rPr>
          <w:rFonts w:asciiTheme="majorBidi" w:hAnsiTheme="majorBidi" w:cstheme="majorBidi"/>
          <w:sz w:val="24"/>
          <w:szCs w:val="24"/>
          <w:rtl/>
        </w:rPr>
      </w:pPr>
      <w:r>
        <w:rPr>
          <w:rFonts w:ascii="David" w:hAnsi="David" w:cs="David" w:hint="cs"/>
          <w:sz w:val="24"/>
          <w:szCs w:val="24"/>
          <w:rtl/>
        </w:rPr>
        <w:t>"</w:t>
      </w:r>
      <w:r w:rsidR="003C2EDD" w:rsidRPr="003C2EDD">
        <w:rPr>
          <w:rFonts w:ascii="David" w:hAnsi="David" w:cs="David"/>
          <w:sz w:val="24"/>
          <w:szCs w:val="24"/>
          <w:rtl/>
        </w:rPr>
        <w:t>זרעו</w:t>
      </w:r>
      <w:r w:rsidR="00060126">
        <w:rPr>
          <w:rFonts w:ascii="David" w:hAnsi="David" w:cs="David" w:hint="cs"/>
          <w:sz w:val="24"/>
          <w:szCs w:val="24"/>
          <w:rtl/>
        </w:rPr>
        <w:t xml:space="preserve">, </w:t>
      </w:r>
      <w:r w:rsidR="003C2EDD" w:rsidRPr="003C2EDD">
        <w:rPr>
          <w:rFonts w:ascii="David" w:hAnsi="David" w:cs="David"/>
          <w:sz w:val="24"/>
          <w:szCs w:val="24"/>
          <w:rtl/>
        </w:rPr>
        <w:t>אומר ריב"א דאין בכרת</w:t>
      </w:r>
      <w:r w:rsidR="0014726F">
        <w:rPr>
          <w:rFonts w:ascii="David" w:hAnsi="David" w:cs="David" w:hint="cs"/>
          <w:sz w:val="24"/>
          <w:szCs w:val="24"/>
          <w:rtl/>
        </w:rPr>
        <w:t>,</w:t>
      </w:r>
      <w:r w:rsidR="003C2EDD" w:rsidRPr="003C2EDD">
        <w:rPr>
          <w:rFonts w:ascii="David" w:hAnsi="David" w:cs="David"/>
          <w:sz w:val="24"/>
          <w:szCs w:val="24"/>
          <w:rtl/>
        </w:rPr>
        <w:t xml:space="preserve"> אלא בהנהו דכתיב בהו ערירי</w:t>
      </w:r>
      <w:r w:rsidR="0014726F">
        <w:rPr>
          <w:rFonts w:ascii="David" w:hAnsi="David" w:cs="David" w:hint="cs"/>
          <w:sz w:val="24"/>
          <w:szCs w:val="24"/>
          <w:rtl/>
        </w:rPr>
        <w:t>.</w:t>
      </w:r>
      <w:r w:rsidR="003C2EDD" w:rsidRPr="003C2EDD">
        <w:rPr>
          <w:rFonts w:ascii="David" w:hAnsi="David" w:cs="David"/>
          <w:sz w:val="24"/>
          <w:szCs w:val="24"/>
          <w:rtl/>
        </w:rPr>
        <w:t xml:space="preserve"> ואין נראה לר"ת</w:t>
      </w:r>
      <w:r w:rsidR="0014726F">
        <w:rPr>
          <w:rFonts w:ascii="David" w:hAnsi="David" w:cs="David" w:hint="cs"/>
          <w:sz w:val="24"/>
          <w:szCs w:val="24"/>
          <w:rtl/>
        </w:rPr>
        <w:t>,</w:t>
      </w:r>
      <w:r w:rsidR="003C2EDD" w:rsidRPr="003C2EDD">
        <w:rPr>
          <w:rFonts w:ascii="David" w:hAnsi="David" w:cs="David"/>
          <w:sz w:val="24"/>
          <w:szCs w:val="24"/>
          <w:rtl/>
        </w:rPr>
        <w:t xml:space="preserve"> דהא </w:t>
      </w:r>
      <w:r w:rsidR="00AB7CD4">
        <w:rPr>
          <w:rFonts w:ascii="David" w:hAnsi="David" w:cs="David" w:hint="cs"/>
          <w:sz w:val="24"/>
          <w:szCs w:val="24"/>
          <w:rtl/>
        </w:rPr>
        <w:t>ב..</w:t>
      </w:r>
      <w:r w:rsidR="003C2EDD" w:rsidRPr="00AB7CD4">
        <w:rPr>
          <w:rFonts w:ascii="David" w:hAnsi="David" w:cs="David"/>
          <w:sz w:val="24"/>
          <w:szCs w:val="24"/>
          <w:rtl/>
        </w:rPr>
        <w:t>יבמות</w:t>
      </w:r>
      <w:r w:rsidR="003C2EDD" w:rsidRPr="00377DBE">
        <w:rPr>
          <w:rFonts w:ascii="David" w:hAnsi="David" w:cs="David"/>
          <w:sz w:val="18"/>
          <w:szCs w:val="18"/>
          <w:rtl/>
        </w:rPr>
        <w:t xml:space="preserve"> </w:t>
      </w:r>
      <w:r w:rsidR="00AB7CD4">
        <w:rPr>
          <w:rFonts w:ascii="David" w:hAnsi="David" w:cs="David" w:hint="cs"/>
          <w:sz w:val="18"/>
          <w:szCs w:val="18"/>
          <w:rtl/>
        </w:rPr>
        <w:t>(</w:t>
      </w:r>
      <w:r w:rsidR="003C2EDD" w:rsidRPr="00377DBE">
        <w:rPr>
          <w:rFonts w:ascii="David" w:hAnsi="David" w:cs="David"/>
          <w:sz w:val="18"/>
          <w:szCs w:val="18"/>
          <w:rtl/>
        </w:rPr>
        <w:t>דף נה.)</w:t>
      </w:r>
      <w:r w:rsidR="003C2EDD" w:rsidRPr="003C2EDD">
        <w:rPr>
          <w:rFonts w:ascii="David" w:hAnsi="David" w:cs="David"/>
          <w:sz w:val="24"/>
          <w:szCs w:val="24"/>
          <w:rtl/>
        </w:rPr>
        <w:t xml:space="preserve"> קאמר</w:t>
      </w:r>
      <w:r w:rsidR="00AB7CD4">
        <w:rPr>
          <w:rFonts w:ascii="David" w:hAnsi="David" w:cs="David" w:hint="cs"/>
          <w:sz w:val="24"/>
          <w:szCs w:val="24"/>
          <w:rtl/>
        </w:rPr>
        <w:t>:</w:t>
      </w:r>
      <w:r w:rsidR="003C2EDD" w:rsidRPr="003C2EDD">
        <w:rPr>
          <w:rFonts w:ascii="David" w:hAnsi="David" w:cs="David"/>
          <w:sz w:val="24"/>
          <w:szCs w:val="24"/>
          <w:rtl/>
        </w:rPr>
        <w:t xml:space="preserve"> ערירי דכתב רחמנא גבי דודתו למה לי</w:t>
      </w:r>
      <w:r w:rsidR="0014726F">
        <w:rPr>
          <w:rFonts w:ascii="David" w:hAnsi="David" w:cs="David" w:hint="cs"/>
          <w:sz w:val="24"/>
          <w:szCs w:val="24"/>
          <w:rtl/>
        </w:rPr>
        <w:t>?</w:t>
      </w:r>
      <w:r w:rsidR="003C2EDD" w:rsidRPr="003C2EDD">
        <w:rPr>
          <w:rFonts w:ascii="David" w:hAnsi="David" w:cs="David"/>
          <w:sz w:val="24"/>
          <w:szCs w:val="24"/>
          <w:rtl/>
        </w:rPr>
        <w:t xml:space="preserve"> לכדרבא</w:t>
      </w:r>
      <w:r w:rsidR="00AB7CD4">
        <w:rPr>
          <w:rFonts w:ascii="David" w:hAnsi="David" w:cs="David" w:hint="cs"/>
          <w:sz w:val="24"/>
          <w:szCs w:val="24"/>
          <w:rtl/>
        </w:rPr>
        <w:t>.</w:t>
      </w:r>
      <w:r w:rsidR="003C2EDD" w:rsidRPr="003C2EDD">
        <w:rPr>
          <w:rFonts w:ascii="David" w:hAnsi="David" w:cs="David"/>
          <w:sz w:val="24"/>
          <w:szCs w:val="24"/>
          <w:rtl/>
        </w:rPr>
        <w:t xml:space="preserve"> ואי אין זרעו נכרת אלא דוקא בהנהו דכתיב ערירי</w:t>
      </w:r>
      <w:r w:rsidR="0014726F">
        <w:rPr>
          <w:rFonts w:ascii="David" w:hAnsi="David" w:cs="David" w:hint="cs"/>
          <w:sz w:val="24"/>
          <w:szCs w:val="24"/>
          <w:rtl/>
        </w:rPr>
        <w:t>,</w:t>
      </w:r>
      <w:r w:rsidR="003C2EDD" w:rsidRPr="003C2EDD">
        <w:rPr>
          <w:rFonts w:ascii="David" w:hAnsi="David" w:cs="David"/>
          <w:sz w:val="24"/>
          <w:szCs w:val="24"/>
          <w:rtl/>
        </w:rPr>
        <w:t xml:space="preserve"> מאי קבעי</w:t>
      </w:r>
      <w:r w:rsidR="0014726F">
        <w:rPr>
          <w:rFonts w:ascii="David" w:hAnsi="David" w:cs="David" w:hint="cs"/>
          <w:sz w:val="24"/>
          <w:szCs w:val="24"/>
          <w:rtl/>
        </w:rPr>
        <w:t>?</w:t>
      </w:r>
      <w:r w:rsidR="003C2EDD" w:rsidRPr="003C2EDD">
        <w:rPr>
          <w:rFonts w:ascii="David" w:hAnsi="David" w:cs="David"/>
          <w:sz w:val="24"/>
          <w:szCs w:val="24"/>
          <w:rtl/>
        </w:rPr>
        <w:t xml:space="preserve"> והא דלא קאמר במועד קט</w:t>
      </w:r>
      <w:r w:rsidR="00377DBE">
        <w:rPr>
          <w:rFonts w:ascii="David" w:hAnsi="David" w:cs="David" w:hint="cs"/>
          <w:sz w:val="24"/>
          <w:szCs w:val="24"/>
          <w:rtl/>
        </w:rPr>
        <w:t>ן: '</w:t>
      </w:r>
      <w:r w:rsidR="003C2EDD" w:rsidRPr="003C2EDD">
        <w:rPr>
          <w:rFonts w:ascii="David" w:hAnsi="David" w:cs="David"/>
          <w:sz w:val="24"/>
          <w:szCs w:val="24"/>
          <w:rtl/>
        </w:rPr>
        <w:t>נהי דנפק מר מכרת דשני</w:t>
      </w:r>
      <w:r w:rsidR="00377DBE">
        <w:rPr>
          <w:rFonts w:ascii="David" w:hAnsi="David" w:cs="David" w:hint="cs"/>
          <w:sz w:val="24"/>
          <w:szCs w:val="24"/>
          <w:rtl/>
        </w:rPr>
        <w:t>,</w:t>
      </w:r>
      <w:r w:rsidR="003C2EDD" w:rsidRPr="003C2EDD">
        <w:rPr>
          <w:rFonts w:ascii="David" w:hAnsi="David" w:cs="David"/>
          <w:sz w:val="24"/>
          <w:szCs w:val="24"/>
          <w:rtl/>
        </w:rPr>
        <w:t xml:space="preserve"> מכרת </w:t>
      </w:r>
      <w:r w:rsidR="003C2EDD" w:rsidRPr="0014726F">
        <w:rPr>
          <w:rFonts w:ascii="David" w:hAnsi="David" w:cs="David"/>
          <w:b/>
          <w:bCs/>
          <w:sz w:val="24"/>
          <w:szCs w:val="24"/>
          <w:rtl/>
        </w:rPr>
        <w:t xml:space="preserve">דבני </w:t>
      </w:r>
      <w:r w:rsidR="003C2EDD" w:rsidRPr="003C2EDD">
        <w:rPr>
          <w:rFonts w:ascii="David" w:hAnsi="David" w:cs="David"/>
          <w:sz w:val="24"/>
          <w:szCs w:val="24"/>
          <w:rtl/>
        </w:rPr>
        <w:t>מי נפק מר</w:t>
      </w:r>
      <w:r w:rsidR="00377DBE">
        <w:rPr>
          <w:rFonts w:ascii="David" w:hAnsi="David" w:cs="David" w:hint="cs"/>
          <w:sz w:val="24"/>
          <w:szCs w:val="24"/>
          <w:rtl/>
        </w:rPr>
        <w:t>?'</w:t>
      </w:r>
      <w:r w:rsidR="003C2EDD" w:rsidRPr="003C2EDD">
        <w:rPr>
          <w:rFonts w:ascii="David" w:hAnsi="David" w:cs="David"/>
          <w:sz w:val="24"/>
          <w:szCs w:val="24"/>
          <w:rtl/>
        </w:rPr>
        <w:t xml:space="preserve"> </w:t>
      </w:r>
      <w:r w:rsidR="00AB7CD4">
        <w:rPr>
          <w:rFonts w:ascii="David" w:hAnsi="David" w:cs="David" w:hint="cs"/>
          <w:sz w:val="24"/>
          <w:szCs w:val="24"/>
          <w:rtl/>
        </w:rPr>
        <w:t>-</w:t>
      </w:r>
      <w:r w:rsidR="003C2EDD" w:rsidRPr="003C2EDD">
        <w:rPr>
          <w:rFonts w:ascii="David" w:hAnsi="David" w:cs="David"/>
          <w:sz w:val="24"/>
          <w:szCs w:val="24"/>
          <w:rtl/>
        </w:rPr>
        <w:t>התם מיירי כשאין לו בנים קטנים</w:t>
      </w:r>
      <w:r w:rsidR="0014726F">
        <w:rPr>
          <w:rFonts w:ascii="David" w:hAnsi="David" w:cs="David" w:hint="cs"/>
          <w:sz w:val="24"/>
          <w:szCs w:val="24"/>
          <w:rtl/>
        </w:rPr>
        <w:t>.</w:t>
      </w:r>
      <w:r w:rsidR="003C2EDD" w:rsidRPr="003C2EDD">
        <w:rPr>
          <w:rFonts w:ascii="David" w:hAnsi="David" w:cs="David"/>
          <w:sz w:val="24"/>
          <w:szCs w:val="24"/>
          <w:rtl/>
        </w:rPr>
        <w:t xml:space="preserve"> ודוקא קטנים נענשים בעון אביהם ולא גדולים </w:t>
      </w:r>
      <w:r w:rsidR="003C2EDD" w:rsidRPr="003C2EDD">
        <w:rPr>
          <w:rFonts w:ascii="David" w:hAnsi="David" w:cs="David"/>
          <w:sz w:val="24"/>
          <w:szCs w:val="24"/>
          <w:rtl/>
        </w:rPr>
        <w:lastRenderedPageBreak/>
        <w:t xml:space="preserve">כדמשמע בפירקין </w:t>
      </w:r>
      <w:r w:rsidR="003C2EDD" w:rsidRPr="008C1E4A">
        <w:rPr>
          <w:rFonts w:ascii="David" w:hAnsi="David" w:cs="David"/>
          <w:sz w:val="18"/>
          <w:szCs w:val="18"/>
          <w:rtl/>
        </w:rPr>
        <w:t>(דף לב:)</w:t>
      </w:r>
      <w:r>
        <w:rPr>
          <w:rStyle w:val="a6"/>
          <w:rFonts w:ascii="David" w:hAnsi="David" w:cs="David"/>
          <w:sz w:val="18"/>
          <w:szCs w:val="18"/>
          <w:rtl/>
        </w:rPr>
        <w:footnoteReference w:id="7"/>
      </w:r>
      <w:r w:rsidR="003C2EDD" w:rsidRPr="008C1E4A">
        <w:rPr>
          <w:rFonts w:ascii="David" w:hAnsi="David" w:cs="David"/>
          <w:sz w:val="18"/>
          <w:szCs w:val="18"/>
          <w:rtl/>
        </w:rPr>
        <w:t xml:space="preserve"> </w:t>
      </w:r>
      <w:r w:rsidR="00377DBE">
        <w:rPr>
          <w:rFonts w:ascii="David" w:hAnsi="David" w:cs="David" w:hint="cs"/>
          <w:sz w:val="24"/>
          <w:szCs w:val="24"/>
          <w:rtl/>
        </w:rPr>
        <w:t xml:space="preserve">" </w:t>
      </w:r>
      <w:r w:rsidR="00377DBE" w:rsidRPr="00377DBE">
        <w:rPr>
          <w:rFonts w:asciiTheme="majorBidi" w:hAnsiTheme="majorBidi" w:cstheme="majorBidi"/>
          <w:sz w:val="24"/>
          <w:szCs w:val="24"/>
          <w:rtl/>
        </w:rPr>
        <w:t>לפי  רש"י  נראה ש</w:t>
      </w:r>
      <w:r w:rsidR="00377DBE">
        <w:rPr>
          <w:rFonts w:asciiTheme="majorBidi" w:hAnsiTheme="majorBidi" w:cstheme="majorBidi" w:hint="cs"/>
          <w:sz w:val="24"/>
          <w:szCs w:val="24"/>
          <w:rtl/>
        </w:rPr>
        <w:t xml:space="preserve">כל </w:t>
      </w:r>
      <w:r w:rsidR="000E0DC1">
        <w:rPr>
          <w:rFonts w:asciiTheme="majorBidi" w:hAnsiTheme="majorBidi" w:cstheme="majorBidi"/>
          <w:sz w:val="24"/>
          <w:szCs w:val="24"/>
          <w:rtl/>
        </w:rPr>
        <w:t>כרת</w:t>
      </w:r>
      <w:r w:rsidR="00377DBE">
        <w:rPr>
          <w:rFonts w:asciiTheme="majorBidi" w:hAnsiTheme="majorBidi" w:cstheme="majorBidi" w:hint="cs"/>
          <w:sz w:val="24"/>
          <w:szCs w:val="24"/>
          <w:rtl/>
        </w:rPr>
        <w:t xml:space="preserve"> כרוך בעונש 'ערירי, </w:t>
      </w:r>
      <w:r w:rsidR="00377DBE" w:rsidRPr="00377DBE">
        <w:rPr>
          <w:rFonts w:asciiTheme="majorBidi" w:hAnsiTheme="majorBidi" w:cstheme="majorBidi"/>
          <w:sz w:val="24"/>
          <w:szCs w:val="24"/>
          <w:rtl/>
        </w:rPr>
        <w:t xml:space="preserve"> כולל בניו הגדולים.</w:t>
      </w:r>
      <w:r w:rsidR="00377DBE">
        <w:rPr>
          <w:rFonts w:asciiTheme="majorBidi" w:hAnsiTheme="majorBidi" w:cstheme="majorBidi" w:hint="cs"/>
          <w:sz w:val="24"/>
          <w:szCs w:val="24"/>
          <w:rtl/>
        </w:rPr>
        <w:t xml:space="preserve"> </w:t>
      </w:r>
      <w:r w:rsidR="00377DBE">
        <w:rPr>
          <w:rFonts w:ascii="David" w:hAnsi="David" w:cs="David" w:hint="cs"/>
          <w:sz w:val="24"/>
          <w:szCs w:val="24"/>
          <w:rtl/>
        </w:rPr>
        <w:t>"</w:t>
      </w:r>
      <w:r w:rsidR="00377DBE" w:rsidRPr="00377DBE">
        <w:rPr>
          <w:rFonts w:ascii="David" w:hAnsi="David" w:cs="David"/>
          <w:sz w:val="24"/>
          <w:szCs w:val="24"/>
          <w:rtl/>
        </w:rPr>
        <w:t>כרת - עדיפא, דאית בה תרי חומרי: ימיו נכרתין, והולך ערירי</w:t>
      </w:r>
      <w:r w:rsidR="00377DBE">
        <w:rPr>
          <w:rStyle w:val="a6"/>
          <w:rFonts w:ascii="David" w:hAnsi="David" w:cs="David"/>
          <w:sz w:val="24"/>
          <w:szCs w:val="24"/>
          <w:rtl/>
        </w:rPr>
        <w:footnoteReference w:id="8"/>
      </w:r>
      <w:r w:rsidR="00377DBE">
        <w:rPr>
          <w:rFonts w:ascii="David" w:hAnsi="David" w:cs="David" w:hint="cs"/>
          <w:sz w:val="24"/>
          <w:szCs w:val="24"/>
          <w:rtl/>
        </w:rPr>
        <w:t>".</w:t>
      </w:r>
    </w:p>
    <w:p w14:paraId="433B801E" w14:textId="0E19B449" w:rsidR="00DF687E" w:rsidRPr="007D471B" w:rsidRDefault="00DF687E" w:rsidP="007D471B">
      <w:pPr>
        <w:pStyle w:val="a3"/>
        <w:numPr>
          <w:ilvl w:val="0"/>
          <w:numId w:val="1"/>
        </w:numPr>
        <w:spacing w:after="0" w:line="360" w:lineRule="auto"/>
        <w:rPr>
          <w:rFonts w:ascii="David" w:hAnsi="David" w:cs="David"/>
          <w:b/>
          <w:bCs/>
          <w:sz w:val="24"/>
          <w:szCs w:val="24"/>
          <w:rtl/>
        </w:rPr>
      </w:pPr>
      <w:r w:rsidRPr="007D471B">
        <w:rPr>
          <w:rFonts w:ascii="David" w:hAnsi="David" w:cs="David" w:hint="cs"/>
          <w:b/>
          <w:bCs/>
          <w:sz w:val="24"/>
          <w:szCs w:val="24"/>
          <w:rtl/>
        </w:rPr>
        <w:t>כרת הנפש</w:t>
      </w:r>
    </w:p>
    <w:p w14:paraId="117FF359" w14:textId="7DD507F9" w:rsidR="00720366" w:rsidRDefault="00057207" w:rsidP="00057207">
      <w:pPr>
        <w:spacing w:after="0" w:line="360" w:lineRule="auto"/>
        <w:rPr>
          <w:rFonts w:ascii="David" w:hAnsi="David" w:cs="David"/>
          <w:sz w:val="24"/>
          <w:szCs w:val="24"/>
          <w:rtl/>
        </w:rPr>
      </w:pPr>
      <w:r>
        <w:rPr>
          <w:rFonts w:asciiTheme="majorBidi" w:hAnsiTheme="majorBidi" w:cstheme="majorBidi" w:hint="cs"/>
          <w:sz w:val="24"/>
          <w:szCs w:val="24"/>
          <w:rtl/>
        </w:rPr>
        <w:t>הגמרא כורכת ב</w:t>
      </w:r>
      <w:r w:rsidR="000E0DC1">
        <w:rPr>
          <w:rFonts w:asciiTheme="majorBidi" w:hAnsiTheme="majorBidi" w:cstheme="majorBidi" w:hint="cs"/>
          <w:sz w:val="24"/>
          <w:szCs w:val="24"/>
          <w:rtl/>
        </w:rPr>
        <w:t>כרת</w:t>
      </w:r>
      <w:r>
        <w:rPr>
          <w:rFonts w:asciiTheme="majorBidi" w:hAnsiTheme="majorBidi" w:cstheme="majorBidi" w:hint="cs"/>
          <w:sz w:val="24"/>
          <w:szCs w:val="24"/>
          <w:rtl/>
        </w:rPr>
        <w:t xml:space="preserve"> את עולם הבא ותחיית המתים. </w:t>
      </w:r>
      <w:r>
        <w:rPr>
          <w:rFonts w:ascii="David" w:hAnsi="David" w:cs="David" w:hint="cs"/>
          <w:sz w:val="24"/>
          <w:szCs w:val="24"/>
          <w:rtl/>
        </w:rPr>
        <w:t>"</w:t>
      </w:r>
      <w:r w:rsidRPr="00057207">
        <w:rPr>
          <w:rFonts w:ascii="David" w:hAnsi="David" w:cs="David"/>
          <w:sz w:val="24"/>
          <w:szCs w:val="24"/>
          <w:rtl/>
        </w:rPr>
        <w:t>תניא, אמר רבי אליעזר ברבי יוסי: בדבר זה זייפתי ספרי כותים, שהיו אומרים אין תחיית המתים מן התורה. אמרתי להן: זייפתם תורתכם, ולא העליתם בידכם כלום.</w:t>
      </w:r>
      <w:r w:rsidR="00AB7CD4">
        <w:rPr>
          <w:rFonts w:ascii="David" w:hAnsi="David" w:cs="David" w:hint="cs"/>
          <w:sz w:val="24"/>
          <w:szCs w:val="24"/>
          <w:rtl/>
        </w:rPr>
        <w:t xml:space="preserve">.. </w:t>
      </w:r>
      <w:r w:rsidRPr="00057207">
        <w:rPr>
          <w:rFonts w:ascii="David" w:hAnsi="David" w:cs="David"/>
          <w:sz w:val="24"/>
          <w:szCs w:val="24"/>
          <w:rtl/>
        </w:rPr>
        <w:t>הרי הוא אומר הכרת תכרת הנפש ההיא עונה בה הכרת תכרת - בעולם הזה, עונה בה לאימת? לאו לעולם הבא</w:t>
      </w:r>
      <w:r>
        <w:rPr>
          <w:rStyle w:val="a6"/>
          <w:rFonts w:ascii="David" w:hAnsi="David" w:cs="David"/>
          <w:sz w:val="24"/>
          <w:szCs w:val="24"/>
          <w:rtl/>
        </w:rPr>
        <w:footnoteReference w:id="9"/>
      </w:r>
      <w:r w:rsidRPr="00057207">
        <w:rPr>
          <w:rFonts w:ascii="David" w:hAnsi="David" w:cs="David"/>
          <w:sz w:val="24"/>
          <w:szCs w:val="24"/>
          <w:rtl/>
        </w:rPr>
        <w:t>?</w:t>
      </w:r>
      <w:r>
        <w:rPr>
          <w:rFonts w:ascii="David" w:hAnsi="David" w:cs="David" w:hint="cs"/>
          <w:sz w:val="24"/>
          <w:szCs w:val="24"/>
          <w:rtl/>
        </w:rPr>
        <w:t xml:space="preserve">". </w:t>
      </w:r>
    </w:p>
    <w:p w14:paraId="77A6CDB0" w14:textId="01D00873" w:rsidR="00057207" w:rsidRPr="00E615FC" w:rsidRDefault="00057207" w:rsidP="00E615FC">
      <w:pPr>
        <w:spacing w:after="0" w:line="360" w:lineRule="auto"/>
        <w:rPr>
          <w:rFonts w:asciiTheme="majorBidi" w:hAnsiTheme="majorBidi" w:cstheme="majorBidi"/>
          <w:sz w:val="24"/>
          <w:szCs w:val="24"/>
          <w:rtl/>
        </w:rPr>
      </w:pPr>
      <w:r>
        <w:rPr>
          <w:rFonts w:ascii="David" w:hAnsi="David" w:cs="David" w:hint="cs"/>
          <w:sz w:val="24"/>
          <w:szCs w:val="24"/>
          <w:rtl/>
        </w:rPr>
        <w:t>"</w:t>
      </w:r>
      <w:r w:rsidRPr="00057207">
        <w:rPr>
          <w:rFonts w:ascii="David" w:hAnsi="David" w:cs="David"/>
          <w:sz w:val="24"/>
          <w:szCs w:val="24"/>
          <w:rtl/>
        </w:rPr>
        <w:t>כלומר שאותה הנפש שפירשה מן הגוף בעולם הזה אינה זוכה לחיי העולם הבא אלא גם מן העולם הבא נכרתת</w:t>
      </w:r>
      <w:r>
        <w:rPr>
          <w:rStyle w:val="a6"/>
          <w:rFonts w:ascii="David" w:hAnsi="David" w:cs="David"/>
          <w:sz w:val="24"/>
          <w:szCs w:val="24"/>
          <w:rtl/>
        </w:rPr>
        <w:footnoteReference w:id="10"/>
      </w:r>
      <w:r>
        <w:rPr>
          <w:rFonts w:ascii="David" w:hAnsi="David" w:cs="David" w:hint="cs"/>
          <w:sz w:val="24"/>
          <w:szCs w:val="24"/>
          <w:rtl/>
        </w:rPr>
        <w:t>"</w:t>
      </w:r>
      <w:r w:rsidRPr="00057207">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הרמב"ן בשער הגמול</w:t>
      </w:r>
      <w:r>
        <w:rPr>
          <w:rStyle w:val="a6"/>
          <w:rFonts w:asciiTheme="majorBidi" w:hAnsiTheme="majorBidi" w:cstheme="majorBidi"/>
          <w:sz w:val="24"/>
          <w:szCs w:val="24"/>
          <w:rtl/>
        </w:rPr>
        <w:footnoteReference w:id="11"/>
      </w:r>
      <w:r>
        <w:rPr>
          <w:rFonts w:asciiTheme="majorBidi" w:hAnsiTheme="majorBidi" w:cstheme="majorBidi" w:hint="cs"/>
          <w:sz w:val="24"/>
          <w:szCs w:val="24"/>
          <w:rtl/>
        </w:rPr>
        <w:t xml:space="preserve"> </w:t>
      </w:r>
      <w:r w:rsidR="00E615FC">
        <w:rPr>
          <w:rFonts w:asciiTheme="majorBidi" w:hAnsiTheme="majorBidi" w:cstheme="majorBidi" w:hint="cs"/>
          <w:sz w:val="24"/>
          <w:szCs w:val="24"/>
          <w:rtl/>
        </w:rPr>
        <w:t>סבור שיש ל</w:t>
      </w:r>
      <w:r>
        <w:rPr>
          <w:rFonts w:asciiTheme="majorBidi" w:hAnsiTheme="majorBidi" w:cstheme="majorBidi" w:hint="cs"/>
          <w:sz w:val="24"/>
          <w:szCs w:val="24"/>
          <w:rtl/>
        </w:rPr>
        <w:t>צרף לכאן דברים בעניין הייסורים</w:t>
      </w:r>
      <w:r w:rsidR="00E615FC">
        <w:rPr>
          <w:rFonts w:asciiTheme="majorBidi" w:hAnsiTheme="majorBidi" w:cstheme="majorBidi" w:hint="cs"/>
          <w:sz w:val="24"/>
          <w:szCs w:val="24"/>
          <w:rtl/>
        </w:rPr>
        <w:t xml:space="preserve">: </w:t>
      </w:r>
      <w:r w:rsidR="00E615FC">
        <w:rPr>
          <w:rFonts w:ascii="David" w:hAnsi="David" w:cs="David" w:hint="cs"/>
          <w:sz w:val="24"/>
          <w:szCs w:val="24"/>
          <w:rtl/>
        </w:rPr>
        <w:t>"</w:t>
      </w:r>
      <w:r w:rsidR="00E615FC" w:rsidRPr="00E615FC">
        <w:rPr>
          <w:rFonts w:ascii="David" w:hAnsi="David" w:cs="David"/>
          <w:sz w:val="24"/>
          <w:szCs w:val="24"/>
          <w:rtl/>
        </w:rPr>
        <w:t xml:space="preserve">ואלו הן שאין להן חלק לעולם הבא אלא נכרתים ואובדין </w:t>
      </w:r>
      <w:r w:rsidR="00E615FC" w:rsidRPr="00E615FC">
        <w:rPr>
          <w:rFonts w:ascii="David" w:hAnsi="David" w:cs="David"/>
          <w:b/>
          <w:bCs/>
          <w:sz w:val="24"/>
          <w:szCs w:val="24"/>
          <w:rtl/>
        </w:rPr>
        <w:t>ונידונין</w:t>
      </w:r>
      <w:r w:rsidR="00E615FC" w:rsidRPr="00E615FC">
        <w:rPr>
          <w:rFonts w:ascii="David" w:hAnsi="David" w:cs="David"/>
          <w:sz w:val="24"/>
          <w:szCs w:val="24"/>
          <w:rtl/>
        </w:rPr>
        <w:t xml:space="preserve"> על גודל רשעם וחטאתם לעולם ולעולמי עולמים: המינים והאפיקורוסין</w:t>
      </w:r>
      <w:r w:rsidR="00E615FC">
        <w:rPr>
          <w:rStyle w:val="a6"/>
          <w:rFonts w:ascii="David" w:hAnsi="David" w:cs="David"/>
          <w:sz w:val="24"/>
          <w:szCs w:val="24"/>
          <w:rtl/>
        </w:rPr>
        <w:footnoteReference w:id="12"/>
      </w:r>
      <w:r w:rsidR="00E615FC">
        <w:rPr>
          <w:rFonts w:ascii="David" w:hAnsi="David" w:cs="David" w:hint="cs"/>
          <w:sz w:val="24"/>
          <w:szCs w:val="24"/>
          <w:rtl/>
        </w:rPr>
        <w:t>".</w:t>
      </w:r>
    </w:p>
    <w:p w14:paraId="1D937B58" w14:textId="043FBA61" w:rsidR="00D166DB" w:rsidRPr="00D166DB" w:rsidRDefault="00E615FC" w:rsidP="00D166DB">
      <w:pPr>
        <w:spacing w:after="0" w:line="360" w:lineRule="auto"/>
        <w:rPr>
          <w:rFonts w:asciiTheme="majorBidi" w:hAnsiTheme="majorBidi" w:cstheme="majorBidi"/>
          <w:sz w:val="24"/>
          <w:szCs w:val="24"/>
          <w:rtl/>
        </w:rPr>
      </w:pPr>
      <w:r w:rsidRPr="00E615FC">
        <w:rPr>
          <w:rFonts w:asciiTheme="majorBidi" w:hAnsiTheme="majorBidi" w:cstheme="majorBidi"/>
          <w:sz w:val="24"/>
          <w:szCs w:val="24"/>
          <w:rtl/>
        </w:rPr>
        <w:t>מכל מקום לא הזכיר ה</w:t>
      </w:r>
      <w:r w:rsidR="00DF687E" w:rsidRPr="00E615FC">
        <w:rPr>
          <w:rFonts w:asciiTheme="majorBidi" w:hAnsiTheme="majorBidi" w:cstheme="majorBidi"/>
          <w:sz w:val="24"/>
          <w:szCs w:val="24"/>
          <w:rtl/>
        </w:rPr>
        <w:t>רמב</w:t>
      </w:r>
      <w:r w:rsidRPr="00E615FC">
        <w:rPr>
          <w:rFonts w:asciiTheme="majorBidi" w:hAnsiTheme="majorBidi" w:cstheme="majorBidi"/>
          <w:sz w:val="24"/>
          <w:szCs w:val="24"/>
          <w:rtl/>
        </w:rPr>
        <w:t>"</w:t>
      </w:r>
      <w:r w:rsidR="00DF687E" w:rsidRPr="00E615FC">
        <w:rPr>
          <w:rFonts w:asciiTheme="majorBidi" w:hAnsiTheme="majorBidi" w:cstheme="majorBidi"/>
          <w:sz w:val="24"/>
          <w:szCs w:val="24"/>
          <w:rtl/>
        </w:rPr>
        <w:t xml:space="preserve">ם </w:t>
      </w:r>
      <w:r w:rsidRPr="00E615FC">
        <w:rPr>
          <w:rFonts w:asciiTheme="majorBidi" w:hAnsiTheme="majorBidi" w:cstheme="majorBidi"/>
          <w:sz w:val="24"/>
          <w:szCs w:val="24"/>
          <w:rtl/>
        </w:rPr>
        <w:t xml:space="preserve"> </w:t>
      </w:r>
      <w:r w:rsidR="00DF687E" w:rsidRPr="00E615FC">
        <w:rPr>
          <w:rFonts w:asciiTheme="majorBidi" w:hAnsiTheme="majorBidi" w:cstheme="majorBidi"/>
          <w:sz w:val="24"/>
          <w:szCs w:val="24"/>
          <w:rtl/>
        </w:rPr>
        <w:t>קיצור חיים וערירי.</w:t>
      </w:r>
      <w:r w:rsidR="00762032" w:rsidRPr="00E615FC">
        <w:rPr>
          <w:rFonts w:asciiTheme="majorBidi" w:hAnsiTheme="majorBidi" w:cstheme="majorBidi"/>
          <w:sz w:val="24"/>
          <w:szCs w:val="24"/>
          <w:rtl/>
        </w:rPr>
        <w:t xml:space="preserve"> </w:t>
      </w:r>
      <w:r w:rsidR="0014726F">
        <w:rPr>
          <w:rFonts w:asciiTheme="majorBidi" w:hAnsiTheme="majorBidi" w:cstheme="majorBidi" w:hint="cs"/>
          <w:sz w:val="24"/>
          <w:szCs w:val="24"/>
          <w:rtl/>
        </w:rPr>
        <w:t xml:space="preserve">נראה שלגבי </w:t>
      </w:r>
      <w:r>
        <w:rPr>
          <w:rFonts w:asciiTheme="majorBidi" w:hAnsiTheme="majorBidi" w:cstheme="majorBidi" w:hint="cs"/>
          <w:sz w:val="24"/>
          <w:szCs w:val="24"/>
          <w:rtl/>
        </w:rPr>
        <w:t xml:space="preserve">ברית מילה הבנה כזו הכרחית, שלא חל חיוב כרת עד שימות בלי מילה: </w:t>
      </w:r>
      <w:r>
        <w:rPr>
          <w:rFonts w:ascii="David" w:hAnsi="David" w:cs="David" w:hint="cs"/>
          <w:sz w:val="24"/>
          <w:szCs w:val="24"/>
          <w:rtl/>
        </w:rPr>
        <w:t>"</w:t>
      </w:r>
      <w:r w:rsidRPr="00E615FC">
        <w:rPr>
          <w:rFonts w:ascii="David" w:hAnsi="David" w:cs="David"/>
          <w:sz w:val="24"/>
          <w:szCs w:val="24"/>
          <w:rtl/>
        </w:rPr>
        <w:t>אינו חייב כרת עד שימות והוא ערל במזיד</w:t>
      </w:r>
      <w:r w:rsidRPr="00E615FC">
        <w:rPr>
          <w:rStyle w:val="a6"/>
          <w:rFonts w:ascii="David" w:hAnsi="David" w:cs="David"/>
          <w:sz w:val="24"/>
          <w:szCs w:val="24"/>
          <w:rtl/>
        </w:rPr>
        <w:footnoteReference w:id="13"/>
      </w:r>
      <w:r>
        <w:rPr>
          <w:rFonts w:ascii="David" w:hAnsi="David" w:cs="David" w:hint="cs"/>
          <w:sz w:val="24"/>
          <w:szCs w:val="24"/>
          <w:rtl/>
        </w:rPr>
        <w:t>"</w:t>
      </w:r>
      <w:r w:rsidRPr="00E615FC">
        <w:rPr>
          <w:rFonts w:ascii="David" w:hAnsi="David" w:cs="David"/>
          <w:sz w:val="24"/>
          <w:szCs w:val="24"/>
          <w:rtl/>
        </w:rPr>
        <w:t>.</w:t>
      </w:r>
      <w:r w:rsidR="00D166DB">
        <w:rPr>
          <w:rFonts w:asciiTheme="majorBidi" w:hAnsiTheme="majorBidi" w:cstheme="majorBidi" w:hint="cs"/>
          <w:sz w:val="24"/>
          <w:szCs w:val="24"/>
          <w:rtl/>
        </w:rPr>
        <w:t xml:space="preserve"> לדעת רבי יוסף קארו, דווקא כאן משתמע שהרמב"ם נוקט גם קיצור ימים כ</w:t>
      </w:r>
      <w:r w:rsidR="000E0DC1">
        <w:rPr>
          <w:rFonts w:asciiTheme="majorBidi" w:hAnsiTheme="majorBidi" w:cstheme="majorBidi" w:hint="cs"/>
          <w:sz w:val="24"/>
          <w:szCs w:val="24"/>
          <w:rtl/>
        </w:rPr>
        <w:t>כרת</w:t>
      </w:r>
      <w:r w:rsidR="00D166DB">
        <w:rPr>
          <w:rFonts w:asciiTheme="majorBidi" w:hAnsiTheme="majorBidi" w:cstheme="majorBidi" w:hint="cs"/>
          <w:sz w:val="24"/>
          <w:szCs w:val="24"/>
          <w:rtl/>
        </w:rPr>
        <w:t xml:space="preserve">: </w:t>
      </w:r>
    </w:p>
    <w:p w14:paraId="31A64FF3" w14:textId="0B73B75A" w:rsidR="00E615FC" w:rsidRPr="00D166DB" w:rsidRDefault="00D166DB" w:rsidP="00D166DB">
      <w:pPr>
        <w:spacing w:after="0" w:line="360" w:lineRule="auto"/>
        <w:rPr>
          <w:rFonts w:ascii="David" w:hAnsi="David" w:cs="David"/>
          <w:sz w:val="24"/>
          <w:szCs w:val="24"/>
          <w:rtl/>
        </w:rPr>
      </w:pPr>
      <w:r w:rsidRPr="00D166DB">
        <w:rPr>
          <w:rFonts w:ascii="David" w:hAnsi="David" w:cs="David"/>
          <w:sz w:val="24"/>
          <w:szCs w:val="24"/>
          <w:rtl/>
        </w:rPr>
        <w:t>"חיוב הכרת הזה הנזכר בדברי רבינו ובדברי הראב"ד</w:t>
      </w:r>
      <w:r w:rsidR="0014726F">
        <w:rPr>
          <w:rFonts w:ascii="David" w:hAnsi="David" w:cs="David" w:hint="cs"/>
          <w:sz w:val="24"/>
          <w:szCs w:val="24"/>
          <w:rtl/>
        </w:rPr>
        <w:t>,</w:t>
      </w:r>
      <w:r w:rsidRPr="00D166DB">
        <w:rPr>
          <w:rFonts w:ascii="David" w:hAnsi="David" w:cs="David"/>
          <w:sz w:val="24"/>
          <w:szCs w:val="24"/>
          <w:rtl/>
        </w:rPr>
        <w:t xml:space="preserve"> הוא שימות בקיצור שנים שמוזכר במ"ק. ודעת רבינו שאינו מתחייב כרת למות בקיצור שנים</w:t>
      </w:r>
      <w:r w:rsidR="0014726F">
        <w:rPr>
          <w:rFonts w:ascii="David" w:hAnsi="David" w:cs="David" w:hint="cs"/>
          <w:sz w:val="24"/>
          <w:szCs w:val="24"/>
          <w:rtl/>
        </w:rPr>
        <w:t>,</w:t>
      </w:r>
      <w:r w:rsidRPr="00D166DB">
        <w:rPr>
          <w:rFonts w:ascii="David" w:hAnsi="David" w:cs="David"/>
          <w:sz w:val="24"/>
          <w:szCs w:val="24"/>
          <w:rtl/>
        </w:rPr>
        <w:t xml:space="preserve"> לפי שלא עבר עדיין על המצוה שהרי בידו למול עצמו עד שימות והוא ערל במזיד, ואז יתחייב כרת לנפש</w:t>
      </w:r>
      <w:r w:rsidR="0014726F">
        <w:rPr>
          <w:rFonts w:ascii="David" w:hAnsi="David" w:cs="David" w:hint="cs"/>
          <w:sz w:val="24"/>
          <w:szCs w:val="24"/>
          <w:rtl/>
        </w:rPr>
        <w:t>..</w:t>
      </w:r>
      <w:r w:rsidRPr="0014726F">
        <w:rPr>
          <w:rFonts w:ascii="David" w:hAnsi="David" w:cs="David"/>
          <w:sz w:val="18"/>
          <w:szCs w:val="18"/>
          <w:rtl/>
        </w:rPr>
        <w:t>.</w:t>
      </w:r>
      <w:r w:rsidRPr="00D166DB">
        <w:rPr>
          <w:rFonts w:ascii="David" w:hAnsi="David" w:cs="David"/>
          <w:sz w:val="24"/>
          <w:szCs w:val="24"/>
          <w:rtl/>
        </w:rPr>
        <w:t xml:space="preserve"> א"נ דה"ק רבינו שאינו מת בקיצור שנים</w:t>
      </w:r>
      <w:r w:rsidR="0014726F">
        <w:rPr>
          <w:rFonts w:ascii="David" w:hAnsi="David" w:cs="David" w:hint="cs"/>
          <w:sz w:val="24"/>
          <w:szCs w:val="24"/>
          <w:rtl/>
        </w:rPr>
        <w:t>,</w:t>
      </w:r>
      <w:r w:rsidRPr="00D166DB">
        <w:rPr>
          <w:rFonts w:ascii="David" w:hAnsi="David" w:cs="David"/>
          <w:sz w:val="24"/>
          <w:szCs w:val="24"/>
          <w:rtl/>
        </w:rPr>
        <w:t xml:space="preserve"> אך כשיגיע עתו למות</w:t>
      </w:r>
      <w:r w:rsidR="0014726F">
        <w:rPr>
          <w:rFonts w:ascii="David" w:hAnsi="David" w:cs="David" w:hint="cs"/>
          <w:sz w:val="24"/>
          <w:szCs w:val="24"/>
          <w:rtl/>
        </w:rPr>
        <w:t>-</w:t>
      </w:r>
      <w:r w:rsidRPr="00D166DB">
        <w:rPr>
          <w:rFonts w:ascii="David" w:hAnsi="David" w:cs="David"/>
          <w:sz w:val="24"/>
          <w:szCs w:val="24"/>
          <w:rtl/>
        </w:rPr>
        <w:t xml:space="preserve"> ימות בקיצור </w:t>
      </w:r>
      <w:r w:rsidRPr="0014726F">
        <w:rPr>
          <w:rFonts w:ascii="David" w:hAnsi="David" w:cs="David"/>
          <w:b/>
          <w:bCs/>
          <w:sz w:val="24"/>
          <w:szCs w:val="24"/>
          <w:rtl/>
        </w:rPr>
        <w:t>ימים</w:t>
      </w:r>
      <w:r w:rsidRPr="00D166DB">
        <w:rPr>
          <w:rFonts w:ascii="David" w:hAnsi="David" w:cs="David"/>
          <w:sz w:val="24"/>
          <w:szCs w:val="24"/>
          <w:rtl/>
        </w:rPr>
        <w:t xml:space="preserve"> בעון הזה</w:t>
      </w:r>
      <w:r w:rsidR="0014726F">
        <w:rPr>
          <w:rFonts w:ascii="David" w:hAnsi="David" w:cs="David" w:hint="cs"/>
          <w:sz w:val="24"/>
          <w:szCs w:val="24"/>
          <w:rtl/>
        </w:rPr>
        <w:t>,</w:t>
      </w:r>
      <w:r w:rsidRPr="00D166DB">
        <w:rPr>
          <w:rFonts w:ascii="David" w:hAnsi="David" w:cs="David"/>
          <w:sz w:val="24"/>
          <w:szCs w:val="24"/>
          <w:rtl/>
        </w:rPr>
        <w:t xml:space="preserve"> כמבואר במ"ק דאיכא כרת דיומי</w:t>
      </w:r>
      <w:r w:rsidR="00DD6546">
        <w:rPr>
          <w:rStyle w:val="a6"/>
          <w:rFonts w:ascii="David" w:hAnsi="David" w:cs="David"/>
          <w:sz w:val="24"/>
          <w:szCs w:val="24"/>
          <w:rtl/>
        </w:rPr>
        <w:footnoteReference w:id="14"/>
      </w:r>
      <w:r w:rsidR="00DD6546">
        <w:rPr>
          <w:rFonts w:ascii="David" w:hAnsi="David" w:cs="David" w:hint="cs"/>
          <w:sz w:val="24"/>
          <w:szCs w:val="24"/>
          <w:rtl/>
        </w:rPr>
        <w:t>"</w:t>
      </w:r>
      <w:r w:rsidRPr="00D166DB">
        <w:rPr>
          <w:rFonts w:ascii="David" w:hAnsi="David" w:cs="David"/>
          <w:sz w:val="24"/>
          <w:szCs w:val="24"/>
          <w:rtl/>
        </w:rPr>
        <w:t>.</w:t>
      </w:r>
    </w:p>
    <w:p w14:paraId="37A051E6" w14:textId="01AA8BDC" w:rsidR="00762032" w:rsidRPr="00C73DF6" w:rsidRDefault="00F85195" w:rsidP="000E0DC1">
      <w:pPr>
        <w:spacing w:after="0" w:line="360" w:lineRule="auto"/>
        <w:rPr>
          <w:rFonts w:ascii="David" w:hAnsi="David" w:cs="David"/>
          <w:color w:val="FF0000"/>
          <w:sz w:val="24"/>
          <w:szCs w:val="24"/>
          <w:rtl/>
        </w:rPr>
      </w:pPr>
      <w:r>
        <w:rPr>
          <w:rFonts w:ascii="David" w:hAnsi="David" w:cs="David" w:hint="cs"/>
          <w:color w:val="FF0000"/>
          <w:sz w:val="24"/>
          <w:szCs w:val="24"/>
          <w:rtl/>
        </w:rPr>
        <w:t xml:space="preserve"> </w:t>
      </w:r>
    </w:p>
    <w:p w14:paraId="4BCF071B" w14:textId="03CB6E2C" w:rsidR="0014726F" w:rsidRPr="007D471B" w:rsidRDefault="0014726F" w:rsidP="007D471B">
      <w:pPr>
        <w:pStyle w:val="a3"/>
        <w:numPr>
          <w:ilvl w:val="0"/>
          <w:numId w:val="1"/>
        </w:numPr>
        <w:spacing w:after="0" w:line="360" w:lineRule="auto"/>
        <w:rPr>
          <w:rFonts w:asciiTheme="majorBidi" w:hAnsiTheme="majorBidi" w:cstheme="majorBidi"/>
          <w:b/>
          <w:bCs/>
          <w:sz w:val="24"/>
          <w:szCs w:val="24"/>
          <w:rtl/>
        </w:rPr>
      </w:pPr>
      <w:r w:rsidRPr="007D471B">
        <w:rPr>
          <w:rFonts w:asciiTheme="majorBidi" w:hAnsiTheme="majorBidi" w:cstheme="majorBidi" w:hint="cs"/>
          <w:b/>
          <w:bCs/>
          <w:sz w:val="24"/>
          <w:szCs w:val="24"/>
          <w:rtl/>
        </w:rPr>
        <w:t>אבחנות שונות</w:t>
      </w:r>
    </w:p>
    <w:p w14:paraId="55A7F588" w14:textId="6215844C" w:rsidR="00762032" w:rsidRDefault="00762032" w:rsidP="00BA2B1F">
      <w:pPr>
        <w:spacing w:after="0" w:line="360" w:lineRule="auto"/>
        <w:rPr>
          <w:rFonts w:asciiTheme="majorBidi" w:hAnsiTheme="majorBidi" w:cstheme="majorBidi"/>
          <w:sz w:val="24"/>
          <w:szCs w:val="24"/>
          <w:rtl/>
        </w:rPr>
      </w:pPr>
      <w:r w:rsidRPr="0014726F">
        <w:rPr>
          <w:rFonts w:asciiTheme="majorBidi" w:hAnsiTheme="majorBidi" w:cstheme="majorBidi"/>
          <w:sz w:val="24"/>
          <w:szCs w:val="24"/>
          <w:rtl/>
        </w:rPr>
        <w:t>שיטת הרמב</w:t>
      </w:r>
      <w:r w:rsidR="006E298D">
        <w:rPr>
          <w:rFonts w:asciiTheme="majorBidi" w:hAnsiTheme="majorBidi" w:cstheme="majorBidi" w:hint="cs"/>
          <w:sz w:val="24"/>
          <w:szCs w:val="24"/>
          <w:rtl/>
        </w:rPr>
        <w:t>"</w:t>
      </w:r>
      <w:r w:rsidRPr="0014726F">
        <w:rPr>
          <w:rFonts w:asciiTheme="majorBidi" w:hAnsiTheme="majorBidi" w:cstheme="majorBidi"/>
          <w:sz w:val="24"/>
          <w:szCs w:val="24"/>
          <w:rtl/>
        </w:rPr>
        <w:t>ן</w:t>
      </w:r>
      <w:r w:rsidR="0014726F">
        <w:rPr>
          <w:rFonts w:asciiTheme="majorBidi" w:hAnsiTheme="majorBidi" w:cstheme="majorBidi" w:hint="cs"/>
          <w:sz w:val="24"/>
          <w:szCs w:val="24"/>
          <w:rtl/>
        </w:rPr>
        <w:t xml:space="preserve"> היא שישנן </w:t>
      </w:r>
      <w:r w:rsidRPr="0014726F">
        <w:rPr>
          <w:rFonts w:asciiTheme="majorBidi" w:hAnsiTheme="majorBidi" w:cstheme="majorBidi"/>
          <w:sz w:val="24"/>
          <w:szCs w:val="24"/>
          <w:rtl/>
        </w:rPr>
        <w:t xml:space="preserve"> </w:t>
      </w:r>
      <w:r w:rsidR="0014726F">
        <w:rPr>
          <w:rFonts w:asciiTheme="majorBidi" w:hAnsiTheme="majorBidi" w:cstheme="majorBidi" w:hint="cs"/>
          <w:sz w:val="24"/>
          <w:szCs w:val="24"/>
          <w:rtl/>
        </w:rPr>
        <w:t>שלושה</w:t>
      </w:r>
      <w:r w:rsidRPr="0014726F">
        <w:rPr>
          <w:rFonts w:asciiTheme="majorBidi" w:hAnsiTheme="majorBidi" w:cstheme="majorBidi"/>
          <w:sz w:val="24"/>
          <w:szCs w:val="24"/>
          <w:rtl/>
        </w:rPr>
        <w:t xml:space="preserve"> סוגי כרת</w:t>
      </w:r>
      <w:r w:rsidR="0014726F">
        <w:rPr>
          <w:rFonts w:asciiTheme="majorBidi" w:hAnsiTheme="majorBidi" w:cstheme="majorBidi" w:hint="cs"/>
          <w:sz w:val="24"/>
          <w:szCs w:val="24"/>
          <w:rtl/>
        </w:rPr>
        <w:t xml:space="preserve">, על פי הכתובים: </w:t>
      </w:r>
    </w:p>
    <w:p w14:paraId="5483436B" w14:textId="0A353652" w:rsidR="0014726F" w:rsidRDefault="006E298D" w:rsidP="006E298D">
      <w:pPr>
        <w:spacing w:after="0" w:line="360" w:lineRule="auto"/>
        <w:rPr>
          <w:rFonts w:asciiTheme="minorBidi" w:hAnsiTheme="minorBidi"/>
          <w:rtl/>
        </w:rPr>
      </w:pPr>
      <w:r>
        <w:rPr>
          <w:rFonts w:asciiTheme="majorBidi" w:hAnsiTheme="majorBidi" w:cstheme="majorBidi" w:hint="cs"/>
          <w:sz w:val="24"/>
          <w:szCs w:val="24"/>
          <w:rtl/>
        </w:rPr>
        <w:t xml:space="preserve">לגבי שחוטי חוץ נאמר: </w:t>
      </w:r>
      <w:r>
        <w:rPr>
          <w:rFonts w:asciiTheme="minorBidi" w:hAnsiTheme="minorBidi" w:hint="cs"/>
          <w:rtl/>
        </w:rPr>
        <w:t>"</w:t>
      </w:r>
      <w:r w:rsidRPr="006E298D">
        <w:rPr>
          <w:rFonts w:asciiTheme="minorBidi" w:hAnsiTheme="minorBidi"/>
          <w:rtl/>
        </w:rPr>
        <w:t>וְאֶל־פֶּ֜תַח אֹ֤הֶל מוֹעֵד֙ לֹ֣א יְבִיאֶ֔נּוּ לַעֲשׂ֥וֹת אֹת֖וֹ לַה' וְנִכְרַ֛ת הָאִ֥ישׁ הַה֖וּא מֵעַמָּֽיו</w:t>
      </w:r>
      <w:r>
        <w:rPr>
          <w:rStyle w:val="a6"/>
          <w:rFonts w:asciiTheme="minorBidi" w:hAnsiTheme="minorBidi"/>
          <w:rtl/>
        </w:rPr>
        <w:footnoteReference w:id="15"/>
      </w:r>
      <w:r>
        <w:rPr>
          <w:rFonts w:asciiTheme="minorBidi" w:hAnsiTheme="minorBidi" w:hint="cs"/>
          <w:rtl/>
        </w:rPr>
        <w:t>".</w:t>
      </w:r>
    </w:p>
    <w:p w14:paraId="3671AE73" w14:textId="066BCDDC" w:rsidR="006A6B27" w:rsidRDefault="006A6B27" w:rsidP="006A6B27">
      <w:pPr>
        <w:spacing w:after="0" w:line="360" w:lineRule="auto"/>
        <w:rPr>
          <w:rFonts w:asciiTheme="minorBidi" w:hAnsiTheme="minorBidi"/>
          <w:rtl/>
        </w:rPr>
      </w:pPr>
      <w:r>
        <w:rPr>
          <w:rFonts w:asciiTheme="majorBidi" w:hAnsiTheme="majorBidi" w:cstheme="majorBidi" w:hint="cs"/>
          <w:sz w:val="24"/>
          <w:szCs w:val="24"/>
          <w:rtl/>
        </w:rPr>
        <w:lastRenderedPageBreak/>
        <w:t>על</w:t>
      </w:r>
      <w:r w:rsidRPr="006A6B27">
        <w:rPr>
          <w:rFonts w:asciiTheme="majorBidi" w:hAnsiTheme="majorBidi" w:cstheme="majorBidi"/>
          <w:sz w:val="24"/>
          <w:szCs w:val="24"/>
          <w:rtl/>
        </w:rPr>
        <w:t xml:space="preserve"> אוכל קודש בטומאה נכתב:</w:t>
      </w:r>
      <w:r>
        <w:rPr>
          <w:rFonts w:asciiTheme="minorBidi" w:hAnsiTheme="minorBidi" w:cs="Arial" w:hint="cs"/>
          <w:rtl/>
        </w:rPr>
        <w:t xml:space="preserve"> "</w:t>
      </w:r>
      <w:r w:rsidRPr="006A6B27">
        <w:rPr>
          <w:rFonts w:asciiTheme="minorBidi" w:hAnsiTheme="minorBidi" w:cs="Arial"/>
          <w:rtl/>
        </w:rPr>
        <w:t>אֱמֹ֣ר אֲלֵהֶ֗ם לְדֹרֹ֨תֵיכֶ֜ם כָּל־אִ֣ישׁ׀ אֲשֶׁר־יִקְרַ֣ב מִכָּל־זַרְעֲכֶ֗ם אֶל־הַקֳּדָשִׁים֙ אֲשֶׁ֨ר יַקְדִּ֤ישׁוּ בְנֵֽי־ יִשְׂרָאֵל֙ לַֽ</w:t>
      </w:r>
      <w:r>
        <w:rPr>
          <w:rFonts w:asciiTheme="minorBidi" w:hAnsiTheme="minorBidi" w:cs="Arial" w:hint="cs"/>
          <w:rtl/>
        </w:rPr>
        <w:t>ה'</w:t>
      </w:r>
      <w:r w:rsidRPr="006A6B27">
        <w:rPr>
          <w:rFonts w:asciiTheme="minorBidi" w:hAnsiTheme="minorBidi" w:cs="Arial"/>
          <w:rtl/>
        </w:rPr>
        <w:t xml:space="preserve"> וְטֻמְאָת֖וֹ עָלָ֑יו וְנִכְרְתָ֞ה הַנֶּ֧פֶשׁ הַהִ֛וא מִלְּפָנַ֖י אֲנִ֥י </w:t>
      </w:r>
      <w:r>
        <w:rPr>
          <w:rFonts w:asciiTheme="minorBidi" w:hAnsiTheme="minorBidi" w:cs="Arial" w:hint="cs"/>
          <w:rtl/>
        </w:rPr>
        <w:t>ה'</w:t>
      </w:r>
      <w:r>
        <w:rPr>
          <w:rStyle w:val="a6"/>
          <w:rFonts w:asciiTheme="minorBidi" w:hAnsiTheme="minorBidi"/>
          <w:rtl/>
        </w:rPr>
        <w:footnoteReference w:id="16"/>
      </w:r>
      <w:r>
        <w:rPr>
          <w:rFonts w:asciiTheme="minorBidi" w:hAnsiTheme="minorBidi" w:hint="cs"/>
          <w:rtl/>
        </w:rPr>
        <w:t>".</w:t>
      </w:r>
    </w:p>
    <w:p w14:paraId="71C5273C" w14:textId="0E44A325" w:rsidR="006E298D" w:rsidRDefault="006E298D" w:rsidP="006E298D">
      <w:pPr>
        <w:spacing w:after="0" w:line="360" w:lineRule="auto"/>
        <w:rPr>
          <w:rFonts w:asciiTheme="minorBidi" w:hAnsiTheme="minorBidi"/>
          <w:rtl/>
        </w:rPr>
      </w:pPr>
      <w:r>
        <w:rPr>
          <w:rFonts w:asciiTheme="majorBidi" w:hAnsiTheme="majorBidi" w:cstheme="majorBidi" w:hint="cs"/>
          <w:sz w:val="24"/>
          <w:szCs w:val="24"/>
          <w:rtl/>
        </w:rPr>
        <w:t xml:space="preserve">בעוון עבודה זרה נאמר: </w:t>
      </w:r>
      <w:r>
        <w:rPr>
          <w:rFonts w:asciiTheme="minorBidi" w:hAnsiTheme="minorBidi" w:cs="Arial" w:hint="cs"/>
          <w:rtl/>
        </w:rPr>
        <w:t>"</w:t>
      </w:r>
      <w:r w:rsidRPr="006E298D">
        <w:rPr>
          <w:rFonts w:asciiTheme="minorBidi" w:hAnsiTheme="minorBidi" w:cs="Arial"/>
          <w:rtl/>
        </w:rPr>
        <w:t>כִּ֤י דְבַר־</w:t>
      </w:r>
      <w:r>
        <w:rPr>
          <w:rFonts w:asciiTheme="minorBidi" w:hAnsiTheme="minorBidi" w:cs="Arial" w:hint="cs"/>
          <w:rtl/>
        </w:rPr>
        <w:t xml:space="preserve">ה' </w:t>
      </w:r>
      <w:r w:rsidRPr="006E298D">
        <w:rPr>
          <w:rFonts w:asciiTheme="minorBidi" w:hAnsiTheme="minorBidi" w:cs="Arial"/>
          <w:rtl/>
        </w:rPr>
        <w:t>בָּזָ֔ה וְאֶת־מִצְוָת֖וֹ הֵפַ֑ר הִכָּרֵ֧ת׀ תִּכָּרֵ֛ת הַנֶּ֥פֶשׁ הַהִ֖וא עֲוֹנָ֥ה בָֽהּ</w:t>
      </w:r>
      <w:r>
        <w:rPr>
          <w:rStyle w:val="a6"/>
          <w:rFonts w:asciiTheme="minorBidi" w:hAnsiTheme="minorBidi" w:cs="Arial"/>
          <w:rtl/>
        </w:rPr>
        <w:footnoteReference w:id="17"/>
      </w:r>
      <w:r>
        <w:rPr>
          <w:rFonts w:asciiTheme="minorBidi" w:hAnsiTheme="minorBidi" w:cs="Arial" w:hint="cs"/>
          <w:rtl/>
        </w:rPr>
        <w:t>".</w:t>
      </w:r>
    </w:p>
    <w:p w14:paraId="726A1144" w14:textId="0AD1BC57" w:rsidR="001C0C8E" w:rsidRPr="001C0C8E" w:rsidRDefault="004A6E18" w:rsidP="001C0C8E">
      <w:pPr>
        <w:spacing w:after="0" w:line="360" w:lineRule="auto"/>
        <w:rPr>
          <w:rFonts w:ascii="David" w:hAnsi="David" w:cs="David"/>
          <w:sz w:val="24"/>
          <w:szCs w:val="24"/>
          <w:rtl/>
        </w:rPr>
      </w:pPr>
      <w:r>
        <w:rPr>
          <w:rFonts w:ascii="David" w:hAnsi="David" w:cs="David" w:hint="cs"/>
          <w:sz w:val="24"/>
          <w:szCs w:val="24"/>
          <w:rtl/>
        </w:rPr>
        <w:t>"</w:t>
      </w:r>
      <w:r w:rsidR="001C0C8E" w:rsidRPr="001C0C8E">
        <w:rPr>
          <w:rFonts w:ascii="David" w:hAnsi="David" w:cs="David"/>
          <w:sz w:val="24"/>
          <w:szCs w:val="24"/>
          <w:rtl/>
        </w:rPr>
        <w:t>בכריתות בתורה שלשה ענינים, האחד שנאמר בו ונכרת האיש ההוא</w:t>
      </w:r>
      <w:r w:rsidR="001C0C8E" w:rsidRPr="00867601">
        <w:rPr>
          <w:rFonts w:ascii="David" w:hAnsi="David" w:cs="David"/>
          <w:sz w:val="18"/>
          <w:szCs w:val="18"/>
          <w:rtl/>
        </w:rPr>
        <w:t>,</w:t>
      </w:r>
      <w:r w:rsidR="001C0C8E" w:rsidRPr="001C0C8E">
        <w:rPr>
          <w:rFonts w:ascii="David" w:hAnsi="David" w:cs="David"/>
          <w:sz w:val="24"/>
          <w:szCs w:val="24"/>
          <w:rtl/>
        </w:rPr>
        <w:t xml:space="preserve"> והשני שנאמר בהן ונכרתו הנפשות העושות, ונכרתה הנפש ההיא מלפני</w:t>
      </w:r>
      <w:r w:rsidR="00867601">
        <w:rPr>
          <w:rFonts w:ascii="David" w:hAnsi="David" w:cs="David" w:hint="cs"/>
          <w:sz w:val="24"/>
          <w:szCs w:val="24"/>
          <w:rtl/>
        </w:rPr>
        <w:t>,</w:t>
      </w:r>
      <w:r w:rsidR="001C0C8E" w:rsidRPr="001C0C8E">
        <w:rPr>
          <w:rFonts w:ascii="David" w:hAnsi="David" w:cs="David"/>
          <w:sz w:val="24"/>
          <w:szCs w:val="24"/>
          <w:rtl/>
        </w:rPr>
        <w:t xml:space="preserve"> והשלישי שנאמר בהן הכרת תכרת הנפש ההיא עונה בה . ואמר ביום הכפורים</w:t>
      </w:r>
      <w:r w:rsidR="00867601">
        <w:rPr>
          <w:rFonts w:ascii="David" w:hAnsi="David" w:cs="David" w:hint="cs"/>
          <w:sz w:val="24"/>
          <w:szCs w:val="24"/>
          <w:rtl/>
        </w:rPr>
        <w:t xml:space="preserve">, </w:t>
      </w:r>
      <w:r w:rsidR="001C0C8E" w:rsidRPr="001C0C8E">
        <w:rPr>
          <w:rFonts w:ascii="David" w:hAnsi="David" w:cs="David"/>
          <w:sz w:val="24"/>
          <w:szCs w:val="24"/>
          <w:rtl/>
        </w:rPr>
        <w:t xml:space="preserve">והאבדתי את הנפש ההיא מקרב עמה, ואמרו בסיפרא </w:t>
      </w:r>
      <w:r w:rsidR="001C0C8E" w:rsidRPr="00867601">
        <w:rPr>
          <w:rFonts w:ascii="David" w:hAnsi="David" w:cs="David"/>
          <w:sz w:val="18"/>
          <w:szCs w:val="18"/>
          <w:rtl/>
        </w:rPr>
        <w:t>(אמור פרק יד ד),</w:t>
      </w:r>
      <w:r w:rsidR="001C0C8E" w:rsidRPr="001C0C8E">
        <w:rPr>
          <w:rFonts w:ascii="David" w:hAnsi="David" w:cs="David"/>
          <w:sz w:val="24"/>
          <w:szCs w:val="24"/>
          <w:rtl/>
        </w:rPr>
        <w:t xml:space="preserve"> </w:t>
      </w:r>
      <w:r w:rsidR="000E0DC1">
        <w:rPr>
          <w:rFonts w:ascii="David" w:hAnsi="David" w:cs="David" w:hint="cs"/>
          <w:sz w:val="24"/>
          <w:szCs w:val="24"/>
          <w:rtl/>
        </w:rPr>
        <w:t>..</w:t>
      </w:r>
      <w:r w:rsidR="001C0C8E" w:rsidRPr="001C0C8E">
        <w:rPr>
          <w:rFonts w:ascii="David" w:hAnsi="David" w:cs="David"/>
          <w:sz w:val="24"/>
          <w:szCs w:val="24"/>
          <w:rtl/>
        </w:rPr>
        <w:t>כשהוא אומר והאבדתי, למד על הכרת שאינו אלא אבדן:</w:t>
      </w:r>
    </w:p>
    <w:p w14:paraId="6A2554D6" w14:textId="77777777" w:rsidR="001C0C8E" w:rsidRPr="001C0C8E" w:rsidRDefault="001C0C8E" w:rsidP="001C0C8E">
      <w:pPr>
        <w:spacing w:after="0" w:line="360" w:lineRule="auto"/>
        <w:rPr>
          <w:rFonts w:ascii="David" w:hAnsi="David" w:cs="David"/>
          <w:sz w:val="24"/>
          <w:szCs w:val="24"/>
          <w:rtl/>
        </w:rPr>
      </w:pPr>
      <w:r w:rsidRPr="001C0C8E">
        <w:rPr>
          <w:rFonts w:ascii="David" w:hAnsi="David" w:cs="David"/>
          <w:sz w:val="24"/>
          <w:szCs w:val="24"/>
          <w:rtl/>
        </w:rPr>
        <w:t xml:space="preserve">וביאור הענין, כי האוכל חלב או דם והוא צדיק ורובו זכיות אבל גברה תאותו עליו ונכשל בעבירה ההיא, </w:t>
      </w:r>
      <w:r w:rsidRPr="00867601">
        <w:rPr>
          <w:rFonts w:ascii="David" w:hAnsi="David" w:cs="David"/>
          <w:b/>
          <w:bCs/>
          <w:sz w:val="24"/>
          <w:szCs w:val="24"/>
          <w:rtl/>
        </w:rPr>
        <w:t>יכרתו ימיו וימות בנעורים קודם שיגיע לימי זקנה</w:t>
      </w:r>
      <w:r w:rsidRPr="001C0C8E">
        <w:rPr>
          <w:rFonts w:ascii="David" w:hAnsi="David" w:cs="David"/>
          <w:sz w:val="24"/>
          <w:szCs w:val="24"/>
          <w:rtl/>
        </w:rPr>
        <w:t>, והם ששים שנה, ואין נפשו בהכרת, אבל יהיה לו חלק בעולם הנשמות כפי הראוי למעשיו הטובים כי צדיק היה, ויהיה לו עוד חלק לעולם הבא הוא העולם שאחרי התחיה, ובזה אמר ונכרת האיש ההוא:</w:t>
      </w:r>
    </w:p>
    <w:p w14:paraId="35348EC1" w14:textId="41AEBF9E" w:rsidR="001C0C8E" w:rsidRPr="001C0C8E" w:rsidRDefault="001C0C8E" w:rsidP="001C0C8E">
      <w:pPr>
        <w:spacing w:after="0" w:line="360" w:lineRule="auto"/>
        <w:rPr>
          <w:rFonts w:ascii="David" w:hAnsi="David" w:cs="David"/>
          <w:sz w:val="24"/>
          <w:szCs w:val="24"/>
          <w:rtl/>
        </w:rPr>
      </w:pPr>
      <w:r w:rsidRPr="001C0C8E">
        <w:rPr>
          <w:rFonts w:ascii="David" w:hAnsi="David" w:cs="David"/>
          <w:sz w:val="24"/>
          <w:szCs w:val="24"/>
          <w:rtl/>
        </w:rPr>
        <w:t xml:space="preserve">ואשר עם החטא החמור ההוא יהיו עונותיו מרובין מזכיותיו, עונש הכרת שבעבירה החמורה מגיע לנפש החוטאת לאחר שתפרד מן הגוף והיא </w:t>
      </w:r>
      <w:r w:rsidRPr="00867601">
        <w:rPr>
          <w:rFonts w:ascii="David" w:hAnsi="David" w:cs="David"/>
          <w:b/>
          <w:bCs/>
          <w:sz w:val="24"/>
          <w:szCs w:val="24"/>
          <w:rtl/>
        </w:rPr>
        <w:t>נכרתת מחיי עולם הנשמות</w:t>
      </w:r>
      <w:r w:rsidRPr="001C0C8E">
        <w:rPr>
          <w:rFonts w:ascii="David" w:hAnsi="David" w:cs="David"/>
          <w:sz w:val="24"/>
          <w:szCs w:val="24"/>
          <w:rtl/>
        </w:rPr>
        <w:t xml:space="preserve">, ובמחויבי הכרת הזה רומז הכתוב ונכרתה </w:t>
      </w:r>
      <w:r w:rsidRPr="00867601">
        <w:rPr>
          <w:rFonts w:ascii="David" w:hAnsi="David" w:cs="David"/>
          <w:b/>
          <w:bCs/>
          <w:sz w:val="24"/>
          <w:szCs w:val="24"/>
          <w:rtl/>
        </w:rPr>
        <w:t>הנפש</w:t>
      </w:r>
      <w:r w:rsidRPr="001C0C8E">
        <w:rPr>
          <w:rFonts w:ascii="David" w:hAnsi="David" w:cs="David"/>
          <w:sz w:val="24"/>
          <w:szCs w:val="24"/>
          <w:rtl/>
        </w:rPr>
        <w:t xml:space="preserve"> ההיא מלפני, וכתיב והאבדתי את הנפש ההיא מקרב עמה. ואלו </w:t>
      </w:r>
      <w:r w:rsidRPr="00867601">
        <w:rPr>
          <w:rFonts w:ascii="David" w:hAnsi="David" w:cs="David"/>
          <w:b/>
          <w:bCs/>
          <w:sz w:val="24"/>
          <w:szCs w:val="24"/>
          <w:rtl/>
        </w:rPr>
        <w:t>אין להם כרת בגופם</w:t>
      </w:r>
      <w:r w:rsidRPr="001C0C8E">
        <w:rPr>
          <w:rFonts w:ascii="David" w:hAnsi="David" w:cs="David"/>
          <w:sz w:val="24"/>
          <w:szCs w:val="24"/>
          <w:rtl/>
        </w:rPr>
        <w:t xml:space="preserve">, אלא פעמים שיחיו ויגיעו לימים רבים וגם עד זקנה ושיבה, כענין שכתוב </w:t>
      </w:r>
      <w:r w:rsidRPr="007D471B">
        <w:rPr>
          <w:rFonts w:ascii="David" w:hAnsi="David" w:cs="David"/>
          <w:sz w:val="18"/>
          <w:szCs w:val="18"/>
          <w:rtl/>
        </w:rPr>
        <w:t xml:space="preserve">(קהלת ז טו) </w:t>
      </w:r>
      <w:r w:rsidRPr="001C0C8E">
        <w:rPr>
          <w:rFonts w:ascii="David" w:hAnsi="David" w:cs="David"/>
          <w:sz w:val="24"/>
          <w:szCs w:val="24"/>
          <w:rtl/>
        </w:rPr>
        <w:t>ויש רשע מאריך ברעתו.</w:t>
      </w:r>
      <w:r w:rsidR="00867601">
        <w:rPr>
          <w:rFonts w:ascii="David" w:hAnsi="David" w:cs="David" w:hint="cs"/>
          <w:sz w:val="24"/>
          <w:szCs w:val="24"/>
          <w:rtl/>
        </w:rPr>
        <w:t xml:space="preserve">.. </w:t>
      </w:r>
      <w:r w:rsidRPr="001C0C8E">
        <w:rPr>
          <w:rFonts w:ascii="David" w:hAnsi="David" w:cs="David"/>
          <w:sz w:val="24"/>
          <w:szCs w:val="24"/>
          <w:rtl/>
        </w:rPr>
        <w:t xml:space="preserve">ואמר רב פפא בעבירה, כלומר בערוה מן העריות, יורדים לגיהנם ונדונין שנים עשר חודש, לאחר שנים עשר חודש </w:t>
      </w:r>
      <w:r w:rsidRPr="00867601">
        <w:rPr>
          <w:rFonts w:ascii="David" w:hAnsi="David" w:cs="David"/>
          <w:b/>
          <w:bCs/>
          <w:sz w:val="24"/>
          <w:szCs w:val="24"/>
          <w:rtl/>
        </w:rPr>
        <w:t>גופן כלה ונשמתן נשרפת</w:t>
      </w:r>
      <w:r w:rsidRPr="001C0C8E">
        <w:rPr>
          <w:rFonts w:ascii="David" w:hAnsi="David" w:cs="David"/>
          <w:sz w:val="24"/>
          <w:szCs w:val="24"/>
          <w:rtl/>
        </w:rPr>
        <w:t xml:space="preserve"> ורוח מפזרתן תחת כפות רגלי הצדיקים וכו':</w:t>
      </w:r>
    </w:p>
    <w:p w14:paraId="3C554300" w14:textId="77777777" w:rsidR="001C0C8E" w:rsidRPr="001C0C8E" w:rsidRDefault="001C0C8E" w:rsidP="001C0C8E">
      <w:pPr>
        <w:spacing w:after="0" w:line="360" w:lineRule="auto"/>
        <w:rPr>
          <w:rFonts w:ascii="David" w:hAnsi="David" w:cs="David"/>
          <w:sz w:val="24"/>
          <w:szCs w:val="24"/>
          <w:rtl/>
        </w:rPr>
      </w:pPr>
      <w:r w:rsidRPr="001C0C8E">
        <w:rPr>
          <w:rFonts w:ascii="David" w:hAnsi="David" w:cs="David"/>
          <w:sz w:val="24"/>
          <w:szCs w:val="24"/>
          <w:rtl/>
        </w:rPr>
        <w:t xml:space="preserve">ויש כרת חמור שנכרת גופו ונפשו, והוא הנאמר בו </w:t>
      </w:r>
      <w:r w:rsidRPr="00867601">
        <w:rPr>
          <w:rFonts w:ascii="David" w:hAnsi="David" w:cs="David"/>
          <w:sz w:val="18"/>
          <w:szCs w:val="18"/>
          <w:rtl/>
        </w:rPr>
        <w:t>(במדבר טו לא)</w:t>
      </w:r>
      <w:r w:rsidRPr="001C0C8E">
        <w:rPr>
          <w:rFonts w:ascii="David" w:hAnsi="David" w:cs="David"/>
          <w:sz w:val="24"/>
          <w:szCs w:val="24"/>
          <w:rtl/>
        </w:rPr>
        <w:t xml:space="preserve"> כי דבר ה' בזה ואת מצותו הפר הכרת תכרת הנפש ההיא עונה בה, ודרשו </w:t>
      </w:r>
      <w:r w:rsidRPr="00867601">
        <w:rPr>
          <w:rFonts w:ascii="David" w:hAnsi="David" w:cs="David"/>
          <w:sz w:val="18"/>
          <w:szCs w:val="18"/>
          <w:rtl/>
        </w:rPr>
        <w:t>(שבועות יג א)</w:t>
      </w:r>
      <w:r w:rsidRPr="001C0C8E">
        <w:rPr>
          <w:rFonts w:ascii="David" w:hAnsi="David" w:cs="David"/>
          <w:sz w:val="24"/>
          <w:szCs w:val="24"/>
          <w:rtl/>
        </w:rPr>
        <w:t xml:space="preserve"> הכרת, בעולם הזה, תכרת, לעולם הבא, לומר שהוא ימות בנוער וחיתו בקדשים, </w:t>
      </w:r>
      <w:r w:rsidRPr="004A6E18">
        <w:rPr>
          <w:rFonts w:ascii="David" w:hAnsi="David" w:cs="David"/>
          <w:b/>
          <w:bCs/>
          <w:sz w:val="24"/>
          <w:szCs w:val="24"/>
          <w:rtl/>
        </w:rPr>
        <w:t>שלא תחיה נפשו בתחיית המתים ואין לה חלק לעולם הבא</w:t>
      </w:r>
      <w:r w:rsidRPr="001C0C8E">
        <w:rPr>
          <w:rFonts w:ascii="David" w:hAnsi="David" w:cs="David"/>
          <w:sz w:val="24"/>
          <w:szCs w:val="24"/>
          <w:rtl/>
        </w:rPr>
        <w:t>:</w:t>
      </w:r>
    </w:p>
    <w:p w14:paraId="2DF83C61" w14:textId="732E42F1" w:rsidR="001C0C8E" w:rsidRPr="001C0C8E" w:rsidRDefault="001C0C8E" w:rsidP="001C0C8E">
      <w:pPr>
        <w:spacing w:after="0" w:line="360" w:lineRule="auto"/>
        <w:rPr>
          <w:rFonts w:ascii="David" w:hAnsi="David" w:cs="David"/>
          <w:sz w:val="24"/>
          <w:szCs w:val="24"/>
          <w:rtl/>
        </w:rPr>
      </w:pPr>
      <w:r w:rsidRPr="001C0C8E">
        <w:rPr>
          <w:rFonts w:ascii="David" w:hAnsi="David" w:cs="David"/>
          <w:sz w:val="24"/>
          <w:szCs w:val="24"/>
          <w:rtl/>
        </w:rPr>
        <w:t xml:space="preserve">ואין כפל הכרת הזה הנאמר בתורה אלא בעניני עבודה זרה ומגדף, ורבותינו דרשו בו עוד במסכת שבועות </w:t>
      </w:r>
      <w:r w:rsidRPr="00E12F1D">
        <w:rPr>
          <w:rFonts w:ascii="David" w:hAnsi="David" w:cs="David"/>
          <w:sz w:val="18"/>
          <w:szCs w:val="18"/>
          <w:rtl/>
        </w:rPr>
        <w:t>(שם)</w:t>
      </w:r>
      <w:r w:rsidRPr="001C0C8E">
        <w:rPr>
          <w:rFonts w:ascii="David" w:hAnsi="David" w:cs="David"/>
          <w:sz w:val="24"/>
          <w:szCs w:val="24"/>
          <w:rtl/>
        </w:rPr>
        <w:t xml:space="preserve"> כי דבר ה' בזה, זה הפורק עול ומגלה פנים בתורה, ואת מצותו הפר, זה המפיר ברית בשר, אבל אינו בכל הכריתות. </w:t>
      </w:r>
      <w:r w:rsidR="004A6E18">
        <w:rPr>
          <w:rFonts w:ascii="David" w:hAnsi="David" w:cs="David" w:hint="cs"/>
          <w:sz w:val="24"/>
          <w:szCs w:val="24"/>
          <w:rtl/>
        </w:rPr>
        <w:t>..</w:t>
      </w:r>
      <w:r w:rsidRPr="001C0C8E">
        <w:rPr>
          <w:rFonts w:ascii="David" w:hAnsi="David" w:cs="David"/>
          <w:sz w:val="24"/>
          <w:szCs w:val="24"/>
          <w:rtl/>
        </w:rPr>
        <w:t xml:space="preserve"> והם אותם שמנו</w:t>
      </w:r>
      <w:r w:rsidR="00AB7CD4">
        <w:rPr>
          <w:rFonts w:ascii="David" w:hAnsi="David" w:cs="David" w:hint="cs"/>
          <w:sz w:val="24"/>
          <w:szCs w:val="24"/>
          <w:rtl/>
        </w:rPr>
        <w:t>..</w:t>
      </w:r>
      <w:r w:rsidRPr="001C0C8E">
        <w:rPr>
          <w:rFonts w:ascii="David" w:hAnsi="David" w:cs="David"/>
          <w:sz w:val="24"/>
          <w:szCs w:val="24"/>
          <w:rtl/>
        </w:rPr>
        <w:t>שאין להם חלק לעולם הבא</w:t>
      </w:r>
      <w:r w:rsidR="00E12F1D">
        <w:rPr>
          <w:rFonts w:ascii="David" w:hAnsi="David" w:cs="David" w:hint="cs"/>
          <w:sz w:val="24"/>
          <w:szCs w:val="24"/>
          <w:rtl/>
        </w:rPr>
        <w:t>.</w:t>
      </w:r>
    </w:p>
    <w:p w14:paraId="7A3368F4" w14:textId="74692C61" w:rsidR="00F9162A" w:rsidRPr="001C0C8E" w:rsidRDefault="001C0C8E" w:rsidP="00AB7CD4">
      <w:pPr>
        <w:spacing w:after="0" w:line="360" w:lineRule="auto"/>
        <w:rPr>
          <w:rFonts w:ascii="David" w:hAnsi="David" w:cs="David"/>
          <w:sz w:val="24"/>
          <w:szCs w:val="24"/>
          <w:rtl/>
        </w:rPr>
      </w:pPr>
      <w:r w:rsidRPr="001C0C8E">
        <w:rPr>
          <w:rFonts w:ascii="David" w:hAnsi="David" w:cs="David"/>
          <w:sz w:val="24"/>
          <w:szCs w:val="24"/>
          <w:rtl/>
        </w:rPr>
        <w:t>וכן נראה שאין כל חייבי כריתות בערירות כרת לזרעם אלא באותן שכתוב בהן "ערירים". ויתכן שהוקשו כל העריות זו לזו, אבל בשאר הכריתות כגון חלב ודם אין לנו</w:t>
      </w:r>
      <w:r w:rsidR="004A6E18">
        <w:rPr>
          <w:rStyle w:val="a6"/>
          <w:rFonts w:ascii="David" w:hAnsi="David" w:cs="David"/>
          <w:sz w:val="24"/>
          <w:szCs w:val="24"/>
          <w:rtl/>
        </w:rPr>
        <w:footnoteReference w:id="18"/>
      </w:r>
      <w:r w:rsidR="004A6E18">
        <w:rPr>
          <w:rFonts w:ascii="David" w:hAnsi="David" w:cs="David" w:hint="cs"/>
          <w:sz w:val="24"/>
          <w:szCs w:val="24"/>
          <w:rtl/>
        </w:rPr>
        <w:t>"</w:t>
      </w:r>
      <w:r w:rsidRPr="001C0C8E">
        <w:rPr>
          <w:rFonts w:ascii="David" w:hAnsi="David" w:cs="David"/>
          <w:sz w:val="24"/>
          <w:szCs w:val="24"/>
          <w:rtl/>
        </w:rPr>
        <w:t>.</w:t>
      </w:r>
    </w:p>
    <w:p w14:paraId="676FCDFB" w14:textId="078E9BAA" w:rsidR="00F9162A" w:rsidRPr="00F9162A" w:rsidRDefault="000E0DC1" w:rsidP="00F9162A">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בעקבות רש"י, </w:t>
      </w:r>
      <w:r w:rsidR="00F9162A">
        <w:rPr>
          <w:rFonts w:asciiTheme="majorBidi" w:hAnsiTheme="majorBidi" w:cstheme="majorBidi" w:hint="cs"/>
          <w:sz w:val="24"/>
          <w:szCs w:val="24"/>
          <w:rtl/>
        </w:rPr>
        <w:t>שיטת רבינו יונה</w:t>
      </w:r>
      <w:r w:rsidR="004A6E18">
        <w:rPr>
          <w:rFonts w:asciiTheme="majorBidi" w:hAnsiTheme="majorBidi" w:cstheme="majorBidi" w:hint="cs"/>
          <w:sz w:val="24"/>
          <w:szCs w:val="24"/>
          <w:rtl/>
        </w:rPr>
        <w:t xml:space="preserve"> היא לכלול זרעו בכל סוגי הכרת: </w:t>
      </w:r>
    </w:p>
    <w:p w14:paraId="3083CCF4" w14:textId="77604EF5" w:rsidR="00F9162A" w:rsidRPr="006A6B27" w:rsidRDefault="00F9162A" w:rsidP="00AB7CD4">
      <w:pPr>
        <w:spacing w:after="0" w:line="360" w:lineRule="auto"/>
        <w:rPr>
          <w:rFonts w:ascii="David" w:hAnsi="David" w:cs="David"/>
          <w:sz w:val="24"/>
          <w:szCs w:val="24"/>
          <w:rtl/>
        </w:rPr>
      </w:pPr>
      <w:r>
        <w:rPr>
          <w:rFonts w:ascii="David" w:hAnsi="David" w:cs="David" w:hint="cs"/>
          <w:sz w:val="24"/>
          <w:szCs w:val="24"/>
          <w:rtl/>
        </w:rPr>
        <w:t>"</w:t>
      </w:r>
      <w:r w:rsidRPr="006A6B27">
        <w:rPr>
          <w:rFonts w:ascii="David" w:hAnsi="David" w:cs="David"/>
          <w:sz w:val="24"/>
          <w:szCs w:val="24"/>
          <w:rtl/>
        </w:rPr>
        <w:t>הכרת שנכרת הוא וזרעו, כענין שנאמר (</w:t>
      </w:r>
      <w:r w:rsidRPr="004A6E18">
        <w:rPr>
          <w:rFonts w:ascii="David" w:hAnsi="David" w:cs="David"/>
          <w:sz w:val="18"/>
          <w:szCs w:val="18"/>
          <w:rtl/>
        </w:rPr>
        <w:t xml:space="preserve">ויקרא כ, כ): </w:t>
      </w:r>
      <w:r w:rsidRPr="006A6B27">
        <w:rPr>
          <w:rFonts w:ascii="David" w:hAnsi="David" w:cs="David"/>
          <w:sz w:val="24"/>
          <w:szCs w:val="24"/>
          <w:rtl/>
        </w:rPr>
        <w:t xml:space="preserve">"חטאם ישאו ערירים ימותו". וחיוב הכרת על שני החלקים. </w:t>
      </w:r>
      <w:r w:rsidR="00AB7CD4">
        <w:rPr>
          <w:rFonts w:ascii="David" w:hAnsi="David" w:cs="David" w:hint="cs"/>
          <w:sz w:val="24"/>
          <w:szCs w:val="24"/>
          <w:rtl/>
        </w:rPr>
        <w:t xml:space="preserve"> </w:t>
      </w:r>
      <w:r w:rsidRPr="006A6B27">
        <w:rPr>
          <w:rFonts w:ascii="David" w:hAnsi="David" w:cs="David"/>
          <w:sz w:val="24"/>
          <w:szCs w:val="24"/>
          <w:rtl/>
        </w:rPr>
        <w:t xml:space="preserve">החלק האחד - </w:t>
      </w:r>
      <w:r w:rsidRPr="006A6B27">
        <w:rPr>
          <w:rFonts w:ascii="David" w:hAnsi="David" w:cs="David"/>
          <w:b/>
          <w:bCs/>
          <w:sz w:val="24"/>
          <w:szCs w:val="24"/>
          <w:rtl/>
        </w:rPr>
        <w:t>שנכרתים מן העולם הזה,</w:t>
      </w:r>
      <w:r w:rsidRPr="006A6B27">
        <w:rPr>
          <w:rFonts w:ascii="David" w:hAnsi="David" w:cs="David"/>
          <w:sz w:val="24"/>
          <w:szCs w:val="24"/>
          <w:rtl/>
        </w:rPr>
        <w:t xml:space="preserve"> כגון הבא על אחותו</w:t>
      </w:r>
      <w:r w:rsidR="00AB7CD4">
        <w:rPr>
          <w:rFonts w:ascii="David" w:hAnsi="David" w:cs="David" w:hint="cs"/>
          <w:sz w:val="24"/>
          <w:szCs w:val="24"/>
          <w:rtl/>
        </w:rPr>
        <w:t>...</w:t>
      </w:r>
      <w:r w:rsidRPr="006A6B27">
        <w:rPr>
          <w:rFonts w:ascii="David" w:hAnsi="David" w:cs="David"/>
          <w:sz w:val="24"/>
          <w:szCs w:val="24"/>
          <w:rtl/>
        </w:rPr>
        <w:t xml:space="preserve"> והאוכל חלב ודם, והאוכל חמץ בפסח, והעושה מלאכה ביום הכפורים, ומי שלא עשה פסח, והבא על הנדה. </w:t>
      </w:r>
    </w:p>
    <w:p w14:paraId="4B5A78D8" w14:textId="77777777" w:rsidR="00F9162A" w:rsidRPr="006A6B27" w:rsidRDefault="00F9162A" w:rsidP="00F9162A">
      <w:pPr>
        <w:spacing w:after="0" w:line="360" w:lineRule="auto"/>
        <w:rPr>
          <w:rFonts w:ascii="David" w:hAnsi="David" w:cs="David"/>
          <w:sz w:val="24"/>
          <w:szCs w:val="24"/>
          <w:rtl/>
        </w:rPr>
      </w:pPr>
      <w:r w:rsidRPr="006A6B27">
        <w:rPr>
          <w:rFonts w:ascii="David" w:hAnsi="David" w:cs="David"/>
          <w:sz w:val="24"/>
          <w:szCs w:val="24"/>
          <w:rtl/>
        </w:rPr>
        <w:t xml:space="preserve">והחלק השני - </w:t>
      </w:r>
      <w:r w:rsidRPr="006A6B27">
        <w:rPr>
          <w:rFonts w:ascii="David" w:hAnsi="David" w:cs="David"/>
          <w:b/>
          <w:bCs/>
          <w:sz w:val="24"/>
          <w:szCs w:val="24"/>
          <w:rtl/>
        </w:rPr>
        <w:t>שנכרתים מן העולם הזה והעולם הבא</w:t>
      </w:r>
      <w:r w:rsidRPr="006A6B27">
        <w:rPr>
          <w:rFonts w:ascii="David" w:hAnsi="David" w:cs="David"/>
          <w:sz w:val="24"/>
          <w:szCs w:val="24"/>
          <w:rtl/>
        </w:rPr>
        <w:t>, כגון העובד עבודה זרה, והעושה עבירות בפרהסיא, והבוזה את התורה כגון המבזה את לומדיה ואוהבי השם יתברך, והמפר ברית בשר.</w:t>
      </w:r>
      <w:r>
        <w:rPr>
          <w:rFonts w:ascii="David" w:hAnsi="David" w:cs="David" w:hint="cs"/>
          <w:sz w:val="24"/>
          <w:szCs w:val="24"/>
          <w:rtl/>
        </w:rPr>
        <w:t>..</w:t>
      </w:r>
    </w:p>
    <w:p w14:paraId="520A1260" w14:textId="130AC6BC" w:rsidR="00F9162A" w:rsidRPr="004A6E18" w:rsidRDefault="00F9162A" w:rsidP="004A6E18">
      <w:pPr>
        <w:spacing w:after="0" w:line="360" w:lineRule="auto"/>
        <w:rPr>
          <w:rFonts w:ascii="David" w:hAnsi="David" w:cs="David"/>
          <w:sz w:val="24"/>
          <w:szCs w:val="24"/>
          <w:rtl/>
        </w:rPr>
      </w:pPr>
      <w:r w:rsidRPr="006A6B27">
        <w:rPr>
          <w:rFonts w:ascii="David" w:hAnsi="David" w:cs="David"/>
          <w:sz w:val="24"/>
          <w:szCs w:val="24"/>
          <w:rtl/>
        </w:rPr>
        <w:t>ומי שנתחייב כרת, פעמים שתאריך לו הזכות בעולם הזה שנים ושלושה דורות</w:t>
      </w:r>
      <w:r>
        <w:rPr>
          <w:rStyle w:val="a6"/>
          <w:rFonts w:ascii="David" w:hAnsi="David" w:cs="David"/>
          <w:sz w:val="24"/>
          <w:szCs w:val="24"/>
          <w:rtl/>
        </w:rPr>
        <w:footnoteReference w:id="19"/>
      </w:r>
      <w:r>
        <w:rPr>
          <w:rFonts w:ascii="David" w:hAnsi="David" w:cs="David" w:hint="cs"/>
          <w:sz w:val="24"/>
          <w:szCs w:val="24"/>
          <w:rtl/>
        </w:rPr>
        <w:t>"</w:t>
      </w:r>
      <w:r w:rsidRPr="006A6B27">
        <w:rPr>
          <w:rFonts w:ascii="David" w:hAnsi="David" w:cs="David"/>
          <w:sz w:val="24"/>
          <w:szCs w:val="24"/>
          <w:rtl/>
        </w:rPr>
        <w:t>.</w:t>
      </w:r>
    </w:p>
    <w:p w14:paraId="7A693F0A" w14:textId="23882715" w:rsidR="006E298D" w:rsidRPr="000E785E" w:rsidRDefault="000E785E" w:rsidP="006E298D">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על טמא הנמצא במקדש נאמר: </w:t>
      </w:r>
    </w:p>
    <w:p w14:paraId="00700F15" w14:textId="30CAD3BC" w:rsidR="000E785E" w:rsidRDefault="000E785E" w:rsidP="000E785E">
      <w:pPr>
        <w:spacing w:after="0" w:line="360" w:lineRule="auto"/>
        <w:rPr>
          <w:rFonts w:asciiTheme="minorBidi" w:hAnsiTheme="minorBidi"/>
          <w:rtl/>
        </w:rPr>
      </w:pPr>
      <w:r>
        <w:rPr>
          <w:rFonts w:asciiTheme="minorBidi" w:hAnsiTheme="minorBidi" w:cs="Arial" w:hint="cs"/>
          <w:rtl/>
        </w:rPr>
        <w:lastRenderedPageBreak/>
        <w:t>"</w:t>
      </w:r>
      <w:r w:rsidRPr="000E785E">
        <w:rPr>
          <w:rFonts w:asciiTheme="minorBidi" w:hAnsiTheme="minorBidi" w:cs="Arial"/>
          <w:rtl/>
        </w:rPr>
        <w:t>וְהִזַּרְתֶּ֥ם אֶת־בְּנֵי־יִשְׂרָאֵ֖ל מִטֻּמְאָתָ֑ם וְלֹ֤א יָמֻ֙תוּ֙ בְּטֻמְאָתָ֔ם בְּטַמְּאָ֥ם אֶת־מִשְׁכָּנִ֖י אֲשֶׁ֥ר בְּתוֹכָֽם</w:t>
      </w:r>
      <w:r>
        <w:rPr>
          <w:rStyle w:val="a6"/>
          <w:rFonts w:asciiTheme="minorBidi" w:hAnsiTheme="minorBidi" w:cs="Arial"/>
          <w:rtl/>
        </w:rPr>
        <w:footnoteReference w:id="20"/>
      </w:r>
      <w:r>
        <w:rPr>
          <w:rFonts w:asciiTheme="minorBidi" w:hAnsiTheme="minorBidi" w:cs="Arial" w:hint="cs"/>
          <w:rtl/>
        </w:rPr>
        <w:t>".</w:t>
      </w:r>
    </w:p>
    <w:p w14:paraId="439BF660" w14:textId="4B57D535" w:rsidR="00F9162A" w:rsidRPr="00F9162A" w:rsidRDefault="000E785E" w:rsidP="00F9162A">
      <w:pPr>
        <w:spacing w:after="0" w:line="360" w:lineRule="auto"/>
        <w:rPr>
          <w:rFonts w:asciiTheme="majorBidi" w:hAnsiTheme="majorBidi" w:cstheme="majorBidi"/>
          <w:sz w:val="24"/>
          <w:szCs w:val="24"/>
          <w:rtl/>
        </w:rPr>
      </w:pPr>
      <w:r w:rsidRPr="000E785E">
        <w:rPr>
          <w:rFonts w:asciiTheme="majorBidi" w:hAnsiTheme="majorBidi" w:cstheme="majorBidi"/>
          <w:sz w:val="24"/>
          <w:szCs w:val="24"/>
          <w:rtl/>
        </w:rPr>
        <w:t xml:space="preserve">מבאר רש"י: </w:t>
      </w:r>
      <w:r>
        <w:rPr>
          <w:rFonts w:ascii="David" w:hAnsi="David" w:cs="David" w:hint="cs"/>
          <w:sz w:val="24"/>
          <w:szCs w:val="24"/>
          <w:rtl/>
        </w:rPr>
        <w:t>"</w:t>
      </w:r>
      <w:r w:rsidRPr="000E785E">
        <w:rPr>
          <w:rFonts w:ascii="David" w:hAnsi="David" w:cs="David"/>
          <w:sz w:val="24"/>
          <w:szCs w:val="24"/>
          <w:rtl/>
        </w:rPr>
        <w:t>הרי הכרת של מטמא מקדש קרוי מיתה</w:t>
      </w:r>
      <w:r>
        <w:rPr>
          <w:rFonts w:ascii="David" w:hAnsi="David" w:cs="David" w:hint="cs"/>
          <w:sz w:val="24"/>
          <w:szCs w:val="24"/>
          <w:rtl/>
        </w:rPr>
        <w:t>".</w:t>
      </w:r>
      <w:r w:rsidR="00F9162A">
        <w:rPr>
          <w:rFonts w:asciiTheme="majorBidi" w:hAnsiTheme="majorBidi" w:cstheme="majorBidi" w:hint="cs"/>
          <w:sz w:val="24"/>
          <w:szCs w:val="24"/>
          <w:rtl/>
        </w:rPr>
        <w:t xml:space="preserve"> </w:t>
      </w:r>
      <w:r w:rsidR="00F9162A">
        <w:rPr>
          <w:rFonts w:asciiTheme="majorBidi" w:hAnsiTheme="majorBidi" w:cs="Times New Roman" w:hint="cs"/>
          <w:sz w:val="24"/>
          <w:szCs w:val="24"/>
          <w:rtl/>
        </w:rPr>
        <w:t>מסביר ב</w:t>
      </w:r>
      <w:r w:rsidR="00F9162A" w:rsidRPr="00F9162A">
        <w:rPr>
          <w:rFonts w:asciiTheme="majorBidi" w:hAnsiTheme="majorBidi" w:cs="Times New Roman"/>
          <w:sz w:val="24"/>
          <w:szCs w:val="24"/>
          <w:rtl/>
        </w:rPr>
        <w:t>שפתי חכמים</w:t>
      </w:r>
      <w:r w:rsidR="00F9162A">
        <w:rPr>
          <w:rFonts w:asciiTheme="majorBidi" w:hAnsiTheme="majorBidi" w:cs="Times New Roman" w:hint="cs"/>
          <w:sz w:val="24"/>
          <w:szCs w:val="24"/>
          <w:rtl/>
        </w:rPr>
        <w:t>:</w:t>
      </w:r>
      <w:r w:rsidR="00F9162A" w:rsidRPr="00F9162A">
        <w:rPr>
          <w:rFonts w:asciiTheme="majorBidi" w:hAnsiTheme="majorBidi" w:cs="Times New Roman"/>
          <w:sz w:val="24"/>
          <w:szCs w:val="24"/>
          <w:rtl/>
        </w:rPr>
        <w:t xml:space="preserve"> </w:t>
      </w:r>
    </w:p>
    <w:p w14:paraId="553A986D" w14:textId="187A8649" w:rsidR="006A6B27" w:rsidRDefault="00F9162A" w:rsidP="00F9162A">
      <w:pPr>
        <w:spacing w:after="0" w:line="360" w:lineRule="auto"/>
        <w:rPr>
          <w:rFonts w:ascii="David" w:hAnsi="David" w:cs="David"/>
          <w:sz w:val="24"/>
          <w:szCs w:val="24"/>
          <w:rtl/>
        </w:rPr>
      </w:pPr>
      <w:r w:rsidRPr="00F9162A">
        <w:rPr>
          <w:rFonts w:ascii="David" w:hAnsi="David" w:cs="David"/>
          <w:sz w:val="24"/>
          <w:szCs w:val="24"/>
          <w:rtl/>
        </w:rPr>
        <w:t xml:space="preserve">"קשה לרש"י על מה דכתיב הכא בטומאת מקדש </w:t>
      </w:r>
      <w:r w:rsidR="00E12F1D">
        <w:rPr>
          <w:rFonts w:ascii="David" w:hAnsi="David" w:cs="David" w:hint="cs"/>
          <w:sz w:val="24"/>
          <w:szCs w:val="24"/>
          <w:rtl/>
        </w:rPr>
        <w:t>'</w:t>
      </w:r>
      <w:r w:rsidRPr="00F9162A">
        <w:rPr>
          <w:rFonts w:ascii="David" w:hAnsi="David" w:cs="David"/>
          <w:sz w:val="24"/>
          <w:szCs w:val="24"/>
          <w:rtl/>
        </w:rPr>
        <w:t>מיתה</w:t>
      </w:r>
      <w:r w:rsidR="00E12F1D">
        <w:rPr>
          <w:rFonts w:ascii="David" w:hAnsi="David" w:cs="David" w:hint="cs"/>
          <w:sz w:val="24"/>
          <w:szCs w:val="24"/>
          <w:rtl/>
        </w:rPr>
        <w:t>'.</w:t>
      </w:r>
      <w:r w:rsidRPr="00F9162A">
        <w:rPr>
          <w:rFonts w:ascii="David" w:hAnsi="David" w:cs="David"/>
          <w:sz w:val="24"/>
          <w:szCs w:val="24"/>
          <w:rtl/>
        </w:rPr>
        <w:t xml:space="preserve"> דמיתה פירושו</w:t>
      </w:r>
      <w:r w:rsidR="00E12F1D">
        <w:rPr>
          <w:rFonts w:ascii="David" w:hAnsi="David" w:cs="David" w:hint="cs"/>
          <w:sz w:val="24"/>
          <w:szCs w:val="24"/>
          <w:rtl/>
        </w:rPr>
        <w:t>:</w:t>
      </w:r>
      <w:r w:rsidRPr="00F9162A">
        <w:rPr>
          <w:rFonts w:ascii="David" w:hAnsi="David" w:cs="David"/>
          <w:sz w:val="24"/>
          <w:szCs w:val="24"/>
          <w:rtl/>
        </w:rPr>
        <w:t xml:space="preserve"> הוא נכרת ואין זרעו נכרת</w:t>
      </w:r>
      <w:r w:rsidR="00E12F1D">
        <w:rPr>
          <w:rFonts w:ascii="David" w:hAnsi="David" w:cs="David" w:hint="cs"/>
          <w:sz w:val="24"/>
          <w:szCs w:val="24"/>
          <w:rtl/>
        </w:rPr>
        <w:t>,</w:t>
      </w:r>
      <w:r w:rsidRPr="00F9162A">
        <w:rPr>
          <w:rFonts w:ascii="David" w:hAnsi="David" w:cs="David"/>
          <w:sz w:val="24"/>
          <w:szCs w:val="24"/>
          <w:rtl/>
        </w:rPr>
        <w:t xml:space="preserve"> לאפוקי כרת הוא וזרעו נכרת</w:t>
      </w:r>
      <w:r w:rsidR="00E12F1D">
        <w:rPr>
          <w:rFonts w:ascii="David" w:hAnsi="David" w:cs="David" w:hint="cs"/>
          <w:sz w:val="24"/>
          <w:szCs w:val="24"/>
          <w:rtl/>
        </w:rPr>
        <w:t>.</w:t>
      </w:r>
      <w:r w:rsidRPr="00F9162A">
        <w:rPr>
          <w:rFonts w:ascii="David" w:hAnsi="David" w:cs="David"/>
          <w:sz w:val="24"/>
          <w:szCs w:val="24"/>
          <w:rtl/>
        </w:rPr>
        <w:t xml:space="preserve"> והא כתיב בתחלת פרשת חקת דעל טומאת מקדש בכרת הוא</w:t>
      </w:r>
      <w:r w:rsidRPr="00F9162A">
        <w:rPr>
          <w:rStyle w:val="a6"/>
          <w:rFonts w:ascii="David" w:hAnsi="David" w:cs="David"/>
          <w:sz w:val="24"/>
          <w:szCs w:val="24"/>
          <w:rtl/>
        </w:rPr>
        <w:footnoteReference w:id="21"/>
      </w:r>
      <w:r w:rsidRPr="00F9162A">
        <w:rPr>
          <w:rFonts w:ascii="David" w:hAnsi="David" w:cs="David"/>
          <w:sz w:val="24"/>
          <w:szCs w:val="24"/>
          <w:rtl/>
        </w:rPr>
        <w:t>".</w:t>
      </w:r>
    </w:p>
    <w:p w14:paraId="650FA35C" w14:textId="56D48661" w:rsidR="00F9162A" w:rsidRDefault="00F9162A" w:rsidP="00F9162A">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המהר"ל מציע שלושה תירוצים: </w:t>
      </w:r>
    </w:p>
    <w:p w14:paraId="155A84E5" w14:textId="2A84C4D4" w:rsidR="00F9162A" w:rsidRPr="00F9162A" w:rsidRDefault="004A6E18" w:rsidP="00F9162A">
      <w:pPr>
        <w:pStyle w:val="a3"/>
        <w:numPr>
          <w:ilvl w:val="0"/>
          <w:numId w:val="2"/>
        </w:numPr>
        <w:spacing w:after="0" w:line="360" w:lineRule="auto"/>
        <w:rPr>
          <w:rFonts w:ascii="David" w:hAnsi="David" w:cs="David"/>
          <w:sz w:val="24"/>
          <w:szCs w:val="24"/>
          <w:rtl/>
        </w:rPr>
      </w:pPr>
      <w:r>
        <w:rPr>
          <w:rFonts w:ascii="David" w:hAnsi="David" w:cs="David" w:hint="cs"/>
          <w:sz w:val="24"/>
          <w:szCs w:val="24"/>
          <w:rtl/>
        </w:rPr>
        <w:t>"</w:t>
      </w:r>
      <w:r w:rsidR="00F9162A" w:rsidRPr="00F9162A">
        <w:rPr>
          <w:rFonts w:ascii="David" w:hAnsi="David" w:cs="David"/>
          <w:sz w:val="24"/>
          <w:szCs w:val="24"/>
          <w:rtl/>
        </w:rPr>
        <w:t xml:space="preserve">מצאנו בכאן שנקרא כרת דמטמא מקדש </w:t>
      </w:r>
      <w:r w:rsidR="00F9162A" w:rsidRPr="00F9162A">
        <w:rPr>
          <w:rFonts w:ascii="David" w:hAnsi="David" w:cs="David"/>
          <w:sz w:val="18"/>
          <w:szCs w:val="18"/>
          <w:rtl/>
        </w:rPr>
        <w:t>(במדבר יט, כ)</w:t>
      </w:r>
      <w:r w:rsidR="00F9162A" w:rsidRPr="00F9162A">
        <w:rPr>
          <w:rFonts w:ascii="David" w:hAnsi="David" w:cs="David"/>
          <w:sz w:val="24"/>
          <w:szCs w:val="24"/>
          <w:rtl/>
        </w:rPr>
        <w:t xml:space="preserve"> מיתה, דהא </w:t>
      </w:r>
      <w:r w:rsidR="00F9162A" w:rsidRPr="000E0DC1">
        <w:rPr>
          <w:rFonts w:ascii="David" w:hAnsi="David" w:cs="David"/>
          <w:b/>
          <w:bCs/>
          <w:sz w:val="24"/>
          <w:szCs w:val="24"/>
          <w:rtl/>
        </w:rPr>
        <w:t>כל כרת יש בו מיתה</w:t>
      </w:r>
      <w:r w:rsidR="00F9162A" w:rsidRPr="00F9162A">
        <w:rPr>
          <w:rFonts w:ascii="David" w:hAnsi="David" w:cs="David"/>
          <w:sz w:val="24"/>
          <w:szCs w:val="24"/>
          <w:rtl/>
        </w:rPr>
        <w:t>, רק שכל מיתה אין בהכרת</w:t>
      </w:r>
      <w:r w:rsidR="00F9162A">
        <w:rPr>
          <w:rFonts w:ascii="David" w:hAnsi="David" w:cs="David" w:hint="cs"/>
          <w:sz w:val="24"/>
          <w:szCs w:val="24"/>
          <w:rtl/>
        </w:rPr>
        <w:t>.</w:t>
      </w:r>
      <w:r w:rsidR="00F9162A" w:rsidRPr="00F9162A">
        <w:rPr>
          <w:rFonts w:ascii="David" w:hAnsi="David" w:cs="David"/>
          <w:sz w:val="24"/>
          <w:szCs w:val="24"/>
          <w:rtl/>
        </w:rPr>
        <w:t>.</w:t>
      </w:r>
    </w:p>
    <w:p w14:paraId="4CA8FC43" w14:textId="3A4D483E" w:rsidR="00F9162A" w:rsidRPr="00F9162A" w:rsidRDefault="00F9162A" w:rsidP="00F9162A">
      <w:pPr>
        <w:spacing w:after="0" w:line="360" w:lineRule="auto"/>
        <w:rPr>
          <w:rFonts w:ascii="David" w:hAnsi="David" w:cs="David"/>
          <w:sz w:val="24"/>
          <w:szCs w:val="24"/>
          <w:rtl/>
        </w:rPr>
      </w:pPr>
      <w:r>
        <w:rPr>
          <w:rFonts w:ascii="David" w:hAnsi="David" w:cs="David" w:hint="cs"/>
          <w:sz w:val="24"/>
          <w:szCs w:val="24"/>
          <w:rtl/>
        </w:rPr>
        <w:t>2.</w:t>
      </w:r>
      <w:r w:rsidRPr="00F9162A">
        <w:rPr>
          <w:rFonts w:ascii="David" w:hAnsi="David" w:cs="David"/>
          <w:sz w:val="24"/>
          <w:szCs w:val="24"/>
          <w:rtl/>
        </w:rPr>
        <w:t xml:space="preserve">נקרא כאן מיתה, משום דקרא איירי גם כן </w:t>
      </w:r>
      <w:r w:rsidRPr="000E0DC1">
        <w:rPr>
          <w:rFonts w:ascii="David" w:hAnsi="David" w:cs="David"/>
          <w:b/>
          <w:bCs/>
          <w:sz w:val="24"/>
          <w:szCs w:val="24"/>
          <w:rtl/>
        </w:rPr>
        <w:t>בנשים,</w:t>
      </w:r>
      <w:r w:rsidRPr="00F9162A">
        <w:rPr>
          <w:rFonts w:ascii="David" w:hAnsi="David" w:cs="David"/>
          <w:sz w:val="24"/>
          <w:szCs w:val="24"/>
          <w:rtl/>
        </w:rPr>
        <w:t xml:space="preserve"> ואין באשה שתהיה היא וזרעה נכרתין, </w:t>
      </w:r>
      <w:r w:rsidRPr="00E12F1D">
        <w:rPr>
          <w:rFonts w:ascii="David" w:hAnsi="David" w:cs="David"/>
          <w:b/>
          <w:bCs/>
          <w:sz w:val="24"/>
          <w:szCs w:val="24"/>
          <w:rtl/>
        </w:rPr>
        <w:t>שאין הבנים מתים בשביל אמם</w:t>
      </w:r>
      <w:r w:rsidRPr="00F9162A">
        <w:rPr>
          <w:rFonts w:ascii="David" w:hAnsi="David" w:cs="David"/>
          <w:sz w:val="24"/>
          <w:szCs w:val="24"/>
          <w:rtl/>
        </w:rPr>
        <w:t>, ולא מצאנו זה בשום מקום</w:t>
      </w:r>
      <w:r w:rsidR="004707FB">
        <w:rPr>
          <w:rStyle w:val="a6"/>
          <w:rFonts w:ascii="David" w:hAnsi="David" w:cs="David"/>
          <w:sz w:val="24"/>
          <w:szCs w:val="24"/>
          <w:rtl/>
        </w:rPr>
        <w:footnoteReference w:id="22"/>
      </w:r>
      <w:r w:rsidRPr="00F9162A">
        <w:rPr>
          <w:rFonts w:ascii="David" w:hAnsi="David" w:cs="David"/>
          <w:sz w:val="24"/>
          <w:szCs w:val="24"/>
          <w:rtl/>
        </w:rPr>
        <w:t>.</w:t>
      </w:r>
    </w:p>
    <w:p w14:paraId="4A1C49F0" w14:textId="14FCFBE1" w:rsidR="004707FB" w:rsidRPr="00F9162A" w:rsidRDefault="00F9162A" w:rsidP="007D471B">
      <w:pPr>
        <w:spacing w:after="0" w:line="360" w:lineRule="auto"/>
        <w:rPr>
          <w:rFonts w:ascii="David" w:hAnsi="David" w:cs="David"/>
          <w:sz w:val="24"/>
          <w:szCs w:val="24"/>
          <w:rtl/>
        </w:rPr>
      </w:pPr>
      <w:r>
        <w:rPr>
          <w:rFonts w:ascii="David" w:hAnsi="David" w:cs="David" w:hint="cs"/>
          <w:sz w:val="24"/>
          <w:szCs w:val="24"/>
          <w:rtl/>
        </w:rPr>
        <w:t xml:space="preserve">3. </w:t>
      </w:r>
      <w:r w:rsidRPr="00F9162A">
        <w:rPr>
          <w:rFonts w:ascii="David" w:hAnsi="David" w:cs="David"/>
          <w:sz w:val="24"/>
          <w:szCs w:val="24"/>
          <w:rtl/>
        </w:rPr>
        <w:t xml:space="preserve">אי נמי, דקרא קאמר "והזרתם", שיהיו מזהירים ומפרישים את ישראל, </w:t>
      </w:r>
      <w:r w:rsidRPr="000E0DC1">
        <w:rPr>
          <w:rFonts w:ascii="David" w:hAnsi="David" w:cs="David"/>
          <w:b/>
          <w:bCs/>
          <w:sz w:val="24"/>
          <w:szCs w:val="24"/>
          <w:rtl/>
        </w:rPr>
        <w:t>ועיקר הפרשה הוא בשביל מיתת עצמו</w:t>
      </w:r>
      <w:r w:rsidRPr="00F9162A">
        <w:rPr>
          <w:rFonts w:ascii="David" w:hAnsi="David" w:cs="David"/>
          <w:sz w:val="24"/>
          <w:szCs w:val="24"/>
          <w:rtl/>
        </w:rPr>
        <w:t>, דאילו מיתת בניו וכרת שלהם אינם בודאי, כי לפעמים יש לו בנים ולפעמים אין לו בנים, אבל העיקר שיהיו נזהרים בשביל מיתת עצמם</w:t>
      </w:r>
      <w:r w:rsidR="004A6E18">
        <w:rPr>
          <w:rStyle w:val="a6"/>
          <w:rFonts w:ascii="David" w:hAnsi="David" w:cs="David"/>
          <w:sz w:val="24"/>
          <w:szCs w:val="24"/>
          <w:rtl/>
        </w:rPr>
        <w:footnoteReference w:id="23"/>
      </w:r>
      <w:r w:rsidR="007D471B">
        <w:rPr>
          <w:rFonts w:ascii="David" w:hAnsi="David" w:cs="David" w:hint="cs"/>
          <w:sz w:val="24"/>
          <w:szCs w:val="24"/>
          <w:rtl/>
        </w:rPr>
        <w:t>".</w:t>
      </w:r>
    </w:p>
    <w:p w14:paraId="4BDEE1AC" w14:textId="64DEBE98" w:rsidR="000457B1" w:rsidRPr="004A6E18" w:rsidRDefault="004A6E18" w:rsidP="00BA2B1F">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האברבנאל סוקר באריכות את הדעות השונות</w:t>
      </w:r>
      <w:r w:rsidR="005A46B3">
        <w:rPr>
          <w:rFonts w:asciiTheme="majorBidi" w:hAnsiTheme="majorBidi" w:cstheme="majorBidi" w:hint="cs"/>
          <w:sz w:val="24"/>
          <w:szCs w:val="24"/>
          <w:rtl/>
        </w:rPr>
        <w:t>, ומקשה עליהן</w:t>
      </w:r>
      <w:r>
        <w:rPr>
          <w:rFonts w:asciiTheme="majorBidi" w:hAnsiTheme="majorBidi" w:cstheme="majorBidi" w:hint="cs"/>
          <w:sz w:val="24"/>
          <w:szCs w:val="24"/>
          <w:rtl/>
        </w:rPr>
        <w:t>:</w:t>
      </w:r>
    </w:p>
    <w:p w14:paraId="744B414A" w14:textId="2817F233" w:rsidR="00A018E8" w:rsidRDefault="004A6E18" w:rsidP="00A018E8">
      <w:pPr>
        <w:spacing w:after="0" w:line="240" w:lineRule="auto"/>
        <w:rPr>
          <w:rFonts w:ascii="David" w:hAnsi="David" w:cs="David"/>
          <w:sz w:val="24"/>
          <w:szCs w:val="24"/>
          <w:rtl/>
        </w:rPr>
      </w:pPr>
      <w:r w:rsidRPr="000E0DC1">
        <w:rPr>
          <w:rFonts w:ascii="David" w:hAnsi="David" w:cs="David"/>
          <w:sz w:val="24"/>
          <w:szCs w:val="24"/>
          <w:rtl/>
        </w:rPr>
        <w:t xml:space="preserve"> "</w:t>
      </w:r>
      <w:r w:rsidR="00AB68D9" w:rsidRPr="000E0DC1">
        <w:rPr>
          <w:rFonts w:ascii="David" w:hAnsi="David" w:cs="David"/>
          <w:sz w:val="24"/>
          <w:szCs w:val="24"/>
          <w:rtl/>
        </w:rPr>
        <w:t>הגאון רב סעדיה אומר שהנפש</w:t>
      </w:r>
      <w:r w:rsidRPr="000E0DC1">
        <w:rPr>
          <w:rFonts w:ascii="David" w:hAnsi="David" w:cs="David"/>
          <w:sz w:val="24"/>
          <w:szCs w:val="24"/>
          <w:rtl/>
        </w:rPr>
        <w:t xml:space="preserve">.. </w:t>
      </w:r>
      <w:r w:rsidR="00AB68D9" w:rsidRPr="000E0DC1">
        <w:rPr>
          <w:rFonts w:ascii="David" w:hAnsi="David" w:cs="David"/>
          <w:sz w:val="24"/>
          <w:szCs w:val="24"/>
          <w:rtl/>
        </w:rPr>
        <w:t xml:space="preserve">הנאמר כאן הוא </w:t>
      </w:r>
      <w:r w:rsidR="00AB68D9" w:rsidRPr="000E0DC1">
        <w:rPr>
          <w:rFonts w:ascii="David" w:hAnsi="David" w:cs="David"/>
          <w:b/>
          <w:bCs/>
          <w:sz w:val="24"/>
          <w:szCs w:val="24"/>
          <w:rtl/>
        </w:rPr>
        <w:t xml:space="preserve">הגוף </w:t>
      </w:r>
      <w:r w:rsidR="00AB68D9" w:rsidRPr="000E0DC1">
        <w:rPr>
          <w:rFonts w:ascii="David" w:hAnsi="David" w:cs="David"/>
          <w:sz w:val="24"/>
          <w:szCs w:val="24"/>
          <w:rtl/>
        </w:rPr>
        <w:t>כמו שג"כ יאמר שם בשר על הנפש</w:t>
      </w:r>
      <w:r w:rsidRPr="000E0DC1">
        <w:rPr>
          <w:rFonts w:ascii="David" w:hAnsi="David" w:cs="David"/>
          <w:sz w:val="24"/>
          <w:szCs w:val="24"/>
          <w:rtl/>
        </w:rPr>
        <w:t>:</w:t>
      </w:r>
      <w:r w:rsidR="00AB68D9" w:rsidRPr="000E0DC1">
        <w:rPr>
          <w:rFonts w:ascii="David" w:hAnsi="David" w:cs="David"/>
          <w:sz w:val="24"/>
          <w:szCs w:val="24"/>
          <w:rtl/>
        </w:rPr>
        <w:t xml:space="preserve"> </w:t>
      </w:r>
      <w:r w:rsidRPr="000E0DC1">
        <w:rPr>
          <w:rFonts w:ascii="David" w:hAnsi="David" w:cs="David"/>
          <w:sz w:val="24"/>
          <w:szCs w:val="24"/>
          <w:rtl/>
        </w:rPr>
        <w:t>'</w:t>
      </w:r>
      <w:r w:rsidR="00AB68D9" w:rsidRPr="000E0DC1">
        <w:rPr>
          <w:rFonts w:ascii="David" w:hAnsi="David" w:cs="David"/>
          <w:sz w:val="24"/>
          <w:szCs w:val="24"/>
          <w:rtl/>
        </w:rPr>
        <w:t>יבא כל בשר להשתחוות לפני</w:t>
      </w:r>
      <w:r w:rsidRPr="000E0DC1">
        <w:rPr>
          <w:rFonts w:ascii="David" w:hAnsi="David" w:cs="David"/>
          <w:sz w:val="24"/>
          <w:szCs w:val="24"/>
          <w:rtl/>
        </w:rPr>
        <w:t>',</w:t>
      </w:r>
      <w:r w:rsidR="00AB68D9" w:rsidRPr="000E0DC1">
        <w:rPr>
          <w:rFonts w:ascii="David" w:hAnsi="David" w:cs="David"/>
          <w:sz w:val="24"/>
          <w:szCs w:val="24"/>
          <w:rtl/>
        </w:rPr>
        <w:t xml:space="preserve"> </w:t>
      </w:r>
      <w:r w:rsidRPr="000E0DC1">
        <w:rPr>
          <w:rFonts w:ascii="David" w:hAnsi="David" w:cs="David"/>
          <w:sz w:val="24"/>
          <w:szCs w:val="24"/>
          <w:rtl/>
        </w:rPr>
        <w:t>'</w:t>
      </w:r>
      <w:r w:rsidR="00AB68D9" w:rsidRPr="000E0DC1">
        <w:rPr>
          <w:rFonts w:ascii="David" w:hAnsi="David" w:cs="David"/>
          <w:sz w:val="24"/>
          <w:szCs w:val="24"/>
          <w:rtl/>
        </w:rPr>
        <w:t>ויברך כל בשר</w:t>
      </w:r>
      <w:r w:rsidRPr="000E0DC1">
        <w:rPr>
          <w:rFonts w:ascii="David" w:hAnsi="David" w:cs="David"/>
          <w:sz w:val="24"/>
          <w:szCs w:val="24"/>
          <w:rtl/>
        </w:rPr>
        <w:t>'</w:t>
      </w:r>
      <w:r w:rsidR="00AB68D9" w:rsidRPr="000E0DC1">
        <w:rPr>
          <w:rFonts w:ascii="David" w:hAnsi="David" w:cs="David"/>
          <w:sz w:val="24"/>
          <w:szCs w:val="24"/>
          <w:rtl/>
        </w:rPr>
        <w:t xml:space="preserve"> כי ההשתחואה והברכה וההלו</w:t>
      </w:r>
      <w:r w:rsidRPr="000E0DC1">
        <w:rPr>
          <w:rFonts w:ascii="David" w:hAnsi="David" w:cs="David"/>
          <w:sz w:val="24"/>
          <w:szCs w:val="24"/>
          <w:rtl/>
        </w:rPr>
        <w:t>ל..</w:t>
      </w:r>
      <w:r w:rsidR="00AB68D9" w:rsidRPr="000E0DC1">
        <w:rPr>
          <w:rFonts w:ascii="David" w:hAnsi="David" w:cs="David"/>
          <w:sz w:val="24"/>
          <w:szCs w:val="24"/>
          <w:rtl/>
        </w:rPr>
        <w:t xml:space="preserve"> הם מפעולות הנפש ומסכי' לזה כתב הראב"ע כאן על הכרת תכרת הנפש ההיא וז"ל </w:t>
      </w:r>
      <w:r w:rsidR="00A018E8">
        <w:rPr>
          <w:rFonts w:ascii="David" w:hAnsi="David" w:cs="David" w:hint="cs"/>
          <w:sz w:val="24"/>
          <w:szCs w:val="24"/>
          <w:rtl/>
        </w:rPr>
        <w:t>:</w:t>
      </w:r>
      <w:r w:rsidR="00AB68D9" w:rsidRPr="000E0DC1">
        <w:rPr>
          <w:rFonts w:ascii="David" w:hAnsi="David" w:cs="David"/>
          <w:sz w:val="24"/>
          <w:szCs w:val="24"/>
          <w:rtl/>
        </w:rPr>
        <w:t>הנפש אינה הנפש המשכלת</w:t>
      </w:r>
      <w:r w:rsidR="00BB58D8">
        <w:rPr>
          <w:rFonts w:ascii="David" w:hAnsi="David" w:cs="David" w:hint="cs"/>
          <w:sz w:val="24"/>
          <w:szCs w:val="24"/>
          <w:rtl/>
        </w:rPr>
        <w:t>..</w:t>
      </w:r>
      <w:r w:rsidR="00AB68D9" w:rsidRPr="000E0DC1">
        <w:rPr>
          <w:rFonts w:ascii="David" w:hAnsi="David" w:cs="David"/>
          <w:sz w:val="24"/>
          <w:szCs w:val="24"/>
          <w:rtl/>
        </w:rPr>
        <w:t>רק הוא חבור הנפש עם הגוף</w:t>
      </w:r>
      <w:r w:rsidRPr="000E0DC1">
        <w:rPr>
          <w:rFonts w:ascii="David" w:hAnsi="David" w:cs="David"/>
          <w:sz w:val="24"/>
          <w:szCs w:val="24"/>
          <w:rtl/>
        </w:rPr>
        <w:t>.</w:t>
      </w:r>
      <w:r w:rsidR="00AB68D9" w:rsidRPr="000E0DC1">
        <w:rPr>
          <w:rFonts w:ascii="David" w:hAnsi="David" w:cs="David"/>
          <w:sz w:val="24"/>
          <w:szCs w:val="24"/>
          <w:rtl/>
        </w:rPr>
        <w:t xml:space="preserve">. </w:t>
      </w:r>
    </w:p>
    <w:p w14:paraId="63282EE2" w14:textId="387F5202" w:rsidR="00A018E8" w:rsidRDefault="00AB68D9" w:rsidP="00A018E8">
      <w:pPr>
        <w:spacing w:after="0" w:line="240" w:lineRule="auto"/>
        <w:rPr>
          <w:rFonts w:ascii="David" w:hAnsi="David" w:cs="David"/>
          <w:sz w:val="24"/>
          <w:szCs w:val="24"/>
          <w:rtl/>
        </w:rPr>
      </w:pPr>
      <w:r w:rsidRPr="000E0DC1">
        <w:rPr>
          <w:rFonts w:ascii="David" w:hAnsi="David" w:cs="David"/>
          <w:sz w:val="24"/>
          <w:szCs w:val="24"/>
          <w:rtl/>
        </w:rPr>
        <w:t xml:space="preserve">ולפי זה יהיה דעתם שענין הכרת הוא </w:t>
      </w:r>
      <w:r w:rsidRPr="000E0DC1">
        <w:rPr>
          <w:rFonts w:ascii="David" w:hAnsi="David" w:cs="David"/>
          <w:b/>
          <w:bCs/>
          <w:sz w:val="24"/>
          <w:szCs w:val="24"/>
          <w:rtl/>
        </w:rPr>
        <w:t>קצור ימי החוטא ומיתתו קודם קצו בעולם הזה</w:t>
      </w:r>
      <w:r w:rsidR="00BB58D8">
        <w:rPr>
          <w:rFonts w:ascii="David" w:hAnsi="David" w:cs="David" w:hint="cs"/>
          <w:sz w:val="24"/>
          <w:szCs w:val="24"/>
          <w:rtl/>
        </w:rPr>
        <w:t xml:space="preserve">. </w:t>
      </w:r>
      <w:r w:rsidRPr="000E0DC1">
        <w:rPr>
          <w:rFonts w:ascii="David" w:hAnsi="David" w:cs="David"/>
          <w:sz w:val="24"/>
          <w:szCs w:val="24"/>
          <w:rtl/>
        </w:rPr>
        <w:t xml:space="preserve">ויתחייב מזה שיהיה ענין </w:t>
      </w:r>
      <w:r w:rsidRPr="000E0DC1">
        <w:rPr>
          <w:rFonts w:ascii="David" w:hAnsi="David" w:cs="David"/>
          <w:b/>
          <w:bCs/>
          <w:sz w:val="24"/>
          <w:szCs w:val="24"/>
          <w:rtl/>
        </w:rPr>
        <w:t>הכרת הוא עצמו ענין המיתה בידי שמים</w:t>
      </w:r>
      <w:r w:rsidR="00BB58D8">
        <w:rPr>
          <w:rFonts w:ascii="David" w:hAnsi="David" w:cs="David" w:hint="cs"/>
          <w:sz w:val="24"/>
          <w:szCs w:val="24"/>
          <w:rtl/>
        </w:rPr>
        <w:t xml:space="preserve">.. </w:t>
      </w:r>
      <w:r w:rsidRPr="000E0DC1">
        <w:rPr>
          <w:rFonts w:ascii="David" w:hAnsi="David" w:cs="David"/>
          <w:b/>
          <w:bCs/>
          <w:sz w:val="24"/>
          <w:szCs w:val="24"/>
          <w:rtl/>
        </w:rPr>
        <w:t>אין הפרש ביניהם כלל</w:t>
      </w:r>
      <w:r w:rsidRPr="000E0DC1">
        <w:rPr>
          <w:rFonts w:ascii="David" w:hAnsi="David" w:cs="David"/>
          <w:sz w:val="24"/>
          <w:szCs w:val="24"/>
          <w:rtl/>
        </w:rPr>
        <w:t xml:space="preserve">. </w:t>
      </w:r>
    </w:p>
    <w:p w14:paraId="6B619068" w14:textId="688BE0A3" w:rsidR="00A018E8" w:rsidRDefault="00AB68D9" w:rsidP="00A018E8">
      <w:pPr>
        <w:spacing w:after="0" w:line="240" w:lineRule="auto"/>
        <w:rPr>
          <w:rFonts w:asciiTheme="majorBidi" w:hAnsiTheme="majorBidi" w:cstheme="majorBidi"/>
          <w:sz w:val="24"/>
          <w:szCs w:val="24"/>
          <w:rtl/>
        </w:rPr>
      </w:pPr>
      <w:r w:rsidRPr="000E0DC1">
        <w:rPr>
          <w:rFonts w:ascii="David" w:hAnsi="David" w:cs="David"/>
          <w:sz w:val="24"/>
          <w:szCs w:val="24"/>
          <w:rtl/>
        </w:rPr>
        <w:t>והדעת הזה הוא בלתי נכון לפי ש</w:t>
      </w:r>
      <w:r w:rsidRPr="00BB58D8">
        <w:rPr>
          <w:rFonts w:ascii="David" w:hAnsi="David" w:cs="David"/>
          <w:sz w:val="18"/>
          <w:szCs w:val="18"/>
          <w:rtl/>
        </w:rPr>
        <w:t xml:space="preserve">בפרק אלו הם הנשרפים </w:t>
      </w:r>
      <w:r w:rsidRPr="000E0DC1">
        <w:rPr>
          <w:rFonts w:ascii="David" w:hAnsi="David" w:cs="David"/>
          <w:sz w:val="24"/>
          <w:szCs w:val="24"/>
          <w:rtl/>
        </w:rPr>
        <w:t xml:space="preserve">מנו חכמינו זכרונם לברכה </w:t>
      </w:r>
      <w:r w:rsidRPr="00A018E8">
        <w:rPr>
          <w:rFonts w:ascii="David" w:hAnsi="David" w:cs="David"/>
          <w:sz w:val="18"/>
          <w:szCs w:val="18"/>
          <w:rtl/>
        </w:rPr>
        <w:t>(סנהדרין ד' פ"ג)</w:t>
      </w:r>
      <w:r w:rsidRPr="000E0DC1">
        <w:rPr>
          <w:rFonts w:ascii="David" w:hAnsi="David" w:cs="David"/>
          <w:sz w:val="24"/>
          <w:szCs w:val="24"/>
          <w:rtl/>
        </w:rPr>
        <w:t xml:space="preserve"> אותם שמיתתם בידי שמים</w:t>
      </w:r>
      <w:r w:rsidR="00A018E8">
        <w:rPr>
          <w:rFonts w:ascii="David" w:hAnsi="David" w:cs="David" w:hint="cs"/>
          <w:sz w:val="24"/>
          <w:szCs w:val="24"/>
          <w:rtl/>
        </w:rPr>
        <w:t xml:space="preserve">.. </w:t>
      </w:r>
      <w:r w:rsidRPr="000E0DC1">
        <w:rPr>
          <w:rFonts w:ascii="David" w:hAnsi="David" w:cs="David"/>
          <w:sz w:val="24"/>
          <w:szCs w:val="24"/>
          <w:rtl/>
        </w:rPr>
        <w:t xml:space="preserve">אבל לא זכרו בכללם אחד מכל הל"ו כריתות. וכן כשמנו במשנת כריתות אותם הל"ו כריתות לא זכרו בכללם אחד ממחוייבי מיתה בידי שמי'. והוא המורה </w:t>
      </w:r>
      <w:r w:rsidR="00A018E8">
        <w:rPr>
          <w:rFonts w:ascii="David" w:hAnsi="David" w:cs="David" w:hint="cs"/>
          <w:sz w:val="24"/>
          <w:szCs w:val="24"/>
          <w:rtl/>
        </w:rPr>
        <w:t>..</w:t>
      </w:r>
      <w:r w:rsidRPr="000E0DC1">
        <w:rPr>
          <w:rFonts w:ascii="David" w:hAnsi="David" w:cs="David"/>
          <w:sz w:val="24"/>
          <w:szCs w:val="24"/>
          <w:rtl/>
        </w:rPr>
        <w:t>שהם מתחלפי</w:t>
      </w:r>
      <w:r w:rsidR="00BB58D8">
        <w:rPr>
          <w:rFonts w:ascii="David" w:hAnsi="David" w:cs="David" w:hint="cs"/>
          <w:sz w:val="24"/>
          <w:szCs w:val="24"/>
          <w:rtl/>
        </w:rPr>
        <w:t>ם</w:t>
      </w:r>
      <w:r w:rsidRPr="000E0DC1">
        <w:rPr>
          <w:rFonts w:ascii="David" w:hAnsi="David" w:cs="David"/>
          <w:sz w:val="24"/>
          <w:szCs w:val="24"/>
          <w:rtl/>
        </w:rPr>
        <w:t xml:space="preserve"> בעצמ</w:t>
      </w:r>
      <w:r w:rsidR="00BB58D8">
        <w:rPr>
          <w:rFonts w:ascii="David" w:hAnsi="David" w:cs="David" w:hint="cs"/>
          <w:sz w:val="24"/>
          <w:szCs w:val="24"/>
          <w:rtl/>
        </w:rPr>
        <w:t xml:space="preserve">ם </w:t>
      </w:r>
      <w:r w:rsidRPr="000E0DC1">
        <w:rPr>
          <w:rFonts w:ascii="David" w:hAnsi="David" w:cs="David"/>
          <w:sz w:val="24"/>
          <w:szCs w:val="24"/>
          <w:rtl/>
        </w:rPr>
        <w:t>ובדינם.</w:t>
      </w:r>
      <w:r w:rsidR="00C32764" w:rsidRPr="000E0DC1">
        <w:rPr>
          <w:rFonts w:ascii="David" w:hAnsi="David" w:cs="David"/>
          <w:sz w:val="24"/>
          <w:szCs w:val="24"/>
          <w:rtl/>
        </w:rPr>
        <w:t xml:space="preserve"> </w:t>
      </w:r>
    </w:p>
    <w:p w14:paraId="128946FB" w14:textId="18EDE8AF" w:rsidR="00C32764" w:rsidRDefault="00C32764" w:rsidP="00A018E8">
      <w:pPr>
        <w:spacing w:after="0" w:line="240" w:lineRule="auto"/>
        <w:rPr>
          <w:rFonts w:ascii="David" w:hAnsi="David" w:cs="David"/>
          <w:sz w:val="24"/>
          <w:szCs w:val="24"/>
          <w:rtl/>
        </w:rPr>
      </w:pPr>
      <w:r w:rsidRPr="00A018E8">
        <w:rPr>
          <w:rFonts w:asciiTheme="majorBidi" w:hAnsiTheme="majorBidi" w:cstheme="majorBidi"/>
          <w:sz w:val="24"/>
          <w:szCs w:val="24"/>
          <w:rtl/>
        </w:rPr>
        <w:t>לדעת האברבנאל גם קשה לקרוא 'נפש' לחיבור הגוף והנפש.</w:t>
      </w:r>
      <w:r w:rsidRPr="000E0DC1">
        <w:rPr>
          <w:rFonts w:ascii="David" w:hAnsi="David" w:cs="David"/>
          <w:sz w:val="24"/>
          <w:szCs w:val="24"/>
          <w:rtl/>
        </w:rPr>
        <w:t xml:space="preserve"> "</w:t>
      </w:r>
      <w:r w:rsidR="00AB68D9" w:rsidRPr="000E0DC1">
        <w:rPr>
          <w:rFonts w:ascii="David" w:hAnsi="David" w:cs="David"/>
          <w:sz w:val="24"/>
          <w:szCs w:val="24"/>
          <w:rtl/>
        </w:rPr>
        <w:t xml:space="preserve">לא נאמר הכרת על הנפש החיונית כדברי הראב"ע כי בידוע הוא שתכרת ותפסד עם הגוף כפי טבעה והיה כצדיק כרשע אלא על </w:t>
      </w:r>
      <w:r w:rsidR="00AB68D9" w:rsidRPr="000E0DC1">
        <w:rPr>
          <w:rFonts w:ascii="David" w:hAnsi="David" w:cs="David"/>
          <w:b/>
          <w:bCs/>
          <w:sz w:val="24"/>
          <w:szCs w:val="24"/>
          <w:rtl/>
        </w:rPr>
        <w:t>הנשמה השכלית</w:t>
      </w:r>
      <w:r w:rsidR="00AB68D9" w:rsidRPr="000E0DC1">
        <w:rPr>
          <w:rFonts w:ascii="David" w:hAnsi="David" w:cs="David"/>
          <w:sz w:val="24"/>
          <w:szCs w:val="24"/>
          <w:rtl/>
        </w:rPr>
        <w:t xml:space="preserve"> שבחרה באותו עון שהיא תענש עליו. </w:t>
      </w:r>
    </w:p>
    <w:p w14:paraId="7A0441A2" w14:textId="77777777" w:rsidR="00A018E8" w:rsidRPr="000E0DC1" w:rsidRDefault="00A018E8" w:rsidP="00A018E8">
      <w:pPr>
        <w:spacing w:after="0" w:line="240" w:lineRule="auto"/>
        <w:rPr>
          <w:rFonts w:ascii="David" w:hAnsi="David" w:cs="David"/>
          <w:sz w:val="24"/>
          <w:szCs w:val="24"/>
          <w:rtl/>
        </w:rPr>
      </w:pPr>
    </w:p>
    <w:p w14:paraId="3FA22FCF" w14:textId="5935CB65" w:rsidR="00856C5F" w:rsidRDefault="00AB68D9" w:rsidP="00A018E8">
      <w:pPr>
        <w:spacing w:after="0" w:line="240" w:lineRule="auto"/>
        <w:rPr>
          <w:rFonts w:ascii="David" w:hAnsi="David" w:cs="David"/>
          <w:sz w:val="24"/>
          <w:szCs w:val="24"/>
          <w:rtl/>
        </w:rPr>
      </w:pPr>
      <w:r w:rsidRPr="000E0DC1">
        <w:rPr>
          <w:rFonts w:ascii="David" w:hAnsi="David" w:cs="David"/>
          <w:b/>
          <w:bCs/>
          <w:sz w:val="24"/>
          <w:szCs w:val="24"/>
          <w:rtl/>
        </w:rPr>
        <w:t xml:space="preserve">והדעת הב' הוא לרש"י </w:t>
      </w:r>
      <w:r w:rsidRPr="000E0DC1">
        <w:rPr>
          <w:rFonts w:ascii="David" w:hAnsi="David" w:cs="David"/>
          <w:sz w:val="24"/>
          <w:szCs w:val="24"/>
          <w:rtl/>
        </w:rPr>
        <w:t>שכתב שהכרת שזרעו נכרת וימיו נכרתים</w:t>
      </w:r>
      <w:r w:rsidR="00C32764" w:rsidRPr="000E0DC1">
        <w:rPr>
          <w:rFonts w:ascii="David" w:hAnsi="David" w:cs="David"/>
          <w:sz w:val="24"/>
          <w:szCs w:val="24"/>
          <w:rtl/>
        </w:rPr>
        <w:t>..</w:t>
      </w:r>
      <w:r w:rsidRPr="000E0DC1">
        <w:rPr>
          <w:rFonts w:ascii="David" w:hAnsi="David" w:cs="David"/>
          <w:sz w:val="24"/>
          <w:szCs w:val="24"/>
          <w:rtl/>
        </w:rPr>
        <w:t xml:space="preserve"> וכפי דבריו אלה </w:t>
      </w:r>
      <w:r w:rsidRPr="000E0DC1">
        <w:rPr>
          <w:rFonts w:ascii="David" w:hAnsi="David" w:cs="David"/>
          <w:b/>
          <w:bCs/>
          <w:sz w:val="24"/>
          <w:szCs w:val="24"/>
          <w:rtl/>
        </w:rPr>
        <w:t>כל כרת הוא ערירי שימות בלי בנים</w:t>
      </w:r>
      <w:r w:rsidRPr="000E0DC1">
        <w:rPr>
          <w:rFonts w:ascii="David" w:hAnsi="David" w:cs="David"/>
          <w:sz w:val="24"/>
          <w:szCs w:val="24"/>
          <w:rtl/>
        </w:rPr>
        <w:t xml:space="preserve">. ויובדל ג"כ הכרת מהמיתה בידי שמים </w:t>
      </w:r>
      <w:r w:rsidRPr="000E0DC1">
        <w:rPr>
          <w:rFonts w:ascii="David" w:hAnsi="David" w:cs="David"/>
          <w:b/>
          <w:bCs/>
          <w:sz w:val="24"/>
          <w:szCs w:val="24"/>
          <w:rtl/>
        </w:rPr>
        <w:t>כשהמיתה היא לחוטא בלבד והכרת הוא ג"כ לזרעו</w:t>
      </w:r>
      <w:r w:rsidR="00856C5F">
        <w:rPr>
          <w:rFonts w:ascii="David" w:hAnsi="David" w:cs="David" w:hint="cs"/>
          <w:sz w:val="24"/>
          <w:szCs w:val="24"/>
          <w:rtl/>
        </w:rPr>
        <w:t>.</w:t>
      </w:r>
    </w:p>
    <w:p w14:paraId="0556033D" w14:textId="7A837A5E" w:rsidR="00A018E8" w:rsidRDefault="00AB68D9" w:rsidP="00A018E8">
      <w:pPr>
        <w:spacing w:after="0" w:line="240" w:lineRule="auto"/>
        <w:rPr>
          <w:rFonts w:ascii="David" w:hAnsi="David" w:cs="David"/>
          <w:sz w:val="24"/>
          <w:szCs w:val="24"/>
          <w:rtl/>
        </w:rPr>
      </w:pPr>
      <w:r w:rsidRPr="000E0DC1">
        <w:rPr>
          <w:rFonts w:ascii="David" w:hAnsi="David" w:cs="David"/>
          <w:sz w:val="24"/>
          <w:szCs w:val="24"/>
          <w:rtl/>
        </w:rPr>
        <w:t xml:space="preserve">וכבר הקשו התוספות </w:t>
      </w:r>
      <w:r w:rsidRPr="00BB58D8">
        <w:rPr>
          <w:rFonts w:ascii="David" w:hAnsi="David" w:cs="David"/>
          <w:sz w:val="18"/>
          <w:szCs w:val="18"/>
          <w:rtl/>
        </w:rPr>
        <w:t xml:space="preserve">בריש מסכת יבמות </w:t>
      </w:r>
      <w:r w:rsidRPr="000E0DC1">
        <w:rPr>
          <w:rFonts w:ascii="David" w:hAnsi="David" w:cs="David"/>
          <w:sz w:val="24"/>
          <w:szCs w:val="24"/>
          <w:rtl/>
        </w:rPr>
        <w:t xml:space="preserve">על רש"י בזה ונמנו וגמרו כל אותם החכמי' שנזכרו שמה </w:t>
      </w:r>
      <w:r w:rsidRPr="000E0DC1">
        <w:rPr>
          <w:rFonts w:ascii="David" w:hAnsi="David" w:cs="David"/>
          <w:b/>
          <w:bCs/>
          <w:sz w:val="24"/>
          <w:szCs w:val="24"/>
          <w:rtl/>
        </w:rPr>
        <w:t>שאין בכרת כריתת הזרע</w:t>
      </w:r>
      <w:r w:rsidR="00BB58D8">
        <w:rPr>
          <w:rFonts w:ascii="David" w:hAnsi="David" w:cs="David" w:hint="cs"/>
          <w:b/>
          <w:bCs/>
          <w:sz w:val="24"/>
          <w:szCs w:val="24"/>
          <w:rtl/>
        </w:rPr>
        <w:t>-</w:t>
      </w:r>
      <w:r w:rsidRPr="000E0DC1">
        <w:rPr>
          <w:rFonts w:ascii="David" w:hAnsi="David" w:cs="David"/>
          <w:b/>
          <w:bCs/>
          <w:sz w:val="24"/>
          <w:szCs w:val="24"/>
          <w:rtl/>
        </w:rPr>
        <w:t xml:space="preserve"> אלא בשתים מהעריות</w:t>
      </w:r>
      <w:r w:rsidRPr="000E0DC1">
        <w:rPr>
          <w:rFonts w:ascii="David" w:hAnsi="David" w:cs="David"/>
          <w:sz w:val="24"/>
          <w:szCs w:val="24"/>
          <w:rtl/>
        </w:rPr>
        <w:t xml:space="preserve"> שאמרה התורה בהם בפי' ערירי</w:t>
      </w:r>
      <w:r w:rsidR="00C32764" w:rsidRPr="000E0DC1">
        <w:rPr>
          <w:rFonts w:ascii="David" w:hAnsi="David" w:cs="David"/>
          <w:sz w:val="24"/>
          <w:szCs w:val="24"/>
          <w:rtl/>
        </w:rPr>
        <w:t>..</w:t>
      </w:r>
      <w:r w:rsidR="00A018E8">
        <w:rPr>
          <w:rFonts w:ascii="David" w:hAnsi="David" w:cs="David" w:hint="cs"/>
          <w:sz w:val="24"/>
          <w:szCs w:val="24"/>
          <w:rtl/>
        </w:rPr>
        <w:t>.</w:t>
      </w:r>
    </w:p>
    <w:p w14:paraId="1E506E8B" w14:textId="142F1966" w:rsidR="00AB68D9" w:rsidRDefault="00AB68D9" w:rsidP="00A018E8">
      <w:pPr>
        <w:spacing w:after="0" w:line="240" w:lineRule="auto"/>
        <w:rPr>
          <w:rFonts w:ascii="David" w:hAnsi="David" w:cs="David"/>
          <w:sz w:val="24"/>
          <w:szCs w:val="24"/>
          <w:rtl/>
        </w:rPr>
      </w:pPr>
      <w:r w:rsidRPr="000E0DC1">
        <w:rPr>
          <w:rFonts w:ascii="David" w:hAnsi="David" w:cs="David"/>
          <w:sz w:val="24"/>
          <w:szCs w:val="24"/>
          <w:rtl/>
        </w:rPr>
        <w:t xml:space="preserve"> וגם הסברא תורה עליו </w:t>
      </w:r>
      <w:r w:rsidR="00BB58D8">
        <w:rPr>
          <w:rFonts w:ascii="David" w:hAnsi="David" w:cs="David" w:hint="cs"/>
          <w:sz w:val="24"/>
          <w:szCs w:val="24"/>
          <w:rtl/>
        </w:rPr>
        <w:t>,</w:t>
      </w:r>
      <w:r w:rsidRPr="000E0DC1">
        <w:rPr>
          <w:rFonts w:ascii="David" w:hAnsi="David" w:cs="David"/>
          <w:sz w:val="24"/>
          <w:szCs w:val="24"/>
          <w:rtl/>
        </w:rPr>
        <w:t>לפי שאם היה החוטא אדם עקר בטבעו יתחייב שלא יפול בו הכרת כי קודם שחטא כבר היה ערירי בטבעו. או אם חטא אחרי היותו בן שמונים שנה</w:t>
      </w:r>
      <w:r w:rsidR="00BB58D8">
        <w:rPr>
          <w:rFonts w:ascii="David" w:hAnsi="David" w:cs="David" w:hint="cs"/>
          <w:sz w:val="24"/>
          <w:szCs w:val="24"/>
          <w:rtl/>
        </w:rPr>
        <w:t>-</w:t>
      </w:r>
      <w:r w:rsidRPr="000E0DC1">
        <w:rPr>
          <w:rFonts w:ascii="David" w:hAnsi="David" w:cs="David"/>
          <w:sz w:val="24"/>
          <w:szCs w:val="24"/>
          <w:rtl/>
        </w:rPr>
        <w:t xml:space="preserve"> איך נאמר שלא יגיע אליו מהעונש בזקנתו ויענשו בניו הגדולים שלא חטאו. וגם התחייב לרב ספק אחר והוא</w:t>
      </w:r>
      <w:r w:rsidR="00BB58D8">
        <w:rPr>
          <w:rFonts w:ascii="David" w:hAnsi="David" w:cs="David" w:hint="cs"/>
          <w:sz w:val="24"/>
          <w:szCs w:val="24"/>
          <w:rtl/>
        </w:rPr>
        <w:t>:</w:t>
      </w:r>
      <w:r w:rsidRPr="000E0DC1">
        <w:rPr>
          <w:rFonts w:ascii="David" w:hAnsi="David" w:cs="David"/>
          <w:sz w:val="24"/>
          <w:szCs w:val="24"/>
          <w:rtl/>
        </w:rPr>
        <w:t xml:space="preserve"> שיהיה עונש הכריתות שוה בכלם</w:t>
      </w:r>
      <w:r w:rsidR="00BB58D8">
        <w:rPr>
          <w:rFonts w:ascii="David" w:hAnsi="David" w:cs="David" w:hint="cs"/>
          <w:sz w:val="24"/>
          <w:szCs w:val="24"/>
          <w:rtl/>
        </w:rPr>
        <w:t>,</w:t>
      </w:r>
      <w:r w:rsidRPr="000E0DC1">
        <w:rPr>
          <w:rFonts w:ascii="David" w:hAnsi="David" w:cs="David"/>
          <w:sz w:val="24"/>
          <w:szCs w:val="24"/>
          <w:rtl/>
        </w:rPr>
        <w:t xml:space="preserve"> בהיות ביניהם הפרש גדול בחומרת החטא וקלותו</w:t>
      </w:r>
      <w:r w:rsidR="00C32764" w:rsidRPr="000E0DC1">
        <w:rPr>
          <w:rFonts w:ascii="David" w:hAnsi="David" w:cs="David"/>
          <w:sz w:val="24"/>
          <w:szCs w:val="24"/>
          <w:rtl/>
        </w:rPr>
        <w:t>".</w:t>
      </w:r>
    </w:p>
    <w:p w14:paraId="1C846E7C" w14:textId="77777777" w:rsidR="00A018E8" w:rsidRPr="000E0DC1" w:rsidRDefault="00A018E8" w:rsidP="00A018E8">
      <w:pPr>
        <w:spacing w:after="0" w:line="240" w:lineRule="auto"/>
        <w:rPr>
          <w:rFonts w:ascii="David" w:hAnsi="David" w:cs="David"/>
          <w:sz w:val="24"/>
          <w:szCs w:val="24"/>
          <w:rtl/>
        </w:rPr>
      </w:pPr>
    </w:p>
    <w:p w14:paraId="0EAD998C" w14:textId="0D1EB60B" w:rsidR="00AB68D9" w:rsidRDefault="00AB68D9" w:rsidP="00A018E8">
      <w:pPr>
        <w:spacing w:after="0" w:line="240" w:lineRule="auto"/>
        <w:rPr>
          <w:rFonts w:ascii="David" w:hAnsi="David" w:cs="David"/>
          <w:sz w:val="24"/>
          <w:szCs w:val="24"/>
          <w:rtl/>
        </w:rPr>
      </w:pPr>
      <w:r w:rsidRPr="000E0DC1">
        <w:rPr>
          <w:rFonts w:ascii="David" w:hAnsi="David" w:cs="David"/>
          <w:b/>
          <w:bCs/>
          <w:sz w:val="24"/>
          <w:szCs w:val="24"/>
          <w:rtl/>
        </w:rPr>
        <w:t>והדעת הג' הוא לתוספות</w:t>
      </w:r>
      <w:r w:rsidR="00BB58D8">
        <w:rPr>
          <w:rFonts w:ascii="David" w:hAnsi="David" w:cs="David" w:hint="cs"/>
          <w:sz w:val="24"/>
          <w:szCs w:val="24"/>
          <w:rtl/>
        </w:rPr>
        <w:t>..</w:t>
      </w:r>
      <w:r w:rsidRPr="000E0DC1">
        <w:rPr>
          <w:rFonts w:ascii="David" w:hAnsi="David" w:cs="David"/>
          <w:sz w:val="24"/>
          <w:szCs w:val="24"/>
          <w:rtl/>
        </w:rPr>
        <w:t xml:space="preserve"> ש</w:t>
      </w:r>
      <w:r w:rsidR="00C32764" w:rsidRPr="000E0DC1">
        <w:rPr>
          <w:rFonts w:ascii="David" w:hAnsi="David" w:cs="David"/>
          <w:sz w:val="24"/>
          <w:szCs w:val="24"/>
          <w:rtl/>
        </w:rPr>
        <w:t>..</w:t>
      </w:r>
      <w:r w:rsidRPr="000E0DC1">
        <w:rPr>
          <w:rFonts w:ascii="David" w:hAnsi="David" w:cs="David"/>
          <w:sz w:val="24"/>
          <w:szCs w:val="24"/>
          <w:rtl/>
        </w:rPr>
        <w:t>הכרת לחמשי</w:t>
      </w:r>
      <w:r w:rsidR="00BB58D8">
        <w:rPr>
          <w:rFonts w:ascii="David" w:hAnsi="David" w:cs="David" w:hint="cs"/>
          <w:sz w:val="24"/>
          <w:szCs w:val="24"/>
          <w:rtl/>
        </w:rPr>
        <w:t xml:space="preserve">ם </w:t>
      </w:r>
      <w:r w:rsidRPr="000E0DC1">
        <w:rPr>
          <w:rFonts w:ascii="David" w:hAnsi="David" w:cs="David"/>
          <w:sz w:val="24"/>
          <w:szCs w:val="24"/>
          <w:rtl/>
        </w:rPr>
        <w:t>שנה והמיתה לאחר ששים שנה</w:t>
      </w:r>
      <w:r w:rsidR="00A018E8">
        <w:rPr>
          <w:rFonts w:ascii="David" w:hAnsi="David" w:cs="David" w:hint="cs"/>
          <w:sz w:val="24"/>
          <w:szCs w:val="24"/>
          <w:rtl/>
        </w:rPr>
        <w:t>..</w:t>
      </w:r>
      <w:r w:rsidRPr="000E0DC1">
        <w:rPr>
          <w:rFonts w:ascii="David" w:hAnsi="David" w:cs="David"/>
          <w:sz w:val="24"/>
          <w:szCs w:val="24"/>
          <w:rtl/>
        </w:rPr>
        <w:t xml:space="preserve"> </w:t>
      </w:r>
      <w:r w:rsidR="00856C5F">
        <w:rPr>
          <w:rFonts w:ascii="David" w:hAnsi="David" w:cs="David" w:hint="cs"/>
          <w:sz w:val="24"/>
          <w:szCs w:val="24"/>
          <w:rtl/>
        </w:rPr>
        <w:t xml:space="preserve">         </w:t>
      </w:r>
      <w:r w:rsidRPr="000E0DC1">
        <w:rPr>
          <w:rFonts w:ascii="David" w:hAnsi="David" w:cs="David"/>
          <w:sz w:val="24"/>
          <w:szCs w:val="24"/>
          <w:rtl/>
        </w:rPr>
        <w:t>וכבר התחייבו לדעת הזה ג"כ הספקות אם מדרך הסברא</w:t>
      </w:r>
      <w:r w:rsidR="00BB58D8">
        <w:rPr>
          <w:rFonts w:ascii="David" w:hAnsi="David" w:cs="David" w:hint="cs"/>
          <w:sz w:val="24"/>
          <w:szCs w:val="24"/>
          <w:rtl/>
        </w:rPr>
        <w:t>:</w:t>
      </w:r>
      <w:r w:rsidRPr="000E0DC1">
        <w:rPr>
          <w:rFonts w:ascii="David" w:hAnsi="David" w:cs="David"/>
          <w:sz w:val="24"/>
          <w:szCs w:val="24"/>
          <w:rtl/>
        </w:rPr>
        <w:t xml:space="preserve"> לפי שהאדם שבבחרותו אכל כל מחמצת בפסח או שאכל כל חלב וכל דם או בעל העריות וטמא את המקדש</w:t>
      </w:r>
      <w:r w:rsidR="00A018E8">
        <w:rPr>
          <w:rFonts w:ascii="David" w:hAnsi="David" w:cs="David" w:hint="cs"/>
          <w:sz w:val="24"/>
          <w:szCs w:val="24"/>
          <w:rtl/>
        </w:rPr>
        <w:t>-</w:t>
      </w:r>
      <w:r w:rsidRPr="000E0DC1">
        <w:rPr>
          <w:rFonts w:ascii="David" w:hAnsi="David" w:cs="David"/>
          <w:sz w:val="24"/>
          <w:szCs w:val="24"/>
          <w:rtl/>
        </w:rPr>
        <w:t xml:space="preserve"> אם היה הכרת מוגבל </w:t>
      </w:r>
      <w:r w:rsidRPr="000E0DC1">
        <w:rPr>
          <w:rFonts w:ascii="David" w:hAnsi="David" w:cs="David"/>
          <w:sz w:val="24"/>
          <w:szCs w:val="24"/>
          <w:rtl/>
        </w:rPr>
        <w:lastRenderedPageBreak/>
        <w:t xml:space="preserve">לחמשים שנה </w:t>
      </w:r>
      <w:r w:rsidRPr="000E0DC1">
        <w:rPr>
          <w:rFonts w:ascii="David" w:hAnsi="David" w:cs="David"/>
          <w:b/>
          <w:bCs/>
          <w:sz w:val="24"/>
          <w:szCs w:val="24"/>
          <w:rtl/>
        </w:rPr>
        <w:t>ימצא חוטא נשכר שיגיע בהכרח לחמשי</w:t>
      </w:r>
      <w:r w:rsidR="00BB58D8">
        <w:rPr>
          <w:rFonts w:ascii="David" w:hAnsi="David" w:cs="David" w:hint="cs"/>
          <w:b/>
          <w:bCs/>
          <w:sz w:val="24"/>
          <w:szCs w:val="24"/>
          <w:rtl/>
        </w:rPr>
        <w:t>ם</w:t>
      </w:r>
      <w:r w:rsidRPr="000E0DC1">
        <w:rPr>
          <w:rFonts w:ascii="David" w:hAnsi="David" w:cs="David"/>
          <w:b/>
          <w:bCs/>
          <w:sz w:val="24"/>
          <w:szCs w:val="24"/>
          <w:rtl/>
        </w:rPr>
        <w:t xml:space="preserve"> שנה</w:t>
      </w:r>
      <w:r w:rsidR="005B1A68" w:rsidRPr="000E0DC1">
        <w:rPr>
          <w:rFonts w:ascii="David" w:hAnsi="David" w:cs="David"/>
          <w:sz w:val="24"/>
          <w:szCs w:val="24"/>
          <w:rtl/>
        </w:rPr>
        <w:t xml:space="preserve">.. </w:t>
      </w:r>
      <w:r w:rsidRPr="000E0DC1">
        <w:rPr>
          <w:rFonts w:ascii="David" w:hAnsi="David" w:cs="David"/>
          <w:sz w:val="24"/>
          <w:szCs w:val="24"/>
          <w:rtl/>
        </w:rPr>
        <w:t xml:space="preserve"> בהיות הכריתות מתחלפות חלוף גדול בחומרת החטא וקלותו יהיה </w:t>
      </w:r>
      <w:r w:rsidRPr="000E0DC1">
        <w:rPr>
          <w:rFonts w:ascii="David" w:hAnsi="David" w:cs="David"/>
          <w:b/>
          <w:bCs/>
          <w:sz w:val="24"/>
          <w:szCs w:val="24"/>
          <w:rtl/>
        </w:rPr>
        <w:t>ענשם שוה מבלי חלוף. וזה לא יתכן</w:t>
      </w:r>
      <w:r w:rsidRPr="000E0DC1">
        <w:rPr>
          <w:rFonts w:ascii="David" w:hAnsi="David" w:cs="David"/>
          <w:sz w:val="24"/>
          <w:szCs w:val="24"/>
          <w:rtl/>
        </w:rPr>
        <w:t xml:space="preserve"> בחק היושר האלהי:</w:t>
      </w:r>
    </w:p>
    <w:p w14:paraId="0B994DC5" w14:textId="77777777" w:rsidR="00A018E8" w:rsidRPr="000E0DC1" w:rsidRDefault="00A018E8" w:rsidP="00A018E8">
      <w:pPr>
        <w:spacing w:after="0" w:line="240" w:lineRule="auto"/>
        <w:rPr>
          <w:rFonts w:ascii="David" w:hAnsi="David" w:cs="David"/>
          <w:sz w:val="24"/>
          <w:szCs w:val="24"/>
          <w:rtl/>
        </w:rPr>
      </w:pPr>
    </w:p>
    <w:p w14:paraId="7B3F7416" w14:textId="1880C751" w:rsidR="00A018E8" w:rsidRDefault="00AB68D9" w:rsidP="00A018E8">
      <w:pPr>
        <w:spacing w:after="0" w:line="240" w:lineRule="auto"/>
        <w:rPr>
          <w:rFonts w:ascii="David" w:hAnsi="David" w:cs="David"/>
          <w:sz w:val="24"/>
          <w:szCs w:val="24"/>
          <w:rtl/>
        </w:rPr>
      </w:pPr>
      <w:r w:rsidRPr="000E0DC1">
        <w:rPr>
          <w:rFonts w:ascii="David" w:hAnsi="David" w:cs="David"/>
          <w:b/>
          <w:bCs/>
          <w:sz w:val="24"/>
          <w:szCs w:val="24"/>
          <w:rtl/>
        </w:rPr>
        <w:t>והדעת הד'</w:t>
      </w:r>
      <w:r w:rsidRPr="000E0DC1">
        <w:rPr>
          <w:rFonts w:ascii="David" w:hAnsi="David" w:cs="David"/>
          <w:sz w:val="24"/>
          <w:szCs w:val="24"/>
          <w:rtl/>
        </w:rPr>
        <w:t xml:space="preserve"> זכרו ג"כ בתוספות</w:t>
      </w:r>
      <w:r w:rsidR="00BB58D8">
        <w:rPr>
          <w:rFonts w:ascii="David" w:hAnsi="David" w:cs="David" w:hint="cs"/>
          <w:sz w:val="24"/>
          <w:szCs w:val="24"/>
          <w:rtl/>
        </w:rPr>
        <w:t xml:space="preserve">.. </w:t>
      </w:r>
      <w:r w:rsidRPr="000E0DC1">
        <w:rPr>
          <w:rFonts w:ascii="David" w:hAnsi="David" w:cs="David"/>
          <w:sz w:val="24"/>
          <w:szCs w:val="24"/>
          <w:rtl/>
        </w:rPr>
        <w:t>והוא שהכרת יבחן כפי ימי החולי כי כאשר ימות האדם ביום הג' מחליו יהיה נכרת מעמיו</w:t>
      </w:r>
      <w:r w:rsidR="005B1A68" w:rsidRPr="000E0DC1">
        <w:rPr>
          <w:rFonts w:ascii="David" w:hAnsi="David" w:cs="David"/>
          <w:sz w:val="24"/>
          <w:szCs w:val="24"/>
          <w:rtl/>
        </w:rPr>
        <w:t xml:space="preserve">.. </w:t>
      </w:r>
      <w:r w:rsidRPr="000E0DC1">
        <w:rPr>
          <w:rFonts w:ascii="David" w:hAnsi="David" w:cs="David"/>
          <w:sz w:val="24"/>
          <w:szCs w:val="24"/>
          <w:rtl/>
        </w:rPr>
        <w:t xml:space="preserve">ולפי זה יהיה ההפרש בין הכרת למיתה בידי שמים שמיתה בידי שמים בבחינ' השנים </w:t>
      </w:r>
      <w:r w:rsidRPr="000E0DC1">
        <w:rPr>
          <w:rFonts w:ascii="David" w:hAnsi="David" w:cs="David"/>
          <w:b/>
          <w:bCs/>
          <w:sz w:val="24"/>
          <w:szCs w:val="24"/>
          <w:rtl/>
        </w:rPr>
        <w:t>והכרת הוא בבחינ' ימי החולי.</w:t>
      </w:r>
      <w:r w:rsidRPr="000E0DC1">
        <w:rPr>
          <w:rFonts w:ascii="David" w:hAnsi="David" w:cs="David"/>
          <w:sz w:val="24"/>
          <w:szCs w:val="24"/>
          <w:rtl/>
        </w:rPr>
        <w:t xml:space="preserve"> וגם הדעת הזה בלתי נכון הוא אם מדרך הסברא לפי שהמוכן למות בחליו מה יתן לו ומה יוסיף לו שיארך חליו ויהיו כל ימיו מכאובים</w:t>
      </w:r>
      <w:r w:rsidR="005B1A68" w:rsidRPr="000E0DC1">
        <w:rPr>
          <w:rFonts w:ascii="David" w:hAnsi="David" w:cs="David"/>
          <w:sz w:val="24"/>
          <w:szCs w:val="24"/>
          <w:rtl/>
        </w:rPr>
        <w:t xml:space="preserve">.. </w:t>
      </w:r>
      <w:r w:rsidRPr="000E0DC1">
        <w:rPr>
          <w:rFonts w:ascii="David" w:hAnsi="David" w:cs="David"/>
          <w:sz w:val="24"/>
          <w:szCs w:val="24"/>
          <w:rtl/>
        </w:rPr>
        <w:t xml:space="preserve">הלא </w:t>
      </w:r>
      <w:r w:rsidRPr="000E0DC1">
        <w:rPr>
          <w:rFonts w:ascii="David" w:hAnsi="David" w:cs="David"/>
          <w:b/>
          <w:bCs/>
          <w:sz w:val="24"/>
          <w:szCs w:val="24"/>
          <w:rtl/>
        </w:rPr>
        <w:t>טוב לו שיתמעט צערו וחליו וימות מהרה</w:t>
      </w:r>
      <w:r w:rsidR="005B1A68" w:rsidRPr="000E0DC1">
        <w:rPr>
          <w:rFonts w:ascii="David" w:hAnsi="David" w:cs="David"/>
          <w:b/>
          <w:bCs/>
          <w:sz w:val="24"/>
          <w:szCs w:val="24"/>
          <w:rtl/>
        </w:rPr>
        <w:t>..</w:t>
      </w:r>
      <w:r w:rsidR="005B1A68" w:rsidRPr="000E0DC1">
        <w:rPr>
          <w:rFonts w:ascii="David" w:hAnsi="David" w:cs="David"/>
          <w:sz w:val="24"/>
          <w:szCs w:val="24"/>
          <w:rtl/>
        </w:rPr>
        <w:t xml:space="preserve"> </w:t>
      </w:r>
      <w:r w:rsidRPr="000E0DC1">
        <w:rPr>
          <w:rFonts w:ascii="David" w:hAnsi="David" w:cs="David"/>
          <w:sz w:val="24"/>
          <w:szCs w:val="24"/>
          <w:rtl/>
        </w:rPr>
        <w:t>והנה חסידי ישראל ונביאיהם לא האריכו ימים בחלייהם</w:t>
      </w:r>
      <w:r w:rsidR="005B1A68" w:rsidRPr="000E0DC1">
        <w:rPr>
          <w:rFonts w:ascii="David" w:hAnsi="David" w:cs="David"/>
          <w:sz w:val="24"/>
          <w:szCs w:val="24"/>
          <w:rtl/>
        </w:rPr>
        <w:t xml:space="preserve">.. </w:t>
      </w:r>
      <w:r w:rsidRPr="000E0DC1">
        <w:rPr>
          <w:rFonts w:ascii="David" w:hAnsi="David" w:cs="David"/>
          <w:sz w:val="24"/>
          <w:szCs w:val="24"/>
          <w:rtl/>
        </w:rPr>
        <w:t>ועוד כי אם היה הדבר כן</w:t>
      </w:r>
      <w:r w:rsidR="00BB58D8">
        <w:rPr>
          <w:rFonts w:ascii="David" w:hAnsi="David" w:cs="David" w:hint="cs"/>
          <w:sz w:val="24"/>
          <w:szCs w:val="24"/>
          <w:rtl/>
        </w:rPr>
        <w:t>,</w:t>
      </w:r>
      <w:r w:rsidRPr="000E0DC1">
        <w:rPr>
          <w:rFonts w:ascii="David" w:hAnsi="David" w:cs="David"/>
          <w:sz w:val="24"/>
          <w:szCs w:val="24"/>
          <w:rtl/>
        </w:rPr>
        <w:t xml:space="preserve"> היתה המיתה בידי שמים עונש יותר קשה מהכרת</w:t>
      </w:r>
      <w:r w:rsidR="005B1A68" w:rsidRPr="000E0DC1">
        <w:rPr>
          <w:rFonts w:ascii="David" w:hAnsi="David" w:cs="David"/>
          <w:sz w:val="24"/>
          <w:szCs w:val="24"/>
          <w:rtl/>
        </w:rPr>
        <w:t xml:space="preserve">.. </w:t>
      </w:r>
      <w:r w:rsidRPr="000E0DC1">
        <w:rPr>
          <w:rFonts w:ascii="David" w:hAnsi="David" w:cs="David"/>
          <w:sz w:val="24"/>
          <w:szCs w:val="24"/>
          <w:rtl/>
        </w:rPr>
        <w:t>וגם מדבריהם ז"ל שעשו הכרת לבן חמשי' ומיתה בידי שמים לבן ששים</w:t>
      </w:r>
      <w:r w:rsidR="005B1A68" w:rsidRPr="000E0DC1">
        <w:rPr>
          <w:rFonts w:ascii="David" w:hAnsi="David" w:cs="David"/>
          <w:sz w:val="24"/>
          <w:szCs w:val="24"/>
          <w:rtl/>
        </w:rPr>
        <w:t xml:space="preserve">.. </w:t>
      </w:r>
    </w:p>
    <w:p w14:paraId="34E85B8A" w14:textId="4C556508" w:rsidR="00AB68D9" w:rsidRDefault="00AB68D9" w:rsidP="00A018E8">
      <w:pPr>
        <w:spacing w:after="0" w:line="240" w:lineRule="auto"/>
        <w:rPr>
          <w:rFonts w:ascii="David" w:hAnsi="David" w:cs="David"/>
          <w:sz w:val="24"/>
          <w:szCs w:val="24"/>
          <w:rtl/>
        </w:rPr>
      </w:pPr>
      <w:r w:rsidRPr="000E0DC1">
        <w:rPr>
          <w:rFonts w:ascii="David" w:hAnsi="David" w:cs="David"/>
          <w:sz w:val="24"/>
          <w:szCs w:val="24"/>
          <w:rtl/>
        </w:rPr>
        <w:t xml:space="preserve"> אלה הד' דעות שזכרתי לך עד פה כלם השתתפו כשענין הכרת הוא לגוף בלבד בעוה"ז ושאינו מגיע דבר ממנו לנפש</w:t>
      </w:r>
      <w:r w:rsidR="005B1A68" w:rsidRPr="000E0DC1">
        <w:rPr>
          <w:rFonts w:ascii="David" w:hAnsi="David" w:cs="David"/>
          <w:sz w:val="24"/>
          <w:szCs w:val="24"/>
          <w:rtl/>
        </w:rPr>
        <w:t>..</w:t>
      </w:r>
    </w:p>
    <w:p w14:paraId="0311B342" w14:textId="77777777" w:rsidR="00A018E8" w:rsidRPr="000E0DC1" w:rsidRDefault="00A018E8" w:rsidP="00A018E8">
      <w:pPr>
        <w:spacing w:after="0" w:line="240" w:lineRule="auto"/>
        <w:rPr>
          <w:rFonts w:ascii="David" w:hAnsi="David" w:cs="David"/>
          <w:sz w:val="24"/>
          <w:szCs w:val="24"/>
          <w:rtl/>
        </w:rPr>
      </w:pPr>
    </w:p>
    <w:p w14:paraId="54A3E57A" w14:textId="77777777" w:rsidR="00BB58D8" w:rsidRDefault="00AB68D9" w:rsidP="00A018E8">
      <w:pPr>
        <w:spacing w:after="0" w:line="240" w:lineRule="auto"/>
        <w:rPr>
          <w:rFonts w:ascii="David" w:hAnsi="David" w:cs="David"/>
          <w:sz w:val="24"/>
          <w:szCs w:val="24"/>
          <w:rtl/>
        </w:rPr>
      </w:pPr>
      <w:r w:rsidRPr="000E0DC1">
        <w:rPr>
          <w:rFonts w:ascii="David" w:hAnsi="David" w:cs="David"/>
          <w:b/>
          <w:bCs/>
          <w:sz w:val="24"/>
          <w:szCs w:val="24"/>
          <w:rtl/>
        </w:rPr>
        <w:t>והדעת הה'</w:t>
      </w:r>
      <w:r w:rsidRPr="000E0DC1">
        <w:rPr>
          <w:rFonts w:ascii="David" w:hAnsi="David" w:cs="David"/>
          <w:sz w:val="24"/>
          <w:szCs w:val="24"/>
          <w:rtl/>
        </w:rPr>
        <w:t xml:space="preserve"> הוא לרב הגדול המיימוני </w:t>
      </w:r>
      <w:r w:rsidRPr="00A018E8">
        <w:rPr>
          <w:rFonts w:ascii="David" w:hAnsi="David" w:cs="David"/>
          <w:sz w:val="18"/>
          <w:szCs w:val="18"/>
          <w:rtl/>
        </w:rPr>
        <w:t>שכתב בפי' המשנה אשר לו בסנהדרין פרק אלו הם הנשרפים</w:t>
      </w:r>
      <w:r w:rsidR="00BB58D8">
        <w:rPr>
          <w:rFonts w:ascii="David" w:hAnsi="David" w:cs="David" w:hint="cs"/>
          <w:sz w:val="18"/>
          <w:szCs w:val="18"/>
          <w:rtl/>
        </w:rPr>
        <w:t>..</w:t>
      </w:r>
      <w:r w:rsidR="00A018E8">
        <w:rPr>
          <w:rFonts w:ascii="David" w:hAnsi="David" w:cs="David" w:hint="cs"/>
          <w:sz w:val="24"/>
          <w:szCs w:val="24"/>
          <w:rtl/>
        </w:rPr>
        <w:t>:</w:t>
      </w:r>
      <w:r w:rsidRPr="000E0DC1">
        <w:rPr>
          <w:rFonts w:ascii="David" w:hAnsi="David" w:cs="David"/>
          <w:sz w:val="24"/>
          <w:szCs w:val="24"/>
          <w:rtl/>
        </w:rPr>
        <w:t xml:space="preserve"> המיתה בידי שמים הוא פחות מן הכרת לפי </w:t>
      </w:r>
      <w:r w:rsidRPr="000E0DC1">
        <w:rPr>
          <w:rFonts w:ascii="David" w:hAnsi="David" w:cs="David"/>
          <w:b/>
          <w:bCs/>
          <w:sz w:val="24"/>
          <w:szCs w:val="24"/>
          <w:rtl/>
        </w:rPr>
        <w:t>שהמחוייב כרת ישאר עליו עונש גם לאחר המיתה</w:t>
      </w:r>
      <w:r w:rsidR="00A018E8">
        <w:rPr>
          <w:rFonts w:ascii="David" w:hAnsi="David" w:cs="David" w:hint="cs"/>
          <w:sz w:val="24"/>
          <w:szCs w:val="24"/>
          <w:rtl/>
        </w:rPr>
        <w:t>..</w:t>
      </w:r>
      <w:r w:rsidRPr="000E0DC1">
        <w:rPr>
          <w:rFonts w:ascii="David" w:hAnsi="David" w:cs="David"/>
          <w:sz w:val="24"/>
          <w:szCs w:val="24"/>
          <w:rtl/>
        </w:rPr>
        <w:t>. והמחוייב מיתה בידי שמים נתכפר לו כשמת ע"כ.</w:t>
      </w:r>
      <w:r w:rsidR="005B1A68" w:rsidRPr="000E0DC1">
        <w:rPr>
          <w:rFonts w:ascii="David" w:hAnsi="David" w:cs="David"/>
          <w:sz w:val="24"/>
          <w:szCs w:val="24"/>
          <w:rtl/>
        </w:rPr>
        <w:t xml:space="preserve">.. </w:t>
      </w:r>
      <w:r w:rsidRPr="000E0DC1">
        <w:rPr>
          <w:rFonts w:ascii="David" w:hAnsi="David" w:cs="David"/>
          <w:sz w:val="24"/>
          <w:szCs w:val="24"/>
          <w:rtl/>
        </w:rPr>
        <w:t>יסבור שעונש הכרת לנפש הוא העדרה והפסד</w:t>
      </w:r>
      <w:r w:rsidR="00BB58D8">
        <w:rPr>
          <w:rFonts w:ascii="David" w:hAnsi="David" w:cs="David" w:hint="cs"/>
          <w:sz w:val="24"/>
          <w:szCs w:val="24"/>
          <w:rtl/>
        </w:rPr>
        <w:t>ה</w:t>
      </w:r>
      <w:r w:rsidRPr="000E0DC1">
        <w:rPr>
          <w:rFonts w:ascii="David" w:hAnsi="David" w:cs="David"/>
          <w:sz w:val="24"/>
          <w:szCs w:val="24"/>
          <w:rtl/>
        </w:rPr>
        <w:t xml:space="preserve"> ההחלטי. ולכן כתב בספר המדע וז"ל שפרעון הרשעים הוא שלא יזכו לחיים אבל ימותו ויכרתו</w:t>
      </w:r>
      <w:r w:rsidR="00A018E8">
        <w:rPr>
          <w:rFonts w:ascii="David" w:hAnsi="David" w:cs="David" w:hint="cs"/>
          <w:sz w:val="24"/>
          <w:szCs w:val="24"/>
          <w:rtl/>
        </w:rPr>
        <w:t xml:space="preserve">.. </w:t>
      </w:r>
    </w:p>
    <w:p w14:paraId="680FC398" w14:textId="7568E847" w:rsidR="00A018E8" w:rsidRDefault="00AB68D9" w:rsidP="00A018E8">
      <w:pPr>
        <w:spacing w:after="0" w:line="240" w:lineRule="auto"/>
        <w:rPr>
          <w:rFonts w:ascii="David" w:hAnsi="David" w:cs="David"/>
          <w:sz w:val="24"/>
          <w:szCs w:val="24"/>
          <w:rtl/>
        </w:rPr>
      </w:pPr>
      <w:r w:rsidRPr="000E0DC1">
        <w:rPr>
          <w:rFonts w:ascii="David" w:hAnsi="David" w:cs="David"/>
          <w:sz w:val="24"/>
          <w:szCs w:val="24"/>
          <w:rtl/>
        </w:rPr>
        <w:t xml:space="preserve">כרת הנפש אצל הרב </w:t>
      </w:r>
      <w:r w:rsidRPr="000E0DC1">
        <w:rPr>
          <w:rFonts w:ascii="David" w:hAnsi="David" w:cs="David"/>
          <w:b/>
          <w:bCs/>
          <w:sz w:val="24"/>
          <w:szCs w:val="24"/>
          <w:rtl/>
        </w:rPr>
        <w:t>הוא העדרה לגמרי</w:t>
      </w:r>
      <w:r w:rsidRPr="000E0DC1">
        <w:rPr>
          <w:rFonts w:ascii="David" w:hAnsi="David" w:cs="David"/>
          <w:sz w:val="24"/>
          <w:szCs w:val="24"/>
          <w:rtl/>
        </w:rPr>
        <w:t xml:space="preserve"> ובידוע שאין בהעדר מדרגות. ולכך קרא הרב את הכרת בשם מיתה ואבוד כבהמה.</w:t>
      </w:r>
      <w:r w:rsidR="005B1A68" w:rsidRPr="000E0DC1">
        <w:rPr>
          <w:rFonts w:ascii="David" w:hAnsi="David" w:cs="David"/>
          <w:sz w:val="24"/>
          <w:szCs w:val="24"/>
          <w:rtl/>
        </w:rPr>
        <w:t xml:space="preserve">. </w:t>
      </w:r>
      <w:r w:rsidRPr="000E0DC1">
        <w:rPr>
          <w:rFonts w:ascii="David" w:hAnsi="David" w:cs="David"/>
          <w:sz w:val="24"/>
          <w:szCs w:val="24"/>
          <w:rtl/>
        </w:rPr>
        <w:t>אמנם במגדף מפני חומרת חטאו הוסיפ' בו התורה מלבד הכרת הנפשיי הכולל והשוה בכל הכריתות</w:t>
      </w:r>
      <w:r w:rsidR="00A018E8">
        <w:rPr>
          <w:rFonts w:ascii="David" w:hAnsi="David" w:cs="David" w:hint="cs"/>
          <w:sz w:val="24"/>
          <w:szCs w:val="24"/>
          <w:rtl/>
        </w:rPr>
        <w:t>-</w:t>
      </w:r>
      <w:r w:rsidRPr="000E0DC1">
        <w:rPr>
          <w:rFonts w:ascii="David" w:hAnsi="David" w:cs="David"/>
          <w:sz w:val="24"/>
          <w:szCs w:val="24"/>
          <w:rtl/>
        </w:rPr>
        <w:t xml:space="preserve"> שגם כן תכרת בקצור ימי חייו בעולם הזה</w:t>
      </w:r>
      <w:r w:rsidR="00174430" w:rsidRPr="000E0DC1">
        <w:rPr>
          <w:rFonts w:ascii="David" w:hAnsi="David" w:cs="David"/>
          <w:sz w:val="24"/>
          <w:szCs w:val="24"/>
          <w:rtl/>
        </w:rPr>
        <w:t>..</w:t>
      </w:r>
      <w:r w:rsidRPr="000E0DC1">
        <w:rPr>
          <w:rFonts w:ascii="David" w:hAnsi="David" w:cs="David"/>
          <w:sz w:val="24"/>
          <w:szCs w:val="24"/>
          <w:rtl/>
        </w:rPr>
        <w:t xml:space="preserve">. </w:t>
      </w:r>
    </w:p>
    <w:p w14:paraId="165FFC10" w14:textId="77777777" w:rsidR="00A018E8" w:rsidRDefault="00A018E8" w:rsidP="00A018E8">
      <w:pPr>
        <w:spacing w:after="0" w:line="240" w:lineRule="auto"/>
        <w:rPr>
          <w:rFonts w:ascii="David" w:hAnsi="David" w:cs="David"/>
          <w:sz w:val="24"/>
          <w:szCs w:val="24"/>
          <w:rtl/>
        </w:rPr>
      </w:pPr>
    </w:p>
    <w:p w14:paraId="510C8224" w14:textId="2370725F" w:rsidR="00AB68D9" w:rsidRDefault="00AB68D9" w:rsidP="00A018E8">
      <w:pPr>
        <w:spacing w:after="0" w:line="240" w:lineRule="auto"/>
        <w:rPr>
          <w:rFonts w:ascii="David" w:hAnsi="David" w:cs="David"/>
          <w:sz w:val="24"/>
          <w:szCs w:val="24"/>
          <w:rtl/>
        </w:rPr>
      </w:pPr>
      <w:r w:rsidRPr="000E0DC1">
        <w:rPr>
          <w:rFonts w:ascii="David" w:hAnsi="David" w:cs="David"/>
          <w:sz w:val="24"/>
          <w:szCs w:val="24"/>
          <w:rtl/>
        </w:rPr>
        <w:t xml:space="preserve">והדעת הזה התחייבו לו גם כן ספקות. אם מדרך הסברא שיהיה </w:t>
      </w:r>
      <w:r w:rsidRPr="000E0DC1">
        <w:rPr>
          <w:rFonts w:ascii="David" w:hAnsi="David" w:cs="David"/>
          <w:b/>
          <w:bCs/>
          <w:sz w:val="24"/>
          <w:szCs w:val="24"/>
          <w:rtl/>
        </w:rPr>
        <w:t>עונש הכריתו</w:t>
      </w:r>
      <w:r w:rsidR="00BB58D8">
        <w:rPr>
          <w:rFonts w:ascii="David" w:hAnsi="David" w:cs="David" w:hint="cs"/>
          <w:b/>
          <w:bCs/>
          <w:sz w:val="24"/>
          <w:szCs w:val="24"/>
          <w:rtl/>
        </w:rPr>
        <w:t>ת</w:t>
      </w:r>
      <w:r w:rsidRPr="000E0DC1">
        <w:rPr>
          <w:rFonts w:ascii="David" w:hAnsi="David" w:cs="David"/>
          <w:b/>
          <w:bCs/>
          <w:sz w:val="24"/>
          <w:szCs w:val="24"/>
          <w:rtl/>
        </w:rPr>
        <w:t xml:space="preserve"> כלם שוה בענין הנפש</w:t>
      </w:r>
      <w:r w:rsidRPr="000E0DC1">
        <w:rPr>
          <w:rFonts w:ascii="David" w:hAnsi="David" w:cs="David"/>
          <w:sz w:val="24"/>
          <w:szCs w:val="24"/>
          <w:rtl/>
        </w:rPr>
        <w:t xml:space="preserve"> והאוכ</w:t>
      </w:r>
      <w:r w:rsidR="00BB58D8">
        <w:rPr>
          <w:rFonts w:ascii="David" w:hAnsi="David" w:cs="David" w:hint="cs"/>
          <w:sz w:val="24"/>
          <w:szCs w:val="24"/>
          <w:rtl/>
        </w:rPr>
        <w:t>ל</w:t>
      </w:r>
      <w:r w:rsidRPr="000E0DC1">
        <w:rPr>
          <w:rFonts w:ascii="David" w:hAnsi="David" w:cs="David"/>
          <w:sz w:val="24"/>
          <w:szCs w:val="24"/>
          <w:rtl/>
        </w:rPr>
        <w:t xml:space="preserve"> כזית חלב ודם או שבא על הערוה מפני שתקפו יצרו תמות ותעדר נפשו</w:t>
      </w:r>
      <w:r w:rsidR="00BB58D8">
        <w:rPr>
          <w:rFonts w:ascii="David" w:hAnsi="David" w:cs="David" w:hint="cs"/>
          <w:sz w:val="24"/>
          <w:szCs w:val="24"/>
          <w:rtl/>
        </w:rPr>
        <w:t>,</w:t>
      </w:r>
      <w:r w:rsidRPr="000E0DC1">
        <w:rPr>
          <w:rFonts w:ascii="David" w:hAnsi="David" w:cs="David"/>
          <w:sz w:val="24"/>
          <w:szCs w:val="24"/>
          <w:rtl/>
        </w:rPr>
        <w:t xml:space="preserve"> כנפש העובד ע"ג והמגדף את השם. והנותן מזרעו למולך </w:t>
      </w:r>
      <w:r w:rsidRPr="00A018E8">
        <w:rPr>
          <w:rFonts w:ascii="David" w:hAnsi="David" w:cs="David"/>
          <w:b/>
          <w:bCs/>
          <w:sz w:val="24"/>
          <w:szCs w:val="24"/>
          <w:rtl/>
        </w:rPr>
        <w:t>והוא זר מאד</w:t>
      </w:r>
      <w:r w:rsidRPr="000E0DC1">
        <w:rPr>
          <w:rFonts w:ascii="David" w:hAnsi="David" w:cs="David"/>
          <w:sz w:val="24"/>
          <w:szCs w:val="24"/>
          <w:rtl/>
        </w:rPr>
        <w:t xml:space="preserve">. ויקשה עוד לרב מה שאמרו חז"ל </w:t>
      </w:r>
      <w:r w:rsidRPr="000E0DC1">
        <w:rPr>
          <w:rFonts w:ascii="David" w:hAnsi="David" w:cs="David"/>
          <w:b/>
          <w:bCs/>
          <w:sz w:val="24"/>
          <w:szCs w:val="24"/>
          <w:rtl/>
        </w:rPr>
        <w:t>שהכרת הוא לחמשים שנה</w:t>
      </w:r>
      <w:r w:rsidR="00174430" w:rsidRPr="000E0DC1">
        <w:rPr>
          <w:rFonts w:ascii="David" w:hAnsi="David" w:cs="David"/>
          <w:sz w:val="24"/>
          <w:szCs w:val="24"/>
          <w:rtl/>
        </w:rPr>
        <w:t xml:space="preserve">.. </w:t>
      </w:r>
      <w:r w:rsidRPr="000E0DC1">
        <w:rPr>
          <w:rFonts w:ascii="David" w:hAnsi="David" w:cs="David"/>
          <w:sz w:val="24"/>
          <w:szCs w:val="24"/>
          <w:rtl/>
        </w:rPr>
        <w:t xml:space="preserve"> </w:t>
      </w:r>
      <w:r w:rsidRPr="00BB58D8">
        <w:rPr>
          <w:rFonts w:ascii="David" w:hAnsi="David" w:cs="David"/>
          <w:rtl/>
        </w:rPr>
        <w:t>אם לא שיאמר הרב שמה שאמרו רז"ל חמשים שנה על כרת המגדף בלבד אמרוהו</w:t>
      </w:r>
      <w:r w:rsidR="00174430" w:rsidRPr="00BB58D8">
        <w:rPr>
          <w:rFonts w:ascii="David" w:hAnsi="David" w:cs="David"/>
          <w:rtl/>
        </w:rPr>
        <w:t>..</w:t>
      </w:r>
      <w:r w:rsidR="00174430" w:rsidRPr="000E0DC1">
        <w:rPr>
          <w:rFonts w:ascii="David" w:hAnsi="David" w:cs="David"/>
          <w:sz w:val="24"/>
          <w:szCs w:val="24"/>
          <w:rtl/>
        </w:rPr>
        <w:t xml:space="preserve"> </w:t>
      </w:r>
      <w:r w:rsidRPr="000E0DC1">
        <w:rPr>
          <w:rFonts w:ascii="David" w:hAnsi="David" w:cs="David"/>
          <w:sz w:val="24"/>
          <w:szCs w:val="24"/>
          <w:rtl/>
        </w:rPr>
        <w:t>ועוד יקשה לרב</w:t>
      </w:r>
      <w:r w:rsidR="00BB58D8">
        <w:rPr>
          <w:rFonts w:ascii="David" w:hAnsi="David" w:cs="David" w:hint="cs"/>
          <w:sz w:val="24"/>
          <w:szCs w:val="24"/>
          <w:rtl/>
        </w:rPr>
        <w:t>:</w:t>
      </w:r>
      <w:r w:rsidRPr="000E0DC1">
        <w:rPr>
          <w:rFonts w:ascii="David" w:hAnsi="David" w:cs="David"/>
          <w:sz w:val="24"/>
          <w:szCs w:val="24"/>
          <w:rtl/>
        </w:rPr>
        <w:t xml:space="preserve"> אם היה ענין כל כרת עונש </w:t>
      </w:r>
      <w:r w:rsidRPr="000E0DC1">
        <w:rPr>
          <w:rFonts w:ascii="David" w:hAnsi="David" w:cs="David"/>
          <w:b/>
          <w:bCs/>
          <w:sz w:val="24"/>
          <w:szCs w:val="24"/>
          <w:rtl/>
        </w:rPr>
        <w:t>הנפש</w:t>
      </w:r>
      <w:r w:rsidRPr="000E0DC1">
        <w:rPr>
          <w:rFonts w:ascii="David" w:hAnsi="David" w:cs="David"/>
          <w:sz w:val="24"/>
          <w:szCs w:val="24"/>
          <w:rtl/>
        </w:rPr>
        <w:t xml:space="preserve"> עד שמפני זה אמרה תורה ונכרתה הנפש ההיא</w:t>
      </w:r>
      <w:r w:rsidR="00BB58D8">
        <w:rPr>
          <w:rFonts w:ascii="David" w:hAnsi="David" w:cs="David" w:hint="cs"/>
          <w:sz w:val="24"/>
          <w:szCs w:val="24"/>
          <w:rtl/>
        </w:rPr>
        <w:t>,</w:t>
      </w:r>
      <w:r w:rsidRPr="000E0DC1">
        <w:rPr>
          <w:rFonts w:ascii="David" w:hAnsi="David" w:cs="David"/>
          <w:sz w:val="24"/>
          <w:szCs w:val="24"/>
          <w:rtl/>
        </w:rPr>
        <w:t xml:space="preserve"> ונכרתו הנפשו</w:t>
      </w:r>
      <w:r w:rsidR="00BB58D8">
        <w:rPr>
          <w:rFonts w:ascii="David" w:hAnsi="David" w:cs="David" w:hint="cs"/>
          <w:sz w:val="24"/>
          <w:szCs w:val="24"/>
          <w:rtl/>
        </w:rPr>
        <w:t>ת-</w:t>
      </w:r>
      <w:r w:rsidRPr="000E0DC1">
        <w:rPr>
          <w:rFonts w:ascii="David" w:hAnsi="David" w:cs="David"/>
          <w:sz w:val="24"/>
          <w:szCs w:val="24"/>
          <w:rtl/>
        </w:rPr>
        <w:t xml:space="preserve"> למה א"כ פרשת המעל' בחוץ באה כ</w:t>
      </w:r>
      <w:r w:rsidR="00BB58D8">
        <w:rPr>
          <w:rFonts w:ascii="David" w:hAnsi="David" w:cs="David" w:hint="cs"/>
          <w:sz w:val="24"/>
          <w:szCs w:val="24"/>
          <w:rtl/>
        </w:rPr>
        <w:t>ו</w:t>
      </w:r>
      <w:r w:rsidRPr="000E0DC1">
        <w:rPr>
          <w:rFonts w:ascii="David" w:hAnsi="David" w:cs="David"/>
          <w:sz w:val="24"/>
          <w:szCs w:val="24"/>
          <w:rtl/>
        </w:rPr>
        <w:t xml:space="preserve">לה בלשון </w:t>
      </w:r>
      <w:r w:rsidRPr="000E0DC1">
        <w:rPr>
          <w:rFonts w:ascii="David" w:hAnsi="David" w:cs="David"/>
          <w:b/>
          <w:bCs/>
          <w:sz w:val="24"/>
          <w:szCs w:val="24"/>
          <w:rtl/>
        </w:rPr>
        <w:t xml:space="preserve">איש </w:t>
      </w:r>
      <w:r w:rsidRPr="000E0DC1">
        <w:rPr>
          <w:rFonts w:ascii="David" w:hAnsi="David" w:cs="David"/>
          <w:sz w:val="24"/>
          <w:szCs w:val="24"/>
          <w:rtl/>
        </w:rPr>
        <w:t>החט</w:t>
      </w:r>
      <w:r w:rsidR="00856C5F">
        <w:rPr>
          <w:rFonts w:ascii="David" w:hAnsi="David" w:cs="David" w:hint="cs"/>
          <w:sz w:val="24"/>
          <w:szCs w:val="24"/>
          <w:rtl/>
        </w:rPr>
        <w:t xml:space="preserve">א, </w:t>
      </w:r>
      <w:r w:rsidRPr="000E0DC1">
        <w:rPr>
          <w:rFonts w:ascii="David" w:hAnsi="David" w:cs="David"/>
          <w:sz w:val="24"/>
          <w:szCs w:val="24"/>
          <w:rtl/>
        </w:rPr>
        <w:t>והעונש</w:t>
      </w:r>
      <w:r w:rsidR="00856C5F">
        <w:rPr>
          <w:rFonts w:ascii="David" w:hAnsi="David" w:cs="David" w:hint="cs"/>
          <w:sz w:val="24"/>
          <w:szCs w:val="24"/>
          <w:rtl/>
        </w:rPr>
        <w:t>-</w:t>
      </w:r>
      <w:r w:rsidRPr="000E0DC1">
        <w:rPr>
          <w:rFonts w:ascii="David" w:hAnsi="David" w:cs="David"/>
          <w:sz w:val="24"/>
          <w:szCs w:val="24"/>
          <w:rtl/>
        </w:rPr>
        <w:t xml:space="preserve"> דם יחשב לאיש ההוא ונכרת האיש ההוא. ולאיסור הדם בא בכל הפרשה בלשון נפש</w:t>
      </w:r>
      <w:r w:rsidR="00174430" w:rsidRPr="000E0DC1">
        <w:rPr>
          <w:rFonts w:ascii="David" w:hAnsi="David" w:cs="David"/>
          <w:sz w:val="24"/>
          <w:szCs w:val="24"/>
          <w:rtl/>
        </w:rPr>
        <w:t>.</w:t>
      </w:r>
      <w:r w:rsidRPr="000E0DC1">
        <w:rPr>
          <w:rFonts w:ascii="David" w:hAnsi="David" w:cs="David"/>
          <w:sz w:val="24"/>
          <w:szCs w:val="24"/>
          <w:rtl/>
        </w:rPr>
        <w:t xml:space="preserve"> </w:t>
      </w:r>
      <w:r w:rsidR="00174430" w:rsidRPr="000E0DC1">
        <w:rPr>
          <w:rFonts w:ascii="David" w:hAnsi="David" w:cs="David"/>
          <w:sz w:val="24"/>
          <w:szCs w:val="24"/>
          <w:rtl/>
        </w:rPr>
        <w:t xml:space="preserve"> </w:t>
      </w:r>
    </w:p>
    <w:p w14:paraId="5989B651" w14:textId="77777777" w:rsidR="00856C5F" w:rsidRPr="000E0DC1" w:rsidRDefault="00856C5F" w:rsidP="00A018E8">
      <w:pPr>
        <w:spacing w:after="0" w:line="240" w:lineRule="auto"/>
        <w:rPr>
          <w:rFonts w:ascii="David" w:hAnsi="David" w:cs="David"/>
          <w:sz w:val="24"/>
          <w:szCs w:val="24"/>
          <w:rtl/>
        </w:rPr>
      </w:pPr>
    </w:p>
    <w:p w14:paraId="7B4D550C" w14:textId="77777777" w:rsidR="00BB58D8" w:rsidRDefault="00AB68D9" w:rsidP="00A018E8">
      <w:pPr>
        <w:spacing w:after="0" w:line="240" w:lineRule="auto"/>
        <w:rPr>
          <w:rFonts w:ascii="David" w:hAnsi="David" w:cs="David"/>
          <w:sz w:val="24"/>
          <w:szCs w:val="24"/>
          <w:rtl/>
        </w:rPr>
      </w:pPr>
      <w:r w:rsidRPr="000E0DC1">
        <w:rPr>
          <w:rFonts w:ascii="David" w:hAnsi="David" w:cs="David"/>
          <w:b/>
          <w:bCs/>
          <w:sz w:val="24"/>
          <w:szCs w:val="24"/>
          <w:rtl/>
        </w:rPr>
        <w:t>והדעת הו'</w:t>
      </w:r>
      <w:r w:rsidRPr="000E0DC1">
        <w:rPr>
          <w:rFonts w:ascii="David" w:hAnsi="David" w:cs="David"/>
          <w:sz w:val="24"/>
          <w:szCs w:val="24"/>
          <w:rtl/>
        </w:rPr>
        <w:t xml:space="preserve"> שראיתי בזה הוא להרמב"ן </w:t>
      </w:r>
      <w:r w:rsidRPr="00BB58D8">
        <w:rPr>
          <w:rFonts w:ascii="David" w:hAnsi="David" w:cs="David"/>
          <w:sz w:val="18"/>
          <w:szCs w:val="18"/>
          <w:rtl/>
        </w:rPr>
        <w:t>בפירושו לפרשת אחרי מות והחזיק בו בספר תורת האדם אשר חבר בשער הגמול ממנו.</w:t>
      </w:r>
      <w:r w:rsidRPr="000E0DC1">
        <w:rPr>
          <w:rFonts w:ascii="David" w:hAnsi="David" w:cs="David"/>
          <w:sz w:val="24"/>
          <w:szCs w:val="24"/>
          <w:rtl/>
        </w:rPr>
        <w:t xml:space="preserve"> וענינו ש</w:t>
      </w:r>
      <w:r w:rsidR="00174430" w:rsidRPr="000E0DC1">
        <w:rPr>
          <w:rFonts w:ascii="David" w:hAnsi="David" w:cs="David"/>
          <w:sz w:val="24"/>
          <w:szCs w:val="24"/>
          <w:rtl/>
        </w:rPr>
        <w:t>..</w:t>
      </w:r>
      <w:r w:rsidRPr="000E0DC1">
        <w:rPr>
          <w:rFonts w:ascii="David" w:hAnsi="David" w:cs="David"/>
          <w:sz w:val="24"/>
          <w:szCs w:val="24"/>
          <w:rtl/>
        </w:rPr>
        <w:t>הכרת ב</w:t>
      </w:r>
      <w:r w:rsidR="00174430" w:rsidRPr="000E0DC1">
        <w:rPr>
          <w:rFonts w:ascii="David" w:hAnsi="David" w:cs="David"/>
          <w:sz w:val="24"/>
          <w:szCs w:val="24"/>
          <w:rtl/>
        </w:rPr>
        <w:t>..</w:t>
      </w:r>
      <w:r w:rsidRPr="000E0DC1">
        <w:rPr>
          <w:rFonts w:ascii="David" w:hAnsi="David" w:cs="David"/>
          <w:sz w:val="24"/>
          <w:szCs w:val="24"/>
          <w:rtl/>
        </w:rPr>
        <w:t xml:space="preserve">בג' מינים כי יש ממנו </w:t>
      </w:r>
      <w:r w:rsidRPr="000E0DC1">
        <w:rPr>
          <w:rFonts w:ascii="David" w:hAnsi="David" w:cs="David"/>
          <w:b/>
          <w:bCs/>
          <w:sz w:val="24"/>
          <w:szCs w:val="24"/>
          <w:rtl/>
        </w:rPr>
        <w:t>כרת גשמיי בלבד</w:t>
      </w:r>
      <w:r w:rsidRPr="000E0DC1">
        <w:rPr>
          <w:rFonts w:ascii="David" w:hAnsi="David" w:cs="David"/>
          <w:sz w:val="24"/>
          <w:szCs w:val="24"/>
          <w:rtl/>
        </w:rPr>
        <w:t xml:space="preserve"> והוא למי שזכיותיו מרובים מעוונותיו</w:t>
      </w:r>
      <w:r w:rsidR="00174430" w:rsidRPr="000E0DC1">
        <w:rPr>
          <w:rFonts w:ascii="David" w:hAnsi="David" w:cs="David"/>
          <w:sz w:val="24"/>
          <w:szCs w:val="24"/>
          <w:rtl/>
        </w:rPr>
        <w:t>..</w:t>
      </w:r>
      <w:r w:rsidRPr="000E0DC1">
        <w:rPr>
          <w:rFonts w:ascii="David" w:hAnsi="David" w:cs="David"/>
          <w:sz w:val="24"/>
          <w:szCs w:val="24"/>
          <w:rtl/>
        </w:rPr>
        <w:t>העונש מגיע לו לגופו בלבד והוא מת בחצי ימיו</w:t>
      </w:r>
      <w:r w:rsidR="00174430" w:rsidRPr="000E0DC1">
        <w:rPr>
          <w:rFonts w:ascii="David" w:hAnsi="David" w:cs="David"/>
          <w:sz w:val="24"/>
          <w:szCs w:val="24"/>
          <w:rtl/>
        </w:rPr>
        <w:t xml:space="preserve">.. </w:t>
      </w:r>
      <w:r w:rsidRPr="000E0DC1">
        <w:rPr>
          <w:rFonts w:ascii="David" w:hAnsi="David" w:cs="David"/>
          <w:sz w:val="24"/>
          <w:szCs w:val="24"/>
          <w:rtl/>
        </w:rPr>
        <w:t>זוכה למעלה הראויה לו בגן עדן</w:t>
      </w:r>
      <w:r w:rsidR="00174430" w:rsidRPr="000E0DC1">
        <w:rPr>
          <w:rFonts w:ascii="David" w:hAnsi="David" w:cs="David"/>
          <w:sz w:val="24"/>
          <w:szCs w:val="24"/>
          <w:rtl/>
        </w:rPr>
        <w:t xml:space="preserve">.. </w:t>
      </w:r>
    </w:p>
    <w:p w14:paraId="71A29D52" w14:textId="77777777" w:rsidR="00BB58D8" w:rsidRDefault="00AB68D9" w:rsidP="00A018E8">
      <w:pPr>
        <w:spacing w:after="0" w:line="240" w:lineRule="auto"/>
        <w:rPr>
          <w:rFonts w:ascii="David" w:hAnsi="David" w:cs="David"/>
          <w:sz w:val="24"/>
          <w:szCs w:val="24"/>
          <w:rtl/>
        </w:rPr>
      </w:pPr>
      <w:r w:rsidRPr="000E0DC1">
        <w:rPr>
          <w:rFonts w:ascii="David" w:hAnsi="David" w:cs="David"/>
          <w:sz w:val="24"/>
          <w:szCs w:val="24"/>
          <w:rtl/>
        </w:rPr>
        <w:t>ויש מין אחד מהכרת שהוא נפשיי כלו בלבד והוא למי שעונותיו מרובים וענשו הוא נפשיי שיכרת מחיי ג"ע בעולם הנשמות. וגם מחיי העולם הבא שהם לאחר תחיית המתים</w:t>
      </w:r>
      <w:r w:rsidR="00174430" w:rsidRPr="000E0DC1">
        <w:rPr>
          <w:rFonts w:ascii="David" w:hAnsi="David" w:cs="David"/>
          <w:sz w:val="24"/>
          <w:szCs w:val="24"/>
          <w:rtl/>
        </w:rPr>
        <w:t xml:space="preserve">.. </w:t>
      </w:r>
    </w:p>
    <w:p w14:paraId="6D5BD8AC" w14:textId="60C49C07" w:rsidR="00856C5F" w:rsidRDefault="00AB68D9" w:rsidP="00A018E8">
      <w:pPr>
        <w:spacing w:after="0" w:line="240" w:lineRule="auto"/>
        <w:rPr>
          <w:rFonts w:ascii="David" w:hAnsi="David" w:cs="David"/>
          <w:sz w:val="24"/>
          <w:szCs w:val="24"/>
          <w:rtl/>
        </w:rPr>
      </w:pPr>
      <w:r w:rsidRPr="000E0DC1">
        <w:rPr>
          <w:rFonts w:ascii="David" w:hAnsi="David" w:cs="David"/>
          <w:sz w:val="24"/>
          <w:szCs w:val="24"/>
          <w:rtl/>
        </w:rPr>
        <w:t xml:space="preserve">ויש מהכרת מין ג' יותר קשה והוא הכולל </w:t>
      </w:r>
      <w:r w:rsidRPr="000E0DC1">
        <w:rPr>
          <w:rFonts w:ascii="David" w:hAnsi="David" w:cs="David"/>
          <w:b/>
          <w:bCs/>
          <w:sz w:val="24"/>
          <w:szCs w:val="24"/>
          <w:rtl/>
        </w:rPr>
        <w:t>לגוף ולנפש</w:t>
      </w:r>
      <w:r w:rsidRPr="000E0DC1">
        <w:rPr>
          <w:rFonts w:ascii="David" w:hAnsi="David" w:cs="David"/>
          <w:sz w:val="24"/>
          <w:szCs w:val="24"/>
          <w:rtl/>
        </w:rPr>
        <w:t xml:space="preserve"> שיכרת גופו בעולם הזה ונפשו בע"ה וזה ייוחד לבד לעובד עכו"ם ומגדף את השם</w:t>
      </w:r>
      <w:r w:rsidR="00174430" w:rsidRPr="000E0DC1">
        <w:rPr>
          <w:rFonts w:ascii="David" w:hAnsi="David" w:cs="David"/>
          <w:sz w:val="24"/>
          <w:szCs w:val="24"/>
          <w:rtl/>
        </w:rPr>
        <w:t xml:space="preserve">.. </w:t>
      </w:r>
    </w:p>
    <w:p w14:paraId="0A2ABAA9" w14:textId="067A3865" w:rsidR="00856C5F" w:rsidRDefault="00AB68D9" w:rsidP="00A018E8">
      <w:pPr>
        <w:spacing w:after="0" w:line="240" w:lineRule="auto"/>
        <w:rPr>
          <w:rFonts w:ascii="David" w:hAnsi="David" w:cs="David"/>
          <w:sz w:val="24"/>
          <w:szCs w:val="24"/>
          <w:rtl/>
        </w:rPr>
      </w:pPr>
      <w:r w:rsidRPr="000E0DC1">
        <w:rPr>
          <w:rFonts w:ascii="David" w:hAnsi="David" w:cs="David"/>
          <w:sz w:val="24"/>
          <w:szCs w:val="24"/>
          <w:rtl/>
        </w:rPr>
        <w:t>והדעת הזה מהרמב"ן עדיין יקשו בו דברים. הא</w:t>
      </w:r>
      <w:r w:rsidR="00174430" w:rsidRPr="000E0DC1">
        <w:rPr>
          <w:rFonts w:ascii="David" w:hAnsi="David" w:cs="David"/>
          <w:sz w:val="24"/>
          <w:szCs w:val="24"/>
          <w:rtl/>
        </w:rPr>
        <w:t xml:space="preserve">'.. </w:t>
      </w:r>
      <w:r w:rsidRPr="000E0DC1">
        <w:rPr>
          <w:rFonts w:ascii="David" w:hAnsi="David" w:cs="David"/>
          <w:sz w:val="24"/>
          <w:szCs w:val="24"/>
          <w:rtl/>
        </w:rPr>
        <w:t xml:space="preserve">שלא יהיה </w:t>
      </w:r>
      <w:r w:rsidRPr="000E0DC1">
        <w:rPr>
          <w:rFonts w:ascii="David" w:hAnsi="David" w:cs="David"/>
          <w:b/>
          <w:bCs/>
          <w:sz w:val="24"/>
          <w:szCs w:val="24"/>
          <w:rtl/>
        </w:rPr>
        <w:t>הפרש אצלו בין המין הראשון מהכרת שהוא לדעתו גופני</w:t>
      </w:r>
      <w:r w:rsidR="00BB58D8">
        <w:rPr>
          <w:rFonts w:ascii="David" w:hAnsi="David" w:cs="David" w:hint="cs"/>
          <w:b/>
          <w:bCs/>
          <w:sz w:val="24"/>
          <w:szCs w:val="24"/>
          <w:rtl/>
        </w:rPr>
        <w:t>,</w:t>
      </w:r>
      <w:r w:rsidRPr="000E0DC1">
        <w:rPr>
          <w:rFonts w:ascii="David" w:hAnsi="David" w:cs="David"/>
          <w:b/>
          <w:bCs/>
          <w:sz w:val="24"/>
          <w:szCs w:val="24"/>
          <w:rtl/>
        </w:rPr>
        <w:t xml:space="preserve"> אל המיתה בידי שמים </w:t>
      </w:r>
      <w:r w:rsidRPr="000E0DC1">
        <w:rPr>
          <w:rFonts w:ascii="David" w:hAnsi="David" w:cs="David"/>
          <w:sz w:val="24"/>
          <w:szCs w:val="24"/>
          <w:rtl/>
        </w:rPr>
        <w:t>כיון ששניהם לענין הגוף</w:t>
      </w:r>
      <w:r w:rsidR="00174430" w:rsidRPr="000E0DC1">
        <w:rPr>
          <w:rFonts w:ascii="David" w:hAnsi="David" w:cs="David"/>
          <w:sz w:val="24"/>
          <w:szCs w:val="24"/>
          <w:rtl/>
        </w:rPr>
        <w:t xml:space="preserve">.. </w:t>
      </w:r>
      <w:r w:rsidRPr="000E0DC1">
        <w:rPr>
          <w:rFonts w:ascii="David" w:hAnsi="David" w:cs="David"/>
          <w:sz w:val="24"/>
          <w:szCs w:val="24"/>
          <w:rtl/>
        </w:rPr>
        <w:t xml:space="preserve"> </w:t>
      </w:r>
    </w:p>
    <w:p w14:paraId="6A55EDF5" w14:textId="19D239DC" w:rsidR="00856C5F" w:rsidRDefault="00AB68D9" w:rsidP="00A018E8">
      <w:pPr>
        <w:spacing w:after="0" w:line="240" w:lineRule="auto"/>
        <w:rPr>
          <w:rFonts w:ascii="David" w:hAnsi="David" w:cs="David"/>
          <w:sz w:val="24"/>
          <w:szCs w:val="24"/>
          <w:rtl/>
        </w:rPr>
      </w:pPr>
      <w:r w:rsidRPr="000E0DC1">
        <w:rPr>
          <w:rFonts w:ascii="David" w:hAnsi="David" w:cs="David"/>
          <w:sz w:val="24"/>
          <w:szCs w:val="24"/>
          <w:rtl/>
        </w:rPr>
        <w:t>ושנית יקשה לרב הנחמני מה שאז"ל שהכרת הוא לחמשים שנה כי הנה לדעתו המין ב' מהכריתות שהוא הנפשיי בלבד</w:t>
      </w:r>
      <w:r w:rsidR="00BB58D8">
        <w:rPr>
          <w:rFonts w:ascii="David" w:hAnsi="David" w:cs="David" w:hint="cs"/>
          <w:sz w:val="24"/>
          <w:szCs w:val="24"/>
          <w:rtl/>
        </w:rPr>
        <w:t>,</w:t>
      </w:r>
      <w:r w:rsidRPr="000E0DC1">
        <w:rPr>
          <w:rFonts w:ascii="David" w:hAnsi="David" w:cs="David"/>
          <w:sz w:val="24"/>
          <w:szCs w:val="24"/>
          <w:rtl/>
        </w:rPr>
        <w:t xml:space="preserve"> אין ענינו לחמשים שנה </w:t>
      </w:r>
      <w:r w:rsidR="00174430" w:rsidRPr="000E0DC1">
        <w:rPr>
          <w:rFonts w:ascii="David" w:hAnsi="David" w:cs="David"/>
          <w:sz w:val="24"/>
          <w:szCs w:val="24"/>
          <w:rtl/>
        </w:rPr>
        <w:t xml:space="preserve"> </w:t>
      </w:r>
      <w:r w:rsidRPr="000E0DC1">
        <w:rPr>
          <w:rFonts w:ascii="David" w:hAnsi="David" w:cs="David"/>
          <w:sz w:val="24"/>
          <w:szCs w:val="24"/>
          <w:rtl/>
        </w:rPr>
        <w:t xml:space="preserve"> </w:t>
      </w:r>
    </w:p>
    <w:p w14:paraId="67E98414" w14:textId="7D96B946" w:rsidR="00AB68D9" w:rsidRDefault="00AB68D9" w:rsidP="00A018E8">
      <w:pPr>
        <w:spacing w:after="0" w:line="240" w:lineRule="auto"/>
        <w:rPr>
          <w:rFonts w:ascii="David" w:hAnsi="David" w:cs="David"/>
          <w:sz w:val="24"/>
          <w:szCs w:val="24"/>
          <w:rtl/>
        </w:rPr>
      </w:pPr>
      <w:r w:rsidRPr="000E0DC1">
        <w:rPr>
          <w:rFonts w:ascii="David" w:hAnsi="David" w:cs="David"/>
          <w:sz w:val="24"/>
          <w:szCs w:val="24"/>
          <w:rtl/>
        </w:rPr>
        <w:t>הג' יקשה לו ג"כ כי פעם יראה מדבריו שהוא יכנס בדעת הזה מפי הכתובים שראינו שמיחסים פעם הכרת אל האיש ופעם אל הנפש. ופעם יראה שיכנס בו מדרך הסברא במי שזכיותיו מרובים מעונותיו או שעונותיו מרובים מזכיותיו. ונראה לי ששתי ההוראות בלתי צודקות לדעתו. אם עדות הפסוקים לפי שמצינו בנותן מזרעו למולך שנאמר עליו ועל כל העריות יחד ונכרתו הנפשות. ובפרשת קדושים נאמר בענין המולך ואני אתן את פני באיש ההוא והכרתי אותו מקרב עמו האם נאמר שיהיה עונש המולך לגוף בלבד בעולם הזה.</w:t>
      </w:r>
      <w:r w:rsidR="004A75C2" w:rsidRPr="000E0DC1">
        <w:rPr>
          <w:rFonts w:ascii="David" w:hAnsi="David" w:cs="David"/>
          <w:sz w:val="24"/>
          <w:szCs w:val="24"/>
          <w:rtl/>
        </w:rPr>
        <w:t>..</w:t>
      </w:r>
    </w:p>
    <w:p w14:paraId="1A4EBA81" w14:textId="77777777" w:rsidR="00856C5F" w:rsidRPr="000E0DC1" w:rsidRDefault="00856C5F" w:rsidP="00A018E8">
      <w:pPr>
        <w:spacing w:after="0" w:line="240" w:lineRule="auto"/>
        <w:rPr>
          <w:rFonts w:ascii="David" w:hAnsi="David" w:cs="David"/>
          <w:sz w:val="24"/>
          <w:szCs w:val="24"/>
          <w:rtl/>
        </w:rPr>
      </w:pPr>
    </w:p>
    <w:p w14:paraId="7847EE61" w14:textId="59564695" w:rsidR="00DF687E" w:rsidRPr="000E0DC1" w:rsidRDefault="00AB68D9" w:rsidP="00A018E8">
      <w:pPr>
        <w:spacing w:after="0" w:line="240" w:lineRule="auto"/>
        <w:rPr>
          <w:rFonts w:ascii="David" w:hAnsi="David" w:cs="David"/>
          <w:sz w:val="24"/>
          <w:szCs w:val="24"/>
          <w:rtl/>
        </w:rPr>
      </w:pPr>
      <w:r w:rsidRPr="000E0DC1">
        <w:rPr>
          <w:rFonts w:ascii="David" w:hAnsi="David" w:cs="David"/>
          <w:sz w:val="24"/>
          <w:szCs w:val="24"/>
          <w:rtl/>
        </w:rPr>
        <w:t>ומפני זה כ</w:t>
      </w:r>
      <w:r w:rsidR="00856C5F">
        <w:rPr>
          <w:rFonts w:ascii="David" w:hAnsi="David" w:cs="David" w:hint="cs"/>
          <w:sz w:val="24"/>
          <w:szCs w:val="24"/>
          <w:rtl/>
        </w:rPr>
        <w:t>ו</w:t>
      </w:r>
      <w:r w:rsidRPr="000E0DC1">
        <w:rPr>
          <w:rFonts w:ascii="David" w:hAnsi="David" w:cs="David"/>
          <w:sz w:val="24"/>
          <w:szCs w:val="24"/>
          <w:rtl/>
        </w:rPr>
        <w:t xml:space="preserve">לו נראה לי בדרוש הזה </w:t>
      </w:r>
      <w:r w:rsidRPr="000E0DC1">
        <w:rPr>
          <w:rFonts w:ascii="David" w:hAnsi="David" w:cs="David"/>
          <w:b/>
          <w:bCs/>
          <w:sz w:val="24"/>
          <w:szCs w:val="24"/>
          <w:rtl/>
        </w:rPr>
        <w:t xml:space="preserve">דעת שביעי </w:t>
      </w:r>
      <w:r w:rsidRPr="000E0DC1">
        <w:rPr>
          <w:rFonts w:ascii="David" w:hAnsi="David" w:cs="David"/>
          <w:sz w:val="24"/>
          <w:szCs w:val="24"/>
          <w:rtl/>
        </w:rPr>
        <w:t>אותו ראיתי צדיק לפני בדבר הזה. והוא</w:t>
      </w:r>
      <w:r w:rsidR="00856C5F">
        <w:rPr>
          <w:rFonts w:ascii="David" w:hAnsi="David" w:cs="David" w:hint="cs"/>
          <w:sz w:val="24"/>
          <w:szCs w:val="24"/>
          <w:rtl/>
        </w:rPr>
        <w:t>:</w:t>
      </w:r>
      <w:r w:rsidRPr="000E0DC1">
        <w:rPr>
          <w:rFonts w:ascii="David" w:hAnsi="David" w:cs="David"/>
          <w:sz w:val="24"/>
          <w:szCs w:val="24"/>
          <w:rtl/>
        </w:rPr>
        <w:t xml:space="preserve"> שהכרת בכלל בכל הל"ו כריתות </w:t>
      </w:r>
      <w:r w:rsidRPr="000E0DC1">
        <w:rPr>
          <w:rFonts w:ascii="David" w:hAnsi="David" w:cs="David"/>
          <w:b/>
          <w:bCs/>
          <w:sz w:val="24"/>
          <w:szCs w:val="24"/>
          <w:rtl/>
        </w:rPr>
        <w:t>כולל לגוף ולנפש</w:t>
      </w:r>
      <w:r w:rsidR="00856C5F">
        <w:rPr>
          <w:rFonts w:ascii="David" w:hAnsi="David" w:cs="David" w:hint="cs"/>
          <w:sz w:val="24"/>
          <w:szCs w:val="24"/>
          <w:rtl/>
        </w:rPr>
        <w:t>,</w:t>
      </w:r>
      <w:r w:rsidRPr="000E0DC1">
        <w:rPr>
          <w:rFonts w:ascii="David" w:hAnsi="David" w:cs="David"/>
          <w:sz w:val="24"/>
          <w:szCs w:val="24"/>
          <w:rtl/>
        </w:rPr>
        <w:t xml:space="preserve"> אם לגוף בעולם הזה שיקצרו ימי החוטא וימות קודם עתו שהיה ראוי לו כפי טבעו</w:t>
      </w:r>
      <w:r w:rsidR="00856C5F">
        <w:rPr>
          <w:rFonts w:ascii="David" w:hAnsi="David" w:cs="David" w:hint="cs"/>
          <w:sz w:val="24"/>
          <w:szCs w:val="24"/>
          <w:rtl/>
        </w:rPr>
        <w:t>,</w:t>
      </w:r>
      <w:r w:rsidRPr="000E0DC1">
        <w:rPr>
          <w:rFonts w:ascii="David" w:hAnsi="David" w:cs="David"/>
          <w:sz w:val="24"/>
          <w:szCs w:val="24"/>
          <w:rtl/>
        </w:rPr>
        <w:t xml:space="preserve"> ואם לנפש</w:t>
      </w:r>
      <w:r w:rsidR="00856C5F">
        <w:rPr>
          <w:rFonts w:ascii="David" w:hAnsi="David" w:cs="David" w:hint="cs"/>
          <w:sz w:val="24"/>
          <w:szCs w:val="24"/>
          <w:rtl/>
        </w:rPr>
        <w:t>,</w:t>
      </w:r>
      <w:r w:rsidRPr="000E0DC1">
        <w:rPr>
          <w:rFonts w:ascii="David" w:hAnsi="David" w:cs="David"/>
          <w:sz w:val="24"/>
          <w:szCs w:val="24"/>
          <w:rtl/>
        </w:rPr>
        <w:t xml:space="preserve"> שאחרי הפרדה מן הגוף בעולם הנשמות תתרחק מזיו השכינה ומקבול השפע העליון לנפשות הזוכות שמה מצרור החיים</w:t>
      </w:r>
      <w:r w:rsidR="00856C5F">
        <w:rPr>
          <w:rFonts w:ascii="David" w:hAnsi="David" w:cs="David" w:hint="cs"/>
          <w:sz w:val="24"/>
          <w:szCs w:val="24"/>
          <w:rtl/>
        </w:rPr>
        <w:t>.</w:t>
      </w:r>
      <w:r w:rsidR="004A75C2" w:rsidRPr="000E0DC1">
        <w:rPr>
          <w:rFonts w:ascii="David" w:hAnsi="David" w:cs="David"/>
          <w:sz w:val="24"/>
          <w:szCs w:val="24"/>
          <w:rtl/>
        </w:rPr>
        <w:t xml:space="preserve">.. </w:t>
      </w:r>
      <w:r w:rsidRPr="000E0DC1">
        <w:rPr>
          <w:rFonts w:ascii="David" w:hAnsi="David" w:cs="David"/>
          <w:sz w:val="24"/>
          <w:szCs w:val="24"/>
          <w:rtl/>
        </w:rPr>
        <w:t xml:space="preserve">אבל </w:t>
      </w:r>
      <w:r w:rsidRPr="00856C5F">
        <w:rPr>
          <w:rFonts w:ascii="David" w:hAnsi="David" w:cs="David"/>
          <w:b/>
          <w:bCs/>
          <w:sz w:val="24"/>
          <w:szCs w:val="24"/>
          <w:rtl/>
        </w:rPr>
        <w:t>אין זה לנפש העדר גמור והפסד מוחלט</w:t>
      </w:r>
      <w:r w:rsidR="00856C5F">
        <w:rPr>
          <w:rFonts w:ascii="David" w:hAnsi="David" w:cs="David" w:hint="cs"/>
          <w:b/>
          <w:bCs/>
          <w:sz w:val="24"/>
          <w:szCs w:val="24"/>
          <w:rtl/>
        </w:rPr>
        <w:t>,</w:t>
      </w:r>
      <w:r w:rsidRPr="00856C5F">
        <w:rPr>
          <w:rFonts w:ascii="David" w:hAnsi="David" w:cs="David"/>
          <w:b/>
          <w:bCs/>
          <w:sz w:val="24"/>
          <w:szCs w:val="24"/>
          <w:rtl/>
        </w:rPr>
        <w:t xml:space="preserve"> כי הוא עצם רוח</w:t>
      </w:r>
      <w:r w:rsidRPr="000E0DC1">
        <w:rPr>
          <w:rFonts w:ascii="David" w:hAnsi="David" w:cs="David"/>
          <w:b/>
          <w:bCs/>
          <w:sz w:val="24"/>
          <w:szCs w:val="24"/>
          <w:rtl/>
        </w:rPr>
        <w:t>ני קיים בעצמו בלתי נפסד בטבעו</w:t>
      </w:r>
      <w:r w:rsidRPr="000E0DC1">
        <w:rPr>
          <w:rFonts w:ascii="David" w:hAnsi="David" w:cs="David"/>
          <w:sz w:val="24"/>
          <w:szCs w:val="24"/>
          <w:rtl/>
        </w:rPr>
        <w:t>. אך הכרת הוא עונש וצער גדול לנפש תקבל בו הפחות והיתר</w:t>
      </w:r>
      <w:r w:rsidR="00856C5F">
        <w:rPr>
          <w:rFonts w:ascii="David" w:hAnsi="David" w:cs="David" w:hint="cs"/>
          <w:sz w:val="24"/>
          <w:szCs w:val="24"/>
          <w:rtl/>
        </w:rPr>
        <w:t>,</w:t>
      </w:r>
      <w:r w:rsidRPr="000E0DC1">
        <w:rPr>
          <w:rFonts w:ascii="David" w:hAnsi="David" w:cs="David"/>
          <w:sz w:val="24"/>
          <w:szCs w:val="24"/>
          <w:rtl/>
        </w:rPr>
        <w:t xml:space="preserve"> </w:t>
      </w:r>
      <w:r w:rsidRPr="000E0DC1">
        <w:rPr>
          <w:rFonts w:ascii="David" w:hAnsi="David" w:cs="David"/>
          <w:b/>
          <w:bCs/>
          <w:sz w:val="24"/>
          <w:szCs w:val="24"/>
          <w:rtl/>
        </w:rPr>
        <w:t>ואחרי קבול העונש תשוב לקבל העדן והעונג</w:t>
      </w:r>
      <w:r w:rsidR="004A75C2" w:rsidRPr="000E0DC1">
        <w:rPr>
          <w:rFonts w:ascii="David" w:hAnsi="David" w:cs="David"/>
          <w:sz w:val="24"/>
          <w:szCs w:val="24"/>
          <w:rtl/>
        </w:rPr>
        <w:t xml:space="preserve">.. </w:t>
      </w:r>
      <w:r w:rsidRPr="000E0DC1">
        <w:rPr>
          <w:rFonts w:ascii="David" w:hAnsi="David" w:cs="David"/>
          <w:sz w:val="24"/>
          <w:szCs w:val="24"/>
          <w:rtl/>
        </w:rPr>
        <w:t>יתחלפו בהתמדת זמן העונש בין רב למעט כפי חומר החטא או קלותו</w:t>
      </w:r>
      <w:r w:rsidR="00856C5F">
        <w:rPr>
          <w:rFonts w:ascii="David" w:hAnsi="David" w:cs="David" w:hint="cs"/>
          <w:sz w:val="24"/>
          <w:szCs w:val="24"/>
          <w:rtl/>
        </w:rPr>
        <w:t>.</w:t>
      </w:r>
      <w:r w:rsidRPr="000E0DC1">
        <w:rPr>
          <w:rFonts w:ascii="David" w:hAnsi="David" w:cs="David"/>
          <w:sz w:val="24"/>
          <w:szCs w:val="24"/>
          <w:rtl/>
        </w:rPr>
        <w:t xml:space="preserve"> ויהיה ענין הכרת לפי זה </w:t>
      </w:r>
      <w:r w:rsidR="00856C5F">
        <w:rPr>
          <w:rFonts w:ascii="David" w:hAnsi="David" w:cs="David" w:hint="cs"/>
          <w:sz w:val="24"/>
          <w:szCs w:val="24"/>
          <w:rtl/>
        </w:rPr>
        <w:t>,</w:t>
      </w:r>
      <w:r w:rsidRPr="000E0DC1">
        <w:rPr>
          <w:rFonts w:ascii="David" w:hAnsi="David" w:cs="David"/>
          <w:sz w:val="24"/>
          <w:szCs w:val="24"/>
          <w:rtl/>
        </w:rPr>
        <w:t>שמי שרובו זכיות ומעוטו עונות</w:t>
      </w:r>
      <w:r w:rsidR="004A75C2" w:rsidRPr="000E0DC1">
        <w:rPr>
          <w:rFonts w:ascii="David" w:hAnsi="David" w:cs="David"/>
          <w:sz w:val="24"/>
          <w:szCs w:val="24"/>
          <w:rtl/>
        </w:rPr>
        <w:t xml:space="preserve">.. </w:t>
      </w:r>
      <w:r w:rsidRPr="000E0DC1">
        <w:rPr>
          <w:rFonts w:ascii="David" w:hAnsi="David" w:cs="David"/>
          <w:sz w:val="24"/>
          <w:szCs w:val="24"/>
          <w:rtl/>
        </w:rPr>
        <w:t>אם היה בכלל אותו מיעוט עונות שעשה כרת מן הכריתות</w:t>
      </w:r>
      <w:r w:rsidR="00856C5F">
        <w:rPr>
          <w:rFonts w:ascii="David" w:hAnsi="David" w:cs="David" w:hint="cs"/>
          <w:sz w:val="24"/>
          <w:szCs w:val="24"/>
          <w:rtl/>
        </w:rPr>
        <w:t>-</w:t>
      </w:r>
      <w:r w:rsidRPr="000E0DC1">
        <w:rPr>
          <w:rFonts w:ascii="David" w:hAnsi="David" w:cs="David"/>
          <w:sz w:val="24"/>
          <w:szCs w:val="24"/>
          <w:rtl/>
        </w:rPr>
        <w:t xml:space="preserve"> אף על פי שיקבל ענשו בעולם הזה </w:t>
      </w:r>
      <w:r w:rsidR="00856C5F">
        <w:rPr>
          <w:rFonts w:ascii="David" w:hAnsi="David" w:cs="David" w:hint="cs"/>
          <w:sz w:val="24"/>
          <w:szCs w:val="24"/>
          <w:rtl/>
        </w:rPr>
        <w:t>,</w:t>
      </w:r>
      <w:r w:rsidRPr="000E0DC1">
        <w:rPr>
          <w:rFonts w:ascii="David" w:hAnsi="David" w:cs="David"/>
          <w:sz w:val="24"/>
          <w:szCs w:val="24"/>
          <w:rtl/>
        </w:rPr>
        <w:t>לא ינקה משתקבל נפשו עונש בעולם הבא אם מעט ואם הרבה כפי החטא.</w:t>
      </w:r>
      <w:r w:rsidR="004A75C2" w:rsidRPr="000E0DC1">
        <w:rPr>
          <w:rFonts w:ascii="David" w:hAnsi="David" w:cs="David"/>
          <w:sz w:val="24"/>
          <w:szCs w:val="24"/>
          <w:rtl/>
        </w:rPr>
        <w:t xml:space="preserve">.. </w:t>
      </w:r>
      <w:r w:rsidRPr="000E0DC1">
        <w:rPr>
          <w:rFonts w:ascii="David" w:hAnsi="David" w:cs="David"/>
          <w:sz w:val="24"/>
          <w:szCs w:val="24"/>
          <w:rtl/>
        </w:rPr>
        <w:t>התחייב עכ"פ שגם בעולם הזה יקבל עונש גשמי בקצור ימיו כי זו היא חמרת הכרת עם כל שאר הכריתות</w:t>
      </w:r>
      <w:r w:rsidR="00856C5F">
        <w:rPr>
          <w:rFonts w:ascii="David" w:hAnsi="David" w:cs="David" w:hint="cs"/>
          <w:sz w:val="24"/>
          <w:szCs w:val="24"/>
          <w:rtl/>
        </w:rPr>
        <w:t xml:space="preserve">.. </w:t>
      </w:r>
      <w:r w:rsidRPr="000E0DC1">
        <w:rPr>
          <w:rFonts w:ascii="David" w:hAnsi="David" w:cs="David"/>
          <w:sz w:val="24"/>
          <w:szCs w:val="24"/>
          <w:rtl/>
        </w:rPr>
        <w:t xml:space="preserve">או תוכרת בין בעונש העולם הזה בין בעונש העולם הבא. </w:t>
      </w:r>
      <w:r w:rsidR="004A75C2" w:rsidRPr="000E0DC1">
        <w:rPr>
          <w:rFonts w:ascii="David" w:hAnsi="David" w:cs="David"/>
          <w:b/>
          <w:bCs/>
          <w:sz w:val="24"/>
          <w:szCs w:val="24"/>
          <w:rtl/>
        </w:rPr>
        <w:t>..</w:t>
      </w:r>
      <w:r w:rsidRPr="000E0DC1">
        <w:rPr>
          <w:rFonts w:ascii="David" w:hAnsi="David" w:cs="David"/>
          <w:b/>
          <w:bCs/>
          <w:sz w:val="24"/>
          <w:szCs w:val="24"/>
          <w:rtl/>
        </w:rPr>
        <w:t>הנה גדר הכרת ורשומו הוא הפסק וקצור החיים בעולם הזה והפסק העונג הנפשיי לעולם הבא.</w:t>
      </w:r>
      <w:r w:rsidRPr="000E0DC1">
        <w:rPr>
          <w:rFonts w:ascii="David" w:hAnsi="David" w:cs="David"/>
          <w:sz w:val="24"/>
          <w:szCs w:val="24"/>
          <w:rtl/>
        </w:rPr>
        <w:t xml:space="preserve"> ו</w:t>
      </w:r>
      <w:r w:rsidR="004A75C2" w:rsidRPr="000E0DC1">
        <w:rPr>
          <w:rFonts w:ascii="David" w:hAnsi="David" w:cs="David"/>
          <w:sz w:val="24"/>
          <w:szCs w:val="24"/>
          <w:rtl/>
        </w:rPr>
        <w:t>..</w:t>
      </w:r>
      <w:r w:rsidRPr="000E0DC1">
        <w:rPr>
          <w:rFonts w:ascii="David" w:hAnsi="David" w:cs="David"/>
          <w:sz w:val="24"/>
          <w:szCs w:val="24"/>
          <w:rtl/>
        </w:rPr>
        <w:t xml:space="preserve">מה שנאמר במגדף הכרת תכרת </w:t>
      </w:r>
      <w:r w:rsidRPr="000E0DC1">
        <w:rPr>
          <w:rFonts w:ascii="David" w:hAnsi="David" w:cs="David"/>
          <w:sz w:val="24"/>
          <w:szCs w:val="24"/>
          <w:rtl/>
        </w:rPr>
        <w:lastRenderedPageBreak/>
        <w:t>הנפש ההיא שדרשו חז"ל הכרת בעולם הזה תכרת לעולם הבא</w:t>
      </w:r>
      <w:r w:rsidR="004A75C2" w:rsidRPr="000E0DC1">
        <w:rPr>
          <w:rFonts w:ascii="David" w:hAnsi="David" w:cs="David"/>
          <w:sz w:val="24"/>
          <w:szCs w:val="24"/>
          <w:rtl/>
        </w:rPr>
        <w:t>-</w:t>
      </w:r>
      <w:r w:rsidRPr="000E0DC1">
        <w:rPr>
          <w:rFonts w:ascii="David" w:hAnsi="David" w:cs="David"/>
          <w:sz w:val="24"/>
          <w:szCs w:val="24"/>
          <w:rtl/>
        </w:rPr>
        <w:t xml:space="preserve"> אינו עונש מיוחד למגדף</w:t>
      </w:r>
      <w:r w:rsidR="004A75C2" w:rsidRPr="000E0DC1">
        <w:rPr>
          <w:rFonts w:ascii="David" w:hAnsi="David" w:cs="David"/>
          <w:sz w:val="24"/>
          <w:szCs w:val="24"/>
          <w:rtl/>
        </w:rPr>
        <w:t>..</w:t>
      </w:r>
      <w:r w:rsidRPr="000E0DC1">
        <w:rPr>
          <w:rFonts w:ascii="David" w:hAnsi="David" w:cs="David"/>
          <w:sz w:val="24"/>
          <w:szCs w:val="24"/>
          <w:rtl/>
        </w:rPr>
        <w:t xml:space="preserve">אבל הוא ביאור ענין </w:t>
      </w:r>
      <w:r w:rsidRPr="00856C5F">
        <w:rPr>
          <w:rFonts w:ascii="David" w:hAnsi="David" w:cs="David"/>
          <w:b/>
          <w:bCs/>
          <w:sz w:val="24"/>
          <w:szCs w:val="24"/>
          <w:rtl/>
        </w:rPr>
        <w:t>כל כרת וגדרו</w:t>
      </w:r>
      <w:r w:rsidRPr="000E0DC1">
        <w:rPr>
          <w:rFonts w:ascii="David" w:hAnsi="David" w:cs="David"/>
          <w:sz w:val="24"/>
          <w:szCs w:val="24"/>
          <w:rtl/>
        </w:rPr>
        <w:t>.</w:t>
      </w:r>
      <w:r w:rsidR="004A75C2" w:rsidRPr="000E0DC1">
        <w:rPr>
          <w:rFonts w:ascii="David" w:hAnsi="David" w:cs="David"/>
          <w:sz w:val="24"/>
          <w:szCs w:val="24"/>
          <w:rtl/>
        </w:rPr>
        <w:t>..</w:t>
      </w:r>
      <w:r w:rsidRPr="000E0DC1">
        <w:rPr>
          <w:rFonts w:ascii="David" w:hAnsi="David" w:cs="David"/>
          <w:sz w:val="24"/>
          <w:szCs w:val="24"/>
          <w:rtl/>
        </w:rPr>
        <w:t>אמנם מה שאמר עוד הכתוב</w:t>
      </w:r>
      <w:r w:rsidR="00856C5F">
        <w:rPr>
          <w:rFonts w:ascii="David" w:hAnsi="David" w:cs="David" w:hint="cs"/>
          <w:sz w:val="24"/>
          <w:szCs w:val="24"/>
          <w:rtl/>
        </w:rPr>
        <w:t>:</w:t>
      </w:r>
      <w:r w:rsidRPr="000E0DC1">
        <w:rPr>
          <w:rFonts w:ascii="David" w:hAnsi="David" w:cs="David"/>
          <w:sz w:val="24"/>
          <w:szCs w:val="24"/>
          <w:rtl/>
        </w:rPr>
        <w:t xml:space="preserve"> כי דבר ה' בזה ואת מצותו הפר הכרת תכרת הנפש ההיא עונה בה. </w:t>
      </w:r>
      <w:r w:rsidRPr="000E0DC1">
        <w:rPr>
          <w:rFonts w:ascii="David" w:hAnsi="David" w:cs="David"/>
          <w:b/>
          <w:bCs/>
          <w:sz w:val="24"/>
          <w:szCs w:val="24"/>
          <w:rtl/>
        </w:rPr>
        <w:t>אינו אלא נתינת טעם</w:t>
      </w:r>
      <w:r w:rsidRPr="000E0DC1">
        <w:rPr>
          <w:rFonts w:ascii="David" w:hAnsi="David" w:cs="David"/>
          <w:sz w:val="24"/>
          <w:szCs w:val="24"/>
          <w:rtl/>
        </w:rPr>
        <w:t xml:space="preserve"> למה שאמר ונכרתה הנפש ההיא</w:t>
      </w:r>
      <w:r w:rsidR="00856C5F">
        <w:rPr>
          <w:rFonts w:ascii="David" w:hAnsi="David" w:cs="David" w:hint="cs"/>
          <w:sz w:val="24"/>
          <w:szCs w:val="24"/>
          <w:rtl/>
        </w:rPr>
        <w:t>,</w:t>
      </w:r>
      <w:r w:rsidRPr="000E0DC1">
        <w:rPr>
          <w:rFonts w:ascii="David" w:hAnsi="David" w:cs="David"/>
          <w:sz w:val="24"/>
          <w:szCs w:val="24"/>
          <w:rtl/>
        </w:rPr>
        <w:t xml:space="preserve"> כלומר</w:t>
      </w:r>
      <w:r w:rsidR="00856C5F">
        <w:rPr>
          <w:rFonts w:ascii="David" w:hAnsi="David" w:cs="David" w:hint="cs"/>
          <w:sz w:val="24"/>
          <w:szCs w:val="24"/>
          <w:rtl/>
        </w:rPr>
        <w:t>:</w:t>
      </w:r>
      <w:r w:rsidRPr="000E0DC1">
        <w:rPr>
          <w:rFonts w:ascii="David" w:hAnsi="David" w:cs="David"/>
          <w:sz w:val="24"/>
          <w:szCs w:val="24"/>
          <w:rtl/>
        </w:rPr>
        <w:t xml:space="preserve"> וראוי הוא שתכרת נפשו בשני העולמות</w:t>
      </w:r>
      <w:r w:rsidR="00856C5F">
        <w:rPr>
          <w:rFonts w:ascii="David" w:hAnsi="David" w:cs="David" w:hint="cs"/>
          <w:sz w:val="24"/>
          <w:szCs w:val="24"/>
          <w:rtl/>
        </w:rPr>
        <w:t>,</w:t>
      </w:r>
      <w:r w:rsidRPr="000E0DC1">
        <w:rPr>
          <w:rFonts w:ascii="David" w:hAnsi="David" w:cs="David"/>
          <w:sz w:val="24"/>
          <w:szCs w:val="24"/>
          <w:rtl/>
        </w:rPr>
        <w:t xml:space="preserve"> לפי שדבר ה' בזה ואת מצותו הפר ולכן ראוי שיענש גופו כפי מעשיו</w:t>
      </w:r>
      <w:r w:rsidR="00856C5F">
        <w:rPr>
          <w:rFonts w:ascii="David" w:hAnsi="David" w:cs="David" w:hint="cs"/>
          <w:sz w:val="24"/>
          <w:szCs w:val="24"/>
          <w:rtl/>
        </w:rPr>
        <w:t>,</w:t>
      </w:r>
      <w:r w:rsidRPr="000E0DC1">
        <w:rPr>
          <w:rFonts w:ascii="David" w:hAnsi="David" w:cs="David"/>
          <w:sz w:val="24"/>
          <w:szCs w:val="24"/>
          <w:rtl/>
        </w:rPr>
        <w:t xml:space="preserve"> ונפשו כפי רוע אמונותיה. וזהו הכרת תכרת</w:t>
      </w:r>
      <w:r w:rsidR="005A46B3" w:rsidRPr="000E0DC1">
        <w:rPr>
          <w:rFonts w:ascii="David" w:hAnsi="David" w:cs="David"/>
          <w:sz w:val="24"/>
          <w:szCs w:val="24"/>
          <w:rtl/>
        </w:rPr>
        <w:t xml:space="preserve">.. </w:t>
      </w:r>
      <w:r w:rsidRPr="000E0DC1">
        <w:rPr>
          <w:rFonts w:ascii="David" w:hAnsi="David" w:cs="David"/>
          <w:sz w:val="24"/>
          <w:szCs w:val="24"/>
          <w:rtl/>
        </w:rPr>
        <w:t>כל הכריתות הם בעולם הזה ובעולם הבא. ושמה שנזכר ביחוד במגדף הוא להיותו בנין אב לכלם</w:t>
      </w:r>
      <w:r w:rsidR="005A46B3" w:rsidRPr="000E0DC1">
        <w:rPr>
          <w:rStyle w:val="a6"/>
          <w:rFonts w:ascii="David" w:hAnsi="David" w:cs="David"/>
          <w:sz w:val="24"/>
          <w:szCs w:val="24"/>
          <w:rtl/>
        </w:rPr>
        <w:footnoteReference w:id="24"/>
      </w:r>
      <w:r w:rsidR="005A46B3" w:rsidRPr="000E0DC1">
        <w:rPr>
          <w:rFonts w:ascii="David" w:hAnsi="David" w:cs="David"/>
          <w:sz w:val="24"/>
          <w:szCs w:val="24"/>
          <w:rtl/>
        </w:rPr>
        <w:t>"</w:t>
      </w:r>
      <w:r w:rsidRPr="000E0DC1">
        <w:rPr>
          <w:rFonts w:ascii="David" w:hAnsi="David" w:cs="David"/>
          <w:sz w:val="24"/>
          <w:szCs w:val="24"/>
          <w:rtl/>
        </w:rPr>
        <w:t xml:space="preserve">. </w:t>
      </w:r>
      <w:r w:rsidR="005A46B3" w:rsidRPr="000E0DC1">
        <w:rPr>
          <w:rFonts w:ascii="David" w:hAnsi="David" w:cs="David"/>
          <w:sz w:val="24"/>
          <w:szCs w:val="24"/>
          <w:rtl/>
        </w:rPr>
        <w:t xml:space="preserve"> </w:t>
      </w:r>
    </w:p>
    <w:p w14:paraId="6911A469" w14:textId="43EF3BF4" w:rsidR="00374636" w:rsidRDefault="007D471B" w:rsidP="00A018E8">
      <w:pPr>
        <w:spacing w:after="0" w:line="240" w:lineRule="auto"/>
        <w:rPr>
          <w:rFonts w:ascii="David" w:hAnsi="David" w:cs="David"/>
          <w:sz w:val="24"/>
          <w:szCs w:val="24"/>
          <w:rtl/>
        </w:rPr>
      </w:pPr>
      <w:r>
        <w:rPr>
          <w:rFonts w:ascii="David" w:hAnsi="David" w:cs="David" w:hint="cs"/>
          <w:b/>
          <w:bCs/>
          <w:sz w:val="24"/>
          <w:szCs w:val="24"/>
          <w:rtl/>
        </w:rPr>
        <w:t xml:space="preserve"> </w:t>
      </w:r>
    </w:p>
    <w:p w14:paraId="4BDBD116" w14:textId="327E3A27" w:rsidR="007D471B" w:rsidRDefault="007D471B" w:rsidP="007D471B">
      <w:pPr>
        <w:spacing w:after="0" w:line="240" w:lineRule="auto"/>
        <w:rPr>
          <w:rFonts w:asciiTheme="majorBidi" w:hAnsiTheme="majorBidi" w:cstheme="majorBidi"/>
          <w:sz w:val="24"/>
          <w:szCs w:val="24"/>
          <w:rtl/>
        </w:rPr>
      </w:pPr>
      <w:r w:rsidRPr="007D471B">
        <w:rPr>
          <w:rFonts w:asciiTheme="majorBidi" w:hAnsiTheme="majorBidi" w:cstheme="majorBidi"/>
          <w:sz w:val="24"/>
          <w:szCs w:val="24"/>
          <w:rtl/>
        </w:rPr>
        <w:t>נסכם רק את הדעות בחומרת כרת לעומת מיתה בידי שמים:</w:t>
      </w:r>
    </w:p>
    <w:p w14:paraId="2F89C582" w14:textId="77777777" w:rsidR="000E0DC1" w:rsidRDefault="000E0DC1" w:rsidP="007D471B">
      <w:pPr>
        <w:spacing w:after="0" w:line="240" w:lineRule="auto"/>
        <w:rPr>
          <w:rFonts w:asciiTheme="majorBidi" w:hAnsiTheme="majorBidi" w:cstheme="majorBidi"/>
          <w:sz w:val="24"/>
          <w:szCs w:val="24"/>
          <w:rtl/>
        </w:rPr>
      </w:pPr>
    </w:p>
    <w:tbl>
      <w:tblPr>
        <w:tblStyle w:val="ab"/>
        <w:bidiVisual/>
        <w:tblW w:w="0" w:type="auto"/>
        <w:tblLook w:val="04A0" w:firstRow="1" w:lastRow="0" w:firstColumn="1" w:lastColumn="0" w:noHBand="0" w:noVBand="1"/>
      </w:tblPr>
      <w:tblGrid>
        <w:gridCol w:w="1037"/>
        <w:gridCol w:w="1037"/>
        <w:gridCol w:w="1037"/>
        <w:gridCol w:w="1037"/>
        <w:gridCol w:w="1037"/>
        <w:gridCol w:w="1037"/>
      </w:tblGrid>
      <w:tr w:rsidR="000E0DC1" w14:paraId="2637CBD7" w14:textId="77777777" w:rsidTr="007D471B">
        <w:tc>
          <w:tcPr>
            <w:tcW w:w="1037" w:type="dxa"/>
          </w:tcPr>
          <w:p w14:paraId="4E19BAED" w14:textId="77777777" w:rsidR="000E0DC1" w:rsidRDefault="000E0DC1" w:rsidP="007D471B">
            <w:pPr>
              <w:rPr>
                <w:rFonts w:asciiTheme="majorBidi" w:hAnsiTheme="majorBidi" w:cstheme="majorBidi"/>
                <w:sz w:val="24"/>
                <w:szCs w:val="24"/>
                <w:rtl/>
              </w:rPr>
            </w:pPr>
          </w:p>
        </w:tc>
        <w:tc>
          <w:tcPr>
            <w:tcW w:w="1037" w:type="dxa"/>
          </w:tcPr>
          <w:p w14:paraId="4C24F3D5" w14:textId="4695F35E" w:rsidR="000E0DC1" w:rsidRDefault="000E0DC1" w:rsidP="007D471B">
            <w:pPr>
              <w:rPr>
                <w:rFonts w:asciiTheme="majorBidi" w:hAnsiTheme="majorBidi" w:cstheme="majorBidi"/>
                <w:sz w:val="24"/>
                <w:szCs w:val="24"/>
                <w:rtl/>
              </w:rPr>
            </w:pPr>
            <w:r>
              <w:rPr>
                <w:rFonts w:asciiTheme="majorBidi" w:hAnsiTheme="majorBidi" w:cstheme="majorBidi" w:hint="cs"/>
                <w:sz w:val="24"/>
                <w:szCs w:val="24"/>
                <w:rtl/>
              </w:rPr>
              <w:t>תוספות</w:t>
            </w:r>
            <w:r>
              <w:rPr>
                <w:rStyle w:val="a6"/>
                <w:rFonts w:asciiTheme="majorBidi" w:hAnsiTheme="majorBidi" w:cstheme="majorBidi"/>
                <w:sz w:val="24"/>
                <w:szCs w:val="24"/>
                <w:rtl/>
              </w:rPr>
              <w:footnoteReference w:id="25"/>
            </w:r>
            <w:r>
              <w:rPr>
                <w:rFonts w:asciiTheme="majorBidi" w:hAnsiTheme="majorBidi" w:cstheme="majorBidi" w:hint="cs"/>
                <w:sz w:val="24"/>
                <w:szCs w:val="24"/>
                <w:rtl/>
              </w:rPr>
              <w:t xml:space="preserve"> </w:t>
            </w:r>
          </w:p>
        </w:tc>
        <w:tc>
          <w:tcPr>
            <w:tcW w:w="1037" w:type="dxa"/>
          </w:tcPr>
          <w:p w14:paraId="40AB1522" w14:textId="179DF148" w:rsidR="000E0DC1" w:rsidRDefault="000E0DC1" w:rsidP="007D471B">
            <w:pPr>
              <w:rPr>
                <w:rFonts w:asciiTheme="majorBidi" w:hAnsiTheme="majorBidi" w:cstheme="majorBidi"/>
                <w:sz w:val="24"/>
                <w:szCs w:val="24"/>
                <w:rtl/>
              </w:rPr>
            </w:pPr>
            <w:r>
              <w:rPr>
                <w:rFonts w:asciiTheme="majorBidi" w:hAnsiTheme="majorBidi" w:cstheme="majorBidi" w:hint="cs"/>
                <w:sz w:val="24"/>
                <w:szCs w:val="24"/>
                <w:rtl/>
              </w:rPr>
              <w:t>תוספות</w:t>
            </w:r>
            <w:r>
              <w:rPr>
                <w:rStyle w:val="a6"/>
                <w:rFonts w:asciiTheme="majorBidi" w:hAnsiTheme="majorBidi" w:cstheme="majorBidi"/>
                <w:sz w:val="24"/>
                <w:szCs w:val="24"/>
                <w:rtl/>
              </w:rPr>
              <w:footnoteReference w:id="26"/>
            </w:r>
          </w:p>
        </w:tc>
        <w:tc>
          <w:tcPr>
            <w:tcW w:w="1037" w:type="dxa"/>
          </w:tcPr>
          <w:p w14:paraId="7E56A29F" w14:textId="18E895AE" w:rsidR="000E0DC1" w:rsidRDefault="000E0DC1" w:rsidP="007D471B">
            <w:pPr>
              <w:rPr>
                <w:rFonts w:asciiTheme="majorBidi" w:hAnsiTheme="majorBidi" w:cstheme="majorBidi"/>
                <w:sz w:val="24"/>
                <w:szCs w:val="24"/>
                <w:rtl/>
              </w:rPr>
            </w:pPr>
            <w:r>
              <w:rPr>
                <w:rFonts w:asciiTheme="majorBidi" w:hAnsiTheme="majorBidi" w:cstheme="majorBidi" w:hint="cs"/>
                <w:sz w:val="24"/>
                <w:szCs w:val="24"/>
                <w:rtl/>
              </w:rPr>
              <w:t>תוספות</w:t>
            </w:r>
            <w:r>
              <w:rPr>
                <w:rStyle w:val="a6"/>
                <w:rFonts w:asciiTheme="majorBidi" w:hAnsiTheme="majorBidi" w:cstheme="majorBidi"/>
                <w:sz w:val="24"/>
                <w:szCs w:val="24"/>
                <w:rtl/>
              </w:rPr>
              <w:footnoteReference w:id="27"/>
            </w:r>
          </w:p>
        </w:tc>
        <w:tc>
          <w:tcPr>
            <w:tcW w:w="1037" w:type="dxa"/>
          </w:tcPr>
          <w:p w14:paraId="5CA9B5D4" w14:textId="648ED2CA" w:rsidR="000E0DC1" w:rsidRDefault="000E0DC1" w:rsidP="007D471B">
            <w:pPr>
              <w:rPr>
                <w:rFonts w:asciiTheme="majorBidi" w:hAnsiTheme="majorBidi" w:cstheme="majorBidi"/>
                <w:sz w:val="24"/>
                <w:szCs w:val="24"/>
                <w:rtl/>
              </w:rPr>
            </w:pPr>
            <w:r>
              <w:rPr>
                <w:rFonts w:asciiTheme="majorBidi" w:hAnsiTheme="majorBidi" w:cstheme="majorBidi" w:hint="cs"/>
                <w:sz w:val="24"/>
                <w:szCs w:val="24"/>
                <w:rtl/>
              </w:rPr>
              <w:t>רש"י</w:t>
            </w:r>
          </w:p>
        </w:tc>
        <w:tc>
          <w:tcPr>
            <w:tcW w:w="1037" w:type="dxa"/>
          </w:tcPr>
          <w:p w14:paraId="75B180D2" w14:textId="02953884" w:rsidR="000E0DC1" w:rsidRDefault="000E0DC1" w:rsidP="007D471B">
            <w:pPr>
              <w:rPr>
                <w:rFonts w:asciiTheme="majorBidi" w:hAnsiTheme="majorBidi" w:cstheme="majorBidi"/>
                <w:sz w:val="24"/>
                <w:szCs w:val="24"/>
                <w:rtl/>
              </w:rPr>
            </w:pPr>
            <w:r>
              <w:rPr>
                <w:rFonts w:asciiTheme="majorBidi" w:hAnsiTheme="majorBidi" w:cstheme="majorBidi" w:hint="cs"/>
                <w:sz w:val="24"/>
                <w:szCs w:val="24"/>
                <w:rtl/>
              </w:rPr>
              <w:t>רמב"ם</w:t>
            </w:r>
          </w:p>
        </w:tc>
      </w:tr>
      <w:tr w:rsidR="000E0DC1" w14:paraId="75BB352B" w14:textId="77777777" w:rsidTr="007D471B">
        <w:tc>
          <w:tcPr>
            <w:tcW w:w="1037" w:type="dxa"/>
          </w:tcPr>
          <w:p w14:paraId="4593ABA1" w14:textId="6CE93709" w:rsidR="000E0DC1" w:rsidRDefault="000E0DC1" w:rsidP="00260903">
            <w:pPr>
              <w:rPr>
                <w:rFonts w:asciiTheme="majorBidi" w:hAnsiTheme="majorBidi" w:cstheme="majorBidi"/>
                <w:sz w:val="24"/>
                <w:szCs w:val="24"/>
                <w:rtl/>
              </w:rPr>
            </w:pPr>
            <w:r>
              <w:rPr>
                <w:rFonts w:asciiTheme="majorBidi" w:hAnsiTheme="majorBidi" w:cstheme="majorBidi" w:hint="cs"/>
                <w:sz w:val="24"/>
                <w:szCs w:val="24"/>
                <w:rtl/>
              </w:rPr>
              <w:t>כרת</w:t>
            </w:r>
          </w:p>
        </w:tc>
        <w:tc>
          <w:tcPr>
            <w:tcW w:w="1037" w:type="dxa"/>
          </w:tcPr>
          <w:p w14:paraId="4D2C25FD" w14:textId="2EC90AFE" w:rsidR="000E0DC1" w:rsidRDefault="000E0DC1" w:rsidP="00260903">
            <w:pPr>
              <w:rPr>
                <w:rFonts w:asciiTheme="majorBidi" w:hAnsiTheme="majorBidi" w:cstheme="majorBidi"/>
                <w:sz w:val="24"/>
                <w:szCs w:val="24"/>
                <w:rtl/>
              </w:rPr>
            </w:pPr>
            <w:r>
              <w:rPr>
                <w:rFonts w:asciiTheme="majorBidi" w:hAnsiTheme="majorBidi" w:cstheme="majorBidi" w:hint="cs"/>
                <w:sz w:val="24"/>
                <w:szCs w:val="24"/>
                <w:rtl/>
              </w:rPr>
              <w:t>קודם חמישים</w:t>
            </w:r>
          </w:p>
        </w:tc>
        <w:tc>
          <w:tcPr>
            <w:tcW w:w="1037" w:type="dxa"/>
          </w:tcPr>
          <w:p w14:paraId="31BA4755" w14:textId="0E687F2B" w:rsidR="000E0DC1" w:rsidRDefault="000E0DC1" w:rsidP="00260903">
            <w:pPr>
              <w:rPr>
                <w:rFonts w:asciiTheme="majorBidi" w:hAnsiTheme="majorBidi" w:cstheme="majorBidi"/>
                <w:sz w:val="24"/>
                <w:szCs w:val="24"/>
                <w:rtl/>
              </w:rPr>
            </w:pPr>
            <w:r>
              <w:rPr>
                <w:rFonts w:asciiTheme="majorBidi" w:hAnsiTheme="majorBidi" w:cstheme="majorBidi" w:hint="cs"/>
                <w:sz w:val="24"/>
                <w:szCs w:val="24"/>
                <w:rtl/>
              </w:rPr>
              <w:t>קודם שישים</w:t>
            </w:r>
          </w:p>
        </w:tc>
        <w:tc>
          <w:tcPr>
            <w:tcW w:w="1037" w:type="dxa"/>
          </w:tcPr>
          <w:p w14:paraId="524F5B59" w14:textId="381F9E20" w:rsidR="000E0DC1" w:rsidRDefault="000E0DC1" w:rsidP="00260903">
            <w:pPr>
              <w:rPr>
                <w:rFonts w:asciiTheme="majorBidi" w:hAnsiTheme="majorBidi" w:cstheme="majorBidi"/>
                <w:sz w:val="24"/>
                <w:szCs w:val="24"/>
                <w:rtl/>
              </w:rPr>
            </w:pPr>
            <w:r>
              <w:rPr>
                <w:rFonts w:asciiTheme="majorBidi" w:hAnsiTheme="majorBidi" w:cstheme="majorBidi" w:hint="cs"/>
                <w:sz w:val="24"/>
                <w:szCs w:val="24"/>
                <w:rtl/>
              </w:rPr>
              <w:t>קודם שישים</w:t>
            </w:r>
          </w:p>
        </w:tc>
        <w:tc>
          <w:tcPr>
            <w:tcW w:w="1037" w:type="dxa"/>
          </w:tcPr>
          <w:p w14:paraId="49704C82" w14:textId="6FD0F44A" w:rsidR="000E0DC1" w:rsidRDefault="000E0DC1" w:rsidP="00260903">
            <w:pPr>
              <w:rPr>
                <w:rFonts w:asciiTheme="majorBidi" w:hAnsiTheme="majorBidi" w:cstheme="majorBidi"/>
                <w:sz w:val="24"/>
                <w:szCs w:val="24"/>
                <w:rtl/>
              </w:rPr>
            </w:pPr>
            <w:r>
              <w:rPr>
                <w:rFonts w:asciiTheme="majorBidi" w:hAnsiTheme="majorBidi" w:cstheme="majorBidi" w:hint="cs"/>
                <w:sz w:val="24"/>
                <w:szCs w:val="24"/>
                <w:rtl/>
              </w:rPr>
              <w:t>זרעו נכרת</w:t>
            </w:r>
          </w:p>
        </w:tc>
        <w:tc>
          <w:tcPr>
            <w:tcW w:w="1037" w:type="dxa"/>
          </w:tcPr>
          <w:p w14:paraId="7433F5A2" w14:textId="5BD1D2F6" w:rsidR="000E0DC1" w:rsidRDefault="000E0DC1" w:rsidP="00260903">
            <w:pPr>
              <w:rPr>
                <w:rFonts w:asciiTheme="majorBidi" w:hAnsiTheme="majorBidi" w:cstheme="majorBidi"/>
                <w:sz w:val="24"/>
                <w:szCs w:val="24"/>
                <w:rtl/>
              </w:rPr>
            </w:pPr>
            <w:r>
              <w:rPr>
                <w:rFonts w:asciiTheme="majorBidi" w:hAnsiTheme="majorBidi" w:cstheme="majorBidi" w:hint="cs"/>
                <w:sz w:val="24"/>
                <w:szCs w:val="24"/>
                <w:rtl/>
              </w:rPr>
              <w:t>יש עונש לאחר מיתה</w:t>
            </w:r>
          </w:p>
        </w:tc>
      </w:tr>
      <w:tr w:rsidR="000E0DC1" w14:paraId="568A0FEA" w14:textId="77777777" w:rsidTr="007D471B">
        <w:tc>
          <w:tcPr>
            <w:tcW w:w="1037" w:type="dxa"/>
          </w:tcPr>
          <w:p w14:paraId="29F3AFFA" w14:textId="7869FBC1" w:rsidR="000E0DC1" w:rsidRDefault="000E0DC1" w:rsidP="000E0DC1">
            <w:pPr>
              <w:rPr>
                <w:rFonts w:asciiTheme="majorBidi" w:hAnsiTheme="majorBidi" w:cstheme="majorBidi"/>
                <w:sz w:val="24"/>
                <w:szCs w:val="24"/>
                <w:rtl/>
              </w:rPr>
            </w:pPr>
            <w:r>
              <w:rPr>
                <w:rFonts w:asciiTheme="majorBidi" w:hAnsiTheme="majorBidi" w:cstheme="majorBidi" w:hint="cs"/>
                <w:sz w:val="24"/>
                <w:szCs w:val="24"/>
                <w:rtl/>
              </w:rPr>
              <w:t>מיתה בידי שמים</w:t>
            </w:r>
          </w:p>
        </w:tc>
        <w:tc>
          <w:tcPr>
            <w:tcW w:w="1037" w:type="dxa"/>
          </w:tcPr>
          <w:p w14:paraId="04B2DF51" w14:textId="50A0225C" w:rsidR="000E0DC1" w:rsidRDefault="000E0DC1" w:rsidP="000E0DC1">
            <w:pPr>
              <w:rPr>
                <w:rFonts w:asciiTheme="majorBidi" w:hAnsiTheme="majorBidi" w:cstheme="majorBidi"/>
                <w:sz w:val="24"/>
                <w:szCs w:val="24"/>
                <w:rtl/>
              </w:rPr>
            </w:pPr>
            <w:r>
              <w:rPr>
                <w:rFonts w:asciiTheme="majorBidi" w:hAnsiTheme="majorBidi" w:cstheme="majorBidi" w:hint="cs"/>
                <w:sz w:val="24"/>
                <w:szCs w:val="24"/>
                <w:rtl/>
              </w:rPr>
              <w:t>עד ששים</w:t>
            </w:r>
          </w:p>
        </w:tc>
        <w:tc>
          <w:tcPr>
            <w:tcW w:w="1037" w:type="dxa"/>
          </w:tcPr>
          <w:p w14:paraId="5D2DE391" w14:textId="7EEA3D68" w:rsidR="000E0DC1" w:rsidRDefault="000E0DC1" w:rsidP="000E0DC1">
            <w:pPr>
              <w:rPr>
                <w:rFonts w:asciiTheme="majorBidi" w:hAnsiTheme="majorBidi" w:cstheme="majorBidi"/>
                <w:sz w:val="24"/>
                <w:szCs w:val="24"/>
                <w:rtl/>
              </w:rPr>
            </w:pPr>
            <w:r>
              <w:rPr>
                <w:rFonts w:asciiTheme="majorBidi" w:hAnsiTheme="majorBidi" w:cstheme="majorBidi" w:hint="cs"/>
                <w:sz w:val="24"/>
                <w:szCs w:val="24"/>
                <w:rtl/>
              </w:rPr>
              <w:t>ששים</w:t>
            </w:r>
          </w:p>
        </w:tc>
        <w:tc>
          <w:tcPr>
            <w:tcW w:w="1037" w:type="dxa"/>
          </w:tcPr>
          <w:p w14:paraId="448013E8" w14:textId="04480DD5" w:rsidR="000E0DC1" w:rsidRDefault="000E0DC1" w:rsidP="000E0DC1">
            <w:pPr>
              <w:rPr>
                <w:rFonts w:asciiTheme="majorBidi" w:hAnsiTheme="majorBidi" w:cstheme="majorBidi"/>
                <w:sz w:val="24"/>
                <w:szCs w:val="24"/>
                <w:rtl/>
              </w:rPr>
            </w:pPr>
            <w:r>
              <w:rPr>
                <w:rFonts w:asciiTheme="majorBidi" w:hAnsiTheme="majorBidi" w:cstheme="majorBidi" w:hint="cs"/>
                <w:sz w:val="24"/>
                <w:szCs w:val="24"/>
                <w:rtl/>
              </w:rPr>
              <w:t>אין לה זמן קבוע</w:t>
            </w:r>
          </w:p>
        </w:tc>
        <w:tc>
          <w:tcPr>
            <w:tcW w:w="1037" w:type="dxa"/>
          </w:tcPr>
          <w:p w14:paraId="00888A25" w14:textId="4551B140" w:rsidR="000E0DC1" w:rsidRDefault="000E0DC1" w:rsidP="000E0DC1">
            <w:pPr>
              <w:rPr>
                <w:rFonts w:asciiTheme="majorBidi" w:hAnsiTheme="majorBidi" w:cstheme="majorBidi"/>
                <w:sz w:val="24"/>
                <w:szCs w:val="24"/>
                <w:rtl/>
              </w:rPr>
            </w:pPr>
            <w:r>
              <w:rPr>
                <w:rFonts w:asciiTheme="majorBidi" w:hAnsiTheme="majorBidi" w:cstheme="majorBidi" w:hint="cs"/>
                <w:sz w:val="24"/>
                <w:szCs w:val="24"/>
                <w:rtl/>
              </w:rPr>
              <w:t>אין זרעו נכרת</w:t>
            </w:r>
          </w:p>
        </w:tc>
        <w:tc>
          <w:tcPr>
            <w:tcW w:w="1037" w:type="dxa"/>
          </w:tcPr>
          <w:p w14:paraId="11285F46" w14:textId="6C9487A3" w:rsidR="000E0DC1" w:rsidRDefault="000E0DC1" w:rsidP="000E0DC1">
            <w:pPr>
              <w:rPr>
                <w:rFonts w:asciiTheme="majorBidi" w:hAnsiTheme="majorBidi" w:cstheme="majorBidi"/>
                <w:sz w:val="24"/>
                <w:szCs w:val="24"/>
                <w:rtl/>
              </w:rPr>
            </w:pPr>
            <w:r>
              <w:rPr>
                <w:rFonts w:asciiTheme="majorBidi" w:hAnsiTheme="majorBidi" w:cstheme="majorBidi" w:hint="cs"/>
                <w:sz w:val="24"/>
                <w:szCs w:val="24"/>
                <w:rtl/>
              </w:rPr>
              <w:t>מתכפר במיתה</w:t>
            </w:r>
          </w:p>
        </w:tc>
      </w:tr>
    </w:tbl>
    <w:p w14:paraId="07155710" w14:textId="77777777" w:rsidR="007D471B" w:rsidRPr="007D471B" w:rsidRDefault="007D471B" w:rsidP="00BA2B1F">
      <w:pPr>
        <w:spacing w:after="0" w:line="360" w:lineRule="auto"/>
        <w:rPr>
          <w:rFonts w:asciiTheme="majorBidi" w:hAnsiTheme="majorBidi" w:cstheme="majorBidi"/>
          <w:sz w:val="24"/>
          <w:szCs w:val="24"/>
          <w:rtl/>
        </w:rPr>
      </w:pPr>
    </w:p>
    <w:p w14:paraId="77A1B0B6" w14:textId="4BA63891" w:rsidR="00AB7CD4" w:rsidRPr="001C0C8E" w:rsidRDefault="00856C5F" w:rsidP="00AB7CD4">
      <w:pPr>
        <w:spacing w:after="0" w:line="360" w:lineRule="auto"/>
        <w:rPr>
          <w:rFonts w:ascii="David" w:hAnsi="David" w:cs="David"/>
          <w:sz w:val="24"/>
          <w:szCs w:val="24"/>
          <w:rtl/>
        </w:rPr>
      </w:pPr>
      <w:r>
        <w:rPr>
          <w:rFonts w:ascii="David" w:hAnsi="David" w:cs="David" w:hint="cs"/>
          <w:sz w:val="24"/>
          <w:szCs w:val="24"/>
          <w:rtl/>
        </w:rPr>
        <w:t>"</w:t>
      </w:r>
      <w:r w:rsidR="00AB7CD4" w:rsidRPr="001C0C8E">
        <w:rPr>
          <w:rFonts w:ascii="David" w:hAnsi="David" w:cs="David"/>
          <w:sz w:val="24"/>
          <w:szCs w:val="24"/>
          <w:rtl/>
        </w:rPr>
        <w:t>ותדע ותשכיל כי הכריתות הנזכרות בנפש</w:t>
      </w:r>
      <w:r>
        <w:rPr>
          <w:rFonts w:ascii="David" w:hAnsi="David" w:cs="David" w:hint="cs"/>
          <w:sz w:val="24"/>
          <w:szCs w:val="24"/>
          <w:rtl/>
        </w:rPr>
        <w:t>-</w:t>
      </w:r>
      <w:r w:rsidR="00AB7CD4" w:rsidRPr="001C0C8E">
        <w:rPr>
          <w:rFonts w:ascii="David" w:hAnsi="David" w:cs="David"/>
          <w:sz w:val="24"/>
          <w:szCs w:val="24"/>
          <w:rtl/>
        </w:rPr>
        <w:t xml:space="preserve"> בטחון גדול בקיום הנפשות אחרי המיתה ובמתן השכר בעולם הנשמות</w:t>
      </w:r>
      <w:r w:rsidR="00AB7CD4">
        <w:rPr>
          <w:rFonts w:ascii="David" w:hAnsi="David" w:cs="David" w:hint="cs"/>
          <w:sz w:val="24"/>
          <w:szCs w:val="24"/>
          <w:rtl/>
        </w:rPr>
        <w:t>...</w:t>
      </w:r>
      <w:r w:rsidR="00AB7CD4" w:rsidRPr="001C0C8E">
        <w:rPr>
          <w:rFonts w:ascii="David" w:hAnsi="David" w:cs="David"/>
          <w:sz w:val="24"/>
          <w:szCs w:val="24"/>
          <w:rtl/>
        </w:rPr>
        <w:t xml:space="preserve"> הנפש החוטאת היא תכרת בעונה, ושאר הנפשות אשר לא חטאו תהיינה קיימות לפניו בזיו העליון</w:t>
      </w:r>
      <w:r w:rsidR="00AB7CD4">
        <w:rPr>
          <w:rStyle w:val="a6"/>
          <w:rFonts w:ascii="David" w:hAnsi="David" w:cs="David"/>
          <w:sz w:val="24"/>
          <w:szCs w:val="24"/>
          <w:rtl/>
        </w:rPr>
        <w:footnoteReference w:id="28"/>
      </w:r>
      <w:r w:rsidR="00AB7CD4">
        <w:rPr>
          <w:rFonts w:ascii="David" w:hAnsi="David" w:cs="David" w:hint="cs"/>
          <w:sz w:val="24"/>
          <w:szCs w:val="24"/>
          <w:rtl/>
        </w:rPr>
        <w:t>"</w:t>
      </w:r>
      <w:r w:rsidR="00AB7CD4" w:rsidRPr="001C0C8E">
        <w:rPr>
          <w:rFonts w:ascii="David" w:hAnsi="David" w:cs="David"/>
          <w:sz w:val="24"/>
          <w:szCs w:val="24"/>
          <w:rtl/>
        </w:rPr>
        <w:t>.</w:t>
      </w:r>
    </w:p>
    <w:p w14:paraId="69B334C1" w14:textId="77777777" w:rsidR="000F2F32" w:rsidRDefault="000F2F32" w:rsidP="000F2F32">
      <w:pPr>
        <w:rPr>
          <w:rFonts w:asciiTheme="majorBidi" w:hAnsiTheme="majorBidi" w:cstheme="majorBidi"/>
          <w:sz w:val="24"/>
          <w:szCs w:val="24"/>
          <w:rtl/>
        </w:rPr>
      </w:pPr>
      <w:bookmarkStart w:id="0" w:name="_Hlk91012277"/>
      <w:bookmarkStart w:id="1" w:name="_Hlk90387931"/>
      <w:bookmarkStart w:id="2" w:name="_Hlk92795457"/>
      <w:r>
        <w:rPr>
          <w:rFonts w:asciiTheme="majorBidi" w:hAnsiTheme="majorBidi" w:cstheme="majorBidi" w:hint="cs"/>
          <w:sz w:val="24"/>
          <w:szCs w:val="24"/>
          <w:rtl/>
        </w:rPr>
        <w:t>שיעור זה נכתב לראשונה עבור מגידי השיעור של מעלה</w:t>
      </w:r>
    </w:p>
    <w:bookmarkEnd w:id="0"/>
    <w:p w14:paraId="1AFBC634" w14:textId="77777777" w:rsidR="000F2F32" w:rsidRDefault="000F2F32" w:rsidP="000F2F32">
      <w:pPr>
        <w:rPr>
          <w:rFonts w:asciiTheme="majorBidi" w:hAnsiTheme="majorBidi" w:cstheme="majorBidi"/>
          <w:sz w:val="24"/>
          <w:szCs w:val="24"/>
          <w:rtl/>
        </w:rPr>
      </w:pPr>
      <w:r>
        <w:drawing>
          <wp:inline distT="0" distB="0" distL="0" distR="0" wp14:anchorId="47EF768E" wp14:editId="48A4123B">
            <wp:extent cx="887095" cy="798195"/>
            <wp:effectExtent l="0" t="0" r="0" b="0"/>
            <wp:docPr id="2" name="תמונה 2" descr="תמונה שמכילה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descr="תמונה שמכילה טקסט&#10;&#10;התיאור נוצר באופן אוטומט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7095" cy="798195"/>
                    </a:xfrm>
                    <a:prstGeom prst="rect">
                      <a:avLst/>
                    </a:prstGeom>
                    <a:noFill/>
                    <a:ln>
                      <a:noFill/>
                    </a:ln>
                  </pic:spPr>
                </pic:pic>
              </a:graphicData>
            </a:graphic>
          </wp:inline>
        </w:drawing>
      </w:r>
      <w:bookmarkEnd w:id="1"/>
      <w:r>
        <w:rPr>
          <w:rFonts w:asciiTheme="majorBidi" w:hAnsiTheme="majorBidi" w:cstheme="majorBidi" w:hint="cs"/>
          <w:sz w:val="24"/>
          <w:szCs w:val="24"/>
          <w:rtl/>
        </w:rPr>
        <w:t xml:space="preserve">   </w:t>
      </w:r>
    </w:p>
    <w:bookmarkEnd w:id="2"/>
    <w:p w14:paraId="48E5A9E2" w14:textId="77777777" w:rsidR="007D471B" w:rsidRPr="007D471B" w:rsidRDefault="007D471B" w:rsidP="00BA2B1F">
      <w:pPr>
        <w:spacing w:after="0" w:line="360" w:lineRule="auto"/>
        <w:rPr>
          <w:rFonts w:ascii="David" w:hAnsi="David" w:cs="David"/>
          <w:sz w:val="24"/>
          <w:szCs w:val="24"/>
        </w:rPr>
      </w:pPr>
    </w:p>
    <w:sectPr w:rsidR="007D471B" w:rsidRPr="007D471B" w:rsidSect="00293330">
      <w:head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6DF94" w14:textId="77777777" w:rsidR="00263B7A" w:rsidRDefault="00263B7A" w:rsidP="002959B5">
      <w:pPr>
        <w:spacing w:after="0" w:line="240" w:lineRule="auto"/>
      </w:pPr>
      <w:r>
        <w:separator/>
      </w:r>
    </w:p>
  </w:endnote>
  <w:endnote w:type="continuationSeparator" w:id="0">
    <w:p w14:paraId="55B7867F" w14:textId="77777777" w:rsidR="00263B7A" w:rsidRDefault="00263B7A" w:rsidP="00295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5A551" w14:textId="77777777" w:rsidR="00263B7A" w:rsidRDefault="00263B7A" w:rsidP="002959B5">
      <w:pPr>
        <w:spacing w:after="0" w:line="240" w:lineRule="auto"/>
      </w:pPr>
      <w:r>
        <w:separator/>
      </w:r>
    </w:p>
  </w:footnote>
  <w:footnote w:type="continuationSeparator" w:id="0">
    <w:p w14:paraId="235532D6" w14:textId="77777777" w:rsidR="00263B7A" w:rsidRDefault="00263B7A" w:rsidP="002959B5">
      <w:pPr>
        <w:spacing w:after="0" w:line="240" w:lineRule="auto"/>
      </w:pPr>
      <w:r>
        <w:continuationSeparator/>
      </w:r>
    </w:p>
  </w:footnote>
  <w:footnote w:id="1">
    <w:p w14:paraId="32EF691F" w14:textId="0C6FAEF1" w:rsidR="002959B5" w:rsidRPr="007D471B" w:rsidRDefault="002959B5" w:rsidP="007D471B">
      <w:pPr>
        <w:spacing w:after="0" w:line="480" w:lineRule="auto"/>
        <w:rPr>
          <w:rFonts w:asciiTheme="majorBidi" w:hAnsiTheme="majorBidi" w:cstheme="majorBidi"/>
          <w:sz w:val="20"/>
          <w:szCs w:val="20"/>
        </w:rPr>
      </w:pPr>
      <w:r w:rsidRPr="007D471B">
        <w:rPr>
          <w:rStyle w:val="a6"/>
          <w:rFonts w:asciiTheme="majorBidi" w:hAnsiTheme="majorBidi" w:cstheme="majorBidi"/>
          <w:sz w:val="20"/>
          <w:szCs w:val="20"/>
        </w:rPr>
        <w:footnoteRef/>
      </w:r>
      <w:r w:rsidRPr="007D471B">
        <w:rPr>
          <w:rFonts w:asciiTheme="majorBidi" w:hAnsiTheme="majorBidi" w:cstheme="majorBidi"/>
          <w:sz w:val="20"/>
          <w:szCs w:val="20"/>
          <w:rtl/>
        </w:rPr>
        <w:t xml:space="preserve"> מסכת תענית דף ה עמוד ב.</w:t>
      </w:r>
    </w:p>
  </w:footnote>
  <w:footnote w:id="2">
    <w:p w14:paraId="36A1D9B0" w14:textId="00A3E871" w:rsidR="00C66EB2" w:rsidRPr="007D471B" w:rsidRDefault="00C66EB2" w:rsidP="007D471B">
      <w:pPr>
        <w:pStyle w:val="a4"/>
        <w:spacing w:line="480" w:lineRule="auto"/>
        <w:rPr>
          <w:rFonts w:asciiTheme="majorBidi" w:hAnsiTheme="majorBidi" w:cstheme="majorBidi"/>
          <w:rtl/>
        </w:rPr>
      </w:pPr>
      <w:r w:rsidRPr="007D471B">
        <w:rPr>
          <w:rStyle w:val="a6"/>
          <w:rFonts w:asciiTheme="majorBidi" w:hAnsiTheme="majorBidi" w:cstheme="majorBidi"/>
        </w:rPr>
        <w:footnoteRef/>
      </w:r>
      <w:r w:rsidRPr="007D471B">
        <w:rPr>
          <w:rFonts w:asciiTheme="majorBidi" w:hAnsiTheme="majorBidi" w:cstheme="majorBidi"/>
          <w:rtl/>
        </w:rPr>
        <w:t xml:space="preserve"> ספר שערי תשובה לרבינו יונה שער ג אות קכד.</w:t>
      </w:r>
    </w:p>
  </w:footnote>
  <w:footnote w:id="3">
    <w:p w14:paraId="40EA1DA6" w14:textId="5949D3FD" w:rsidR="00C66EB2" w:rsidRPr="007D471B" w:rsidRDefault="00C66EB2" w:rsidP="007D471B">
      <w:pPr>
        <w:pStyle w:val="a4"/>
        <w:spacing w:line="480" w:lineRule="auto"/>
        <w:rPr>
          <w:rFonts w:asciiTheme="majorBidi" w:hAnsiTheme="majorBidi" w:cstheme="majorBidi"/>
        </w:rPr>
      </w:pPr>
      <w:r w:rsidRPr="007D471B">
        <w:rPr>
          <w:rStyle w:val="a6"/>
          <w:rFonts w:asciiTheme="majorBidi" w:hAnsiTheme="majorBidi" w:cstheme="majorBidi"/>
        </w:rPr>
        <w:footnoteRef/>
      </w:r>
      <w:r w:rsidRPr="007D471B">
        <w:rPr>
          <w:rFonts w:asciiTheme="majorBidi" w:hAnsiTheme="majorBidi" w:cstheme="majorBidi"/>
          <w:rtl/>
        </w:rPr>
        <w:t xml:space="preserve"> תלמוד ירושלמי  מסכת ביכורים פרק ב הלכה א.</w:t>
      </w:r>
    </w:p>
  </w:footnote>
  <w:footnote w:id="4">
    <w:p w14:paraId="50C0A735" w14:textId="6A05E15D" w:rsidR="00745F78" w:rsidRPr="007D471B" w:rsidRDefault="00745F78" w:rsidP="007D471B">
      <w:pPr>
        <w:spacing w:after="0" w:line="480" w:lineRule="auto"/>
        <w:rPr>
          <w:rFonts w:asciiTheme="majorBidi" w:hAnsiTheme="majorBidi" w:cstheme="majorBidi"/>
          <w:sz w:val="20"/>
          <w:szCs w:val="20"/>
          <w:rtl/>
        </w:rPr>
      </w:pPr>
      <w:r w:rsidRPr="007D471B">
        <w:rPr>
          <w:rStyle w:val="a6"/>
          <w:rFonts w:asciiTheme="majorBidi" w:hAnsiTheme="majorBidi" w:cstheme="majorBidi"/>
          <w:sz w:val="20"/>
          <w:szCs w:val="20"/>
        </w:rPr>
        <w:footnoteRef/>
      </w:r>
      <w:r w:rsidRPr="007D471B">
        <w:rPr>
          <w:rFonts w:asciiTheme="majorBidi" w:hAnsiTheme="majorBidi" w:cstheme="majorBidi"/>
          <w:sz w:val="20"/>
          <w:szCs w:val="20"/>
          <w:rtl/>
        </w:rPr>
        <w:t xml:space="preserve"> עלי תמר ביכורים פרק ב הלכה א.</w:t>
      </w:r>
    </w:p>
  </w:footnote>
  <w:footnote w:id="5">
    <w:p w14:paraId="68EF88BF" w14:textId="086795FF" w:rsidR="00BC3BED" w:rsidRPr="007D471B" w:rsidRDefault="00BA2B1F" w:rsidP="00BC3BED">
      <w:pPr>
        <w:rPr>
          <w:rFonts w:asciiTheme="majorBidi" w:hAnsiTheme="majorBidi" w:cstheme="majorBidi"/>
          <w:sz w:val="20"/>
          <w:szCs w:val="20"/>
          <w:rtl/>
        </w:rPr>
      </w:pPr>
      <w:r w:rsidRPr="007D471B">
        <w:rPr>
          <w:rStyle w:val="a6"/>
          <w:rFonts w:asciiTheme="majorBidi" w:hAnsiTheme="majorBidi" w:cstheme="majorBidi"/>
          <w:sz w:val="20"/>
          <w:szCs w:val="20"/>
        </w:rPr>
        <w:footnoteRef/>
      </w:r>
      <w:r w:rsidRPr="007D471B">
        <w:rPr>
          <w:rFonts w:asciiTheme="majorBidi" w:hAnsiTheme="majorBidi" w:cstheme="majorBidi"/>
          <w:sz w:val="20"/>
          <w:szCs w:val="20"/>
          <w:rtl/>
        </w:rPr>
        <w:t xml:space="preserve"> תלמוד ירושלמי  מסכת ביכורים פרק ב הלכה א.</w:t>
      </w:r>
      <w:r w:rsidR="00BC3BED" w:rsidRPr="007D471B">
        <w:rPr>
          <w:rFonts w:asciiTheme="majorBidi" w:hAnsiTheme="majorBidi" w:cstheme="majorBidi"/>
          <w:sz w:val="20"/>
          <w:szCs w:val="20"/>
          <w:rtl/>
        </w:rPr>
        <w:t xml:space="preserve"> </w:t>
      </w:r>
    </w:p>
    <w:p w14:paraId="2D2DB8D3" w14:textId="3A5856C7" w:rsidR="00BA2B1F" w:rsidRPr="007D471B" w:rsidRDefault="00BC3BED" w:rsidP="007D471B">
      <w:pPr>
        <w:rPr>
          <w:rFonts w:ascii="David" w:hAnsi="David" w:cs="David"/>
          <w:sz w:val="20"/>
          <w:szCs w:val="20"/>
        </w:rPr>
      </w:pPr>
      <w:r w:rsidRPr="007D471B">
        <w:rPr>
          <w:rFonts w:ascii="David" w:hAnsi="David" w:cs="David" w:hint="cs"/>
          <w:sz w:val="20"/>
          <w:szCs w:val="20"/>
          <w:rtl/>
        </w:rPr>
        <w:t>"</w:t>
      </w:r>
      <w:r w:rsidRPr="007D471B">
        <w:rPr>
          <w:rFonts w:ascii="David" w:hAnsi="David" w:cs="David"/>
          <w:sz w:val="20"/>
          <w:szCs w:val="20"/>
          <w:rtl/>
        </w:rPr>
        <w:t>לכאורה לא מובן שהרי כשמת בכרת, מת בגיל חמשים משעה שנולד! י"ל בהמשך הפסוק נאמר ואם בגבורות שמונים שנה. חסר כ' שנים שאינו נענש, נשארו ששים שנה. עניין כרת הוא שכורתים את חיי האדם ולוקחים ממנו חצי, וחצי מששים הוא שלשים. הוסף שלשים לעשרים, הרי לך שהנענש בכרת נענש בגיל חמשים</w:t>
      </w:r>
      <w:r w:rsidRPr="007D471B">
        <w:rPr>
          <w:rFonts w:ascii="David" w:hAnsi="David" w:cs="David" w:hint="cs"/>
          <w:sz w:val="20"/>
          <w:szCs w:val="20"/>
          <w:rtl/>
        </w:rPr>
        <w:t>"</w:t>
      </w:r>
      <w:r w:rsidRPr="007D471B">
        <w:rPr>
          <w:rFonts w:ascii="David" w:hAnsi="David" w:cs="David"/>
          <w:sz w:val="20"/>
          <w:szCs w:val="20"/>
          <w:rtl/>
        </w:rPr>
        <w:t>.</w:t>
      </w:r>
      <w:r w:rsidRPr="007D471B">
        <w:rPr>
          <w:rFonts w:ascii="David" w:hAnsi="David" w:cs="David" w:hint="cs"/>
          <w:sz w:val="20"/>
          <w:szCs w:val="20"/>
          <w:rtl/>
        </w:rPr>
        <w:t xml:space="preserve"> </w:t>
      </w:r>
      <w:r w:rsidRPr="007D471B">
        <w:rPr>
          <w:rFonts w:asciiTheme="majorBidi" w:hAnsiTheme="majorBidi" w:cstheme="majorBidi"/>
          <w:sz w:val="20"/>
          <w:szCs w:val="20"/>
          <w:rtl/>
        </w:rPr>
        <w:t>(ידיד נפש).</w:t>
      </w:r>
    </w:p>
  </w:footnote>
  <w:footnote w:id="6">
    <w:p w14:paraId="0FC2517A" w14:textId="55A52DE8" w:rsidR="00D810DC" w:rsidRPr="007D471B" w:rsidRDefault="00D810DC" w:rsidP="00D810DC">
      <w:pPr>
        <w:spacing w:after="0" w:line="360" w:lineRule="auto"/>
        <w:rPr>
          <w:rFonts w:asciiTheme="majorBidi" w:hAnsiTheme="majorBidi" w:cstheme="majorBidi"/>
          <w:sz w:val="20"/>
          <w:szCs w:val="20"/>
          <w:rtl/>
        </w:rPr>
      </w:pPr>
      <w:r w:rsidRPr="007D471B">
        <w:rPr>
          <w:rStyle w:val="a6"/>
          <w:sz w:val="20"/>
          <w:szCs w:val="20"/>
        </w:rPr>
        <w:footnoteRef/>
      </w:r>
      <w:r w:rsidRPr="007D471B">
        <w:rPr>
          <w:sz w:val="20"/>
          <w:szCs w:val="20"/>
          <w:rtl/>
        </w:rPr>
        <w:t xml:space="preserve"> </w:t>
      </w:r>
      <w:r w:rsidRPr="007D471B">
        <w:rPr>
          <w:rFonts w:asciiTheme="majorBidi" w:hAnsiTheme="majorBidi" w:cs="Times New Roman"/>
          <w:sz w:val="20"/>
          <w:szCs w:val="20"/>
          <w:rtl/>
        </w:rPr>
        <w:t>תוספות מסכת יבמות דף ב עמוד א</w:t>
      </w:r>
      <w:r w:rsidRPr="007D471B">
        <w:rPr>
          <w:rFonts w:asciiTheme="majorBidi" w:hAnsiTheme="majorBidi" w:cstheme="majorBidi" w:hint="cs"/>
          <w:sz w:val="20"/>
          <w:szCs w:val="20"/>
          <w:rtl/>
        </w:rPr>
        <w:t xml:space="preserve"> ד"ה אשת אחיו מאימו.</w:t>
      </w:r>
    </w:p>
    <w:p w14:paraId="5EB8F734" w14:textId="2CBC7A1B" w:rsidR="00D810DC" w:rsidRPr="007D471B" w:rsidRDefault="00D810DC">
      <w:pPr>
        <w:pStyle w:val="a4"/>
        <w:rPr>
          <w:rtl/>
        </w:rPr>
      </w:pPr>
    </w:p>
  </w:footnote>
  <w:footnote w:id="7">
    <w:p w14:paraId="11C0A9F2" w14:textId="5CC49FD9" w:rsidR="008C1E4A" w:rsidRPr="00E12F1D" w:rsidRDefault="008C1E4A" w:rsidP="00E12F1D">
      <w:pPr>
        <w:spacing w:after="0" w:line="240" w:lineRule="auto"/>
        <w:rPr>
          <w:rFonts w:ascii="David" w:hAnsi="David" w:cs="David"/>
          <w:sz w:val="20"/>
          <w:szCs w:val="20"/>
          <w:rtl/>
        </w:rPr>
      </w:pPr>
      <w:r>
        <w:rPr>
          <w:rStyle w:val="a6"/>
        </w:rPr>
        <w:footnoteRef/>
      </w:r>
      <w:r>
        <w:rPr>
          <w:rtl/>
        </w:rPr>
        <w:t xml:space="preserve"> </w:t>
      </w:r>
      <w:r w:rsidRPr="008C1E4A">
        <w:rPr>
          <w:rFonts w:asciiTheme="majorBidi" w:hAnsiTheme="majorBidi" w:cstheme="majorBidi"/>
          <w:sz w:val="20"/>
          <w:szCs w:val="20"/>
          <w:rtl/>
        </w:rPr>
        <w:t xml:space="preserve"> </w:t>
      </w:r>
      <w:r w:rsidRPr="008C1E4A">
        <w:rPr>
          <w:rFonts w:asciiTheme="majorBidi" w:hAnsiTheme="majorBidi" w:cstheme="majorBidi" w:hint="cs"/>
          <w:sz w:val="20"/>
          <w:szCs w:val="20"/>
          <w:rtl/>
        </w:rPr>
        <w:t>"</w:t>
      </w:r>
      <w:r w:rsidRPr="008C1E4A">
        <w:rPr>
          <w:rFonts w:ascii="David" w:hAnsi="David" w:cs="David"/>
          <w:sz w:val="20"/>
          <w:szCs w:val="20"/>
          <w:rtl/>
        </w:rPr>
        <w:t>ומיהו קשה</w:t>
      </w:r>
      <w:r w:rsidR="00E12F1D">
        <w:rPr>
          <w:rFonts w:ascii="David" w:hAnsi="David" w:cs="David" w:hint="cs"/>
          <w:sz w:val="20"/>
          <w:szCs w:val="20"/>
          <w:rtl/>
        </w:rPr>
        <w:t>,</w:t>
      </w:r>
      <w:r w:rsidRPr="008C1E4A">
        <w:rPr>
          <w:rFonts w:ascii="David" w:hAnsi="David" w:cs="David"/>
          <w:sz w:val="20"/>
          <w:szCs w:val="20"/>
          <w:rtl/>
        </w:rPr>
        <w:t xml:space="preserve"> דבתורת כהנים ממעט אשת אח מן האם מכרת מדכתיב</w:t>
      </w:r>
      <w:r w:rsidR="00E12F1D">
        <w:rPr>
          <w:rFonts w:ascii="David" w:hAnsi="David" w:cs="David" w:hint="cs"/>
          <w:sz w:val="20"/>
          <w:szCs w:val="20"/>
          <w:rtl/>
        </w:rPr>
        <w:t>:</w:t>
      </w:r>
      <w:r w:rsidRPr="008C1E4A">
        <w:rPr>
          <w:rFonts w:ascii="David" w:hAnsi="David" w:cs="David"/>
          <w:sz w:val="20"/>
          <w:szCs w:val="20"/>
          <w:rtl/>
        </w:rPr>
        <w:t xml:space="preserve"> </w:t>
      </w:r>
      <w:r w:rsidR="00E12F1D">
        <w:rPr>
          <w:rFonts w:ascii="David" w:hAnsi="David" w:cs="David" w:hint="cs"/>
          <w:sz w:val="20"/>
          <w:szCs w:val="20"/>
          <w:rtl/>
        </w:rPr>
        <w:t>'</w:t>
      </w:r>
      <w:r w:rsidRPr="008C1E4A">
        <w:rPr>
          <w:rFonts w:ascii="David" w:hAnsi="David" w:cs="David"/>
          <w:sz w:val="20"/>
          <w:szCs w:val="20"/>
          <w:rtl/>
        </w:rPr>
        <w:t>אשת אחיו נדה היא</w:t>
      </w:r>
      <w:r w:rsidR="00E12F1D">
        <w:rPr>
          <w:rFonts w:ascii="David" w:hAnsi="David" w:cs="David" w:hint="cs"/>
          <w:sz w:val="20"/>
          <w:szCs w:val="20"/>
          <w:rtl/>
        </w:rPr>
        <w:t>' -</w:t>
      </w:r>
      <w:r w:rsidRPr="008C1E4A">
        <w:rPr>
          <w:rFonts w:ascii="David" w:hAnsi="David" w:cs="David"/>
          <w:sz w:val="20"/>
          <w:szCs w:val="20"/>
          <w:rtl/>
        </w:rPr>
        <w:t xml:space="preserve"> מה נדה יש לה היתר אף אשת אח דיש לה היתר דהיינו מן האב</w:t>
      </w:r>
      <w:r w:rsidR="00E12F1D">
        <w:rPr>
          <w:rFonts w:ascii="David" w:hAnsi="David" w:cs="David" w:hint="cs"/>
          <w:sz w:val="20"/>
          <w:szCs w:val="20"/>
          <w:rtl/>
        </w:rPr>
        <w:t xml:space="preserve">, </w:t>
      </w:r>
      <w:r w:rsidRPr="008C1E4A">
        <w:rPr>
          <w:rFonts w:ascii="David" w:hAnsi="David" w:cs="David"/>
          <w:sz w:val="20"/>
          <w:szCs w:val="20"/>
          <w:rtl/>
        </w:rPr>
        <w:t>דשריא כשאין לה בנים</w:t>
      </w:r>
      <w:r w:rsidR="00E12F1D">
        <w:rPr>
          <w:rFonts w:ascii="David" w:hAnsi="David" w:cs="David" w:hint="cs"/>
          <w:sz w:val="20"/>
          <w:szCs w:val="20"/>
          <w:rtl/>
        </w:rPr>
        <w:t>.</w:t>
      </w:r>
      <w:r w:rsidRPr="008C1E4A">
        <w:rPr>
          <w:rFonts w:ascii="David" w:hAnsi="David" w:cs="David"/>
          <w:sz w:val="20"/>
          <w:szCs w:val="20"/>
          <w:rtl/>
        </w:rPr>
        <w:t xml:space="preserve"> ובכולי הש"ס משמע דיש בה כרת כמו בשאר עריות דהא מני לה גבי חמש עשרה נשים פוטרות צרותיהן ולפירוש ריב"א אתי שפיר דמצינן למימר דממעט לה מערירי</w:t>
      </w:r>
      <w:r w:rsidRPr="008C1E4A">
        <w:rPr>
          <w:rFonts w:ascii="David" w:hAnsi="David" w:cs="David" w:hint="cs"/>
          <w:sz w:val="20"/>
          <w:szCs w:val="20"/>
          <w:rtl/>
        </w:rPr>
        <w:t>"</w:t>
      </w:r>
      <w:r w:rsidR="00E12F1D">
        <w:rPr>
          <w:rFonts w:ascii="David" w:hAnsi="David" w:cs="David" w:hint="cs"/>
          <w:sz w:val="20"/>
          <w:szCs w:val="20"/>
          <w:rtl/>
        </w:rPr>
        <w:t xml:space="preserve">. </w:t>
      </w:r>
      <w:r w:rsidRPr="008C1E4A">
        <w:rPr>
          <w:rFonts w:asciiTheme="majorBidi" w:hAnsiTheme="majorBidi" w:cstheme="majorBidi"/>
          <w:sz w:val="20"/>
          <w:szCs w:val="20"/>
          <w:rtl/>
        </w:rPr>
        <w:t>(תוספות מסכת שבת דף כה עמוד א ד"ה כרת).</w:t>
      </w:r>
    </w:p>
    <w:p w14:paraId="7758B5E2" w14:textId="27445520" w:rsidR="008C1E4A" w:rsidRDefault="008C1E4A">
      <w:pPr>
        <w:pStyle w:val="a4"/>
      </w:pPr>
    </w:p>
  </w:footnote>
  <w:footnote w:id="8">
    <w:p w14:paraId="2FB0E764" w14:textId="4D4F8D04" w:rsidR="00377DBE" w:rsidRPr="007D471B" w:rsidRDefault="00377DBE" w:rsidP="007D471B">
      <w:pPr>
        <w:spacing w:after="0" w:line="360" w:lineRule="auto"/>
        <w:rPr>
          <w:rFonts w:asciiTheme="majorBidi" w:hAnsiTheme="majorBidi" w:cstheme="majorBidi"/>
          <w:sz w:val="20"/>
          <w:szCs w:val="20"/>
          <w:rtl/>
        </w:rPr>
      </w:pPr>
      <w:r w:rsidRPr="007D471B">
        <w:rPr>
          <w:rStyle w:val="a6"/>
          <w:rFonts w:asciiTheme="majorBidi" w:hAnsiTheme="majorBidi" w:cstheme="majorBidi"/>
          <w:sz w:val="20"/>
          <w:szCs w:val="20"/>
        </w:rPr>
        <w:footnoteRef/>
      </w:r>
      <w:r w:rsidRPr="007D471B">
        <w:rPr>
          <w:rFonts w:asciiTheme="majorBidi" w:hAnsiTheme="majorBidi" w:cstheme="majorBidi"/>
          <w:sz w:val="20"/>
          <w:szCs w:val="20"/>
          <w:rtl/>
        </w:rPr>
        <w:t xml:space="preserve"> רש"י מסכת שבת דף כה עמוד ב.</w:t>
      </w:r>
    </w:p>
  </w:footnote>
  <w:footnote w:id="9">
    <w:p w14:paraId="53ADD81B" w14:textId="23DC1648" w:rsidR="00057207" w:rsidRPr="007D471B" w:rsidRDefault="00057207" w:rsidP="007D471B">
      <w:pPr>
        <w:spacing w:after="0" w:line="360" w:lineRule="auto"/>
        <w:rPr>
          <w:rFonts w:asciiTheme="majorBidi" w:hAnsiTheme="majorBidi" w:cstheme="majorBidi"/>
          <w:sz w:val="20"/>
          <w:szCs w:val="20"/>
          <w:rtl/>
        </w:rPr>
      </w:pPr>
      <w:r w:rsidRPr="007D471B">
        <w:rPr>
          <w:rStyle w:val="a6"/>
          <w:rFonts w:asciiTheme="majorBidi" w:hAnsiTheme="majorBidi" w:cstheme="majorBidi"/>
          <w:sz w:val="20"/>
          <w:szCs w:val="20"/>
        </w:rPr>
        <w:footnoteRef/>
      </w:r>
      <w:r w:rsidRPr="007D471B">
        <w:rPr>
          <w:rFonts w:asciiTheme="majorBidi" w:hAnsiTheme="majorBidi" w:cstheme="majorBidi"/>
          <w:sz w:val="20"/>
          <w:szCs w:val="20"/>
          <w:rtl/>
        </w:rPr>
        <w:t xml:space="preserve">   מסכת סנהדרין דף צ עמוד ב. בהמשך שם מבואר שלעקרון זה מסכימים רבי ישמעאל ורבי עקיבא. </w:t>
      </w:r>
    </w:p>
  </w:footnote>
  <w:footnote w:id="10">
    <w:p w14:paraId="1C8E0FB8" w14:textId="77A58494" w:rsidR="00057207" w:rsidRPr="007D471B" w:rsidRDefault="00057207" w:rsidP="007D471B">
      <w:pPr>
        <w:spacing w:after="0" w:line="360" w:lineRule="auto"/>
        <w:rPr>
          <w:rFonts w:asciiTheme="majorBidi" w:hAnsiTheme="majorBidi" w:cstheme="majorBidi"/>
          <w:sz w:val="20"/>
          <w:szCs w:val="20"/>
        </w:rPr>
      </w:pPr>
      <w:r w:rsidRPr="007D471B">
        <w:rPr>
          <w:rStyle w:val="a6"/>
          <w:rFonts w:asciiTheme="majorBidi" w:hAnsiTheme="majorBidi" w:cstheme="majorBidi"/>
          <w:sz w:val="20"/>
          <w:szCs w:val="20"/>
        </w:rPr>
        <w:footnoteRef/>
      </w:r>
      <w:r w:rsidRPr="007D471B">
        <w:rPr>
          <w:rFonts w:asciiTheme="majorBidi" w:hAnsiTheme="majorBidi" w:cstheme="majorBidi"/>
          <w:sz w:val="20"/>
          <w:szCs w:val="20"/>
          <w:rtl/>
        </w:rPr>
        <w:t xml:space="preserve"> רמב"ם הלכות תשובה פרק ח הלכה א.</w:t>
      </w:r>
    </w:p>
  </w:footnote>
  <w:footnote w:id="11">
    <w:p w14:paraId="06080DD9" w14:textId="6042B939" w:rsidR="00057207" w:rsidRPr="007D471B" w:rsidRDefault="00057207" w:rsidP="007D471B">
      <w:pPr>
        <w:pStyle w:val="a4"/>
        <w:spacing w:line="360" w:lineRule="auto"/>
        <w:rPr>
          <w:rFonts w:asciiTheme="majorBidi" w:hAnsiTheme="majorBidi" w:cstheme="majorBidi"/>
        </w:rPr>
      </w:pPr>
      <w:r w:rsidRPr="007D471B">
        <w:rPr>
          <w:rStyle w:val="a6"/>
          <w:rFonts w:asciiTheme="majorBidi" w:hAnsiTheme="majorBidi" w:cstheme="majorBidi"/>
        </w:rPr>
        <w:footnoteRef/>
      </w:r>
      <w:r w:rsidRPr="007D471B">
        <w:rPr>
          <w:rFonts w:asciiTheme="majorBidi" w:hAnsiTheme="majorBidi" w:cstheme="majorBidi"/>
          <w:rtl/>
        </w:rPr>
        <w:t xml:space="preserve"> מובא גם בהגהות מימוניות כאן.</w:t>
      </w:r>
    </w:p>
  </w:footnote>
  <w:footnote w:id="12">
    <w:p w14:paraId="73D0A734" w14:textId="445BD423" w:rsidR="00E615FC" w:rsidRPr="007D471B" w:rsidRDefault="00E615FC" w:rsidP="007D471B">
      <w:pPr>
        <w:pStyle w:val="a4"/>
        <w:spacing w:line="360" w:lineRule="auto"/>
        <w:rPr>
          <w:rFonts w:asciiTheme="majorBidi" w:hAnsiTheme="majorBidi" w:cstheme="majorBidi"/>
          <w:rtl/>
        </w:rPr>
      </w:pPr>
      <w:r w:rsidRPr="007D471B">
        <w:rPr>
          <w:rStyle w:val="a6"/>
          <w:rFonts w:asciiTheme="majorBidi" w:hAnsiTheme="majorBidi" w:cstheme="majorBidi"/>
        </w:rPr>
        <w:footnoteRef/>
      </w:r>
      <w:r w:rsidRPr="007D471B">
        <w:rPr>
          <w:rFonts w:asciiTheme="majorBidi" w:hAnsiTheme="majorBidi" w:cstheme="majorBidi"/>
          <w:rtl/>
        </w:rPr>
        <w:t xml:space="preserve"> רמב"ם הלכות תשובה פרק ג הלכה ו.</w:t>
      </w:r>
    </w:p>
  </w:footnote>
  <w:footnote w:id="13">
    <w:p w14:paraId="0A5245D8" w14:textId="7FE1A984" w:rsidR="00E615FC" w:rsidRPr="007D471B" w:rsidRDefault="00E615FC" w:rsidP="007D471B">
      <w:pPr>
        <w:spacing w:after="0" w:line="360" w:lineRule="auto"/>
        <w:rPr>
          <w:rFonts w:asciiTheme="majorBidi" w:hAnsiTheme="majorBidi" w:cstheme="majorBidi"/>
          <w:sz w:val="20"/>
          <w:szCs w:val="20"/>
          <w:rtl/>
        </w:rPr>
      </w:pPr>
      <w:r w:rsidRPr="007D471B">
        <w:rPr>
          <w:rStyle w:val="a6"/>
          <w:rFonts w:asciiTheme="majorBidi" w:hAnsiTheme="majorBidi" w:cstheme="majorBidi"/>
          <w:sz w:val="20"/>
          <w:szCs w:val="20"/>
        </w:rPr>
        <w:footnoteRef/>
      </w:r>
      <w:r w:rsidRPr="007D471B">
        <w:rPr>
          <w:rFonts w:asciiTheme="majorBidi" w:hAnsiTheme="majorBidi" w:cstheme="majorBidi"/>
          <w:sz w:val="20"/>
          <w:szCs w:val="20"/>
          <w:rtl/>
        </w:rPr>
        <w:t xml:space="preserve"> רמב"ם הלכות מילה פרק א הלכה ב. וראב"ד מחייב מגיל מצוות.</w:t>
      </w:r>
    </w:p>
  </w:footnote>
  <w:footnote w:id="14">
    <w:p w14:paraId="5BC9EA78" w14:textId="125F6182" w:rsidR="00DD6546" w:rsidRPr="007D471B" w:rsidRDefault="00DD6546" w:rsidP="007D471B">
      <w:pPr>
        <w:pStyle w:val="a4"/>
        <w:spacing w:line="360" w:lineRule="auto"/>
        <w:rPr>
          <w:rFonts w:asciiTheme="majorBidi" w:hAnsiTheme="majorBidi" w:cstheme="majorBidi"/>
        </w:rPr>
      </w:pPr>
      <w:r w:rsidRPr="007D471B">
        <w:rPr>
          <w:rStyle w:val="a6"/>
          <w:rFonts w:asciiTheme="majorBidi" w:hAnsiTheme="majorBidi" w:cstheme="majorBidi"/>
        </w:rPr>
        <w:footnoteRef/>
      </w:r>
      <w:r w:rsidRPr="007D471B">
        <w:rPr>
          <w:rFonts w:asciiTheme="majorBidi" w:hAnsiTheme="majorBidi" w:cstheme="majorBidi"/>
          <w:rtl/>
        </w:rPr>
        <w:t xml:space="preserve"> כסף משנה הלכות מילה פרק א הלכה ב.</w:t>
      </w:r>
    </w:p>
  </w:footnote>
  <w:footnote w:id="15">
    <w:p w14:paraId="3776E248" w14:textId="2463396F" w:rsidR="006E298D" w:rsidRPr="007D471B" w:rsidRDefault="006E298D" w:rsidP="007D471B">
      <w:pPr>
        <w:spacing w:after="0" w:line="360" w:lineRule="auto"/>
        <w:rPr>
          <w:rFonts w:asciiTheme="majorBidi" w:hAnsiTheme="majorBidi" w:cstheme="majorBidi"/>
          <w:sz w:val="20"/>
          <w:szCs w:val="20"/>
          <w:rtl/>
        </w:rPr>
      </w:pPr>
      <w:r w:rsidRPr="007D471B">
        <w:rPr>
          <w:rStyle w:val="a6"/>
          <w:rFonts w:asciiTheme="majorBidi" w:hAnsiTheme="majorBidi" w:cstheme="majorBidi"/>
          <w:sz w:val="20"/>
          <w:szCs w:val="20"/>
        </w:rPr>
        <w:footnoteRef/>
      </w:r>
      <w:r w:rsidRPr="007D471B">
        <w:rPr>
          <w:rFonts w:asciiTheme="majorBidi" w:hAnsiTheme="majorBidi" w:cstheme="majorBidi"/>
          <w:sz w:val="20"/>
          <w:szCs w:val="20"/>
          <w:rtl/>
        </w:rPr>
        <w:t xml:space="preserve"> ויקרא פרק יז פסוק ט.</w:t>
      </w:r>
    </w:p>
  </w:footnote>
  <w:footnote w:id="16">
    <w:p w14:paraId="1746B4EA" w14:textId="49AF0FCD" w:rsidR="006A6B27" w:rsidRPr="007D471B" w:rsidRDefault="006A6B27" w:rsidP="007D471B">
      <w:pPr>
        <w:spacing w:after="0" w:line="360" w:lineRule="auto"/>
        <w:rPr>
          <w:rFonts w:asciiTheme="majorBidi" w:hAnsiTheme="majorBidi" w:cstheme="majorBidi"/>
          <w:sz w:val="20"/>
          <w:szCs w:val="20"/>
          <w:rtl/>
        </w:rPr>
      </w:pPr>
      <w:r w:rsidRPr="007D471B">
        <w:rPr>
          <w:rStyle w:val="a6"/>
          <w:rFonts w:asciiTheme="majorBidi" w:hAnsiTheme="majorBidi" w:cstheme="majorBidi"/>
          <w:sz w:val="20"/>
          <w:szCs w:val="20"/>
        </w:rPr>
        <w:footnoteRef/>
      </w:r>
      <w:r w:rsidRPr="007D471B">
        <w:rPr>
          <w:rFonts w:asciiTheme="majorBidi" w:hAnsiTheme="majorBidi" w:cstheme="majorBidi"/>
          <w:sz w:val="20"/>
          <w:szCs w:val="20"/>
          <w:rtl/>
        </w:rPr>
        <w:t xml:space="preserve"> ויקרא פרק כב פסוק ג.</w:t>
      </w:r>
    </w:p>
  </w:footnote>
  <w:footnote w:id="17">
    <w:p w14:paraId="03BA0891" w14:textId="5D1A0141" w:rsidR="006E298D" w:rsidRPr="007D471B" w:rsidRDefault="006E298D" w:rsidP="007D471B">
      <w:pPr>
        <w:spacing w:after="0" w:line="360" w:lineRule="auto"/>
        <w:rPr>
          <w:rFonts w:asciiTheme="majorBidi" w:hAnsiTheme="majorBidi" w:cstheme="majorBidi"/>
          <w:sz w:val="20"/>
          <w:szCs w:val="20"/>
        </w:rPr>
      </w:pPr>
      <w:r w:rsidRPr="007D471B">
        <w:rPr>
          <w:rStyle w:val="a6"/>
          <w:rFonts w:asciiTheme="majorBidi" w:hAnsiTheme="majorBidi" w:cstheme="majorBidi"/>
          <w:sz w:val="20"/>
          <w:szCs w:val="20"/>
        </w:rPr>
        <w:footnoteRef/>
      </w:r>
      <w:r w:rsidRPr="007D471B">
        <w:rPr>
          <w:rFonts w:asciiTheme="majorBidi" w:hAnsiTheme="majorBidi" w:cstheme="majorBidi"/>
          <w:sz w:val="20"/>
          <w:szCs w:val="20"/>
          <w:rtl/>
        </w:rPr>
        <w:t xml:space="preserve"> במדבר פרק טו פסוק לא.</w:t>
      </w:r>
    </w:p>
  </w:footnote>
  <w:footnote w:id="18">
    <w:p w14:paraId="59AA216D" w14:textId="64D78CAF" w:rsidR="004A6E18" w:rsidRPr="00AB7CD4" w:rsidRDefault="004A6E18" w:rsidP="00AB7CD4">
      <w:pPr>
        <w:spacing w:after="0" w:line="360" w:lineRule="auto"/>
        <w:rPr>
          <w:rFonts w:asciiTheme="majorBidi" w:hAnsiTheme="majorBidi" w:cstheme="majorBidi"/>
          <w:sz w:val="20"/>
          <w:szCs w:val="20"/>
          <w:rtl/>
        </w:rPr>
      </w:pPr>
      <w:r w:rsidRPr="007D471B">
        <w:rPr>
          <w:rStyle w:val="a6"/>
          <w:rFonts w:asciiTheme="majorBidi" w:hAnsiTheme="majorBidi" w:cstheme="majorBidi"/>
          <w:sz w:val="20"/>
          <w:szCs w:val="20"/>
        </w:rPr>
        <w:footnoteRef/>
      </w:r>
      <w:r w:rsidRPr="007D471B">
        <w:rPr>
          <w:rFonts w:asciiTheme="majorBidi" w:hAnsiTheme="majorBidi" w:cstheme="majorBidi"/>
          <w:sz w:val="20"/>
          <w:szCs w:val="20"/>
          <w:rtl/>
        </w:rPr>
        <w:t xml:space="preserve"> רמב"ן ויקרא פרק יח פסוק כט</w:t>
      </w:r>
      <w:r w:rsidR="00AB7CD4">
        <w:rPr>
          <w:rFonts w:asciiTheme="majorBidi" w:hAnsiTheme="majorBidi" w:cstheme="majorBidi" w:hint="cs"/>
          <w:sz w:val="20"/>
          <w:szCs w:val="20"/>
          <w:rtl/>
        </w:rPr>
        <w:t>.</w:t>
      </w:r>
    </w:p>
  </w:footnote>
  <w:footnote w:id="19">
    <w:p w14:paraId="4B21EF19" w14:textId="114EBA0A" w:rsidR="00F9162A" w:rsidRPr="007D471B" w:rsidRDefault="00F9162A" w:rsidP="007D471B">
      <w:pPr>
        <w:spacing w:after="0" w:line="360" w:lineRule="auto"/>
        <w:rPr>
          <w:rFonts w:asciiTheme="majorBidi" w:hAnsiTheme="majorBidi" w:cstheme="majorBidi"/>
          <w:sz w:val="20"/>
          <w:szCs w:val="20"/>
          <w:rtl/>
        </w:rPr>
      </w:pPr>
      <w:r w:rsidRPr="007D471B">
        <w:rPr>
          <w:rStyle w:val="a6"/>
          <w:rFonts w:asciiTheme="majorBidi" w:hAnsiTheme="majorBidi" w:cstheme="majorBidi"/>
          <w:sz w:val="20"/>
          <w:szCs w:val="20"/>
        </w:rPr>
        <w:footnoteRef/>
      </w:r>
      <w:r w:rsidRPr="007D471B">
        <w:rPr>
          <w:rFonts w:asciiTheme="majorBidi" w:hAnsiTheme="majorBidi" w:cstheme="majorBidi"/>
          <w:sz w:val="20"/>
          <w:szCs w:val="20"/>
          <w:rtl/>
        </w:rPr>
        <w:t xml:space="preserve"> ספר שערי תשובה לרבינו יונה שער ג, קיט-קכב.</w:t>
      </w:r>
    </w:p>
  </w:footnote>
  <w:footnote w:id="20">
    <w:p w14:paraId="7029A531" w14:textId="62813157" w:rsidR="000E785E" w:rsidRPr="007D471B" w:rsidRDefault="000E785E" w:rsidP="007D471B">
      <w:pPr>
        <w:spacing w:after="0" w:line="360" w:lineRule="auto"/>
        <w:rPr>
          <w:rFonts w:asciiTheme="majorBidi" w:hAnsiTheme="majorBidi" w:cstheme="majorBidi"/>
          <w:sz w:val="20"/>
          <w:szCs w:val="20"/>
          <w:rtl/>
        </w:rPr>
      </w:pPr>
      <w:r w:rsidRPr="007D471B">
        <w:rPr>
          <w:rStyle w:val="a6"/>
          <w:rFonts w:asciiTheme="majorBidi" w:hAnsiTheme="majorBidi" w:cstheme="majorBidi"/>
          <w:sz w:val="20"/>
          <w:szCs w:val="20"/>
        </w:rPr>
        <w:footnoteRef/>
      </w:r>
      <w:r w:rsidRPr="007D471B">
        <w:rPr>
          <w:rFonts w:asciiTheme="majorBidi" w:hAnsiTheme="majorBidi" w:cstheme="majorBidi"/>
          <w:sz w:val="20"/>
          <w:szCs w:val="20"/>
          <w:rtl/>
        </w:rPr>
        <w:t xml:space="preserve"> ויקרא פרק טו פסוק לא.</w:t>
      </w:r>
    </w:p>
  </w:footnote>
  <w:footnote w:id="21">
    <w:p w14:paraId="751F4D8F" w14:textId="73ADFF26" w:rsidR="00F9162A" w:rsidRPr="007D471B" w:rsidRDefault="00F9162A" w:rsidP="007D471B">
      <w:pPr>
        <w:pStyle w:val="a4"/>
        <w:spacing w:line="360" w:lineRule="auto"/>
        <w:rPr>
          <w:rFonts w:asciiTheme="majorBidi" w:hAnsiTheme="majorBidi" w:cstheme="majorBidi"/>
        </w:rPr>
      </w:pPr>
      <w:r w:rsidRPr="007D471B">
        <w:rPr>
          <w:rStyle w:val="a6"/>
          <w:rFonts w:asciiTheme="majorBidi" w:hAnsiTheme="majorBidi" w:cstheme="majorBidi"/>
        </w:rPr>
        <w:footnoteRef/>
      </w:r>
      <w:r w:rsidRPr="007D471B">
        <w:rPr>
          <w:rFonts w:asciiTheme="majorBidi" w:hAnsiTheme="majorBidi" w:cstheme="majorBidi"/>
          <w:rtl/>
        </w:rPr>
        <w:t xml:space="preserve"> אות נ.</w:t>
      </w:r>
    </w:p>
  </w:footnote>
  <w:footnote w:id="22">
    <w:p w14:paraId="41D93403" w14:textId="7A0CAD0D" w:rsidR="004707FB" w:rsidRPr="007D471B" w:rsidRDefault="004707FB" w:rsidP="007D471B">
      <w:pPr>
        <w:pStyle w:val="a4"/>
        <w:rPr>
          <w:rFonts w:asciiTheme="majorBidi" w:hAnsiTheme="majorBidi" w:cstheme="majorBidi"/>
          <w:rtl/>
        </w:rPr>
      </w:pPr>
      <w:r w:rsidRPr="007D471B">
        <w:rPr>
          <w:rStyle w:val="a6"/>
          <w:rFonts w:asciiTheme="majorBidi" w:hAnsiTheme="majorBidi" w:cstheme="majorBidi"/>
        </w:rPr>
        <w:footnoteRef/>
      </w:r>
      <w:r w:rsidRPr="007D471B">
        <w:rPr>
          <w:rFonts w:asciiTheme="majorBidi" w:hAnsiTheme="majorBidi" w:cstheme="majorBidi"/>
          <w:rtl/>
        </w:rPr>
        <w:t xml:space="preserve"> אמנם שנינו שנודרת ואינה מקיימת יוצאת בלי כתובה כיוון ש</w:t>
      </w:r>
      <w:r w:rsidRPr="007D471B">
        <w:rPr>
          <w:rFonts w:ascii="David" w:hAnsi="David" w:cs="David"/>
          <w:rtl/>
        </w:rPr>
        <w:t>"אמר מר: בעון נדרים בנים מתים"</w:t>
      </w:r>
      <w:r w:rsidRPr="007D471B">
        <w:rPr>
          <w:rFonts w:asciiTheme="majorBidi" w:hAnsiTheme="majorBidi" w:cstheme="majorBidi"/>
          <w:rtl/>
        </w:rPr>
        <w:t xml:space="preserve">  (מסכת כתובות דף עב עמוד א), אך זהו דין ספציפי בנדרים (אוצר עיונים מערכה ה ).</w:t>
      </w:r>
    </w:p>
  </w:footnote>
  <w:footnote w:id="23">
    <w:p w14:paraId="12916F98" w14:textId="77777777" w:rsidR="004A6E18" w:rsidRPr="007D471B" w:rsidRDefault="004A6E18" w:rsidP="007D471B">
      <w:pPr>
        <w:spacing w:after="0" w:line="360" w:lineRule="auto"/>
        <w:rPr>
          <w:rFonts w:asciiTheme="majorBidi" w:hAnsiTheme="majorBidi" w:cstheme="majorBidi"/>
          <w:sz w:val="20"/>
          <w:szCs w:val="20"/>
          <w:rtl/>
        </w:rPr>
      </w:pPr>
      <w:r w:rsidRPr="007D471B">
        <w:rPr>
          <w:rStyle w:val="a6"/>
          <w:rFonts w:asciiTheme="majorBidi" w:hAnsiTheme="majorBidi" w:cstheme="majorBidi"/>
          <w:sz w:val="20"/>
          <w:szCs w:val="20"/>
        </w:rPr>
        <w:footnoteRef/>
      </w:r>
      <w:r w:rsidRPr="007D471B">
        <w:rPr>
          <w:rFonts w:asciiTheme="majorBidi" w:hAnsiTheme="majorBidi" w:cstheme="majorBidi"/>
          <w:sz w:val="20"/>
          <w:szCs w:val="20"/>
          <w:rtl/>
        </w:rPr>
        <w:t xml:space="preserve"> גור אריה ויקרא פרק טו פסוק לא</w:t>
      </w:r>
    </w:p>
    <w:p w14:paraId="014C8031" w14:textId="4086B8B0" w:rsidR="004A6E18" w:rsidRPr="007D471B" w:rsidRDefault="007D471B" w:rsidP="007D471B">
      <w:pPr>
        <w:spacing w:after="0" w:line="360" w:lineRule="auto"/>
        <w:rPr>
          <w:rFonts w:asciiTheme="majorBidi" w:hAnsiTheme="majorBidi" w:cstheme="majorBidi"/>
          <w:sz w:val="20"/>
          <w:szCs w:val="20"/>
          <w:rtl/>
        </w:rPr>
      </w:pPr>
      <w:r>
        <w:rPr>
          <w:rFonts w:asciiTheme="majorBidi" w:hAnsiTheme="majorBidi" w:cstheme="majorBidi" w:hint="cs"/>
          <w:sz w:val="20"/>
          <w:szCs w:val="20"/>
          <w:rtl/>
        </w:rPr>
        <w:t xml:space="preserve"> </w:t>
      </w:r>
    </w:p>
    <w:p w14:paraId="3BA97A2A" w14:textId="7072DB1B" w:rsidR="004A6E18" w:rsidRDefault="004A6E18">
      <w:pPr>
        <w:pStyle w:val="a4"/>
        <w:rPr>
          <w:rtl/>
        </w:rPr>
      </w:pPr>
    </w:p>
  </w:footnote>
  <w:footnote w:id="24">
    <w:p w14:paraId="29A22A04" w14:textId="38D8DFB9" w:rsidR="005A46B3" w:rsidRPr="00856C5F" w:rsidRDefault="005A46B3" w:rsidP="00856C5F">
      <w:pPr>
        <w:spacing w:after="0" w:line="360" w:lineRule="auto"/>
        <w:rPr>
          <w:rFonts w:asciiTheme="majorBidi" w:hAnsiTheme="majorBidi" w:cstheme="majorBidi"/>
          <w:sz w:val="20"/>
          <w:szCs w:val="20"/>
        </w:rPr>
      </w:pPr>
      <w:r w:rsidRPr="00856C5F">
        <w:rPr>
          <w:rStyle w:val="a6"/>
          <w:rFonts w:asciiTheme="majorBidi" w:hAnsiTheme="majorBidi" w:cstheme="majorBidi"/>
          <w:sz w:val="20"/>
          <w:szCs w:val="20"/>
        </w:rPr>
        <w:footnoteRef/>
      </w:r>
      <w:r w:rsidRPr="00856C5F">
        <w:rPr>
          <w:rFonts w:asciiTheme="majorBidi" w:hAnsiTheme="majorBidi" w:cstheme="majorBidi"/>
          <w:sz w:val="20"/>
          <w:szCs w:val="20"/>
          <w:rtl/>
        </w:rPr>
        <w:t xml:space="preserve"> אברבנאל במדבר פרק טו.</w:t>
      </w:r>
      <w:r w:rsidR="007D471B" w:rsidRPr="00856C5F">
        <w:rPr>
          <w:rFonts w:asciiTheme="majorBidi" w:hAnsiTheme="majorBidi" w:cstheme="majorBidi"/>
          <w:sz w:val="20"/>
          <w:szCs w:val="20"/>
          <w:rtl/>
        </w:rPr>
        <w:t xml:space="preserve"> עיין עוד בכל זה בערך 'כרת' באנציקלופדיה תלמודית</w:t>
      </w:r>
      <w:r w:rsidR="00260903" w:rsidRPr="00856C5F">
        <w:rPr>
          <w:rFonts w:asciiTheme="majorBidi" w:hAnsiTheme="majorBidi" w:cstheme="majorBidi"/>
          <w:sz w:val="20"/>
          <w:szCs w:val="20"/>
          <w:rtl/>
        </w:rPr>
        <w:t xml:space="preserve"> כרך לב</w:t>
      </w:r>
      <w:r w:rsidR="007D471B" w:rsidRPr="00856C5F">
        <w:rPr>
          <w:rFonts w:asciiTheme="majorBidi" w:hAnsiTheme="majorBidi" w:cstheme="majorBidi"/>
          <w:sz w:val="20"/>
          <w:szCs w:val="20"/>
          <w:rtl/>
        </w:rPr>
        <w:t>.</w:t>
      </w:r>
    </w:p>
  </w:footnote>
  <w:footnote w:id="25">
    <w:p w14:paraId="01A6393D" w14:textId="39D56E6A" w:rsidR="000E0DC1" w:rsidRPr="00AB7CD4" w:rsidRDefault="000E0DC1" w:rsidP="00AB7CD4">
      <w:pPr>
        <w:pStyle w:val="a4"/>
        <w:spacing w:line="360" w:lineRule="auto"/>
        <w:rPr>
          <w:rFonts w:asciiTheme="majorBidi" w:hAnsiTheme="majorBidi" w:cstheme="majorBidi"/>
        </w:rPr>
      </w:pPr>
      <w:r w:rsidRPr="00AB7CD4">
        <w:rPr>
          <w:rStyle w:val="a6"/>
          <w:rFonts w:asciiTheme="majorBidi" w:hAnsiTheme="majorBidi" w:cstheme="majorBidi"/>
        </w:rPr>
        <w:footnoteRef/>
      </w:r>
      <w:r w:rsidRPr="00AB7CD4">
        <w:rPr>
          <w:rFonts w:asciiTheme="majorBidi" w:hAnsiTheme="majorBidi" w:cstheme="majorBidi"/>
          <w:rtl/>
        </w:rPr>
        <w:t xml:space="preserve"> שבת כה עמוד א ד"ה כרת אפשרות שניה.</w:t>
      </w:r>
    </w:p>
  </w:footnote>
  <w:footnote w:id="26">
    <w:p w14:paraId="213E1739" w14:textId="447AC641" w:rsidR="000E0DC1" w:rsidRPr="00AB7CD4" w:rsidRDefault="000E0DC1" w:rsidP="00AB7CD4">
      <w:pPr>
        <w:pStyle w:val="a4"/>
        <w:spacing w:line="360" w:lineRule="auto"/>
        <w:rPr>
          <w:rFonts w:asciiTheme="majorBidi" w:hAnsiTheme="majorBidi" w:cstheme="majorBidi"/>
          <w:rtl/>
        </w:rPr>
      </w:pPr>
      <w:r w:rsidRPr="00AB7CD4">
        <w:rPr>
          <w:rStyle w:val="a6"/>
          <w:rFonts w:asciiTheme="majorBidi" w:hAnsiTheme="majorBidi" w:cstheme="majorBidi"/>
        </w:rPr>
        <w:footnoteRef/>
      </w:r>
      <w:r w:rsidRPr="00AB7CD4">
        <w:rPr>
          <w:rFonts w:asciiTheme="majorBidi" w:hAnsiTheme="majorBidi" w:cstheme="majorBidi"/>
          <w:rtl/>
        </w:rPr>
        <w:t xml:space="preserve"> כאן ד"ה מיתה.</w:t>
      </w:r>
    </w:p>
  </w:footnote>
  <w:footnote w:id="27">
    <w:p w14:paraId="2DC2F626" w14:textId="20C7EE06" w:rsidR="000E0DC1" w:rsidRPr="00AB7CD4" w:rsidRDefault="000E0DC1" w:rsidP="00AB7CD4">
      <w:pPr>
        <w:pStyle w:val="a4"/>
        <w:spacing w:line="360" w:lineRule="auto"/>
        <w:rPr>
          <w:rFonts w:asciiTheme="majorBidi" w:hAnsiTheme="majorBidi" w:cstheme="majorBidi"/>
        </w:rPr>
      </w:pPr>
      <w:r w:rsidRPr="00AB7CD4">
        <w:rPr>
          <w:rStyle w:val="a6"/>
          <w:rFonts w:asciiTheme="majorBidi" w:hAnsiTheme="majorBidi" w:cstheme="majorBidi"/>
        </w:rPr>
        <w:footnoteRef/>
      </w:r>
      <w:r w:rsidRPr="00AB7CD4">
        <w:rPr>
          <w:rFonts w:asciiTheme="majorBidi" w:hAnsiTheme="majorBidi" w:cstheme="majorBidi"/>
          <w:rtl/>
        </w:rPr>
        <w:t xml:space="preserve"> שבת כה עמוד א ד"ה כרת דעה ראשונה.</w:t>
      </w:r>
    </w:p>
  </w:footnote>
  <w:footnote w:id="28">
    <w:p w14:paraId="1105223E" w14:textId="77777777" w:rsidR="00AB7CD4" w:rsidRPr="00AB7CD4" w:rsidRDefault="00AB7CD4" w:rsidP="00AB7CD4">
      <w:pPr>
        <w:spacing w:after="0" w:line="360" w:lineRule="auto"/>
        <w:rPr>
          <w:rFonts w:asciiTheme="majorBidi" w:hAnsiTheme="majorBidi" w:cstheme="majorBidi"/>
          <w:sz w:val="20"/>
          <w:szCs w:val="20"/>
          <w:rtl/>
        </w:rPr>
      </w:pPr>
      <w:r w:rsidRPr="00AB7CD4">
        <w:rPr>
          <w:rStyle w:val="a6"/>
          <w:rFonts w:asciiTheme="majorBidi" w:hAnsiTheme="majorBidi" w:cstheme="majorBidi"/>
          <w:sz w:val="20"/>
          <w:szCs w:val="20"/>
        </w:rPr>
        <w:footnoteRef/>
      </w:r>
      <w:r w:rsidRPr="00AB7CD4">
        <w:rPr>
          <w:rFonts w:asciiTheme="majorBidi" w:hAnsiTheme="majorBidi" w:cstheme="majorBidi"/>
          <w:sz w:val="20"/>
          <w:szCs w:val="20"/>
          <w:rtl/>
        </w:rPr>
        <w:t xml:space="preserve"> רמב"ן ויקרא פרק יח פסוק כט</w:t>
      </w:r>
    </w:p>
    <w:p w14:paraId="0CFF5C33" w14:textId="77777777" w:rsidR="00AB7CD4" w:rsidRDefault="00AB7CD4" w:rsidP="00AB7CD4">
      <w:pPr>
        <w:pStyle w:val="a4"/>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892537278"/>
      <w:docPartObj>
        <w:docPartGallery w:val="Page Numbers (Top of Page)"/>
        <w:docPartUnique/>
      </w:docPartObj>
    </w:sdtPr>
    <w:sdtEndPr/>
    <w:sdtContent>
      <w:p w14:paraId="51252120" w14:textId="510498D0" w:rsidR="007D471B" w:rsidRDefault="007D471B">
        <w:pPr>
          <w:pStyle w:val="a7"/>
        </w:pPr>
        <w:r>
          <w:fldChar w:fldCharType="begin"/>
        </w:r>
        <w:r>
          <w:instrText>PAGE   \* MERGEFORMAT</w:instrText>
        </w:r>
        <w:r>
          <w:fldChar w:fldCharType="separate"/>
        </w:r>
        <w:r>
          <w:rPr>
            <w:rtl/>
            <w:lang w:val="he-IL"/>
          </w:rPr>
          <w:t>2</w:t>
        </w:r>
        <w:r>
          <w:fldChar w:fldCharType="end"/>
        </w:r>
      </w:p>
    </w:sdtContent>
  </w:sdt>
  <w:p w14:paraId="7978DCDA" w14:textId="77777777" w:rsidR="007D471B" w:rsidRDefault="007D471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0712D"/>
    <w:multiLevelType w:val="hybridMultilevel"/>
    <w:tmpl w:val="15524108"/>
    <w:lvl w:ilvl="0" w:tplc="1DE2B3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1B0240"/>
    <w:multiLevelType w:val="hybridMultilevel"/>
    <w:tmpl w:val="56D22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E68"/>
    <w:rsid w:val="000457B1"/>
    <w:rsid w:val="00057207"/>
    <w:rsid w:val="00060126"/>
    <w:rsid w:val="000E0DC1"/>
    <w:rsid w:val="000E785E"/>
    <w:rsid w:val="000F2F32"/>
    <w:rsid w:val="0014726F"/>
    <w:rsid w:val="00174430"/>
    <w:rsid w:val="001C0C8E"/>
    <w:rsid w:val="001E6549"/>
    <w:rsid w:val="001E6B3C"/>
    <w:rsid w:val="00260903"/>
    <w:rsid w:val="00263B7A"/>
    <w:rsid w:val="00293330"/>
    <w:rsid w:val="002959B5"/>
    <w:rsid w:val="00374636"/>
    <w:rsid w:val="00377DBE"/>
    <w:rsid w:val="003C2EDD"/>
    <w:rsid w:val="00455F19"/>
    <w:rsid w:val="004707FB"/>
    <w:rsid w:val="004A1721"/>
    <w:rsid w:val="004A6E18"/>
    <w:rsid w:val="004A75C2"/>
    <w:rsid w:val="005A46B3"/>
    <w:rsid w:val="005B1A68"/>
    <w:rsid w:val="00644B70"/>
    <w:rsid w:val="006704E4"/>
    <w:rsid w:val="006A6B27"/>
    <w:rsid w:val="006E298D"/>
    <w:rsid w:val="00720366"/>
    <w:rsid w:val="00745F78"/>
    <w:rsid w:val="00762032"/>
    <w:rsid w:val="007D471B"/>
    <w:rsid w:val="00856C5F"/>
    <w:rsid w:val="00867601"/>
    <w:rsid w:val="008C1E4A"/>
    <w:rsid w:val="00916FB3"/>
    <w:rsid w:val="00A018E8"/>
    <w:rsid w:val="00A82CF4"/>
    <w:rsid w:val="00AB0942"/>
    <w:rsid w:val="00AB68D9"/>
    <w:rsid w:val="00AB7CD4"/>
    <w:rsid w:val="00BA2B1F"/>
    <w:rsid w:val="00BB58D8"/>
    <w:rsid w:val="00BC3BED"/>
    <w:rsid w:val="00C32764"/>
    <w:rsid w:val="00C66EB2"/>
    <w:rsid w:val="00C73DF6"/>
    <w:rsid w:val="00CD2A78"/>
    <w:rsid w:val="00D166DB"/>
    <w:rsid w:val="00D810DC"/>
    <w:rsid w:val="00DD6546"/>
    <w:rsid w:val="00DF687E"/>
    <w:rsid w:val="00E12F1D"/>
    <w:rsid w:val="00E17836"/>
    <w:rsid w:val="00E615FC"/>
    <w:rsid w:val="00EF0E68"/>
    <w:rsid w:val="00EF4098"/>
    <w:rsid w:val="00F81448"/>
    <w:rsid w:val="00F85195"/>
    <w:rsid w:val="00F916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053C5"/>
  <w15:chartTrackingRefBased/>
  <w15:docId w15:val="{B5E1540A-007A-4C84-93F3-42B31575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4B70"/>
    <w:pPr>
      <w:ind w:left="720"/>
      <w:contextualSpacing/>
    </w:pPr>
  </w:style>
  <w:style w:type="paragraph" w:styleId="a4">
    <w:name w:val="footnote text"/>
    <w:basedOn w:val="a"/>
    <w:link w:val="a5"/>
    <w:uiPriority w:val="99"/>
    <w:semiHidden/>
    <w:unhideWhenUsed/>
    <w:rsid w:val="002959B5"/>
    <w:pPr>
      <w:spacing w:after="0" w:line="240" w:lineRule="auto"/>
    </w:pPr>
    <w:rPr>
      <w:sz w:val="20"/>
      <w:szCs w:val="20"/>
    </w:rPr>
  </w:style>
  <w:style w:type="character" w:customStyle="1" w:styleId="a5">
    <w:name w:val="טקסט הערת שוליים תו"/>
    <w:basedOn w:val="a0"/>
    <w:link w:val="a4"/>
    <w:uiPriority w:val="99"/>
    <w:semiHidden/>
    <w:rsid w:val="002959B5"/>
    <w:rPr>
      <w:noProof/>
      <w:sz w:val="20"/>
      <w:szCs w:val="20"/>
    </w:rPr>
  </w:style>
  <w:style w:type="character" w:styleId="a6">
    <w:name w:val="footnote reference"/>
    <w:basedOn w:val="a0"/>
    <w:uiPriority w:val="99"/>
    <w:semiHidden/>
    <w:unhideWhenUsed/>
    <w:rsid w:val="002959B5"/>
    <w:rPr>
      <w:vertAlign w:val="superscript"/>
    </w:rPr>
  </w:style>
  <w:style w:type="paragraph" w:styleId="a7">
    <w:name w:val="header"/>
    <w:basedOn w:val="a"/>
    <w:link w:val="a8"/>
    <w:uiPriority w:val="99"/>
    <w:unhideWhenUsed/>
    <w:rsid w:val="007D471B"/>
    <w:pPr>
      <w:tabs>
        <w:tab w:val="center" w:pos="4153"/>
        <w:tab w:val="right" w:pos="8306"/>
      </w:tabs>
      <w:spacing w:after="0" w:line="240" w:lineRule="auto"/>
    </w:pPr>
  </w:style>
  <w:style w:type="character" w:customStyle="1" w:styleId="a8">
    <w:name w:val="כותרת עליונה תו"/>
    <w:basedOn w:val="a0"/>
    <w:link w:val="a7"/>
    <w:uiPriority w:val="99"/>
    <w:rsid w:val="007D471B"/>
    <w:rPr>
      <w:noProof/>
    </w:rPr>
  </w:style>
  <w:style w:type="paragraph" w:styleId="a9">
    <w:name w:val="footer"/>
    <w:basedOn w:val="a"/>
    <w:link w:val="aa"/>
    <w:uiPriority w:val="99"/>
    <w:unhideWhenUsed/>
    <w:rsid w:val="007D471B"/>
    <w:pPr>
      <w:tabs>
        <w:tab w:val="center" w:pos="4153"/>
        <w:tab w:val="right" w:pos="8306"/>
      </w:tabs>
      <w:spacing w:after="0" w:line="240" w:lineRule="auto"/>
    </w:pPr>
  </w:style>
  <w:style w:type="character" w:customStyle="1" w:styleId="aa">
    <w:name w:val="כותרת תחתונה תו"/>
    <w:basedOn w:val="a0"/>
    <w:link w:val="a9"/>
    <w:uiPriority w:val="99"/>
    <w:rsid w:val="007D471B"/>
    <w:rPr>
      <w:noProof/>
    </w:rPr>
  </w:style>
  <w:style w:type="table" w:styleId="ab">
    <w:name w:val="Table Grid"/>
    <w:basedOn w:val="a1"/>
    <w:uiPriority w:val="39"/>
    <w:rsid w:val="007D4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0F2F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nuf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29512-5081-4C1C-843A-1A5F3687C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2681</Words>
  <Characters>13410</Characters>
  <Application>Microsoft Office Word</Application>
  <DocSecurity>0</DocSecurity>
  <Lines>111</Lines>
  <Paragraphs>32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2</cp:revision>
  <dcterms:created xsi:type="dcterms:W3CDTF">2022-01-26T12:17:00Z</dcterms:created>
  <dcterms:modified xsi:type="dcterms:W3CDTF">2022-01-26T12:17:00Z</dcterms:modified>
</cp:coreProperties>
</file>