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DD7D" w14:textId="793C58AB" w:rsidR="00457638" w:rsidRPr="00457638" w:rsidRDefault="00457638" w:rsidP="00457638">
      <w:pPr>
        <w:spacing w:after="0" w:line="360" w:lineRule="auto"/>
        <w:rPr>
          <w:rFonts w:asciiTheme="majorBidi" w:hAnsiTheme="majorBidi" w:cstheme="majorBidi"/>
          <w:sz w:val="24"/>
          <w:szCs w:val="24"/>
          <w:rtl/>
        </w:rPr>
      </w:pPr>
      <w:r w:rsidRPr="00457638">
        <w:rPr>
          <w:rFonts w:asciiTheme="majorBidi" w:hAnsiTheme="majorBidi" w:cstheme="majorBidi"/>
          <w:sz w:val="24"/>
          <w:szCs w:val="24"/>
          <w:rtl/>
        </w:rPr>
        <w:t xml:space="preserve">  מסכת נדרים דף לב עמוד א</w:t>
      </w:r>
    </w:p>
    <w:p w14:paraId="52C1C4FD" w14:textId="77777777" w:rsidR="00457638" w:rsidRPr="00457638" w:rsidRDefault="00457638" w:rsidP="00457638">
      <w:pPr>
        <w:spacing w:after="0" w:line="360" w:lineRule="auto"/>
        <w:rPr>
          <w:rFonts w:asciiTheme="majorBidi" w:hAnsiTheme="majorBidi" w:cstheme="majorBidi"/>
          <w:sz w:val="24"/>
          <w:szCs w:val="24"/>
          <w:rtl/>
        </w:rPr>
      </w:pPr>
      <w:r w:rsidRPr="00457638">
        <w:rPr>
          <w:rFonts w:asciiTheme="majorBidi" w:hAnsiTheme="majorBidi" w:cstheme="majorBidi"/>
          <w:sz w:val="24"/>
          <w:szCs w:val="24"/>
          <w:rtl/>
        </w:rPr>
        <w:t>אמר רבי אבהו אמר רבי אלעזר: מפני מה נענש אברהם אבינו ונשתעבדו בניו למצרים מאתים ועשר שנים? מפני שעשה אנגרייא בת"ח, שנאמר: וירק את חניכיו ילידי ביתו, ושמואל אמר: מפני שהפריז על מדותיו של הקדוש ברוך הוא, שנא': במה אדע כי אירשנה; ורבי יוחנן אמר: שהפריש בני אדם מלהכנס תחת כנפי השכינה, שנאמר: תן לי הנפש והרכוש קח לך. וירק את חניכיו ילידי ביתו - רב אמר: שהוריקן בתורה, ושמואל אמר: שהוריקן בזהב. שמנה עשר ושלש מאות - א"ר אמי בר אבא: אליעזר כנגד כולם. איכא דאמרי: אליעזר הוא דחושבניה הכי הוי.</w:t>
      </w:r>
    </w:p>
    <w:p w14:paraId="4ACD8220" w14:textId="77777777" w:rsidR="00457638" w:rsidRPr="00457638" w:rsidRDefault="00457638" w:rsidP="00457638">
      <w:pPr>
        <w:spacing w:after="0" w:line="360" w:lineRule="auto"/>
        <w:rPr>
          <w:rFonts w:asciiTheme="majorBidi" w:hAnsiTheme="majorBidi" w:cstheme="majorBidi"/>
          <w:sz w:val="24"/>
          <w:szCs w:val="24"/>
          <w:rtl/>
        </w:rPr>
      </w:pPr>
      <w:r w:rsidRPr="00457638">
        <w:rPr>
          <w:rFonts w:asciiTheme="majorBidi" w:hAnsiTheme="majorBidi" w:cstheme="majorBidi"/>
          <w:sz w:val="24"/>
          <w:szCs w:val="24"/>
          <w:rtl/>
        </w:rPr>
        <w:t xml:space="preserve"> וא"ר אמי בר אבא: בן ג' שנים הכיר אברהם את בוראו, שנא': עקב אשר שמע אברהם בקולי, חושבניה מאה ושבעין ותרין. </w:t>
      </w:r>
    </w:p>
    <w:p w14:paraId="2AD457AB" w14:textId="597B95C0" w:rsidR="00457638" w:rsidRPr="00C97EE1" w:rsidRDefault="00457638" w:rsidP="00457638">
      <w:pPr>
        <w:spacing w:after="0" w:line="360" w:lineRule="auto"/>
        <w:rPr>
          <w:rFonts w:asciiTheme="majorBidi" w:hAnsiTheme="majorBidi" w:cstheme="majorBidi"/>
          <w:sz w:val="24"/>
          <w:szCs w:val="24"/>
          <w:rtl/>
        </w:rPr>
      </w:pPr>
      <w:r w:rsidRPr="00C97EE1">
        <w:rPr>
          <w:rFonts w:asciiTheme="majorBidi" w:hAnsiTheme="majorBidi" w:cstheme="majorBidi"/>
          <w:sz w:val="24"/>
          <w:szCs w:val="24"/>
          <w:rtl/>
        </w:rPr>
        <w:t xml:space="preserve">ואמר רמי בר אבא:   </w:t>
      </w:r>
      <w:r w:rsidR="00FA1DFC" w:rsidRPr="00C97EE1">
        <w:rPr>
          <w:rFonts w:asciiTheme="majorBidi" w:hAnsiTheme="majorBidi" w:cstheme="majorBidi" w:hint="cs"/>
          <w:sz w:val="24"/>
          <w:szCs w:val="24"/>
          <w:rtl/>
        </w:rPr>
        <w:t xml:space="preserve"> </w:t>
      </w:r>
      <w:r w:rsidRPr="00C97EE1">
        <w:rPr>
          <w:rFonts w:asciiTheme="majorBidi" w:hAnsiTheme="majorBidi" w:cstheme="majorBidi"/>
          <w:sz w:val="24"/>
          <w:szCs w:val="24"/>
          <w:rtl/>
        </w:rPr>
        <w:t xml:space="preserve"> דף לב עמוד ב</w:t>
      </w:r>
    </w:p>
    <w:p w14:paraId="03F58BE7" w14:textId="77777777" w:rsidR="00457638" w:rsidRPr="00C97EE1" w:rsidRDefault="00457638" w:rsidP="00457638">
      <w:pPr>
        <w:spacing w:after="0" w:line="360" w:lineRule="auto"/>
        <w:rPr>
          <w:rFonts w:asciiTheme="majorBidi" w:hAnsiTheme="majorBidi" w:cstheme="majorBidi"/>
          <w:sz w:val="24"/>
          <w:szCs w:val="24"/>
          <w:rtl/>
        </w:rPr>
      </w:pPr>
      <w:r w:rsidRPr="00C97EE1">
        <w:rPr>
          <w:rFonts w:asciiTheme="majorBidi" w:hAnsiTheme="majorBidi" w:cstheme="majorBidi"/>
          <w:sz w:val="24"/>
          <w:szCs w:val="24"/>
          <w:rtl/>
        </w:rPr>
        <w:t xml:space="preserve">השטן בחושבניה תלת מאה ושיתין וארבעה. </w:t>
      </w:r>
    </w:p>
    <w:p w14:paraId="5AA57B74" w14:textId="47B8B439" w:rsidR="00A82CF4" w:rsidRDefault="00457638" w:rsidP="00457638">
      <w:pPr>
        <w:spacing w:after="0" w:line="360" w:lineRule="auto"/>
        <w:rPr>
          <w:rFonts w:asciiTheme="majorBidi" w:hAnsiTheme="majorBidi" w:cstheme="majorBidi"/>
          <w:sz w:val="24"/>
          <w:szCs w:val="24"/>
          <w:rtl/>
        </w:rPr>
      </w:pPr>
      <w:r w:rsidRPr="00457638">
        <w:rPr>
          <w:rFonts w:asciiTheme="majorBidi" w:hAnsiTheme="majorBidi" w:cstheme="majorBidi"/>
          <w:sz w:val="24"/>
          <w:szCs w:val="24"/>
          <w:rtl/>
        </w:rPr>
        <w:t>ואמר רמי בר אבא: כתיב אברם וכתיב אברהם! בתחלה המליכו הקדוש ברוך הוא על מאתים וארבעים ושלשה אברים, ולבסוף המליכו על מאתים וארבעים ושמונה אברים, אלו הן: שתי עינים, ושתי אזנים, וראש הגויי</w:t>
      </w:r>
      <w:r>
        <w:rPr>
          <w:rFonts w:asciiTheme="majorBidi" w:hAnsiTheme="majorBidi" w:cstheme="majorBidi" w:hint="cs"/>
          <w:sz w:val="24"/>
          <w:szCs w:val="24"/>
          <w:rtl/>
        </w:rPr>
        <w:t>ה</w:t>
      </w:r>
      <w:r w:rsidRPr="00457638">
        <w:rPr>
          <w:rFonts w:asciiTheme="majorBidi" w:hAnsiTheme="majorBidi" w:cstheme="majorBidi"/>
          <w:sz w:val="24"/>
          <w:szCs w:val="24"/>
          <w:rtl/>
        </w:rPr>
        <w:t>... אמר רבי זכריה משום רבי ישמעאל: ביקש הקדוש ברוך הוא להוציא כהונה משם, שנאמר: והוא כהן לאל עליון, כיון שהקדים ברכת אברהם לברכת המקום הוציאה מאברהם, שנאמר: ויברכהו ויאמר ברוך אברם לאל עליון קונה שמים וארץ, וברוך אל עליון, אמר לו אברהם: וכי מקדימין ברכת עבד לברכת קונו? מיד נתנה לאברהם, שנאמר: נאם ה' לאדני שב לימיני עד אשית אויביך הדום לרגליך, ובתריה כתיב: נשבע ה' ולא ינחם אתה כהן לעולם על דברתי מלכי צדק - על דיבורו של מלכי צדק; והיינו דכתיב: והוא כהן לאל עליון, הוא כהן - ואין זרעו כהן.</w:t>
      </w:r>
    </w:p>
    <w:p w14:paraId="13E6C088" w14:textId="650B4C2C" w:rsidR="00D01874" w:rsidRPr="00D01874" w:rsidRDefault="00D01874" w:rsidP="00D01874">
      <w:pPr>
        <w:spacing w:after="0" w:line="360" w:lineRule="auto"/>
        <w:jc w:val="center"/>
        <w:rPr>
          <w:rFonts w:asciiTheme="majorBidi" w:hAnsiTheme="majorBidi" w:cstheme="majorBidi"/>
          <w:b/>
          <w:bCs/>
          <w:sz w:val="28"/>
          <w:szCs w:val="28"/>
          <w:u w:val="single"/>
          <w:rtl/>
        </w:rPr>
      </w:pPr>
      <w:r w:rsidRPr="00D01874">
        <w:rPr>
          <w:rFonts w:asciiTheme="majorBidi" w:hAnsiTheme="majorBidi" w:cstheme="majorBidi" w:hint="cs"/>
          <w:b/>
          <w:bCs/>
          <w:sz w:val="28"/>
          <w:szCs w:val="28"/>
          <w:u w:val="single"/>
          <w:rtl/>
        </w:rPr>
        <w:t>אברהם אבינו</w:t>
      </w:r>
      <w:r w:rsidR="00677179">
        <w:rPr>
          <w:rFonts w:asciiTheme="majorBidi" w:hAnsiTheme="majorBidi" w:cstheme="majorBidi" w:hint="cs"/>
          <w:b/>
          <w:bCs/>
          <w:sz w:val="28"/>
          <w:szCs w:val="28"/>
          <w:u w:val="single"/>
          <w:rtl/>
        </w:rPr>
        <w:t>- היחס בין גזירת גלות מצ</w:t>
      </w:r>
      <w:r w:rsidR="00C97EE1">
        <w:rPr>
          <w:rFonts w:asciiTheme="majorBidi" w:hAnsiTheme="majorBidi" w:cstheme="majorBidi" w:hint="cs"/>
          <w:b/>
          <w:bCs/>
          <w:sz w:val="28"/>
          <w:szCs w:val="28"/>
          <w:u w:val="single"/>
          <w:rtl/>
        </w:rPr>
        <w:t>ר</w:t>
      </w:r>
      <w:r w:rsidR="00677179">
        <w:rPr>
          <w:rFonts w:asciiTheme="majorBidi" w:hAnsiTheme="majorBidi" w:cstheme="majorBidi" w:hint="cs"/>
          <w:b/>
          <w:bCs/>
          <w:sz w:val="28"/>
          <w:szCs w:val="28"/>
          <w:u w:val="single"/>
          <w:rtl/>
        </w:rPr>
        <w:t>ים לבין מלחמת המלכ</w:t>
      </w:r>
      <w:r w:rsidR="00C97EE1">
        <w:rPr>
          <w:rFonts w:asciiTheme="majorBidi" w:hAnsiTheme="majorBidi" w:cstheme="majorBidi" w:hint="cs"/>
          <w:b/>
          <w:bCs/>
          <w:sz w:val="28"/>
          <w:szCs w:val="28"/>
          <w:u w:val="single"/>
          <w:rtl/>
        </w:rPr>
        <w:t>י</w:t>
      </w:r>
      <w:r w:rsidR="00677179">
        <w:rPr>
          <w:rFonts w:asciiTheme="majorBidi" w:hAnsiTheme="majorBidi" w:cstheme="majorBidi" w:hint="cs"/>
          <w:b/>
          <w:bCs/>
          <w:sz w:val="28"/>
          <w:szCs w:val="28"/>
          <w:u w:val="single"/>
          <w:rtl/>
        </w:rPr>
        <w:t>ם</w:t>
      </w:r>
    </w:p>
    <w:p w14:paraId="75C7FB39" w14:textId="732A1B86" w:rsidR="00457638" w:rsidRDefault="00677179" w:rsidP="00457638">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w:t>
      </w:r>
      <w:r w:rsidR="00D01874">
        <w:rPr>
          <w:rFonts w:asciiTheme="majorBidi" w:hAnsiTheme="majorBidi" w:cstheme="majorBidi" w:hint="cs"/>
          <w:b/>
          <w:bCs/>
          <w:sz w:val="24"/>
          <w:szCs w:val="24"/>
          <w:rtl/>
        </w:rPr>
        <w:t>חטא</w:t>
      </w:r>
      <w:r w:rsidR="00457638" w:rsidRPr="008F0C26">
        <w:rPr>
          <w:rFonts w:asciiTheme="majorBidi" w:hAnsiTheme="majorBidi" w:cstheme="majorBidi" w:hint="cs"/>
          <w:b/>
          <w:bCs/>
          <w:sz w:val="24"/>
          <w:szCs w:val="24"/>
          <w:rtl/>
        </w:rPr>
        <w:t>ו</w:t>
      </w:r>
      <w:r>
        <w:rPr>
          <w:rFonts w:asciiTheme="majorBidi" w:hAnsiTheme="majorBidi" w:cstheme="majorBidi" w:hint="cs"/>
          <w:b/>
          <w:bCs/>
          <w:sz w:val="24"/>
          <w:szCs w:val="24"/>
          <w:rtl/>
        </w:rPr>
        <w:t>'</w:t>
      </w:r>
      <w:r w:rsidR="00457638" w:rsidRPr="008F0C26">
        <w:rPr>
          <w:rFonts w:asciiTheme="majorBidi" w:hAnsiTheme="majorBidi" w:cstheme="majorBidi" w:hint="cs"/>
          <w:b/>
          <w:bCs/>
          <w:sz w:val="24"/>
          <w:szCs w:val="24"/>
          <w:rtl/>
        </w:rPr>
        <w:t xml:space="preserve"> של אברהם</w:t>
      </w:r>
    </w:p>
    <w:p w14:paraId="5A4D29D1" w14:textId="03D8ADC9" w:rsidR="00D06E1B" w:rsidRPr="00D06E1B" w:rsidRDefault="00D06E1B" w:rsidP="00D06E1B">
      <w:pPr>
        <w:pStyle w:val="a3"/>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שלוש דעות </w:t>
      </w:r>
      <w:r w:rsidR="00C97EE1">
        <w:rPr>
          <w:rFonts w:asciiTheme="majorBidi" w:hAnsiTheme="majorBidi" w:cstheme="majorBidi" w:hint="cs"/>
          <w:sz w:val="24"/>
          <w:szCs w:val="24"/>
          <w:rtl/>
        </w:rPr>
        <w:t xml:space="preserve">ישנן </w:t>
      </w:r>
      <w:r>
        <w:rPr>
          <w:rFonts w:asciiTheme="majorBidi" w:hAnsiTheme="majorBidi" w:cstheme="majorBidi" w:hint="cs"/>
          <w:sz w:val="24"/>
          <w:szCs w:val="24"/>
          <w:rtl/>
        </w:rPr>
        <w:t xml:space="preserve">בגמרא בפשר </w:t>
      </w:r>
      <w:r w:rsidR="00385236">
        <w:rPr>
          <w:rFonts w:asciiTheme="majorBidi" w:hAnsiTheme="majorBidi" w:cstheme="majorBidi" w:hint="cs"/>
          <w:sz w:val="24"/>
          <w:szCs w:val="24"/>
          <w:rtl/>
        </w:rPr>
        <w:t xml:space="preserve">סיבת </w:t>
      </w:r>
      <w:r>
        <w:rPr>
          <w:rFonts w:asciiTheme="majorBidi" w:hAnsiTheme="majorBidi" w:cstheme="majorBidi" w:hint="cs"/>
          <w:sz w:val="24"/>
          <w:szCs w:val="24"/>
          <w:rtl/>
        </w:rPr>
        <w:t>עונשו של אברה</w:t>
      </w:r>
      <w:r w:rsidR="006D1101">
        <w:rPr>
          <w:rFonts w:asciiTheme="majorBidi" w:hAnsiTheme="majorBidi" w:cstheme="majorBidi" w:hint="cs"/>
          <w:sz w:val="24"/>
          <w:szCs w:val="24"/>
          <w:rtl/>
        </w:rPr>
        <w:t>ם</w:t>
      </w:r>
      <w:r>
        <w:rPr>
          <w:rFonts w:asciiTheme="majorBidi" w:hAnsiTheme="majorBidi" w:cstheme="majorBidi" w:hint="cs"/>
          <w:sz w:val="24"/>
          <w:szCs w:val="24"/>
          <w:rtl/>
        </w:rPr>
        <w:t xml:space="preserve"> אבינו </w:t>
      </w:r>
      <w:r w:rsidR="00385236">
        <w:rPr>
          <w:rFonts w:asciiTheme="majorBidi" w:hAnsiTheme="majorBidi" w:cstheme="majorBidi" w:hint="cs"/>
          <w:sz w:val="24"/>
          <w:szCs w:val="24"/>
          <w:rtl/>
        </w:rPr>
        <w:t xml:space="preserve">על ידי </w:t>
      </w:r>
      <w:r>
        <w:rPr>
          <w:rFonts w:asciiTheme="majorBidi" w:hAnsiTheme="majorBidi" w:cstheme="majorBidi" w:hint="cs"/>
          <w:sz w:val="24"/>
          <w:szCs w:val="24"/>
          <w:rtl/>
        </w:rPr>
        <w:t>גלות מצרים: האנגריא שעשה בתלמידי חכמים, שאלת 'במה אדע'</w:t>
      </w:r>
      <w:r w:rsidR="00C97EE1">
        <w:rPr>
          <w:rFonts w:asciiTheme="majorBidi" w:hAnsiTheme="majorBidi" w:cstheme="majorBidi" w:hint="cs"/>
          <w:sz w:val="24"/>
          <w:szCs w:val="24"/>
          <w:rtl/>
        </w:rPr>
        <w:t>,</w:t>
      </w:r>
      <w:r>
        <w:rPr>
          <w:rFonts w:asciiTheme="majorBidi" w:hAnsiTheme="majorBidi" w:cstheme="majorBidi" w:hint="cs"/>
          <w:sz w:val="24"/>
          <w:szCs w:val="24"/>
          <w:rtl/>
        </w:rPr>
        <w:t xml:space="preserve"> וההימנעות מגיור אנשי סדום.</w:t>
      </w:r>
    </w:p>
    <w:p w14:paraId="7FA9F564" w14:textId="4EE1ACFE" w:rsidR="00D01874" w:rsidRDefault="00D01874" w:rsidP="00D06E1B">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רבי אלעזר</w:t>
      </w:r>
      <w:r w:rsidR="00D06E1B">
        <w:rPr>
          <w:rFonts w:asciiTheme="majorBidi" w:hAnsiTheme="majorBidi" w:cstheme="majorBidi" w:hint="cs"/>
          <w:sz w:val="24"/>
          <w:szCs w:val="24"/>
          <w:rtl/>
        </w:rPr>
        <w:t xml:space="preserve"> אומר שאברהם עשה </w:t>
      </w:r>
      <w:r>
        <w:rPr>
          <w:rFonts w:asciiTheme="majorBidi" w:hAnsiTheme="majorBidi" w:cstheme="majorBidi" w:hint="cs"/>
          <w:sz w:val="24"/>
          <w:szCs w:val="24"/>
          <w:rtl/>
        </w:rPr>
        <w:t>אנגרי</w:t>
      </w:r>
      <w:r w:rsidR="00C97EE1">
        <w:rPr>
          <w:rFonts w:asciiTheme="majorBidi" w:hAnsiTheme="majorBidi" w:cstheme="majorBidi" w:hint="cs"/>
          <w:sz w:val="24"/>
          <w:szCs w:val="24"/>
          <w:rtl/>
        </w:rPr>
        <w:t>א</w:t>
      </w:r>
      <w:r w:rsidR="00D06E1B">
        <w:rPr>
          <w:rFonts w:asciiTheme="majorBidi" w:hAnsiTheme="majorBidi" w:cstheme="majorBidi" w:hint="cs"/>
          <w:sz w:val="24"/>
          <w:szCs w:val="24"/>
          <w:rtl/>
        </w:rPr>
        <w:t xml:space="preserve"> בתלמידי חכמים. </w:t>
      </w:r>
      <w:r w:rsidR="00627686">
        <w:rPr>
          <w:rFonts w:asciiTheme="majorBidi" w:hAnsiTheme="majorBidi" w:cstheme="majorBidi" w:hint="cs"/>
          <w:sz w:val="24"/>
          <w:szCs w:val="24"/>
          <w:rtl/>
        </w:rPr>
        <w:t xml:space="preserve"> </w:t>
      </w:r>
      <w:r w:rsidR="00D06E1B">
        <w:rPr>
          <w:rFonts w:asciiTheme="majorBidi" w:hAnsiTheme="majorBidi" w:cstheme="majorBidi" w:hint="cs"/>
          <w:sz w:val="24"/>
          <w:szCs w:val="24"/>
        </w:rPr>
        <w:t xml:space="preserve"> </w:t>
      </w:r>
    </w:p>
    <w:p w14:paraId="0C83DC10" w14:textId="2A8FA880" w:rsidR="00DB3AC5" w:rsidRPr="00C97EE1" w:rsidRDefault="001C2D11" w:rsidP="00C97EE1">
      <w:pPr>
        <w:spacing w:after="0" w:line="360" w:lineRule="auto"/>
        <w:rPr>
          <w:rFonts w:asciiTheme="majorBidi" w:hAnsiTheme="majorBidi" w:cstheme="majorBidi"/>
          <w:sz w:val="24"/>
          <w:szCs w:val="24"/>
          <w:rtl/>
        </w:rPr>
      </w:pPr>
      <w:r w:rsidRPr="00DB3AC5">
        <w:rPr>
          <w:rFonts w:asciiTheme="majorBidi" w:hAnsiTheme="majorBidi" w:cstheme="majorBidi" w:hint="cs"/>
          <w:sz w:val="24"/>
          <w:szCs w:val="24"/>
          <w:rtl/>
        </w:rPr>
        <w:t xml:space="preserve">בדרשה מקבילה נאמר: </w:t>
      </w:r>
      <w:r w:rsidRPr="00DB3AC5">
        <w:rPr>
          <w:rFonts w:ascii="David" w:hAnsi="David" w:cs="David"/>
          <w:sz w:val="24"/>
          <w:szCs w:val="24"/>
          <w:rtl/>
        </w:rPr>
        <w:t>"דרש רבא: מפני מה נענש אסא? מפני שעשה אנגריא בתלמידי חכמים, שנאמר: והמלך אסא השמיע את כל יהודה. אין נקי</w:t>
      </w:r>
      <w:r w:rsidRPr="001C2D11">
        <w:rPr>
          <w:rStyle w:val="a6"/>
          <w:rFonts w:ascii="David" w:hAnsi="David" w:cs="David"/>
          <w:sz w:val="24"/>
          <w:szCs w:val="24"/>
          <w:rtl/>
        </w:rPr>
        <w:footnoteReference w:id="1"/>
      </w:r>
      <w:r w:rsidRPr="00DB3AC5">
        <w:rPr>
          <w:rFonts w:ascii="David" w:hAnsi="David" w:cs="David"/>
          <w:sz w:val="24"/>
          <w:szCs w:val="24"/>
          <w:rtl/>
        </w:rPr>
        <w:t>".</w:t>
      </w:r>
      <w:r w:rsidRPr="00DB3AC5">
        <w:rPr>
          <w:rFonts w:asciiTheme="majorBidi" w:hAnsiTheme="majorBidi" w:cs="Times New Roman" w:hint="cs"/>
          <w:sz w:val="24"/>
          <w:szCs w:val="24"/>
          <w:rtl/>
        </w:rPr>
        <w:t xml:space="preserve"> </w:t>
      </w:r>
      <w:r w:rsidRPr="00DB3AC5">
        <w:rPr>
          <w:rFonts w:asciiTheme="majorBidi" w:hAnsiTheme="majorBidi" w:cs="Times New Roman"/>
          <w:sz w:val="24"/>
          <w:szCs w:val="24"/>
          <w:rtl/>
        </w:rPr>
        <w:t xml:space="preserve"> </w:t>
      </w:r>
      <w:r w:rsidR="00D06E1B" w:rsidRPr="00DB3AC5">
        <w:rPr>
          <w:rFonts w:asciiTheme="majorBidi" w:hAnsiTheme="majorBidi" w:cstheme="majorBidi" w:hint="cs"/>
          <w:sz w:val="24"/>
          <w:szCs w:val="24"/>
          <w:rtl/>
        </w:rPr>
        <w:t xml:space="preserve">בשאלת מקור הדרשה </w:t>
      </w:r>
      <w:r w:rsidRPr="00DB3AC5">
        <w:rPr>
          <w:rFonts w:asciiTheme="majorBidi" w:hAnsiTheme="majorBidi" w:cstheme="majorBidi" w:hint="cs"/>
          <w:sz w:val="24"/>
          <w:szCs w:val="24"/>
          <w:rtl/>
        </w:rPr>
        <w:t xml:space="preserve">כאן  </w:t>
      </w:r>
      <w:r w:rsidR="00DB3AC5">
        <w:rPr>
          <w:rFonts w:asciiTheme="majorBidi" w:hAnsiTheme="majorBidi" w:cstheme="majorBidi" w:hint="cs"/>
          <w:sz w:val="24"/>
          <w:szCs w:val="24"/>
          <w:rtl/>
        </w:rPr>
        <w:t>כתב הר"ן:</w:t>
      </w:r>
      <w:r w:rsidR="00627686">
        <w:rPr>
          <w:rFonts w:asciiTheme="majorBidi" w:hAnsiTheme="majorBidi" w:cstheme="majorBidi" w:hint="cs"/>
          <w:sz w:val="24"/>
          <w:szCs w:val="24"/>
          <w:rtl/>
        </w:rPr>
        <w:t xml:space="preserve"> </w:t>
      </w:r>
      <w:r w:rsidR="00DB3AC5" w:rsidRPr="00627686">
        <w:rPr>
          <w:rFonts w:ascii="David" w:hAnsi="David" w:cs="David"/>
          <w:sz w:val="24"/>
          <w:szCs w:val="24"/>
          <w:rtl/>
        </w:rPr>
        <w:t>"חניכיו</w:t>
      </w:r>
      <w:r w:rsidR="00DB3AC5" w:rsidRPr="00627686">
        <w:rPr>
          <w:rFonts w:ascii="David" w:hAnsi="David" w:cs="David" w:hint="cs"/>
          <w:sz w:val="24"/>
          <w:szCs w:val="24"/>
          <w:rtl/>
        </w:rPr>
        <w:t>-</w:t>
      </w:r>
      <w:r w:rsidR="00DB3AC5" w:rsidRPr="00627686">
        <w:rPr>
          <w:rFonts w:ascii="David" w:hAnsi="David" w:cs="David"/>
          <w:sz w:val="24"/>
          <w:szCs w:val="24"/>
          <w:rtl/>
        </w:rPr>
        <w:t xml:space="preserve"> דהיינו בני אדם שחנך לתורה".</w:t>
      </w:r>
      <w:r w:rsidR="00DB3AC5" w:rsidRPr="00627686">
        <w:rPr>
          <w:rFonts w:ascii="David" w:hAnsi="David" w:cs="David" w:hint="cs"/>
          <w:sz w:val="24"/>
          <w:szCs w:val="24"/>
          <w:rtl/>
        </w:rPr>
        <w:t xml:space="preserve">   </w:t>
      </w:r>
      <w:r w:rsidR="00DB3AC5" w:rsidRPr="00627686">
        <w:rPr>
          <w:rFonts w:ascii="David" w:hAnsi="David" w:cs="David"/>
          <w:sz w:val="24"/>
          <w:szCs w:val="24"/>
          <w:rtl/>
        </w:rPr>
        <w:t xml:space="preserve"> </w:t>
      </w:r>
      <w:r w:rsidR="00DB3AC5" w:rsidRPr="00627686">
        <w:rPr>
          <w:rFonts w:ascii="David" w:hAnsi="David" w:cs="David" w:hint="cs"/>
          <w:sz w:val="24"/>
          <w:szCs w:val="24"/>
          <w:rtl/>
        </w:rPr>
        <w:t>"</w:t>
      </w:r>
      <w:r w:rsidR="00DB3AC5" w:rsidRPr="00627686">
        <w:rPr>
          <w:rFonts w:ascii="David" w:hAnsi="David" w:cs="David"/>
          <w:sz w:val="24"/>
          <w:szCs w:val="24"/>
          <w:rtl/>
        </w:rPr>
        <w:t>ויותר נראה לפרש</w:t>
      </w:r>
      <w:r w:rsidR="00C97EE1">
        <w:rPr>
          <w:rFonts w:ascii="David" w:hAnsi="David" w:cs="David" w:hint="cs"/>
          <w:sz w:val="24"/>
          <w:szCs w:val="24"/>
          <w:rtl/>
        </w:rPr>
        <w:t>,</w:t>
      </w:r>
      <w:r w:rsidR="00DB3AC5" w:rsidRPr="00627686">
        <w:rPr>
          <w:rFonts w:ascii="David" w:hAnsi="David" w:cs="David"/>
          <w:sz w:val="24"/>
          <w:szCs w:val="24"/>
          <w:rtl/>
        </w:rPr>
        <w:t xml:space="preserve"> דדריש ליה מדכתיב ילידי ביתו</w:t>
      </w:r>
      <w:r w:rsidR="00C97EE1">
        <w:rPr>
          <w:rFonts w:ascii="David" w:hAnsi="David" w:cs="David" w:hint="cs"/>
          <w:sz w:val="24"/>
          <w:szCs w:val="24"/>
          <w:rtl/>
        </w:rPr>
        <w:t>.</w:t>
      </w:r>
      <w:r w:rsidR="00DB3AC5" w:rsidRPr="00627686">
        <w:rPr>
          <w:rFonts w:ascii="David" w:hAnsi="David" w:cs="David"/>
          <w:sz w:val="24"/>
          <w:szCs w:val="24"/>
          <w:rtl/>
        </w:rPr>
        <w:t xml:space="preserve"> כמ"ש בערובין</w:t>
      </w:r>
      <w:r w:rsidR="00C97EE1">
        <w:rPr>
          <w:rFonts w:ascii="David" w:hAnsi="David" w:cs="David" w:hint="cs"/>
          <w:sz w:val="24"/>
          <w:szCs w:val="24"/>
          <w:rtl/>
        </w:rPr>
        <w:t>:</w:t>
      </w:r>
      <w:r w:rsidR="00DB3AC5" w:rsidRPr="00627686">
        <w:rPr>
          <w:rFonts w:ascii="David" w:hAnsi="David" w:cs="David"/>
          <w:sz w:val="24"/>
          <w:szCs w:val="24"/>
          <w:rtl/>
        </w:rPr>
        <w:t xml:space="preserve"> כל המלמד בן חבירו תורה כאילו ילדו</w:t>
      </w:r>
      <w:r w:rsidR="00DB3AC5">
        <w:rPr>
          <w:rStyle w:val="a6"/>
          <w:rFonts w:ascii="David" w:hAnsi="David" w:cs="David"/>
          <w:sz w:val="24"/>
          <w:szCs w:val="24"/>
          <w:rtl/>
        </w:rPr>
        <w:footnoteReference w:id="2"/>
      </w:r>
      <w:r w:rsidR="00DB3AC5" w:rsidRPr="00627686">
        <w:rPr>
          <w:rFonts w:ascii="David" w:hAnsi="David" w:cs="David" w:hint="cs"/>
          <w:sz w:val="24"/>
          <w:szCs w:val="24"/>
          <w:rtl/>
        </w:rPr>
        <w:t>"</w:t>
      </w:r>
      <w:r w:rsidR="00677179" w:rsidRPr="00627686">
        <w:rPr>
          <w:rFonts w:ascii="David" w:hAnsi="David" w:cs="David" w:hint="cs"/>
          <w:sz w:val="24"/>
          <w:szCs w:val="24"/>
          <w:rtl/>
        </w:rPr>
        <w:t xml:space="preserve">.  </w:t>
      </w:r>
      <w:r w:rsidR="00DB3AC5" w:rsidRPr="00627686">
        <w:rPr>
          <w:rFonts w:asciiTheme="majorBidi" w:hAnsiTheme="majorBidi" w:cstheme="majorBidi" w:hint="cs"/>
          <w:sz w:val="24"/>
          <w:szCs w:val="24"/>
          <w:rtl/>
        </w:rPr>
        <w:t xml:space="preserve">בביאור החטא כתב המהר"ל: </w:t>
      </w:r>
      <w:r w:rsidR="00DB3AC5" w:rsidRPr="00C97EE1">
        <w:rPr>
          <w:rFonts w:ascii="David" w:hAnsi="David" w:cs="David" w:hint="cs"/>
          <w:sz w:val="24"/>
          <w:szCs w:val="24"/>
          <w:rtl/>
        </w:rPr>
        <w:t xml:space="preserve"> </w:t>
      </w:r>
      <w:r w:rsidR="00DB3AC5" w:rsidRPr="00C97EE1">
        <w:rPr>
          <w:rFonts w:ascii="David" w:hAnsi="David" w:cs="David"/>
          <w:sz w:val="24"/>
          <w:szCs w:val="24"/>
          <w:rtl/>
        </w:rPr>
        <w:t xml:space="preserve"> </w:t>
      </w:r>
      <w:r w:rsidR="00DB3AC5" w:rsidRPr="00C97EE1">
        <w:rPr>
          <w:rFonts w:ascii="David" w:hAnsi="David" w:cs="David" w:hint="cs"/>
          <w:sz w:val="24"/>
          <w:szCs w:val="24"/>
          <w:rtl/>
        </w:rPr>
        <w:t>"</w:t>
      </w:r>
      <w:r w:rsidR="00DB3AC5" w:rsidRPr="00C97EE1">
        <w:rPr>
          <w:rFonts w:ascii="David" w:hAnsi="David" w:cs="David"/>
          <w:sz w:val="24"/>
          <w:szCs w:val="24"/>
          <w:rtl/>
        </w:rPr>
        <w:t>מפני כי ת"ח מצד עצמם אין ראוי לשעבד, כי כל משועבד מתפעל מן המשעבד</w:t>
      </w:r>
      <w:r w:rsidR="00DB3AC5" w:rsidRPr="00C97EE1">
        <w:rPr>
          <w:rFonts w:ascii="David" w:hAnsi="David" w:cs="David" w:hint="cs"/>
          <w:sz w:val="24"/>
          <w:szCs w:val="24"/>
          <w:rtl/>
        </w:rPr>
        <w:t xml:space="preserve">.. </w:t>
      </w:r>
      <w:r w:rsidR="00DB3AC5" w:rsidRPr="00C97EE1">
        <w:rPr>
          <w:rFonts w:ascii="David" w:hAnsi="David" w:cs="David"/>
          <w:sz w:val="24"/>
          <w:szCs w:val="24"/>
          <w:rtl/>
        </w:rPr>
        <w:t>והשכל הנבדל כיון שאינו בעל חומר אינו מתפעל</w:t>
      </w:r>
      <w:r w:rsidR="00385236">
        <w:rPr>
          <w:rFonts w:ascii="David" w:hAnsi="David" w:cs="David" w:hint="cs"/>
          <w:sz w:val="24"/>
          <w:szCs w:val="24"/>
          <w:rtl/>
        </w:rPr>
        <w:t>.</w:t>
      </w:r>
      <w:r w:rsidR="00DB3AC5" w:rsidRPr="00C97EE1">
        <w:rPr>
          <w:rFonts w:ascii="David" w:hAnsi="David" w:cs="David"/>
          <w:sz w:val="24"/>
          <w:szCs w:val="24"/>
          <w:rtl/>
        </w:rPr>
        <w:t xml:space="preserve"> ומאחר שאינו מתפעל לא שייך בו שיעבוד, ולפיכך ראוי שלא יהי' שום שיעבוד אל ת"ח אשר יש להם שכל נבדל</w:t>
      </w:r>
      <w:r w:rsidR="00DB3AC5">
        <w:rPr>
          <w:rStyle w:val="a6"/>
          <w:rFonts w:ascii="David" w:hAnsi="David" w:cs="David"/>
          <w:sz w:val="24"/>
          <w:szCs w:val="24"/>
          <w:rtl/>
        </w:rPr>
        <w:footnoteReference w:id="3"/>
      </w:r>
      <w:r w:rsidR="00DB3AC5" w:rsidRPr="00C97EE1">
        <w:rPr>
          <w:rFonts w:ascii="David" w:hAnsi="David" w:cs="David" w:hint="cs"/>
          <w:sz w:val="24"/>
          <w:szCs w:val="24"/>
          <w:rtl/>
        </w:rPr>
        <w:t>"</w:t>
      </w:r>
      <w:r w:rsidR="00DB3AC5" w:rsidRPr="00C97EE1">
        <w:rPr>
          <w:rFonts w:ascii="David" w:hAnsi="David" w:cs="David"/>
          <w:sz w:val="24"/>
          <w:szCs w:val="24"/>
          <w:rtl/>
        </w:rPr>
        <w:t>.</w:t>
      </w:r>
    </w:p>
    <w:p w14:paraId="1D4E9FC5" w14:textId="77777777" w:rsidR="00D55D6A" w:rsidRDefault="00D55D6A" w:rsidP="00D55D6A">
      <w:pPr>
        <w:pStyle w:val="a3"/>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בפירוש המהר"ל כאן, הדגש איננו על העבדת תלמידי החכמים, אלא על חוסר האמונה: </w:t>
      </w:r>
    </w:p>
    <w:p w14:paraId="3C63693C" w14:textId="59DBB87E" w:rsidR="00E766A1" w:rsidRPr="00385236" w:rsidRDefault="00D55D6A" w:rsidP="00385236">
      <w:pPr>
        <w:pStyle w:val="a3"/>
        <w:spacing w:after="0" w:line="360" w:lineRule="auto"/>
        <w:rPr>
          <w:rFonts w:asciiTheme="majorBidi" w:hAnsiTheme="majorBidi" w:cstheme="majorBidi"/>
          <w:sz w:val="24"/>
          <w:szCs w:val="24"/>
          <w:rtl/>
        </w:rPr>
      </w:pPr>
      <w:r>
        <w:rPr>
          <w:rFonts w:ascii="David" w:hAnsi="David" w:cs="David" w:hint="cs"/>
          <w:sz w:val="24"/>
          <w:szCs w:val="24"/>
          <w:rtl/>
        </w:rPr>
        <w:t>"</w:t>
      </w:r>
      <w:r w:rsidRPr="00674E2B">
        <w:rPr>
          <w:rFonts w:ascii="David" w:hAnsi="David" w:cs="David"/>
          <w:sz w:val="24"/>
          <w:szCs w:val="24"/>
          <w:rtl/>
        </w:rPr>
        <w:t xml:space="preserve">השם יתברך הביא את זרע אברהם בגלות, מפני שלא היה אברהם מתחזק כל כך באמונה לכך הביא השם יתברך זרעו בגלות, כדי שיקנו האמונה וידעו כח מעשיו שהוא עושה לאוהביו וגבורותיו אשר עשה </w:t>
      </w:r>
      <w:r w:rsidRPr="00674E2B">
        <w:rPr>
          <w:rFonts w:ascii="David" w:hAnsi="David" w:cs="David"/>
          <w:sz w:val="24"/>
          <w:szCs w:val="24"/>
          <w:rtl/>
        </w:rPr>
        <w:lastRenderedPageBreak/>
        <w:t>לאויביו</w:t>
      </w:r>
      <w:r>
        <w:rPr>
          <w:rFonts w:ascii="David" w:hAnsi="David" w:cs="David" w:hint="cs"/>
          <w:sz w:val="24"/>
          <w:szCs w:val="24"/>
          <w:rtl/>
        </w:rPr>
        <w:t>..</w:t>
      </w:r>
      <w:r w:rsidRPr="00674E2B">
        <w:rPr>
          <w:rFonts w:ascii="David" w:hAnsi="David" w:cs="David"/>
          <w:sz w:val="24"/>
          <w:szCs w:val="24"/>
          <w:rtl/>
        </w:rPr>
        <w:t xml:space="preserve"> ולפיכך סובר ר' אבהו שנרא' באברהם שלא היה בוטח בה' לגמרי</w:t>
      </w:r>
      <w:r w:rsidR="00C97EE1">
        <w:rPr>
          <w:rFonts w:ascii="David" w:hAnsi="David" w:cs="David" w:hint="cs"/>
          <w:sz w:val="24"/>
          <w:szCs w:val="24"/>
          <w:rtl/>
        </w:rPr>
        <w:t xml:space="preserve">, </w:t>
      </w:r>
      <w:r w:rsidRPr="00674E2B">
        <w:rPr>
          <w:rFonts w:ascii="David" w:hAnsi="David" w:cs="David"/>
          <w:sz w:val="24"/>
          <w:szCs w:val="24"/>
          <w:rtl/>
        </w:rPr>
        <w:t>שהרי עשה אנגריא בתלמידי חכמים ולקחם למלחמה מיראתו, ואלו לקח הראוי למלחמה אין זה חטא שאין סומכין על הנס</w:t>
      </w:r>
      <w:r>
        <w:rPr>
          <w:rFonts w:ascii="David" w:hAnsi="David" w:cs="David" w:hint="cs"/>
          <w:sz w:val="24"/>
          <w:szCs w:val="24"/>
          <w:rtl/>
        </w:rPr>
        <w:t>...</w:t>
      </w:r>
      <w:r w:rsidRPr="00674E2B">
        <w:rPr>
          <w:rFonts w:ascii="David" w:hAnsi="David" w:cs="David"/>
          <w:sz w:val="24"/>
          <w:szCs w:val="24"/>
          <w:rtl/>
        </w:rPr>
        <w:t xml:space="preserve"> ולפיכך נשתעבדו בניו ארבע מאות שנה, שיראו גבורותיו אשר עשה ובזה יקנו אמונה שלימה</w:t>
      </w:r>
      <w:r>
        <w:rPr>
          <w:rFonts w:ascii="David" w:hAnsi="David" w:cs="David" w:hint="cs"/>
          <w:sz w:val="24"/>
          <w:szCs w:val="24"/>
          <w:rtl/>
        </w:rPr>
        <w:t>"</w:t>
      </w:r>
      <w:r w:rsidRPr="00674E2B">
        <w:rPr>
          <w:rFonts w:ascii="David" w:hAnsi="David" w:cs="David"/>
          <w:sz w:val="24"/>
          <w:szCs w:val="24"/>
          <w:rtl/>
        </w:rPr>
        <w:t>.</w:t>
      </w:r>
      <w:r w:rsidR="00385236">
        <w:rPr>
          <w:rFonts w:ascii="David" w:hAnsi="David" w:cs="David" w:hint="cs"/>
          <w:sz w:val="24"/>
          <w:szCs w:val="24"/>
          <w:rtl/>
        </w:rPr>
        <w:t xml:space="preserve"> </w:t>
      </w:r>
      <w:r w:rsidR="00385236">
        <w:rPr>
          <w:rFonts w:asciiTheme="majorBidi" w:hAnsiTheme="majorBidi" w:cstheme="majorBidi" w:hint="cs"/>
          <w:sz w:val="24"/>
          <w:szCs w:val="24"/>
          <w:rtl/>
        </w:rPr>
        <w:t xml:space="preserve">יתכן שמדובר בדין לשעתו בלבד: </w:t>
      </w:r>
      <w:r w:rsidR="00E766A1" w:rsidRPr="00385236">
        <w:rPr>
          <w:rFonts w:ascii="David" w:hAnsi="David" w:cs="David" w:hint="cs"/>
          <w:sz w:val="24"/>
          <w:szCs w:val="24"/>
          <w:rtl/>
        </w:rPr>
        <w:t>"</w:t>
      </w:r>
      <w:r w:rsidRPr="00385236">
        <w:rPr>
          <w:rFonts w:ascii="David" w:hAnsi="David" w:cs="David"/>
          <w:sz w:val="24"/>
          <w:szCs w:val="24"/>
          <w:rtl/>
        </w:rPr>
        <w:t xml:space="preserve">והנה יעוין ביד אליהו </w:t>
      </w:r>
      <w:r w:rsidRPr="00385236">
        <w:rPr>
          <w:rFonts w:ascii="David" w:hAnsi="David" w:cs="David"/>
          <w:sz w:val="18"/>
          <w:szCs w:val="18"/>
          <w:rtl/>
        </w:rPr>
        <w:t>(רגולר, סימן מא, כז ע"א)</w:t>
      </w:r>
      <w:r w:rsidRPr="00385236">
        <w:rPr>
          <w:rFonts w:ascii="David" w:hAnsi="David" w:cs="David"/>
          <w:sz w:val="24"/>
          <w:szCs w:val="24"/>
          <w:rtl/>
        </w:rPr>
        <w:t xml:space="preserve"> שכתב שבודאי שעשו אברהם ואסא</w:t>
      </w:r>
      <w:r w:rsidR="00E766A1" w:rsidRPr="00385236">
        <w:rPr>
          <w:rFonts w:ascii="David" w:hAnsi="David" w:cs="David" w:hint="cs"/>
          <w:sz w:val="24"/>
          <w:szCs w:val="24"/>
          <w:rtl/>
        </w:rPr>
        <w:t xml:space="preserve">.. </w:t>
      </w:r>
      <w:r w:rsidRPr="00385236">
        <w:rPr>
          <w:rFonts w:ascii="David" w:hAnsi="David" w:cs="David"/>
          <w:sz w:val="24"/>
          <w:szCs w:val="24"/>
          <w:rtl/>
        </w:rPr>
        <w:t>כדין, ומפני שהיה מלחמת מצוה הותר לבטל תלמוד תורה, דלמלחמה הוצרכו אנשים צדיקים שאינם מתיראים מעבירות שבידם...</w:t>
      </w:r>
      <w:r w:rsidR="00E766A1" w:rsidRPr="00385236">
        <w:rPr>
          <w:rFonts w:ascii="David" w:hAnsi="David" w:cs="David" w:hint="cs"/>
          <w:sz w:val="24"/>
          <w:szCs w:val="24"/>
          <w:rtl/>
        </w:rPr>
        <w:t xml:space="preserve"> </w:t>
      </w:r>
    </w:p>
    <w:p w14:paraId="1D470C48" w14:textId="6DE9C625" w:rsidR="00D55D6A" w:rsidRPr="00E766A1" w:rsidRDefault="00D55D6A" w:rsidP="00E766A1">
      <w:pPr>
        <w:pStyle w:val="a3"/>
        <w:spacing w:after="0" w:line="360" w:lineRule="auto"/>
        <w:rPr>
          <w:rFonts w:ascii="David" w:hAnsi="David" w:cs="David"/>
          <w:sz w:val="24"/>
          <w:szCs w:val="24"/>
          <w:rtl/>
        </w:rPr>
      </w:pPr>
      <w:r w:rsidRPr="00E766A1">
        <w:rPr>
          <w:rFonts w:ascii="David" w:hAnsi="David" w:cs="David"/>
          <w:sz w:val="24"/>
          <w:szCs w:val="24"/>
          <w:rtl/>
        </w:rPr>
        <w:t>ונראה להוסיף לבאר</w:t>
      </w:r>
      <w:r w:rsidR="00E766A1" w:rsidRPr="00E766A1">
        <w:rPr>
          <w:rFonts w:ascii="David" w:hAnsi="David" w:cs="David" w:hint="cs"/>
          <w:sz w:val="24"/>
          <w:szCs w:val="24"/>
          <w:rtl/>
        </w:rPr>
        <w:t>..</w:t>
      </w:r>
      <w:r w:rsidRPr="00E766A1">
        <w:rPr>
          <w:rFonts w:ascii="David" w:hAnsi="David" w:cs="David"/>
          <w:sz w:val="24"/>
          <w:szCs w:val="24"/>
          <w:rtl/>
        </w:rPr>
        <w:t xml:space="preserve"> בכמה אופנים כדלהלן: א. בגמרא בתענית </w:t>
      </w:r>
      <w:r w:rsidRPr="00E766A1">
        <w:rPr>
          <w:rFonts w:ascii="David" w:hAnsi="David" w:cs="David"/>
          <w:sz w:val="18"/>
          <w:szCs w:val="18"/>
          <w:rtl/>
        </w:rPr>
        <w:t xml:space="preserve">(דף כא ע"א) </w:t>
      </w:r>
      <w:r w:rsidRPr="00E766A1">
        <w:rPr>
          <w:rFonts w:ascii="David" w:hAnsi="David" w:cs="David"/>
          <w:sz w:val="24"/>
          <w:szCs w:val="24"/>
          <w:rtl/>
        </w:rPr>
        <w:t xml:space="preserve">מובא: "דכי הוה שדי אברהם [במלחמת המלכים] עפרא הוו סייפיה, גילי [קשין] הוו גירי, דכתיב יתן כעפר חרבו כקש נדף קשתו". הרי שלא היתה כאן מלחמה רגילה בדרך הטבע כלל, אלא רק </w:t>
      </w:r>
      <w:r w:rsidRPr="00E766A1">
        <w:rPr>
          <w:rFonts w:ascii="David" w:hAnsi="David" w:cs="David"/>
          <w:b/>
          <w:bCs/>
          <w:sz w:val="24"/>
          <w:szCs w:val="24"/>
          <w:rtl/>
        </w:rPr>
        <w:t>בדרך נסית לגמרי, ובאופן כזה, לא היה צריך לקחת ת"ח</w:t>
      </w:r>
      <w:r w:rsidRPr="00E766A1">
        <w:rPr>
          <w:rFonts w:ascii="David" w:hAnsi="David" w:cs="David"/>
          <w:sz w:val="24"/>
          <w:szCs w:val="24"/>
          <w:rtl/>
        </w:rPr>
        <w:t xml:space="preserve"> (לפום דרגתו).</w:t>
      </w:r>
    </w:p>
    <w:p w14:paraId="49AEF08F" w14:textId="61C18700" w:rsidR="00D55D6A" w:rsidRPr="00E766A1" w:rsidRDefault="00D55D6A" w:rsidP="00D55D6A">
      <w:pPr>
        <w:pStyle w:val="a3"/>
        <w:spacing w:after="0" w:line="360" w:lineRule="auto"/>
        <w:rPr>
          <w:rFonts w:ascii="David" w:hAnsi="David" w:cs="David"/>
          <w:b/>
          <w:bCs/>
          <w:sz w:val="24"/>
          <w:szCs w:val="24"/>
          <w:rtl/>
        </w:rPr>
      </w:pPr>
      <w:r w:rsidRPr="00D55D6A">
        <w:rPr>
          <w:rFonts w:ascii="David" w:hAnsi="David" w:cs="David"/>
          <w:sz w:val="24"/>
          <w:szCs w:val="24"/>
          <w:rtl/>
        </w:rPr>
        <w:t xml:space="preserve">ב. במדרש תנחומא </w:t>
      </w:r>
      <w:r w:rsidRPr="00E766A1">
        <w:rPr>
          <w:rFonts w:ascii="David" w:hAnsi="David" w:cs="David"/>
          <w:sz w:val="18"/>
          <w:szCs w:val="18"/>
          <w:rtl/>
        </w:rPr>
        <w:t>(מטות סימן ג)</w:t>
      </w:r>
      <w:r w:rsidRPr="00D55D6A">
        <w:rPr>
          <w:rFonts w:ascii="David" w:hAnsi="David" w:cs="David"/>
          <w:sz w:val="24"/>
          <w:szCs w:val="24"/>
          <w:rtl/>
        </w:rPr>
        <w:t xml:space="preserve"> איתא: אלף למטה אלף למטה, י"ב אלף חלוצי צבא וי"ב אלף לתפלה [ותורה]</w:t>
      </w:r>
      <w:r w:rsidR="00E766A1">
        <w:rPr>
          <w:rFonts w:ascii="David" w:hAnsi="David" w:cs="David" w:hint="cs"/>
          <w:sz w:val="24"/>
          <w:szCs w:val="24"/>
          <w:rtl/>
        </w:rPr>
        <w:t xml:space="preserve">.. </w:t>
      </w:r>
      <w:r w:rsidRPr="00D55D6A">
        <w:rPr>
          <w:rFonts w:ascii="David" w:hAnsi="David" w:cs="David"/>
          <w:sz w:val="24"/>
          <w:szCs w:val="24"/>
          <w:rtl/>
        </w:rPr>
        <w:t xml:space="preserve">שכשהיה דוד שולח למלחמה, היה מושיב כנגדן ללמוד תורה, שבזכות התורה ינצלו. ובמכות </w:t>
      </w:r>
      <w:r w:rsidRPr="00E766A1">
        <w:rPr>
          <w:rFonts w:ascii="David" w:hAnsi="David" w:cs="David"/>
          <w:sz w:val="18"/>
          <w:szCs w:val="18"/>
          <w:rtl/>
        </w:rPr>
        <w:t xml:space="preserve">(דף ו ע"א) </w:t>
      </w:r>
      <w:r w:rsidRPr="00D55D6A">
        <w:rPr>
          <w:rFonts w:ascii="David" w:hAnsi="David" w:cs="David"/>
          <w:sz w:val="24"/>
          <w:szCs w:val="24"/>
          <w:rtl/>
        </w:rPr>
        <w:t xml:space="preserve">איתא: "עומדות היו רגלינו בשעריך ירושלים, מי גרם לרגלינו שיעמדו במלחמה, שערי ירושלים שהיו עוסקים בתורה". וממילא ניתן לומר שהיתה </w:t>
      </w:r>
      <w:r w:rsidRPr="00E766A1">
        <w:rPr>
          <w:rFonts w:ascii="David" w:hAnsi="David" w:cs="David"/>
          <w:b/>
          <w:bCs/>
          <w:sz w:val="24"/>
          <w:szCs w:val="24"/>
          <w:rtl/>
        </w:rPr>
        <w:t xml:space="preserve">התביעה מדוע הוציא את </w:t>
      </w:r>
      <w:r w:rsidRPr="00C97EE1">
        <w:rPr>
          <w:rFonts w:ascii="David" w:hAnsi="David" w:cs="David"/>
          <w:b/>
          <w:bCs/>
          <w:sz w:val="24"/>
          <w:szCs w:val="24"/>
          <w:u w:val="single"/>
          <w:rtl/>
        </w:rPr>
        <w:t xml:space="preserve">כל </w:t>
      </w:r>
      <w:r w:rsidRPr="00E766A1">
        <w:rPr>
          <w:rFonts w:ascii="David" w:hAnsi="David" w:cs="David"/>
          <w:b/>
          <w:bCs/>
          <w:sz w:val="24"/>
          <w:szCs w:val="24"/>
          <w:rtl/>
        </w:rPr>
        <w:t>חניכיו למלחמה ולא חילקן, חצי למלחמה וחצי לעסוק בתורה</w:t>
      </w:r>
      <w:r w:rsidR="000F420E">
        <w:rPr>
          <w:rStyle w:val="a6"/>
          <w:rFonts w:ascii="David" w:hAnsi="David" w:cs="David"/>
          <w:b/>
          <w:bCs/>
          <w:sz w:val="24"/>
          <w:szCs w:val="24"/>
          <w:rtl/>
        </w:rPr>
        <w:footnoteReference w:id="4"/>
      </w:r>
      <w:r w:rsidRPr="00E766A1">
        <w:rPr>
          <w:rFonts w:ascii="David" w:hAnsi="David" w:cs="David"/>
          <w:b/>
          <w:bCs/>
          <w:sz w:val="24"/>
          <w:szCs w:val="24"/>
          <w:rtl/>
        </w:rPr>
        <w:t>.</w:t>
      </w:r>
    </w:p>
    <w:p w14:paraId="18496DC1" w14:textId="321D7238" w:rsidR="00D55D6A" w:rsidRDefault="00D55D6A" w:rsidP="00D55D6A">
      <w:pPr>
        <w:pStyle w:val="a3"/>
        <w:spacing w:after="0" w:line="360" w:lineRule="auto"/>
        <w:rPr>
          <w:rFonts w:ascii="David" w:hAnsi="David" w:cs="David"/>
          <w:sz w:val="24"/>
          <w:szCs w:val="24"/>
          <w:rtl/>
        </w:rPr>
      </w:pPr>
      <w:r w:rsidRPr="00D55D6A">
        <w:rPr>
          <w:rFonts w:ascii="David" w:hAnsi="David" w:cs="David"/>
          <w:sz w:val="24"/>
          <w:szCs w:val="24"/>
          <w:rtl/>
        </w:rPr>
        <w:t xml:space="preserve">ג. אברהם אבינו היה כבד מאוד במקנה בכסף ובזהב, וממילא יתכן שהתביעה עליו היתה </w:t>
      </w:r>
      <w:r w:rsidRPr="00E766A1">
        <w:rPr>
          <w:rFonts w:ascii="David" w:hAnsi="David" w:cs="David"/>
          <w:b/>
          <w:bCs/>
          <w:sz w:val="24"/>
          <w:szCs w:val="24"/>
          <w:rtl/>
        </w:rPr>
        <w:t>מדוע לא שכר שכירי חרב חלף תלמידי החכמים</w:t>
      </w:r>
      <w:r w:rsidR="00385236">
        <w:rPr>
          <w:rFonts w:ascii="David" w:hAnsi="David" w:cs="David" w:hint="cs"/>
          <w:b/>
          <w:bCs/>
          <w:sz w:val="24"/>
          <w:szCs w:val="24"/>
          <w:rtl/>
        </w:rPr>
        <w:t>,</w:t>
      </w:r>
      <w:r w:rsidRPr="00D55D6A">
        <w:rPr>
          <w:rFonts w:ascii="David" w:hAnsi="David" w:cs="David"/>
          <w:sz w:val="24"/>
          <w:szCs w:val="24"/>
          <w:rtl/>
        </w:rPr>
        <w:t xml:space="preserve"> ואז היו יכולים לשבת ולעסוק בתורה</w:t>
      </w:r>
      <w:r w:rsidR="00385236">
        <w:rPr>
          <w:rStyle w:val="a6"/>
          <w:rFonts w:ascii="David" w:hAnsi="David" w:cs="David"/>
          <w:sz w:val="24"/>
          <w:szCs w:val="24"/>
          <w:rtl/>
        </w:rPr>
        <w:footnoteReference w:id="5"/>
      </w:r>
      <w:r w:rsidR="00677179">
        <w:rPr>
          <w:rFonts w:ascii="David" w:hAnsi="David" w:cs="David" w:hint="cs"/>
          <w:sz w:val="24"/>
          <w:szCs w:val="24"/>
          <w:rtl/>
        </w:rPr>
        <w:t>"</w:t>
      </w:r>
      <w:r w:rsidRPr="00D55D6A">
        <w:rPr>
          <w:rFonts w:ascii="David" w:hAnsi="David" w:cs="David"/>
          <w:sz w:val="24"/>
          <w:szCs w:val="24"/>
          <w:rtl/>
        </w:rPr>
        <w:t>.</w:t>
      </w:r>
    </w:p>
    <w:p w14:paraId="29018F27" w14:textId="71185374" w:rsidR="00D06E1B" w:rsidRPr="00D55D6A" w:rsidRDefault="00E766A1" w:rsidP="00D55D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ליכטנשטיין מדגיש את הכפייה, ומתמודד </w:t>
      </w:r>
      <w:r w:rsidR="00B1552C">
        <w:rPr>
          <w:rFonts w:asciiTheme="majorBidi" w:hAnsiTheme="majorBidi" w:cstheme="majorBidi" w:hint="cs"/>
          <w:sz w:val="24"/>
          <w:szCs w:val="24"/>
          <w:rtl/>
        </w:rPr>
        <w:t>ע</w:t>
      </w:r>
      <w:r>
        <w:rPr>
          <w:rFonts w:asciiTheme="majorBidi" w:hAnsiTheme="majorBidi" w:cstheme="majorBidi" w:hint="cs"/>
          <w:sz w:val="24"/>
          <w:szCs w:val="24"/>
          <w:rtl/>
        </w:rPr>
        <w:t>ם שאלת פטור תלמידי חכמים משירות צבאי:</w:t>
      </w:r>
    </w:p>
    <w:p w14:paraId="037FACD5" w14:textId="6DE96677" w:rsidR="00B1552C" w:rsidRDefault="00E766A1" w:rsidP="00674E2B">
      <w:pPr>
        <w:spacing w:after="0" w:line="360" w:lineRule="auto"/>
        <w:rPr>
          <w:rFonts w:asciiTheme="majorBidi" w:hAnsiTheme="majorBidi" w:cstheme="majorBidi"/>
          <w:color w:val="000000"/>
          <w:sz w:val="24"/>
          <w:szCs w:val="24"/>
          <w:shd w:val="clear" w:color="auto" w:fill="FFFFFF"/>
          <w:rtl/>
        </w:rPr>
      </w:pPr>
      <w:r>
        <w:rPr>
          <w:rFonts w:ascii="David" w:hAnsi="David" w:cs="David" w:hint="cs"/>
          <w:color w:val="000000"/>
          <w:sz w:val="24"/>
          <w:szCs w:val="24"/>
          <w:shd w:val="clear" w:color="auto" w:fill="FFFFFF"/>
          <w:rtl/>
        </w:rPr>
        <w:t>"</w:t>
      </w:r>
      <w:r w:rsidR="003C4CB3" w:rsidRPr="00E766A1">
        <w:rPr>
          <w:rFonts w:ascii="David" w:hAnsi="David" w:cs="David"/>
          <w:color w:val="000000"/>
          <w:sz w:val="24"/>
          <w:szCs w:val="24"/>
          <w:shd w:val="clear" w:color="auto" w:fill="FFFFFF"/>
          <w:rtl/>
        </w:rPr>
        <w:t xml:space="preserve"> בהמשך הסוגיא, כבמקומות אחרים, מצוטטים הסברים תחליפיים לעונשו של אברהם אבינו. שנית, במדרש בבראשית על אתר</w:t>
      </w:r>
      <w:r>
        <w:rPr>
          <w:rFonts w:ascii="David" w:hAnsi="David" w:cs="David" w:hint="cs"/>
          <w:color w:val="990000"/>
          <w:sz w:val="24"/>
          <w:szCs w:val="24"/>
          <w:shd w:val="clear" w:color="auto" w:fill="FFFFFF"/>
          <w:vertAlign w:val="superscript"/>
          <w:rtl/>
        </w:rPr>
        <w:t xml:space="preserve"> </w:t>
      </w:r>
      <w:r w:rsidR="003C4CB3" w:rsidRPr="00E766A1">
        <w:rPr>
          <w:rFonts w:ascii="David" w:hAnsi="David" w:cs="David"/>
          <w:color w:val="000000"/>
          <w:sz w:val="24"/>
          <w:szCs w:val="24"/>
          <w:shd w:val="clear" w:color="auto" w:fill="FFFFFF"/>
          <w:rtl/>
        </w:rPr>
        <w:t xml:space="preserve">מובאים כמה מאמרי תנאים ואמוראים המביעים הערכה ברורה להרקת החניכים. שלישית, ביקורת ר' אלעזר מצומצמת </w:t>
      </w:r>
      <w:r w:rsidR="003C4CB3" w:rsidRPr="00E766A1">
        <w:rPr>
          <w:rFonts w:ascii="David" w:hAnsi="David" w:cs="David"/>
          <w:b/>
          <w:bCs/>
          <w:color w:val="000000"/>
          <w:sz w:val="24"/>
          <w:szCs w:val="24"/>
          <w:shd w:val="clear" w:color="auto" w:fill="FFFFFF"/>
          <w:rtl/>
        </w:rPr>
        <w:t>לגיוס כפייתי</w:t>
      </w:r>
      <w:r w:rsidR="003C4CB3" w:rsidRPr="00E766A1">
        <w:rPr>
          <w:rFonts w:ascii="David" w:hAnsi="David" w:cs="David"/>
          <w:color w:val="000000"/>
          <w:sz w:val="24"/>
          <w:szCs w:val="24"/>
          <w:shd w:val="clear" w:color="auto" w:fill="FFFFFF"/>
          <w:rtl/>
        </w:rPr>
        <w:t>, על הכרסום בכבוד האדם הכרוך בו. המונח "אנגריא</w:t>
      </w:r>
      <w:r w:rsidR="00DB3AC5" w:rsidRPr="00E766A1">
        <w:rPr>
          <w:rFonts w:ascii="David" w:hAnsi="David" w:cs="David" w:hint="cs"/>
          <w:color w:val="990000"/>
          <w:sz w:val="24"/>
          <w:szCs w:val="24"/>
          <w:shd w:val="clear" w:color="auto" w:fill="FFFFFF"/>
          <w:vertAlign w:val="superscript"/>
          <w:rtl/>
        </w:rPr>
        <w:t xml:space="preserve"> </w:t>
      </w:r>
      <w:r w:rsidR="003C4CB3" w:rsidRPr="00E766A1">
        <w:rPr>
          <w:rFonts w:ascii="David" w:hAnsi="David" w:cs="David"/>
          <w:color w:val="990000"/>
          <w:sz w:val="24"/>
          <w:szCs w:val="24"/>
          <w:shd w:val="clear" w:color="auto" w:fill="FFFFFF"/>
          <w:vertAlign w:val="superscript"/>
        </w:rPr>
        <w:t> </w:t>
      </w:r>
      <w:r w:rsidR="003C4CB3" w:rsidRPr="00E766A1">
        <w:rPr>
          <w:rFonts w:ascii="David" w:hAnsi="David" w:cs="David"/>
          <w:color w:val="000000"/>
          <w:sz w:val="24"/>
          <w:szCs w:val="24"/>
          <w:shd w:val="clear" w:color="auto" w:fill="FFFFFF"/>
          <w:rtl/>
        </w:rPr>
        <w:t>מתייחס דרך כלל לעבודה כפויה או לתפיסת נכסים, ללא קשר הכרחי לצבא.</w:t>
      </w:r>
      <w:r>
        <w:rPr>
          <w:rFonts w:ascii="David" w:hAnsi="David" w:cs="David" w:hint="cs"/>
          <w:color w:val="000000"/>
          <w:sz w:val="24"/>
          <w:szCs w:val="24"/>
          <w:shd w:val="clear" w:color="auto" w:fill="FFFFFF"/>
          <w:rtl/>
        </w:rPr>
        <w:t>.. גמרא זו.. אין.. מספקת.. שום הצדקה לכך שהם מצידם אינם מתנדבים</w:t>
      </w:r>
      <w:r w:rsidR="00B1552C">
        <w:rPr>
          <w:rStyle w:val="a6"/>
          <w:rFonts w:ascii="David" w:hAnsi="David" w:cs="David"/>
          <w:color w:val="000000"/>
          <w:sz w:val="24"/>
          <w:szCs w:val="24"/>
          <w:shd w:val="clear" w:color="auto" w:fill="FFFFFF"/>
          <w:rtl/>
        </w:rPr>
        <w:footnoteReference w:id="6"/>
      </w:r>
      <w:r>
        <w:rPr>
          <w:rFonts w:ascii="David" w:hAnsi="David" w:cs="David" w:hint="cs"/>
          <w:color w:val="000000"/>
          <w:sz w:val="24"/>
          <w:szCs w:val="24"/>
          <w:shd w:val="clear" w:color="auto" w:fill="FFFFFF"/>
          <w:rtl/>
        </w:rPr>
        <w:t>".</w:t>
      </w:r>
      <w:r w:rsidR="003C4CB3" w:rsidRPr="00E766A1">
        <w:rPr>
          <w:rFonts w:ascii="David" w:hAnsi="David" w:cs="David"/>
          <w:color w:val="000000"/>
          <w:sz w:val="24"/>
          <w:szCs w:val="24"/>
          <w:shd w:val="clear" w:color="auto" w:fill="FFFFFF"/>
          <w:rtl/>
        </w:rPr>
        <w:t xml:space="preserve"> </w:t>
      </w:r>
      <w:r w:rsidR="00E228A7">
        <w:rPr>
          <w:rFonts w:asciiTheme="majorBidi" w:hAnsiTheme="majorBidi" w:cstheme="majorBidi" w:hint="cs"/>
          <w:color w:val="000000"/>
          <w:sz w:val="24"/>
          <w:szCs w:val="24"/>
          <w:shd w:val="clear" w:color="auto" w:fill="FFFFFF"/>
          <w:rtl/>
        </w:rPr>
        <w:t xml:space="preserve"> </w:t>
      </w:r>
    </w:p>
    <w:p w14:paraId="39762741" w14:textId="255CCB70" w:rsidR="00B1552C" w:rsidRPr="00677179" w:rsidRDefault="00B1552C" w:rsidP="00B1552C">
      <w:pPr>
        <w:spacing w:after="0" w:line="360" w:lineRule="auto"/>
        <w:rPr>
          <w:rFonts w:asciiTheme="majorBidi" w:hAnsiTheme="majorBidi" w:cstheme="majorBidi"/>
          <w:sz w:val="24"/>
          <w:szCs w:val="24"/>
          <w:rtl/>
        </w:rPr>
      </w:pPr>
      <w:r w:rsidRPr="00677179">
        <w:rPr>
          <w:rFonts w:asciiTheme="majorBidi" w:hAnsiTheme="majorBidi" w:cstheme="majorBidi" w:hint="cs"/>
          <w:sz w:val="24"/>
          <w:szCs w:val="24"/>
          <w:rtl/>
        </w:rPr>
        <w:t>יש להתמודד גם עם שאלת העיתוי. בעלי התוספות מחשבים את ה</w:t>
      </w:r>
      <w:r w:rsidR="00C97EE1">
        <w:rPr>
          <w:rFonts w:asciiTheme="majorBidi" w:hAnsiTheme="majorBidi" w:cstheme="majorBidi" w:hint="cs"/>
          <w:sz w:val="24"/>
          <w:szCs w:val="24"/>
          <w:rtl/>
        </w:rPr>
        <w:t>זמנ</w:t>
      </w:r>
      <w:r w:rsidRPr="00677179">
        <w:rPr>
          <w:rFonts w:asciiTheme="majorBidi" w:hAnsiTheme="majorBidi" w:cstheme="majorBidi" w:hint="cs"/>
          <w:sz w:val="24"/>
          <w:szCs w:val="24"/>
          <w:rtl/>
        </w:rPr>
        <w:t xml:space="preserve">ים: </w:t>
      </w:r>
    </w:p>
    <w:p w14:paraId="359C1A27" w14:textId="68A3A791" w:rsidR="00B926ED" w:rsidRPr="00677179" w:rsidRDefault="00B1552C" w:rsidP="00677179">
      <w:pPr>
        <w:spacing w:after="0" w:line="360" w:lineRule="auto"/>
        <w:rPr>
          <w:rFonts w:ascii="David" w:hAnsi="David" w:cs="David"/>
          <w:sz w:val="24"/>
          <w:szCs w:val="24"/>
          <w:rtl/>
        </w:rPr>
      </w:pPr>
      <w:r w:rsidRPr="00677179">
        <w:rPr>
          <w:rFonts w:ascii="David" w:hAnsi="David" w:cs="David"/>
          <w:sz w:val="24"/>
          <w:szCs w:val="24"/>
          <w:rtl/>
        </w:rPr>
        <w:t xml:space="preserve">"אברהם היה בן שבעים שנה בברית בין הבתרים. ו'אחר הדברים האלה', נאמר אחר מלחמת המלכים </w:t>
      </w:r>
      <w:r w:rsidRPr="00677179">
        <w:rPr>
          <w:rFonts w:ascii="David" w:hAnsi="David" w:cs="David"/>
          <w:sz w:val="18"/>
          <w:szCs w:val="18"/>
          <w:rtl/>
        </w:rPr>
        <w:t>כדפירש רש"י בפירוש חומש</w:t>
      </w:r>
      <w:r w:rsidRPr="00677179">
        <w:rPr>
          <w:rFonts w:ascii="David" w:hAnsi="David" w:cs="David"/>
          <w:sz w:val="24"/>
          <w:szCs w:val="24"/>
          <w:rtl/>
        </w:rPr>
        <w:t xml:space="preserve"> ובמלחמת המלכים היה בן ע"ג שנים</w:t>
      </w:r>
      <w:r w:rsidR="00C97EE1">
        <w:rPr>
          <w:rFonts w:ascii="David" w:hAnsi="David" w:cs="David" w:hint="cs"/>
          <w:sz w:val="24"/>
          <w:szCs w:val="24"/>
          <w:rtl/>
        </w:rPr>
        <w:t xml:space="preserve">, </w:t>
      </w:r>
      <w:r w:rsidRPr="00677179">
        <w:rPr>
          <w:rFonts w:ascii="David" w:hAnsi="David" w:cs="David"/>
          <w:sz w:val="24"/>
          <w:szCs w:val="24"/>
          <w:rtl/>
        </w:rPr>
        <w:t xml:space="preserve">שהרי כל הימים של סדום נ"ב שנים כדאמרי' בפ"ק דשבת </w:t>
      </w:r>
      <w:r w:rsidRPr="00677179">
        <w:rPr>
          <w:rFonts w:ascii="David" w:hAnsi="David" w:cs="David"/>
          <w:sz w:val="18"/>
          <w:szCs w:val="18"/>
          <w:rtl/>
        </w:rPr>
        <w:t>(דף יא.)</w:t>
      </w:r>
      <w:r w:rsidRPr="00677179">
        <w:rPr>
          <w:rFonts w:ascii="David" w:hAnsi="David" w:cs="David"/>
          <w:sz w:val="24"/>
          <w:szCs w:val="24"/>
          <w:rtl/>
        </w:rPr>
        <w:t xml:space="preserve"> צא מהם י"ב שנים שעבדו את כדרלעומר וי"ג שנים של מרידה, ונשאר מישובה כ"ו שנים שהיתה בשלוה. ובהפיכתה היה אברהם בן צ"ט שנה שהרי היתה ההפיכה שנה אחת קודם שנולד יצחק. צא מהם ששה ועשרים שנה למפרע של שלוה נמצא שבן ע"ג שנה היה במלחמת המלכים. אם כן היתה </w:t>
      </w:r>
      <w:r w:rsidRPr="00677179">
        <w:rPr>
          <w:rFonts w:ascii="David" w:hAnsi="David" w:cs="David"/>
          <w:b/>
          <w:bCs/>
          <w:sz w:val="24"/>
          <w:szCs w:val="24"/>
          <w:rtl/>
        </w:rPr>
        <w:t xml:space="preserve">פרשת בין הבתרים קודם לפרשת </w:t>
      </w:r>
      <w:r w:rsidR="00C97EE1">
        <w:rPr>
          <w:rFonts w:ascii="David" w:hAnsi="David" w:cs="David" w:hint="cs"/>
          <w:b/>
          <w:bCs/>
          <w:sz w:val="24"/>
          <w:szCs w:val="24"/>
          <w:rtl/>
        </w:rPr>
        <w:t>'</w:t>
      </w:r>
      <w:r w:rsidRPr="00677179">
        <w:rPr>
          <w:rFonts w:ascii="David" w:hAnsi="David" w:cs="David"/>
          <w:b/>
          <w:bCs/>
          <w:sz w:val="24"/>
          <w:szCs w:val="24"/>
          <w:rtl/>
        </w:rPr>
        <w:t>אחר הדברים</w:t>
      </w:r>
      <w:r w:rsidR="00C97EE1">
        <w:rPr>
          <w:rFonts w:ascii="David" w:hAnsi="David" w:cs="David" w:hint="cs"/>
          <w:b/>
          <w:bCs/>
          <w:sz w:val="24"/>
          <w:szCs w:val="24"/>
          <w:rtl/>
        </w:rPr>
        <w:t>'</w:t>
      </w:r>
      <w:r w:rsidRPr="00677179">
        <w:rPr>
          <w:rFonts w:ascii="David" w:hAnsi="David" w:cs="David"/>
          <w:b/>
          <w:bCs/>
          <w:sz w:val="24"/>
          <w:szCs w:val="24"/>
          <w:rtl/>
        </w:rPr>
        <w:t xml:space="preserve"> שלש שנים</w:t>
      </w:r>
      <w:r w:rsidRPr="00B1552C">
        <w:rPr>
          <w:rStyle w:val="a6"/>
          <w:rFonts w:ascii="David" w:hAnsi="David" w:cs="David"/>
          <w:sz w:val="24"/>
          <w:szCs w:val="24"/>
          <w:rtl/>
        </w:rPr>
        <w:footnoteReference w:id="7"/>
      </w:r>
      <w:r w:rsidRPr="00677179">
        <w:rPr>
          <w:rFonts w:ascii="David" w:hAnsi="David" w:cs="David"/>
          <w:sz w:val="24"/>
          <w:szCs w:val="24"/>
          <w:rtl/>
        </w:rPr>
        <w:t>".</w:t>
      </w:r>
      <w:r w:rsidR="00677179">
        <w:rPr>
          <w:rFonts w:ascii="David" w:hAnsi="David" w:cs="David" w:hint="cs"/>
          <w:sz w:val="24"/>
          <w:szCs w:val="24"/>
          <w:rtl/>
        </w:rPr>
        <w:t xml:space="preserve"> </w:t>
      </w:r>
      <w:r w:rsidRPr="00677179">
        <w:rPr>
          <w:rFonts w:ascii="David" w:hAnsi="David" w:cs="David" w:hint="cs"/>
          <w:sz w:val="24"/>
          <w:szCs w:val="24"/>
          <w:rtl/>
        </w:rPr>
        <w:t xml:space="preserve"> </w:t>
      </w:r>
      <w:r w:rsidRPr="00677179">
        <w:rPr>
          <w:rFonts w:asciiTheme="majorBidi" w:hAnsiTheme="majorBidi" w:cstheme="majorBidi" w:hint="cs"/>
          <w:sz w:val="24"/>
          <w:szCs w:val="24"/>
          <w:rtl/>
        </w:rPr>
        <w:t>לפיכך תוהה המהרש"א, כיצד יתכן שהעונש קדם לעבירה שלוש שנים.</w:t>
      </w:r>
    </w:p>
    <w:p w14:paraId="12D951AA" w14:textId="6FCD4936" w:rsidR="00817350" w:rsidRPr="00677179" w:rsidRDefault="00A4331B" w:rsidP="00A4331B">
      <w:pPr>
        <w:spacing w:after="0" w:line="360" w:lineRule="auto"/>
        <w:rPr>
          <w:rFonts w:asciiTheme="majorBidi" w:hAnsiTheme="majorBidi" w:cstheme="majorBidi"/>
          <w:sz w:val="24"/>
          <w:szCs w:val="24"/>
          <w:rtl/>
        </w:rPr>
      </w:pPr>
      <w:r w:rsidRPr="00677179">
        <w:rPr>
          <w:rFonts w:ascii="David" w:hAnsi="David" w:cs="David" w:hint="cs"/>
          <w:sz w:val="24"/>
          <w:szCs w:val="24"/>
          <w:rtl/>
        </w:rPr>
        <w:t>"</w:t>
      </w:r>
      <w:r w:rsidR="00B926ED" w:rsidRPr="00677179">
        <w:rPr>
          <w:rFonts w:ascii="David" w:hAnsi="David" w:cs="David"/>
          <w:sz w:val="24"/>
          <w:szCs w:val="24"/>
          <w:rtl/>
        </w:rPr>
        <w:t>ויותר קשה על פי' הרא"ש</w:t>
      </w:r>
      <w:r w:rsidR="00C97EE1">
        <w:rPr>
          <w:rFonts w:ascii="David" w:hAnsi="David" w:cs="David" w:hint="cs"/>
          <w:sz w:val="24"/>
          <w:szCs w:val="24"/>
          <w:rtl/>
        </w:rPr>
        <w:t>,</w:t>
      </w:r>
      <w:r w:rsidR="00B926ED" w:rsidRPr="00677179">
        <w:rPr>
          <w:rFonts w:ascii="David" w:hAnsi="David" w:cs="David"/>
          <w:sz w:val="24"/>
          <w:szCs w:val="24"/>
          <w:rtl/>
        </w:rPr>
        <w:t xml:space="preserve"> שפירש בכאן וכתב אף על פי שעבירת העונש מפורש על אמרו </w:t>
      </w:r>
      <w:r w:rsidR="00C97EE1">
        <w:rPr>
          <w:rFonts w:ascii="David" w:hAnsi="David" w:cs="David" w:hint="cs"/>
          <w:sz w:val="24"/>
          <w:szCs w:val="24"/>
          <w:rtl/>
        </w:rPr>
        <w:t>'</w:t>
      </w:r>
      <w:r w:rsidR="00B926ED" w:rsidRPr="00677179">
        <w:rPr>
          <w:rFonts w:ascii="David" w:hAnsi="David" w:cs="David"/>
          <w:sz w:val="24"/>
          <w:szCs w:val="24"/>
          <w:rtl/>
        </w:rPr>
        <w:t>במה אדע</w:t>
      </w:r>
      <w:r w:rsidR="00C97EE1">
        <w:rPr>
          <w:rFonts w:ascii="David" w:hAnsi="David" w:cs="David" w:hint="cs"/>
          <w:sz w:val="24"/>
          <w:szCs w:val="24"/>
          <w:rtl/>
        </w:rPr>
        <w:t>'</w:t>
      </w:r>
      <w:r w:rsidR="00B926ED" w:rsidRPr="00677179">
        <w:rPr>
          <w:rFonts w:ascii="David" w:hAnsi="David" w:cs="David"/>
          <w:sz w:val="24"/>
          <w:szCs w:val="24"/>
          <w:rtl/>
        </w:rPr>
        <w:t>, מ"מ עבירה זו הענישתו להיות נופל בבמה אדע, דנראה שהוא סובר דברים ככתבן, דעבירת אנגריא קדמה לעבירת במה אדע</w:t>
      </w:r>
      <w:r w:rsidR="00817350" w:rsidRPr="00677179">
        <w:rPr>
          <w:rFonts w:ascii="David" w:hAnsi="David" w:cs="David" w:hint="cs"/>
          <w:sz w:val="24"/>
          <w:szCs w:val="24"/>
          <w:rtl/>
        </w:rPr>
        <w:t>...</w:t>
      </w:r>
      <w:r w:rsidR="00B926ED" w:rsidRPr="00677179">
        <w:rPr>
          <w:rFonts w:ascii="David" w:hAnsi="David" w:cs="David"/>
          <w:sz w:val="24"/>
          <w:szCs w:val="24"/>
          <w:rtl/>
        </w:rPr>
        <w:t xml:space="preserve"> </w:t>
      </w:r>
      <w:r w:rsidR="00B926ED" w:rsidRPr="00677179">
        <w:rPr>
          <w:rFonts w:ascii="David" w:hAnsi="David" w:cs="David"/>
          <w:sz w:val="24"/>
          <w:szCs w:val="24"/>
          <w:rtl/>
        </w:rPr>
        <w:lastRenderedPageBreak/>
        <w:t xml:space="preserve">ומצאתי אח"כ בס' עיון יעקב </w:t>
      </w:r>
      <w:r w:rsidR="00B926ED" w:rsidRPr="00677179">
        <w:rPr>
          <w:rFonts w:ascii="David" w:hAnsi="David" w:cs="David"/>
          <w:sz w:val="18"/>
          <w:szCs w:val="18"/>
          <w:rtl/>
        </w:rPr>
        <w:t>להגאון בעל שבות יעקב</w:t>
      </w:r>
      <w:r w:rsidR="00B926ED" w:rsidRPr="00677179">
        <w:rPr>
          <w:rFonts w:ascii="David" w:hAnsi="David" w:cs="David"/>
          <w:sz w:val="24"/>
          <w:szCs w:val="24"/>
          <w:rtl/>
        </w:rPr>
        <w:t xml:space="preserve"> שכתב דבמדרש רבה </w:t>
      </w:r>
      <w:r w:rsidR="00B926ED" w:rsidRPr="00677179">
        <w:rPr>
          <w:rFonts w:ascii="David" w:hAnsi="David" w:cs="David"/>
          <w:sz w:val="18"/>
          <w:szCs w:val="18"/>
          <w:rtl/>
        </w:rPr>
        <w:t>פ' מ"ו</w:t>
      </w:r>
      <w:r w:rsidR="00B926ED" w:rsidRPr="00677179">
        <w:rPr>
          <w:rFonts w:ascii="David" w:hAnsi="David" w:cs="David"/>
          <w:sz w:val="24"/>
          <w:szCs w:val="24"/>
          <w:rtl/>
        </w:rPr>
        <w:t xml:space="preserve"> פליג אסדר עולם </w:t>
      </w:r>
      <w:r w:rsidR="00817350" w:rsidRPr="00677179">
        <w:rPr>
          <w:rFonts w:ascii="David" w:hAnsi="David" w:cs="David" w:hint="cs"/>
          <w:sz w:val="24"/>
          <w:szCs w:val="24"/>
          <w:rtl/>
        </w:rPr>
        <w:t>,</w:t>
      </w:r>
      <w:r w:rsidR="00B926ED" w:rsidRPr="00677179">
        <w:rPr>
          <w:rFonts w:ascii="David" w:hAnsi="David" w:cs="David"/>
          <w:sz w:val="24"/>
          <w:szCs w:val="24"/>
          <w:rtl/>
        </w:rPr>
        <w:t>וס"ל דאברהם הי' בן פ"ה שנה בגזרת בין הבתרים ועפ"ז יתיישב דברי הרא"ש</w:t>
      </w:r>
      <w:r w:rsidR="00817350" w:rsidRPr="00677179">
        <w:rPr>
          <w:rFonts w:ascii="David" w:hAnsi="David" w:cs="David" w:hint="cs"/>
          <w:sz w:val="24"/>
          <w:szCs w:val="24"/>
          <w:rtl/>
        </w:rPr>
        <w:t>"</w:t>
      </w:r>
      <w:r w:rsidR="00B926ED" w:rsidRPr="00677179">
        <w:rPr>
          <w:rFonts w:ascii="David" w:hAnsi="David" w:cs="David"/>
          <w:sz w:val="24"/>
          <w:szCs w:val="24"/>
          <w:rtl/>
        </w:rPr>
        <w:t>.</w:t>
      </w:r>
      <w:r w:rsidR="00817350" w:rsidRPr="00677179">
        <w:rPr>
          <w:rFonts w:ascii="David" w:hAnsi="David" w:cs="David" w:hint="cs"/>
          <w:sz w:val="24"/>
          <w:szCs w:val="24"/>
          <w:rtl/>
        </w:rPr>
        <w:t xml:space="preserve"> </w:t>
      </w:r>
      <w:r w:rsidR="00817350" w:rsidRPr="00677179">
        <w:rPr>
          <w:rFonts w:asciiTheme="majorBidi" w:hAnsiTheme="majorBidi" w:cstheme="majorBidi" w:hint="cs"/>
          <w:sz w:val="24"/>
          <w:szCs w:val="24"/>
          <w:rtl/>
        </w:rPr>
        <w:t>ניתן ליישב גם כי המלחמה היא רק גילוי מילתא למפרע:</w:t>
      </w:r>
      <w:r w:rsidR="00385236">
        <w:rPr>
          <w:rFonts w:ascii="David" w:hAnsi="David" w:cs="David" w:hint="cs"/>
          <w:sz w:val="24"/>
          <w:szCs w:val="24"/>
          <w:rtl/>
        </w:rPr>
        <w:t xml:space="preserve"> </w:t>
      </w:r>
      <w:r w:rsidR="00817350" w:rsidRPr="00677179">
        <w:rPr>
          <w:rFonts w:ascii="David" w:hAnsi="David" w:cs="David" w:hint="cs"/>
          <w:sz w:val="24"/>
          <w:szCs w:val="24"/>
          <w:rtl/>
        </w:rPr>
        <w:t>"</w:t>
      </w:r>
      <w:r w:rsidR="00817350" w:rsidRPr="00677179">
        <w:rPr>
          <w:rFonts w:ascii="David" w:hAnsi="David" w:cs="David"/>
          <w:sz w:val="24"/>
          <w:szCs w:val="24"/>
          <w:rtl/>
        </w:rPr>
        <w:t>רבי אבהו מביא ראיה שדרכו של אברהם היתה לעשות אנגריא בתלמידי חכמים, ממה שראינו במפורש במלחמת המלכים שעש</w:t>
      </w:r>
      <w:r w:rsidR="00817350" w:rsidRPr="00677179">
        <w:rPr>
          <w:rFonts w:ascii="David" w:hAnsi="David" w:cs="David" w:hint="cs"/>
          <w:sz w:val="24"/>
          <w:szCs w:val="24"/>
          <w:rtl/>
        </w:rPr>
        <w:t>ה</w:t>
      </w:r>
      <w:r w:rsidR="00817350" w:rsidRPr="00677179">
        <w:rPr>
          <w:rFonts w:ascii="David" w:hAnsi="David" w:cs="David"/>
          <w:sz w:val="24"/>
          <w:szCs w:val="24"/>
          <w:rtl/>
        </w:rPr>
        <w:t xml:space="preserve"> אנגריא בחניכי ביתו, ולכך הענישו אותו בברית בין הבתרים, אבל אין הכוונה שהעונש ניתן רק לאחר מלחמת המלכים</w:t>
      </w:r>
      <w:r w:rsidR="00817350">
        <w:rPr>
          <w:rStyle w:val="a6"/>
          <w:rFonts w:ascii="David" w:hAnsi="David" w:cs="David"/>
          <w:sz w:val="24"/>
          <w:szCs w:val="24"/>
          <w:rtl/>
        </w:rPr>
        <w:footnoteReference w:id="8"/>
      </w:r>
      <w:r w:rsidR="00C97EE1">
        <w:rPr>
          <w:rFonts w:ascii="David" w:hAnsi="David" w:cs="David" w:hint="cs"/>
          <w:sz w:val="24"/>
          <w:szCs w:val="24"/>
          <w:rtl/>
        </w:rPr>
        <w:t>"</w:t>
      </w:r>
      <w:r w:rsidR="00817350" w:rsidRPr="00677179">
        <w:rPr>
          <w:rFonts w:ascii="David" w:hAnsi="David" w:cs="David"/>
          <w:sz w:val="24"/>
          <w:szCs w:val="24"/>
          <w:rtl/>
        </w:rPr>
        <w:t>.</w:t>
      </w:r>
    </w:p>
    <w:p w14:paraId="00BBFA0F" w14:textId="382C9E2B" w:rsidR="00BF5088" w:rsidRPr="00677179" w:rsidRDefault="00677179" w:rsidP="00677179">
      <w:pPr>
        <w:spacing w:after="0" w:line="360" w:lineRule="auto"/>
        <w:rPr>
          <w:rFonts w:ascii="David" w:hAnsi="David" w:cs="David"/>
          <w:sz w:val="24"/>
          <w:szCs w:val="24"/>
          <w:rtl/>
        </w:rPr>
      </w:pPr>
      <w:r>
        <w:rPr>
          <w:rFonts w:asciiTheme="majorBidi" w:hAnsiTheme="majorBidi" w:cstheme="majorBidi" w:hint="cs"/>
          <w:sz w:val="24"/>
          <w:szCs w:val="24"/>
          <w:rtl/>
        </w:rPr>
        <w:t xml:space="preserve">2. </w:t>
      </w:r>
      <w:r w:rsidR="00817350" w:rsidRPr="00677179">
        <w:rPr>
          <w:rFonts w:asciiTheme="majorBidi" w:hAnsiTheme="majorBidi" w:cstheme="majorBidi" w:hint="cs"/>
          <w:sz w:val="24"/>
          <w:szCs w:val="24"/>
          <w:rtl/>
        </w:rPr>
        <w:t xml:space="preserve">דעת </w:t>
      </w:r>
      <w:r w:rsidR="00D01874" w:rsidRPr="00677179">
        <w:rPr>
          <w:rFonts w:asciiTheme="majorBidi" w:hAnsiTheme="majorBidi" w:cstheme="majorBidi" w:hint="cs"/>
          <w:sz w:val="24"/>
          <w:szCs w:val="24"/>
          <w:rtl/>
        </w:rPr>
        <w:t>שמואל</w:t>
      </w:r>
      <w:r w:rsidR="00817350" w:rsidRPr="00677179">
        <w:rPr>
          <w:rFonts w:asciiTheme="majorBidi" w:hAnsiTheme="majorBidi" w:cstheme="majorBidi" w:hint="cs"/>
          <w:sz w:val="24"/>
          <w:szCs w:val="24"/>
          <w:rtl/>
        </w:rPr>
        <w:t xml:space="preserve"> </w:t>
      </w:r>
      <w:r w:rsidR="00BB7CBE" w:rsidRPr="00677179">
        <w:rPr>
          <w:rFonts w:asciiTheme="majorBidi" w:hAnsiTheme="majorBidi" w:cstheme="majorBidi" w:hint="cs"/>
          <w:sz w:val="24"/>
          <w:szCs w:val="24"/>
          <w:rtl/>
        </w:rPr>
        <w:t>היא ש</w:t>
      </w:r>
      <w:r w:rsidR="00817350" w:rsidRPr="00677179">
        <w:rPr>
          <w:rFonts w:asciiTheme="majorBidi" w:hAnsiTheme="majorBidi" w:cstheme="majorBidi" w:hint="cs"/>
          <w:sz w:val="24"/>
          <w:szCs w:val="24"/>
          <w:rtl/>
        </w:rPr>
        <w:t>העונש הוא בגלל שאלת '</w:t>
      </w:r>
      <w:r w:rsidR="00D01874" w:rsidRPr="00677179">
        <w:rPr>
          <w:rFonts w:asciiTheme="majorBidi" w:hAnsiTheme="majorBidi" w:cstheme="majorBidi" w:hint="cs"/>
          <w:sz w:val="24"/>
          <w:szCs w:val="24"/>
          <w:rtl/>
        </w:rPr>
        <w:t>במה אדע</w:t>
      </w:r>
      <w:r w:rsidR="00817350" w:rsidRPr="00677179">
        <w:rPr>
          <w:rFonts w:asciiTheme="majorBidi" w:hAnsiTheme="majorBidi" w:cstheme="majorBidi" w:hint="cs"/>
          <w:sz w:val="24"/>
          <w:szCs w:val="24"/>
          <w:rtl/>
        </w:rPr>
        <w:t>'.</w:t>
      </w:r>
      <w:r w:rsidR="00BB7CBE" w:rsidRPr="00677179">
        <w:rPr>
          <w:rFonts w:ascii="David" w:hAnsi="David" w:cs="David" w:hint="cs"/>
          <w:sz w:val="24"/>
          <w:szCs w:val="24"/>
          <w:rtl/>
        </w:rPr>
        <w:t xml:space="preserve"> </w:t>
      </w:r>
      <w:r w:rsidR="00BB7CBE" w:rsidRPr="00677179">
        <w:rPr>
          <w:rFonts w:asciiTheme="majorBidi" w:hAnsiTheme="majorBidi" w:cstheme="majorBidi"/>
          <w:sz w:val="24"/>
          <w:szCs w:val="24"/>
          <w:rtl/>
        </w:rPr>
        <w:t>המהר"ל כאן מבאר כי יש כ</w:t>
      </w:r>
      <w:r w:rsidR="00C97EE1">
        <w:rPr>
          <w:rFonts w:asciiTheme="majorBidi" w:hAnsiTheme="majorBidi" w:cstheme="majorBidi" w:hint="cs"/>
          <w:sz w:val="24"/>
          <w:szCs w:val="24"/>
          <w:rtl/>
        </w:rPr>
        <w:t>א</w:t>
      </w:r>
      <w:r w:rsidR="00BB7CBE" w:rsidRPr="00677179">
        <w:rPr>
          <w:rFonts w:asciiTheme="majorBidi" w:hAnsiTheme="majorBidi" w:cstheme="majorBidi"/>
          <w:sz w:val="24"/>
          <w:szCs w:val="24"/>
          <w:rtl/>
        </w:rPr>
        <w:t>ן מיעוט אמונה למדרגת אברהם</w:t>
      </w:r>
      <w:r w:rsidR="00BB7CBE" w:rsidRPr="00677179">
        <w:rPr>
          <w:rFonts w:ascii="David" w:hAnsi="David" w:cs="David" w:hint="cs"/>
          <w:sz w:val="24"/>
          <w:szCs w:val="24"/>
          <w:rtl/>
        </w:rPr>
        <w:t xml:space="preserve">: </w:t>
      </w:r>
      <w:r w:rsidR="00BB7CBE" w:rsidRPr="00677179">
        <w:rPr>
          <w:rFonts w:ascii="David" w:hAnsi="David" w:cs="David" w:hint="cs"/>
          <w:color w:val="FF0000"/>
          <w:sz w:val="24"/>
          <w:szCs w:val="24"/>
          <w:rtl/>
        </w:rPr>
        <w:t xml:space="preserve"> </w:t>
      </w:r>
      <w:r w:rsidR="00BB7CBE" w:rsidRPr="00677179">
        <w:rPr>
          <w:rFonts w:ascii="David" w:hAnsi="David" w:cs="David" w:hint="cs"/>
          <w:sz w:val="24"/>
          <w:szCs w:val="24"/>
          <w:rtl/>
        </w:rPr>
        <w:t>"</w:t>
      </w:r>
      <w:r w:rsidR="00BB7CBE" w:rsidRPr="00677179">
        <w:rPr>
          <w:rFonts w:ascii="David" w:hAnsi="David" w:cs="David"/>
          <w:sz w:val="24"/>
          <w:szCs w:val="24"/>
          <w:rtl/>
        </w:rPr>
        <w:t>שמואל סובר דאין לומר שהיה אברהם חס ושלום אינו בוטח בו יתברך שהוא מציל את אוהביו</w:t>
      </w:r>
      <w:r w:rsidR="00C97EE1">
        <w:rPr>
          <w:rFonts w:ascii="David" w:hAnsi="David" w:cs="David" w:hint="cs"/>
          <w:sz w:val="24"/>
          <w:szCs w:val="24"/>
          <w:rtl/>
        </w:rPr>
        <w:t>,</w:t>
      </w:r>
      <w:r w:rsidR="00BB7CBE" w:rsidRPr="00677179">
        <w:rPr>
          <w:rFonts w:ascii="David" w:hAnsi="David" w:cs="David"/>
          <w:sz w:val="24"/>
          <w:szCs w:val="24"/>
          <w:rtl/>
        </w:rPr>
        <w:t xml:space="preserve"> שזה רחוק לומר, אבל החטא שאמר במה אדע</w:t>
      </w:r>
      <w:r w:rsidR="00BB7CBE" w:rsidRPr="00677179">
        <w:rPr>
          <w:rFonts w:ascii="David" w:hAnsi="David" w:cs="David" w:hint="cs"/>
          <w:sz w:val="24"/>
          <w:szCs w:val="24"/>
          <w:rtl/>
        </w:rPr>
        <w:t>.</w:t>
      </w:r>
      <w:r w:rsidR="00BB7CBE" w:rsidRPr="00677179">
        <w:rPr>
          <w:rFonts w:ascii="David" w:hAnsi="David" w:cs="David"/>
          <w:sz w:val="24"/>
          <w:szCs w:val="24"/>
          <w:rtl/>
        </w:rPr>
        <w:t xml:space="preserve"> ואין זה מעוט בטחון </w:t>
      </w:r>
      <w:r w:rsidR="00BB7CBE" w:rsidRPr="00677179">
        <w:rPr>
          <w:rFonts w:ascii="David" w:hAnsi="David" w:cs="David"/>
          <w:b/>
          <w:bCs/>
          <w:sz w:val="24"/>
          <w:szCs w:val="24"/>
          <w:rtl/>
        </w:rPr>
        <w:t>כ"כ</w:t>
      </w:r>
      <w:r w:rsidR="00BB7CBE" w:rsidRPr="00677179">
        <w:rPr>
          <w:rFonts w:ascii="David" w:hAnsi="David" w:cs="David"/>
          <w:sz w:val="24"/>
          <w:szCs w:val="24"/>
          <w:rtl/>
        </w:rPr>
        <w:t xml:space="preserve"> דבר זה לתת לו הארץ</w:t>
      </w:r>
      <w:r w:rsidR="00BB7CBE" w:rsidRPr="00677179">
        <w:rPr>
          <w:rFonts w:ascii="David" w:hAnsi="David" w:cs="David" w:hint="cs"/>
          <w:sz w:val="24"/>
          <w:szCs w:val="24"/>
          <w:rtl/>
        </w:rPr>
        <w:t xml:space="preserve">, </w:t>
      </w:r>
      <w:r w:rsidR="00BB7CBE" w:rsidRPr="00677179">
        <w:rPr>
          <w:rFonts w:ascii="David" w:hAnsi="David" w:cs="David"/>
          <w:sz w:val="24"/>
          <w:szCs w:val="24"/>
          <w:rtl/>
        </w:rPr>
        <w:t xml:space="preserve"> שהוא מתנה שמא לא יזכה ולפיכך שאל אות, אבל בטחון להציל את אוהביו אין ספק שהיה בוטח בו יתברך</w:t>
      </w:r>
      <w:r w:rsidR="00C97EE1">
        <w:rPr>
          <w:rFonts w:ascii="David" w:hAnsi="David" w:cs="David" w:hint="cs"/>
          <w:sz w:val="24"/>
          <w:szCs w:val="24"/>
          <w:rtl/>
        </w:rPr>
        <w:t>.</w:t>
      </w:r>
      <w:r w:rsidR="00BB7CBE" w:rsidRPr="00677179">
        <w:rPr>
          <w:rFonts w:ascii="David" w:hAnsi="David" w:cs="David"/>
          <w:sz w:val="24"/>
          <w:szCs w:val="24"/>
          <w:rtl/>
        </w:rPr>
        <w:t xml:space="preserve"> ולפיכך היה זרעו בגלות ארבע מאות שנה שיקנו האמונה שלימה כדכתיב </w:t>
      </w:r>
      <w:r w:rsidR="00BB7CBE" w:rsidRPr="00677179">
        <w:rPr>
          <w:rFonts w:ascii="David" w:hAnsi="David" w:cs="David"/>
          <w:sz w:val="18"/>
          <w:szCs w:val="18"/>
          <w:rtl/>
        </w:rPr>
        <w:t>(שמות י"ד)</w:t>
      </w:r>
      <w:r w:rsidR="00BB7CBE" w:rsidRPr="00677179">
        <w:rPr>
          <w:rFonts w:ascii="David" w:hAnsi="David" w:cs="David"/>
          <w:sz w:val="24"/>
          <w:szCs w:val="24"/>
          <w:rtl/>
        </w:rPr>
        <w:t xml:space="preserve"> ויאמינו בה'</w:t>
      </w:r>
      <w:r w:rsidR="00BB7CBE" w:rsidRPr="00677179">
        <w:rPr>
          <w:rFonts w:ascii="David" w:hAnsi="David" w:cs="David" w:hint="cs"/>
          <w:sz w:val="24"/>
          <w:szCs w:val="24"/>
          <w:rtl/>
        </w:rPr>
        <w:t xml:space="preserve">".  </w:t>
      </w:r>
      <w:r w:rsidR="00BB7CBE" w:rsidRPr="00677179">
        <w:rPr>
          <w:rFonts w:asciiTheme="majorBidi" w:hAnsiTheme="majorBidi" w:cstheme="majorBidi" w:hint="cs"/>
          <w:sz w:val="24"/>
          <w:szCs w:val="24"/>
          <w:rtl/>
        </w:rPr>
        <w:t>ב</w:t>
      </w:r>
      <w:r w:rsidR="00BF5088" w:rsidRPr="00677179">
        <w:rPr>
          <w:rFonts w:asciiTheme="majorBidi" w:hAnsiTheme="majorBidi" w:cstheme="majorBidi"/>
          <w:sz w:val="24"/>
          <w:szCs w:val="24"/>
          <w:rtl/>
        </w:rPr>
        <w:t xml:space="preserve">גבורות ה' </w:t>
      </w:r>
      <w:r w:rsidR="00BB7CBE" w:rsidRPr="00677179">
        <w:rPr>
          <w:rFonts w:asciiTheme="majorBidi" w:hAnsiTheme="majorBidi" w:cstheme="majorBidi" w:hint="cs"/>
          <w:sz w:val="24"/>
          <w:szCs w:val="24"/>
          <w:rtl/>
        </w:rPr>
        <w:t>הרחיב:</w:t>
      </w:r>
    </w:p>
    <w:p w14:paraId="49EDD1B2" w14:textId="424F8429" w:rsidR="00BF5088" w:rsidRDefault="00BB7CBE" w:rsidP="00BF5088">
      <w:pPr>
        <w:pStyle w:val="a3"/>
        <w:spacing w:after="0" w:line="360" w:lineRule="auto"/>
        <w:rPr>
          <w:rFonts w:ascii="David" w:hAnsi="David" w:cs="David"/>
          <w:sz w:val="24"/>
          <w:szCs w:val="24"/>
          <w:rtl/>
        </w:rPr>
      </w:pPr>
      <w:r>
        <w:rPr>
          <w:rFonts w:ascii="David" w:hAnsi="David" w:cs="David" w:hint="cs"/>
          <w:sz w:val="24"/>
          <w:szCs w:val="24"/>
          <w:rtl/>
        </w:rPr>
        <w:t xml:space="preserve"> </w:t>
      </w:r>
      <w:r w:rsidR="00677179">
        <w:rPr>
          <w:rFonts w:ascii="David" w:hAnsi="David" w:cs="David" w:hint="cs"/>
          <w:sz w:val="24"/>
          <w:szCs w:val="24"/>
          <w:rtl/>
        </w:rPr>
        <w:t>"</w:t>
      </w:r>
      <w:r w:rsidR="00BF5088" w:rsidRPr="00BF5088">
        <w:rPr>
          <w:rFonts w:ascii="David" w:hAnsi="David" w:cs="David"/>
          <w:sz w:val="24"/>
          <w:szCs w:val="24"/>
          <w:rtl/>
        </w:rPr>
        <w:t>ראוי לאברהם יותר מכל האמונה, והוא היה המאמין הראשון</w:t>
      </w:r>
      <w:r>
        <w:rPr>
          <w:rFonts w:ascii="David" w:hAnsi="David" w:cs="David" w:hint="cs"/>
          <w:sz w:val="24"/>
          <w:szCs w:val="24"/>
          <w:rtl/>
        </w:rPr>
        <w:t>..</w:t>
      </w:r>
      <w:r w:rsidR="00BF5088" w:rsidRPr="00BF5088">
        <w:rPr>
          <w:rFonts w:ascii="David" w:hAnsi="David" w:cs="David"/>
          <w:sz w:val="24"/>
          <w:szCs w:val="24"/>
          <w:rtl/>
        </w:rPr>
        <w:t xml:space="preserve"> המאמין אשר הוא יסוד קיים באמונתו, איך יהיה נתלה בזולתו וראוי שהוא יהיה יסוד קיים עומד בעצמו. ולפיכך אמרו ז"ל </w:t>
      </w:r>
      <w:r w:rsidR="00BF5088" w:rsidRPr="00BB7CBE">
        <w:rPr>
          <w:rFonts w:ascii="David" w:hAnsi="David" w:cs="David"/>
          <w:sz w:val="18"/>
          <w:szCs w:val="18"/>
          <w:rtl/>
        </w:rPr>
        <w:t>במד"ר בפ' שמות (פ' כ"ב)</w:t>
      </w:r>
      <w:r w:rsidR="00BF5088" w:rsidRPr="00BF5088">
        <w:rPr>
          <w:rFonts w:ascii="David" w:hAnsi="David" w:cs="David"/>
          <w:sz w:val="24"/>
          <w:szCs w:val="24"/>
          <w:rtl/>
        </w:rPr>
        <w:t xml:space="preserve"> לא נגאלו אבותינו ממצרים אלא בזכות האמונה שנאמר</w:t>
      </w:r>
      <w:r>
        <w:rPr>
          <w:rFonts w:ascii="David" w:hAnsi="David" w:cs="David" w:hint="cs"/>
          <w:sz w:val="24"/>
          <w:szCs w:val="24"/>
          <w:rtl/>
        </w:rPr>
        <w:t>:</w:t>
      </w:r>
      <w:r w:rsidR="00BF5088" w:rsidRPr="00BF5088">
        <w:rPr>
          <w:rFonts w:ascii="David" w:hAnsi="David" w:cs="David"/>
          <w:sz w:val="24"/>
          <w:szCs w:val="24"/>
          <w:rtl/>
        </w:rPr>
        <w:t xml:space="preserve"> ויאמן העם וישמעו כי פקד ה' את עמו. וכבר בארנו, כי האמונה מורה על חוזק מציאות המאמין שמזה הצד יבא האמונה, ולפיכך יש בו הגאולה שלא ישתעבד לזולתו ובחסרון אמונה יש שיעבוד</w:t>
      </w:r>
      <w:r w:rsidR="00C97EE1">
        <w:rPr>
          <w:rFonts w:ascii="David" w:hAnsi="David" w:cs="David" w:hint="cs"/>
          <w:sz w:val="24"/>
          <w:szCs w:val="24"/>
          <w:rtl/>
        </w:rPr>
        <w:t xml:space="preserve">... </w:t>
      </w:r>
      <w:r w:rsidR="00BF5088" w:rsidRPr="00BF5088">
        <w:rPr>
          <w:rFonts w:ascii="David" w:hAnsi="David" w:cs="David"/>
          <w:sz w:val="24"/>
          <w:szCs w:val="24"/>
          <w:rtl/>
        </w:rPr>
        <w:t>ומי שזוכה באמונה ראוי לחירות.</w:t>
      </w:r>
      <w:r w:rsidR="003C4CB3">
        <w:rPr>
          <w:rFonts w:ascii="David" w:hAnsi="David" w:cs="David" w:hint="cs"/>
          <w:sz w:val="24"/>
          <w:szCs w:val="24"/>
          <w:rtl/>
        </w:rPr>
        <w:t>..</w:t>
      </w:r>
    </w:p>
    <w:p w14:paraId="394BC2C9" w14:textId="08640FC3" w:rsidR="003C4CB3" w:rsidRPr="00C97EE1" w:rsidRDefault="003C4CB3" w:rsidP="003C4CB3">
      <w:pPr>
        <w:pStyle w:val="a3"/>
        <w:spacing w:after="0" w:line="360" w:lineRule="auto"/>
        <w:rPr>
          <w:rFonts w:asciiTheme="majorBidi" w:hAnsiTheme="majorBidi" w:cstheme="majorBidi"/>
          <w:sz w:val="24"/>
          <w:szCs w:val="24"/>
          <w:rtl/>
        </w:rPr>
      </w:pPr>
      <w:r w:rsidRPr="00BB7CBE">
        <w:rPr>
          <w:rFonts w:ascii="David" w:hAnsi="David" w:cs="David"/>
          <w:b/>
          <w:bCs/>
          <w:sz w:val="24"/>
          <w:szCs w:val="24"/>
          <w:rtl/>
        </w:rPr>
        <w:t>וכאשר אמר אברהם במה אדע היה פוגם דבר מה באמונה, והיה פירוד והבדל בינו ובין הש"י,</w:t>
      </w:r>
      <w:r w:rsidRPr="003C4CB3">
        <w:rPr>
          <w:rFonts w:ascii="David" w:hAnsi="David" w:cs="David"/>
          <w:sz w:val="24"/>
          <w:szCs w:val="24"/>
          <w:rtl/>
        </w:rPr>
        <w:t xml:space="preserve"> וזה הוא מורה על חולשתו, כי האמונה אשר הוא מאמין הוא הדבוק בו וחוזקו, ולפיכך נגזר על זרעו הגלות והשיעבוד שהוא חולשת מציאות</w:t>
      </w:r>
      <w:r w:rsidR="00C97EE1">
        <w:rPr>
          <w:rFonts w:ascii="David" w:hAnsi="David" w:cs="David" w:hint="cs"/>
          <w:sz w:val="24"/>
          <w:szCs w:val="24"/>
          <w:rtl/>
        </w:rPr>
        <w:t xml:space="preserve">". </w:t>
      </w:r>
      <w:r w:rsidR="00C97EE1">
        <w:rPr>
          <w:rFonts w:asciiTheme="majorBidi" w:hAnsiTheme="majorBidi" w:cstheme="majorBidi" w:hint="cs"/>
          <w:sz w:val="24"/>
          <w:szCs w:val="24"/>
          <w:rtl/>
        </w:rPr>
        <w:t>מדובר בחטא עדין, שאולי מברר על בעיה באמונתו של אברהם בעצמו, יותר מאשר על חסרון באמונה בה'.</w:t>
      </w:r>
    </w:p>
    <w:p w14:paraId="2BBD6DAD" w14:textId="10C6702E" w:rsidR="00CA12AF" w:rsidRDefault="00BB7CBE" w:rsidP="00CA12AF">
      <w:pPr>
        <w:pStyle w:val="a3"/>
        <w:spacing w:after="0" w:line="360" w:lineRule="auto"/>
        <w:rPr>
          <w:rFonts w:ascii="David" w:hAnsi="David" w:cs="David"/>
          <w:sz w:val="24"/>
          <w:szCs w:val="24"/>
          <w:rtl/>
        </w:rPr>
      </w:pPr>
      <w:r>
        <w:rPr>
          <w:rFonts w:ascii="David" w:hAnsi="David" w:cs="David" w:hint="cs"/>
          <w:sz w:val="24"/>
          <w:szCs w:val="24"/>
          <w:rtl/>
        </w:rPr>
        <w:t>"</w:t>
      </w:r>
      <w:r w:rsidR="00CA12AF" w:rsidRPr="00CA12AF">
        <w:rPr>
          <w:rFonts w:ascii="David" w:hAnsi="David" w:cs="David"/>
          <w:sz w:val="24"/>
          <w:szCs w:val="24"/>
          <w:rtl/>
        </w:rPr>
        <w:t>גם שאלת במה אדע אינו עון חמור אלא קלה כמות שהיא, ורק בערך גודל צדקתו של אברהם אע"ה נחשב לעון וסביביו נשערה עד מאוד, ומדוייק לשון הגמ' מפני שהפריז על מדותיו של הקדוש ברוך הוא</w:t>
      </w:r>
      <w:r>
        <w:rPr>
          <w:rStyle w:val="a6"/>
          <w:rFonts w:ascii="David" w:hAnsi="David" w:cs="David"/>
          <w:sz w:val="24"/>
          <w:szCs w:val="24"/>
          <w:rtl/>
        </w:rPr>
        <w:footnoteReference w:id="9"/>
      </w:r>
      <w:r>
        <w:rPr>
          <w:rFonts w:ascii="David" w:hAnsi="David" w:cs="David" w:hint="cs"/>
          <w:sz w:val="24"/>
          <w:szCs w:val="24"/>
          <w:rtl/>
        </w:rPr>
        <w:t>"</w:t>
      </w:r>
      <w:r w:rsidR="00CA12AF" w:rsidRPr="00CA12AF">
        <w:rPr>
          <w:rFonts w:ascii="David" w:hAnsi="David" w:cs="David"/>
          <w:sz w:val="24"/>
          <w:szCs w:val="24"/>
          <w:rtl/>
        </w:rPr>
        <w:t>.</w:t>
      </w:r>
    </w:p>
    <w:p w14:paraId="27CA3C46" w14:textId="70EC6B8A" w:rsidR="00ED0332" w:rsidRPr="00674E2B" w:rsidRDefault="00ED0332" w:rsidP="00CA12AF">
      <w:pPr>
        <w:pStyle w:val="a3"/>
        <w:spacing w:after="0" w:line="360" w:lineRule="auto"/>
        <w:rPr>
          <w:rFonts w:ascii="David" w:hAnsi="David" w:cs="David"/>
          <w:sz w:val="24"/>
          <w:szCs w:val="24"/>
          <w:rtl/>
        </w:rPr>
      </w:pPr>
      <w:r>
        <w:rPr>
          <w:rFonts w:ascii="David" w:hAnsi="David" w:cs="David" w:hint="cs"/>
          <w:sz w:val="24"/>
          <w:szCs w:val="24"/>
          <w:rtl/>
        </w:rPr>
        <w:t>"לא ח"ו רפיון אמונתו.. הביא אותו לשאול.. כי אם רפיון אמונתו של אברהם בו בעצמו ובבניו... והעונש איננו עונש.. רגיל. זה היה תשלום, גמול מדה כנגד מדה.. שישתעבדו .. הסבל הנורא הזה יטהרם ויעלם מעלה מעלה.. ויהיו ראויים לרשת את ארץ הנבואה</w:t>
      </w:r>
      <w:r>
        <w:rPr>
          <w:rStyle w:val="a6"/>
          <w:rFonts w:ascii="David" w:hAnsi="David" w:cs="David"/>
          <w:sz w:val="24"/>
          <w:szCs w:val="24"/>
          <w:rtl/>
        </w:rPr>
        <w:footnoteReference w:id="10"/>
      </w:r>
      <w:r>
        <w:rPr>
          <w:rFonts w:ascii="David" w:hAnsi="David" w:cs="David" w:hint="cs"/>
          <w:sz w:val="24"/>
          <w:szCs w:val="24"/>
          <w:rtl/>
        </w:rPr>
        <w:t>".</w:t>
      </w:r>
    </w:p>
    <w:p w14:paraId="65EAA82E" w14:textId="71CED657" w:rsidR="00D01874" w:rsidRPr="00ED0332" w:rsidRDefault="00050708" w:rsidP="00ED0332">
      <w:pPr>
        <w:pStyle w:val="a3"/>
        <w:numPr>
          <w:ilvl w:val="0"/>
          <w:numId w:val="4"/>
        </w:numPr>
        <w:spacing w:after="0" w:line="360" w:lineRule="auto"/>
        <w:rPr>
          <w:rFonts w:asciiTheme="majorBidi" w:hAnsiTheme="majorBidi" w:cstheme="majorBidi"/>
          <w:sz w:val="24"/>
          <w:szCs w:val="24"/>
          <w:rtl/>
        </w:rPr>
      </w:pPr>
      <w:r w:rsidRPr="00ED0332">
        <w:rPr>
          <w:rFonts w:ascii="David" w:hAnsi="David" w:cs="David" w:hint="cs"/>
          <w:sz w:val="24"/>
          <w:szCs w:val="24"/>
          <w:rtl/>
        </w:rPr>
        <w:t>"</w:t>
      </w:r>
      <w:r w:rsidRPr="00ED0332">
        <w:rPr>
          <w:rFonts w:ascii="David" w:hAnsi="David" w:cs="David"/>
          <w:sz w:val="24"/>
          <w:szCs w:val="24"/>
          <w:rtl/>
        </w:rPr>
        <w:t>ר' יוחנן סובר</w:t>
      </w:r>
      <w:r w:rsidR="00C97EE1">
        <w:rPr>
          <w:rFonts w:ascii="David" w:hAnsi="David" w:cs="David" w:hint="cs"/>
          <w:sz w:val="24"/>
          <w:szCs w:val="24"/>
          <w:rtl/>
        </w:rPr>
        <w:t>,</w:t>
      </w:r>
      <w:r w:rsidRPr="00ED0332">
        <w:rPr>
          <w:rFonts w:ascii="David" w:hAnsi="David" w:cs="David"/>
          <w:sz w:val="24"/>
          <w:szCs w:val="24"/>
          <w:rtl/>
        </w:rPr>
        <w:t xml:space="preserve"> דגם זה, בראש המאמינים שהוא אברהם ששאל אות</w:t>
      </w:r>
      <w:r w:rsidR="00E228A7">
        <w:rPr>
          <w:rFonts w:ascii="David" w:hAnsi="David" w:cs="David" w:hint="cs"/>
          <w:sz w:val="24"/>
          <w:szCs w:val="24"/>
          <w:rtl/>
        </w:rPr>
        <w:t>-</w:t>
      </w:r>
      <w:r w:rsidRPr="00ED0332">
        <w:rPr>
          <w:rFonts w:ascii="David" w:hAnsi="David" w:cs="David"/>
          <w:sz w:val="24"/>
          <w:szCs w:val="24"/>
          <w:rtl/>
        </w:rPr>
        <w:t xml:space="preserve"> לא יתכן לומר</w:t>
      </w:r>
      <w:r>
        <w:rPr>
          <w:rStyle w:val="a6"/>
          <w:rFonts w:ascii="David" w:hAnsi="David" w:cs="David"/>
          <w:sz w:val="24"/>
          <w:szCs w:val="24"/>
          <w:rtl/>
        </w:rPr>
        <w:footnoteReference w:id="11"/>
      </w:r>
      <w:r w:rsidRPr="00ED0332">
        <w:rPr>
          <w:rFonts w:ascii="David" w:hAnsi="David" w:cs="David" w:hint="cs"/>
          <w:sz w:val="24"/>
          <w:szCs w:val="24"/>
          <w:rtl/>
        </w:rPr>
        <w:t>"</w:t>
      </w:r>
      <w:r w:rsidRPr="00ED0332">
        <w:rPr>
          <w:rFonts w:asciiTheme="majorBidi" w:hAnsiTheme="majorBidi" w:cstheme="majorBidi" w:hint="cs"/>
          <w:sz w:val="24"/>
          <w:szCs w:val="24"/>
          <w:rtl/>
        </w:rPr>
        <w:t xml:space="preserve"> </w:t>
      </w:r>
      <w:r w:rsidR="00BB7CBE" w:rsidRPr="00ED0332">
        <w:rPr>
          <w:rFonts w:asciiTheme="majorBidi" w:hAnsiTheme="majorBidi" w:cstheme="majorBidi" w:hint="cs"/>
          <w:sz w:val="24"/>
          <w:szCs w:val="24"/>
          <w:rtl/>
        </w:rPr>
        <w:t xml:space="preserve"> </w:t>
      </w:r>
      <w:r w:rsidRPr="00ED0332">
        <w:rPr>
          <w:rFonts w:asciiTheme="majorBidi" w:hAnsiTheme="majorBidi" w:cstheme="majorBidi" w:hint="cs"/>
          <w:sz w:val="24"/>
          <w:szCs w:val="24"/>
          <w:rtl/>
        </w:rPr>
        <w:t xml:space="preserve">אלא </w:t>
      </w:r>
      <w:r w:rsidR="00BB7CBE" w:rsidRPr="00ED0332">
        <w:rPr>
          <w:rFonts w:asciiTheme="majorBidi" w:hAnsiTheme="majorBidi" w:cstheme="majorBidi" w:hint="cs"/>
          <w:sz w:val="24"/>
          <w:szCs w:val="24"/>
          <w:rtl/>
        </w:rPr>
        <w:t>הבעיה טמונה בהיענות לבקשת מלך</w:t>
      </w:r>
      <w:r w:rsidR="0011284E" w:rsidRPr="00ED0332">
        <w:rPr>
          <w:rFonts w:asciiTheme="majorBidi" w:hAnsiTheme="majorBidi" w:cstheme="majorBidi" w:hint="cs"/>
          <w:sz w:val="24"/>
          <w:szCs w:val="24"/>
          <w:rtl/>
        </w:rPr>
        <w:t xml:space="preserve"> </w:t>
      </w:r>
      <w:r w:rsidR="00BB7CBE" w:rsidRPr="00ED0332">
        <w:rPr>
          <w:rFonts w:asciiTheme="majorBidi" w:hAnsiTheme="majorBidi" w:cstheme="majorBidi" w:hint="cs"/>
          <w:sz w:val="24"/>
          <w:szCs w:val="24"/>
          <w:rtl/>
        </w:rPr>
        <w:t>סדום 'תן לי הנפש'</w:t>
      </w:r>
      <w:r w:rsidR="00A4331B">
        <w:rPr>
          <w:rStyle w:val="a6"/>
          <w:rFonts w:asciiTheme="majorBidi" w:hAnsiTheme="majorBidi" w:cstheme="majorBidi"/>
          <w:sz w:val="24"/>
          <w:szCs w:val="24"/>
          <w:rtl/>
        </w:rPr>
        <w:footnoteReference w:id="12"/>
      </w:r>
      <w:r w:rsidR="00BB7CBE" w:rsidRPr="00ED0332">
        <w:rPr>
          <w:rFonts w:asciiTheme="majorBidi" w:hAnsiTheme="majorBidi" w:cstheme="majorBidi" w:hint="cs"/>
          <w:sz w:val="24"/>
          <w:szCs w:val="24"/>
          <w:rtl/>
        </w:rPr>
        <w:t xml:space="preserve">. </w:t>
      </w:r>
      <w:r w:rsidR="00137DA0">
        <w:rPr>
          <w:rFonts w:asciiTheme="majorBidi" w:hAnsiTheme="majorBidi" w:cstheme="majorBidi" w:hint="cs"/>
          <w:sz w:val="24"/>
          <w:szCs w:val="24"/>
          <w:rtl/>
        </w:rPr>
        <w:t>רעיון זה מבהיר מדוע מסר אברהם נפשו על הצלת סדום</w:t>
      </w:r>
      <w:r w:rsidR="00E228A7">
        <w:rPr>
          <w:rFonts w:asciiTheme="majorBidi" w:hAnsiTheme="majorBidi" w:cstheme="majorBidi" w:hint="cs"/>
          <w:sz w:val="24"/>
          <w:szCs w:val="24"/>
          <w:rtl/>
        </w:rPr>
        <w:t>,</w:t>
      </w:r>
      <w:r w:rsidR="00137DA0">
        <w:rPr>
          <w:rFonts w:asciiTheme="majorBidi" w:hAnsiTheme="majorBidi" w:cstheme="majorBidi" w:hint="cs"/>
          <w:sz w:val="24"/>
          <w:szCs w:val="24"/>
          <w:rtl/>
        </w:rPr>
        <w:t xml:space="preserve"> ש</w:t>
      </w:r>
      <w:r w:rsidR="00385236">
        <w:rPr>
          <w:rFonts w:asciiTheme="majorBidi" w:hAnsiTheme="majorBidi" w:cstheme="majorBidi" w:hint="cs"/>
          <w:sz w:val="24"/>
          <w:szCs w:val="24"/>
          <w:rtl/>
        </w:rPr>
        <w:t xml:space="preserve">עשה כן בהיותו </w:t>
      </w:r>
      <w:r w:rsidR="00137DA0">
        <w:rPr>
          <w:rFonts w:asciiTheme="majorBidi" w:hAnsiTheme="majorBidi" w:cstheme="majorBidi" w:hint="cs"/>
          <w:sz w:val="24"/>
          <w:szCs w:val="24"/>
          <w:rtl/>
        </w:rPr>
        <w:t>מודע לכך שאולי היה יכול להצילם</w:t>
      </w:r>
      <w:r w:rsidR="00385236">
        <w:rPr>
          <w:rFonts w:asciiTheme="majorBidi" w:hAnsiTheme="majorBidi" w:cstheme="majorBidi" w:hint="cs"/>
          <w:sz w:val="24"/>
          <w:szCs w:val="24"/>
          <w:rtl/>
        </w:rPr>
        <w:t xml:space="preserve"> גם רוחנית</w:t>
      </w:r>
      <w:r w:rsidR="00137DA0">
        <w:rPr>
          <w:rStyle w:val="a6"/>
          <w:rFonts w:asciiTheme="majorBidi" w:hAnsiTheme="majorBidi" w:cstheme="majorBidi"/>
          <w:sz w:val="24"/>
          <w:szCs w:val="24"/>
          <w:rtl/>
        </w:rPr>
        <w:footnoteReference w:id="13"/>
      </w:r>
      <w:r w:rsidR="00137DA0">
        <w:rPr>
          <w:rFonts w:asciiTheme="majorBidi" w:hAnsiTheme="majorBidi" w:cstheme="majorBidi" w:hint="cs"/>
          <w:sz w:val="24"/>
          <w:szCs w:val="24"/>
          <w:rtl/>
        </w:rPr>
        <w:t>.</w:t>
      </w:r>
      <w:r w:rsidR="00C97EE1">
        <w:rPr>
          <w:rFonts w:asciiTheme="majorBidi" w:hAnsiTheme="majorBidi" w:cstheme="majorBidi" w:hint="cs"/>
          <w:sz w:val="24"/>
          <w:szCs w:val="24"/>
          <w:rtl/>
        </w:rPr>
        <w:t xml:space="preserve"> </w:t>
      </w:r>
      <w:r w:rsidR="00E228A7">
        <w:rPr>
          <w:rFonts w:asciiTheme="majorBidi" w:hAnsiTheme="majorBidi" w:cstheme="majorBidi" w:hint="cs"/>
          <w:sz w:val="24"/>
          <w:szCs w:val="24"/>
          <w:rtl/>
        </w:rPr>
        <w:t xml:space="preserve">אם כן, </w:t>
      </w:r>
      <w:r w:rsidR="00C97EE1">
        <w:rPr>
          <w:rFonts w:asciiTheme="majorBidi" w:hAnsiTheme="majorBidi" w:cstheme="majorBidi" w:hint="cs"/>
          <w:sz w:val="24"/>
          <w:szCs w:val="24"/>
          <w:rtl/>
        </w:rPr>
        <w:t>לפי רבי יוחנן ישנה קפידא שעצר לאחר ההצלה הפיסית.</w:t>
      </w:r>
    </w:p>
    <w:p w14:paraId="33D22E17" w14:textId="2ED9E554" w:rsidR="00277ADB" w:rsidRPr="0011284E" w:rsidRDefault="00050708" w:rsidP="0011284E">
      <w:pPr>
        <w:pStyle w:val="a3"/>
        <w:spacing w:after="0" w:line="360" w:lineRule="auto"/>
        <w:rPr>
          <w:rFonts w:ascii="David" w:hAnsi="David" w:cs="David"/>
          <w:sz w:val="24"/>
          <w:szCs w:val="24"/>
          <w:rtl/>
        </w:rPr>
      </w:pPr>
      <w:r>
        <w:rPr>
          <w:rFonts w:ascii="David" w:hAnsi="David" w:cs="David" w:hint="cs"/>
          <w:sz w:val="24"/>
          <w:szCs w:val="24"/>
          <w:rtl/>
        </w:rPr>
        <w:lastRenderedPageBreak/>
        <w:t>"</w:t>
      </w:r>
      <w:r w:rsidR="0011284E">
        <w:rPr>
          <w:rFonts w:ascii="David" w:hAnsi="David" w:cs="David" w:hint="cs"/>
          <w:sz w:val="24"/>
          <w:szCs w:val="24"/>
          <w:rtl/>
        </w:rPr>
        <w:t>ו</w:t>
      </w:r>
      <w:r w:rsidR="00277ADB" w:rsidRPr="00277ADB">
        <w:rPr>
          <w:rFonts w:ascii="David" w:hAnsi="David" w:cs="David"/>
          <w:sz w:val="24"/>
          <w:szCs w:val="24"/>
          <w:rtl/>
        </w:rPr>
        <w:t>לא היה לו לעשות כן שהיה לו לגיירם</w:t>
      </w:r>
      <w:r w:rsidR="0011284E">
        <w:rPr>
          <w:rStyle w:val="a6"/>
          <w:rFonts w:ascii="David" w:hAnsi="David" w:cs="David"/>
          <w:sz w:val="24"/>
          <w:szCs w:val="24"/>
          <w:rtl/>
        </w:rPr>
        <w:footnoteReference w:id="14"/>
      </w:r>
      <w:r w:rsidR="0011284E">
        <w:rPr>
          <w:rFonts w:ascii="David" w:hAnsi="David" w:cs="David" w:hint="cs"/>
          <w:sz w:val="24"/>
          <w:szCs w:val="24"/>
          <w:rtl/>
        </w:rPr>
        <w:t>"</w:t>
      </w:r>
      <w:r w:rsidR="00277ADB" w:rsidRPr="00277ADB">
        <w:rPr>
          <w:rFonts w:ascii="David" w:hAnsi="David" w:cs="David"/>
          <w:sz w:val="24"/>
          <w:szCs w:val="24"/>
          <w:rtl/>
        </w:rPr>
        <w:t>.</w:t>
      </w:r>
      <w:r w:rsidR="00277ADB" w:rsidRPr="00277ADB">
        <w:rPr>
          <w:rtl/>
        </w:rPr>
        <w:t xml:space="preserve"> </w:t>
      </w:r>
      <w:r w:rsidR="0011284E" w:rsidRPr="0011284E">
        <w:rPr>
          <w:rFonts w:ascii="David" w:hAnsi="David" w:cs="David" w:hint="cs"/>
          <w:sz w:val="24"/>
          <w:szCs w:val="24"/>
          <w:rtl/>
        </w:rPr>
        <w:t>"</w:t>
      </w:r>
      <w:r w:rsidR="00277ADB" w:rsidRPr="0011284E">
        <w:rPr>
          <w:rFonts w:ascii="David" w:hAnsi="David" w:cs="David"/>
          <w:sz w:val="24"/>
          <w:szCs w:val="24"/>
          <w:rtl/>
        </w:rPr>
        <w:t>אילו עכבן לעצמו היה מכניסן תחת כנפי שכינה</w:t>
      </w:r>
      <w:r w:rsidR="0011284E">
        <w:rPr>
          <w:rStyle w:val="a6"/>
          <w:rFonts w:ascii="David" w:hAnsi="David" w:cs="David"/>
          <w:sz w:val="24"/>
          <w:szCs w:val="24"/>
          <w:rtl/>
        </w:rPr>
        <w:footnoteReference w:id="15"/>
      </w:r>
      <w:r w:rsidR="0011284E">
        <w:rPr>
          <w:rFonts w:ascii="David" w:hAnsi="David" w:cs="David" w:hint="cs"/>
          <w:sz w:val="24"/>
          <w:szCs w:val="24"/>
          <w:rtl/>
        </w:rPr>
        <w:t>"</w:t>
      </w:r>
      <w:r w:rsidR="00277ADB" w:rsidRPr="0011284E">
        <w:rPr>
          <w:rFonts w:ascii="David" w:hAnsi="David" w:cs="David"/>
          <w:sz w:val="24"/>
          <w:szCs w:val="24"/>
          <w:rtl/>
        </w:rPr>
        <w:t>.</w:t>
      </w:r>
    </w:p>
    <w:p w14:paraId="462B05DE" w14:textId="358B843B" w:rsidR="00C53505" w:rsidRDefault="00C53505" w:rsidP="00C53505">
      <w:pPr>
        <w:pStyle w:val="a3"/>
        <w:spacing w:after="0" w:line="360" w:lineRule="auto"/>
        <w:rPr>
          <w:rFonts w:ascii="David" w:hAnsi="David" w:cs="David"/>
          <w:sz w:val="24"/>
          <w:szCs w:val="24"/>
          <w:rtl/>
        </w:rPr>
      </w:pPr>
      <w:r w:rsidRPr="00A94C26">
        <w:rPr>
          <w:rFonts w:ascii="David" w:hAnsi="David" w:cs="David" w:hint="cs"/>
          <w:sz w:val="24"/>
          <w:szCs w:val="24"/>
          <w:rtl/>
        </w:rPr>
        <w:t>"</w:t>
      </w:r>
      <w:r w:rsidR="00674E2B" w:rsidRPr="00A94C26">
        <w:rPr>
          <w:rFonts w:ascii="David" w:hAnsi="David" w:cs="David"/>
          <w:sz w:val="24"/>
          <w:szCs w:val="24"/>
          <w:rtl/>
        </w:rPr>
        <w:t>וזה היה כבוד להשם יתברך שגרים באים להתגייר ולהאמין בו יתברך</w:t>
      </w:r>
      <w:r w:rsidR="00E228A7">
        <w:rPr>
          <w:rFonts w:ascii="David" w:hAnsi="David" w:cs="David" w:hint="cs"/>
          <w:sz w:val="24"/>
          <w:szCs w:val="24"/>
          <w:rtl/>
        </w:rPr>
        <w:t>.</w:t>
      </w:r>
      <w:r w:rsidR="00674E2B" w:rsidRPr="00A94C26">
        <w:rPr>
          <w:rFonts w:ascii="David" w:hAnsi="David" w:cs="David"/>
          <w:sz w:val="24"/>
          <w:szCs w:val="24"/>
          <w:rtl/>
        </w:rPr>
        <w:t xml:space="preserve"> והוא לא עשה דבר זה, וזה כמו </w:t>
      </w:r>
      <w:r w:rsidR="00674E2B" w:rsidRPr="00C53505">
        <w:rPr>
          <w:rFonts w:ascii="David" w:hAnsi="David" w:cs="David"/>
          <w:sz w:val="24"/>
          <w:szCs w:val="24"/>
          <w:rtl/>
        </w:rPr>
        <w:t>שמתעצל שיקנו הבריות אמונה בו יתברך ולא הקפיד על אמונה בו, והשם יתברך רוצה שיהיה שמו יתברך נודע בכל העולם ויאמינו בו, ולפיכך נשתעבדו בניו ארבע מאות שנה ואחר כך יצאו בניסים ובנפלאות</w:t>
      </w:r>
      <w:r w:rsidR="00E228A7">
        <w:rPr>
          <w:rFonts w:ascii="David" w:hAnsi="David" w:cs="David" w:hint="cs"/>
          <w:sz w:val="24"/>
          <w:szCs w:val="24"/>
          <w:rtl/>
        </w:rPr>
        <w:t>,</w:t>
      </w:r>
      <w:r w:rsidR="00674E2B" w:rsidRPr="00C53505">
        <w:rPr>
          <w:rFonts w:ascii="David" w:hAnsi="David" w:cs="David"/>
          <w:sz w:val="24"/>
          <w:szCs w:val="24"/>
          <w:rtl/>
        </w:rPr>
        <w:t xml:space="preserve"> </w:t>
      </w:r>
      <w:r w:rsidR="00674E2B" w:rsidRPr="00C53505">
        <w:rPr>
          <w:rFonts w:ascii="David" w:hAnsi="David" w:cs="David"/>
          <w:b/>
          <w:bCs/>
          <w:sz w:val="24"/>
          <w:szCs w:val="24"/>
          <w:rtl/>
        </w:rPr>
        <w:t>עד שגרים הרבה באים להתגייר ולהאמין בו</w:t>
      </w:r>
      <w:r w:rsidR="00674E2B" w:rsidRPr="00C53505">
        <w:rPr>
          <w:rFonts w:ascii="David" w:hAnsi="David" w:cs="David"/>
          <w:sz w:val="24"/>
          <w:szCs w:val="24"/>
          <w:rtl/>
        </w:rPr>
        <w:t>, כדכתי' (</w:t>
      </w:r>
      <w:r w:rsidR="00674E2B" w:rsidRPr="00C53505">
        <w:rPr>
          <w:rFonts w:ascii="David" w:hAnsi="David" w:cs="David"/>
          <w:sz w:val="18"/>
          <w:szCs w:val="18"/>
          <w:rtl/>
        </w:rPr>
        <w:t>שם י"ח)</w:t>
      </w:r>
      <w:r w:rsidR="00674E2B" w:rsidRPr="00C53505">
        <w:rPr>
          <w:rFonts w:ascii="David" w:hAnsi="David" w:cs="David"/>
          <w:sz w:val="24"/>
          <w:szCs w:val="24"/>
          <w:rtl/>
        </w:rPr>
        <w:t xml:space="preserve"> וישמע יתרו וגו' וכן ברחב הזונה</w:t>
      </w:r>
      <w:r>
        <w:rPr>
          <w:rStyle w:val="a6"/>
          <w:rFonts w:ascii="David" w:hAnsi="David" w:cs="David"/>
          <w:sz w:val="24"/>
          <w:szCs w:val="24"/>
          <w:rtl/>
        </w:rPr>
        <w:footnoteReference w:id="16"/>
      </w:r>
      <w:r w:rsidR="00050708" w:rsidRPr="00C53505">
        <w:rPr>
          <w:rFonts w:ascii="David" w:hAnsi="David" w:cs="David" w:hint="cs"/>
          <w:sz w:val="24"/>
          <w:szCs w:val="24"/>
          <w:rtl/>
        </w:rPr>
        <w:t xml:space="preserve">". </w:t>
      </w:r>
      <w:r w:rsidR="007405A8">
        <w:rPr>
          <w:rFonts w:ascii="David" w:hAnsi="David" w:cs="David" w:hint="cs"/>
          <w:sz w:val="24"/>
          <w:szCs w:val="24"/>
          <w:rtl/>
        </w:rPr>
        <w:t>"</w:t>
      </w:r>
      <w:r w:rsidRPr="003C4CB3">
        <w:rPr>
          <w:rFonts w:ascii="David" w:hAnsi="David" w:cs="David"/>
          <w:sz w:val="24"/>
          <w:szCs w:val="24"/>
          <w:rtl/>
        </w:rPr>
        <w:t>ובזה היה נותן כח ויד לאומות המתנגדים לישראל, ולפיכך היו גוברים האומות על בניו.</w:t>
      </w:r>
      <w:r>
        <w:rPr>
          <w:rFonts w:ascii="David" w:hAnsi="David" w:cs="David" w:hint="cs"/>
          <w:sz w:val="24"/>
          <w:szCs w:val="24"/>
          <w:rtl/>
        </w:rPr>
        <w:t>..</w:t>
      </w:r>
      <w:r w:rsidRPr="003C4CB3">
        <w:rPr>
          <w:rFonts w:ascii="David" w:hAnsi="David" w:cs="David"/>
          <w:sz w:val="24"/>
          <w:szCs w:val="24"/>
          <w:rtl/>
        </w:rPr>
        <w:t xml:space="preserve">כמו שאמר </w:t>
      </w:r>
      <w:r w:rsidRPr="00C53505">
        <w:rPr>
          <w:rFonts w:ascii="David" w:hAnsi="David" w:cs="David"/>
          <w:sz w:val="18"/>
          <w:szCs w:val="18"/>
          <w:rtl/>
        </w:rPr>
        <w:t>(במדבר ל"ג)</w:t>
      </w:r>
      <w:r w:rsidRPr="003C4CB3">
        <w:rPr>
          <w:rFonts w:ascii="David" w:hAnsi="David" w:cs="David"/>
          <w:sz w:val="24"/>
          <w:szCs w:val="24"/>
          <w:rtl/>
        </w:rPr>
        <w:t xml:space="preserve"> ו</w:t>
      </w:r>
      <w:r>
        <w:rPr>
          <w:rFonts w:ascii="David" w:hAnsi="David" w:cs="David" w:hint="cs"/>
          <w:sz w:val="24"/>
          <w:szCs w:val="24"/>
          <w:rtl/>
        </w:rPr>
        <w:t>'</w:t>
      </w:r>
      <w:r w:rsidRPr="003C4CB3">
        <w:rPr>
          <w:rFonts w:ascii="David" w:hAnsi="David" w:cs="David"/>
          <w:sz w:val="24"/>
          <w:szCs w:val="24"/>
          <w:rtl/>
        </w:rPr>
        <w:t>אם לא תורישו יושבי הארץ והיו לשכים ולצנינים בעיניכם</w:t>
      </w:r>
      <w:r>
        <w:rPr>
          <w:rFonts w:ascii="David" w:hAnsi="David" w:cs="David" w:hint="cs"/>
          <w:sz w:val="24"/>
          <w:szCs w:val="24"/>
          <w:rtl/>
        </w:rPr>
        <w:t>'</w:t>
      </w:r>
      <w:r w:rsidRPr="003C4CB3">
        <w:rPr>
          <w:rFonts w:ascii="David" w:hAnsi="David" w:cs="David"/>
          <w:sz w:val="24"/>
          <w:szCs w:val="24"/>
          <w:rtl/>
        </w:rPr>
        <w:t xml:space="preserve"> וגו'.</w:t>
      </w:r>
      <w:r>
        <w:rPr>
          <w:rFonts w:ascii="David" w:hAnsi="David" w:cs="David" w:hint="cs"/>
          <w:sz w:val="24"/>
          <w:szCs w:val="24"/>
          <w:rtl/>
        </w:rPr>
        <w:t>.</w:t>
      </w:r>
      <w:r w:rsidRPr="003C4CB3">
        <w:rPr>
          <w:rFonts w:ascii="David" w:hAnsi="David" w:cs="David"/>
          <w:sz w:val="24"/>
          <w:szCs w:val="24"/>
          <w:rtl/>
        </w:rPr>
        <w:t>. וכבר אמרנו לך למעלה שלא תביט אל החטא עצמו אם קטן הוא החטא</w:t>
      </w:r>
      <w:r>
        <w:rPr>
          <w:rFonts w:ascii="David" w:hAnsi="David" w:cs="David" w:hint="cs"/>
          <w:sz w:val="24"/>
          <w:szCs w:val="24"/>
          <w:rtl/>
        </w:rPr>
        <w:t>..</w:t>
      </w:r>
      <w:r w:rsidRPr="003C4CB3">
        <w:rPr>
          <w:rFonts w:ascii="David" w:hAnsi="David" w:cs="David"/>
          <w:sz w:val="24"/>
          <w:szCs w:val="24"/>
          <w:rtl/>
        </w:rPr>
        <w:t xml:space="preserve"> שעל כל פנים </w:t>
      </w:r>
      <w:r w:rsidRPr="00C53505">
        <w:rPr>
          <w:rFonts w:ascii="David" w:hAnsi="David" w:cs="David"/>
          <w:b/>
          <w:bCs/>
          <w:sz w:val="24"/>
          <w:szCs w:val="24"/>
          <w:rtl/>
        </w:rPr>
        <w:t>השיעבוד והגלות ראוי מצד עצמו</w:t>
      </w:r>
      <w:r w:rsidRPr="003C4CB3">
        <w:rPr>
          <w:rFonts w:ascii="David" w:hAnsi="David" w:cs="David"/>
          <w:sz w:val="24"/>
          <w:szCs w:val="24"/>
          <w:rtl/>
        </w:rPr>
        <w:t xml:space="preserve"> כמו שהתבאר, רק שבלא חטא לא היתה הגזירה יוצאת לפעל, ולכך בארו ז"ל שהחטאים האלו מכריעים ומוציאים לפעל הגזירה</w:t>
      </w:r>
      <w:r w:rsidR="007405A8">
        <w:rPr>
          <w:rStyle w:val="a6"/>
          <w:rFonts w:ascii="David" w:hAnsi="David" w:cs="David"/>
          <w:sz w:val="24"/>
          <w:szCs w:val="24"/>
          <w:rtl/>
        </w:rPr>
        <w:footnoteReference w:id="17"/>
      </w:r>
      <w:r>
        <w:rPr>
          <w:rFonts w:ascii="David" w:hAnsi="David" w:cs="David" w:hint="cs"/>
          <w:sz w:val="24"/>
          <w:szCs w:val="24"/>
          <w:rtl/>
        </w:rPr>
        <w:t>".</w:t>
      </w:r>
    </w:p>
    <w:p w14:paraId="504D7EE9" w14:textId="43414223" w:rsidR="00050708" w:rsidRPr="00085134" w:rsidRDefault="00085134" w:rsidP="00234AB9">
      <w:pPr>
        <w:pStyle w:val="a3"/>
        <w:numPr>
          <w:ilvl w:val="0"/>
          <w:numId w:val="1"/>
        </w:numPr>
        <w:spacing w:after="0" w:line="360" w:lineRule="auto"/>
        <w:rPr>
          <w:rFonts w:asciiTheme="majorBidi" w:hAnsiTheme="majorBidi" w:cstheme="majorBidi"/>
          <w:sz w:val="24"/>
          <w:szCs w:val="24"/>
          <w:rtl/>
        </w:rPr>
      </w:pPr>
      <w:r w:rsidRPr="00234AB9">
        <w:rPr>
          <w:rFonts w:asciiTheme="majorBidi" w:hAnsiTheme="majorBidi" w:cstheme="majorBidi"/>
          <w:b/>
          <w:bCs/>
          <w:sz w:val="24"/>
          <w:szCs w:val="24"/>
          <w:rtl/>
        </w:rPr>
        <w:t>מבט כללי על הפרשנויות</w:t>
      </w:r>
      <w:r w:rsidR="00234AB9" w:rsidRPr="00234AB9">
        <w:rPr>
          <w:rFonts w:asciiTheme="majorBidi" w:hAnsiTheme="majorBidi" w:cstheme="majorBidi" w:hint="cs"/>
          <w:b/>
          <w:bCs/>
          <w:sz w:val="24"/>
          <w:szCs w:val="24"/>
          <w:rtl/>
        </w:rPr>
        <w:t xml:space="preserve"> לחטא</w:t>
      </w:r>
      <w:r w:rsidR="00234AB9">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00050708" w:rsidRPr="00085134">
        <w:rPr>
          <w:rFonts w:asciiTheme="majorBidi" w:hAnsiTheme="majorBidi" w:cstheme="majorBidi" w:hint="cs"/>
          <w:sz w:val="24"/>
          <w:szCs w:val="24"/>
          <w:rtl/>
        </w:rPr>
        <w:t xml:space="preserve">המהר"ל סבור שהדעות מובאות בסדר חומרה הולך ופוחת: </w:t>
      </w:r>
    </w:p>
    <w:p w14:paraId="5A243D54" w14:textId="6767280F" w:rsidR="00050708" w:rsidRDefault="00050708" w:rsidP="00674E2B">
      <w:pPr>
        <w:pStyle w:val="a3"/>
        <w:spacing w:after="0" w:line="360" w:lineRule="auto"/>
        <w:rPr>
          <w:rFonts w:ascii="David" w:hAnsi="David" w:cs="David"/>
          <w:sz w:val="24"/>
          <w:szCs w:val="24"/>
          <w:rtl/>
        </w:rPr>
      </w:pPr>
      <w:r>
        <w:rPr>
          <w:rFonts w:ascii="David" w:hAnsi="David" w:cs="David" w:hint="cs"/>
          <w:sz w:val="24"/>
          <w:szCs w:val="24"/>
          <w:rtl/>
        </w:rPr>
        <w:t xml:space="preserve"> "</w:t>
      </w:r>
      <w:r w:rsidR="00674E2B" w:rsidRPr="00674E2B">
        <w:rPr>
          <w:rFonts w:ascii="David" w:hAnsi="David" w:cs="David"/>
          <w:sz w:val="24"/>
          <w:szCs w:val="24"/>
          <w:rtl/>
        </w:rPr>
        <w:t>שלשה דברים אלו כלם הם מגיעות אל האמונה, לדעת ר' אבהו שעשה אנגריא בתלמידי חכמים, וזה יורה על אמונה בלתי שלימה שאין השם יתברך מציל אוהביו</w:t>
      </w:r>
      <w:r w:rsidR="00E228A7">
        <w:rPr>
          <w:rFonts w:ascii="David" w:hAnsi="David" w:cs="David" w:hint="cs"/>
          <w:sz w:val="24"/>
          <w:szCs w:val="24"/>
          <w:rtl/>
        </w:rPr>
        <w:t>.</w:t>
      </w:r>
      <w:r w:rsidR="00674E2B" w:rsidRPr="00674E2B">
        <w:rPr>
          <w:rFonts w:ascii="David" w:hAnsi="David" w:cs="David"/>
          <w:sz w:val="24"/>
          <w:szCs w:val="24"/>
          <w:rtl/>
        </w:rPr>
        <w:t xml:space="preserve"> ולדעת שמואל היה החטא ג"כ באמונה </w:t>
      </w:r>
      <w:r w:rsidR="00674E2B" w:rsidRPr="00050708">
        <w:rPr>
          <w:rFonts w:ascii="David" w:hAnsi="David" w:cs="David"/>
          <w:b/>
          <w:bCs/>
          <w:sz w:val="24"/>
          <w:szCs w:val="24"/>
          <w:rtl/>
        </w:rPr>
        <w:t>רק שאין כל כך גדול</w:t>
      </w:r>
      <w:r w:rsidR="00674E2B" w:rsidRPr="00674E2B">
        <w:rPr>
          <w:rFonts w:ascii="David" w:hAnsi="David" w:cs="David"/>
          <w:sz w:val="24"/>
          <w:szCs w:val="24"/>
          <w:rtl/>
        </w:rPr>
        <w:t xml:space="preserve"> לומר שלא יציל אוהביו, רק החטא באמונה בנתינת הארץ ומתנה גדולה כזאת היה מסופק בה, ולדעת ר' יוחנן ג"כ החטא באמונה, אלא שאין לומר שיהיה חס ושלום לאברהם חטא באמונה שלא היה מאמין, אבל החטא שלא היה מתחזק וזריז באמונת השם יתברך להביא בריות תחת כנפי השכינה</w:t>
      </w:r>
      <w:r>
        <w:rPr>
          <w:rFonts w:ascii="David" w:hAnsi="David" w:cs="David" w:hint="cs"/>
          <w:sz w:val="24"/>
          <w:szCs w:val="24"/>
          <w:rtl/>
        </w:rPr>
        <w:t>".</w:t>
      </w:r>
    </w:p>
    <w:p w14:paraId="767E780F" w14:textId="7DAC2A13" w:rsidR="00085134" w:rsidRPr="00A4331B" w:rsidRDefault="00050708" w:rsidP="00A4331B">
      <w:pPr>
        <w:pStyle w:val="a3"/>
        <w:spacing w:after="0" w:line="360" w:lineRule="auto"/>
        <w:rPr>
          <w:rFonts w:ascii="David" w:hAnsi="David" w:cs="David"/>
          <w:sz w:val="24"/>
          <w:szCs w:val="24"/>
          <w:rtl/>
        </w:rPr>
      </w:pPr>
      <w:r>
        <w:rPr>
          <w:rFonts w:ascii="David" w:hAnsi="David" w:cs="David" w:hint="cs"/>
          <w:sz w:val="24"/>
          <w:szCs w:val="24"/>
          <w:rtl/>
        </w:rPr>
        <w:t xml:space="preserve"> </w:t>
      </w:r>
      <w:r w:rsidR="007405A8" w:rsidRPr="00A4331B">
        <w:rPr>
          <w:rFonts w:asciiTheme="majorBidi" w:hAnsiTheme="majorBidi" w:cstheme="majorBidi" w:hint="cs"/>
          <w:sz w:val="24"/>
          <w:szCs w:val="24"/>
          <w:rtl/>
        </w:rPr>
        <w:t>ניתן לומר, שאברהם היה צריך</w:t>
      </w:r>
      <w:r w:rsidR="00E228A7">
        <w:rPr>
          <w:rFonts w:asciiTheme="majorBidi" w:hAnsiTheme="majorBidi" w:cstheme="majorBidi" w:hint="cs"/>
          <w:sz w:val="24"/>
          <w:szCs w:val="24"/>
          <w:rtl/>
        </w:rPr>
        <w:t xml:space="preserve"> בפועל</w:t>
      </w:r>
      <w:r w:rsidR="007405A8" w:rsidRPr="00A4331B">
        <w:rPr>
          <w:rFonts w:asciiTheme="majorBidi" w:hAnsiTheme="majorBidi" w:cstheme="majorBidi" w:hint="cs"/>
          <w:sz w:val="24"/>
          <w:szCs w:val="24"/>
          <w:rtl/>
        </w:rPr>
        <w:t xml:space="preserve"> לעשות אנגריא בתלמידי חכמים, אולם עצם זה שהיה </w:t>
      </w:r>
      <w:r w:rsidR="00385236">
        <w:rPr>
          <w:rFonts w:asciiTheme="majorBidi" w:hAnsiTheme="majorBidi" w:cstheme="majorBidi" w:hint="cs"/>
          <w:sz w:val="24"/>
          <w:szCs w:val="24"/>
          <w:rtl/>
        </w:rPr>
        <w:t xml:space="preserve">מצוי </w:t>
      </w:r>
      <w:r w:rsidR="007405A8" w:rsidRPr="00A4331B">
        <w:rPr>
          <w:rFonts w:asciiTheme="majorBidi" w:hAnsiTheme="majorBidi" w:cstheme="majorBidi" w:hint="cs"/>
          <w:sz w:val="24"/>
          <w:szCs w:val="24"/>
          <w:rtl/>
        </w:rPr>
        <w:t>במדרגה כזו, היא החיסרון</w:t>
      </w:r>
      <w:r w:rsidR="00385236">
        <w:rPr>
          <w:rStyle w:val="a6"/>
          <w:rFonts w:asciiTheme="majorBidi" w:hAnsiTheme="majorBidi" w:cstheme="majorBidi"/>
          <w:sz w:val="24"/>
          <w:szCs w:val="24"/>
          <w:rtl/>
        </w:rPr>
        <w:footnoteReference w:id="18"/>
      </w:r>
      <w:r w:rsidR="00085134" w:rsidRPr="00A4331B">
        <w:rPr>
          <w:rFonts w:asciiTheme="majorBidi" w:hAnsiTheme="majorBidi" w:cstheme="majorBidi" w:hint="cs"/>
          <w:sz w:val="24"/>
          <w:szCs w:val="24"/>
          <w:rtl/>
        </w:rPr>
        <w:t xml:space="preserve">. מבאר כאן המהר"ל: </w:t>
      </w:r>
      <w:r w:rsidR="00085134" w:rsidRPr="00A4331B">
        <w:rPr>
          <w:rFonts w:ascii="David" w:hAnsi="David" w:cs="David" w:hint="cs"/>
          <w:sz w:val="24"/>
          <w:szCs w:val="24"/>
          <w:rtl/>
        </w:rPr>
        <w:t>"</w:t>
      </w:r>
      <w:r w:rsidR="00085134" w:rsidRPr="00A4331B">
        <w:rPr>
          <w:rFonts w:ascii="David" w:hAnsi="David" w:cs="David"/>
          <w:sz w:val="24"/>
          <w:szCs w:val="24"/>
          <w:rtl/>
        </w:rPr>
        <w:t>יש לך לדעת כי ראוי הוא שיהיה השכל נבדל מן הגשמי ואין ראוי שיהיה כאן התנגדות מן השכל, וכאשר אברהם אבינו עשה אנגריא בת"ח שיהיה לוחמים עם הד' מלכים אין ראוי לפי הסדר, ולפיכך היה התנגדות ג"כ מן המצרים אל בניו, אף כי לפי הראוי ראוי שיהיה לבניו מדריגת השכל כאשר יש להם מעלה נבדלת, כיון שעשה אנגריא שיהיה מתנגדים ויהיו לוחמים עם הד' מלכים</w:t>
      </w:r>
      <w:r w:rsidR="00E228A7">
        <w:rPr>
          <w:rFonts w:ascii="David" w:hAnsi="David" w:cs="David" w:hint="cs"/>
          <w:sz w:val="24"/>
          <w:szCs w:val="24"/>
          <w:rtl/>
        </w:rPr>
        <w:t>,</w:t>
      </w:r>
      <w:r w:rsidR="00085134" w:rsidRPr="00A4331B">
        <w:rPr>
          <w:rFonts w:ascii="David" w:hAnsi="David" w:cs="David"/>
          <w:sz w:val="24"/>
          <w:szCs w:val="24"/>
          <w:rtl/>
        </w:rPr>
        <w:t xml:space="preserve"> היה לבניו ג"כ דבר זה שהיו המצרים משעבדים בבניו</w:t>
      </w:r>
      <w:r w:rsidR="00E228A7">
        <w:rPr>
          <w:rFonts w:ascii="David" w:hAnsi="David" w:cs="David" w:hint="cs"/>
          <w:sz w:val="24"/>
          <w:szCs w:val="24"/>
          <w:rtl/>
        </w:rPr>
        <w:t>.</w:t>
      </w:r>
      <w:r w:rsidR="00085134" w:rsidRPr="00A4331B">
        <w:rPr>
          <w:rFonts w:ascii="David" w:hAnsi="David" w:cs="David" w:hint="cs"/>
          <w:sz w:val="24"/>
          <w:szCs w:val="24"/>
          <w:rtl/>
        </w:rPr>
        <w:t xml:space="preserve">           </w:t>
      </w:r>
      <w:r w:rsidR="00E228A7">
        <w:rPr>
          <w:rFonts w:ascii="David" w:hAnsi="David" w:cs="David" w:hint="cs"/>
          <w:sz w:val="24"/>
          <w:szCs w:val="24"/>
          <w:rtl/>
        </w:rPr>
        <w:t xml:space="preserve"> </w:t>
      </w:r>
    </w:p>
    <w:p w14:paraId="52DCCD7C" w14:textId="293C73A5" w:rsidR="007405A8" w:rsidRDefault="00085134" w:rsidP="00085134">
      <w:pPr>
        <w:pStyle w:val="a3"/>
        <w:spacing w:after="0" w:line="360" w:lineRule="auto"/>
        <w:rPr>
          <w:rFonts w:ascii="David" w:hAnsi="David" w:cs="David"/>
          <w:sz w:val="24"/>
          <w:szCs w:val="24"/>
          <w:rtl/>
        </w:rPr>
      </w:pPr>
      <w:r>
        <w:rPr>
          <w:rFonts w:asciiTheme="majorBidi" w:hAnsiTheme="majorBidi" w:cstheme="majorBidi" w:hint="cs"/>
          <w:sz w:val="24"/>
          <w:szCs w:val="24"/>
          <w:rtl/>
        </w:rPr>
        <w:t xml:space="preserve">ולדעת שמואל </w:t>
      </w:r>
      <w:r>
        <w:rPr>
          <w:rFonts w:ascii="David" w:hAnsi="David" w:cs="David" w:hint="cs"/>
          <w:sz w:val="24"/>
          <w:szCs w:val="24"/>
          <w:rtl/>
        </w:rPr>
        <w:t>"</w:t>
      </w:r>
      <w:r w:rsidRPr="00674E2B">
        <w:rPr>
          <w:rFonts w:ascii="David" w:hAnsi="David" w:cs="David"/>
          <w:sz w:val="24"/>
          <w:szCs w:val="24"/>
          <w:rtl/>
        </w:rPr>
        <w:t>מפני שהפריז הוא על מדת הש"י</w:t>
      </w:r>
      <w:r w:rsidR="00E228A7">
        <w:rPr>
          <w:rFonts w:ascii="David" w:hAnsi="David" w:cs="David" w:hint="cs"/>
          <w:sz w:val="24"/>
          <w:szCs w:val="24"/>
          <w:rtl/>
        </w:rPr>
        <w:t>,</w:t>
      </w:r>
      <w:r w:rsidRPr="00674E2B">
        <w:rPr>
          <w:rFonts w:ascii="David" w:hAnsi="David" w:cs="David"/>
          <w:sz w:val="24"/>
          <w:szCs w:val="24"/>
          <w:rtl/>
        </w:rPr>
        <w:t xml:space="preserve"> היה ג"כ הש"י מפריז על המדה שלא עשה נקמה בשונאיהם אשר שעבדו בהם. </w:t>
      </w:r>
      <w:r>
        <w:rPr>
          <w:rFonts w:ascii="David" w:hAnsi="David" w:cs="David" w:hint="cs"/>
          <w:sz w:val="24"/>
          <w:szCs w:val="24"/>
          <w:rtl/>
        </w:rPr>
        <w:t xml:space="preserve">            </w:t>
      </w:r>
      <w:r w:rsidRPr="00674E2B">
        <w:rPr>
          <w:rFonts w:ascii="David" w:hAnsi="David" w:cs="David"/>
          <w:sz w:val="24"/>
          <w:szCs w:val="24"/>
          <w:rtl/>
        </w:rPr>
        <w:t xml:space="preserve">ומי שאמר שלא הכניס גרים תחת כנפי השכינה, וכמו שעשה, כך לא לקח הש"י בניו תחת כנפיו להציל אותם ממצרים, וכל הדברים האלו עמוקים מאוד. וכל אלו דברים </w:t>
      </w:r>
      <w:r w:rsidRPr="00F62BB3">
        <w:rPr>
          <w:rFonts w:ascii="David" w:hAnsi="David" w:cs="David"/>
          <w:b/>
          <w:bCs/>
          <w:sz w:val="24"/>
          <w:szCs w:val="24"/>
          <w:rtl/>
        </w:rPr>
        <w:t>הכל הוא בשביל שהיה אברהם יחידי</w:t>
      </w:r>
      <w:r w:rsidR="00F62BB3" w:rsidRPr="00F62BB3">
        <w:rPr>
          <w:rFonts w:ascii="David" w:hAnsi="David" w:cs="David" w:hint="cs"/>
          <w:b/>
          <w:bCs/>
          <w:sz w:val="24"/>
          <w:szCs w:val="24"/>
          <w:rtl/>
        </w:rPr>
        <w:t>,</w:t>
      </w:r>
      <w:r w:rsidRPr="00F62BB3">
        <w:rPr>
          <w:rFonts w:ascii="David" w:hAnsi="David" w:cs="David"/>
          <w:b/>
          <w:bCs/>
          <w:sz w:val="24"/>
          <w:szCs w:val="24"/>
          <w:rtl/>
        </w:rPr>
        <w:t xml:space="preserve"> </w:t>
      </w:r>
      <w:r w:rsidRPr="00674E2B">
        <w:rPr>
          <w:rFonts w:ascii="David" w:hAnsi="David" w:cs="David"/>
          <w:sz w:val="24"/>
          <w:szCs w:val="24"/>
          <w:rtl/>
        </w:rPr>
        <w:t>לכך היה חסר השלמה בדבר מה</w:t>
      </w:r>
      <w:r>
        <w:rPr>
          <w:rFonts w:ascii="David" w:hAnsi="David" w:cs="David" w:hint="cs"/>
          <w:sz w:val="24"/>
          <w:szCs w:val="24"/>
          <w:rtl/>
        </w:rPr>
        <w:t>".</w:t>
      </w:r>
    </w:p>
    <w:p w14:paraId="286ED14C" w14:textId="64AF2A6C" w:rsidR="006D1101" w:rsidRPr="00A94C26" w:rsidRDefault="00234AB9" w:rsidP="006D1101">
      <w:pPr>
        <w:pStyle w:val="a3"/>
        <w:numPr>
          <w:ilvl w:val="0"/>
          <w:numId w:val="1"/>
        </w:numPr>
        <w:spacing w:after="0" w:line="360" w:lineRule="auto"/>
        <w:rPr>
          <w:rFonts w:asciiTheme="majorBidi" w:hAnsiTheme="majorBidi" w:cstheme="majorBidi"/>
          <w:b/>
          <w:bCs/>
          <w:sz w:val="24"/>
          <w:szCs w:val="24"/>
        </w:rPr>
      </w:pPr>
      <w:r w:rsidRPr="00A94C26">
        <w:rPr>
          <w:rFonts w:asciiTheme="majorBidi" w:hAnsiTheme="majorBidi" w:cstheme="majorBidi" w:hint="cs"/>
          <w:b/>
          <w:bCs/>
          <w:sz w:val="24"/>
          <w:szCs w:val="24"/>
          <w:rtl/>
        </w:rPr>
        <w:t>התמיהות ב</w:t>
      </w:r>
      <w:r w:rsidR="00E1121D" w:rsidRPr="00A94C26">
        <w:rPr>
          <w:rFonts w:asciiTheme="majorBidi" w:hAnsiTheme="majorBidi" w:cstheme="majorBidi" w:hint="cs"/>
          <w:b/>
          <w:bCs/>
          <w:sz w:val="24"/>
          <w:szCs w:val="24"/>
          <w:rtl/>
        </w:rPr>
        <w:t xml:space="preserve">סוגייתנו לעומת </w:t>
      </w:r>
      <w:r w:rsidR="006D1101" w:rsidRPr="00A94C26">
        <w:rPr>
          <w:rFonts w:asciiTheme="majorBidi" w:hAnsiTheme="majorBidi" w:cstheme="majorBidi" w:hint="cs"/>
          <w:b/>
          <w:bCs/>
          <w:sz w:val="24"/>
          <w:szCs w:val="24"/>
          <w:rtl/>
        </w:rPr>
        <w:t xml:space="preserve"> המקראות</w:t>
      </w:r>
      <w:r w:rsidRPr="00A94C26">
        <w:rPr>
          <w:rFonts w:asciiTheme="majorBidi" w:hAnsiTheme="majorBidi" w:cstheme="majorBidi" w:hint="cs"/>
          <w:b/>
          <w:bCs/>
          <w:sz w:val="24"/>
          <w:szCs w:val="24"/>
          <w:rtl/>
        </w:rPr>
        <w:t xml:space="preserve"> ופרשנותם . </w:t>
      </w:r>
    </w:p>
    <w:p w14:paraId="63081D38" w14:textId="3B57F9C7" w:rsidR="000C5301" w:rsidRPr="00F62BB3" w:rsidRDefault="006D1101" w:rsidP="00F62BB3">
      <w:pPr>
        <w:pStyle w:val="a3"/>
        <w:spacing w:after="0" w:line="360" w:lineRule="auto"/>
        <w:ind w:left="1080"/>
        <w:rPr>
          <w:rFonts w:asciiTheme="majorBidi" w:hAnsiTheme="majorBidi" w:cstheme="majorBidi"/>
          <w:sz w:val="24"/>
          <w:szCs w:val="24"/>
          <w:rtl/>
        </w:rPr>
      </w:pPr>
      <w:r>
        <w:rPr>
          <w:rFonts w:asciiTheme="majorBidi" w:hAnsiTheme="majorBidi" w:cstheme="majorBidi" w:hint="cs"/>
          <w:sz w:val="24"/>
          <w:szCs w:val="24"/>
          <w:rtl/>
        </w:rPr>
        <w:t xml:space="preserve">ההסתיגויות אשר מצאנו לגבי מעשי אברהם רחוקות מן ההכרח. </w:t>
      </w:r>
      <w:r w:rsidR="00945E33">
        <w:rPr>
          <w:rFonts w:asciiTheme="majorBidi" w:hAnsiTheme="majorBidi" w:cstheme="majorBidi" w:hint="cs"/>
          <w:sz w:val="24"/>
          <w:szCs w:val="24"/>
          <w:rtl/>
        </w:rPr>
        <w:t xml:space="preserve">1. </w:t>
      </w:r>
      <w:r w:rsidR="00627686">
        <w:rPr>
          <w:rFonts w:asciiTheme="majorBidi" w:hAnsiTheme="majorBidi" w:cstheme="majorBidi" w:hint="cs"/>
          <w:sz w:val="24"/>
          <w:szCs w:val="24"/>
          <w:rtl/>
        </w:rPr>
        <w:t xml:space="preserve">ההצעה שאברהם 'עשה אנגריא בתלמידי חכמים', מעלה כמה שאלות: * וכי לא הייתה זו מלחמת מצווה? * מיהם תלמידי החכמים </w:t>
      </w:r>
      <w:r w:rsidR="00F62BB3">
        <w:rPr>
          <w:rFonts w:asciiTheme="majorBidi" w:hAnsiTheme="majorBidi" w:cstheme="majorBidi" w:hint="cs"/>
          <w:sz w:val="24"/>
          <w:szCs w:val="24"/>
          <w:rtl/>
        </w:rPr>
        <w:t>ע</w:t>
      </w:r>
      <w:r w:rsidR="00627686">
        <w:rPr>
          <w:rFonts w:asciiTheme="majorBidi" w:hAnsiTheme="majorBidi" w:cstheme="majorBidi" w:hint="cs"/>
          <w:sz w:val="24"/>
          <w:szCs w:val="24"/>
          <w:rtl/>
        </w:rPr>
        <w:t>ליהם מדובר? אליעזר שנקרא 'ארור</w:t>
      </w:r>
      <w:r w:rsidR="00627686">
        <w:rPr>
          <w:rStyle w:val="a6"/>
          <w:rFonts w:asciiTheme="majorBidi" w:hAnsiTheme="majorBidi" w:cstheme="majorBidi"/>
          <w:sz w:val="24"/>
          <w:szCs w:val="24"/>
          <w:rtl/>
        </w:rPr>
        <w:footnoteReference w:id="19"/>
      </w:r>
      <w:r w:rsidR="00627686">
        <w:rPr>
          <w:rFonts w:asciiTheme="majorBidi" w:hAnsiTheme="majorBidi" w:cstheme="majorBidi" w:hint="cs"/>
          <w:sz w:val="24"/>
          <w:szCs w:val="24"/>
          <w:rtl/>
        </w:rPr>
        <w:t>'? *</w:t>
      </w:r>
      <w:r w:rsidR="00627686" w:rsidRPr="00627686">
        <w:rPr>
          <w:rFonts w:asciiTheme="majorBidi" w:hAnsiTheme="majorBidi" w:cstheme="majorBidi" w:hint="cs"/>
          <w:sz w:val="24"/>
          <w:szCs w:val="24"/>
          <w:rtl/>
        </w:rPr>
        <w:t>מהי אותה תורה שנלמדה?</w:t>
      </w:r>
      <w:r w:rsidR="00E1121D">
        <w:rPr>
          <w:rFonts w:asciiTheme="majorBidi" w:hAnsiTheme="majorBidi" w:cstheme="majorBidi" w:hint="cs"/>
          <w:sz w:val="24"/>
          <w:szCs w:val="24"/>
          <w:rtl/>
        </w:rPr>
        <w:t xml:space="preserve"> </w:t>
      </w:r>
      <w:r w:rsidR="00627686" w:rsidRPr="00E1121D">
        <w:rPr>
          <w:rFonts w:asciiTheme="majorBidi" w:hAnsiTheme="majorBidi" w:cstheme="majorBidi" w:hint="cs"/>
          <w:sz w:val="24"/>
          <w:szCs w:val="24"/>
          <w:rtl/>
        </w:rPr>
        <w:t>הדרשה נראית רחוקה מן ה</w:t>
      </w:r>
      <w:r w:rsidR="00F62BB3">
        <w:rPr>
          <w:rFonts w:asciiTheme="majorBidi" w:hAnsiTheme="majorBidi" w:cstheme="majorBidi" w:hint="cs"/>
          <w:sz w:val="24"/>
          <w:szCs w:val="24"/>
          <w:rtl/>
        </w:rPr>
        <w:t>פשט</w:t>
      </w:r>
      <w:r w:rsidR="00627686" w:rsidRPr="00E1121D">
        <w:rPr>
          <w:rFonts w:asciiTheme="majorBidi" w:hAnsiTheme="majorBidi" w:cstheme="majorBidi" w:hint="cs"/>
          <w:sz w:val="24"/>
          <w:szCs w:val="24"/>
          <w:rtl/>
        </w:rPr>
        <w:t xml:space="preserve">. למשל הראב"ע פירש: </w:t>
      </w:r>
      <w:r w:rsidR="00E1121D">
        <w:rPr>
          <w:rFonts w:asciiTheme="majorBidi" w:hAnsiTheme="majorBidi" w:cstheme="majorBidi" w:hint="cs"/>
          <w:sz w:val="24"/>
          <w:szCs w:val="24"/>
          <w:rtl/>
        </w:rPr>
        <w:t xml:space="preserve"> </w:t>
      </w:r>
      <w:r w:rsidR="00627686" w:rsidRPr="00E1121D">
        <w:rPr>
          <w:rFonts w:ascii="David" w:hAnsi="David" w:cs="David"/>
          <w:sz w:val="24"/>
          <w:szCs w:val="24"/>
          <w:rtl/>
        </w:rPr>
        <w:t>"חניכיו- שחנכם פעמים רבות במלחמה</w:t>
      </w:r>
      <w:r w:rsidR="00627686" w:rsidRPr="00627686">
        <w:rPr>
          <w:rStyle w:val="a6"/>
          <w:rFonts w:ascii="David" w:hAnsi="David" w:cs="David"/>
          <w:sz w:val="24"/>
          <w:szCs w:val="24"/>
          <w:rtl/>
        </w:rPr>
        <w:footnoteReference w:id="20"/>
      </w:r>
      <w:r w:rsidR="00627686" w:rsidRPr="00E1121D">
        <w:rPr>
          <w:rFonts w:ascii="David" w:hAnsi="David" w:cs="David"/>
          <w:sz w:val="24"/>
          <w:szCs w:val="24"/>
          <w:rtl/>
        </w:rPr>
        <w:t>".</w:t>
      </w:r>
      <w:r w:rsidR="00627686" w:rsidRPr="00E1121D">
        <w:rPr>
          <w:rFonts w:ascii="David" w:hAnsi="David" w:cs="David" w:hint="cs"/>
          <w:sz w:val="24"/>
          <w:szCs w:val="24"/>
          <w:rtl/>
        </w:rPr>
        <w:t xml:space="preserve"> </w:t>
      </w:r>
      <w:r w:rsidR="00F62BB3" w:rsidRPr="00F62BB3">
        <w:rPr>
          <w:rFonts w:asciiTheme="majorBidi" w:hAnsiTheme="majorBidi" w:cstheme="majorBidi"/>
          <w:sz w:val="24"/>
          <w:szCs w:val="24"/>
          <w:rtl/>
        </w:rPr>
        <w:t>בכל מקרה מחלוקת דרשות היא, ש</w:t>
      </w:r>
      <w:r w:rsidR="00627686" w:rsidRPr="00F62BB3">
        <w:rPr>
          <w:rFonts w:asciiTheme="majorBidi" w:hAnsiTheme="majorBidi" w:cstheme="majorBidi"/>
          <w:sz w:val="24"/>
          <w:szCs w:val="24"/>
          <w:rtl/>
        </w:rPr>
        <w:t>בהמשך</w:t>
      </w:r>
      <w:r w:rsidR="00627686" w:rsidRPr="00E1121D">
        <w:rPr>
          <w:rFonts w:asciiTheme="majorBidi" w:hAnsiTheme="majorBidi" w:cstheme="majorBidi" w:hint="cs"/>
          <w:sz w:val="24"/>
          <w:szCs w:val="24"/>
          <w:rtl/>
        </w:rPr>
        <w:t xml:space="preserve"> סוגייתנו </w:t>
      </w:r>
      <w:r w:rsidR="00627686" w:rsidRPr="00E1121D">
        <w:rPr>
          <w:rFonts w:asciiTheme="majorBidi" w:hAnsiTheme="majorBidi" w:cstheme="majorBidi" w:hint="cs"/>
          <w:sz w:val="24"/>
          <w:szCs w:val="24"/>
          <w:rtl/>
        </w:rPr>
        <w:lastRenderedPageBreak/>
        <w:t xml:space="preserve">דורשים: </w:t>
      </w:r>
      <w:r w:rsidR="00627686" w:rsidRPr="00F62BB3">
        <w:rPr>
          <w:rFonts w:ascii="David" w:hAnsi="David" w:cs="David" w:hint="cs"/>
          <w:sz w:val="24"/>
          <w:szCs w:val="24"/>
          <w:rtl/>
        </w:rPr>
        <w:t>"</w:t>
      </w:r>
      <w:r w:rsidR="00627686" w:rsidRPr="00F62BB3">
        <w:rPr>
          <w:rFonts w:ascii="David" w:hAnsi="David" w:cs="David"/>
          <w:sz w:val="24"/>
          <w:szCs w:val="24"/>
          <w:rtl/>
        </w:rPr>
        <w:t>וירק את חניכיו</w:t>
      </w:r>
      <w:r w:rsidR="00F62BB3" w:rsidRPr="00F62BB3">
        <w:rPr>
          <w:rFonts w:ascii="David" w:hAnsi="David" w:cs="David" w:hint="cs"/>
          <w:sz w:val="24"/>
          <w:szCs w:val="24"/>
          <w:rtl/>
        </w:rPr>
        <w:t>-</w:t>
      </w:r>
      <w:r w:rsidR="00627686" w:rsidRPr="00F62BB3">
        <w:rPr>
          <w:rFonts w:ascii="David" w:hAnsi="David" w:cs="David"/>
          <w:sz w:val="24"/>
          <w:szCs w:val="24"/>
          <w:rtl/>
        </w:rPr>
        <w:t xml:space="preserve"> רב אמר שהוריקן בתורה ושמואל אמר שהוריקן בזהב</w:t>
      </w:r>
      <w:r w:rsidR="00627686" w:rsidRPr="00F62BB3">
        <w:rPr>
          <w:rFonts w:ascii="David" w:hAnsi="David" w:cs="David" w:hint="cs"/>
          <w:sz w:val="24"/>
          <w:szCs w:val="24"/>
          <w:rtl/>
        </w:rPr>
        <w:t>".</w:t>
      </w:r>
      <w:r w:rsidR="00627686" w:rsidRPr="00F62BB3">
        <w:rPr>
          <w:rFonts w:ascii="David" w:hAnsi="David" w:cs="David"/>
          <w:sz w:val="24"/>
          <w:szCs w:val="24"/>
          <w:rtl/>
        </w:rPr>
        <w:t xml:space="preserve"> </w:t>
      </w:r>
      <w:r w:rsidR="00627686" w:rsidRPr="00F62BB3">
        <w:rPr>
          <w:rFonts w:ascii="David" w:hAnsi="David" w:cs="David" w:hint="cs"/>
          <w:sz w:val="24"/>
          <w:szCs w:val="24"/>
          <w:rtl/>
        </w:rPr>
        <w:t>"</w:t>
      </w:r>
      <w:r w:rsidR="00627686" w:rsidRPr="00F62BB3">
        <w:rPr>
          <w:rFonts w:ascii="David" w:hAnsi="David" w:cs="David"/>
          <w:sz w:val="24"/>
          <w:szCs w:val="24"/>
          <w:rtl/>
        </w:rPr>
        <w:t>פי' כדי שלא יהא לבם נוטה אלא להצלות נפשות</w:t>
      </w:r>
      <w:r w:rsidR="00627686">
        <w:rPr>
          <w:rStyle w:val="a6"/>
          <w:rFonts w:ascii="David" w:hAnsi="David" w:cs="David"/>
          <w:sz w:val="24"/>
          <w:szCs w:val="24"/>
          <w:rtl/>
        </w:rPr>
        <w:footnoteReference w:id="21"/>
      </w:r>
      <w:r w:rsidR="00627686" w:rsidRPr="00F62BB3">
        <w:rPr>
          <w:rFonts w:ascii="David" w:hAnsi="David" w:cs="David" w:hint="cs"/>
          <w:sz w:val="24"/>
          <w:szCs w:val="24"/>
          <w:rtl/>
        </w:rPr>
        <w:t>".</w:t>
      </w:r>
      <w:r w:rsidR="000C5301" w:rsidRPr="00F62BB3">
        <w:rPr>
          <w:rFonts w:ascii="David" w:hAnsi="David" w:cs="David" w:hint="cs"/>
          <w:sz w:val="24"/>
          <w:szCs w:val="24"/>
          <w:rtl/>
        </w:rPr>
        <w:t xml:space="preserve"> </w:t>
      </w:r>
      <w:r w:rsidR="000C5301" w:rsidRPr="00F62BB3">
        <w:rPr>
          <w:rFonts w:asciiTheme="majorBidi" w:hAnsiTheme="majorBidi" w:cstheme="majorBidi"/>
          <w:sz w:val="24"/>
          <w:szCs w:val="24"/>
          <w:rtl/>
        </w:rPr>
        <w:t>האלשיך רואה במלחמה זו תשועה גדולה, מבשרת עתיד:</w:t>
      </w:r>
      <w:r w:rsidR="000C5301" w:rsidRPr="00F62BB3">
        <w:rPr>
          <w:rFonts w:ascii="David" w:hAnsi="David" w:cs="David" w:hint="cs"/>
          <w:sz w:val="24"/>
          <w:szCs w:val="24"/>
          <w:rtl/>
        </w:rPr>
        <w:t xml:space="preserve"> </w:t>
      </w:r>
    </w:p>
    <w:p w14:paraId="2C274DD3" w14:textId="3218AC9D" w:rsidR="00627686" w:rsidRDefault="000C5301" w:rsidP="000C5301">
      <w:pPr>
        <w:pStyle w:val="a3"/>
        <w:spacing w:after="0" w:line="360" w:lineRule="auto"/>
        <w:ind w:left="1080"/>
        <w:rPr>
          <w:rFonts w:ascii="David" w:hAnsi="David" w:cs="David"/>
          <w:sz w:val="24"/>
          <w:szCs w:val="24"/>
          <w:rtl/>
        </w:rPr>
      </w:pPr>
      <w:r>
        <w:rPr>
          <w:rFonts w:ascii="David" w:hAnsi="David" w:cs="David" w:hint="cs"/>
          <w:sz w:val="24"/>
          <w:szCs w:val="24"/>
          <w:rtl/>
        </w:rPr>
        <w:t>"</w:t>
      </w:r>
      <w:r w:rsidRPr="000C5301">
        <w:rPr>
          <w:rFonts w:ascii="David" w:hAnsi="David" w:cs="David"/>
          <w:sz w:val="24"/>
          <w:szCs w:val="24"/>
          <w:rtl/>
        </w:rPr>
        <w:t>כי מה שעשה אברם במלכים ההם</w:t>
      </w:r>
      <w:r w:rsidR="00385236">
        <w:rPr>
          <w:rFonts w:ascii="David" w:hAnsi="David" w:cs="David" w:hint="cs"/>
          <w:sz w:val="24"/>
          <w:szCs w:val="24"/>
          <w:rtl/>
        </w:rPr>
        <w:t>,</w:t>
      </w:r>
      <w:r w:rsidRPr="000C5301">
        <w:rPr>
          <w:rFonts w:ascii="David" w:hAnsi="David" w:cs="David"/>
          <w:sz w:val="24"/>
          <w:szCs w:val="24"/>
          <w:rtl/>
        </w:rPr>
        <w:t xml:space="preserve"> היה על העתיד לבשר את ישראל שככה יתן את המלכיות בידם</w:t>
      </w:r>
      <w:r>
        <w:rPr>
          <w:rFonts w:ascii="David" w:hAnsi="David" w:cs="David" w:hint="cs"/>
          <w:sz w:val="24"/>
          <w:szCs w:val="24"/>
          <w:rtl/>
        </w:rPr>
        <w:t>"</w:t>
      </w:r>
      <w:r w:rsidRPr="000C5301">
        <w:rPr>
          <w:rFonts w:ascii="David" w:hAnsi="David" w:cs="David"/>
          <w:sz w:val="24"/>
          <w:szCs w:val="24"/>
          <w:rtl/>
        </w:rPr>
        <w:t>.</w:t>
      </w:r>
    </w:p>
    <w:p w14:paraId="5B82A258" w14:textId="06439DC0" w:rsidR="00B1129F" w:rsidRPr="00B1129F" w:rsidRDefault="000C5301" w:rsidP="00B1129F">
      <w:pPr>
        <w:pStyle w:val="a3"/>
        <w:spacing w:after="0" w:line="360" w:lineRule="auto"/>
        <w:ind w:left="1080"/>
        <w:rPr>
          <w:rFonts w:ascii="David" w:hAnsi="David" w:cs="David"/>
          <w:sz w:val="24"/>
          <w:szCs w:val="24"/>
          <w:rtl/>
        </w:rPr>
      </w:pPr>
      <w:r>
        <w:rPr>
          <w:rFonts w:asciiTheme="majorBidi" w:hAnsiTheme="majorBidi" w:cstheme="majorBidi" w:hint="cs"/>
          <w:sz w:val="24"/>
          <w:szCs w:val="24"/>
          <w:rtl/>
        </w:rPr>
        <w:t>המהר"ל עצמו רואה במלחמה זו השתדלות ראויה ביותר:</w:t>
      </w:r>
      <w:r>
        <w:rPr>
          <w:rFonts w:asciiTheme="majorBidi" w:hAnsiTheme="majorBidi" w:cstheme="majorBidi" w:hint="cs"/>
          <w:sz w:val="24"/>
          <w:szCs w:val="24"/>
        </w:rPr>
        <w:t xml:space="preserve"> </w:t>
      </w:r>
      <w:r w:rsidRPr="000C5301">
        <w:rPr>
          <w:rFonts w:ascii="David" w:hAnsi="David" w:cs="David"/>
          <w:sz w:val="24"/>
          <w:szCs w:val="24"/>
          <w:rtl/>
        </w:rPr>
        <w:t>ל</w:t>
      </w:r>
      <w:r w:rsidR="00B1129F">
        <w:rPr>
          <w:rFonts w:ascii="David" w:hAnsi="David" w:cs="David" w:hint="cs"/>
          <w:sz w:val="24"/>
          <w:szCs w:val="24"/>
          <w:rtl/>
        </w:rPr>
        <w:t>"</w:t>
      </w:r>
      <w:r w:rsidRPr="000C5301">
        <w:rPr>
          <w:rFonts w:ascii="David" w:hAnsi="David" w:cs="David"/>
          <w:sz w:val="24"/>
          <w:szCs w:val="24"/>
          <w:rtl/>
        </w:rPr>
        <w:t xml:space="preserve">א רצה שיהיה לבד עם אליעזר לרדוף המלכים, כדי לעשות לנס דבר טבעי, גם כן כדי שיהיו נבהלים המלכים האלו, ואם אברהם ואליעזר לבד רודפים יהיו מתחזקים בנצוח שלהם, וכן תמצא בכל הניסים אשר היה לנס התחזקות מן הטבע, לכך לקח עבדיו עמו, אבל לקח אותם במנין 'אליעזר' שי"ח, כדי שיהיה בהם ענין </w:t>
      </w:r>
      <w:r w:rsidR="00F62BB3">
        <w:rPr>
          <w:rFonts w:ascii="David" w:hAnsi="David" w:cs="David" w:hint="cs"/>
          <w:sz w:val="24"/>
          <w:szCs w:val="24"/>
          <w:rtl/>
        </w:rPr>
        <w:t>'</w:t>
      </w:r>
      <w:r w:rsidRPr="000C5301">
        <w:rPr>
          <w:rFonts w:ascii="David" w:hAnsi="David" w:cs="David"/>
          <w:sz w:val="24"/>
          <w:szCs w:val="24"/>
          <w:rtl/>
        </w:rPr>
        <w:t>אליעזר</w:t>
      </w:r>
      <w:r w:rsidR="00F62BB3">
        <w:rPr>
          <w:rFonts w:ascii="David" w:hAnsi="David" w:cs="David" w:hint="cs"/>
          <w:sz w:val="24"/>
          <w:szCs w:val="24"/>
          <w:rtl/>
        </w:rPr>
        <w:t>',</w:t>
      </w:r>
      <w:r w:rsidRPr="000C5301">
        <w:rPr>
          <w:rFonts w:ascii="David" w:hAnsi="David" w:cs="David"/>
          <w:sz w:val="24"/>
          <w:szCs w:val="24"/>
          <w:rtl/>
        </w:rPr>
        <w:t xml:space="preserve"> גימטריא של שמו</w:t>
      </w:r>
      <w:r>
        <w:rPr>
          <w:rStyle w:val="a6"/>
          <w:rFonts w:ascii="David" w:hAnsi="David" w:cs="David"/>
          <w:sz w:val="24"/>
          <w:szCs w:val="24"/>
          <w:rtl/>
        </w:rPr>
        <w:footnoteReference w:id="22"/>
      </w:r>
      <w:r w:rsidR="00B1129F">
        <w:rPr>
          <w:rFonts w:ascii="David" w:hAnsi="David" w:cs="David" w:hint="cs"/>
          <w:sz w:val="24"/>
          <w:szCs w:val="24"/>
          <w:rtl/>
        </w:rPr>
        <w:t xml:space="preserve">". </w:t>
      </w:r>
      <w:r w:rsidR="00B1129F">
        <w:rPr>
          <w:rFonts w:asciiTheme="majorBidi" w:hAnsiTheme="majorBidi" w:cstheme="majorBidi" w:hint="cs"/>
          <w:sz w:val="24"/>
          <w:szCs w:val="24"/>
          <w:rtl/>
        </w:rPr>
        <w:t xml:space="preserve">על פי המשך סוגייתנו, </w:t>
      </w:r>
      <w:r w:rsidR="00B1129F" w:rsidRPr="00B1129F">
        <w:rPr>
          <w:rFonts w:asciiTheme="majorBidi" w:hAnsiTheme="majorBidi" w:cstheme="majorBidi"/>
          <w:sz w:val="24"/>
          <w:szCs w:val="24"/>
          <w:rtl/>
        </w:rPr>
        <w:t>גם המישור התורני לא נגרע חלקו:</w:t>
      </w:r>
    </w:p>
    <w:p w14:paraId="45F6433E" w14:textId="6B077556" w:rsidR="000C5301" w:rsidRPr="00627686" w:rsidRDefault="00B1129F" w:rsidP="00B1129F">
      <w:pPr>
        <w:pStyle w:val="a3"/>
        <w:spacing w:after="0" w:line="360" w:lineRule="auto"/>
        <w:ind w:left="1080"/>
        <w:rPr>
          <w:rFonts w:ascii="David" w:hAnsi="David" w:cs="David"/>
          <w:sz w:val="24"/>
          <w:szCs w:val="24"/>
        </w:rPr>
      </w:pPr>
      <w:r>
        <w:rPr>
          <w:rFonts w:ascii="David" w:hAnsi="David" w:cs="David" w:hint="cs"/>
          <w:sz w:val="24"/>
          <w:szCs w:val="24"/>
          <w:rtl/>
        </w:rPr>
        <w:t>"</w:t>
      </w:r>
      <w:r w:rsidRPr="00B1129F">
        <w:rPr>
          <w:rFonts w:ascii="David" w:hAnsi="David" w:cs="David"/>
          <w:sz w:val="24"/>
          <w:szCs w:val="24"/>
          <w:rtl/>
        </w:rPr>
        <w:t xml:space="preserve">וירק את חניכיו. </w:t>
      </w:r>
      <w:r w:rsidRPr="00E1121D">
        <w:rPr>
          <w:rFonts w:ascii="David" w:hAnsi="David" w:cs="David"/>
          <w:sz w:val="18"/>
          <w:szCs w:val="18"/>
          <w:rtl/>
        </w:rPr>
        <w:t>בנדרים דל"ב</w:t>
      </w:r>
      <w:r w:rsidRPr="00B1129F">
        <w:rPr>
          <w:rFonts w:ascii="David" w:hAnsi="David" w:cs="David"/>
          <w:sz w:val="24"/>
          <w:szCs w:val="24"/>
          <w:rtl/>
        </w:rPr>
        <w:t xml:space="preserve"> איכא למ"ד שהוריקן בדברי תורה, והוא פלא מה זה שעה לד"ת, אבל הענין הוא </w:t>
      </w:r>
      <w:r w:rsidRPr="00E1121D">
        <w:rPr>
          <w:rFonts w:ascii="David" w:hAnsi="David" w:cs="David"/>
          <w:sz w:val="18"/>
          <w:szCs w:val="18"/>
          <w:rtl/>
        </w:rPr>
        <w:t>כמש"כ לעיל י"ב י"ז</w:t>
      </w:r>
      <w:r w:rsidRPr="00B1129F">
        <w:rPr>
          <w:rFonts w:ascii="David" w:hAnsi="David" w:cs="David"/>
          <w:sz w:val="24"/>
          <w:szCs w:val="24"/>
          <w:rtl/>
        </w:rPr>
        <w:t xml:space="preserve"> דזכות התורה היא חרב של ישראל, ובזה הזכות הגין ה' ולחם בשביל אברם, על כן כל שהמלחמה כבדה יש להעמיק יותר בהלכה ולשנן את החרב, וכך עשה אברם</w:t>
      </w:r>
      <w:r w:rsidR="00F62BB3">
        <w:rPr>
          <w:rFonts w:ascii="David" w:hAnsi="David" w:cs="David" w:hint="cs"/>
          <w:sz w:val="24"/>
          <w:szCs w:val="24"/>
          <w:rtl/>
        </w:rPr>
        <w:t>:</w:t>
      </w:r>
      <w:r w:rsidRPr="00B1129F">
        <w:rPr>
          <w:rFonts w:ascii="David" w:hAnsi="David" w:cs="David"/>
          <w:sz w:val="24"/>
          <w:szCs w:val="24"/>
          <w:rtl/>
        </w:rPr>
        <w:t xml:space="preserve"> הוריק את חניכיו בהלכה עמוקה עד שהיה קשה להם להבין והוריקו פניהם</w:t>
      </w:r>
      <w:r>
        <w:rPr>
          <w:rStyle w:val="a6"/>
          <w:rFonts w:ascii="David" w:hAnsi="David" w:cs="David"/>
          <w:sz w:val="24"/>
          <w:szCs w:val="24"/>
          <w:rtl/>
        </w:rPr>
        <w:footnoteReference w:id="23"/>
      </w:r>
      <w:r>
        <w:rPr>
          <w:rFonts w:ascii="David" w:hAnsi="David" w:cs="David" w:hint="cs"/>
          <w:sz w:val="24"/>
          <w:szCs w:val="24"/>
          <w:rtl/>
        </w:rPr>
        <w:t>".</w:t>
      </w:r>
    </w:p>
    <w:p w14:paraId="5910DE54" w14:textId="509745AC" w:rsidR="00945E33" w:rsidRPr="00945E33" w:rsidRDefault="00E1121D" w:rsidP="00945E33">
      <w:pPr>
        <w:pStyle w:val="a3"/>
        <w:numPr>
          <w:ilvl w:val="0"/>
          <w:numId w:val="2"/>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את שאלת 'במה אדע' קשה לאפיין כחטא. </w:t>
      </w:r>
    </w:p>
    <w:p w14:paraId="0988B81E" w14:textId="44D5164E" w:rsidR="006D1101" w:rsidRDefault="00945E33" w:rsidP="00945E33">
      <w:pPr>
        <w:pStyle w:val="a3"/>
        <w:spacing w:after="0" w:line="360" w:lineRule="auto"/>
        <w:rPr>
          <w:rFonts w:ascii="David" w:hAnsi="David" w:cs="David"/>
          <w:sz w:val="24"/>
          <w:szCs w:val="24"/>
          <w:rtl/>
        </w:rPr>
      </w:pPr>
      <w:r>
        <w:rPr>
          <w:rFonts w:ascii="David" w:hAnsi="David" w:cs="David" w:hint="cs"/>
          <w:sz w:val="24"/>
          <w:szCs w:val="24"/>
          <w:rtl/>
        </w:rPr>
        <w:t>"</w:t>
      </w:r>
      <w:r w:rsidRPr="00945E33">
        <w:rPr>
          <w:rFonts w:ascii="David" w:hAnsi="David" w:cs="David"/>
          <w:sz w:val="24"/>
          <w:szCs w:val="24"/>
          <w:rtl/>
        </w:rPr>
        <w:t xml:space="preserve">אין לומר ששאל אות להקב"ה, </w:t>
      </w:r>
      <w:r w:rsidRPr="00945E33">
        <w:rPr>
          <w:rFonts w:ascii="David" w:hAnsi="David" w:cs="David"/>
          <w:b/>
          <w:bCs/>
          <w:sz w:val="24"/>
          <w:szCs w:val="24"/>
          <w:rtl/>
        </w:rPr>
        <w:t>שכבר האמין,</w:t>
      </w:r>
      <w:r w:rsidRPr="00945E33">
        <w:rPr>
          <w:rFonts w:ascii="David" w:hAnsi="David" w:cs="David"/>
          <w:sz w:val="24"/>
          <w:szCs w:val="24"/>
          <w:rtl/>
        </w:rPr>
        <w:t xml:space="preserve"> ועוד </w:t>
      </w:r>
      <w:r w:rsidRPr="00945E33">
        <w:rPr>
          <w:rFonts w:ascii="David" w:hAnsi="David" w:cs="David"/>
          <w:b/>
          <w:bCs/>
          <w:sz w:val="24"/>
          <w:szCs w:val="24"/>
          <w:rtl/>
        </w:rPr>
        <w:t>מה אות נתן לו?</w:t>
      </w:r>
      <w:r>
        <w:rPr>
          <w:rFonts w:ascii="David" w:hAnsi="David" w:cs="David" w:hint="cs"/>
          <w:sz w:val="24"/>
          <w:szCs w:val="24"/>
          <w:rtl/>
        </w:rPr>
        <w:t xml:space="preserve">.. </w:t>
      </w:r>
      <w:r w:rsidRPr="00945E33">
        <w:rPr>
          <w:rFonts w:ascii="David" w:hAnsi="David" w:cs="David"/>
          <w:sz w:val="24"/>
          <w:szCs w:val="24"/>
          <w:rtl/>
        </w:rPr>
        <w:t>אלא "במה אידע כי אירשנה", כלומר: יודע אני שאירשנה, אלא במה אירשנה</w:t>
      </w:r>
      <w:r>
        <w:rPr>
          <w:rStyle w:val="a6"/>
          <w:rFonts w:ascii="David" w:hAnsi="David" w:cs="David"/>
          <w:sz w:val="24"/>
          <w:szCs w:val="24"/>
          <w:rtl/>
        </w:rPr>
        <w:footnoteReference w:id="24"/>
      </w:r>
      <w:r>
        <w:rPr>
          <w:rFonts w:ascii="David" w:hAnsi="David" w:cs="David" w:hint="cs"/>
          <w:sz w:val="24"/>
          <w:szCs w:val="24"/>
          <w:rtl/>
        </w:rPr>
        <w:t>".</w:t>
      </w:r>
    </w:p>
    <w:p w14:paraId="6DEF2F92" w14:textId="77A2E377" w:rsidR="00945E33" w:rsidRPr="00945E33" w:rsidRDefault="00945E33" w:rsidP="00945E33">
      <w:pPr>
        <w:pStyle w:val="a3"/>
        <w:spacing w:after="0" w:line="360" w:lineRule="auto"/>
        <w:rPr>
          <w:rFonts w:ascii="David" w:hAnsi="David" w:cs="David"/>
          <w:sz w:val="24"/>
          <w:szCs w:val="24"/>
          <w:rtl/>
        </w:rPr>
      </w:pPr>
      <w:r>
        <w:rPr>
          <w:rFonts w:ascii="David" w:hAnsi="David" w:cs="David" w:hint="cs"/>
          <w:sz w:val="24"/>
          <w:szCs w:val="24"/>
          <w:rtl/>
        </w:rPr>
        <w:t>"</w:t>
      </w:r>
      <w:r w:rsidRPr="00945E33">
        <w:rPr>
          <w:rFonts w:ascii="David" w:hAnsi="David" w:cs="David"/>
          <w:sz w:val="24"/>
          <w:szCs w:val="24"/>
          <w:rtl/>
        </w:rPr>
        <w:t>תימא</w:t>
      </w:r>
      <w:r>
        <w:rPr>
          <w:rFonts w:ascii="David" w:hAnsi="David" w:cs="David" w:hint="cs"/>
          <w:sz w:val="24"/>
          <w:szCs w:val="24"/>
          <w:rtl/>
        </w:rPr>
        <w:t>:</w:t>
      </w:r>
      <w:r w:rsidRPr="00945E33">
        <w:rPr>
          <w:rFonts w:ascii="David" w:hAnsi="David" w:cs="David"/>
          <w:sz w:val="24"/>
          <w:szCs w:val="24"/>
          <w:rtl/>
        </w:rPr>
        <w:t xml:space="preserve"> א"כ למה נשתעבדו בניו במצרים דאם בשביל זה נשתעבדו ומה חטאו, וי"ל דמה ששאל לו על הארץ </w:t>
      </w:r>
      <w:r w:rsidRPr="00945E33">
        <w:rPr>
          <w:rFonts w:ascii="David" w:hAnsi="David" w:cs="David"/>
          <w:b/>
          <w:bCs/>
          <w:sz w:val="24"/>
          <w:szCs w:val="24"/>
          <w:rtl/>
        </w:rPr>
        <w:t>ולא על בניו</w:t>
      </w:r>
      <w:r w:rsidRPr="00945E33">
        <w:rPr>
          <w:rFonts w:ascii="David" w:hAnsi="David" w:cs="David"/>
          <w:sz w:val="24"/>
          <w:szCs w:val="24"/>
          <w:rtl/>
        </w:rPr>
        <w:t xml:space="preserve"> גרם לו להשתעבד. א"נ ה"פ</w:t>
      </w:r>
      <w:r w:rsidR="00385236">
        <w:rPr>
          <w:rFonts w:ascii="David" w:hAnsi="David" w:cs="David" w:hint="cs"/>
          <w:sz w:val="24"/>
          <w:szCs w:val="24"/>
          <w:rtl/>
        </w:rPr>
        <w:t>:</w:t>
      </w:r>
      <w:r w:rsidRPr="00945E33">
        <w:rPr>
          <w:rFonts w:ascii="David" w:hAnsi="David" w:cs="David"/>
          <w:sz w:val="24"/>
          <w:szCs w:val="24"/>
          <w:rtl/>
        </w:rPr>
        <w:t xml:space="preserve"> במה אדע כי אירשנה</w:t>
      </w:r>
      <w:r>
        <w:rPr>
          <w:rFonts w:ascii="David" w:hAnsi="David" w:cs="David" w:hint="cs"/>
          <w:sz w:val="24"/>
          <w:szCs w:val="24"/>
          <w:rtl/>
        </w:rPr>
        <w:t>,</w:t>
      </w:r>
      <w:r w:rsidRPr="00945E33">
        <w:rPr>
          <w:rFonts w:ascii="David" w:hAnsi="David" w:cs="David"/>
          <w:sz w:val="24"/>
          <w:szCs w:val="24"/>
          <w:rtl/>
        </w:rPr>
        <w:t xml:space="preserve"> א"ל בזכות הקרבנות, א"ל שמא יגרום החטא, א"ל לא יגרם כי </w:t>
      </w:r>
      <w:r w:rsidRPr="00945E33">
        <w:rPr>
          <w:rFonts w:ascii="David" w:hAnsi="David" w:cs="David"/>
          <w:b/>
          <w:bCs/>
          <w:sz w:val="24"/>
          <w:szCs w:val="24"/>
          <w:rtl/>
        </w:rPr>
        <w:t>יתכפרו בשעבוד מצרים</w:t>
      </w:r>
      <w:r>
        <w:rPr>
          <w:rStyle w:val="a6"/>
          <w:rFonts w:ascii="David" w:hAnsi="David" w:cs="David"/>
          <w:b/>
          <w:bCs/>
          <w:sz w:val="24"/>
          <w:szCs w:val="24"/>
          <w:rtl/>
        </w:rPr>
        <w:footnoteReference w:id="25"/>
      </w:r>
      <w:r w:rsidRPr="00945E33">
        <w:rPr>
          <w:rFonts w:ascii="David" w:hAnsi="David" w:cs="David"/>
          <w:b/>
          <w:bCs/>
          <w:sz w:val="24"/>
          <w:szCs w:val="24"/>
          <w:rtl/>
        </w:rPr>
        <w:t>.</w:t>
      </w:r>
    </w:p>
    <w:p w14:paraId="4FAC79FC" w14:textId="219DF39A" w:rsidR="00CB356D" w:rsidRPr="00CB356D" w:rsidRDefault="00945E33" w:rsidP="00CB356D">
      <w:pPr>
        <w:pStyle w:val="a3"/>
        <w:spacing w:after="0" w:line="360" w:lineRule="auto"/>
        <w:rPr>
          <w:rFonts w:ascii="David" w:hAnsi="David" w:cs="David"/>
          <w:sz w:val="24"/>
          <w:szCs w:val="24"/>
          <w:rtl/>
        </w:rPr>
      </w:pPr>
      <w:r w:rsidRPr="00945E33">
        <w:rPr>
          <w:rFonts w:ascii="David" w:hAnsi="David" w:cs="David"/>
          <w:sz w:val="24"/>
          <w:szCs w:val="24"/>
          <w:rtl/>
        </w:rPr>
        <w:t>ד"א במה אדע. מה ששאל יותר על הארץ מעל הזרע</w:t>
      </w:r>
      <w:r w:rsidR="00F62BB3">
        <w:rPr>
          <w:rFonts w:ascii="David" w:hAnsi="David" w:cs="David" w:hint="cs"/>
          <w:sz w:val="24"/>
          <w:szCs w:val="24"/>
          <w:rtl/>
        </w:rPr>
        <w:t>,</w:t>
      </w:r>
      <w:r w:rsidRPr="00945E33">
        <w:rPr>
          <w:rFonts w:ascii="David" w:hAnsi="David" w:cs="David"/>
          <w:sz w:val="24"/>
          <w:szCs w:val="24"/>
          <w:rtl/>
        </w:rPr>
        <w:t xml:space="preserve"> כי על הזרע היה יודע בטוב כי יהיה לו זרע בחייו אבל היה חושש שמא לא ירשוה בנ</w:t>
      </w:r>
      <w:r w:rsidR="00F62BB3">
        <w:rPr>
          <w:rFonts w:ascii="David" w:hAnsi="David" w:cs="David" w:hint="cs"/>
          <w:sz w:val="24"/>
          <w:szCs w:val="24"/>
          <w:rtl/>
        </w:rPr>
        <w:t>י</w:t>
      </w:r>
      <w:r w:rsidRPr="00945E33">
        <w:rPr>
          <w:rFonts w:ascii="David" w:hAnsi="David" w:cs="David"/>
          <w:sz w:val="24"/>
          <w:szCs w:val="24"/>
          <w:rtl/>
        </w:rPr>
        <w:t>ו עד לאחר זמן מרוב</w:t>
      </w:r>
      <w:r w:rsidR="002164AE">
        <w:rPr>
          <w:rFonts w:ascii="David" w:hAnsi="David" w:cs="David" w:hint="cs"/>
          <w:sz w:val="24"/>
          <w:szCs w:val="24"/>
          <w:rtl/>
        </w:rPr>
        <w:t xml:space="preserve">ה.. </w:t>
      </w:r>
      <w:r w:rsidRPr="00945E33">
        <w:rPr>
          <w:rFonts w:ascii="David" w:hAnsi="David" w:cs="David"/>
          <w:sz w:val="24"/>
          <w:szCs w:val="24"/>
          <w:rtl/>
        </w:rPr>
        <w:t>ולא היה מצפה לראות אותה מתנה ולכך שאל אות ולכך נענש כי גר יהיה זרעך</w:t>
      </w:r>
      <w:r>
        <w:rPr>
          <w:rStyle w:val="a6"/>
          <w:rFonts w:ascii="David" w:hAnsi="David" w:cs="David"/>
          <w:sz w:val="24"/>
          <w:szCs w:val="24"/>
          <w:rtl/>
        </w:rPr>
        <w:footnoteReference w:id="26"/>
      </w:r>
      <w:r>
        <w:rPr>
          <w:rFonts w:ascii="David" w:hAnsi="David" w:cs="David" w:hint="cs"/>
          <w:sz w:val="24"/>
          <w:szCs w:val="24"/>
          <w:rtl/>
        </w:rPr>
        <w:t>"</w:t>
      </w:r>
      <w:r w:rsidRPr="00945E33">
        <w:rPr>
          <w:rFonts w:ascii="David" w:hAnsi="David" w:cs="David"/>
          <w:sz w:val="24"/>
          <w:szCs w:val="24"/>
          <w:rtl/>
        </w:rPr>
        <w:t>.</w:t>
      </w:r>
      <w:r w:rsidR="00CB356D">
        <w:rPr>
          <w:rFonts w:ascii="David" w:hAnsi="David" w:cs="David" w:hint="cs"/>
          <w:sz w:val="24"/>
          <w:szCs w:val="24"/>
          <w:rtl/>
        </w:rPr>
        <w:t xml:space="preserve"> </w:t>
      </w:r>
      <w:r w:rsidR="00CB356D">
        <w:rPr>
          <w:rFonts w:asciiTheme="majorBidi" w:hAnsiTheme="majorBidi" w:cstheme="majorBidi" w:hint="cs"/>
          <w:sz w:val="24"/>
          <w:szCs w:val="24"/>
          <w:rtl/>
        </w:rPr>
        <w:t xml:space="preserve">האלשיך מקשה: </w:t>
      </w:r>
      <w:r w:rsidR="00CB356D">
        <w:rPr>
          <w:rFonts w:ascii="David" w:hAnsi="David" w:cs="David" w:hint="cs"/>
          <w:sz w:val="24"/>
          <w:szCs w:val="24"/>
          <w:rtl/>
        </w:rPr>
        <w:t>"</w:t>
      </w:r>
      <w:r w:rsidR="00CB356D" w:rsidRPr="002164AE">
        <w:rPr>
          <w:rFonts w:ascii="David" w:hAnsi="David" w:cs="David"/>
          <w:sz w:val="24"/>
          <w:szCs w:val="24"/>
          <w:rtl/>
        </w:rPr>
        <w:t>והוא קשה מאד כי לא קצף עליו ה', כי אם השיבו בנחת</w:t>
      </w:r>
      <w:r w:rsidR="00CB356D">
        <w:rPr>
          <w:rFonts w:ascii="David" w:hAnsi="David" w:cs="David" w:hint="cs"/>
          <w:sz w:val="24"/>
          <w:szCs w:val="24"/>
          <w:rtl/>
        </w:rPr>
        <w:t>:</w:t>
      </w:r>
      <w:r w:rsidR="00CB356D" w:rsidRPr="002164AE">
        <w:rPr>
          <w:rFonts w:ascii="David" w:hAnsi="David" w:cs="David"/>
          <w:sz w:val="24"/>
          <w:szCs w:val="24"/>
          <w:rtl/>
        </w:rPr>
        <w:t xml:space="preserve"> </w:t>
      </w:r>
      <w:r w:rsidR="00CB356D">
        <w:rPr>
          <w:rFonts w:ascii="David" w:hAnsi="David" w:cs="David" w:hint="cs"/>
          <w:sz w:val="24"/>
          <w:szCs w:val="24"/>
          <w:rtl/>
        </w:rPr>
        <w:t>'</w:t>
      </w:r>
      <w:r w:rsidR="00CB356D" w:rsidRPr="002164AE">
        <w:rPr>
          <w:rFonts w:ascii="David" w:hAnsi="David" w:cs="David"/>
          <w:sz w:val="24"/>
          <w:szCs w:val="24"/>
          <w:rtl/>
        </w:rPr>
        <w:t>קחה לי</w:t>
      </w:r>
      <w:r w:rsidR="00CB356D">
        <w:rPr>
          <w:rFonts w:ascii="David" w:hAnsi="David" w:cs="David" w:hint="cs"/>
          <w:sz w:val="24"/>
          <w:szCs w:val="24"/>
          <w:rtl/>
        </w:rPr>
        <w:t xml:space="preserve">'. </w:t>
      </w:r>
      <w:r w:rsidR="002164AE" w:rsidRPr="00CB356D">
        <w:rPr>
          <w:rFonts w:asciiTheme="majorBidi" w:hAnsiTheme="majorBidi" w:cstheme="majorBidi"/>
          <w:sz w:val="24"/>
          <w:szCs w:val="24"/>
          <w:rtl/>
        </w:rPr>
        <w:t>לדעת האלשיך  עיקר הנבואה היא הה</w:t>
      </w:r>
      <w:r w:rsidR="00F62BB3">
        <w:rPr>
          <w:rFonts w:asciiTheme="majorBidi" w:hAnsiTheme="majorBidi" w:cstheme="majorBidi" w:hint="cs"/>
          <w:sz w:val="24"/>
          <w:szCs w:val="24"/>
          <w:rtl/>
        </w:rPr>
        <w:t>ו</w:t>
      </w:r>
      <w:r w:rsidR="002164AE" w:rsidRPr="00CB356D">
        <w:rPr>
          <w:rFonts w:asciiTheme="majorBidi" w:hAnsiTheme="majorBidi" w:cstheme="majorBidi"/>
          <w:sz w:val="24"/>
          <w:szCs w:val="24"/>
          <w:rtl/>
        </w:rPr>
        <w:t xml:space="preserve">ראה על אפשרות </w:t>
      </w:r>
      <w:r w:rsidR="002164AE" w:rsidRPr="00CB356D">
        <w:rPr>
          <w:rFonts w:asciiTheme="majorBidi" w:hAnsiTheme="majorBidi" w:cstheme="majorBidi"/>
          <w:b/>
          <w:bCs/>
          <w:sz w:val="24"/>
          <w:szCs w:val="24"/>
          <w:rtl/>
        </w:rPr>
        <w:t xml:space="preserve">ההימנעות </w:t>
      </w:r>
      <w:r w:rsidR="002164AE" w:rsidRPr="00CB356D">
        <w:rPr>
          <w:rFonts w:asciiTheme="majorBidi" w:hAnsiTheme="majorBidi" w:cstheme="majorBidi"/>
          <w:sz w:val="24"/>
          <w:szCs w:val="24"/>
          <w:rtl/>
        </w:rPr>
        <w:t>מגלות מצרים</w:t>
      </w:r>
      <w:r w:rsidR="00CB356D">
        <w:rPr>
          <w:rFonts w:asciiTheme="majorBidi" w:hAnsiTheme="majorBidi" w:cstheme="majorBidi" w:hint="cs"/>
          <w:sz w:val="24"/>
          <w:szCs w:val="24"/>
          <w:rtl/>
        </w:rPr>
        <w:t>.</w:t>
      </w:r>
    </w:p>
    <w:p w14:paraId="2F05EEB8" w14:textId="793D71F2" w:rsidR="002164AE" w:rsidRPr="002164AE" w:rsidRDefault="00CB356D" w:rsidP="00CB356D">
      <w:pPr>
        <w:pStyle w:val="a3"/>
        <w:spacing w:after="0" w:line="360" w:lineRule="auto"/>
        <w:rPr>
          <w:rFonts w:ascii="David" w:hAnsi="David" w:cs="David"/>
          <w:sz w:val="24"/>
          <w:szCs w:val="24"/>
          <w:rtl/>
        </w:rPr>
      </w:pPr>
      <w:r>
        <w:rPr>
          <w:rFonts w:ascii="David" w:hAnsi="David" w:cs="David" w:hint="cs"/>
          <w:sz w:val="24"/>
          <w:szCs w:val="24"/>
          <w:rtl/>
        </w:rPr>
        <w:t>"</w:t>
      </w:r>
      <w:r w:rsidRPr="00CB356D">
        <w:rPr>
          <w:rFonts w:ascii="David" w:hAnsi="David" w:cs="David"/>
          <w:sz w:val="24"/>
          <w:szCs w:val="24"/>
          <w:rtl/>
        </w:rPr>
        <w:t xml:space="preserve">אמר לו הנה גם שעבוד זה </w:t>
      </w:r>
      <w:r w:rsidRPr="00CB356D">
        <w:rPr>
          <w:rFonts w:ascii="David" w:hAnsi="David" w:cs="David"/>
          <w:b/>
          <w:bCs/>
          <w:sz w:val="24"/>
          <w:szCs w:val="24"/>
          <w:rtl/>
        </w:rPr>
        <w:t>אינו מחוייב,</w:t>
      </w:r>
      <w:r w:rsidRPr="00CB356D">
        <w:rPr>
          <w:rFonts w:ascii="David" w:hAnsi="David" w:cs="David"/>
          <w:sz w:val="24"/>
          <w:szCs w:val="24"/>
          <w:rtl/>
        </w:rPr>
        <w:t xml:space="preserve"> כי אפשר יהיה להם חירות משעבודיהם בטוב בחירתם.</w:t>
      </w:r>
    </w:p>
    <w:p w14:paraId="7D81F046" w14:textId="368264E1" w:rsidR="00CB356D" w:rsidRPr="00CB356D" w:rsidRDefault="002164AE" w:rsidP="00CB356D">
      <w:pPr>
        <w:pStyle w:val="a3"/>
        <w:spacing w:after="0" w:line="360" w:lineRule="auto"/>
        <w:rPr>
          <w:rFonts w:ascii="David" w:hAnsi="David" w:cs="David"/>
          <w:sz w:val="24"/>
          <w:szCs w:val="24"/>
          <w:rtl/>
        </w:rPr>
      </w:pPr>
      <w:r w:rsidRPr="002164AE">
        <w:rPr>
          <w:rFonts w:ascii="David" w:hAnsi="David" w:cs="David"/>
          <w:sz w:val="24"/>
          <w:szCs w:val="24"/>
          <w:rtl/>
        </w:rPr>
        <w:t>כאשר אני מודיעך ענין הגליות גם כן תדע כי אפשר שלא יגלו</w:t>
      </w:r>
      <w:r w:rsidR="00CB356D">
        <w:rPr>
          <w:rFonts w:ascii="David" w:hAnsi="David" w:cs="David" w:hint="cs"/>
          <w:sz w:val="24"/>
          <w:szCs w:val="24"/>
          <w:rtl/>
        </w:rPr>
        <w:t xml:space="preserve">.. </w:t>
      </w:r>
      <w:r w:rsidRPr="002164AE">
        <w:rPr>
          <w:rFonts w:ascii="David" w:hAnsi="David" w:cs="David"/>
          <w:sz w:val="24"/>
          <w:szCs w:val="24"/>
          <w:rtl/>
        </w:rPr>
        <w:t xml:space="preserve">וטעם שאשעבדם הלא הוא כי הנה ואחרי כן יצאו ברכוש גדול וריוח גדול, שהוא סילוק זוהמת הנחש על ידי השעבוד, שיוכנו בו לקבל תורה, ויהיה להם חרות על הלוחות חירות משעבוד מלכיות, באופן שאפשר </w:t>
      </w:r>
      <w:r w:rsidRPr="00CB356D">
        <w:rPr>
          <w:rFonts w:ascii="David" w:hAnsi="David" w:cs="David"/>
          <w:b/>
          <w:bCs/>
          <w:sz w:val="24"/>
          <w:szCs w:val="24"/>
          <w:rtl/>
        </w:rPr>
        <w:t>שלא יצטרכו להשתעבד בארבע מלכיות, כי הבחירה חפשית בידם, ואפשר שלא יקלקלו</w:t>
      </w:r>
      <w:r w:rsidRPr="002164AE">
        <w:rPr>
          <w:rFonts w:ascii="David" w:hAnsi="David" w:cs="David"/>
          <w:sz w:val="24"/>
          <w:szCs w:val="24"/>
          <w:rtl/>
        </w:rPr>
        <w:t xml:space="preserve"> ורק שלום ואמת יהיה תמיד, כי יהיה להם חירות מן המלכיות</w:t>
      </w:r>
      <w:r w:rsidR="00CB356D">
        <w:rPr>
          <w:rFonts w:ascii="David" w:hAnsi="David" w:cs="David" w:hint="cs"/>
          <w:sz w:val="24"/>
          <w:szCs w:val="24"/>
          <w:rtl/>
        </w:rPr>
        <w:t xml:space="preserve">".  </w:t>
      </w:r>
      <w:r w:rsidR="000E671A">
        <w:rPr>
          <w:rFonts w:ascii="David" w:hAnsi="David" w:cs="David" w:hint="cs"/>
          <w:sz w:val="24"/>
          <w:szCs w:val="24"/>
          <w:rtl/>
        </w:rPr>
        <w:t>ב'</w:t>
      </w:r>
      <w:r w:rsidR="00CB356D" w:rsidRPr="00CB356D">
        <w:rPr>
          <w:rFonts w:asciiTheme="majorBidi" w:hAnsiTheme="majorBidi" w:cstheme="majorBidi"/>
          <w:sz w:val="24"/>
          <w:szCs w:val="24"/>
          <w:rtl/>
        </w:rPr>
        <w:t>נחלת יעקב</w:t>
      </w:r>
      <w:r w:rsidR="000E671A">
        <w:rPr>
          <w:rFonts w:asciiTheme="majorBidi" w:hAnsiTheme="majorBidi" w:cstheme="majorBidi" w:hint="cs"/>
          <w:sz w:val="24"/>
          <w:szCs w:val="24"/>
          <w:rtl/>
        </w:rPr>
        <w:t>' הציע שלושה כיוונים:</w:t>
      </w:r>
      <w:r w:rsidR="00CB356D" w:rsidRPr="00CB356D">
        <w:rPr>
          <w:rFonts w:ascii="David" w:hAnsi="David" w:cs="David"/>
          <w:sz w:val="24"/>
          <w:szCs w:val="24"/>
          <w:rtl/>
        </w:rPr>
        <w:t xml:space="preserve"> </w:t>
      </w:r>
      <w:r w:rsidR="00CB356D">
        <w:rPr>
          <w:rFonts w:ascii="David" w:hAnsi="David" w:cs="David" w:hint="cs"/>
          <w:sz w:val="24"/>
          <w:szCs w:val="24"/>
          <w:rtl/>
        </w:rPr>
        <w:t xml:space="preserve"> </w:t>
      </w:r>
    </w:p>
    <w:p w14:paraId="6C55D69B" w14:textId="108C7AE3" w:rsidR="00CB356D" w:rsidRPr="000E671A" w:rsidRDefault="00CB356D" w:rsidP="000E671A">
      <w:pPr>
        <w:pStyle w:val="a3"/>
        <w:spacing w:after="0" w:line="360" w:lineRule="auto"/>
        <w:rPr>
          <w:rFonts w:ascii="David" w:hAnsi="David" w:cs="David"/>
          <w:sz w:val="24"/>
          <w:szCs w:val="24"/>
          <w:rtl/>
        </w:rPr>
      </w:pPr>
      <w:r>
        <w:rPr>
          <w:rFonts w:ascii="David" w:hAnsi="David" w:cs="David" w:hint="cs"/>
          <w:sz w:val="24"/>
          <w:szCs w:val="24"/>
          <w:rtl/>
        </w:rPr>
        <w:lastRenderedPageBreak/>
        <w:t>"</w:t>
      </w:r>
      <w:r w:rsidRPr="00CB356D">
        <w:rPr>
          <w:rFonts w:ascii="David" w:hAnsi="David" w:cs="David"/>
          <w:sz w:val="24"/>
          <w:szCs w:val="24"/>
          <w:rtl/>
        </w:rPr>
        <w:t>התמי' גדולה שאברהם הוא ראש לכל המאמינים וישאל כזאת.</w:t>
      </w:r>
      <w:r>
        <w:rPr>
          <w:rFonts w:ascii="David" w:hAnsi="David" w:cs="David" w:hint="cs"/>
          <w:sz w:val="24"/>
          <w:szCs w:val="24"/>
          <w:rtl/>
        </w:rPr>
        <w:t>..</w:t>
      </w:r>
      <w:r w:rsidRPr="00CB356D">
        <w:rPr>
          <w:rFonts w:ascii="David" w:hAnsi="David" w:cs="David"/>
          <w:sz w:val="24"/>
          <w:szCs w:val="24"/>
          <w:rtl/>
        </w:rPr>
        <w:t xml:space="preserve"> </w:t>
      </w:r>
      <w:r w:rsidR="000E671A">
        <w:rPr>
          <w:rFonts w:ascii="David" w:hAnsi="David" w:cs="David" w:hint="cs"/>
          <w:sz w:val="24"/>
          <w:szCs w:val="24"/>
          <w:rtl/>
        </w:rPr>
        <w:t>*</w:t>
      </w:r>
      <w:r w:rsidRPr="00CB356D">
        <w:rPr>
          <w:rFonts w:ascii="David" w:hAnsi="David" w:cs="David"/>
          <w:sz w:val="24"/>
          <w:szCs w:val="24"/>
          <w:rtl/>
        </w:rPr>
        <w:t>לשון ידיעה נאמר על ענין ריבוי וחשיבות וגדולה</w:t>
      </w:r>
      <w:r w:rsidR="000E671A">
        <w:rPr>
          <w:rFonts w:ascii="David" w:hAnsi="David" w:cs="David" w:hint="cs"/>
          <w:sz w:val="24"/>
          <w:szCs w:val="24"/>
          <w:rtl/>
        </w:rPr>
        <w:t>..</w:t>
      </w:r>
      <w:r w:rsidRPr="00CB356D">
        <w:rPr>
          <w:rFonts w:ascii="David" w:hAnsi="David" w:cs="David"/>
          <w:sz w:val="24"/>
          <w:szCs w:val="24"/>
          <w:rtl/>
        </w:rPr>
        <w:t xml:space="preserve"> וזהו שאמר אברהם במה אדע, והכוונה במה אתרבה ואחשוב לבוא לידי גדולה וחשיבות כזה</w:t>
      </w:r>
      <w:r>
        <w:rPr>
          <w:rFonts w:ascii="David" w:hAnsi="David" w:cs="David" w:hint="cs"/>
          <w:sz w:val="24"/>
          <w:szCs w:val="24"/>
          <w:rtl/>
        </w:rPr>
        <w:t>...</w:t>
      </w:r>
      <w:r w:rsidR="000E671A">
        <w:rPr>
          <w:rFonts w:ascii="David" w:hAnsi="David" w:cs="David" w:hint="cs"/>
          <w:sz w:val="24"/>
          <w:szCs w:val="24"/>
          <w:rtl/>
        </w:rPr>
        <w:t xml:space="preserve">* </w:t>
      </w:r>
      <w:r w:rsidRPr="000E671A">
        <w:rPr>
          <w:rFonts w:ascii="David" w:hAnsi="David" w:cs="David" w:hint="cs"/>
          <w:sz w:val="24"/>
          <w:szCs w:val="24"/>
          <w:rtl/>
        </w:rPr>
        <w:t>"</w:t>
      </w:r>
      <w:r w:rsidRPr="000E671A">
        <w:rPr>
          <w:rFonts w:ascii="David" w:hAnsi="David" w:cs="David"/>
          <w:sz w:val="24"/>
          <w:szCs w:val="24"/>
          <w:rtl/>
        </w:rPr>
        <w:t>שיתקיים הדבר בבל ישונה, כי כל זמן שלא נעשה פועל דמיון אפשר שיתבטל הדבר</w:t>
      </w:r>
      <w:r w:rsidRPr="000E671A">
        <w:rPr>
          <w:rFonts w:ascii="David" w:hAnsi="David" w:cs="David" w:hint="cs"/>
          <w:sz w:val="24"/>
          <w:szCs w:val="24"/>
          <w:rtl/>
        </w:rPr>
        <w:t>".</w:t>
      </w:r>
    </w:p>
    <w:p w14:paraId="3269BECE" w14:textId="0998C5C6" w:rsidR="000E671A" w:rsidRPr="000E671A" w:rsidRDefault="000E671A" w:rsidP="000E671A">
      <w:pPr>
        <w:pStyle w:val="a3"/>
        <w:numPr>
          <w:ilvl w:val="0"/>
          <w:numId w:val="6"/>
        </w:numPr>
        <w:spacing w:after="0" w:line="360" w:lineRule="auto"/>
        <w:rPr>
          <w:rFonts w:ascii="David" w:hAnsi="David" w:cs="David"/>
          <w:sz w:val="24"/>
          <w:szCs w:val="24"/>
        </w:rPr>
      </w:pPr>
      <w:r w:rsidRPr="000E671A">
        <w:rPr>
          <w:rFonts w:ascii="David" w:hAnsi="David" w:cs="David"/>
          <w:sz w:val="24"/>
          <w:szCs w:val="24"/>
          <w:rtl/>
        </w:rPr>
        <w:t xml:space="preserve">שהיה יודע שמתנה טובה כזו דהיינו ירושת ארץ ישראל </w:t>
      </w:r>
      <w:r w:rsidRPr="000E671A">
        <w:rPr>
          <w:rFonts w:ascii="David" w:hAnsi="David" w:cs="David"/>
          <w:b/>
          <w:bCs/>
          <w:sz w:val="24"/>
          <w:szCs w:val="24"/>
          <w:rtl/>
        </w:rPr>
        <w:t>אי אפשר בלא יסורין,</w:t>
      </w:r>
      <w:r w:rsidRPr="000E671A">
        <w:rPr>
          <w:rFonts w:ascii="David" w:hAnsi="David" w:cs="David"/>
          <w:sz w:val="24"/>
          <w:szCs w:val="24"/>
          <w:rtl/>
        </w:rPr>
        <w:t xml:space="preserve"> כמאמרם </w:t>
      </w:r>
      <w:r w:rsidRPr="000E671A">
        <w:rPr>
          <w:rFonts w:ascii="David" w:hAnsi="David" w:cs="David"/>
          <w:sz w:val="18"/>
          <w:szCs w:val="18"/>
          <w:rtl/>
        </w:rPr>
        <w:t>(ברכות ה א)</w:t>
      </w:r>
      <w:r w:rsidRPr="000E671A">
        <w:rPr>
          <w:rFonts w:ascii="David" w:hAnsi="David" w:cs="David"/>
          <w:sz w:val="24"/>
          <w:szCs w:val="24"/>
          <w:rtl/>
        </w:rPr>
        <w:t xml:space="preserve"> שלשה מתנות טובות נתן הקדוש ברוך הוא לישראל וכולן לא נתנן אלא על ידי יסורין, וחשיב ארץ ישראל. ולזה כיון בשעת הבטחת ירושת ארץ ישראל שהיה נראה ודאי כזקן מלא רחמים</w:t>
      </w:r>
      <w:r w:rsidRPr="000E671A">
        <w:rPr>
          <w:rFonts w:ascii="David" w:hAnsi="David" w:cs="David" w:hint="cs"/>
          <w:sz w:val="24"/>
          <w:szCs w:val="24"/>
          <w:rtl/>
        </w:rPr>
        <w:t>..</w:t>
      </w:r>
      <w:r w:rsidRPr="000E671A">
        <w:rPr>
          <w:rFonts w:ascii="David" w:hAnsi="David" w:cs="David"/>
          <w:sz w:val="24"/>
          <w:szCs w:val="24"/>
          <w:rtl/>
        </w:rPr>
        <w:t xml:space="preserve"> ביקש ב</w:t>
      </w:r>
      <w:r w:rsidRPr="000E671A">
        <w:rPr>
          <w:rFonts w:ascii="David" w:hAnsi="David" w:cs="David"/>
          <w:b/>
          <w:bCs/>
          <w:sz w:val="24"/>
          <w:szCs w:val="24"/>
          <w:rtl/>
        </w:rPr>
        <w:t>מה אייסר</w:t>
      </w:r>
      <w:r w:rsidRPr="000E671A">
        <w:rPr>
          <w:rFonts w:ascii="David" w:hAnsi="David" w:cs="David"/>
          <w:sz w:val="24"/>
          <w:szCs w:val="24"/>
          <w:rtl/>
        </w:rPr>
        <w:t>. והשיב לו הקדוש ברוך הוא שיעבוד מלכיות</w:t>
      </w:r>
      <w:r w:rsidRPr="000E671A">
        <w:rPr>
          <w:rFonts w:ascii="David" w:hAnsi="David" w:cs="David" w:hint="cs"/>
          <w:sz w:val="24"/>
          <w:szCs w:val="24"/>
          <w:rtl/>
        </w:rPr>
        <w:t>"</w:t>
      </w:r>
      <w:r w:rsidRPr="000E671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גם לפי זה אין כאן חטא כלל!</w:t>
      </w:r>
    </w:p>
    <w:p w14:paraId="44E7F44D" w14:textId="14F48B80" w:rsidR="000E671A" w:rsidRPr="000E671A" w:rsidRDefault="000E671A" w:rsidP="000E671A">
      <w:pPr>
        <w:pStyle w:val="a3"/>
        <w:numPr>
          <w:ilvl w:val="0"/>
          <w:numId w:val="2"/>
        </w:numPr>
        <w:spacing w:after="0" w:line="360" w:lineRule="auto"/>
        <w:rPr>
          <w:rFonts w:ascii="David" w:hAnsi="David" w:cs="David"/>
          <w:sz w:val="24"/>
          <w:szCs w:val="24"/>
          <w:rtl/>
        </w:rPr>
      </w:pPr>
      <w:r>
        <w:rPr>
          <w:rFonts w:asciiTheme="majorBidi" w:hAnsiTheme="majorBidi" w:cstheme="majorBidi" w:hint="cs"/>
          <w:sz w:val="24"/>
          <w:szCs w:val="24"/>
          <w:rtl/>
        </w:rPr>
        <w:t xml:space="preserve">גם את הפירוש האחרון, שנמנע מלקבל גרים, קשה להבין. </w:t>
      </w:r>
      <w:r w:rsidR="00F62BB3">
        <w:rPr>
          <w:rFonts w:asciiTheme="majorBidi" w:hAnsiTheme="majorBidi" w:cstheme="majorBidi" w:hint="cs"/>
          <w:sz w:val="24"/>
          <w:szCs w:val="24"/>
          <w:rtl/>
        </w:rPr>
        <w:t xml:space="preserve">הרי לא נכתב במפורש </w:t>
      </w:r>
      <w:r>
        <w:rPr>
          <w:rFonts w:asciiTheme="majorBidi" w:hAnsiTheme="majorBidi" w:cstheme="majorBidi" w:hint="cs"/>
          <w:sz w:val="24"/>
          <w:szCs w:val="24"/>
          <w:rtl/>
        </w:rPr>
        <w:t>שנמנע מל</w:t>
      </w:r>
      <w:r w:rsidR="00F62BB3">
        <w:rPr>
          <w:rFonts w:asciiTheme="majorBidi" w:hAnsiTheme="majorBidi" w:cstheme="majorBidi" w:hint="cs"/>
          <w:sz w:val="24"/>
          <w:szCs w:val="24"/>
          <w:rtl/>
        </w:rPr>
        <w:t>ק</w:t>
      </w:r>
      <w:r>
        <w:rPr>
          <w:rFonts w:asciiTheme="majorBidi" w:hAnsiTheme="majorBidi" w:cstheme="majorBidi" w:hint="cs"/>
          <w:sz w:val="24"/>
          <w:szCs w:val="24"/>
          <w:rtl/>
        </w:rPr>
        <w:t>בל גרים? במענה למלך סדום התייחס אברהם רק לממון</w:t>
      </w:r>
      <w:r>
        <w:rPr>
          <w:rStyle w:val="a6"/>
          <w:rFonts w:asciiTheme="majorBidi" w:hAnsiTheme="majorBidi" w:cstheme="majorBidi"/>
          <w:sz w:val="24"/>
          <w:szCs w:val="24"/>
          <w:rtl/>
        </w:rPr>
        <w:footnoteReference w:id="27"/>
      </w:r>
    </w:p>
    <w:p w14:paraId="79322DC6" w14:textId="5FB30E6A" w:rsidR="00945E33" w:rsidRPr="00234AB9" w:rsidRDefault="00234AB9" w:rsidP="00234AB9">
      <w:pPr>
        <w:pStyle w:val="a3"/>
        <w:numPr>
          <w:ilvl w:val="0"/>
          <w:numId w:val="1"/>
        </w:numPr>
        <w:spacing w:after="0" w:line="360" w:lineRule="auto"/>
        <w:rPr>
          <w:rFonts w:asciiTheme="majorBidi" w:hAnsiTheme="majorBidi" w:cstheme="majorBidi"/>
          <w:b/>
          <w:bCs/>
          <w:sz w:val="24"/>
          <w:szCs w:val="24"/>
          <w:rtl/>
        </w:rPr>
      </w:pPr>
      <w:r w:rsidRPr="00234AB9">
        <w:rPr>
          <w:rFonts w:asciiTheme="majorBidi" w:hAnsiTheme="majorBidi" w:cstheme="majorBidi"/>
          <w:b/>
          <w:bCs/>
          <w:sz w:val="24"/>
          <w:szCs w:val="24"/>
          <w:rtl/>
        </w:rPr>
        <w:t>אין כאן חטאים של ממש</w:t>
      </w:r>
    </w:p>
    <w:p w14:paraId="40B2EEB4" w14:textId="64B4430C" w:rsidR="00DE6D60" w:rsidRDefault="00050708" w:rsidP="00CB0CA4">
      <w:pPr>
        <w:spacing w:after="0" w:line="360" w:lineRule="auto"/>
        <w:rPr>
          <w:rFonts w:ascii="David" w:hAnsi="David" w:cs="David"/>
          <w:sz w:val="24"/>
          <w:szCs w:val="24"/>
          <w:rtl/>
        </w:rPr>
      </w:pPr>
      <w:r w:rsidRPr="00234AB9">
        <w:rPr>
          <w:rFonts w:asciiTheme="majorBidi" w:hAnsiTheme="majorBidi" w:cstheme="majorBidi" w:hint="cs"/>
          <w:sz w:val="24"/>
          <w:szCs w:val="24"/>
          <w:rtl/>
        </w:rPr>
        <w:t>מעמיק ה</w:t>
      </w:r>
      <w:r w:rsidR="007405A8" w:rsidRPr="00234AB9">
        <w:rPr>
          <w:rFonts w:asciiTheme="majorBidi" w:hAnsiTheme="majorBidi" w:cstheme="majorBidi" w:hint="cs"/>
          <w:sz w:val="24"/>
          <w:szCs w:val="24"/>
          <w:rtl/>
        </w:rPr>
        <w:t>מ</w:t>
      </w:r>
      <w:r w:rsidRPr="00234AB9">
        <w:rPr>
          <w:rFonts w:asciiTheme="majorBidi" w:hAnsiTheme="majorBidi" w:cstheme="majorBidi" w:hint="cs"/>
          <w:sz w:val="24"/>
          <w:szCs w:val="24"/>
          <w:rtl/>
        </w:rPr>
        <w:t xml:space="preserve">הר"ל ומסביר, כי אברהם </w:t>
      </w:r>
      <w:r w:rsidR="00F62BB3">
        <w:rPr>
          <w:rFonts w:asciiTheme="majorBidi" w:hAnsiTheme="majorBidi" w:cstheme="majorBidi" w:hint="cs"/>
          <w:sz w:val="24"/>
          <w:szCs w:val="24"/>
          <w:rtl/>
        </w:rPr>
        <w:t xml:space="preserve">באמת </w:t>
      </w:r>
      <w:r w:rsidRPr="00234AB9">
        <w:rPr>
          <w:rFonts w:asciiTheme="majorBidi" w:hAnsiTheme="majorBidi" w:cstheme="majorBidi" w:hint="cs"/>
          <w:sz w:val="24"/>
          <w:szCs w:val="24"/>
          <w:rtl/>
        </w:rPr>
        <w:t xml:space="preserve">איננו 'אשם'. עצם אנושיותו </w:t>
      </w:r>
      <w:r w:rsidR="00385236">
        <w:rPr>
          <w:rFonts w:asciiTheme="majorBidi" w:hAnsiTheme="majorBidi" w:cstheme="majorBidi" w:hint="cs"/>
          <w:sz w:val="24"/>
          <w:szCs w:val="24"/>
          <w:rtl/>
        </w:rPr>
        <w:t xml:space="preserve">של אברהם כמו גם בדידותו, </w:t>
      </w:r>
      <w:r w:rsidRPr="00234AB9">
        <w:rPr>
          <w:rFonts w:asciiTheme="majorBidi" w:hAnsiTheme="majorBidi" w:cstheme="majorBidi" w:hint="cs"/>
          <w:sz w:val="24"/>
          <w:szCs w:val="24"/>
          <w:rtl/>
        </w:rPr>
        <w:t>מזמנת פגמים המחייבים התמודדות: "</w:t>
      </w:r>
      <w:r w:rsidR="00674E2B" w:rsidRPr="00234AB9">
        <w:rPr>
          <w:rFonts w:ascii="David" w:hAnsi="David" w:cs="David"/>
          <w:sz w:val="24"/>
          <w:szCs w:val="24"/>
          <w:rtl/>
        </w:rPr>
        <w:t>אבל עיקר פירוש זה הוא דבר נעלם, מה שנתנו סבה לעונש זרע אברהם הוא סבה שכלית שראוי לפי ציור השכלי שיהיה זרע אברהם בגלות. ודע כי ראוי שיהיה העונש נמשך אל זרעו של אברהם בשביל אברהם, כי חסרון השורש של אילן יתגלה בענפים יותר ממה שנראה בשורש עצמ</w:t>
      </w:r>
      <w:r w:rsidR="00CB0CA4" w:rsidRPr="00234AB9">
        <w:rPr>
          <w:rFonts w:ascii="David" w:hAnsi="David" w:cs="David" w:hint="cs"/>
          <w:sz w:val="24"/>
          <w:szCs w:val="24"/>
          <w:rtl/>
        </w:rPr>
        <w:t>ו</w:t>
      </w:r>
      <w:r w:rsidRPr="00234AB9">
        <w:rPr>
          <w:rFonts w:ascii="David" w:hAnsi="David" w:cs="David" w:hint="cs"/>
          <w:sz w:val="24"/>
          <w:szCs w:val="24"/>
          <w:rtl/>
        </w:rPr>
        <w:t xml:space="preserve">.. </w:t>
      </w:r>
      <w:r w:rsidR="00674E2B" w:rsidRPr="00234AB9">
        <w:rPr>
          <w:rFonts w:ascii="David" w:hAnsi="David" w:cs="David"/>
          <w:sz w:val="24"/>
          <w:szCs w:val="24"/>
          <w:rtl/>
        </w:rPr>
        <w:t>ולכך אל תתמה אם (בעינך) החטא שאמרו חכמים בעיניך קלה כי החטא בשורש הוא חטא עצמו. וכאשר חז"ל ראו הגלות בבני אברהם, ידעו כי אי אפשר זה רק מחסרון שיש בשורש שהוא אברהם</w:t>
      </w:r>
      <w:r w:rsidR="00CB0CA4" w:rsidRPr="00234AB9">
        <w:rPr>
          <w:rFonts w:ascii="David" w:hAnsi="David" w:cs="David" w:hint="cs"/>
          <w:sz w:val="24"/>
          <w:szCs w:val="24"/>
          <w:rtl/>
        </w:rPr>
        <w:t xml:space="preserve">.. </w:t>
      </w:r>
      <w:r w:rsidR="00674E2B" w:rsidRPr="00234AB9">
        <w:rPr>
          <w:rFonts w:ascii="David" w:hAnsi="David" w:cs="David"/>
          <w:sz w:val="24"/>
          <w:szCs w:val="24"/>
          <w:rtl/>
        </w:rPr>
        <w:t>יהיה החטא קטון או גדול. וכאשר בחנו את הראש אבן פינה עמדו על זה כי היה בו דבר חסרון, וזה כי היה אברהם ראש אבן פינה ויסוד הכל והוא נקרא אחד שנאמר</w:t>
      </w:r>
      <w:r w:rsidR="00CB0CA4" w:rsidRPr="00234AB9">
        <w:rPr>
          <w:rFonts w:ascii="David" w:hAnsi="David" w:cs="David" w:hint="cs"/>
          <w:sz w:val="24"/>
          <w:szCs w:val="24"/>
          <w:rtl/>
        </w:rPr>
        <w:t>:</w:t>
      </w:r>
      <w:r w:rsidR="00674E2B" w:rsidRPr="00234AB9">
        <w:rPr>
          <w:rFonts w:ascii="David" w:hAnsi="David" w:cs="David"/>
          <w:sz w:val="24"/>
          <w:szCs w:val="24"/>
          <w:rtl/>
        </w:rPr>
        <w:t xml:space="preserve"> </w:t>
      </w:r>
      <w:r w:rsidR="00674E2B" w:rsidRPr="00234AB9">
        <w:rPr>
          <w:rFonts w:ascii="David" w:hAnsi="David" w:cs="David"/>
          <w:sz w:val="18"/>
          <w:szCs w:val="18"/>
          <w:rtl/>
        </w:rPr>
        <w:t>(ישעי' נ"א)</w:t>
      </w:r>
      <w:r w:rsidR="00674E2B" w:rsidRPr="00234AB9">
        <w:rPr>
          <w:rFonts w:ascii="David" w:hAnsi="David" w:cs="David"/>
          <w:sz w:val="24"/>
          <w:szCs w:val="24"/>
          <w:rtl/>
        </w:rPr>
        <w:t xml:space="preserve"> </w:t>
      </w:r>
      <w:r w:rsidR="00CB0CA4" w:rsidRPr="00234AB9">
        <w:rPr>
          <w:rFonts w:ascii="David" w:hAnsi="David" w:cs="David" w:hint="cs"/>
          <w:sz w:val="24"/>
          <w:szCs w:val="24"/>
          <w:rtl/>
        </w:rPr>
        <w:t>'</w:t>
      </w:r>
      <w:r w:rsidR="00674E2B" w:rsidRPr="00234AB9">
        <w:rPr>
          <w:rFonts w:ascii="David" w:hAnsi="David" w:cs="David"/>
          <w:sz w:val="24"/>
          <w:szCs w:val="24"/>
          <w:rtl/>
        </w:rPr>
        <w:t xml:space="preserve">הביטו אל אברהם אביכם ואל שרה תחוללכם כי </w:t>
      </w:r>
      <w:r w:rsidR="00674E2B" w:rsidRPr="00234AB9">
        <w:rPr>
          <w:rFonts w:ascii="David" w:hAnsi="David" w:cs="David"/>
          <w:b/>
          <w:bCs/>
          <w:sz w:val="24"/>
          <w:szCs w:val="24"/>
          <w:rtl/>
        </w:rPr>
        <w:t xml:space="preserve">אחד </w:t>
      </w:r>
      <w:r w:rsidR="00674E2B" w:rsidRPr="00234AB9">
        <w:rPr>
          <w:rFonts w:ascii="David" w:hAnsi="David" w:cs="David"/>
          <w:sz w:val="24"/>
          <w:szCs w:val="24"/>
          <w:rtl/>
        </w:rPr>
        <w:t>קראתיו</w:t>
      </w:r>
      <w:r w:rsidR="00CB0CA4" w:rsidRPr="00234AB9">
        <w:rPr>
          <w:rFonts w:ascii="David" w:hAnsi="David" w:cs="David" w:hint="cs"/>
          <w:sz w:val="24"/>
          <w:szCs w:val="24"/>
          <w:rtl/>
        </w:rPr>
        <w:t>'</w:t>
      </w:r>
      <w:r w:rsidR="00674E2B" w:rsidRPr="00234AB9">
        <w:rPr>
          <w:rFonts w:ascii="David" w:hAnsi="David" w:cs="David"/>
          <w:sz w:val="24"/>
          <w:szCs w:val="24"/>
          <w:rtl/>
        </w:rPr>
        <w:t xml:space="preserve">, </w:t>
      </w:r>
      <w:r w:rsidR="00674E2B" w:rsidRPr="00234AB9">
        <w:rPr>
          <w:rFonts w:ascii="David" w:hAnsi="David" w:cs="David"/>
          <w:b/>
          <w:bCs/>
          <w:sz w:val="24"/>
          <w:szCs w:val="24"/>
          <w:rtl/>
        </w:rPr>
        <w:t>וכל דבר שהוא אחד הוא חסר וצריך השלמה</w:t>
      </w:r>
      <w:r w:rsidR="00674E2B" w:rsidRPr="00234AB9">
        <w:rPr>
          <w:rFonts w:ascii="David" w:hAnsi="David" w:cs="David"/>
          <w:sz w:val="24"/>
          <w:szCs w:val="24"/>
          <w:rtl/>
        </w:rPr>
        <w:t>, ואין האחדות כי אם להקב"ה</w:t>
      </w:r>
      <w:r w:rsidR="00171F6C">
        <w:rPr>
          <w:rStyle w:val="a6"/>
          <w:rFonts w:ascii="David" w:hAnsi="David" w:cs="David"/>
          <w:sz w:val="24"/>
          <w:szCs w:val="24"/>
          <w:rtl/>
        </w:rPr>
        <w:footnoteReference w:id="28"/>
      </w:r>
      <w:r w:rsidR="00F62BB3">
        <w:rPr>
          <w:rFonts w:ascii="David" w:hAnsi="David" w:cs="David" w:hint="cs"/>
          <w:sz w:val="24"/>
          <w:szCs w:val="24"/>
          <w:rtl/>
        </w:rPr>
        <w:t>"</w:t>
      </w:r>
      <w:r w:rsidR="00674E2B" w:rsidRPr="00234AB9">
        <w:rPr>
          <w:rFonts w:ascii="David" w:hAnsi="David" w:cs="David"/>
          <w:sz w:val="24"/>
          <w:szCs w:val="24"/>
          <w:rtl/>
        </w:rPr>
        <w:t>.</w:t>
      </w:r>
      <w:r w:rsidR="00CB0CA4" w:rsidRPr="00234AB9">
        <w:rPr>
          <w:rFonts w:ascii="David" w:hAnsi="David" w:cs="David" w:hint="cs"/>
          <w:sz w:val="24"/>
          <w:szCs w:val="24"/>
          <w:rtl/>
        </w:rPr>
        <w:t xml:space="preserve"> </w:t>
      </w:r>
      <w:r w:rsidR="00674E2B" w:rsidRPr="00234AB9">
        <w:rPr>
          <w:rFonts w:ascii="David" w:hAnsi="David" w:cs="David"/>
          <w:sz w:val="24"/>
          <w:szCs w:val="24"/>
          <w:rtl/>
        </w:rPr>
        <w:t>ולכך אברהם שהיה התחלה וראש אל הכל</w:t>
      </w:r>
      <w:r w:rsidR="00715FE6">
        <w:rPr>
          <w:rStyle w:val="a6"/>
          <w:rFonts w:ascii="David" w:hAnsi="David" w:cs="David"/>
          <w:sz w:val="24"/>
          <w:szCs w:val="24"/>
          <w:rtl/>
        </w:rPr>
        <w:footnoteReference w:id="29"/>
      </w:r>
      <w:r w:rsidR="00674E2B" w:rsidRPr="00234AB9">
        <w:rPr>
          <w:rFonts w:ascii="David" w:hAnsi="David" w:cs="David"/>
          <w:sz w:val="24"/>
          <w:szCs w:val="24"/>
          <w:rtl/>
        </w:rPr>
        <w:t>, דבר זה נחשב לאברהם יותר מן הראוי עד שהיה לו מדה הראשית יותר מדאי, ולא היה לאברהם גם כן מעלת השני שהוא יצחק, ומעלת השלישי שהוא יעקב כיון שהיה ראש האבות</w:t>
      </w:r>
      <w:r w:rsidR="00085134" w:rsidRPr="00234AB9">
        <w:rPr>
          <w:rFonts w:ascii="David" w:hAnsi="David" w:cs="David" w:hint="cs"/>
          <w:sz w:val="24"/>
          <w:szCs w:val="24"/>
          <w:rtl/>
        </w:rPr>
        <w:t>"</w:t>
      </w:r>
      <w:r w:rsidR="00674E2B" w:rsidRPr="00234AB9">
        <w:rPr>
          <w:rFonts w:ascii="David" w:hAnsi="David" w:cs="David"/>
          <w:sz w:val="24"/>
          <w:szCs w:val="24"/>
          <w:rtl/>
        </w:rPr>
        <w:t xml:space="preserve">. </w:t>
      </w:r>
    </w:p>
    <w:p w14:paraId="5B00C35F" w14:textId="4A570632" w:rsidR="00DE6D60" w:rsidRPr="00DE6D60" w:rsidRDefault="00DE6D60" w:rsidP="00CB0CA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 זה, אין החטאים כאן כי אם חלק מהסתר הפנים הגדול של העולם, שהצריך גם את גלות מצרים.</w:t>
      </w:r>
    </w:p>
    <w:p w14:paraId="21074942" w14:textId="453D5A40" w:rsidR="00085134" w:rsidRPr="00DE6D60" w:rsidRDefault="00DE6D60" w:rsidP="00DE6D60">
      <w:pPr>
        <w:pStyle w:val="a3"/>
        <w:numPr>
          <w:ilvl w:val="0"/>
          <w:numId w:val="1"/>
        </w:numPr>
        <w:spacing w:after="0" w:line="360" w:lineRule="auto"/>
        <w:rPr>
          <w:rFonts w:asciiTheme="majorBidi" w:hAnsiTheme="majorBidi" w:cstheme="majorBidi"/>
          <w:sz w:val="24"/>
          <w:szCs w:val="24"/>
          <w:rtl/>
        </w:rPr>
      </w:pPr>
      <w:r w:rsidRPr="00DE6D60">
        <w:rPr>
          <w:rFonts w:ascii="David" w:hAnsi="David" w:cs="David" w:hint="cs"/>
          <w:b/>
          <w:bCs/>
          <w:sz w:val="24"/>
          <w:szCs w:val="24"/>
          <w:rtl/>
        </w:rPr>
        <w:t>דקויות ב'חטא'</w:t>
      </w:r>
      <w:r w:rsidRPr="00DE6D60">
        <w:rPr>
          <w:rFonts w:ascii="David" w:hAnsi="David" w:cs="David" w:hint="cs"/>
          <w:sz w:val="24"/>
          <w:szCs w:val="24"/>
          <w:rtl/>
        </w:rPr>
        <w:t xml:space="preserve">  </w:t>
      </w:r>
      <w:r w:rsidR="00085134" w:rsidRPr="00DE6D60">
        <w:rPr>
          <w:rFonts w:asciiTheme="majorBidi" w:hAnsiTheme="majorBidi" w:cstheme="majorBidi" w:hint="cs"/>
          <w:sz w:val="24"/>
          <w:szCs w:val="24"/>
          <w:rtl/>
        </w:rPr>
        <w:t>כעת מציע המהר"ל שאברהם רצה להיות אב יחידי, ולתת</w:t>
      </w:r>
      <w:r w:rsidR="001E3920">
        <w:rPr>
          <w:rFonts w:asciiTheme="majorBidi" w:hAnsiTheme="majorBidi" w:cstheme="majorBidi" w:hint="cs"/>
          <w:sz w:val="24"/>
          <w:szCs w:val="24"/>
          <w:rtl/>
        </w:rPr>
        <w:t xml:space="preserve"> לאומה המתגבשת</w:t>
      </w:r>
      <w:r w:rsidR="00085134" w:rsidRPr="00DE6D60">
        <w:rPr>
          <w:rFonts w:asciiTheme="majorBidi" w:hAnsiTheme="majorBidi" w:cstheme="majorBidi" w:hint="cs"/>
          <w:sz w:val="24"/>
          <w:szCs w:val="24"/>
          <w:rtl/>
        </w:rPr>
        <w:t xml:space="preserve"> כל שנחוץ, מבלי</w:t>
      </w:r>
      <w:r w:rsidR="001E3920">
        <w:rPr>
          <w:rFonts w:asciiTheme="majorBidi" w:hAnsiTheme="majorBidi" w:cstheme="majorBidi" w:hint="cs"/>
          <w:sz w:val="24"/>
          <w:szCs w:val="24"/>
          <w:rtl/>
        </w:rPr>
        <w:t xml:space="preserve"> </w:t>
      </w:r>
      <w:r w:rsidR="00085134" w:rsidRPr="00DE6D60">
        <w:rPr>
          <w:rFonts w:asciiTheme="majorBidi" w:hAnsiTheme="majorBidi" w:cstheme="majorBidi" w:hint="cs"/>
          <w:sz w:val="24"/>
          <w:szCs w:val="24"/>
          <w:rtl/>
        </w:rPr>
        <w:t xml:space="preserve">יצחק ויעקב: </w:t>
      </w:r>
    </w:p>
    <w:p w14:paraId="150AF9CC" w14:textId="74280A2E" w:rsidR="00674E2B" w:rsidRPr="00D309A9" w:rsidRDefault="00085134" w:rsidP="00CB0CA4">
      <w:pPr>
        <w:spacing w:after="0" w:line="360" w:lineRule="auto"/>
        <w:rPr>
          <w:rFonts w:asciiTheme="majorBidi" w:hAnsiTheme="majorBidi" w:cstheme="majorBidi"/>
          <w:sz w:val="24"/>
          <w:szCs w:val="24"/>
          <w:rtl/>
        </w:rPr>
      </w:pPr>
      <w:r w:rsidRPr="00D309A9">
        <w:rPr>
          <w:rFonts w:ascii="David" w:hAnsi="David" w:cs="David" w:hint="cs"/>
          <w:b/>
          <w:bCs/>
          <w:sz w:val="24"/>
          <w:szCs w:val="24"/>
          <w:rtl/>
        </w:rPr>
        <w:t>"</w:t>
      </w:r>
      <w:r w:rsidR="00674E2B" w:rsidRPr="00D309A9">
        <w:rPr>
          <w:rFonts w:ascii="David" w:hAnsi="David" w:cs="David"/>
          <w:b/>
          <w:bCs/>
          <w:sz w:val="24"/>
          <w:szCs w:val="24"/>
          <w:rtl/>
        </w:rPr>
        <w:t>וזה שאמר שעשה אנגריא בת"ח, פירוש שהיה נוטה ענין אברהם אל הראש</w:t>
      </w:r>
      <w:r w:rsidR="00F62BB3">
        <w:rPr>
          <w:rFonts w:ascii="David" w:hAnsi="David" w:cs="David" w:hint="cs"/>
          <w:b/>
          <w:bCs/>
          <w:sz w:val="24"/>
          <w:szCs w:val="24"/>
          <w:rtl/>
        </w:rPr>
        <w:t>.</w:t>
      </w:r>
      <w:r w:rsidR="00674E2B" w:rsidRPr="00D309A9">
        <w:rPr>
          <w:rFonts w:ascii="David" w:hAnsi="David" w:cs="David"/>
          <w:b/>
          <w:bCs/>
          <w:sz w:val="24"/>
          <w:szCs w:val="24"/>
          <w:rtl/>
        </w:rPr>
        <w:t xml:space="preserve"> עד שהיה רוצה להיות ראש ומושל על ת"ח</w:t>
      </w:r>
      <w:r w:rsidR="00F62BB3">
        <w:rPr>
          <w:rFonts w:ascii="David" w:hAnsi="David" w:cs="David" w:hint="cs"/>
          <w:b/>
          <w:bCs/>
          <w:sz w:val="24"/>
          <w:szCs w:val="24"/>
          <w:rtl/>
        </w:rPr>
        <w:t>.</w:t>
      </w:r>
      <w:r w:rsidR="00674E2B" w:rsidRPr="00D309A9">
        <w:rPr>
          <w:rFonts w:ascii="David" w:hAnsi="David" w:cs="David"/>
          <w:b/>
          <w:bCs/>
          <w:sz w:val="24"/>
          <w:szCs w:val="24"/>
          <w:rtl/>
        </w:rPr>
        <w:t xml:space="preserve"> להיות מושל עליהם לעשות אנגריא בהם</w:t>
      </w:r>
      <w:r w:rsidR="00674E2B" w:rsidRPr="00D309A9">
        <w:rPr>
          <w:rFonts w:ascii="David" w:hAnsi="David" w:cs="David"/>
          <w:sz w:val="24"/>
          <w:szCs w:val="24"/>
          <w:rtl/>
        </w:rPr>
        <w:t>, והנה נמשך לאברהם דבר זה מצד מדתו שהיה ראש וראשון, והיה על זה עונש גדול כאשר אמרנו כי החטא שהוא בעצם אף שהחטא קטון, יותר נחשב מפני שהוא מורה על חסרון דבר בעצמו, ודבר זה נתגלה בענפים הרבה</w:t>
      </w:r>
      <w:r w:rsidR="00CB0CA4" w:rsidRPr="00D309A9">
        <w:rPr>
          <w:rFonts w:ascii="David" w:hAnsi="David" w:cs="David" w:hint="cs"/>
          <w:sz w:val="24"/>
          <w:szCs w:val="24"/>
          <w:rtl/>
        </w:rPr>
        <w:t>"</w:t>
      </w:r>
      <w:r w:rsidR="00674E2B" w:rsidRPr="00D309A9">
        <w:rPr>
          <w:rFonts w:ascii="David" w:hAnsi="David" w:cs="David"/>
          <w:sz w:val="24"/>
          <w:szCs w:val="24"/>
          <w:rtl/>
        </w:rPr>
        <w:t>.</w:t>
      </w:r>
      <w:r w:rsidR="00CB0CA4" w:rsidRPr="00D309A9">
        <w:rPr>
          <w:rFonts w:ascii="David" w:hAnsi="David" w:cs="David" w:hint="cs"/>
          <w:sz w:val="24"/>
          <w:szCs w:val="24"/>
          <w:rtl/>
        </w:rPr>
        <w:t xml:space="preserve"> </w:t>
      </w:r>
      <w:r w:rsidR="00CB0CA4" w:rsidRPr="00D309A9">
        <w:rPr>
          <w:rFonts w:asciiTheme="majorBidi" w:hAnsiTheme="majorBidi" w:cstheme="majorBidi" w:hint="cs"/>
          <w:sz w:val="24"/>
          <w:szCs w:val="24"/>
          <w:rtl/>
        </w:rPr>
        <w:t xml:space="preserve">לפי פירוש זה, 'תלמידי החכמים'  המדוברים כאן הם יצחק ויעקב! לפי גודל מידות החסד והנתינה אשר באברהם, עלה במחשבה לפניו להיות הנותן הגדול ואב יחיד לאנושות, </w:t>
      </w:r>
      <w:r w:rsidR="00CB0CA4" w:rsidRPr="00D309A9">
        <w:rPr>
          <w:rFonts w:asciiTheme="majorBidi" w:hAnsiTheme="majorBidi" w:cstheme="majorBidi" w:hint="cs"/>
          <w:b/>
          <w:bCs/>
          <w:sz w:val="24"/>
          <w:szCs w:val="24"/>
          <w:rtl/>
        </w:rPr>
        <w:t xml:space="preserve">ולא </w:t>
      </w:r>
      <w:r w:rsidR="00CB0CA4" w:rsidRPr="00D309A9">
        <w:rPr>
          <w:rFonts w:asciiTheme="majorBidi" w:hAnsiTheme="majorBidi" w:cstheme="majorBidi" w:hint="cs"/>
          <w:sz w:val="24"/>
          <w:szCs w:val="24"/>
          <w:rtl/>
        </w:rPr>
        <w:t>להזדקק ליצחק וליעקב, (ואפשר שהוא פשר ההצעה: 'לו ישמעאל יחיה לפניך').</w:t>
      </w:r>
    </w:p>
    <w:p w14:paraId="1180FBB4" w14:textId="6C5CACC8" w:rsidR="00715FE6" w:rsidRPr="00A94C26" w:rsidRDefault="00674E2B" w:rsidP="00A94C26">
      <w:pPr>
        <w:spacing w:after="0" w:line="360" w:lineRule="auto"/>
        <w:rPr>
          <w:rFonts w:ascii="David" w:hAnsi="David" w:cs="David"/>
          <w:sz w:val="24"/>
          <w:szCs w:val="24"/>
          <w:rtl/>
        </w:rPr>
      </w:pPr>
      <w:r w:rsidRPr="00D309A9">
        <w:rPr>
          <w:rFonts w:ascii="David" w:hAnsi="David" w:cs="David"/>
          <w:sz w:val="24"/>
          <w:szCs w:val="24"/>
          <w:rtl/>
        </w:rPr>
        <w:lastRenderedPageBreak/>
        <w:t>וטעם שמואל</w:t>
      </w:r>
      <w:r w:rsidR="00F62BB3">
        <w:rPr>
          <w:rFonts w:ascii="David" w:hAnsi="David" w:cs="David" w:hint="cs"/>
          <w:sz w:val="24"/>
          <w:szCs w:val="24"/>
          <w:rtl/>
        </w:rPr>
        <w:t>,</w:t>
      </w:r>
      <w:r w:rsidRPr="00D309A9">
        <w:rPr>
          <w:rFonts w:ascii="David" w:hAnsi="David" w:cs="David"/>
          <w:sz w:val="24"/>
          <w:szCs w:val="24"/>
          <w:rtl/>
        </w:rPr>
        <w:t xml:space="preserve"> שהפריז על המדה לומר במה אדע, זהו </w:t>
      </w:r>
      <w:r w:rsidRPr="00D309A9">
        <w:rPr>
          <w:rFonts w:ascii="David" w:hAnsi="David" w:cs="David"/>
          <w:b/>
          <w:bCs/>
          <w:sz w:val="24"/>
          <w:szCs w:val="24"/>
          <w:rtl/>
        </w:rPr>
        <w:t>שלא היה אל אברהם מעלת השני</w:t>
      </w:r>
      <w:r w:rsidR="00CB0CA4" w:rsidRPr="00D309A9">
        <w:rPr>
          <w:rFonts w:ascii="David" w:hAnsi="David" w:cs="David" w:hint="cs"/>
          <w:b/>
          <w:bCs/>
          <w:sz w:val="24"/>
          <w:szCs w:val="24"/>
          <w:rtl/>
        </w:rPr>
        <w:t xml:space="preserve">.. </w:t>
      </w:r>
      <w:r w:rsidRPr="00D309A9">
        <w:rPr>
          <w:rFonts w:ascii="David" w:hAnsi="David" w:cs="David"/>
          <w:b/>
          <w:bCs/>
          <w:sz w:val="24"/>
          <w:szCs w:val="24"/>
          <w:rtl/>
        </w:rPr>
        <w:t>שהוא יצחק</w:t>
      </w:r>
      <w:r w:rsidRPr="00D309A9">
        <w:rPr>
          <w:rFonts w:ascii="David" w:hAnsi="David" w:cs="David"/>
          <w:sz w:val="24"/>
          <w:szCs w:val="24"/>
          <w:rtl/>
        </w:rPr>
        <w:t xml:space="preserve"> </w:t>
      </w:r>
      <w:r w:rsidRPr="00D309A9">
        <w:rPr>
          <w:rFonts w:ascii="David" w:hAnsi="David" w:cs="David"/>
          <w:b/>
          <w:bCs/>
          <w:sz w:val="24"/>
          <w:szCs w:val="24"/>
          <w:rtl/>
        </w:rPr>
        <w:t>מדתו מדת הדין</w:t>
      </w:r>
      <w:r w:rsidR="00D309A9">
        <w:rPr>
          <w:rStyle w:val="a6"/>
          <w:rFonts w:ascii="David" w:hAnsi="David" w:cs="David"/>
          <w:b/>
          <w:bCs/>
          <w:sz w:val="24"/>
          <w:szCs w:val="24"/>
          <w:rtl/>
        </w:rPr>
        <w:footnoteReference w:id="30"/>
      </w:r>
      <w:r w:rsidRPr="00D309A9">
        <w:rPr>
          <w:rFonts w:ascii="David" w:hAnsi="David" w:cs="David"/>
          <w:sz w:val="24"/>
          <w:szCs w:val="24"/>
          <w:rtl/>
        </w:rPr>
        <w:t>, אבל אברהם מפני שהיה נוטה מן מדת הדין</w:t>
      </w:r>
      <w:r w:rsidR="00F62BB3">
        <w:rPr>
          <w:rFonts w:ascii="David" w:hAnsi="David" w:cs="David" w:hint="cs"/>
          <w:sz w:val="24"/>
          <w:szCs w:val="24"/>
          <w:rtl/>
        </w:rPr>
        <w:t>,</w:t>
      </w:r>
      <w:r w:rsidRPr="00D309A9">
        <w:rPr>
          <w:rFonts w:ascii="David" w:hAnsi="David" w:cs="David"/>
          <w:sz w:val="24"/>
          <w:szCs w:val="24"/>
          <w:rtl/>
        </w:rPr>
        <w:t xml:space="preserve"> לכך הפריז על מדותיו של הקדוש ברוך הוא לומר במה אדע, ובזה יצא מן הדין בדבר מה. ורבי יוחנן אמר שלא הכניסן תחת כנפי השכינה, זהו שלא היה בו </w:t>
      </w:r>
      <w:r w:rsidRPr="00D309A9">
        <w:rPr>
          <w:rFonts w:ascii="David" w:hAnsi="David" w:cs="David"/>
          <w:b/>
          <w:bCs/>
          <w:sz w:val="24"/>
          <w:szCs w:val="24"/>
          <w:rtl/>
        </w:rPr>
        <w:t>מעלת השלישי שהוא יעקב</w:t>
      </w:r>
      <w:r w:rsidRPr="00D309A9">
        <w:rPr>
          <w:rFonts w:ascii="David" w:hAnsi="David" w:cs="David"/>
          <w:sz w:val="24"/>
          <w:szCs w:val="24"/>
          <w:rtl/>
        </w:rPr>
        <w:t xml:space="preserve"> שהוא כולו אל השם יתברך כמו שהיה זרע יעקב כולם תחת כנפי השכינה.</w:t>
      </w:r>
      <w:r w:rsidR="00F62BB3">
        <w:rPr>
          <w:rFonts w:ascii="David" w:hAnsi="David" w:cs="David" w:hint="cs"/>
          <w:sz w:val="24"/>
          <w:szCs w:val="24"/>
          <w:rtl/>
        </w:rPr>
        <w:t xml:space="preserve">. </w:t>
      </w:r>
      <w:r w:rsidRPr="00D309A9">
        <w:rPr>
          <w:rFonts w:ascii="David" w:hAnsi="David" w:cs="David"/>
          <w:sz w:val="24"/>
          <w:szCs w:val="24"/>
          <w:rtl/>
        </w:rPr>
        <w:t>רק יש לך לדעת שאם היה התחלה שהוא אברהם מסולק מן החסרון בפרט מצד מה שהוא ראש והתחלה לא היו בניו בשעבוד, אבל השורש כאשר הוא חסר במה שהוא ראש והתחלה נמצא החטא בענפים שאינם בשלימת, ולכך היו ישראל בשעבוד והיה גובר(ים) עליהם כח האומ</w:t>
      </w:r>
      <w:r w:rsidR="00C53505" w:rsidRPr="00D309A9">
        <w:rPr>
          <w:rFonts w:ascii="David" w:hAnsi="David" w:cs="David" w:hint="cs"/>
          <w:sz w:val="24"/>
          <w:szCs w:val="24"/>
          <w:rtl/>
        </w:rPr>
        <w:t>ו</w:t>
      </w:r>
      <w:r w:rsidRPr="00D309A9">
        <w:rPr>
          <w:rFonts w:ascii="David" w:hAnsi="David" w:cs="David"/>
          <w:sz w:val="24"/>
          <w:szCs w:val="24"/>
          <w:rtl/>
        </w:rPr>
        <w:t>ת</w:t>
      </w:r>
      <w:r w:rsidR="00C53505">
        <w:rPr>
          <w:rStyle w:val="a6"/>
          <w:rFonts w:ascii="David" w:hAnsi="David" w:cs="David"/>
          <w:sz w:val="24"/>
          <w:szCs w:val="24"/>
          <w:rtl/>
        </w:rPr>
        <w:footnoteReference w:id="31"/>
      </w:r>
      <w:r w:rsidR="00C53505" w:rsidRPr="00D309A9">
        <w:rPr>
          <w:rFonts w:ascii="David" w:hAnsi="David" w:cs="David" w:hint="cs"/>
          <w:sz w:val="24"/>
          <w:szCs w:val="24"/>
          <w:rtl/>
        </w:rPr>
        <w:t>".</w:t>
      </w:r>
      <w:r w:rsidRPr="00D309A9">
        <w:rPr>
          <w:rFonts w:ascii="David" w:hAnsi="David" w:cs="David"/>
          <w:sz w:val="24"/>
          <w:szCs w:val="24"/>
          <w:rtl/>
        </w:rPr>
        <w:t xml:space="preserve"> </w:t>
      </w:r>
      <w:r w:rsidR="00C53505" w:rsidRPr="00D309A9">
        <w:rPr>
          <w:rFonts w:ascii="David" w:hAnsi="David" w:cs="David" w:hint="cs"/>
          <w:sz w:val="24"/>
          <w:szCs w:val="24"/>
          <w:rtl/>
        </w:rPr>
        <w:t xml:space="preserve"> </w:t>
      </w:r>
      <w:r w:rsidR="00715FE6" w:rsidRPr="00D309A9">
        <w:rPr>
          <w:rFonts w:asciiTheme="majorBidi" w:hAnsiTheme="majorBidi" w:cstheme="majorBidi" w:hint="cs"/>
          <w:sz w:val="24"/>
          <w:szCs w:val="24"/>
          <w:rtl/>
        </w:rPr>
        <w:t>ב</w:t>
      </w:r>
      <w:r w:rsidR="00B926ED" w:rsidRPr="00D309A9">
        <w:rPr>
          <w:rFonts w:asciiTheme="majorBidi" w:hAnsiTheme="majorBidi" w:cstheme="majorBidi"/>
          <w:sz w:val="24"/>
          <w:szCs w:val="24"/>
          <w:rtl/>
        </w:rPr>
        <w:t xml:space="preserve">קרן אורה </w:t>
      </w:r>
      <w:r w:rsidR="00715FE6" w:rsidRPr="00D309A9">
        <w:rPr>
          <w:rFonts w:asciiTheme="majorBidi" w:hAnsiTheme="majorBidi" w:cstheme="majorBidi" w:hint="cs"/>
          <w:sz w:val="24"/>
          <w:szCs w:val="24"/>
          <w:rtl/>
        </w:rPr>
        <w:t>מציע התאמה בין הצעות החטאים לבין היבטים שונים בגלות.</w:t>
      </w:r>
      <w:r w:rsidR="00A94C26">
        <w:rPr>
          <w:rFonts w:ascii="David" w:hAnsi="David" w:cs="David" w:hint="cs"/>
          <w:sz w:val="24"/>
          <w:szCs w:val="24"/>
          <w:rtl/>
        </w:rPr>
        <w:t xml:space="preserve">  </w:t>
      </w:r>
      <w:r w:rsidR="00A94C26" w:rsidRPr="00A94C26">
        <w:rPr>
          <w:rFonts w:ascii="David" w:hAnsi="David" w:cs="David" w:hint="cs"/>
          <w:sz w:val="24"/>
          <w:szCs w:val="24"/>
          <w:rtl/>
        </w:rPr>
        <w:t>"</w:t>
      </w:r>
      <w:r w:rsidR="00B926ED" w:rsidRPr="00A94C26">
        <w:rPr>
          <w:rFonts w:ascii="David" w:hAnsi="David" w:cs="David"/>
          <w:sz w:val="24"/>
          <w:szCs w:val="24"/>
          <w:rtl/>
        </w:rPr>
        <w:t xml:space="preserve">נראה שהם כוונו לג' מיני שעבוד שנאמר בקרא, כי גר יהיה זרעך בארץ לא להם. ועבדום. וענו אותם. והשני קשה מן הראשון. והג' קשה מכולם. וזה שאמר ז"ל כי גר יהיה זרעך כו' מפני שהפריז על המדה ואמר במה אדע, לכן נענשו להיות </w:t>
      </w:r>
      <w:r w:rsidR="00B926ED" w:rsidRPr="00A94C26">
        <w:rPr>
          <w:rFonts w:ascii="David" w:hAnsi="David" w:cs="David"/>
          <w:b/>
          <w:bCs/>
          <w:sz w:val="24"/>
          <w:szCs w:val="24"/>
          <w:rtl/>
        </w:rPr>
        <w:t>גרים בארץ לא להם</w:t>
      </w:r>
      <w:r w:rsidR="00B926ED" w:rsidRPr="00A94C26">
        <w:rPr>
          <w:rFonts w:ascii="David" w:hAnsi="David" w:cs="David"/>
          <w:sz w:val="24"/>
          <w:szCs w:val="24"/>
          <w:rtl/>
        </w:rPr>
        <w:t>. ועבדום מפני שעשה אנגריא</w:t>
      </w:r>
      <w:r w:rsidR="00B926ED" w:rsidRPr="00A94C26">
        <w:rPr>
          <w:rFonts w:ascii="David" w:hAnsi="David" w:cs="David"/>
          <w:b/>
          <w:bCs/>
          <w:sz w:val="24"/>
          <w:szCs w:val="24"/>
          <w:rtl/>
        </w:rPr>
        <w:t xml:space="preserve"> ועבודה</w:t>
      </w:r>
      <w:r w:rsidR="00B926ED" w:rsidRPr="00A94C26">
        <w:rPr>
          <w:rFonts w:ascii="David" w:hAnsi="David" w:cs="David"/>
          <w:sz w:val="24"/>
          <w:szCs w:val="24"/>
          <w:rtl/>
        </w:rPr>
        <w:t xml:space="preserve"> בת"ח. וענו אותם מפני שהפריש בני אדם מתחת כנפי השכינה, על כן נענשו </w:t>
      </w:r>
      <w:r w:rsidR="00B926ED" w:rsidRPr="00A94C26">
        <w:rPr>
          <w:rFonts w:ascii="David" w:hAnsi="David" w:cs="David"/>
          <w:b/>
          <w:bCs/>
          <w:sz w:val="24"/>
          <w:szCs w:val="24"/>
          <w:rtl/>
        </w:rPr>
        <w:t>בעינוי נפש</w:t>
      </w:r>
      <w:r w:rsidR="00715FE6" w:rsidRPr="00A94C26">
        <w:rPr>
          <w:rFonts w:ascii="David" w:hAnsi="David" w:cs="David" w:hint="cs"/>
          <w:sz w:val="24"/>
          <w:szCs w:val="24"/>
          <w:rtl/>
        </w:rPr>
        <w:t>...</w:t>
      </w:r>
      <w:r w:rsidR="00B926ED" w:rsidRPr="00A94C26">
        <w:rPr>
          <w:rFonts w:ascii="David" w:hAnsi="David" w:cs="David"/>
          <w:sz w:val="24"/>
          <w:szCs w:val="24"/>
          <w:rtl/>
        </w:rPr>
        <w:t xml:space="preserve"> וזה שנאמר אל תירא אברם, כי הצדיקים מרגישים בנפשם אם יבוא לידם איזה חטא אפילו כחוט השערה. ומפני זה נתיירא אבינו ע"ה. אך באמת כל מעשיו לשם שמים הוא, על כן הבטיחו ה' ויאמר לו אל תירא מפני העבודה והעינוי, כי אנכי מגן לך ולא ישלטו בהם בעבודתם. שכרך הרבה מאד הוא בשביל העינוי, כמ"ש ואחרי כן יצאו ברכוש גדול, ולעומת קושי השעבוד וגדלו כן היה השכר גדול</w:t>
      </w:r>
      <w:r w:rsidR="00715FE6" w:rsidRPr="00A94C26">
        <w:rPr>
          <w:rFonts w:ascii="David" w:hAnsi="David" w:cs="David" w:hint="cs"/>
          <w:sz w:val="24"/>
          <w:szCs w:val="24"/>
          <w:rtl/>
        </w:rPr>
        <w:t>"</w:t>
      </w:r>
      <w:r w:rsidR="00B926ED" w:rsidRPr="00A94C26">
        <w:rPr>
          <w:rFonts w:ascii="David" w:hAnsi="David" w:cs="David"/>
          <w:sz w:val="24"/>
          <w:szCs w:val="24"/>
          <w:rtl/>
        </w:rPr>
        <w:t>.</w:t>
      </w:r>
      <w:r w:rsidR="00715FE6" w:rsidRPr="00A94C26">
        <w:rPr>
          <w:rFonts w:ascii="David" w:hAnsi="David" w:cs="David" w:hint="cs"/>
          <w:sz w:val="24"/>
          <w:szCs w:val="24"/>
          <w:rtl/>
        </w:rPr>
        <w:t xml:space="preserve"> </w:t>
      </w:r>
      <w:r w:rsidR="00715FE6" w:rsidRPr="00A94C26">
        <w:rPr>
          <w:rFonts w:asciiTheme="majorBidi" w:hAnsiTheme="majorBidi" w:cstheme="majorBidi" w:hint="cs"/>
          <w:sz w:val="24"/>
          <w:szCs w:val="24"/>
          <w:rtl/>
        </w:rPr>
        <w:t xml:space="preserve">מכלל הדברים עולה כי גזירת הגלות במצרים, הייתה בלתי נמנעת, ויצאה לפועל דרך </w:t>
      </w:r>
      <w:r w:rsidR="00677179" w:rsidRPr="00A94C26">
        <w:rPr>
          <w:rFonts w:asciiTheme="majorBidi" w:hAnsiTheme="majorBidi" w:cstheme="majorBidi" w:hint="cs"/>
          <w:sz w:val="24"/>
          <w:szCs w:val="24"/>
          <w:rtl/>
        </w:rPr>
        <w:t>חסרון עדין מאוד במעשי אברהם, שאולי היה אף מחוייב המציאות.</w:t>
      </w:r>
    </w:p>
    <w:p w14:paraId="6CEB7247" w14:textId="50BD163F" w:rsidR="00A4331B" w:rsidRPr="00A94C26" w:rsidRDefault="00677179" w:rsidP="00A94C26">
      <w:pPr>
        <w:spacing w:after="0" w:line="360" w:lineRule="auto"/>
        <w:rPr>
          <w:rFonts w:asciiTheme="majorBidi" w:hAnsiTheme="majorBidi" w:cstheme="majorBidi"/>
          <w:sz w:val="24"/>
          <w:szCs w:val="24"/>
          <w:rtl/>
        </w:rPr>
      </w:pPr>
      <w:r w:rsidRPr="00A94C26">
        <w:rPr>
          <w:rFonts w:ascii="David" w:hAnsi="David" w:cs="David" w:hint="cs"/>
          <w:sz w:val="24"/>
          <w:szCs w:val="24"/>
          <w:rtl/>
        </w:rPr>
        <w:t>"</w:t>
      </w:r>
      <w:r w:rsidR="00BF5088" w:rsidRPr="00A94C26">
        <w:rPr>
          <w:rFonts w:ascii="David" w:hAnsi="David" w:cs="David"/>
          <w:sz w:val="24"/>
          <w:szCs w:val="24"/>
          <w:rtl/>
        </w:rPr>
        <w:t xml:space="preserve">לא יקשה לך כי כ"כ שקול החטא זה של אברהם להביא עונש גדול על זרע אברהם. כי בודאי </w:t>
      </w:r>
      <w:r w:rsidR="00BF5088" w:rsidRPr="00A94C26">
        <w:rPr>
          <w:rFonts w:ascii="David" w:hAnsi="David" w:cs="David"/>
          <w:b/>
          <w:bCs/>
          <w:sz w:val="24"/>
          <w:szCs w:val="24"/>
          <w:rtl/>
        </w:rPr>
        <w:t>מצד עצמו ראוי שיהיה מתפרסם מציאות השם יתברך בעולם,</w:t>
      </w:r>
      <w:r w:rsidR="00BF5088" w:rsidRPr="00A94C26">
        <w:rPr>
          <w:rFonts w:ascii="David" w:hAnsi="David" w:cs="David"/>
          <w:sz w:val="24"/>
          <w:szCs w:val="24"/>
          <w:rtl/>
        </w:rPr>
        <w:t xml:space="preserve"> כי מה היה נחשב העולם אם לא נודע ונתפרסם מציאותו יתברך בעולם, רק שצריך חטא מה להוציא דבר אל הפעל, דסוף סוף היה שיעבוד וצרה, ואין זה בלא חטא, ודבר כזה אין צריך רק חטא מעט וקטן להכריע</w:t>
      </w:r>
      <w:r>
        <w:rPr>
          <w:rStyle w:val="a6"/>
          <w:rFonts w:ascii="David" w:hAnsi="David" w:cs="David"/>
          <w:sz w:val="24"/>
          <w:szCs w:val="24"/>
          <w:rtl/>
        </w:rPr>
        <w:footnoteReference w:id="32"/>
      </w:r>
      <w:r w:rsidRPr="00A94C26">
        <w:rPr>
          <w:rFonts w:ascii="David" w:hAnsi="David" w:cs="David" w:hint="cs"/>
          <w:sz w:val="24"/>
          <w:szCs w:val="24"/>
          <w:rtl/>
        </w:rPr>
        <w:t xml:space="preserve">". </w:t>
      </w:r>
      <w:r w:rsidRPr="00A94C26">
        <w:rPr>
          <w:rFonts w:asciiTheme="majorBidi" w:hAnsiTheme="majorBidi" w:cstheme="majorBidi" w:hint="cs"/>
          <w:sz w:val="24"/>
          <w:szCs w:val="24"/>
          <w:rtl/>
        </w:rPr>
        <w:t xml:space="preserve">אפשר שהיה </w:t>
      </w:r>
      <w:r w:rsidR="00F62BB3">
        <w:rPr>
          <w:rFonts w:asciiTheme="majorBidi" w:hAnsiTheme="majorBidi" w:cstheme="majorBidi" w:hint="cs"/>
          <w:sz w:val="24"/>
          <w:szCs w:val="24"/>
          <w:rtl/>
        </w:rPr>
        <w:t>ניתן</w:t>
      </w:r>
      <w:r w:rsidRPr="00A94C26">
        <w:rPr>
          <w:rFonts w:asciiTheme="majorBidi" w:hAnsiTheme="majorBidi" w:cstheme="majorBidi" w:hint="cs"/>
          <w:sz w:val="24"/>
          <w:szCs w:val="24"/>
          <w:rtl/>
        </w:rPr>
        <w:t xml:space="preserve"> רק לשנות את קושי השעבוד: </w:t>
      </w:r>
      <w:r w:rsidRPr="00A94C26">
        <w:rPr>
          <w:rFonts w:ascii="David" w:hAnsi="David" w:cs="David" w:hint="cs"/>
          <w:sz w:val="24"/>
          <w:szCs w:val="24"/>
          <w:rtl/>
        </w:rPr>
        <w:t>"</w:t>
      </w:r>
      <w:r w:rsidR="00A4331B" w:rsidRPr="00A94C26">
        <w:rPr>
          <w:rFonts w:ascii="David" w:hAnsi="David" w:cs="David"/>
          <w:sz w:val="24"/>
          <w:szCs w:val="24"/>
          <w:rtl/>
        </w:rPr>
        <w:t>אם אברהם לא היה מפריש בני אדם מלהיכנס תחת כנפי השכינה, הרי שגזירת "ארבע מאות שנה" הייתה מתבצעת ללא עבודת פרך כלל, ועם ישראל לא היו משתעבדים בפועל אף לא מאתיים ועשר שנים, וכל הגזירה הייתה מתקיימת רק בעצם העובדה שבני ישראל יהיו גרים בארץ לא להם.</w:t>
      </w:r>
      <w:r w:rsidR="00A94C26">
        <w:rPr>
          <w:rFonts w:asciiTheme="majorBidi" w:hAnsiTheme="majorBidi" w:cstheme="majorBidi" w:hint="cs"/>
          <w:sz w:val="24"/>
          <w:szCs w:val="24"/>
          <w:rtl/>
        </w:rPr>
        <w:t xml:space="preserve">  </w:t>
      </w:r>
      <w:r w:rsidR="00A4331B" w:rsidRPr="00A94C26">
        <w:rPr>
          <w:rFonts w:ascii="David" w:hAnsi="David" w:cs="David"/>
          <w:sz w:val="24"/>
          <w:szCs w:val="24"/>
          <w:rtl/>
        </w:rPr>
        <w:t>אך הואיל ואברהם הפריש בני אדם מלהיכנס תחת כנפי השכינה, לכן נגזר על בניו מאתיים ועשר שנות עבודת פרך</w:t>
      </w:r>
      <w:r>
        <w:rPr>
          <w:rStyle w:val="a6"/>
          <w:rFonts w:ascii="David" w:hAnsi="David" w:cs="David"/>
          <w:sz w:val="24"/>
          <w:szCs w:val="24"/>
          <w:rtl/>
        </w:rPr>
        <w:footnoteReference w:id="33"/>
      </w:r>
      <w:r w:rsidRPr="00A94C26">
        <w:rPr>
          <w:rFonts w:ascii="David" w:hAnsi="David" w:cs="David" w:hint="cs"/>
          <w:sz w:val="24"/>
          <w:szCs w:val="24"/>
          <w:rtl/>
        </w:rPr>
        <w:t>"</w:t>
      </w:r>
      <w:r w:rsidR="00A4331B" w:rsidRPr="00A94C26">
        <w:rPr>
          <w:rFonts w:ascii="David" w:hAnsi="David" w:cs="David"/>
          <w:sz w:val="24"/>
          <w:szCs w:val="24"/>
          <w:rtl/>
        </w:rPr>
        <w:t>.</w:t>
      </w:r>
      <w:r w:rsidR="00AF399D" w:rsidRPr="00A94C26">
        <w:rPr>
          <w:rFonts w:ascii="David" w:hAnsi="David" w:cs="David" w:hint="cs"/>
          <w:sz w:val="24"/>
          <w:szCs w:val="24"/>
          <w:rtl/>
        </w:rPr>
        <w:t xml:space="preserve"> </w:t>
      </w:r>
      <w:r w:rsidR="00B67FEB" w:rsidRPr="00A94C26">
        <w:rPr>
          <w:rFonts w:asciiTheme="majorBidi" w:hAnsiTheme="majorBidi" w:cstheme="majorBidi" w:hint="cs"/>
          <w:sz w:val="24"/>
          <w:szCs w:val="24"/>
          <w:rtl/>
        </w:rPr>
        <w:t xml:space="preserve">  הכלי יקר מפתיע, בחילוק בין גזירת הגלות לבין הידע עליה:</w:t>
      </w:r>
    </w:p>
    <w:p w14:paraId="6C92CF26" w14:textId="0536738C" w:rsidR="00B67FEB" w:rsidRPr="00DE6D60" w:rsidRDefault="00B67FEB" w:rsidP="00B67FEB">
      <w:pPr>
        <w:spacing w:after="0" w:line="360" w:lineRule="auto"/>
        <w:rPr>
          <w:rFonts w:ascii="David" w:hAnsi="David" w:cs="David"/>
          <w:sz w:val="24"/>
          <w:szCs w:val="24"/>
          <w:rtl/>
        </w:rPr>
      </w:pPr>
      <w:r w:rsidRPr="00DE6D60">
        <w:rPr>
          <w:rFonts w:ascii="David" w:hAnsi="David" w:cs="David"/>
          <w:sz w:val="24"/>
          <w:szCs w:val="24"/>
          <w:rtl/>
        </w:rPr>
        <w:t xml:space="preserve">"השכל ימאן לקבל דרוש זה שיסבלו בניו עונש גדול כזה בעבור האות ששאל אברם, ואברם עצמו לא קיבל שום עונש ושיני בניו תקהינה. על כן לבי אומר וגומר שגלות מצרים היו לו סיבות אחרות.. ותמצא כל הדעות במהר"י אברבנאל... אך שבעל מדרש זה קשה לו.. </w:t>
      </w:r>
      <w:r w:rsidRPr="00DE6D60">
        <w:rPr>
          <w:rFonts w:ascii="David" w:hAnsi="David" w:cs="David"/>
          <w:b/>
          <w:bCs/>
          <w:sz w:val="24"/>
          <w:szCs w:val="24"/>
          <w:rtl/>
        </w:rPr>
        <w:t>למה זה הגיד הקדוש ברוך הוא בשורה רעה</w:t>
      </w:r>
      <w:r w:rsidRPr="00DE6D60">
        <w:rPr>
          <w:rFonts w:ascii="David" w:hAnsi="David" w:cs="David"/>
          <w:sz w:val="24"/>
          <w:szCs w:val="24"/>
          <w:rtl/>
        </w:rPr>
        <w:t xml:space="preserve"> זו לאברם לצערו בחנם. על זה אמר</w:t>
      </w:r>
      <w:r w:rsidR="00234AB9" w:rsidRPr="00DE6D60">
        <w:rPr>
          <w:rFonts w:ascii="David" w:hAnsi="David" w:cs="David" w:hint="cs"/>
          <w:sz w:val="24"/>
          <w:szCs w:val="24"/>
          <w:rtl/>
        </w:rPr>
        <w:t>,</w:t>
      </w:r>
      <w:r w:rsidRPr="00DE6D60">
        <w:rPr>
          <w:rFonts w:ascii="David" w:hAnsi="David" w:cs="David"/>
          <w:sz w:val="24"/>
          <w:szCs w:val="24"/>
          <w:rtl/>
        </w:rPr>
        <w:t xml:space="preserve"> שבעוון במה אדע</w:t>
      </w:r>
      <w:r w:rsidR="00234AB9" w:rsidRPr="00DE6D60">
        <w:rPr>
          <w:rFonts w:ascii="David" w:hAnsi="David" w:cs="David" w:hint="cs"/>
          <w:sz w:val="24"/>
          <w:szCs w:val="24"/>
          <w:rtl/>
        </w:rPr>
        <w:t>,</w:t>
      </w:r>
      <w:r w:rsidRPr="00DE6D60">
        <w:rPr>
          <w:rFonts w:ascii="David" w:hAnsi="David" w:cs="David"/>
          <w:sz w:val="24"/>
          <w:szCs w:val="24"/>
          <w:rtl/>
        </w:rPr>
        <w:t xml:space="preserve"> שרצה לידע דבר שלא היה בו צורך לידע, כי מה לו לבקש אות על דבר ה', על כן נענש בידוע תדע שהודיעו הקדוש ברוך הוא דבר לצערו וזה גם כן מדה כנגד מדה</w:t>
      </w:r>
      <w:r w:rsidRPr="00735250">
        <w:rPr>
          <w:rStyle w:val="a6"/>
          <w:rFonts w:ascii="David" w:hAnsi="David" w:cs="David"/>
          <w:sz w:val="24"/>
          <w:szCs w:val="24"/>
          <w:rtl/>
        </w:rPr>
        <w:footnoteReference w:id="34"/>
      </w:r>
      <w:r w:rsidRPr="00DE6D60">
        <w:rPr>
          <w:rFonts w:ascii="David" w:hAnsi="David" w:cs="David"/>
          <w:sz w:val="24"/>
          <w:szCs w:val="24"/>
          <w:rtl/>
        </w:rPr>
        <w:t>".</w:t>
      </w:r>
    </w:p>
    <w:p w14:paraId="66B96239" w14:textId="7C4CB1F5" w:rsidR="00171F6C" w:rsidRDefault="00171F6C" w:rsidP="00A4331B">
      <w:pPr>
        <w:pStyle w:val="a3"/>
        <w:spacing w:after="0" w:line="360" w:lineRule="auto"/>
        <w:rPr>
          <w:rFonts w:ascii="David" w:hAnsi="David" w:cs="David"/>
          <w:sz w:val="24"/>
          <w:szCs w:val="24"/>
          <w:rtl/>
        </w:rPr>
      </w:pPr>
    </w:p>
    <w:p w14:paraId="44048BA1" w14:textId="37C60941" w:rsidR="00A4331B" w:rsidRDefault="00A4331B" w:rsidP="00C97EE1">
      <w:pPr>
        <w:bidi w:val="0"/>
        <w:rPr>
          <w:rFonts w:ascii="David" w:hAnsi="David" w:cs="David"/>
          <w:sz w:val="24"/>
          <w:szCs w:val="24"/>
        </w:rPr>
      </w:pPr>
      <w:r>
        <w:rPr>
          <w:rFonts w:ascii="David" w:hAnsi="David" w:cs="David"/>
          <w:sz w:val="24"/>
          <w:szCs w:val="24"/>
          <w:rtl/>
        </w:rPr>
        <w:br w:type="page"/>
      </w:r>
      <w:r w:rsidR="00C97EE1">
        <w:lastRenderedPageBreak/>
        <w:drawing>
          <wp:inline distT="0" distB="0" distL="0" distR="0" wp14:anchorId="435DC394" wp14:editId="7F24CABF">
            <wp:extent cx="4286250" cy="22669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250" cy="2266950"/>
                    </a:xfrm>
                    <a:prstGeom prst="rect">
                      <a:avLst/>
                    </a:prstGeom>
                  </pic:spPr>
                </pic:pic>
              </a:graphicData>
            </a:graphic>
          </wp:inline>
        </w:drawing>
      </w:r>
    </w:p>
    <w:sectPr w:rsidR="00A4331B" w:rsidSect="00BB7CBE">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EE67" w14:textId="77777777" w:rsidR="002F3852" w:rsidRDefault="002F3852" w:rsidP="00D06E1B">
      <w:pPr>
        <w:spacing w:after="0" w:line="240" w:lineRule="auto"/>
      </w:pPr>
      <w:r>
        <w:separator/>
      </w:r>
    </w:p>
  </w:endnote>
  <w:endnote w:type="continuationSeparator" w:id="0">
    <w:p w14:paraId="0FD31678" w14:textId="77777777" w:rsidR="002F3852" w:rsidRDefault="002F3852" w:rsidP="00D0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1F7D" w14:textId="77777777" w:rsidR="002F3852" w:rsidRDefault="002F3852" w:rsidP="00D06E1B">
      <w:pPr>
        <w:spacing w:after="0" w:line="240" w:lineRule="auto"/>
      </w:pPr>
      <w:r>
        <w:separator/>
      </w:r>
    </w:p>
  </w:footnote>
  <w:footnote w:type="continuationSeparator" w:id="0">
    <w:p w14:paraId="5EFA10A0" w14:textId="77777777" w:rsidR="002F3852" w:rsidRDefault="002F3852" w:rsidP="00D06E1B">
      <w:pPr>
        <w:spacing w:after="0" w:line="240" w:lineRule="auto"/>
      </w:pPr>
      <w:r>
        <w:continuationSeparator/>
      </w:r>
    </w:p>
  </w:footnote>
  <w:footnote w:id="1">
    <w:p w14:paraId="09E46145" w14:textId="16FEFFD3" w:rsidR="001C2D11" w:rsidRPr="00DB3AC5" w:rsidRDefault="001C2D11" w:rsidP="00677179">
      <w:pPr>
        <w:pStyle w:val="a4"/>
        <w:spacing w:line="360" w:lineRule="auto"/>
        <w:rPr>
          <w:rtl/>
        </w:rPr>
      </w:pPr>
      <w:r w:rsidRPr="00DB3AC5">
        <w:rPr>
          <w:rStyle w:val="a6"/>
        </w:rPr>
        <w:footnoteRef/>
      </w:r>
      <w:r w:rsidRPr="00DB3AC5">
        <w:rPr>
          <w:rtl/>
        </w:rPr>
        <w:t xml:space="preserve"> </w:t>
      </w:r>
      <w:r w:rsidRPr="00DB3AC5">
        <w:rPr>
          <w:rFonts w:asciiTheme="majorBidi" w:hAnsiTheme="majorBidi" w:cs="Times New Roman"/>
          <w:rtl/>
        </w:rPr>
        <w:t>מסכת סוטה דף י עמוד א</w:t>
      </w:r>
      <w:r w:rsidRPr="00DB3AC5">
        <w:rPr>
          <w:rFonts w:hint="cs"/>
          <w:rtl/>
        </w:rPr>
        <w:t>.</w:t>
      </w:r>
    </w:p>
  </w:footnote>
  <w:footnote w:id="2">
    <w:p w14:paraId="4BBE691D" w14:textId="77777777" w:rsidR="00DB3AC5" w:rsidRPr="00DB3AC5" w:rsidRDefault="00DB3AC5" w:rsidP="00DB3AC5">
      <w:pPr>
        <w:spacing w:after="0" w:line="360" w:lineRule="auto"/>
        <w:rPr>
          <w:rFonts w:asciiTheme="majorBidi" w:hAnsiTheme="majorBidi" w:cstheme="majorBidi"/>
          <w:sz w:val="20"/>
          <w:szCs w:val="20"/>
          <w:rtl/>
        </w:rPr>
      </w:pPr>
      <w:r w:rsidRPr="00DB3AC5">
        <w:rPr>
          <w:rStyle w:val="a6"/>
          <w:sz w:val="20"/>
          <w:szCs w:val="20"/>
        </w:rPr>
        <w:footnoteRef/>
      </w:r>
      <w:r w:rsidRPr="00DB3AC5">
        <w:rPr>
          <w:sz w:val="20"/>
          <w:szCs w:val="20"/>
          <w:rtl/>
        </w:rPr>
        <w:t xml:space="preserve"> </w:t>
      </w:r>
      <w:r w:rsidRPr="00DB3AC5">
        <w:rPr>
          <w:rFonts w:asciiTheme="majorBidi" w:hAnsiTheme="majorBidi" w:cs="Times New Roman"/>
          <w:sz w:val="20"/>
          <w:szCs w:val="20"/>
          <w:rtl/>
        </w:rPr>
        <w:t xml:space="preserve">מהרש"א </w:t>
      </w:r>
      <w:r w:rsidRPr="00DB3AC5">
        <w:rPr>
          <w:rFonts w:asciiTheme="majorBidi" w:hAnsiTheme="majorBidi" w:cs="Times New Roman" w:hint="cs"/>
          <w:sz w:val="20"/>
          <w:szCs w:val="20"/>
          <w:rtl/>
        </w:rPr>
        <w:t xml:space="preserve">. </w:t>
      </w:r>
    </w:p>
    <w:p w14:paraId="62D3502E" w14:textId="77777777" w:rsidR="00DB3AC5" w:rsidRDefault="00DB3AC5" w:rsidP="00DB3AC5">
      <w:pPr>
        <w:pStyle w:val="a4"/>
        <w:rPr>
          <w:rtl/>
        </w:rPr>
      </w:pPr>
    </w:p>
  </w:footnote>
  <w:footnote w:id="3">
    <w:p w14:paraId="0544A6DC" w14:textId="03B5F743" w:rsidR="00DB3AC5" w:rsidRDefault="00DB3AC5">
      <w:pPr>
        <w:pStyle w:val="a4"/>
      </w:pPr>
      <w:r>
        <w:rPr>
          <w:rStyle w:val="a6"/>
        </w:rPr>
        <w:footnoteRef/>
      </w:r>
      <w:r>
        <w:rPr>
          <w:rtl/>
        </w:rPr>
        <w:t xml:space="preserve"> </w:t>
      </w:r>
      <w:r w:rsidRPr="00DB3AC5">
        <w:rPr>
          <w:rFonts w:asciiTheme="majorBidi" w:hAnsiTheme="majorBidi" w:cstheme="majorBidi"/>
          <w:rtl/>
        </w:rPr>
        <w:t>גבורות ה' פרק ט</w:t>
      </w:r>
      <w:r>
        <w:rPr>
          <w:rFonts w:asciiTheme="majorBidi" w:hAnsiTheme="majorBidi" w:cstheme="majorBidi" w:hint="cs"/>
          <w:rtl/>
        </w:rPr>
        <w:t>.</w:t>
      </w:r>
    </w:p>
  </w:footnote>
  <w:footnote w:id="4">
    <w:p w14:paraId="5864E690" w14:textId="58C25400" w:rsidR="000F420E" w:rsidRDefault="000F420E">
      <w:pPr>
        <w:pStyle w:val="a4"/>
        <w:rPr>
          <w:rFonts w:asciiTheme="majorBidi" w:hAnsiTheme="majorBidi" w:cstheme="majorBidi"/>
          <w:rtl/>
        </w:rPr>
      </w:pPr>
      <w:r>
        <w:rPr>
          <w:rStyle w:val="a6"/>
        </w:rPr>
        <w:footnoteRef/>
      </w:r>
      <w:r>
        <w:rPr>
          <w:rtl/>
        </w:rPr>
        <w:t xml:space="preserve"> </w:t>
      </w:r>
      <w:r>
        <w:rPr>
          <w:rFonts w:ascii="David" w:hAnsi="David" w:cs="David" w:hint="cs"/>
          <w:rtl/>
        </w:rPr>
        <w:t>"סגולה עמוקה זו</w:t>
      </w:r>
      <w:r w:rsidR="00385236">
        <w:rPr>
          <w:rFonts w:ascii="David" w:hAnsi="David" w:cs="David" w:hint="cs"/>
          <w:rtl/>
        </w:rPr>
        <w:t xml:space="preserve">, </w:t>
      </w:r>
      <w:r>
        <w:rPr>
          <w:rFonts w:ascii="David" w:hAnsi="David" w:cs="David" w:hint="cs"/>
          <w:rtl/>
        </w:rPr>
        <w:t xml:space="preserve">שפעל אברהם במלחמתו עם המלכים </w:t>
      </w:r>
      <w:r>
        <w:rPr>
          <w:rFonts w:ascii="David" w:hAnsi="David" w:cs="David"/>
          <w:rtl/>
        </w:rPr>
        <w:t>–</w:t>
      </w:r>
      <w:r>
        <w:rPr>
          <w:rFonts w:ascii="David" w:hAnsi="David" w:cs="David" w:hint="cs"/>
          <w:rtl/>
        </w:rPr>
        <w:t xml:space="preserve"> היה בכוחו לפעול.. באמצעות עסק התורה" </w:t>
      </w:r>
      <w:r>
        <w:rPr>
          <w:rFonts w:asciiTheme="majorBidi" w:hAnsiTheme="majorBidi" w:cstheme="majorBidi" w:hint="cs"/>
          <w:rtl/>
        </w:rPr>
        <w:t xml:space="preserve">(הרב חיים גולדויכט, אסופת מערכות  לך לך, </w:t>
      </w:r>
      <w:r w:rsidRPr="00ED0332">
        <w:rPr>
          <w:rFonts w:asciiTheme="majorBidi" w:hAnsiTheme="majorBidi" w:cstheme="majorBidi"/>
          <w:rtl/>
        </w:rPr>
        <w:t>מובא בבאורי אגדות בסוף הלכה ברורה.</w:t>
      </w:r>
      <w:r>
        <w:rPr>
          <w:rFonts w:asciiTheme="majorBidi" w:hAnsiTheme="majorBidi" w:cstheme="majorBidi" w:hint="cs"/>
          <w:rtl/>
        </w:rPr>
        <w:t>).</w:t>
      </w:r>
    </w:p>
    <w:p w14:paraId="0838544E" w14:textId="77777777" w:rsidR="00234AB9" w:rsidRPr="000F420E" w:rsidRDefault="00234AB9">
      <w:pPr>
        <w:pStyle w:val="a4"/>
        <w:rPr>
          <w:rFonts w:asciiTheme="majorBidi" w:hAnsiTheme="majorBidi" w:cstheme="majorBidi"/>
          <w:rtl/>
        </w:rPr>
      </w:pPr>
    </w:p>
  </w:footnote>
  <w:footnote w:id="5">
    <w:p w14:paraId="2EB3AF9A" w14:textId="73975681" w:rsidR="00385236" w:rsidRPr="00385236" w:rsidRDefault="00385236">
      <w:pPr>
        <w:pStyle w:val="a4"/>
        <w:rPr>
          <w:rFonts w:asciiTheme="majorBidi" w:hAnsiTheme="majorBidi" w:cstheme="majorBidi"/>
          <w:rtl/>
        </w:rPr>
      </w:pPr>
      <w:r w:rsidRPr="00385236">
        <w:rPr>
          <w:rStyle w:val="a6"/>
          <w:rFonts w:asciiTheme="majorBidi" w:hAnsiTheme="majorBidi" w:cstheme="majorBidi"/>
        </w:rPr>
        <w:footnoteRef/>
      </w:r>
      <w:r w:rsidRPr="00385236">
        <w:rPr>
          <w:rFonts w:asciiTheme="majorBidi" w:hAnsiTheme="majorBidi" w:cstheme="majorBidi"/>
          <w:rtl/>
        </w:rPr>
        <w:t xml:space="preserve"> </w:t>
      </w:r>
      <w:r w:rsidRPr="00385236">
        <w:rPr>
          <w:rFonts w:asciiTheme="majorBidi" w:hAnsiTheme="majorBidi" w:cstheme="majorBidi"/>
          <w:rtl/>
        </w:rPr>
        <w:t>חישוקי חמד.</w:t>
      </w:r>
    </w:p>
  </w:footnote>
  <w:footnote w:id="6">
    <w:p w14:paraId="223A1CFC" w14:textId="7406E2CA" w:rsidR="00B1552C" w:rsidRPr="00234AB9" w:rsidRDefault="00B1552C" w:rsidP="00234AB9">
      <w:pPr>
        <w:spacing w:after="0" w:line="360" w:lineRule="auto"/>
        <w:rPr>
          <w:rFonts w:ascii="David" w:hAnsi="David" w:cs="David"/>
          <w:sz w:val="20"/>
          <w:szCs w:val="20"/>
          <w:rtl/>
        </w:rPr>
      </w:pPr>
      <w:r>
        <w:rPr>
          <w:rStyle w:val="a6"/>
        </w:rPr>
        <w:footnoteRef/>
      </w:r>
      <w:r>
        <w:rPr>
          <w:rtl/>
        </w:rPr>
        <w:t xml:space="preserve"> </w:t>
      </w:r>
      <w:r w:rsidRPr="00B1552C">
        <w:rPr>
          <w:rFonts w:asciiTheme="majorBidi" w:hAnsiTheme="majorBidi" w:cstheme="majorBidi"/>
          <w:color w:val="000000"/>
          <w:sz w:val="20"/>
          <w:szCs w:val="20"/>
          <w:shd w:val="clear" w:color="auto" w:fill="FFFFFF"/>
          <w:rtl/>
        </w:rPr>
        <w:t>הרב ליכטנשטיין, זאת תורת ההסדר</w:t>
      </w:r>
      <w:r w:rsidRPr="00B1552C">
        <w:rPr>
          <w:rFonts w:asciiTheme="majorBidi" w:hAnsiTheme="majorBidi" w:cstheme="majorBidi" w:hint="cs"/>
          <w:color w:val="000000"/>
          <w:sz w:val="20"/>
          <w:szCs w:val="20"/>
          <w:shd w:val="clear" w:color="auto" w:fill="FFFFFF"/>
          <w:rtl/>
        </w:rPr>
        <w:t>, 'אתר דעת'</w:t>
      </w:r>
      <w:r w:rsidRPr="00B1552C">
        <w:rPr>
          <w:rFonts w:asciiTheme="majorBidi" w:hAnsiTheme="majorBidi" w:cstheme="majorBidi"/>
          <w:color w:val="000000"/>
          <w:sz w:val="20"/>
          <w:szCs w:val="20"/>
          <w:shd w:val="clear" w:color="auto" w:fill="FFFFFF"/>
          <w:rtl/>
        </w:rPr>
        <w:t>.</w:t>
      </w:r>
    </w:p>
  </w:footnote>
  <w:footnote w:id="7">
    <w:p w14:paraId="5A1A7BFF" w14:textId="39F58AD1" w:rsidR="00B1552C" w:rsidRPr="00A4331B" w:rsidRDefault="00B1552C" w:rsidP="00A4331B">
      <w:pPr>
        <w:spacing w:after="0" w:line="360" w:lineRule="auto"/>
        <w:rPr>
          <w:rFonts w:asciiTheme="majorBidi" w:hAnsiTheme="majorBidi" w:cstheme="majorBidi"/>
          <w:sz w:val="20"/>
          <w:szCs w:val="20"/>
          <w:rtl/>
        </w:rPr>
      </w:pPr>
      <w:r>
        <w:rPr>
          <w:rStyle w:val="a6"/>
        </w:rPr>
        <w:footnoteRef/>
      </w:r>
      <w:r>
        <w:rPr>
          <w:rtl/>
        </w:rPr>
        <w:t xml:space="preserve"> </w:t>
      </w:r>
      <w:r w:rsidRPr="00A4331B">
        <w:rPr>
          <w:rFonts w:asciiTheme="majorBidi" w:hAnsiTheme="majorBidi" w:cs="Times New Roman"/>
          <w:sz w:val="20"/>
          <w:szCs w:val="20"/>
          <w:rtl/>
        </w:rPr>
        <w:t>תוספות מסכת ברכות דף ז עמוד ב</w:t>
      </w:r>
      <w:r w:rsidRPr="00A4331B">
        <w:rPr>
          <w:rFonts w:asciiTheme="majorBidi" w:hAnsiTheme="majorBidi" w:cstheme="majorBidi" w:hint="cs"/>
          <w:sz w:val="20"/>
          <w:szCs w:val="20"/>
          <w:rtl/>
        </w:rPr>
        <w:t>.</w:t>
      </w:r>
    </w:p>
  </w:footnote>
  <w:footnote w:id="8">
    <w:p w14:paraId="5A67F098" w14:textId="10A5879A" w:rsidR="00817350" w:rsidRPr="00A4331B" w:rsidRDefault="00817350" w:rsidP="00A4331B">
      <w:pPr>
        <w:pStyle w:val="a4"/>
        <w:spacing w:line="360" w:lineRule="auto"/>
        <w:rPr>
          <w:rFonts w:asciiTheme="majorBidi" w:hAnsiTheme="majorBidi" w:cstheme="majorBidi"/>
        </w:rPr>
      </w:pPr>
      <w:r w:rsidRPr="00A4331B">
        <w:rPr>
          <w:rStyle w:val="a6"/>
          <w:rFonts w:asciiTheme="majorBidi" w:hAnsiTheme="majorBidi" w:cstheme="majorBidi"/>
        </w:rPr>
        <w:footnoteRef/>
      </w:r>
      <w:r w:rsidRPr="00A4331B">
        <w:rPr>
          <w:rFonts w:asciiTheme="majorBidi" w:hAnsiTheme="majorBidi" w:cstheme="majorBidi"/>
          <w:rtl/>
        </w:rPr>
        <w:t xml:space="preserve"> דף על הדף בשם עץ יוסף.</w:t>
      </w:r>
    </w:p>
  </w:footnote>
  <w:footnote w:id="9">
    <w:p w14:paraId="44C00C2C" w14:textId="2BBD4EE9" w:rsidR="00BB7CBE" w:rsidRPr="00050708" w:rsidRDefault="00BB7CBE" w:rsidP="00050708">
      <w:pPr>
        <w:spacing w:after="0" w:line="360" w:lineRule="auto"/>
        <w:rPr>
          <w:rFonts w:asciiTheme="majorBidi" w:hAnsiTheme="majorBidi" w:cstheme="majorBidi"/>
          <w:sz w:val="20"/>
          <w:szCs w:val="20"/>
          <w:rtl/>
        </w:rPr>
      </w:pPr>
      <w:r w:rsidRPr="00050708">
        <w:rPr>
          <w:rStyle w:val="a6"/>
          <w:rFonts w:asciiTheme="majorBidi" w:hAnsiTheme="majorBidi" w:cstheme="majorBidi"/>
          <w:sz w:val="20"/>
          <w:szCs w:val="20"/>
        </w:rPr>
        <w:footnoteRef/>
      </w:r>
      <w:r w:rsidRPr="00050708">
        <w:rPr>
          <w:rFonts w:asciiTheme="majorBidi" w:hAnsiTheme="majorBidi" w:cstheme="majorBidi"/>
          <w:sz w:val="20"/>
          <w:szCs w:val="20"/>
          <w:rtl/>
        </w:rPr>
        <w:t xml:space="preserve"> שלמי נדרים .</w:t>
      </w:r>
    </w:p>
  </w:footnote>
  <w:footnote w:id="10">
    <w:p w14:paraId="38E68B76" w14:textId="2606BC37" w:rsidR="00ED0332" w:rsidRPr="00ED0332" w:rsidRDefault="00ED0332" w:rsidP="00ED0332">
      <w:pPr>
        <w:pStyle w:val="a4"/>
        <w:spacing w:line="360" w:lineRule="auto"/>
        <w:rPr>
          <w:rFonts w:asciiTheme="majorBidi" w:hAnsiTheme="majorBidi" w:cstheme="majorBidi"/>
        </w:rPr>
      </w:pPr>
      <w:r w:rsidRPr="00ED0332">
        <w:rPr>
          <w:rStyle w:val="a6"/>
          <w:rFonts w:asciiTheme="majorBidi" w:hAnsiTheme="majorBidi" w:cstheme="majorBidi"/>
        </w:rPr>
        <w:footnoteRef/>
      </w:r>
      <w:r w:rsidRPr="00ED0332">
        <w:rPr>
          <w:rFonts w:asciiTheme="majorBidi" w:hAnsiTheme="majorBidi" w:cstheme="majorBidi"/>
          <w:rtl/>
        </w:rPr>
        <w:t xml:space="preserve"> ניבי זהב, לך לך, עמ' מח. לרב זאב גולד. מובא בבאורי אגדות בסוף הלכה ברורה.</w:t>
      </w:r>
    </w:p>
  </w:footnote>
  <w:footnote w:id="11">
    <w:p w14:paraId="0D39D494" w14:textId="7B42057F" w:rsidR="00050708" w:rsidRPr="00050708" w:rsidRDefault="00050708" w:rsidP="00ED0332">
      <w:pPr>
        <w:pStyle w:val="a4"/>
        <w:spacing w:line="360" w:lineRule="auto"/>
        <w:rPr>
          <w:rFonts w:asciiTheme="majorBidi" w:hAnsiTheme="majorBidi" w:cstheme="majorBidi"/>
        </w:rPr>
      </w:pPr>
      <w:r w:rsidRPr="00050708">
        <w:rPr>
          <w:rStyle w:val="a6"/>
          <w:rFonts w:asciiTheme="majorBidi" w:hAnsiTheme="majorBidi" w:cstheme="majorBidi"/>
        </w:rPr>
        <w:footnoteRef/>
      </w:r>
      <w:r w:rsidRPr="00050708">
        <w:rPr>
          <w:rFonts w:asciiTheme="majorBidi" w:hAnsiTheme="majorBidi" w:cstheme="majorBidi"/>
          <w:rtl/>
        </w:rPr>
        <w:t xml:space="preserve"> מהר"ל כאן.</w:t>
      </w:r>
    </w:p>
  </w:footnote>
  <w:footnote w:id="12">
    <w:p w14:paraId="564D9709" w14:textId="72CF1B75" w:rsidR="00A4331B" w:rsidRPr="00A4331B" w:rsidRDefault="00A4331B" w:rsidP="00A4331B">
      <w:pPr>
        <w:spacing w:after="0" w:line="240" w:lineRule="auto"/>
        <w:rPr>
          <w:rFonts w:ascii="David" w:hAnsi="David" w:cs="David"/>
          <w:sz w:val="20"/>
          <w:szCs w:val="20"/>
          <w:rtl/>
        </w:rPr>
      </w:pPr>
      <w:r>
        <w:rPr>
          <w:rStyle w:val="a6"/>
        </w:rPr>
        <w:footnoteRef/>
      </w:r>
      <w:r>
        <w:rPr>
          <w:rtl/>
        </w:rPr>
        <w:t xml:space="preserve"> </w:t>
      </w:r>
      <w:r w:rsidRPr="00A94C26">
        <w:rPr>
          <w:rFonts w:asciiTheme="majorBidi" w:hAnsiTheme="majorBidi" w:cstheme="majorBidi" w:hint="cs"/>
          <w:sz w:val="20"/>
          <w:szCs w:val="20"/>
          <w:rtl/>
        </w:rPr>
        <w:t>גם כאן ניתן לומר כדי ליישב את בעיית הזמנים</w:t>
      </w:r>
      <w:r w:rsidRPr="00A94C26">
        <w:rPr>
          <w:rFonts w:ascii="David" w:hAnsi="David" w:cs="David"/>
          <w:sz w:val="20"/>
          <w:szCs w:val="20"/>
          <w:rtl/>
        </w:rPr>
        <w:t>:</w:t>
      </w:r>
      <w:r w:rsidRPr="00A4331B">
        <w:rPr>
          <w:rFonts w:ascii="David" w:hAnsi="David" w:cs="David"/>
          <w:sz w:val="20"/>
          <w:szCs w:val="20"/>
          <w:rtl/>
        </w:rPr>
        <w:t xml:space="preserve"> "שדרכו היתה לותר על הנפשות ולא להכניסם לכנפי השכינה - כמו שמצאנו במלחמת המלכים. אך אין כוונתו שרק לאחר מעשה מלחמת המלכים, שאמר לו מלך סדום "תן לי הנפש", רק אז נגזרה הגזירה" </w:t>
      </w:r>
      <w:r w:rsidRPr="00A4331B">
        <w:rPr>
          <w:rFonts w:asciiTheme="majorBidi" w:hAnsiTheme="majorBidi" w:cstheme="majorBidi" w:hint="cs"/>
          <w:sz w:val="20"/>
          <w:szCs w:val="20"/>
          <w:rtl/>
        </w:rPr>
        <w:t>(דף על הדף)</w:t>
      </w:r>
      <w:r w:rsidRPr="00A4331B">
        <w:rPr>
          <w:rFonts w:ascii="David" w:hAnsi="David" w:cs="David"/>
          <w:sz w:val="20"/>
          <w:szCs w:val="20"/>
          <w:rtl/>
        </w:rPr>
        <w:t>.</w:t>
      </w:r>
    </w:p>
    <w:p w14:paraId="5768B4A2" w14:textId="79A81081" w:rsidR="00A4331B" w:rsidRPr="00A4331B" w:rsidRDefault="00A4331B">
      <w:pPr>
        <w:pStyle w:val="a4"/>
        <w:rPr>
          <w:rFonts w:asciiTheme="majorBidi" w:hAnsiTheme="majorBidi" w:cstheme="majorBidi"/>
          <w:rtl/>
        </w:rPr>
      </w:pPr>
    </w:p>
  </w:footnote>
  <w:footnote w:id="13">
    <w:p w14:paraId="457BA335" w14:textId="1168B2C2" w:rsidR="00137DA0" w:rsidRPr="00137DA0" w:rsidRDefault="00137DA0" w:rsidP="00137DA0">
      <w:pPr>
        <w:pStyle w:val="a4"/>
        <w:spacing w:line="360" w:lineRule="auto"/>
        <w:rPr>
          <w:rFonts w:asciiTheme="majorBidi" w:hAnsiTheme="majorBidi" w:cs="Times New Roman"/>
          <w:rtl/>
        </w:rPr>
      </w:pPr>
      <w:r w:rsidRPr="00137DA0">
        <w:rPr>
          <w:rStyle w:val="a6"/>
          <w:rFonts w:asciiTheme="majorBidi" w:hAnsiTheme="majorBidi" w:cstheme="majorBidi"/>
        </w:rPr>
        <w:footnoteRef/>
      </w:r>
      <w:r w:rsidRPr="00137DA0">
        <w:rPr>
          <w:rFonts w:asciiTheme="majorBidi" w:hAnsiTheme="majorBidi" w:cstheme="majorBidi"/>
          <w:rtl/>
        </w:rPr>
        <w:t xml:space="preserve"> </w:t>
      </w:r>
      <w:hyperlink r:id="rId1" w:history="1">
        <w:r w:rsidRPr="0054380A">
          <w:rPr>
            <w:rStyle w:val="Hyperlink"/>
            <w:rFonts w:asciiTheme="majorBidi" w:hAnsiTheme="majorBidi" w:cstheme="majorBidi"/>
          </w:rPr>
          <w:t>https://meirtv.com/shiurim/shiur-14454</w:t>
        </w:r>
        <w:r w:rsidRPr="0054380A">
          <w:rPr>
            <w:rStyle w:val="Hyperlink"/>
            <w:rFonts w:asciiTheme="majorBidi" w:hAnsiTheme="majorBidi" w:cs="Times New Roman"/>
            <w:rtl/>
          </w:rPr>
          <w:t>/</w:t>
        </w:r>
      </w:hyperlink>
      <w:r>
        <w:rPr>
          <w:rFonts w:asciiTheme="majorBidi" w:hAnsiTheme="majorBidi" w:cs="Times New Roman" w:hint="cs"/>
          <w:rtl/>
        </w:rPr>
        <w:t xml:space="preserve">   </w:t>
      </w:r>
      <w:r w:rsidRPr="00137DA0">
        <w:rPr>
          <w:rFonts w:asciiTheme="majorBidi" w:hAnsiTheme="majorBidi" w:cstheme="majorBidi"/>
          <w:rtl/>
        </w:rPr>
        <w:t>להלן: הרב אורי שרקי.</w:t>
      </w:r>
    </w:p>
  </w:footnote>
  <w:footnote w:id="14">
    <w:p w14:paraId="7A0589AD" w14:textId="1945211F" w:rsidR="0011284E" w:rsidRPr="00050708" w:rsidRDefault="0011284E" w:rsidP="00137DA0">
      <w:pPr>
        <w:spacing w:after="0" w:line="360" w:lineRule="auto"/>
        <w:rPr>
          <w:rFonts w:asciiTheme="majorBidi" w:hAnsiTheme="majorBidi" w:cstheme="majorBidi"/>
          <w:sz w:val="20"/>
          <w:szCs w:val="20"/>
        </w:rPr>
      </w:pPr>
      <w:r w:rsidRPr="00050708">
        <w:rPr>
          <w:rStyle w:val="a6"/>
          <w:rFonts w:asciiTheme="majorBidi" w:hAnsiTheme="majorBidi" w:cstheme="majorBidi"/>
          <w:sz w:val="20"/>
          <w:szCs w:val="20"/>
        </w:rPr>
        <w:footnoteRef/>
      </w:r>
      <w:r w:rsidRPr="00050708">
        <w:rPr>
          <w:rFonts w:asciiTheme="majorBidi" w:hAnsiTheme="majorBidi" w:cstheme="majorBidi"/>
          <w:sz w:val="20"/>
          <w:szCs w:val="20"/>
          <w:rtl/>
        </w:rPr>
        <w:t xml:space="preserve"> רש"י. </w:t>
      </w:r>
    </w:p>
  </w:footnote>
  <w:footnote w:id="15">
    <w:p w14:paraId="01561552" w14:textId="0418F8A8" w:rsidR="0011284E" w:rsidRDefault="0011284E" w:rsidP="00050708">
      <w:pPr>
        <w:pStyle w:val="a4"/>
        <w:spacing w:line="360" w:lineRule="auto"/>
        <w:rPr>
          <w:rtl/>
        </w:rPr>
      </w:pPr>
      <w:r w:rsidRPr="00050708">
        <w:rPr>
          <w:rStyle w:val="a6"/>
          <w:rFonts w:asciiTheme="majorBidi" w:hAnsiTheme="majorBidi" w:cstheme="majorBidi"/>
        </w:rPr>
        <w:footnoteRef/>
      </w:r>
      <w:r w:rsidRPr="00050708">
        <w:rPr>
          <w:rFonts w:asciiTheme="majorBidi" w:hAnsiTheme="majorBidi" w:cstheme="majorBidi"/>
          <w:rtl/>
        </w:rPr>
        <w:t xml:space="preserve"> ר"ן.</w:t>
      </w:r>
      <w:r>
        <w:rPr>
          <w:rFonts w:hint="cs"/>
          <w:rtl/>
        </w:rPr>
        <w:t xml:space="preserve"> </w:t>
      </w:r>
    </w:p>
  </w:footnote>
  <w:footnote w:id="16">
    <w:p w14:paraId="5A9F1A80" w14:textId="09724C80" w:rsidR="00C53505" w:rsidRPr="007405A8" w:rsidRDefault="00C53505" w:rsidP="00085134">
      <w:pPr>
        <w:pStyle w:val="a4"/>
        <w:spacing w:line="360" w:lineRule="auto"/>
        <w:rPr>
          <w:rFonts w:asciiTheme="majorBidi" w:hAnsiTheme="majorBidi" w:cstheme="majorBidi"/>
          <w:rtl/>
        </w:rPr>
      </w:pPr>
      <w:r w:rsidRPr="007405A8">
        <w:rPr>
          <w:rStyle w:val="a6"/>
          <w:rFonts w:asciiTheme="majorBidi" w:hAnsiTheme="majorBidi" w:cstheme="majorBidi"/>
        </w:rPr>
        <w:footnoteRef/>
      </w:r>
      <w:r w:rsidRPr="007405A8">
        <w:rPr>
          <w:rFonts w:asciiTheme="majorBidi" w:hAnsiTheme="majorBidi" w:cstheme="majorBidi"/>
          <w:rtl/>
        </w:rPr>
        <w:t xml:space="preserve"> </w:t>
      </w:r>
      <w:r w:rsidRPr="007405A8">
        <w:rPr>
          <w:rFonts w:asciiTheme="majorBidi" w:hAnsiTheme="majorBidi" w:cstheme="majorBidi"/>
          <w:rtl/>
        </w:rPr>
        <w:t>מהר"ל</w:t>
      </w:r>
      <w:r w:rsidR="00385236">
        <w:rPr>
          <w:rFonts w:asciiTheme="majorBidi" w:hAnsiTheme="majorBidi" w:cstheme="majorBidi" w:hint="cs"/>
          <w:rtl/>
        </w:rPr>
        <w:t>.</w:t>
      </w:r>
    </w:p>
  </w:footnote>
  <w:footnote w:id="17">
    <w:p w14:paraId="085D6F2B" w14:textId="693F6CBB" w:rsidR="007405A8" w:rsidRPr="007405A8" w:rsidRDefault="007405A8" w:rsidP="00085134">
      <w:pPr>
        <w:pStyle w:val="a4"/>
        <w:spacing w:line="360" w:lineRule="auto"/>
        <w:rPr>
          <w:rFonts w:asciiTheme="majorBidi" w:hAnsiTheme="majorBidi" w:cstheme="majorBidi"/>
          <w:rtl/>
        </w:rPr>
      </w:pPr>
      <w:r w:rsidRPr="007405A8">
        <w:rPr>
          <w:rStyle w:val="a6"/>
          <w:rFonts w:asciiTheme="majorBidi" w:hAnsiTheme="majorBidi" w:cstheme="majorBidi"/>
        </w:rPr>
        <w:footnoteRef/>
      </w:r>
      <w:r w:rsidRPr="007405A8">
        <w:rPr>
          <w:rFonts w:asciiTheme="majorBidi" w:hAnsiTheme="majorBidi" w:cstheme="majorBidi"/>
          <w:rtl/>
        </w:rPr>
        <w:t xml:space="preserve"> </w:t>
      </w:r>
      <w:r w:rsidRPr="007405A8">
        <w:rPr>
          <w:rFonts w:asciiTheme="majorBidi" w:hAnsiTheme="majorBidi" w:cstheme="majorBidi"/>
          <w:rtl/>
        </w:rPr>
        <w:t>גבורות ה' פרק ט.</w:t>
      </w:r>
    </w:p>
  </w:footnote>
  <w:footnote w:id="18">
    <w:p w14:paraId="50D705E6" w14:textId="0BBD17F8" w:rsidR="00385236" w:rsidRPr="00385236" w:rsidRDefault="00385236" w:rsidP="00385236">
      <w:pPr>
        <w:pStyle w:val="a4"/>
        <w:spacing w:line="360" w:lineRule="auto"/>
        <w:rPr>
          <w:rFonts w:asciiTheme="majorBidi" w:hAnsiTheme="majorBidi" w:cstheme="majorBidi"/>
          <w:rtl/>
        </w:rPr>
      </w:pPr>
      <w:r w:rsidRPr="00385236">
        <w:rPr>
          <w:rStyle w:val="a6"/>
          <w:rFonts w:asciiTheme="majorBidi" w:hAnsiTheme="majorBidi" w:cstheme="majorBidi"/>
        </w:rPr>
        <w:footnoteRef/>
      </w:r>
      <w:r w:rsidRPr="00385236">
        <w:rPr>
          <w:rFonts w:asciiTheme="majorBidi" w:hAnsiTheme="majorBidi" w:cstheme="majorBidi"/>
          <w:rtl/>
        </w:rPr>
        <w:t xml:space="preserve"> </w:t>
      </w:r>
      <w:r w:rsidRPr="00385236">
        <w:rPr>
          <w:rFonts w:asciiTheme="majorBidi" w:hAnsiTheme="majorBidi" w:cstheme="majorBidi"/>
          <w:rtl/>
        </w:rPr>
        <w:t>כיוון זה הפוך להצעת החישוקי חמד, לעיל הערה 5.</w:t>
      </w:r>
    </w:p>
  </w:footnote>
  <w:footnote w:id="19">
    <w:p w14:paraId="74CE3C5C" w14:textId="493028C6" w:rsidR="00627686" w:rsidRPr="00677179" w:rsidRDefault="00627686" w:rsidP="00385236">
      <w:pPr>
        <w:pStyle w:val="a4"/>
        <w:spacing w:line="360" w:lineRule="auto"/>
        <w:rPr>
          <w:rFonts w:asciiTheme="majorBidi" w:hAnsiTheme="majorBidi" w:cstheme="majorBidi"/>
        </w:rPr>
      </w:pPr>
      <w:r w:rsidRPr="00D06E1B">
        <w:rPr>
          <w:rStyle w:val="a6"/>
          <w:rFonts w:asciiTheme="majorBidi" w:hAnsiTheme="majorBidi" w:cstheme="majorBidi"/>
        </w:rPr>
        <w:footnoteRef/>
      </w:r>
      <w:r w:rsidRPr="00D06E1B">
        <w:rPr>
          <w:rFonts w:asciiTheme="majorBidi" w:hAnsiTheme="majorBidi" w:cstheme="majorBidi"/>
          <w:rtl/>
        </w:rPr>
        <w:t xml:space="preserve"> </w:t>
      </w:r>
      <w:r w:rsidRPr="00D06E1B">
        <w:rPr>
          <w:rFonts w:asciiTheme="majorBidi" w:hAnsiTheme="majorBidi" w:cstheme="majorBidi"/>
          <w:rtl/>
        </w:rPr>
        <w:t>בראשית רבה פרשת חיי שרה פרשה נט אות ט.</w:t>
      </w:r>
    </w:p>
  </w:footnote>
  <w:footnote w:id="20">
    <w:p w14:paraId="768AF705" w14:textId="5F81F478" w:rsidR="00627686" w:rsidRPr="00E1121D" w:rsidRDefault="00627686" w:rsidP="00E228A7">
      <w:pPr>
        <w:pStyle w:val="a4"/>
        <w:spacing w:line="360" w:lineRule="auto"/>
      </w:pPr>
      <w:r w:rsidRPr="00E1121D">
        <w:rPr>
          <w:rStyle w:val="a6"/>
        </w:rPr>
        <w:footnoteRef/>
      </w:r>
      <w:r w:rsidRPr="00E1121D">
        <w:rPr>
          <w:rtl/>
        </w:rPr>
        <w:t xml:space="preserve"> </w:t>
      </w:r>
      <w:r w:rsidRPr="00E1121D">
        <w:rPr>
          <w:rFonts w:asciiTheme="majorBidi" w:hAnsiTheme="majorBidi" w:cs="Times New Roman"/>
          <w:rtl/>
        </w:rPr>
        <w:t xml:space="preserve">אבן עזרא </w:t>
      </w:r>
      <w:r w:rsidRPr="00E1121D">
        <w:rPr>
          <w:rFonts w:asciiTheme="majorBidi" w:hAnsiTheme="majorBidi" w:cs="Times New Roman" w:hint="cs"/>
          <w:rtl/>
        </w:rPr>
        <w:t>בראשית</w:t>
      </w:r>
      <w:r w:rsidRPr="00E1121D">
        <w:rPr>
          <w:rFonts w:asciiTheme="majorBidi" w:hAnsiTheme="majorBidi" w:cs="Times New Roman"/>
          <w:rtl/>
        </w:rPr>
        <w:t xml:space="preserve"> פרק יד פסוק יד</w:t>
      </w:r>
      <w:r w:rsidRPr="00E1121D">
        <w:rPr>
          <w:rFonts w:asciiTheme="majorBidi" w:hAnsiTheme="majorBidi" w:cs="Times New Roman" w:hint="cs"/>
          <w:rtl/>
        </w:rPr>
        <w:t>.</w:t>
      </w:r>
    </w:p>
  </w:footnote>
  <w:footnote w:id="21">
    <w:p w14:paraId="39740CB8" w14:textId="1DBA61C9" w:rsidR="00627686" w:rsidRPr="00B1129F" w:rsidRDefault="00627686" w:rsidP="00E228A7">
      <w:pPr>
        <w:spacing w:after="0" w:line="360" w:lineRule="auto"/>
        <w:rPr>
          <w:rFonts w:asciiTheme="majorBidi" w:hAnsiTheme="majorBidi" w:cstheme="majorBidi"/>
          <w:sz w:val="20"/>
          <w:szCs w:val="20"/>
        </w:rPr>
      </w:pPr>
      <w:r w:rsidRPr="00627686">
        <w:rPr>
          <w:rStyle w:val="a6"/>
          <w:rFonts w:asciiTheme="majorBidi" w:hAnsiTheme="majorBidi" w:cstheme="majorBidi"/>
          <w:sz w:val="20"/>
          <w:szCs w:val="20"/>
        </w:rPr>
        <w:footnoteRef/>
      </w:r>
      <w:r w:rsidRPr="00627686">
        <w:rPr>
          <w:rFonts w:asciiTheme="majorBidi" w:hAnsiTheme="majorBidi" w:cstheme="majorBidi"/>
          <w:sz w:val="20"/>
          <w:szCs w:val="20"/>
          <w:rtl/>
        </w:rPr>
        <w:t xml:space="preserve"> דעת זקנים מבעלי התוספות בראשית פרשת לך לך פרק יד פסוק יד.</w:t>
      </w:r>
    </w:p>
  </w:footnote>
  <w:footnote w:id="22">
    <w:p w14:paraId="2ED590B7" w14:textId="12462E5E" w:rsidR="000C5301" w:rsidRPr="00B1129F" w:rsidRDefault="000C5301" w:rsidP="00B1129F">
      <w:pPr>
        <w:spacing w:after="0" w:line="360" w:lineRule="auto"/>
        <w:rPr>
          <w:rFonts w:asciiTheme="majorBidi" w:hAnsiTheme="majorBidi" w:cstheme="majorBidi"/>
          <w:sz w:val="20"/>
          <w:szCs w:val="20"/>
        </w:rPr>
      </w:pPr>
      <w:r>
        <w:rPr>
          <w:rStyle w:val="a6"/>
        </w:rPr>
        <w:footnoteRef/>
      </w:r>
      <w:r>
        <w:rPr>
          <w:rtl/>
        </w:rPr>
        <w:t xml:space="preserve"> </w:t>
      </w:r>
      <w:r w:rsidRPr="000C5301">
        <w:rPr>
          <w:rFonts w:asciiTheme="majorBidi" w:hAnsiTheme="majorBidi" w:cstheme="majorBidi"/>
          <w:sz w:val="20"/>
          <w:szCs w:val="20"/>
          <w:rtl/>
        </w:rPr>
        <w:t>גור אריה בראשית  פרק יד פסוק יד</w:t>
      </w:r>
      <w:r w:rsidRPr="000C5301">
        <w:rPr>
          <w:rFonts w:asciiTheme="majorBidi" w:hAnsiTheme="majorBidi" w:cstheme="majorBidi" w:hint="cs"/>
          <w:sz w:val="20"/>
          <w:szCs w:val="20"/>
          <w:rtl/>
        </w:rPr>
        <w:t>.</w:t>
      </w:r>
    </w:p>
  </w:footnote>
  <w:footnote w:id="23">
    <w:p w14:paraId="26477E2C" w14:textId="50BB31DD" w:rsidR="00E1121D" w:rsidRPr="00E1121D" w:rsidRDefault="00B1129F" w:rsidP="00E1121D">
      <w:pPr>
        <w:pStyle w:val="a4"/>
        <w:rPr>
          <w:rFonts w:asciiTheme="majorBidi" w:hAnsiTheme="majorBidi" w:cstheme="majorBidi"/>
          <w:rtl/>
        </w:rPr>
      </w:pPr>
      <w:r>
        <w:rPr>
          <w:rStyle w:val="a6"/>
        </w:rPr>
        <w:footnoteRef/>
      </w:r>
      <w:r>
        <w:rPr>
          <w:rtl/>
        </w:rPr>
        <w:t xml:space="preserve"> </w:t>
      </w:r>
      <w:r w:rsidRPr="00B1129F">
        <w:rPr>
          <w:rFonts w:asciiTheme="majorBidi" w:hAnsiTheme="majorBidi" w:cstheme="majorBidi"/>
          <w:rtl/>
        </w:rPr>
        <w:t>העמק דבר</w:t>
      </w:r>
      <w:r w:rsidRPr="00B1129F">
        <w:rPr>
          <w:rFonts w:ascii="David" w:hAnsi="David" w:cs="David" w:hint="cs"/>
          <w:rtl/>
        </w:rPr>
        <w:t>.</w:t>
      </w:r>
      <w:r>
        <w:rPr>
          <w:rFonts w:hint="cs"/>
          <w:rtl/>
        </w:rPr>
        <w:t xml:space="preserve"> </w:t>
      </w:r>
      <w:r>
        <w:rPr>
          <w:rFonts w:asciiTheme="majorBidi" w:hAnsiTheme="majorBidi" w:cstheme="majorBidi" w:hint="cs"/>
          <w:rtl/>
        </w:rPr>
        <w:t xml:space="preserve">שמירה על עקביות הדרשות תצריך אותנו לומר פירוש מעין זה: </w:t>
      </w:r>
    </w:p>
    <w:p w14:paraId="3874CEDE" w14:textId="44A95BAA" w:rsidR="00E1121D" w:rsidRPr="00E1121D" w:rsidRDefault="00E1121D" w:rsidP="00E1121D">
      <w:pPr>
        <w:pStyle w:val="a4"/>
        <w:rPr>
          <w:rFonts w:ascii="David" w:hAnsi="David" w:cs="David"/>
          <w:rtl/>
        </w:rPr>
      </w:pPr>
      <w:r w:rsidRPr="00E1121D">
        <w:rPr>
          <w:rFonts w:ascii="David" w:hAnsi="David" w:cs="David"/>
          <w:rtl/>
        </w:rPr>
        <w:t xml:space="preserve">"וירק את חניכיו- ענינו שהוריקן בתורה, שע"י טרדת המלחמה נתרוקנו מן התורה" </w:t>
      </w:r>
      <w:r w:rsidRPr="00E1121D">
        <w:rPr>
          <w:rFonts w:asciiTheme="majorBidi" w:hAnsiTheme="majorBidi" w:cstheme="majorBidi"/>
          <w:rtl/>
        </w:rPr>
        <w:t>(תורה תמימה הערות בראשית פרק יד הערה ח).</w:t>
      </w:r>
    </w:p>
    <w:p w14:paraId="125A2098" w14:textId="77777777" w:rsidR="00B1129F" w:rsidRDefault="00B1129F">
      <w:pPr>
        <w:pStyle w:val="a4"/>
        <w:rPr>
          <w:rtl/>
        </w:rPr>
      </w:pPr>
    </w:p>
  </w:footnote>
  <w:footnote w:id="24">
    <w:p w14:paraId="19596955" w14:textId="329E1790" w:rsidR="00945E33" w:rsidRPr="00945E33" w:rsidRDefault="00945E33" w:rsidP="00945E33">
      <w:pPr>
        <w:spacing w:after="0" w:line="360" w:lineRule="auto"/>
        <w:rPr>
          <w:rFonts w:asciiTheme="majorBidi" w:hAnsiTheme="majorBidi" w:cstheme="majorBidi"/>
          <w:sz w:val="20"/>
          <w:szCs w:val="20"/>
          <w:rtl/>
        </w:rPr>
      </w:pPr>
      <w:r>
        <w:rPr>
          <w:rStyle w:val="a6"/>
        </w:rPr>
        <w:footnoteRef/>
      </w:r>
      <w:r>
        <w:rPr>
          <w:rtl/>
        </w:rPr>
        <w:t xml:space="preserve"> </w:t>
      </w:r>
      <w:r w:rsidRPr="00945E33">
        <w:rPr>
          <w:rFonts w:asciiTheme="majorBidi" w:hAnsiTheme="majorBidi" w:cstheme="majorBidi"/>
          <w:sz w:val="20"/>
          <w:szCs w:val="20"/>
          <w:rtl/>
        </w:rPr>
        <w:t>ר' יוסף בכור שור   פרק טו פסוק ח</w:t>
      </w:r>
      <w:r w:rsidRPr="00945E33">
        <w:rPr>
          <w:rFonts w:asciiTheme="majorBidi" w:hAnsiTheme="majorBidi" w:cstheme="majorBidi" w:hint="cs"/>
          <w:sz w:val="20"/>
          <w:szCs w:val="20"/>
          <w:rtl/>
        </w:rPr>
        <w:t>.</w:t>
      </w:r>
    </w:p>
  </w:footnote>
  <w:footnote w:id="25">
    <w:p w14:paraId="4049A246" w14:textId="17F660F1" w:rsidR="00945E33" w:rsidRPr="00945E33" w:rsidRDefault="00945E33" w:rsidP="00137DA0">
      <w:pPr>
        <w:pStyle w:val="a4"/>
        <w:spacing w:line="360" w:lineRule="auto"/>
        <w:rPr>
          <w:rFonts w:asciiTheme="majorBidi" w:hAnsiTheme="majorBidi" w:cstheme="majorBidi"/>
          <w:rtl/>
        </w:rPr>
      </w:pPr>
      <w:r w:rsidRPr="00945E33">
        <w:rPr>
          <w:rStyle w:val="a6"/>
          <w:rFonts w:asciiTheme="majorBidi" w:hAnsiTheme="majorBidi" w:cstheme="majorBidi"/>
        </w:rPr>
        <w:footnoteRef/>
      </w:r>
      <w:r w:rsidRPr="00945E33">
        <w:rPr>
          <w:rFonts w:asciiTheme="majorBidi" w:hAnsiTheme="majorBidi" w:cstheme="majorBidi"/>
          <w:rtl/>
        </w:rPr>
        <w:t xml:space="preserve"> לפי זה אין מדובר בעונש!</w:t>
      </w:r>
    </w:p>
  </w:footnote>
  <w:footnote w:id="26">
    <w:p w14:paraId="7EB9363C" w14:textId="3D07522A" w:rsidR="00945E33" w:rsidRPr="00945E33" w:rsidRDefault="00945E33" w:rsidP="00137DA0">
      <w:pPr>
        <w:spacing w:after="0" w:line="360" w:lineRule="auto"/>
        <w:rPr>
          <w:rFonts w:asciiTheme="majorBidi" w:hAnsiTheme="majorBidi" w:cstheme="majorBidi"/>
          <w:sz w:val="20"/>
          <w:szCs w:val="20"/>
          <w:rtl/>
        </w:rPr>
      </w:pPr>
      <w:r>
        <w:rPr>
          <w:rStyle w:val="a6"/>
        </w:rPr>
        <w:footnoteRef/>
      </w:r>
      <w:r>
        <w:rPr>
          <w:rtl/>
        </w:rPr>
        <w:t xml:space="preserve"> </w:t>
      </w:r>
      <w:r w:rsidRPr="00945E33">
        <w:rPr>
          <w:rFonts w:asciiTheme="majorBidi" w:hAnsiTheme="majorBidi" w:cstheme="majorBidi"/>
          <w:sz w:val="20"/>
          <w:szCs w:val="20"/>
          <w:rtl/>
        </w:rPr>
        <w:t>ר' חיים פלטיאל פרק טו פסוק ח</w:t>
      </w:r>
      <w:r w:rsidRPr="00945E33">
        <w:rPr>
          <w:rFonts w:asciiTheme="majorBidi" w:hAnsiTheme="majorBidi" w:cstheme="majorBidi" w:hint="cs"/>
          <w:sz w:val="20"/>
          <w:szCs w:val="20"/>
          <w:rtl/>
        </w:rPr>
        <w:t>.</w:t>
      </w:r>
    </w:p>
    <w:p w14:paraId="1E091580" w14:textId="2262A2AC" w:rsidR="00945E33" w:rsidRDefault="00945E33">
      <w:pPr>
        <w:pStyle w:val="a4"/>
      </w:pPr>
    </w:p>
  </w:footnote>
  <w:footnote w:id="27">
    <w:p w14:paraId="72E30983" w14:textId="38BA119E" w:rsidR="000E671A" w:rsidRDefault="000E671A" w:rsidP="00D309A9">
      <w:pPr>
        <w:pStyle w:val="a4"/>
        <w:rPr>
          <w:rFonts w:asciiTheme="majorBidi" w:hAnsiTheme="majorBidi" w:cstheme="majorBidi"/>
          <w:rtl/>
        </w:rPr>
      </w:pPr>
      <w:r w:rsidRPr="000E671A">
        <w:rPr>
          <w:rStyle w:val="a6"/>
          <w:rFonts w:asciiTheme="majorBidi" w:hAnsiTheme="majorBidi" w:cstheme="majorBidi"/>
        </w:rPr>
        <w:footnoteRef/>
      </w:r>
      <w:r w:rsidRPr="000E671A">
        <w:rPr>
          <w:rFonts w:asciiTheme="majorBidi" w:hAnsiTheme="majorBidi" w:cstheme="majorBidi"/>
          <w:rtl/>
        </w:rPr>
        <w:t xml:space="preserve"> בלימודנו ל</w:t>
      </w:r>
      <w:r w:rsidR="00234AB9">
        <w:rPr>
          <w:rFonts w:asciiTheme="majorBidi" w:hAnsiTheme="majorBidi" w:cstheme="majorBidi" w:hint="cs"/>
          <w:rtl/>
        </w:rPr>
        <w:t xml:space="preserve">מסכת </w:t>
      </w:r>
      <w:r w:rsidRPr="000E671A">
        <w:rPr>
          <w:rFonts w:asciiTheme="majorBidi" w:hAnsiTheme="majorBidi" w:cstheme="majorBidi"/>
          <w:rtl/>
        </w:rPr>
        <w:t>נזיר דף כג</w:t>
      </w:r>
      <w:r w:rsidR="00234AB9">
        <w:rPr>
          <w:rFonts w:asciiTheme="majorBidi" w:hAnsiTheme="majorBidi" w:cstheme="majorBidi" w:hint="cs"/>
          <w:rtl/>
        </w:rPr>
        <w:t>,</w:t>
      </w:r>
      <w:r w:rsidRPr="000E671A">
        <w:rPr>
          <w:rFonts w:asciiTheme="majorBidi" w:hAnsiTheme="majorBidi" w:cstheme="majorBidi"/>
          <w:rtl/>
        </w:rPr>
        <w:t xml:space="preserve"> נציע בע"ה ש</w:t>
      </w:r>
      <w:r>
        <w:rPr>
          <w:rFonts w:asciiTheme="majorBidi" w:hAnsiTheme="majorBidi" w:cstheme="majorBidi" w:hint="cs"/>
          <w:rtl/>
        </w:rPr>
        <w:t xml:space="preserve">באמת, </w:t>
      </w:r>
      <w:r w:rsidRPr="000E671A">
        <w:rPr>
          <w:rFonts w:asciiTheme="majorBidi" w:hAnsiTheme="majorBidi" w:cstheme="majorBidi"/>
          <w:rtl/>
        </w:rPr>
        <w:t xml:space="preserve">את הנפש </w:t>
      </w:r>
      <w:r w:rsidRPr="000E671A">
        <w:rPr>
          <w:rFonts w:asciiTheme="majorBidi" w:hAnsiTheme="majorBidi" w:cstheme="majorBidi"/>
          <w:b/>
          <w:bCs/>
          <w:rtl/>
        </w:rPr>
        <w:t>לא</w:t>
      </w:r>
      <w:r w:rsidRPr="000E671A">
        <w:rPr>
          <w:rFonts w:asciiTheme="majorBidi" w:hAnsiTheme="majorBidi" w:cstheme="majorBidi"/>
          <w:rtl/>
        </w:rPr>
        <w:t xml:space="preserve"> נתן אברהם למלך סדום.</w:t>
      </w:r>
    </w:p>
    <w:p w14:paraId="5542BC54" w14:textId="77777777" w:rsidR="00D309A9" w:rsidRPr="000E671A" w:rsidRDefault="00D309A9" w:rsidP="00D309A9">
      <w:pPr>
        <w:pStyle w:val="a4"/>
        <w:rPr>
          <w:rFonts w:asciiTheme="majorBidi" w:hAnsiTheme="majorBidi" w:cstheme="majorBidi"/>
        </w:rPr>
      </w:pPr>
    </w:p>
  </w:footnote>
  <w:footnote w:id="28">
    <w:p w14:paraId="1925CA91" w14:textId="724CB523" w:rsidR="00171F6C" w:rsidRDefault="00171F6C">
      <w:pPr>
        <w:pStyle w:val="a4"/>
        <w:rPr>
          <w:rFonts w:asciiTheme="majorBidi" w:hAnsiTheme="majorBidi" w:cstheme="majorBidi"/>
          <w:rtl/>
        </w:rPr>
      </w:pPr>
      <w:r w:rsidRPr="00171F6C">
        <w:rPr>
          <w:rStyle w:val="a6"/>
          <w:rFonts w:asciiTheme="majorBidi" w:hAnsiTheme="majorBidi" w:cstheme="majorBidi"/>
        </w:rPr>
        <w:footnoteRef/>
      </w:r>
      <w:r w:rsidRPr="00171F6C">
        <w:rPr>
          <w:rFonts w:asciiTheme="majorBidi" w:hAnsiTheme="majorBidi" w:cstheme="majorBidi"/>
          <w:rtl/>
        </w:rPr>
        <w:t xml:space="preserve"> לפי זה אין מדובר בחטאים, אלא בתהליך תיקון ארוך. </w:t>
      </w:r>
      <w:r>
        <w:rPr>
          <w:rFonts w:ascii="David" w:hAnsi="David" w:cs="David" w:hint="cs"/>
          <w:rtl/>
        </w:rPr>
        <w:t>"איתא בתיקונים כי ג' אבות תקנו חטא אדם הראשון.. ע"ז תיקן אברהם..</w:t>
      </w:r>
      <w:r w:rsidR="00ED0332">
        <w:rPr>
          <w:rFonts w:ascii="David" w:hAnsi="David" w:cs="David" w:hint="cs"/>
          <w:rtl/>
        </w:rPr>
        <w:t xml:space="preserve">יצחק תיקן שפיכות דמים..יעקב תיקן גילוי עריות.. ועדיין נשאר לתקן עוון קרי סוד הדעת וז"ש 'במה אדע" </w:t>
      </w:r>
      <w:r w:rsidR="00ED0332">
        <w:rPr>
          <w:rFonts w:asciiTheme="majorBidi" w:hAnsiTheme="majorBidi" w:cstheme="majorBidi" w:hint="cs"/>
          <w:rtl/>
        </w:rPr>
        <w:t>(תולדות יעקב יוסף סוף שלח, מובא בביאורי אגדות בסוף הלכה ברורה).</w:t>
      </w:r>
      <w:r w:rsidR="000468F4">
        <w:rPr>
          <w:rFonts w:asciiTheme="majorBidi" w:hAnsiTheme="majorBidi" w:cstheme="majorBidi" w:hint="cs"/>
          <w:rtl/>
        </w:rPr>
        <w:t xml:space="preserve"> יתכן כי גם כאן נרמז הסתר הפנים הנובע מעצם הבריאה. יעויין בזה בלימודנו למסכת שבועות דף ט.</w:t>
      </w:r>
    </w:p>
    <w:p w14:paraId="03CE0012" w14:textId="77777777" w:rsidR="007B721F" w:rsidRPr="00ED0332" w:rsidRDefault="007B721F">
      <w:pPr>
        <w:pStyle w:val="a4"/>
        <w:rPr>
          <w:rFonts w:asciiTheme="majorBidi" w:hAnsiTheme="majorBidi" w:cstheme="majorBidi"/>
          <w:rtl/>
        </w:rPr>
      </w:pPr>
    </w:p>
  </w:footnote>
  <w:footnote w:id="29">
    <w:p w14:paraId="2560CC9F" w14:textId="7C3FCBDD" w:rsidR="00715FE6" w:rsidRPr="00D309A9" w:rsidRDefault="00715FE6" w:rsidP="00D309A9">
      <w:pPr>
        <w:spacing w:after="0" w:line="360" w:lineRule="auto"/>
        <w:rPr>
          <w:rFonts w:asciiTheme="majorBidi" w:hAnsiTheme="majorBidi" w:cstheme="majorBidi"/>
          <w:sz w:val="20"/>
          <w:szCs w:val="20"/>
        </w:rPr>
      </w:pPr>
      <w:r w:rsidRPr="00715FE6">
        <w:rPr>
          <w:rStyle w:val="a6"/>
          <w:sz w:val="20"/>
          <w:szCs w:val="20"/>
        </w:rPr>
        <w:footnoteRef/>
      </w:r>
      <w:r w:rsidRPr="00715FE6">
        <w:rPr>
          <w:sz w:val="20"/>
          <w:szCs w:val="20"/>
          <w:rtl/>
        </w:rPr>
        <w:t xml:space="preserve"> </w:t>
      </w:r>
      <w:r w:rsidRPr="00715FE6">
        <w:rPr>
          <w:rFonts w:ascii="David" w:hAnsi="David" w:cs="David" w:hint="cs"/>
          <w:sz w:val="20"/>
          <w:szCs w:val="20"/>
          <w:rtl/>
        </w:rPr>
        <w:t>"</w:t>
      </w:r>
      <w:r w:rsidRPr="00715FE6">
        <w:rPr>
          <w:rFonts w:ascii="David" w:hAnsi="David" w:cs="David"/>
          <w:sz w:val="20"/>
          <w:szCs w:val="20"/>
          <w:rtl/>
        </w:rPr>
        <w:t>ולכן נרמז בזה כל הגליות</w:t>
      </w:r>
      <w:r w:rsidR="00D309A9">
        <w:rPr>
          <w:rFonts w:ascii="David" w:hAnsi="David" w:cs="David" w:hint="cs"/>
          <w:sz w:val="20"/>
          <w:szCs w:val="20"/>
          <w:rtl/>
        </w:rPr>
        <w:t>,</w:t>
      </w:r>
      <w:r w:rsidRPr="00715FE6">
        <w:rPr>
          <w:rFonts w:ascii="David" w:hAnsi="David" w:cs="David"/>
          <w:sz w:val="20"/>
          <w:szCs w:val="20"/>
          <w:rtl/>
        </w:rPr>
        <w:t xml:space="preserve"> לא גלות מצרים בלבד</w:t>
      </w:r>
      <w:r w:rsidRPr="00715FE6">
        <w:rPr>
          <w:rFonts w:ascii="David" w:hAnsi="David" w:cs="David" w:hint="cs"/>
          <w:sz w:val="20"/>
          <w:szCs w:val="20"/>
          <w:rtl/>
        </w:rPr>
        <w:t xml:space="preserve">" </w:t>
      </w:r>
      <w:r w:rsidRPr="00715FE6">
        <w:rPr>
          <w:rFonts w:asciiTheme="majorBidi" w:hAnsiTheme="majorBidi" w:cstheme="majorBidi" w:hint="cs"/>
          <w:sz w:val="20"/>
          <w:szCs w:val="20"/>
          <w:rtl/>
        </w:rPr>
        <w:t>(גבורות ה' פרק ט).</w:t>
      </w:r>
    </w:p>
  </w:footnote>
  <w:footnote w:id="30">
    <w:p w14:paraId="46140347" w14:textId="5DBC166D" w:rsidR="00D309A9" w:rsidRDefault="00D309A9">
      <w:pPr>
        <w:pStyle w:val="a4"/>
        <w:rPr>
          <w:rFonts w:asciiTheme="majorBidi" w:hAnsiTheme="majorBidi" w:cstheme="majorBidi"/>
          <w:rtl/>
        </w:rPr>
      </w:pPr>
      <w:r w:rsidRPr="00D309A9">
        <w:rPr>
          <w:rStyle w:val="a6"/>
          <w:rFonts w:asciiTheme="majorBidi" w:hAnsiTheme="majorBidi" w:cstheme="majorBidi"/>
        </w:rPr>
        <w:footnoteRef/>
      </w:r>
      <w:r w:rsidRPr="00D309A9">
        <w:rPr>
          <w:rFonts w:asciiTheme="majorBidi" w:hAnsiTheme="majorBidi" w:cstheme="majorBidi"/>
          <w:rtl/>
        </w:rPr>
        <w:t xml:space="preserve"> </w:t>
      </w:r>
      <w:r w:rsidRPr="00D309A9">
        <w:rPr>
          <w:rFonts w:asciiTheme="majorBidi" w:hAnsiTheme="majorBidi" w:cstheme="majorBidi"/>
          <w:rtl/>
        </w:rPr>
        <w:t>יעויין בלימודנו למסכת נזיר דף כג, שם הצענו בשם הפחד יצחק, שדווקא מעשה ההמנעות מן השלל הוא שילוב מופלא של מידות אברהם ויצחק.</w:t>
      </w:r>
    </w:p>
    <w:p w14:paraId="13B530E3" w14:textId="77777777" w:rsidR="001E3920" w:rsidRPr="00D309A9" w:rsidRDefault="001E3920">
      <w:pPr>
        <w:pStyle w:val="a4"/>
        <w:rPr>
          <w:rFonts w:asciiTheme="majorBidi" w:hAnsiTheme="majorBidi" w:cstheme="majorBidi"/>
        </w:rPr>
      </w:pPr>
    </w:p>
  </w:footnote>
  <w:footnote w:id="31">
    <w:p w14:paraId="6920F3DA" w14:textId="577F5EA6" w:rsidR="00C53505" w:rsidRDefault="00C53505">
      <w:pPr>
        <w:pStyle w:val="a4"/>
        <w:rPr>
          <w:rFonts w:asciiTheme="majorBidi" w:hAnsiTheme="majorBidi" w:cstheme="majorBidi"/>
          <w:rtl/>
        </w:rPr>
      </w:pPr>
      <w:r w:rsidRPr="00C53505">
        <w:rPr>
          <w:rStyle w:val="a6"/>
          <w:rFonts w:asciiTheme="majorBidi" w:hAnsiTheme="majorBidi" w:cstheme="majorBidi"/>
        </w:rPr>
        <w:footnoteRef/>
      </w:r>
      <w:r w:rsidRPr="00C53505">
        <w:rPr>
          <w:rFonts w:asciiTheme="majorBidi" w:hAnsiTheme="majorBidi" w:cstheme="majorBidi"/>
          <w:rtl/>
        </w:rPr>
        <w:t xml:space="preserve"> לפי דברים אלו משתמע לכאורה שהייתה אפשרות שאברהם יהיה 'מסולק מחיסרון', ו</w:t>
      </w:r>
      <w:r w:rsidR="00D41A8E">
        <w:rPr>
          <w:rFonts w:asciiTheme="majorBidi" w:hAnsiTheme="majorBidi" w:cstheme="majorBidi" w:hint="cs"/>
          <w:rtl/>
        </w:rPr>
        <w:t xml:space="preserve">מדובר בחטא כפשוטו. </w:t>
      </w:r>
      <w:r w:rsidRPr="00C53505">
        <w:rPr>
          <w:rFonts w:asciiTheme="majorBidi" w:hAnsiTheme="majorBidi" w:cstheme="majorBidi"/>
          <w:rtl/>
        </w:rPr>
        <w:t>לכאורה זה שלא כאמור לעיל, שהש</w:t>
      </w:r>
      <w:r w:rsidR="00D41A8E">
        <w:rPr>
          <w:rFonts w:asciiTheme="majorBidi" w:hAnsiTheme="majorBidi" w:cstheme="majorBidi" w:hint="cs"/>
          <w:rtl/>
        </w:rPr>
        <w:t>וו</w:t>
      </w:r>
      <w:r w:rsidRPr="00C53505">
        <w:rPr>
          <w:rFonts w:asciiTheme="majorBidi" w:hAnsiTheme="majorBidi" w:cstheme="majorBidi"/>
          <w:rtl/>
        </w:rPr>
        <w:t>ה את אברהם לאחד והיחיד שאין חסרון לו.</w:t>
      </w:r>
      <w:r w:rsidR="00D41A8E">
        <w:rPr>
          <w:rFonts w:asciiTheme="majorBidi" w:hAnsiTheme="majorBidi" w:cstheme="majorBidi" w:hint="cs"/>
          <w:rtl/>
        </w:rPr>
        <w:t xml:space="preserve"> </w:t>
      </w:r>
      <w:r w:rsidR="008B7355">
        <w:rPr>
          <w:rFonts w:asciiTheme="majorBidi" w:hAnsiTheme="majorBidi" w:cstheme="majorBidi" w:hint="cs"/>
          <w:rtl/>
        </w:rPr>
        <w:t>מסתבר לומר שגם כאן 'חטא' פירושו: חוסר שלימות.</w:t>
      </w:r>
    </w:p>
    <w:p w14:paraId="109D329B" w14:textId="77777777" w:rsidR="00234AB9" w:rsidRPr="00C53505" w:rsidRDefault="00234AB9">
      <w:pPr>
        <w:pStyle w:val="a4"/>
        <w:rPr>
          <w:rFonts w:asciiTheme="majorBidi" w:hAnsiTheme="majorBidi" w:cstheme="majorBidi"/>
        </w:rPr>
      </w:pPr>
    </w:p>
  </w:footnote>
  <w:footnote w:id="32">
    <w:p w14:paraId="317F5451" w14:textId="6476D13B" w:rsidR="00677179" w:rsidRPr="00234AB9" w:rsidRDefault="00677179" w:rsidP="00677179">
      <w:pPr>
        <w:spacing w:after="0" w:line="360" w:lineRule="auto"/>
        <w:rPr>
          <w:rFonts w:asciiTheme="majorBidi" w:hAnsiTheme="majorBidi" w:cstheme="majorBidi"/>
          <w:sz w:val="20"/>
          <w:szCs w:val="20"/>
        </w:rPr>
      </w:pPr>
      <w:r>
        <w:rPr>
          <w:rStyle w:val="a6"/>
        </w:rPr>
        <w:footnoteRef/>
      </w:r>
      <w:r>
        <w:rPr>
          <w:rtl/>
        </w:rPr>
        <w:t xml:space="preserve"> </w:t>
      </w:r>
      <w:r w:rsidRPr="00234AB9">
        <w:rPr>
          <w:rFonts w:asciiTheme="majorBidi" w:hAnsiTheme="majorBidi" w:cstheme="majorBidi"/>
          <w:sz w:val="20"/>
          <w:szCs w:val="20"/>
          <w:rtl/>
        </w:rPr>
        <w:t>גבורות ה' פרק ט</w:t>
      </w:r>
      <w:r w:rsidRPr="00234AB9">
        <w:rPr>
          <w:rFonts w:asciiTheme="majorBidi" w:hAnsiTheme="majorBidi" w:cstheme="majorBidi" w:hint="cs"/>
          <w:sz w:val="20"/>
          <w:szCs w:val="20"/>
          <w:rtl/>
        </w:rPr>
        <w:t>.</w:t>
      </w:r>
    </w:p>
  </w:footnote>
  <w:footnote w:id="33">
    <w:p w14:paraId="53C43D99" w14:textId="220A0F53" w:rsidR="00677179" w:rsidRPr="00234AB9" w:rsidRDefault="00677179" w:rsidP="00B67FEB">
      <w:pPr>
        <w:spacing w:after="0" w:line="360" w:lineRule="auto"/>
        <w:rPr>
          <w:rFonts w:asciiTheme="majorBidi" w:hAnsiTheme="majorBidi" w:cstheme="majorBidi"/>
          <w:sz w:val="20"/>
          <w:szCs w:val="20"/>
          <w:rtl/>
        </w:rPr>
      </w:pPr>
      <w:r w:rsidRPr="00677179">
        <w:rPr>
          <w:rStyle w:val="a6"/>
          <w:sz w:val="20"/>
          <w:szCs w:val="20"/>
        </w:rPr>
        <w:footnoteRef/>
      </w:r>
      <w:r w:rsidRPr="00234AB9">
        <w:rPr>
          <w:sz w:val="20"/>
          <w:szCs w:val="20"/>
          <w:rtl/>
        </w:rPr>
        <w:t xml:space="preserve"> </w:t>
      </w:r>
      <w:r w:rsidRPr="00234AB9">
        <w:rPr>
          <w:rFonts w:asciiTheme="majorBidi" w:hAnsiTheme="majorBidi" w:cstheme="majorBidi"/>
          <w:sz w:val="20"/>
          <w:szCs w:val="20"/>
          <w:rtl/>
        </w:rPr>
        <w:t>דף על הדף</w:t>
      </w:r>
      <w:r w:rsidRPr="00234AB9">
        <w:rPr>
          <w:rFonts w:asciiTheme="majorBidi" w:hAnsiTheme="majorBidi" w:cstheme="majorBidi" w:hint="cs"/>
          <w:sz w:val="20"/>
          <w:szCs w:val="20"/>
          <w:rtl/>
        </w:rPr>
        <w:t>.</w:t>
      </w:r>
    </w:p>
  </w:footnote>
  <w:footnote w:id="34">
    <w:p w14:paraId="1C382018" w14:textId="76FAA47D" w:rsidR="00B67FEB" w:rsidRPr="00234AB9" w:rsidRDefault="00B67FEB" w:rsidP="00B67FEB">
      <w:pPr>
        <w:spacing w:after="0" w:line="360" w:lineRule="auto"/>
        <w:rPr>
          <w:rFonts w:asciiTheme="majorBidi" w:hAnsiTheme="majorBidi" w:cstheme="majorBidi"/>
          <w:sz w:val="20"/>
          <w:szCs w:val="20"/>
          <w:rtl/>
        </w:rPr>
      </w:pPr>
      <w:r>
        <w:rPr>
          <w:rStyle w:val="a6"/>
        </w:rPr>
        <w:footnoteRef/>
      </w:r>
      <w:r>
        <w:rPr>
          <w:rtl/>
        </w:rPr>
        <w:t xml:space="preserve"> </w:t>
      </w:r>
      <w:r w:rsidRPr="00234AB9">
        <w:rPr>
          <w:rFonts w:asciiTheme="majorBidi" w:hAnsiTheme="majorBidi" w:cs="Times New Roman"/>
          <w:sz w:val="20"/>
          <w:szCs w:val="20"/>
          <w:rtl/>
        </w:rPr>
        <w:t>כלי יקר בראשית פרק טו פסוק ח</w:t>
      </w:r>
      <w:r w:rsidRPr="00234AB9">
        <w:rPr>
          <w:rFonts w:asciiTheme="majorBidi" w:hAnsiTheme="majorBidi" w:cstheme="majorBidi" w:hint="cs"/>
          <w:sz w:val="20"/>
          <w:szCs w:val="20"/>
          <w:rtl/>
        </w:rPr>
        <w:t>.</w:t>
      </w:r>
    </w:p>
    <w:p w14:paraId="03BD1FCB" w14:textId="3033EA9F" w:rsidR="00B67FEB" w:rsidRDefault="00B67FEB">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22320936"/>
      <w:docPartObj>
        <w:docPartGallery w:val="Page Numbers (Top of Page)"/>
        <w:docPartUnique/>
      </w:docPartObj>
    </w:sdtPr>
    <w:sdtContent>
      <w:p w14:paraId="64BB3BF9" w14:textId="4BE12CD7" w:rsidR="00085134" w:rsidRDefault="00085134">
        <w:pPr>
          <w:pStyle w:val="a7"/>
        </w:pPr>
        <w:r>
          <w:fldChar w:fldCharType="begin"/>
        </w:r>
        <w:r>
          <w:instrText>PAGE   \* MERGEFORMAT</w:instrText>
        </w:r>
        <w:r>
          <w:fldChar w:fldCharType="separate"/>
        </w:r>
        <w:r>
          <w:rPr>
            <w:rtl/>
            <w:lang w:val="he-IL"/>
          </w:rPr>
          <w:t>2</w:t>
        </w:r>
        <w:r>
          <w:fldChar w:fldCharType="end"/>
        </w:r>
      </w:p>
    </w:sdtContent>
  </w:sdt>
  <w:p w14:paraId="4894CC4C" w14:textId="77777777" w:rsidR="00085134" w:rsidRDefault="000851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08C"/>
    <w:multiLevelType w:val="hybridMultilevel"/>
    <w:tmpl w:val="74F09032"/>
    <w:lvl w:ilvl="0" w:tplc="3196BE78">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F549C"/>
    <w:multiLevelType w:val="hybridMultilevel"/>
    <w:tmpl w:val="CE88D0A4"/>
    <w:lvl w:ilvl="0" w:tplc="87C2A552">
      <w:start w:val="3"/>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D7717"/>
    <w:multiLevelType w:val="hybridMultilevel"/>
    <w:tmpl w:val="FC749A84"/>
    <w:lvl w:ilvl="0" w:tplc="56764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8101FE"/>
    <w:multiLevelType w:val="hybridMultilevel"/>
    <w:tmpl w:val="5BECD5BE"/>
    <w:lvl w:ilvl="0" w:tplc="AAC86A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E25CB"/>
    <w:multiLevelType w:val="hybridMultilevel"/>
    <w:tmpl w:val="5CE08D16"/>
    <w:lvl w:ilvl="0" w:tplc="B6D20A0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DF2566"/>
    <w:multiLevelType w:val="hybridMultilevel"/>
    <w:tmpl w:val="237EF048"/>
    <w:lvl w:ilvl="0" w:tplc="E6585B32">
      <w:start w:val="3"/>
      <w:numFmt w:val="decimal"/>
      <w:lvlText w:val="%1."/>
      <w:lvlJc w:val="left"/>
      <w:pPr>
        <w:ind w:left="72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54626">
    <w:abstractNumId w:val="3"/>
  </w:num>
  <w:num w:numId="2" w16cid:durableId="1163087671">
    <w:abstractNumId w:val="2"/>
  </w:num>
  <w:num w:numId="3" w16cid:durableId="487284862">
    <w:abstractNumId w:val="0"/>
  </w:num>
  <w:num w:numId="4" w16cid:durableId="1805658400">
    <w:abstractNumId w:val="5"/>
  </w:num>
  <w:num w:numId="5" w16cid:durableId="1319964538">
    <w:abstractNumId w:val="4"/>
  </w:num>
  <w:num w:numId="6" w16cid:durableId="76442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DD"/>
    <w:rsid w:val="000468F4"/>
    <w:rsid w:val="00050708"/>
    <w:rsid w:val="00085134"/>
    <w:rsid w:val="000C5301"/>
    <w:rsid w:val="000E671A"/>
    <w:rsid w:val="000F420E"/>
    <w:rsid w:val="0011284E"/>
    <w:rsid w:val="00137DA0"/>
    <w:rsid w:val="00153E1B"/>
    <w:rsid w:val="00171F6C"/>
    <w:rsid w:val="001C2D11"/>
    <w:rsid w:val="001E3920"/>
    <w:rsid w:val="002164AE"/>
    <w:rsid w:val="00234AB9"/>
    <w:rsid w:val="00277ADB"/>
    <w:rsid w:val="00293330"/>
    <w:rsid w:val="002F3852"/>
    <w:rsid w:val="00385236"/>
    <w:rsid w:val="003A305E"/>
    <w:rsid w:val="003C4CB3"/>
    <w:rsid w:val="00453138"/>
    <w:rsid w:val="00457638"/>
    <w:rsid w:val="00501B21"/>
    <w:rsid w:val="005A5B4C"/>
    <w:rsid w:val="00627686"/>
    <w:rsid w:val="00674E2B"/>
    <w:rsid w:val="006765C8"/>
    <w:rsid w:val="00677179"/>
    <w:rsid w:val="006D1101"/>
    <w:rsid w:val="00715FE6"/>
    <w:rsid w:val="00735250"/>
    <w:rsid w:val="007405A8"/>
    <w:rsid w:val="007B721F"/>
    <w:rsid w:val="00817350"/>
    <w:rsid w:val="008B7355"/>
    <w:rsid w:val="008F0C26"/>
    <w:rsid w:val="00945E33"/>
    <w:rsid w:val="009C485D"/>
    <w:rsid w:val="00A4331B"/>
    <w:rsid w:val="00A82CF4"/>
    <w:rsid w:val="00A94C26"/>
    <w:rsid w:val="00AF399D"/>
    <w:rsid w:val="00B1129F"/>
    <w:rsid w:val="00B1552C"/>
    <w:rsid w:val="00B67FEB"/>
    <w:rsid w:val="00B926ED"/>
    <w:rsid w:val="00BB7CBE"/>
    <w:rsid w:val="00BF5088"/>
    <w:rsid w:val="00C53505"/>
    <w:rsid w:val="00C97EE1"/>
    <w:rsid w:val="00CA12AF"/>
    <w:rsid w:val="00CB0CA4"/>
    <w:rsid w:val="00CB356D"/>
    <w:rsid w:val="00D01874"/>
    <w:rsid w:val="00D06E1B"/>
    <w:rsid w:val="00D309A9"/>
    <w:rsid w:val="00D35CDD"/>
    <w:rsid w:val="00D41A8E"/>
    <w:rsid w:val="00D55D6A"/>
    <w:rsid w:val="00DB3AC5"/>
    <w:rsid w:val="00DE6D60"/>
    <w:rsid w:val="00E1121D"/>
    <w:rsid w:val="00E228A7"/>
    <w:rsid w:val="00E766A1"/>
    <w:rsid w:val="00ED0332"/>
    <w:rsid w:val="00ED5BC1"/>
    <w:rsid w:val="00F62BB3"/>
    <w:rsid w:val="00FA1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221E"/>
  <w15:chartTrackingRefBased/>
  <w15:docId w15:val="{B96667B1-7B52-4623-B5D6-6E0CC93B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638"/>
    <w:pPr>
      <w:ind w:left="720"/>
      <w:contextualSpacing/>
    </w:pPr>
  </w:style>
  <w:style w:type="paragraph" w:styleId="a4">
    <w:name w:val="footnote text"/>
    <w:basedOn w:val="a"/>
    <w:link w:val="a5"/>
    <w:uiPriority w:val="99"/>
    <w:semiHidden/>
    <w:unhideWhenUsed/>
    <w:rsid w:val="00D06E1B"/>
    <w:pPr>
      <w:spacing w:after="0" w:line="240" w:lineRule="auto"/>
    </w:pPr>
    <w:rPr>
      <w:sz w:val="20"/>
      <w:szCs w:val="20"/>
    </w:rPr>
  </w:style>
  <w:style w:type="character" w:customStyle="1" w:styleId="a5">
    <w:name w:val="טקסט הערת שוליים תו"/>
    <w:basedOn w:val="a0"/>
    <w:link w:val="a4"/>
    <w:uiPriority w:val="99"/>
    <w:semiHidden/>
    <w:rsid w:val="00D06E1B"/>
    <w:rPr>
      <w:noProof/>
      <w:sz w:val="20"/>
      <w:szCs w:val="20"/>
    </w:rPr>
  </w:style>
  <w:style w:type="character" w:styleId="a6">
    <w:name w:val="footnote reference"/>
    <w:basedOn w:val="a0"/>
    <w:uiPriority w:val="99"/>
    <w:semiHidden/>
    <w:unhideWhenUsed/>
    <w:rsid w:val="00D06E1B"/>
    <w:rPr>
      <w:vertAlign w:val="superscript"/>
    </w:rPr>
  </w:style>
  <w:style w:type="paragraph" w:styleId="a7">
    <w:name w:val="header"/>
    <w:basedOn w:val="a"/>
    <w:link w:val="a8"/>
    <w:uiPriority w:val="99"/>
    <w:unhideWhenUsed/>
    <w:rsid w:val="00085134"/>
    <w:pPr>
      <w:tabs>
        <w:tab w:val="center" w:pos="4153"/>
        <w:tab w:val="right" w:pos="8306"/>
      </w:tabs>
      <w:spacing w:after="0" w:line="240" w:lineRule="auto"/>
    </w:pPr>
  </w:style>
  <w:style w:type="character" w:customStyle="1" w:styleId="a8">
    <w:name w:val="כותרת עליונה תו"/>
    <w:basedOn w:val="a0"/>
    <w:link w:val="a7"/>
    <w:uiPriority w:val="99"/>
    <w:rsid w:val="00085134"/>
    <w:rPr>
      <w:noProof/>
    </w:rPr>
  </w:style>
  <w:style w:type="paragraph" w:styleId="a9">
    <w:name w:val="footer"/>
    <w:basedOn w:val="a"/>
    <w:link w:val="aa"/>
    <w:uiPriority w:val="99"/>
    <w:unhideWhenUsed/>
    <w:rsid w:val="00085134"/>
    <w:pPr>
      <w:tabs>
        <w:tab w:val="center" w:pos="4153"/>
        <w:tab w:val="right" w:pos="8306"/>
      </w:tabs>
      <w:spacing w:after="0" w:line="240" w:lineRule="auto"/>
    </w:pPr>
  </w:style>
  <w:style w:type="character" w:customStyle="1" w:styleId="aa">
    <w:name w:val="כותרת תחתונה תו"/>
    <w:basedOn w:val="a0"/>
    <w:link w:val="a9"/>
    <w:uiPriority w:val="99"/>
    <w:rsid w:val="00085134"/>
    <w:rPr>
      <w:noProof/>
    </w:rPr>
  </w:style>
  <w:style w:type="character" w:styleId="Hyperlink">
    <w:name w:val="Hyperlink"/>
    <w:basedOn w:val="a0"/>
    <w:uiPriority w:val="99"/>
    <w:unhideWhenUsed/>
    <w:rsid w:val="00137DA0"/>
    <w:rPr>
      <w:color w:val="0563C1" w:themeColor="hyperlink"/>
      <w:u w:val="single"/>
    </w:rPr>
  </w:style>
  <w:style w:type="character" w:styleId="ab">
    <w:name w:val="Unresolved Mention"/>
    <w:basedOn w:val="a0"/>
    <w:uiPriority w:val="99"/>
    <w:semiHidden/>
    <w:unhideWhenUsed/>
    <w:rsid w:val="0013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eirtv.com/shiurim/shiur-1445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2355-43F1-4BF6-AE2F-C36024CB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8</Pages>
  <Words>2883</Words>
  <Characters>14420</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14</cp:revision>
  <dcterms:created xsi:type="dcterms:W3CDTF">2022-08-18T18:43:00Z</dcterms:created>
  <dcterms:modified xsi:type="dcterms:W3CDTF">2022-10-30T07:32:00Z</dcterms:modified>
</cp:coreProperties>
</file>