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68EF1" w14:textId="6C5D5E21" w:rsidR="001250C8" w:rsidRDefault="00B45A22" w:rsidP="00AA337B">
      <w:pPr>
        <w:rPr>
          <w:rtl/>
        </w:rPr>
      </w:pPr>
      <w:r w:rsidRPr="001250C8">
        <w:rPr>
          <w:rFonts w:hint="cs"/>
          <w:rtl/>
        </w:rPr>
        <w:t>בס"ד</w:t>
      </w:r>
      <w:r w:rsidR="00AA337B">
        <w:rPr>
          <w:rFonts w:hint="cs"/>
          <w:rtl/>
        </w:rPr>
        <w:t xml:space="preserve">, ערב שבת קודש פרשת בשלח </w:t>
      </w:r>
      <w:r w:rsidR="00AA337B">
        <w:rPr>
          <w:rtl/>
        </w:rPr>
        <w:t>–</w:t>
      </w:r>
      <w:r w:rsidR="00AA337B">
        <w:rPr>
          <w:rFonts w:hint="cs"/>
          <w:rtl/>
        </w:rPr>
        <w:t xml:space="preserve"> שבת שירה תשפ"ד</w:t>
      </w:r>
    </w:p>
    <w:p w14:paraId="54F0FC64" w14:textId="2906EA37" w:rsidR="00AA337B" w:rsidRDefault="00AA337B" w:rsidP="00AA337B">
      <w:pPr>
        <w:pStyle w:val="a3"/>
        <w:rPr>
          <w:rtl/>
        </w:rPr>
      </w:pPr>
      <w:r>
        <w:rPr>
          <w:rFonts w:hint="cs"/>
          <w:rtl/>
        </w:rPr>
        <w:t xml:space="preserve">"ורפא ירפא" </w:t>
      </w:r>
      <w:r>
        <w:rPr>
          <w:rtl/>
        </w:rPr>
        <w:t>–</w:t>
      </w:r>
      <w:r>
        <w:rPr>
          <w:rFonts w:hint="cs"/>
          <w:rtl/>
        </w:rPr>
        <w:t xml:space="preserve"> מכאן שניתנה רשות לרופא לרפא</w:t>
      </w:r>
    </w:p>
    <w:p w14:paraId="47E69149" w14:textId="3A05A868" w:rsidR="006A29B5" w:rsidRDefault="00AA337B" w:rsidP="00AA337B">
      <w:pPr>
        <w:rPr>
          <w:rtl/>
        </w:rPr>
      </w:pPr>
      <w:r w:rsidRPr="00AA337B">
        <w:rPr>
          <w:b/>
          <w:bCs/>
          <w:rtl/>
        </w:rPr>
        <w:t>בבא קמא</w:t>
      </w:r>
      <w:r w:rsidRPr="00AA337B">
        <w:rPr>
          <w:rFonts w:hint="cs"/>
          <w:b/>
          <w:bCs/>
          <w:rtl/>
        </w:rPr>
        <w:t>,</w:t>
      </w:r>
      <w:r w:rsidRPr="00AA337B">
        <w:rPr>
          <w:b/>
          <w:bCs/>
          <w:rtl/>
        </w:rPr>
        <w:t xml:space="preserve"> דף פ</w:t>
      </w:r>
      <w:r w:rsidRPr="00AA337B">
        <w:rPr>
          <w:rFonts w:hint="cs"/>
          <w:b/>
          <w:bCs/>
          <w:rtl/>
        </w:rPr>
        <w:t>"</w:t>
      </w:r>
      <w:r w:rsidRPr="00AA337B">
        <w:rPr>
          <w:b/>
          <w:bCs/>
          <w:rtl/>
        </w:rPr>
        <w:t>ה</w:t>
      </w:r>
      <w:r w:rsidRPr="00AA337B">
        <w:rPr>
          <w:rFonts w:hint="cs"/>
          <w:b/>
          <w:bCs/>
          <w:rtl/>
        </w:rPr>
        <w:t>:</w:t>
      </w:r>
      <w:r>
        <w:rPr>
          <w:rFonts w:hint="cs"/>
          <w:rtl/>
        </w:rPr>
        <w:t xml:space="preserve"> "</w:t>
      </w:r>
      <w:proofErr w:type="spellStart"/>
      <w:r>
        <w:rPr>
          <w:rtl/>
        </w:rPr>
        <w:t>דתניא</w:t>
      </w:r>
      <w:proofErr w:type="spellEnd"/>
      <w:r>
        <w:rPr>
          <w:rtl/>
        </w:rPr>
        <w:t>, דבי ר' ישמעאל אומר: ורפא ירפא - מכאן שניתן רשות לרופא לרפאות</w:t>
      </w:r>
      <w:r>
        <w:rPr>
          <w:rFonts w:hint="cs"/>
          <w:rtl/>
        </w:rPr>
        <w:t>"</w:t>
      </w:r>
      <w:r>
        <w:rPr>
          <w:rtl/>
        </w:rPr>
        <w:t>.</w:t>
      </w:r>
    </w:p>
    <w:p w14:paraId="3B640A84" w14:textId="66068E59" w:rsidR="00AA337B" w:rsidRDefault="00AA337B" w:rsidP="00AA337B">
      <w:pPr>
        <w:rPr>
          <w:rtl/>
        </w:rPr>
      </w:pPr>
      <w:r>
        <w:rPr>
          <w:rFonts w:hint="cs"/>
          <w:b/>
          <w:bCs/>
          <w:rtl/>
        </w:rPr>
        <w:t xml:space="preserve">רש"י שם: </w:t>
      </w:r>
      <w:r>
        <w:rPr>
          <w:rFonts w:hint="cs"/>
          <w:rtl/>
        </w:rPr>
        <w:t>"</w:t>
      </w:r>
      <w:r>
        <w:rPr>
          <w:rtl/>
        </w:rPr>
        <w:t xml:space="preserve">נתנה רשות לרופאים לרפאות - ולא </w:t>
      </w:r>
      <w:proofErr w:type="spellStart"/>
      <w:r>
        <w:rPr>
          <w:rtl/>
        </w:rPr>
        <w:t>אמרינן</w:t>
      </w:r>
      <w:proofErr w:type="spellEnd"/>
      <w:r>
        <w:rPr>
          <w:rtl/>
        </w:rPr>
        <w:t xml:space="preserve"> רחמנא מחי </w:t>
      </w:r>
      <w:proofErr w:type="spellStart"/>
      <w:r>
        <w:rPr>
          <w:rtl/>
        </w:rPr>
        <w:t>ואיהו</w:t>
      </w:r>
      <w:proofErr w:type="spellEnd"/>
      <w:r>
        <w:rPr>
          <w:rtl/>
        </w:rPr>
        <w:t xml:space="preserve"> מסי</w:t>
      </w:r>
      <w:r>
        <w:rPr>
          <w:rFonts w:hint="cs"/>
          <w:rtl/>
        </w:rPr>
        <w:t>"</w:t>
      </w:r>
      <w:r>
        <w:rPr>
          <w:rtl/>
        </w:rPr>
        <w:t>.</w:t>
      </w:r>
    </w:p>
    <w:p w14:paraId="248FD070" w14:textId="2B9619CF" w:rsidR="009D377E" w:rsidRDefault="009D377E" w:rsidP="009D377E">
      <w:pPr>
        <w:rPr>
          <w:rtl/>
        </w:rPr>
      </w:pPr>
      <w:bookmarkStart w:id="0" w:name="_Hlk157166739"/>
      <w:r w:rsidRPr="009D377E">
        <w:rPr>
          <w:b/>
          <w:bCs/>
          <w:rtl/>
        </w:rPr>
        <w:t xml:space="preserve">תוספות </w:t>
      </w:r>
      <w:r w:rsidRPr="009D377E">
        <w:rPr>
          <w:rFonts w:hint="cs"/>
          <w:b/>
          <w:bCs/>
          <w:rtl/>
        </w:rPr>
        <w:t>שם:</w:t>
      </w:r>
      <w:r>
        <w:rPr>
          <w:rFonts w:hint="cs"/>
          <w:rtl/>
        </w:rPr>
        <w:t xml:space="preserve"> "</w:t>
      </w:r>
      <w:r>
        <w:rPr>
          <w:rtl/>
        </w:rPr>
        <w:t xml:space="preserve">שניתנה רשות לרופא לרפאות - וא"ת והא מרפא לחודיה שמעינן ליה וי"ל דה"א ה"מ מכה בידי אדם אבל חולי הבא בידי שמים כשמרפא נראה כסותר גזירת המלך </w:t>
      </w:r>
      <w:proofErr w:type="spellStart"/>
      <w:r>
        <w:rPr>
          <w:rtl/>
        </w:rPr>
        <w:t>קמ"ל</w:t>
      </w:r>
      <w:proofErr w:type="spellEnd"/>
      <w:r>
        <w:rPr>
          <w:rtl/>
        </w:rPr>
        <w:t xml:space="preserve"> </w:t>
      </w:r>
      <w:proofErr w:type="spellStart"/>
      <w:r>
        <w:rPr>
          <w:rtl/>
        </w:rPr>
        <w:t>דשרי</w:t>
      </w:r>
      <w:proofErr w:type="spellEnd"/>
      <w:r>
        <w:rPr>
          <w:rFonts w:hint="cs"/>
          <w:rtl/>
        </w:rPr>
        <w:t>"</w:t>
      </w:r>
      <w:bookmarkEnd w:id="0"/>
      <w:r>
        <w:rPr>
          <w:rtl/>
        </w:rPr>
        <w:t>.</w:t>
      </w:r>
    </w:p>
    <w:p w14:paraId="0DCB2910" w14:textId="3F7439F9" w:rsidR="00AA337B" w:rsidRDefault="00AA337B" w:rsidP="00AA337B">
      <w:pPr>
        <w:rPr>
          <w:rtl/>
        </w:rPr>
      </w:pPr>
      <w:r w:rsidRPr="00AA337B">
        <w:rPr>
          <w:b/>
          <w:bCs/>
          <w:rtl/>
        </w:rPr>
        <w:t>ברכות</w:t>
      </w:r>
      <w:r w:rsidRPr="00AA337B">
        <w:rPr>
          <w:rFonts w:hint="cs"/>
          <w:b/>
          <w:bCs/>
          <w:rtl/>
        </w:rPr>
        <w:t>,</w:t>
      </w:r>
      <w:r w:rsidRPr="00AA337B">
        <w:rPr>
          <w:b/>
          <w:bCs/>
          <w:rtl/>
        </w:rPr>
        <w:t xml:space="preserve"> דף ס</w:t>
      </w:r>
      <w:r w:rsidRPr="00AA337B">
        <w:rPr>
          <w:rFonts w:hint="cs"/>
          <w:b/>
          <w:bCs/>
          <w:rtl/>
        </w:rPr>
        <w:t>':</w:t>
      </w:r>
      <w:r>
        <w:rPr>
          <w:rFonts w:hint="cs"/>
          <w:rtl/>
        </w:rPr>
        <w:t xml:space="preserve"> "</w:t>
      </w:r>
      <w:proofErr w:type="spellStart"/>
      <w:r>
        <w:rPr>
          <w:rtl/>
        </w:rPr>
        <w:t>דאמר</w:t>
      </w:r>
      <w:proofErr w:type="spellEnd"/>
      <w:r>
        <w:rPr>
          <w:rtl/>
        </w:rPr>
        <w:t xml:space="preserve"> רב אחא: הנכנס להקיז דם אומר: יהי רצון מלפניך ה' </w:t>
      </w:r>
      <w:proofErr w:type="spellStart"/>
      <w:r>
        <w:rPr>
          <w:rtl/>
        </w:rPr>
        <w:t>אלהי</w:t>
      </w:r>
      <w:proofErr w:type="spellEnd"/>
      <w:r>
        <w:rPr>
          <w:rtl/>
        </w:rPr>
        <w:t xml:space="preserve"> שיהא עסק זה לי לרפואה ותרפאני, כי אל רופא נאמן אתה ורפואתך אמת, לפי שאין דרכן של בני אדם לרפאות אלא שנהגו. אמר </w:t>
      </w:r>
      <w:proofErr w:type="spellStart"/>
      <w:r>
        <w:rPr>
          <w:rtl/>
        </w:rPr>
        <w:t>אביי</w:t>
      </w:r>
      <w:proofErr w:type="spellEnd"/>
      <w:r>
        <w:rPr>
          <w:rtl/>
        </w:rPr>
        <w:t xml:space="preserve">: לא </w:t>
      </w:r>
      <w:proofErr w:type="spellStart"/>
      <w:r>
        <w:rPr>
          <w:rtl/>
        </w:rPr>
        <w:t>לימא</w:t>
      </w:r>
      <w:proofErr w:type="spellEnd"/>
      <w:r>
        <w:rPr>
          <w:rtl/>
        </w:rPr>
        <w:t xml:space="preserve"> </w:t>
      </w:r>
      <w:proofErr w:type="spellStart"/>
      <w:r>
        <w:rPr>
          <w:rtl/>
        </w:rPr>
        <w:t>אינש</w:t>
      </w:r>
      <w:proofErr w:type="spellEnd"/>
      <w:r>
        <w:rPr>
          <w:rtl/>
        </w:rPr>
        <w:t xml:space="preserve"> הכי, </w:t>
      </w:r>
      <w:proofErr w:type="spellStart"/>
      <w:r>
        <w:rPr>
          <w:rtl/>
        </w:rPr>
        <w:t>דתני</w:t>
      </w:r>
      <w:proofErr w:type="spellEnd"/>
      <w:r>
        <w:rPr>
          <w:rtl/>
        </w:rPr>
        <w:t xml:space="preserve"> דבי רבי ישמעאל: ורפא ירפא - מכאן שניתנה רשות לרופא לרפאות</w:t>
      </w:r>
      <w:r>
        <w:rPr>
          <w:rFonts w:hint="cs"/>
          <w:rtl/>
        </w:rPr>
        <w:t>"</w:t>
      </w:r>
      <w:r>
        <w:rPr>
          <w:rtl/>
        </w:rPr>
        <w:t>.</w:t>
      </w:r>
    </w:p>
    <w:p w14:paraId="5248FCB6" w14:textId="035FCDC8" w:rsidR="00AA337B" w:rsidRDefault="00AA337B" w:rsidP="00AA337B">
      <w:pPr>
        <w:rPr>
          <w:rtl/>
        </w:rPr>
      </w:pPr>
      <w:r>
        <w:rPr>
          <w:rFonts w:hint="cs"/>
          <w:b/>
          <w:bCs/>
          <w:rtl/>
        </w:rPr>
        <w:t xml:space="preserve">רמב"ן פרשת </w:t>
      </w:r>
      <w:proofErr w:type="spellStart"/>
      <w:r>
        <w:rPr>
          <w:rFonts w:hint="cs"/>
          <w:b/>
          <w:bCs/>
          <w:rtl/>
        </w:rPr>
        <w:t>בחוקותי</w:t>
      </w:r>
      <w:proofErr w:type="spellEnd"/>
      <w:r>
        <w:rPr>
          <w:rFonts w:hint="cs"/>
          <w:b/>
          <w:bCs/>
          <w:rtl/>
        </w:rPr>
        <w:t xml:space="preserve">: </w:t>
      </w:r>
      <w:r>
        <w:rPr>
          <w:rFonts w:hint="cs"/>
          <w:rtl/>
        </w:rPr>
        <w:t>"</w:t>
      </w:r>
      <w:r>
        <w:rPr>
          <w:rtl/>
        </w:rPr>
        <w:t xml:space="preserve">והכלל כי בהיות ישראל שלמים והם רבים, לא יתנהג </w:t>
      </w:r>
      <w:proofErr w:type="spellStart"/>
      <w:r>
        <w:rPr>
          <w:rtl/>
        </w:rPr>
        <w:t>ענינם</w:t>
      </w:r>
      <w:proofErr w:type="spellEnd"/>
      <w:r>
        <w:rPr>
          <w:rtl/>
        </w:rPr>
        <w:t xml:space="preserve"> בטבע כלל, לא בגופם, ולא בארצם, לא בכללם, ולא ביחיד מהם, כי יברך השם לחמם ומימם, ויסיר מחלה מקרבם</w:t>
      </w:r>
      <w:r>
        <w:rPr>
          <w:rFonts w:hint="cs"/>
          <w:rtl/>
        </w:rPr>
        <w:t>.</w:t>
      </w:r>
      <w:r>
        <w:rPr>
          <w:rtl/>
        </w:rPr>
        <w:t xml:space="preserve"> עד שלא יצטרכו לרופא ולהשתמר בדרך מדרכי הרפואות כלל, כמו שאמר</w:t>
      </w:r>
      <w:r>
        <w:rPr>
          <w:rFonts w:hint="cs"/>
          <w:rtl/>
        </w:rPr>
        <w:t xml:space="preserve"> </w:t>
      </w:r>
      <w:r>
        <w:rPr>
          <w:rtl/>
        </w:rPr>
        <w:t xml:space="preserve">(שמות טו </w:t>
      </w:r>
      <w:proofErr w:type="spellStart"/>
      <w:r>
        <w:rPr>
          <w:rtl/>
        </w:rPr>
        <w:t>כו</w:t>
      </w:r>
      <w:proofErr w:type="spellEnd"/>
      <w:r>
        <w:rPr>
          <w:rtl/>
        </w:rPr>
        <w:t xml:space="preserve">) כי אני ה' רופאך. וכן היו הצדיקים עושים בזמן הנבואה, גם כי יקרם </w:t>
      </w:r>
      <w:proofErr w:type="spellStart"/>
      <w:r>
        <w:rPr>
          <w:rtl/>
        </w:rPr>
        <w:t>עון</w:t>
      </w:r>
      <w:proofErr w:type="spellEnd"/>
      <w:r>
        <w:rPr>
          <w:rtl/>
        </w:rPr>
        <w:t xml:space="preserve"> שיחלו לא ידרשו ברופאים רק בנביאים, </w:t>
      </w:r>
      <w:proofErr w:type="spellStart"/>
      <w:r>
        <w:rPr>
          <w:rtl/>
        </w:rPr>
        <w:t>כענין</w:t>
      </w:r>
      <w:proofErr w:type="spellEnd"/>
      <w:r>
        <w:rPr>
          <w:rtl/>
        </w:rPr>
        <w:t xml:space="preserve"> חזקיהו בחלותו (מ"ב כ ב ג). ואמר הכתוב (דהי"ב </w:t>
      </w:r>
      <w:proofErr w:type="spellStart"/>
      <w:r>
        <w:rPr>
          <w:rtl/>
        </w:rPr>
        <w:t>טז</w:t>
      </w:r>
      <w:proofErr w:type="spellEnd"/>
      <w:r>
        <w:rPr>
          <w:rtl/>
        </w:rPr>
        <w:t xml:space="preserve"> </w:t>
      </w:r>
      <w:proofErr w:type="spellStart"/>
      <w:r>
        <w:rPr>
          <w:rtl/>
        </w:rPr>
        <w:t>יב</w:t>
      </w:r>
      <w:proofErr w:type="spellEnd"/>
      <w:r>
        <w:rPr>
          <w:rtl/>
        </w:rPr>
        <w:t xml:space="preserve">) גם </w:t>
      </w:r>
      <w:proofErr w:type="spellStart"/>
      <w:r>
        <w:rPr>
          <w:rtl/>
        </w:rPr>
        <w:t>בחליו</w:t>
      </w:r>
      <w:proofErr w:type="spellEnd"/>
      <w:r>
        <w:rPr>
          <w:rtl/>
        </w:rPr>
        <w:t xml:space="preserve"> לא דרש את ה' כי ברופאים</w:t>
      </w:r>
      <w:r>
        <w:rPr>
          <w:rFonts w:hint="cs"/>
          <w:rtl/>
        </w:rPr>
        <w:t xml:space="preserve"> ... </w:t>
      </w:r>
      <w:r>
        <w:rPr>
          <w:rtl/>
        </w:rPr>
        <w:t xml:space="preserve">אבל הדורש השם בנביא לא ידרוש ברופאים. </w:t>
      </w:r>
      <w:r w:rsidRPr="00AA337B">
        <w:rPr>
          <w:u w:val="single"/>
          <w:rtl/>
        </w:rPr>
        <w:t>ומה חלק לרופאים בבית עושי רצון השם</w:t>
      </w:r>
      <w:r>
        <w:rPr>
          <w:rtl/>
        </w:rPr>
        <w:t>, אחר שהבטיח וברך את לחמך ואת מימיך והסירותי מחלה מקרבך, והרופאים אין מעשיהם רק על המאכל והמשקה להזהיר ממנו ולצוות עליו</w:t>
      </w:r>
      <w:r>
        <w:rPr>
          <w:rFonts w:hint="cs"/>
          <w:rtl/>
        </w:rPr>
        <w:t xml:space="preserve"> ...  </w:t>
      </w:r>
    </w:p>
    <w:p w14:paraId="44A2171A" w14:textId="0D662DFA" w:rsidR="00AA337B" w:rsidRDefault="00AA337B" w:rsidP="00AA337B">
      <w:pPr>
        <w:rPr>
          <w:rtl/>
        </w:rPr>
      </w:pPr>
      <w:r>
        <w:rPr>
          <w:rtl/>
        </w:rPr>
        <w:t xml:space="preserve">וזו היא </w:t>
      </w:r>
      <w:proofErr w:type="spellStart"/>
      <w:r>
        <w:rPr>
          <w:rtl/>
        </w:rPr>
        <w:t>כונתם</w:t>
      </w:r>
      <w:proofErr w:type="spellEnd"/>
      <w:r>
        <w:rPr>
          <w:rtl/>
        </w:rPr>
        <w:t xml:space="preserve"> באמרם (שם) ורפא ירפא מכאן שנתנה רשות לרופא לרפאות, </w:t>
      </w:r>
      <w:r w:rsidRPr="003253DA">
        <w:rPr>
          <w:u w:val="single"/>
          <w:rtl/>
        </w:rPr>
        <w:t>לא אמרו שנתנה רשות לחולה להתרפאות, אלא כיון שחלה החולה ובא להתרפאות כי נהג ברפואות והוא לא היה מעדת השם שחלקם בחיים, אין לרופא לאסור עצמו מרפואתו</w:t>
      </w:r>
      <w:r>
        <w:rPr>
          <w:rtl/>
        </w:rPr>
        <w:t>, לא מפני חשש שמא ימות בידו, אחרי שהוא בקי במלאכה ההיא, ולא בעבור שיאמר כי השם לבדו הוא רופא כל בשר, שכבר נהגו</w:t>
      </w:r>
      <w:r>
        <w:rPr>
          <w:rFonts w:hint="cs"/>
          <w:rtl/>
        </w:rPr>
        <w:t>.</w:t>
      </w:r>
      <w:r>
        <w:rPr>
          <w:rtl/>
        </w:rPr>
        <w:t xml:space="preserve"> ועל כן האנשים </w:t>
      </w:r>
      <w:proofErr w:type="spellStart"/>
      <w:r>
        <w:rPr>
          <w:rtl/>
        </w:rPr>
        <w:t>הנצים</w:t>
      </w:r>
      <w:proofErr w:type="spellEnd"/>
      <w:r>
        <w:rPr>
          <w:rtl/>
        </w:rPr>
        <w:t xml:space="preserve"> שהכו זה את זה באבן או באגרוף (שמות </w:t>
      </w:r>
      <w:proofErr w:type="spellStart"/>
      <w:r>
        <w:rPr>
          <w:rtl/>
        </w:rPr>
        <w:t>כא</w:t>
      </w:r>
      <w:proofErr w:type="spellEnd"/>
      <w:r>
        <w:rPr>
          <w:rtl/>
        </w:rPr>
        <w:t xml:space="preserve"> </w:t>
      </w:r>
      <w:proofErr w:type="spellStart"/>
      <w:r>
        <w:rPr>
          <w:rtl/>
        </w:rPr>
        <w:t>יח</w:t>
      </w:r>
      <w:proofErr w:type="spellEnd"/>
      <w:r>
        <w:rPr>
          <w:rtl/>
        </w:rPr>
        <w:t>) יש על המכה תשלומי הרפואה, כי התורה לא תסמוך דיניה על הנסים, כאשר אמרה (דברים טו יא) כי לא יחדל אביון מקרב הארץ, מדעתו שכן יהיה. אבל ברצות השם דרכי איש אין לו עסק ברופאים</w:t>
      </w:r>
      <w:r>
        <w:rPr>
          <w:rFonts w:hint="cs"/>
          <w:rtl/>
        </w:rPr>
        <w:t>".</w:t>
      </w:r>
    </w:p>
    <w:p w14:paraId="23FE8BC4" w14:textId="2B8C0C1E" w:rsidR="00AA337B" w:rsidRDefault="00AA337B" w:rsidP="00AA337B">
      <w:pPr>
        <w:rPr>
          <w:rtl/>
        </w:rPr>
      </w:pPr>
      <w:r>
        <w:rPr>
          <w:rFonts w:hint="cs"/>
          <w:b/>
          <w:bCs/>
          <w:rtl/>
        </w:rPr>
        <w:t xml:space="preserve">תורת האדם לרמב"ן, שער הסכנה: </w:t>
      </w:r>
      <w:r>
        <w:rPr>
          <w:rFonts w:hint="cs"/>
          <w:rtl/>
        </w:rPr>
        <w:t>"</w:t>
      </w:r>
      <w:r>
        <w:rPr>
          <w:rtl/>
        </w:rPr>
        <w:t>ומסתברא ד</w:t>
      </w:r>
      <w:proofErr w:type="spellStart"/>
      <w:r>
        <w:rPr>
          <w:rtl/>
        </w:rPr>
        <w:t>הא</w:t>
      </w:r>
      <w:proofErr w:type="spellEnd"/>
      <w:r>
        <w:rPr>
          <w:rtl/>
        </w:rPr>
        <w:t xml:space="preserve"> </w:t>
      </w:r>
      <w:proofErr w:type="spellStart"/>
      <w:r>
        <w:rPr>
          <w:rtl/>
        </w:rPr>
        <w:t>דאמרינן</w:t>
      </w:r>
      <w:proofErr w:type="spellEnd"/>
      <w:r>
        <w:rPr>
          <w:rtl/>
        </w:rPr>
        <w:t xml:space="preserve"> נתנה תורה רשות לרופא לרפאות, לומר שאינו אסור משום חשש השגגה, א"נ שלא יאמרו הקדוש ברוך הוא מוחץ והוא מרפא, שאין דרכן של בני אדם ברפואות אלא שנהגו, </w:t>
      </w:r>
      <w:proofErr w:type="spellStart"/>
      <w:r>
        <w:rPr>
          <w:rtl/>
        </w:rPr>
        <w:t>כענין</w:t>
      </w:r>
      <w:proofErr w:type="spellEnd"/>
      <w:r>
        <w:rPr>
          <w:rtl/>
        </w:rPr>
        <w:t xml:space="preserve"> שכתוב (ד"ה ב' ט"ז) גם </w:t>
      </w:r>
      <w:proofErr w:type="spellStart"/>
      <w:r>
        <w:rPr>
          <w:rtl/>
        </w:rPr>
        <w:t>בחליו</w:t>
      </w:r>
      <w:proofErr w:type="spellEnd"/>
      <w:r>
        <w:rPr>
          <w:rtl/>
        </w:rPr>
        <w:t xml:space="preserve"> לא דרש את ה' כי אם ברופאים. אבל האי רשות </w:t>
      </w:r>
      <w:proofErr w:type="spellStart"/>
      <w:r>
        <w:rPr>
          <w:rtl/>
        </w:rPr>
        <w:t>רשות</w:t>
      </w:r>
      <w:proofErr w:type="spellEnd"/>
      <w:r>
        <w:rPr>
          <w:rtl/>
        </w:rPr>
        <w:t xml:space="preserve"> </w:t>
      </w:r>
      <w:proofErr w:type="spellStart"/>
      <w:r>
        <w:rPr>
          <w:rtl/>
        </w:rPr>
        <w:t>דמצוה</w:t>
      </w:r>
      <w:proofErr w:type="spellEnd"/>
      <w:r>
        <w:rPr>
          <w:rtl/>
        </w:rPr>
        <w:t xml:space="preserve"> הוא </w:t>
      </w:r>
      <w:proofErr w:type="spellStart"/>
      <w:r>
        <w:rPr>
          <w:rtl/>
        </w:rPr>
        <w:t>דמצוה</w:t>
      </w:r>
      <w:proofErr w:type="spellEnd"/>
      <w:r>
        <w:rPr>
          <w:rtl/>
        </w:rPr>
        <w:t xml:space="preserve"> לרפאות ובכלל </w:t>
      </w:r>
      <w:proofErr w:type="spellStart"/>
      <w:r>
        <w:rPr>
          <w:rtl/>
        </w:rPr>
        <w:t>פקו"נ</w:t>
      </w:r>
      <w:proofErr w:type="spellEnd"/>
      <w:r>
        <w:rPr>
          <w:rtl/>
        </w:rPr>
        <w:t xml:space="preserve"> הוא</w:t>
      </w:r>
      <w:r>
        <w:rPr>
          <w:rFonts w:hint="cs"/>
          <w:rtl/>
        </w:rPr>
        <w:t xml:space="preserve"> ... </w:t>
      </w:r>
      <w:r>
        <w:rPr>
          <w:rtl/>
        </w:rPr>
        <w:t xml:space="preserve">וש"מ כל רופא שיודע בחכמה ומלאכה זו חייב הוא לרפאות, ואם מנע עצמו </w:t>
      </w:r>
      <w:proofErr w:type="spellStart"/>
      <w:r>
        <w:rPr>
          <w:rtl/>
        </w:rPr>
        <w:t>ה"ז</w:t>
      </w:r>
      <w:proofErr w:type="spellEnd"/>
      <w:r>
        <w:rPr>
          <w:rtl/>
        </w:rPr>
        <w:t xml:space="preserve"> שופך דמים</w:t>
      </w:r>
      <w:r>
        <w:rPr>
          <w:rFonts w:hint="cs"/>
          <w:rtl/>
        </w:rPr>
        <w:t>"</w:t>
      </w:r>
      <w:r>
        <w:rPr>
          <w:rtl/>
        </w:rPr>
        <w:t>.</w:t>
      </w:r>
    </w:p>
    <w:p w14:paraId="2BE0C128" w14:textId="2EE53A8C" w:rsidR="00AA337B" w:rsidRDefault="00AA337B" w:rsidP="00AA337B">
      <w:pPr>
        <w:rPr>
          <w:rtl/>
        </w:rPr>
      </w:pPr>
      <w:r>
        <w:rPr>
          <w:rFonts w:hint="cs"/>
          <w:b/>
          <w:bCs/>
          <w:rtl/>
        </w:rPr>
        <w:t xml:space="preserve">שולחן ערוך יורה דעה, של"ו א': </w:t>
      </w:r>
      <w:r>
        <w:rPr>
          <w:rFonts w:hint="cs"/>
          <w:rtl/>
        </w:rPr>
        <w:t>"</w:t>
      </w:r>
      <w:r>
        <w:rPr>
          <w:rtl/>
        </w:rPr>
        <w:t xml:space="preserve">נתנה התורה רשות לרופא לרפאות. ומצוה היא. ובכלל פיקוח נפש הוא. ואם מונע עצמו, הרי זה שופך דמים, ואפילו יש לו מי שירפאנו, שלא מן </w:t>
      </w:r>
      <w:proofErr w:type="spellStart"/>
      <w:r>
        <w:rPr>
          <w:rtl/>
        </w:rPr>
        <w:t>הכל</w:t>
      </w:r>
      <w:proofErr w:type="spellEnd"/>
      <w:r>
        <w:rPr>
          <w:rtl/>
        </w:rPr>
        <w:t xml:space="preserve"> אדם זוכה להתרפאות. ומיהו לא יתעסק ברפואה אא"כ הוא בקי, ולא יהא שם גדול ממנו, שאם לא כן, הרי זה שופך דמים. ואם ריפא שלא ברשות בית דין, חייב </w:t>
      </w:r>
      <w:proofErr w:type="spellStart"/>
      <w:r>
        <w:rPr>
          <w:rtl/>
        </w:rPr>
        <w:t>בתשלומין</w:t>
      </w:r>
      <w:proofErr w:type="spellEnd"/>
      <w:r>
        <w:rPr>
          <w:rtl/>
        </w:rPr>
        <w:t>, אפילו אם הוא בקי. ואם ריפא ברשות ב"ד, וטעה והזיק, פטור מדיני אדם וחייב בדיני שמים. ואם המית, ונודע לו ששגג, גולה על ידו</w:t>
      </w:r>
      <w:r>
        <w:rPr>
          <w:rFonts w:hint="cs"/>
          <w:rtl/>
        </w:rPr>
        <w:t>"</w:t>
      </w:r>
      <w:r>
        <w:rPr>
          <w:rtl/>
        </w:rPr>
        <w:t>.</w:t>
      </w:r>
    </w:p>
    <w:p w14:paraId="2B03EAAC" w14:textId="69980479" w:rsidR="00AA337B" w:rsidRDefault="00AA337B" w:rsidP="00AA337B">
      <w:pPr>
        <w:rPr>
          <w:rFonts w:hint="cs"/>
          <w:rtl/>
        </w:rPr>
      </w:pPr>
      <w:r w:rsidRPr="00AA337B">
        <w:rPr>
          <w:b/>
          <w:bCs/>
          <w:rtl/>
        </w:rPr>
        <w:t>ט"ז</w:t>
      </w:r>
      <w:r w:rsidRPr="00AA337B">
        <w:rPr>
          <w:rFonts w:hint="cs"/>
          <w:b/>
          <w:bCs/>
          <w:rtl/>
        </w:rPr>
        <w:t xml:space="preserve"> שם:</w:t>
      </w:r>
      <w:r>
        <w:rPr>
          <w:rFonts w:hint="cs"/>
          <w:rtl/>
        </w:rPr>
        <w:t xml:space="preserve"> "</w:t>
      </w:r>
      <w:r>
        <w:rPr>
          <w:rtl/>
        </w:rPr>
        <w:t xml:space="preserve">נתנה תורה רשות </w:t>
      </w:r>
      <w:proofErr w:type="spellStart"/>
      <w:r>
        <w:rPr>
          <w:rtl/>
        </w:rPr>
        <w:t>כו</w:t>
      </w:r>
      <w:proofErr w:type="spellEnd"/>
      <w:r>
        <w:rPr>
          <w:rtl/>
        </w:rPr>
        <w:t xml:space="preserve">' ומצוה היא </w:t>
      </w:r>
      <w:proofErr w:type="spellStart"/>
      <w:r>
        <w:rPr>
          <w:rtl/>
        </w:rPr>
        <w:t>כו</w:t>
      </w:r>
      <w:proofErr w:type="spellEnd"/>
      <w:r>
        <w:rPr>
          <w:rtl/>
        </w:rPr>
        <w:t xml:space="preserve">'. קשה כיון </w:t>
      </w:r>
      <w:proofErr w:type="spellStart"/>
      <w:r>
        <w:rPr>
          <w:rtl/>
        </w:rPr>
        <w:t>דבאמת</w:t>
      </w:r>
      <w:proofErr w:type="spellEnd"/>
      <w:r>
        <w:rPr>
          <w:rtl/>
        </w:rPr>
        <w:t xml:space="preserve"> מצוה היא למה קרי לה תחלה רשות ונראה </w:t>
      </w:r>
      <w:proofErr w:type="spellStart"/>
      <w:r>
        <w:rPr>
          <w:rtl/>
        </w:rPr>
        <w:t>דהכי</w:t>
      </w:r>
      <w:proofErr w:type="spellEnd"/>
      <w:r>
        <w:rPr>
          <w:rtl/>
        </w:rPr>
        <w:t xml:space="preserve"> הוא כוונת </w:t>
      </w:r>
      <w:proofErr w:type="spellStart"/>
      <w:r>
        <w:rPr>
          <w:rtl/>
        </w:rPr>
        <w:t>הענין</w:t>
      </w:r>
      <w:proofErr w:type="spellEnd"/>
      <w:r>
        <w:rPr>
          <w:rtl/>
        </w:rPr>
        <w:t xml:space="preserve"> זה </w:t>
      </w:r>
      <w:proofErr w:type="spellStart"/>
      <w:r>
        <w:rPr>
          <w:rtl/>
        </w:rPr>
        <w:t>דרפואה</w:t>
      </w:r>
      <w:proofErr w:type="spellEnd"/>
      <w:r>
        <w:rPr>
          <w:rtl/>
        </w:rPr>
        <w:t xml:space="preserve"> האמיתית היא ע"פ בקשת רחמים </w:t>
      </w:r>
      <w:proofErr w:type="spellStart"/>
      <w:r>
        <w:rPr>
          <w:rtl/>
        </w:rPr>
        <w:t>דמשמיא</w:t>
      </w:r>
      <w:proofErr w:type="spellEnd"/>
      <w:r>
        <w:rPr>
          <w:rtl/>
        </w:rPr>
        <w:t xml:space="preserve"> יש לו רפואה כמ"ש מחצתי ואני ארפא אלא שאין האדם זוכה לכך</w:t>
      </w:r>
      <w:r>
        <w:rPr>
          <w:rFonts w:hint="cs"/>
          <w:rtl/>
        </w:rPr>
        <w:t>,</w:t>
      </w:r>
      <w:r>
        <w:rPr>
          <w:rtl/>
        </w:rPr>
        <w:t xml:space="preserve"> אלא צריך לעשות רפואה על פי טבע העולם והוא יתברך הסכים על זה ונתן הרפואה ע"י טבע הרפואות וזהו נתינת רשות של הקדוש ב"ה וכיון שכבר בא האדם לידי כך יש חיוב על הרופא לעשות רפואתו</w:t>
      </w:r>
      <w:r>
        <w:rPr>
          <w:rFonts w:hint="cs"/>
          <w:rtl/>
        </w:rPr>
        <w:t>.</w:t>
      </w:r>
      <w:r>
        <w:rPr>
          <w:rtl/>
        </w:rPr>
        <w:t xml:space="preserve"> וזה מבואר בגמרא פרק הרואה</w:t>
      </w:r>
      <w:r>
        <w:rPr>
          <w:rFonts w:hint="cs"/>
          <w:rtl/>
        </w:rPr>
        <w:t xml:space="preserve"> ... </w:t>
      </w:r>
      <w:r>
        <w:rPr>
          <w:rtl/>
        </w:rPr>
        <w:t xml:space="preserve">כי ירדה תורה לסוף דעת האדם שלא יהיה זכאי כל כך </w:t>
      </w:r>
      <w:proofErr w:type="spellStart"/>
      <w:r>
        <w:rPr>
          <w:rtl/>
        </w:rPr>
        <w:t>שתבא</w:t>
      </w:r>
      <w:proofErr w:type="spellEnd"/>
      <w:r>
        <w:rPr>
          <w:rtl/>
        </w:rPr>
        <w:t xml:space="preserve"> רפואתו ע"י נס מן השמים וע"כ אין שייך לומר </w:t>
      </w:r>
      <w:proofErr w:type="spellStart"/>
      <w:r>
        <w:rPr>
          <w:rtl/>
        </w:rPr>
        <w:t>דהאי</w:t>
      </w:r>
      <w:proofErr w:type="spellEnd"/>
      <w:r>
        <w:rPr>
          <w:rtl/>
        </w:rPr>
        <w:t xml:space="preserve"> קרא </w:t>
      </w:r>
      <w:proofErr w:type="spellStart"/>
      <w:r>
        <w:rPr>
          <w:rtl/>
        </w:rPr>
        <w:t>דרפא</w:t>
      </w:r>
      <w:proofErr w:type="spellEnd"/>
      <w:r>
        <w:rPr>
          <w:rtl/>
        </w:rPr>
        <w:t xml:space="preserve"> ירפא </w:t>
      </w:r>
      <w:proofErr w:type="spellStart"/>
      <w:r>
        <w:rPr>
          <w:rtl/>
        </w:rPr>
        <w:t>קמ"ל</w:t>
      </w:r>
      <w:proofErr w:type="spellEnd"/>
      <w:r>
        <w:rPr>
          <w:rtl/>
        </w:rPr>
        <w:t xml:space="preserve"> מצוה</w:t>
      </w:r>
      <w:r>
        <w:rPr>
          <w:rFonts w:hint="cs"/>
          <w:rtl/>
        </w:rPr>
        <w:t>,</w:t>
      </w:r>
      <w:r>
        <w:rPr>
          <w:rtl/>
        </w:rPr>
        <w:t xml:space="preserve"> </w:t>
      </w:r>
      <w:proofErr w:type="spellStart"/>
      <w:r>
        <w:rPr>
          <w:rtl/>
        </w:rPr>
        <w:t>דאלו</w:t>
      </w:r>
      <w:proofErr w:type="spellEnd"/>
      <w:r>
        <w:rPr>
          <w:rtl/>
        </w:rPr>
        <w:t xml:space="preserve"> האדם זכאי אינו צריך לכך ואדרבה היה צריך </w:t>
      </w:r>
      <w:proofErr w:type="spellStart"/>
      <w:r>
        <w:rPr>
          <w:rtl/>
        </w:rPr>
        <w:t>דוקא</w:t>
      </w:r>
      <w:proofErr w:type="spellEnd"/>
      <w:r>
        <w:rPr>
          <w:rtl/>
        </w:rPr>
        <w:t xml:space="preserve"> רפואה ע"י שמים אלא דלפי דרכו של אדם רשות הוא לו וע"כ </w:t>
      </w:r>
      <w:proofErr w:type="spellStart"/>
      <w:r>
        <w:rPr>
          <w:rtl/>
        </w:rPr>
        <w:t>הוה</w:t>
      </w:r>
      <w:proofErr w:type="spellEnd"/>
      <w:r>
        <w:rPr>
          <w:rtl/>
        </w:rPr>
        <w:t xml:space="preserve"> </w:t>
      </w:r>
      <w:proofErr w:type="spellStart"/>
      <w:r>
        <w:rPr>
          <w:rtl/>
        </w:rPr>
        <w:t>האידנא</w:t>
      </w:r>
      <w:proofErr w:type="spellEnd"/>
      <w:r>
        <w:rPr>
          <w:rtl/>
        </w:rPr>
        <w:t xml:space="preserve"> חיוב בדבר ומצוה היא כיון דלפי מעשה האדם חיותו תלוי בכך כן נ"ל נכון</w:t>
      </w:r>
      <w:r>
        <w:rPr>
          <w:rFonts w:hint="cs"/>
          <w:rtl/>
        </w:rPr>
        <w:t>.</w:t>
      </w:r>
      <w:r>
        <w:rPr>
          <w:rtl/>
        </w:rPr>
        <w:t xml:space="preserve"> ועיין ברמב"ן פ' בחקותי האריך </w:t>
      </w:r>
      <w:proofErr w:type="spellStart"/>
      <w:r>
        <w:rPr>
          <w:rtl/>
        </w:rPr>
        <w:t>בענין</w:t>
      </w:r>
      <w:proofErr w:type="spellEnd"/>
      <w:r>
        <w:rPr>
          <w:rtl/>
        </w:rPr>
        <w:t xml:space="preserve"> זה של רפואות ומדבריו משמע בפירוש ורפא ירפא כמ"ש</w:t>
      </w:r>
      <w:r>
        <w:rPr>
          <w:rFonts w:hint="cs"/>
          <w:rtl/>
        </w:rPr>
        <w:t>.</w:t>
      </w:r>
      <w:r>
        <w:rPr>
          <w:rtl/>
        </w:rPr>
        <w:t xml:space="preserve"> אך יש לי מקום עיון במה שכתב שם שאין מעשה רפואות בבית הצדיקים וכן אמרו כל כ"ב שנה </w:t>
      </w:r>
      <w:proofErr w:type="spellStart"/>
      <w:r>
        <w:rPr>
          <w:rtl/>
        </w:rPr>
        <w:t>דמלך</w:t>
      </w:r>
      <w:proofErr w:type="spellEnd"/>
      <w:r>
        <w:rPr>
          <w:rtl/>
        </w:rPr>
        <w:t xml:space="preserve"> רבה [ר' יוסף] אפילו </w:t>
      </w:r>
      <w:proofErr w:type="spellStart"/>
      <w:r>
        <w:rPr>
          <w:rtl/>
        </w:rPr>
        <w:t>אומנא</w:t>
      </w:r>
      <w:proofErr w:type="spellEnd"/>
      <w:r>
        <w:rPr>
          <w:rtl/>
        </w:rPr>
        <w:t xml:space="preserve"> </w:t>
      </w:r>
      <w:proofErr w:type="spellStart"/>
      <w:r>
        <w:rPr>
          <w:rtl/>
        </w:rPr>
        <w:t>לביתיה</w:t>
      </w:r>
      <w:proofErr w:type="spellEnd"/>
      <w:r>
        <w:rPr>
          <w:rtl/>
        </w:rPr>
        <w:t xml:space="preserve"> לא קרא עכ"ל משמע </w:t>
      </w:r>
      <w:proofErr w:type="spellStart"/>
      <w:r>
        <w:rPr>
          <w:rtl/>
        </w:rPr>
        <w:t>דמפרש</w:t>
      </w:r>
      <w:proofErr w:type="spellEnd"/>
      <w:r>
        <w:rPr>
          <w:rtl/>
        </w:rPr>
        <w:t xml:space="preserve"> שלא הוצרך לרפואה ובגמרא משמע דהוא הלך לבית האומן רק שלא נהג כבוד בעצמו לקרוא אותו לביתו. שוב ראיתי בסוף הוריות מביא גם כן אגדה זאת ומביא בעל עין יעקב שם פירוש גאון </w:t>
      </w:r>
      <w:proofErr w:type="spellStart"/>
      <w:r>
        <w:rPr>
          <w:rtl/>
        </w:rPr>
        <w:t>דהכי</w:t>
      </w:r>
      <w:proofErr w:type="spellEnd"/>
      <w:r>
        <w:rPr>
          <w:rtl/>
        </w:rPr>
        <w:t xml:space="preserve"> </w:t>
      </w:r>
      <w:proofErr w:type="spellStart"/>
      <w:r>
        <w:rPr>
          <w:rtl/>
        </w:rPr>
        <w:t>קאמר</w:t>
      </w:r>
      <w:proofErr w:type="spellEnd"/>
      <w:r>
        <w:rPr>
          <w:rtl/>
        </w:rPr>
        <w:t xml:space="preserve"> הזכות של ענוה של רב יוסף גרמה שלא הוצרך כלל לאומן ולזה כוון גם הרמב"ן</w:t>
      </w:r>
      <w:r>
        <w:rPr>
          <w:rFonts w:hint="cs"/>
          <w:rtl/>
        </w:rPr>
        <w:t>".</w:t>
      </w:r>
    </w:p>
    <w:p w14:paraId="6CD169CC" w14:textId="77777777" w:rsidR="00AA337B" w:rsidRDefault="00AA337B">
      <w:pPr>
        <w:bidi w:val="0"/>
        <w:spacing w:after="160" w:line="259" w:lineRule="auto"/>
        <w:jc w:val="left"/>
      </w:pPr>
      <w:r>
        <w:rPr>
          <w:rtl/>
        </w:rPr>
        <w:br w:type="page"/>
      </w:r>
    </w:p>
    <w:p w14:paraId="07F09111" w14:textId="2F65BB5B" w:rsidR="00AA337B" w:rsidRPr="00AA337B" w:rsidRDefault="00AA337B" w:rsidP="00AA337B">
      <w:pPr>
        <w:rPr>
          <w:b/>
          <w:bCs/>
          <w:rtl/>
        </w:rPr>
      </w:pPr>
      <w:r w:rsidRPr="00AA337B">
        <w:rPr>
          <w:rFonts w:hint="cs"/>
          <w:b/>
          <w:bCs/>
          <w:rtl/>
        </w:rPr>
        <w:lastRenderedPageBreak/>
        <w:t xml:space="preserve">אנציקלופדיה הלכתית רפואית, ערך "רפואה": </w:t>
      </w:r>
    </w:p>
    <w:p w14:paraId="35D6DA7A" w14:textId="77777777" w:rsidR="00AA337B" w:rsidRPr="00AA337B" w:rsidRDefault="00AA337B" w:rsidP="00AA337B">
      <w:pPr>
        <w:shd w:val="clear" w:color="auto" w:fill="EDEFEF"/>
        <w:jc w:val="left"/>
        <w:outlineLvl w:val="3"/>
        <w:rPr>
          <w:rFonts w:ascii="opensanshebrew-regular-webfont" w:eastAsia="Times New Roman" w:hAnsi="opensanshebrew-regular-webfont" w:cs="Times New Roman"/>
          <w:b/>
          <w:bCs/>
          <w:color w:val="333333"/>
          <w:szCs w:val="22"/>
        </w:rPr>
      </w:pPr>
      <w:r w:rsidRPr="00AA337B">
        <w:rPr>
          <w:rFonts w:ascii="opensanshebrew-regular-webfont" w:eastAsia="Times New Roman" w:hAnsi="opensanshebrew-regular-webfont" w:cs="Times New Roman" w:hint="cs"/>
          <w:b/>
          <w:bCs/>
          <w:color w:val="333333"/>
          <w:szCs w:val="22"/>
          <w:rtl/>
        </w:rPr>
        <w:t>ג. היחס הכללי לרפואה במחשבת ישראל</w:t>
      </w:r>
    </w:p>
    <w:p w14:paraId="0E8837B1" w14:textId="77777777" w:rsidR="00AA337B" w:rsidRPr="00AA337B" w:rsidRDefault="00AA337B" w:rsidP="00AA337B">
      <w:pPr>
        <w:shd w:val="clear" w:color="auto" w:fill="FFFFFF"/>
        <w:rPr>
          <w:rFonts w:ascii="opensanshebrew-regular-webfont" w:eastAsia="Times New Roman" w:hAnsi="opensanshebrew-regular-webfont" w:cs="Times New Roman"/>
          <w:color w:val="333333"/>
          <w:szCs w:val="22"/>
          <w:rtl/>
        </w:rPr>
      </w:pPr>
      <w:r w:rsidRPr="00AA337B">
        <w:rPr>
          <w:rFonts w:ascii="opensanshebrew-regular-webfont" w:eastAsia="Times New Roman" w:hAnsi="opensanshebrew-regular-webfont" w:cs="Times New Roman" w:hint="cs"/>
          <w:b/>
          <w:bCs/>
          <w:color w:val="333333"/>
          <w:szCs w:val="22"/>
          <w:rtl/>
        </w:rPr>
        <w:t>הקב"ה הרופא האמיתי</w:t>
      </w:r>
      <w:r w:rsidRPr="00AA337B">
        <w:rPr>
          <w:rFonts w:ascii="opensanshebrew-regular-webfont" w:eastAsia="Times New Roman" w:hAnsi="opensanshebrew-regular-webfont" w:cs="Times New Roman" w:hint="cs"/>
          <w:color w:val="333333"/>
          <w:szCs w:val="22"/>
          <w:rtl/>
        </w:rPr>
        <w:t> – על פי השקפת היהדות הרופא האמיתי הוא הקב"ה, והרפואה האמיתית היא ההליכה בדרכי התורה ושמירת המצוות</w:t>
      </w:r>
      <w:bookmarkStart w:id="1" w:name="11232_ftnref642"/>
      <w:bookmarkEnd w:id="1"/>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"11232_ftn642"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[642]</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w:t>
      </w:r>
    </w:p>
    <w:p w14:paraId="1ACD2BB6" w14:textId="77777777" w:rsidR="00AA337B" w:rsidRPr="00AA337B" w:rsidRDefault="00AA337B" w:rsidP="00AA337B">
      <w:pPr>
        <w:shd w:val="clear" w:color="auto" w:fill="FFFFFF"/>
        <w:rPr>
          <w:rFonts w:ascii="opensanshebrew-regular-webfont" w:eastAsia="Times New Roman" w:hAnsi="opensanshebrew-regular-webfont" w:cs="Times New Roman"/>
          <w:color w:val="333333"/>
          <w:szCs w:val="22"/>
          <w:rtl/>
        </w:rPr>
      </w:pPr>
      <w:r w:rsidRPr="00AA337B">
        <w:rPr>
          <w:rFonts w:ascii="opensanshebrew-regular-webfont" w:eastAsia="Times New Roman" w:hAnsi="opensanshebrew-regular-webfont" w:cs="Times New Roman" w:hint="cs"/>
          <w:color w:val="333333"/>
          <w:szCs w:val="22"/>
          <w:rtl/>
        </w:rPr>
        <w:t xml:space="preserve">דבר זה נלמד מפסוקים אחדים במקרא: 'ויאמר אם שמוע תשמע לקול ה' </w:t>
      </w:r>
      <w:proofErr w:type="spellStart"/>
      <w:r w:rsidRPr="00AA337B">
        <w:rPr>
          <w:rFonts w:ascii="opensanshebrew-regular-webfont" w:eastAsia="Times New Roman" w:hAnsi="opensanshebrew-regular-webfont" w:cs="Times New Roman" w:hint="cs"/>
          <w:color w:val="333333"/>
          <w:szCs w:val="22"/>
          <w:rtl/>
        </w:rPr>
        <w:t>אלקיך</w:t>
      </w:r>
      <w:proofErr w:type="spellEnd"/>
      <w:r w:rsidRPr="00AA337B">
        <w:rPr>
          <w:rFonts w:ascii="opensanshebrew-regular-webfont" w:eastAsia="Times New Roman" w:hAnsi="opensanshebrew-regular-webfont" w:cs="Times New Roman" w:hint="cs"/>
          <w:color w:val="333333"/>
          <w:szCs w:val="22"/>
          <w:rtl/>
        </w:rPr>
        <w:t xml:space="preserve">, והישר בעיניו תעשה, והאזנת למצותיו, ושמרת כל </w:t>
      </w:r>
      <w:proofErr w:type="spellStart"/>
      <w:r w:rsidRPr="00AA337B">
        <w:rPr>
          <w:rFonts w:ascii="opensanshebrew-regular-webfont" w:eastAsia="Times New Roman" w:hAnsi="opensanshebrew-regular-webfont" w:cs="Times New Roman" w:hint="cs"/>
          <w:color w:val="333333"/>
          <w:szCs w:val="22"/>
          <w:rtl/>
        </w:rPr>
        <w:t>חקיו</w:t>
      </w:r>
      <w:proofErr w:type="spellEnd"/>
      <w:r w:rsidRPr="00AA337B">
        <w:rPr>
          <w:rFonts w:ascii="opensanshebrew-regular-webfont" w:eastAsia="Times New Roman" w:hAnsi="opensanshebrew-regular-webfont" w:cs="Times New Roman" w:hint="cs"/>
          <w:color w:val="333333"/>
          <w:szCs w:val="22"/>
          <w:rtl/>
        </w:rPr>
        <w:t xml:space="preserve">, כל המחלה אשר שמתי במצרים לא אשים עליך, כי אני ה' </w:t>
      </w:r>
      <w:proofErr w:type="spellStart"/>
      <w:r w:rsidRPr="00AA337B">
        <w:rPr>
          <w:rFonts w:ascii="opensanshebrew-regular-webfont" w:eastAsia="Times New Roman" w:hAnsi="opensanshebrew-regular-webfont" w:cs="Times New Roman" w:hint="cs"/>
          <w:color w:val="333333"/>
          <w:szCs w:val="22"/>
          <w:rtl/>
        </w:rPr>
        <w:t>רפאך</w:t>
      </w:r>
      <w:proofErr w:type="spellEnd"/>
      <w:r w:rsidRPr="00AA337B">
        <w:rPr>
          <w:rFonts w:ascii="opensanshebrew-regular-webfont" w:eastAsia="Times New Roman" w:hAnsi="opensanshebrew-regular-webfont" w:cs="Times New Roman" w:hint="cs"/>
          <w:color w:val="333333"/>
          <w:szCs w:val="22"/>
          <w:rtl/>
        </w:rPr>
        <w:t>'</w:t>
      </w:r>
      <w:bookmarkStart w:id="2" w:name="11232_ftnref643"/>
      <w:bookmarkEnd w:id="2"/>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"11232_ftn643"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[643]</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ומלמדך תורה ומצוות למען תנצל מהם, כרופא הזה האומר לאדם אל תאכל דברים שמחזירים אותך לידי חולי, וזהו איזון מצוות</w:t>
      </w:r>
      <w:bookmarkStart w:id="3" w:name="11232_ftnref644"/>
      <w:bookmarkEnd w:id="3"/>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"11232_ftn644"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[644]</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ופירוש הפסוק לפי חז"ל: אם תשמע – לא אשים; ואם לא תשמע – אשים, ואף על פי כן 'אני ה' רופאך'</w:t>
      </w:r>
      <w:bookmarkStart w:id="4" w:name="11232_ftnref645"/>
      <w:bookmarkEnd w:id="4"/>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"11232_ftn645"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[645]</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xml:space="preserve">. ומכאן שכל העוסק בתורה, </w:t>
      </w:r>
      <w:proofErr w:type="spellStart"/>
      <w:r w:rsidRPr="00AA337B">
        <w:rPr>
          <w:rFonts w:ascii="opensanshebrew-regular-webfont" w:eastAsia="Times New Roman" w:hAnsi="opensanshebrew-regular-webfont" w:cs="Times New Roman" w:hint="cs"/>
          <w:color w:val="333333"/>
          <w:szCs w:val="22"/>
          <w:rtl/>
        </w:rPr>
        <w:t>יסורין</w:t>
      </w:r>
      <w:proofErr w:type="spellEnd"/>
      <w:r w:rsidRPr="00AA337B">
        <w:rPr>
          <w:rFonts w:ascii="opensanshebrew-regular-webfont" w:eastAsia="Times New Roman" w:hAnsi="opensanshebrew-regular-webfont" w:cs="Times New Roman" w:hint="cs"/>
          <w:color w:val="333333"/>
          <w:szCs w:val="22"/>
          <w:rtl/>
        </w:rPr>
        <w:t xml:space="preserve"> בדלין הימנו</w:t>
      </w:r>
      <w:bookmarkStart w:id="5" w:name="11232_ftnref646"/>
      <w:bookmarkEnd w:id="5"/>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"11232_ftn646"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[646]</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'והסרתי מחלה מקרבך'</w:t>
      </w:r>
      <w:bookmarkStart w:id="6" w:name="11232_ftnref647"/>
      <w:bookmarkEnd w:id="6"/>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"11232_ftn647"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[647]</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'ואם לא תשמעו לי, ולא תעשו את כל המצות האלה וגו', והפקדתי עליכם בהלה את השחפת ואת הקדחת וגו'</w:t>
      </w:r>
      <w:bookmarkStart w:id="7" w:name="11232_ftnref648"/>
      <w:bookmarkEnd w:id="7"/>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"11232_ftn648"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[648]</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'אני אמית ואחיה, מחצתי ואני ארפא, ואין מידי מציל'</w:t>
      </w:r>
      <w:bookmarkStart w:id="8" w:name="11232_ftnref649"/>
      <w:bookmarkEnd w:id="8"/>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"11232_ftn649"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[649]</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xml:space="preserve">; 'הרפא לכל </w:t>
      </w:r>
      <w:proofErr w:type="spellStart"/>
      <w:r w:rsidRPr="00AA337B">
        <w:rPr>
          <w:rFonts w:ascii="opensanshebrew-regular-webfont" w:eastAsia="Times New Roman" w:hAnsi="opensanshebrew-regular-webfont" w:cs="Times New Roman" w:hint="cs"/>
          <w:color w:val="333333"/>
          <w:szCs w:val="22"/>
          <w:rtl/>
        </w:rPr>
        <w:t>תחלואיכי</w:t>
      </w:r>
      <w:proofErr w:type="spellEnd"/>
      <w:r w:rsidRPr="00AA337B">
        <w:rPr>
          <w:rFonts w:ascii="opensanshebrew-regular-webfont" w:eastAsia="Times New Roman" w:hAnsi="opensanshebrew-regular-webfont" w:cs="Times New Roman" w:hint="cs"/>
          <w:color w:val="333333"/>
          <w:szCs w:val="22"/>
          <w:rtl/>
        </w:rPr>
        <w:t>'</w:t>
      </w:r>
      <w:bookmarkStart w:id="9" w:name="11232_ftnref650"/>
      <w:bookmarkEnd w:id="9"/>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"11232_ftn650"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[650]</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'כי הוא יכאיב ויחבש'</w:t>
      </w:r>
      <w:bookmarkStart w:id="10" w:name="11232_ftnref651"/>
      <w:bookmarkEnd w:id="10"/>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"11232_ftn651"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[651]</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xml:space="preserve">. וכן מצינו בספר בן </w:t>
      </w:r>
      <w:proofErr w:type="spellStart"/>
      <w:r w:rsidRPr="00AA337B">
        <w:rPr>
          <w:rFonts w:ascii="opensanshebrew-regular-webfont" w:eastAsia="Times New Roman" w:hAnsi="opensanshebrew-regular-webfont" w:cs="Times New Roman" w:hint="cs"/>
          <w:color w:val="333333"/>
          <w:szCs w:val="22"/>
          <w:rtl/>
        </w:rPr>
        <w:t>סירא</w:t>
      </w:r>
      <w:proofErr w:type="spellEnd"/>
      <w:r w:rsidRPr="00AA337B">
        <w:rPr>
          <w:rFonts w:ascii="opensanshebrew-regular-webfont" w:eastAsia="Times New Roman" w:hAnsi="opensanshebrew-regular-webfont" w:cs="Times New Roman" w:hint="cs"/>
          <w:color w:val="333333"/>
          <w:szCs w:val="22"/>
          <w:rtl/>
        </w:rPr>
        <w:t xml:space="preserve">: 'למרקחת ירקחם הרוקח, אך קצרה ידו לרפאות אם ה' לא </w:t>
      </w:r>
      <w:proofErr w:type="spellStart"/>
      <w:r w:rsidRPr="00AA337B">
        <w:rPr>
          <w:rFonts w:ascii="opensanshebrew-regular-webfont" w:eastAsia="Times New Roman" w:hAnsi="opensanshebrew-regular-webfont" w:cs="Times New Roman" w:hint="cs"/>
          <w:color w:val="333333"/>
          <w:szCs w:val="22"/>
          <w:rtl/>
        </w:rPr>
        <w:t>יתן</w:t>
      </w:r>
      <w:proofErr w:type="spellEnd"/>
      <w:r w:rsidRPr="00AA337B">
        <w:rPr>
          <w:rFonts w:ascii="opensanshebrew-regular-webfont" w:eastAsia="Times New Roman" w:hAnsi="opensanshebrew-regular-webfont" w:cs="Times New Roman" w:hint="cs"/>
          <w:color w:val="333333"/>
          <w:szCs w:val="22"/>
          <w:rtl/>
        </w:rPr>
        <w:t xml:space="preserve"> חיים על פני הארץ, לכן כי חלית בני מהר העתר אל ה' והוא ירפאך'</w:t>
      </w:r>
      <w:bookmarkStart w:id="11" w:name="11232_ftnref652"/>
      <w:bookmarkEnd w:id="11"/>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"11232_ftn652"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[652]</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w:t>
      </w:r>
    </w:p>
    <w:p w14:paraId="4C12B79D" w14:textId="77777777" w:rsidR="00AA337B" w:rsidRPr="00AA337B" w:rsidRDefault="00AA337B" w:rsidP="00AA337B">
      <w:pPr>
        <w:shd w:val="clear" w:color="auto" w:fill="FFFFFF"/>
        <w:rPr>
          <w:rFonts w:ascii="opensanshebrew-regular-webfont" w:eastAsia="Times New Roman" w:hAnsi="opensanshebrew-regular-webfont" w:cs="Times New Roman"/>
          <w:color w:val="333333"/>
          <w:szCs w:val="22"/>
          <w:rtl/>
        </w:rPr>
      </w:pPr>
      <w:r w:rsidRPr="00AA337B">
        <w:rPr>
          <w:rFonts w:ascii="opensanshebrew-regular-webfont" w:eastAsia="Times New Roman" w:hAnsi="opensanshebrew-regular-webfont" w:cs="Times New Roman" w:hint="cs"/>
          <w:b/>
          <w:bCs/>
          <w:color w:val="333333"/>
          <w:szCs w:val="22"/>
          <w:rtl/>
        </w:rPr>
        <w:t>הבדלים בין רפואת הקב"ה ורפואת בשר ודם</w:t>
      </w:r>
      <w:r w:rsidRPr="00AA337B">
        <w:rPr>
          <w:rFonts w:ascii="opensanshebrew-regular-webfont" w:eastAsia="Times New Roman" w:hAnsi="opensanshebrew-regular-webfont" w:cs="Times New Roman" w:hint="cs"/>
          <w:color w:val="333333"/>
          <w:szCs w:val="22"/>
          <w:rtl/>
        </w:rPr>
        <w:t xml:space="preserve"> – רופא בשר ודם הוא שליחו של הקב"ה לרפא את בני האדם, וכדברי בן </w:t>
      </w:r>
      <w:proofErr w:type="spellStart"/>
      <w:r w:rsidRPr="00AA337B">
        <w:rPr>
          <w:rFonts w:ascii="opensanshebrew-regular-webfont" w:eastAsia="Times New Roman" w:hAnsi="opensanshebrew-regular-webfont" w:cs="Times New Roman" w:hint="cs"/>
          <w:color w:val="333333"/>
          <w:szCs w:val="22"/>
          <w:rtl/>
        </w:rPr>
        <w:t>סירא</w:t>
      </w:r>
      <w:proofErr w:type="spellEnd"/>
      <w:r w:rsidRPr="00AA337B">
        <w:rPr>
          <w:rFonts w:ascii="opensanshebrew-regular-webfont" w:eastAsia="Times New Roman" w:hAnsi="opensanshebrew-regular-webfont" w:cs="Times New Roman" w:hint="cs"/>
          <w:color w:val="333333"/>
          <w:szCs w:val="22"/>
          <w:rtl/>
        </w:rPr>
        <w:t xml:space="preserve">: 'הרופא והמרפא יצרם ה' וגו', וחכמה אצל ילודי </w:t>
      </w:r>
      <w:proofErr w:type="spellStart"/>
      <w:r w:rsidRPr="00AA337B">
        <w:rPr>
          <w:rFonts w:ascii="opensanshebrew-regular-webfont" w:eastAsia="Times New Roman" w:hAnsi="opensanshebrew-regular-webfont" w:cs="Times New Roman" w:hint="cs"/>
          <w:color w:val="333333"/>
          <w:szCs w:val="22"/>
          <w:rtl/>
        </w:rPr>
        <w:t>אשה</w:t>
      </w:r>
      <w:proofErr w:type="spellEnd"/>
      <w:r w:rsidRPr="00AA337B">
        <w:rPr>
          <w:rFonts w:ascii="opensanshebrew-regular-webfont" w:eastAsia="Times New Roman" w:hAnsi="opensanshebrew-regular-webfont" w:cs="Times New Roman" w:hint="cs"/>
          <w:color w:val="333333"/>
          <w:szCs w:val="22"/>
          <w:rtl/>
        </w:rPr>
        <w:t xml:space="preserve"> להתפאר ברב נפלאותיו'</w:t>
      </w:r>
      <w:bookmarkStart w:id="12" w:name="11232_ftnref653"/>
      <w:bookmarkEnd w:id="12"/>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"11232_ftn653"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[653]</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xml:space="preserve">. אך יש הבדל בין רפואת הקב"ה לבין רפואת רופא בשר ודם: האחרון מכה </w:t>
      </w:r>
      <w:proofErr w:type="spellStart"/>
      <w:r w:rsidRPr="00AA337B">
        <w:rPr>
          <w:rFonts w:ascii="opensanshebrew-regular-webfont" w:eastAsia="Times New Roman" w:hAnsi="opensanshebrew-regular-webfont" w:cs="Times New Roman" w:hint="cs"/>
          <w:color w:val="333333"/>
          <w:szCs w:val="22"/>
          <w:rtl/>
        </w:rPr>
        <w:t>באיזמל</w:t>
      </w:r>
      <w:proofErr w:type="spellEnd"/>
      <w:r w:rsidRPr="00AA337B">
        <w:rPr>
          <w:rFonts w:ascii="opensanshebrew-regular-webfont" w:eastAsia="Times New Roman" w:hAnsi="opensanshebrew-regular-webfont" w:cs="Times New Roman" w:hint="cs"/>
          <w:color w:val="333333"/>
          <w:szCs w:val="22"/>
          <w:rtl/>
        </w:rPr>
        <w:t xml:space="preserve"> ומרפא </w:t>
      </w:r>
      <w:proofErr w:type="spellStart"/>
      <w:r w:rsidRPr="00AA337B">
        <w:rPr>
          <w:rFonts w:ascii="opensanshebrew-regular-webfont" w:eastAsia="Times New Roman" w:hAnsi="opensanshebrew-regular-webfont" w:cs="Times New Roman" w:hint="cs"/>
          <w:color w:val="333333"/>
          <w:szCs w:val="22"/>
          <w:rtl/>
        </w:rPr>
        <w:t>ברטיה</w:t>
      </w:r>
      <w:proofErr w:type="spellEnd"/>
      <w:r w:rsidRPr="00AA337B">
        <w:rPr>
          <w:rFonts w:ascii="opensanshebrew-regular-webfont" w:eastAsia="Times New Roman" w:hAnsi="opensanshebrew-regular-webfont" w:cs="Times New Roman" w:hint="cs"/>
          <w:color w:val="333333"/>
          <w:szCs w:val="22"/>
          <w:rtl/>
        </w:rPr>
        <w:t>, אבל הקב"ה במה שהוא מכה הוא מרפא</w:t>
      </w:r>
      <w:bookmarkStart w:id="13" w:name="11232_ftnref654"/>
      <w:bookmarkEnd w:id="13"/>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"11232_ftn654"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[654]</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xml:space="preserve">; רפואת רופא בשר ודם כרוכה בדרך כלל בצער, בכאב, בסבל, ובטורח (ניתוחים, תופעות לוואי של תרופות, בדיקות מסובכות, הוצאות כספיות </w:t>
      </w:r>
      <w:proofErr w:type="spellStart"/>
      <w:r w:rsidRPr="00AA337B">
        <w:rPr>
          <w:rFonts w:ascii="opensanshebrew-regular-webfont" w:eastAsia="Times New Roman" w:hAnsi="opensanshebrew-regular-webfont" w:cs="Times New Roman" w:hint="cs"/>
          <w:color w:val="333333"/>
          <w:szCs w:val="22"/>
          <w:rtl/>
        </w:rPr>
        <w:t>וכיוצ"ב</w:t>
      </w:r>
      <w:proofErr w:type="spellEnd"/>
      <w:r w:rsidRPr="00AA337B">
        <w:rPr>
          <w:rFonts w:ascii="opensanshebrew-regular-webfont" w:eastAsia="Times New Roman" w:hAnsi="opensanshebrew-regular-webfont" w:cs="Times New Roman" w:hint="cs"/>
          <w:color w:val="333333"/>
          <w:szCs w:val="22"/>
          <w:rtl/>
        </w:rPr>
        <w:t>), ולכן כל רפואה הנעשית בידי אדם, כתובה במקרא עם פ"א דגושה; לעומת זאת, רפואת הקב"ה היא קלה, מהירה, וללא כל סבל, ולכן במקרא היא כתובה עם פ"א רפויה</w:t>
      </w:r>
      <w:bookmarkStart w:id="14" w:name="11232_ftnref655"/>
      <w:bookmarkEnd w:id="14"/>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"11232_ftn655"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[655]</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רופא ורפואה אינם עוקרים את המחלה מעיקרה, אלא מרפאים מכאן ולהבא</w:t>
      </w:r>
      <w:bookmarkStart w:id="15" w:name="11232_ftnref656"/>
      <w:bookmarkEnd w:id="15"/>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"11232_ftn656"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[656]</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w:t>
      </w:r>
    </w:p>
    <w:p w14:paraId="051ADB5B" w14:textId="77777777" w:rsidR="00AA337B" w:rsidRPr="00AA337B" w:rsidRDefault="00AA337B" w:rsidP="00AA337B">
      <w:pPr>
        <w:shd w:val="clear" w:color="auto" w:fill="FFFFFF"/>
        <w:rPr>
          <w:rFonts w:ascii="opensanshebrew-regular-webfont" w:eastAsia="Times New Roman" w:hAnsi="opensanshebrew-regular-webfont" w:cs="Times New Roman"/>
          <w:color w:val="333333"/>
          <w:szCs w:val="22"/>
          <w:rtl/>
        </w:rPr>
      </w:pPr>
      <w:r w:rsidRPr="00AA337B">
        <w:rPr>
          <w:rFonts w:ascii="opensanshebrew-regular-webfont" w:eastAsia="Times New Roman" w:hAnsi="opensanshebrew-regular-webfont" w:cs="Times New Roman" w:hint="cs"/>
          <w:b/>
          <w:bCs/>
          <w:color w:val="333333"/>
          <w:szCs w:val="22"/>
          <w:rtl/>
        </w:rPr>
        <w:t>על נאמנות מדע הרפואה</w:t>
      </w:r>
      <w:r w:rsidRPr="00AA337B">
        <w:rPr>
          <w:rFonts w:ascii="opensanshebrew-regular-webfont" w:eastAsia="Times New Roman" w:hAnsi="opensanshebrew-regular-webfont" w:cs="Times New Roman" w:hint="cs"/>
          <w:color w:val="333333"/>
          <w:szCs w:val="22"/>
          <w:rtl/>
        </w:rPr>
        <w:t> – ראה ערך נאמנות הרופא.</w:t>
      </w:r>
    </w:p>
    <w:p w14:paraId="725DD2F3" w14:textId="77777777" w:rsidR="00AA337B" w:rsidRPr="00AA337B" w:rsidRDefault="00AA337B" w:rsidP="00AA337B">
      <w:pPr>
        <w:shd w:val="clear" w:color="auto" w:fill="FFFFFF"/>
        <w:rPr>
          <w:rFonts w:ascii="opensanshebrew-regular-webfont" w:eastAsia="Times New Roman" w:hAnsi="opensanshebrew-regular-webfont" w:cs="Times New Roman"/>
          <w:color w:val="333333"/>
          <w:szCs w:val="22"/>
          <w:rtl/>
        </w:rPr>
      </w:pPr>
      <w:r w:rsidRPr="00AA337B">
        <w:rPr>
          <w:rFonts w:ascii="opensanshebrew-regular-webfont" w:eastAsia="Times New Roman" w:hAnsi="opensanshebrew-regular-webfont" w:cs="Times New Roman" w:hint="cs"/>
          <w:b/>
          <w:bCs/>
          <w:color w:val="333333"/>
          <w:szCs w:val="22"/>
          <w:rtl/>
        </w:rPr>
        <w:t>יחסי הלכה ורפואה</w:t>
      </w:r>
      <w:r w:rsidRPr="00AA337B">
        <w:rPr>
          <w:rFonts w:ascii="opensanshebrew-regular-webfont" w:eastAsia="Times New Roman" w:hAnsi="opensanshebrew-regular-webfont" w:cs="Times New Roman" w:hint="cs"/>
          <w:color w:val="333333"/>
          <w:szCs w:val="22"/>
          <w:rtl/>
        </w:rPr>
        <w:t> – ההלכה והרפואה מתייחסות זו לזו בשני מישורים:</w:t>
      </w:r>
    </w:p>
    <w:p w14:paraId="1472AA84" w14:textId="77777777" w:rsidR="00AA337B" w:rsidRPr="00AA337B" w:rsidRDefault="00AA337B" w:rsidP="00AA337B">
      <w:pPr>
        <w:shd w:val="clear" w:color="auto" w:fill="FFFFFF"/>
        <w:rPr>
          <w:rFonts w:ascii="opensanshebrew-regular-webfont" w:eastAsia="Times New Roman" w:hAnsi="opensanshebrew-regular-webfont" w:cs="Times New Roman"/>
          <w:color w:val="333333"/>
          <w:szCs w:val="22"/>
          <w:rtl/>
        </w:rPr>
      </w:pPr>
      <w:r w:rsidRPr="00AA337B">
        <w:rPr>
          <w:rFonts w:ascii="opensanshebrew-regular-webfont" w:eastAsia="Times New Roman" w:hAnsi="opensanshebrew-regular-webfont" w:cs="Times New Roman" w:hint="cs"/>
          <w:color w:val="333333"/>
          <w:szCs w:val="22"/>
          <w:rtl/>
        </w:rPr>
        <w:t>האחד, הוא המישור החיובי ההדדי, בו הרפואה יונקת מההלכה את הכללים והפרטים המוסריים המנחים, וההלכה קולטת לתוכה את הרפואה כעיסוק של מצווה, ונעזרת בה בפתרון עניינים שונים</w:t>
      </w:r>
      <w:bookmarkStart w:id="16" w:name="11232_ftnref657"/>
      <w:bookmarkEnd w:id="16"/>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"11232_ftn657"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[657]</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ואמנם בכל הדורות התייחסו חכמי ישראל בהערכה ובכבוד למקצוע הרפואה ולעוסקים בו</w:t>
      </w:r>
      <w:bookmarkStart w:id="17" w:name="11232_ftnref658"/>
      <w:bookmarkEnd w:id="17"/>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"11232_ftn658"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[658]</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ורבים מענקי הרוח היהודיים שימשו בו זמנית כרבנים ותלמידי חכמים וכרופאים</w:t>
      </w:r>
      <w:bookmarkStart w:id="18" w:name="11232_ftnref659"/>
      <w:bookmarkEnd w:id="18"/>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"11232_ftn659"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[659]</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w:t>
      </w:r>
    </w:p>
    <w:p w14:paraId="0E0455B6" w14:textId="77777777" w:rsidR="00AA337B" w:rsidRPr="00AA337B" w:rsidRDefault="00AA337B" w:rsidP="00AA337B">
      <w:pPr>
        <w:shd w:val="clear" w:color="auto" w:fill="FFFFFF"/>
        <w:rPr>
          <w:rFonts w:ascii="opensanshebrew-regular-webfont" w:eastAsia="Times New Roman" w:hAnsi="opensanshebrew-regular-webfont" w:cs="Times New Roman"/>
          <w:color w:val="333333"/>
          <w:szCs w:val="22"/>
          <w:rtl/>
        </w:rPr>
      </w:pPr>
      <w:r w:rsidRPr="00AA337B">
        <w:rPr>
          <w:rFonts w:ascii="opensanshebrew-regular-webfont" w:eastAsia="Times New Roman" w:hAnsi="opensanshebrew-regular-webfont" w:cs="Times New Roman" w:hint="cs"/>
          <w:color w:val="333333"/>
          <w:szCs w:val="22"/>
          <w:rtl/>
        </w:rPr>
        <w:t>והשני, הוא בתחומי ההתנגשות והסתירה ביניהם. שהרי הרפואה וההלכה שתיהן מקיפות ואופפות כל אדם מישראל במשך כל שעות היממה, בכל ימות השנה, איש ואשה, עולל וזקן, ומטבע הדברים מתעוררות סתירות ובעיות בדרכי הפעולה של שני מקצועות אלו. ברם, מאחר והמגמה הסופית זהה לשניהם, אין ספק שגם בשלבי הביניים ניתן למצוא פתרון מניח את הדעת על פי העקרונות של שני המקצועות</w:t>
      </w:r>
      <w:bookmarkStart w:id="19" w:name="11232_ftnref660"/>
      <w:bookmarkEnd w:id="19"/>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"11232_ftn660"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[660]</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ואמנם מאמץ רב מושקע בכל הדורות על ידי גדולי הפוסקים למצוא פתרונות נאותים ונכונים על פי עקרונות הפסיקה לבעיות הלכתיות שהרפואה מעוררת.</w:t>
      </w:r>
    </w:p>
    <w:p w14:paraId="5758CCBB" w14:textId="77777777" w:rsidR="00AA337B" w:rsidRPr="00AA337B" w:rsidRDefault="00AA337B" w:rsidP="00AA337B">
      <w:pPr>
        <w:shd w:val="clear" w:color="auto" w:fill="EDEFEF"/>
        <w:jc w:val="left"/>
        <w:outlineLvl w:val="3"/>
        <w:rPr>
          <w:rFonts w:ascii="opensanshebrew-regular-webfont" w:eastAsia="Times New Roman" w:hAnsi="opensanshebrew-regular-webfont" w:cs="Times New Roman"/>
          <w:b/>
          <w:bCs/>
          <w:color w:val="333333"/>
          <w:szCs w:val="22"/>
          <w:rtl/>
        </w:rPr>
      </w:pPr>
      <w:r w:rsidRPr="00AA337B">
        <w:rPr>
          <w:rFonts w:ascii="opensanshebrew-regular-webfont" w:eastAsia="Times New Roman" w:hAnsi="opensanshebrew-regular-webfont" w:cs="Times New Roman" w:hint="cs"/>
          <w:b/>
          <w:bCs/>
          <w:color w:val="333333"/>
          <w:szCs w:val="22"/>
          <w:rtl/>
        </w:rPr>
        <w:t>ד. חיוב הרפואה</w:t>
      </w:r>
    </w:p>
    <w:p w14:paraId="04B302D2" w14:textId="77777777" w:rsidR="00AA337B" w:rsidRPr="00AA337B" w:rsidRDefault="00AA337B" w:rsidP="00AA337B">
      <w:pPr>
        <w:shd w:val="clear" w:color="auto" w:fill="FFFFFF"/>
        <w:rPr>
          <w:rFonts w:ascii="opensanshebrew-regular-webfont" w:eastAsia="Times New Roman" w:hAnsi="opensanshebrew-regular-webfont" w:cs="Times New Roman"/>
          <w:color w:val="333333"/>
          <w:szCs w:val="22"/>
          <w:rtl/>
        </w:rPr>
      </w:pPr>
      <w:r w:rsidRPr="00AA337B">
        <w:rPr>
          <w:rFonts w:ascii="opensanshebrew-regular-webfont" w:eastAsia="Times New Roman" w:hAnsi="opensanshebrew-regular-webfont" w:cs="Times New Roman" w:hint="cs"/>
          <w:b/>
          <w:bCs/>
          <w:color w:val="333333"/>
          <w:szCs w:val="22"/>
          <w:rtl/>
        </w:rPr>
        <w:t>ההיתר העקרוני והסיבות להיתר</w:t>
      </w:r>
      <w:r w:rsidRPr="00AA337B">
        <w:rPr>
          <w:rFonts w:ascii="opensanshebrew-regular-webfont" w:eastAsia="Times New Roman" w:hAnsi="opensanshebrew-regular-webfont" w:cs="Times New Roman" w:hint="cs"/>
          <w:color w:val="333333"/>
          <w:szCs w:val="22"/>
          <w:rtl/>
        </w:rPr>
        <w:t> – ההיתר לעסוק ברפואה נדרש על ידי חז"ל מהפסוק 'ורפא ירפא'</w:t>
      </w:r>
      <w:bookmarkStart w:id="20" w:name="11232_ftnref661"/>
      <w:bookmarkEnd w:id="20"/>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"11232_ftn661"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[661]</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מכאן שניתנה רשות לרופא לרפאות</w:t>
      </w:r>
      <w:bookmarkStart w:id="21" w:name="11232_ftnref662"/>
      <w:bookmarkEnd w:id="21"/>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"11232_ftn662"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[662]</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w:t>
      </w:r>
    </w:p>
    <w:p w14:paraId="627FE071" w14:textId="77777777" w:rsidR="00AA337B" w:rsidRPr="00AA337B" w:rsidRDefault="00AA337B" w:rsidP="00AA337B">
      <w:pPr>
        <w:shd w:val="clear" w:color="auto" w:fill="FFFFFF"/>
        <w:rPr>
          <w:rFonts w:ascii="opensanshebrew-regular-webfont" w:eastAsia="Times New Roman" w:hAnsi="opensanshebrew-regular-webfont" w:cs="Times New Roman"/>
          <w:color w:val="333333"/>
          <w:szCs w:val="22"/>
          <w:rtl/>
        </w:rPr>
      </w:pPr>
      <w:r w:rsidRPr="00AA337B">
        <w:rPr>
          <w:rFonts w:ascii="opensanshebrew-regular-webfont" w:eastAsia="Times New Roman" w:hAnsi="opensanshebrew-regular-webfont" w:cs="Times New Roman" w:hint="cs"/>
          <w:color w:val="333333"/>
          <w:szCs w:val="22"/>
          <w:rtl/>
        </w:rPr>
        <w:t>מספר נימוקים ניתנו על ידי המפרשים לצורך המיוחד לתת היתר לעסוק ברפואה, מה שלא מצינו בשום מקצוע ועיסוק אחר, היינו לא מצינו היתר מיוחד ומפורש לעסוק בפיסיקה, בנגרות, במסחר וכיו"ב:</w:t>
      </w:r>
    </w:p>
    <w:p w14:paraId="5ED24B0E" w14:textId="77777777" w:rsidR="00AA337B" w:rsidRPr="00AA337B" w:rsidRDefault="00AA337B" w:rsidP="00AA337B">
      <w:pPr>
        <w:shd w:val="clear" w:color="auto" w:fill="FFFFFF"/>
        <w:rPr>
          <w:rFonts w:ascii="opensanshebrew-regular-webfont" w:eastAsia="Times New Roman" w:hAnsi="opensanshebrew-regular-webfont" w:cs="Times New Roman"/>
          <w:color w:val="333333"/>
          <w:szCs w:val="22"/>
          <w:rtl/>
        </w:rPr>
      </w:pPr>
      <w:r w:rsidRPr="00AA337B">
        <w:rPr>
          <w:rFonts w:ascii="opensanshebrew-regular-webfont" w:eastAsia="Times New Roman" w:hAnsi="opensanshebrew-regular-webfont" w:cs="Times New Roman" w:hint="cs"/>
          <w:color w:val="333333"/>
          <w:szCs w:val="22"/>
          <w:rtl/>
        </w:rPr>
        <w:t>יש מי שכתב, שהצורך במתן רשות לעסוק ברפואה הוא החשש שלא יאמר הרופא מה לי בצער הזה, שמא אטעה ונמצאתי הורג נפשות בשוגג, הילכך נתנה לו תורה רשות לרפאות</w:t>
      </w:r>
      <w:bookmarkStart w:id="22" w:name="11232_ftnref663"/>
      <w:bookmarkEnd w:id="22"/>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"11232_ftn663"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[663]</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w:t>
      </w:r>
    </w:p>
    <w:p w14:paraId="44964987" w14:textId="77777777" w:rsidR="00AA337B" w:rsidRPr="00AA337B" w:rsidRDefault="00AA337B" w:rsidP="00AA337B">
      <w:pPr>
        <w:shd w:val="clear" w:color="auto" w:fill="FFFFFF"/>
        <w:rPr>
          <w:rFonts w:ascii="opensanshebrew-regular-webfont" w:eastAsia="Times New Roman" w:hAnsi="opensanshebrew-regular-webfont" w:cs="Times New Roman"/>
          <w:color w:val="333333"/>
          <w:szCs w:val="22"/>
          <w:rtl/>
        </w:rPr>
      </w:pPr>
      <w:r w:rsidRPr="00AA337B">
        <w:rPr>
          <w:rFonts w:ascii="opensanshebrew-regular-webfont" w:eastAsia="Times New Roman" w:hAnsi="opensanshebrew-regular-webfont" w:cs="Times New Roman" w:hint="cs"/>
          <w:color w:val="333333"/>
          <w:szCs w:val="22"/>
          <w:rtl/>
        </w:rPr>
        <w:t>יש מי שכתבו, שהרשות ניתנה כדי שיוכל הרופא לרפא בשכר, ולא יצטרך לרפא בחינם דווקא</w:t>
      </w:r>
      <w:bookmarkStart w:id="23" w:name="11232_ftnref664"/>
      <w:bookmarkEnd w:id="23"/>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"11232_ftn664"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[664]</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w:t>
      </w:r>
    </w:p>
    <w:p w14:paraId="548F9A08" w14:textId="77777777" w:rsidR="00AA337B" w:rsidRPr="00AA337B" w:rsidRDefault="00AA337B" w:rsidP="00AA337B">
      <w:pPr>
        <w:shd w:val="clear" w:color="auto" w:fill="FFFFFF"/>
        <w:rPr>
          <w:rFonts w:ascii="opensanshebrew-regular-webfont" w:eastAsia="Times New Roman" w:hAnsi="opensanshebrew-regular-webfont" w:cs="Times New Roman"/>
          <w:color w:val="333333"/>
          <w:szCs w:val="22"/>
          <w:rtl/>
        </w:rPr>
      </w:pPr>
      <w:r w:rsidRPr="00AA337B">
        <w:rPr>
          <w:rFonts w:ascii="opensanshebrew-regular-webfont" w:eastAsia="Times New Roman" w:hAnsi="opensanshebrew-regular-webfont" w:cs="Times New Roman" w:hint="cs"/>
          <w:color w:val="333333"/>
          <w:szCs w:val="22"/>
          <w:rtl/>
        </w:rPr>
        <w:t xml:space="preserve">יש מי שכתבו, שהרשות באה להתיר לרפאות לא רק </w:t>
      </w:r>
      <w:proofErr w:type="spellStart"/>
      <w:r w:rsidRPr="00AA337B">
        <w:rPr>
          <w:rFonts w:ascii="opensanshebrew-regular-webfont" w:eastAsia="Times New Roman" w:hAnsi="opensanshebrew-regular-webfont" w:cs="Times New Roman" w:hint="cs"/>
          <w:color w:val="333333"/>
          <w:szCs w:val="22"/>
          <w:rtl/>
        </w:rPr>
        <w:t>חולאים</w:t>
      </w:r>
      <w:proofErr w:type="spellEnd"/>
      <w:r w:rsidRPr="00AA337B">
        <w:rPr>
          <w:rFonts w:ascii="opensanshebrew-regular-webfont" w:eastAsia="Times New Roman" w:hAnsi="opensanshebrew-regular-webfont" w:cs="Times New Roman" w:hint="cs"/>
          <w:color w:val="333333"/>
          <w:szCs w:val="22"/>
          <w:rtl/>
        </w:rPr>
        <w:t xml:space="preserve"> הבאים בידי אדם, אלא גם </w:t>
      </w:r>
      <w:proofErr w:type="spellStart"/>
      <w:r w:rsidRPr="00AA337B">
        <w:rPr>
          <w:rFonts w:ascii="opensanshebrew-regular-webfont" w:eastAsia="Times New Roman" w:hAnsi="opensanshebrew-regular-webfont" w:cs="Times New Roman" w:hint="cs"/>
          <w:color w:val="333333"/>
          <w:szCs w:val="22"/>
          <w:rtl/>
        </w:rPr>
        <w:t>חולאים</w:t>
      </w:r>
      <w:proofErr w:type="spellEnd"/>
      <w:r w:rsidRPr="00AA337B">
        <w:rPr>
          <w:rFonts w:ascii="opensanshebrew-regular-webfont" w:eastAsia="Times New Roman" w:hAnsi="opensanshebrew-regular-webfont" w:cs="Times New Roman" w:hint="cs"/>
          <w:color w:val="333333"/>
          <w:szCs w:val="22"/>
          <w:rtl/>
        </w:rPr>
        <w:t xml:space="preserve"> הבאים בידי שמים</w:t>
      </w:r>
      <w:bookmarkStart w:id="24" w:name="11232_ftnref665"/>
      <w:bookmarkEnd w:id="24"/>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"11232_ftn665"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[665]</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שבזה יש יותר דמיון לביטול גזירת מלכו של עולם</w:t>
      </w:r>
      <w:bookmarkStart w:id="25" w:name="11232_ftnref666"/>
      <w:bookmarkEnd w:id="25"/>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"11232_ftn666"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[666]</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w:t>
      </w:r>
    </w:p>
    <w:p w14:paraId="24150484" w14:textId="77777777" w:rsidR="00AA337B" w:rsidRPr="00AA337B" w:rsidRDefault="00AA337B" w:rsidP="00AA337B">
      <w:pPr>
        <w:shd w:val="clear" w:color="auto" w:fill="FFFFFF"/>
        <w:rPr>
          <w:rFonts w:ascii="opensanshebrew-regular-webfont" w:eastAsia="Times New Roman" w:hAnsi="opensanshebrew-regular-webfont" w:cs="Times New Roman"/>
          <w:color w:val="333333"/>
          <w:szCs w:val="22"/>
          <w:rtl/>
        </w:rPr>
      </w:pPr>
      <w:r w:rsidRPr="00AA337B">
        <w:rPr>
          <w:rFonts w:ascii="opensanshebrew-regular-webfont" w:eastAsia="Times New Roman" w:hAnsi="opensanshebrew-regular-webfont" w:cs="Times New Roman" w:hint="cs"/>
          <w:color w:val="333333"/>
          <w:szCs w:val="22"/>
          <w:rtl/>
        </w:rPr>
        <w:t>יש מי שכתב, שההיתר לעסוק ברפואה בא ללמד שאפילו אם רופא אחד נכשל, מותר לפנות לעוד רופא, ואין אנו אומרים, שכיוון שהרופא האחד נכשל, הרי זה רצונו של מקום</w:t>
      </w:r>
      <w:bookmarkStart w:id="26" w:name="11232_ftnref667"/>
      <w:bookmarkEnd w:id="26"/>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"11232_ftn667"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[667]</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w:t>
      </w:r>
    </w:p>
    <w:p w14:paraId="555B0D19" w14:textId="77777777" w:rsidR="00AA337B" w:rsidRPr="00AA337B" w:rsidRDefault="00AA337B" w:rsidP="00AA337B">
      <w:pPr>
        <w:shd w:val="clear" w:color="auto" w:fill="FFFFFF"/>
        <w:rPr>
          <w:rFonts w:ascii="opensanshebrew-regular-webfont" w:eastAsia="Times New Roman" w:hAnsi="opensanshebrew-regular-webfont" w:cs="Times New Roman"/>
          <w:color w:val="333333"/>
          <w:szCs w:val="22"/>
          <w:rtl/>
        </w:rPr>
      </w:pPr>
      <w:r w:rsidRPr="00AA337B">
        <w:rPr>
          <w:rFonts w:ascii="opensanshebrew-regular-webfont" w:eastAsia="Times New Roman" w:hAnsi="opensanshebrew-regular-webfont" w:cs="Times New Roman" w:hint="cs"/>
          <w:color w:val="333333"/>
          <w:szCs w:val="22"/>
          <w:rtl/>
        </w:rPr>
        <w:t>יש מי שכתב, שהרשות ניתנה דווקא לעיסוק ברפואה, ולא ניתנה רשות לעיסוק במקצועות אחרים, מכיוון שעצם הרפואה ודרכי טיפוליה הם בספק, אלא שמכל מקום אין דרך אחרת לפני בני אדם, וכך הוא דרכו של עולם</w:t>
      </w:r>
      <w:bookmarkStart w:id="27" w:name="11232_ftnref668"/>
      <w:bookmarkEnd w:id="27"/>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"11232_ftn668"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[668]</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w:t>
      </w:r>
    </w:p>
    <w:p w14:paraId="21126D6C" w14:textId="77777777" w:rsidR="00AA337B" w:rsidRPr="00AA337B" w:rsidRDefault="00AA337B" w:rsidP="00AA337B">
      <w:pPr>
        <w:shd w:val="clear" w:color="auto" w:fill="FFFFFF"/>
        <w:rPr>
          <w:rFonts w:ascii="opensanshebrew-regular-webfont" w:eastAsia="Times New Roman" w:hAnsi="opensanshebrew-regular-webfont" w:cs="Times New Roman"/>
          <w:color w:val="333333"/>
          <w:szCs w:val="22"/>
          <w:rtl/>
        </w:rPr>
      </w:pPr>
      <w:r w:rsidRPr="00AA337B">
        <w:rPr>
          <w:rFonts w:ascii="opensanshebrew-regular-webfont" w:eastAsia="Times New Roman" w:hAnsi="opensanshebrew-regular-webfont" w:cs="Times New Roman" w:hint="cs"/>
          <w:color w:val="333333"/>
          <w:szCs w:val="22"/>
          <w:rtl/>
        </w:rPr>
        <w:t xml:space="preserve">אכן, ההסבר הנפוץ בדבר הצורך במתן הרשות לעסוק ברפואה הוא כדלקמן: </w:t>
      </w:r>
      <w:proofErr w:type="spellStart"/>
      <w:r w:rsidRPr="00AA337B">
        <w:rPr>
          <w:rFonts w:ascii="opensanshebrew-regular-webfont" w:eastAsia="Times New Roman" w:hAnsi="opensanshebrew-regular-webfont" w:cs="Times New Roman" w:hint="cs"/>
          <w:color w:val="333333"/>
          <w:szCs w:val="22"/>
          <w:rtl/>
        </w:rPr>
        <w:t>היתה</w:t>
      </w:r>
      <w:proofErr w:type="spellEnd"/>
      <w:r w:rsidRPr="00AA337B">
        <w:rPr>
          <w:rFonts w:ascii="opensanshebrew-regular-webfont" w:eastAsia="Times New Roman" w:hAnsi="opensanshebrew-regular-webfont" w:cs="Times New Roman" w:hint="cs"/>
          <w:color w:val="333333"/>
          <w:szCs w:val="22"/>
          <w:rtl/>
        </w:rPr>
        <w:t xml:space="preserve"> סברה לומר שעיסוקו של הרופא בריפוי החולה או הפצוע עלול להוות סתירה לגזירת מלכו של עולם, והתערבות ברצונו של הקב"ה בניהול עולמו, שהרי הקב"ה הוא המוחץ והוא הרופא</w:t>
      </w:r>
      <w:bookmarkStart w:id="28" w:name="11232_ftnref669"/>
      <w:bookmarkEnd w:id="28"/>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"11232_ftn669"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[669]</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על כן באה התורה ונתנה רשות מפורשת לעסוק ברפואה, ובכך הוכיחה שאין לראות בפעולה זו משום סתירה לרצונו כביכול של הקב"ה</w:t>
      </w:r>
      <w:bookmarkStart w:id="29" w:name="11232_ftnref670"/>
      <w:bookmarkEnd w:id="29"/>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"11232_ftn670"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[670]</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xml:space="preserve">. ההסבר לכך שאמנם אין </w:t>
      </w:r>
      <w:r w:rsidRPr="00AA337B">
        <w:rPr>
          <w:rFonts w:ascii="opensanshebrew-regular-webfont" w:eastAsia="Times New Roman" w:hAnsi="opensanshebrew-regular-webfont" w:cs="Times New Roman" w:hint="cs"/>
          <w:color w:val="333333"/>
          <w:szCs w:val="22"/>
          <w:rtl/>
        </w:rPr>
        <w:lastRenderedPageBreak/>
        <w:t xml:space="preserve">בזה סתירה לגזירת מלכו של עולם הוא, שאמנם </w:t>
      </w:r>
      <w:proofErr w:type="spellStart"/>
      <w:r w:rsidRPr="00AA337B">
        <w:rPr>
          <w:rFonts w:ascii="opensanshebrew-regular-webfont" w:eastAsia="Times New Roman" w:hAnsi="opensanshebrew-regular-webfont" w:cs="Times New Roman" w:hint="cs"/>
          <w:color w:val="333333"/>
          <w:szCs w:val="22"/>
          <w:rtl/>
        </w:rPr>
        <w:t>הכל</w:t>
      </w:r>
      <w:proofErr w:type="spellEnd"/>
      <w:r w:rsidRPr="00AA337B">
        <w:rPr>
          <w:rFonts w:ascii="opensanshebrew-regular-webfont" w:eastAsia="Times New Roman" w:hAnsi="opensanshebrew-regular-webfont" w:cs="Times New Roman" w:hint="cs"/>
          <w:color w:val="333333"/>
          <w:szCs w:val="22"/>
          <w:rtl/>
        </w:rPr>
        <w:t xml:space="preserve"> בידי שמים, וקיימת השגחה פרטית על כל יצורי עולם, אך רצונו כביכול של הקב"ה הוא שהרופא יהא שלוחו של מקום לרפא, ולפיכך נתן הקב"ה לבני אדם את היכולת השכלית לאבחן מחלות, להמציא תרופות וטיפולים, ולרפא מחלות ופציעות. יחד עם זאת צריך כל אחד ואחת לדעת, </w:t>
      </w:r>
      <w:proofErr w:type="spellStart"/>
      <w:r w:rsidRPr="00AA337B">
        <w:rPr>
          <w:rFonts w:ascii="opensanshebrew-regular-webfont" w:eastAsia="Times New Roman" w:hAnsi="opensanshebrew-regular-webfont" w:cs="Times New Roman" w:hint="cs"/>
          <w:color w:val="333333"/>
          <w:szCs w:val="22"/>
          <w:rtl/>
        </w:rPr>
        <w:t>שהכל</w:t>
      </w:r>
      <w:proofErr w:type="spellEnd"/>
      <w:r w:rsidRPr="00AA337B">
        <w:rPr>
          <w:rFonts w:ascii="opensanshebrew-regular-webfont" w:eastAsia="Times New Roman" w:hAnsi="opensanshebrew-regular-webfont" w:cs="Times New Roman" w:hint="cs"/>
          <w:color w:val="333333"/>
          <w:szCs w:val="22"/>
          <w:rtl/>
        </w:rPr>
        <w:t xml:space="preserve"> תלוי בקב"ה, ועל כל אחד לשים מבטחו בו יתברך</w:t>
      </w:r>
      <w:bookmarkStart w:id="30" w:name="11232_ftnref671"/>
      <w:bookmarkEnd w:id="30"/>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"11232_ftn671"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[671]</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w:t>
      </w:r>
    </w:p>
    <w:p w14:paraId="5AFC8CF1" w14:textId="77777777" w:rsidR="00AA337B" w:rsidRPr="00AA337B" w:rsidRDefault="00AA337B" w:rsidP="00AA337B">
      <w:pPr>
        <w:shd w:val="clear" w:color="auto" w:fill="FFFFFF"/>
        <w:rPr>
          <w:rFonts w:ascii="opensanshebrew-regular-webfont" w:eastAsia="Times New Roman" w:hAnsi="opensanshebrew-regular-webfont" w:cs="Times New Roman"/>
          <w:color w:val="333333"/>
          <w:szCs w:val="22"/>
          <w:rtl/>
        </w:rPr>
      </w:pPr>
      <w:r w:rsidRPr="00AA337B">
        <w:rPr>
          <w:rFonts w:ascii="opensanshebrew-regular-webfont" w:eastAsia="Times New Roman" w:hAnsi="opensanshebrew-regular-webfont" w:cs="Times New Roman" w:hint="cs"/>
          <w:b/>
          <w:bCs/>
          <w:color w:val="333333"/>
          <w:szCs w:val="22"/>
          <w:rtl/>
        </w:rPr>
        <w:t xml:space="preserve">הגישה </w:t>
      </w:r>
      <w:proofErr w:type="spellStart"/>
      <w:r w:rsidRPr="00AA337B">
        <w:rPr>
          <w:rFonts w:ascii="opensanshebrew-regular-webfont" w:eastAsia="Times New Roman" w:hAnsi="opensanshebrew-regular-webfont" w:cs="Times New Roman" w:hint="cs"/>
          <w:b/>
          <w:bCs/>
          <w:color w:val="333333"/>
          <w:szCs w:val="22"/>
          <w:rtl/>
        </w:rPr>
        <w:t>האמונית</w:t>
      </w:r>
      <w:proofErr w:type="spellEnd"/>
      <w:r w:rsidRPr="00AA337B">
        <w:rPr>
          <w:rFonts w:ascii="opensanshebrew-regular-webfont" w:eastAsia="Times New Roman" w:hAnsi="opensanshebrew-regular-webfont" w:cs="Times New Roman" w:hint="cs"/>
          <w:b/>
          <w:bCs/>
          <w:color w:val="333333"/>
          <w:szCs w:val="22"/>
          <w:rtl/>
        </w:rPr>
        <w:t xml:space="preserve"> לרפואת בני אדם</w:t>
      </w:r>
      <w:r w:rsidRPr="00AA337B">
        <w:rPr>
          <w:rFonts w:ascii="opensanshebrew-regular-webfont" w:eastAsia="Times New Roman" w:hAnsi="opensanshebrew-regular-webfont" w:cs="Times New Roman" w:hint="cs"/>
          <w:color w:val="333333"/>
          <w:szCs w:val="22"/>
          <w:rtl/>
        </w:rPr>
        <w:t xml:space="preserve"> – ואמנם אין סתירה בין האמונה בהשגחה פרטית, שמתוכה נובעת האמונה שהמחלות </w:t>
      </w:r>
      <w:proofErr w:type="spellStart"/>
      <w:r w:rsidRPr="00AA337B">
        <w:rPr>
          <w:rFonts w:ascii="opensanshebrew-regular-webfont" w:eastAsia="Times New Roman" w:hAnsi="opensanshebrew-regular-webfont" w:cs="Times New Roman" w:hint="cs"/>
          <w:color w:val="333333"/>
          <w:szCs w:val="22"/>
          <w:rtl/>
        </w:rPr>
        <w:t>וריפויין</w:t>
      </w:r>
      <w:proofErr w:type="spellEnd"/>
      <w:r w:rsidRPr="00AA337B">
        <w:rPr>
          <w:rFonts w:ascii="opensanshebrew-regular-webfont" w:eastAsia="Times New Roman" w:hAnsi="opensanshebrew-regular-webfont" w:cs="Times New Roman" w:hint="cs"/>
          <w:color w:val="333333"/>
          <w:szCs w:val="22"/>
          <w:rtl/>
        </w:rPr>
        <w:t xml:space="preserve"> הן בידי הקב"ה בלבד, לבין האמונה כי יש מצווה לרופא לרפא בדרכי הטבע כמידת יכולתו, "כי כמו שברא ה' המזונות לקיום האדם הבריא, כן ברא הרפואות לקיום האדם החולה, וכמו שאין ראוי לומר איני רוצה לאכול ולשתות, שאם נגזרה עלי חיים – אחיה, ואם מיתה – אמות, וודאי זה מתחייב בנפשו, כי ה' רוצה שנחיה, אבל באמצעות מזון, כן החולה האומר לא אקח רפואות </w:t>
      </w:r>
      <w:proofErr w:type="spellStart"/>
      <w:r w:rsidRPr="00AA337B">
        <w:rPr>
          <w:rFonts w:ascii="opensanshebrew-regular-webfont" w:eastAsia="Times New Roman" w:hAnsi="opensanshebrew-regular-webfont" w:cs="Times New Roman" w:hint="cs"/>
          <w:color w:val="333333"/>
          <w:szCs w:val="22"/>
          <w:rtl/>
        </w:rPr>
        <w:t>וכו</w:t>
      </w:r>
      <w:proofErr w:type="spellEnd"/>
      <w:r w:rsidRPr="00AA337B">
        <w:rPr>
          <w:rFonts w:ascii="opensanshebrew-regular-webfont" w:eastAsia="Times New Roman" w:hAnsi="opensanshebrew-regular-webfont" w:cs="Times New Roman" w:hint="cs"/>
          <w:color w:val="333333"/>
          <w:szCs w:val="22"/>
          <w:rtl/>
        </w:rPr>
        <w:t>', זה גם כן מתחייב בנפשו, שה' רוצה שתחיה, אבל על ידי רפואות"</w:t>
      </w:r>
      <w:bookmarkStart w:id="31" w:name="11232_ftnref672"/>
      <w:bookmarkEnd w:id="31"/>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"11232_ftn672"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[672]</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וכן – "החסיד השוטה המואס בעזרתו של רופא, ונשען רק על עזרת ה', דומה לאיש רעב המואס מאכילת לחם ומקווה שה' ישמרנו וירפאנו מן המחלה הזאת הנקראת רעב"</w:t>
      </w:r>
      <w:bookmarkStart w:id="32" w:name="11232_ftnref673"/>
      <w:bookmarkEnd w:id="32"/>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"11232_ftn673"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[673]</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xml:space="preserve">; וכן – "הקב"ה יודע מחשבות אדם כי לא יהיו תחת סוג זה מעין ה' אל </w:t>
      </w:r>
      <w:proofErr w:type="spellStart"/>
      <w:r w:rsidRPr="00AA337B">
        <w:rPr>
          <w:rFonts w:ascii="opensanshebrew-regular-webfont" w:eastAsia="Times New Roman" w:hAnsi="opensanshebrew-regular-webfont" w:cs="Times New Roman" w:hint="cs"/>
          <w:color w:val="333333"/>
          <w:szCs w:val="22"/>
          <w:rtl/>
        </w:rPr>
        <w:t>יראיו</w:t>
      </w:r>
      <w:proofErr w:type="spellEnd"/>
      <w:r w:rsidRPr="00AA337B">
        <w:rPr>
          <w:rFonts w:ascii="opensanshebrew-regular-webfont" w:eastAsia="Times New Roman" w:hAnsi="opensanshebrew-regular-webfont" w:cs="Times New Roman" w:hint="cs"/>
          <w:color w:val="333333"/>
          <w:szCs w:val="22"/>
          <w:rtl/>
        </w:rPr>
        <w:t>, וברא בעולמו עשבים ואילנות וכיו"ב, שיהיה בהם הטבע להתרפאות בהם, ונתן לנו רשות להתרפאות בהם להועיל על פי הטבע"</w:t>
      </w:r>
      <w:bookmarkStart w:id="33" w:name="11232_ftnref674"/>
      <w:bookmarkEnd w:id="33"/>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"11232_ftn674"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[674]</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w:t>
      </w:r>
    </w:p>
    <w:p w14:paraId="25B7E90C" w14:textId="77777777" w:rsidR="00AA337B" w:rsidRPr="00AA337B" w:rsidRDefault="00AA337B" w:rsidP="00AA337B">
      <w:pPr>
        <w:shd w:val="clear" w:color="auto" w:fill="FFFFFF"/>
        <w:rPr>
          <w:rFonts w:ascii="opensanshebrew-regular-webfont" w:eastAsia="Times New Roman" w:hAnsi="opensanshebrew-regular-webfont" w:cs="Times New Roman"/>
          <w:color w:val="333333"/>
          <w:szCs w:val="22"/>
          <w:rtl/>
        </w:rPr>
      </w:pPr>
      <w:r w:rsidRPr="00AA337B">
        <w:rPr>
          <w:rFonts w:ascii="opensanshebrew-regular-webfont" w:eastAsia="Times New Roman" w:hAnsi="opensanshebrew-regular-webfont" w:cs="Times New Roman" w:hint="cs"/>
          <w:color w:val="333333"/>
          <w:szCs w:val="22"/>
          <w:rtl/>
        </w:rPr>
        <w:t>ומצינו הסבר רעיוני למעשי הרופא בכמה מקורות:</w:t>
      </w:r>
    </w:p>
    <w:p w14:paraId="1B742FA1" w14:textId="77777777" w:rsidR="00AA337B" w:rsidRPr="00AA337B" w:rsidRDefault="00AA337B" w:rsidP="00AA337B">
      <w:pPr>
        <w:shd w:val="clear" w:color="auto" w:fill="FFFFFF"/>
        <w:rPr>
          <w:rFonts w:ascii="opensanshebrew-regular-webfont" w:eastAsia="Times New Roman" w:hAnsi="opensanshebrew-regular-webfont" w:cs="Times New Roman"/>
          <w:color w:val="333333"/>
          <w:szCs w:val="22"/>
          <w:rtl/>
        </w:rPr>
      </w:pPr>
      <w:r w:rsidRPr="00AA337B">
        <w:rPr>
          <w:rFonts w:ascii="opensanshebrew-regular-webfont" w:eastAsia="Times New Roman" w:hAnsi="opensanshebrew-regular-webfont" w:cs="Times New Roman" w:hint="cs"/>
          <w:color w:val="333333"/>
          <w:szCs w:val="22"/>
          <w:rtl/>
        </w:rPr>
        <w:t xml:space="preserve">"מעשה ברבי ישמעאל ורבי עקיבא, שהיו מהלכים בחוצות ירושלים, והיה עמהם אדם אחד. פגע בהם אדם חולה, אמר להם: רבותי, אמרו לי במה אתרפא. אמרו לו: עשה כך וכך עד שתתרפא. אמר להם: מי הכה אותי? אמרו לו: הקב"ה. אמר להם: ואתם נכנסים עצמכם בדבר שאינו שלכם, הוא הכה ואתם מרפאים, אינכם עוברים על רצונו? אמרו לו: ומה מלאכתך? אמר להם: עובד אדמה אני, והרי המגל בידי. אמרו לו: מי ברא את הכרם? אמר להם: הקב"ה. אמרו לו: ואתה מכניס עצמך בדבר שאינו שלך, הוא ברא אותו, ואתה קוצץ פירות ממנו? אמר להם: אין אתם רואים המגל בידי? </w:t>
      </w:r>
      <w:proofErr w:type="spellStart"/>
      <w:r w:rsidRPr="00AA337B">
        <w:rPr>
          <w:rFonts w:ascii="opensanshebrew-regular-webfont" w:eastAsia="Times New Roman" w:hAnsi="opensanshebrew-regular-webfont" w:cs="Times New Roman" w:hint="cs"/>
          <w:color w:val="333333"/>
          <w:szCs w:val="22"/>
          <w:rtl/>
        </w:rPr>
        <w:t>אילמלי</w:t>
      </w:r>
      <w:proofErr w:type="spellEnd"/>
      <w:r w:rsidRPr="00AA337B">
        <w:rPr>
          <w:rFonts w:ascii="opensanshebrew-regular-webfont" w:eastAsia="Times New Roman" w:hAnsi="opensanshebrew-regular-webfont" w:cs="Times New Roman" w:hint="cs"/>
          <w:color w:val="333333"/>
          <w:szCs w:val="22"/>
          <w:rtl/>
        </w:rPr>
        <w:t xml:space="preserve"> אני יוצא וחורשו ומכסחו ומזבלו ומנכשו לא תעלה מאומה. אמרו לו: שוטה שבעולם, ממלאכתך לא שמעת מה שכתוב</w:t>
      </w:r>
      <w:bookmarkStart w:id="34" w:name="11232_ftnref675"/>
      <w:bookmarkEnd w:id="34"/>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"11232_ftn675"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[675]</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'אנוש כחציר ימיו', כשם שהעץ אם אינו מנכש ומזבל ונחרש אינו עולה, ואם עלה ולא שתה מים ולא נזבל אינו חי, כך הגוף, הזבל הוא הסם ומיני הרפואה, ואיש אדמה הוא הרופא. אמר להם: בבקשה מכם אל תענישוני"</w:t>
      </w:r>
      <w:bookmarkStart w:id="35" w:name="11232_ftnref676"/>
      <w:bookmarkEnd w:id="35"/>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"11232_ftn676"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[676]</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w:t>
      </w:r>
    </w:p>
    <w:p w14:paraId="5353E4CA" w14:textId="77777777" w:rsidR="00AA337B" w:rsidRPr="00AA337B" w:rsidRDefault="00AA337B" w:rsidP="00AA337B">
      <w:pPr>
        <w:shd w:val="clear" w:color="auto" w:fill="FFFFFF"/>
        <w:rPr>
          <w:rFonts w:ascii="opensanshebrew-regular-webfont" w:eastAsia="Times New Roman" w:hAnsi="opensanshebrew-regular-webfont" w:cs="Times New Roman"/>
          <w:color w:val="333333"/>
          <w:szCs w:val="22"/>
          <w:rtl/>
        </w:rPr>
      </w:pPr>
      <w:r w:rsidRPr="00AA337B">
        <w:rPr>
          <w:rFonts w:ascii="opensanshebrew-regular-webfont" w:eastAsia="Times New Roman" w:hAnsi="opensanshebrew-regular-webfont" w:cs="Times New Roman" w:hint="cs"/>
          <w:color w:val="333333"/>
          <w:szCs w:val="22"/>
          <w:rtl/>
        </w:rPr>
        <w:t>ועוד: "שלא תאמר הואיל והקב"ה ציווה על החולה להחזיקו בחוליו, ואסר אותו במיטתו, אין לאדם להשתדל לבקש לו רפואה, אין הדבר כן, שהדל הוא החולה והמשכיל הוא הרופא, ואף על פי שהקב"ה בעצמו אסר את החולה במיטת חוליו, בכל זאת רצונו הוא שהרופא ישתדל ברפואתו, ויסייע לו לצאת מכבלי מחלתו"</w:t>
      </w:r>
      <w:bookmarkStart w:id="36" w:name="11232_ftnref677"/>
      <w:bookmarkEnd w:id="36"/>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"11232_ftn677"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[677]</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w:t>
      </w:r>
    </w:p>
    <w:p w14:paraId="547D0727" w14:textId="77777777" w:rsidR="00AA337B" w:rsidRPr="00AA337B" w:rsidRDefault="00AA337B" w:rsidP="00AA337B">
      <w:pPr>
        <w:shd w:val="clear" w:color="auto" w:fill="FFFFFF"/>
        <w:rPr>
          <w:rFonts w:ascii="opensanshebrew-regular-webfont" w:eastAsia="Times New Roman" w:hAnsi="opensanshebrew-regular-webfont" w:cs="Times New Roman"/>
          <w:color w:val="333333"/>
          <w:szCs w:val="22"/>
          <w:rtl/>
        </w:rPr>
      </w:pPr>
      <w:r w:rsidRPr="00AA337B">
        <w:rPr>
          <w:rFonts w:ascii="opensanshebrew-regular-webfont" w:eastAsia="Times New Roman" w:hAnsi="opensanshebrew-regular-webfont" w:cs="Times New Roman" w:hint="cs"/>
          <w:b/>
          <w:bCs/>
          <w:color w:val="333333"/>
          <w:szCs w:val="22"/>
          <w:rtl/>
        </w:rPr>
        <w:t>החובה לרפא</w:t>
      </w:r>
      <w:r w:rsidRPr="00AA337B">
        <w:rPr>
          <w:rFonts w:ascii="opensanshebrew-regular-webfont" w:eastAsia="Times New Roman" w:hAnsi="opensanshebrew-regular-webfont" w:cs="Times New Roman" w:hint="cs"/>
          <w:color w:val="333333"/>
          <w:szCs w:val="22"/>
          <w:rtl/>
        </w:rPr>
        <w:t> – להלכה נפסק שלא רק שנתנה תורה רשות לרופא לרפאות, אלא שמצווה היא</w:t>
      </w:r>
      <w:bookmarkStart w:id="37" w:name="11232_ftnref678"/>
      <w:bookmarkEnd w:id="37"/>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"11232_ftn678"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[678]</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ובכלל פיקוח נפש הוא, ואם מונע עצמו, הרי זה שופך דמים</w:t>
      </w:r>
      <w:bookmarkStart w:id="38" w:name="11232_ftnref679"/>
      <w:bookmarkEnd w:id="38"/>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"11232_ftn679"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[679]</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xml:space="preserve">. שכן לאחר שיש רשות לעסוק ברפואה, ממילא יש בפעולה זו מצווה רבה של הצלת נפשות וגמילות חסד עם הבריות, והרופא נחשב כשלוחו של הקב"ה </w:t>
      </w:r>
      <w:proofErr w:type="spellStart"/>
      <w:r w:rsidRPr="00AA337B">
        <w:rPr>
          <w:rFonts w:ascii="opensanshebrew-regular-webfont" w:eastAsia="Times New Roman" w:hAnsi="opensanshebrew-regular-webfont" w:cs="Times New Roman" w:hint="cs"/>
          <w:color w:val="333333"/>
          <w:szCs w:val="22"/>
          <w:rtl/>
        </w:rPr>
        <w:t>בשיכלול</w:t>
      </w:r>
      <w:proofErr w:type="spellEnd"/>
      <w:r w:rsidRPr="00AA337B">
        <w:rPr>
          <w:rFonts w:ascii="opensanshebrew-regular-webfont" w:eastAsia="Times New Roman" w:hAnsi="opensanshebrew-regular-webfont" w:cs="Times New Roman" w:hint="cs"/>
          <w:color w:val="333333"/>
          <w:szCs w:val="22"/>
          <w:rtl/>
        </w:rPr>
        <w:t xml:space="preserve"> ושיפור עולמו, שכן התפיסה היהודית היא, שהרפואה היא שליחות וייעוד</w:t>
      </w:r>
      <w:bookmarkStart w:id="39" w:name="11232_ftnref680"/>
      <w:bookmarkEnd w:id="39"/>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"11232_ftn680"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[680]</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אכן, גישה זו עומדת בניגוד לתפיסה האתית-חילונית של העמים כיום שהעיסוק ברפואה הוא מקצוע, והיחס בין החולה לרופא הוא יחס חוזי-משפטי</w:t>
      </w:r>
      <w:bookmarkStart w:id="40" w:name="11232_ftnref681"/>
      <w:bookmarkEnd w:id="40"/>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"11232_ftn681"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[681]</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w:t>
      </w:r>
    </w:p>
    <w:p w14:paraId="5B8840FA" w14:textId="77777777" w:rsidR="00AA337B" w:rsidRPr="00AA337B" w:rsidRDefault="00AA337B" w:rsidP="00AA337B">
      <w:pPr>
        <w:shd w:val="clear" w:color="auto" w:fill="FFFFFF"/>
        <w:rPr>
          <w:rFonts w:ascii="opensanshebrew-regular-webfont" w:eastAsia="Times New Roman" w:hAnsi="opensanshebrew-regular-webfont" w:cs="Times New Roman"/>
          <w:color w:val="333333"/>
          <w:szCs w:val="22"/>
          <w:rtl/>
        </w:rPr>
      </w:pPr>
      <w:r w:rsidRPr="00AA337B">
        <w:rPr>
          <w:rFonts w:ascii="opensanshebrew-regular-webfont" w:eastAsia="Times New Roman" w:hAnsi="opensanshebrew-regular-webfont" w:cs="Times New Roman" w:hint="cs"/>
          <w:b/>
          <w:bCs/>
          <w:color w:val="333333"/>
          <w:szCs w:val="22"/>
          <w:rtl/>
        </w:rPr>
        <w:t>מקורות החיוב לרפא</w:t>
      </w:r>
      <w:r w:rsidRPr="00AA337B">
        <w:rPr>
          <w:rFonts w:ascii="opensanshebrew-regular-webfont" w:eastAsia="Times New Roman" w:hAnsi="opensanshebrew-regular-webfont" w:cs="Times New Roman" w:hint="cs"/>
          <w:color w:val="333333"/>
          <w:szCs w:val="22"/>
          <w:rtl/>
        </w:rPr>
        <w:t> – ביחס למקור המצווה מן התורה שחלה על הרופא לרפא את החולה מצינו מספר שיטות:</w:t>
      </w:r>
    </w:p>
    <w:p w14:paraId="1531A08C" w14:textId="77777777" w:rsidR="00AA337B" w:rsidRPr="00AA337B" w:rsidRDefault="00AA337B" w:rsidP="00AA337B">
      <w:pPr>
        <w:shd w:val="clear" w:color="auto" w:fill="FFFFFF"/>
        <w:rPr>
          <w:rFonts w:ascii="opensanshebrew-regular-webfont" w:eastAsia="Times New Roman" w:hAnsi="opensanshebrew-regular-webfont" w:cs="Times New Roman"/>
          <w:color w:val="333333"/>
          <w:szCs w:val="22"/>
          <w:rtl/>
        </w:rPr>
      </w:pPr>
      <w:r w:rsidRPr="00AA337B">
        <w:rPr>
          <w:rFonts w:ascii="opensanshebrew-regular-webfont" w:eastAsia="Times New Roman" w:hAnsi="opensanshebrew-regular-webfont" w:cs="Times New Roman" w:hint="cs"/>
          <w:color w:val="333333"/>
          <w:szCs w:val="22"/>
          <w:rtl/>
        </w:rPr>
        <w:t xml:space="preserve">יש מי שכתב, שחייב הרופא מן התורה לרפא חולי ישראל מדין השבת </w:t>
      </w:r>
      <w:proofErr w:type="spellStart"/>
      <w:r w:rsidRPr="00AA337B">
        <w:rPr>
          <w:rFonts w:ascii="opensanshebrew-regular-webfont" w:eastAsia="Times New Roman" w:hAnsi="opensanshebrew-regular-webfont" w:cs="Times New Roman" w:hint="cs"/>
          <w:color w:val="333333"/>
          <w:szCs w:val="22"/>
          <w:rtl/>
        </w:rPr>
        <w:t>אבידה</w:t>
      </w:r>
      <w:proofErr w:type="spellEnd"/>
      <w:r w:rsidRPr="00AA337B">
        <w:rPr>
          <w:rFonts w:ascii="opensanshebrew-regular-webfont" w:eastAsia="Times New Roman" w:hAnsi="opensanshebrew-regular-webfont" w:cs="Times New Roman" w:hint="cs"/>
          <w:color w:val="333333"/>
          <w:szCs w:val="22"/>
          <w:rtl/>
        </w:rPr>
        <w:t>, וזה נכלל בפירוש מה שאמר הפסוק 'והשבתו לו'</w:t>
      </w:r>
      <w:bookmarkStart w:id="41" w:name="11232_ftnref682"/>
      <w:bookmarkEnd w:id="41"/>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"11232_ftn682"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[682]</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ודרשו – לרבות אבדת גופו</w:t>
      </w:r>
      <w:bookmarkStart w:id="42" w:name="11232_ftnref683"/>
      <w:bookmarkEnd w:id="42"/>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"11232_ftn683"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[683]</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xml:space="preserve">, שכשרואה אותו מסוכן, חייב להצילו בגופו, או בממונו, או </w:t>
      </w:r>
      <w:proofErr w:type="spellStart"/>
      <w:r w:rsidRPr="00AA337B">
        <w:rPr>
          <w:rFonts w:ascii="opensanshebrew-regular-webfont" w:eastAsia="Times New Roman" w:hAnsi="opensanshebrew-regular-webfont" w:cs="Times New Roman" w:hint="cs"/>
          <w:color w:val="333333"/>
          <w:szCs w:val="22"/>
          <w:rtl/>
        </w:rPr>
        <w:t>בחכמתו</w:t>
      </w:r>
      <w:bookmarkStart w:id="43" w:name="11232_ftnref684"/>
      <w:bookmarkEnd w:id="43"/>
      <w:proofErr w:type="spellEnd"/>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"11232_ftn684"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[684]</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יש שלמדו מכאן</w:t>
      </w:r>
      <w:bookmarkStart w:id="44" w:name="11232_ftnref685"/>
      <w:bookmarkEnd w:id="44"/>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"11232_ftn685"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[685]</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xml:space="preserve">, שאם הרופא נמנע </w:t>
      </w:r>
      <w:proofErr w:type="spellStart"/>
      <w:r w:rsidRPr="00AA337B">
        <w:rPr>
          <w:rFonts w:ascii="opensanshebrew-regular-webfont" w:eastAsia="Times New Roman" w:hAnsi="opensanshebrew-regular-webfont" w:cs="Times New Roman" w:hint="cs"/>
          <w:color w:val="333333"/>
          <w:szCs w:val="22"/>
          <w:rtl/>
        </w:rPr>
        <w:t>מלרפאות</w:t>
      </w:r>
      <w:proofErr w:type="spellEnd"/>
      <w:r w:rsidRPr="00AA337B">
        <w:rPr>
          <w:rFonts w:ascii="opensanshebrew-regular-webfont" w:eastAsia="Times New Roman" w:hAnsi="opensanshebrew-regular-webfont" w:cs="Times New Roman" w:hint="cs"/>
          <w:color w:val="333333"/>
          <w:szCs w:val="22"/>
          <w:rtl/>
        </w:rPr>
        <w:t>, הרי הוא עובר גם על לאו של 'לא תוכל להתעלם'</w:t>
      </w:r>
      <w:bookmarkStart w:id="45" w:name="11232_ftnref686"/>
      <w:bookmarkEnd w:id="45"/>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"11232_ftn686"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[686]</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w:t>
      </w:r>
    </w:p>
    <w:p w14:paraId="2BE8D9A7" w14:textId="77777777" w:rsidR="00AA337B" w:rsidRPr="00AA337B" w:rsidRDefault="00AA337B" w:rsidP="00AA337B">
      <w:pPr>
        <w:shd w:val="clear" w:color="auto" w:fill="FFFFFF"/>
        <w:rPr>
          <w:rFonts w:ascii="opensanshebrew-regular-webfont" w:eastAsia="Times New Roman" w:hAnsi="opensanshebrew-regular-webfont" w:cs="Times New Roman"/>
          <w:color w:val="333333"/>
          <w:szCs w:val="22"/>
          <w:rtl/>
        </w:rPr>
      </w:pPr>
      <w:r w:rsidRPr="00AA337B">
        <w:rPr>
          <w:rFonts w:ascii="opensanshebrew-regular-webfont" w:eastAsia="Times New Roman" w:hAnsi="opensanshebrew-regular-webfont" w:cs="Times New Roman" w:hint="cs"/>
          <w:color w:val="333333"/>
          <w:szCs w:val="22"/>
          <w:rtl/>
        </w:rPr>
        <w:t>יש מי שכתבו, שהמצווה היא מהפסוק 'וחי עמך'</w:t>
      </w:r>
      <w:bookmarkStart w:id="46" w:name="11232_ftnref687"/>
      <w:bookmarkEnd w:id="46"/>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"11232_ftn687"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[687]</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או</w:t>
      </w:r>
      <w:bookmarkStart w:id="47" w:name="11232_ftnref688"/>
      <w:bookmarkEnd w:id="47"/>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"11232_ftn688"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[688]</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'וחי אחיך עמך'</w:t>
      </w:r>
      <w:bookmarkStart w:id="48" w:name="11232_ftnref689"/>
      <w:bookmarkEnd w:id="48"/>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"11232_ftn689"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[689]</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w:t>
      </w:r>
    </w:p>
    <w:p w14:paraId="1EF29763" w14:textId="77777777" w:rsidR="00AA337B" w:rsidRPr="00AA337B" w:rsidRDefault="00AA337B" w:rsidP="00AA337B">
      <w:pPr>
        <w:shd w:val="clear" w:color="auto" w:fill="FFFFFF"/>
        <w:rPr>
          <w:rFonts w:ascii="opensanshebrew-regular-webfont" w:eastAsia="Times New Roman" w:hAnsi="opensanshebrew-regular-webfont" w:cs="Times New Roman"/>
          <w:color w:val="333333"/>
          <w:szCs w:val="22"/>
          <w:rtl/>
        </w:rPr>
      </w:pPr>
      <w:r w:rsidRPr="00AA337B">
        <w:rPr>
          <w:rFonts w:ascii="opensanshebrew-regular-webfont" w:eastAsia="Times New Roman" w:hAnsi="opensanshebrew-regular-webfont" w:cs="Times New Roman" w:hint="cs"/>
          <w:color w:val="333333"/>
          <w:szCs w:val="22"/>
          <w:rtl/>
        </w:rPr>
        <w:t>יש מי שכתב, שמקור המצווה לרפא הוא מהפסוק</w:t>
      </w:r>
      <w:bookmarkStart w:id="49" w:name="11232_ftnref690"/>
      <w:bookmarkEnd w:id="49"/>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"11232_ftn690"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[690]</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'לא תעמד על דם רעך'</w:t>
      </w:r>
      <w:bookmarkStart w:id="50" w:name="11232_ftnref691"/>
      <w:bookmarkEnd w:id="50"/>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"11232_ftn691"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[691]</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w:t>
      </w:r>
    </w:p>
    <w:p w14:paraId="5BA681E3" w14:textId="77777777" w:rsidR="00AA337B" w:rsidRPr="00AA337B" w:rsidRDefault="00AA337B" w:rsidP="00AA337B">
      <w:pPr>
        <w:shd w:val="clear" w:color="auto" w:fill="FFFFFF"/>
        <w:rPr>
          <w:rFonts w:ascii="opensanshebrew-regular-webfont" w:eastAsia="Times New Roman" w:hAnsi="opensanshebrew-regular-webfont" w:cs="Times New Roman"/>
          <w:color w:val="333333"/>
          <w:szCs w:val="22"/>
          <w:rtl/>
        </w:rPr>
      </w:pPr>
      <w:r w:rsidRPr="00AA337B">
        <w:rPr>
          <w:rFonts w:ascii="opensanshebrew-regular-webfont" w:eastAsia="Times New Roman" w:hAnsi="opensanshebrew-regular-webfont" w:cs="Times New Roman" w:hint="cs"/>
          <w:color w:val="333333"/>
          <w:szCs w:val="22"/>
          <w:rtl/>
        </w:rPr>
        <w:t>יש מי שכתב, שמקור המצווה הוא מהפסוק</w:t>
      </w:r>
      <w:bookmarkStart w:id="51" w:name="11232_ftnref692"/>
      <w:bookmarkEnd w:id="51"/>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"11232_ftn692"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[692]</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'ואהבת לרעך כמוך'</w:t>
      </w:r>
      <w:bookmarkStart w:id="52" w:name="11232_ftnref693"/>
      <w:bookmarkEnd w:id="52"/>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"11232_ftn693"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[693]</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w:t>
      </w:r>
    </w:p>
    <w:p w14:paraId="1DD1C1E6" w14:textId="77777777" w:rsidR="00AA337B" w:rsidRPr="00AA337B" w:rsidRDefault="00AA337B" w:rsidP="00AA337B">
      <w:pPr>
        <w:shd w:val="clear" w:color="auto" w:fill="FFFFFF"/>
        <w:rPr>
          <w:rFonts w:ascii="opensanshebrew-regular-webfont" w:eastAsia="Times New Roman" w:hAnsi="opensanshebrew-regular-webfont" w:cs="Times New Roman"/>
          <w:color w:val="333333"/>
          <w:szCs w:val="22"/>
          <w:rtl/>
        </w:rPr>
      </w:pPr>
      <w:r w:rsidRPr="00AA337B">
        <w:rPr>
          <w:rFonts w:ascii="opensanshebrew-regular-webfont" w:eastAsia="Times New Roman" w:hAnsi="opensanshebrew-regular-webfont" w:cs="Times New Roman" w:hint="cs"/>
          <w:color w:val="333333"/>
          <w:szCs w:val="22"/>
          <w:rtl/>
        </w:rPr>
        <w:t>ויש מי שכתב, שהלימוד הוא מהפסוק 'אשר יעשה אתם האדם וחי בהם'</w:t>
      </w:r>
      <w:bookmarkStart w:id="53" w:name="11232_ftnref694"/>
      <w:bookmarkEnd w:id="53"/>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"11232_ftn694"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[694]</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שהרופא המרפא את החולה ומחייהו מקיים מצווה זו</w:t>
      </w:r>
      <w:bookmarkStart w:id="54" w:name="11232_ftnref695"/>
      <w:bookmarkEnd w:id="54"/>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"11232_ftn695"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[695]</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w:t>
      </w:r>
    </w:p>
    <w:p w14:paraId="061A77ED" w14:textId="6AFBEFDE" w:rsidR="00AA337B" w:rsidRPr="00AA337B" w:rsidRDefault="00AA337B" w:rsidP="00AA337B">
      <w:pPr>
        <w:shd w:val="clear" w:color="auto" w:fill="FFFFFF"/>
        <w:rPr>
          <w:rFonts w:ascii="opensanshebrew-regular-webfont" w:eastAsia="Times New Roman" w:hAnsi="opensanshebrew-regular-webfont" w:cs="Times New Roman"/>
          <w:color w:val="333333"/>
          <w:szCs w:val="22"/>
        </w:rPr>
      </w:pPr>
      <w:r w:rsidRPr="00AA337B">
        <w:rPr>
          <w:rFonts w:ascii="opensanshebrew-regular-webfont" w:eastAsia="Times New Roman" w:hAnsi="opensanshebrew-regular-webfont" w:cs="Times New Roman" w:hint="cs"/>
          <w:color w:val="333333"/>
          <w:szCs w:val="22"/>
          <w:rtl/>
        </w:rPr>
        <w:t>לאור כל זאת יש מי שהקשה</w:t>
      </w:r>
      <w:bookmarkStart w:id="55" w:name="11232_ftnref696"/>
      <w:bookmarkEnd w:id="55"/>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"11232_ftn696"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[696]</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שאם רפואה היא מצווה, למה נזקקה התורה למתן רשות. ותירצו, שלולי הרשות לא היינו יודעים להכליל את חיוב הרפואה באחד הלימודים האחרים, שהרי בהם לא נאמר במפורש חיוב הרפואה, אבל מרגע שיש לימוד על רשות לרפא, ממילא הופך הדבר למצווה על פי אחד הפסוקים כנ"ל</w:t>
      </w:r>
      <w:bookmarkStart w:id="56" w:name="11232_ftnref697"/>
      <w:bookmarkEnd w:id="56"/>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"11232_ftn697"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[697]</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ועוד אפשר לתרץ, שיש דרגות שונות של 'רשות'</w:t>
      </w:r>
      <w:bookmarkStart w:id="57" w:name="11232_ftnref698"/>
      <w:bookmarkEnd w:id="57"/>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"11232_ftn698"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[698]</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כגון דבר שאין בו שום חובה ושום מצווה, כמשמעותו הרגילה; או דבר שאין חובה לעשותו, אבל אם עשה אותו קיים מצווה ומקבל שכר; או דבר שיש בו קצת מצווה, אבל לא מצווה גמורה; או דרגות שונות של מצווה וחובה, שנקראו רשות בגלל שחסר בהם חלק מתנאי המצווה, ועניין הרשות ברפואה הוא בדרגה הגבוהה של מושג זה</w:t>
      </w:r>
      <w:bookmarkStart w:id="58" w:name="11232_ftnref699"/>
      <w:bookmarkEnd w:id="58"/>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"11232_ftn699"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[699]</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עוד ניתן לומר שמחלק מהלימודים עולה שחיוב הרפואה הוא דווקא לגבי חולה שיש בו סכנה</w:t>
      </w:r>
      <w:bookmarkStart w:id="59" w:name="11232_ftnref700"/>
      <w:bookmarkEnd w:id="59"/>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"11232_ftn700"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[700]</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 אך מהרשות לרפא הנלמדת מהפסוק 'ורפא ירפא' נכלל גם החיוב לגבי חולה שאין בו סכנה</w:t>
      </w:r>
      <w:bookmarkStart w:id="60" w:name="11232_ftnref701"/>
      <w:bookmarkEnd w:id="60"/>
      <w:r w:rsidRPr="00AA337B">
        <w:rPr>
          <w:rFonts w:ascii="opensanshebrew-regular-webfont" w:eastAsia="Times New Roman" w:hAnsi="opensanshebrew-regular-webfont" w:cs="Times New Roman"/>
          <w:color w:val="333333"/>
          <w:szCs w:val="22"/>
          <w:rtl/>
        </w:rPr>
        <w:fldChar w:fldCharType="begin"/>
      </w:r>
      <w:r w:rsidRPr="00AA337B">
        <w:rPr>
          <w:rFonts w:ascii="opensanshebrew-regular-webfont" w:eastAsia="Times New Roman" w:hAnsi="opensanshebrew-regular-webfont" w:cs="Times New Roman"/>
          <w:color w:val="333333"/>
          <w:szCs w:val="22"/>
          <w:rtl/>
        </w:rPr>
        <w:instrText xml:space="preserve"> </w:instrText>
      </w:r>
      <w:r w:rsidRPr="00AA337B">
        <w:rPr>
          <w:rFonts w:ascii="opensanshebrew-regular-webfont" w:eastAsia="Times New Roman" w:hAnsi="opensanshebrew-regular-webfont" w:cs="Times New Roman"/>
          <w:color w:val="333333"/>
          <w:szCs w:val="22"/>
        </w:rPr>
        <w:instrText>HYPERLINK "https://www.books.zomet.org.il/index2.php?id=1&amp;lang=HEB" \l "11232_ftn701" \o</w:instrText>
      </w:r>
      <w:r w:rsidRPr="00AA337B">
        <w:rPr>
          <w:rFonts w:ascii="opensanshebrew-regular-webfont" w:eastAsia="Times New Roman" w:hAnsi="opensanshebrew-regular-webfont" w:cs="Times New Roman"/>
          <w:color w:val="333333"/>
          <w:szCs w:val="22"/>
          <w:rtl/>
        </w:rPr>
        <w:instrText xml:space="preserve"> "" </w:instrText>
      </w:r>
      <w:r w:rsidRPr="00AA337B">
        <w:rPr>
          <w:rFonts w:ascii="opensanshebrew-regular-webfont" w:eastAsia="Times New Roman" w:hAnsi="opensanshebrew-regular-webfont" w:cs="Times New Roman"/>
          <w:color w:val="333333"/>
          <w:szCs w:val="22"/>
          <w:rtl/>
        </w:rPr>
        <w:fldChar w:fldCharType="separate"/>
      </w:r>
      <w:r w:rsidRPr="00AA337B">
        <w:rPr>
          <w:rFonts w:ascii="opensanshebrew-regular-webfont" w:eastAsia="Times New Roman" w:hAnsi="opensanshebrew-regular-webfont" w:cs="Times New Roman" w:hint="cs"/>
          <w:color w:val="337AB7"/>
          <w:sz w:val="16"/>
          <w:szCs w:val="16"/>
          <w:vertAlign w:val="superscript"/>
        </w:rPr>
        <w:t>[701]</w:t>
      </w:r>
      <w:r w:rsidRPr="00AA337B">
        <w:rPr>
          <w:rFonts w:ascii="opensanshebrew-regular-webfont" w:eastAsia="Times New Roman" w:hAnsi="opensanshebrew-regular-webfont" w:cs="Times New Roman"/>
          <w:color w:val="333333"/>
          <w:szCs w:val="22"/>
          <w:rtl/>
        </w:rPr>
        <w:fldChar w:fldCharType="end"/>
      </w:r>
      <w:r w:rsidRPr="00AA337B">
        <w:rPr>
          <w:rFonts w:ascii="opensanshebrew-regular-webfont" w:eastAsia="Times New Roman" w:hAnsi="opensanshebrew-regular-webfont" w:cs="Times New Roman" w:hint="cs"/>
          <w:color w:val="333333"/>
          <w:szCs w:val="22"/>
          <w:rtl/>
        </w:rPr>
        <w:t>.</w:t>
      </w:r>
    </w:p>
    <w:sectPr w:rsidR="00AA337B" w:rsidRPr="00AA337B" w:rsidSect="00AA337B">
      <w:pgSz w:w="11906" w:h="16838"/>
      <w:pgMar w:top="568"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C887F" w14:textId="77777777" w:rsidR="006E5725" w:rsidRDefault="006E5725" w:rsidP="001250C8">
      <w:pPr>
        <w:spacing w:line="240" w:lineRule="auto"/>
      </w:pPr>
      <w:r>
        <w:separator/>
      </w:r>
    </w:p>
  </w:endnote>
  <w:endnote w:type="continuationSeparator" w:id="0">
    <w:p w14:paraId="773D3E60" w14:textId="77777777" w:rsidR="006E5725" w:rsidRDefault="006E5725"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opensanshebrew-regular-webfon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76C9C" w14:textId="77777777" w:rsidR="006E5725" w:rsidRDefault="006E5725" w:rsidP="001250C8">
      <w:pPr>
        <w:spacing w:line="240" w:lineRule="auto"/>
      </w:pPr>
      <w:r>
        <w:separator/>
      </w:r>
    </w:p>
  </w:footnote>
  <w:footnote w:type="continuationSeparator" w:id="0">
    <w:p w14:paraId="13EA4829" w14:textId="77777777" w:rsidR="006E5725" w:rsidRDefault="006E5725" w:rsidP="001250C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7B"/>
    <w:rsid w:val="001250C8"/>
    <w:rsid w:val="002E1DB7"/>
    <w:rsid w:val="00360D79"/>
    <w:rsid w:val="00656813"/>
    <w:rsid w:val="006A29B5"/>
    <w:rsid w:val="006E5725"/>
    <w:rsid w:val="008A0A58"/>
    <w:rsid w:val="009D377E"/>
    <w:rsid w:val="00A13A6B"/>
    <w:rsid w:val="00AA337B"/>
    <w:rsid w:val="00B45A22"/>
    <w:rsid w:val="00C650DE"/>
    <w:rsid w:val="00E93D7D"/>
    <w:rsid w:val="00F221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BD91A"/>
  <w15:chartTrackingRefBased/>
  <w15:docId w15:val="{AF191870-57D8-411D-9103-2A14CF1B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13"/>
    <w:pPr>
      <w:bidi/>
      <w:spacing w:after="0" w:line="360" w:lineRule="auto"/>
      <w:jc w:val="both"/>
    </w:pPr>
    <w:rPr>
      <w:rFonts w:cs="David"/>
      <w:szCs w:val="24"/>
    </w:rPr>
  </w:style>
  <w:style w:type="paragraph" w:styleId="4">
    <w:name w:val="heading 4"/>
    <w:basedOn w:val="a"/>
    <w:link w:val="40"/>
    <w:uiPriority w:val="9"/>
    <w:qFormat/>
    <w:rsid w:val="00AA337B"/>
    <w:pPr>
      <w:bidi w:val="0"/>
      <w:spacing w:before="100" w:beforeAutospacing="1" w:after="100" w:afterAutospacing="1" w:line="240" w:lineRule="auto"/>
      <w:jc w:val="left"/>
      <w:outlineLvl w:val="3"/>
    </w:pPr>
    <w:rPr>
      <w:rFonts w:ascii="Times New Roman" w:eastAsia="Times New Roman" w:hAnsi="Times New Roman" w:cs="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character" w:customStyle="1" w:styleId="40">
    <w:name w:val="כותרת 4 תו"/>
    <w:basedOn w:val="a0"/>
    <w:link w:val="4"/>
    <w:uiPriority w:val="9"/>
    <w:rsid w:val="00AA337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17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7</TotalTime>
  <Pages>3</Pages>
  <Words>3002</Words>
  <Characters>15010</Characters>
  <Application>Microsoft Office Word</Application>
  <DocSecurity>0</DocSecurity>
  <Lines>125</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הרב אודי שוורץ</dc:creator>
  <cp:keywords/>
  <dc:description/>
  <cp:lastModifiedBy>הרב אודי שוורץ</cp:lastModifiedBy>
  <cp:revision>4</cp:revision>
  <dcterms:created xsi:type="dcterms:W3CDTF">2024-01-26T10:48:00Z</dcterms:created>
  <dcterms:modified xsi:type="dcterms:W3CDTF">2024-01-26T12:00:00Z</dcterms:modified>
</cp:coreProperties>
</file>