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6B689" w14:textId="77777777" w:rsidR="003A55CE" w:rsidRDefault="004B23D3" w:rsidP="00B21E2E">
      <w:pPr>
        <w:ind w:left="480" w:right="-567" w:firstLine="0"/>
        <w:rPr>
          <w:rFonts w:cs="Narkisim" w:hint="cs"/>
          <w:b/>
          <w:bCs/>
          <w:color w:val="156082"/>
          <w:rtl/>
        </w:rPr>
      </w:pPr>
      <w:r>
        <w:rPr>
          <w:rFonts w:cs="Narkisim" w:hint="cs"/>
          <w:b/>
          <w:bCs/>
          <w:color w:val="156082"/>
          <w:sz w:val="28"/>
          <w:szCs w:val="28"/>
          <w:rtl/>
        </w:rPr>
        <w:t>הרב יהודה זולדן,</w:t>
      </w:r>
      <w:r>
        <w:rPr>
          <w:rFonts w:cs="Narkisim"/>
          <w:b/>
          <w:bCs/>
          <w:color w:val="156082"/>
          <w:sz w:val="28"/>
          <w:szCs w:val="28"/>
          <w:rtl/>
        </w:rPr>
        <w:t xml:space="preserve"> </w:t>
      </w:r>
      <w:r>
        <w:rPr>
          <w:rFonts w:cs="Narkisim" w:hint="cs"/>
          <w:b/>
          <w:bCs/>
          <w:color w:val="156082"/>
          <w:sz w:val="28"/>
          <w:szCs w:val="28"/>
          <w:rtl/>
        </w:rPr>
        <w:t xml:space="preserve">מלכות יהודה וישראל, מרכז שפירא תשס"ב, </w:t>
      </w:r>
      <w:r w:rsidR="00C87DDB">
        <w:rPr>
          <w:rFonts w:cs="Narkisim" w:hint="cs"/>
          <w:b/>
          <w:bCs/>
          <w:color w:val="156082"/>
          <w:sz w:val="28"/>
          <w:szCs w:val="28"/>
          <w:rtl/>
        </w:rPr>
        <w:t xml:space="preserve">סימן יא, </w:t>
      </w:r>
      <w:r w:rsidR="00B21E2E">
        <w:rPr>
          <w:rFonts w:cs="Narkisim" w:hint="cs"/>
          <w:b/>
          <w:bCs/>
          <w:color w:val="156082"/>
          <w:sz w:val="28"/>
          <w:szCs w:val="28"/>
          <w:rtl/>
        </w:rPr>
        <w:t>ע</w:t>
      </w:r>
      <w:r>
        <w:rPr>
          <w:rFonts w:cs="Narkisim" w:hint="cs"/>
          <w:b/>
          <w:bCs/>
          <w:color w:val="156082"/>
          <w:sz w:val="28"/>
          <w:szCs w:val="28"/>
          <w:rtl/>
        </w:rPr>
        <w:t xml:space="preserve">מ' </w:t>
      </w:r>
      <w:r w:rsidR="00B21E2E">
        <w:rPr>
          <w:rFonts w:cs="Narkisim" w:hint="cs"/>
          <w:b/>
          <w:bCs/>
          <w:color w:val="156082"/>
          <w:sz w:val="28"/>
          <w:szCs w:val="28"/>
          <w:rtl/>
        </w:rPr>
        <w:t>199-187</w:t>
      </w:r>
    </w:p>
    <w:p w14:paraId="23857FE9" w14:textId="77777777" w:rsidR="004B23D3" w:rsidRDefault="004B23D3" w:rsidP="004B23D3">
      <w:pPr>
        <w:ind w:left="480" w:right="1200"/>
        <w:rPr>
          <w:rFonts w:cs="Narkisim"/>
          <w:rtl/>
        </w:rPr>
      </w:pPr>
    </w:p>
    <w:p w14:paraId="5388D4D3" w14:textId="77777777" w:rsidR="003A55CE" w:rsidRDefault="003A55CE">
      <w:pPr>
        <w:pStyle w:val="1"/>
        <w:rPr>
          <w:rFonts w:cs="Narkisim"/>
          <w:sz w:val="28"/>
          <w:szCs w:val="40"/>
          <w:rtl/>
        </w:rPr>
      </w:pPr>
      <w:r w:rsidRPr="00B21E2E">
        <w:rPr>
          <w:rFonts w:cs="Narkisim"/>
          <w:sz w:val="28"/>
          <w:szCs w:val="40"/>
          <w:rtl/>
        </w:rPr>
        <w:t>היתרי הלכה לקרובים למלכות</w:t>
      </w:r>
    </w:p>
    <w:p w14:paraId="435991EC" w14:textId="77777777" w:rsidR="002C2BBF" w:rsidRPr="002C2BBF" w:rsidRDefault="002C2BBF" w:rsidP="002C2BBF">
      <w:pPr>
        <w:jc w:val="center"/>
        <w:rPr>
          <w:rFonts w:ascii="Narkisim" w:hAnsi="Narkisim" w:cs="Narkisim"/>
          <w:b/>
          <w:bCs/>
          <w:rtl/>
        </w:rPr>
      </w:pPr>
      <w:r w:rsidRPr="002C2BBF">
        <w:rPr>
          <w:rFonts w:ascii="Narkisim" w:hAnsi="Narkisim" w:cs="Narkisim"/>
          <w:b/>
          <w:bCs/>
          <w:rtl/>
        </w:rPr>
        <w:t xml:space="preserve">(עבודה זרה </w:t>
      </w:r>
      <w:proofErr w:type="spellStart"/>
      <w:r w:rsidRPr="002C2BBF">
        <w:rPr>
          <w:rFonts w:ascii="Narkisim" w:hAnsi="Narkisim" w:cs="Narkisim"/>
          <w:b/>
          <w:bCs/>
          <w:rtl/>
        </w:rPr>
        <w:t>כט</w:t>
      </w:r>
      <w:proofErr w:type="spellEnd"/>
      <w:r w:rsidRPr="002C2BBF">
        <w:rPr>
          <w:rFonts w:ascii="Narkisim" w:hAnsi="Narkisim" w:cs="Narkisim"/>
          <w:b/>
          <w:bCs/>
          <w:rtl/>
        </w:rPr>
        <w:t xml:space="preserve"> ע"א תוספות ד"ה המסתפר)</w:t>
      </w:r>
    </w:p>
    <w:p w14:paraId="5E3FDA75" w14:textId="77777777" w:rsidR="003A55CE" w:rsidRPr="00AD7F2A" w:rsidRDefault="003A55CE" w:rsidP="00B21E2E">
      <w:pPr>
        <w:spacing w:line="240" w:lineRule="auto"/>
        <w:rPr>
          <w:rFonts w:cs="Narkisim"/>
          <w:sz w:val="20"/>
          <w:szCs w:val="20"/>
          <w:rtl/>
        </w:rPr>
      </w:pPr>
      <w:r w:rsidRPr="00AD7F2A">
        <w:rPr>
          <w:rFonts w:cs="Narkisim"/>
          <w:sz w:val="20"/>
          <w:szCs w:val="20"/>
          <w:rtl/>
        </w:rPr>
        <w:t>מבוא</w:t>
      </w:r>
    </w:p>
    <w:p w14:paraId="52AC9E88" w14:textId="77777777" w:rsidR="003A55CE" w:rsidRPr="00AD7F2A" w:rsidRDefault="003A55CE" w:rsidP="00B21E2E">
      <w:pPr>
        <w:tabs>
          <w:tab w:val="left" w:pos="960"/>
        </w:tabs>
        <w:spacing w:line="240" w:lineRule="auto"/>
        <w:ind w:left="644" w:hanging="360"/>
        <w:rPr>
          <w:rFonts w:cs="Narkisim"/>
          <w:sz w:val="20"/>
          <w:szCs w:val="20"/>
          <w:rtl/>
        </w:rPr>
      </w:pPr>
      <w:r w:rsidRPr="00AD7F2A">
        <w:rPr>
          <w:rFonts w:cs="Narkisim"/>
          <w:sz w:val="20"/>
          <w:szCs w:val="20"/>
          <w:rtl/>
        </w:rPr>
        <w:t>א.</w:t>
      </w:r>
      <w:r w:rsidRPr="00AD7F2A">
        <w:rPr>
          <w:rFonts w:cs="Narkisim"/>
          <w:sz w:val="20"/>
          <w:szCs w:val="20"/>
          <w:rtl/>
        </w:rPr>
        <w:tab/>
        <w:t>היתרים לקרובים למלכות בתלמוד ובפוסקים</w:t>
      </w:r>
    </w:p>
    <w:p w14:paraId="434AB40D" w14:textId="77777777" w:rsidR="003A55CE" w:rsidRPr="00AD7F2A" w:rsidRDefault="003A55CE" w:rsidP="00B21E2E">
      <w:pPr>
        <w:tabs>
          <w:tab w:val="left" w:pos="960"/>
        </w:tabs>
        <w:spacing w:line="240" w:lineRule="auto"/>
        <w:ind w:left="644" w:hanging="360"/>
        <w:rPr>
          <w:rFonts w:cs="Narkisim"/>
          <w:sz w:val="20"/>
          <w:szCs w:val="20"/>
          <w:rtl/>
        </w:rPr>
      </w:pPr>
      <w:r w:rsidRPr="00AD7F2A">
        <w:rPr>
          <w:rFonts w:cs="Narkisim"/>
          <w:sz w:val="20"/>
          <w:szCs w:val="20"/>
          <w:rtl/>
        </w:rPr>
        <w:t>ב.</w:t>
      </w:r>
      <w:r w:rsidRPr="00AD7F2A">
        <w:rPr>
          <w:rFonts w:cs="Narkisim"/>
          <w:sz w:val="20"/>
          <w:szCs w:val="20"/>
          <w:rtl/>
        </w:rPr>
        <w:tab/>
        <w:t>נימוקי ההיתר</w:t>
      </w:r>
    </w:p>
    <w:p w14:paraId="23EA3F1A" w14:textId="77777777" w:rsidR="003A55CE" w:rsidRPr="00AD7F2A" w:rsidRDefault="003A55CE" w:rsidP="00B21E2E">
      <w:pPr>
        <w:tabs>
          <w:tab w:val="left" w:pos="960"/>
        </w:tabs>
        <w:spacing w:line="240" w:lineRule="auto"/>
        <w:ind w:left="644" w:hanging="360"/>
        <w:rPr>
          <w:rFonts w:cs="Narkisim"/>
          <w:sz w:val="20"/>
          <w:szCs w:val="20"/>
          <w:rtl/>
        </w:rPr>
      </w:pPr>
      <w:r w:rsidRPr="00AD7F2A">
        <w:rPr>
          <w:rFonts w:cs="Narkisim"/>
          <w:sz w:val="20"/>
          <w:szCs w:val="20"/>
          <w:rtl/>
        </w:rPr>
        <w:t>ג.</w:t>
      </w:r>
      <w:r w:rsidRPr="00AD7F2A">
        <w:rPr>
          <w:rFonts w:cs="Narkisim"/>
          <w:sz w:val="20"/>
          <w:szCs w:val="20"/>
          <w:rtl/>
        </w:rPr>
        <w:tab/>
        <w:t>האם התירו איסורי דרבנן או גם איסורי דאורי</w:t>
      </w:r>
      <w:r w:rsidR="00B21E2E" w:rsidRPr="00AD7F2A">
        <w:rPr>
          <w:rFonts w:cs="Narkisim" w:hint="cs"/>
          <w:sz w:val="20"/>
          <w:szCs w:val="20"/>
          <w:rtl/>
        </w:rPr>
        <w:t>י</w:t>
      </w:r>
      <w:r w:rsidRPr="00AD7F2A">
        <w:rPr>
          <w:rFonts w:cs="Narkisim"/>
          <w:sz w:val="20"/>
          <w:szCs w:val="20"/>
          <w:rtl/>
        </w:rPr>
        <w:t>תא?</w:t>
      </w:r>
    </w:p>
    <w:p w14:paraId="6C837CE5" w14:textId="77777777" w:rsidR="003A55CE" w:rsidRPr="00AD7F2A" w:rsidRDefault="003A55CE" w:rsidP="00B21E2E">
      <w:pPr>
        <w:tabs>
          <w:tab w:val="left" w:pos="960"/>
        </w:tabs>
        <w:spacing w:line="240" w:lineRule="auto"/>
        <w:ind w:left="644" w:hanging="360"/>
        <w:rPr>
          <w:rFonts w:cs="Narkisim"/>
          <w:sz w:val="20"/>
          <w:szCs w:val="20"/>
          <w:rtl/>
        </w:rPr>
      </w:pPr>
      <w:r w:rsidRPr="00AD7F2A">
        <w:rPr>
          <w:rFonts w:cs="Narkisim"/>
          <w:sz w:val="20"/>
          <w:szCs w:val="20"/>
          <w:rtl/>
        </w:rPr>
        <w:t>ד.</w:t>
      </w:r>
      <w:r w:rsidRPr="00AD7F2A">
        <w:rPr>
          <w:rFonts w:cs="Narkisim"/>
          <w:sz w:val="20"/>
          <w:szCs w:val="20"/>
          <w:rtl/>
        </w:rPr>
        <w:tab/>
        <w:t>היתרים נוספים לקרובים למלכות</w:t>
      </w:r>
    </w:p>
    <w:p w14:paraId="0B5B3CBB" w14:textId="77777777" w:rsidR="003A55CE" w:rsidRPr="00AD7F2A" w:rsidRDefault="003A55CE" w:rsidP="00B21E2E">
      <w:pPr>
        <w:tabs>
          <w:tab w:val="left" w:pos="840"/>
        </w:tabs>
        <w:spacing w:line="240" w:lineRule="auto"/>
        <w:ind w:firstLine="567"/>
        <w:rPr>
          <w:rFonts w:cs="Narkisim"/>
          <w:sz w:val="20"/>
          <w:szCs w:val="20"/>
          <w:rtl/>
        </w:rPr>
      </w:pPr>
      <w:r w:rsidRPr="00AD7F2A">
        <w:rPr>
          <w:rFonts w:cs="Narkisim"/>
          <w:sz w:val="20"/>
          <w:szCs w:val="20"/>
          <w:rtl/>
        </w:rPr>
        <w:t xml:space="preserve">1. האם ניתן להרחיב את ההיתר? </w:t>
      </w:r>
    </w:p>
    <w:p w14:paraId="463575D3" w14:textId="77777777" w:rsidR="003A55CE" w:rsidRPr="00AD7F2A" w:rsidRDefault="003A55CE" w:rsidP="00B21E2E">
      <w:pPr>
        <w:tabs>
          <w:tab w:val="left" w:pos="840"/>
        </w:tabs>
        <w:spacing w:line="240" w:lineRule="auto"/>
        <w:ind w:firstLine="567"/>
        <w:rPr>
          <w:rFonts w:cs="Narkisim"/>
          <w:sz w:val="20"/>
          <w:szCs w:val="20"/>
          <w:rtl/>
        </w:rPr>
      </w:pPr>
      <w:r w:rsidRPr="00AD7F2A">
        <w:rPr>
          <w:rFonts w:cs="Narkisim"/>
          <w:sz w:val="20"/>
          <w:szCs w:val="20"/>
          <w:rtl/>
        </w:rPr>
        <w:t>2. כניסה לבית עבודה זרה</w:t>
      </w:r>
    </w:p>
    <w:p w14:paraId="0BF5F9B8" w14:textId="77777777" w:rsidR="003A55CE" w:rsidRPr="00AD7F2A" w:rsidRDefault="003A55CE" w:rsidP="00B21E2E">
      <w:pPr>
        <w:tabs>
          <w:tab w:val="left" w:pos="840"/>
        </w:tabs>
        <w:spacing w:line="240" w:lineRule="auto"/>
        <w:ind w:left="284"/>
        <w:jc w:val="left"/>
        <w:rPr>
          <w:rFonts w:cs="Narkisim"/>
          <w:sz w:val="20"/>
          <w:szCs w:val="20"/>
          <w:rtl/>
        </w:rPr>
      </w:pPr>
      <w:r w:rsidRPr="00AD7F2A">
        <w:rPr>
          <w:rFonts w:cs="Narkisim"/>
          <w:sz w:val="20"/>
          <w:szCs w:val="20"/>
          <w:rtl/>
        </w:rPr>
        <w:t>3. ענידת שתי וערב</w:t>
      </w:r>
    </w:p>
    <w:p w14:paraId="7679C80E" w14:textId="77777777" w:rsidR="003A55CE" w:rsidRPr="00AD7F2A" w:rsidRDefault="003A55CE" w:rsidP="00B21E2E">
      <w:pPr>
        <w:tabs>
          <w:tab w:val="left" w:pos="840"/>
        </w:tabs>
        <w:spacing w:line="240" w:lineRule="auto"/>
        <w:ind w:left="284"/>
        <w:jc w:val="left"/>
        <w:rPr>
          <w:rFonts w:cs="Narkisim"/>
          <w:sz w:val="20"/>
          <w:szCs w:val="20"/>
          <w:rtl/>
        </w:rPr>
      </w:pPr>
      <w:r w:rsidRPr="00AD7F2A">
        <w:rPr>
          <w:rFonts w:cs="Narkisim"/>
          <w:sz w:val="20"/>
          <w:szCs w:val="20"/>
          <w:rtl/>
        </w:rPr>
        <w:t>4. תספורת בימים אסורים</w:t>
      </w:r>
    </w:p>
    <w:p w14:paraId="38FCB47A" w14:textId="77777777" w:rsidR="003A55CE" w:rsidRPr="00AD7F2A" w:rsidRDefault="003A55CE" w:rsidP="00B21E2E">
      <w:pPr>
        <w:spacing w:line="240" w:lineRule="auto"/>
        <w:ind w:left="284"/>
        <w:jc w:val="left"/>
        <w:rPr>
          <w:rFonts w:cs="Narkisim"/>
          <w:sz w:val="20"/>
          <w:szCs w:val="20"/>
          <w:rtl/>
        </w:rPr>
      </w:pPr>
      <w:r w:rsidRPr="00AD7F2A">
        <w:rPr>
          <w:rFonts w:cs="Narkisim"/>
          <w:sz w:val="20"/>
          <w:szCs w:val="20"/>
          <w:rtl/>
        </w:rPr>
        <w:t>5. הליכה בגילוי ראש</w:t>
      </w:r>
    </w:p>
    <w:p w14:paraId="51A47BAB" w14:textId="77777777" w:rsidR="003A55CE" w:rsidRPr="00AD7F2A" w:rsidRDefault="003A55CE" w:rsidP="00B21E2E">
      <w:pPr>
        <w:tabs>
          <w:tab w:val="left" w:pos="840"/>
        </w:tabs>
        <w:spacing w:line="240" w:lineRule="auto"/>
        <w:ind w:left="284"/>
        <w:jc w:val="left"/>
        <w:rPr>
          <w:rFonts w:cs="Narkisim"/>
          <w:sz w:val="20"/>
          <w:szCs w:val="20"/>
          <w:rtl/>
        </w:rPr>
      </w:pPr>
      <w:r w:rsidRPr="00AD7F2A">
        <w:rPr>
          <w:rFonts w:cs="Narkisim"/>
          <w:sz w:val="20"/>
          <w:szCs w:val="20"/>
          <w:rtl/>
        </w:rPr>
        <w:t>6. לא להתענות בתענית יחיד</w:t>
      </w:r>
    </w:p>
    <w:p w14:paraId="2E2936AC" w14:textId="77777777" w:rsidR="003A55CE" w:rsidRPr="00AD7F2A" w:rsidRDefault="003A55CE" w:rsidP="00B21E2E">
      <w:pPr>
        <w:tabs>
          <w:tab w:val="left" w:pos="840"/>
        </w:tabs>
        <w:spacing w:line="240" w:lineRule="auto"/>
        <w:rPr>
          <w:rFonts w:cs="Narkisim"/>
          <w:sz w:val="20"/>
          <w:szCs w:val="20"/>
          <w:rtl/>
        </w:rPr>
      </w:pPr>
      <w:r w:rsidRPr="00AD7F2A">
        <w:rPr>
          <w:rFonts w:cs="Narkisim"/>
          <w:sz w:val="20"/>
          <w:szCs w:val="20"/>
          <w:rtl/>
        </w:rPr>
        <w:t>סיכום</w:t>
      </w:r>
    </w:p>
    <w:p w14:paraId="7E233F5E" w14:textId="77777777" w:rsidR="003A55CE" w:rsidRPr="00AD7F2A" w:rsidRDefault="003A55CE">
      <w:pPr>
        <w:tabs>
          <w:tab w:val="left" w:pos="840"/>
        </w:tabs>
        <w:ind w:left="480" w:right="600"/>
        <w:rPr>
          <w:rFonts w:cs="Narkisim"/>
          <w:sz w:val="20"/>
          <w:szCs w:val="20"/>
          <w:rtl/>
        </w:rPr>
      </w:pPr>
    </w:p>
    <w:p w14:paraId="29430604" w14:textId="77777777" w:rsidR="003A55CE" w:rsidRPr="00AD7F2A" w:rsidRDefault="003A55CE">
      <w:pPr>
        <w:tabs>
          <w:tab w:val="left" w:pos="840"/>
        </w:tabs>
        <w:ind w:left="480" w:right="600"/>
        <w:rPr>
          <w:rFonts w:cs="Narkisim"/>
          <w:b/>
          <w:bCs/>
          <w:rtl/>
        </w:rPr>
      </w:pPr>
      <w:r w:rsidRPr="00AD7F2A">
        <w:rPr>
          <w:rFonts w:cs="Narkisim"/>
          <w:b/>
          <w:bCs/>
          <w:rtl/>
        </w:rPr>
        <w:t>מבוא</w:t>
      </w:r>
    </w:p>
    <w:p w14:paraId="0B4A8D84" w14:textId="77777777" w:rsidR="003A55CE" w:rsidRDefault="003A55CE" w:rsidP="00AD7F2A">
      <w:pPr>
        <w:pStyle w:val="a4"/>
        <w:ind w:left="480" w:right="0"/>
        <w:rPr>
          <w:rtl/>
        </w:rPr>
      </w:pPr>
      <w:r>
        <w:rPr>
          <w:rtl/>
        </w:rPr>
        <w:t xml:space="preserve">קרוב למלכות הוא יהודי שהגיע לתפקיד בכיר במערכת שלטון לא יהודית באומות העולם כדוגמת נחמיה, מרדכי ואסתר, ובתקופות מאוחרות יותר: ר' שמואל הנגיד, דון יצחק אברבנאל, ר' יוסף דוד </w:t>
      </w:r>
      <w:proofErr w:type="spellStart"/>
      <w:r>
        <w:rPr>
          <w:rtl/>
        </w:rPr>
        <w:t>זינצהיים</w:t>
      </w:r>
      <w:proofErr w:type="spellEnd"/>
      <w:r>
        <w:rPr>
          <w:rtl/>
        </w:rPr>
        <w:t xml:space="preserve"> (מחבר הספרים: יד דוד)</w:t>
      </w:r>
      <w:r>
        <w:rPr>
          <w:rStyle w:val="a6"/>
          <w:rtl/>
        </w:rPr>
        <w:footnoteReference w:id="1"/>
      </w:r>
      <w:r>
        <w:rPr>
          <w:rtl/>
        </w:rPr>
        <w:t>, הרב שמעון סופר (מחבר ספר: מכתב סופר), הרב מאיר שפירא מלובלין, ועוד רבים. קרוב למלכות הוא גם איש י</w:t>
      </w:r>
      <w:r w:rsidR="00B21E2E">
        <w:rPr>
          <w:rFonts w:hint="cs"/>
          <w:rtl/>
        </w:rPr>
        <w:t>י</w:t>
      </w:r>
      <w:r>
        <w:rPr>
          <w:rtl/>
        </w:rPr>
        <w:t>צוג כגון מי שמיצג את מדינת ישראל (קונסול או שגריר במדינה או באו"ם), או כל הנהגה קה</w:t>
      </w:r>
      <w:r w:rsidR="00B21E2E">
        <w:rPr>
          <w:rFonts w:hint="cs"/>
          <w:rtl/>
        </w:rPr>
        <w:t>י</w:t>
      </w:r>
      <w:r>
        <w:rPr>
          <w:rtl/>
        </w:rPr>
        <w:t>לתית של יהודים הגרים בחו"ל, בפני השלטונות הגו</w:t>
      </w:r>
      <w:r w:rsidR="00B21E2E">
        <w:rPr>
          <w:rFonts w:hint="cs"/>
          <w:rtl/>
        </w:rPr>
        <w:t>י</w:t>
      </w:r>
      <w:r>
        <w:rPr>
          <w:rtl/>
        </w:rPr>
        <w:t>ים, או אף הגרים בארץ כשהיא תחת שלטון גוים. אלה אמורים לקדם ענ</w:t>
      </w:r>
      <w:r w:rsidR="00B21E2E">
        <w:rPr>
          <w:rFonts w:hint="cs"/>
          <w:rtl/>
        </w:rPr>
        <w:t>י</w:t>
      </w:r>
      <w:r>
        <w:rPr>
          <w:rtl/>
        </w:rPr>
        <w:t>ינים המסיעים לעם ישראל או חלקים ממנו.</w:t>
      </w:r>
    </w:p>
    <w:p w14:paraId="4623AE0F" w14:textId="77777777" w:rsidR="003A55CE" w:rsidRDefault="003A55CE">
      <w:pPr>
        <w:ind w:left="528" w:firstLine="0"/>
        <w:rPr>
          <w:rFonts w:cs="Narkisim"/>
          <w:rtl/>
        </w:rPr>
      </w:pPr>
      <w:r>
        <w:rPr>
          <w:rFonts w:cs="Narkisim"/>
          <w:rtl/>
        </w:rPr>
        <w:t xml:space="preserve"> אילו היתרים הותרו להם, ומהן הסיבות לאותם היתרים? באילו תחומים מדובר? האם יש להבחין בין איסור תורה לדרבנן? האם ניתן להוסיף היתרים חדשים, או לבטל היתרים קודמים שהם לא רלו</w:t>
      </w:r>
      <w:r w:rsidR="00B21E2E">
        <w:rPr>
          <w:rFonts w:cs="Narkisim" w:hint="cs"/>
          <w:rtl/>
        </w:rPr>
        <w:t>ו</w:t>
      </w:r>
      <w:r>
        <w:rPr>
          <w:rFonts w:cs="Narkisim"/>
          <w:rtl/>
        </w:rPr>
        <w:t>נטיים היום?</w:t>
      </w:r>
    </w:p>
    <w:p w14:paraId="61D95CA0" w14:textId="77777777" w:rsidR="003A55CE" w:rsidRDefault="003A55CE">
      <w:pPr>
        <w:tabs>
          <w:tab w:val="left" w:pos="1080"/>
        </w:tabs>
        <w:ind w:left="528" w:right="600" w:firstLine="0"/>
        <w:rPr>
          <w:rFonts w:cs="Narkisim"/>
          <w:rtl/>
        </w:rPr>
      </w:pPr>
    </w:p>
    <w:p w14:paraId="6AC34488" w14:textId="77777777" w:rsidR="003A55CE" w:rsidRDefault="003A55CE">
      <w:pPr>
        <w:pStyle w:val="2"/>
        <w:rPr>
          <w:rtl/>
        </w:rPr>
      </w:pPr>
      <w:r>
        <w:rPr>
          <w:rtl/>
        </w:rPr>
        <w:t>א.</w:t>
      </w:r>
      <w:r>
        <w:rPr>
          <w:rtl/>
        </w:rPr>
        <w:tab/>
        <w:t>היתרים לקרובים למלכות בתלמוד ובפוסקים</w:t>
      </w:r>
    </w:p>
    <w:p w14:paraId="60291083" w14:textId="77777777" w:rsidR="003A55CE" w:rsidRDefault="003A55CE">
      <w:pPr>
        <w:tabs>
          <w:tab w:val="left" w:pos="960"/>
        </w:tabs>
        <w:ind w:left="600" w:right="600"/>
        <w:rPr>
          <w:rFonts w:cs="Narkisim"/>
          <w:rtl/>
        </w:rPr>
      </w:pPr>
      <w:r>
        <w:rPr>
          <w:rFonts w:cs="Narkisim"/>
          <w:rtl/>
        </w:rPr>
        <w:t>בירושלמי בעבודה זרה ב, ב:</w:t>
      </w:r>
    </w:p>
    <w:p w14:paraId="226B5C24" w14:textId="77777777" w:rsidR="003A55CE" w:rsidRDefault="003A55CE">
      <w:pPr>
        <w:tabs>
          <w:tab w:val="left" w:pos="1320"/>
        </w:tabs>
        <w:ind w:left="1320" w:firstLine="0"/>
        <w:rPr>
          <w:rFonts w:cs="Narkisim"/>
          <w:rtl/>
        </w:rPr>
      </w:pPr>
      <w:r>
        <w:rPr>
          <w:rFonts w:cs="Narkisim"/>
          <w:rtl/>
        </w:rPr>
        <w:t xml:space="preserve">שלושה דברים התירו לבית רבי: </w:t>
      </w:r>
      <w:proofErr w:type="spellStart"/>
      <w:r>
        <w:rPr>
          <w:rFonts w:cs="Narkisim"/>
          <w:rtl/>
        </w:rPr>
        <w:t>שיהו</w:t>
      </w:r>
      <w:proofErr w:type="spellEnd"/>
      <w:r>
        <w:rPr>
          <w:rFonts w:cs="Narkisim"/>
          <w:rtl/>
        </w:rPr>
        <w:t xml:space="preserve"> </w:t>
      </w:r>
      <w:proofErr w:type="spellStart"/>
      <w:r>
        <w:rPr>
          <w:rFonts w:cs="Narkisim"/>
          <w:rtl/>
        </w:rPr>
        <w:t>רואין</w:t>
      </w:r>
      <w:proofErr w:type="spellEnd"/>
      <w:r>
        <w:rPr>
          <w:rFonts w:cs="Narkisim"/>
          <w:rtl/>
        </w:rPr>
        <w:t xml:space="preserve"> במראה,</w:t>
      </w:r>
      <w:r>
        <w:rPr>
          <w:rStyle w:val="a6"/>
          <w:rFonts w:cs="Narkisim"/>
          <w:rtl/>
        </w:rPr>
        <w:footnoteReference w:id="2"/>
      </w:r>
      <w:r>
        <w:rPr>
          <w:rFonts w:cs="Narkisim"/>
          <w:rtl/>
        </w:rPr>
        <w:t xml:space="preserve"> </w:t>
      </w:r>
      <w:proofErr w:type="spellStart"/>
      <w:r>
        <w:rPr>
          <w:rFonts w:cs="Narkisim"/>
          <w:rtl/>
        </w:rPr>
        <w:t>ושיהו</w:t>
      </w:r>
      <w:proofErr w:type="spellEnd"/>
      <w:r>
        <w:rPr>
          <w:rFonts w:cs="Narkisim"/>
          <w:rtl/>
        </w:rPr>
        <w:t xml:space="preserve"> מספרין קומי,</w:t>
      </w:r>
      <w:r>
        <w:rPr>
          <w:rStyle w:val="a6"/>
          <w:rFonts w:cs="Narkisim"/>
          <w:rtl/>
        </w:rPr>
        <w:footnoteReference w:id="3"/>
      </w:r>
      <w:r>
        <w:rPr>
          <w:rFonts w:cs="Narkisim"/>
          <w:rtl/>
        </w:rPr>
        <w:t xml:space="preserve"> ושילמדו את בניהן יונית,</w:t>
      </w:r>
      <w:r>
        <w:rPr>
          <w:rStyle w:val="a6"/>
          <w:rFonts w:cs="Narkisim"/>
          <w:rtl/>
        </w:rPr>
        <w:footnoteReference w:id="4"/>
      </w:r>
      <w:r>
        <w:rPr>
          <w:rFonts w:cs="Narkisim"/>
          <w:rtl/>
        </w:rPr>
        <w:t xml:space="preserve"> שהיו </w:t>
      </w:r>
      <w:proofErr w:type="spellStart"/>
      <w:r>
        <w:rPr>
          <w:rFonts w:cs="Narkisim"/>
          <w:rtl/>
        </w:rPr>
        <w:t>זקוקין</w:t>
      </w:r>
      <w:proofErr w:type="spellEnd"/>
      <w:r>
        <w:rPr>
          <w:rFonts w:cs="Narkisim"/>
          <w:rtl/>
        </w:rPr>
        <w:t xml:space="preserve"> למלכות.</w:t>
      </w:r>
    </w:p>
    <w:p w14:paraId="0BBA8FCC" w14:textId="77777777" w:rsidR="003A55CE" w:rsidRDefault="003A55CE">
      <w:pPr>
        <w:tabs>
          <w:tab w:val="left" w:pos="840"/>
        </w:tabs>
        <w:ind w:left="720" w:firstLine="0"/>
        <w:rPr>
          <w:rFonts w:cs="Narkisim"/>
          <w:rtl/>
        </w:rPr>
      </w:pPr>
      <w:r>
        <w:rPr>
          <w:rFonts w:cs="Narkisim"/>
          <w:rtl/>
        </w:rPr>
        <w:lastRenderedPageBreak/>
        <w:t xml:space="preserve">להלכה נזכר הדין בבית יוסף בטור יו"ד סי' קנו ד"ה ולא. </w:t>
      </w:r>
    </w:p>
    <w:p w14:paraId="0F2B39DD" w14:textId="77777777" w:rsidR="003A55CE" w:rsidRDefault="003A55CE">
      <w:pPr>
        <w:tabs>
          <w:tab w:val="left" w:pos="840"/>
        </w:tabs>
        <w:ind w:left="720" w:right="600" w:firstLine="0"/>
        <w:rPr>
          <w:rFonts w:cs="Narkisim"/>
          <w:rtl/>
        </w:rPr>
      </w:pPr>
      <w:r>
        <w:rPr>
          <w:rFonts w:cs="Narkisim"/>
          <w:rtl/>
        </w:rPr>
        <w:t xml:space="preserve">ההיתר להסתכל במראה מופיע גם </w:t>
      </w:r>
      <w:proofErr w:type="spellStart"/>
      <w:r>
        <w:rPr>
          <w:rFonts w:cs="Narkisim"/>
          <w:rtl/>
        </w:rPr>
        <w:t>בתוספתא</w:t>
      </w:r>
      <w:proofErr w:type="spellEnd"/>
      <w:r>
        <w:rPr>
          <w:rFonts w:cs="Narkisim"/>
          <w:rtl/>
        </w:rPr>
        <w:t xml:space="preserve"> בעבודה זרה ג, א:</w:t>
      </w:r>
    </w:p>
    <w:p w14:paraId="085781F8" w14:textId="77777777" w:rsidR="003A55CE" w:rsidRDefault="003A55CE">
      <w:pPr>
        <w:tabs>
          <w:tab w:val="left" w:pos="840"/>
        </w:tabs>
        <w:ind w:left="720" w:right="600"/>
        <w:rPr>
          <w:rFonts w:cs="Narkisim"/>
          <w:rtl/>
        </w:rPr>
      </w:pPr>
      <w:r>
        <w:rPr>
          <w:rFonts w:cs="Narkisim"/>
          <w:rtl/>
        </w:rPr>
        <w:t xml:space="preserve">    התירו לבית רבן גמליאל להיות </w:t>
      </w:r>
      <w:proofErr w:type="spellStart"/>
      <w:r>
        <w:rPr>
          <w:rFonts w:cs="Narkisim"/>
          <w:rtl/>
        </w:rPr>
        <w:t>רואין</w:t>
      </w:r>
      <w:proofErr w:type="spellEnd"/>
      <w:r>
        <w:rPr>
          <w:rFonts w:cs="Narkisim"/>
          <w:rtl/>
        </w:rPr>
        <w:t xml:space="preserve"> במראה מפני שהן </w:t>
      </w:r>
      <w:proofErr w:type="spellStart"/>
      <w:r>
        <w:rPr>
          <w:rFonts w:cs="Narkisim"/>
          <w:rtl/>
        </w:rPr>
        <w:t>זקוקין</w:t>
      </w:r>
      <w:proofErr w:type="spellEnd"/>
      <w:r>
        <w:rPr>
          <w:rFonts w:cs="Narkisim"/>
          <w:rtl/>
        </w:rPr>
        <w:t xml:space="preserve"> למלכות.</w:t>
      </w:r>
    </w:p>
    <w:p w14:paraId="2021C0CA" w14:textId="77777777" w:rsidR="003A55CE" w:rsidRDefault="003A55CE">
      <w:pPr>
        <w:tabs>
          <w:tab w:val="left" w:pos="960"/>
        </w:tabs>
        <w:ind w:left="567" w:right="600" w:firstLine="0"/>
        <w:rPr>
          <w:rFonts w:cs="Narkisim"/>
          <w:rtl/>
        </w:rPr>
      </w:pPr>
      <w:r>
        <w:rPr>
          <w:rFonts w:cs="Narkisim"/>
          <w:rtl/>
        </w:rPr>
        <w:t xml:space="preserve">ההיתר לספר קומי ולספר בחכמה יונית מופיע גם בגמ' </w:t>
      </w:r>
      <w:proofErr w:type="spellStart"/>
      <w:r>
        <w:rPr>
          <w:rFonts w:cs="Narkisim"/>
          <w:rtl/>
        </w:rPr>
        <w:t>בבבא</w:t>
      </w:r>
      <w:proofErr w:type="spellEnd"/>
      <w:r>
        <w:rPr>
          <w:rFonts w:cs="Narkisim"/>
          <w:rtl/>
        </w:rPr>
        <w:t xml:space="preserve"> קמא פג, א:</w:t>
      </w:r>
    </w:p>
    <w:p w14:paraId="49EDD9FA" w14:textId="77777777" w:rsidR="003A55CE" w:rsidRDefault="003A55CE">
      <w:pPr>
        <w:tabs>
          <w:tab w:val="left" w:pos="1320"/>
        </w:tabs>
        <w:ind w:left="1320" w:right="240" w:firstLine="0"/>
        <w:rPr>
          <w:rFonts w:cs="Narkisim"/>
          <w:rtl/>
        </w:rPr>
      </w:pPr>
      <w:r>
        <w:rPr>
          <w:rFonts w:cs="Narkisim"/>
          <w:rtl/>
        </w:rPr>
        <w:t xml:space="preserve">המספר קומי הרי זה מדרכי האמורי. </w:t>
      </w:r>
      <w:proofErr w:type="spellStart"/>
      <w:r>
        <w:rPr>
          <w:rFonts w:cs="Narkisim"/>
          <w:rtl/>
        </w:rPr>
        <w:t>אבטולמוס</w:t>
      </w:r>
      <w:proofErr w:type="spellEnd"/>
      <w:r>
        <w:rPr>
          <w:rFonts w:cs="Narkisim"/>
          <w:rtl/>
        </w:rPr>
        <w:t xml:space="preserve"> בר ראובן התירו לו לספר קומי מפני שהוא קרוב למלכות. של בית רבן גמליאל</w:t>
      </w:r>
      <w:r>
        <w:rPr>
          <w:rStyle w:val="a6"/>
          <w:rFonts w:cs="Narkisim"/>
          <w:rtl/>
        </w:rPr>
        <w:footnoteReference w:id="5"/>
      </w:r>
      <w:r>
        <w:rPr>
          <w:rFonts w:cs="Narkisim"/>
          <w:rtl/>
        </w:rPr>
        <w:t xml:space="preserve"> התירו להם לספר בחכמת יונית, מפני שקרובים למלכות.</w:t>
      </w:r>
    </w:p>
    <w:p w14:paraId="44D0286F" w14:textId="77777777" w:rsidR="003A55CE" w:rsidRDefault="003A55CE">
      <w:pPr>
        <w:tabs>
          <w:tab w:val="left" w:pos="840"/>
        </w:tabs>
        <w:ind w:left="528" w:right="240" w:firstLine="39"/>
        <w:rPr>
          <w:rFonts w:cs="Narkisim"/>
          <w:rtl/>
        </w:rPr>
      </w:pPr>
      <w:r>
        <w:rPr>
          <w:rFonts w:cs="Narkisim"/>
          <w:rtl/>
        </w:rPr>
        <w:t xml:space="preserve">בגמ' במעילה יז, א מסופר על ר' ראובן בן </w:t>
      </w:r>
      <w:proofErr w:type="spellStart"/>
      <w:r>
        <w:rPr>
          <w:rFonts w:cs="Narkisim"/>
          <w:rtl/>
        </w:rPr>
        <w:t>איסטרובלי</w:t>
      </w:r>
      <w:proofErr w:type="spellEnd"/>
      <w:r>
        <w:rPr>
          <w:rFonts w:cs="Narkisim"/>
          <w:rtl/>
        </w:rPr>
        <w:t xml:space="preserve"> שהסתפר קומי כדי שלא יכירו שהוא יהודי (רש"י </w:t>
      </w:r>
      <w:proofErr w:type="spellStart"/>
      <w:r>
        <w:rPr>
          <w:rFonts w:cs="Narkisim"/>
          <w:rtl/>
        </w:rPr>
        <w:t>ותוס</w:t>
      </w:r>
      <w:proofErr w:type="spellEnd"/>
      <w:r>
        <w:rPr>
          <w:rFonts w:cs="Narkisim"/>
          <w:rtl/>
        </w:rPr>
        <w:t>' שם), וכך הוא הצליח לבטל גזרות שגזרה המלכות שלא לשמור שבת, שלא למול, ולבעול את הנידות. אח"כ גילו שהוא יהודי, ושוב החזירו את הגזרות, עד שהם התבטלו בדרך אחרת</w:t>
      </w:r>
      <w:r>
        <w:rPr>
          <w:rStyle w:val="a6"/>
          <w:rFonts w:cs="Narkisim"/>
          <w:rtl/>
        </w:rPr>
        <w:footnoteReference w:id="6"/>
      </w:r>
      <w:r>
        <w:rPr>
          <w:rFonts w:cs="Narkisim"/>
          <w:rtl/>
        </w:rPr>
        <w:t>.</w:t>
      </w:r>
    </w:p>
    <w:p w14:paraId="00ABF149" w14:textId="77777777" w:rsidR="00B21E2E" w:rsidRDefault="00B21E2E" w:rsidP="00B21E2E">
      <w:pPr>
        <w:tabs>
          <w:tab w:val="left" w:pos="840"/>
        </w:tabs>
        <w:ind w:left="566" w:right="240" w:firstLine="1"/>
        <w:rPr>
          <w:rFonts w:cs="Narkisim" w:hint="cs"/>
          <w:rtl/>
        </w:rPr>
      </w:pPr>
      <w:r>
        <w:rPr>
          <w:rFonts w:cs="Narkisim" w:hint="cs"/>
          <w:rtl/>
        </w:rPr>
        <w:t xml:space="preserve">באשר לחכמה יוונית, על ר' אבהו שהיה מקורב למלכות נאמר שהיה בקי גם בלשון יוונית (ירושלמי יבמות פ"ד </w:t>
      </w:r>
      <w:proofErr w:type="spellStart"/>
      <w:r>
        <w:rPr>
          <w:rFonts w:cs="Narkisim" w:hint="cs"/>
          <w:rtl/>
        </w:rPr>
        <w:t>ה"ב</w:t>
      </w:r>
      <w:proofErr w:type="spellEnd"/>
      <w:r>
        <w:rPr>
          <w:rFonts w:cs="Narkisim" w:hint="cs"/>
          <w:rtl/>
        </w:rPr>
        <w:t>). הוא הורה בשם ר' יוחנן שיש לאב ללמד את הבנות חכמה יוונית</w:t>
      </w:r>
      <w:r w:rsidR="00DD4B6E">
        <w:rPr>
          <w:rFonts w:cs="Narkisim" w:hint="cs"/>
          <w:rtl/>
        </w:rPr>
        <w:t xml:space="preserve"> </w:t>
      </w:r>
      <w:r>
        <w:rPr>
          <w:rFonts w:cs="Narkisim" w:hint="cs"/>
          <w:rtl/>
        </w:rPr>
        <w:t xml:space="preserve">"מפני שהוא תכשיט לה", אך ר' שמעון בן אבא ערער על כך (ירושלמי פאה פ"א ה"א) </w:t>
      </w:r>
      <w:r>
        <w:rPr>
          <w:rFonts w:cs="Narkisim"/>
          <w:rtl/>
        </w:rPr>
        <w:t>–</w:t>
      </w:r>
      <w:r>
        <w:rPr>
          <w:rFonts w:cs="Narkisim" w:hint="cs"/>
          <w:rtl/>
        </w:rPr>
        <w:t xml:space="preserve"> אם כי יש להבחין בין חכמה יוונית ללשון יוונית. </w:t>
      </w:r>
      <w:r w:rsidR="00DD4B6E">
        <w:rPr>
          <w:rFonts w:cs="Narkisim" w:hint="cs"/>
          <w:rtl/>
        </w:rPr>
        <w:t xml:space="preserve">יש להעיר עוד, כי למרות שלבית רבי הותר ללמוד חכמה יוונית ולשון יוונית, בבית היו מדברים בלשון עברית, וחכמים היו באים ללמוד מהשפחות שבבית פירוש מילים עבריות לא שגרתיות (ירושלמי שביעית פ"ט ה"א; ראש השנה </w:t>
      </w:r>
      <w:proofErr w:type="spellStart"/>
      <w:r w:rsidR="00DD4B6E">
        <w:rPr>
          <w:rFonts w:cs="Narkisim" w:hint="cs"/>
          <w:rtl/>
        </w:rPr>
        <w:t>כו</w:t>
      </w:r>
      <w:proofErr w:type="spellEnd"/>
      <w:r w:rsidR="00DD4B6E">
        <w:rPr>
          <w:rFonts w:cs="Narkisim" w:hint="cs"/>
          <w:rtl/>
        </w:rPr>
        <w:t xml:space="preserve">, ב ועוד). </w:t>
      </w:r>
    </w:p>
    <w:p w14:paraId="5F543185" w14:textId="77777777" w:rsidR="003A55CE" w:rsidRDefault="003A55CE" w:rsidP="00DD4B6E">
      <w:pPr>
        <w:tabs>
          <w:tab w:val="left" w:pos="840"/>
        </w:tabs>
        <w:ind w:left="566" w:right="240" w:firstLine="1"/>
        <w:rPr>
          <w:rFonts w:cs="Narkisim"/>
          <w:rtl/>
        </w:rPr>
      </w:pPr>
      <w:r>
        <w:rPr>
          <w:rFonts w:cs="Narkisim"/>
          <w:rtl/>
        </w:rPr>
        <w:t xml:space="preserve">בירושלמי בקידושין </w:t>
      </w:r>
      <w:r w:rsidR="00DD4B6E">
        <w:rPr>
          <w:rFonts w:cs="Narkisim" w:hint="cs"/>
          <w:rtl/>
        </w:rPr>
        <w:t>פ"</w:t>
      </w:r>
      <w:r>
        <w:rPr>
          <w:rFonts w:cs="Narkisim"/>
          <w:rtl/>
        </w:rPr>
        <w:t xml:space="preserve">ד </w:t>
      </w:r>
      <w:r w:rsidR="00DD4B6E">
        <w:rPr>
          <w:rFonts w:cs="Narkisim" w:hint="cs"/>
          <w:rtl/>
        </w:rPr>
        <w:t>ה"</w:t>
      </w:r>
      <w:r>
        <w:rPr>
          <w:rFonts w:cs="Narkisim"/>
          <w:rtl/>
        </w:rPr>
        <w:t>א מבואר שנחמיה נקרא '</w:t>
      </w:r>
      <w:proofErr w:type="spellStart"/>
      <w:r>
        <w:rPr>
          <w:rFonts w:cs="Narkisim"/>
          <w:rtl/>
        </w:rPr>
        <w:t>התרשתא</w:t>
      </w:r>
      <w:proofErr w:type="spellEnd"/>
      <w:r>
        <w:rPr>
          <w:rFonts w:cs="Narkisim"/>
          <w:rtl/>
        </w:rPr>
        <w:t xml:space="preserve">' (עזרא ב, </w:t>
      </w:r>
      <w:proofErr w:type="spellStart"/>
      <w:r>
        <w:rPr>
          <w:rFonts w:cs="Narkisim"/>
          <w:rtl/>
        </w:rPr>
        <w:t>סג</w:t>
      </w:r>
      <w:proofErr w:type="spellEnd"/>
      <w:r>
        <w:rPr>
          <w:rFonts w:cs="Narkisim"/>
          <w:rtl/>
        </w:rPr>
        <w:t xml:space="preserve">; נחמיה </w:t>
      </w:r>
      <w:proofErr w:type="spellStart"/>
      <w:r>
        <w:rPr>
          <w:rFonts w:cs="Narkisim"/>
          <w:rtl/>
        </w:rPr>
        <w:t>ח,ט</w:t>
      </w:r>
      <w:proofErr w:type="spellEnd"/>
      <w:r>
        <w:rPr>
          <w:rFonts w:cs="Narkisim"/>
          <w:rtl/>
        </w:rPr>
        <w:t xml:space="preserve"> ועוד) מאחר שהותר לו לעבור על גזירת חכמים, ולשתות סתם יינם. ומכאן שמו: התר- שתא. תפקידו של נחמיה היה משקה למלך (נחמיה א, יא; ב, א). רש"י </w:t>
      </w:r>
      <w:proofErr w:type="spellStart"/>
      <w:r>
        <w:rPr>
          <w:rFonts w:cs="Narkisim"/>
          <w:rtl/>
        </w:rPr>
        <w:t>בקדושין</w:t>
      </w:r>
      <w:proofErr w:type="spellEnd"/>
      <w:r>
        <w:rPr>
          <w:rFonts w:cs="Narkisim"/>
          <w:rtl/>
        </w:rPr>
        <w:t xml:space="preserve"> סט, ב בד"ה </w:t>
      </w:r>
      <w:proofErr w:type="spellStart"/>
      <w:r>
        <w:rPr>
          <w:rFonts w:cs="Narkisim"/>
          <w:rtl/>
        </w:rPr>
        <w:t>התרשתא</w:t>
      </w:r>
      <w:proofErr w:type="spellEnd"/>
      <w:r>
        <w:rPr>
          <w:rFonts w:cs="Narkisim"/>
          <w:rtl/>
        </w:rPr>
        <w:t xml:space="preserve">, מסביר שהיה עליו לשתות קודם כדי שלא יחשבו שהוא הרעיל את המלך, ולכן התירו לו סתם יינם. רש"י בעזרא ב, </w:t>
      </w:r>
      <w:proofErr w:type="spellStart"/>
      <w:r>
        <w:rPr>
          <w:rFonts w:cs="Narkisim"/>
          <w:rtl/>
        </w:rPr>
        <w:t>סג</w:t>
      </w:r>
      <w:proofErr w:type="spellEnd"/>
      <w:r>
        <w:rPr>
          <w:rFonts w:cs="Narkisim"/>
          <w:rtl/>
        </w:rPr>
        <w:t xml:space="preserve"> כותב שהתירו לו לשתות יין מפני שהיה משקה למלך. הוא איננו כותב שם שהיה זה רק כדי שלא יחשבו שהוא מורעל. בעלי תמר לירושלמי קידושין </w:t>
      </w:r>
      <w:r w:rsidR="00DD4B6E">
        <w:rPr>
          <w:rFonts w:cs="Narkisim" w:hint="cs"/>
          <w:rtl/>
        </w:rPr>
        <w:t>פ"</w:t>
      </w:r>
      <w:r>
        <w:rPr>
          <w:rFonts w:cs="Narkisim"/>
          <w:rtl/>
        </w:rPr>
        <w:t xml:space="preserve">ד </w:t>
      </w:r>
      <w:r w:rsidR="00DD4B6E">
        <w:rPr>
          <w:rFonts w:cs="Narkisim" w:hint="cs"/>
          <w:rtl/>
        </w:rPr>
        <w:t>ה"</w:t>
      </w:r>
      <w:r>
        <w:rPr>
          <w:rFonts w:cs="Narkisim"/>
          <w:rtl/>
        </w:rPr>
        <w:t xml:space="preserve">א (עמ' </w:t>
      </w:r>
      <w:proofErr w:type="spellStart"/>
      <w:r>
        <w:rPr>
          <w:rFonts w:cs="Narkisim"/>
          <w:rtl/>
        </w:rPr>
        <w:t>תנ</w:t>
      </w:r>
      <w:proofErr w:type="spellEnd"/>
      <w:r>
        <w:rPr>
          <w:rFonts w:cs="Narkisim"/>
          <w:rtl/>
        </w:rPr>
        <w:t xml:space="preserve">-תנא) כותב שהתירו לו מתוקף היותו משקה למלך, מאחר שקרבתו זו למלך, </w:t>
      </w:r>
      <w:proofErr w:type="spellStart"/>
      <w:r>
        <w:rPr>
          <w:rFonts w:cs="Narkisim"/>
          <w:rtl/>
        </w:rPr>
        <w:t>איפשרה</w:t>
      </w:r>
      <w:proofErr w:type="spellEnd"/>
      <w:r>
        <w:rPr>
          <w:rFonts w:cs="Narkisim"/>
          <w:rtl/>
        </w:rPr>
        <w:t xml:space="preserve"> לפעול לתשועת ישראל וירושלים. </w:t>
      </w:r>
      <w:proofErr w:type="spellStart"/>
      <w:r>
        <w:rPr>
          <w:rFonts w:cs="Narkisim"/>
          <w:rtl/>
        </w:rPr>
        <w:t>בשו"ת</w:t>
      </w:r>
      <w:proofErr w:type="spellEnd"/>
      <w:r>
        <w:rPr>
          <w:rFonts w:cs="Narkisim"/>
          <w:rtl/>
        </w:rPr>
        <w:t xml:space="preserve"> עמודי אש סי' ד כלל ה מביא בשם הפחד יצחק אות א, שהיתר זה הוא לא רק לנחמיה, אלא לכל הקרובים למלכות. כך כתב גם </w:t>
      </w:r>
      <w:proofErr w:type="spellStart"/>
      <w:r>
        <w:rPr>
          <w:rFonts w:cs="Narkisim"/>
          <w:rtl/>
        </w:rPr>
        <w:t>בשו"ת</w:t>
      </w:r>
      <w:proofErr w:type="spellEnd"/>
      <w:r>
        <w:rPr>
          <w:rFonts w:cs="Narkisim"/>
          <w:rtl/>
        </w:rPr>
        <w:t xml:space="preserve"> </w:t>
      </w:r>
      <w:proofErr w:type="spellStart"/>
      <w:r>
        <w:rPr>
          <w:rFonts w:cs="Narkisim"/>
          <w:rtl/>
        </w:rPr>
        <w:t>הרדב"ז</w:t>
      </w:r>
      <w:proofErr w:type="spellEnd"/>
      <w:r>
        <w:rPr>
          <w:rFonts w:cs="Narkisim"/>
          <w:rtl/>
        </w:rPr>
        <w:t xml:space="preserve"> ד סי' </w:t>
      </w:r>
      <w:proofErr w:type="spellStart"/>
      <w:r>
        <w:rPr>
          <w:rFonts w:cs="Narkisim"/>
          <w:rtl/>
        </w:rPr>
        <w:t>כב</w:t>
      </w:r>
      <w:proofErr w:type="spellEnd"/>
      <w:r>
        <w:rPr>
          <w:rFonts w:cs="Narkisim"/>
          <w:rtl/>
        </w:rPr>
        <w:t xml:space="preserve"> ששתה סתם יינם משום '</w:t>
      </w:r>
      <w:proofErr w:type="spellStart"/>
      <w:r>
        <w:rPr>
          <w:rFonts w:cs="Narkisim"/>
          <w:rtl/>
        </w:rPr>
        <w:t>הורמנותא</w:t>
      </w:r>
      <w:proofErr w:type="spellEnd"/>
      <w:r>
        <w:rPr>
          <w:rFonts w:cs="Narkisim"/>
          <w:rtl/>
        </w:rPr>
        <w:t xml:space="preserve"> </w:t>
      </w:r>
      <w:proofErr w:type="spellStart"/>
      <w:r>
        <w:rPr>
          <w:rFonts w:cs="Narkisim"/>
          <w:rtl/>
        </w:rPr>
        <w:t>דמלכא</w:t>
      </w:r>
      <w:proofErr w:type="spellEnd"/>
      <w:r>
        <w:rPr>
          <w:rFonts w:cs="Narkisim"/>
          <w:rtl/>
        </w:rPr>
        <w:t xml:space="preserve">', </w:t>
      </w:r>
      <w:proofErr w:type="spellStart"/>
      <w:r>
        <w:rPr>
          <w:rFonts w:cs="Narkisim"/>
          <w:rtl/>
        </w:rPr>
        <w:t>והר"ע</w:t>
      </w:r>
      <w:proofErr w:type="spellEnd"/>
      <w:r>
        <w:rPr>
          <w:rFonts w:cs="Narkisim"/>
          <w:rtl/>
        </w:rPr>
        <w:t xml:space="preserve"> יוסף </w:t>
      </w:r>
      <w:proofErr w:type="spellStart"/>
      <w:r>
        <w:rPr>
          <w:rFonts w:cs="Narkisim"/>
          <w:rtl/>
        </w:rPr>
        <w:t>בשו"ת</w:t>
      </w:r>
      <w:proofErr w:type="spellEnd"/>
      <w:r>
        <w:rPr>
          <w:rFonts w:cs="Narkisim"/>
          <w:rtl/>
        </w:rPr>
        <w:t xml:space="preserve"> יביע אומר ד יו"ד סי' ו, ו קישר זאת להיתרים נוספים שהתירו חכמים בשל כבוד מלכות.</w:t>
      </w:r>
    </w:p>
    <w:p w14:paraId="3BFC9768" w14:textId="77777777" w:rsidR="003A55CE" w:rsidRDefault="003A55CE">
      <w:pPr>
        <w:tabs>
          <w:tab w:val="left" w:pos="840"/>
        </w:tabs>
        <w:ind w:left="480" w:right="240" w:firstLine="0"/>
        <w:rPr>
          <w:rFonts w:cs="Narkisim"/>
          <w:rtl/>
        </w:rPr>
      </w:pPr>
      <w:r>
        <w:rPr>
          <w:rFonts w:cs="Narkisim"/>
          <w:rtl/>
        </w:rPr>
        <w:lastRenderedPageBreak/>
        <w:t>אין להסיק מכאן שלקרוב למלכות יהיה מותר תמיד לאכול או לשתות מאכלות אסורים. נחמיה היה משקה למלך וזה תפקידו. אך מקורב למלכות המוזמן למשל לסעודה, בה מוגש אוכל לא כשר, יכול להשתתף בסעודה אם הדבר חשוב ונצרך, אך אין הוא ח</w:t>
      </w:r>
      <w:r w:rsidR="00DD4B6E">
        <w:rPr>
          <w:rFonts w:cs="Narkisim" w:hint="cs"/>
          <w:rtl/>
        </w:rPr>
        <w:t>י</w:t>
      </w:r>
      <w:r>
        <w:rPr>
          <w:rFonts w:cs="Narkisim"/>
          <w:rtl/>
        </w:rPr>
        <w:t>יב לאכול ולשתות במהלך הסעודה.</w:t>
      </w:r>
    </w:p>
    <w:p w14:paraId="644938C9" w14:textId="77777777" w:rsidR="003A55CE" w:rsidRDefault="003A55CE">
      <w:pPr>
        <w:tabs>
          <w:tab w:val="left" w:pos="840"/>
        </w:tabs>
        <w:ind w:left="425" w:right="240" w:hanging="141"/>
        <w:rPr>
          <w:rFonts w:cs="Narkisim"/>
          <w:rtl/>
        </w:rPr>
      </w:pPr>
      <w:r>
        <w:rPr>
          <w:rFonts w:cs="Narkisim"/>
          <w:rtl/>
        </w:rPr>
        <w:t xml:space="preserve">   הסבר נוסף כתב </w:t>
      </w:r>
      <w:proofErr w:type="spellStart"/>
      <w:r>
        <w:rPr>
          <w:rFonts w:cs="Narkisim"/>
          <w:rtl/>
        </w:rPr>
        <w:t>הרדב"ז</w:t>
      </w:r>
      <w:proofErr w:type="spellEnd"/>
      <w:r>
        <w:rPr>
          <w:rFonts w:cs="Narkisim"/>
          <w:rtl/>
        </w:rPr>
        <w:t xml:space="preserve"> שם גם שאז עדין לא נגזרה הגזרה של סתם יינם, וכן המלך שם לא היה עכו"ם. אכן, גזירת סתם יינם נגזרה באותה תקופה ע"י בית דינו של דניאל (עבודה זרה לו, ב), ונחמיה קבל על עצמו כבר את הגזרה, ולכן היה צריך להתיר לו. כך פירש גם בשירי הקרבן לירושלמי בקידושין ד, א. דניאל עצמו נזהר מלאכול מפתבג המלך ומיינו (דניאל א, ח), גם אסתר נזהרה מכך (מגילה </w:t>
      </w:r>
      <w:proofErr w:type="spellStart"/>
      <w:r>
        <w:rPr>
          <w:rFonts w:cs="Narkisim"/>
          <w:rtl/>
        </w:rPr>
        <w:t>יג</w:t>
      </w:r>
      <w:proofErr w:type="spellEnd"/>
      <w:r>
        <w:rPr>
          <w:rFonts w:cs="Narkisim"/>
          <w:rtl/>
        </w:rPr>
        <w:t>, א).</w:t>
      </w:r>
    </w:p>
    <w:p w14:paraId="68146636" w14:textId="77777777" w:rsidR="003A55CE" w:rsidRDefault="003A55CE">
      <w:pPr>
        <w:tabs>
          <w:tab w:val="left" w:pos="1080"/>
        </w:tabs>
        <w:ind w:right="240"/>
        <w:rPr>
          <w:rFonts w:cs="Narkisim"/>
          <w:rtl/>
        </w:rPr>
      </w:pPr>
      <w:r>
        <w:rPr>
          <w:rFonts w:cs="Narkisim"/>
          <w:rtl/>
        </w:rPr>
        <w:t xml:space="preserve">  היתר נוסף על פי חלק מהראשונים הוא יחוד. במשנה בעבודה זרה </w:t>
      </w:r>
      <w:proofErr w:type="spellStart"/>
      <w:r>
        <w:rPr>
          <w:rFonts w:cs="Narkisim"/>
          <w:rtl/>
        </w:rPr>
        <w:t>כב</w:t>
      </w:r>
      <w:proofErr w:type="spellEnd"/>
      <w:r>
        <w:rPr>
          <w:rFonts w:cs="Narkisim"/>
          <w:rtl/>
        </w:rPr>
        <w:t>, א:</w:t>
      </w:r>
    </w:p>
    <w:p w14:paraId="71A214BC" w14:textId="77777777" w:rsidR="003A55CE" w:rsidRDefault="003A55CE">
      <w:pPr>
        <w:tabs>
          <w:tab w:val="left" w:pos="1320"/>
        </w:tabs>
        <w:ind w:left="960" w:right="240"/>
        <w:rPr>
          <w:rFonts w:cs="Narkisim"/>
          <w:rtl/>
        </w:rPr>
      </w:pPr>
      <w:r>
        <w:rPr>
          <w:rFonts w:cs="Narkisim"/>
          <w:rtl/>
        </w:rPr>
        <w:t>ולא תת</w:t>
      </w:r>
      <w:r w:rsidR="00DD4B6E">
        <w:rPr>
          <w:rFonts w:cs="Narkisim" w:hint="cs"/>
          <w:rtl/>
        </w:rPr>
        <w:t>י</w:t>
      </w:r>
      <w:r>
        <w:rPr>
          <w:rFonts w:cs="Narkisim"/>
          <w:rtl/>
        </w:rPr>
        <w:t xml:space="preserve">יחד </w:t>
      </w:r>
      <w:proofErr w:type="spellStart"/>
      <w:r>
        <w:rPr>
          <w:rFonts w:cs="Narkisim"/>
          <w:rtl/>
        </w:rPr>
        <w:t>אשה</w:t>
      </w:r>
      <w:proofErr w:type="spellEnd"/>
      <w:r>
        <w:rPr>
          <w:rFonts w:cs="Narkisim"/>
          <w:rtl/>
        </w:rPr>
        <w:t xml:space="preserve"> עמהם, מפני </w:t>
      </w:r>
      <w:proofErr w:type="spellStart"/>
      <w:r>
        <w:rPr>
          <w:rFonts w:cs="Narkisim"/>
          <w:rtl/>
        </w:rPr>
        <w:t>שחשודין</w:t>
      </w:r>
      <w:proofErr w:type="spellEnd"/>
      <w:r>
        <w:rPr>
          <w:rFonts w:cs="Narkisim"/>
          <w:rtl/>
        </w:rPr>
        <w:t xml:space="preserve"> על העריות.</w:t>
      </w:r>
    </w:p>
    <w:p w14:paraId="72025872" w14:textId="77777777" w:rsidR="003A55CE" w:rsidRDefault="003A55CE" w:rsidP="00DD4B6E">
      <w:pPr>
        <w:tabs>
          <w:tab w:val="left" w:pos="840"/>
        </w:tabs>
        <w:ind w:left="425" w:right="240" w:hanging="141"/>
        <w:rPr>
          <w:rFonts w:cs="Narkisim"/>
          <w:rtl/>
        </w:rPr>
      </w:pPr>
      <w:r>
        <w:rPr>
          <w:rFonts w:cs="Narkisim"/>
          <w:rtl/>
        </w:rPr>
        <w:t xml:space="preserve">  </w:t>
      </w:r>
      <w:r w:rsidR="00DD4B6E">
        <w:rPr>
          <w:rFonts w:cs="Narkisim" w:hint="cs"/>
          <w:rtl/>
        </w:rPr>
        <w:t>בפירושו ל</w:t>
      </w:r>
      <w:r>
        <w:rPr>
          <w:rFonts w:cs="Narkisim"/>
          <w:rtl/>
        </w:rPr>
        <w:t xml:space="preserve">גמ' שם כה, ב כותב רש"י שכל </w:t>
      </w:r>
      <w:proofErr w:type="spellStart"/>
      <w:r>
        <w:rPr>
          <w:rFonts w:cs="Narkisim"/>
          <w:rtl/>
        </w:rPr>
        <w:t>אשה</w:t>
      </w:r>
      <w:proofErr w:type="spellEnd"/>
      <w:r>
        <w:rPr>
          <w:rFonts w:cs="Narkisim"/>
          <w:rtl/>
        </w:rPr>
        <w:t xml:space="preserve"> אסור לה להתי</w:t>
      </w:r>
      <w:r w:rsidR="00DD4B6E">
        <w:rPr>
          <w:rFonts w:cs="Narkisim" w:hint="cs"/>
          <w:rtl/>
        </w:rPr>
        <w:t>י</w:t>
      </w:r>
      <w:r>
        <w:rPr>
          <w:rFonts w:cs="Narkisim"/>
          <w:rtl/>
        </w:rPr>
        <w:t xml:space="preserve">חד עם גוים. </w:t>
      </w:r>
      <w:proofErr w:type="spellStart"/>
      <w:r>
        <w:rPr>
          <w:rFonts w:cs="Narkisim"/>
          <w:rtl/>
        </w:rPr>
        <w:t>ור"י</w:t>
      </w:r>
      <w:proofErr w:type="spellEnd"/>
      <w:r>
        <w:rPr>
          <w:rFonts w:cs="Narkisim"/>
          <w:rtl/>
        </w:rPr>
        <w:t xml:space="preserve"> </w:t>
      </w:r>
      <w:proofErr w:type="spellStart"/>
      <w:r>
        <w:rPr>
          <w:rFonts w:cs="Narkisim"/>
          <w:rtl/>
        </w:rPr>
        <w:t>בתוד"ה</w:t>
      </w:r>
      <w:proofErr w:type="spellEnd"/>
      <w:r>
        <w:rPr>
          <w:rFonts w:cs="Narkisim"/>
          <w:rtl/>
        </w:rPr>
        <w:t xml:space="preserve"> איכא, כותב שאשה חשובה וקרובה למלכות מותר לה להתי</w:t>
      </w:r>
      <w:r w:rsidR="00DD4B6E">
        <w:rPr>
          <w:rFonts w:cs="Narkisim" w:hint="cs"/>
          <w:rtl/>
        </w:rPr>
        <w:t>י</w:t>
      </w:r>
      <w:r>
        <w:rPr>
          <w:rFonts w:cs="Narkisim"/>
          <w:rtl/>
        </w:rPr>
        <w:t xml:space="preserve">חד, מאחר שאין </w:t>
      </w:r>
      <w:proofErr w:type="spellStart"/>
      <w:r>
        <w:rPr>
          <w:rFonts w:cs="Narkisim"/>
          <w:rtl/>
        </w:rPr>
        <w:t>חוששין</w:t>
      </w:r>
      <w:proofErr w:type="spellEnd"/>
      <w:r>
        <w:rPr>
          <w:rFonts w:cs="Narkisim"/>
          <w:rtl/>
        </w:rPr>
        <w:t xml:space="preserve"> לא משום שפיכות דמים ולא משום עריות. בדרך כלל המושג 'אדם חשוב' הכ</w:t>
      </w:r>
      <w:r w:rsidR="00DD4B6E">
        <w:rPr>
          <w:rFonts w:cs="Narkisim" w:hint="cs"/>
          <w:rtl/>
        </w:rPr>
        <w:t>ו</w:t>
      </w:r>
      <w:r>
        <w:rPr>
          <w:rFonts w:cs="Narkisim"/>
          <w:rtl/>
        </w:rPr>
        <w:t xml:space="preserve">ונה לתלמיד חכם שנתמנה להיות פרנס על הציבור, אך אין הכרח שהוא יהיה גם מקורב למלכות. כאן הודגש שהיותה של </w:t>
      </w:r>
      <w:proofErr w:type="spellStart"/>
      <w:r>
        <w:rPr>
          <w:rFonts w:cs="Narkisim"/>
          <w:rtl/>
        </w:rPr>
        <w:t>האשה</w:t>
      </w:r>
      <w:proofErr w:type="spellEnd"/>
      <w:r>
        <w:rPr>
          <w:rFonts w:cs="Narkisim"/>
          <w:rtl/>
        </w:rPr>
        <w:t xml:space="preserve"> חשובה היא בשל קרבתה למלכות. מחלוקת רש"י </w:t>
      </w:r>
      <w:proofErr w:type="spellStart"/>
      <w:r>
        <w:rPr>
          <w:rFonts w:cs="Narkisim"/>
          <w:rtl/>
        </w:rPr>
        <w:t>ותוס</w:t>
      </w:r>
      <w:proofErr w:type="spellEnd"/>
      <w:r>
        <w:rPr>
          <w:rFonts w:cs="Narkisim"/>
          <w:rtl/>
        </w:rPr>
        <w:t xml:space="preserve">' מובאת בטור יו"ד סי' </w:t>
      </w:r>
      <w:proofErr w:type="spellStart"/>
      <w:r>
        <w:rPr>
          <w:rFonts w:cs="Narkisim"/>
          <w:rtl/>
        </w:rPr>
        <w:t>קנג</w:t>
      </w:r>
      <w:proofErr w:type="spellEnd"/>
      <w:r>
        <w:rPr>
          <w:rFonts w:cs="Narkisim"/>
          <w:rtl/>
        </w:rPr>
        <w:t xml:space="preserve">. הבית יוסף שם כותב </w:t>
      </w:r>
      <w:proofErr w:type="spellStart"/>
      <w:r>
        <w:rPr>
          <w:rFonts w:cs="Narkisim"/>
          <w:rtl/>
        </w:rPr>
        <w:t>שהרא"ש</w:t>
      </w:r>
      <w:proofErr w:type="spellEnd"/>
      <w:r>
        <w:rPr>
          <w:rFonts w:cs="Narkisim"/>
          <w:rtl/>
        </w:rPr>
        <w:t xml:space="preserve"> בעבודה זרה ב, ג </w:t>
      </w:r>
      <w:proofErr w:type="spellStart"/>
      <w:r>
        <w:rPr>
          <w:rFonts w:cs="Narkisim"/>
          <w:rtl/>
        </w:rPr>
        <w:t>כתוס</w:t>
      </w:r>
      <w:proofErr w:type="spellEnd"/>
      <w:r>
        <w:rPr>
          <w:rFonts w:cs="Narkisim"/>
          <w:rtl/>
        </w:rPr>
        <w:t xml:space="preserve">', </w:t>
      </w:r>
      <w:proofErr w:type="spellStart"/>
      <w:r>
        <w:rPr>
          <w:rFonts w:cs="Narkisim"/>
          <w:rtl/>
        </w:rPr>
        <w:t>והרי"ף</w:t>
      </w:r>
      <w:proofErr w:type="spellEnd"/>
      <w:r>
        <w:rPr>
          <w:rFonts w:cs="Narkisim"/>
          <w:rtl/>
        </w:rPr>
        <w:t xml:space="preserve"> כרש"י מאחר והוא השמיט את כל </w:t>
      </w:r>
      <w:proofErr w:type="spellStart"/>
      <w:r>
        <w:rPr>
          <w:rFonts w:cs="Narkisim"/>
          <w:rtl/>
        </w:rPr>
        <w:t>הענין</w:t>
      </w:r>
      <w:proofErr w:type="spellEnd"/>
      <w:r>
        <w:rPr>
          <w:rFonts w:cs="Narkisim"/>
          <w:rtl/>
        </w:rPr>
        <w:t xml:space="preserve"> מהלכותיו, וכן סובר הרמב"ם מאחר שלא הזכיר דבר </w:t>
      </w:r>
      <w:proofErr w:type="spellStart"/>
      <w:r>
        <w:rPr>
          <w:rFonts w:cs="Narkisim"/>
          <w:rtl/>
        </w:rPr>
        <w:t>בענין</w:t>
      </w:r>
      <w:proofErr w:type="spellEnd"/>
      <w:r>
        <w:rPr>
          <w:rFonts w:cs="Narkisim"/>
          <w:rtl/>
        </w:rPr>
        <w:t xml:space="preserve"> זה בהל' איסורי ביאה פרק </w:t>
      </w:r>
      <w:proofErr w:type="spellStart"/>
      <w:r>
        <w:rPr>
          <w:rFonts w:cs="Narkisim"/>
          <w:rtl/>
        </w:rPr>
        <w:t>כב</w:t>
      </w:r>
      <w:proofErr w:type="spellEnd"/>
      <w:r>
        <w:rPr>
          <w:rFonts w:cs="Narkisim"/>
          <w:rtl/>
        </w:rPr>
        <w:t xml:space="preserve">, שם עוסק בדיני יחוד. </w:t>
      </w:r>
      <w:proofErr w:type="spellStart"/>
      <w:r>
        <w:rPr>
          <w:rFonts w:cs="Narkisim"/>
          <w:rtl/>
        </w:rPr>
        <w:t>הב"ח</w:t>
      </w:r>
      <w:proofErr w:type="spellEnd"/>
      <w:r>
        <w:rPr>
          <w:rFonts w:cs="Narkisim"/>
          <w:rtl/>
        </w:rPr>
        <w:t xml:space="preserve"> שם כותב שדעת הטור להלכה היא כרש"י וכשיטת </w:t>
      </w:r>
      <w:proofErr w:type="spellStart"/>
      <w:r>
        <w:rPr>
          <w:rFonts w:cs="Narkisim"/>
          <w:rtl/>
        </w:rPr>
        <w:t>הרי"ף</w:t>
      </w:r>
      <w:proofErr w:type="spellEnd"/>
      <w:r>
        <w:rPr>
          <w:rFonts w:cs="Narkisim"/>
          <w:rtl/>
        </w:rPr>
        <w:t xml:space="preserve"> והרמב"ם 'והכי נקטינן'. גם בשולחן ערוך שם סעיף ד פסק כרש"י, וכך כותב </w:t>
      </w:r>
      <w:proofErr w:type="spellStart"/>
      <w:r>
        <w:rPr>
          <w:rFonts w:cs="Narkisim"/>
          <w:rtl/>
        </w:rPr>
        <w:t>הש"ך</w:t>
      </w:r>
      <w:proofErr w:type="spellEnd"/>
      <w:r>
        <w:rPr>
          <w:rFonts w:cs="Narkisim"/>
          <w:rtl/>
        </w:rPr>
        <w:t xml:space="preserve"> שם </w:t>
      </w:r>
      <w:proofErr w:type="spellStart"/>
      <w:r>
        <w:rPr>
          <w:rFonts w:cs="Narkisim"/>
          <w:rtl/>
        </w:rPr>
        <w:t>בס"ק</w:t>
      </w:r>
      <w:proofErr w:type="spellEnd"/>
      <w:r>
        <w:rPr>
          <w:rFonts w:cs="Narkisim"/>
          <w:rtl/>
        </w:rPr>
        <w:t xml:space="preserve"> ב</w:t>
      </w:r>
      <w:r>
        <w:rPr>
          <w:rStyle w:val="a6"/>
          <w:rFonts w:cs="Narkisim"/>
          <w:rtl/>
        </w:rPr>
        <w:footnoteReference w:id="7"/>
      </w:r>
      <w:r>
        <w:rPr>
          <w:rFonts w:cs="Narkisim"/>
          <w:rtl/>
        </w:rPr>
        <w:t>.</w:t>
      </w:r>
    </w:p>
    <w:p w14:paraId="5F07F9D5" w14:textId="77777777" w:rsidR="003A55CE" w:rsidRDefault="003A55CE">
      <w:pPr>
        <w:tabs>
          <w:tab w:val="left" w:pos="1200"/>
        </w:tabs>
        <w:ind w:right="240"/>
        <w:rPr>
          <w:rFonts w:cs="Narkisim"/>
          <w:rtl/>
        </w:rPr>
      </w:pPr>
      <w:r>
        <w:rPr>
          <w:rFonts w:cs="Narkisim"/>
          <w:rtl/>
        </w:rPr>
        <w:t xml:space="preserve">  הרמב"ם בהל' עבודה זרה יא, ג מוסיף עוד:</w:t>
      </w:r>
    </w:p>
    <w:p w14:paraId="50085A49" w14:textId="77777777" w:rsidR="003A55CE" w:rsidRDefault="003A55CE">
      <w:pPr>
        <w:tabs>
          <w:tab w:val="left" w:pos="1320"/>
        </w:tabs>
        <w:ind w:left="960" w:right="240" w:firstLine="0"/>
        <w:rPr>
          <w:rFonts w:cs="Narkisim"/>
          <w:rtl/>
        </w:rPr>
      </w:pPr>
      <w:r>
        <w:rPr>
          <w:rFonts w:cs="Narkisim"/>
          <w:rtl/>
        </w:rPr>
        <w:t xml:space="preserve">ישראל שהוא קרוב למלכות וצריך </w:t>
      </w:r>
      <w:proofErr w:type="spellStart"/>
      <w:r>
        <w:rPr>
          <w:rFonts w:cs="Narkisim"/>
          <w:rtl/>
        </w:rPr>
        <w:t>לישב</w:t>
      </w:r>
      <w:proofErr w:type="spellEnd"/>
      <w:r>
        <w:rPr>
          <w:rFonts w:cs="Narkisim"/>
          <w:rtl/>
        </w:rPr>
        <w:t xml:space="preserve"> לפני מלכיהם, והיה לו גנאי, לפי שלא ידמה להם, הרי זה מותר ללבוש מלבושיהן, ולגלח כנגד פניו</w:t>
      </w:r>
      <w:r>
        <w:rPr>
          <w:rStyle w:val="a6"/>
          <w:rFonts w:cs="Narkisim"/>
          <w:rtl/>
        </w:rPr>
        <w:footnoteReference w:id="8"/>
      </w:r>
      <w:r>
        <w:rPr>
          <w:rFonts w:cs="Narkisim"/>
          <w:rtl/>
        </w:rPr>
        <w:t xml:space="preserve"> כדרך שהם עושים.</w:t>
      </w:r>
    </w:p>
    <w:p w14:paraId="6B7C90A9" w14:textId="77777777" w:rsidR="003A55CE" w:rsidRDefault="003A55CE">
      <w:pPr>
        <w:tabs>
          <w:tab w:val="left" w:pos="840"/>
        </w:tabs>
        <w:ind w:right="240"/>
        <w:rPr>
          <w:rFonts w:cs="Narkisim"/>
          <w:rtl/>
        </w:rPr>
      </w:pPr>
      <w:r>
        <w:rPr>
          <w:rFonts w:cs="Narkisim"/>
          <w:rtl/>
        </w:rPr>
        <w:t xml:space="preserve">  בצורה כללית יותר פסקו בטור </w:t>
      </w:r>
      <w:proofErr w:type="spellStart"/>
      <w:r>
        <w:rPr>
          <w:rFonts w:cs="Narkisim"/>
          <w:rtl/>
        </w:rPr>
        <w:t>ובשו"ע</w:t>
      </w:r>
      <w:proofErr w:type="spellEnd"/>
      <w:r>
        <w:rPr>
          <w:rFonts w:cs="Narkisim"/>
          <w:rtl/>
        </w:rPr>
        <w:t xml:space="preserve"> יו"ד סי' </w:t>
      </w:r>
      <w:proofErr w:type="spellStart"/>
      <w:r>
        <w:rPr>
          <w:rFonts w:cs="Narkisim"/>
          <w:rtl/>
        </w:rPr>
        <w:t>קעח</w:t>
      </w:r>
      <w:proofErr w:type="spellEnd"/>
      <w:r>
        <w:rPr>
          <w:rFonts w:cs="Narkisim"/>
          <w:rtl/>
        </w:rPr>
        <w:t>, ב:</w:t>
      </w:r>
    </w:p>
    <w:p w14:paraId="24C6A40C" w14:textId="77777777" w:rsidR="003A55CE" w:rsidRDefault="003A55CE">
      <w:pPr>
        <w:tabs>
          <w:tab w:val="left" w:pos="1320"/>
        </w:tabs>
        <w:ind w:left="960" w:right="240"/>
        <w:rPr>
          <w:rFonts w:cs="Narkisim"/>
          <w:rtl/>
        </w:rPr>
      </w:pPr>
      <w:r>
        <w:rPr>
          <w:rFonts w:cs="Narkisim"/>
          <w:rtl/>
        </w:rPr>
        <w:lastRenderedPageBreak/>
        <w:t>מי שקרוב למלכות וצריך ללבוש במלבושיהם ולדמות להם, מותר בכל.</w:t>
      </w:r>
    </w:p>
    <w:p w14:paraId="7390358D" w14:textId="77777777" w:rsidR="003A55CE" w:rsidRDefault="003A55CE">
      <w:pPr>
        <w:tabs>
          <w:tab w:val="left" w:pos="840"/>
        </w:tabs>
        <w:ind w:left="284" w:right="240" w:firstLine="0"/>
        <w:rPr>
          <w:rFonts w:cs="Narkisim"/>
          <w:rtl/>
        </w:rPr>
      </w:pPr>
      <w:r>
        <w:rPr>
          <w:rFonts w:cs="Narkisim"/>
          <w:rtl/>
        </w:rPr>
        <w:t>בשולחן ערוך לא ברור די, למה כ</w:t>
      </w:r>
      <w:r w:rsidR="00DD4B6E">
        <w:rPr>
          <w:rFonts w:cs="Narkisim" w:hint="cs"/>
          <w:rtl/>
        </w:rPr>
        <w:t>ו</w:t>
      </w:r>
      <w:r>
        <w:rPr>
          <w:rFonts w:cs="Narkisim"/>
          <w:rtl/>
        </w:rPr>
        <w:t>ונתו באומרו 'מותר בכל', אך המכנה המשותף של ההיתרים בתלמוד הוא היתרים הנוגעים להופעה החיצונית של הקרוב למלכות, (הסתכלות במראה, תספורת, תגלחת ולבוש), והיתרים הנוגעים למסגרת השיחות או השתדלנות, של פעילותו (שתית יין, יחוד או שפת הדיבור). מהן הסיבות בגללן התירו היתרים אלה?</w:t>
      </w:r>
    </w:p>
    <w:p w14:paraId="7E635037" w14:textId="77777777" w:rsidR="003A55CE" w:rsidRDefault="003A55CE">
      <w:pPr>
        <w:tabs>
          <w:tab w:val="left" w:pos="840"/>
        </w:tabs>
        <w:ind w:left="840" w:right="240" w:firstLine="360"/>
        <w:rPr>
          <w:rFonts w:cs="Narkisim"/>
          <w:rtl/>
        </w:rPr>
      </w:pPr>
    </w:p>
    <w:p w14:paraId="430940B2" w14:textId="77777777" w:rsidR="003A55CE" w:rsidRDefault="003A55CE">
      <w:pPr>
        <w:pStyle w:val="3"/>
        <w:rPr>
          <w:rtl/>
        </w:rPr>
      </w:pPr>
      <w:r>
        <w:rPr>
          <w:rtl/>
        </w:rPr>
        <w:t>ב.</w:t>
      </w:r>
      <w:r>
        <w:rPr>
          <w:rtl/>
        </w:rPr>
        <w:tab/>
        <w:t>נימוקי ההיתר</w:t>
      </w:r>
    </w:p>
    <w:p w14:paraId="5503CA19" w14:textId="77777777" w:rsidR="003A55CE" w:rsidRDefault="003A55CE">
      <w:pPr>
        <w:tabs>
          <w:tab w:val="left" w:pos="840"/>
        </w:tabs>
        <w:ind w:left="284" w:right="240" w:firstLine="0"/>
        <w:rPr>
          <w:rFonts w:cs="Narkisim"/>
          <w:rtl/>
        </w:rPr>
      </w:pPr>
      <w:r>
        <w:rPr>
          <w:rFonts w:cs="Narkisim"/>
          <w:rtl/>
        </w:rPr>
        <w:t>מהרמב"ם בהל' עבודה זרה יא, ג עולה שהנימוק להיתר הוא תחושת הגנאי ואי הנוחות, שעלולה ללוות את המקורב למלכות, מאחר שהוא שונה מסביבתו החברתית, המקורבים למלכות.</w:t>
      </w:r>
    </w:p>
    <w:p w14:paraId="0D6D0E55" w14:textId="77777777" w:rsidR="003A55CE" w:rsidRDefault="003A55CE">
      <w:pPr>
        <w:tabs>
          <w:tab w:val="left" w:pos="840"/>
        </w:tabs>
        <w:ind w:left="284" w:right="240" w:firstLine="0"/>
        <w:rPr>
          <w:rFonts w:cs="Narkisim"/>
          <w:rtl/>
        </w:rPr>
      </w:pPr>
      <w:r>
        <w:rPr>
          <w:rFonts w:cs="Narkisim"/>
          <w:rtl/>
        </w:rPr>
        <w:t xml:space="preserve">כך מסביר </w:t>
      </w:r>
      <w:proofErr w:type="spellStart"/>
      <w:r>
        <w:rPr>
          <w:rFonts w:cs="Narkisim"/>
          <w:rtl/>
        </w:rPr>
        <w:t>הרי"פ</w:t>
      </w:r>
      <w:proofErr w:type="spellEnd"/>
      <w:r>
        <w:rPr>
          <w:rFonts w:cs="Narkisim"/>
          <w:rtl/>
        </w:rPr>
        <w:t xml:space="preserve"> </w:t>
      </w:r>
      <w:proofErr w:type="spellStart"/>
      <w:r>
        <w:rPr>
          <w:rFonts w:cs="Narkisim"/>
          <w:rtl/>
        </w:rPr>
        <w:t>פערלא</w:t>
      </w:r>
      <w:proofErr w:type="spellEnd"/>
      <w:r>
        <w:rPr>
          <w:rFonts w:cs="Narkisim"/>
          <w:rtl/>
        </w:rPr>
        <w:t xml:space="preserve"> </w:t>
      </w:r>
      <w:proofErr w:type="spellStart"/>
      <w:r>
        <w:rPr>
          <w:rFonts w:cs="Narkisim"/>
          <w:rtl/>
        </w:rPr>
        <w:t>בסהמ"צ</w:t>
      </w:r>
      <w:proofErr w:type="spellEnd"/>
      <w:r>
        <w:rPr>
          <w:rFonts w:cs="Narkisim"/>
          <w:rtl/>
        </w:rPr>
        <w:t xml:space="preserve"> לרס"ג </w:t>
      </w:r>
      <w:proofErr w:type="spellStart"/>
      <w:r>
        <w:rPr>
          <w:rFonts w:cs="Narkisim"/>
          <w:rtl/>
        </w:rPr>
        <w:t>ח"ב</w:t>
      </w:r>
      <w:proofErr w:type="spellEnd"/>
      <w:r>
        <w:rPr>
          <w:rFonts w:cs="Narkisim"/>
          <w:rtl/>
        </w:rPr>
        <w:t xml:space="preserve"> ל"ת </w:t>
      </w:r>
      <w:proofErr w:type="spellStart"/>
      <w:r>
        <w:rPr>
          <w:rFonts w:cs="Narkisim"/>
          <w:rtl/>
        </w:rPr>
        <w:t>קיח</w:t>
      </w:r>
      <w:proofErr w:type="spellEnd"/>
      <w:r>
        <w:rPr>
          <w:rFonts w:cs="Narkisim"/>
          <w:rtl/>
        </w:rPr>
        <w:t xml:space="preserve"> (עמ' </w:t>
      </w:r>
      <w:proofErr w:type="spellStart"/>
      <w:r>
        <w:rPr>
          <w:rFonts w:cs="Narkisim"/>
          <w:rtl/>
        </w:rPr>
        <w:t>קמג,ב</w:t>
      </w:r>
      <w:proofErr w:type="spellEnd"/>
      <w:r>
        <w:rPr>
          <w:rFonts w:cs="Narkisim"/>
          <w:rtl/>
        </w:rPr>
        <w:t xml:space="preserve">) בדעת הרס"ג. באופן דומה כותב הרמב"ן (כתבי הרמב"ן, הוצאת מוסד הרב קוק, חלק א עמ' שלט) שההיתר הוא על מנת 'להחיות נפשם בחצרות המלכים </w:t>
      </w:r>
      <w:proofErr w:type="spellStart"/>
      <w:r>
        <w:rPr>
          <w:rFonts w:cs="Narkisim"/>
          <w:rtl/>
        </w:rPr>
        <w:t>ובטירותם</w:t>
      </w:r>
      <w:proofErr w:type="spellEnd"/>
      <w:r>
        <w:rPr>
          <w:rFonts w:cs="Narkisim"/>
          <w:rtl/>
        </w:rPr>
        <w:t>'.</w:t>
      </w:r>
    </w:p>
    <w:p w14:paraId="2BCB7FEA" w14:textId="77777777" w:rsidR="003A55CE" w:rsidRDefault="003A55CE" w:rsidP="00FE45DC">
      <w:pPr>
        <w:tabs>
          <w:tab w:val="left" w:pos="1080"/>
        </w:tabs>
        <w:ind w:left="284" w:right="240" w:firstLine="0"/>
        <w:rPr>
          <w:rFonts w:cs="Narkisim"/>
          <w:rtl/>
        </w:rPr>
      </w:pPr>
      <w:proofErr w:type="spellStart"/>
      <w:r>
        <w:rPr>
          <w:rFonts w:cs="Narkisim"/>
          <w:rtl/>
        </w:rPr>
        <w:t>בשו"ת</w:t>
      </w:r>
      <w:proofErr w:type="spellEnd"/>
      <w:r>
        <w:rPr>
          <w:rFonts w:cs="Narkisim"/>
          <w:rtl/>
        </w:rPr>
        <w:t xml:space="preserve"> הרמב"ם סי' </w:t>
      </w:r>
      <w:proofErr w:type="spellStart"/>
      <w:r>
        <w:rPr>
          <w:rFonts w:cs="Narkisim"/>
          <w:rtl/>
        </w:rPr>
        <w:t>רמד</w:t>
      </w:r>
      <w:proofErr w:type="spellEnd"/>
      <w:r>
        <w:rPr>
          <w:rFonts w:cs="Narkisim"/>
          <w:rtl/>
        </w:rPr>
        <w:t xml:space="preserve"> הכותב שהתירו תספורת קומי כדי להגן על ישראל שנמצאים באותו המקום. </w:t>
      </w:r>
      <w:proofErr w:type="spellStart"/>
      <w:r>
        <w:rPr>
          <w:rFonts w:cs="Narkisim"/>
          <w:rtl/>
        </w:rPr>
        <w:t>הריטב"א</w:t>
      </w:r>
      <w:proofErr w:type="spellEnd"/>
      <w:r>
        <w:rPr>
          <w:rFonts w:cs="Narkisim"/>
          <w:rtl/>
        </w:rPr>
        <w:t xml:space="preserve"> בעבודה זרה </w:t>
      </w:r>
      <w:proofErr w:type="spellStart"/>
      <w:r>
        <w:rPr>
          <w:rFonts w:cs="Narkisim"/>
          <w:rtl/>
        </w:rPr>
        <w:t>כט</w:t>
      </w:r>
      <w:proofErr w:type="spellEnd"/>
      <w:r>
        <w:rPr>
          <w:rFonts w:cs="Narkisim"/>
          <w:rtl/>
        </w:rPr>
        <w:t xml:space="preserve">, א כותב ביחס להיתר לקרוב למלכות להסתכל במראה: 'הכא כיון דלא עביד אלא להצלה ושיהא נראה כאדם חשוב, מותר'. גם הבית יוסף בטור יו"ד סי' </w:t>
      </w:r>
      <w:proofErr w:type="spellStart"/>
      <w:r>
        <w:rPr>
          <w:rFonts w:cs="Narkisim"/>
          <w:rtl/>
        </w:rPr>
        <w:t>קעח</w:t>
      </w:r>
      <w:proofErr w:type="spellEnd"/>
      <w:r>
        <w:rPr>
          <w:rFonts w:cs="Narkisim"/>
          <w:rtl/>
        </w:rPr>
        <w:t xml:space="preserve"> כותב שהתירו לקרובי מלכות: 'העומדים בפרץ לבטל גזירות ולהצלת ישראל'. בקרית ספר </w:t>
      </w:r>
      <w:proofErr w:type="spellStart"/>
      <w:r>
        <w:rPr>
          <w:rFonts w:cs="Narkisim"/>
          <w:rtl/>
        </w:rPr>
        <w:t>למבי"ט</w:t>
      </w:r>
      <w:proofErr w:type="spellEnd"/>
      <w:r>
        <w:rPr>
          <w:rFonts w:cs="Narkisim"/>
          <w:rtl/>
        </w:rPr>
        <w:t xml:space="preserve"> בהל' עבודה זרה יא, א מסביר שהתירו גם איסורי דאור</w:t>
      </w:r>
      <w:r w:rsidR="00FE45DC">
        <w:rPr>
          <w:rFonts w:cs="Narkisim" w:hint="cs"/>
          <w:rtl/>
        </w:rPr>
        <w:t>י</w:t>
      </w:r>
      <w:r>
        <w:rPr>
          <w:rFonts w:cs="Narkisim"/>
          <w:rtl/>
        </w:rPr>
        <w:t xml:space="preserve">יתא </w:t>
      </w:r>
      <w:r w:rsidR="00FE45DC">
        <w:rPr>
          <w:rFonts w:cs="Narkisim" w:hint="cs"/>
          <w:rtl/>
        </w:rPr>
        <w:t>"</w:t>
      </w:r>
      <w:r>
        <w:rPr>
          <w:rFonts w:cs="Narkisim"/>
          <w:rtl/>
        </w:rPr>
        <w:t xml:space="preserve">משום סכנת ישראל, </w:t>
      </w:r>
      <w:proofErr w:type="spellStart"/>
      <w:r>
        <w:rPr>
          <w:rFonts w:cs="Narkisim"/>
          <w:rtl/>
        </w:rPr>
        <w:t>דזמנין</w:t>
      </w:r>
      <w:proofErr w:type="spellEnd"/>
      <w:r>
        <w:rPr>
          <w:rFonts w:cs="Narkisim"/>
          <w:rtl/>
        </w:rPr>
        <w:t xml:space="preserve"> </w:t>
      </w:r>
      <w:proofErr w:type="spellStart"/>
      <w:r>
        <w:rPr>
          <w:rFonts w:cs="Narkisim"/>
          <w:rtl/>
        </w:rPr>
        <w:t>דמבטלי</w:t>
      </w:r>
      <w:proofErr w:type="spellEnd"/>
      <w:r>
        <w:rPr>
          <w:rFonts w:cs="Narkisim"/>
          <w:rtl/>
        </w:rPr>
        <w:t xml:space="preserve"> </w:t>
      </w:r>
      <w:proofErr w:type="spellStart"/>
      <w:r>
        <w:rPr>
          <w:rFonts w:cs="Narkisim"/>
          <w:rtl/>
        </w:rPr>
        <w:t>שמדא</w:t>
      </w:r>
      <w:proofErr w:type="spellEnd"/>
      <w:r>
        <w:rPr>
          <w:rFonts w:cs="Narkisim"/>
          <w:rtl/>
        </w:rPr>
        <w:t>, ...</w:t>
      </w:r>
      <w:proofErr w:type="spellStart"/>
      <w:r>
        <w:rPr>
          <w:rFonts w:cs="Narkisim"/>
          <w:rtl/>
        </w:rPr>
        <w:t>והוי</w:t>
      </w:r>
      <w:proofErr w:type="spellEnd"/>
      <w:r>
        <w:rPr>
          <w:rFonts w:cs="Narkisim"/>
          <w:rtl/>
        </w:rPr>
        <w:t xml:space="preserve"> בכלל וחי בהם, ולא הוי </w:t>
      </w:r>
      <w:proofErr w:type="spellStart"/>
      <w:r>
        <w:rPr>
          <w:rFonts w:cs="Narkisim"/>
          <w:rtl/>
        </w:rPr>
        <w:t>אביזריהו</w:t>
      </w:r>
      <w:proofErr w:type="spellEnd"/>
      <w:r>
        <w:rPr>
          <w:rFonts w:cs="Narkisim"/>
          <w:rtl/>
        </w:rPr>
        <w:t xml:space="preserve"> </w:t>
      </w:r>
      <w:proofErr w:type="spellStart"/>
      <w:r>
        <w:rPr>
          <w:rFonts w:cs="Narkisim"/>
          <w:rtl/>
        </w:rPr>
        <w:t>דעבודה</w:t>
      </w:r>
      <w:proofErr w:type="spellEnd"/>
      <w:r>
        <w:rPr>
          <w:rFonts w:cs="Narkisim"/>
          <w:rtl/>
        </w:rPr>
        <w:t xml:space="preserve"> זרה</w:t>
      </w:r>
      <w:r w:rsidR="00FE45DC">
        <w:rPr>
          <w:rFonts w:cs="Narkisim" w:hint="cs"/>
          <w:rtl/>
        </w:rPr>
        <w:t>"</w:t>
      </w:r>
      <w:r>
        <w:rPr>
          <w:rFonts w:cs="Narkisim"/>
          <w:rtl/>
        </w:rPr>
        <w:t xml:space="preserve">. כך כתב גם </w:t>
      </w:r>
      <w:proofErr w:type="spellStart"/>
      <w:r>
        <w:rPr>
          <w:rFonts w:cs="Narkisim"/>
          <w:rtl/>
        </w:rPr>
        <w:t>בארעא</w:t>
      </w:r>
      <w:proofErr w:type="spellEnd"/>
      <w:r>
        <w:rPr>
          <w:rFonts w:cs="Narkisim"/>
          <w:rtl/>
        </w:rPr>
        <w:t xml:space="preserve"> דרבנן מערכת אות ח סי' רמו. כך פירש גם </w:t>
      </w:r>
      <w:proofErr w:type="spellStart"/>
      <w:r>
        <w:rPr>
          <w:rFonts w:cs="Narkisim"/>
          <w:rtl/>
        </w:rPr>
        <w:t>בשו"ע</w:t>
      </w:r>
      <w:proofErr w:type="spellEnd"/>
      <w:r>
        <w:rPr>
          <w:rFonts w:cs="Narkisim"/>
          <w:rtl/>
        </w:rPr>
        <w:t xml:space="preserve"> לבעל התניא הל' תלמוד תורה </w:t>
      </w:r>
      <w:proofErr w:type="spellStart"/>
      <w:r>
        <w:rPr>
          <w:rFonts w:cs="Narkisim"/>
          <w:rtl/>
        </w:rPr>
        <w:t>בקונ"א</w:t>
      </w:r>
      <w:proofErr w:type="spellEnd"/>
      <w:r>
        <w:rPr>
          <w:rFonts w:cs="Narkisim"/>
          <w:rtl/>
        </w:rPr>
        <w:t xml:space="preserve"> </w:t>
      </w:r>
      <w:proofErr w:type="spellStart"/>
      <w:r>
        <w:rPr>
          <w:rFonts w:cs="Narkisim"/>
          <w:rtl/>
        </w:rPr>
        <w:t>סוד"ה</w:t>
      </w:r>
      <w:proofErr w:type="spellEnd"/>
      <w:r>
        <w:rPr>
          <w:rFonts w:cs="Narkisim"/>
          <w:rtl/>
        </w:rPr>
        <w:t xml:space="preserve"> הנה, ובקרבן העדה בירושלמי שבת ו, א</w:t>
      </w:r>
      <w:r>
        <w:rPr>
          <w:rStyle w:val="a6"/>
          <w:rFonts w:cs="Narkisim"/>
          <w:rtl/>
        </w:rPr>
        <w:footnoteReference w:id="9"/>
      </w:r>
      <w:r>
        <w:rPr>
          <w:rFonts w:cs="Narkisim"/>
          <w:rtl/>
        </w:rPr>
        <w:t>.</w:t>
      </w:r>
    </w:p>
    <w:p w14:paraId="38F6EDDA" w14:textId="77777777" w:rsidR="003A55CE" w:rsidRDefault="003A55CE">
      <w:pPr>
        <w:tabs>
          <w:tab w:val="left" w:pos="840"/>
        </w:tabs>
        <w:ind w:left="284" w:right="240" w:firstLine="0"/>
        <w:rPr>
          <w:rFonts w:cs="Narkisim"/>
          <w:rtl/>
        </w:rPr>
      </w:pPr>
      <w:proofErr w:type="spellStart"/>
      <w:r>
        <w:rPr>
          <w:rFonts w:cs="Narkisim"/>
          <w:rtl/>
        </w:rPr>
        <w:t>מהתוס</w:t>
      </w:r>
      <w:proofErr w:type="spellEnd"/>
      <w:r>
        <w:rPr>
          <w:rFonts w:cs="Narkisim"/>
          <w:rtl/>
        </w:rPr>
        <w:t xml:space="preserve">' במנחות סד, ב בד"ה ארור, עולה שמה שהותר לקרובים למלכות כמו לימוד חכמה יונית הוא בדבר שיש בו צורך לציבור, אך סתם ללא צורך ציבור, לא התירו. לא ברור </w:t>
      </w:r>
      <w:proofErr w:type="spellStart"/>
      <w:r>
        <w:rPr>
          <w:rFonts w:cs="Narkisim"/>
          <w:rtl/>
        </w:rPr>
        <w:t>מהתוס</w:t>
      </w:r>
      <w:proofErr w:type="spellEnd"/>
      <w:r>
        <w:rPr>
          <w:rFonts w:cs="Narkisim"/>
          <w:rtl/>
        </w:rPr>
        <w:t xml:space="preserve">' מהו צורך הציבור, אך נראה שהדברים תואמים לדברי הרמב"ם </w:t>
      </w:r>
      <w:proofErr w:type="spellStart"/>
      <w:r>
        <w:rPr>
          <w:rFonts w:cs="Narkisim"/>
          <w:rtl/>
        </w:rPr>
        <w:t>והריטב"א</w:t>
      </w:r>
      <w:proofErr w:type="spellEnd"/>
      <w:r>
        <w:rPr>
          <w:rFonts w:cs="Narkisim"/>
          <w:rtl/>
        </w:rPr>
        <w:t>.</w:t>
      </w:r>
    </w:p>
    <w:p w14:paraId="740FA6B9" w14:textId="77777777" w:rsidR="003A55CE" w:rsidRDefault="003A55CE">
      <w:pPr>
        <w:tabs>
          <w:tab w:val="left" w:pos="840"/>
        </w:tabs>
        <w:ind w:left="284" w:right="240" w:firstLine="0"/>
        <w:rPr>
          <w:rFonts w:cs="Narkisim"/>
          <w:rtl/>
        </w:rPr>
      </w:pPr>
      <w:r>
        <w:rPr>
          <w:rFonts w:cs="Narkisim"/>
          <w:rtl/>
        </w:rPr>
        <w:t xml:space="preserve">נימוק דומה כותב המאירי </w:t>
      </w:r>
      <w:proofErr w:type="spellStart"/>
      <w:r>
        <w:rPr>
          <w:rFonts w:cs="Narkisim"/>
          <w:rtl/>
        </w:rPr>
        <w:t>בבבא</w:t>
      </w:r>
      <w:proofErr w:type="spellEnd"/>
      <w:r>
        <w:rPr>
          <w:rFonts w:cs="Narkisim"/>
          <w:rtl/>
        </w:rPr>
        <w:t xml:space="preserve"> קמא פג, א. אלא שלפיו אין מדובר בהצלה פיזית של ישראל אלא בהצלה רוחנית. הנימוק בגללו לקרובי מלכות ללמוד חוכמה יונית:</w:t>
      </w:r>
    </w:p>
    <w:p w14:paraId="177C01F1" w14:textId="77777777" w:rsidR="003A55CE" w:rsidRDefault="003A55CE">
      <w:pPr>
        <w:tabs>
          <w:tab w:val="left" w:pos="1320"/>
        </w:tabs>
        <w:ind w:left="960" w:right="240" w:firstLine="0"/>
        <w:rPr>
          <w:rFonts w:cs="Narkisim"/>
          <w:rtl/>
        </w:rPr>
      </w:pPr>
      <w:r>
        <w:rPr>
          <w:rFonts w:cs="Narkisim"/>
          <w:rtl/>
        </w:rPr>
        <w:t xml:space="preserve">מצד שהם צריכים בה לכמה דברים בטכסיסי מלכיהם, שהיו נמשכים אחר חקירת החכמה עד להרבה, ולא היו מקרבין כל כך אלא מי שהוא שלם בחכמות ודעתו צלולה בכל הדברים הותר להם ללמדה. ואף החכמים השלמים שכבר מלאו כריסם בבשר ויין, רצה לומר התורה ותלמודה וסודות מצוותיה, אין לך קרובים למלכות יותר מהם, והרי נאמר בי מלכים </w:t>
      </w:r>
      <w:proofErr w:type="spellStart"/>
      <w:r>
        <w:rPr>
          <w:rFonts w:cs="Narkisim"/>
          <w:rtl/>
        </w:rPr>
        <w:t>ימלוכו</w:t>
      </w:r>
      <w:proofErr w:type="spellEnd"/>
      <w:r>
        <w:rPr>
          <w:rFonts w:cs="Narkisim"/>
          <w:rtl/>
        </w:rPr>
        <w:t>, מותר להם ללמדה, כדי להשיב עליהם ולחזק הדת במסמרים לא ימוט. (ע"ע במאירי לסוטה מט, ב ולשבת קמט, א).</w:t>
      </w:r>
    </w:p>
    <w:p w14:paraId="0B634269" w14:textId="77777777" w:rsidR="003A55CE" w:rsidRDefault="003A55CE">
      <w:pPr>
        <w:tabs>
          <w:tab w:val="left" w:pos="840"/>
        </w:tabs>
        <w:ind w:left="284" w:right="240" w:firstLine="0"/>
        <w:rPr>
          <w:rFonts w:cs="Narkisim"/>
          <w:rtl/>
        </w:rPr>
      </w:pPr>
      <w:proofErr w:type="spellStart"/>
      <w:r>
        <w:rPr>
          <w:rFonts w:cs="Narkisim"/>
          <w:rtl/>
        </w:rPr>
        <w:lastRenderedPageBreak/>
        <w:t>בשו"ת</w:t>
      </w:r>
      <w:proofErr w:type="spellEnd"/>
      <w:r>
        <w:rPr>
          <w:rFonts w:cs="Narkisim"/>
          <w:rtl/>
        </w:rPr>
        <w:t xml:space="preserve"> </w:t>
      </w:r>
      <w:proofErr w:type="spellStart"/>
      <w:r>
        <w:rPr>
          <w:rFonts w:cs="Narkisim"/>
          <w:rtl/>
        </w:rPr>
        <w:t>התשב"ץ</w:t>
      </w:r>
      <w:proofErr w:type="spellEnd"/>
      <w:r>
        <w:rPr>
          <w:rFonts w:cs="Narkisim"/>
          <w:rtl/>
        </w:rPr>
        <w:t xml:space="preserve"> ג, צג כותב שהנימוק להיתר הוא כבוד המלכות, וכשם שהתירו משום כבוד מלכות, היתרים נוספים לכלל הציבור, ולא רק לקרובים למלכות.</w:t>
      </w:r>
    </w:p>
    <w:p w14:paraId="79F77109" w14:textId="77777777" w:rsidR="003A55CE" w:rsidRDefault="003A55CE">
      <w:pPr>
        <w:tabs>
          <w:tab w:val="left" w:pos="840"/>
        </w:tabs>
        <w:ind w:left="284" w:right="240" w:firstLine="0"/>
        <w:rPr>
          <w:rFonts w:cs="Narkisim"/>
          <w:rtl/>
        </w:rPr>
      </w:pPr>
      <w:r>
        <w:rPr>
          <w:rFonts w:cs="Narkisim"/>
          <w:rtl/>
        </w:rPr>
        <w:t xml:space="preserve">מה ההבדל אם הנימוק בשל הצלה או כבוד מלכות? הרב משה דב ולנר, שו"ת חמדת צבי חלק ב סי' ו אות ה כותב שאם הנימוק הוא בשל הצלת ישראל אזי בזמן שאין עוסקים בהצלת ישראל, אלא רק בהענקת כבוד למלכות כגון אם המלך בא לבקר בבית הכנסת, אזי אין להשתמש באותם היתרים שנתנו לקרובי מלכות. הוא מוכיח זאת מהאמור אצל </w:t>
      </w:r>
      <w:proofErr w:type="spellStart"/>
      <w:r>
        <w:rPr>
          <w:rFonts w:cs="Narkisim"/>
          <w:rtl/>
        </w:rPr>
        <w:t>אבטולמוס</w:t>
      </w:r>
      <w:proofErr w:type="spellEnd"/>
      <w:r>
        <w:rPr>
          <w:rFonts w:cs="Narkisim"/>
          <w:rtl/>
        </w:rPr>
        <w:t xml:space="preserve"> בן ראובן 'שהלך וסיפר קומי', ומשמע שהדבר הותר לו רק כשהלך אליהם על מנת להציל את ישראל. הוא עצמו סובר שההיתר לקרובי מלכות, הוא לשם הצלת ישראל ולא לכבוד המלכות.</w:t>
      </w:r>
    </w:p>
    <w:p w14:paraId="24B85DA2" w14:textId="77777777" w:rsidR="003A55CE" w:rsidRDefault="003A55CE" w:rsidP="00B25F23">
      <w:pPr>
        <w:tabs>
          <w:tab w:val="left" w:pos="840"/>
        </w:tabs>
        <w:ind w:left="284" w:right="240" w:firstLine="0"/>
        <w:rPr>
          <w:rFonts w:cs="Narkisim"/>
          <w:rtl/>
        </w:rPr>
      </w:pPr>
      <w:r>
        <w:rPr>
          <w:rFonts w:cs="Narkisim"/>
          <w:rtl/>
        </w:rPr>
        <w:t xml:space="preserve">הסבר אחר מופיע </w:t>
      </w:r>
      <w:proofErr w:type="spellStart"/>
      <w:r>
        <w:rPr>
          <w:rFonts w:cs="Narkisim"/>
          <w:rtl/>
        </w:rPr>
        <w:t>בתוס</w:t>
      </w:r>
      <w:proofErr w:type="spellEnd"/>
      <w:r>
        <w:rPr>
          <w:rFonts w:cs="Narkisim"/>
          <w:rtl/>
        </w:rPr>
        <w:t xml:space="preserve">' </w:t>
      </w:r>
      <w:proofErr w:type="spellStart"/>
      <w:r>
        <w:rPr>
          <w:rFonts w:cs="Narkisim"/>
          <w:rtl/>
        </w:rPr>
        <w:t>בבבא</w:t>
      </w:r>
      <w:proofErr w:type="spellEnd"/>
      <w:r>
        <w:rPr>
          <w:rFonts w:cs="Narkisim"/>
          <w:rtl/>
        </w:rPr>
        <w:t xml:space="preserve"> קמא פג, א בד"ה התירו כותב, שלכתחילה בעת שגזרו את הגזירה על תספורת קומי, לא גזרו איסור תספורת קומי על הקרובים למלכות. כך גם ר' ישעיה </w:t>
      </w:r>
      <w:proofErr w:type="spellStart"/>
      <w:r>
        <w:rPr>
          <w:rFonts w:cs="Narkisim"/>
          <w:rtl/>
        </w:rPr>
        <w:t>בשטמ"ק</w:t>
      </w:r>
      <w:proofErr w:type="spellEnd"/>
      <w:r>
        <w:rPr>
          <w:rFonts w:cs="Narkisim"/>
          <w:rtl/>
        </w:rPr>
        <w:t xml:space="preserve"> שם (</w:t>
      </w:r>
      <w:proofErr w:type="spellStart"/>
      <w:r>
        <w:rPr>
          <w:rFonts w:cs="Narkisim"/>
          <w:rtl/>
        </w:rPr>
        <w:t>עי"ש</w:t>
      </w:r>
      <w:proofErr w:type="spellEnd"/>
      <w:r>
        <w:rPr>
          <w:rFonts w:cs="Narkisim"/>
          <w:rtl/>
        </w:rPr>
        <w:t xml:space="preserve"> בפני יהושע בהסבר </w:t>
      </w:r>
      <w:proofErr w:type="spellStart"/>
      <w:r>
        <w:rPr>
          <w:rFonts w:cs="Narkisim"/>
          <w:rtl/>
        </w:rPr>
        <w:t>התוס</w:t>
      </w:r>
      <w:proofErr w:type="spellEnd"/>
      <w:r>
        <w:rPr>
          <w:rFonts w:cs="Narkisim"/>
          <w:rtl/>
        </w:rPr>
        <w:t>').</w:t>
      </w:r>
    </w:p>
    <w:p w14:paraId="4FECD0F7" w14:textId="77777777" w:rsidR="003A55CE" w:rsidRDefault="003A55CE">
      <w:pPr>
        <w:pStyle w:val="3"/>
        <w:rPr>
          <w:rtl/>
        </w:rPr>
      </w:pPr>
    </w:p>
    <w:p w14:paraId="4B1967A6" w14:textId="77777777" w:rsidR="003A55CE" w:rsidRDefault="003A55CE">
      <w:pPr>
        <w:pStyle w:val="3"/>
        <w:rPr>
          <w:u w:val="single"/>
          <w:rtl/>
        </w:rPr>
      </w:pPr>
      <w:r>
        <w:rPr>
          <w:rtl/>
        </w:rPr>
        <w:t>ג.</w:t>
      </w:r>
      <w:r>
        <w:rPr>
          <w:rtl/>
        </w:rPr>
        <w:tab/>
        <w:t>האם התירו איסורי דרבנן או גם איסורי דאור</w:t>
      </w:r>
      <w:r w:rsidR="00B25F23">
        <w:rPr>
          <w:rFonts w:hint="cs"/>
          <w:rtl/>
        </w:rPr>
        <w:t>י</w:t>
      </w:r>
      <w:r>
        <w:rPr>
          <w:rtl/>
        </w:rPr>
        <w:t>יתא?</w:t>
      </w:r>
    </w:p>
    <w:p w14:paraId="28AA35EE" w14:textId="77777777" w:rsidR="003A55CE" w:rsidRDefault="003A55CE" w:rsidP="00B25F23">
      <w:pPr>
        <w:tabs>
          <w:tab w:val="left" w:pos="-1417"/>
        </w:tabs>
        <w:ind w:left="284" w:right="240" w:firstLine="0"/>
        <w:rPr>
          <w:rFonts w:cs="Narkisim"/>
          <w:rtl/>
        </w:rPr>
      </w:pPr>
      <w:proofErr w:type="spellStart"/>
      <w:r>
        <w:rPr>
          <w:rFonts w:cs="Narkisim"/>
          <w:rtl/>
        </w:rPr>
        <w:t>התוס</w:t>
      </w:r>
      <w:proofErr w:type="spellEnd"/>
      <w:r>
        <w:rPr>
          <w:rFonts w:cs="Narkisim"/>
          <w:rtl/>
        </w:rPr>
        <w:t xml:space="preserve">' בעבודה זרה </w:t>
      </w:r>
      <w:proofErr w:type="spellStart"/>
      <w:r>
        <w:rPr>
          <w:rFonts w:cs="Narkisim"/>
          <w:rtl/>
        </w:rPr>
        <w:t>כט</w:t>
      </w:r>
      <w:proofErr w:type="spellEnd"/>
      <w:r>
        <w:rPr>
          <w:rFonts w:cs="Narkisim"/>
          <w:rtl/>
        </w:rPr>
        <w:t xml:space="preserve">, א בד"ה המסתפר, </w:t>
      </w:r>
      <w:proofErr w:type="spellStart"/>
      <w:r>
        <w:rPr>
          <w:rFonts w:cs="Narkisim"/>
          <w:rtl/>
        </w:rPr>
        <w:t>והרא"ש</w:t>
      </w:r>
      <w:proofErr w:type="spellEnd"/>
      <w:r>
        <w:rPr>
          <w:rFonts w:cs="Narkisim"/>
          <w:rtl/>
        </w:rPr>
        <w:t xml:space="preserve"> בעבודה זרה ב סי' יא כותבים שמהירושלמי עבודה זרה ב, ב משמע שהאיסור להסתכל במראה הוא משום </w:t>
      </w:r>
      <w:r w:rsidR="00B25F23">
        <w:rPr>
          <w:rFonts w:cs="Narkisim" w:hint="cs"/>
          <w:rtl/>
        </w:rPr>
        <w:t>"</w:t>
      </w:r>
      <w:r>
        <w:rPr>
          <w:rFonts w:cs="Narkisim"/>
          <w:rtl/>
        </w:rPr>
        <w:t>לא ילבש</w:t>
      </w:r>
      <w:r w:rsidR="00B25F23">
        <w:rPr>
          <w:rFonts w:cs="Narkisim" w:hint="cs"/>
          <w:rtl/>
        </w:rPr>
        <w:t>" שהוא איסור דאורייתא, ובכל זאת הותר קרוב למלכות</w:t>
      </w:r>
      <w:r>
        <w:rPr>
          <w:rFonts w:cs="Narkisim"/>
          <w:rtl/>
        </w:rPr>
        <w:t>.</w:t>
      </w:r>
    </w:p>
    <w:p w14:paraId="24E3B125" w14:textId="77777777" w:rsidR="003A55CE" w:rsidRDefault="00B25F23">
      <w:pPr>
        <w:tabs>
          <w:tab w:val="left" w:pos="840"/>
        </w:tabs>
        <w:ind w:left="284" w:right="240" w:firstLine="0"/>
        <w:rPr>
          <w:rFonts w:cs="Narkisim" w:hint="cs"/>
          <w:rtl/>
        </w:rPr>
      </w:pPr>
      <w:r>
        <w:rPr>
          <w:rFonts w:cs="Narkisim" w:hint="cs"/>
          <w:rtl/>
        </w:rPr>
        <w:t xml:space="preserve">לעומת זאת </w:t>
      </w:r>
      <w:r w:rsidR="003A55CE">
        <w:rPr>
          <w:rFonts w:cs="Narkisim"/>
          <w:rtl/>
        </w:rPr>
        <w:t xml:space="preserve">מהבבלי בשבת קמט, א משמע שזהו איסור דרבנן מאחר שהנימוק הוא שמא יבוא להשיר </w:t>
      </w:r>
      <w:proofErr w:type="spellStart"/>
      <w:r w:rsidR="003A55CE">
        <w:rPr>
          <w:rFonts w:cs="Narkisim"/>
          <w:rtl/>
        </w:rPr>
        <w:t>נימין</w:t>
      </w:r>
      <w:proofErr w:type="spellEnd"/>
      <w:r w:rsidR="003A55CE">
        <w:rPr>
          <w:rFonts w:cs="Narkisim"/>
          <w:rtl/>
        </w:rPr>
        <w:t xml:space="preserve"> </w:t>
      </w:r>
      <w:proofErr w:type="spellStart"/>
      <w:r w:rsidR="003A55CE">
        <w:rPr>
          <w:rFonts w:cs="Narkisim"/>
          <w:rtl/>
        </w:rPr>
        <w:t>המדולדלין</w:t>
      </w:r>
      <w:proofErr w:type="spellEnd"/>
      <w:r w:rsidR="003A55CE">
        <w:rPr>
          <w:rFonts w:cs="Narkisim"/>
          <w:rtl/>
        </w:rPr>
        <w:t xml:space="preserve">. </w:t>
      </w:r>
      <w:proofErr w:type="spellStart"/>
      <w:r w:rsidR="003A55CE">
        <w:rPr>
          <w:rFonts w:cs="Narkisim"/>
          <w:rtl/>
        </w:rPr>
        <w:t>הריטב"א</w:t>
      </w:r>
      <w:proofErr w:type="spellEnd"/>
      <w:r w:rsidR="003A55CE">
        <w:rPr>
          <w:rFonts w:cs="Narkisim"/>
          <w:rtl/>
        </w:rPr>
        <w:t xml:space="preserve"> בעבודה זרה </w:t>
      </w:r>
      <w:proofErr w:type="spellStart"/>
      <w:r w:rsidR="003A55CE">
        <w:rPr>
          <w:rFonts w:cs="Narkisim"/>
          <w:rtl/>
        </w:rPr>
        <w:t>כט</w:t>
      </w:r>
      <w:proofErr w:type="spellEnd"/>
      <w:r w:rsidR="003A55CE">
        <w:rPr>
          <w:rFonts w:cs="Narkisim"/>
          <w:rtl/>
        </w:rPr>
        <w:t>, א מסביר את הבבלי על פי הירושלמי.</w:t>
      </w:r>
    </w:p>
    <w:p w14:paraId="4E0FAF6F" w14:textId="77777777" w:rsidR="003A55CE" w:rsidRDefault="00B25F23" w:rsidP="00B25F23">
      <w:pPr>
        <w:tabs>
          <w:tab w:val="left" w:pos="840"/>
        </w:tabs>
        <w:ind w:left="284" w:right="240" w:firstLine="0"/>
        <w:rPr>
          <w:rFonts w:cs="Narkisim"/>
          <w:rtl/>
        </w:rPr>
      </w:pPr>
      <w:r>
        <w:rPr>
          <w:rFonts w:cs="Narkisim" w:hint="cs"/>
          <w:rtl/>
        </w:rPr>
        <w:t xml:space="preserve">מדברי </w:t>
      </w:r>
      <w:proofErr w:type="spellStart"/>
      <w:r>
        <w:rPr>
          <w:rFonts w:cs="Narkisim" w:hint="cs"/>
          <w:rtl/>
        </w:rPr>
        <w:t>התוס</w:t>
      </w:r>
      <w:proofErr w:type="spellEnd"/>
      <w:r>
        <w:rPr>
          <w:rFonts w:cs="Narkisim" w:hint="cs"/>
          <w:rtl/>
        </w:rPr>
        <w:t xml:space="preserve">' </w:t>
      </w:r>
      <w:proofErr w:type="spellStart"/>
      <w:r>
        <w:rPr>
          <w:rFonts w:cs="Narkisim" w:hint="cs"/>
          <w:rtl/>
        </w:rPr>
        <w:t>בב"ק</w:t>
      </w:r>
      <w:proofErr w:type="spellEnd"/>
      <w:r>
        <w:rPr>
          <w:rFonts w:cs="Narkisim" w:hint="cs"/>
          <w:rtl/>
        </w:rPr>
        <w:t xml:space="preserve"> פג, א (בד"ה התירו), עולה שתספורת קומי זו גזירת חכמים. </w:t>
      </w:r>
      <w:r w:rsidR="003A55CE">
        <w:rPr>
          <w:rFonts w:cs="Narkisim"/>
          <w:rtl/>
        </w:rPr>
        <w:t xml:space="preserve">הרמב"ם בהל' עבודה זרה יא, א כותב שהאיסור הוא מדרכי האמורי, ואזי זהו איסור תורה. גם מהרמב"ם בספר המצות לא תעשה ל עולה שתספורת קומי זהו איסור תורה, והעושה כן חייב מלקות. אמנם </w:t>
      </w:r>
      <w:proofErr w:type="spellStart"/>
      <w:r w:rsidR="003A55CE">
        <w:rPr>
          <w:rFonts w:cs="Narkisim"/>
          <w:rtl/>
        </w:rPr>
        <w:t>בפהמ"ש</w:t>
      </w:r>
      <w:proofErr w:type="spellEnd"/>
      <w:r w:rsidR="003A55CE">
        <w:rPr>
          <w:rFonts w:cs="Narkisim"/>
          <w:rtl/>
        </w:rPr>
        <w:t xml:space="preserve"> לע"ז א, ג וכן </w:t>
      </w:r>
      <w:proofErr w:type="spellStart"/>
      <w:r w:rsidR="003A55CE">
        <w:rPr>
          <w:rFonts w:cs="Narkisim"/>
          <w:rtl/>
        </w:rPr>
        <w:t>בשו"ת</w:t>
      </w:r>
      <w:proofErr w:type="spellEnd"/>
      <w:r w:rsidR="003A55CE">
        <w:rPr>
          <w:rFonts w:cs="Narkisim"/>
          <w:rtl/>
        </w:rPr>
        <w:t xml:space="preserve"> הרמב"ם סי' </w:t>
      </w:r>
      <w:proofErr w:type="spellStart"/>
      <w:r w:rsidR="003A55CE">
        <w:rPr>
          <w:rFonts w:cs="Narkisim"/>
          <w:rtl/>
        </w:rPr>
        <w:t>רמד</w:t>
      </w:r>
      <w:proofErr w:type="spellEnd"/>
      <w:r w:rsidR="003A55CE">
        <w:rPr>
          <w:rFonts w:cs="Narkisim"/>
          <w:rtl/>
        </w:rPr>
        <w:t xml:space="preserve"> כותב שאינו לוקה, ואיסורו מדברי סופרים. הבית יוסף ביו"ד סי' </w:t>
      </w:r>
      <w:proofErr w:type="spellStart"/>
      <w:r w:rsidR="003A55CE">
        <w:rPr>
          <w:rFonts w:cs="Narkisim"/>
          <w:rtl/>
        </w:rPr>
        <w:t>קעח</w:t>
      </w:r>
      <w:proofErr w:type="spellEnd"/>
      <w:r w:rsidR="003A55CE">
        <w:rPr>
          <w:rFonts w:cs="Narkisim"/>
          <w:rtl/>
        </w:rPr>
        <w:t xml:space="preserve"> כותב שיש לסמוך על הכתוב בחיבור דהיינו ביד החזקה. </w:t>
      </w:r>
      <w:proofErr w:type="spellStart"/>
      <w:r w:rsidR="003A55CE">
        <w:rPr>
          <w:rFonts w:cs="Narkisim"/>
          <w:rtl/>
        </w:rPr>
        <w:t>בכס"מ</w:t>
      </w:r>
      <w:proofErr w:type="spellEnd"/>
      <w:r w:rsidR="003A55CE">
        <w:rPr>
          <w:rFonts w:cs="Narkisim"/>
          <w:rtl/>
        </w:rPr>
        <w:t xml:space="preserve"> שם מסביר שהדבר נמסר לחכמים, והם התירו לקרובים למלכות. כך הובא גם בב"י והובא בט"ז ביו"ד שם, וכך הסביר </w:t>
      </w:r>
      <w:proofErr w:type="spellStart"/>
      <w:r w:rsidR="003A55CE">
        <w:rPr>
          <w:rFonts w:cs="Narkisim"/>
          <w:rtl/>
        </w:rPr>
        <w:t>בשו"ת</w:t>
      </w:r>
      <w:proofErr w:type="spellEnd"/>
      <w:r w:rsidR="003A55CE">
        <w:rPr>
          <w:rFonts w:cs="Narkisim"/>
          <w:rtl/>
        </w:rPr>
        <w:t xml:space="preserve"> פנים מאירות ב סי' עט. על כך מקשה הרב אלחנן וסרמן, קובץ שיעורים </w:t>
      </w:r>
      <w:proofErr w:type="spellStart"/>
      <w:r w:rsidR="003A55CE">
        <w:rPr>
          <w:rFonts w:cs="Narkisim"/>
          <w:rtl/>
        </w:rPr>
        <w:t>לב"ק</w:t>
      </w:r>
      <w:proofErr w:type="spellEnd"/>
      <w:r w:rsidR="003A55CE">
        <w:rPr>
          <w:rFonts w:cs="Narkisim"/>
          <w:rtl/>
        </w:rPr>
        <w:t xml:space="preserve"> אות צח שהרי מה שנמסר לחכמים הוא רק להגדיר את האיסור, אך לא להתיר את האסור? כך שואל גם בשערי דעה ביו"ד סי' </w:t>
      </w:r>
      <w:proofErr w:type="spellStart"/>
      <w:r w:rsidR="003A55CE">
        <w:rPr>
          <w:rFonts w:cs="Narkisim"/>
          <w:rtl/>
        </w:rPr>
        <w:t>קעח</w:t>
      </w:r>
      <w:proofErr w:type="spellEnd"/>
      <w:r w:rsidR="003A55CE">
        <w:rPr>
          <w:rStyle w:val="a6"/>
          <w:rFonts w:cs="Narkisim"/>
          <w:rtl/>
        </w:rPr>
        <w:footnoteReference w:id="10"/>
      </w:r>
      <w:r w:rsidR="003A55CE">
        <w:rPr>
          <w:rFonts w:cs="Narkisim"/>
          <w:rtl/>
        </w:rPr>
        <w:t xml:space="preserve">. הקובץ שיעורים </w:t>
      </w:r>
      <w:proofErr w:type="spellStart"/>
      <w:r w:rsidR="003A55CE">
        <w:rPr>
          <w:rFonts w:cs="Narkisim"/>
          <w:rtl/>
        </w:rPr>
        <w:t>מדיק</w:t>
      </w:r>
      <w:proofErr w:type="spellEnd"/>
      <w:r w:rsidR="003A55CE">
        <w:rPr>
          <w:rFonts w:cs="Narkisim"/>
          <w:rtl/>
        </w:rPr>
        <w:t xml:space="preserve"> </w:t>
      </w:r>
      <w:proofErr w:type="spellStart"/>
      <w:r w:rsidR="003A55CE">
        <w:rPr>
          <w:rFonts w:cs="Narkisim"/>
          <w:rtl/>
        </w:rPr>
        <w:t>מהמהרי"ק</w:t>
      </w:r>
      <w:proofErr w:type="spellEnd"/>
      <w:r w:rsidR="003A55CE">
        <w:rPr>
          <w:rFonts w:cs="Narkisim"/>
          <w:rtl/>
        </w:rPr>
        <w:t xml:space="preserve"> שורש קצב שהאיסור הוא רק אם רוצה להדמות להם, כלשון הספרי (דברים </w:t>
      </w:r>
      <w:proofErr w:type="spellStart"/>
      <w:r w:rsidR="003A55CE">
        <w:rPr>
          <w:rFonts w:cs="Narkisim"/>
          <w:rtl/>
        </w:rPr>
        <w:t>יב</w:t>
      </w:r>
      <w:proofErr w:type="spellEnd"/>
      <w:r w:rsidR="003A55CE">
        <w:rPr>
          <w:rFonts w:cs="Narkisim"/>
          <w:rtl/>
        </w:rPr>
        <w:t xml:space="preserve">, ל) על הפס' </w:t>
      </w:r>
      <w:r>
        <w:rPr>
          <w:rFonts w:cs="Narkisim" w:hint="cs"/>
          <w:rtl/>
        </w:rPr>
        <w:t>" '</w:t>
      </w:r>
      <w:r w:rsidR="003A55CE">
        <w:rPr>
          <w:rFonts w:cs="Narkisim"/>
          <w:rtl/>
        </w:rPr>
        <w:t xml:space="preserve">פן </w:t>
      </w:r>
      <w:proofErr w:type="spellStart"/>
      <w:r w:rsidR="003A55CE">
        <w:rPr>
          <w:rFonts w:cs="Narkisim"/>
          <w:rtl/>
        </w:rPr>
        <w:t>תנקש</w:t>
      </w:r>
      <w:proofErr w:type="spellEnd"/>
      <w:r w:rsidR="003A55CE">
        <w:rPr>
          <w:rFonts w:cs="Narkisim"/>
          <w:rtl/>
        </w:rPr>
        <w:t xml:space="preserve"> אחריהם</w:t>
      </w:r>
      <w:r>
        <w:rPr>
          <w:rFonts w:cs="Narkisim" w:hint="cs"/>
          <w:rtl/>
        </w:rPr>
        <w:t xml:space="preserve">' </w:t>
      </w:r>
      <w:r w:rsidR="003A55CE">
        <w:rPr>
          <w:rFonts w:cs="Narkisim"/>
          <w:rtl/>
        </w:rPr>
        <w:t>- הואיל והם יוצאים בארגמן, אצא גם אני בארגמן</w:t>
      </w:r>
      <w:r>
        <w:rPr>
          <w:rFonts w:cs="Narkisim" w:hint="cs"/>
          <w:rtl/>
        </w:rPr>
        <w:t>"</w:t>
      </w:r>
      <w:r w:rsidR="003A55CE">
        <w:rPr>
          <w:rFonts w:cs="Narkisim"/>
          <w:rtl/>
        </w:rPr>
        <w:t>. אך אם עושה מפני התועלת והכבוד מותר, ולכן לקרובים למלכות מותר</w:t>
      </w:r>
      <w:r w:rsidR="003A55CE">
        <w:rPr>
          <w:rStyle w:val="a6"/>
          <w:rFonts w:cs="Narkisim"/>
          <w:rtl/>
        </w:rPr>
        <w:footnoteReference w:id="11"/>
      </w:r>
      <w:r w:rsidR="003A55CE">
        <w:rPr>
          <w:rFonts w:cs="Narkisim"/>
          <w:rtl/>
        </w:rPr>
        <w:t xml:space="preserve">. הביטוי </w:t>
      </w:r>
      <w:r>
        <w:rPr>
          <w:rFonts w:cs="Narkisim" w:hint="cs"/>
          <w:rtl/>
        </w:rPr>
        <w:t>"</w:t>
      </w:r>
      <w:r w:rsidR="003A55CE">
        <w:rPr>
          <w:rFonts w:cs="Narkisim"/>
          <w:rtl/>
        </w:rPr>
        <w:t>והתירו</w:t>
      </w:r>
      <w:r>
        <w:rPr>
          <w:rFonts w:cs="Narkisim" w:hint="cs"/>
          <w:rtl/>
        </w:rPr>
        <w:t>"</w:t>
      </w:r>
      <w:r w:rsidR="003A55CE">
        <w:rPr>
          <w:rFonts w:cs="Narkisim"/>
          <w:rtl/>
        </w:rPr>
        <w:t xml:space="preserve"> בהקשר זה הוא שההיתר פורסם ברבים, על אף שהוא הותר מלכתחילה. דברים אלה קרובים לדברי </w:t>
      </w:r>
      <w:proofErr w:type="spellStart"/>
      <w:r w:rsidR="003A55CE">
        <w:rPr>
          <w:rFonts w:cs="Narkisim"/>
          <w:rtl/>
        </w:rPr>
        <w:t>הב"ח</w:t>
      </w:r>
      <w:proofErr w:type="spellEnd"/>
      <w:r w:rsidR="003A55CE">
        <w:rPr>
          <w:rFonts w:cs="Narkisim"/>
          <w:rtl/>
        </w:rPr>
        <w:t xml:space="preserve"> בטור יו"ד סי' </w:t>
      </w:r>
      <w:proofErr w:type="spellStart"/>
      <w:r w:rsidR="003A55CE">
        <w:rPr>
          <w:rFonts w:cs="Narkisim"/>
          <w:rtl/>
        </w:rPr>
        <w:t>קעח</w:t>
      </w:r>
      <w:proofErr w:type="spellEnd"/>
      <w:r w:rsidR="003A55CE">
        <w:rPr>
          <w:rFonts w:cs="Narkisim"/>
          <w:rtl/>
        </w:rPr>
        <w:t xml:space="preserve"> (בסוף), וכך הסביר בשערי דעה שם.</w:t>
      </w:r>
    </w:p>
    <w:p w14:paraId="4ACA0ABE" w14:textId="77777777" w:rsidR="003A55CE" w:rsidRDefault="003A55CE">
      <w:pPr>
        <w:tabs>
          <w:tab w:val="left" w:pos="840"/>
        </w:tabs>
        <w:ind w:left="284" w:right="240" w:firstLine="0"/>
        <w:rPr>
          <w:rFonts w:cs="Narkisim"/>
          <w:rtl/>
        </w:rPr>
      </w:pPr>
      <w:proofErr w:type="spellStart"/>
      <w:r>
        <w:rPr>
          <w:rFonts w:cs="Narkisim"/>
          <w:rtl/>
        </w:rPr>
        <w:lastRenderedPageBreak/>
        <w:t>הראי"ה</w:t>
      </w:r>
      <w:proofErr w:type="spellEnd"/>
      <w:r>
        <w:rPr>
          <w:rFonts w:cs="Narkisim"/>
          <w:rtl/>
        </w:rPr>
        <w:t xml:space="preserve"> קוק </w:t>
      </w:r>
      <w:proofErr w:type="spellStart"/>
      <w:r>
        <w:rPr>
          <w:rFonts w:cs="Narkisim"/>
          <w:rtl/>
        </w:rPr>
        <w:t>בשו"ת</w:t>
      </w:r>
      <w:proofErr w:type="spellEnd"/>
      <w:r>
        <w:rPr>
          <w:rFonts w:cs="Narkisim"/>
          <w:rtl/>
        </w:rPr>
        <w:t xml:space="preserve"> אורח משפט סי' לו כותב אף הוא ברוח זו, ומוסיף שמרדכי היהודי יצא בלבוש ארגמן מפני שהיה קרוב למלכות, או שלבוש זה לא היה מיוחד אז </w:t>
      </w:r>
      <w:proofErr w:type="spellStart"/>
      <w:r>
        <w:rPr>
          <w:rFonts w:cs="Narkisim"/>
          <w:rtl/>
        </w:rPr>
        <w:t>דוקא</w:t>
      </w:r>
      <w:proofErr w:type="spellEnd"/>
      <w:r>
        <w:rPr>
          <w:rFonts w:cs="Narkisim"/>
          <w:rtl/>
        </w:rPr>
        <w:t xml:space="preserve"> לגוים. יחד עם זאת, לפיו, </w:t>
      </w:r>
      <w:proofErr w:type="spellStart"/>
      <w:r>
        <w:rPr>
          <w:rFonts w:cs="Narkisim"/>
          <w:rtl/>
        </w:rPr>
        <w:t>המהרי"ק</w:t>
      </w:r>
      <w:proofErr w:type="spellEnd"/>
      <w:r>
        <w:rPr>
          <w:rFonts w:cs="Narkisim"/>
          <w:rtl/>
        </w:rPr>
        <w:t xml:space="preserve"> אסר דברים </w:t>
      </w:r>
      <w:proofErr w:type="spellStart"/>
      <w:r>
        <w:rPr>
          <w:rFonts w:cs="Narkisim"/>
          <w:rtl/>
        </w:rPr>
        <w:t>שהגוים</w:t>
      </w:r>
      <w:proofErr w:type="spellEnd"/>
      <w:r>
        <w:rPr>
          <w:rFonts w:cs="Narkisim"/>
          <w:rtl/>
        </w:rPr>
        <w:t xml:space="preserve"> עושים לשם פולחן, ואז גם אם יש בו תועלת יהיה אסור לעשות כן</w:t>
      </w:r>
      <w:r>
        <w:rPr>
          <w:rStyle w:val="a6"/>
          <w:rFonts w:cs="Narkisim"/>
          <w:rtl/>
        </w:rPr>
        <w:footnoteReference w:id="12"/>
      </w:r>
      <w:r>
        <w:rPr>
          <w:rFonts w:cs="Narkisim"/>
          <w:rtl/>
        </w:rPr>
        <w:t>.</w:t>
      </w:r>
    </w:p>
    <w:p w14:paraId="440AF78F" w14:textId="77777777" w:rsidR="003A55CE" w:rsidRDefault="00B25F23" w:rsidP="00B25F23">
      <w:pPr>
        <w:tabs>
          <w:tab w:val="left" w:pos="840"/>
        </w:tabs>
        <w:ind w:left="284" w:right="240" w:firstLine="0"/>
        <w:rPr>
          <w:rFonts w:cs="Narkisim"/>
          <w:rtl/>
        </w:rPr>
      </w:pPr>
      <w:r>
        <w:rPr>
          <w:rFonts w:cs="Narkisim" w:hint="cs"/>
          <w:rtl/>
        </w:rPr>
        <w:t>ה</w:t>
      </w:r>
      <w:r w:rsidR="003A55CE">
        <w:rPr>
          <w:rFonts w:cs="Narkisim"/>
          <w:rtl/>
        </w:rPr>
        <w:t>בית יוסף שם מצי</w:t>
      </w:r>
      <w:r>
        <w:rPr>
          <w:rFonts w:cs="Narkisim" w:hint="cs"/>
          <w:rtl/>
        </w:rPr>
        <w:t>י</w:t>
      </w:r>
      <w:r w:rsidR="003A55CE">
        <w:rPr>
          <w:rFonts w:cs="Narkisim"/>
          <w:rtl/>
        </w:rPr>
        <w:t xml:space="preserve">ן את </w:t>
      </w:r>
      <w:proofErr w:type="spellStart"/>
      <w:r w:rsidR="003A55CE">
        <w:rPr>
          <w:rFonts w:cs="Narkisim"/>
          <w:rtl/>
        </w:rPr>
        <w:t>הגמ</w:t>
      </w:r>
      <w:proofErr w:type="spellEnd"/>
      <w:r w:rsidR="003A55CE">
        <w:rPr>
          <w:rFonts w:cs="Narkisim"/>
          <w:rtl/>
        </w:rPr>
        <w:t xml:space="preserve">' </w:t>
      </w:r>
      <w:proofErr w:type="spellStart"/>
      <w:r w:rsidR="003A55CE">
        <w:rPr>
          <w:rFonts w:cs="Narkisim"/>
          <w:rtl/>
        </w:rPr>
        <w:t>בב"ק</w:t>
      </w:r>
      <w:proofErr w:type="spellEnd"/>
      <w:r w:rsidR="003A55CE">
        <w:rPr>
          <w:rFonts w:cs="Narkisim"/>
          <w:rtl/>
        </w:rPr>
        <w:t xml:space="preserve"> פג, א כמקור לדברי הטור: </w:t>
      </w:r>
      <w:r>
        <w:rPr>
          <w:rFonts w:cs="Narkisim" w:hint="cs"/>
          <w:rtl/>
        </w:rPr>
        <w:t>"</w:t>
      </w:r>
      <w:r w:rsidR="003A55CE">
        <w:rPr>
          <w:rFonts w:cs="Narkisim"/>
          <w:rtl/>
        </w:rPr>
        <w:t>ומזה יש ללמוד לכל שאר הדברים</w:t>
      </w:r>
      <w:r>
        <w:rPr>
          <w:rFonts w:cs="Narkisim" w:hint="cs"/>
          <w:rtl/>
        </w:rPr>
        <w:t>"</w:t>
      </w:r>
      <w:r w:rsidR="003A55CE">
        <w:rPr>
          <w:rFonts w:cs="Narkisim"/>
          <w:rtl/>
        </w:rPr>
        <w:t>. לפיו, חכמים התירו איסורי דאורי</w:t>
      </w:r>
      <w:r>
        <w:rPr>
          <w:rFonts w:cs="Narkisim" w:hint="cs"/>
          <w:rtl/>
        </w:rPr>
        <w:t>י</w:t>
      </w:r>
      <w:r w:rsidR="003A55CE">
        <w:rPr>
          <w:rFonts w:cs="Narkisim"/>
          <w:rtl/>
        </w:rPr>
        <w:t xml:space="preserve">תא לקרובי מלכות, העומדים בפרץ לבטל גזירות ולהצלת ישראל. גם אותם </w:t>
      </w:r>
      <w:r w:rsidR="003A55CE">
        <w:rPr>
          <w:rFonts w:ascii="Rod" w:cs="Narkisim"/>
          <w:rtl/>
        </w:rPr>
        <w:t>400</w:t>
      </w:r>
      <w:r w:rsidR="003A55CE">
        <w:rPr>
          <w:rFonts w:cs="Narkisim"/>
          <w:rtl/>
        </w:rPr>
        <w:t xml:space="preserve"> ילדים שהיו מספרים קומי ומגדלי בלורית היה זה משום הצלת ישראל, מאחר שהם עמדו בראשי הגייסות להפחיד האויבים. כמו כן, חכמים אסרו דברים משום 'בחוקותיהם לא תלכו' לשאר בני אדם, ולא רצו לאסור לקרובים למלכות. איסו</w:t>
      </w:r>
      <w:r>
        <w:rPr>
          <w:rFonts w:cs="Narkisim" w:hint="cs"/>
          <w:rtl/>
        </w:rPr>
        <w:t>ר</w:t>
      </w:r>
      <w:r w:rsidR="003A55CE">
        <w:rPr>
          <w:rFonts w:cs="Narkisim"/>
          <w:rtl/>
        </w:rPr>
        <w:t xml:space="preserve"> זה חל גם על קרובים למלכות בדברים שאינם מעלים ולא מורידים לענ</w:t>
      </w:r>
      <w:r>
        <w:rPr>
          <w:rFonts w:cs="Narkisim" w:hint="cs"/>
          <w:rtl/>
        </w:rPr>
        <w:t>י</w:t>
      </w:r>
      <w:r w:rsidR="003A55CE">
        <w:rPr>
          <w:rFonts w:cs="Narkisim"/>
          <w:rtl/>
        </w:rPr>
        <w:t>ין קורבתם למלכות.</w:t>
      </w:r>
    </w:p>
    <w:p w14:paraId="73C80F4C" w14:textId="77777777" w:rsidR="003A55CE" w:rsidRDefault="003A55CE">
      <w:pPr>
        <w:pStyle w:val="4"/>
        <w:rPr>
          <w:b w:val="0"/>
          <w:bCs w:val="0"/>
          <w:rtl/>
        </w:rPr>
      </w:pPr>
    </w:p>
    <w:p w14:paraId="5CFFDB75" w14:textId="77777777" w:rsidR="003A55CE" w:rsidRDefault="003A55CE">
      <w:pPr>
        <w:pStyle w:val="4"/>
        <w:rPr>
          <w:rtl/>
        </w:rPr>
      </w:pPr>
      <w:r>
        <w:rPr>
          <w:rtl/>
        </w:rPr>
        <w:t>ד.</w:t>
      </w:r>
      <w:r>
        <w:rPr>
          <w:rtl/>
        </w:rPr>
        <w:tab/>
        <w:t>היתרים נוספים לקרובים למלכות</w:t>
      </w:r>
    </w:p>
    <w:p w14:paraId="5E92F34A" w14:textId="77777777" w:rsidR="003A55CE" w:rsidRDefault="003A55CE">
      <w:pPr>
        <w:tabs>
          <w:tab w:val="left" w:pos="960"/>
        </w:tabs>
        <w:ind w:left="960" w:right="240" w:hanging="360"/>
        <w:rPr>
          <w:rFonts w:cs="Narkisim"/>
          <w:b/>
          <w:bCs/>
          <w:rtl/>
        </w:rPr>
      </w:pPr>
      <w:r>
        <w:rPr>
          <w:rFonts w:cs="Narkisim"/>
          <w:b/>
          <w:bCs/>
          <w:rtl/>
        </w:rPr>
        <w:t xml:space="preserve">1. האם ניתן להרחיב את ההיתר? </w:t>
      </w:r>
    </w:p>
    <w:p w14:paraId="468C4B47" w14:textId="77777777" w:rsidR="003A55CE" w:rsidRDefault="003A55CE" w:rsidP="00B25F23">
      <w:pPr>
        <w:tabs>
          <w:tab w:val="left" w:pos="840"/>
        </w:tabs>
        <w:ind w:left="284" w:right="240" w:firstLine="0"/>
        <w:rPr>
          <w:rFonts w:cs="Narkisim"/>
          <w:rtl/>
        </w:rPr>
      </w:pPr>
      <w:r>
        <w:rPr>
          <w:rFonts w:cs="Narkisim"/>
          <w:rtl/>
        </w:rPr>
        <w:t xml:space="preserve">הרב ישמעאל הכהן, שו"ת זרע אמת ג </w:t>
      </w:r>
      <w:proofErr w:type="spellStart"/>
      <w:r>
        <w:rPr>
          <w:rFonts w:cs="Narkisim"/>
          <w:rtl/>
        </w:rPr>
        <w:t>או"ח</w:t>
      </w:r>
      <w:proofErr w:type="spellEnd"/>
      <w:r>
        <w:rPr>
          <w:rFonts w:cs="Narkisim"/>
          <w:rtl/>
        </w:rPr>
        <w:t xml:space="preserve"> סי' לג כותב שאין בידינו להתיר שום איסור אפילו דרבנן, מטעם קרובי מלכות </w:t>
      </w:r>
      <w:r w:rsidR="00B25F23">
        <w:rPr>
          <w:rFonts w:cs="Narkisim" w:hint="cs"/>
          <w:rtl/>
        </w:rPr>
        <w:t>"</w:t>
      </w:r>
      <w:r>
        <w:rPr>
          <w:rFonts w:cs="Narkisim"/>
          <w:rtl/>
        </w:rPr>
        <w:t>ואין לדמות מילתא למילתא ולאו כל העני</w:t>
      </w:r>
      <w:r w:rsidR="00B25F23">
        <w:rPr>
          <w:rFonts w:cs="Narkisim" w:hint="cs"/>
          <w:rtl/>
        </w:rPr>
        <w:t>י</w:t>
      </w:r>
      <w:r>
        <w:rPr>
          <w:rFonts w:cs="Narkisim"/>
          <w:rtl/>
        </w:rPr>
        <w:t>נים שו</w:t>
      </w:r>
      <w:r w:rsidR="00B25F23">
        <w:rPr>
          <w:rFonts w:cs="Narkisim" w:hint="cs"/>
          <w:rtl/>
        </w:rPr>
        <w:t>ו</w:t>
      </w:r>
      <w:r>
        <w:rPr>
          <w:rFonts w:cs="Narkisim"/>
          <w:rtl/>
        </w:rPr>
        <w:t>ים...</w:t>
      </w:r>
      <w:r w:rsidR="00B25F23">
        <w:rPr>
          <w:rFonts w:cs="Narkisim" w:hint="cs"/>
          <w:rtl/>
        </w:rPr>
        <w:t xml:space="preserve"> </w:t>
      </w:r>
      <w:r>
        <w:rPr>
          <w:rFonts w:cs="Narkisim"/>
          <w:rtl/>
        </w:rPr>
        <w:t xml:space="preserve">אלא </w:t>
      </w:r>
      <w:proofErr w:type="spellStart"/>
      <w:r>
        <w:rPr>
          <w:rFonts w:cs="Narkisim"/>
          <w:rtl/>
        </w:rPr>
        <w:t>היכא</w:t>
      </w:r>
      <w:proofErr w:type="spellEnd"/>
      <w:r>
        <w:rPr>
          <w:rFonts w:cs="Narkisim"/>
          <w:rtl/>
        </w:rPr>
        <w:t xml:space="preserve"> </w:t>
      </w:r>
      <w:proofErr w:type="spellStart"/>
      <w:r>
        <w:rPr>
          <w:rFonts w:cs="Narkisim"/>
          <w:rtl/>
        </w:rPr>
        <w:t>דאיתמר</w:t>
      </w:r>
      <w:proofErr w:type="spellEnd"/>
      <w:r>
        <w:rPr>
          <w:rFonts w:cs="Narkisim"/>
          <w:rtl/>
        </w:rPr>
        <w:t xml:space="preserve"> איתמר, </w:t>
      </w:r>
      <w:proofErr w:type="spellStart"/>
      <w:r>
        <w:rPr>
          <w:rFonts w:cs="Narkisim"/>
          <w:rtl/>
        </w:rPr>
        <w:t>והיכא</w:t>
      </w:r>
      <w:proofErr w:type="spellEnd"/>
      <w:r>
        <w:rPr>
          <w:rFonts w:cs="Narkisim"/>
          <w:rtl/>
        </w:rPr>
        <w:t xml:space="preserve"> דלא איתמר, לא איתמר</w:t>
      </w:r>
      <w:r w:rsidR="00B25F23">
        <w:rPr>
          <w:rFonts w:cs="Narkisim" w:hint="cs"/>
          <w:rtl/>
        </w:rPr>
        <w:t>"</w:t>
      </w:r>
      <w:r>
        <w:rPr>
          <w:rFonts w:cs="Narkisim"/>
          <w:rtl/>
        </w:rPr>
        <w:t xml:space="preserve">. גם הרב משה דב ולנר, שו"ת חמדת צבי חלק ב סי' ו אות ה כותב שאיסור </w:t>
      </w:r>
      <w:r w:rsidR="00B25F23">
        <w:rPr>
          <w:rFonts w:cs="Narkisim" w:hint="cs"/>
          <w:rtl/>
        </w:rPr>
        <w:t>"</w:t>
      </w:r>
      <w:r>
        <w:rPr>
          <w:rFonts w:cs="Narkisim"/>
          <w:rtl/>
        </w:rPr>
        <w:t>בחוקותיהם</w:t>
      </w:r>
      <w:r w:rsidR="00B25F23">
        <w:rPr>
          <w:rFonts w:cs="Narkisim" w:hint="cs"/>
          <w:rtl/>
        </w:rPr>
        <w:t>"</w:t>
      </w:r>
      <w:r>
        <w:rPr>
          <w:rFonts w:cs="Narkisim"/>
          <w:rtl/>
        </w:rPr>
        <w:t xml:space="preserve"> משתנה לפי הזמן, אך מזה שהתירו דברים מסוימים משמע שרק הם מותרים.</w:t>
      </w:r>
    </w:p>
    <w:p w14:paraId="0F30C421" w14:textId="77777777" w:rsidR="003A55CE" w:rsidRDefault="003A55CE">
      <w:pPr>
        <w:tabs>
          <w:tab w:val="left" w:pos="840"/>
        </w:tabs>
        <w:ind w:left="284" w:right="240" w:firstLine="0"/>
        <w:rPr>
          <w:rFonts w:cs="Narkisim"/>
          <w:rtl/>
        </w:rPr>
      </w:pPr>
      <w:r>
        <w:rPr>
          <w:rFonts w:cs="Narkisim"/>
          <w:rtl/>
        </w:rPr>
        <w:t xml:space="preserve">הרב השואל </w:t>
      </w:r>
      <w:proofErr w:type="spellStart"/>
      <w:r>
        <w:rPr>
          <w:rFonts w:cs="Narkisim"/>
          <w:rtl/>
        </w:rPr>
        <w:t>בשו"ת</w:t>
      </w:r>
      <w:proofErr w:type="spellEnd"/>
      <w:r>
        <w:rPr>
          <w:rFonts w:cs="Narkisim"/>
          <w:rtl/>
        </w:rPr>
        <w:t xml:space="preserve"> זרע אמת שם, כותב שהמקרים בהם התירו לקרובים למלכות המובאים בחז"ל, אילו הם דוגמאות בלבד, ומותר לקרובים למלכות גם דברים נוספים. אכן מצינו בספרות הפוסקים, דיונים בהיתרים נוספים, שרובם נוגעים אף לחזותם החיצונית של הקרובים למלכות (כמו שהוזכר בגמרא תספורת קומי והסתכלות במראה)</w:t>
      </w:r>
      <w:r w:rsidR="00B25F23">
        <w:rPr>
          <w:rFonts w:cs="Narkisim" w:hint="cs"/>
          <w:rtl/>
        </w:rPr>
        <w:t xml:space="preserve"> </w:t>
      </w:r>
      <w:r>
        <w:rPr>
          <w:rFonts w:cs="Narkisim"/>
          <w:rtl/>
        </w:rPr>
        <w:t>- הליכה בגילוי ראש, ענידת שתי וערב, תספורת ותגלחת בתער ובזמנים בהם לא מסתפרים ומתגלחים, ודברים הנוגעים למסגרת פעילותם (כמו שפה יונית ויחוד)</w:t>
      </w:r>
      <w:r w:rsidR="00B25F23">
        <w:rPr>
          <w:rFonts w:cs="Narkisim" w:hint="cs"/>
          <w:rtl/>
        </w:rPr>
        <w:t xml:space="preserve"> </w:t>
      </w:r>
      <w:r>
        <w:rPr>
          <w:rFonts w:cs="Narkisim"/>
          <w:rtl/>
        </w:rPr>
        <w:t>- כניסה לבית עבודה זרה.</w:t>
      </w:r>
    </w:p>
    <w:p w14:paraId="5CE0D797" w14:textId="77777777" w:rsidR="003A55CE" w:rsidRDefault="003A55CE">
      <w:pPr>
        <w:tabs>
          <w:tab w:val="left" w:pos="840"/>
        </w:tabs>
        <w:ind w:left="480" w:right="240"/>
        <w:rPr>
          <w:rFonts w:cs="Narkisim"/>
          <w:rtl/>
        </w:rPr>
      </w:pPr>
    </w:p>
    <w:p w14:paraId="38BB9F23" w14:textId="77777777" w:rsidR="003A55CE" w:rsidRDefault="003A55CE">
      <w:pPr>
        <w:tabs>
          <w:tab w:val="left" w:pos="960"/>
        </w:tabs>
        <w:ind w:left="960" w:right="240" w:hanging="360"/>
        <w:rPr>
          <w:rFonts w:cs="Narkisim"/>
          <w:bCs/>
          <w:rtl/>
        </w:rPr>
      </w:pPr>
      <w:r>
        <w:rPr>
          <w:rFonts w:cs="Narkisim"/>
          <w:bCs/>
          <w:rtl/>
        </w:rPr>
        <w:t>2. כניסה לבית עבודה זרה</w:t>
      </w:r>
    </w:p>
    <w:p w14:paraId="10D4CF0B" w14:textId="77777777" w:rsidR="003A55CE" w:rsidRDefault="003A55CE">
      <w:pPr>
        <w:tabs>
          <w:tab w:val="left" w:pos="840"/>
        </w:tabs>
        <w:ind w:left="284" w:right="240" w:firstLine="0"/>
        <w:rPr>
          <w:rFonts w:cs="Narkisim"/>
          <w:rtl/>
        </w:rPr>
      </w:pPr>
      <w:proofErr w:type="spellStart"/>
      <w:r>
        <w:rPr>
          <w:rFonts w:cs="Narkisim"/>
          <w:rtl/>
        </w:rPr>
        <w:t>בשו"ת</w:t>
      </w:r>
      <w:proofErr w:type="spellEnd"/>
      <w:r>
        <w:rPr>
          <w:rFonts w:cs="Narkisim"/>
          <w:rtl/>
        </w:rPr>
        <w:t xml:space="preserve"> חיים ביד סי' </w:t>
      </w:r>
      <w:proofErr w:type="spellStart"/>
      <w:r>
        <w:rPr>
          <w:rFonts w:cs="Narkisim"/>
          <w:rtl/>
        </w:rPr>
        <w:t>כו</w:t>
      </w:r>
      <w:proofErr w:type="spellEnd"/>
      <w:r>
        <w:rPr>
          <w:rFonts w:cs="Narkisim"/>
          <w:rtl/>
        </w:rPr>
        <w:t xml:space="preserve"> נשאל על מי שליוו את הקונסול ונכנסו איתו לבית עבודה זרה, האם הם עברו איסור, ואם כן איזה תשובה עליהם לעשות? הוא מאריך באיסור כניסה לבית ע"ז, ועל דרכי התשובה, ולא מעלה את האפשרות שהדבר היה מותר לפחות בדיעבד מצד כבוד המלכות או היותם של האנשים קרובים למלכות.</w:t>
      </w:r>
    </w:p>
    <w:p w14:paraId="4F179DDB" w14:textId="77777777" w:rsidR="003A55CE" w:rsidRDefault="003A55CE">
      <w:pPr>
        <w:tabs>
          <w:tab w:val="left" w:pos="840"/>
        </w:tabs>
        <w:ind w:left="284" w:right="240" w:firstLine="0"/>
        <w:rPr>
          <w:rFonts w:cs="Narkisim"/>
          <w:rtl/>
        </w:rPr>
      </w:pPr>
      <w:r>
        <w:rPr>
          <w:rFonts w:cs="Narkisim"/>
          <w:rtl/>
        </w:rPr>
        <w:t xml:space="preserve">תשובה זו הביא הרב עובדיה יוסף, שו"ת יביע אומר ז יו"ד סי' </w:t>
      </w:r>
      <w:proofErr w:type="spellStart"/>
      <w:r>
        <w:rPr>
          <w:rFonts w:cs="Narkisim"/>
          <w:rtl/>
        </w:rPr>
        <w:t>יב</w:t>
      </w:r>
      <w:proofErr w:type="spellEnd"/>
      <w:r>
        <w:rPr>
          <w:rFonts w:cs="Narkisim"/>
          <w:rtl/>
        </w:rPr>
        <w:t xml:space="preserve">, שם נשאל אם מותר לשגריר ישראל בחו"ל </w:t>
      </w:r>
      <w:proofErr w:type="spellStart"/>
      <w:r>
        <w:rPr>
          <w:rFonts w:cs="Narkisim"/>
          <w:rtl/>
        </w:rPr>
        <w:t>להכנס</w:t>
      </w:r>
      <w:proofErr w:type="spellEnd"/>
      <w:r>
        <w:rPr>
          <w:rFonts w:cs="Narkisim"/>
          <w:rtl/>
        </w:rPr>
        <w:t xml:space="preserve"> לטקס אשכבה בכנסיה של אחד משרי המדינה, אליו הוא הוזמן מטעם השלטונות. בתשובה מקורות רבים שהנצרות זו עבודה זרה, ולכן הדבר אסור, (הוא עסק בכך גם </w:t>
      </w:r>
      <w:proofErr w:type="spellStart"/>
      <w:r>
        <w:rPr>
          <w:rFonts w:cs="Narkisim"/>
          <w:rtl/>
        </w:rPr>
        <w:lastRenderedPageBreak/>
        <w:t>ביחוה</w:t>
      </w:r>
      <w:proofErr w:type="spellEnd"/>
      <w:r>
        <w:rPr>
          <w:rFonts w:cs="Narkisim"/>
          <w:rtl/>
        </w:rPr>
        <w:t xml:space="preserve"> דעת ד סי' מה), אם כי למסגד יהיה מותר מאחר </w:t>
      </w:r>
      <w:proofErr w:type="spellStart"/>
      <w:r>
        <w:rPr>
          <w:rFonts w:cs="Narkisim"/>
          <w:rtl/>
        </w:rPr>
        <w:t>שהאיסלאם</w:t>
      </w:r>
      <w:proofErr w:type="spellEnd"/>
      <w:r>
        <w:rPr>
          <w:rFonts w:cs="Narkisim"/>
          <w:rtl/>
        </w:rPr>
        <w:t xml:space="preserve"> איננו עבודה זרה. אין </w:t>
      </w:r>
      <w:proofErr w:type="spellStart"/>
      <w:r>
        <w:rPr>
          <w:rFonts w:cs="Narkisim"/>
          <w:rtl/>
        </w:rPr>
        <w:t>התיחסות</w:t>
      </w:r>
      <w:proofErr w:type="spellEnd"/>
      <w:r>
        <w:rPr>
          <w:rFonts w:cs="Narkisim"/>
          <w:rtl/>
        </w:rPr>
        <w:t xml:space="preserve"> מיוחדת לכך שמדובר בשגריר, ואולי יש מקום להתיר מצד קרובים למלכות, אם כי מצין </w:t>
      </w:r>
      <w:proofErr w:type="spellStart"/>
      <w:r>
        <w:rPr>
          <w:rFonts w:cs="Narkisim"/>
          <w:rtl/>
        </w:rPr>
        <w:t>לשו"ת</w:t>
      </w:r>
      <w:proofErr w:type="spellEnd"/>
      <w:r>
        <w:rPr>
          <w:rFonts w:cs="Narkisim"/>
          <w:rtl/>
        </w:rPr>
        <w:t xml:space="preserve"> ישיב משה א סי' </w:t>
      </w:r>
      <w:proofErr w:type="spellStart"/>
      <w:r>
        <w:rPr>
          <w:rFonts w:cs="Narkisim"/>
          <w:rtl/>
        </w:rPr>
        <w:t>רלה</w:t>
      </w:r>
      <w:proofErr w:type="spellEnd"/>
      <w:r>
        <w:rPr>
          <w:rFonts w:cs="Narkisim"/>
          <w:rtl/>
        </w:rPr>
        <w:t xml:space="preserve"> שהתיר רק למי שהיה מוכרח לה</w:t>
      </w:r>
      <w:r w:rsidR="00B25F23">
        <w:rPr>
          <w:rFonts w:cs="Narkisim" w:hint="cs"/>
          <w:rtl/>
        </w:rPr>
        <w:t>י</w:t>
      </w:r>
      <w:r>
        <w:rPr>
          <w:rFonts w:cs="Narkisim"/>
          <w:rtl/>
        </w:rPr>
        <w:t>כנס לשם.</w:t>
      </w:r>
    </w:p>
    <w:p w14:paraId="580FB1A0" w14:textId="77777777" w:rsidR="003A55CE" w:rsidRDefault="003A55CE">
      <w:pPr>
        <w:tabs>
          <w:tab w:val="left" w:pos="840"/>
        </w:tabs>
        <w:ind w:left="284" w:right="240" w:firstLine="0"/>
        <w:rPr>
          <w:rFonts w:cs="Narkisim"/>
          <w:position w:val="6"/>
          <w:rtl/>
        </w:rPr>
      </w:pPr>
      <w:r>
        <w:rPr>
          <w:rFonts w:cs="Narkisim"/>
          <w:rtl/>
        </w:rPr>
        <w:t>תשובה דומה כתב הרב עובדיה יוסף, שו"ת יביע אומר ב יו"ד סי' יא, כשהוא נתבקש ל</w:t>
      </w:r>
      <w:r w:rsidR="00B25F23">
        <w:rPr>
          <w:rFonts w:cs="Narkisim" w:hint="cs"/>
          <w:rtl/>
        </w:rPr>
        <w:t>י</w:t>
      </w:r>
      <w:r>
        <w:rPr>
          <w:rFonts w:cs="Narkisim"/>
          <w:rtl/>
        </w:rPr>
        <w:t>יצג את הרבנות בקהיר בעת לו</w:t>
      </w:r>
      <w:r w:rsidR="00B25F23">
        <w:rPr>
          <w:rFonts w:cs="Narkisim" w:hint="cs"/>
          <w:rtl/>
        </w:rPr>
        <w:t>ו</w:t>
      </w:r>
      <w:r>
        <w:rPr>
          <w:rFonts w:cs="Narkisim"/>
          <w:rtl/>
        </w:rPr>
        <w:t>ית אחד הקונסולים בכנסיה, ולא הסכים לכך. עיקר תשובתו אם מותר לה</w:t>
      </w:r>
      <w:r w:rsidR="00B25F23">
        <w:rPr>
          <w:rFonts w:cs="Narkisim" w:hint="cs"/>
          <w:rtl/>
        </w:rPr>
        <w:t>י</w:t>
      </w:r>
      <w:r>
        <w:rPr>
          <w:rFonts w:cs="Narkisim"/>
          <w:rtl/>
        </w:rPr>
        <w:t>כנס לבית ע"ז בעת פקוח נפש, והאם הנוצרים הם עובדי עבודה זרה. לדעתו, אין לחשוש לאיבה, מאחר שכיום הגו</w:t>
      </w:r>
      <w:r w:rsidR="00B25F23">
        <w:rPr>
          <w:rFonts w:cs="Narkisim" w:hint="cs"/>
          <w:rtl/>
        </w:rPr>
        <w:t>י</w:t>
      </w:r>
      <w:r>
        <w:rPr>
          <w:rFonts w:cs="Narkisim"/>
          <w:rtl/>
        </w:rPr>
        <w:t>ים אף הם לא עושים דבר ללא דין ומשפט, וכל העני</w:t>
      </w:r>
      <w:r w:rsidR="00B25F23">
        <w:rPr>
          <w:rFonts w:cs="Narkisim" w:hint="cs"/>
          <w:rtl/>
        </w:rPr>
        <w:t>י</w:t>
      </w:r>
      <w:r>
        <w:rPr>
          <w:rFonts w:cs="Narkisim"/>
          <w:rtl/>
        </w:rPr>
        <w:t xml:space="preserve">ן הוא לקרב דעות ולמצוא חן ביניהם. כך גם הורו </w:t>
      </w:r>
      <w:proofErr w:type="spellStart"/>
      <w:r>
        <w:rPr>
          <w:rFonts w:cs="Narkisim"/>
          <w:rtl/>
        </w:rPr>
        <w:t>בשו"ת</w:t>
      </w:r>
      <w:proofErr w:type="spellEnd"/>
      <w:r>
        <w:rPr>
          <w:rFonts w:cs="Narkisim"/>
          <w:rtl/>
        </w:rPr>
        <w:t xml:space="preserve"> מראה הבזק ג עמ' </w:t>
      </w:r>
      <w:r>
        <w:rPr>
          <w:rFonts w:ascii="Rod" w:cs="Narkisim"/>
          <w:rtl/>
        </w:rPr>
        <w:t>191</w:t>
      </w:r>
      <w:r>
        <w:rPr>
          <w:rFonts w:cs="Narkisim"/>
          <w:rtl/>
        </w:rPr>
        <w:t xml:space="preserve"> לשגריר שהוזמן לאירוע ממשלתי בכנסיה</w:t>
      </w:r>
      <w:r>
        <w:rPr>
          <w:rStyle w:val="a6"/>
          <w:rFonts w:cs="Narkisim"/>
          <w:rtl/>
        </w:rPr>
        <w:footnoteReference w:id="13"/>
      </w:r>
      <w:r>
        <w:rPr>
          <w:rFonts w:cs="Narkisim"/>
          <w:rtl/>
        </w:rPr>
        <w:t>.</w:t>
      </w:r>
    </w:p>
    <w:p w14:paraId="6D1E2382" w14:textId="77777777" w:rsidR="003A55CE" w:rsidRDefault="003A55CE" w:rsidP="00B25F23">
      <w:pPr>
        <w:tabs>
          <w:tab w:val="left" w:pos="840"/>
        </w:tabs>
        <w:ind w:left="284" w:right="240" w:firstLine="0"/>
        <w:rPr>
          <w:rFonts w:cs="Narkisim"/>
          <w:rtl/>
        </w:rPr>
      </w:pPr>
      <w:r>
        <w:rPr>
          <w:rFonts w:cs="Narkisim"/>
          <w:rtl/>
        </w:rPr>
        <w:t xml:space="preserve">נראה לומר, שחשש איבה והיתר לקרובים למלכות, הוא לא רק בשל החשש שאותו קרוב למלכות יפגע ברמה האישית, אלא שתהיה פגיעה בקשר שבין עם ישראל, קהילה מסוימת וכד' עם הנהגת השלטון, ויהיה נזק כלשהו לכלל. על אדם שמקורב למלכות באופן אישי יש אולי מקום לדון באופן זה, אך אדם שהוא מיצג קהילה או את כל העם, החשש לפגיעה הוא לא ברמה האישית אלא הציבורית. וכך כתב הרב יצחק ויס, שו"ת מנחת יצחק חלק יא בליקוטי תשובות סי' </w:t>
      </w:r>
      <w:proofErr w:type="spellStart"/>
      <w:r>
        <w:rPr>
          <w:rFonts w:cs="Narkisim"/>
          <w:rtl/>
        </w:rPr>
        <w:t>עא</w:t>
      </w:r>
      <w:proofErr w:type="spellEnd"/>
      <w:r>
        <w:rPr>
          <w:rFonts w:cs="Narkisim"/>
          <w:rtl/>
        </w:rPr>
        <w:t xml:space="preserve"> (תשובה מזמן היותו במנצ'סטר בשנת תשי"ג). בתשובה הוא דן אם מותר לה</w:t>
      </w:r>
      <w:r w:rsidR="00B25F23">
        <w:rPr>
          <w:rFonts w:cs="Narkisim" w:hint="cs"/>
          <w:rtl/>
        </w:rPr>
        <w:t>י</w:t>
      </w:r>
      <w:r>
        <w:rPr>
          <w:rFonts w:cs="Narkisim"/>
          <w:rtl/>
        </w:rPr>
        <w:t>כנס לבית עבודה זרה לקבל את פני מלכת אנגליה הבאה לשם. לאחר שהוא דן באיסור כניסה לבית עבודה זרה, ובמעמדם של עובדי עבודה זרה בזמן הזה, מסי</w:t>
      </w:r>
      <w:r w:rsidR="00B25F23">
        <w:rPr>
          <w:rFonts w:cs="Narkisim" w:hint="cs"/>
          <w:rtl/>
        </w:rPr>
        <w:t>י</w:t>
      </w:r>
      <w:r>
        <w:rPr>
          <w:rFonts w:cs="Narkisim"/>
          <w:rtl/>
        </w:rPr>
        <w:t xml:space="preserve">ם: </w:t>
      </w:r>
      <w:r w:rsidR="00B25F23">
        <w:rPr>
          <w:rFonts w:cs="Narkisim" w:hint="cs"/>
          <w:rtl/>
        </w:rPr>
        <w:t>"</w:t>
      </w:r>
      <w:r>
        <w:rPr>
          <w:rFonts w:cs="Narkisim"/>
          <w:rtl/>
        </w:rPr>
        <w:t>סוף דבר, קשה לי להורות היתר, ובאשר כי המלכה בעצמה תרום הודה שמה, וכבודו קרוב למלכות, ויש חשש איבה ופגיעה בכבוד המלכות, על כן לדעתי ית</w:t>
      </w:r>
      <w:r w:rsidR="00B25F23">
        <w:rPr>
          <w:rFonts w:cs="Narkisim" w:hint="cs"/>
          <w:rtl/>
        </w:rPr>
        <w:t>י</w:t>
      </w:r>
      <w:r>
        <w:rPr>
          <w:rFonts w:cs="Narkisim"/>
          <w:rtl/>
        </w:rPr>
        <w:t>יעץ עם רב אחר מה דעתו בזה</w:t>
      </w:r>
      <w:r w:rsidR="00B25F23">
        <w:rPr>
          <w:rFonts w:cs="Narkisim" w:hint="cs"/>
          <w:rtl/>
        </w:rPr>
        <w:t>"</w:t>
      </w:r>
      <w:r>
        <w:rPr>
          <w:rFonts w:cs="Narkisim"/>
          <w:rtl/>
        </w:rPr>
        <w:t>.</w:t>
      </w:r>
    </w:p>
    <w:p w14:paraId="38453102" w14:textId="77777777" w:rsidR="003A55CE" w:rsidRDefault="003A55CE">
      <w:pPr>
        <w:tabs>
          <w:tab w:val="left" w:pos="840"/>
        </w:tabs>
        <w:ind w:left="480" w:right="240"/>
        <w:rPr>
          <w:rFonts w:cs="Narkisim"/>
          <w:rtl/>
        </w:rPr>
      </w:pPr>
    </w:p>
    <w:p w14:paraId="5175DA17" w14:textId="77777777" w:rsidR="003A55CE" w:rsidRDefault="003A55CE">
      <w:pPr>
        <w:tabs>
          <w:tab w:val="left" w:pos="960"/>
        </w:tabs>
        <w:ind w:left="960" w:right="240" w:hanging="360"/>
        <w:rPr>
          <w:rFonts w:cs="Narkisim"/>
          <w:bCs/>
          <w:rtl/>
        </w:rPr>
      </w:pPr>
      <w:r>
        <w:rPr>
          <w:rFonts w:cs="Narkisim"/>
          <w:bCs/>
          <w:rtl/>
        </w:rPr>
        <w:t>3.</w:t>
      </w:r>
      <w:r>
        <w:rPr>
          <w:rFonts w:cs="Narkisim"/>
          <w:bCs/>
          <w:rtl/>
        </w:rPr>
        <w:tab/>
        <w:t>ענידת שתי וערב</w:t>
      </w:r>
    </w:p>
    <w:p w14:paraId="313C7F52" w14:textId="77777777" w:rsidR="003A55CE" w:rsidRDefault="003A55CE" w:rsidP="00082E48">
      <w:pPr>
        <w:tabs>
          <w:tab w:val="left" w:pos="840"/>
        </w:tabs>
        <w:ind w:left="284" w:right="240" w:firstLine="0"/>
        <w:rPr>
          <w:rFonts w:cs="Narkisim"/>
          <w:rtl/>
        </w:rPr>
      </w:pPr>
      <w:r>
        <w:rPr>
          <w:rFonts w:cs="Narkisim"/>
          <w:rtl/>
        </w:rPr>
        <w:t xml:space="preserve">האם מותר לענות מדליה או עטרה שיש בו שתי וערב, הניתנת כאות כבוד למי שמקורב לשלטונות כהערכה וכבוד? הרב עובדיה יוסף, שו"ת </w:t>
      </w:r>
      <w:proofErr w:type="spellStart"/>
      <w:r>
        <w:rPr>
          <w:rFonts w:cs="Narkisim"/>
          <w:rtl/>
        </w:rPr>
        <w:t>יחוה</w:t>
      </w:r>
      <w:proofErr w:type="spellEnd"/>
      <w:r>
        <w:rPr>
          <w:rFonts w:cs="Narkisim"/>
          <w:rtl/>
        </w:rPr>
        <w:t xml:space="preserve"> דעת ג סי' סה מצין למקורות העוסקים בשאלה האם הצלב הוא עבודה זרה או סמל </w:t>
      </w:r>
      <w:proofErr w:type="spellStart"/>
      <w:r>
        <w:rPr>
          <w:rFonts w:cs="Narkisim"/>
          <w:rtl/>
        </w:rPr>
        <w:t>לזכרון</w:t>
      </w:r>
      <w:proofErr w:type="spellEnd"/>
      <w:r>
        <w:rPr>
          <w:rFonts w:cs="Narkisim"/>
          <w:rtl/>
        </w:rPr>
        <w:t xml:space="preserve">. הוא מסיק שלרוב הפוסקים זהו אות </w:t>
      </w:r>
      <w:proofErr w:type="spellStart"/>
      <w:r>
        <w:rPr>
          <w:rFonts w:cs="Narkisim"/>
          <w:rtl/>
        </w:rPr>
        <w:t>זכרון</w:t>
      </w:r>
      <w:proofErr w:type="spellEnd"/>
      <w:r>
        <w:rPr>
          <w:rFonts w:cs="Narkisim"/>
          <w:rtl/>
        </w:rPr>
        <w:t xml:space="preserve"> אך לא עבודה זרה, אם כי יש שאסרו לעונדם מאחר שיש חשש שמא השתחוו לה</w:t>
      </w:r>
      <w:r>
        <w:rPr>
          <w:rStyle w:val="a6"/>
          <w:rFonts w:cs="Narkisim"/>
          <w:rtl/>
        </w:rPr>
        <w:footnoteReference w:id="14"/>
      </w:r>
      <w:r>
        <w:rPr>
          <w:rFonts w:cs="Narkisim"/>
          <w:rtl/>
        </w:rPr>
        <w:t xml:space="preserve">. אך מצין מספר פוסקים שכתבו שאם השתי וערב ניתן כאות כבוד מטעם המלך לקרובים לו, או למי שמוצא חן בעיניו, הדבר מותר ואין לחשוש שמא עבדו לע"ז: 'ובפרט שענידת המדליה יש בה צורך שהיא מכבודו של המלך'. כך כתב </w:t>
      </w:r>
      <w:proofErr w:type="spellStart"/>
      <w:r>
        <w:rPr>
          <w:rFonts w:cs="Narkisim"/>
          <w:rtl/>
        </w:rPr>
        <w:t>בשו"ת</w:t>
      </w:r>
      <w:proofErr w:type="spellEnd"/>
      <w:r>
        <w:rPr>
          <w:rFonts w:cs="Narkisim"/>
          <w:rtl/>
        </w:rPr>
        <w:t xml:space="preserve"> שואל ומשיב קמא ג סי' </w:t>
      </w:r>
      <w:proofErr w:type="spellStart"/>
      <w:r>
        <w:rPr>
          <w:rFonts w:cs="Narkisim"/>
          <w:rtl/>
        </w:rPr>
        <w:t>עא</w:t>
      </w:r>
      <w:proofErr w:type="spellEnd"/>
      <w:r>
        <w:rPr>
          <w:rFonts w:cs="Narkisim"/>
          <w:rtl/>
        </w:rPr>
        <w:t xml:space="preserve">. </w:t>
      </w:r>
      <w:proofErr w:type="spellStart"/>
      <w:r>
        <w:rPr>
          <w:rFonts w:cs="Narkisim"/>
          <w:rtl/>
        </w:rPr>
        <w:t>בשו"ת</w:t>
      </w:r>
      <w:proofErr w:type="spellEnd"/>
      <w:r>
        <w:rPr>
          <w:rFonts w:cs="Narkisim"/>
          <w:rtl/>
        </w:rPr>
        <w:t xml:space="preserve"> לב חיים ג סי' ק כתב שניתן ללבוש את הצלב בעת ההכרח בעת הכנסו לפתחי השררה. מאחר שאם לא </w:t>
      </w:r>
      <w:proofErr w:type="spellStart"/>
      <w:r>
        <w:rPr>
          <w:rFonts w:cs="Narkisim"/>
          <w:rtl/>
        </w:rPr>
        <w:t>ישאנה</w:t>
      </w:r>
      <w:proofErr w:type="spellEnd"/>
      <w:r>
        <w:rPr>
          <w:rFonts w:cs="Narkisim"/>
          <w:rtl/>
        </w:rPr>
        <w:t xml:space="preserve"> להתכבד בה יש בדבר משום איבה</w:t>
      </w:r>
      <w:r>
        <w:rPr>
          <w:rStyle w:val="a6"/>
          <w:rFonts w:cs="Narkisim"/>
          <w:rtl/>
        </w:rPr>
        <w:footnoteReference w:id="15"/>
      </w:r>
      <w:r>
        <w:rPr>
          <w:rFonts w:cs="Narkisim"/>
          <w:rtl/>
        </w:rPr>
        <w:t xml:space="preserve">. </w:t>
      </w:r>
      <w:proofErr w:type="spellStart"/>
      <w:r>
        <w:rPr>
          <w:rFonts w:cs="Narkisim"/>
          <w:rtl/>
        </w:rPr>
        <w:t>הר"ע</w:t>
      </w:r>
      <w:proofErr w:type="spellEnd"/>
      <w:r>
        <w:rPr>
          <w:rFonts w:cs="Narkisim"/>
          <w:rtl/>
        </w:rPr>
        <w:t xml:space="preserve"> יוסף מסים שידוע ומפו</w:t>
      </w:r>
      <w:r w:rsidR="00082E48">
        <w:rPr>
          <w:rFonts w:cs="Narkisim" w:hint="cs"/>
          <w:rtl/>
        </w:rPr>
        <w:t>ר</w:t>
      </w:r>
      <w:r>
        <w:rPr>
          <w:rFonts w:cs="Narkisim"/>
          <w:rtl/>
        </w:rPr>
        <w:t xml:space="preserve">סם מעשה רב בזה שהראשון </w:t>
      </w:r>
      <w:r>
        <w:rPr>
          <w:rFonts w:cs="Narkisim"/>
          <w:rtl/>
        </w:rPr>
        <w:lastRenderedPageBreak/>
        <w:t xml:space="preserve">לציון הרב יעקב מאיר קיבל מדלית זהב בצורת צלב והיה עונדה על חזהו לכבוד ולתפארת בעת שהיה מבקר אצל הנציב העליון ואף הצטלם עם </w:t>
      </w:r>
      <w:proofErr w:type="spellStart"/>
      <w:r>
        <w:rPr>
          <w:rFonts w:cs="Narkisim"/>
          <w:rtl/>
        </w:rPr>
        <w:t>המדלייה</w:t>
      </w:r>
      <w:proofErr w:type="spellEnd"/>
      <w:r>
        <w:rPr>
          <w:rFonts w:cs="Narkisim"/>
          <w:rtl/>
        </w:rPr>
        <w:t xml:space="preserve"> הזאת</w:t>
      </w:r>
      <w:r>
        <w:rPr>
          <w:rStyle w:val="a6"/>
          <w:rFonts w:cs="Narkisim"/>
          <w:rtl/>
        </w:rPr>
        <w:footnoteReference w:id="16"/>
      </w:r>
      <w:r>
        <w:rPr>
          <w:rFonts w:cs="Narkisim"/>
          <w:rtl/>
        </w:rPr>
        <w:t>, ואין ספק שהסתמך על הפוסקים הללו.</w:t>
      </w:r>
    </w:p>
    <w:p w14:paraId="78ED33E5" w14:textId="77777777" w:rsidR="003A55CE" w:rsidRDefault="003A55CE">
      <w:pPr>
        <w:tabs>
          <w:tab w:val="left" w:pos="840"/>
        </w:tabs>
        <w:ind w:left="284" w:right="240" w:firstLine="0"/>
        <w:rPr>
          <w:rFonts w:cs="Narkisim"/>
          <w:rtl/>
        </w:rPr>
      </w:pPr>
      <w:r>
        <w:rPr>
          <w:rFonts w:cs="Narkisim"/>
          <w:rtl/>
        </w:rPr>
        <w:t>על מעשהו של הרב יעקב מאיר, דן הרב יצחק נסים, שו"ת יין הטוב, יו"ד סי' יא, זאת בעקבות אדם שאמר שראה את הרב יעקב מאיר הולך עם מדליה זו, ואחר גער באותו אדם שאמר זאת. אף הוא דן שם בדברי הפוסקים אם הצלב הוא עבודה זרה או רק סמל, ומסיק שיש להאמין לאותו אדם שראה את הרב יעקב מאיר עונד את המדליה הזו, ויש להניח שעשה כן רק בעת הליכתו לשרי ממשלה או בעת הכרח.</w:t>
      </w:r>
    </w:p>
    <w:p w14:paraId="3EECC07E" w14:textId="77777777" w:rsidR="003A55CE" w:rsidRDefault="003A55CE">
      <w:pPr>
        <w:tabs>
          <w:tab w:val="left" w:pos="840"/>
        </w:tabs>
        <w:ind w:left="720" w:right="240" w:firstLine="240"/>
        <w:rPr>
          <w:rFonts w:cs="Narkisim"/>
          <w:rtl/>
        </w:rPr>
      </w:pPr>
    </w:p>
    <w:p w14:paraId="1BA1759F" w14:textId="77777777" w:rsidR="003A55CE" w:rsidRDefault="003A55CE" w:rsidP="00082E48">
      <w:pPr>
        <w:tabs>
          <w:tab w:val="left" w:pos="960"/>
        </w:tabs>
        <w:ind w:left="960" w:right="240" w:hanging="360"/>
        <w:rPr>
          <w:rFonts w:cs="Narkisim"/>
          <w:bCs/>
          <w:rtl/>
        </w:rPr>
      </w:pPr>
      <w:r>
        <w:rPr>
          <w:rFonts w:cs="Narkisim"/>
          <w:bCs/>
          <w:rtl/>
        </w:rPr>
        <w:t>4. תספורת ב</w:t>
      </w:r>
      <w:r w:rsidR="00082E48">
        <w:rPr>
          <w:rFonts w:cs="Narkisim" w:hint="cs"/>
          <w:bCs/>
          <w:rtl/>
        </w:rPr>
        <w:t>ימים אסורים</w:t>
      </w:r>
    </w:p>
    <w:p w14:paraId="1C2A120E" w14:textId="77777777" w:rsidR="003A55CE" w:rsidRDefault="003A55CE">
      <w:pPr>
        <w:tabs>
          <w:tab w:val="left" w:pos="960"/>
        </w:tabs>
        <w:ind w:right="240"/>
        <w:rPr>
          <w:rFonts w:cs="Narkisim"/>
          <w:rtl/>
        </w:rPr>
      </w:pPr>
      <w:proofErr w:type="spellStart"/>
      <w:r>
        <w:rPr>
          <w:rFonts w:cs="Narkisim"/>
          <w:rtl/>
        </w:rPr>
        <w:t>בשו"ת</w:t>
      </w:r>
      <w:proofErr w:type="spellEnd"/>
      <w:r>
        <w:rPr>
          <w:rFonts w:cs="Narkisim"/>
          <w:rtl/>
        </w:rPr>
        <w:t xml:space="preserve"> חתם סופר </w:t>
      </w:r>
      <w:proofErr w:type="spellStart"/>
      <w:r>
        <w:rPr>
          <w:rFonts w:cs="Narkisim"/>
          <w:rtl/>
        </w:rPr>
        <w:t>או"ח</w:t>
      </w:r>
      <w:proofErr w:type="spellEnd"/>
      <w:r>
        <w:rPr>
          <w:rFonts w:cs="Narkisim"/>
          <w:rtl/>
        </w:rPr>
        <w:t xml:space="preserve"> סי' קנח כותב:</w:t>
      </w:r>
    </w:p>
    <w:p w14:paraId="15036CE5" w14:textId="77777777" w:rsidR="003A55CE" w:rsidRDefault="003A55CE">
      <w:pPr>
        <w:tabs>
          <w:tab w:val="left" w:pos="1320"/>
        </w:tabs>
        <w:ind w:left="960" w:right="240" w:firstLine="0"/>
        <w:rPr>
          <w:rFonts w:cs="Narkisim"/>
          <w:rtl/>
        </w:rPr>
      </w:pPr>
      <w:r>
        <w:rPr>
          <w:rFonts w:cs="Narkisim"/>
          <w:rtl/>
        </w:rPr>
        <w:t xml:space="preserve">והנה נהגו היתר להסתפר כשמקבלים פני שר וגדול. וראיתי רבותי התירו לאחד בתוך שבעת ימים על אביו להסתפר ולהתכבס וללבוש </w:t>
      </w:r>
      <w:proofErr w:type="spellStart"/>
      <w:r>
        <w:rPr>
          <w:rFonts w:cs="Narkisim"/>
          <w:rtl/>
        </w:rPr>
        <w:t>מגוהצין</w:t>
      </w:r>
      <w:proofErr w:type="spellEnd"/>
      <w:r>
        <w:rPr>
          <w:rFonts w:cs="Narkisim"/>
          <w:rtl/>
        </w:rPr>
        <w:t xml:space="preserve"> לראות פני הקיר"ה, משום הפסד רב דממונו וטעם ונימוקם עמם </w:t>
      </w:r>
      <w:proofErr w:type="spellStart"/>
      <w:r>
        <w:rPr>
          <w:rFonts w:cs="Narkisim"/>
          <w:rtl/>
        </w:rPr>
        <w:t>דתספורת</w:t>
      </w:r>
      <w:proofErr w:type="spellEnd"/>
      <w:r>
        <w:rPr>
          <w:rFonts w:cs="Narkisim"/>
          <w:rtl/>
        </w:rPr>
        <w:t xml:space="preserve"> וכל מנהגי </w:t>
      </w:r>
      <w:proofErr w:type="spellStart"/>
      <w:r>
        <w:rPr>
          <w:rFonts w:cs="Narkisim"/>
          <w:rtl/>
        </w:rPr>
        <w:t>אבילות</w:t>
      </w:r>
      <w:proofErr w:type="spellEnd"/>
      <w:r>
        <w:rPr>
          <w:rFonts w:cs="Narkisim"/>
          <w:rtl/>
        </w:rPr>
        <w:t xml:space="preserve"> לאו </w:t>
      </w:r>
      <w:proofErr w:type="spellStart"/>
      <w:r>
        <w:rPr>
          <w:rFonts w:cs="Narkisim"/>
          <w:rtl/>
        </w:rPr>
        <w:t>דאוריתא</w:t>
      </w:r>
      <w:proofErr w:type="spellEnd"/>
      <w:r>
        <w:rPr>
          <w:rFonts w:cs="Narkisim"/>
          <w:rtl/>
        </w:rPr>
        <w:t>... ומשום הכי הקילו רבותינו משום כבוד מלכות, אע"פ שהוא רק הפסד ממונו</w:t>
      </w:r>
      <w:r>
        <w:rPr>
          <w:rStyle w:val="a6"/>
          <w:rFonts w:cs="Narkisim"/>
          <w:rtl/>
        </w:rPr>
        <w:footnoteReference w:id="17"/>
      </w:r>
      <w:r>
        <w:rPr>
          <w:rFonts w:cs="Narkisim"/>
          <w:rtl/>
        </w:rPr>
        <w:t>.</w:t>
      </w:r>
    </w:p>
    <w:p w14:paraId="3F753D72" w14:textId="77777777" w:rsidR="003A55CE" w:rsidRDefault="003A55CE">
      <w:pPr>
        <w:ind w:left="284" w:right="240" w:firstLine="0"/>
        <w:rPr>
          <w:rFonts w:cs="Narkisim"/>
          <w:rtl/>
        </w:rPr>
      </w:pPr>
      <w:r>
        <w:rPr>
          <w:rFonts w:cs="Narkisim"/>
          <w:rtl/>
        </w:rPr>
        <w:t>בתשובה הבאה בסי' קנט ממשיך החתם סופר וכותב באותו ענין, שאין לחלק בין אם מדובר בתגלחת לשם ראית המלך, בשל כבודו או משום הפסד ממון</w:t>
      </w:r>
      <w:r>
        <w:rPr>
          <w:rStyle w:val="a6"/>
          <w:rFonts w:cs="Narkisim"/>
          <w:rtl/>
        </w:rPr>
        <w:footnoteReference w:id="18"/>
      </w:r>
      <w:r>
        <w:rPr>
          <w:rFonts w:cs="Narkisim"/>
          <w:rtl/>
        </w:rPr>
        <w:t>.</w:t>
      </w:r>
    </w:p>
    <w:p w14:paraId="0FC3175B" w14:textId="77777777" w:rsidR="003A55CE" w:rsidRDefault="003A55CE">
      <w:pPr>
        <w:tabs>
          <w:tab w:val="left" w:pos="840"/>
        </w:tabs>
        <w:ind w:left="284" w:right="240" w:firstLine="0"/>
        <w:rPr>
          <w:rFonts w:cs="Narkisim"/>
          <w:rtl/>
        </w:rPr>
      </w:pPr>
      <w:r>
        <w:rPr>
          <w:rFonts w:cs="Narkisim"/>
          <w:rtl/>
        </w:rPr>
        <w:t xml:space="preserve">החתם סופר בתשובתו מתבסס על ההיתר </w:t>
      </w:r>
      <w:proofErr w:type="spellStart"/>
      <w:r>
        <w:rPr>
          <w:rFonts w:cs="Narkisim"/>
          <w:rtl/>
        </w:rPr>
        <w:t>שבשו"ת</w:t>
      </w:r>
      <w:proofErr w:type="spellEnd"/>
      <w:r>
        <w:rPr>
          <w:rFonts w:cs="Narkisim"/>
          <w:rtl/>
        </w:rPr>
        <w:t xml:space="preserve"> נודע ביהודה קמא </w:t>
      </w:r>
      <w:proofErr w:type="spellStart"/>
      <w:r>
        <w:rPr>
          <w:rFonts w:cs="Narkisim"/>
          <w:rtl/>
        </w:rPr>
        <w:t>או"ח</w:t>
      </w:r>
      <w:proofErr w:type="spellEnd"/>
      <w:r>
        <w:rPr>
          <w:rFonts w:cs="Narkisim"/>
          <w:rtl/>
        </w:rPr>
        <w:t xml:space="preserve"> סי' </w:t>
      </w:r>
      <w:proofErr w:type="spellStart"/>
      <w:r>
        <w:rPr>
          <w:rFonts w:cs="Narkisim"/>
          <w:rtl/>
        </w:rPr>
        <w:t>יג</w:t>
      </w:r>
      <w:proofErr w:type="spellEnd"/>
      <w:r>
        <w:rPr>
          <w:rFonts w:cs="Narkisim"/>
          <w:rtl/>
        </w:rPr>
        <w:t xml:space="preserve"> שהתיר למי שהולך לפני שרים ודוכסים להתגלח בחול המועד</w:t>
      </w:r>
      <w:r>
        <w:rPr>
          <w:rStyle w:val="a6"/>
          <w:rFonts w:cs="Narkisim"/>
          <w:rtl/>
        </w:rPr>
        <w:footnoteReference w:id="19"/>
      </w:r>
      <w:r>
        <w:rPr>
          <w:rFonts w:cs="Narkisim"/>
          <w:rtl/>
        </w:rPr>
        <w:t xml:space="preserve">. </w:t>
      </w:r>
      <w:proofErr w:type="spellStart"/>
      <w:r>
        <w:rPr>
          <w:rFonts w:cs="Narkisim"/>
          <w:rtl/>
        </w:rPr>
        <w:t>בשו"ת</w:t>
      </w:r>
      <w:proofErr w:type="spellEnd"/>
      <w:r>
        <w:rPr>
          <w:rFonts w:cs="Narkisim"/>
          <w:rtl/>
        </w:rPr>
        <w:t xml:space="preserve"> ישכיל עבדי חלק ה </w:t>
      </w:r>
      <w:proofErr w:type="spellStart"/>
      <w:r>
        <w:rPr>
          <w:rFonts w:cs="Narkisim"/>
          <w:rtl/>
        </w:rPr>
        <w:t>או"ח</w:t>
      </w:r>
      <w:proofErr w:type="spellEnd"/>
      <w:r>
        <w:rPr>
          <w:rFonts w:cs="Narkisim"/>
          <w:rtl/>
        </w:rPr>
        <w:t xml:space="preserve"> סי' </w:t>
      </w:r>
      <w:proofErr w:type="spellStart"/>
      <w:r>
        <w:rPr>
          <w:rFonts w:cs="Narkisim"/>
          <w:rtl/>
        </w:rPr>
        <w:t>נה</w:t>
      </w:r>
      <w:proofErr w:type="spellEnd"/>
      <w:r>
        <w:rPr>
          <w:rFonts w:cs="Narkisim"/>
          <w:rtl/>
        </w:rPr>
        <w:t xml:space="preserve"> מזכיר </w:t>
      </w:r>
      <w:r>
        <w:rPr>
          <w:rFonts w:cs="Narkisim"/>
          <w:rtl/>
        </w:rPr>
        <w:lastRenderedPageBreak/>
        <w:t xml:space="preserve">את תשובת החתם סופר ומתיר למי שקרוב למלכות להסתפר בימי הספירה. כך גם בשולחן גבוה יו"ד סי' </w:t>
      </w:r>
      <w:proofErr w:type="spellStart"/>
      <w:r>
        <w:rPr>
          <w:rFonts w:cs="Narkisim"/>
          <w:rtl/>
        </w:rPr>
        <w:t>קעה</w:t>
      </w:r>
      <w:proofErr w:type="spellEnd"/>
      <w:r>
        <w:rPr>
          <w:rFonts w:cs="Narkisim"/>
          <w:rtl/>
        </w:rPr>
        <w:t>.</w:t>
      </w:r>
    </w:p>
    <w:p w14:paraId="4A63C8D6" w14:textId="77777777" w:rsidR="003A55CE" w:rsidRDefault="003A55CE">
      <w:pPr>
        <w:tabs>
          <w:tab w:val="left" w:pos="840"/>
        </w:tabs>
        <w:ind w:left="480" w:right="240"/>
        <w:rPr>
          <w:rFonts w:cs="Narkisim"/>
          <w:rtl/>
        </w:rPr>
      </w:pPr>
    </w:p>
    <w:p w14:paraId="711C9E38" w14:textId="77777777" w:rsidR="003A55CE" w:rsidRDefault="003A55CE">
      <w:pPr>
        <w:tabs>
          <w:tab w:val="left" w:pos="960"/>
        </w:tabs>
        <w:ind w:left="960" w:right="240" w:hanging="360"/>
        <w:rPr>
          <w:rFonts w:cs="Narkisim"/>
          <w:bCs/>
          <w:rtl/>
        </w:rPr>
      </w:pPr>
      <w:r>
        <w:rPr>
          <w:rFonts w:cs="Narkisim"/>
          <w:bCs/>
          <w:rtl/>
        </w:rPr>
        <w:t>5.</w:t>
      </w:r>
      <w:r>
        <w:rPr>
          <w:rFonts w:cs="Narkisim"/>
          <w:bCs/>
          <w:rtl/>
        </w:rPr>
        <w:tab/>
        <w:t>הליכה בגילוי ראש</w:t>
      </w:r>
    </w:p>
    <w:p w14:paraId="71EEBA6F" w14:textId="77777777" w:rsidR="003A55CE" w:rsidRDefault="003A55CE" w:rsidP="00082E48">
      <w:pPr>
        <w:tabs>
          <w:tab w:val="left" w:pos="840"/>
        </w:tabs>
        <w:ind w:left="284" w:right="240" w:firstLine="0"/>
        <w:rPr>
          <w:rFonts w:cs="Narkisim"/>
          <w:rtl/>
        </w:rPr>
      </w:pPr>
      <w:proofErr w:type="spellStart"/>
      <w:r>
        <w:rPr>
          <w:rFonts w:cs="Narkisim"/>
          <w:rtl/>
        </w:rPr>
        <w:t>הט"ז</w:t>
      </w:r>
      <w:proofErr w:type="spellEnd"/>
      <w:r>
        <w:rPr>
          <w:rFonts w:cs="Narkisim"/>
          <w:rtl/>
        </w:rPr>
        <w:t xml:space="preserve"> </w:t>
      </w:r>
      <w:proofErr w:type="spellStart"/>
      <w:r>
        <w:rPr>
          <w:rFonts w:cs="Narkisim"/>
          <w:rtl/>
        </w:rPr>
        <w:t>או"ח</w:t>
      </w:r>
      <w:proofErr w:type="spellEnd"/>
      <w:r>
        <w:rPr>
          <w:rFonts w:cs="Narkisim"/>
          <w:rtl/>
        </w:rPr>
        <w:t xml:space="preserve"> סי' ח </w:t>
      </w:r>
      <w:proofErr w:type="spellStart"/>
      <w:r>
        <w:rPr>
          <w:rFonts w:cs="Narkisim"/>
          <w:rtl/>
        </w:rPr>
        <w:t>ס"ק</w:t>
      </w:r>
      <w:proofErr w:type="spellEnd"/>
      <w:r>
        <w:rPr>
          <w:rFonts w:cs="Narkisim"/>
          <w:rtl/>
        </w:rPr>
        <w:t xml:space="preserve"> ג אסר ללכת בגילוי ראש מאחר שיש בזה איסור 'בחוקותיהם לא תלכו', </w:t>
      </w:r>
      <w:r w:rsidR="00082E48">
        <w:rPr>
          <w:rFonts w:cs="Narkisim" w:hint="cs"/>
          <w:rtl/>
        </w:rPr>
        <w:t xml:space="preserve">שכן </w:t>
      </w:r>
      <w:r>
        <w:rPr>
          <w:rFonts w:cs="Narkisim"/>
          <w:rtl/>
        </w:rPr>
        <w:t>הגו</w:t>
      </w:r>
      <w:r w:rsidR="00082E48">
        <w:rPr>
          <w:rFonts w:cs="Narkisim" w:hint="cs"/>
          <w:rtl/>
        </w:rPr>
        <w:t>י</w:t>
      </w:r>
      <w:r>
        <w:rPr>
          <w:rFonts w:cs="Narkisim"/>
          <w:rtl/>
        </w:rPr>
        <w:t>ים נוהגים כיום לשבת בגילוי ראש ובמיוחד שכיסוי ראש מורה על יראת שמים</w:t>
      </w:r>
      <w:r>
        <w:rPr>
          <w:rStyle w:val="a6"/>
          <w:rFonts w:cs="Narkisim"/>
          <w:rtl/>
        </w:rPr>
        <w:footnoteReference w:id="20"/>
      </w:r>
      <w:r>
        <w:rPr>
          <w:rFonts w:cs="Narkisim"/>
          <w:rtl/>
        </w:rPr>
        <w:t xml:space="preserve">. יתכן שלפי זה למקורב למלכות יהיה מותר וכמו שהתירו דברים אחרים, וכך אכן דן הרב יעקב </w:t>
      </w:r>
      <w:proofErr w:type="spellStart"/>
      <w:r>
        <w:rPr>
          <w:rFonts w:cs="Narkisim"/>
          <w:rtl/>
        </w:rPr>
        <w:t>רישר</w:t>
      </w:r>
      <w:proofErr w:type="spellEnd"/>
      <w:r>
        <w:rPr>
          <w:rFonts w:cs="Narkisim"/>
          <w:rtl/>
        </w:rPr>
        <w:t xml:space="preserve">, שו"ת שבות יעקב ג, ה כשמושל או דוכס בא </w:t>
      </w:r>
      <w:proofErr w:type="spellStart"/>
      <w:r>
        <w:rPr>
          <w:rFonts w:cs="Narkisim"/>
          <w:rtl/>
        </w:rPr>
        <w:t>לביהכנ"ס</w:t>
      </w:r>
      <w:proofErr w:type="spellEnd"/>
      <w:r>
        <w:rPr>
          <w:rFonts w:cs="Narkisim"/>
          <w:rtl/>
        </w:rPr>
        <w:t xml:space="preserve"> אם מותר להסיר הכובע מעל ראשו על מנת לכבדו אע"פ שעומד בגילוי ראש. בתשובתו דן במקורות כיסוי ראש, ומתיר משום שלום מלכות ומצין </w:t>
      </w:r>
      <w:proofErr w:type="spellStart"/>
      <w:r>
        <w:rPr>
          <w:rFonts w:cs="Narkisim"/>
          <w:rtl/>
        </w:rPr>
        <w:t>לסוגיתנו</w:t>
      </w:r>
      <w:proofErr w:type="spellEnd"/>
      <w:r>
        <w:rPr>
          <w:rFonts w:cs="Narkisim"/>
          <w:rtl/>
        </w:rPr>
        <w:t xml:space="preserve"> בה התירו לקרובי מלכות להסתפר קומי, והוא הדין גם בזה. כך פסק גם </w:t>
      </w:r>
      <w:proofErr w:type="spellStart"/>
      <w:r>
        <w:rPr>
          <w:rFonts w:cs="Narkisim"/>
          <w:rtl/>
        </w:rPr>
        <w:t>בשו"ת</w:t>
      </w:r>
      <w:proofErr w:type="spellEnd"/>
      <w:r>
        <w:rPr>
          <w:rFonts w:cs="Narkisim"/>
          <w:rtl/>
        </w:rPr>
        <w:t xml:space="preserve"> יוסף אומץ סי' טז.</w:t>
      </w:r>
    </w:p>
    <w:p w14:paraId="6E732A55" w14:textId="77777777" w:rsidR="003A55CE" w:rsidRDefault="003A55CE">
      <w:pPr>
        <w:tabs>
          <w:tab w:val="left" w:pos="840"/>
        </w:tabs>
        <w:ind w:left="284" w:right="240" w:firstLine="0"/>
        <w:rPr>
          <w:rFonts w:cs="Narkisim"/>
          <w:rtl/>
        </w:rPr>
      </w:pPr>
      <w:proofErr w:type="spellStart"/>
      <w:r>
        <w:rPr>
          <w:rFonts w:cs="Narkisim"/>
          <w:rtl/>
        </w:rPr>
        <w:t>בשו"ת</w:t>
      </w:r>
      <w:proofErr w:type="spellEnd"/>
      <w:r>
        <w:rPr>
          <w:rFonts w:cs="Narkisim"/>
          <w:rtl/>
        </w:rPr>
        <w:t xml:space="preserve"> מנחת יצחק ג, </w:t>
      </w:r>
      <w:r w:rsidR="00082E48">
        <w:rPr>
          <w:rFonts w:cs="Narkisim" w:hint="cs"/>
          <w:rtl/>
        </w:rPr>
        <w:t xml:space="preserve">סי' </w:t>
      </w:r>
      <w:r>
        <w:rPr>
          <w:rFonts w:cs="Narkisim"/>
          <w:rtl/>
        </w:rPr>
        <w:t>לג דן אף הוא בשאלה אם מותר ללכת בגילוי ראש במשרדי הממשלה ופוסק שהכל לפי המקום והזמן. מדבריו משמע שאם מקפידים בזה, יהיה מותר</w:t>
      </w:r>
      <w:r>
        <w:rPr>
          <w:rStyle w:val="a6"/>
          <w:rFonts w:cs="Narkisim"/>
          <w:rtl/>
        </w:rPr>
        <w:footnoteReference w:id="21"/>
      </w:r>
      <w:r>
        <w:rPr>
          <w:rFonts w:cs="Narkisim"/>
          <w:rtl/>
        </w:rPr>
        <w:t>.</w:t>
      </w:r>
    </w:p>
    <w:p w14:paraId="532C0261" w14:textId="77777777" w:rsidR="003A55CE" w:rsidRDefault="003A55CE">
      <w:pPr>
        <w:tabs>
          <w:tab w:val="left" w:pos="840"/>
        </w:tabs>
        <w:ind w:left="600" w:right="240" w:firstLine="120"/>
        <w:rPr>
          <w:rFonts w:cs="Narkisim"/>
          <w:rtl/>
        </w:rPr>
      </w:pPr>
    </w:p>
    <w:p w14:paraId="5A6414AF" w14:textId="77777777" w:rsidR="003A55CE" w:rsidRDefault="003A55CE">
      <w:pPr>
        <w:tabs>
          <w:tab w:val="left" w:pos="840"/>
        </w:tabs>
        <w:ind w:left="840" w:right="240" w:hanging="360"/>
        <w:rPr>
          <w:rFonts w:cs="Narkisim"/>
          <w:bCs/>
          <w:rtl/>
        </w:rPr>
      </w:pPr>
      <w:r>
        <w:rPr>
          <w:rFonts w:cs="Narkisim"/>
          <w:bCs/>
          <w:rtl/>
        </w:rPr>
        <w:t>6.</w:t>
      </w:r>
      <w:r>
        <w:rPr>
          <w:rFonts w:cs="Narkisim"/>
          <w:bCs/>
          <w:rtl/>
        </w:rPr>
        <w:tab/>
        <w:t>לא להתענות בתענית יחיד</w:t>
      </w:r>
    </w:p>
    <w:p w14:paraId="4C7A686C" w14:textId="77777777" w:rsidR="003A55CE" w:rsidRDefault="003A55CE">
      <w:pPr>
        <w:tabs>
          <w:tab w:val="left" w:pos="960"/>
        </w:tabs>
        <w:ind w:right="240"/>
        <w:rPr>
          <w:rFonts w:cs="Narkisim"/>
          <w:rtl/>
        </w:rPr>
      </w:pPr>
      <w:r>
        <w:rPr>
          <w:rFonts w:cs="Narkisim"/>
          <w:rtl/>
        </w:rPr>
        <w:t xml:space="preserve">בספר חסידים סי' </w:t>
      </w:r>
      <w:proofErr w:type="spellStart"/>
      <w:r>
        <w:rPr>
          <w:rFonts w:cs="Narkisim"/>
          <w:rtl/>
        </w:rPr>
        <w:t>תקכז</w:t>
      </w:r>
      <w:proofErr w:type="spellEnd"/>
      <w:r>
        <w:rPr>
          <w:rFonts w:cs="Narkisim"/>
          <w:rtl/>
        </w:rPr>
        <w:t xml:space="preserve"> כתב</w:t>
      </w:r>
      <w:r w:rsidR="00082E48">
        <w:rPr>
          <w:rFonts w:cs="Narkisim" w:hint="cs"/>
          <w:rtl/>
        </w:rPr>
        <w:t xml:space="preserve"> (ועין בדבריו שם אות </w:t>
      </w:r>
      <w:proofErr w:type="spellStart"/>
      <w:r w:rsidR="00082E48">
        <w:rPr>
          <w:rFonts w:cs="Narkisim" w:hint="cs"/>
          <w:rtl/>
        </w:rPr>
        <w:t>תריז</w:t>
      </w:r>
      <w:proofErr w:type="spellEnd"/>
      <w:r w:rsidR="00082E48">
        <w:rPr>
          <w:rFonts w:cs="Narkisim" w:hint="cs"/>
          <w:rtl/>
        </w:rPr>
        <w:t>-תריח)</w:t>
      </w:r>
      <w:r>
        <w:rPr>
          <w:rFonts w:cs="Narkisim"/>
          <w:rtl/>
        </w:rPr>
        <w:t>:</w:t>
      </w:r>
    </w:p>
    <w:p w14:paraId="0F04D1D3" w14:textId="77777777" w:rsidR="003A55CE" w:rsidRDefault="003A55CE">
      <w:pPr>
        <w:tabs>
          <w:tab w:val="left" w:pos="1320"/>
        </w:tabs>
        <w:ind w:left="960" w:right="240" w:firstLine="0"/>
        <w:rPr>
          <w:rFonts w:cs="Narkisim"/>
          <w:rtl/>
        </w:rPr>
      </w:pPr>
      <w:r>
        <w:rPr>
          <w:rFonts w:cs="Narkisim"/>
          <w:rtl/>
        </w:rPr>
        <w:t>אדם שצריכים לו רבים אין רשאי לסגף עצמו, אם רבים לומדים לפניו או מליץ למלך ושרים ושופטים וכיוצא בהם, כי אם לא יוכל לדבר, אז אחרים מפסידים.</w:t>
      </w:r>
    </w:p>
    <w:p w14:paraId="46F25648" w14:textId="77777777" w:rsidR="003A55CE" w:rsidRDefault="003A55CE" w:rsidP="00082E48">
      <w:pPr>
        <w:tabs>
          <w:tab w:val="left" w:pos="840"/>
        </w:tabs>
        <w:ind w:left="284" w:right="240" w:firstLine="0"/>
        <w:rPr>
          <w:rFonts w:cs="Narkisim"/>
          <w:rtl/>
        </w:rPr>
      </w:pPr>
      <w:r>
        <w:rPr>
          <w:rFonts w:cs="Narkisim"/>
          <w:rtl/>
        </w:rPr>
        <w:t xml:space="preserve">שם מדובר על תענית יחיד, אם כי תענית ציבור מתענה. דברי ספר חסידים הובאו להלכה </w:t>
      </w:r>
      <w:proofErr w:type="spellStart"/>
      <w:r>
        <w:rPr>
          <w:rFonts w:cs="Narkisim"/>
          <w:rtl/>
        </w:rPr>
        <w:t>בשו"ע</w:t>
      </w:r>
      <w:proofErr w:type="spellEnd"/>
      <w:r>
        <w:rPr>
          <w:rFonts w:cs="Narkisim"/>
          <w:rtl/>
        </w:rPr>
        <w:t xml:space="preserve"> </w:t>
      </w:r>
      <w:proofErr w:type="spellStart"/>
      <w:r>
        <w:rPr>
          <w:rFonts w:cs="Narkisim"/>
          <w:rtl/>
        </w:rPr>
        <w:t>או"ח</w:t>
      </w:r>
      <w:proofErr w:type="spellEnd"/>
      <w:r>
        <w:rPr>
          <w:rFonts w:cs="Narkisim"/>
          <w:rtl/>
        </w:rPr>
        <w:t xml:space="preserve"> סי' </w:t>
      </w:r>
      <w:proofErr w:type="spellStart"/>
      <w:r>
        <w:rPr>
          <w:rFonts w:cs="Narkisim"/>
          <w:rtl/>
        </w:rPr>
        <w:t>תקעא</w:t>
      </w:r>
      <w:proofErr w:type="spellEnd"/>
      <w:r>
        <w:rPr>
          <w:rFonts w:cs="Narkisim"/>
          <w:rtl/>
        </w:rPr>
        <w:t xml:space="preserve"> במגן אברהם </w:t>
      </w:r>
      <w:proofErr w:type="spellStart"/>
      <w:r>
        <w:rPr>
          <w:rFonts w:cs="Narkisim"/>
          <w:rtl/>
        </w:rPr>
        <w:t>ס"ק</w:t>
      </w:r>
      <w:proofErr w:type="spellEnd"/>
      <w:r>
        <w:rPr>
          <w:rFonts w:cs="Narkisim"/>
          <w:rtl/>
        </w:rPr>
        <w:t xml:space="preserve"> ב, ובבאר היטב שם </w:t>
      </w:r>
      <w:proofErr w:type="spellStart"/>
      <w:r>
        <w:rPr>
          <w:rFonts w:cs="Narkisim"/>
          <w:rtl/>
        </w:rPr>
        <w:t>ס"ק</w:t>
      </w:r>
      <w:proofErr w:type="spellEnd"/>
      <w:r>
        <w:rPr>
          <w:rFonts w:cs="Narkisim"/>
          <w:rtl/>
        </w:rPr>
        <w:t xml:space="preserve"> ג, ובערוך השולחן שם סע' א.</w:t>
      </w:r>
    </w:p>
    <w:p w14:paraId="59E4DEB2" w14:textId="77777777" w:rsidR="003A55CE" w:rsidRDefault="003A55CE">
      <w:pPr>
        <w:tabs>
          <w:tab w:val="left" w:pos="840"/>
        </w:tabs>
        <w:ind w:left="600" w:right="240" w:firstLine="120"/>
        <w:rPr>
          <w:rFonts w:cs="Narkisim"/>
          <w:rtl/>
        </w:rPr>
      </w:pPr>
    </w:p>
    <w:p w14:paraId="3C404B00" w14:textId="77777777" w:rsidR="003A55CE" w:rsidRDefault="003A55CE" w:rsidP="00082E48">
      <w:pPr>
        <w:pStyle w:val="5"/>
        <w:ind w:left="0"/>
        <w:rPr>
          <w:rtl/>
        </w:rPr>
      </w:pPr>
      <w:r>
        <w:rPr>
          <w:rtl/>
        </w:rPr>
        <w:t>סיכום</w:t>
      </w:r>
    </w:p>
    <w:p w14:paraId="098A0DE7" w14:textId="77777777" w:rsidR="003A55CE" w:rsidRDefault="003A55CE">
      <w:pPr>
        <w:tabs>
          <w:tab w:val="left" w:pos="840"/>
        </w:tabs>
        <w:ind w:left="284" w:right="240" w:firstLine="0"/>
        <w:rPr>
          <w:rFonts w:cs="Narkisim"/>
          <w:rtl/>
        </w:rPr>
      </w:pPr>
      <w:r>
        <w:rPr>
          <w:rFonts w:cs="Narkisim"/>
          <w:rtl/>
        </w:rPr>
        <w:t xml:space="preserve">1. הקרובים למלכות הם אותם היוצאים ובאים בפני מנהיגים מאומות העולם, ומטפלים </w:t>
      </w:r>
      <w:proofErr w:type="spellStart"/>
      <w:r>
        <w:rPr>
          <w:rFonts w:cs="Narkisim"/>
          <w:rtl/>
        </w:rPr>
        <w:t>בעניני</w:t>
      </w:r>
      <w:proofErr w:type="spellEnd"/>
      <w:r>
        <w:rPr>
          <w:rFonts w:cs="Narkisim"/>
          <w:rtl/>
        </w:rPr>
        <w:t xml:space="preserve"> הכלל והפרט. מהם בעלי תפקיד במערכת השלטון הגויית, ומהם נציגים של מדינת ישראל (כדוגמת שגרירים וקונסולים), ומהם נציגי קהילות בחו"ל.</w:t>
      </w:r>
    </w:p>
    <w:p w14:paraId="104414AA" w14:textId="77777777" w:rsidR="003A55CE" w:rsidRDefault="003A55CE">
      <w:pPr>
        <w:ind w:left="284" w:right="240" w:firstLine="0"/>
        <w:rPr>
          <w:rFonts w:cs="Narkisim"/>
          <w:rtl/>
        </w:rPr>
      </w:pPr>
      <w:r>
        <w:rPr>
          <w:rFonts w:cs="Narkisim"/>
          <w:rtl/>
        </w:rPr>
        <w:t xml:space="preserve">2. לקרובים למלכות התירו דברים שיש בהם עבירה על איסורי תורה או דרבנן. ההיתרים הללו הנוגעים בעיקר לחזותם החיצונית- לבוש, הליכה בגילוי ראש, ענידת שתי וערב, תספורת ותגלחת </w:t>
      </w:r>
      <w:r>
        <w:rPr>
          <w:rFonts w:cs="Narkisim"/>
          <w:rtl/>
        </w:rPr>
        <w:lastRenderedPageBreak/>
        <w:t>בזמנים בהם לא מסתפרים ומתגלחים, ודברים הנוגעים למסגרת הפעילות- כניסה לבית ע"ז, ושפה יונית אותה אסרו חז"ל ללמוד.</w:t>
      </w:r>
    </w:p>
    <w:p w14:paraId="1ED964A6" w14:textId="77777777" w:rsidR="003A55CE" w:rsidRDefault="003A55CE">
      <w:pPr>
        <w:tabs>
          <w:tab w:val="left" w:pos="840"/>
        </w:tabs>
        <w:ind w:left="284" w:right="240" w:firstLine="0"/>
        <w:rPr>
          <w:rFonts w:cs="Narkisim"/>
          <w:rtl/>
        </w:rPr>
      </w:pPr>
      <w:r>
        <w:rPr>
          <w:rFonts w:cs="Narkisim"/>
          <w:rtl/>
        </w:rPr>
        <w:t>3. נימוקי ההיתר הם תחושת הגנאי ואי הנוחות, שתלוה את המקורב למלכות, הפועל לצרכי עם ישראל מבחינה חומרית או רוחנית. נימוק אחר הוא בשל כבוד המלכות, וכשם שהתירו היתרים אחרים בשל כבוד מלכות.</w:t>
      </w:r>
    </w:p>
    <w:p w14:paraId="14F6F233" w14:textId="77777777" w:rsidR="003A55CE" w:rsidRDefault="003A55CE">
      <w:pPr>
        <w:tabs>
          <w:tab w:val="left" w:pos="840"/>
        </w:tabs>
        <w:ind w:left="480" w:right="240"/>
        <w:rPr>
          <w:rFonts w:cs="Narkisim"/>
          <w:rtl/>
        </w:rPr>
      </w:pPr>
    </w:p>
    <w:sectPr w:rsidR="003A55CE" w:rsidSect="00B21E2E">
      <w:headerReference w:type="even" r:id="rId7"/>
      <w:headerReference w:type="default" r:id="rId8"/>
      <w:pgSz w:w="12240" w:h="15360"/>
      <w:pgMar w:top="1200" w:right="1041" w:bottom="960" w:left="24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6195" w14:textId="77777777" w:rsidR="002F52B4" w:rsidRDefault="002F52B4">
      <w:r>
        <w:separator/>
      </w:r>
    </w:p>
  </w:endnote>
  <w:endnote w:type="continuationSeparator" w:id="0">
    <w:p w14:paraId="454D48F2" w14:textId="77777777" w:rsidR="002F52B4" w:rsidRDefault="002F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Rod">
    <w:panose1 w:val="02030509050101010101"/>
    <w:charset w:val="00"/>
    <w:family w:val="modern"/>
    <w:pitch w:val="fixed"/>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6C30" w14:textId="77777777" w:rsidR="002F52B4" w:rsidRDefault="002F52B4">
      <w:r>
        <w:separator/>
      </w:r>
    </w:p>
  </w:footnote>
  <w:footnote w:type="continuationSeparator" w:id="0">
    <w:p w14:paraId="66A1037F" w14:textId="77777777" w:rsidR="002F52B4" w:rsidRDefault="002F52B4">
      <w:r>
        <w:continuationSeparator/>
      </w:r>
    </w:p>
  </w:footnote>
  <w:footnote w:id="1">
    <w:p w14:paraId="5E527E84" w14:textId="77777777" w:rsidR="003A55CE" w:rsidRPr="00AD7F2A" w:rsidRDefault="003A55CE" w:rsidP="00AD7F2A">
      <w:pPr>
        <w:spacing w:line="240" w:lineRule="auto"/>
        <w:ind w:left="425" w:firstLine="0"/>
        <w:rPr>
          <w:rFonts w:ascii="Narkisim" w:hAnsi="Narkisim" w:cs="Narkisim"/>
          <w:szCs w:val="20"/>
          <w:rtl/>
        </w:rPr>
      </w:pPr>
      <w:r>
        <w:rPr>
          <w:szCs w:val="20"/>
          <w:rtl/>
        </w:rPr>
        <w:t xml:space="preserve"> </w:t>
      </w:r>
      <w:r>
        <w:rPr>
          <w:rStyle w:val="a6"/>
          <w:rFonts w:cs="Narkisim"/>
          <w:szCs w:val="20"/>
          <w:rtl/>
        </w:rPr>
        <w:footnoteRef/>
      </w:r>
      <w:r>
        <w:rPr>
          <w:szCs w:val="20"/>
          <w:rtl/>
        </w:rPr>
        <w:t xml:space="preserve"> היה </w:t>
      </w:r>
      <w:r w:rsidRPr="00AD7F2A">
        <w:rPr>
          <w:rFonts w:ascii="Narkisim" w:hAnsi="Narkisim" w:cs="Narkisim"/>
          <w:szCs w:val="20"/>
          <w:rtl/>
        </w:rPr>
        <w:t xml:space="preserve">קרוב מאד למלכות בפריס והיה מכובד מאד בעיני המלך והשרים-כך </w:t>
      </w:r>
      <w:r w:rsidR="00B21E2E" w:rsidRPr="00AD7F2A">
        <w:rPr>
          <w:rFonts w:ascii="Narkisim" w:hAnsi="Narkisim" w:cs="Narkisim"/>
          <w:szCs w:val="20"/>
          <w:rtl/>
        </w:rPr>
        <w:t xml:space="preserve">כתב </w:t>
      </w:r>
      <w:proofErr w:type="spellStart"/>
      <w:r w:rsidRPr="00AD7F2A">
        <w:rPr>
          <w:rFonts w:ascii="Narkisim" w:hAnsi="Narkisim" w:cs="Narkisim"/>
          <w:szCs w:val="20"/>
          <w:rtl/>
        </w:rPr>
        <w:t>החת"ס</w:t>
      </w:r>
      <w:proofErr w:type="spellEnd"/>
      <w:r w:rsidRPr="00AD7F2A">
        <w:rPr>
          <w:rFonts w:ascii="Narkisim" w:hAnsi="Narkisim" w:cs="Narkisim"/>
          <w:szCs w:val="20"/>
          <w:rtl/>
        </w:rPr>
        <w:t xml:space="preserve"> בדרשות כרך א דף פא, א.</w:t>
      </w:r>
    </w:p>
  </w:footnote>
  <w:footnote w:id="2">
    <w:p w14:paraId="1DCC83AB" w14:textId="77777777" w:rsidR="003A55CE" w:rsidRDefault="003A55CE" w:rsidP="00AD7F2A">
      <w:pPr>
        <w:tabs>
          <w:tab w:val="left" w:pos="840"/>
        </w:tabs>
        <w:spacing w:line="240" w:lineRule="auto"/>
        <w:rPr>
          <w:rFonts w:cs="Narkisim"/>
          <w:rtl/>
        </w:rPr>
      </w:pPr>
      <w:r w:rsidRPr="00AD7F2A">
        <w:rPr>
          <w:rFonts w:ascii="Narkisim" w:hAnsi="Narkisim" w:cs="Narkisim"/>
          <w:szCs w:val="20"/>
          <w:rtl/>
        </w:rPr>
        <w:t xml:space="preserve">  </w:t>
      </w:r>
      <w:r w:rsidRPr="00AD7F2A">
        <w:rPr>
          <w:rStyle w:val="a6"/>
          <w:rFonts w:ascii="Narkisim" w:hAnsi="Narkisim" w:cs="Narkisim"/>
          <w:szCs w:val="20"/>
          <w:rtl/>
        </w:rPr>
        <w:footnoteRef/>
      </w:r>
      <w:r w:rsidRPr="00AD7F2A">
        <w:rPr>
          <w:rFonts w:ascii="Narkisim" w:hAnsi="Narkisim" w:cs="Narkisim"/>
          <w:szCs w:val="20"/>
          <w:rtl/>
        </w:rPr>
        <w:t xml:space="preserve"> על הסתכלות במראה</w:t>
      </w:r>
      <w:r>
        <w:rPr>
          <w:rFonts w:cs="Narkisim"/>
          <w:szCs w:val="20"/>
          <w:rtl/>
        </w:rPr>
        <w:t xml:space="preserve">, ראה: הרב עובדיה יוסף, שו"ת </w:t>
      </w:r>
      <w:proofErr w:type="spellStart"/>
      <w:r>
        <w:rPr>
          <w:rFonts w:cs="Narkisim"/>
          <w:szCs w:val="20"/>
          <w:rtl/>
        </w:rPr>
        <w:t>יחוה</w:t>
      </w:r>
      <w:proofErr w:type="spellEnd"/>
      <w:r>
        <w:rPr>
          <w:rFonts w:cs="Narkisim"/>
          <w:szCs w:val="20"/>
          <w:rtl/>
        </w:rPr>
        <w:t xml:space="preserve"> דעת ו, סי' מט.</w:t>
      </w:r>
    </w:p>
  </w:footnote>
  <w:footnote w:id="3">
    <w:p w14:paraId="49E3F84F" w14:textId="77777777" w:rsidR="003A55CE" w:rsidRDefault="003A55CE" w:rsidP="00B21E2E">
      <w:pPr>
        <w:tabs>
          <w:tab w:val="left" w:pos="840"/>
        </w:tabs>
        <w:spacing w:line="240" w:lineRule="auto"/>
        <w:ind w:left="386" w:right="240" w:firstLine="0"/>
        <w:rPr>
          <w:rFonts w:cs="Narkisim"/>
          <w:szCs w:val="20"/>
          <w:rtl/>
        </w:rPr>
      </w:pPr>
      <w:r>
        <w:rPr>
          <w:rStyle w:val="a6"/>
          <w:rFonts w:cs="Narkisim"/>
          <w:szCs w:val="20"/>
          <w:rtl/>
        </w:rPr>
        <w:footnoteRef/>
      </w:r>
      <w:r>
        <w:rPr>
          <w:rFonts w:cs="Narkisim"/>
          <w:szCs w:val="20"/>
          <w:rtl/>
        </w:rPr>
        <w:t xml:space="preserve"> על תספורת קומי, ראה: </w:t>
      </w:r>
      <w:proofErr w:type="spellStart"/>
      <w:r>
        <w:rPr>
          <w:rFonts w:cs="Narkisim"/>
          <w:szCs w:val="20"/>
          <w:rtl/>
        </w:rPr>
        <w:t>תוספתא</w:t>
      </w:r>
      <w:proofErr w:type="spellEnd"/>
      <w:r>
        <w:rPr>
          <w:rFonts w:cs="Narkisim"/>
          <w:szCs w:val="20"/>
          <w:rtl/>
        </w:rPr>
        <w:t xml:space="preserve"> כפשוטה (ליברמן) שבת פ"ז מ"א. בבא קמא פג, א </w:t>
      </w:r>
      <w:proofErr w:type="spellStart"/>
      <w:r>
        <w:rPr>
          <w:rFonts w:cs="Narkisim"/>
          <w:szCs w:val="20"/>
          <w:rtl/>
        </w:rPr>
        <w:t>בשטמ"ק</w:t>
      </w:r>
      <w:proofErr w:type="spellEnd"/>
      <w:r>
        <w:rPr>
          <w:rFonts w:cs="Narkisim"/>
          <w:szCs w:val="20"/>
          <w:rtl/>
        </w:rPr>
        <w:t xml:space="preserve"> בשם גאון, וברש"י שם. </w:t>
      </w:r>
      <w:proofErr w:type="spellStart"/>
      <w:r>
        <w:rPr>
          <w:rFonts w:cs="Narkisim"/>
          <w:szCs w:val="20"/>
          <w:rtl/>
        </w:rPr>
        <w:t>קדושין</w:t>
      </w:r>
      <w:proofErr w:type="spellEnd"/>
      <w:r>
        <w:rPr>
          <w:rFonts w:cs="Narkisim"/>
          <w:szCs w:val="20"/>
          <w:rtl/>
        </w:rPr>
        <w:t xml:space="preserve"> </w:t>
      </w:r>
      <w:proofErr w:type="spellStart"/>
      <w:r>
        <w:rPr>
          <w:rFonts w:cs="Narkisim"/>
          <w:szCs w:val="20"/>
          <w:rtl/>
        </w:rPr>
        <w:t>עו</w:t>
      </w:r>
      <w:proofErr w:type="spellEnd"/>
      <w:r>
        <w:rPr>
          <w:rFonts w:cs="Narkisim"/>
          <w:szCs w:val="20"/>
          <w:rtl/>
        </w:rPr>
        <w:t xml:space="preserve">, ב, עבודה זרה ח, א, ובסוטה מט, ב. רמב"ם הל' עבודה זרה יא, א, בכסף משנה, וערוך ערך קומי. באוצר מפרשי התלמוד </w:t>
      </w:r>
      <w:proofErr w:type="spellStart"/>
      <w:r>
        <w:rPr>
          <w:rFonts w:cs="Narkisim"/>
          <w:szCs w:val="20"/>
          <w:rtl/>
        </w:rPr>
        <w:t>לבבא</w:t>
      </w:r>
      <w:proofErr w:type="spellEnd"/>
      <w:r>
        <w:rPr>
          <w:rFonts w:cs="Narkisim"/>
          <w:szCs w:val="20"/>
          <w:rtl/>
        </w:rPr>
        <w:t xml:space="preserve"> קמא עמ' </w:t>
      </w:r>
      <w:proofErr w:type="spellStart"/>
      <w:r>
        <w:rPr>
          <w:rFonts w:cs="Narkisim"/>
          <w:szCs w:val="20"/>
          <w:rtl/>
        </w:rPr>
        <w:t>תתרכ</w:t>
      </w:r>
      <w:proofErr w:type="spellEnd"/>
      <w:r>
        <w:rPr>
          <w:rFonts w:cs="Narkisim"/>
          <w:szCs w:val="20"/>
          <w:rtl/>
        </w:rPr>
        <w:t xml:space="preserve">; הרב שבתאי פרנקל, ספר המפתח על בבא קמא, עמ' שסה; הרב משה שטרן, שו"ת באר משה א סי' </w:t>
      </w:r>
      <w:proofErr w:type="spellStart"/>
      <w:r>
        <w:rPr>
          <w:rFonts w:cs="Narkisim"/>
          <w:szCs w:val="20"/>
          <w:rtl/>
        </w:rPr>
        <w:t>סג</w:t>
      </w:r>
      <w:proofErr w:type="spellEnd"/>
      <w:r>
        <w:rPr>
          <w:rFonts w:cs="Narkisim"/>
          <w:szCs w:val="20"/>
          <w:rtl/>
        </w:rPr>
        <w:t xml:space="preserve">; הרב עובדיה יוסף, שו"ת </w:t>
      </w:r>
      <w:proofErr w:type="spellStart"/>
      <w:r>
        <w:rPr>
          <w:rFonts w:cs="Narkisim"/>
          <w:szCs w:val="20"/>
          <w:rtl/>
        </w:rPr>
        <w:t>יחוה</w:t>
      </w:r>
      <w:proofErr w:type="spellEnd"/>
      <w:r>
        <w:rPr>
          <w:rFonts w:cs="Narkisim"/>
          <w:szCs w:val="20"/>
          <w:rtl/>
        </w:rPr>
        <w:t xml:space="preserve"> דעת ב סי' ב.</w:t>
      </w:r>
    </w:p>
  </w:footnote>
  <w:footnote w:id="4">
    <w:p w14:paraId="49B9C996" w14:textId="77777777" w:rsidR="003A55CE" w:rsidRDefault="003A55CE" w:rsidP="00B21E2E">
      <w:pPr>
        <w:tabs>
          <w:tab w:val="left" w:pos="2880"/>
        </w:tabs>
        <w:spacing w:line="240" w:lineRule="auto"/>
        <w:ind w:left="386" w:right="284" w:firstLine="0"/>
        <w:rPr>
          <w:rFonts w:cs="Narkisim"/>
          <w:szCs w:val="20"/>
          <w:rtl/>
        </w:rPr>
      </w:pPr>
      <w:r>
        <w:rPr>
          <w:rStyle w:val="a6"/>
          <w:rFonts w:cs="Narkisim"/>
          <w:szCs w:val="20"/>
          <w:rtl/>
        </w:rPr>
        <w:footnoteRef/>
      </w:r>
      <w:r>
        <w:rPr>
          <w:rFonts w:cs="Narkisim"/>
          <w:szCs w:val="20"/>
          <w:rtl/>
        </w:rPr>
        <w:t xml:space="preserve"> מהי חכמה יונית? רש"י בסוטה מט, ב כותב: 'לשון חכמה שמדברים בו בני פלטין ואין שאר העם מכירים בו'. גם </w:t>
      </w:r>
      <w:proofErr w:type="spellStart"/>
      <w:r>
        <w:rPr>
          <w:rFonts w:cs="Narkisim"/>
          <w:szCs w:val="20"/>
          <w:rtl/>
        </w:rPr>
        <w:t>תוס</w:t>
      </w:r>
      <w:proofErr w:type="spellEnd"/>
      <w:r>
        <w:rPr>
          <w:rFonts w:cs="Narkisim"/>
          <w:szCs w:val="20"/>
          <w:rtl/>
        </w:rPr>
        <w:t xml:space="preserve">' </w:t>
      </w:r>
      <w:r w:rsidR="00B21E2E">
        <w:rPr>
          <w:rFonts w:cs="Narkisim" w:hint="cs"/>
          <w:szCs w:val="20"/>
          <w:rtl/>
        </w:rPr>
        <w:t>ב</w:t>
      </w:r>
      <w:r>
        <w:rPr>
          <w:rFonts w:cs="Narkisim"/>
          <w:szCs w:val="20"/>
          <w:rtl/>
        </w:rPr>
        <w:t>עבודה זרה י,</w:t>
      </w:r>
      <w:r w:rsidR="00B21E2E">
        <w:rPr>
          <w:rFonts w:cs="Narkisim" w:hint="cs"/>
          <w:szCs w:val="20"/>
          <w:rtl/>
        </w:rPr>
        <w:t xml:space="preserve"> </w:t>
      </w:r>
      <w:r>
        <w:rPr>
          <w:rFonts w:cs="Narkisim"/>
          <w:szCs w:val="20"/>
          <w:rtl/>
        </w:rPr>
        <w:t>א בד"ה שאין, ובמגילה י,</w:t>
      </w:r>
      <w:r w:rsidR="00B21E2E">
        <w:rPr>
          <w:rFonts w:cs="Narkisim" w:hint="cs"/>
          <w:szCs w:val="20"/>
          <w:rtl/>
        </w:rPr>
        <w:t xml:space="preserve"> </w:t>
      </w:r>
      <w:r>
        <w:rPr>
          <w:rFonts w:cs="Narkisim"/>
          <w:szCs w:val="20"/>
          <w:rtl/>
        </w:rPr>
        <w:t xml:space="preserve">ב בד"ה שאר, מצינים </w:t>
      </w:r>
      <w:proofErr w:type="spellStart"/>
      <w:r>
        <w:rPr>
          <w:rFonts w:cs="Narkisim"/>
          <w:szCs w:val="20"/>
          <w:rtl/>
        </w:rPr>
        <w:t>שהיתה</w:t>
      </w:r>
      <w:proofErr w:type="spellEnd"/>
      <w:r>
        <w:rPr>
          <w:rFonts w:cs="Narkisim"/>
          <w:szCs w:val="20"/>
          <w:rtl/>
        </w:rPr>
        <w:t xml:space="preserve"> שפה </w:t>
      </w:r>
      <w:proofErr w:type="spellStart"/>
      <w:r>
        <w:rPr>
          <w:rFonts w:cs="Narkisim"/>
          <w:szCs w:val="20"/>
          <w:rtl/>
        </w:rPr>
        <w:t>יחודית</w:t>
      </w:r>
      <w:proofErr w:type="spellEnd"/>
      <w:r>
        <w:rPr>
          <w:rFonts w:cs="Narkisim"/>
          <w:szCs w:val="20"/>
          <w:rtl/>
        </w:rPr>
        <w:t xml:space="preserve"> למלכים כעין חכמה יונית. רש"י במנחות סד,</w:t>
      </w:r>
      <w:r w:rsidR="00B21E2E">
        <w:rPr>
          <w:rFonts w:cs="Narkisim" w:hint="cs"/>
          <w:szCs w:val="20"/>
          <w:rtl/>
        </w:rPr>
        <w:t xml:space="preserve"> </w:t>
      </w:r>
      <w:r>
        <w:rPr>
          <w:rFonts w:cs="Narkisim"/>
          <w:szCs w:val="20"/>
          <w:rtl/>
        </w:rPr>
        <w:t xml:space="preserve">ב כותב חכמה יונית- רמיזות. כך גם הרמב"ם </w:t>
      </w:r>
      <w:proofErr w:type="spellStart"/>
      <w:r>
        <w:rPr>
          <w:rFonts w:cs="Narkisim"/>
          <w:szCs w:val="20"/>
          <w:rtl/>
        </w:rPr>
        <w:t>בפהמ"ש</w:t>
      </w:r>
      <w:proofErr w:type="spellEnd"/>
      <w:r>
        <w:rPr>
          <w:rFonts w:cs="Narkisim"/>
          <w:szCs w:val="20"/>
          <w:rtl/>
        </w:rPr>
        <w:t xml:space="preserve"> בסוטה שם וכן הרב יצחק בן ששת, שו"ת </w:t>
      </w:r>
      <w:proofErr w:type="spellStart"/>
      <w:r>
        <w:rPr>
          <w:rFonts w:cs="Narkisim"/>
          <w:szCs w:val="20"/>
          <w:rtl/>
        </w:rPr>
        <w:t>הריב"ש</w:t>
      </w:r>
      <w:proofErr w:type="spellEnd"/>
      <w:r>
        <w:rPr>
          <w:rFonts w:cs="Narkisim"/>
          <w:szCs w:val="20"/>
          <w:rtl/>
        </w:rPr>
        <w:t xml:space="preserve"> סי' מה; הרב שמעון בן צמח, פרקי אבות, מגן אבות ב,</w:t>
      </w:r>
      <w:r w:rsidR="00B21E2E">
        <w:rPr>
          <w:rFonts w:cs="Narkisim" w:hint="cs"/>
          <w:szCs w:val="20"/>
          <w:rtl/>
        </w:rPr>
        <w:t xml:space="preserve"> </w:t>
      </w:r>
      <w:r>
        <w:rPr>
          <w:rFonts w:cs="Narkisim"/>
          <w:szCs w:val="20"/>
          <w:rtl/>
        </w:rPr>
        <w:t xml:space="preserve">יד; מהר"ל, נתיבות עולם, נתיב התורה פרק יד. הרמב"ם שם כותב שדבר זה נשתכח ולא נשאר ממנו בעולם. בשיטה מקובצת </w:t>
      </w:r>
      <w:proofErr w:type="spellStart"/>
      <w:r>
        <w:rPr>
          <w:rFonts w:cs="Narkisim"/>
          <w:szCs w:val="20"/>
          <w:rtl/>
        </w:rPr>
        <w:t>לבבא</w:t>
      </w:r>
      <w:proofErr w:type="spellEnd"/>
      <w:r>
        <w:rPr>
          <w:rFonts w:cs="Narkisim"/>
          <w:szCs w:val="20"/>
          <w:rtl/>
        </w:rPr>
        <w:t xml:space="preserve"> קמא פג,</w:t>
      </w:r>
      <w:r w:rsidR="00B21E2E">
        <w:rPr>
          <w:rFonts w:cs="Narkisim" w:hint="cs"/>
          <w:szCs w:val="20"/>
          <w:rtl/>
        </w:rPr>
        <w:t xml:space="preserve"> </w:t>
      </w:r>
      <w:r>
        <w:rPr>
          <w:rFonts w:cs="Narkisim"/>
          <w:szCs w:val="20"/>
          <w:rtl/>
        </w:rPr>
        <w:t xml:space="preserve">א כותב בשם </w:t>
      </w:r>
      <w:proofErr w:type="spellStart"/>
      <w:r>
        <w:rPr>
          <w:rFonts w:cs="Narkisim"/>
          <w:szCs w:val="20"/>
          <w:rtl/>
        </w:rPr>
        <w:t>הרמ"ה</w:t>
      </w:r>
      <w:proofErr w:type="spellEnd"/>
      <w:r>
        <w:rPr>
          <w:rFonts w:cs="Narkisim"/>
          <w:szCs w:val="20"/>
          <w:rtl/>
        </w:rPr>
        <w:t xml:space="preserve"> </w:t>
      </w:r>
      <w:r w:rsidR="00B21E2E">
        <w:rPr>
          <w:rFonts w:cs="Narkisim" w:hint="cs"/>
          <w:szCs w:val="20"/>
          <w:rtl/>
        </w:rPr>
        <w:t>"</w:t>
      </w:r>
      <w:r>
        <w:rPr>
          <w:rFonts w:cs="Narkisim"/>
          <w:szCs w:val="20"/>
          <w:rtl/>
        </w:rPr>
        <w:t>שחכמה י</w:t>
      </w:r>
      <w:r w:rsidR="00B21E2E">
        <w:rPr>
          <w:rFonts w:cs="Narkisim" w:hint="cs"/>
          <w:szCs w:val="20"/>
          <w:rtl/>
        </w:rPr>
        <w:t>ו</w:t>
      </w:r>
      <w:r>
        <w:rPr>
          <w:rFonts w:cs="Narkisim"/>
          <w:szCs w:val="20"/>
          <w:rtl/>
        </w:rPr>
        <w:t>ונית היא כגון אילו החוזים בכוכבים</w:t>
      </w:r>
      <w:r w:rsidR="00B21E2E">
        <w:rPr>
          <w:rFonts w:cs="Narkisim" w:hint="cs"/>
          <w:szCs w:val="20"/>
          <w:rtl/>
        </w:rPr>
        <w:t>"</w:t>
      </w:r>
      <w:r>
        <w:rPr>
          <w:rFonts w:cs="Narkisim"/>
          <w:szCs w:val="20"/>
          <w:rtl/>
        </w:rPr>
        <w:t>. המאירי בסוטה שם ובחגיגה ז,</w:t>
      </w:r>
      <w:r w:rsidR="00B21E2E">
        <w:rPr>
          <w:rFonts w:cs="Narkisim" w:hint="cs"/>
          <w:szCs w:val="20"/>
          <w:rtl/>
        </w:rPr>
        <w:t xml:space="preserve"> </w:t>
      </w:r>
      <w:r>
        <w:rPr>
          <w:rFonts w:cs="Narkisim"/>
          <w:szCs w:val="20"/>
          <w:rtl/>
        </w:rPr>
        <w:t xml:space="preserve">ב פירש שמדובר על פילוסופיה יונית. ע"ע באוצר מפרשי התלמוד </w:t>
      </w:r>
      <w:proofErr w:type="spellStart"/>
      <w:r>
        <w:rPr>
          <w:rFonts w:cs="Narkisim"/>
          <w:szCs w:val="20"/>
          <w:rtl/>
        </w:rPr>
        <w:t>לב"ק</w:t>
      </w:r>
      <w:proofErr w:type="spellEnd"/>
      <w:r>
        <w:rPr>
          <w:rFonts w:cs="Narkisim"/>
          <w:szCs w:val="20"/>
          <w:rtl/>
        </w:rPr>
        <w:t xml:space="preserve"> שם עמ' </w:t>
      </w:r>
      <w:proofErr w:type="spellStart"/>
      <w:r>
        <w:rPr>
          <w:rFonts w:cs="Narkisim"/>
          <w:szCs w:val="20"/>
          <w:rtl/>
        </w:rPr>
        <w:t>תתריח</w:t>
      </w:r>
      <w:proofErr w:type="spellEnd"/>
      <w:r>
        <w:rPr>
          <w:rFonts w:cs="Narkisim"/>
          <w:szCs w:val="20"/>
          <w:rtl/>
        </w:rPr>
        <w:t>, ובאנציקלופדיה תלמודית, חכמות חיצוניות, פרק ב: חכמה יונית.</w:t>
      </w:r>
    </w:p>
  </w:footnote>
  <w:footnote w:id="5">
    <w:p w14:paraId="777765FE" w14:textId="77777777" w:rsidR="003A55CE" w:rsidRDefault="003A55CE" w:rsidP="00DD4B6E">
      <w:pPr>
        <w:spacing w:line="240" w:lineRule="auto"/>
        <w:ind w:left="386" w:right="284" w:firstLine="0"/>
        <w:rPr>
          <w:rFonts w:cs="Narkisim"/>
          <w:szCs w:val="20"/>
          <w:rtl/>
        </w:rPr>
      </w:pPr>
      <w:r>
        <w:rPr>
          <w:rStyle w:val="a6"/>
          <w:rFonts w:cs="Narkisim"/>
          <w:szCs w:val="20"/>
          <w:rtl/>
        </w:rPr>
        <w:footnoteRef/>
      </w:r>
      <w:r>
        <w:rPr>
          <w:rFonts w:cs="Narkisim"/>
          <w:szCs w:val="20"/>
          <w:rtl/>
        </w:rPr>
        <w:t xml:space="preserve"> בירושלמי לעיל נאמר שהתירו ל'בית רבי', </w:t>
      </w:r>
      <w:proofErr w:type="spellStart"/>
      <w:r>
        <w:rPr>
          <w:rFonts w:cs="Narkisim"/>
          <w:szCs w:val="20"/>
          <w:rtl/>
        </w:rPr>
        <w:t>ובתוספתא</w:t>
      </w:r>
      <w:proofErr w:type="spellEnd"/>
      <w:r>
        <w:rPr>
          <w:rFonts w:cs="Narkisim"/>
          <w:szCs w:val="20"/>
          <w:rtl/>
        </w:rPr>
        <w:t xml:space="preserve"> ובגמ' כאן נאמר שהתירו לבית 'רבן גמליאל'. זוהי משפחת הנשיאות, עליהם מסופר בכמה מקורות שנסעו ובאו מרומי, וסביר להניח שחלק מאותם נסיעות היו במסגרת קשריהם עם השלטון הרומאי, אם כי לאותם נסיעות מצטרפים תנאים שהם לא ממשפחת הנשיאות. ראה: שמואל </w:t>
      </w:r>
      <w:proofErr w:type="spellStart"/>
      <w:r>
        <w:rPr>
          <w:rFonts w:cs="Narkisim"/>
          <w:szCs w:val="20"/>
          <w:rtl/>
        </w:rPr>
        <w:t>ספראי</w:t>
      </w:r>
      <w:proofErr w:type="spellEnd"/>
      <w:r>
        <w:rPr>
          <w:rFonts w:cs="Narkisim"/>
          <w:szCs w:val="20"/>
          <w:rtl/>
        </w:rPr>
        <w:t xml:space="preserve">, בימי הבית ובימי המשנה, ב עמ' </w:t>
      </w:r>
      <w:r w:rsidR="00DD4B6E">
        <w:rPr>
          <w:rFonts w:cs="Narkisim" w:hint="cs"/>
          <w:szCs w:val="20"/>
          <w:rtl/>
        </w:rPr>
        <w:t>381-365.</w:t>
      </w:r>
      <w:r>
        <w:rPr>
          <w:rFonts w:cs="Narkisim"/>
          <w:szCs w:val="20"/>
          <w:rtl/>
        </w:rPr>
        <w:t xml:space="preserve"> </w:t>
      </w:r>
      <w:r>
        <w:rPr>
          <w:rFonts w:cs="Narkisim"/>
          <w:snapToGrid w:val="0"/>
          <w:szCs w:val="20"/>
          <w:rtl/>
        </w:rPr>
        <w:t xml:space="preserve">ד' </w:t>
      </w:r>
      <w:proofErr w:type="spellStart"/>
      <w:r>
        <w:rPr>
          <w:rFonts w:cs="Narkisim"/>
          <w:snapToGrid w:val="0"/>
          <w:szCs w:val="20"/>
          <w:rtl/>
        </w:rPr>
        <w:t>טריפון</w:t>
      </w:r>
      <w:proofErr w:type="spellEnd"/>
      <w:r>
        <w:rPr>
          <w:rFonts w:cs="Narkisim"/>
          <w:snapToGrid w:val="0"/>
          <w:szCs w:val="20"/>
          <w:rtl/>
        </w:rPr>
        <w:t xml:space="preserve">, "קטע ממשנה כעדות למעמדו של המלך אגריפס השני", </w:t>
      </w:r>
      <w:proofErr w:type="spellStart"/>
      <w:r>
        <w:rPr>
          <w:rFonts w:cs="Narkisim"/>
          <w:snapToGrid w:val="0"/>
          <w:szCs w:val="20"/>
          <w:rtl/>
        </w:rPr>
        <w:t>קתדרא</w:t>
      </w:r>
      <w:proofErr w:type="spellEnd"/>
      <w:r>
        <w:rPr>
          <w:rFonts w:cs="Narkisim"/>
          <w:snapToGrid w:val="0"/>
          <w:szCs w:val="20"/>
          <w:rtl/>
        </w:rPr>
        <w:t xml:space="preserve"> 53 (</w:t>
      </w:r>
      <w:proofErr w:type="spellStart"/>
      <w:r>
        <w:rPr>
          <w:rFonts w:cs="Narkisim"/>
          <w:snapToGrid w:val="0"/>
          <w:szCs w:val="20"/>
          <w:rtl/>
        </w:rPr>
        <w:t>תש"ן</w:t>
      </w:r>
      <w:proofErr w:type="spellEnd"/>
      <w:r>
        <w:rPr>
          <w:rFonts w:cs="Narkisim"/>
          <w:snapToGrid w:val="0"/>
          <w:szCs w:val="20"/>
          <w:rtl/>
        </w:rPr>
        <w:t xml:space="preserve">), עמ' </w:t>
      </w:r>
      <w:r w:rsidR="00DD4B6E">
        <w:rPr>
          <w:rFonts w:cs="Narkisim" w:hint="cs"/>
          <w:snapToGrid w:val="0"/>
          <w:szCs w:val="20"/>
          <w:rtl/>
        </w:rPr>
        <w:t>48-27</w:t>
      </w:r>
      <w:r>
        <w:rPr>
          <w:rFonts w:cs="Narkisim"/>
          <w:snapToGrid w:val="0"/>
          <w:szCs w:val="20"/>
          <w:rtl/>
        </w:rPr>
        <w:t xml:space="preserve"> </w:t>
      </w:r>
      <w:proofErr w:type="spellStart"/>
      <w:r>
        <w:rPr>
          <w:rFonts w:cs="Narkisim"/>
          <w:szCs w:val="20"/>
          <w:rtl/>
        </w:rPr>
        <w:t>הע</w:t>
      </w:r>
      <w:proofErr w:type="spellEnd"/>
      <w:r>
        <w:rPr>
          <w:rFonts w:cs="Narkisim"/>
          <w:szCs w:val="20"/>
          <w:rtl/>
        </w:rPr>
        <w:t xml:space="preserve">' </w:t>
      </w:r>
      <w:r>
        <w:rPr>
          <w:rFonts w:ascii="Rod" w:cs="Narkisim"/>
          <w:szCs w:val="20"/>
          <w:rtl/>
        </w:rPr>
        <w:t>57</w:t>
      </w:r>
      <w:r>
        <w:rPr>
          <w:rFonts w:cs="Narkisim"/>
          <w:szCs w:val="20"/>
          <w:rtl/>
        </w:rPr>
        <w:t>.</w:t>
      </w:r>
    </w:p>
  </w:footnote>
  <w:footnote w:id="6">
    <w:p w14:paraId="3A90ADB2" w14:textId="77777777" w:rsidR="003A55CE" w:rsidRDefault="003A55CE" w:rsidP="00DD4B6E">
      <w:pPr>
        <w:tabs>
          <w:tab w:val="left" w:pos="-709"/>
        </w:tabs>
        <w:spacing w:line="240" w:lineRule="auto"/>
        <w:ind w:left="386" w:right="284" w:firstLine="0"/>
        <w:rPr>
          <w:rFonts w:cs="Narkisim"/>
          <w:szCs w:val="20"/>
          <w:rtl/>
        </w:rPr>
      </w:pPr>
      <w:r>
        <w:rPr>
          <w:rStyle w:val="a6"/>
          <w:rFonts w:cs="Narkisim"/>
          <w:szCs w:val="20"/>
          <w:rtl/>
        </w:rPr>
        <w:footnoteRef/>
      </w:r>
      <w:r>
        <w:rPr>
          <w:rFonts w:cs="Narkisim"/>
          <w:szCs w:val="20"/>
          <w:rtl/>
        </w:rPr>
        <w:t xml:space="preserve"> </w:t>
      </w:r>
      <w:proofErr w:type="spellStart"/>
      <w:r>
        <w:rPr>
          <w:rFonts w:cs="Narkisim"/>
          <w:szCs w:val="20"/>
          <w:rtl/>
        </w:rPr>
        <w:t>התוס</w:t>
      </w:r>
      <w:proofErr w:type="spellEnd"/>
      <w:r>
        <w:rPr>
          <w:rFonts w:cs="Narkisim"/>
          <w:szCs w:val="20"/>
          <w:rtl/>
        </w:rPr>
        <w:t xml:space="preserve">' </w:t>
      </w:r>
      <w:proofErr w:type="spellStart"/>
      <w:r>
        <w:rPr>
          <w:rFonts w:cs="Narkisim"/>
          <w:szCs w:val="20"/>
          <w:rtl/>
        </w:rPr>
        <w:t>בב"ק</w:t>
      </w:r>
      <w:proofErr w:type="spellEnd"/>
      <w:r>
        <w:rPr>
          <w:rFonts w:cs="Narkisim"/>
          <w:szCs w:val="20"/>
          <w:rtl/>
        </w:rPr>
        <w:t xml:space="preserve"> פג, א בד"ה התירו, קושר בין האמור שם על </w:t>
      </w:r>
      <w:proofErr w:type="spellStart"/>
      <w:r>
        <w:rPr>
          <w:rFonts w:cs="Narkisim"/>
          <w:szCs w:val="20"/>
          <w:rtl/>
        </w:rPr>
        <w:t>אבטולמוס</w:t>
      </w:r>
      <w:proofErr w:type="spellEnd"/>
      <w:r>
        <w:rPr>
          <w:rFonts w:cs="Narkisim"/>
          <w:szCs w:val="20"/>
          <w:rtl/>
        </w:rPr>
        <w:t xml:space="preserve"> בר ראובן, לבין המסופר בגמ' במעילה יז, א, ולפיו מדובר על אותו אדם. </w:t>
      </w:r>
      <w:proofErr w:type="spellStart"/>
      <w:r>
        <w:rPr>
          <w:rFonts w:cs="Narkisim"/>
          <w:szCs w:val="20"/>
          <w:rtl/>
        </w:rPr>
        <w:t>התוס</w:t>
      </w:r>
      <w:proofErr w:type="spellEnd"/>
      <w:r>
        <w:rPr>
          <w:rFonts w:cs="Narkisim"/>
          <w:szCs w:val="20"/>
          <w:rtl/>
        </w:rPr>
        <w:t>' שם גורס בגמ' במעילה גם כן '</w:t>
      </w:r>
      <w:proofErr w:type="spellStart"/>
      <w:r>
        <w:rPr>
          <w:rFonts w:cs="Narkisim"/>
          <w:szCs w:val="20"/>
          <w:rtl/>
        </w:rPr>
        <w:t>אבטולמוס</w:t>
      </w:r>
      <w:proofErr w:type="spellEnd"/>
      <w:r>
        <w:rPr>
          <w:rFonts w:cs="Narkisim"/>
          <w:szCs w:val="20"/>
          <w:rtl/>
        </w:rPr>
        <w:t xml:space="preserve"> בן ראובן'.</w:t>
      </w:r>
    </w:p>
    <w:p w14:paraId="5B645935" w14:textId="77777777" w:rsidR="003A55CE" w:rsidRDefault="003A55CE" w:rsidP="00B21E2E">
      <w:pPr>
        <w:pStyle w:val="a5"/>
        <w:ind w:firstLine="0"/>
        <w:rPr>
          <w:rFonts w:cs="Narkisim"/>
          <w:rtl/>
        </w:rPr>
      </w:pPr>
    </w:p>
  </w:footnote>
  <w:footnote w:id="7">
    <w:p w14:paraId="33BF3466" w14:textId="77777777" w:rsidR="003A55CE" w:rsidRDefault="003A55CE" w:rsidP="00DD4B6E">
      <w:pPr>
        <w:tabs>
          <w:tab w:val="left" w:pos="840"/>
        </w:tabs>
        <w:spacing w:line="240" w:lineRule="auto"/>
        <w:ind w:left="425" w:right="240" w:firstLine="0"/>
        <w:rPr>
          <w:rFonts w:cs="Narkisim"/>
          <w:szCs w:val="20"/>
          <w:rtl/>
        </w:rPr>
      </w:pPr>
      <w:r>
        <w:rPr>
          <w:rStyle w:val="a6"/>
          <w:rFonts w:cs="Narkisim"/>
          <w:szCs w:val="20"/>
          <w:rtl/>
        </w:rPr>
        <w:footnoteRef/>
      </w:r>
      <w:r>
        <w:rPr>
          <w:rFonts w:cs="Narkisim"/>
          <w:szCs w:val="20"/>
          <w:rtl/>
        </w:rPr>
        <w:t xml:space="preserve"> </w:t>
      </w:r>
      <w:proofErr w:type="spellStart"/>
      <w:r>
        <w:rPr>
          <w:rFonts w:cs="Narkisim"/>
          <w:szCs w:val="20"/>
          <w:rtl/>
        </w:rPr>
        <w:t>בענין</w:t>
      </w:r>
      <w:proofErr w:type="spellEnd"/>
      <w:r>
        <w:rPr>
          <w:rFonts w:cs="Narkisim"/>
          <w:szCs w:val="20"/>
          <w:rtl/>
        </w:rPr>
        <w:t xml:space="preserve"> זה, ראה: הרב יוסף קולון, שו"ת </w:t>
      </w:r>
      <w:proofErr w:type="spellStart"/>
      <w:r>
        <w:rPr>
          <w:rFonts w:cs="Narkisim"/>
          <w:szCs w:val="20"/>
          <w:rtl/>
        </w:rPr>
        <w:t>מהרי"ק</w:t>
      </w:r>
      <w:proofErr w:type="spellEnd"/>
      <w:r>
        <w:rPr>
          <w:rFonts w:cs="Narkisim"/>
          <w:szCs w:val="20"/>
          <w:rtl/>
        </w:rPr>
        <w:t xml:space="preserve"> סי' </w:t>
      </w:r>
      <w:proofErr w:type="spellStart"/>
      <w:r>
        <w:rPr>
          <w:rFonts w:cs="Narkisim"/>
          <w:szCs w:val="20"/>
          <w:rtl/>
        </w:rPr>
        <w:t>קס</w:t>
      </w:r>
      <w:proofErr w:type="spellEnd"/>
      <w:r>
        <w:rPr>
          <w:rFonts w:cs="Narkisim"/>
          <w:szCs w:val="20"/>
          <w:rtl/>
        </w:rPr>
        <w:t xml:space="preserve">. היתר נוסף הוא ריפוי מעובד עבודה זרה. בגמ' בעבודה זרה כח, א מסופר שר' יוחנן התרפא מגוי מאחר שהיה אדם חשוב, ולא חשש שיגרם לו רעה, בעוד שר' אבהו חשש מאחר שהרופא שנא אותו והיה מוכן להזיק לו, ולגרום רעה גם לעצמו בבחינת 'תמות נפשי עם פלשתים' (שופטים טז, ל). הטור ביו"ד סי' קנה כותב: 'אדם שקרוב למלכות יכול להתרפאות </w:t>
      </w:r>
      <w:proofErr w:type="spellStart"/>
      <w:r>
        <w:rPr>
          <w:rFonts w:cs="Narkisim"/>
          <w:szCs w:val="20"/>
          <w:rtl/>
        </w:rPr>
        <w:t>מהכל</w:t>
      </w:r>
      <w:proofErr w:type="spellEnd"/>
      <w:r>
        <w:rPr>
          <w:rFonts w:cs="Narkisim"/>
          <w:szCs w:val="20"/>
          <w:rtl/>
        </w:rPr>
        <w:t xml:space="preserve"> אפילו ממי שאינו מומחה שירא לעשות לו רעה. ואם </w:t>
      </w:r>
      <w:proofErr w:type="spellStart"/>
      <w:r>
        <w:rPr>
          <w:rFonts w:cs="Narkisim"/>
          <w:szCs w:val="20"/>
          <w:rtl/>
        </w:rPr>
        <w:t>העכו"ם</w:t>
      </w:r>
      <w:proofErr w:type="spellEnd"/>
      <w:r>
        <w:rPr>
          <w:rFonts w:cs="Narkisim"/>
          <w:szCs w:val="20"/>
          <w:rtl/>
        </w:rPr>
        <w:t xml:space="preserve"> מתקנאים בו או שהוא שונאו אפילו הוא קרוב למלכות אסור, </w:t>
      </w:r>
      <w:proofErr w:type="spellStart"/>
      <w:r>
        <w:rPr>
          <w:rFonts w:cs="Narkisim"/>
          <w:szCs w:val="20"/>
          <w:rtl/>
        </w:rPr>
        <w:t>שהעכו"ם</w:t>
      </w:r>
      <w:proofErr w:type="spellEnd"/>
      <w:r>
        <w:rPr>
          <w:rFonts w:cs="Narkisim"/>
          <w:szCs w:val="20"/>
          <w:rtl/>
        </w:rPr>
        <w:t xml:space="preserve"> מוסר נפשו עליו לעשות לו רע'. הבית יוסף שם מצין </w:t>
      </w:r>
      <w:proofErr w:type="spellStart"/>
      <w:r>
        <w:rPr>
          <w:rFonts w:cs="Narkisim"/>
          <w:szCs w:val="20"/>
          <w:rtl/>
        </w:rPr>
        <w:t>שהרי"ף</w:t>
      </w:r>
      <w:proofErr w:type="spellEnd"/>
      <w:r>
        <w:rPr>
          <w:rFonts w:cs="Narkisim"/>
          <w:szCs w:val="20"/>
          <w:rtl/>
        </w:rPr>
        <w:t xml:space="preserve"> הרמב"ם </w:t>
      </w:r>
      <w:proofErr w:type="spellStart"/>
      <w:r>
        <w:rPr>
          <w:rFonts w:cs="Narkisim"/>
          <w:szCs w:val="20"/>
          <w:rtl/>
        </w:rPr>
        <w:t>והרא"ש</w:t>
      </w:r>
      <w:proofErr w:type="spellEnd"/>
      <w:r>
        <w:rPr>
          <w:rFonts w:cs="Narkisim"/>
          <w:szCs w:val="20"/>
          <w:rtl/>
        </w:rPr>
        <w:t xml:space="preserve"> לא הביאו זאת להלכה, מאחר ור' אבהו בא לידי סכנה ולכן בכל מקרה אין להתרפא מעכו"ם. </w:t>
      </w:r>
      <w:proofErr w:type="spellStart"/>
      <w:r>
        <w:rPr>
          <w:rFonts w:cs="Narkisim"/>
          <w:szCs w:val="20"/>
          <w:rtl/>
        </w:rPr>
        <w:t>הב"ח</w:t>
      </w:r>
      <w:proofErr w:type="spellEnd"/>
      <w:r>
        <w:rPr>
          <w:rFonts w:cs="Narkisim"/>
          <w:szCs w:val="20"/>
          <w:rtl/>
        </w:rPr>
        <w:t xml:space="preserve"> מסביר שלמסקנה המאפשר להתרפא הוא אם הרופא מומחה ואינו עוין את היהודי, ואין זה משנה אם הוא אדם חשוב או לא. מסקנה זו עולה גם </w:t>
      </w:r>
      <w:proofErr w:type="spellStart"/>
      <w:r>
        <w:rPr>
          <w:rFonts w:cs="Narkisim"/>
          <w:szCs w:val="20"/>
          <w:rtl/>
        </w:rPr>
        <w:t>מהריטב"א</w:t>
      </w:r>
      <w:proofErr w:type="spellEnd"/>
      <w:r>
        <w:rPr>
          <w:rFonts w:cs="Narkisim"/>
          <w:szCs w:val="20"/>
          <w:rtl/>
        </w:rPr>
        <w:t xml:space="preserve"> בע"ז שם. בסיכום </w:t>
      </w:r>
      <w:proofErr w:type="spellStart"/>
      <w:r>
        <w:rPr>
          <w:rFonts w:cs="Narkisim"/>
          <w:szCs w:val="20"/>
          <w:rtl/>
        </w:rPr>
        <w:t>הענין</w:t>
      </w:r>
      <w:proofErr w:type="spellEnd"/>
      <w:r>
        <w:rPr>
          <w:rFonts w:cs="Narkisim"/>
          <w:szCs w:val="20"/>
          <w:rtl/>
        </w:rPr>
        <w:t>, ראה: אברהם שטינברג, אנציקלופדיה הלכתית רפואית, ערך 'גוי'</w:t>
      </w:r>
      <w:r w:rsidR="00DD4B6E">
        <w:rPr>
          <w:rFonts w:cs="Narkisim" w:hint="cs"/>
          <w:szCs w:val="20"/>
          <w:rtl/>
        </w:rPr>
        <w:t xml:space="preserve"> </w:t>
      </w:r>
      <w:r>
        <w:rPr>
          <w:rFonts w:cs="Narkisim"/>
          <w:szCs w:val="20"/>
          <w:rtl/>
        </w:rPr>
        <w:t xml:space="preserve">- גוי כרופא, עמ' </w:t>
      </w:r>
      <w:r w:rsidR="00DD4B6E">
        <w:rPr>
          <w:rFonts w:cs="Narkisim" w:hint="cs"/>
          <w:szCs w:val="20"/>
          <w:rtl/>
        </w:rPr>
        <w:t>131-130</w:t>
      </w:r>
      <w:r>
        <w:rPr>
          <w:rFonts w:cs="Narkisim"/>
          <w:szCs w:val="20"/>
          <w:rtl/>
        </w:rPr>
        <w:t>.</w:t>
      </w:r>
    </w:p>
  </w:footnote>
  <w:footnote w:id="8">
    <w:p w14:paraId="494A0758" w14:textId="77777777" w:rsidR="003A55CE" w:rsidRDefault="003A55CE" w:rsidP="00DD4B6E">
      <w:pPr>
        <w:tabs>
          <w:tab w:val="left" w:pos="840"/>
        </w:tabs>
        <w:spacing w:line="240" w:lineRule="auto"/>
        <w:ind w:left="425" w:right="240" w:firstLine="0"/>
        <w:rPr>
          <w:rFonts w:cs="Narkisim"/>
          <w:szCs w:val="20"/>
          <w:rtl/>
        </w:rPr>
      </w:pPr>
      <w:r>
        <w:rPr>
          <w:rStyle w:val="a6"/>
          <w:rFonts w:cs="Narkisim"/>
          <w:szCs w:val="20"/>
          <w:rtl/>
        </w:rPr>
        <w:footnoteRef/>
      </w:r>
      <w:r>
        <w:rPr>
          <w:rFonts w:cs="Narkisim"/>
          <w:szCs w:val="20"/>
          <w:rtl/>
        </w:rPr>
        <w:t xml:space="preserve"> </w:t>
      </w:r>
      <w:proofErr w:type="spellStart"/>
      <w:r>
        <w:rPr>
          <w:rFonts w:cs="Narkisim"/>
          <w:szCs w:val="20"/>
          <w:rtl/>
        </w:rPr>
        <w:t>בשו"ת</w:t>
      </w:r>
      <w:proofErr w:type="spellEnd"/>
      <w:r>
        <w:rPr>
          <w:rFonts w:cs="Narkisim"/>
          <w:szCs w:val="20"/>
          <w:rtl/>
        </w:rPr>
        <w:t xml:space="preserve"> מן השמים סי' נא התיר תער לגבאים ונדיבים הבאים ויוצאים בחצרות מלכים. (על מחבר שו"ת מו השמים עין: הרב עובדיה יוסף, שו"ת יביע אומר א </w:t>
      </w:r>
      <w:proofErr w:type="spellStart"/>
      <w:r>
        <w:rPr>
          <w:rFonts w:cs="Narkisim"/>
          <w:szCs w:val="20"/>
          <w:rtl/>
        </w:rPr>
        <w:t>או"ח</w:t>
      </w:r>
      <w:proofErr w:type="spellEnd"/>
      <w:r>
        <w:rPr>
          <w:rFonts w:cs="Narkisim"/>
          <w:szCs w:val="20"/>
          <w:rtl/>
        </w:rPr>
        <w:t xml:space="preserve"> סי' </w:t>
      </w:r>
      <w:proofErr w:type="spellStart"/>
      <w:r>
        <w:rPr>
          <w:rFonts w:cs="Narkisim"/>
          <w:szCs w:val="20"/>
          <w:rtl/>
        </w:rPr>
        <w:t>מא</w:t>
      </w:r>
      <w:proofErr w:type="spellEnd"/>
      <w:r w:rsidR="00DD4B6E">
        <w:rPr>
          <w:rFonts w:cs="Narkisim" w:hint="cs"/>
          <w:szCs w:val="20"/>
          <w:rtl/>
        </w:rPr>
        <w:t xml:space="preserve"> </w:t>
      </w:r>
      <w:r>
        <w:rPr>
          <w:rFonts w:cs="Narkisim"/>
          <w:szCs w:val="20"/>
          <w:rtl/>
        </w:rPr>
        <w:t xml:space="preserve">- </w:t>
      </w:r>
      <w:proofErr w:type="spellStart"/>
      <w:r>
        <w:rPr>
          <w:rFonts w:cs="Narkisim"/>
          <w:szCs w:val="20"/>
          <w:rtl/>
        </w:rPr>
        <w:t>מב</w:t>
      </w:r>
      <w:proofErr w:type="spellEnd"/>
      <w:r>
        <w:rPr>
          <w:rFonts w:cs="Narkisim"/>
          <w:szCs w:val="20"/>
          <w:rtl/>
        </w:rPr>
        <w:t xml:space="preserve">; דניאל שפרבר, מנהגי ישראל ד עמ' </w:t>
      </w:r>
      <w:proofErr w:type="spellStart"/>
      <w:r>
        <w:rPr>
          <w:rFonts w:cs="Narkisim"/>
          <w:szCs w:val="20"/>
          <w:rtl/>
        </w:rPr>
        <w:t>שיג</w:t>
      </w:r>
      <w:proofErr w:type="spellEnd"/>
      <w:r w:rsidR="00DD4B6E">
        <w:rPr>
          <w:rFonts w:cs="Narkisim" w:hint="cs"/>
          <w:szCs w:val="20"/>
          <w:rtl/>
        </w:rPr>
        <w:t xml:space="preserve"> </w:t>
      </w:r>
      <w:r>
        <w:rPr>
          <w:rFonts w:cs="Narkisim"/>
          <w:szCs w:val="20"/>
          <w:rtl/>
        </w:rPr>
        <w:t xml:space="preserve">- שיד). בפירוש </w:t>
      </w:r>
      <w:proofErr w:type="spellStart"/>
      <w:r>
        <w:rPr>
          <w:rFonts w:cs="Narkisim"/>
          <w:szCs w:val="20"/>
          <w:rtl/>
        </w:rPr>
        <w:t>הרע"ב</w:t>
      </w:r>
      <w:proofErr w:type="spellEnd"/>
      <w:r>
        <w:rPr>
          <w:rFonts w:cs="Narkisim"/>
          <w:szCs w:val="20"/>
          <w:rtl/>
        </w:rPr>
        <w:t xml:space="preserve"> לבראשית </w:t>
      </w:r>
      <w:proofErr w:type="spellStart"/>
      <w:r>
        <w:rPr>
          <w:rFonts w:cs="Narkisim"/>
          <w:szCs w:val="20"/>
          <w:rtl/>
        </w:rPr>
        <w:t>מא</w:t>
      </w:r>
      <w:proofErr w:type="spellEnd"/>
      <w:r>
        <w:rPr>
          <w:rFonts w:cs="Narkisim"/>
          <w:szCs w:val="20"/>
          <w:rtl/>
        </w:rPr>
        <w:t xml:space="preserve">, יד כותב שיוסף גילח בתער מפני כבוד מלכות, מפני שהמושג גילוח הוא בדרך כלל תער </w:t>
      </w:r>
      <w:r w:rsidR="00DD4B6E">
        <w:rPr>
          <w:rFonts w:cs="Narkisim" w:hint="cs"/>
          <w:szCs w:val="20"/>
          <w:rtl/>
        </w:rPr>
        <w:t>"</w:t>
      </w:r>
      <w:proofErr w:type="spellStart"/>
      <w:r>
        <w:rPr>
          <w:rFonts w:cs="Narkisim"/>
          <w:szCs w:val="20"/>
          <w:rtl/>
        </w:rPr>
        <w:t>וכדאמרינן</w:t>
      </w:r>
      <w:proofErr w:type="spellEnd"/>
      <w:r>
        <w:rPr>
          <w:rFonts w:cs="Narkisim"/>
          <w:szCs w:val="20"/>
          <w:rtl/>
        </w:rPr>
        <w:t xml:space="preserve"> </w:t>
      </w:r>
      <w:proofErr w:type="spellStart"/>
      <w:r>
        <w:rPr>
          <w:rFonts w:cs="Narkisim"/>
          <w:szCs w:val="20"/>
          <w:rtl/>
        </w:rPr>
        <w:t>אבטולס</w:t>
      </w:r>
      <w:proofErr w:type="spellEnd"/>
      <w:r>
        <w:rPr>
          <w:rFonts w:cs="Narkisim"/>
          <w:szCs w:val="20"/>
          <w:rtl/>
        </w:rPr>
        <w:t xml:space="preserve"> בר ראובן התירו לו לספר בתער מפני כבוד מלכות, וזה כי כשאין </w:t>
      </w:r>
      <w:proofErr w:type="spellStart"/>
      <w:r>
        <w:rPr>
          <w:rFonts w:cs="Narkisim"/>
          <w:szCs w:val="20"/>
          <w:rtl/>
        </w:rPr>
        <w:t>הניקף</w:t>
      </w:r>
      <w:proofErr w:type="spellEnd"/>
      <w:r>
        <w:rPr>
          <w:rFonts w:cs="Narkisim"/>
          <w:szCs w:val="20"/>
          <w:rtl/>
        </w:rPr>
        <w:t xml:space="preserve"> מסיע למקיף, ואינו עושה מעשה </w:t>
      </w:r>
      <w:proofErr w:type="spellStart"/>
      <w:r>
        <w:rPr>
          <w:rFonts w:cs="Narkisim"/>
          <w:szCs w:val="20"/>
          <w:rtl/>
        </w:rPr>
        <w:t>בידים</w:t>
      </w:r>
      <w:proofErr w:type="spellEnd"/>
      <w:r>
        <w:rPr>
          <w:rFonts w:cs="Narkisim"/>
          <w:szCs w:val="20"/>
          <w:rtl/>
        </w:rPr>
        <w:t xml:space="preserve">, ואין שם אלא </w:t>
      </w:r>
      <w:proofErr w:type="spellStart"/>
      <w:r>
        <w:rPr>
          <w:rFonts w:cs="Narkisim"/>
          <w:szCs w:val="20"/>
          <w:rtl/>
        </w:rPr>
        <w:t>איסורא</w:t>
      </w:r>
      <w:proofErr w:type="spellEnd"/>
      <w:r>
        <w:rPr>
          <w:rFonts w:cs="Narkisim"/>
          <w:szCs w:val="20"/>
          <w:rtl/>
        </w:rPr>
        <w:t xml:space="preserve"> דרבנן, ומפני כבוד המלכות התירו לו</w:t>
      </w:r>
      <w:r w:rsidR="00DD4B6E">
        <w:rPr>
          <w:rFonts w:cs="Narkisim" w:hint="cs"/>
          <w:szCs w:val="20"/>
          <w:rtl/>
        </w:rPr>
        <w:t>"</w:t>
      </w:r>
      <w:r>
        <w:rPr>
          <w:rFonts w:cs="Narkisim"/>
          <w:szCs w:val="20"/>
          <w:rtl/>
        </w:rPr>
        <w:t xml:space="preserve">. </w:t>
      </w:r>
      <w:proofErr w:type="spellStart"/>
      <w:r>
        <w:rPr>
          <w:rFonts w:cs="Narkisim"/>
          <w:szCs w:val="20"/>
          <w:rtl/>
        </w:rPr>
        <w:t>הרע"ב</w:t>
      </w:r>
      <w:proofErr w:type="spellEnd"/>
      <w:r>
        <w:rPr>
          <w:rFonts w:cs="Narkisim"/>
          <w:szCs w:val="20"/>
          <w:rtl/>
        </w:rPr>
        <w:t xml:space="preserve"> מבין שמה שהתירו לקרוב למלכות הוא תספורת תער, ולא את אופי התספורת- תספורת קומי, כשהוא עובר רק על איסור דרבנן. באופן דומה הסביר </w:t>
      </w:r>
      <w:proofErr w:type="spellStart"/>
      <w:r>
        <w:rPr>
          <w:rFonts w:cs="Narkisim"/>
          <w:szCs w:val="20"/>
          <w:rtl/>
        </w:rPr>
        <w:t>המהרש"א</w:t>
      </w:r>
      <w:proofErr w:type="spellEnd"/>
      <w:r>
        <w:rPr>
          <w:rFonts w:cs="Narkisim"/>
          <w:szCs w:val="20"/>
          <w:rtl/>
        </w:rPr>
        <w:t xml:space="preserve"> את </w:t>
      </w:r>
      <w:proofErr w:type="spellStart"/>
      <w:r>
        <w:rPr>
          <w:rFonts w:cs="Narkisim"/>
          <w:szCs w:val="20"/>
          <w:rtl/>
        </w:rPr>
        <w:t>הגמ</w:t>
      </w:r>
      <w:proofErr w:type="spellEnd"/>
      <w:r>
        <w:rPr>
          <w:rFonts w:cs="Narkisim"/>
          <w:szCs w:val="20"/>
          <w:rtl/>
        </w:rPr>
        <w:t xml:space="preserve">' בשבת קלט, א שם אומר ר' יצחק </w:t>
      </w:r>
      <w:proofErr w:type="spellStart"/>
      <w:r>
        <w:rPr>
          <w:rFonts w:cs="Narkisim"/>
          <w:szCs w:val="20"/>
          <w:rtl/>
        </w:rPr>
        <w:t>מגדלאה</w:t>
      </w:r>
      <w:proofErr w:type="spellEnd"/>
      <w:r>
        <w:rPr>
          <w:rFonts w:cs="Narkisim"/>
          <w:szCs w:val="20"/>
          <w:rtl/>
        </w:rPr>
        <w:t xml:space="preserve"> שמיום שפירש יוסף מאחיו לא טעם </w:t>
      </w:r>
      <w:proofErr w:type="spellStart"/>
      <w:r>
        <w:rPr>
          <w:rFonts w:cs="Narkisim"/>
          <w:szCs w:val="20"/>
          <w:rtl/>
        </w:rPr>
        <w:t>טעם</w:t>
      </w:r>
      <w:proofErr w:type="spellEnd"/>
      <w:r>
        <w:rPr>
          <w:rFonts w:cs="Narkisim"/>
          <w:szCs w:val="20"/>
          <w:rtl/>
        </w:rPr>
        <w:t xml:space="preserve"> יין, מאחר שכתוב '</w:t>
      </w:r>
      <w:proofErr w:type="spellStart"/>
      <w:r>
        <w:rPr>
          <w:rFonts w:cs="Narkisim"/>
          <w:szCs w:val="20"/>
          <w:rtl/>
        </w:rPr>
        <w:t>ולקדקד</w:t>
      </w:r>
      <w:proofErr w:type="spellEnd"/>
      <w:r>
        <w:rPr>
          <w:rFonts w:cs="Narkisim"/>
          <w:szCs w:val="20"/>
          <w:rtl/>
        </w:rPr>
        <w:t xml:space="preserve"> נזיר אחיו' (בראשית מט, </w:t>
      </w:r>
      <w:proofErr w:type="spellStart"/>
      <w:r>
        <w:rPr>
          <w:rFonts w:cs="Narkisim"/>
          <w:szCs w:val="20"/>
          <w:rtl/>
        </w:rPr>
        <w:t>כו</w:t>
      </w:r>
      <w:proofErr w:type="spellEnd"/>
      <w:r>
        <w:rPr>
          <w:rFonts w:cs="Narkisim"/>
          <w:szCs w:val="20"/>
          <w:rtl/>
        </w:rPr>
        <w:t xml:space="preserve">), ואף הם לא טעמו טעם יין שנאמר </w:t>
      </w:r>
      <w:r w:rsidR="00DD4B6E">
        <w:rPr>
          <w:rFonts w:cs="Narkisim" w:hint="cs"/>
          <w:szCs w:val="20"/>
          <w:rtl/>
        </w:rPr>
        <w:t>"</w:t>
      </w:r>
      <w:r>
        <w:rPr>
          <w:rFonts w:cs="Narkisim"/>
          <w:szCs w:val="20"/>
          <w:rtl/>
        </w:rPr>
        <w:t>וישתו וישכרו עמו</w:t>
      </w:r>
      <w:r w:rsidR="00DD4B6E">
        <w:rPr>
          <w:rFonts w:cs="Narkisim" w:hint="cs"/>
          <w:szCs w:val="20"/>
          <w:rtl/>
        </w:rPr>
        <w:t>"</w:t>
      </w:r>
      <w:r>
        <w:rPr>
          <w:rFonts w:cs="Narkisim"/>
          <w:szCs w:val="20"/>
          <w:rtl/>
        </w:rPr>
        <w:t xml:space="preserve"> (בראשית מג, לד), ומכאן שעד אותו יום שנפגשו, לא השתכרו. </w:t>
      </w:r>
      <w:proofErr w:type="spellStart"/>
      <w:r>
        <w:rPr>
          <w:rFonts w:cs="Narkisim"/>
          <w:szCs w:val="20"/>
          <w:rtl/>
        </w:rPr>
        <w:t>המהרש"א</w:t>
      </w:r>
      <w:proofErr w:type="spellEnd"/>
      <w:r>
        <w:rPr>
          <w:rFonts w:cs="Narkisim"/>
          <w:szCs w:val="20"/>
          <w:rtl/>
        </w:rPr>
        <w:t xml:space="preserve"> </w:t>
      </w:r>
      <w:proofErr w:type="spellStart"/>
      <w:r>
        <w:rPr>
          <w:rFonts w:cs="Narkisim"/>
          <w:szCs w:val="20"/>
          <w:rtl/>
        </w:rPr>
        <w:t>בחידו"א</w:t>
      </w:r>
      <w:proofErr w:type="spellEnd"/>
      <w:r>
        <w:rPr>
          <w:rFonts w:cs="Narkisim"/>
          <w:szCs w:val="20"/>
          <w:rtl/>
        </w:rPr>
        <w:t xml:space="preserve"> שם לומד שהם השתכרו עם יוסף, למרות שעדין הם לא ידעו שזהו יוסף, מפני אימת מלכות, ויוסף עצמו שהיה נזיר, שהרי רק עליו נאמר </w:t>
      </w:r>
      <w:r w:rsidR="00DD4B6E">
        <w:rPr>
          <w:rFonts w:cs="Narkisim" w:hint="cs"/>
          <w:szCs w:val="20"/>
          <w:rtl/>
        </w:rPr>
        <w:t>"</w:t>
      </w:r>
      <w:proofErr w:type="spellStart"/>
      <w:r>
        <w:rPr>
          <w:rFonts w:cs="Narkisim"/>
          <w:szCs w:val="20"/>
          <w:rtl/>
        </w:rPr>
        <w:t>ולקדקד</w:t>
      </w:r>
      <w:proofErr w:type="spellEnd"/>
      <w:r>
        <w:rPr>
          <w:rFonts w:cs="Narkisim"/>
          <w:szCs w:val="20"/>
          <w:rtl/>
        </w:rPr>
        <w:t xml:space="preserve"> נזיר אחיו</w:t>
      </w:r>
      <w:r w:rsidR="00DD4B6E">
        <w:rPr>
          <w:rFonts w:cs="Narkisim" w:hint="cs"/>
          <w:szCs w:val="20"/>
          <w:rtl/>
        </w:rPr>
        <w:t>"</w:t>
      </w:r>
      <w:r>
        <w:rPr>
          <w:rFonts w:cs="Narkisim"/>
          <w:szCs w:val="20"/>
          <w:rtl/>
        </w:rPr>
        <w:t xml:space="preserve"> ולא על אחיו, גילח עצמו תוך ימי נזירותו כשעמד בפני פרעה, מפני כבוד המלכות. ראה: הרב מנחם מנדל כשר, תורה שלמה לבראשית </w:t>
      </w:r>
      <w:proofErr w:type="spellStart"/>
      <w:r>
        <w:rPr>
          <w:rFonts w:cs="Narkisim"/>
          <w:szCs w:val="20"/>
          <w:rtl/>
        </w:rPr>
        <w:t>מא</w:t>
      </w:r>
      <w:proofErr w:type="spellEnd"/>
      <w:r>
        <w:rPr>
          <w:rFonts w:cs="Narkisim"/>
          <w:szCs w:val="20"/>
          <w:rtl/>
        </w:rPr>
        <w:t>, יד אות מח, ולבראשית מג, לד אות צו.</w:t>
      </w:r>
    </w:p>
  </w:footnote>
  <w:footnote w:id="9">
    <w:p w14:paraId="38089017" w14:textId="77777777" w:rsidR="003A55CE" w:rsidRDefault="003A55CE" w:rsidP="00FE45DC">
      <w:pPr>
        <w:tabs>
          <w:tab w:val="left" w:pos="840"/>
        </w:tabs>
        <w:spacing w:line="240" w:lineRule="auto"/>
        <w:ind w:left="425" w:right="240" w:firstLine="0"/>
        <w:rPr>
          <w:rFonts w:cs="Narkisim"/>
          <w:szCs w:val="20"/>
          <w:rtl/>
        </w:rPr>
      </w:pPr>
      <w:r>
        <w:rPr>
          <w:rStyle w:val="a6"/>
          <w:rFonts w:cs="Narkisim"/>
          <w:szCs w:val="20"/>
          <w:rtl/>
        </w:rPr>
        <w:footnoteRef/>
      </w:r>
      <w:r>
        <w:rPr>
          <w:rFonts w:cs="Narkisim"/>
          <w:szCs w:val="20"/>
          <w:rtl/>
        </w:rPr>
        <w:t xml:space="preserve"> הרב יחיאל יעקב וינברג, שו"ת שרידי אש ג סי' צג </w:t>
      </w:r>
      <w:proofErr w:type="spellStart"/>
      <w:r>
        <w:rPr>
          <w:rFonts w:cs="Narkisim"/>
          <w:szCs w:val="20"/>
          <w:rtl/>
        </w:rPr>
        <w:t>מדיק</w:t>
      </w:r>
      <w:proofErr w:type="spellEnd"/>
      <w:r>
        <w:rPr>
          <w:rFonts w:cs="Narkisim"/>
          <w:szCs w:val="20"/>
          <w:rtl/>
        </w:rPr>
        <w:t xml:space="preserve"> מהרמב"ם בספר המצוות לא תעשה ל וכן המאירי בעבודה זרה כה, א בפרשנות הרמב"ם, כשיטת </w:t>
      </w:r>
      <w:proofErr w:type="spellStart"/>
      <w:r>
        <w:rPr>
          <w:rFonts w:cs="Narkisim"/>
          <w:szCs w:val="20"/>
          <w:rtl/>
        </w:rPr>
        <w:t>המהרי"ק</w:t>
      </w:r>
      <w:proofErr w:type="spellEnd"/>
      <w:r>
        <w:rPr>
          <w:rFonts w:cs="Narkisim"/>
          <w:szCs w:val="20"/>
          <w:rtl/>
        </w:rPr>
        <w:t xml:space="preserve"> </w:t>
      </w:r>
      <w:proofErr w:type="spellStart"/>
      <w:r>
        <w:rPr>
          <w:rFonts w:cs="Narkisim"/>
          <w:szCs w:val="20"/>
          <w:rtl/>
        </w:rPr>
        <w:t>והב"ח</w:t>
      </w:r>
      <w:proofErr w:type="spellEnd"/>
      <w:r>
        <w:rPr>
          <w:rFonts w:cs="Narkisim"/>
          <w:szCs w:val="20"/>
          <w:rtl/>
        </w:rPr>
        <w:t xml:space="preserve"> שהאיסור הוא רק אם רוצה להדמות לגוים, אך אם לא כן, הדבר מותר. אך </w:t>
      </w:r>
      <w:proofErr w:type="spellStart"/>
      <w:r>
        <w:rPr>
          <w:rFonts w:cs="Narkisim"/>
          <w:szCs w:val="20"/>
          <w:rtl/>
        </w:rPr>
        <w:t>משו"ת</w:t>
      </w:r>
      <w:proofErr w:type="spellEnd"/>
      <w:r>
        <w:rPr>
          <w:rFonts w:cs="Narkisim"/>
          <w:szCs w:val="20"/>
          <w:rtl/>
        </w:rPr>
        <w:t xml:space="preserve"> הרמב"ם עולה שהנימוק הוא אחר. בדבריו שם חולק </w:t>
      </w:r>
      <w:proofErr w:type="spellStart"/>
      <w:r>
        <w:rPr>
          <w:rFonts w:cs="Narkisim"/>
          <w:szCs w:val="20"/>
          <w:rtl/>
        </w:rPr>
        <w:t>השרידי</w:t>
      </w:r>
      <w:proofErr w:type="spellEnd"/>
      <w:r>
        <w:rPr>
          <w:rFonts w:cs="Narkisim"/>
          <w:szCs w:val="20"/>
          <w:rtl/>
        </w:rPr>
        <w:t xml:space="preserve"> אש על הרב בצלאל </w:t>
      </w:r>
      <w:proofErr w:type="spellStart"/>
      <w:r>
        <w:rPr>
          <w:rFonts w:cs="Narkisim"/>
          <w:szCs w:val="20"/>
          <w:rtl/>
        </w:rPr>
        <w:t>ז'ולטי</w:t>
      </w:r>
      <w:proofErr w:type="spellEnd"/>
      <w:r>
        <w:rPr>
          <w:rFonts w:cs="Narkisim"/>
          <w:szCs w:val="20"/>
          <w:rtl/>
        </w:rPr>
        <w:t xml:space="preserve"> שאסר ירית מטחי כבוד לחללי צה"ל. לפי </w:t>
      </w:r>
      <w:proofErr w:type="spellStart"/>
      <w:r>
        <w:rPr>
          <w:rFonts w:cs="Narkisim"/>
          <w:szCs w:val="20"/>
          <w:rtl/>
        </w:rPr>
        <w:t>השרידי</w:t>
      </w:r>
      <w:proofErr w:type="spellEnd"/>
      <w:r>
        <w:rPr>
          <w:rFonts w:cs="Narkisim"/>
          <w:szCs w:val="20"/>
          <w:rtl/>
        </w:rPr>
        <w:t xml:space="preserve"> אש </w:t>
      </w:r>
      <w:r w:rsidR="00FE45DC">
        <w:rPr>
          <w:rFonts w:cs="Narkisim" w:hint="cs"/>
          <w:szCs w:val="20"/>
          <w:rtl/>
        </w:rPr>
        <w:t>"</w:t>
      </w:r>
      <w:r>
        <w:rPr>
          <w:rFonts w:cs="Narkisim"/>
          <w:szCs w:val="20"/>
          <w:rtl/>
        </w:rPr>
        <w:t>אנו עושים כן שלא יתגנה הצבא הישראלי בעיני העמים, וכדרך שהתירו לספר קומי למקורבים למלכות</w:t>
      </w:r>
      <w:r w:rsidR="00FE45DC">
        <w:rPr>
          <w:rFonts w:cs="Narkisim" w:hint="cs"/>
          <w:szCs w:val="20"/>
          <w:rtl/>
        </w:rPr>
        <w:t>"</w:t>
      </w:r>
      <w:r>
        <w:rPr>
          <w:rFonts w:cs="Narkisim"/>
          <w:szCs w:val="20"/>
          <w:rtl/>
        </w:rPr>
        <w:t>.</w:t>
      </w:r>
    </w:p>
    <w:p w14:paraId="3B8C8305" w14:textId="77777777" w:rsidR="003A55CE" w:rsidRDefault="003A55CE">
      <w:pPr>
        <w:pStyle w:val="a5"/>
        <w:rPr>
          <w:rFonts w:cs="Narkisim"/>
          <w:rtl/>
        </w:rPr>
      </w:pPr>
    </w:p>
  </w:footnote>
  <w:footnote w:id="10">
    <w:p w14:paraId="188B274B" w14:textId="77777777" w:rsidR="003A55CE" w:rsidRDefault="003A55CE" w:rsidP="00B25F23">
      <w:pPr>
        <w:tabs>
          <w:tab w:val="left" w:pos="840"/>
        </w:tabs>
        <w:spacing w:line="240" w:lineRule="auto"/>
        <w:ind w:left="425" w:right="240" w:firstLine="0"/>
        <w:rPr>
          <w:rFonts w:cs="Narkisim"/>
          <w:rtl/>
        </w:rPr>
      </w:pPr>
      <w:r>
        <w:rPr>
          <w:rStyle w:val="a6"/>
          <w:rFonts w:cs="Narkisim"/>
          <w:szCs w:val="20"/>
          <w:rtl/>
        </w:rPr>
        <w:footnoteRef/>
      </w:r>
      <w:r>
        <w:rPr>
          <w:rFonts w:cs="Narkisim"/>
          <w:szCs w:val="20"/>
          <w:rtl/>
        </w:rPr>
        <w:t xml:space="preserve">  על מסרן הכתוב לחכמים, ראה: הרב יונה עמנואל, </w:t>
      </w:r>
      <w:proofErr w:type="spellStart"/>
      <w:r>
        <w:rPr>
          <w:rFonts w:cs="Narkisim"/>
          <w:szCs w:val="20"/>
          <w:rtl/>
        </w:rPr>
        <w:t>המעין</w:t>
      </w:r>
      <w:proofErr w:type="spellEnd"/>
      <w:r>
        <w:rPr>
          <w:rFonts w:cs="Narkisim"/>
          <w:szCs w:val="20"/>
          <w:rtl/>
        </w:rPr>
        <w:t xml:space="preserve">, </w:t>
      </w:r>
      <w:r w:rsidR="00B25F23">
        <w:rPr>
          <w:rFonts w:cs="Narkisim" w:hint="cs"/>
          <w:szCs w:val="20"/>
          <w:rtl/>
        </w:rPr>
        <w:t xml:space="preserve">כרך </w:t>
      </w:r>
      <w:proofErr w:type="spellStart"/>
      <w:r>
        <w:rPr>
          <w:rFonts w:cs="Narkisim"/>
          <w:szCs w:val="20"/>
          <w:rtl/>
        </w:rPr>
        <w:t>לז</w:t>
      </w:r>
      <w:proofErr w:type="spellEnd"/>
      <w:r>
        <w:rPr>
          <w:rFonts w:cs="Narkisim"/>
          <w:szCs w:val="20"/>
          <w:rtl/>
        </w:rPr>
        <w:t xml:space="preserve"> ד (תשנ"ז), עמ' </w:t>
      </w:r>
      <w:r w:rsidR="00B25F23">
        <w:rPr>
          <w:rFonts w:cs="Narkisim" w:hint="cs"/>
          <w:szCs w:val="20"/>
          <w:rtl/>
        </w:rPr>
        <w:t>44-33</w:t>
      </w:r>
      <w:r>
        <w:rPr>
          <w:rFonts w:cs="Narkisim"/>
          <w:szCs w:val="20"/>
          <w:rtl/>
        </w:rPr>
        <w:t>.</w:t>
      </w:r>
    </w:p>
  </w:footnote>
  <w:footnote w:id="11">
    <w:p w14:paraId="2D6F1EDF" w14:textId="77777777" w:rsidR="003A55CE" w:rsidRDefault="003A55CE" w:rsidP="00B25F23">
      <w:pPr>
        <w:tabs>
          <w:tab w:val="left" w:pos="840"/>
        </w:tabs>
        <w:spacing w:line="240" w:lineRule="auto"/>
        <w:ind w:left="425" w:right="240" w:firstLine="0"/>
        <w:rPr>
          <w:szCs w:val="20"/>
          <w:rtl/>
        </w:rPr>
      </w:pPr>
      <w:r>
        <w:rPr>
          <w:rStyle w:val="a6"/>
          <w:rFonts w:cs="Narkisim"/>
          <w:szCs w:val="20"/>
          <w:rtl/>
        </w:rPr>
        <w:footnoteRef/>
      </w:r>
      <w:r>
        <w:rPr>
          <w:szCs w:val="20"/>
          <w:rtl/>
        </w:rPr>
        <w:t xml:space="preserve"> הרב חיים </w:t>
      </w:r>
      <w:proofErr w:type="spellStart"/>
      <w:r>
        <w:rPr>
          <w:szCs w:val="20"/>
          <w:rtl/>
        </w:rPr>
        <w:t>מצאנז</w:t>
      </w:r>
      <w:proofErr w:type="spellEnd"/>
      <w:r>
        <w:rPr>
          <w:szCs w:val="20"/>
          <w:rtl/>
        </w:rPr>
        <w:t xml:space="preserve">, שו"ת דברי חיים, יו"ד סי' ל כותב </w:t>
      </w:r>
      <w:proofErr w:type="spellStart"/>
      <w:r>
        <w:rPr>
          <w:szCs w:val="20"/>
          <w:rtl/>
        </w:rPr>
        <w:t>שהתוס</w:t>
      </w:r>
      <w:proofErr w:type="spellEnd"/>
      <w:r>
        <w:rPr>
          <w:szCs w:val="20"/>
          <w:rtl/>
        </w:rPr>
        <w:t>' הבינו שאם לא מתכו</w:t>
      </w:r>
      <w:r w:rsidR="00B25F23">
        <w:rPr>
          <w:rFonts w:hint="cs"/>
          <w:szCs w:val="20"/>
          <w:rtl/>
        </w:rPr>
        <w:t>ו</w:t>
      </w:r>
      <w:r>
        <w:rPr>
          <w:szCs w:val="20"/>
          <w:rtl/>
        </w:rPr>
        <w:t xml:space="preserve">ן להדמות לעכו"ם מותר מהתורה אך אסור </w:t>
      </w:r>
      <w:proofErr w:type="spellStart"/>
      <w:r>
        <w:rPr>
          <w:szCs w:val="20"/>
          <w:rtl/>
        </w:rPr>
        <w:t>מכח</w:t>
      </w:r>
      <w:proofErr w:type="spellEnd"/>
      <w:r>
        <w:rPr>
          <w:szCs w:val="20"/>
          <w:rtl/>
        </w:rPr>
        <w:t xml:space="preserve"> תקנה, ולכן שאל </w:t>
      </w:r>
      <w:proofErr w:type="spellStart"/>
      <w:r>
        <w:rPr>
          <w:szCs w:val="20"/>
          <w:rtl/>
        </w:rPr>
        <w:t>תוס</w:t>
      </w:r>
      <w:proofErr w:type="spellEnd"/>
      <w:r>
        <w:rPr>
          <w:szCs w:val="20"/>
          <w:rtl/>
        </w:rPr>
        <w:t xml:space="preserve">' איך התירו לר' ראובן, ותירץ שעל קרובים למלכות לכתחילה לא גזרו. להסברו מסכים גם </w:t>
      </w:r>
      <w:proofErr w:type="spellStart"/>
      <w:r>
        <w:rPr>
          <w:szCs w:val="20"/>
          <w:rtl/>
        </w:rPr>
        <w:t>בשו"ת</w:t>
      </w:r>
      <w:proofErr w:type="spellEnd"/>
      <w:r>
        <w:rPr>
          <w:szCs w:val="20"/>
          <w:rtl/>
        </w:rPr>
        <w:t xml:space="preserve"> </w:t>
      </w:r>
      <w:proofErr w:type="spellStart"/>
      <w:r>
        <w:rPr>
          <w:szCs w:val="20"/>
          <w:rtl/>
        </w:rPr>
        <w:t>מהרש"ג</w:t>
      </w:r>
      <w:proofErr w:type="spellEnd"/>
      <w:r>
        <w:rPr>
          <w:szCs w:val="20"/>
          <w:rtl/>
        </w:rPr>
        <w:t xml:space="preserve"> ב סי' ד בד"ה ואגב. מקורות נוספים העוסקים בדברי </w:t>
      </w:r>
      <w:proofErr w:type="spellStart"/>
      <w:r>
        <w:rPr>
          <w:szCs w:val="20"/>
          <w:rtl/>
        </w:rPr>
        <w:t>המהרי"ק</w:t>
      </w:r>
      <w:proofErr w:type="spellEnd"/>
      <w:r>
        <w:rPr>
          <w:szCs w:val="20"/>
          <w:rtl/>
        </w:rPr>
        <w:t>, ראה: הרב עובדיה יוסף, שו"ת יביע אומר ג יו"ד סי' כד-כה.</w:t>
      </w:r>
    </w:p>
  </w:footnote>
  <w:footnote w:id="12">
    <w:p w14:paraId="1B001473" w14:textId="77777777" w:rsidR="003A55CE" w:rsidRDefault="003A55CE">
      <w:pPr>
        <w:tabs>
          <w:tab w:val="left" w:pos="840"/>
        </w:tabs>
        <w:spacing w:line="240" w:lineRule="auto"/>
        <w:ind w:left="425" w:right="240" w:hanging="55"/>
        <w:rPr>
          <w:rFonts w:cs="Narkisim"/>
          <w:szCs w:val="20"/>
          <w:rtl/>
        </w:rPr>
      </w:pPr>
      <w:r>
        <w:rPr>
          <w:rFonts w:cs="Narkisim"/>
          <w:szCs w:val="20"/>
          <w:rtl/>
        </w:rPr>
        <w:t xml:space="preserve"> </w:t>
      </w:r>
      <w:r>
        <w:rPr>
          <w:rStyle w:val="a6"/>
          <w:rFonts w:cs="Narkisim"/>
          <w:szCs w:val="20"/>
          <w:rtl/>
        </w:rPr>
        <w:footnoteRef/>
      </w:r>
      <w:r>
        <w:rPr>
          <w:rFonts w:cs="Narkisim"/>
          <w:szCs w:val="20"/>
          <w:rtl/>
        </w:rPr>
        <w:t xml:space="preserve">  דברים דומים כתב </w:t>
      </w:r>
      <w:proofErr w:type="spellStart"/>
      <w:r>
        <w:rPr>
          <w:rFonts w:cs="Narkisim"/>
          <w:szCs w:val="20"/>
          <w:rtl/>
        </w:rPr>
        <w:t>הראי"ה</w:t>
      </w:r>
      <w:proofErr w:type="spellEnd"/>
      <w:r>
        <w:rPr>
          <w:rFonts w:cs="Narkisim"/>
          <w:szCs w:val="20"/>
          <w:rtl/>
        </w:rPr>
        <w:t xml:space="preserve"> קוק בביאוריו לרמב"ם בהל' עבודה זרה </w:t>
      </w:r>
      <w:proofErr w:type="spellStart"/>
      <w:r>
        <w:rPr>
          <w:rFonts w:cs="Narkisim"/>
          <w:szCs w:val="20"/>
          <w:rtl/>
        </w:rPr>
        <w:t>במנין</w:t>
      </w:r>
      <w:proofErr w:type="spellEnd"/>
      <w:r>
        <w:rPr>
          <w:rFonts w:cs="Narkisim"/>
          <w:szCs w:val="20"/>
          <w:rtl/>
        </w:rPr>
        <w:t xml:space="preserve"> המצוות שלפני ההלכות. ראה: הרב יעקב </w:t>
      </w:r>
      <w:proofErr w:type="spellStart"/>
      <w:r>
        <w:rPr>
          <w:rFonts w:cs="Narkisim"/>
          <w:szCs w:val="20"/>
          <w:rtl/>
        </w:rPr>
        <w:t>פילבר</w:t>
      </w:r>
      <w:proofErr w:type="spellEnd"/>
      <w:r>
        <w:rPr>
          <w:rFonts w:cs="Narkisim"/>
          <w:szCs w:val="20"/>
          <w:rtl/>
        </w:rPr>
        <w:t>, לאורו, עמ' רז.</w:t>
      </w:r>
    </w:p>
    <w:p w14:paraId="6D1D4588" w14:textId="77777777" w:rsidR="003A55CE" w:rsidRDefault="003A55CE">
      <w:pPr>
        <w:pStyle w:val="a5"/>
        <w:rPr>
          <w:rFonts w:cs="Narkisim"/>
          <w:rtl/>
        </w:rPr>
      </w:pPr>
    </w:p>
  </w:footnote>
  <w:footnote w:id="13">
    <w:p w14:paraId="170176BC" w14:textId="77777777" w:rsidR="003A55CE" w:rsidRDefault="003A55CE" w:rsidP="00B25F23">
      <w:pPr>
        <w:tabs>
          <w:tab w:val="left" w:pos="840"/>
        </w:tabs>
        <w:spacing w:line="240" w:lineRule="auto"/>
        <w:ind w:left="425" w:right="240" w:firstLine="0"/>
        <w:rPr>
          <w:rFonts w:cs="Narkisim"/>
          <w:rtl/>
        </w:rPr>
      </w:pPr>
      <w:r>
        <w:rPr>
          <w:rStyle w:val="a6"/>
          <w:rFonts w:cs="Narkisim"/>
          <w:szCs w:val="20"/>
          <w:rtl/>
        </w:rPr>
        <w:footnoteRef/>
      </w:r>
      <w:r>
        <w:rPr>
          <w:rFonts w:cs="Narkisim"/>
          <w:szCs w:val="20"/>
          <w:rtl/>
        </w:rPr>
        <w:t xml:space="preserve"> באופן דומה פסקו הרב מנשה קליין, שו"ת משנה הלכות ו סי' קלט, </w:t>
      </w:r>
      <w:proofErr w:type="spellStart"/>
      <w:r>
        <w:rPr>
          <w:rFonts w:cs="Narkisim"/>
          <w:szCs w:val="20"/>
          <w:rtl/>
        </w:rPr>
        <w:t>ויג</w:t>
      </w:r>
      <w:proofErr w:type="spellEnd"/>
      <w:r>
        <w:rPr>
          <w:rFonts w:cs="Narkisim"/>
          <w:szCs w:val="20"/>
          <w:rtl/>
        </w:rPr>
        <w:t xml:space="preserve"> סי' </w:t>
      </w:r>
      <w:proofErr w:type="spellStart"/>
      <w:r>
        <w:rPr>
          <w:rFonts w:cs="Narkisim"/>
          <w:szCs w:val="20"/>
          <w:rtl/>
        </w:rPr>
        <w:t>קכה</w:t>
      </w:r>
      <w:proofErr w:type="spellEnd"/>
      <w:r>
        <w:rPr>
          <w:rFonts w:cs="Narkisim"/>
          <w:szCs w:val="20"/>
          <w:rtl/>
        </w:rPr>
        <w:t xml:space="preserve">; הרב עובדיה הדיה, שו"ת ישכיל עבדי ח סי' כ אות מו שאין </w:t>
      </w:r>
      <w:proofErr w:type="spellStart"/>
      <w:r>
        <w:rPr>
          <w:rFonts w:cs="Narkisim"/>
          <w:szCs w:val="20"/>
          <w:rtl/>
        </w:rPr>
        <w:t>להכנס</w:t>
      </w:r>
      <w:proofErr w:type="spellEnd"/>
      <w:r>
        <w:rPr>
          <w:rFonts w:cs="Narkisim"/>
          <w:szCs w:val="20"/>
          <w:rtl/>
        </w:rPr>
        <w:t xml:space="preserve"> לכנסיה אם מונח שם קלפי של בחירות.</w:t>
      </w:r>
    </w:p>
  </w:footnote>
  <w:footnote w:id="14">
    <w:p w14:paraId="2E34B562" w14:textId="77777777" w:rsidR="003A55CE" w:rsidRDefault="003A55CE" w:rsidP="00027927">
      <w:pPr>
        <w:tabs>
          <w:tab w:val="left" w:pos="840"/>
        </w:tabs>
        <w:spacing w:line="240" w:lineRule="auto"/>
        <w:ind w:left="425" w:right="240" w:firstLine="0"/>
        <w:rPr>
          <w:rFonts w:cs="Narkisim"/>
          <w:szCs w:val="20"/>
          <w:rtl/>
        </w:rPr>
      </w:pPr>
      <w:r>
        <w:rPr>
          <w:rStyle w:val="a6"/>
          <w:rFonts w:cs="Narkisim"/>
          <w:szCs w:val="20"/>
          <w:rtl/>
        </w:rPr>
        <w:footnoteRef/>
      </w:r>
      <w:r>
        <w:rPr>
          <w:rFonts w:cs="Narkisim"/>
          <w:szCs w:val="20"/>
          <w:rtl/>
        </w:rPr>
        <w:t xml:space="preserve"> </w:t>
      </w:r>
      <w:proofErr w:type="spellStart"/>
      <w:r>
        <w:rPr>
          <w:rFonts w:cs="Narkisim"/>
          <w:szCs w:val="20"/>
          <w:rtl/>
        </w:rPr>
        <w:t>הר"ע</w:t>
      </w:r>
      <w:proofErr w:type="spellEnd"/>
      <w:r>
        <w:rPr>
          <w:rFonts w:cs="Narkisim"/>
          <w:szCs w:val="20"/>
          <w:rtl/>
        </w:rPr>
        <w:t xml:space="preserve"> יוסף מצין לדברי שו"ת תרומת הדשן בסי' </w:t>
      </w:r>
      <w:proofErr w:type="spellStart"/>
      <w:r>
        <w:rPr>
          <w:rFonts w:cs="Narkisim"/>
          <w:szCs w:val="20"/>
          <w:rtl/>
        </w:rPr>
        <w:t>קצז</w:t>
      </w:r>
      <w:proofErr w:type="spellEnd"/>
      <w:r>
        <w:rPr>
          <w:rFonts w:cs="Narkisim"/>
          <w:szCs w:val="20"/>
          <w:rtl/>
        </w:rPr>
        <w:t xml:space="preserve"> </w:t>
      </w:r>
      <w:proofErr w:type="spellStart"/>
      <w:r>
        <w:rPr>
          <w:rFonts w:cs="Narkisim"/>
          <w:szCs w:val="20"/>
          <w:rtl/>
        </w:rPr>
        <w:t>ולרמ"א</w:t>
      </w:r>
      <w:proofErr w:type="spellEnd"/>
      <w:r>
        <w:rPr>
          <w:rFonts w:cs="Narkisim"/>
          <w:szCs w:val="20"/>
          <w:rtl/>
        </w:rPr>
        <w:t xml:space="preserve"> </w:t>
      </w:r>
      <w:proofErr w:type="spellStart"/>
      <w:r>
        <w:rPr>
          <w:rFonts w:cs="Narkisim"/>
          <w:szCs w:val="20"/>
          <w:rtl/>
        </w:rPr>
        <w:t>בשו"ע</w:t>
      </w:r>
      <w:proofErr w:type="spellEnd"/>
      <w:r>
        <w:rPr>
          <w:rFonts w:cs="Narkisim"/>
          <w:szCs w:val="20"/>
          <w:rtl/>
        </w:rPr>
        <w:t xml:space="preserve"> יו"ד סי' קמא,</w:t>
      </w:r>
      <w:r w:rsidR="00082E48">
        <w:rPr>
          <w:rFonts w:cs="Narkisim" w:hint="cs"/>
          <w:szCs w:val="20"/>
          <w:rtl/>
        </w:rPr>
        <w:t xml:space="preserve"> </w:t>
      </w:r>
      <w:r>
        <w:rPr>
          <w:rFonts w:cs="Narkisim"/>
          <w:szCs w:val="20"/>
          <w:rtl/>
        </w:rPr>
        <w:t xml:space="preserve">א ומקורות נוספים. יש להוסיף לרשימתו עוד מספר תשובות מרכזיות בנושא. הרב דוד בן זמרה, שו"ת </w:t>
      </w:r>
      <w:proofErr w:type="spellStart"/>
      <w:r>
        <w:rPr>
          <w:rFonts w:cs="Narkisim"/>
          <w:szCs w:val="20"/>
          <w:rtl/>
        </w:rPr>
        <w:t>הרדב"ז</w:t>
      </w:r>
      <w:proofErr w:type="spellEnd"/>
      <w:r>
        <w:rPr>
          <w:rFonts w:cs="Narkisim"/>
          <w:szCs w:val="20"/>
          <w:rtl/>
        </w:rPr>
        <w:t xml:space="preserve"> ח' סי' </w:t>
      </w:r>
      <w:proofErr w:type="spellStart"/>
      <w:r>
        <w:rPr>
          <w:rFonts w:cs="Narkisim"/>
          <w:szCs w:val="20"/>
          <w:rtl/>
        </w:rPr>
        <w:t>קיז</w:t>
      </w:r>
      <w:proofErr w:type="spellEnd"/>
      <w:r>
        <w:rPr>
          <w:rFonts w:cs="Narkisim"/>
          <w:szCs w:val="20"/>
          <w:rtl/>
        </w:rPr>
        <w:t xml:space="preserve">; הרב צבי פסח פרנק, שו"ת הר צבי </w:t>
      </w:r>
      <w:proofErr w:type="spellStart"/>
      <w:r>
        <w:rPr>
          <w:rFonts w:cs="Narkisim"/>
          <w:szCs w:val="20"/>
          <w:rtl/>
        </w:rPr>
        <w:t>או"ח</w:t>
      </w:r>
      <w:proofErr w:type="spellEnd"/>
      <w:r>
        <w:rPr>
          <w:rFonts w:cs="Narkisim"/>
          <w:szCs w:val="20"/>
          <w:rtl/>
        </w:rPr>
        <w:t xml:space="preserve"> א סי' פה; הרב משה </w:t>
      </w:r>
      <w:proofErr w:type="spellStart"/>
      <w:r>
        <w:rPr>
          <w:rFonts w:cs="Narkisim"/>
          <w:szCs w:val="20"/>
          <w:rtl/>
        </w:rPr>
        <w:t>פיינשטיין</w:t>
      </w:r>
      <w:proofErr w:type="spellEnd"/>
      <w:r>
        <w:rPr>
          <w:rFonts w:cs="Narkisim"/>
          <w:szCs w:val="20"/>
          <w:rtl/>
        </w:rPr>
        <w:t>, שו"ת אגרות משה יו"ד א סי' סט; הרב יצחק ויס, שו"ת מנחת יצחק ב סי' ט ,ו-ז; הרב עובדיה הדיה, שו"ת ישכיל עבדי ח יו"ד סי' לב, ב.</w:t>
      </w:r>
    </w:p>
  </w:footnote>
  <w:footnote w:id="15">
    <w:p w14:paraId="371F3516" w14:textId="77777777" w:rsidR="003A55CE" w:rsidRDefault="003A55CE" w:rsidP="00027927">
      <w:pPr>
        <w:tabs>
          <w:tab w:val="left" w:pos="840"/>
        </w:tabs>
        <w:spacing w:line="240" w:lineRule="auto"/>
        <w:ind w:left="425" w:right="240" w:firstLine="0"/>
        <w:rPr>
          <w:rFonts w:cs="Narkisim"/>
          <w:szCs w:val="20"/>
          <w:rtl/>
        </w:rPr>
      </w:pPr>
      <w:r>
        <w:rPr>
          <w:rStyle w:val="a6"/>
          <w:rFonts w:cs="Narkisim"/>
          <w:szCs w:val="20"/>
          <w:rtl/>
        </w:rPr>
        <w:footnoteRef/>
      </w:r>
      <w:r>
        <w:rPr>
          <w:rFonts w:cs="Narkisim"/>
          <w:szCs w:val="20"/>
          <w:rtl/>
        </w:rPr>
        <w:t xml:space="preserve"> </w:t>
      </w:r>
      <w:proofErr w:type="spellStart"/>
      <w:r>
        <w:rPr>
          <w:rFonts w:cs="Narkisim"/>
          <w:szCs w:val="20"/>
          <w:rtl/>
        </w:rPr>
        <w:t>הר"ע</w:t>
      </w:r>
      <w:proofErr w:type="spellEnd"/>
      <w:r>
        <w:rPr>
          <w:rFonts w:cs="Narkisim"/>
          <w:szCs w:val="20"/>
          <w:rtl/>
        </w:rPr>
        <w:t xml:space="preserve"> יוסף שם מצ</w:t>
      </w:r>
      <w:r w:rsidR="00082E48">
        <w:rPr>
          <w:rFonts w:cs="Narkisim" w:hint="cs"/>
          <w:szCs w:val="20"/>
          <w:rtl/>
        </w:rPr>
        <w:t>י</w:t>
      </w:r>
      <w:r>
        <w:rPr>
          <w:rFonts w:cs="Narkisim"/>
          <w:szCs w:val="20"/>
          <w:rtl/>
        </w:rPr>
        <w:t xml:space="preserve">ין שכך כתבו גם </w:t>
      </w:r>
      <w:proofErr w:type="spellStart"/>
      <w:r>
        <w:rPr>
          <w:rFonts w:cs="Narkisim"/>
          <w:szCs w:val="20"/>
          <w:rtl/>
        </w:rPr>
        <w:t>בשו"ת</w:t>
      </w:r>
      <w:proofErr w:type="spellEnd"/>
      <w:r>
        <w:rPr>
          <w:rFonts w:cs="Narkisim"/>
          <w:szCs w:val="20"/>
          <w:rtl/>
        </w:rPr>
        <w:t xml:space="preserve"> ויען יצחק עמ' </w:t>
      </w:r>
      <w:proofErr w:type="spellStart"/>
      <w:r>
        <w:rPr>
          <w:rFonts w:cs="Narkisim"/>
          <w:szCs w:val="20"/>
          <w:rtl/>
        </w:rPr>
        <w:t>קסו</w:t>
      </w:r>
      <w:proofErr w:type="spellEnd"/>
      <w:r>
        <w:rPr>
          <w:rFonts w:cs="Narkisim"/>
          <w:szCs w:val="20"/>
          <w:rtl/>
        </w:rPr>
        <w:t xml:space="preserve"> </w:t>
      </w:r>
      <w:proofErr w:type="spellStart"/>
      <w:r>
        <w:rPr>
          <w:rFonts w:cs="Narkisim"/>
          <w:szCs w:val="20"/>
          <w:rtl/>
        </w:rPr>
        <w:t>ובשו"ת</w:t>
      </w:r>
      <w:proofErr w:type="spellEnd"/>
      <w:r>
        <w:rPr>
          <w:rFonts w:cs="Narkisim"/>
          <w:szCs w:val="20"/>
          <w:rtl/>
        </w:rPr>
        <w:t xml:space="preserve"> </w:t>
      </w:r>
      <w:proofErr w:type="spellStart"/>
      <w:r>
        <w:rPr>
          <w:rFonts w:cs="Narkisim"/>
          <w:szCs w:val="20"/>
          <w:rtl/>
        </w:rPr>
        <w:t>שואלין</w:t>
      </w:r>
      <w:proofErr w:type="spellEnd"/>
      <w:r>
        <w:rPr>
          <w:rFonts w:cs="Narkisim"/>
          <w:szCs w:val="20"/>
          <w:rtl/>
        </w:rPr>
        <w:t xml:space="preserve"> </w:t>
      </w:r>
      <w:proofErr w:type="spellStart"/>
      <w:r>
        <w:rPr>
          <w:rFonts w:cs="Narkisim"/>
          <w:szCs w:val="20"/>
          <w:rtl/>
        </w:rPr>
        <w:t>ודורשין</w:t>
      </w:r>
      <w:proofErr w:type="spellEnd"/>
      <w:r>
        <w:rPr>
          <w:rFonts w:cs="Narkisim"/>
          <w:szCs w:val="20"/>
          <w:rtl/>
        </w:rPr>
        <w:t xml:space="preserve"> יו"ד סי' לד. אם כי </w:t>
      </w:r>
      <w:proofErr w:type="spellStart"/>
      <w:r>
        <w:rPr>
          <w:rFonts w:cs="Narkisim"/>
          <w:szCs w:val="20"/>
          <w:rtl/>
        </w:rPr>
        <w:t>בשו"ת</w:t>
      </w:r>
      <w:proofErr w:type="spellEnd"/>
      <w:r>
        <w:rPr>
          <w:rFonts w:cs="Narkisim"/>
          <w:szCs w:val="20"/>
          <w:rtl/>
        </w:rPr>
        <w:t xml:space="preserve"> ערוגת הבושם יו"ד סי' קל חשש להחמיר שמא השתחוו לה. ישנם פוסקים נוספים שדנו </w:t>
      </w:r>
      <w:proofErr w:type="spellStart"/>
      <w:r>
        <w:rPr>
          <w:rFonts w:cs="Narkisim"/>
          <w:szCs w:val="20"/>
          <w:rtl/>
        </w:rPr>
        <w:t>בענין</w:t>
      </w:r>
      <w:proofErr w:type="spellEnd"/>
      <w:r>
        <w:rPr>
          <w:rFonts w:cs="Narkisim"/>
          <w:szCs w:val="20"/>
          <w:rtl/>
        </w:rPr>
        <w:t xml:space="preserve"> זה ושלא הוזכרו </w:t>
      </w:r>
      <w:proofErr w:type="spellStart"/>
      <w:r>
        <w:rPr>
          <w:rFonts w:cs="Narkisim"/>
          <w:szCs w:val="20"/>
          <w:rtl/>
        </w:rPr>
        <w:t>בשו"ת</w:t>
      </w:r>
      <w:proofErr w:type="spellEnd"/>
      <w:r>
        <w:rPr>
          <w:rFonts w:cs="Narkisim"/>
          <w:szCs w:val="20"/>
          <w:rtl/>
        </w:rPr>
        <w:t xml:space="preserve"> </w:t>
      </w:r>
      <w:proofErr w:type="spellStart"/>
      <w:r>
        <w:rPr>
          <w:rFonts w:cs="Narkisim"/>
          <w:szCs w:val="20"/>
          <w:rtl/>
        </w:rPr>
        <w:t>יחוה</w:t>
      </w:r>
      <w:proofErr w:type="spellEnd"/>
      <w:r>
        <w:rPr>
          <w:rFonts w:cs="Narkisim"/>
          <w:szCs w:val="20"/>
          <w:rtl/>
        </w:rPr>
        <w:t xml:space="preserve"> דעת שם. </w:t>
      </w:r>
      <w:proofErr w:type="spellStart"/>
      <w:r>
        <w:rPr>
          <w:rFonts w:cs="Narkisim"/>
          <w:szCs w:val="20"/>
          <w:rtl/>
        </w:rPr>
        <w:t>בשו"ת</w:t>
      </w:r>
      <w:proofErr w:type="spellEnd"/>
      <w:r>
        <w:rPr>
          <w:rFonts w:cs="Narkisim"/>
          <w:szCs w:val="20"/>
          <w:rtl/>
        </w:rPr>
        <w:t xml:space="preserve"> </w:t>
      </w:r>
      <w:proofErr w:type="spellStart"/>
      <w:r>
        <w:rPr>
          <w:rFonts w:cs="Narkisim"/>
          <w:szCs w:val="20"/>
          <w:rtl/>
        </w:rPr>
        <w:t>מהרש"ם</w:t>
      </w:r>
      <w:proofErr w:type="spellEnd"/>
      <w:r>
        <w:rPr>
          <w:rFonts w:cs="Narkisim"/>
          <w:szCs w:val="20"/>
          <w:rtl/>
        </w:rPr>
        <w:t xml:space="preserve"> ד סי' </w:t>
      </w:r>
      <w:proofErr w:type="spellStart"/>
      <w:r>
        <w:rPr>
          <w:rFonts w:cs="Narkisim"/>
          <w:szCs w:val="20"/>
          <w:rtl/>
        </w:rPr>
        <w:t>יב</w:t>
      </w:r>
      <w:proofErr w:type="spellEnd"/>
      <w:r>
        <w:rPr>
          <w:rFonts w:cs="Narkisim"/>
          <w:szCs w:val="20"/>
          <w:rtl/>
        </w:rPr>
        <w:t xml:space="preserve"> שהתיר אף הוא מפני שאין בזה עבודה זרה רק אות כבוד מהמלך. </w:t>
      </w:r>
      <w:proofErr w:type="spellStart"/>
      <w:r>
        <w:rPr>
          <w:rFonts w:cs="Narkisim"/>
          <w:szCs w:val="20"/>
          <w:rtl/>
        </w:rPr>
        <w:t>בשו"ת</w:t>
      </w:r>
      <w:proofErr w:type="spellEnd"/>
      <w:r>
        <w:rPr>
          <w:rFonts w:cs="Narkisim"/>
          <w:szCs w:val="20"/>
          <w:rtl/>
        </w:rPr>
        <w:t xml:space="preserve"> הרב עזריאל </w:t>
      </w:r>
      <w:proofErr w:type="spellStart"/>
      <w:r>
        <w:rPr>
          <w:rFonts w:cs="Narkisim"/>
          <w:szCs w:val="20"/>
          <w:rtl/>
        </w:rPr>
        <w:t>הילדסהימר</w:t>
      </w:r>
      <w:proofErr w:type="spellEnd"/>
      <w:r>
        <w:rPr>
          <w:rFonts w:cs="Narkisim"/>
          <w:szCs w:val="20"/>
          <w:rtl/>
        </w:rPr>
        <w:t xml:space="preserve"> א יו"ד סי' </w:t>
      </w:r>
      <w:proofErr w:type="spellStart"/>
      <w:r>
        <w:rPr>
          <w:rFonts w:cs="Narkisim"/>
          <w:szCs w:val="20"/>
          <w:rtl/>
        </w:rPr>
        <w:t>קעט</w:t>
      </w:r>
      <w:proofErr w:type="spellEnd"/>
      <w:r>
        <w:rPr>
          <w:rFonts w:cs="Narkisim"/>
          <w:szCs w:val="20"/>
          <w:rtl/>
        </w:rPr>
        <w:t xml:space="preserve"> אסר על פרנס שקיבל מדליה ובה שתי וערב ורצה להתפלל כך בבית הכנסת, ולהחזיק כך גם ספר תורה.</w:t>
      </w:r>
    </w:p>
  </w:footnote>
  <w:footnote w:id="16">
    <w:p w14:paraId="43446795" w14:textId="77777777" w:rsidR="003A55CE" w:rsidRDefault="003A55CE">
      <w:pPr>
        <w:tabs>
          <w:tab w:val="left" w:pos="840"/>
        </w:tabs>
        <w:spacing w:line="240" w:lineRule="auto"/>
        <w:ind w:left="425" w:right="240" w:firstLine="0"/>
        <w:rPr>
          <w:rFonts w:cs="Narkisim"/>
          <w:szCs w:val="20"/>
          <w:rtl/>
        </w:rPr>
      </w:pPr>
      <w:r>
        <w:rPr>
          <w:rStyle w:val="a6"/>
          <w:rFonts w:cs="Narkisim"/>
          <w:szCs w:val="20"/>
          <w:rtl/>
        </w:rPr>
        <w:footnoteRef/>
      </w:r>
      <w:r>
        <w:rPr>
          <w:rFonts w:cs="Narkisim"/>
          <w:szCs w:val="20"/>
          <w:rtl/>
        </w:rPr>
        <w:t xml:space="preserve"> תמונתו זו של הרב יעקב מאיר מופיעה בספר האיש נגד הזרם ליד עמ' ר, ובספר מלאכים כבני אדם עמ' </w:t>
      </w:r>
      <w:r>
        <w:rPr>
          <w:rFonts w:ascii="Rod" w:cs="Narkisim"/>
          <w:szCs w:val="20"/>
          <w:rtl/>
        </w:rPr>
        <w:t>93</w:t>
      </w:r>
      <w:r>
        <w:rPr>
          <w:rFonts w:cs="Narkisim"/>
          <w:szCs w:val="20"/>
          <w:rtl/>
        </w:rPr>
        <w:t xml:space="preserve">. גם </w:t>
      </w:r>
      <w:proofErr w:type="spellStart"/>
      <w:r>
        <w:rPr>
          <w:rFonts w:cs="Narkisim"/>
          <w:szCs w:val="20"/>
          <w:rtl/>
        </w:rPr>
        <w:t>הראי"ה</w:t>
      </w:r>
      <w:proofErr w:type="spellEnd"/>
      <w:r>
        <w:rPr>
          <w:rFonts w:cs="Narkisim"/>
          <w:szCs w:val="20"/>
          <w:rtl/>
        </w:rPr>
        <w:t xml:space="preserve"> קוק, ששימש כרב ראשי לארץ ישראל יחד עם הראשון לציון הרב יעקב מאיר, קבל מדליה כזו לאות כבוד מהנציב העליון מטעם המלך </w:t>
      </w:r>
      <w:proofErr w:type="spellStart"/>
      <w:r>
        <w:rPr>
          <w:rFonts w:cs="Narkisim"/>
          <w:szCs w:val="20"/>
          <w:rtl/>
        </w:rPr>
        <w:t>גורג</w:t>
      </w:r>
      <w:proofErr w:type="spellEnd"/>
      <w:r>
        <w:rPr>
          <w:rFonts w:cs="Narkisim"/>
          <w:szCs w:val="20"/>
          <w:rtl/>
        </w:rPr>
        <w:t xml:space="preserve">' החמישי, והצטלם איתה. מכתב ההוקרה של הנציב העליון הרברט סמואל ותמונתו של </w:t>
      </w:r>
      <w:proofErr w:type="spellStart"/>
      <w:r>
        <w:rPr>
          <w:rFonts w:cs="Narkisim"/>
          <w:szCs w:val="20"/>
          <w:rtl/>
        </w:rPr>
        <w:t>הראי"ה</w:t>
      </w:r>
      <w:proofErr w:type="spellEnd"/>
      <w:r>
        <w:rPr>
          <w:rFonts w:cs="Narkisim"/>
          <w:szCs w:val="20"/>
          <w:rtl/>
        </w:rPr>
        <w:t xml:space="preserve"> קוק עם האות, מופיעה בספר האיש נגד הזרם ליד עמ' </w:t>
      </w:r>
      <w:proofErr w:type="spellStart"/>
      <w:r>
        <w:rPr>
          <w:rFonts w:cs="Narkisim"/>
          <w:szCs w:val="20"/>
          <w:rtl/>
        </w:rPr>
        <w:t>רמא</w:t>
      </w:r>
      <w:proofErr w:type="spellEnd"/>
      <w:r>
        <w:rPr>
          <w:rFonts w:cs="Narkisim"/>
          <w:szCs w:val="20"/>
          <w:rtl/>
        </w:rPr>
        <w:t xml:space="preserve">, ובספר מלאכים כבני אדם עמ' </w:t>
      </w:r>
      <w:r>
        <w:rPr>
          <w:rFonts w:ascii="Rod" w:cs="Narkisim"/>
          <w:szCs w:val="20"/>
          <w:rtl/>
        </w:rPr>
        <w:t>146</w:t>
      </w:r>
      <w:r>
        <w:rPr>
          <w:rFonts w:cs="Narkisim"/>
          <w:szCs w:val="20"/>
          <w:rtl/>
        </w:rPr>
        <w:t xml:space="preserve">. בצילום נראה </w:t>
      </w:r>
      <w:proofErr w:type="spellStart"/>
      <w:r>
        <w:rPr>
          <w:rFonts w:cs="Narkisim"/>
          <w:szCs w:val="20"/>
          <w:rtl/>
        </w:rPr>
        <w:t>הראי"ה</w:t>
      </w:r>
      <w:proofErr w:type="spellEnd"/>
      <w:r>
        <w:rPr>
          <w:rFonts w:cs="Narkisim"/>
          <w:szCs w:val="20"/>
          <w:rtl/>
        </w:rPr>
        <w:t xml:space="preserve"> קוק שהוא מסתיר במעט את האות הנראה כמו צלב. </w:t>
      </w:r>
      <w:proofErr w:type="spellStart"/>
      <w:r>
        <w:rPr>
          <w:rFonts w:cs="Narkisim"/>
          <w:szCs w:val="20"/>
          <w:rtl/>
        </w:rPr>
        <w:t>הראי"ה</w:t>
      </w:r>
      <w:proofErr w:type="spellEnd"/>
      <w:r>
        <w:rPr>
          <w:rFonts w:cs="Narkisim"/>
          <w:szCs w:val="20"/>
          <w:rtl/>
        </w:rPr>
        <w:t xml:space="preserve"> קוק אף הודה </w:t>
      </w:r>
      <w:proofErr w:type="spellStart"/>
      <w:r>
        <w:rPr>
          <w:rFonts w:cs="Narkisim"/>
          <w:szCs w:val="20"/>
          <w:rtl/>
        </w:rPr>
        <w:t>למברכיו</w:t>
      </w:r>
      <w:proofErr w:type="spellEnd"/>
      <w:r>
        <w:rPr>
          <w:rFonts w:cs="Narkisim"/>
          <w:szCs w:val="20"/>
          <w:rtl/>
        </w:rPr>
        <w:t xml:space="preserve"> על קבלת האות (אגרות הראיה ד עמ' </w:t>
      </w:r>
      <w:proofErr w:type="spellStart"/>
      <w:r>
        <w:rPr>
          <w:rFonts w:cs="Narkisim"/>
          <w:szCs w:val="20"/>
          <w:rtl/>
        </w:rPr>
        <w:t>קסד</w:t>
      </w:r>
      <w:proofErr w:type="spellEnd"/>
      <w:r>
        <w:rPr>
          <w:rFonts w:cs="Narkisim"/>
          <w:szCs w:val="20"/>
          <w:rtl/>
        </w:rPr>
        <w:t xml:space="preserve">), וכן הודה למלך אנגליה עצמו על האות. (שם עמ' </w:t>
      </w:r>
      <w:proofErr w:type="spellStart"/>
      <w:r>
        <w:rPr>
          <w:rFonts w:cs="Narkisim"/>
          <w:szCs w:val="20"/>
          <w:rtl/>
        </w:rPr>
        <w:t>קעז</w:t>
      </w:r>
      <w:proofErr w:type="spellEnd"/>
      <w:r>
        <w:rPr>
          <w:rFonts w:cs="Narkisim"/>
          <w:szCs w:val="20"/>
          <w:rtl/>
        </w:rPr>
        <w:t>).</w:t>
      </w:r>
    </w:p>
  </w:footnote>
  <w:footnote w:id="17">
    <w:p w14:paraId="324689C2" w14:textId="77777777" w:rsidR="003A55CE" w:rsidRDefault="003A55CE" w:rsidP="00027927">
      <w:pPr>
        <w:tabs>
          <w:tab w:val="left" w:pos="840"/>
        </w:tabs>
        <w:spacing w:line="240" w:lineRule="auto"/>
        <w:ind w:left="425" w:right="240" w:firstLine="0"/>
        <w:rPr>
          <w:rFonts w:cs="Narkisim"/>
          <w:szCs w:val="20"/>
          <w:rtl/>
        </w:rPr>
      </w:pPr>
      <w:r>
        <w:rPr>
          <w:rStyle w:val="a6"/>
          <w:rFonts w:cs="Narkisim"/>
          <w:szCs w:val="20"/>
          <w:rtl/>
        </w:rPr>
        <w:footnoteRef/>
      </w:r>
      <w:r>
        <w:rPr>
          <w:rFonts w:cs="Narkisim"/>
          <w:szCs w:val="20"/>
          <w:rtl/>
        </w:rPr>
        <w:t xml:space="preserve"> מצינו שהתירו להתגלח בימי ספירת העומר ובין המצרים בשל הפסד ממון לא רק לקרובי מלכות. עין במחזיק ברכה </w:t>
      </w:r>
      <w:proofErr w:type="spellStart"/>
      <w:r>
        <w:rPr>
          <w:rFonts w:cs="Narkisim"/>
          <w:szCs w:val="20"/>
          <w:rtl/>
        </w:rPr>
        <w:t>באו"ח</w:t>
      </w:r>
      <w:proofErr w:type="spellEnd"/>
      <w:r>
        <w:rPr>
          <w:rFonts w:cs="Narkisim"/>
          <w:szCs w:val="20"/>
          <w:rtl/>
        </w:rPr>
        <w:t xml:space="preserve"> סי' </w:t>
      </w:r>
      <w:proofErr w:type="spellStart"/>
      <w:r>
        <w:rPr>
          <w:rFonts w:cs="Narkisim"/>
          <w:szCs w:val="20"/>
          <w:rtl/>
        </w:rPr>
        <w:t>תצג</w:t>
      </w:r>
      <w:proofErr w:type="spellEnd"/>
      <w:r>
        <w:rPr>
          <w:rFonts w:cs="Narkisim"/>
          <w:szCs w:val="20"/>
          <w:rtl/>
        </w:rPr>
        <w:t xml:space="preserve">, ג ובפתחי תשובה שם </w:t>
      </w:r>
      <w:proofErr w:type="spellStart"/>
      <w:r>
        <w:rPr>
          <w:rFonts w:cs="Narkisim"/>
          <w:szCs w:val="20"/>
          <w:rtl/>
        </w:rPr>
        <w:t>ס"ק</w:t>
      </w:r>
      <w:proofErr w:type="spellEnd"/>
      <w:r>
        <w:rPr>
          <w:rFonts w:cs="Narkisim"/>
          <w:szCs w:val="20"/>
          <w:rtl/>
        </w:rPr>
        <w:t xml:space="preserve"> ב ובכף החיים שם סע' </w:t>
      </w:r>
      <w:proofErr w:type="spellStart"/>
      <w:r>
        <w:rPr>
          <w:rFonts w:cs="Narkisim"/>
          <w:szCs w:val="20"/>
          <w:rtl/>
        </w:rPr>
        <w:t>יט</w:t>
      </w:r>
      <w:proofErr w:type="spellEnd"/>
      <w:r>
        <w:rPr>
          <w:rFonts w:cs="Narkisim"/>
          <w:szCs w:val="20"/>
          <w:rtl/>
        </w:rPr>
        <w:t xml:space="preserve">. הרב ישמעאל הכהן, שו"ת זרע אמת סי' סט; הרב משה </w:t>
      </w:r>
      <w:proofErr w:type="spellStart"/>
      <w:r>
        <w:rPr>
          <w:rFonts w:cs="Narkisim"/>
          <w:szCs w:val="20"/>
          <w:rtl/>
        </w:rPr>
        <w:t>פיינשטיין</w:t>
      </w:r>
      <w:proofErr w:type="spellEnd"/>
      <w:r>
        <w:rPr>
          <w:rFonts w:cs="Narkisim"/>
          <w:szCs w:val="20"/>
          <w:rtl/>
        </w:rPr>
        <w:t xml:space="preserve">, שו"ת אגרות משה </w:t>
      </w:r>
      <w:proofErr w:type="spellStart"/>
      <w:r>
        <w:rPr>
          <w:rFonts w:cs="Narkisim"/>
          <w:szCs w:val="20"/>
          <w:rtl/>
        </w:rPr>
        <w:t>חו"מ</w:t>
      </w:r>
      <w:proofErr w:type="spellEnd"/>
      <w:r>
        <w:rPr>
          <w:rFonts w:cs="Narkisim"/>
          <w:szCs w:val="20"/>
          <w:rtl/>
        </w:rPr>
        <w:t xml:space="preserve"> א סי' צג (בסוף), </w:t>
      </w:r>
      <w:proofErr w:type="spellStart"/>
      <w:r>
        <w:rPr>
          <w:rFonts w:cs="Narkisim"/>
          <w:szCs w:val="20"/>
          <w:rtl/>
        </w:rPr>
        <w:t>ואו"ח</w:t>
      </w:r>
      <w:proofErr w:type="spellEnd"/>
      <w:r>
        <w:rPr>
          <w:rFonts w:cs="Narkisim"/>
          <w:szCs w:val="20"/>
          <w:rtl/>
        </w:rPr>
        <w:t xml:space="preserve"> ד סי' קב, </w:t>
      </w:r>
      <w:proofErr w:type="spellStart"/>
      <w:r>
        <w:rPr>
          <w:rFonts w:cs="Narkisim"/>
          <w:szCs w:val="20"/>
          <w:rtl/>
        </w:rPr>
        <w:t>ואו"ח</w:t>
      </w:r>
      <w:proofErr w:type="spellEnd"/>
      <w:r>
        <w:rPr>
          <w:rFonts w:cs="Narkisim"/>
          <w:szCs w:val="20"/>
          <w:rtl/>
        </w:rPr>
        <w:t xml:space="preserve"> ה סי' כד, ט. (</w:t>
      </w:r>
      <w:proofErr w:type="spellStart"/>
      <w:r>
        <w:rPr>
          <w:rFonts w:cs="Narkisim"/>
          <w:szCs w:val="20"/>
          <w:rtl/>
        </w:rPr>
        <w:t>באו"ח</w:t>
      </w:r>
      <w:proofErr w:type="spellEnd"/>
      <w:r>
        <w:rPr>
          <w:rFonts w:cs="Narkisim"/>
          <w:szCs w:val="20"/>
          <w:rtl/>
        </w:rPr>
        <w:t xml:space="preserve"> ג סי' פז התיר למורה נגינה ללמד בימי ספירת העומר לשם פרנסה, </w:t>
      </w:r>
      <w:proofErr w:type="spellStart"/>
      <w:r>
        <w:rPr>
          <w:rFonts w:cs="Narkisim"/>
          <w:szCs w:val="20"/>
          <w:rtl/>
        </w:rPr>
        <w:t>ובשו"ת</w:t>
      </w:r>
      <w:proofErr w:type="spellEnd"/>
      <w:r>
        <w:rPr>
          <w:rFonts w:cs="Narkisim"/>
          <w:szCs w:val="20"/>
          <w:rtl/>
        </w:rPr>
        <w:t xml:space="preserve"> חיים שאל סי' נא התיר לנגן בשנת אבל בפורים למי שמלאכתו בכך). ע"ע הרב צבי כהן, בין פסח לשבועות, פרק יא </w:t>
      </w:r>
      <w:proofErr w:type="spellStart"/>
      <w:r>
        <w:rPr>
          <w:rFonts w:cs="Narkisim"/>
          <w:szCs w:val="20"/>
          <w:rtl/>
        </w:rPr>
        <w:t>הע</w:t>
      </w:r>
      <w:proofErr w:type="spellEnd"/>
      <w:r>
        <w:rPr>
          <w:rFonts w:cs="Narkisim"/>
          <w:szCs w:val="20"/>
          <w:rtl/>
        </w:rPr>
        <w:t>' כד.</w:t>
      </w:r>
    </w:p>
  </w:footnote>
  <w:footnote w:id="18">
    <w:p w14:paraId="571FAE05" w14:textId="77777777" w:rsidR="003A55CE" w:rsidRDefault="003A55CE">
      <w:pPr>
        <w:tabs>
          <w:tab w:val="left" w:pos="840"/>
        </w:tabs>
        <w:spacing w:line="240" w:lineRule="auto"/>
        <w:ind w:left="425" w:right="240" w:firstLine="0"/>
        <w:rPr>
          <w:rFonts w:cs="Narkisim"/>
          <w:szCs w:val="20"/>
          <w:rtl/>
        </w:rPr>
      </w:pPr>
      <w:r>
        <w:rPr>
          <w:rStyle w:val="a6"/>
          <w:rFonts w:cs="Narkisim"/>
          <w:szCs w:val="20"/>
          <w:rtl/>
        </w:rPr>
        <w:footnoteRef/>
      </w:r>
      <w:r>
        <w:rPr>
          <w:rFonts w:cs="Narkisim"/>
          <w:szCs w:val="20"/>
          <w:rtl/>
        </w:rPr>
        <w:t xml:space="preserve"> כך כתב גם בפחד יצחק (</w:t>
      </w:r>
      <w:proofErr w:type="spellStart"/>
      <w:r>
        <w:rPr>
          <w:rFonts w:cs="Narkisim"/>
          <w:szCs w:val="20"/>
          <w:rtl/>
        </w:rPr>
        <w:t>לאמפרונטי</w:t>
      </w:r>
      <w:proofErr w:type="spellEnd"/>
      <w:r>
        <w:rPr>
          <w:rFonts w:cs="Narkisim"/>
          <w:szCs w:val="20"/>
          <w:rtl/>
        </w:rPr>
        <w:t xml:space="preserve">) ערך אבל עמ' </w:t>
      </w:r>
      <w:r>
        <w:rPr>
          <w:rFonts w:ascii="Rod" w:cs="Narkisim"/>
          <w:szCs w:val="20"/>
          <w:rtl/>
        </w:rPr>
        <w:t>45</w:t>
      </w:r>
      <w:r>
        <w:rPr>
          <w:rFonts w:cs="Narkisim"/>
          <w:szCs w:val="20"/>
          <w:rtl/>
        </w:rPr>
        <w:t xml:space="preserve">, ונזכר גם בכל בו </w:t>
      </w:r>
      <w:proofErr w:type="spellStart"/>
      <w:r>
        <w:rPr>
          <w:rFonts w:cs="Narkisim"/>
          <w:szCs w:val="20"/>
          <w:rtl/>
        </w:rPr>
        <w:t>אבילות</w:t>
      </w:r>
      <w:proofErr w:type="spellEnd"/>
      <w:r>
        <w:rPr>
          <w:rFonts w:cs="Narkisim"/>
          <w:szCs w:val="20"/>
          <w:rtl/>
        </w:rPr>
        <w:t xml:space="preserve"> עמ' </w:t>
      </w:r>
      <w:r>
        <w:rPr>
          <w:rFonts w:ascii="Rod" w:cs="Narkisim"/>
          <w:szCs w:val="20"/>
          <w:rtl/>
        </w:rPr>
        <w:t>353</w:t>
      </w:r>
      <w:r>
        <w:rPr>
          <w:rFonts w:cs="Narkisim"/>
          <w:szCs w:val="20"/>
          <w:rtl/>
        </w:rPr>
        <w:t xml:space="preserve">, וכ"כ גם בגשר החיים פרק </w:t>
      </w:r>
      <w:proofErr w:type="spellStart"/>
      <w:r>
        <w:rPr>
          <w:rFonts w:cs="Narkisim"/>
          <w:szCs w:val="20"/>
          <w:rtl/>
        </w:rPr>
        <w:t>כא</w:t>
      </w:r>
      <w:proofErr w:type="spellEnd"/>
      <w:r>
        <w:rPr>
          <w:rFonts w:cs="Narkisim"/>
          <w:szCs w:val="20"/>
          <w:rtl/>
        </w:rPr>
        <w:t xml:space="preserve"> </w:t>
      </w:r>
      <w:proofErr w:type="spellStart"/>
      <w:r>
        <w:rPr>
          <w:rFonts w:cs="Narkisim"/>
          <w:szCs w:val="20"/>
          <w:rtl/>
        </w:rPr>
        <w:t>הע</w:t>
      </w:r>
      <w:proofErr w:type="spellEnd"/>
      <w:r>
        <w:rPr>
          <w:rFonts w:cs="Narkisim"/>
          <w:szCs w:val="20"/>
          <w:rtl/>
        </w:rPr>
        <w:t xml:space="preserve">' ה, אם כי צין שיש אחרונים שמחמירים, </w:t>
      </w:r>
      <w:proofErr w:type="spellStart"/>
      <w:r>
        <w:rPr>
          <w:rFonts w:cs="Narkisim"/>
          <w:szCs w:val="20"/>
          <w:rtl/>
        </w:rPr>
        <w:t>וכונתו</w:t>
      </w:r>
      <w:proofErr w:type="spellEnd"/>
      <w:r>
        <w:rPr>
          <w:rFonts w:cs="Narkisim"/>
          <w:szCs w:val="20"/>
          <w:rtl/>
        </w:rPr>
        <w:t xml:space="preserve"> לר' עקיבא איגר בחידושיו לשולחן ערוך יו"ד סי' </w:t>
      </w:r>
      <w:proofErr w:type="spellStart"/>
      <w:r>
        <w:rPr>
          <w:rFonts w:cs="Narkisim"/>
          <w:szCs w:val="20"/>
          <w:rtl/>
        </w:rPr>
        <w:t>שצ</w:t>
      </w:r>
      <w:proofErr w:type="spellEnd"/>
      <w:r>
        <w:rPr>
          <w:rFonts w:cs="Narkisim"/>
          <w:szCs w:val="20"/>
          <w:rtl/>
        </w:rPr>
        <w:t xml:space="preserve">, ד בד"ה כן השיב. בשדי חמד ערך אבלות אות </w:t>
      </w:r>
      <w:proofErr w:type="spellStart"/>
      <w:r>
        <w:rPr>
          <w:rFonts w:cs="Narkisim"/>
          <w:szCs w:val="20"/>
          <w:rtl/>
        </w:rPr>
        <w:t>כב</w:t>
      </w:r>
      <w:proofErr w:type="spellEnd"/>
      <w:r>
        <w:rPr>
          <w:rFonts w:cs="Narkisim"/>
          <w:szCs w:val="20"/>
          <w:rtl/>
        </w:rPr>
        <w:t xml:space="preserve"> הביא בשם עפר יעקב שמותר להסתפר כדי ללכת אצל המלך לפקח על עסקי הציבור. </w:t>
      </w:r>
      <w:proofErr w:type="spellStart"/>
      <w:r>
        <w:rPr>
          <w:rFonts w:cs="Narkisim"/>
          <w:szCs w:val="20"/>
          <w:rtl/>
        </w:rPr>
        <w:t>בשו"ת</w:t>
      </w:r>
      <w:proofErr w:type="spellEnd"/>
      <w:r>
        <w:rPr>
          <w:rFonts w:cs="Narkisim"/>
          <w:szCs w:val="20"/>
          <w:rtl/>
        </w:rPr>
        <w:t xml:space="preserve"> זרע אמת חלק ג </w:t>
      </w:r>
      <w:proofErr w:type="spellStart"/>
      <w:r>
        <w:rPr>
          <w:rFonts w:cs="Narkisim"/>
          <w:szCs w:val="20"/>
          <w:rtl/>
        </w:rPr>
        <w:t>או"ח</w:t>
      </w:r>
      <w:proofErr w:type="spellEnd"/>
      <w:r>
        <w:rPr>
          <w:rFonts w:cs="Narkisim"/>
          <w:szCs w:val="20"/>
          <w:rtl/>
        </w:rPr>
        <w:t xml:space="preserve"> סי' לג ד"ה ואחרי הודיע, תמה עליו. </w:t>
      </w:r>
      <w:proofErr w:type="spellStart"/>
      <w:r>
        <w:rPr>
          <w:rFonts w:cs="Narkisim"/>
          <w:szCs w:val="20"/>
          <w:rtl/>
        </w:rPr>
        <w:t>בשו"ת</w:t>
      </w:r>
      <w:proofErr w:type="spellEnd"/>
      <w:r>
        <w:rPr>
          <w:rFonts w:cs="Narkisim"/>
          <w:szCs w:val="20"/>
          <w:rtl/>
        </w:rPr>
        <w:t xml:space="preserve"> שבות יעקב ב סי' </w:t>
      </w:r>
      <w:proofErr w:type="spellStart"/>
      <w:r>
        <w:rPr>
          <w:rFonts w:cs="Narkisim"/>
          <w:szCs w:val="20"/>
          <w:rtl/>
        </w:rPr>
        <w:t>צט</w:t>
      </w:r>
      <w:proofErr w:type="spellEnd"/>
      <w:r>
        <w:rPr>
          <w:rFonts w:cs="Narkisim"/>
          <w:szCs w:val="20"/>
          <w:rtl/>
        </w:rPr>
        <w:t xml:space="preserve"> התיר לאבל תוך שבעה לצאת מביתו על מנת </w:t>
      </w:r>
      <w:proofErr w:type="spellStart"/>
      <w:r>
        <w:rPr>
          <w:rFonts w:cs="Narkisim"/>
          <w:szCs w:val="20"/>
          <w:rtl/>
        </w:rPr>
        <w:t>להפגש</w:t>
      </w:r>
      <w:proofErr w:type="spellEnd"/>
      <w:r>
        <w:rPr>
          <w:rFonts w:cs="Narkisim"/>
          <w:szCs w:val="20"/>
          <w:rtl/>
        </w:rPr>
        <w:t xml:space="preserve"> עם השלטונות. בכל זה עין בפני ברוך סי' </w:t>
      </w:r>
      <w:proofErr w:type="spellStart"/>
      <w:r>
        <w:rPr>
          <w:rFonts w:cs="Narkisim"/>
          <w:szCs w:val="20"/>
          <w:rtl/>
        </w:rPr>
        <w:t>יט</w:t>
      </w:r>
      <w:proofErr w:type="spellEnd"/>
      <w:r>
        <w:rPr>
          <w:rFonts w:cs="Narkisim"/>
          <w:szCs w:val="20"/>
          <w:rtl/>
        </w:rPr>
        <w:t xml:space="preserve"> סע' יא </w:t>
      </w:r>
      <w:proofErr w:type="spellStart"/>
      <w:r>
        <w:rPr>
          <w:rFonts w:cs="Narkisim"/>
          <w:szCs w:val="20"/>
          <w:rtl/>
        </w:rPr>
        <w:t>הע</w:t>
      </w:r>
      <w:proofErr w:type="spellEnd"/>
      <w:r>
        <w:rPr>
          <w:rFonts w:cs="Narkisim"/>
          <w:szCs w:val="20"/>
          <w:rtl/>
        </w:rPr>
        <w:t>' ל.</w:t>
      </w:r>
    </w:p>
  </w:footnote>
  <w:footnote w:id="19">
    <w:p w14:paraId="7563C7C9" w14:textId="77777777" w:rsidR="003A55CE" w:rsidRDefault="003A55CE" w:rsidP="00082E48">
      <w:pPr>
        <w:tabs>
          <w:tab w:val="left" w:pos="840"/>
        </w:tabs>
        <w:spacing w:line="240" w:lineRule="auto"/>
        <w:ind w:left="425" w:right="240" w:firstLine="0"/>
        <w:rPr>
          <w:rFonts w:cs="Narkisim"/>
          <w:szCs w:val="20"/>
          <w:rtl/>
        </w:rPr>
      </w:pPr>
      <w:r>
        <w:rPr>
          <w:rStyle w:val="a6"/>
          <w:rFonts w:cs="Narkisim"/>
          <w:szCs w:val="20"/>
          <w:rtl/>
        </w:rPr>
        <w:footnoteRef/>
      </w:r>
      <w:r>
        <w:rPr>
          <w:rFonts w:cs="Narkisim"/>
          <w:szCs w:val="20"/>
          <w:rtl/>
        </w:rPr>
        <w:t xml:space="preserve"> תשובתו של הנודע ביהודה באשר לאפשרות לכל אדם להתגלח בחול המועד, ולא רק לקרובים למלכות, עוררה פולמוס הלכתי נרחב. עין במאמרו של הרב יצחק פחה </w:t>
      </w:r>
      <w:proofErr w:type="spellStart"/>
      <w:r>
        <w:rPr>
          <w:rFonts w:cs="Narkisim"/>
          <w:szCs w:val="20"/>
          <w:rtl/>
        </w:rPr>
        <w:t>בתחומין</w:t>
      </w:r>
      <w:proofErr w:type="spellEnd"/>
      <w:r>
        <w:rPr>
          <w:rFonts w:cs="Narkisim"/>
          <w:szCs w:val="20"/>
          <w:rtl/>
        </w:rPr>
        <w:t xml:space="preserve"> ב עמ' </w:t>
      </w:r>
      <w:r w:rsidR="00082E48">
        <w:rPr>
          <w:rFonts w:cs="Narkisim" w:hint="cs"/>
          <w:szCs w:val="20"/>
          <w:rtl/>
        </w:rPr>
        <w:t>134-116</w:t>
      </w:r>
      <w:r>
        <w:rPr>
          <w:rFonts w:cs="Narkisim"/>
          <w:szCs w:val="20"/>
          <w:rtl/>
        </w:rPr>
        <w:t xml:space="preserve">, </w:t>
      </w:r>
      <w:proofErr w:type="spellStart"/>
      <w:r>
        <w:rPr>
          <w:rFonts w:cs="Narkisim"/>
          <w:szCs w:val="20"/>
          <w:rtl/>
        </w:rPr>
        <w:t>ובתחומין</w:t>
      </w:r>
      <w:proofErr w:type="spellEnd"/>
      <w:r>
        <w:rPr>
          <w:rFonts w:cs="Narkisim"/>
          <w:szCs w:val="20"/>
          <w:rtl/>
        </w:rPr>
        <w:t xml:space="preserve"> ג עמ' </w:t>
      </w:r>
      <w:r w:rsidR="00082E48">
        <w:rPr>
          <w:rFonts w:cs="Narkisim" w:hint="cs"/>
          <w:szCs w:val="20"/>
          <w:rtl/>
        </w:rPr>
        <w:t>534-517</w:t>
      </w:r>
      <w:r>
        <w:rPr>
          <w:rFonts w:cs="Narkisim"/>
          <w:szCs w:val="20"/>
          <w:rtl/>
        </w:rPr>
        <w:t xml:space="preserve">, ובספר חול המועד כהלכתו מהרב יקותיאל </w:t>
      </w:r>
      <w:proofErr w:type="spellStart"/>
      <w:r>
        <w:rPr>
          <w:rFonts w:cs="Narkisim"/>
          <w:szCs w:val="20"/>
          <w:rtl/>
        </w:rPr>
        <w:t>פרקש</w:t>
      </w:r>
      <w:proofErr w:type="spellEnd"/>
      <w:r>
        <w:rPr>
          <w:rFonts w:cs="Narkisim"/>
          <w:szCs w:val="20"/>
          <w:rtl/>
        </w:rPr>
        <w:t xml:space="preserve"> פרק ג עמ' </w:t>
      </w:r>
      <w:proofErr w:type="spellStart"/>
      <w:r>
        <w:rPr>
          <w:rFonts w:cs="Narkisim"/>
          <w:szCs w:val="20"/>
          <w:rtl/>
        </w:rPr>
        <w:t>קיח</w:t>
      </w:r>
      <w:proofErr w:type="spellEnd"/>
      <w:r>
        <w:rPr>
          <w:rFonts w:cs="Narkisim"/>
          <w:szCs w:val="20"/>
          <w:rtl/>
        </w:rPr>
        <w:t xml:space="preserve">-קמט. נראה שגם החולקים על הנודע ביהודה יסכימו שלקרוב למלכות, יותר לו להתגלח בחול המועד. בגמ' במגילה טז, א מצינו שמרדכי לא היה מוכן ללבוש בגדי מלכות כל זמן שלא הסתפר, על אף שהיה זה בחול המועד. </w:t>
      </w:r>
      <w:proofErr w:type="spellStart"/>
      <w:r>
        <w:rPr>
          <w:rFonts w:cs="Narkisim"/>
          <w:szCs w:val="20"/>
          <w:rtl/>
        </w:rPr>
        <w:t>עי"ש</w:t>
      </w:r>
      <w:proofErr w:type="spellEnd"/>
      <w:r>
        <w:rPr>
          <w:rFonts w:cs="Narkisim"/>
          <w:szCs w:val="20"/>
          <w:rtl/>
        </w:rPr>
        <w:t xml:space="preserve"> </w:t>
      </w:r>
      <w:proofErr w:type="spellStart"/>
      <w:r>
        <w:rPr>
          <w:rFonts w:cs="Narkisim"/>
          <w:szCs w:val="20"/>
          <w:rtl/>
        </w:rPr>
        <w:t>במהר"ץ</w:t>
      </w:r>
      <w:proofErr w:type="spellEnd"/>
      <w:r>
        <w:rPr>
          <w:rFonts w:cs="Narkisim"/>
          <w:szCs w:val="20"/>
          <w:rtl/>
        </w:rPr>
        <w:t xml:space="preserve"> חיות. דיון דומה מצינו ביחס ליוסף, שהתגלח לפני שהובא בפני פרעה. (בראשית </w:t>
      </w:r>
      <w:proofErr w:type="spellStart"/>
      <w:r>
        <w:rPr>
          <w:rFonts w:cs="Narkisim"/>
          <w:szCs w:val="20"/>
          <w:rtl/>
        </w:rPr>
        <w:t>מא</w:t>
      </w:r>
      <w:proofErr w:type="spellEnd"/>
      <w:r>
        <w:rPr>
          <w:rFonts w:cs="Narkisim"/>
          <w:szCs w:val="20"/>
          <w:rtl/>
        </w:rPr>
        <w:t>,</w:t>
      </w:r>
      <w:r w:rsidR="00082E48">
        <w:rPr>
          <w:rFonts w:cs="Narkisim" w:hint="cs"/>
          <w:szCs w:val="20"/>
          <w:rtl/>
        </w:rPr>
        <w:t xml:space="preserve"> </w:t>
      </w:r>
      <w:r>
        <w:rPr>
          <w:rFonts w:cs="Narkisim"/>
          <w:szCs w:val="20"/>
          <w:rtl/>
        </w:rPr>
        <w:t>יד) בבראשית רבה פט, ט נאמר שעשה כן מפני מורא מלכות, והובאו הדברים ברש"י שם. אירוע זה היה בראש השנה (ראש השנה י, ב). האחרונים דנו בשאלה איך יוסף התגלח בראש השנה? החתם סופר בחידושיו על התורה כותב שמפני כבוד מלכות מותר להתגלח ביו"ט. דברים דומים כתב במושב זקנים על התורה שם, ולפיו, יתכן שיוסף התגלח למחרת, או שבשל סכנת מלכות הוא התגלח בראש השנה. ע"ע בספר דרש אברהם לר' אברהם אשכנזי דף קח, ב שהביא ראיה מכאן שמותר לעבור על איסור דאור</w:t>
      </w:r>
      <w:r w:rsidR="00082E48">
        <w:rPr>
          <w:rFonts w:cs="Narkisim" w:hint="cs"/>
          <w:szCs w:val="20"/>
          <w:rtl/>
        </w:rPr>
        <w:t>י</w:t>
      </w:r>
      <w:r>
        <w:rPr>
          <w:rFonts w:cs="Narkisim"/>
          <w:szCs w:val="20"/>
          <w:rtl/>
        </w:rPr>
        <w:t xml:space="preserve">יתא בשל כבוד מלכות. אך בספר </w:t>
      </w:r>
      <w:proofErr w:type="spellStart"/>
      <w:r>
        <w:rPr>
          <w:rFonts w:cs="Narkisim"/>
          <w:szCs w:val="20"/>
          <w:rtl/>
        </w:rPr>
        <w:t>תושע</w:t>
      </w:r>
      <w:proofErr w:type="spellEnd"/>
      <w:r>
        <w:rPr>
          <w:rFonts w:cs="Narkisim"/>
          <w:szCs w:val="20"/>
          <w:rtl/>
        </w:rPr>
        <w:t xml:space="preserve"> יהודה לר' יאודה </w:t>
      </w:r>
      <w:proofErr w:type="spellStart"/>
      <w:r>
        <w:rPr>
          <w:rFonts w:cs="Narkisim"/>
          <w:szCs w:val="20"/>
          <w:rtl/>
        </w:rPr>
        <w:t>בנבשת</w:t>
      </w:r>
      <w:proofErr w:type="spellEnd"/>
      <w:r>
        <w:rPr>
          <w:rFonts w:cs="Narkisim"/>
          <w:szCs w:val="20"/>
          <w:rtl/>
        </w:rPr>
        <w:t xml:space="preserve"> דף </w:t>
      </w:r>
      <w:proofErr w:type="spellStart"/>
      <w:r>
        <w:rPr>
          <w:rFonts w:cs="Narkisim"/>
          <w:szCs w:val="20"/>
          <w:rtl/>
        </w:rPr>
        <w:t>קח,ב</w:t>
      </w:r>
      <w:proofErr w:type="spellEnd"/>
      <w:r>
        <w:rPr>
          <w:rFonts w:cs="Narkisim"/>
          <w:szCs w:val="20"/>
          <w:rtl/>
        </w:rPr>
        <w:t xml:space="preserve">- </w:t>
      </w:r>
      <w:proofErr w:type="spellStart"/>
      <w:r>
        <w:rPr>
          <w:rFonts w:cs="Narkisim"/>
          <w:szCs w:val="20"/>
          <w:rtl/>
        </w:rPr>
        <w:t>קט,א</w:t>
      </w:r>
      <w:proofErr w:type="spellEnd"/>
      <w:r>
        <w:rPr>
          <w:rFonts w:cs="Narkisim"/>
          <w:szCs w:val="20"/>
          <w:rtl/>
        </w:rPr>
        <w:t xml:space="preserve"> השיג עליו.</w:t>
      </w:r>
    </w:p>
  </w:footnote>
  <w:footnote w:id="20">
    <w:p w14:paraId="0FF45F49" w14:textId="77777777" w:rsidR="003A55CE" w:rsidRDefault="003A55CE" w:rsidP="00082E48">
      <w:pPr>
        <w:tabs>
          <w:tab w:val="left" w:pos="840"/>
        </w:tabs>
        <w:spacing w:line="240" w:lineRule="auto"/>
        <w:ind w:left="284" w:right="240" w:firstLine="0"/>
        <w:rPr>
          <w:rFonts w:cs="Narkisim"/>
          <w:rtl/>
        </w:rPr>
      </w:pPr>
      <w:r>
        <w:rPr>
          <w:rStyle w:val="a6"/>
          <w:rFonts w:cs="Narkisim"/>
          <w:szCs w:val="20"/>
          <w:rtl/>
        </w:rPr>
        <w:footnoteRef/>
      </w:r>
      <w:r>
        <w:rPr>
          <w:rFonts w:cs="Narkisim"/>
          <w:szCs w:val="20"/>
          <w:rtl/>
        </w:rPr>
        <w:t xml:space="preserve"> במקורות החובה ללבוש כיסוי ראש - כיפה או כובע לגבר, עסקו רבים. נצ</w:t>
      </w:r>
      <w:r w:rsidR="00082E48">
        <w:rPr>
          <w:rFonts w:cs="Narkisim" w:hint="cs"/>
          <w:szCs w:val="20"/>
          <w:rtl/>
        </w:rPr>
        <w:t>י</w:t>
      </w:r>
      <w:r>
        <w:rPr>
          <w:rFonts w:cs="Narkisim"/>
          <w:szCs w:val="20"/>
          <w:rtl/>
        </w:rPr>
        <w:t xml:space="preserve">ין מספר מקורות. </w:t>
      </w:r>
      <w:proofErr w:type="spellStart"/>
      <w:r>
        <w:rPr>
          <w:rFonts w:cs="Narkisim"/>
          <w:szCs w:val="20"/>
          <w:rtl/>
        </w:rPr>
        <w:t>הגר"א</w:t>
      </w:r>
      <w:proofErr w:type="spellEnd"/>
      <w:r>
        <w:rPr>
          <w:rFonts w:cs="Narkisim"/>
          <w:szCs w:val="20"/>
          <w:rtl/>
        </w:rPr>
        <w:t xml:space="preserve"> </w:t>
      </w:r>
      <w:proofErr w:type="spellStart"/>
      <w:r>
        <w:rPr>
          <w:rFonts w:cs="Narkisim"/>
          <w:szCs w:val="20"/>
          <w:rtl/>
        </w:rPr>
        <w:t>בשו"ע</w:t>
      </w:r>
      <w:proofErr w:type="spellEnd"/>
      <w:r>
        <w:rPr>
          <w:rFonts w:cs="Narkisim"/>
          <w:szCs w:val="20"/>
          <w:rtl/>
        </w:rPr>
        <w:t xml:space="preserve"> </w:t>
      </w:r>
      <w:proofErr w:type="spellStart"/>
      <w:r>
        <w:rPr>
          <w:rFonts w:cs="Narkisim"/>
          <w:szCs w:val="20"/>
          <w:rtl/>
        </w:rPr>
        <w:t>או"ח</w:t>
      </w:r>
      <w:proofErr w:type="spellEnd"/>
      <w:r>
        <w:rPr>
          <w:rFonts w:cs="Narkisim"/>
          <w:szCs w:val="20"/>
          <w:rtl/>
        </w:rPr>
        <w:t xml:space="preserve"> סי' ח, ב;  הרב שלמה לוריא, שו"ת </w:t>
      </w:r>
      <w:proofErr w:type="spellStart"/>
      <w:r>
        <w:rPr>
          <w:rFonts w:cs="Narkisim"/>
          <w:szCs w:val="20"/>
          <w:rtl/>
        </w:rPr>
        <w:t>מהרש"ל</w:t>
      </w:r>
      <w:proofErr w:type="spellEnd"/>
      <w:r>
        <w:rPr>
          <w:rFonts w:cs="Narkisim"/>
          <w:szCs w:val="20"/>
          <w:rtl/>
        </w:rPr>
        <w:t xml:space="preserve"> סי' עב; הרב יעקב </w:t>
      </w:r>
      <w:proofErr w:type="spellStart"/>
      <w:r>
        <w:rPr>
          <w:rFonts w:cs="Narkisim"/>
          <w:szCs w:val="20"/>
          <w:rtl/>
        </w:rPr>
        <w:t>רישר</w:t>
      </w:r>
      <w:proofErr w:type="spellEnd"/>
      <w:r>
        <w:rPr>
          <w:rFonts w:cs="Narkisim"/>
          <w:szCs w:val="20"/>
          <w:rtl/>
        </w:rPr>
        <w:t xml:space="preserve">, שו"ת שבות יעקב א סי' </w:t>
      </w:r>
      <w:proofErr w:type="spellStart"/>
      <w:r>
        <w:rPr>
          <w:rFonts w:cs="Narkisim"/>
          <w:szCs w:val="20"/>
          <w:rtl/>
        </w:rPr>
        <w:t>קמד</w:t>
      </w:r>
      <w:proofErr w:type="spellEnd"/>
      <w:r>
        <w:rPr>
          <w:rFonts w:cs="Narkisim"/>
          <w:szCs w:val="20"/>
          <w:rtl/>
        </w:rPr>
        <w:t xml:space="preserve">; הרב דוד צבי הופמן, שו"ת מלמד להועיל ב, </w:t>
      </w:r>
      <w:r w:rsidR="00082E48">
        <w:rPr>
          <w:rFonts w:cs="Narkisim" w:hint="cs"/>
          <w:szCs w:val="20"/>
          <w:rtl/>
        </w:rPr>
        <w:t xml:space="preserve">סי' </w:t>
      </w:r>
      <w:r>
        <w:rPr>
          <w:rFonts w:cs="Narkisim"/>
          <w:szCs w:val="20"/>
          <w:rtl/>
        </w:rPr>
        <w:t xml:space="preserve">נו; </w:t>
      </w:r>
      <w:proofErr w:type="spellStart"/>
      <w:r>
        <w:rPr>
          <w:rFonts w:cs="Narkisim"/>
          <w:szCs w:val="20"/>
          <w:rtl/>
        </w:rPr>
        <w:t>הראי"ה</w:t>
      </w:r>
      <w:proofErr w:type="spellEnd"/>
      <w:r>
        <w:rPr>
          <w:rFonts w:cs="Narkisim"/>
          <w:szCs w:val="20"/>
          <w:rtl/>
        </w:rPr>
        <w:t xml:space="preserve"> קוק, מצות ראיה </w:t>
      </w:r>
      <w:proofErr w:type="spellStart"/>
      <w:r>
        <w:rPr>
          <w:rFonts w:cs="Narkisim"/>
          <w:szCs w:val="20"/>
          <w:rtl/>
        </w:rPr>
        <w:t>או"ח</w:t>
      </w:r>
      <w:proofErr w:type="spellEnd"/>
      <w:r>
        <w:rPr>
          <w:rFonts w:cs="Narkisim"/>
          <w:szCs w:val="20"/>
          <w:rtl/>
        </w:rPr>
        <w:t xml:space="preserve"> סי' ח, ב (עמ' </w:t>
      </w:r>
      <w:proofErr w:type="spellStart"/>
      <w:r>
        <w:rPr>
          <w:rFonts w:cs="Narkisim"/>
          <w:szCs w:val="20"/>
          <w:rtl/>
        </w:rPr>
        <w:t>מא</w:t>
      </w:r>
      <w:proofErr w:type="spellEnd"/>
      <w:r>
        <w:rPr>
          <w:rFonts w:cs="Narkisim"/>
          <w:szCs w:val="20"/>
          <w:rtl/>
        </w:rPr>
        <w:t xml:space="preserve">); הרב אליעזר </w:t>
      </w:r>
      <w:proofErr w:type="spellStart"/>
      <w:r>
        <w:rPr>
          <w:rFonts w:cs="Narkisim"/>
          <w:szCs w:val="20"/>
          <w:rtl/>
        </w:rPr>
        <w:t>ו</w:t>
      </w:r>
      <w:r w:rsidR="00082E48">
        <w:rPr>
          <w:rFonts w:cs="Narkisim" w:hint="cs"/>
          <w:szCs w:val="20"/>
          <w:rtl/>
        </w:rPr>
        <w:t>ו</w:t>
      </w:r>
      <w:r>
        <w:rPr>
          <w:rFonts w:cs="Narkisim"/>
          <w:szCs w:val="20"/>
          <w:rtl/>
        </w:rPr>
        <w:t>לד</w:t>
      </w:r>
      <w:r w:rsidR="00082E48">
        <w:rPr>
          <w:rFonts w:cs="Narkisim" w:hint="cs"/>
          <w:szCs w:val="20"/>
          <w:rtl/>
        </w:rPr>
        <w:t>י</w:t>
      </w:r>
      <w:r>
        <w:rPr>
          <w:rFonts w:cs="Narkisim"/>
          <w:szCs w:val="20"/>
          <w:rtl/>
        </w:rPr>
        <w:t>נברג</w:t>
      </w:r>
      <w:proofErr w:type="spellEnd"/>
      <w:r>
        <w:rPr>
          <w:rFonts w:cs="Narkisim"/>
          <w:szCs w:val="20"/>
          <w:rtl/>
        </w:rPr>
        <w:t>, שו"ת ציץ אליעזר ד,</w:t>
      </w:r>
      <w:r w:rsidR="00082E48">
        <w:rPr>
          <w:rFonts w:cs="Narkisim" w:hint="cs"/>
          <w:szCs w:val="20"/>
          <w:rtl/>
        </w:rPr>
        <w:t xml:space="preserve"> סי' </w:t>
      </w:r>
      <w:r>
        <w:rPr>
          <w:rFonts w:cs="Narkisim"/>
          <w:szCs w:val="20"/>
          <w:rtl/>
        </w:rPr>
        <w:t>ח. ה,</w:t>
      </w:r>
      <w:r w:rsidR="00082E48">
        <w:rPr>
          <w:rFonts w:cs="Narkisim" w:hint="cs"/>
          <w:szCs w:val="20"/>
          <w:rtl/>
        </w:rPr>
        <w:t xml:space="preserve"> סי' </w:t>
      </w:r>
      <w:r>
        <w:rPr>
          <w:rFonts w:cs="Narkisim"/>
          <w:szCs w:val="20"/>
          <w:rtl/>
        </w:rPr>
        <w:t>ו. יד,</w:t>
      </w:r>
      <w:r w:rsidR="00082E48">
        <w:rPr>
          <w:rFonts w:cs="Narkisim" w:hint="cs"/>
          <w:szCs w:val="20"/>
          <w:rtl/>
        </w:rPr>
        <w:t xml:space="preserve"> סי' </w:t>
      </w:r>
      <w:r>
        <w:rPr>
          <w:rFonts w:cs="Narkisim"/>
          <w:szCs w:val="20"/>
          <w:rtl/>
        </w:rPr>
        <w:t xml:space="preserve">מט;  הרב משה </w:t>
      </w:r>
      <w:proofErr w:type="spellStart"/>
      <w:r>
        <w:rPr>
          <w:rFonts w:cs="Narkisim"/>
          <w:szCs w:val="20"/>
          <w:rtl/>
        </w:rPr>
        <w:t>פיינשטיין</w:t>
      </w:r>
      <w:proofErr w:type="spellEnd"/>
      <w:r>
        <w:rPr>
          <w:rFonts w:cs="Narkisim"/>
          <w:szCs w:val="20"/>
          <w:rtl/>
        </w:rPr>
        <w:t xml:space="preserve">, שו"ת אגרות משה </w:t>
      </w:r>
      <w:proofErr w:type="spellStart"/>
      <w:r>
        <w:rPr>
          <w:rFonts w:cs="Narkisim"/>
          <w:szCs w:val="20"/>
          <w:rtl/>
        </w:rPr>
        <w:t>או"ח</w:t>
      </w:r>
      <w:proofErr w:type="spellEnd"/>
      <w:r>
        <w:rPr>
          <w:rFonts w:cs="Narkisim"/>
          <w:szCs w:val="20"/>
          <w:rtl/>
        </w:rPr>
        <w:t xml:space="preserve"> א סי' א. </w:t>
      </w:r>
      <w:proofErr w:type="spellStart"/>
      <w:r>
        <w:rPr>
          <w:rFonts w:cs="Narkisim"/>
          <w:szCs w:val="20"/>
          <w:rtl/>
        </w:rPr>
        <w:t>או"ח</w:t>
      </w:r>
      <w:proofErr w:type="spellEnd"/>
      <w:r>
        <w:rPr>
          <w:rFonts w:cs="Narkisim"/>
          <w:szCs w:val="20"/>
          <w:rtl/>
        </w:rPr>
        <w:t xml:space="preserve"> ד סי' מ, יד. יו"ד ד סי' יא, ג; הרב משה שט</w:t>
      </w:r>
      <w:r w:rsidR="00082E48">
        <w:rPr>
          <w:rFonts w:cs="Narkisim" w:hint="cs"/>
          <w:szCs w:val="20"/>
          <w:rtl/>
        </w:rPr>
        <w:t>ר</w:t>
      </w:r>
      <w:r>
        <w:rPr>
          <w:rFonts w:cs="Narkisim"/>
          <w:szCs w:val="20"/>
          <w:rtl/>
        </w:rPr>
        <w:t xml:space="preserve">ן, שו"ת באר משה ח סי' מ; הרב חיים דוד הלוי, שו"ת עשה לך רב, א עמ' צא, ח עמ' שלה; הרב עובדיה יוסף, שו"ת יביע אומר ו </w:t>
      </w:r>
      <w:proofErr w:type="spellStart"/>
      <w:r>
        <w:rPr>
          <w:rFonts w:cs="Narkisim"/>
          <w:szCs w:val="20"/>
          <w:rtl/>
        </w:rPr>
        <w:t>או"ח</w:t>
      </w:r>
      <w:proofErr w:type="spellEnd"/>
      <w:r>
        <w:rPr>
          <w:rFonts w:cs="Narkisim"/>
          <w:szCs w:val="20"/>
          <w:rtl/>
        </w:rPr>
        <w:t xml:space="preserve"> </w:t>
      </w:r>
      <w:r w:rsidR="00082E48">
        <w:rPr>
          <w:rFonts w:cs="Narkisim" w:hint="cs"/>
          <w:szCs w:val="20"/>
          <w:rtl/>
        </w:rPr>
        <w:t xml:space="preserve">סי' </w:t>
      </w:r>
      <w:r>
        <w:rPr>
          <w:rFonts w:cs="Narkisim"/>
          <w:szCs w:val="20"/>
          <w:rtl/>
        </w:rPr>
        <w:t xml:space="preserve">טז, ז, ושו"ת </w:t>
      </w:r>
      <w:proofErr w:type="spellStart"/>
      <w:r>
        <w:rPr>
          <w:rFonts w:cs="Narkisim"/>
          <w:szCs w:val="20"/>
          <w:rtl/>
        </w:rPr>
        <w:t>יחוה</w:t>
      </w:r>
      <w:proofErr w:type="spellEnd"/>
      <w:r>
        <w:rPr>
          <w:rFonts w:cs="Narkisim"/>
          <w:szCs w:val="20"/>
          <w:rtl/>
        </w:rPr>
        <w:t xml:space="preserve"> דעת ד, </w:t>
      </w:r>
      <w:r w:rsidR="00082E48">
        <w:rPr>
          <w:rFonts w:cs="Narkisim" w:hint="cs"/>
          <w:szCs w:val="20"/>
          <w:rtl/>
        </w:rPr>
        <w:t xml:space="preserve">סי' </w:t>
      </w:r>
      <w:r>
        <w:rPr>
          <w:rFonts w:cs="Narkisim"/>
          <w:szCs w:val="20"/>
          <w:rtl/>
        </w:rPr>
        <w:t xml:space="preserve">א; שו"ת מראה הבזק ב עמ' </w:t>
      </w:r>
      <w:r>
        <w:rPr>
          <w:rFonts w:ascii="Rod" w:cs="Narkisim"/>
          <w:szCs w:val="20"/>
          <w:rtl/>
        </w:rPr>
        <w:t>88</w:t>
      </w:r>
      <w:r>
        <w:rPr>
          <w:rFonts w:cs="Narkisim"/>
          <w:szCs w:val="20"/>
          <w:rtl/>
        </w:rPr>
        <w:t xml:space="preserve">. מקורות נוספים באוצר השו"ת </w:t>
      </w:r>
      <w:proofErr w:type="spellStart"/>
      <w:r>
        <w:rPr>
          <w:rFonts w:cs="Narkisim"/>
          <w:szCs w:val="20"/>
          <w:rtl/>
        </w:rPr>
        <w:t>או"ח</w:t>
      </w:r>
      <w:proofErr w:type="spellEnd"/>
      <w:r>
        <w:rPr>
          <w:rFonts w:cs="Narkisim"/>
          <w:szCs w:val="20"/>
          <w:rtl/>
        </w:rPr>
        <w:t xml:space="preserve"> סי' ב. ע"ע פרופ' דניאל שפרבר, מנהגי ישראל ג עמ' סד.</w:t>
      </w:r>
    </w:p>
  </w:footnote>
  <w:footnote w:id="21">
    <w:p w14:paraId="2CF83156" w14:textId="77777777" w:rsidR="003A55CE" w:rsidRDefault="003A55CE" w:rsidP="00082E48">
      <w:pPr>
        <w:spacing w:line="240" w:lineRule="auto"/>
        <w:ind w:left="284" w:right="240" w:firstLine="0"/>
        <w:rPr>
          <w:rFonts w:cs="Narkisim"/>
          <w:szCs w:val="20"/>
          <w:rtl/>
        </w:rPr>
      </w:pPr>
      <w:r>
        <w:rPr>
          <w:rStyle w:val="a6"/>
          <w:rFonts w:cs="Narkisim"/>
          <w:szCs w:val="20"/>
          <w:rtl/>
        </w:rPr>
        <w:footnoteRef/>
      </w:r>
      <w:r>
        <w:rPr>
          <w:rFonts w:cs="Narkisim"/>
          <w:szCs w:val="20"/>
          <w:rtl/>
        </w:rPr>
        <w:t xml:space="preserve"> מצינו שהתירו ללכת בגילוי ראש לצרכי פרנסה ולא רק לקרובים למלכות. שו"ת נטע שורק סי' ב והובא גם </w:t>
      </w:r>
      <w:proofErr w:type="spellStart"/>
      <w:r>
        <w:rPr>
          <w:rFonts w:cs="Narkisim"/>
          <w:szCs w:val="20"/>
          <w:rtl/>
        </w:rPr>
        <w:t>בשו"ת</w:t>
      </w:r>
      <w:proofErr w:type="spellEnd"/>
      <w:r>
        <w:rPr>
          <w:rFonts w:cs="Narkisim"/>
          <w:szCs w:val="20"/>
          <w:rtl/>
        </w:rPr>
        <w:t xml:space="preserve"> ציץ אליעזר </w:t>
      </w:r>
      <w:proofErr w:type="spellStart"/>
      <w:r>
        <w:rPr>
          <w:rFonts w:cs="Narkisim"/>
          <w:szCs w:val="20"/>
          <w:rtl/>
        </w:rPr>
        <w:t>יב</w:t>
      </w:r>
      <w:proofErr w:type="spellEnd"/>
      <w:r>
        <w:rPr>
          <w:rFonts w:cs="Narkisim"/>
          <w:szCs w:val="20"/>
          <w:rtl/>
        </w:rPr>
        <w:t>,</w:t>
      </w:r>
      <w:r w:rsidR="00082E48">
        <w:rPr>
          <w:rFonts w:cs="Narkisim" w:hint="cs"/>
          <w:szCs w:val="20"/>
          <w:rtl/>
        </w:rPr>
        <w:t xml:space="preserve"> סי'</w:t>
      </w:r>
      <w:r>
        <w:rPr>
          <w:rFonts w:cs="Narkisim"/>
          <w:szCs w:val="20"/>
          <w:rtl/>
        </w:rPr>
        <w:t xml:space="preserve"> </w:t>
      </w:r>
      <w:proofErr w:type="spellStart"/>
      <w:r>
        <w:rPr>
          <w:rFonts w:cs="Narkisim"/>
          <w:szCs w:val="20"/>
          <w:rtl/>
        </w:rPr>
        <w:t>יג</w:t>
      </w:r>
      <w:proofErr w:type="spellEnd"/>
      <w:r>
        <w:rPr>
          <w:rFonts w:cs="Narkisim"/>
          <w:szCs w:val="20"/>
          <w:rtl/>
        </w:rPr>
        <w:t xml:space="preserve">. </w:t>
      </w:r>
      <w:proofErr w:type="spellStart"/>
      <w:r>
        <w:rPr>
          <w:rFonts w:cs="Narkisim"/>
          <w:szCs w:val="20"/>
          <w:rtl/>
        </w:rPr>
        <w:t>בשו"ת</w:t>
      </w:r>
      <w:proofErr w:type="spellEnd"/>
      <w:r>
        <w:rPr>
          <w:rFonts w:cs="Narkisim"/>
          <w:szCs w:val="20"/>
          <w:rtl/>
        </w:rPr>
        <w:t xml:space="preserve"> </w:t>
      </w:r>
      <w:proofErr w:type="spellStart"/>
      <w:r>
        <w:rPr>
          <w:rFonts w:cs="Narkisim"/>
          <w:szCs w:val="20"/>
          <w:rtl/>
        </w:rPr>
        <w:t>מהר"ם</w:t>
      </w:r>
      <w:proofErr w:type="spellEnd"/>
      <w:r>
        <w:rPr>
          <w:rFonts w:cs="Narkisim"/>
          <w:szCs w:val="20"/>
          <w:rtl/>
        </w:rPr>
        <w:t xml:space="preserve"> </w:t>
      </w:r>
      <w:proofErr w:type="spellStart"/>
      <w:r>
        <w:rPr>
          <w:rFonts w:cs="Narkisim"/>
          <w:szCs w:val="20"/>
          <w:rtl/>
        </w:rPr>
        <w:t>מבריסק</w:t>
      </w:r>
      <w:proofErr w:type="spellEnd"/>
      <w:r>
        <w:rPr>
          <w:rFonts w:cs="Narkisim"/>
          <w:szCs w:val="20"/>
          <w:rtl/>
        </w:rPr>
        <w:t xml:space="preserve"> א סי' ח</w:t>
      </w:r>
      <w:r w:rsidR="00082E48">
        <w:rPr>
          <w:rFonts w:cs="Narkisim" w:hint="cs"/>
          <w:szCs w:val="20"/>
          <w:rtl/>
        </w:rPr>
        <w:t>;</w:t>
      </w:r>
      <w:r>
        <w:rPr>
          <w:rFonts w:cs="Narkisim"/>
          <w:szCs w:val="20"/>
          <w:rtl/>
        </w:rPr>
        <w:t xml:space="preserve"> שו"ת ירושת הפליטה סי' </w:t>
      </w:r>
      <w:proofErr w:type="spellStart"/>
      <w:r>
        <w:rPr>
          <w:rFonts w:cs="Narkisim"/>
          <w:szCs w:val="20"/>
          <w:rtl/>
        </w:rPr>
        <w:t>יח</w:t>
      </w:r>
      <w:proofErr w:type="spellEnd"/>
      <w:r w:rsidR="00082E48">
        <w:rPr>
          <w:rFonts w:cs="Narkisim" w:hint="cs"/>
          <w:szCs w:val="20"/>
          <w:rtl/>
        </w:rPr>
        <w:t>;</w:t>
      </w:r>
      <w:r>
        <w:rPr>
          <w:rFonts w:cs="Narkisim"/>
          <w:szCs w:val="20"/>
          <w:rtl/>
        </w:rPr>
        <w:t xml:space="preserve"> שו"ת אגרות משה </w:t>
      </w:r>
      <w:proofErr w:type="spellStart"/>
      <w:r>
        <w:rPr>
          <w:rFonts w:cs="Narkisim"/>
          <w:szCs w:val="20"/>
          <w:rtl/>
        </w:rPr>
        <w:t>חו"מ</w:t>
      </w:r>
      <w:proofErr w:type="spellEnd"/>
      <w:r>
        <w:rPr>
          <w:rFonts w:cs="Narkisim"/>
          <w:szCs w:val="20"/>
          <w:rtl/>
        </w:rPr>
        <w:t xml:space="preserve"> סי' צג. </w:t>
      </w:r>
      <w:proofErr w:type="spellStart"/>
      <w:r>
        <w:rPr>
          <w:rFonts w:cs="Narkisim"/>
          <w:szCs w:val="20"/>
          <w:rtl/>
        </w:rPr>
        <w:t>או"ח</w:t>
      </w:r>
      <w:proofErr w:type="spellEnd"/>
      <w:r>
        <w:rPr>
          <w:rFonts w:cs="Narkisim"/>
          <w:szCs w:val="20"/>
          <w:rtl/>
        </w:rPr>
        <w:t xml:space="preserve"> ד סי' ב. יו"ד ד סי' יא, ג. באשר לאשה גרושה או אלמנה התיר הרב משה </w:t>
      </w:r>
      <w:proofErr w:type="spellStart"/>
      <w:r>
        <w:rPr>
          <w:rFonts w:cs="Narkisim"/>
          <w:szCs w:val="20"/>
          <w:rtl/>
        </w:rPr>
        <w:t>פ</w:t>
      </w:r>
      <w:r w:rsidR="00082E48">
        <w:rPr>
          <w:rFonts w:cs="Narkisim" w:hint="cs"/>
          <w:szCs w:val="20"/>
          <w:rtl/>
        </w:rPr>
        <w:t>י</w:t>
      </w:r>
      <w:r>
        <w:rPr>
          <w:rFonts w:cs="Narkisim"/>
          <w:szCs w:val="20"/>
          <w:rtl/>
        </w:rPr>
        <w:t>ינשטין</w:t>
      </w:r>
      <w:proofErr w:type="spellEnd"/>
      <w:r>
        <w:rPr>
          <w:rFonts w:cs="Narkisim"/>
          <w:szCs w:val="20"/>
          <w:rtl/>
        </w:rPr>
        <w:t xml:space="preserve"> ללכת בלי כיסוי ראש לצרכי פרנסה או שידוך. </w:t>
      </w:r>
      <w:proofErr w:type="spellStart"/>
      <w:r>
        <w:rPr>
          <w:rFonts w:cs="Narkisim"/>
          <w:szCs w:val="20"/>
          <w:rtl/>
        </w:rPr>
        <w:t>בשו"ת</w:t>
      </w:r>
      <w:proofErr w:type="spellEnd"/>
      <w:r>
        <w:rPr>
          <w:rFonts w:cs="Narkisim"/>
          <w:szCs w:val="20"/>
          <w:rtl/>
        </w:rPr>
        <w:t xml:space="preserve"> אגרות משה </w:t>
      </w:r>
      <w:proofErr w:type="spellStart"/>
      <w:r>
        <w:rPr>
          <w:rFonts w:cs="Narkisim"/>
          <w:szCs w:val="20"/>
          <w:rtl/>
        </w:rPr>
        <w:t>אה"ע</w:t>
      </w:r>
      <w:proofErr w:type="spellEnd"/>
      <w:r>
        <w:rPr>
          <w:rFonts w:cs="Narkisim"/>
          <w:szCs w:val="20"/>
          <w:rtl/>
        </w:rPr>
        <w:t xml:space="preserve"> א סי' </w:t>
      </w:r>
      <w:proofErr w:type="spellStart"/>
      <w:r>
        <w:rPr>
          <w:rFonts w:cs="Narkisim"/>
          <w:szCs w:val="20"/>
          <w:rtl/>
        </w:rPr>
        <w:t>נז</w:t>
      </w:r>
      <w:proofErr w:type="spellEnd"/>
      <w:r>
        <w:rPr>
          <w:rFonts w:cs="Narkisim"/>
          <w:szCs w:val="20"/>
          <w:rtl/>
        </w:rPr>
        <w:t xml:space="preserve">, </w:t>
      </w:r>
      <w:proofErr w:type="spellStart"/>
      <w:r>
        <w:rPr>
          <w:rFonts w:cs="Narkisim"/>
          <w:szCs w:val="20"/>
          <w:rtl/>
        </w:rPr>
        <w:t>ובאה"ע</w:t>
      </w:r>
      <w:proofErr w:type="spellEnd"/>
      <w:r>
        <w:rPr>
          <w:rFonts w:cs="Narkisim"/>
          <w:szCs w:val="20"/>
          <w:rtl/>
        </w:rPr>
        <w:t xml:space="preserve"> ד סי' לב,</w:t>
      </w:r>
      <w:r w:rsidR="00082E48">
        <w:rPr>
          <w:rFonts w:cs="Narkisim" w:hint="cs"/>
          <w:szCs w:val="20"/>
          <w:rtl/>
        </w:rPr>
        <w:t xml:space="preserve"> </w:t>
      </w:r>
      <w:r>
        <w:rPr>
          <w:rFonts w:cs="Narkisim"/>
          <w:szCs w:val="20"/>
          <w:rtl/>
        </w:rPr>
        <w:t xml:space="preserve">ד, </w:t>
      </w:r>
      <w:proofErr w:type="spellStart"/>
      <w:r>
        <w:rPr>
          <w:rFonts w:cs="Narkisim"/>
          <w:szCs w:val="20"/>
          <w:rtl/>
        </w:rPr>
        <w:t>ובשו"ת</w:t>
      </w:r>
      <w:proofErr w:type="spellEnd"/>
      <w:r>
        <w:rPr>
          <w:rFonts w:cs="Narkisim"/>
          <w:szCs w:val="20"/>
          <w:rtl/>
        </w:rPr>
        <w:t xml:space="preserve"> יביע אומר ד </w:t>
      </w:r>
      <w:proofErr w:type="spellStart"/>
      <w:r>
        <w:rPr>
          <w:rFonts w:cs="Narkisim"/>
          <w:szCs w:val="20"/>
          <w:rtl/>
        </w:rPr>
        <w:t>אה"ע</w:t>
      </w:r>
      <w:proofErr w:type="spellEnd"/>
      <w:r>
        <w:rPr>
          <w:rFonts w:cs="Narkisim"/>
          <w:szCs w:val="20"/>
          <w:rtl/>
        </w:rPr>
        <w:t xml:space="preserve"> סי' ג.</w:t>
      </w:r>
    </w:p>
    <w:p w14:paraId="48898476" w14:textId="77777777" w:rsidR="003A55CE" w:rsidRDefault="003A55CE">
      <w:pPr>
        <w:spacing w:line="240" w:lineRule="auto"/>
        <w:rPr>
          <w:rFonts w:cs="Narkisim"/>
          <w:szCs w:val="20"/>
        </w:rPr>
      </w:pPr>
    </w:p>
    <w:p w14:paraId="5EAB8300" w14:textId="77777777" w:rsidR="003A55CE" w:rsidRDefault="003A55CE">
      <w:pPr>
        <w:pStyle w:val="a5"/>
        <w:rPr>
          <w:rFonts w:cs="Narkisim"/>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D18F" w14:textId="77777777" w:rsidR="003A55CE" w:rsidRDefault="003A55CE">
    <w:pPr>
      <w:pStyle w:val="a7"/>
      <w:framePr w:wrap="around" w:vAnchor="text" w:hAnchor="margin" w:y="1"/>
      <w:rPr>
        <w:rStyle w:val="a8"/>
        <w:rtl/>
      </w:rPr>
    </w:pPr>
    <w:r>
      <w:rPr>
        <w:rStyle w:val="a8"/>
        <w:rtl/>
      </w:rPr>
      <w:fldChar w:fldCharType="begin"/>
    </w:r>
    <w:r>
      <w:rPr>
        <w:rStyle w:val="a8"/>
      </w:rPr>
      <w:instrText xml:space="preserve">PAGE  </w:instrText>
    </w:r>
    <w:r>
      <w:rPr>
        <w:rStyle w:val="a8"/>
        <w:rtl/>
      </w:rPr>
      <w:fldChar w:fldCharType="separate"/>
    </w:r>
    <w:r>
      <w:rPr>
        <w:rStyle w:val="a8"/>
        <w:rtl/>
      </w:rPr>
      <w:t>1</w:t>
    </w:r>
    <w:r>
      <w:rPr>
        <w:rStyle w:val="a8"/>
        <w:rtl/>
      </w:rPr>
      <w:fldChar w:fldCharType="end"/>
    </w:r>
  </w:p>
  <w:p w14:paraId="22D52C53" w14:textId="77777777" w:rsidR="003A55CE" w:rsidRDefault="003A55CE">
    <w:pPr>
      <w:pStyle w:val="a7"/>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3D5" w14:textId="77777777" w:rsidR="003A55CE" w:rsidRDefault="003A55CE">
    <w:pPr>
      <w:pStyle w:val="a7"/>
      <w:framePr w:wrap="around" w:vAnchor="text" w:hAnchor="margin" w:y="1"/>
      <w:rPr>
        <w:rStyle w:val="a8"/>
        <w:rtl/>
      </w:rPr>
    </w:pPr>
    <w:r>
      <w:rPr>
        <w:rStyle w:val="a8"/>
        <w:rtl/>
      </w:rPr>
      <w:fldChar w:fldCharType="begin"/>
    </w:r>
    <w:r>
      <w:rPr>
        <w:rStyle w:val="a8"/>
      </w:rPr>
      <w:instrText xml:space="preserve">PAGE  </w:instrText>
    </w:r>
    <w:r>
      <w:rPr>
        <w:rStyle w:val="a8"/>
        <w:rtl/>
      </w:rPr>
      <w:fldChar w:fldCharType="separate"/>
    </w:r>
    <w:r w:rsidR="00C87DDB">
      <w:rPr>
        <w:rStyle w:val="a8"/>
        <w:noProof/>
        <w:rtl/>
      </w:rPr>
      <w:t>1</w:t>
    </w:r>
    <w:r>
      <w:rPr>
        <w:rStyle w:val="a8"/>
        <w:rtl/>
      </w:rPr>
      <w:fldChar w:fldCharType="end"/>
    </w:r>
  </w:p>
  <w:p w14:paraId="1B63ACA3" w14:textId="77777777" w:rsidR="003A55CE" w:rsidRDefault="003A55CE">
    <w:pPr>
      <w:pStyle w:val="a7"/>
      <w:ind w:right="36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471D"/>
    <w:multiLevelType w:val="singleLevel"/>
    <w:tmpl w:val="DF46FE84"/>
    <w:lvl w:ilvl="0">
      <w:start w:val="1"/>
      <w:numFmt w:val="decimal"/>
      <w:lvlText w:val="%1."/>
      <w:lvlJc w:val="left"/>
      <w:pPr>
        <w:tabs>
          <w:tab w:val="num" w:pos="1124"/>
        </w:tabs>
        <w:ind w:left="1124" w:hanging="360"/>
      </w:pPr>
      <w:rPr>
        <w:rFonts w:hint="default"/>
      </w:rPr>
    </w:lvl>
  </w:abstractNum>
  <w:num w:numId="1" w16cid:durableId="97506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5E"/>
    <w:rsid w:val="00027927"/>
    <w:rsid w:val="00082E48"/>
    <w:rsid w:val="002C2BBF"/>
    <w:rsid w:val="002F52B4"/>
    <w:rsid w:val="003A55CE"/>
    <w:rsid w:val="004B23D3"/>
    <w:rsid w:val="00760FF2"/>
    <w:rsid w:val="00807938"/>
    <w:rsid w:val="00817E5E"/>
    <w:rsid w:val="00893E3E"/>
    <w:rsid w:val="00AD7F2A"/>
    <w:rsid w:val="00B21E2E"/>
    <w:rsid w:val="00B25F23"/>
    <w:rsid w:val="00C87DDB"/>
    <w:rsid w:val="00DD1BC1"/>
    <w:rsid w:val="00DD4B6E"/>
    <w:rsid w:val="00E84AC2"/>
    <w:rsid w:val="00FE45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D643F"/>
  <w15:chartTrackingRefBased/>
  <w15:docId w15:val="{8B6BFD1A-CE6E-4D8D-8C3F-16636ECE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360" w:lineRule="auto"/>
      <w:ind w:firstLine="284"/>
      <w:jc w:val="both"/>
    </w:pPr>
    <w:rPr>
      <w:rFonts w:cs="David"/>
      <w:sz w:val="24"/>
      <w:szCs w:val="24"/>
    </w:rPr>
  </w:style>
  <w:style w:type="paragraph" w:styleId="1">
    <w:name w:val="heading 1"/>
    <w:basedOn w:val="a"/>
    <w:next w:val="a"/>
    <w:qFormat/>
    <w:pPr>
      <w:keepNext/>
      <w:ind w:left="1080" w:right="600"/>
      <w:jc w:val="center"/>
      <w:outlineLvl w:val="0"/>
    </w:pPr>
    <w:rPr>
      <w:bCs/>
      <w:szCs w:val="32"/>
    </w:rPr>
  </w:style>
  <w:style w:type="paragraph" w:styleId="2">
    <w:name w:val="heading 2"/>
    <w:basedOn w:val="a"/>
    <w:next w:val="a"/>
    <w:qFormat/>
    <w:pPr>
      <w:keepNext/>
      <w:tabs>
        <w:tab w:val="left" w:pos="960"/>
      </w:tabs>
      <w:ind w:left="960" w:right="600" w:hanging="360"/>
      <w:outlineLvl w:val="1"/>
    </w:pPr>
    <w:rPr>
      <w:rFonts w:cs="Narkisim"/>
      <w:b/>
      <w:bCs/>
    </w:rPr>
  </w:style>
  <w:style w:type="paragraph" w:styleId="3">
    <w:name w:val="heading 3"/>
    <w:basedOn w:val="a"/>
    <w:next w:val="a"/>
    <w:qFormat/>
    <w:pPr>
      <w:keepNext/>
      <w:tabs>
        <w:tab w:val="left" w:pos="840"/>
      </w:tabs>
      <w:ind w:left="840" w:right="240" w:hanging="360"/>
      <w:outlineLvl w:val="2"/>
    </w:pPr>
    <w:rPr>
      <w:rFonts w:cs="Narkisim"/>
      <w:b/>
      <w:bCs/>
    </w:rPr>
  </w:style>
  <w:style w:type="paragraph" w:styleId="4">
    <w:name w:val="heading 4"/>
    <w:basedOn w:val="a"/>
    <w:next w:val="a"/>
    <w:qFormat/>
    <w:pPr>
      <w:keepNext/>
      <w:tabs>
        <w:tab w:val="left" w:pos="960"/>
      </w:tabs>
      <w:ind w:left="960" w:right="240" w:hanging="360"/>
      <w:outlineLvl w:val="3"/>
    </w:pPr>
    <w:rPr>
      <w:rFonts w:cs="Narkisim"/>
      <w:b/>
      <w:bCs/>
    </w:rPr>
  </w:style>
  <w:style w:type="paragraph" w:styleId="5">
    <w:name w:val="heading 5"/>
    <w:basedOn w:val="a"/>
    <w:next w:val="a"/>
    <w:qFormat/>
    <w:pPr>
      <w:keepNext/>
      <w:tabs>
        <w:tab w:val="left" w:pos="960"/>
      </w:tabs>
      <w:ind w:left="600" w:right="240"/>
      <w:outlineLvl w:val="4"/>
    </w:pPr>
    <w:rPr>
      <w:rFonts w:cs="Narkisim"/>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Quote"/>
    <w:basedOn w:val="a"/>
    <w:autoRedefine/>
    <w:qFormat/>
    <w:pPr>
      <w:ind w:left="454" w:firstLine="0"/>
    </w:pPr>
  </w:style>
  <w:style w:type="paragraph" w:styleId="a4">
    <w:name w:val="Block Text"/>
    <w:basedOn w:val="a"/>
    <w:pPr>
      <w:ind w:left="600" w:right="600" w:firstLine="0"/>
    </w:pPr>
    <w:rPr>
      <w:rFonts w:cs="Narkisim"/>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a7">
    <w:name w:val="header"/>
    <w:basedOn w:val="a"/>
    <w:pPr>
      <w:tabs>
        <w:tab w:val="center" w:pos="4153"/>
        <w:tab w:val="right" w:pos="8306"/>
      </w:tabs>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2774</Words>
  <Characters>13871</Characters>
  <Application>Microsoft Office Word</Application>
  <DocSecurity>0</DocSecurity>
  <Lines>115</Lines>
  <Paragraphs>33</Paragraphs>
  <ScaleCrop>false</ScaleCrop>
  <HeadingPairs>
    <vt:vector size="2" baseType="variant">
      <vt:variant>
        <vt:lpstr>שם</vt:lpstr>
      </vt:variant>
      <vt:variant>
        <vt:i4>1</vt:i4>
      </vt:variant>
    </vt:vector>
  </HeadingPairs>
  <TitlesOfParts>
    <vt:vector size="1" baseType="lpstr">
      <vt:lpstr>ב"ה</vt:lpstr>
    </vt:vector>
  </TitlesOfParts>
  <Company>נווה דקלים</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ב"ה</dc:title>
  <dc:subject/>
  <dc:creator>משפחת זולדן</dc:creator>
  <cp:keywords/>
  <cp:lastModifiedBy>נועם שפירא</cp:lastModifiedBy>
  <cp:revision>2</cp:revision>
  <dcterms:created xsi:type="dcterms:W3CDTF">2025-07-17T19:39:00Z</dcterms:created>
  <dcterms:modified xsi:type="dcterms:W3CDTF">2025-07-17T19:39:00Z</dcterms:modified>
</cp:coreProperties>
</file>