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0472" w14:textId="550FC7BE" w:rsidR="00561B62" w:rsidRPr="007B6EC2" w:rsidRDefault="00561B62" w:rsidP="007B6EC2">
      <w:pPr>
        <w:spacing w:after="0" w:line="240" w:lineRule="auto"/>
        <w:jc w:val="center"/>
        <w:rPr>
          <w:rFonts w:asciiTheme="majorBidi" w:hAnsiTheme="majorBidi" w:cs="Times New Roman"/>
          <w:b/>
          <w:bCs/>
          <w:sz w:val="28"/>
          <w:szCs w:val="28"/>
          <w:u w:val="single"/>
          <w:rtl/>
        </w:rPr>
      </w:pPr>
      <w:r w:rsidRPr="007B6EC2">
        <w:rPr>
          <w:rFonts w:asciiTheme="majorBidi" w:hAnsiTheme="majorBidi" w:cs="Times New Roman" w:hint="eastAsia"/>
          <w:b/>
          <w:bCs/>
          <w:sz w:val="28"/>
          <w:szCs w:val="28"/>
          <w:u w:val="single"/>
          <w:rtl/>
        </w:rPr>
        <w:t>ממחרת</w:t>
      </w:r>
      <w:r w:rsidRPr="007B6EC2">
        <w:rPr>
          <w:rFonts w:asciiTheme="majorBidi" w:hAnsiTheme="majorBidi" w:cs="Times New Roman"/>
          <w:b/>
          <w:bCs/>
          <w:sz w:val="28"/>
          <w:szCs w:val="28"/>
          <w:u w:val="single"/>
          <w:rtl/>
        </w:rPr>
        <w:t xml:space="preserve"> </w:t>
      </w:r>
      <w:r w:rsidRPr="007B6EC2">
        <w:rPr>
          <w:rFonts w:asciiTheme="majorBidi" w:hAnsiTheme="majorBidi" w:cs="Times New Roman" w:hint="eastAsia"/>
          <w:b/>
          <w:bCs/>
          <w:sz w:val="28"/>
          <w:szCs w:val="28"/>
          <w:u w:val="single"/>
          <w:rtl/>
        </w:rPr>
        <w:t>השבת</w:t>
      </w:r>
    </w:p>
    <w:p w14:paraId="2F773AFF" w14:textId="19C313D3" w:rsidR="00F1505D" w:rsidRPr="00F1505D" w:rsidRDefault="00F1505D" w:rsidP="004A4288">
      <w:pPr>
        <w:spacing w:after="0" w:line="240" w:lineRule="auto"/>
        <w:rPr>
          <w:rFonts w:asciiTheme="majorBidi" w:hAnsiTheme="majorBidi" w:cstheme="majorBidi"/>
          <w:sz w:val="24"/>
          <w:szCs w:val="24"/>
          <w:rtl/>
        </w:rPr>
      </w:pPr>
      <w:r w:rsidRPr="00F1505D">
        <w:rPr>
          <w:rFonts w:asciiTheme="majorBidi" w:hAnsiTheme="majorBidi" w:cs="Times New Roman"/>
          <w:sz w:val="24"/>
          <w:szCs w:val="24"/>
          <w:rtl/>
        </w:rPr>
        <w:t>מנחות סה</w:t>
      </w:r>
      <w:r w:rsidR="00561B62">
        <w:rPr>
          <w:rFonts w:asciiTheme="majorBidi" w:hAnsiTheme="majorBidi" w:cs="Times New Roman" w:hint="cs"/>
          <w:sz w:val="24"/>
          <w:szCs w:val="24"/>
          <w:rtl/>
        </w:rPr>
        <w:t>,</w:t>
      </w:r>
      <w:r w:rsidRPr="00F1505D">
        <w:rPr>
          <w:rFonts w:asciiTheme="majorBidi" w:hAnsiTheme="majorBidi" w:cs="Times New Roman"/>
          <w:sz w:val="24"/>
          <w:szCs w:val="24"/>
          <w:rtl/>
        </w:rPr>
        <w:t xml:space="preserve"> א</w:t>
      </w:r>
      <w:r w:rsidR="00561B62">
        <w:rPr>
          <w:rFonts w:asciiTheme="majorBidi" w:hAnsiTheme="majorBidi" w:cstheme="majorBidi" w:hint="cs"/>
          <w:sz w:val="24"/>
          <w:szCs w:val="24"/>
          <w:rtl/>
        </w:rPr>
        <w:t xml:space="preserve"> - </w:t>
      </w:r>
      <w:proofErr w:type="spellStart"/>
      <w:r w:rsidR="00561B62">
        <w:rPr>
          <w:rFonts w:asciiTheme="majorBidi" w:hAnsiTheme="majorBidi" w:cstheme="majorBidi" w:hint="cs"/>
          <w:sz w:val="24"/>
          <w:szCs w:val="24"/>
          <w:rtl/>
        </w:rPr>
        <w:t>סו</w:t>
      </w:r>
      <w:proofErr w:type="spellEnd"/>
      <w:r w:rsidR="00561B62">
        <w:rPr>
          <w:rFonts w:asciiTheme="majorBidi" w:hAnsiTheme="majorBidi" w:cstheme="majorBidi" w:hint="cs"/>
          <w:sz w:val="24"/>
          <w:szCs w:val="24"/>
          <w:rtl/>
        </w:rPr>
        <w:t>, א</w:t>
      </w:r>
    </w:p>
    <w:p w14:paraId="19DB70C3" w14:textId="100A705B" w:rsidR="004A4288" w:rsidRDefault="00F1505D" w:rsidP="007B6EC2">
      <w:pPr>
        <w:spacing w:after="0" w:line="240" w:lineRule="auto"/>
        <w:ind w:left="720"/>
        <w:rPr>
          <w:rFonts w:asciiTheme="majorBidi" w:hAnsiTheme="majorBidi" w:cs="Times New Roman"/>
          <w:sz w:val="24"/>
          <w:szCs w:val="24"/>
          <w:rtl/>
        </w:rPr>
      </w:pPr>
      <w:proofErr w:type="spellStart"/>
      <w:r w:rsidRPr="00F1505D">
        <w:rPr>
          <w:rFonts w:asciiTheme="majorBidi" w:hAnsiTheme="majorBidi" w:cs="Times New Roman"/>
          <w:sz w:val="24"/>
          <w:szCs w:val="24"/>
          <w:rtl/>
        </w:rPr>
        <w:t>גמ</w:t>
      </w:r>
      <w:proofErr w:type="spellEnd"/>
      <w:r w:rsidRPr="00F1505D">
        <w:rPr>
          <w:rFonts w:asciiTheme="majorBidi" w:hAnsiTheme="majorBidi" w:cs="Times New Roman"/>
          <w:sz w:val="24"/>
          <w:szCs w:val="24"/>
          <w:rtl/>
        </w:rPr>
        <w:t xml:space="preserve">'. ת"ר: אלין </w:t>
      </w:r>
      <w:proofErr w:type="spellStart"/>
      <w:r w:rsidRPr="00F1505D">
        <w:rPr>
          <w:rFonts w:asciiTheme="majorBidi" w:hAnsiTheme="majorBidi" w:cs="Times New Roman"/>
          <w:sz w:val="24"/>
          <w:szCs w:val="24"/>
          <w:rtl/>
        </w:rPr>
        <w:t>יומיא</w:t>
      </w:r>
      <w:proofErr w:type="spellEnd"/>
      <w:r w:rsidRPr="00F1505D">
        <w:rPr>
          <w:rFonts w:asciiTheme="majorBidi" w:hAnsiTheme="majorBidi" w:cs="Times New Roman"/>
          <w:sz w:val="24"/>
          <w:szCs w:val="24"/>
          <w:rtl/>
        </w:rPr>
        <w:t xml:space="preserve"> דלא </w:t>
      </w:r>
      <w:proofErr w:type="spellStart"/>
      <w:r w:rsidRPr="00F1505D">
        <w:rPr>
          <w:rFonts w:asciiTheme="majorBidi" w:hAnsiTheme="majorBidi" w:cs="Times New Roman"/>
          <w:sz w:val="24"/>
          <w:szCs w:val="24"/>
          <w:rtl/>
        </w:rPr>
        <w:t>להתענאה</w:t>
      </w:r>
      <w:proofErr w:type="spellEnd"/>
      <w:r w:rsidRPr="00F1505D">
        <w:rPr>
          <w:rFonts w:asciiTheme="majorBidi" w:hAnsiTheme="majorBidi" w:cs="Times New Roman"/>
          <w:sz w:val="24"/>
          <w:szCs w:val="24"/>
          <w:rtl/>
        </w:rPr>
        <w:t xml:space="preserve"> בהון, </w:t>
      </w:r>
      <w:proofErr w:type="spellStart"/>
      <w:r w:rsidRPr="00F1505D">
        <w:rPr>
          <w:rFonts w:asciiTheme="majorBidi" w:hAnsiTheme="majorBidi" w:cs="Times New Roman"/>
          <w:sz w:val="24"/>
          <w:szCs w:val="24"/>
          <w:rtl/>
        </w:rPr>
        <w:t>ומקצתהון</w:t>
      </w:r>
      <w:proofErr w:type="spellEnd"/>
      <w:r w:rsidRPr="00F1505D">
        <w:rPr>
          <w:rFonts w:asciiTheme="majorBidi" w:hAnsiTheme="majorBidi" w:cs="Times New Roman"/>
          <w:sz w:val="24"/>
          <w:szCs w:val="24"/>
          <w:rtl/>
        </w:rPr>
        <w:t xml:space="preserve"> דלא למספד בהון: </w:t>
      </w:r>
      <w:r>
        <w:rPr>
          <w:rFonts w:asciiTheme="majorBidi" w:hAnsiTheme="majorBidi" w:cs="Times New Roman" w:hint="cs"/>
          <w:sz w:val="24"/>
          <w:szCs w:val="24"/>
          <w:rtl/>
        </w:rPr>
        <w:t>...</w:t>
      </w:r>
      <w:r w:rsidR="00194933">
        <w:rPr>
          <w:rFonts w:asciiTheme="majorBidi" w:hAnsiTheme="majorBidi" w:cs="Times New Roman" w:hint="cs"/>
          <w:sz w:val="24"/>
          <w:szCs w:val="24"/>
          <w:rtl/>
        </w:rPr>
        <w:t xml:space="preserve"> </w:t>
      </w:r>
      <w:proofErr w:type="spellStart"/>
      <w:r w:rsidRPr="00F1505D">
        <w:rPr>
          <w:rFonts w:asciiTheme="majorBidi" w:hAnsiTheme="majorBidi" w:cs="Times New Roman"/>
          <w:sz w:val="24"/>
          <w:szCs w:val="24"/>
          <w:rtl/>
        </w:rPr>
        <w:t>מתמניא</w:t>
      </w:r>
      <w:proofErr w:type="spellEnd"/>
      <w:r w:rsidRPr="00F1505D">
        <w:rPr>
          <w:rFonts w:asciiTheme="majorBidi" w:hAnsiTheme="majorBidi" w:cs="Times New Roman"/>
          <w:sz w:val="24"/>
          <w:szCs w:val="24"/>
          <w:rtl/>
        </w:rPr>
        <w:t xml:space="preserve"> ביה ועד סוף </w:t>
      </w:r>
      <w:proofErr w:type="spellStart"/>
      <w:r w:rsidRPr="00F1505D">
        <w:rPr>
          <w:rFonts w:asciiTheme="majorBidi" w:hAnsiTheme="majorBidi" w:cs="Times New Roman"/>
          <w:sz w:val="24"/>
          <w:szCs w:val="24"/>
          <w:rtl/>
        </w:rPr>
        <w:t>מועדא</w:t>
      </w:r>
      <w:proofErr w:type="spellEnd"/>
      <w:r>
        <w:rPr>
          <w:rFonts w:asciiTheme="majorBidi" w:hAnsiTheme="majorBidi" w:cs="Times New Roman"/>
          <w:sz w:val="24"/>
          <w:szCs w:val="24"/>
          <w:rtl/>
        </w:rPr>
        <w:t xml:space="preserve"> </w:t>
      </w:r>
      <w:proofErr w:type="spellStart"/>
      <w:r>
        <w:rPr>
          <w:rFonts w:asciiTheme="majorBidi" w:hAnsiTheme="majorBidi" w:cs="Times New Roman"/>
          <w:sz w:val="24"/>
          <w:szCs w:val="24"/>
          <w:rtl/>
        </w:rPr>
        <w:t>איתותב</w:t>
      </w:r>
      <w:proofErr w:type="spellEnd"/>
      <w:r>
        <w:rPr>
          <w:rFonts w:asciiTheme="majorBidi" w:hAnsiTheme="majorBidi" w:cs="Times New Roman"/>
          <w:sz w:val="24"/>
          <w:szCs w:val="24"/>
          <w:rtl/>
        </w:rPr>
        <w:t xml:space="preserve"> חגא </w:t>
      </w:r>
      <w:proofErr w:type="spellStart"/>
      <w:r>
        <w:rPr>
          <w:rFonts w:asciiTheme="majorBidi" w:hAnsiTheme="majorBidi" w:cs="Times New Roman"/>
          <w:sz w:val="24"/>
          <w:szCs w:val="24"/>
          <w:rtl/>
        </w:rPr>
        <w:t>דשבועיא</w:t>
      </w:r>
      <w:proofErr w:type="spellEnd"/>
      <w:r>
        <w:rPr>
          <w:rFonts w:asciiTheme="majorBidi" w:hAnsiTheme="majorBidi" w:cs="Times New Roman"/>
          <w:sz w:val="24"/>
          <w:szCs w:val="24"/>
          <w:rtl/>
        </w:rPr>
        <w:t>, דלא למספד.</w:t>
      </w:r>
      <w:r>
        <w:rPr>
          <w:rFonts w:asciiTheme="majorBidi" w:hAnsiTheme="majorBidi" w:cs="Times New Roman" w:hint="cs"/>
          <w:sz w:val="24"/>
          <w:szCs w:val="24"/>
          <w:rtl/>
        </w:rPr>
        <w:t>..</w:t>
      </w:r>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מתמניא</w:t>
      </w:r>
      <w:proofErr w:type="spellEnd"/>
      <w:r w:rsidRPr="00F1505D">
        <w:rPr>
          <w:rFonts w:asciiTheme="majorBidi" w:hAnsiTheme="majorBidi" w:cs="Times New Roman"/>
          <w:sz w:val="24"/>
          <w:szCs w:val="24"/>
          <w:rtl/>
        </w:rPr>
        <w:t xml:space="preserve"> ביה ועד סוף </w:t>
      </w:r>
      <w:proofErr w:type="spellStart"/>
      <w:r w:rsidRPr="00F1505D">
        <w:rPr>
          <w:rFonts w:asciiTheme="majorBidi" w:hAnsiTheme="majorBidi" w:cs="Times New Roman"/>
          <w:sz w:val="24"/>
          <w:szCs w:val="24"/>
          <w:rtl/>
        </w:rPr>
        <w:t>מועדא</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איתותב</w:t>
      </w:r>
      <w:proofErr w:type="spellEnd"/>
      <w:r w:rsidRPr="00F1505D">
        <w:rPr>
          <w:rFonts w:asciiTheme="majorBidi" w:hAnsiTheme="majorBidi" w:cs="Times New Roman"/>
          <w:sz w:val="24"/>
          <w:szCs w:val="24"/>
          <w:rtl/>
        </w:rPr>
        <w:t xml:space="preserve"> חגא </w:t>
      </w:r>
      <w:proofErr w:type="spellStart"/>
      <w:r w:rsidRPr="00F1505D">
        <w:rPr>
          <w:rFonts w:asciiTheme="majorBidi" w:hAnsiTheme="majorBidi" w:cs="Times New Roman"/>
          <w:sz w:val="24"/>
          <w:szCs w:val="24"/>
          <w:rtl/>
        </w:rPr>
        <w:t>דשבועיא</w:t>
      </w:r>
      <w:proofErr w:type="spellEnd"/>
      <w:r w:rsidRPr="00F1505D">
        <w:rPr>
          <w:rFonts w:asciiTheme="majorBidi" w:hAnsiTheme="majorBidi" w:cs="Times New Roman"/>
          <w:sz w:val="24"/>
          <w:szCs w:val="24"/>
          <w:rtl/>
        </w:rPr>
        <w:t xml:space="preserve"> דלא למספד, שהיו </w:t>
      </w:r>
      <w:proofErr w:type="spellStart"/>
      <w:r w:rsidRPr="00F1505D">
        <w:rPr>
          <w:rFonts w:asciiTheme="majorBidi" w:hAnsiTheme="majorBidi" w:cs="Times New Roman"/>
          <w:sz w:val="24"/>
          <w:szCs w:val="24"/>
          <w:rtl/>
        </w:rPr>
        <w:t>בייתוסין</w:t>
      </w:r>
      <w:proofErr w:type="spellEnd"/>
      <w:r w:rsidRPr="00F1505D">
        <w:rPr>
          <w:rFonts w:asciiTheme="majorBidi" w:hAnsiTheme="majorBidi" w:cs="Times New Roman"/>
          <w:sz w:val="24"/>
          <w:szCs w:val="24"/>
          <w:rtl/>
        </w:rPr>
        <w:t xml:space="preserve"> אומרים: עצרת אחר השבת, ניטפל להם רבן יוחנן בן זכאי ואמר להם: שוטים, מנין לכם? ולא היה אדם אחד שהיה משיבו, חוץ מזקן אחד שהיה מפטפט כנגדו ואמר: משה רבינו אוהב ישראל היה, ויודע שעצרת יום אחד הוא, עמד ותקנה אחר שבת כדי </w:t>
      </w:r>
      <w:proofErr w:type="spellStart"/>
      <w:r w:rsidRPr="00F1505D">
        <w:rPr>
          <w:rFonts w:asciiTheme="majorBidi" w:hAnsiTheme="majorBidi" w:cs="Times New Roman"/>
          <w:sz w:val="24"/>
          <w:szCs w:val="24"/>
          <w:rtl/>
        </w:rPr>
        <w:t>שיהו</w:t>
      </w:r>
      <w:proofErr w:type="spellEnd"/>
      <w:r w:rsidRPr="00F1505D">
        <w:rPr>
          <w:rFonts w:asciiTheme="majorBidi" w:hAnsiTheme="majorBidi" w:cs="Times New Roman"/>
          <w:sz w:val="24"/>
          <w:szCs w:val="24"/>
          <w:rtl/>
        </w:rPr>
        <w:t xml:space="preserve"> ישראל </w:t>
      </w:r>
      <w:proofErr w:type="spellStart"/>
      <w:r w:rsidRPr="00F1505D">
        <w:rPr>
          <w:rFonts w:asciiTheme="majorBidi" w:hAnsiTheme="majorBidi" w:cs="Times New Roman"/>
          <w:sz w:val="24"/>
          <w:szCs w:val="24"/>
          <w:rtl/>
        </w:rPr>
        <w:t>מתענגין</w:t>
      </w:r>
      <w:proofErr w:type="spellEnd"/>
      <w:r w:rsidRPr="00F1505D">
        <w:rPr>
          <w:rFonts w:asciiTheme="majorBidi" w:hAnsiTheme="majorBidi" w:cs="Times New Roman"/>
          <w:sz w:val="24"/>
          <w:szCs w:val="24"/>
          <w:rtl/>
        </w:rPr>
        <w:t xml:space="preserve"> שני ימים; קרא עליו מקרא זה: אחד עשר יום מחורב דרך הר שעיר</w:t>
      </w:r>
      <w:r w:rsidRPr="00E45780">
        <w:rPr>
          <w:rFonts w:asciiTheme="majorBidi" w:hAnsiTheme="majorBidi" w:cs="Times New Roman"/>
          <w:b/>
          <w:bCs/>
          <w:sz w:val="24"/>
          <w:szCs w:val="24"/>
          <w:rtl/>
        </w:rPr>
        <w:t>,</w:t>
      </w:r>
      <w:r w:rsidR="00E45780" w:rsidRPr="00E45780">
        <w:rPr>
          <w:rFonts w:asciiTheme="majorBidi" w:hAnsiTheme="majorBidi" w:cstheme="majorBidi" w:hint="cs"/>
          <w:b/>
          <w:bCs/>
          <w:sz w:val="24"/>
          <w:szCs w:val="24"/>
          <w:rtl/>
        </w:rPr>
        <w:t xml:space="preserve"> </w:t>
      </w:r>
      <w:r w:rsidRPr="00F1505D">
        <w:rPr>
          <w:rFonts w:asciiTheme="majorBidi" w:hAnsiTheme="majorBidi" w:cs="Times New Roman"/>
          <w:sz w:val="24"/>
          <w:szCs w:val="24"/>
          <w:rtl/>
        </w:rPr>
        <w:t xml:space="preserve">ואם משה רבינו אוהב ישראל היה, למה איחרן במדבר ארבעים שנה? אמר לו: רבי, בכך אתה פוטרני? אמר לו: שוטה, ולא תהא תורה שלמה שלנו כשיחה בטילה שלכם! כתוב אחד אומר: תספרו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יום, וכתוב אחד אומר: שבע שבתות תמימות תהיינה, הא כיצד? כאן ביום טוב שחל להיות בשבת, כאן ביום טוב שחל להיות באמצע שבת. (של ר' אליעזר </w:t>
      </w:r>
      <w:proofErr w:type="spellStart"/>
      <w:r w:rsidRPr="00F1505D">
        <w:rPr>
          <w:rFonts w:asciiTheme="majorBidi" w:hAnsiTheme="majorBidi" w:cs="Times New Roman"/>
          <w:sz w:val="24"/>
          <w:szCs w:val="24"/>
          <w:rtl/>
        </w:rPr>
        <w:t>סו"פר</w:t>
      </w:r>
      <w:proofErr w:type="spellEnd"/>
      <w:r w:rsidRPr="00F1505D">
        <w:rPr>
          <w:rFonts w:asciiTheme="majorBidi" w:hAnsiTheme="majorBidi" w:cs="Times New Roman"/>
          <w:sz w:val="24"/>
          <w:szCs w:val="24"/>
          <w:rtl/>
        </w:rPr>
        <w:t xml:space="preserve">, רבי יהושע </w:t>
      </w:r>
      <w:proofErr w:type="spellStart"/>
      <w:r w:rsidRPr="00F1505D">
        <w:rPr>
          <w:rFonts w:asciiTheme="majorBidi" w:hAnsiTheme="majorBidi" w:cs="Times New Roman"/>
          <w:sz w:val="24"/>
          <w:szCs w:val="24"/>
          <w:rtl/>
        </w:rPr>
        <w:t>מו"נה</w:t>
      </w:r>
      <w:proofErr w:type="spellEnd"/>
      <w:r w:rsidRPr="00F1505D">
        <w:rPr>
          <w:rFonts w:asciiTheme="majorBidi" w:hAnsiTheme="majorBidi" w:cs="Times New Roman"/>
          <w:sz w:val="24"/>
          <w:szCs w:val="24"/>
          <w:rtl/>
        </w:rPr>
        <w:t xml:space="preserve">, רבי ישמעאל </w:t>
      </w:r>
      <w:proofErr w:type="spellStart"/>
      <w:r w:rsidRPr="00F1505D">
        <w:rPr>
          <w:rFonts w:asciiTheme="majorBidi" w:hAnsiTheme="majorBidi" w:cs="Times New Roman"/>
          <w:sz w:val="24"/>
          <w:szCs w:val="24"/>
          <w:rtl/>
        </w:rPr>
        <w:t>מע"מר</w:t>
      </w:r>
      <w:proofErr w:type="spellEnd"/>
      <w:r w:rsidRPr="00F1505D">
        <w:rPr>
          <w:rFonts w:asciiTheme="majorBidi" w:hAnsiTheme="majorBidi" w:cs="Times New Roman"/>
          <w:sz w:val="24"/>
          <w:szCs w:val="24"/>
          <w:rtl/>
        </w:rPr>
        <w:t xml:space="preserve">, רבי יהודה </w:t>
      </w:r>
      <w:proofErr w:type="spellStart"/>
      <w:r w:rsidRPr="00F1505D">
        <w:rPr>
          <w:rFonts w:asciiTheme="majorBidi" w:hAnsiTheme="majorBidi" w:cs="Times New Roman"/>
          <w:sz w:val="24"/>
          <w:szCs w:val="24"/>
          <w:rtl/>
        </w:rPr>
        <w:t>למ"טה</w:t>
      </w:r>
      <w:proofErr w:type="spellEnd"/>
      <w:r w:rsidRPr="00F1505D">
        <w:rPr>
          <w:rFonts w:asciiTheme="majorBidi" w:hAnsiTheme="majorBidi" w:cs="Times New Roman"/>
          <w:sz w:val="24"/>
          <w:szCs w:val="24"/>
          <w:rtl/>
        </w:rPr>
        <w:t xml:space="preserve">, סימן) רבי אליעזר אומר: אינו צריך, הרי הוא אומר תספר לך, ספירה תלויה בבית דין, שהם יודעים לחדש ממחרת השבת - מחרת י"ט, יצאת שבת בראשית שספירתה בכל אדם. רבי יהושע אומר, אמרה תורה: מנה ימים וקדש חדש, מנה ימים וקדש עצרת, מה חדש סמוך לביאתו ניכר, אף עצרת סמוך לביאתו ניכרת, וא"ת: עצרת לעולם אחר השבת, היאך תהא ניכרת </w:t>
      </w:r>
      <w:proofErr w:type="spellStart"/>
      <w:r w:rsidRPr="00F1505D">
        <w:rPr>
          <w:rFonts w:asciiTheme="majorBidi" w:hAnsiTheme="majorBidi" w:cs="Times New Roman"/>
          <w:sz w:val="24"/>
          <w:szCs w:val="24"/>
          <w:rtl/>
        </w:rPr>
        <w:t>משלפניה</w:t>
      </w:r>
      <w:proofErr w:type="spellEnd"/>
      <w:r w:rsidRPr="00F1505D">
        <w:rPr>
          <w:rFonts w:asciiTheme="majorBidi" w:hAnsiTheme="majorBidi" w:cs="Times New Roman"/>
          <w:sz w:val="24"/>
          <w:szCs w:val="24"/>
          <w:rtl/>
        </w:rPr>
        <w:t xml:space="preserve">. רבי ישמעאל אומר, אמרה תורה: הבא עומר בפסח ושתי הלחם בעצרת, מה להלן רגל </w:t>
      </w:r>
      <w:proofErr w:type="spellStart"/>
      <w:r w:rsidRPr="00F1505D">
        <w:rPr>
          <w:rFonts w:asciiTheme="majorBidi" w:hAnsiTheme="majorBidi" w:cs="Times New Roman"/>
          <w:sz w:val="24"/>
          <w:szCs w:val="24"/>
          <w:rtl/>
        </w:rPr>
        <w:t>ותחלת</w:t>
      </w:r>
      <w:proofErr w:type="spellEnd"/>
      <w:r w:rsidRPr="00F1505D">
        <w:rPr>
          <w:rFonts w:asciiTheme="majorBidi" w:hAnsiTheme="majorBidi" w:cs="Times New Roman"/>
          <w:sz w:val="24"/>
          <w:szCs w:val="24"/>
          <w:rtl/>
        </w:rPr>
        <w:t xml:space="preserve"> רגל, אף כאן רגל </w:t>
      </w:r>
      <w:proofErr w:type="spellStart"/>
      <w:r w:rsidRPr="00F1505D">
        <w:rPr>
          <w:rFonts w:asciiTheme="majorBidi" w:hAnsiTheme="majorBidi" w:cs="Times New Roman"/>
          <w:sz w:val="24"/>
          <w:szCs w:val="24"/>
          <w:rtl/>
        </w:rPr>
        <w:t>ותחלת</w:t>
      </w:r>
      <w:proofErr w:type="spellEnd"/>
      <w:r w:rsidRPr="00F1505D">
        <w:rPr>
          <w:rFonts w:asciiTheme="majorBidi" w:hAnsiTheme="majorBidi" w:cs="Times New Roman"/>
          <w:sz w:val="24"/>
          <w:szCs w:val="24"/>
          <w:rtl/>
        </w:rPr>
        <w:t xml:space="preserve"> רגל. רבי יהודה בן </w:t>
      </w:r>
      <w:proofErr w:type="spellStart"/>
      <w:r w:rsidRPr="00F1505D">
        <w:rPr>
          <w:rFonts w:asciiTheme="majorBidi" w:hAnsiTheme="majorBidi" w:cs="Times New Roman"/>
          <w:sz w:val="24"/>
          <w:szCs w:val="24"/>
          <w:rtl/>
        </w:rPr>
        <w:t>בתירא</w:t>
      </w:r>
      <w:proofErr w:type="spellEnd"/>
      <w:r w:rsidRPr="00F1505D">
        <w:rPr>
          <w:rFonts w:asciiTheme="majorBidi" w:hAnsiTheme="majorBidi" w:cs="Times New Roman"/>
          <w:sz w:val="24"/>
          <w:szCs w:val="24"/>
          <w:rtl/>
        </w:rPr>
        <w:t xml:space="preserve"> אומר: נאמר שבת למעלה ונאמר שבת למטה, מה להלן רגל </w:t>
      </w:r>
      <w:proofErr w:type="spellStart"/>
      <w:r w:rsidRPr="00F1505D">
        <w:rPr>
          <w:rFonts w:asciiTheme="majorBidi" w:hAnsiTheme="majorBidi" w:cs="Times New Roman"/>
          <w:sz w:val="24"/>
          <w:szCs w:val="24"/>
          <w:rtl/>
        </w:rPr>
        <w:t>ותחלת</w:t>
      </w:r>
      <w:proofErr w:type="spellEnd"/>
      <w:r w:rsidRPr="00F1505D">
        <w:rPr>
          <w:rFonts w:asciiTheme="majorBidi" w:hAnsiTheme="majorBidi" w:cs="Times New Roman"/>
          <w:sz w:val="24"/>
          <w:szCs w:val="24"/>
          <w:rtl/>
        </w:rPr>
        <w:t xml:space="preserve"> רגל סמוך לה, אף כאן רגל </w:t>
      </w:r>
      <w:proofErr w:type="spellStart"/>
      <w:r w:rsidRPr="00F1505D">
        <w:rPr>
          <w:rFonts w:asciiTheme="majorBidi" w:hAnsiTheme="majorBidi" w:cs="Times New Roman"/>
          <w:sz w:val="24"/>
          <w:szCs w:val="24"/>
          <w:rtl/>
        </w:rPr>
        <w:t>ותחלת</w:t>
      </w:r>
      <w:proofErr w:type="spellEnd"/>
      <w:r w:rsidRPr="00F1505D">
        <w:rPr>
          <w:rFonts w:asciiTheme="majorBidi" w:hAnsiTheme="majorBidi" w:cs="Times New Roman"/>
          <w:sz w:val="24"/>
          <w:szCs w:val="24"/>
          <w:rtl/>
        </w:rPr>
        <w:t xml:space="preserve"> רגל סמוך לה. ת"ר: וספרתם לכם - שתהא ספירה לכל אחד ואחד. ממחרת השבת - ממחרת יום טוב, או אינו אלא למחרת שבת בראשית? רבי יוסי בר יהודה אומר: הרי הוא אומר תספרו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יום, כל ספירות שאתה סופר לא </w:t>
      </w:r>
      <w:proofErr w:type="spellStart"/>
      <w:r w:rsidRPr="00F1505D">
        <w:rPr>
          <w:rFonts w:asciiTheme="majorBidi" w:hAnsiTheme="majorBidi" w:cs="Times New Roman"/>
          <w:sz w:val="24"/>
          <w:szCs w:val="24"/>
          <w:rtl/>
        </w:rPr>
        <w:t>יהו</w:t>
      </w:r>
      <w:proofErr w:type="spellEnd"/>
      <w:r w:rsidRPr="00F1505D">
        <w:rPr>
          <w:rFonts w:asciiTheme="majorBidi" w:hAnsiTheme="majorBidi" w:cs="Times New Roman"/>
          <w:sz w:val="24"/>
          <w:szCs w:val="24"/>
          <w:rtl/>
        </w:rPr>
        <w:t xml:space="preserve"> אלא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יום, ואם תאמר: ממחרת שבת בראשית, פעמים שאתה מוצא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ואחד, ופעמים שאתה מוצא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ושנים,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ושלשה,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וארבעה,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וחמשה, </w:t>
      </w:r>
      <w:proofErr w:type="spellStart"/>
      <w:r w:rsidRPr="00F1505D">
        <w:rPr>
          <w:rFonts w:asciiTheme="majorBidi" w:hAnsiTheme="majorBidi" w:cs="Times New Roman"/>
          <w:sz w:val="24"/>
          <w:szCs w:val="24"/>
          <w:rtl/>
        </w:rPr>
        <w:t>חמשים</w:t>
      </w:r>
      <w:proofErr w:type="spellEnd"/>
      <w:r w:rsidRPr="00F1505D">
        <w:rPr>
          <w:rFonts w:asciiTheme="majorBidi" w:hAnsiTheme="majorBidi" w:cs="Times New Roman"/>
          <w:sz w:val="24"/>
          <w:szCs w:val="24"/>
          <w:rtl/>
        </w:rPr>
        <w:t xml:space="preserve"> וששה. ר"י בן </w:t>
      </w:r>
      <w:proofErr w:type="spellStart"/>
      <w:r w:rsidRPr="00F1505D">
        <w:rPr>
          <w:rFonts w:asciiTheme="majorBidi" w:hAnsiTheme="majorBidi" w:cs="Times New Roman"/>
          <w:sz w:val="24"/>
          <w:szCs w:val="24"/>
          <w:rtl/>
        </w:rPr>
        <w:t>בתירא</w:t>
      </w:r>
      <w:proofErr w:type="spellEnd"/>
      <w:r w:rsidRPr="00F1505D">
        <w:rPr>
          <w:rFonts w:asciiTheme="majorBidi" w:hAnsiTheme="majorBidi" w:cs="Times New Roman"/>
          <w:sz w:val="24"/>
          <w:szCs w:val="24"/>
          <w:rtl/>
        </w:rPr>
        <w:t xml:space="preserve"> אומר: אינו צריך,</w:t>
      </w:r>
      <w:r w:rsidR="00E45780">
        <w:rPr>
          <w:rFonts w:asciiTheme="majorBidi" w:hAnsiTheme="majorBidi" w:cstheme="majorBidi" w:hint="cs"/>
          <w:sz w:val="24"/>
          <w:szCs w:val="24"/>
          <w:rtl/>
        </w:rPr>
        <w:t xml:space="preserve"> </w:t>
      </w:r>
      <w:r w:rsidRPr="00F1505D">
        <w:rPr>
          <w:rFonts w:asciiTheme="majorBidi" w:hAnsiTheme="majorBidi" w:cs="Times New Roman"/>
          <w:sz w:val="24"/>
          <w:szCs w:val="24"/>
          <w:rtl/>
        </w:rPr>
        <w:t xml:space="preserve">הרי הוא אומר תספור לך, ספירה תלויה בבית דין, </w:t>
      </w:r>
      <w:proofErr w:type="spellStart"/>
      <w:r w:rsidRPr="00F1505D">
        <w:rPr>
          <w:rFonts w:asciiTheme="majorBidi" w:hAnsiTheme="majorBidi" w:cs="Times New Roman"/>
          <w:sz w:val="24"/>
          <w:szCs w:val="24"/>
          <w:rtl/>
        </w:rPr>
        <w:t>יצתה</w:t>
      </w:r>
      <w:proofErr w:type="spellEnd"/>
      <w:r w:rsidRPr="00F1505D">
        <w:rPr>
          <w:rFonts w:asciiTheme="majorBidi" w:hAnsiTheme="majorBidi" w:cs="Times New Roman"/>
          <w:sz w:val="24"/>
          <w:szCs w:val="24"/>
          <w:rtl/>
        </w:rPr>
        <w:t xml:space="preserve"> שבת בראשית שספירתה בכל אדם. רבי יוסי אומר: ממחרת השבת - ממחרת יום טוב; אתה אומר: ממחרת יום טוב, או אינו אלא ממחרת שבת בראשית? אמרת? וכי נאמר ממחרת השבת שבתוך הפסח? והלא לא נאמר אלא ממחרת השבת, </w:t>
      </w:r>
      <w:proofErr w:type="spellStart"/>
      <w:r w:rsidRPr="00F1505D">
        <w:rPr>
          <w:rFonts w:asciiTheme="majorBidi" w:hAnsiTheme="majorBidi" w:cs="Times New Roman"/>
          <w:sz w:val="24"/>
          <w:szCs w:val="24"/>
          <w:rtl/>
        </w:rPr>
        <w:t>דכל</w:t>
      </w:r>
      <w:proofErr w:type="spellEnd"/>
      <w:r w:rsidRPr="00F1505D">
        <w:rPr>
          <w:rFonts w:asciiTheme="majorBidi" w:hAnsiTheme="majorBidi" w:cs="Times New Roman"/>
          <w:sz w:val="24"/>
          <w:szCs w:val="24"/>
          <w:rtl/>
        </w:rPr>
        <w:t xml:space="preserve"> השנה כולה מלאה שבתות, צא ובדוק איזו שבת? ועוד, נאמרה שבת למטה ונאמרה שבת למעלה, מה להלן רגל ותחילת רגל, אף כאן רגל ותחילת רגל. רבי שמעון בן אלעזר אומר, כתוב אחד אומר: ששת ימים תאכל מצות, וכתוב אחד אומר: שבעת ימים מצות תאכלו, הא כיצד? מצה שאי אתה יכול לאוכלה שבעה מן החדש, אתה יכול לאוכלה שש</w:t>
      </w:r>
      <w:r w:rsidR="00354009">
        <w:rPr>
          <w:rFonts w:asciiTheme="majorBidi" w:hAnsiTheme="majorBidi" w:cs="Times New Roman"/>
          <w:sz w:val="24"/>
          <w:szCs w:val="24"/>
          <w:rtl/>
        </w:rPr>
        <w:t>ה מן החדש. מיום הביאכם... תספרו</w:t>
      </w:r>
      <w:r w:rsidR="00354009">
        <w:rPr>
          <w:rFonts w:asciiTheme="majorBidi" w:hAnsiTheme="majorBidi" w:cs="Times New Roman" w:hint="cs"/>
          <w:sz w:val="24"/>
          <w:szCs w:val="24"/>
          <w:rtl/>
        </w:rPr>
        <w:t>...</w:t>
      </w:r>
      <w:r w:rsidRPr="00F1505D">
        <w:rPr>
          <w:rFonts w:asciiTheme="majorBidi" w:hAnsiTheme="majorBidi" w:cs="Times New Roman"/>
          <w:sz w:val="24"/>
          <w:szCs w:val="24"/>
          <w:rtl/>
        </w:rPr>
        <w:t xml:space="preserve"> אמר רבא: </w:t>
      </w:r>
      <w:proofErr w:type="spellStart"/>
      <w:r w:rsidRPr="00F1505D">
        <w:rPr>
          <w:rFonts w:asciiTheme="majorBidi" w:hAnsiTheme="majorBidi" w:cs="Times New Roman"/>
          <w:sz w:val="24"/>
          <w:szCs w:val="24"/>
          <w:rtl/>
        </w:rPr>
        <w:t>כולהו</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אית</w:t>
      </w:r>
      <w:proofErr w:type="spellEnd"/>
      <w:r w:rsidRPr="00F1505D">
        <w:rPr>
          <w:rFonts w:asciiTheme="majorBidi" w:hAnsiTheme="majorBidi" w:cs="Times New Roman"/>
          <w:sz w:val="24"/>
          <w:szCs w:val="24"/>
          <w:rtl/>
        </w:rPr>
        <w:t xml:space="preserve"> להו </w:t>
      </w:r>
      <w:proofErr w:type="spellStart"/>
      <w:r w:rsidRPr="00F1505D">
        <w:rPr>
          <w:rFonts w:asciiTheme="majorBidi" w:hAnsiTheme="majorBidi" w:cs="Times New Roman"/>
          <w:sz w:val="24"/>
          <w:szCs w:val="24"/>
          <w:rtl/>
        </w:rPr>
        <w:t>פירכא</w:t>
      </w:r>
      <w:proofErr w:type="spellEnd"/>
      <w:r w:rsidRPr="00F1505D">
        <w:rPr>
          <w:rFonts w:asciiTheme="majorBidi" w:hAnsiTheme="majorBidi" w:cs="Times New Roman"/>
          <w:sz w:val="24"/>
          <w:szCs w:val="24"/>
          <w:rtl/>
        </w:rPr>
        <w:t xml:space="preserve">, בר </w:t>
      </w:r>
      <w:proofErr w:type="spellStart"/>
      <w:r w:rsidRPr="00F1505D">
        <w:rPr>
          <w:rFonts w:asciiTheme="majorBidi" w:hAnsiTheme="majorBidi" w:cs="Times New Roman"/>
          <w:sz w:val="24"/>
          <w:szCs w:val="24"/>
          <w:rtl/>
        </w:rPr>
        <w:t>מתרתי</w:t>
      </w:r>
      <w:proofErr w:type="spellEnd"/>
      <w:r w:rsidRPr="00F1505D">
        <w:rPr>
          <w:rFonts w:asciiTheme="majorBidi" w:hAnsiTheme="majorBidi" w:cs="Times New Roman"/>
          <w:sz w:val="24"/>
          <w:szCs w:val="24"/>
          <w:rtl/>
        </w:rPr>
        <w:t xml:space="preserve"> תנאי </w:t>
      </w:r>
      <w:proofErr w:type="spellStart"/>
      <w:r w:rsidRPr="00F1505D">
        <w:rPr>
          <w:rFonts w:asciiTheme="majorBidi" w:hAnsiTheme="majorBidi" w:cs="Times New Roman"/>
          <w:sz w:val="24"/>
          <w:szCs w:val="24"/>
          <w:rtl/>
        </w:rPr>
        <w:t>בתראי</w:t>
      </w:r>
      <w:proofErr w:type="spellEnd"/>
      <w:r w:rsidRPr="00F1505D">
        <w:rPr>
          <w:rFonts w:asciiTheme="majorBidi" w:hAnsiTheme="majorBidi" w:cs="Times New Roman"/>
          <w:sz w:val="24"/>
          <w:szCs w:val="24"/>
          <w:rtl/>
        </w:rPr>
        <w:t xml:space="preserve"> בין </w:t>
      </w:r>
      <w:proofErr w:type="spellStart"/>
      <w:r w:rsidRPr="00F1505D">
        <w:rPr>
          <w:rFonts w:asciiTheme="majorBidi" w:hAnsiTheme="majorBidi" w:cs="Times New Roman"/>
          <w:sz w:val="24"/>
          <w:szCs w:val="24"/>
          <w:rtl/>
        </w:rPr>
        <w:t>במתניתא</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קמייתא</w:t>
      </w:r>
      <w:proofErr w:type="spellEnd"/>
      <w:r w:rsidRPr="00F1505D">
        <w:rPr>
          <w:rFonts w:asciiTheme="majorBidi" w:hAnsiTheme="majorBidi" w:cs="Times New Roman"/>
          <w:sz w:val="24"/>
          <w:szCs w:val="24"/>
          <w:rtl/>
        </w:rPr>
        <w:t xml:space="preserve"> בין </w:t>
      </w:r>
      <w:proofErr w:type="spellStart"/>
      <w:r w:rsidRPr="00F1505D">
        <w:rPr>
          <w:rFonts w:asciiTheme="majorBidi" w:hAnsiTheme="majorBidi" w:cs="Times New Roman"/>
          <w:sz w:val="24"/>
          <w:szCs w:val="24"/>
          <w:rtl/>
        </w:rPr>
        <w:t>במתניתא</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בתרייתא</w:t>
      </w:r>
      <w:proofErr w:type="spellEnd"/>
      <w:r w:rsidRPr="00F1505D">
        <w:rPr>
          <w:rFonts w:asciiTheme="majorBidi" w:hAnsiTheme="majorBidi" w:cs="Times New Roman"/>
          <w:sz w:val="24"/>
          <w:szCs w:val="24"/>
          <w:rtl/>
        </w:rPr>
        <w:t xml:space="preserve"> דלית להו </w:t>
      </w:r>
      <w:proofErr w:type="spellStart"/>
      <w:r w:rsidRPr="00F1505D">
        <w:rPr>
          <w:rFonts w:asciiTheme="majorBidi" w:hAnsiTheme="majorBidi" w:cs="Times New Roman"/>
          <w:sz w:val="24"/>
          <w:szCs w:val="24"/>
          <w:rtl/>
        </w:rPr>
        <w:t>פירכא</w:t>
      </w:r>
      <w:proofErr w:type="spellEnd"/>
      <w:r w:rsidRPr="00F1505D">
        <w:rPr>
          <w:rFonts w:asciiTheme="majorBidi" w:hAnsiTheme="majorBidi" w:cs="Times New Roman"/>
          <w:sz w:val="24"/>
          <w:szCs w:val="24"/>
          <w:rtl/>
        </w:rPr>
        <w:t xml:space="preserve">; אי מדרבן יוחנן בן זכאי, </w:t>
      </w:r>
      <w:proofErr w:type="spellStart"/>
      <w:r w:rsidRPr="00F1505D">
        <w:rPr>
          <w:rFonts w:asciiTheme="majorBidi" w:hAnsiTheme="majorBidi" w:cs="Times New Roman"/>
          <w:sz w:val="24"/>
          <w:szCs w:val="24"/>
          <w:rtl/>
        </w:rPr>
        <w:t>דלמא</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כדאביי</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דאמר</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אביי</w:t>
      </w:r>
      <w:proofErr w:type="spellEnd"/>
      <w:r w:rsidRPr="00F1505D">
        <w:rPr>
          <w:rFonts w:asciiTheme="majorBidi" w:hAnsiTheme="majorBidi" w:cs="Times New Roman"/>
          <w:sz w:val="24"/>
          <w:szCs w:val="24"/>
          <w:rtl/>
        </w:rPr>
        <w:t xml:space="preserve">: מצוה למימני יומי ומצוה למימני שבועי! אי מדרבי אליעזר ורבי יהושע, ממאי </w:t>
      </w:r>
      <w:proofErr w:type="spellStart"/>
      <w:r w:rsidRPr="00F1505D">
        <w:rPr>
          <w:rFonts w:asciiTheme="majorBidi" w:hAnsiTheme="majorBidi" w:cs="Times New Roman"/>
          <w:sz w:val="24"/>
          <w:szCs w:val="24"/>
          <w:rtl/>
        </w:rPr>
        <w:t>דביום</w:t>
      </w:r>
      <w:proofErr w:type="spellEnd"/>
      <w:r w:rsidRPr="00F1505D">
        <w:rPr>
          <w:rFonts w:asciiTheme="majorBidi" w:hAnsiTheme="majorBidi" w:cs="Times New Roman"/>
          <w:sz w:val="24"/>
          <w:szCs w:val="24"/>
          <w:rtl/>
        </w:rPr>
        <w:t xml:space="preserve"> טוב ראשון </w:t>
      </w:r>
      <w:proofErr w:type="spellStart"/>
      <w:r w:rsidRPr="00F1505D">
        <w:rPr>
          <w:rFonts w:asciiTheme="majorBidi" w:hAnsiTheme="majorBidi" w:cs="Times New Roman"/>
          <w:sz w:val="24"/>
          <w:szCs w:val="24"/>
          <w:rtl/>
        </w:rPr>
        <w:t>קאי</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דלמא</w:t>
      </w:r>
      <w:proofErr w:type="spellEnd"/>
      <w:r w:rsidRPr="00F1505D">
        <w:rPr>
          <w:rFonts w:asciiTheme="majorBidi" w:hAnsiTheme="majorBidi" w:cs="Times New Roman"/>
          <w:sz w:val="24"/>
          <w:szCs w:val="24"/>
          <w:rtl/>
        </w:rPr>
        <w:t xml:space="preserve"> ביום טוב אחרון </w:t>
      </w:r>
      <w:proofErr w:type="spellStart"/>
      <w:r w:rsidRPr="00F1505D">
        <w:rPr>
          <w:rFonts w:asciiTheme="majorBidi" w:hAnsiTheme="majorBidi" w:cs="Times New Roman"/>
          <w:sz w:val="24"/>
          <w:szCs w:val="24"/>
          <w:rtl/>
        </w:rPr>
        <w:t>קאי</w:t>
      </w:r>
      <w:proofErr w:type="spellEnd"/>
      <w:r w:rsidRPr="00F1505D">
        <w:rPr>
          <w:rFonts w:asciiTheme="majorBidi" w:hAnsiTheme="majorBidi" w:cs="Times New Roman"/>
          <w:sz w:val="24"/>
          <w:szCs w:val="24"/>
          <w:rtl/>
        </w:rPr>
        <w:t xml:space="preserve">! דרבי ישמעאל ור' יהודה בן </w:t>
      </w:r>
      <w:proofErr w:type="spellStart"/>
      <w:r w:rsidRPr="00F1505D">
        <w:rPr>
          <w:rFonts w:asciiTheme="majorBidi" w:hAnsiTheme="majorBidi" w:cs="Times New Roman"/>
          <w:sz w:val="24"/>
          <w:szCs w:val="24"/>
          <w:rtl/>
        </w:rPr>
        <w:t>בתירא</w:t>
      </w:r>
      <w:proofErr w:type="spellEnd"/>
      <w:r w:rsidRPr="00F1505D">
        <w:rPr>
          <w:rFonts w:asciiTheme="majorBidi" w:hAnsiTheme="majorBidi" w:cs="Times New Roman"/>
          <w:sz w:val="24"/>
          <w:szCs w:val="24"/>
          <w:rtl/>
        </w:rPr>
        <w:t xml:space="preserve"> לית להו </w:t>
      </w:r>
      <w:proofErr w:type="spellStart"/>
      <w:r w:rsidRPr="00F1505D">
        <w:rPr>
          <w:rFonts w:asciiTheme="majorBidi" w:hAnsiTheme="majorBidi" w:cs="Times New Roman"/>
          <w:sz w:val="24"/>
          <w:szCs w:val="24"/>
          <w:rtl/>
        </w:rPr>
        <w:t>פירכא</w:t>
      </w:r>
      <w:proofErr w:type="spellEnd"/>
      <w:r w:rsidRPr="00F1505D">
        <w:rPr>
          <w:rFonts w:asciiTheme="majorBidi" w:hAnsiTheme="majorBidi" w:cs="Times New Roman"/>
          <w:sz w:val="24"/>
          <w:szCs w:val="24"/>
          <w:rtl/>
        </w:rPr>
        <w:t xml:space="preserve">; אי מדרבי יוסי בר' יהודה, </w:t>
      </w:r>
      <w:proofErr w:type="spellStart"/>
      <w:r w:rsidRPr="00F1505D">
        <w:rPr>
          <w:rFonts w:asciiTheme="majorBidi" w:hAnsiTheme="majorBidi" w:cs="Times New Roman"/>
          <w:sz w:val="24"/>
          <w:szCs w:val="24"/>
          <w:rtl/>
        </w:rPr>
        <w:t>הוה</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אמינא</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דלמא</w:t>
      </w:r>
      <w:proofErr w:type="spellEnd"/>
      <w:r w:rsidRPr="00F1505D">
        <w:rPr>
          <w:rFonts w:asciiTheme="majorBidi" w:hAnsiTheme="majorBidi" w:cs="Times New Roman"/>
          <w:sz w:val="24"/>
          <w:szCs w:val="24"/>
          <w:rtl/>
        </w:rPr>
        <w:t xml:space="preserve"> חמשין לבר מהני </w:t>
      </w:r>
      <w:proofErr w:type="spellStart"/>
      <w:r w:rsidRPr="00F1505D">
        <w:rPr>
          <w:rFonts w:asciiTheme="majorBidi" w:hAnsiTheme="majorBidi" w:cs="Times New Roman"/>
          <w:sz w:val="24"/>
          <w:szCs w:val="24"/>
          <w:rtl/>
        </w:rPr>
        <w:t>שיתא</w:t>
      </w:r>
      <w:proofErr w:type="spellEnd"/>
      <w:r w:rsidRPr="00F1505D">
        <w:rPr>
          <w:rFonts w:asciiTheme="majorBidi" w:hAnsiTheme="majorBidi" w:cs="Times New Roman"/>
          <w:sz w:val="24"/>
          <w:szCs w:val="24"/>
          <w:rtl/>
        </w:rPr>
        <w:t xml:space="preserve">! אי מדר' יהודה בן </w:t>
      </w:r>
      <w:proofErr w:type="spellStart"/>
      <w:r w:rsidRPr="00F1505D">
        <w:rPr>
          <w:rFonts w:asciiTheme="majorBidi" w:hAnsiTheme="majorBidi" w:cs="Times New Roman"/>
          <w:sz w:val="24"/>
          <w:szCs w:val="24"/>
          <w:rtl/>
        </w:rPr>
        <w:t>בתירא</w:t>
      </w:r>
      <w:proofErr w:type="spellEnd"/>
      <w:r w:rsidRPr="00F1505D">
        <w:rPr>
          <w:rFonts w:asciiTheme="majorBidi" w:hAnsiTheme="majorBidi" w:cs="Times New Roman"/>
          <w:sz w:val="24"/>
          <w:szCs w:val="24"/>
          <w:rtl/>
        </w:rPr>
        <w:t xml:space="preserve">, ממאי </w:t>
      </w:r>
      <w:proofErr w:type="spellStart"/>
      <w:r w:rsidRPr="00F1505D">
        <w:rPr>
          <w:rFonts w:asciiTheme="majorBidi" w:hAnsiTheme="majorBidi" w:cs="Times New Roman"/>
          <w:sz w:val="24"/>
          <w:szCs w:val="24"/>
          <w:rtl/>
        </w:rPr>
        <w:t>דביו"ט</w:t>
      </w:r>
      <w:proofErr w:type="spellEnd"/>
      <w:r w:rsidRPr="00F1505D">
        <w:rPr>
          <w:rFonts w:asciiTheme="majorBidi" w:hAnsiTheme="majorBidi" w:cs="Times New Roman"/>
          <w:sz w:val="24"/>
          <w:szCs w:val="24"/>
          <w:rtl/>
        </w:rPr>
        <w:t xml:space="preserve"> ראשון </w:t>
      </w:r>
      <w:proofErr w:type="spellStart"/>
      <w:r w:rsidRPr="00F1505D">
        <w:rPr>
          <w:rFonts w:asciiTheme="majorBidi" w:hAnsiTheme="majorBidi" w:cs="Times New Roman"/>
          <w:sz w:val="24"/>
          <w:szCs w:val="24"/>
          <w:rtl/>
        </w:rPr>
        <w:t>קאי</w:t>
      </w:r>
      <w:proofErr w:type="spellEnd"/>
      <w:r w:rsidRPr="00F1505D">
        <w:rPr>
          <w:rFonts w:asciiTheme="majorBidi" w:hAnsiTheme="majorBidi" w:cs="Times New Roman"/>
          <w:sz w:val="24"/>
          <w:szCs w:val="24"/>
          <w:rtl/>
        </w:rPr>
        <w:t xml:space="preserve">? </w:t>
      </w:r>
      <w:proofErr w:type="spellStart"/>
      <w:r w:rsidRPr="00F1505D">
        <w:rPr>
          <w:rFonts w:asciiTheme="majorBidi" w:hAnsiTheme="majorBidi" w:cs="Times New Roman"/>
          <w:sz w:val="24"/>
          <w:szCs w:val="24"/>
          <w:rtl/>
        </w:rPr>
        <w:t>דלמא</w:t>
      </w:r>
      <w:proofErr w:type="spellEnd"/>
      <w:r w:rsidRPr="00F1505D">
        <w:rPr>
          <w:rFonts w:asciiTheme="majorBidi" w:hAnsiTheme="majorBidi" w:cs="Times New Roman"/>
          <w:sz w:val="24"/>
          <w:szCs w:val="24"/>
          <w:rtl/>
        </w:rPr>
        <w:t xml:space="preserve"> ביום טוב אחרון </w:t>
      </w:r>
      <w:proofErr w:type="spellStart"/>
      <w:r w:rsidRPr="00F1505D">
        <w:rPr>
          <w:rFonts w:asciiTheme="majorBidi" w:hAnsiTheme="majorBidi" w:cs="Times New Roman"/>
          <w:sz w:val="24"/>
          <w:szCs w:val="24"/>
          <w:rtl/>
        </w:rPr>
        <w:t>קאי</w:t>
      </w:r>
      <w:proofErr w:type="spellEnd"/>
      <w:r w:rsidRPr="00F1505D">
        <w:rPr>
          <w:rFonts w:asciiTheme="majorBidi" w:hAnsiTheme="majorBidi" w:cs="Times New Roman"/>
          <w:sz w:val="24"/>
          <w:szCs w:val="24"/>
          <w:rtl/>
        </w:rPr>
        <w:t xml:space="preserve">! ר' יוסי נמי חזי ליה </w:t>
      </w:r>
      <w:proofErr w:type="spellStart"/>
      <w:r w:rsidRPr="00F1505D">
        <w:rPr>
          <w:rFonts w:asciiTheme="majorBidi" w:hAnsiTheme="majorBidi" w:cs="Times New Roman"/>
          <w:sz w:val="24"/>
          <w:szCs w:val="24"/>
          <w:rtl/>
        </w:rPr>
        <w:t>פירכא</w:t>
      </w:r>
      <w:proofErr w:type="spellEnd"/>
      <w:r w:rsidRPr="00F1505D">
        <w:rPr>
          <w:rFonts w:asciiTheme="majorBidi" w:hAnsiTheme="majorBidi" w:cs="Times New Roman"/>
          <w:sz w:val="24"/>
          <w:szCs w:val="24"/>
          <w:rtl/>
        </w:rPr>
        <w:t xml:space="preserve">, והיינו </w:t>
      </w:r>
      <w:proofErr w:type="spellStart"/>
      <w:r w:rsidRPr="00F1505D">
        <w:rPr>
          <w:rFonts w:asciiTheme="majorBidi" w:hAnsiTheme="majorBidi" w:cs="Times New Roman"/>
          <w:sz w:val="24"/>
          <w:szCs w:val="24"/>
          <w:rtl/>
        </w:rPr>
        <w:t>דקאמר</w:t>
      </w:r>
      <w:proofErr w:type="spellEnd"/>
      <w:r w:rsidRPr="00F1505D">
        <w:rPr>
          <w:rFonts w:asciiTheme="majorBidi" w:hAnsiTheme="majorBidi" w:cs="Times New Roman"/>
          <w:sz w:val="24"/>
          <w:szCs w:val="24"/>
          <w:rtl/>
        </w:rPr>
        <w:t xml:space="preserve"> ועוד.</w:t>
      </w:r>
    </w:p>
    <w:p w14:paraId="128199EC" w14:textId="77777777" w:rsidR="00C218F8" w:rsidRPr="00F717D5" w:rsidRDefault="00C218F8" w:rsidP="00F717D5">
      <w:pPr>
        <w:spacing w:after="0" w:line="240" w:lineRule="auto"/>
        <w:rPr>
          <w:rFonts w:asciiTheme="majorBidi" w:hAnsiTheme="majorBidi" w:cs="Times New Roman"/>
          <w:sz w:val="24"/>
          <w:szCs w:val="24"/>
          <w:rtl/>
        </w:rPr>
      </w:pPr>
    </w:p>
    <w:p w14:paraId="10FAA53D" w14:textId="77777777" w:rsidR="00F1505D" w:rsidRPr="00E45780" w:rsidRDefault="004509BE" w:rsidP="00E45780">
      <w:pPr>
        <w:pStyle w:val="ab"/>
        <w:numPr>
          <w:ilvl w:val="0"/>
          <w:numId w:val="2"/>
        </w:numPr>
        <w:spacing w:after="0" w:line="360" w:lineRule="auto"/>
        <w:rPr>
          <w:rFonts w:asciiTheme="majorBidi" w:hAnsiTheme="majorBidi" w:cs="Times New Roman"/>
          <w:b/>
          <w:bCs/>
          <w:sz w:val="24"/>
          <w:szCs w:val="24"/>
          <w:rtl/>
        </w:rPr>
      </w:pPr>
      <w:r w:rsidRPr="00E45780">
        <w:rPr>
          <w:rFonts w:asciiTheme="majorBidi" w:hAnsiTheme="majorBidi" w:cs="Times New Roman" w:hint="cs"/>
          <w:b/>
          <w:bCs/>
          <w:sz w:val="24"/>
          <w:szCs w:val="24"/>
          <w:rtl/>
        </w:rPr>
        <w:t xml:space="preserve">סיכום </w:t>
      </w:r>
      <w:proofErr w:type="spellStart"/>
      <w:r w:rsidRPr="00E45780">
        <w:rPr>
          <w:rFonts w:asciiTheme="majorBidi" w:hAnsiTheme="majorBidi" w:cs="Times New Roman" w:hint="cs"/>
          <w:b/>
          <w:bCs/>
          <w:sz w:val="24"/>
          <w:szCs w:val="24"/>
          <w:rtl/>
        </w:rPr>
        <w:t>הסוגיה</w:t>
      </w:r>
      <w:proofErr w:type="spellEnd"/>
    </w:p>
    <w:p w14:paraId="7AA1D8F8" w14:textId="43CAB612" w:rsidR="00F717D5" w:rsidRDefault="004509BE" w:rsidP="00F717D5">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סוגייתנו דנה </w:t>
      </w:r>
      <w:r>
        <w:rPr>
          <w:rFonts w:asciiTheme="majorBidi" w:hAnsiTheme="majorBidi" w:cs="Times New Roman"/>
          <w:sz w:val="24"/>
          <w:szCs w:val="24"/>
          <w:rtl/>
        </w:rPr>
        <w:t>–</w:t>
      </w:r>
      <w:r>
        <w:rPr>
          <w:rFonts w:asciiTheme="majorBidi" w:hAnsiTheme="majorBidi" w:cs="Times New Roman" w:hint="cs"/>
          <w:sz w:val="24"/>
          <w:szCs w:val="24"/>
          <w:rtl/>
        </w:rPr>
        <w:t xml:space="preserve"> באריכות יוצאת דופן</w:t>
      </w:r>
      <w:r w:rsidR="003B0609">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 בשמחה שבניצחון על </w:t>
      </w:r>
      <w:proofErr w:type="spellStart"/>
      <w:r>
        <w:rPr>
          <w:rFonts w:asciiTheme="majorBidi" w:hAnsiTheme="majorBidi" w:cs="Times New Roman" w:hint="cs"/>
          <w:sz w:val="24"/>
          <w:szCs w:val="24"/>
          <w:rtl/>
        </w:rPr>
        <w:t>הבייתוסים</w:t>
      </w:r>
      <w:proofErr w:type="spellEnd"/>
      <w:r>
        <w:rPr>
          <w:rFonts w:asciiTheme="majorBidi" w:hAnsiTheme="majorBidi" w:cs="Times New Roman" w:hint="cs"/>
          <w:sz w:val="24"/>
          <w:szCs w:val="24"/>
          <w:rtl/>
        </w:rPr>
        <w:t xml:space="preserve"> בוויכוח מהו 'ממחרת השבת' בו מוקרב העומר, ו</w:t>
      </w:r>
      <w:r w:rsidR="008977B9">
        <w:rPr>
          <w:rFonts w:asciiTheme="majorBidi" w:hAnsiTheme="majorBidi" w:cs="Times New Roman" w:hint="cs"/>
          <w:sz w:val="24"/>
          <w:szCs w:val="24"/>
          <w:rtl/>
        </w:rPr>
        <w:t xml:space="preserve">שבו </w:t>
      </w:r>
      <w:r>
        <w:rPr>
          <w:rFonts w:asciiTheme="majorBidi" w:hAnsiTheme="majorBidi" w:cs="Times New Roman" w:hint="cs"/>
          <w:sz w:val="24"/>
          <w:szCs w:val="24"/>
          <w:rtl/>
        </w:rPr>
        <w:t xml:space="preserve">מתחילה ספירת העומר. </w:t>
      </w:r>
      <w:proofErr w:type="spellStart"/>
      <w:r>
        <w:rPr>
          <w:rFonts w:asciiTheme="majorBidi" w:hAnsiTheme="majorBidi" w:cs="Times New Roman" w:hint="cs"/>
          <w:sz w:val="24"/>
          <w:szCs w:val="24"/>
          <w:rtl/>
        </w:rPr>
        <w:t>הבייתוסים</w:t>
      </w:r>
      <w:proofErr w:type="spellEnd"/>
      <w:r>
        <w:rPr>
          <w:rFonts w:asciiTheme="majorBidi" w:hAnsiTheme="majorBidi" w:cs="Times New Roman" w:hint="cs"/>
          <w:sz w:val="24"/>
          <w:szCs w:val="24"/>
          <w:rtl/>
        </w:rPr>
        <w:t xml:space="preserve"> </w:t>
      </w:r>
      <w:r>
        <w:rPr>
          <w:rFonts w:ascii="David" w:hAnsi="David" w:cs="David" w:hint="cs"/>
          <w:sz w:val="24"/>
          <w:szCs w:val="24"/>
          <w:rtl/>
        </w:rPr>
        <w:t>"</w:t>
      </w:r>
      <w:r w:rsidRPr="004509BE">
        <w:rPr>
          <w:rFonts w:ascii="David" w:hAnsi="David" w:cs="David"/>
          <w:sz w:val="24"/>
          <w:szCs w:val="24"/>
          <w:rtl/>
        </w:rPr>
        <w:t>היו או</w:t>
      </w:r>
      <w:r>
        <w:rPr>
          <w:rFonts w:ascii="David" w:hAnsi="David" w:cs="David"/>
          <w:sz w:val="24"/>
          <w:szCs w:val="24"/>
          <w:rtl/>
        </w:rPr>
        <w:t>מרים</w:t>
      </w:r>
      <w:r w:rsidR="00FC4D6B">
        <w:rPr>
          <w:rFonts w:ascii="David" w:hAnsi="David" w:cs="David" w:hint="cs"/>
          <w:sz w:val="24"/>
          <w:szCs w:val="24"/>
          <w:rtl/>
        </w:rPr>
        <w:t>:</w:t>
      </w:r>
      <w:r>
        <w:rPr>
          <w:rFonts w:ascii="David" w:hAnsi="David" w:cs="David"/>
          <w:sz w:val="24"/>
          <w:szCs w:val="24"/>
          <w:rtl/>
        </w:rPr>
        <w:t xml:space="preserve"> אין עצרת לעולם אלא אחר שבת</w:t>
      </w:r>
      <w:r>
        <w:rPr>
          <w:rStyle w:val="a6"/>
          <w:rFonts w:ascii="David" w:hAnsi="David" w:cs="David"/>
          <w:sz w:val="24"/>
          <w:szCs w:val="24"/>
          <w:rtl/>
        </w:rPr>
        <w:footnoteReference w:id="1"/>
      </w:r>
      <w:r>
        <w:rPr>
          <w:rFonts w:ascii="David" w:hAnsi="David" w:cs="David" w:hint="cs"/>
          <w:sz w:val="24"/>
          <w:szCs w:val="24"/>
          <w:rtl/>
        </w:rPr>
        <w:t xml:space="preserve">", </w:t>
      </w:r>
      <w:r>
        <w:rPr>
          <w:rFonts w:asciiTheme="majorBidi" w:hAnsiTheme="majorBidi" w:cstheme="majorBidi" w:hint="cs"/>
          <w:sz w:val="24"/>
          <w:szCs w:val="24"/>
          <w:rtl/>
        </w:rPr>
        <w:t>וחכמים הביאו כמה הוכחות</w:t>
      </w:r>
      <w:r w:rsidR="00E45780">
        <w:rPr>
          <w:rStyle w:val="a6"/>
          <w:rFonts w:asciiTheme="majorBidi" w:hAnsiTheme="majorBidi" w:cstheme="majorBidi"/>
          <w:sz w:val="24"/>
          <w:szCs w:val="24"/>
          <w:rtl/>
        </w:rPr>
        <w:footnoteReference w:id="2"/>
      </w:r>
      <w:r>
        <w:rPr>
          <w:rFonts w:asciiTheme="majorBidi" w:hAnsiTheme="majorBidi" w:cstheme="majorBidi" w:hint="cs"/>
          <w:sz w:val="24"/>
          <w:szCs w:val="24"/>
          <w:rtl/>
        </w:rPr>
        <w:t xml:space="preserve"> שהכוונה היא ליום טוב ראשון של פסח.</w:t>
      </w:r>
      <w:r w:rsidR="004A4288">
        <w:rPr>
          <w:rFonts w:asciiTheme="majorBidi" w:hAnsiTheme="majorBidi" w:cstheme="majorBidi" w:hint="cs"/>
          <w:sz w:val="24"/>
          <w:szCs w:val="24"/>
          <w:rtl/>
        </w:rPr>
        <w:t xml:space="preserve"> </w:t>
      </w:r>
      <w:r w:rsidR="00F717D5">
        <w:rPr>
          <w:rFonts w:asciiTheme="majorBidi" w:hAnsiTheme="majorBidi" w:cstheme="majorBidi" w:hint="cs"/>
          <w:sz w:val="24"/>
          <w:szCs w:val="24"/>
          <w:rtl/>
        </w:rPr>
        <w:t xml:space="preserve">הוויכוח ניטש בכל עוז: </w:t>
      </w:r>
      <w:r w:rsidR="00F717D5">
        <w:rPr>
          <w:rFonts w:asciiTheme="majorBidi" w:hAnsiTheme="majorBidi" w:cs="Times New Roman" w:hint="cs"/>
          <w:sz w:val="24"/>
          <w:szCs w:val="24"/>
          <w:rtl/>
        </w:rPr>
        <w:t xml:space="preserve"> </w:t>
      </w:r>
    </w:p>
    <w:p w14:paraId="23249C38" w14:textId="77777777" w:rsidR="003B0609" w:rsidRDefault="00F717D5" w:rsidP="007B6EC2">
      <w:pPr>
        <w:spacing w:after="0" w:line="360" w:lineRule="auto"/>
        <w:ind w:left="720"/>
        <w:rPr>
          <w:rFonts w:ascii="David" w:hAnsi="David" w:cs="David"/>
          <w:sz w:val="24"/>
          <w:szCs w:val="24"/>
          <w:rtl/>
        </w:rPr>
      </w:pPr>
      <w:r w:rsidRPr="00F717D5">
        <w:rPr>
          <w:rFonts w:ascii="David" w:hAnsi="David" w:cs="David"/>
          <w:sz w:val="24"/>
          <w:szCs w:val="24"/>
          <w:rtl/>
        </w:rPr>
        <w:t xml:space="preserve">"בראשונה היו </w:t>
      </w:r>
      <w:proofErr w:type="spellStart"/>
      <w:r w:rsidRPr="00F717D5">
        <w:rPr>
          <w:rFonts w:ascii="David" w:hAnsi="David" w:cs="David"/>
          <w:sz w:val="24"/>
          <w:szCs w:val="24"/>
          <w:rtl/>
        </w:rPr>
        <w:t>מקבלין</w:t>
      </w:r>
      <w:proofErr w:type="spellEnd"/>
      <w:r w:rsidRPr="00F717D5">
        <w:rPr>
          <w:rFonts w:ascii="David" w:hAnsi="David" w:cs="David"/>
          <w:sz w:val="24"/>
          <w:szCs w:val="24"/>
          <w:rtl/>
        </w:rPr>
        <w:t xml:space="preserve"> עדות החדש מכל אדם, משקלקלו </w:t>
      </w:r>
      <w:proofErr w:type="spellStart"/>
      <w:r w:rsidRPr="00F717D5">
        <w:rPr>
          <w:rFonts w:ascii="David" w:hAnsi="David" w:cs="David"/>
          <w:sz w:val="24"/>
          <w:szCs w:val="24"/>
          <w:rtl/>
        </w:rPr>
        <w:t>הבייתוסים</w:t>
      </w:r>
      <w:proofErr w:type="spellEnd"/>
      <w:r w:rsidRPr="00F717D5">
        <w:rPr>
          <w:rFonts w:ascii="David" w:hAnsi="David" w:cs="David"/>
          <w:sz w:val="24"/>
          <w:szCs w:val="24"/>
          <w:rtl/>
        </w:rPr>
        <w:t xml:space="preserve"> - התקינו שלא </w:t>
      </w:r>
      <w:proofErr w:type="spellStart"/>
      <w:r w:rsidRPr="00F717D5">
        <w:rPr>
          <w:rFonts w:ascii="David" w:hAnsi="David" w:cs="David"/>
          <w:sz w:val="24"/>
          <w:szCs w:val="24"/>
          <w:rtl/>
        </w:rPr>
        <w:t>יהו</w:t>
      </w:r>
      <w:proofErr w:type="spellEnd"/>
      <w:r w:rsidRPr="00F717D5">
        <w:rPr>
          <w:rFonts w:ascii="David" w:hAnsi="David" w:cs="David"/>
          <w:sz w:val="24"/>
          <w:szCs w:val="24"/>
          <w:rtl/>
        </w:rPr>
        <w:t xml:space="preserve"> </w:t>
      </w:r>
      <w:proofErr w:type="spellStart"/>
      <w:r w:rsidRPr="00F717D5">
        <w:rPr>
          <w:rFonts w:ascii="David" w:hAnsi="David" w:cs="David"/>
          <w:sz w:val="24"/>
          <w:szCs w:val="24"/>
          <w:rtl/>
        </w:rPr>
        <w:t>מקבלין</w:t>
      </w:r>
      <w:proofErr w:type="spellEnd"/>
      <w:r w:rsidRPr="00F717D5">
        <w:rPr>
          <w:rFonts w:ascii="David" w:hAnsi="David" w:cs="David"/>
          <w:sz w:val="24"/>
          <w:szCs w:val="24"/>
          <w:rtl/>
        </w:rPr>
        <w:t xml:space="preserve"> אלא מן </w:t>
      </w:r>
      <w:proofErr w:type="spellStart"/>
      <w:r w:rsidRPr="00F717D5">
        <w:rPr>
          <w:rFonts w:ascii="David" w:hAnsi="David" w:cs="David"/>
          <w:sz w:val="24"/>
          <w:szCs w:val="24"/>
          <w:rtl/>
        </w:rPr>
        <w:t>המכירין</w:t>
      </w:r>
      <w:proofErr w:type="spellEnd"/>
      <w:r w:rsidRPr="00F717D5">
        <w:rPr>
          <w:rStyle w:val="a6"/>
          <w:rFonts w:ascii="David" w:hAnsi="David" w:cs="David"/>
          <w:sz w:val="24"/>
          <w:szCs w:val="24"/>
          <w:rtl/>
        </w:rPr>
        <w:footnoteReference w:id="3"/>
      </w:r>
      <w:r w:rsidRPr="00F717D5">
        <w:rPr>
          <w:rFonts w:ascii="David" w:hAnsi="David" w:cs="David"/>
          <w:sz w:val="24"/>
          <w:szCs w:val="24"/>
          <w:rtl/>
        </w:rPr>
        <w:t xml:space="preserve">".  </w:t>
      </w:r>
    </w:p>
    <w:p w14:paraId="6E6CB684" w14:textId="77777777" w:rsidR="003B0609" w:rsidRDefault="00F717D5" w:rsidP="00C218F8">
      <w:pPr>
        <w:spacing w:after="0" w:line="360" w:lineRule="auto"/>
        <w:rPr>
          <w:rFonts w:ascii="David" w:hAnsi="David" w:cs="David"/>
          <w:sz w:val="24"/>
          <w:szCs w:val="24"/>
          <w:rtl/>
        </w:rPr>
      </w:pPr>
      <w:r w:rsidRPr="00F717D5">
        <w:rPr>
          <w:rFonts w:ascii="David" w:hAnsi="David" w:cs="David"/>
          <w:sz w:val="24"/>
          <w:szCs w:val="24"/>
          <w:rtl/>
        </w:rPr>
        <w:t xml:space="preserve">"פעם אחת בקשו </w:t>
      </w:r>
      <w:proofErr w:type="spellStart"/>
      <w:r w:rsidRPr="00F717D5">
        <w:rPr>
          <w:rFonts w:ascii="David" w:hAnsi="David" w:cs="David"/>
          <w:sz w:val="24"/>
          <w:szCs w:val="24"/>
          <w:rtl/>
        </w:rPr>
        <w:t>בייתוסין</w:t>
      </w:r>
      <w:proofErr w:type="spellEnd"/>
      <w:r w:rsidRPr="00F717D5">
        <w:rPr>
          <w:rFonts w:ascii="David" w:hAnsi="David" w:cs="David"/>
          <w:sz w:val="24"/>
          <w:szCs w:val="24"/>
          <w:rtl/>
        </w:rPr>
        <w:t xml:space="preserve"> להטעות את חכמים, שכרו שני בני אדם בארבע מאות זוז</w:t>
      </w:r>
      <w:r w:rsidRPr="00F717D5">
        <w:rPr>
          <w:rStyle w:val="a6"/>
          <w:rFonts w:ascii="David" w:hAnsi="David" w:cs="David"/>
          <w:sz w:val="24"/>
          <w:szCs w:val="24"/>
          <w:rtl/>
        </w:rPr>
        <w:footnoteReference w:id="4"/>
      </w:r>
      <w:r>
        <w:rPr>
          <w:rFonts w:ascii="David" w:hAnsi="David" w:cs="David"/>
          <w:sz w:val="24"/>
          <w:szCs w:val="24"/>
          <w:rtl/>
        </w:rPr>
        <w:t>",</w:t>
      </w:r>
      <w:r>
        <w:rPr>
          <w:rFonts w:ascii="David" w:hAnsi="David" w:cs="David" w:hint="cs"/>
          <w:sz w:val="24"/>
          <w:szCs w:val="24"/>
          <w:rtl/>
        </w:rPr>
        <w:t xml:space="preserve"> </w:t>
      </w:r>
    </w:p>
    <w:p w14:paraId="63650407" w14:textId="4A69CC6A" w:rsidR="003B0609" w:rsidRDefault="00F717D5" w:rsidP="007B6EC2">
      <w:pPr>
        <w:spacing w:after="0" w:line="360" w:lineRule="auto"/>
        <w:ind w:left="720"/>
        <w:rPr>
          <w:rFonts w:asciiTheme="majorBidi" w:hAnsiTheme="majorBidi" w:cstheme="majorBidi"/>
          <w:sz w:val="24"/>
          <w:szCs w:val="24"/>
          <w:rtl/>
        </w:rPr>
      </w:pPr>
      <w:r w:rsidRPr="00F717D5">
        <w:rPr>
          <w:rFonts w:ascii="David" w:hAnsi="David" w:cs="David"/>
          <w:sz w:val="24"/>
          <w:szCs w:val="24"/>
          <w:rtl/>
        </w:rPr>
        <w:lastRenderedPageBreak/>
        <w:t xml:space="preserve">שאירע יום שלשים של אדר בשבת, ולא נראה חדש בזמנו, </w:t>
      </w:r>
      <w:proofErr w:type="spellStart"/>
      <w:r w:rsidRPr="00F717D5">
        <w:rPr>
          <w:rFonts w:ascii="David" w:hAnsi="David" w:cs="David"/>
          <w:sz w:val="24"/>
          <w:szCs w:val="24"/>
          <w:rtl/>
        </w:rPr>
        <w:t>והבייתוסין</w:t>
      </w:r>
      <w:proofErr w:type="spellEnd"/>
      <w:r w:rsidRPr="00F717D5">
        <w:rPr>
          <w:rFonts w:ascii="David" w:hAnsi="David" w:cs="David"/>
          <w:sz w:val="24"/>
          <w:szCs w:val="24"/>
          <w:rtl/>
        </w:rPr>
        <w:t xml:space="preserve"> </w:t>
      </w:r>
      <w:proofErr w:type="spellStart"/>
      <w:r w:rsidRPr="00F717D5">
        <w:rPr>
          <w:rFonts w:ascii="David" w:hAnsi="David" w:cs="David"/>
          <w:sz w:val="24"/>
          <w:szCs w:val="24"/>
          <w:rtl/>
        </w:rPr>
        <w:t>מתאוין</w:t>
      </w:r>
      <w:proofErr w:type="spellEnd"/>
      <w:r w:rsidRPr="00F717D5">
        <w:rPr>
          <w:rFonts w:ascii="David" w:hAnsi="David" w:cs="David"/>
          <w:sz w:val="24"/>
          <w:szCs w:val="24"/>
          <w:rtl/>
        </w:rPr>
        <w:t xml:space="preserve"> שיהא יום ראשון של פסח בשבת, כדי שתהא הנפת העומר באחד בשבת ועצרת באחד בשבת, לפי שהן </w:t>
      </w:r>
      <w:proofErr w:type="spellStart"/>
      <w:r w:rsidRPr="00F717D5">
        <w:rPr>
          <w:rFonts w:ascii="David" w:hAnsi="David" w:cs="David"/>
          <w:sz w:val="24"/>
          <w:szCs w:val="24"/>
          <w:rtl/>
        </w:rPr>
        <w:t>דורשין</w:t>
      </w:r>
      <w:proofErr w:type="spellEnd"/>
      <w:r w:rsidR="00FC4D6B">
        <w:rPr>
          <w:rFonts w:ascii="David" w:hAnsi="David" w:cs="David" w:hint="cs"/>
          <w:sz w:val="24"/>
          <w:szCs w:val="24"/>
          <w:rtl/>
        </w:rPr>
        <w:t>:</w:t>
      </w:r>
      <w:r w:rsidRPr="00F717D5">
        <w:rPr>
          <w:rFonts w:ascii="David" w:hAnsi="David" w:cs="David"/>
          <w:sz w:val="24"/>
          <w:szCs w:val="24"/>
          <w:rtl/>
        </w:rPr>
        <w:t xml:space="preserve"> </w:t>
      </w:r>
      <w:r w:rsidR="00FC4D6B">
        <w:rPr>
          <w:rFonts w:ascii="David" w:hAnsi="David" w:cs="David" w:hint="cs"/>
          <w:sz w:val="24"/>
          <w:szCs w:val="24"/>
          <w:rtl/>
        </w:rPr>
        <w:t>'</w:t>
      </w:r>
      <w:r w:rsidRPr="00F717D5">
        <w:rPr>
          <w:rFonts w:ascii="David" w:hAnsi="David" w:cs="David"/>
          <w:sz w:val="24"/>
          <w:szCs w:val="24"/>
          <w:rtl/>
        </w:rPr>
        <w:t>ממחרת השבת יניפנו - ממחרת שבת בראשית</w:t>
      </w:r>
      <w:r w:rsidR="00FC4D6B">
        <w:rPr>
          <w:rFonts w:ascii="David" w:hAnsi="David" w:cs="David" w:hint="cs"/>
          <w:sz w:val="24"/>
          <w:szCs w:val="24"/>
          <w:rtl/>
        </w:rPr>
        <w:t>'</w:t>
      </w:r>
      <w:r w:rsidRPr="00F717D5">
        <w:rPr>
          <w:rFonts w:ascii="David" w:hAnsi="David" w:cs="David"/>
          <w:sz w:val="24"/>
          <w:szCs w:val="24"/>
          <w:rtl/>
        </w:rPr>
        <w:t xml:space="preserve">, </w:t>
      </w:r>
      <w:r w:rsidRPr="00FC4D6B">
        <w:rPr>
          <w:rFonts w:ascii="David" w:hAnsi="David" w:cs="David"/>
          <w:b/>
          <w:bCs/>
          <w:sz w:val="24"/>
          <w:szCs w:val="24"/>
          <w:rtl/>
        </w:rPr>
        <w:t>כמשמעו</w:t>
      </w:r>
      <w:r w:rsidRPr="00F717D5">
        <w:rPr>
          <w:rFonts w:ascii="David" w:hAnsi="David" w:cs="David"/>
          <w:sz w:val="24"/>
          <w:szCs w:val="24"/>
          <w:rtl/>
        </w:rPr>
        <w:t>, ושכרו שני בני אדם להעיד שראו את החדש היום</w:t>
      </w:r>
      <w:r w:rsidRPr="00F717D5">
        <w:rPr>
          <w:rStyle w:val="a6"/>
          <w:rFonts w:ascii="David" w:hAnsi="David" w:cs="David"/>
          <w:sz w:val="24"/>
          <w:szCs w:val="24"/>
          <w:rtl/>
        </w:rPr>
        <w:footnoteReference w:id="5"/>
      </w:r>
      <w:r w:rsidRPr="00F717D5">
        <w:rPr>
          <w:rFonts w:ascii="David" w:hAnsi="David" w:cs="David"/>
          <w:sz w:val="24"/>
          <w:szCs w:val="24"/>
          <w:rtl/>
        </w:rPr>
        <w:t>.</w:t>
      </w:r>
      <w:r w:rsidRPr="00F717D5">
        <w:rPr>
          <w:rFonts w:asciiTheme="majorBidi" w:hAnsiTheme="majorBidi" w:cs="Times New Roman"/>
          <w:sz w:val="24"/>
          <w:szCs w:val="24"/>
          <w:rtl/>
        </w:rPr>
        <w:t xml:space="preserve"> </w:t>
      </w:r>
    </w:p>
    <w:p w14:paraId="2E0D8AB2" w14:textId="7798038D" w:rsidR="00F1505D" w:rsidRPr="00C218F8" w:rsidRDefault="004A4288" w:rsidP="00C218F8">
      <w:pPr>
        <w:spacing w:after="0" w:line="360" w:lineRule="auto"/>
        <w:rPr>
          <w:rFonts w:asciiTheme="majorBidi" w:hAnsiTheme="majorBidi" w:cstheme="majorBidi"/>
          <w:sz w:val="24"/>
          <w:szCs w:val="24"/>
          <w:rtl/>
        </w:rPr>
      </w:pPr>
      <w:r w:rsidRPr="004A4288">
        <w:rPr>
          <w:rFonts w:asciiTheme="majorBidi" w:hAnsiTheme="majorBidi" w:cstheme="majorBidi"/>
          <w:sz w:val="24"/>
          <w:szCs w:val="24"/>
          <w:rtl/>
        </w:rPr>
        <w:t>מסגנון הגמרא:</w:t>
      </w:r>
      <w:r>
        <w:rPr>
          <w:rFonts w:ascii="David" w:hAnsi="David" w:cs="David" w:hint="cs"/>
          <w:sz w:val="24"/>
          <w:szCs w:val="24"/>
          <w:rtl/>
        </w:rPr>
        <w:t xml:space="preserve"> </w:t>
      </w:r>
      <w:r w:rsidRPr="004A4288">
        <w:rPr>
          <w:rFonts w:ascii="David" w:hAnsi="David" w:cs="David"/>
          <w:sz w:val="24"/>
          <w:szCs w:val="24"/>
          <w:rtl/>
        </w:rPr>
        <w:t>"מנין ל</w:t>
      </w:r>
      <w:r w:rsidR="00C218F8">
        <w:rPr>
          <w:rFonts w:ascii="David" w:hAnsi="David" w:cs="David"/>
          <w:sz w:val="24"/>
          <w:szCs w:val="24"/>
          <w:rtl/>
        </w:rPr>
        <w:t>כם? ולא היה אדם אחד שהיה משיבו"</w:t>
      </w:r>
      <w:r w:rsidR="00C218F8">
        <w:rPr>
          <w:rFonts w:ascii="David" w:hAnsi="David" w:cs="David" w:hint="cs"/>
          <w:sz w:val="24"/>
          <w:szCs w:val="24"/>
          <w:rtl/>
        </w:rPr>
        <w:t xml:space="preserve">. </w:t>
      </w:r>
      <w:r w:rsidRPr="004A4288">
        <w:rPr>
          <w:rFonts w:asciiTheme="majorBidi" w:hAnsiTheme="majorBidi" w:cstheme="majorBidi"/>
          <w:sz w:val="24"/>
          <w:szCs w:val="24"/>
          <w:rtl/>
        </w:rPr>
        <w:t>מוסכם</w:t>
      </w:r>
      <w:r>
        <w:rPr>
          <w:rFonts w:ascii="David" w:hAnsi="David" w:cs="David" w:hint="cs"/>
          <w:sz w:val="24"/>
          <w:szCs w:val="24"/>
          <w:rtl/>
        </w:rPr>
        <w:t xml:space="preserve"> </w:t>
      </w:r>
      <w:r w:rsidRPr="004A4288">
        <w:rPr>
          <w:rFonts w:asciiTheme="majorBidi" w:hAnsiTheme="majorBidi" w:cstheme="majorBidi"/>
          <w:sz w:val="24"/>
          <w:szCs w:val="24"/>
          <w:rtl/>
        </w:rPr>
        <w:t xml:space="preserve">שחובת ההוכחה היא על </w:t>
      </w:r>
      <w:proofErr w:type="spellStart"/>
      <w:r w:rsidRPr="004A4288">
        <w:rPr>
          <w:rFonts w:asciiTheme="majorBidi" w:hAnsiTheme="majorBidi" w:cstheme="majorBidi"/>
          <w:sz w:val="24"/>
          <w:szCs w:val="24"/>
          <w:rtl/>
        </w:rPr>
        <w:t>הבייתוסים</w:t>
      </w:r>
      <w:proofErr w:type="spellEnd"/>
      <w:r w:rsidRPr="004A4288">
        <w:rPr>
          <w:rFonts w:asciiTheme="majorBidi" w:hAnsiTheme="majorBidi" w:cstheme="majorBidi"/>
          <w:sz w:val="24"/>
          <w:szCs w:val="24"/>
          <w:rtl/>
        </w:rPr>
        <w:t>.</w:t>
      </w:r>
      <w:r>
        <w:rPr>
          <w:rFonts w:ascii="David" w:hAnsi="David" w:cs="David" w:hint="cs"/>
          <w:sz w:val="24"/>
          <w:szCs w:val="24"/>
          <w:rtl/>
        </w:rPr>
        <w:t xml:space="preserve"> </w:t>
      </w:r>
      <w:r w:rsidRPr="004A4288">
        <w:rPr>
          <w:rFonts w:asciiTheme="majorBidi" w:hAnsiTheme="majorBidi" w:cstheme="majorBidi"/>
          <w:sz w:val="24"/>
          <w:szCs w:val="24"/>
          <w:rtl/>
        </w:rPr>
        <w:t>נראה שביסוד הדיון עומדת הסכמה, שהקרבת העומר והספירה קשור</w:t>
      </w:r>
      <w:r w:rsidR="003B0609">
        <w:rPr>
          <w:rFonts w:asciiTheme="majorBidi" w:hAnsiTheme="majorBidi" w:cstheme="majorBidi" w:hint="cs"/>
          <w:sz w:val="24"/>
          <w:szCs w:val="24"/>
          <w:rtl/>
        </w:rPr>
        <w:t>ות</w:t>
      </w:r>
      <w:r w:rsidRPr="004A4288">
        <w:rPr>
          <w:rFonts w:asciiTheme="majorBidi" w:hAnsiTheme="majorBidi" w:cstheme="majorBidi"/>
          <w:sz w:val="24"/>
          <w:szCs w:val="24"/>
          <w:rtl/>
        </w:rPr>
        <w:t xml:space="preserve"> לפסח, שהרי שבתות רגילות ישנן הרבה</w:t>
      </w:r>
      <w:r w:rsidR="00DA722D">
        <w:rPr>
          <w:rStyle w:val="a6"/>
          <w:rFonts w:asciiTheme="majorBidi" w:hAnsiTheme="majorBidi" w:cstheme="majorBidi"/>
          <w:sz w:val="24"/>
          <w:szCs w:val="24"/>
          <w:rtl/>
        </w:rPr>
        <w:footnoteReference w:id="6"/>
      </w:r>
      <w:r w:rsidRPr="004A4288">
        <w:rPr>
          <w:rFonts w:asciiTheme="majorBidi" w:hAnsiTheme="majorBidi" w:cstheme="majorBidi"/>
          <w:sz w:val="24"/>
          <w:szCs w:val="24"/>
          <w:rtl/>
        </w:rPr>
        <w:t xml:space="preserve">. לפיכך, במקרה שחל יום טוב ראשון </w:t>
      </w:r>
      <w:r w:rsidR="00FC4D6B">
        <w:rPr>
          <w:rFonts w:asciiTheme="majorBidi" w:hAnsiTheme="majorBidi" w:cstheme="majorBidi" w:hint="cs"/>
          <w:sz w:val="24"/>
          <w:szCs w:val="24"/>
          <w:rtl/>
        </w:rPr>
        <w:t xml:space="preserve">של פסח </w:t>
      </w:r>
      <w:r w:rsidRPr="004A4288">
        <w:rPr>
          <w:rFonts w:asciiTheme="majorBidi" w:hAnsiTheme="majorBidi" w:cstheme="majorBidi"/>
          <w:sz w:val="24"/>
          <w:szCs w:val="24"/>
          <w:rtl/>
        </w:rPr>
        <w:t xml:space="preserve">ביום א', יסברו </w:t>
      </w:r>
      <w:proofErr w:type="spellStart"/>
      <w:r w:rsidRPr="004A4288">
        <w:rPr>
          <w:rFonts w:asciiTheme="majorBidi" w:hAnsiTheme="majorBidi" w:cstheme="majorBidi"/>
          <w:sz w:val="24"/>
          <w:szCs w:val="24"/>
          <w:rtl/>
        </w:rPr>
        <w:t>הבייתוסים</w:t>
      </w:r>
      <w:proofErr w:type="spellEnd"/>
      <w:r w:rsidRPr="004A4288">
        <w:rPr>
          <w:rFonts w:asciiTheme="majorBidi" w:hAnsiTheme="majorBidi" w:cstheme="majorBidi"/>
          <w:sz w:val="24"/>
          <w:szCs w:val="24"/>
          <w:rtl/>
        </w:rPr>
        <w:t xml:space="preserve"> שיש ל</w:t>
      </w:r>
      <w:r w:rsidR="008977B9">
        <w:rPr>
          <w:rFonts w:asciiTheme="majorBidi" w:hAnsiTheme="majorBidi" w:cstheme="majorBidi"/>
          <w:sz w:val="24"/>
          <w:szCs w:val="24"/>
          <w:rtl/>
        </w:rPr>
        <w:t xml:space="preserve">חכות לשבת </w:t>
      </w:r>
      <w:r w:rsidR="008977B9">
        <w:rPr>
          <w:rFonts w:asciiTheme="majorBidi" w:hAnsiTheme="majorBidi" w:cstheme="majorBidi" w:hint="cs"/>
          <w:sz w:val="24"/>
          <w:szCs w:val="24"/>
          <w:rtl/>
        </w:rPr>
        <w:t>שלאחריו</w:t>
      </w:r>
      <w:r w:rsidR="00F717D5">
        <w:rPr>
          <w:rFonts w:asciiTheme="majorBidi" w:hAnsiTheme="majorBidi" w:cstheme="majorBidi"/>
          <w:sz w:val="24"/>
          <w:szCs w:val="24"/>
          <w:rtl/>
        </w:rPr>
        <w:t xml:space="preserve">, שהרי שבת שבערב </w:t>
      </w:r>
      <w:r w:rsidR="00F717D5">
        <w:rPr>
          <w:rFonts w:asciiTheme="majorBidi" w:hAnsiTheme="majorBidi" w:cstheme="majorBidi" w:hint="cs"/>
          <w:sz w:val="24"/>
          <w:szCs w:val="24"/>
          <w:rtl/>
        </w:rPr>
        <w:t>ה</w:t>
      </w:r>
      <w:r w:rsidRPr="004A4288">
        <w:rPr>
          <w:rFonts w:asciiTheme="majorBidi" w:hAnsiTheme="majorBidi" w:cstheme="majorBidi"/>
          <w:sz w:val="24"/>
          <w:szCs w:val="24"/>
          <w:rtl/>
        </w:rPr>
        <w:t xml:space="preserve">חג, אינה </w:t>
      </w:r>
      <w:r w:rsidR="008977B9">
        <w:rPr>
          <w:rFonts w:asciiTheme="majorBidi" w:hAnsiTheme="majorBidi" w:cstheme="majorBidi" w:hint="cs"/>
          <w:sz w:val="24"/>
          <w:szCs w:val="24"/>
          <w:rtl/>
        </w:rPr>
        <w:t xml:space="preserve">קשורה </w:t>
      </w:r>
      <w:r w:rsidR="008977B9">
        <w:rPr>
          <w:rFonts w:asciiTheme="majorBidi" w:hAnsiTheme="majorBidi" w:cstheme="majorBidi"/>
          <w:sz w:val="24"/>
          <w:szCs w:val="24"/>
          <w:rtl/>
        </w:rPr>
        <w:t xml:space="preserve">כלל </w:t>
      </w:r>
      <w:r w:rsidR="008977B9">
        <w:rPr>
          <w:rFonts w:asciiTheme="majorBidi" w:hAnsiTheme="majorBidi" w:cstheme="majorBidi" w:hint="cs"/>
          <w:sz w:val="24"/>
          <w:szCs w:val="24"/>
          <w:rtl/>
        </w:rPr>
        <w:t>ל</w:t>
      </w:r>
      <w:r w:rsidRPr="004A4288">
        <w:rPr>
          <w:rFonts w:asciiTheme="majorBidi" w:hAnsiTheme="majorBidi" w:cstheme="majorBidi"/>
          <w:sz w:val="24"/>
          <w:szCs w:val="24"/>
          <w:rtl/>
        </w:rPr>
        <w:t>פסח, ומה בינה לבין שאר שבתות</w:t>
      </w:r>
      <w:r>
        <w:rPr>
          <w:rStyle w:val="a6"/>
          <w:rFonts w:asciiTheme="majorBidi" w:hAnsiTheme="majorBidi" w:cstheme="majorBidi"/>
          <w:sz w:val="24"/>
          <w:szCs w:val="24"/>
          <w:rtl/>
        </w:rPr>
        <w:footnoteReference w:id="7"/>
      </w:r>
      <w:r w:rsidRPr="004A4288">
        <w:rPr>
          <w:rFonts w:asciiTheme="majorBidi" w:hAnsiTheme="majorBidi" w:cstheme="majorBidi"/>
          <w:sz w:val="24"/>
          <w:szCs w:val="24"/>
          <w:rtl/>
        </w:rPr>
        <w:t>.</w:t>
      </w:r>
      <w:r w:rsidR="008977B9">
        <w:rPr>
          <w:rFonts w:ascii="David" w:hAnsi="David" w:cs="David" w:hint="cs"/>
          <w:sz w:val="24"/>
          <w:szCs w:val="24"/>
          <w:rtl/>
        </w:rPr>
        <w:t xml:space="preserve"> </w:t>
      </w:r>
      <w:r w:rsidR="001C715D">
        <w:rPr>
          <w:rFonts w:asciiTheme="majorBidi" w:hAnsiTheme="majorBidi" w:cstheme="majorBidi" w:hint="cs"/>
          <w:sz w:val="24"/>
          <w:szCs w:val="24"/>
          <w:rtl/>
        </w:rPr>
        <w:t>נוסיף, ש</w:t>
      </w:r>
      <w:r w:rsidR="001C715D" w:rsidRPr="001C715D">
        <w:rPr>
          <w:rFonts w:ascii="David" w:hAnsi="David" w:cs="David"/>
          <w:sz w:val="24"/>
          <w:szCs w:val="24"/>
          <w:rtl/>
        </w:rPr>
        <w:t>"כל המועדים תלויים ביום ידוע מהחדש"</w:t>
      </w:r>
      <w:r w:rsidR="001C715D">
        <w:rPr>
          <w:rFonts w:asciiTheme="majorBidi" w:hAnsiTheme="majorBidi" w:cs="Times New Roman" w:hint="cs"/>
          <w:sz w:val="24"/>
          <w:szCs w:val="24"/>
          <w:rtl/>
        </w:rPr>
        <w:t xml:space="preserve"> למעט שבועות </w:t>
      </w:r>
      <w:r w:rsidR="001C715D" w:rsidRPr="001C715D">
        <w:rPr>
          <w:rFonts w:ascii="David" w:hAnsi="David" w:cs="David"/>
          <w:sz w:val="24"/>
          <w:szCs w:val="24"/>
          <w:rtl/>
        </w:rPr>
        <w:t>"בעבור הספירה שהיא מצוה</w:t>
      </w:r>
      <w:r w:rsidR="001C715D">
        <w:rPr>
          <w:rStyle w:val="a6"/>
          <w:rFonts w:asciiTheme="majorBidi" w:hAnsiTheme="majorBidi" w:cs="Times New Roman"/>
          <w:sz w:val="24"/>
          <w:szCs w:val="24"/>
          <w:rtl/>
        </w:rPr>
        <w:footnoteReference w:id="8"/>
      </w:r>
      <w:r w:rsidR="001C715D">
        <w:rPr>
          <w:rFonts w:asciiTheme="majorBidi" w:hAnsiTheme="majorBidi" w:cs="Times New Roman" w:hint="cs"/>
          <w:sz w:val="24"/>
          <w:szCs w:val="24"/>
          <w:rtl/>
        </w:rPr>
        <w:t>".</w:t>
      </w:r>
      <w:r w:rsidR="001C715D" w:rsidRPr="001C715D">
        <w:rPr>
          <w:rFonts w:asciiTheme="majorBidi" w:hAnsiTheme="majorBidi" w:cs="Times New Roman"/>
          <w:sz w:val="24"/>
          <w:szCs w:val="24"/>
          <w:rtl/>
        </w:rPr>
        <w:t xml:space="preserve"> </w:t>
      </w:r>
      <w:r w:rsidR="008977B9" w:rsidRPr="008977B9">
        <w:rPr>
          <w:rFonts w:asciiTheme="majorBidi" w:hAnsiTheme="majorBidi" w:cstheme="majorBidi"/>
          <w:sz w:val="24"/>
          <w:szCs w:val="24"/>
          <w:rtl/>
        </w:rPr>
        <w:t>הרי</w:t>
      </w:r>
      <w:r w:rsidR="00F717D5">
        <w:rPr>
          <w:rFonts w:ascii="David" w:hAnsi="David" w:cs="David" w:hint="cs"/>
          <w:sz w:val="24"/>
          <w:szCs w:val="24"/>
          <w:rtl/>
        </w:rPr>
        <w:t xml:space="preserve"> </w:t>
      </w:r>
      <w:r w:rsidR="00771F2C">
        <w:rPr>
          <w:rFonts w:asciiTheme="majorBidi" w:hAnsiTheme="majorBidi" w:cs="Times New Roman" w:hint="cs"/>
          <w:sz w:val="24"/>
          <w:szCs w:val="24"/>
          <w:rtl/>
        </w:rPr>
        <w:t xml:space="preserve">סיכום טיעוני התנאים </w:t>
      </w:r>
      <w:r w:rsidR="00F1505D">
        <w:rPr>
          <w:rFonts w:asciiTheme="majorBidi" w:hAnsiTheme="majorBidi" w:cs="Times New Roman" w:hint="cs"/>
          <w:sz w:val="24"/>
          <w:szCs w:val="24"/>
          <w:rtl/>
        </w:rPr>
        <w:t>להוכחה ש'שבת' פירושה יום טוב</w:t>
      </w:r>
      <w:r w:rsidR="008977B9">
        <w:rPr>
          <w:rFonts w:asciiTheme="majorBidi" w:hAnsiTheme="majorBidi" w:cs="Times New Roman" w:hint="cs"/>
          <w:sz w:val="24"/>
          <w:szCs w:val="24"/>
          <w:rtl/>
        </w:rPr>
        <w:t>, ותגובות רבא</w:t>
      </w:r>
      <w:r w:rsidR="00771F2C">
        <w:rPr>
          <w:rFonts w:asciiTheme="majorBidi" w:hAnsiTheme="majorBidi" w:cs="Times New Roman" w:hint="cs"/>
          <w:sz w:val="24"/>
          <w:szCs w:val="24"/>
          <w:rtl/>
        </w:rPr>
        <w:t>:</w:t>
      </w:r>
    </w:p>
    <w:tbl>
      <w:tblPr>
        <w:tblStyle w:val="a3"/>
        <w:bidiVisual/>
        <w:tblW w:w="0" w:type="auto"/>
        <w:tblLook w:val="04A0" w:firstRow="1" w:lastRow="0" w:firstColumn="1" w:lastColumn="0" w:noHBand="0" w:noVBand="1"/>
      </w:tblPr>
      <w:tblGrid>
        <w:gridCol w:w="1917"/>
        <w:gridCol w:w="3544"/>
        <w:gridCol w:w="2835"/>
      </w:tblGrid>
      <w:tr w:rsidR="003A6A3C" w14:paraId="1D596197" w14:textId="77777777" w:rsidTr="00F717D5">
        <w:tc>
          <w:tcPr>
            <w:tcW w:w="1917" w:type="dxa"/>
          </w:tcPr>
          <w:p w14:paraId="588E9805"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הדובר</w:t>
            </w:r>
          </w:p>
        </w:tc>
        <w:tc>
          <w:tcPr>
            <w:tcW w:w="3544" w:type="dxa"/>
          </w:tcPr>
          <w:p w14:paraId="716ACAFC"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הטיעון</w:t>
            </w:r>
          </w:p>
        </w:tc>
        <w:tc>
          <w:tcPr>
            <w:tcW w:w="2835" w:type="dxa"/>
          </w:tcPr>
          <w:p w14:paraId="28FA1737" w14:textId="77777777" w:rsidR="003A6A3C" w:rsidRDefault="003A6A3C" w:rsidP="004509BE">
            <w:pPr>
              <w:spacing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פירכה</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דרבא</w:t>
            </w:r>
            <w:proofErr w:type="spellEnd"/>
          </w:p>
        </w:tc>
      </w:tr>
      <w:tr w:rsidR="003A6A3C" w14:paraId="124C0B47" w14:textId="77777777" w:rsidTr="00F717D5">
        <w:tc>
          <w:tcPr>
            <w:tcW w:w="1917" w:type="dxa"/>
          </w:tcPr>
          <w:p w14:paraId="090191B6"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רבן יוחנן בן זכאי</w:t>
            </w:r>
          </w:p>
        </w:tc>
        <w:tc>
          <w:tcPr>
            <w:tcW w:w="3544" w:type="dxa"/>
          </w:tcPr>
          <w:p w14:paraId="1C3F9AE8" w14:textId="1DCD1FB3"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הסתירה בין שבעה שבועות לחמישים יום</w:t>
            </w:r>
          </w:p>
        </w:tc>
        <w:tc>
          <w:tcPr>
            <w:tcW w:w="2835" w:type="dxa"/>
          </w:tcPr>
          <w:p w14:paraId="4F267B11" w14:textId="6145EA05"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בא לצוות למנות ימים ולמנות שבועות</w:t>
            </w:r>
            <w:r w:rsidR="00DA722D">
              <w:rPr>
                <w:rStyle w:val="a6"/>
                <w:rFonts w:asciiTheme="majorBidi" w:hAnsiTheme="majorBidi" w:cstheme="majorBidi"/>
                <w:sz w:val="24"/>
                <w:szCs w:val="24"/>
                <w:rtl/>
              </w:rPr>
              <w:footnoteReference w:id="9"/>
            </w:r>
          </w:p>
        </w:tc>
      </w:tr>
      <w:tr w:rsidR="003A6A3C" w14:paraId="36045FF2" w14:textId="77777777" w:rsidTr="00F717D5">
        <w:tc>
          <w:tcPr>
            <w:tcW w:w="1917" w:type="dxa"/>
          </w:tcPr>
          <w:p w14:paraId="0A595CF1" w14:textId="77777777" w:rsidR="008A40A8"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אליעזר</w:t>
            </w:r>
            <w:r w:rsidR="008A40A8">
              <w:rPr>
                <w:rFonts w:asciiTheme="majorBidi" w:hAnsiTheme="majorBidi" w:cstheme="majorBidi" w:hint="cs"/>
                <w:sz w:val="24"/>
                <w:szCs w:val="24"/>
                <w:rtl/>
              </w:rPr>
              <w:t xml:space="preserve"> </w:t>
            </w:r>
          </w:p>
          <w:p w14:paraId="214F3B3B" w14:textId="522FB368" w:rsidR="003A6A3C" w:rsidRDefault="008A40A8"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(ותנא נוסף בהמשך)</w:t>
            </w:r>
          </w:p>
        </w:tc>
        <w:tc>
          <w:tcPr>
            <w:tcW w:w="3544" w:type="dxa"/>
          </w:tcPr>
          <w:p w14:paraId="77A00A51" w14:textId="0B0284B6"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תספור לך </w:t>
            </w:r>
            <w:r>
              <w:rPr>
                <w:rFonts w:asciiTheme="majorBidi" w:hAnsiTheme="majorBidi" w:cstheme="majorBidi"/>
                <w:sz w:val="24"/>
                <w:szCs w:val="24"/>
                <w:rtl/>
              </w:rPr>
              <w:t>–</w:t>
            </w:r>
            <w:r>
              <w:rPr>
                <w:rFonts w:asciiTheme="majorBidi" w:hAnsiTheme="majorBidi" w:cstheme="majorBidi" w:hint="cs"/>
                <w:sz w:val="24"/>
                <w:szCs w:val="24"/>
                <w:rtl/>
              </w:rPr>
              <w:t xml:space="preserve"> ספירה המסורה לבית דין</w:t>
            </w:r>
          </w:p>
        </w:tc>
        <w:tc>
          <w:tcPr>
            <w:tcW w:w="2835" w:type="dxa"/>
            <w:vMerge w:val="restart"/>
          </w:tcPr>
          <w:p w14:paraId="51B8B4FE" w14:textId="7AA9EB1E"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עדיין יתכן שמדובר ביום טוב אחרון שגם הוא מועדו קבוע</w:t>
            </w:r>
          </w:p>
        </w:tc>
      </w:tr>
      <w:tr w:rsidR="003A6A3C" w14:paraId="28EDF932" w14:textId="77777777" w:rsidTr="00F717D5">
        <w:tc>
          <w:tcPr>
            <w:tcW w:w="1917" w:type="dxa"/>
          </w:tcPr>
          <w:p w14:paraId="60E1A16D"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יהושע</w:t>
            </w:r>
          </w:p>
        </w:tc>
        <w:tc>
          <w:tcPr>
            <w:tcW w:w="3544" w:type="dxa"/>
          </w:tcPr>
          <w:p w14:paraId="4AFABC9F" w14:textId="63ADD628"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עצרת כמו </w:t>
            </w:r>
            <w:r w:rsidR="00F717D5">
              <w:rPr>
                <w:rFonts w:asciiTheme="majorBidi" w:hAnsiTheme="majorBidi" w:cstheme="majorBidi" w:hint="cs"/>
                <w:sz w:val="24"/>
                <w:szCs w:val="24"/>
                <w:rtl/>
              </w:rPr>
              <w:t>ה</w:t>
            </w:r>
            <w:r>
              <w:rPr>
                <w:rFonts w:asciiTheme="majorBidi" w:hAnsiTheme="majorBidi" w:cstheme="majorBidi" w:hint="cs"/>
                <w:sz w:val="24"/>
                <w:szCs w:val="24"/>
                <w:rtl/>
              </w:rPr>
              <w:t xml:space="preserve">חודש, 'סמוך לביאתו ניכר' </w:t>
            </w:r>
            <w:r>
              <w:rPr>
                <w:rFonts w:asciiTheme="majorBidi" w:hAnsiTheme="majorBidi" w:cstheme="majorBidi"/>
                <w:sz w:val="24"/>
                <w:szCs w:val="24"/>
                <w:rtl/>
              </w:rPr>
              <w:t>–</w:t>
            </w:r>
            <w:r>
              <w:rPr>
                <w:rFonts w:asciiTheme="majorBidi" w:hAnsiTheme="majorBidi" w:cstheme="majorBidi" w:hint="cs"/>
                <w:sz w:val="24"/>
                <w:szCs w:val="24"/>
                <w:rtl/>
              </w:rPr>
              <w:t xml:space="preserve"> יום קבוע שיתחילו למנות בו</w:t>
            </w:r>
            <w:r>
              <w:rPr>
                <w:rStyle w:val="a6"/>
                <w:rFonts w:asciiTheme="majorBidi" w:hAnsiTheme="majorBidi" w:cstheme="majorBidi"/>
                <w:sz w:val="24"/>
                <w:szCs w:val="24"/>
                <w:rtl/>
              </w:rPr>
              <w:footnoteReference w:id="10"/>
            </w:r>
          </w:p>
        </w:tc>
        <w:tc>
          <w:tcPr>
            <w:tcW w:w="2835" w:type="dxa"/>
            <w:vMerge/>
          </w:tcPr>
          <w:p w14:paraId="1022FA6E" w14:textId="77777777" w:rsidR="003A6A3C" w:rsidRDefault="003A6A3C" w:rsidP="004509BE">
            <w:pPr>
              <w:spacing w:line="360" w:lineRule="auto"/>
              <w:rPr>
                <w:rFonts w:asciiTheme="majorBidi" w:hAnsiTheme="majorBidi" w:cstheme="majorBidi"/>
                <w:sz w:val="24"/>
                <w:szCs w:val="24"/>
                <w:rtl/>
              </w:rPr>
            </w:pPr>
          </w:p>
        </w:tc>
      </w:tr>
      <w:tr w:rsidR="003A6A3C" w14:paraId="28819B32" w14:textId="77777777" w:rsidTr="00F717D5">
        <w:tc>
          <w:tcPr>
            <w:tcW w:w="1917" w:type="dxa"/>
          </w:tcPr>
          <w:p w14:paraId="4C7DC596"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ישמעאל</w:t>
            </w:r>
          </w:p>
        </w:tc>
        <w:tc>
          <w:tcPr>
            <w:tcW w:w="3544" w:type="dxa"/>
          </w:tcPr>
          <w:p w14:paraId="1011DDD7" w14:textId="1EFDAAE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עומר מוקש לשתי הלחם</w:t>
            </w:r>
            <w:r w:rsidR="00FC4D6B">
              <w:rPr>
                <w:rFonts w:asciiTheme="majorBidi" w:hAnsiTheme="majorBidi" w:cstheme="majorBidi" w:hint="cs"/>
                <w:sz w:val="24"/>
                <w:szCs w:val="24"/>
                <w:rtl/>
              </w:rPr>
              <w:t>.</w:t>
            </w:r>
            <w:r>
              <w:rPr>
                <w:rFonts w:asciiTheme="majorBidi" w:hAnsiTheme="majorBidi" w:cstheme="majorBidi" w:hint="cs"/>
                <w:sz w:val="24"/>
                <w:szCs w:val="24"/>
                <w:rtl/>
              </w:rPr>
              <w:t xml:space="preserve"> כשם שהם בתחילת רגל, כך העומר</w:t>
            </w:r>
          </w:p>
        </w:tc>
        <w:tc>
          <w:tcPr>
            <w:tcW w:w="2835" w:type="dxa"/>
            <w:vMerge w:val="restart"/>
          </w:tcPr>
          <w:p w14:paraId="18784C7C" w14:textId="77777777" w:rsidR="003A6A3C" w:rsidRDefault="003A6A3C" w:rsidP="004509BE">
            <w:pPr>
              <w:spacing w:line="360" w:lineRule="auto"/>
              <w:rPr>
                <w:rFonts w:asciiTheme="majorBidi" w:hAnsiTheme="majorBidi" w:cstheme="majorBidi"/>
                <w:sz w:val="24"/>
                <w:szCs w:val="24"/>
                <w:rtl/>
              </w:rPr>
            </w:pPr>
          </w:p>
          <w:p w14:paraId="5A1B008B" w14:textId="77777777" w:rsidR="003A6A3C" w:rsidRDefault="003A6A3C" w:rsidP="004509BE">
            <w:pPr>
              <w:spacing w:line="360" w:lineRule="auto"/>
              <w:rPr>
                <w:rFonts w:asciiTheme="majorBidi" w:hAnsiTheme="majorBidi" w:cstheme="majorBidi"/>
                <w:sz w:val="24"/>
                <w:szCs w:val="24"/>
                <w:rtl/>
              </w:rPr>
            </w:pPr>
          </w:p>
          <w:p w14:paraId="58F0C9FC"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w:t>
            </w:r>
          </w:p>
        </w:tc>
      </w:tr>
      <w:tr w:rsidR="003A6A3C" w14:paraId="6C90E7A3" w14:textId="77777777" w:rsidTr="00F717D5">
        <w:tc>
          <w:tcPr>
            <w:tcW w:w="1917" w:type="dxa"/>
          </w:tcPr>
          <w:p w14:paraId="0F2B8E0E"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יהודה בן </w:t>
            </w:r>
            <w:proofErr w:type="spellStart"/>
            <w:r>
              <w:rPr>
                <w:rFonts w:asciiTheme="majorBidi" w:hAnsiTheme="majorBidi" w:cstheme="majorBidi" w:hint="cs"/>
                <w:sz w:val="24"/>
                <w:szCs w:val="24"/>
                <w:rtl/>
              </w:rPr>
              <w:t>בתירא</w:t>
            </w:r>
            <w:proofErr w:type="spellEnd"/>
            <w:r>
              <w:rPr>
                <w:rFonts w:asciiTheme="majorBidi" w:hAnsiTheme="majorBidi" w:cstheme="majorBidi" w:hint="cs"/>
                <w:sz w:val="24"/>
                <w:szCs w:val="24"/>
                <w:rtl/>
              </w:rPr>
              <w:t xml:space="preserve">, </w:t>
            </w:r>
          </w:p>
          <w:p w14:paraId="14F56E1B"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יוסי 2</w:t>
            </w:r>
          </w:p>
        </w:tc>
        <w:tc>
          <w:tcPr>
            <w:tcW w:w="3544" w:type="dxa"/>
          </w:tcPr>
          <w:p w14:paraId="268DAC12" w14:textId="049228C1"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כשם ש'למטה', בשתי הלחם</w:t>
            </w:r>
            <w:r w:rsidR="00FC4D6B">
              <w:rPr>
                <w:rFonts w:asciiTheme="majorBidi" w:hAnsiTheme="majorBidi" w:cstheme="majorBidi" w:hint="cs"/>
                <w:sz w:val="24"/>
                <w:szCs w:val="24"/>
                <w:rtl/>
              </w:rPr>
              <w:t>,</w:t>
            </w:r>
            <w:r>
              <w:rPr>
                <w:rFonts w:asciiTheme="majorBidi" w:hAnsiTheme="majorBidi" w:cstheme="majorBidi" w:hint="cs"/>
                <w:sz w:val="24"/>
                <w:szCs w:val="24"/>
                <w:rtl/>
              </w:rPr>
              <w:t xml:space="preserve"> 'שבת' פירושה תחילת רגל, כך העומר</w:t>
            </w:r>
          </w:p>
        </w:tc>
        <w:tc>
          <w:tcPr>
            <w:tcW w:w="2835" w:type="dxa"/>
            <w:vMerge/>
          </w:tcPr>
          <w:p w14:paraId="240EF31A" w14:textId="77777777" w:rsidR="003A6A3C" w:rsidRDefault="003A6A3C" w:rsidP="004509BE">
            <w:pPr>
              <w:spacing w:line="360" w:lineRule="auto"/>
              <w:rPr>
                <w:rFonts w:asciiTheme="majorBidi" w:hAnsiTheme="majorBidi" w:cstheme="majorBidi"/>
                <w:sz w:val="24"/>
                <w:szCs w:val="24"/>
                <w:rtl/>
              </w:rPr>
            </w:pPr>
          </w:p>
        </w:tc>
      </w:tr>
      <w:tr w:rsidR="003A6A3C" w14:paraId="39302345" w14:textId="77777777" w:rsidTr="00F717D5">
        <w:tc>
          <w:tcPr>
            <w:tcW w:w="1917" w:type="dxa"/>
          </w:tcPr>
          <w:p w14:paraId="0E134517"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יוסי ברבי יהודה</w:t>
            </w:r>
          </w:p>
        </w:tc>
        <w:tc>
          <w:tcPr>
            <w:tcW w:w="3544" w:type="dxa"/>
          </w:tcPr>
          <w:p w14:paraId="144E33FD"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תספרו חמישים יום </w:t>
            </w:r>
            <w:r>
              <w:rPr>
                <w:rFonts w:asciiTheme="majorBidi" w:hAnsiTheme="majorBidi" w:cstheme="majorBidi"/>
                <w:sz w:val="24"/>
                <w:szCs w:val="24"/>
                <w:rtl/>
              </w:rPr>
              <w:t>–</w:t>
            </w:r>
            <w:r>
              <w:rPr>
                <w:rFonts w:asciiTheme="majorBidi" w:hAnsiTheme="majorBidi" w:cstheme="majorBidi" w:hint="cs"/>
                <w:sz w:val="24"/>
                <w:szCs w:val="24"/>
                <w:rtl/>
              </w:rPr>
              <w:t xml:space="preserve"> אותם חמישים יום לפי התאריך.</w:t>
            </w:r>
          </w:p>
        </w:tc>
        <w:tc>
          <w:tcPr>
            <w:tcW w:w="2835" w:type="dxa"/>
          </w:tcPr>
          <w:p w14:paraId="172D1FF8" w14:textId="76321681" w:rsidR="003A6A3C" w:rsidRDefault="00771F2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אולי חמישים מיום הספירה, בלי להתחשב בימים שחלפו מפסח</w:t>
            </w:r>
          </w:p>
        </w:tc>
      </w:tr>
      <w:tr w:rsidR="003A6A3C" w14:paraId="2797ED2E" w14:textId="77777777" w:rsidTr="00F717D5">
        <w:tc>
          <w:tcPr>
            <w:tcW w:w="1917" w:type="dxa"/>
          </w:tcPr>
          <w:p w14:paraId="06C5CE0F"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יוסי</w:t>
            </w:r>
          </w:p>
        </w:tc>
        <w:tc>
          <w:tcPr>
            <w:tcW w:w="3544" w:type="dxa"/>
          </w:tcPr>
          <w:p w14:paraId="6D7ECD91"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אם הכוונה לשבת רגילה, כיצד נדע איזו היא?</w:t>
            </w:r>
          </w:p>
        </w:tc>
        <w:tc>
          <w:tcPr>
            <w:tcW w:w="2835" w:type="dxa"/>
          </w:tcPr>
          <w:p w14:paraId="34A135C1" w14:textId="7A963B03" w:rsidR="003A6A3C" w:rsidRDefault="00771F2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עדיין י</w:t>
            </w:r>
            <w:r w:rsidR="003B0609">
              <w:rPr>
                <w:rFonts w:asciiTheme="majorBidi" w:hAnsiTheme="majorBidi" w:cstheme="majorBidi" w:hint="cs"/>
                <w:sz w:val="24"/>
                <w:szCs w:val="24"/>
                <w:rtl/>
              </w:rPr>
              <w:t>ח</w:t>
            </w:r>
            <w:r>
              <w:rPr>
                <w:rFonts w:asciiTheme="majorBidi" w:hAnsiTheme="majorBidi" w:cstheme="majorBidi" w:hint="cs"/>
                <w:sz w:val="24"/>
                <w:szCs w:val="24"/>
                <w:rtl/>
              </w:rPr>
              <w:t>תכן שמדובר ביום טוב אחרון שגם הוא מועדו קבוע</w:t>
            </w:r>
            <w:r>
              <w:rPr>
                <w:rStyle w:val="a6"/>
                <w:rFonts w:asciiTheme="majorBidi" w:hAnsiTheme="majorBidi" w:cstheme="majorBidi"/>
                <w:sz w:val="24"/>
                <w:szCs w:val="24"/>
                <w:rtl/>
              </w:rPr>
              <w:footnoteReference w:id="11"/>
            </w:r>
          </w:p>
        </w:tc>
      </w:tr>
      <w:tr w:rsidR="003A6A3C" w14:paraId="6E9CC0F7" w14:textId="77777777" w:rsidTr="00F717D5">
        <w:tc>
          <w:tcPr>
            <w:tcW w:w="1917" w:type="dxa"/>
          </w:tcPr>
          <w:p w14:paraId="0A72BCCE" w14:textId="77777777"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רבי שמעון בן אלעזר</w:t>
            </w:r>
          </w:p>
        </w:tc>
        <w:tc>
          <w:tcPr>
            <w:tcW w:w="3544" w:type="dxa"/>
          </w:tcPr>
          <w:p w14:paraId="6EC1DC10" w14:textId="7062CE82" w:rsidR="003A6A3C" w:rsidRDefault="003A6A3C"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ששת ימים תאכל מצות </w:t>
            </w:r>
            <w:r>
              <w:rPr>
                <w:rFonts w:asciiTheme="majorBidi" w:hAnsiTheme="majorBidi" w:cstheme="majorBidi"/>
                <w:sz w:val="24"/>
                <w:szCs w:val="24"/>
                <w:rtl/>
              </w:rPr>
              <w:t>–</w:t>
            </w:r>
            <w:r>
              <w:rPr>
                <w:rFonts w:asciiTheme="majorBidi" w:hAnsiTheme="majorBidi" w:cstheme="majorBidi" w:hint="cs"/>
                <w:sz w:val="24"/>
                <w:szCs w:val="24"/>
                <w:rtl/>
              </w:rPr>
              <w:t xml:space="preserve"> מן התבואה החדשה</w:t>
            </w:r>
          </w:p>
        </w:tc>
        <w:tc>
          <w:tcPr>
            <w:tcW w:w="2835" w:type="dxa"/>
          </w:tcPr>
          <w:p w14:paraId="1E24389E" w14:textId="77777777" w:rsidR="003A6A3C" w:rsidRDefault="008A40A8" w:rsidP="004509BE">
            <w:pPr>
              <w:spacing w:line="360" w:lineRule="auto"/>
              <w:rPr>
                <w:rFonts w:asciiTheme="majorBidi" w:hAnsiTheme="majorBidi" w:cstheme="majorBidi"/>
                <w:sz w:val="24"/>
                <w:szCs w:val="24"/>
                <w:rtl/>
              </w:rPr>
            </w:pPr>
            <w:r>
              <w:rPr>
                <w:rFonts w:asciiTheme="majorBidi" w:hAnsiTheme="majorBidi" w:cstheme="majorBidi" w:hint="cs"/>
                <w:sz w:val="24"/>
                <w:szCs w:val="24"/>
                <w:rtl/>
              </w:rPr>
              <w:t>---------------------------</w:t>
            </w:r>
          </w:p>
        </w:tc>
      </w:tr>
    </w:tbl>
    <w:p w14:paraId="3833C117" w14:textId="77777777" w:rsidR="004A4288" w:rsidRDefault="004A4288" w:rsidP="004509BE">
      <w:pPr>
        <w:spacing w:after="0" w:line="360" w:lineRule="auto"/>
        <w:rPr>
          <w:rFonts w:asciiTheme="majorBidi" w:hAnsiTheme="majorBidi" w:cstheme="majorBidi"/>
          <w:sz w:val="24"/>
          <w:szCs w:val="24"/>
          <w:rtl/>
        </w:rPr>
      </w:pPr>
    </w:p>
    <w:p w14:paraId="34836D9E" w14:textId="77777777" w:rsidR="004509BE" w:rsidRPr="00E45780" w:rsidRDefault="008A40A8" w:rsidP="00E45780">
      <w:pPr>
        <w:pStyle w:val="ab"/>
        <w:numPr>
          <w:ilvl w:val="0"/>
          <w:numId w:val="2"/>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רבן יוחנן בן זכאי</w:t>
      </w:r>
    </w:p>
    <w:p w14:paraId="31110D35" w14:textId="28E44593" w:rsidR="004509BE" w:rsidRPr="008977B9" w:rsidRDefault="004509BE" w:rsidP="007B6EC2">
      <w:pPr>
        <w:spacing w:after="0" w:line="360" w:lineRule="auto"/>
        <w:ind w:left="360"/>
        <w:rPr>
          <w:rFonts w:ascii="David" w:hAnsi="David" w:cs="David"/>
          <w:sz w:val="24"/>
          <w:szCs w:val="24"/>
          <w:rtl/>
        </w:rPr>
      </w:pPr>
      <w:proofErr w:type="spellStart"/>
      <w:r w:rsidRPr="008977B9">
        <w:rPr>
          <w:rFonts w:ascii="David" w:hAnsi="David" w:cs="David"/>
          <w:sz w:val="24"/>
          <w:szCs w:val="24"/>
          <w:rtl/>
        </w:rPr>
        <w:t>וקא"ל</w:t>
      </w:r>
      <w:proofErr w:type="spellEnd"/>
      <w:r w:rsidRPr="008977B9">
        <w:rPr>
          <w:rFonts w:ascii="David" w:hAnsi="David" w:cs="David"/>
          <w:sz w:val="24"/>
          <w:szCs w:val="24"/>
          <w:rtl/>
        </w:rPr>
        <w:t xml:space="preserve"> </w:t>
      </w:r>
      <w:proofErr w:type="spellStart"/>
      <w:r w:rsidRPr="008977B9">
        <w:rPr>
          <w:rFonts w:ascii="David" w:hAnsi="David" w:cs="David"/>
          <w:sz w:val="24"/>
          <w:szCs w:val="24"/>
          <w:rtl/>
        </w:rPr>
        <w:t>ריב"ז</w:t>
      </w:r>
      <w:proofErr w:type="spellEnd"/>
      <w:r w:rsidR="00FC4D6B">
        <w:rPr>
          <w:rFonts w:ascii="David" w:hAnsi="David" w:cs="David" w:hint="cs"/>
          <w:sz w:val="24"/>
          <w:szCs w:val="24"/>
          <w:rtl/>
        </w:rPr>
        <w:t>:</w:t>
      </w:r>
      <w:r w:rsidRPr="008977B9">
        <w:rPr>
          <w:rFonts w:ascii="David" w:hAnsi="David" w:cs="David"/>
          <w:sz w:val="24"/>
          <w:szCs w:val="24"/>
          <w:rtl/>
        </w:rPr>
        <w:t xml:space="preserve"> מנין זה לכם</w:t>
      </w:r>
      <w:r w:rsidR="00FC4D6B">
        <w:rPr>
          <w:rFonts w:ascii="David" w:hAnsi="David" w:cs="David" w:hint="cs"/>
          <w:sz w:val="24"/>
          <w:szCs w:val="24"/>
          <w:rtl/>
        </w:rPr>
        <w:t>?</w:t>
      </w:r>
      <w:r w:rsidRPr="008977B9">
        <w:rPr>
          <w:rFonts w:ascii="David" w:hAnsi="David" w:cs="David"/>
          <w:sz w:val="24"/>
          <w:szCs w:val="24"/>
          <w:rtl/>
        </w:rPr>
        <w:t xml:space="preserve"> גם אם לא תאמינו בקבלה</w:t>
      </w:r>
      <w:r w:rsidR="00FC4D6B">
        <w:rPr>
          <w:rFonts w:ascii="David" w:hAnsi="David" w:cs="David" w:hint="cs"/>
          <w:sz w:val="24"/>
          <w:szCs w:val="24"/>
          <w:rtl/>
        </w:rPr>
        <w:t>,</w:t>
      </w:r>
      <w:r w:rsidRPr="008977B9">
        <w:rPr>
          <w:rFonts w:ascii="David" w:hAnsi="David" w:cs="David"/>
          <w:sz w:val="24"/>
          <w:szCs w:val="24"/>
          <w:rtl/>
        </w:rPr>
        <w:t xml:space="preserve"> מ"מ יש לנו לומר </w:t>
      </w:r>
      <w:proofErr w:type="spellStart"/>
      <w:r w:rsidRPr="008977B9">
        <w:rPr>
          <w:rFonts w:ascii="David" w:hAnsi="David" w:cs="David"/>
          <w:sz w:val="24"/>
          <w:szCs w:val="24"/>
          <w:rtl/>
        </w:rPr>
        <w:t>דממחרת</w:t>
      </w:r>
      <w:proofErr w:type="spellEnd"/>
      <w:r w:rsidRPr="008977B9">
        <w:rPr>
          <w:rFonts w:ascii="David" w:hAnsi="David" w:cs="David"/>
          <w:sz w:val="24"/>
          <w:szCs w:val="24"/>
          <w:rtl/>
        </w:rPr>
        <w:t xml:space="preserve"> שבת הוא ממחרת י"ט </w:t>
      </w:r>
      <w:proofErr w:type="spellStart"/>
      <w:r w:rsidRPr="008977B9">
        <w:rPr>
          <w:rFonts w:ascii="David" w:hAnsi="David" w:cs="David"/>
          <w:sz w:val="24"/>
          <w:szCs w:val="24"/>
          <w:rtl/>
        </w:rPr>
        <w:t>דהוזכר</w:t>
      </w:r>
      <w:proofErr w:type="spellEnd"/>
      <w:r w:rsidRPr="008977B9">
        <w:rPr>
          <w:rFonts w:ascii="David" w:hAnsi="David" w:cs="David"/>
          <w:sz w:val="24"/>
          <w:szCs w:val="24"/>
          <w:rtl/>
        </w:rPr>
        <w:t xml:space="preserve"> לעיל מיניה</w:t>
      </w:r>
      <w:r w:rsidR="00FC4D6B">
        <w:rPr>
          <w:rFonts w:ascii="David" w:hAnsi="David" w:cs="David" w:hint="cs"/>
          <w:sz w:val="24"/>
          <w:szCs w:val="24"/>
          <w:rtl/>
        </w:rPr>
        <w:t>,</w:t>
      </w:r>
      <w:r w:rsidRPr="008977B9">
        <w:rPr>
          <w:rFonts w:ascii="David" w:hAnsi="David" w:cs="David"/>
          <w:sz w:val="24"/>
          <w:szCs w:val="24"/>
          <w:rtl/>
        </w:rPr>
        <w:t xml:space="preserve"> </w:t>
      </w:r>
      <w:proofErr w:type="spellStart"/>
      <w:r w:rsidRPr="008977B9">
        <w:rPr>
          <w:rFonts w:ascii="David" w:hAnsi="David" w:cs="David"/>
          <w:sz w:val="24"/>
          <w:szCs w:val="24"/>
          <w:rtl/>
        </w:rPr>
        <w:t>דמצינו</w:t>
      </w:r>
      <w:proofErr w:type="spellEnd"/>
      <w:r w:rsidRPr="008977B9">
        <w:rPr>
          <w:rFonts w:ascii="David" w:hAnsi="David" w:cs="David"/>
          <w:sz w:val="24"/>
          <w:szCs w:val="24"/>
          <w:rtl/>
        </w:rPr>
        <w:t xml:space="preserve"> י"ט מקרי שבתון </w:t>
      </w:r>
      <w:proofErr w:type="spellStart"/>
      <w:r w:rsidRPr="008977B9">
        <w:rPr>
          <w:rFonts w:ascii="David" w:hAnsi="David" w:cs="David"/>
          <w:sz w:val="24"/>
          <w:szCs w:val="24"/>
          <w:rtl/>
        </w:rPr>
        <w:t>כדכתיב</w:t>
      </w:r>
      <w:proofErr w:type="spellEnd"/>
      <w:r w:rsidRPr="008977B9">
        <w:rPr>
          <w:rFonts w:ascii="David" w:hAnsi="David" w:cs="David"/>
          <w:sz w:val="24"/>
          <w:szCs w:val="24"/>
          <w:rtl/>
        </w:rPr>
        <w:t xml:space="preserve"> בר"ה </w:t>
      </w:r>
      <w:proofErr w:type="spellStart"/>
      <w:r w:rsidRPr="008977B9">
        <w:rPr>
          <w:rFonts w:ascii="David" w:hAnsi="David" w:cs="David"/>
          <w:sz w:val="24"/>
          <w:szCs w:val="24"/>
          <w:rtl/>
        </w:rPr>
        <w:t>וביה"כ</w:t>
      </w:r>
      <w:proofErr w:type="spellEnd"/>
      <w:r w:rsidRPr="008977B9">
        <w:rPr>
          <w:rFonts w:ascii="David" w:hAnsi="David" w:cs="David"/>
          <w:sz w:val="24"/>
          <w:szCs w:val="24"/>
          <w:rtl/>
        </w:rPr>
        <w:t xml:space="preserve"> ע"ש השביתה</w:t>
      </w:r>
      <w:r w:rsidR="00E45780" w:rsidRPr="008977B9">
        <w:rPr>
          <w:rStyle w:val="a6"/>
          <w:rFonts w:ascii="David" w:hAnsi="David" w:cs="David"/>
          <w:sz w:val="24"/>
          <w:szCs w:val="24"/>
          <w:rtl/>
        </w:rPr>
        <w:footnoteReference w:id="12"/>
      </w:r>
      <w:r w:rsidRPr="008977B9">
        <w:rPr>
          <w:rFonts w:ascii="David" w:hAnsi="David" w:cs="David"/>
          <w:sz w:val="24"/>
          <w:szCs w:val="24"/>
          <w:rtl/>
        </w:rPr>
        <w:t>.</w:t>
      </w:r>
    </w:p>
    <w:p w14:paraId="763476AE" w14:textId="584DD34B" w:rsidR="004509BE" w:rsidRPr="00D642CA" w:rsidRDefault="004509BE" w:rsidP="004509BE">
      <w:pPr>
        <w:spacing w:after="0" w:line="360" w:lineRule="auto"/>
        <w:rPr>
          <w:rFonts w:ascii="David" w:hAnsi="David" w:cs="David"/>
          <w:sz w:val="24"/>
          <w:szCs w:val="24"/>
          <w:rtl/>
        </w:rPr>
      </w:pPr>
      <w:r>
        <w:rPr>
          <w:rFonts w:asciiTheme="majorBidi" w:hAnsiTheme="majorBidi" w:cstheme="majorBidi" w:hint="cs"/>
          <w:sz w:val="24"/>
          <w:szCs w:val="24"/>
          <w:rtl/>
        </w:rPr>
        <w:t xml:space="preserve">הטיעון של </w:t>
      </w:r>
      <w:proofErr w:type="spellStart"/>
      <w:r>
        <w:rPr>
          <w:rFonts w:asciiTheme="majorBidi" w:hAnsiTheme="majorBidi" w:cstheme="majorBidi" w:hint="cs"/>
          <w:sz w:val="24"/>
          <w:szCs w:val="24"/>
          <w:rtl/>
        </w:rPr>
        <w:t>ריב"ז</w:t>
      </w:r>
      <w:proofErr w:type="spellEnd"/>
      <w:r>
        <w:rPr>
          <w:rFonts w:asciiTheme="majorBidi" w:hAnsiTheme="majorBidi" w:cstheme="majorBidi" w:hint="cs"/>
          <w:sz w:val="24"/>
          <w:szCs w:val="24"/>
          <w:rtl/>
        </w:rPr>
        <w:t xml:space="preserve"> הוא ש</w:t>
      </w:r>
      <w:r w:rsidR="008977B9">
        <w:rPr>
          <w:rFonts w:asciiTheme="majorBidi" w:hAnsiTheme="majorBidi" w:cstheme="majorBidi" w:hint="cs"/>
          <w:sz w:val="24"/>
          <w:szCs w:val="24"/>
          <w:rtl/>
        </w:rPr>
        <w:t xml:space="preserve">אמנם </w:t>
      </w:r>
      <w:r w:rsidRPr="004509BE">
        <w:rPr>
          <w:rFonts w:ascii="David" w:hAnsi="David" w:cs="David"/>
          <w:sz w:val="24"/>
          <w:szCs w:val="24"/>
          <w:rtl/>
        </w:rPr>
        <w:t>"שבועות לא קרי אלא אותן המתחילות באחד בשבת ומסיימות בשבת</w:t>
      </w:r>
      <w:r w:rsidRPr="004509BE">
        <w:rPr>
          <w:rStyle w:val="a6"/>
          <w:rFonts w:ascii="David" w:hAnsi="David" w:cs="David"/>
          <w:sz w:val="24"/>
          <w:szCs w:val="24"/>
          <w:rtl/>
        </w:rPr>
        <w:footnoteReference w:id="13"/>
      </w:r>
      <w:r w:rsidRPr="004509B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ואם כן, הפסוק הדן בשבעה שבועות שלמים אכן מתייחס למקרה בו העומר בא למחרת </w:t>
      </w:r>
      <w:r w:rsidR="00124BC9">
        <w:rPr>
          <w:rFonts w:asciiTheme="majorBidi" w:hAnsiTheme="majorBidi" w:cstheme="majorBidi" w:hint="cs"/>
          <w:sz w:val="24"/>
          <w:szCs w:val="24"/>
          <w:rtl/>
        </w:rPr>
        <w:t xml:space="preserve">יום טוב שחל </w:t>
      </w:r>
      <w:r>
        <w:rPr>
          <w:rFonts w:asciiTheme="majorBidi" w:hAnsiTheme="majorBidi" w:cstheme="majorBidi" w:hint="cs"/>
          <w:sz w:val="24"/>
          <w:szCs w:val="24"/>
          <w:rtl/>
        </w:rPr>
        <w:t xml:space="preserve">שבת, אולם </w:t>
      </w:r>
      <w:r w:rsidR="00124BC9">
        <w:rPr>
          <w:rFonts w:asciiTheme="majorBidi" w:hAnsiTheme="majorBidi" w:cstheme="majorBidi" w:hint="cs"/>
          <w:sz w:val="24"/>
          <w:szCs w:val="24"/>
          <w:rtl/>
        </w:rPr>
        <w:t xml:space="preserve">הפסוק העוסק בספירת הימים חייב להתייחס למצב בו </w:t>
      </w:r>
      <w:r w:rsidR="00D642CA">
        <w:rPr>
          <w:rFonts w:asciiTheme="majorBidi" w:hAnsiTheme="majorBidi" w:cstheme="majorBidi" w:hint="cs"/>
          <w:sz w:val="24"/>
          <w:szCs w:val="24"/>
          <w:rtl/>
        </w:rPr>
        <w:t>יום טוב חל באמצע שבוע, בו אין</w:t>
      </w:r>
      <w:r w:rsidR="00124BC9">
        <w:rPr>
          <w:rFonts w:asciiTheme="majorBidi" w:hAnsiTheme="majorBidi" w:cstheme="majorBidi" w:hint="cs"/>
          <w:sz w:val="24"/>
          <w:szCs w:val="24"/>
          <w:rtl/>
        </w:rPr>
        <w:t xml:space="preserve"> השבועות שלמים.</w:t>
      </w:r>
      <w:r w:rsidR="00D642CA">
        <w:rPr>
          <w:rFonts w:asciiTheme="majorBidi" w:hAnsiTheme="majorBidi" w:cstheme="majorBidi" w:hint="cs"/>
          <w:sz w:val="24"/>
          <w:szCs w:val="24"/>
          <w:rtl/>
        </w:rPr>
        <w:t xml:space="preserve"> פירוש מיוחד מבאר את דברי רבי יוחנן בן זכאי </w:t>
      </w:r>
      <w:r w:rsidR="00EF753C">
        <w:rPr>
          <w:rFonts w:asciiTheme="majorBidi" w:hAnsiTheme="majorBidi" w:cstheme="majorBidi" w:hint="cs"/>
          <w:sz w:val="24"/>
          <w:szCs w:val="24"/>
          <w:rtl/>
        </w:rPr>
        <w:t xml:space="preserve">שהסתירה היא בין המספרים ארבעים ותשע וחמישים, והיישוב הוא </w:t>
      </w:r>
      <w:r w:rsidR="00D642CA">
        <w:rPr>
          <w:rFonts w:asciiTheme="majorBidi" w:hAnsiTheme="majorBidi" w:cstheme="majorBidi" w:hint="cs"/>
          <w:sz w:val="24"/>
          <w:szCs w:val="24"/>
          <w:rtl/>
        </w:rPr>
        <w:t>להיפך</w:t>
      </w:r>
      <w:r w:rsidR="00EF753C">
        <w:rPr>
          <w:rFonts w:asciiTheme="majorBidi" w:hAnsiTheme="majorBidi" w:cstheme="majorBidi" w:hint="cs"/>
          <w:sz w:val="24"/>
          <w:szCs w:val="24"/>
          <w:rtl/>
        </w:rPr>
        <w:t xml:space="preserve"> מדברי רש"י</w:t>
      </w:r>
      <w:r w:rsidR="00D642CA">
        <w:rPr>
          <w:rFonts w:asciiTheme="majorBidi" w:hAnsiTheme="majorBidi" w:cstheme="majorBidi" w:hint="cs"/>
          <w:sz w:val="24"/>
          <w:szCs w:val="24"/>
          <w:rtl/>
        </w:rPr>
        <w:t>: "</w:t>
      </w:r>
      <w:r w:rsidR="00D642CA">
        <w:rPr>
          <w:rFonts w:ascii="David" w:hAnsi="David" w:cs="David" w:hint="cs"/>
          <w:sz w:val="24"/>
          <w:szCs w:val="24"/>
          <w:rtl/>
        </w:rPr>
        <w:t>כשחל יום טוב ראשון של פסח בשבת</w:t>
      </w:r>
      <w:r w:rsidR="00194933">
        <w:rPr>
          <w:rFonts w:ascii="David" w:hAnsi="David" w:cs="David" w:hint="cs"/>
          <w:sz w:val="24"/>
          <w:szCs w:val="24"/>
          <w:rtl/>
        </w:rPr>
        <w:t>,</w:t>
      </w:r>
      <w:r w:rsidR="00D642CA">
        <w:rPr>
          <w:rFonts w:ascii="David" w:hAnsi="David" w:cs="David" w:hint="cs"/>
          <w:sz w:val="24"/>
          <w:szCs w:val="24"/>
          <w:rtl/>
        </w:rPr>
        <w:t xml:space="preserve"> הרי חל אף יום הארבעים ותש</w:t>
      </w:r>
      <w:r w:rsidR="00EF753C">
        <w:rPr>
          <w:rFonts w:ascii="David" w:hAnsi="David" w:cs="David" w:hint="cs"/>
          <w:sz w:val="24"/>
          <w:szCs w:val="24"/>
          <w:rtl/>
        </w:rPr>
        <w:t>עה בשבת</w:t>
      </w:r>
      <w:r w:rsidR="003B0609">
        <w:rPr>
          <w:rFonts w:ascii="David" w:hAnsi="David" w:cs="David" w:hint="cs"/>
          <w:sz w:val="24"/>
          <w:szCs w:val="24"/>
          <w:rtl/>
        </w:rPr>
        <w:t>.</w:t>
      </w:r>
      <w:r w:rsidR="00EF753C">
        <w:rPr>
          <w:rFonts w:ascii="David" w:hAnsi="David" w:cs="David" w:hint="cs"/>
          <w:sz w:val="24"/>
          <w:szCs w:val="24"/>
          <w:rtl/>
        </w:rPr>
        <w:t>.. כשמוסיף מחול על הקודש נכנס קצת מיום החמישים, אבל כשחל יום טוב באמצע השבוע, אינם אלא שבע שבתות</w:t>
      </w:r>
      <w:r w:rsidR="00EF753C">
        <w:rPr>
          <w:rStyle w:val="a6"/>
          <w:rFonts w:ascii="David" w:hAnsi="David" w:cs="David"/>
          <w:sz w:val="24"/>
          <w:szCs w:val="24"/>
          <w:rtl/>
        </w:rPr>
        <w:footnoteReference w:id="14"/>
      </w:r>
      <w:r w:rsidR="00EF753C">
        <w:rPr>
          <w:rFonts w:ascii="David" w:hAnsi="David" w:cs="David" w:hint="cs"/>
          <w:sz w:val="24"/>
          <w:szCs w:val="24"/>
          <w:rtl/>
        </w:rPr>
        <w:t>".</w:t>
      </w:r>
    </w:p>
    <w:p w14:paraId="55B9D58A" w14:textId="77777777" w:rsidR="008A40A8" w:rsidRPr="00E45780" w:rsidRDefault="008A40A8" w:rsidP="00E45780">
      <w:pPr>
        <w:pStyle w:val="ab"/>
        <w:numPr>
          <w:ilvl w:val="0"/>
          <w:numId w:val="2"/>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 xml:space="preserve">רבי אליעזר </w:t>
      </w:r>
    </w:p>
    <w:p w14:paraId="5541F15D" w14:textId="77777777" w:rsidR="001A5DF6" w:rsidRPr="001A5DF6" w:rsidRDefault="001A5DF6" w:rsidP="001A5DF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טיעונו של רבי אליעזר, </w:t>
      </w:r>
      <w:r w:rsidR="00F4582C">
        <w:rPr>
          <w:rFonts w:asciiTheme="majorBidi" w:hAnsiTheme="majorBidi" w:cstheme="majorBidi" w:hint="cs"/>
          <w:sz w:val="24"/>
          <w:szCs w:val="24"/>
          <w:rtl/>
        </w:rPr>
        <w:t xml:space="preserve">שהמועד חייב להיות תלוי בבית דין ולא בשבת בראשית, </w:t>
      </w:r>
      <w:r>
        <w:rPr>
          <w:rFonts w:asciiTheme="majorBidi" w:hAnsiTheme="majorBidi" w:cstheme="majorBidi" w:hint="cs"/>
          <w:sz w:val="24"/>
          <w:szCs w:val="24"/>
          <w:rtl/>
        </w:rPr>
        <w:t xml:space="preserve">מתחזק מאוד כשמתבוננים בפסוקים: </w:t>
      </w:r>
    </w:p>
    <w:p w14:paraId="03999CFE" w14:textId="77777777" w:rsidR="003B0609" w:rsidRPr="003B0609" w:rsidRDefault="003B0609" w:rsidP="007B6EC2">
      <w:pPr>
        <w:spacing w:after="0" w:line="360" w:lineRule="auto"/>
        <w:ind w:left="720"/>
        <w:rPr>
          <w:rFonts w:ascii="David" w:hAnsi="David" w:cs="David"/>
          <w:rtl/>
        </w:rPr>
      </w:pPr>
      <w:r w:rsidRPr="003B0609">
        <w:rPr>
          <w:rFonts w:ascii="David" w:hAnsi="David" w:cs="David"/>
          <w:rtl/>
        </w:rPr>
        <w:t xml:space="preserve">(ב) דַּבֵּר אֶל בְּנֵי יִשְׂרָאֵל וְאָמַרְתָּ </w:t>
      </w:r>
      <w:proofErr w:type="spellStart"/>
      <w:r w:rsidRPr="003B0609">
        <w:rPr>
          <w:rFonts w:ascii="David" w:hAnsi="David" w:cs="David"/>
          <w:rtl/>
        </w:rPr>
        <w:t>אֲלֵהֶם</w:t>
      </w:r>
      <w:proofErr w:type="spellEnd"/>
      <w:r w:rsidRPr="003B0609">
        <w:rPr>
          <w:rFonts w:ascii="David" w:hAnsi="David" w:cs="David"/>
          <w:rtl/>
        </w:rPr>
        <w:t xml:space="preserve"> מוֹעֲדֵי ה' אֲשֶׁר תִּקְרְאוּ אֹתָם מִקְרָאֵי קֹדֶשׁ אֵלֶּה הֵם מוֹעֲדָי:</w:t>
      </w:r>
    </w:p>
    <w:p w14:paraId="3115BE62" w14:textId="7A85E8BA" w:rsidR="003B0609" w:rsidRDefault="003B0609" w:rsidP="007B6EC2">
      <w:pPr>
        <w:spacing w:after="0" w:line="360" w:lineRule="auto"/>
        <w:ind w:left="720"/>
        <w:rPr>
          <w:rFonts w:ascii="David" w:hAnsi="David" w:cs="David"/>
          <w:rtl/>
        </w:rPr>
      </w:pPr>
      <w:r w:rsidRPr="003B0609">
        <w:rPr>
          <w:rFonts w:ascii="David" w:hAnsi="David" w:cs="David"/>
          <w:rtl/>
        </w:rPr>
        <w:t xml:space="preserve">(ג) שֵׁשֶׁת יָמִים תֵּעָשֶׂה מְלָאכָה וּבַיּוֹם הַשְּׁבִיעִי שַׁבַּת שַׁבָּתוֹן מִקְרָא קֹדֶשׁ כָּל מְלָאכָה לֹא תַעֲשׂוּ שַׁבָּת הִוא לַה' בְּכֹל </w:t>
      </w:r>
      <w:proofErr w:type="spellStart"/>
      <w:r w:rsidRPr="003B0609">
        <w:rPr>
          <w:rFonts w:ascii="David" w:hAnsi="David" w:cs="David"/>
          <w:rtl/>
        </w:rPr>
        <w:t>מוֹשְׁבֹתֵיכֶם</w:t>
      </w:r>
      <w:proofErr w:type="spellEnd"/>
      <w:r>
        <w:rPr>
          <w:rFonts w:ascii="David" w:hAnsi="David" w:cs="David" w:hint="cs"/>
          <w:rtl/>
        </w:rPr>
        <w:t>.</w:t>
      </w:r>
      <w:r w:rsidR="001A5DF6" w:rsidRPr="001A5DF6">
        <w:rPr>
          <w:rFonts w:ascii="David" w:hAnsi="David" w:cs="David"/>
          <w:rtl/>
        </w:rPr>
        <w:t xml:space="preserve"> </w:t>
      </w:r>
    </w:p>
    <w:p w14:paraId="7261CB49" w14:textId="1122A7F5" w:rsidR="003B0609" w:rsidRDefault="003B0609" w:rsidP="007B6EC2">
      <w:pPr>
        <w:spacing w:after="0" w:line="360" w:lineRule="auto"/>
        <w:ind w:left="720"/>
        <w:rPr>
          <w:rFonts w:ascii="David" w:hAnsi="David" w:cs="David"/>
          <w:rtl/>
        </w:rPr>
      </w:pPr>
      <w:r w:rsidRPr="003B0609">
        <w:rPr>
          <w:rFonts w:ascii="David" w:hAnsi="David" w:cs="David"/>
          <w:rtl/>
        </w:rPr>
        <w:t xml:space="preserve">(ד) אֵלֶּה מוֹעֲדֵי ה' מִקְרָאֵי קֹדֶשׁ </w:t>
      </w:r>
      <w:r w:rsidRPr="007B6EC2">
        <w:rPr>
          <w:rFonts w:ascii="David" w:hAnsi="David" w:cs="David"/>
          <w:b/>
          <w:bCs/>
          <w:rtl/>
        </w:rPr>
        <w:t>אֲשֶׁר תִּקְרְאוּ אֹתָם בְּמוֹעֲדָם</w:t>
      </w:r>
      <w:r>
        <w:rPr>
          <w:rFonts w:ascii="David" w:hAnsi="David" w:cs="David" w:hint="cs"/>
          <w:rtl/>
        </w:rPr>
        <w:t>.</w:t>
      </w:r>
    </w:p>
    <w:p w14:paraId="5D29A121" w14:textId="136059CD" w:rsidR="001A5DF6" w:rsidRPr="007B6EC2" w:rsidRDefault="001A5DF6" w:rsidP="003B0609">
      <w:pPr>
        <w:spacing w:after="0" w:line="360" w:lineRule="auto"/>
        <w:rPr>
          <w:rFonts w:ascii="David" w:hAnsi="David" w:cs="David"/>
          <w:rtl/>
        </w:rPr>
      </w:pPr>
      <w:r>
        <w:rPr>
          <w:rFonts w:ascii="David" w:hAnsi="David" w:cs="David" w:hint="cs"/>
          <w:rtl/>
        </w:rPr>
        <w:t xml:space="preserve"> </w:t>
      </w:r>
      <w:r>
        <w:rPr>
          <w:rFonts w:asciiTheme="majorBidi" w:hAnsiTheme="majorBidi" w:cstheme="majorBidi" w:hint="cs"/>
          <w:sz w:val="24"/>
          <w:szCs w:val="24"/>
          <w:rtl/>
        </w:rPr>
        <w:t>לאחר שהסתיים הדיון בשבת</w:t>
      </w:r>
      <w:r>
        <w:rPr>
          <w:rStyle w:val="a6"/>
          <w:rFonts w:asciiTheme="majorBidi" w:hAnsiTheme="majorBidi" w:cstheme="majorBidi"/>
          <w:sz w:val="24"/>
          <w:szCs w:val="24"/>
          <w:rtl/>
        </w:rPr>
        <w:footnoteReference w:id="15"/>
      </w:r>
      <w:r>
        <w:rPr>
          <w:rFonts w:asciiTheme="majorBidi" w:hAnsiTheme="majorBidi" w:cstheme="majorBidi" w:hint="cs"/>
          <w:sz w:val="24"/>
          <w:szCs w:val="24"/>
          <w:rtl/>
        </w:rPr>
        <w:t>, עובר המשך הפסוקים למועדים הנקבעים על ידי בית דין, ובכללם שבועות</w:t>
      </w:r>
      <w:r>
        <w:rPr>
          <w:rStyle w:val="a6"/>
          <w:rFonts w:asciiTheme="majorBidi" w:hAnsiTheme="majorBidi" w:cstheme="majorBidi"/>
          <w:sz w:val="24"/>
          <w:szCs w:val="24"/>
          <w:rtl/>
        </w:rPr>
        <w:footnoteReference w:id="16"/>
      </w:r>
      <w:r w:rsidR="00F4582C">
        <w:rPr>
          <w:rFonts w:asciiTheme="majorBidi" w:hAnsiTheme="majorBidi" w:cstheme="majorBidi" w:hint="cs"/>
          <w:sz w:val="24"/>
          <w:szCs w:val="24"/>
          <w:rtl/>
        </w:rPr>
        <w:t>.</w:t>
      </w:r>
    </w:p>
    <w:p w14:paraId="2117672D" w14:textId="77777777" w:rsidR="008A40A8" w:rsidRDefault="00E45780" w:rsidP="004509B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8A40A8" w:rsidRPr="008A40A8">
        <w:rPr>
          <w:rFonts w:asciiTheme="majorBidi" w:hAnsiTheme="majorBidi" w:cstheme="majorBidi" w:hint="cs"/>
          <w:b/>
          <w:bCs/>
          <w:sz w:val="24"/>
          <w:szCs w:val="24"/>
          <w:rtl/>
        </w:rPr>
        <w:t>רבי יהושע</w:t>
      </w:r>
    </w:p>
    <w:p w14:paraId="2DCF960D" w14:textId="72AB343C" w:rsidR="003B0609" w:rsidRDefault="00124BC9" w:rsidP="00F4582C">
      <w:pPr>
        <w:spacing w:after="0" w:line="360" w:lineRule="auto"/>
        <w:rPr>
          <w:rFonts w:ascii="David" w:hAnsi="David" w:cs="David"/>
          <w:sz w:val="24"/>
          <w:szCs w:val="24"/>
          <w:rtl/>
        </w:rPr>
      </w:pPr>
      <w:r>
        <w:rPr>
          <w:rFonts w:asciiTheme="majorBidi" w:hAnsiTheme="majorBidi" w:cstheme="majorBidi" w:hint="cs"/>
          <w:sz w:val="24"/>
          <w:szCs w:val="24"/>
          <w:rtl/>
        </w:rPr>
        <w:t xml:space="preserve">רש"י מסביר שנחוץ שיהיה </w:t>
      </w:r>
      <w:r>
        <w:rPr>
          <w:rFonts w:ascii="David" w:hAnsi="David" w:cs="David" w:hint="cs"/>
          <w:sz w:val="24"/>
          <w:szCs w:val="24"/>
          <w:rtl/>
        </w:rPr>
        <w:t>"ניכר להם יום קבוע שיתחילו למנות בו</w:t>
      </w:r>
      <w:r>
        <w:rPr>
          <w:rStyle w:val="a6"/>
          <w:rFonts w:ascii="David" w:hAnsi="David" w:cs="David"/>
          <w:sz w:val="24"/>
          <w:szCs w:val="24"/>
          <w:rtl/>
        </w:rPr>
        <w:footnoteReference w:id="17"/>
      </w:r>
      <w:r>
        <w:rPr>
          <w:rFonts w:ascii="David" w:hAnsi="David" w:cs="David" w:hint="cs"/>
          <w:sz w:val="24"/>
          <w:szCs w:val="24"/>
          <w:rtl/>
        </w:rPr>
        <w:t xml:space="preserve">". </w:t>
      </w:r>
      <w:r w:rsidRPr="00B80F28">
        <w:rPr>
          <w:rFonts w:asciiTheme="majorBidi" w:hAnsiTheme="majorBidi" w:cstheme="majorBidi"/>
          <w:sz w:val="24"/>
          <w:szCs w:val="24"/>
          <w:rtl/>
        </w:rPr>
        <w:t>בעלי התוספות</w:t>
      </w:r>
      <w:r w:rsidR="00194933">
        <w:rPr>
          <w:rFonts w:asciiTheme="majorBidi" w:hAnsiTheme="majorBidi" w:cstheme="majorBidi"/>
          <w:sz w:val="24"/>
          <w:szCs w:val="24"/>
          <w:rtl/>
        </w:rPr>
        <w:t xml:space="preserve"> </w:t>
      </w:r>
      <w:r w:rsidR="00B80F28" w:rsidRPr="00B80F28">
        <w:rPr>
          <w:rFonts w:asciiTheme="majorBidi" w:hAnsiTheme="majorBidi" w:cstheme="majorBidi"/>
          <w:sz w:val="24"/>
          <w:szCs w:val="24"/>
          <w:rtl/>
        </w:rPr>
        <w:t>מבארים</w:t>
      </w:r>
      <w:r>
        <w:rPr>
          <w:rFonts w:ascii="David" w:hAnsi="David" w:cs="David" w:hint="cs"/>
          <w:sz w:val="24"/>
          <w:szCs w:val="24"/>
          <w:rtl/>
        </w:rPr>
        <w:t xml:space="preserve"> </w:t>
      </w:r>
      <w:r w:rsidR="00B80F28" w:rsidRPr="00B80F28">
        <w:rPr>
          <w:rFonts w:asciiTheme="majorBidi" w:hAnsiTheme="majorBidi" w:cstheme="majorBidi"/>
          <w:sz w:val="24"/>
          <w:szCs w:val="24"/>
          <w:rtl/>
        </w:rPr>
        <w:t xml:space="preserve">שנחוץ </w:t>
      </w:r>
    </w:p>
    <w:p w14:paraId="3A5E137C" w14:textId="6DAB0179" w:rsidR="003B0609" w:rsidRDefault="00124BC9" w:rsidP="007B6EC2">
      <w:pPr>
        <w:spacing w:after="0" w:line="360" w:lineRule="auto"/>
        <w:ind w:left="720"/>
        <w:rPr>
          <w:rFonts w:asciiTheme="majorBidi" w:hAnsiTheme="majorBidi" w:cstheme="majorBidi"/>
          <w:sz w:val="24"/>
          <w:szCs w:val="24"/>
          <w:rtl/>
        </w:rPr>
      </w:pPr>
      <w:r w:rsidRPr="00124BC9">
        <w:rPr>
          <w:rFonts w:ascii="David" w:hAnsi="David" w:cs="David"/>
          <w:sz w:val="24"/>
          <w:szCs w:val="24"/>
          <w:rtl/>
        </w:rPr>
        <w:t>שיתנו עיניהם כמה הלבנה גדולה בחמשה לחודש וכשיראה בסיון באותו שיעור ידעו שלמחר יתקדש עצרת</w:t>
      </w:r>
      <w:r w:rsidR="00FC4D6B">
        <w:rPr>
          <w:rFonts w:ascii="David" w:hAnsi="David" w:cs="David" w:hint="cs"/>
          <w:sz w:val="24"/>
          <w:szCs w:val="24"/>
          <w:rtl/>
        </w:rPr>
        <w:t>.</w:t>
      </w:r>
      <w:r w:rsidRPr="00124BC9">
        <w:rPr>
          <w:rFonts w:ascii="David" w:hAnsi="David" w:cs="David"/>
          <w:sz w:val="24"/>
          <w:szCs w:val="24"/>
          <w:rtl/>
        </w:rPr>
        <w:t xml:space="preserve"> ולקמן פריך</w:t>
      </w:r>
      <w:r w:rsidR="00FC4D6B">
        <w:rPr>
          <w:rFonts w:ascii="David" w:hAnsi="David" w:cs="David" w:hint="cs"/>
          <w:sz w:val="24"/>
          <w:szCs w:val="24"/>
          <w:rtl/>
        </w:rPr>
        <w:t>:</w:t>
      </w:r>
      <w:r w:rsidRPr="00124BC9">
        <w:rPr>
          <w:rFonts w:ascii="David" w:hAnsi="David" w:cs="David"/>
          <w:sz w:val="24"/>
          <w:szCs w:val="24"/>
          <w:rtl/>
        </w:rPr>
        <w:t xml:space="preserve"> </w:t>
      </w:r>
      <w:proofErr w:type="spellStart"/>
      <w:r w:rsidRPr="00124BC9">
        <w:rPr>
          <w:rFonts w:ascii="David" w:hAnsi="David" w:cs="David"/>
          <w:sz w:val="24"/>
          <w:szCs w:val="24"/>
          <w:rtl/>
        </w:rPr>
        <w:t>דלמא</w:t>
      </w:r>
      <w:proofErr w:type="spellEnd"/>
      <w:r w:rsidRPr="00124BC9">
        <w:rPr>
          <w:rFonts w:ascii="David" w:hAnsi="David" w:cs="David"/>
          <w:sz w:val="24"/>
          <w:szCs w:val="24"/>
          <w:rtl/>
        </w:rPr>
        <w:t xml:space="preserve"> ביום טוב אחרון </w:t>
      </w:r>
      <w:proofErr w:type="spellStart"/>
      <w:r w:rsidRPr="00124BC9">
        <w:rPr>
          <w:rFonts w:ascii="David" w:hAnsi="David" w:cs="David"/>
          <w:sz w:val="24"/>
          <w:szCs w:val="24"/>
          <w:rtl/>
        </w:rPr>
        <w:t>קאי</w:t>
      </w:r>
      <w:proofErr w:type="spellEnd"/>
      <w:r w:rsidRPr="00124BC9">
        <w:rPr>
          <w:rFonts w:ascii="David" w:hAnsi="David" w:cs="David"/>
          <w:sz w:val="24"/>
          <w:szCs w:val="24"/>
          <w:rtl/>
        </w:rPr>
        <w:t xml:space="preserve"> ויתנו עיניהם בי"ב בסיון</w:t>
      </w:r>
      <w:r w:rsidR="00B80F28">
        <w:rPr>
          <w:rStyle w:val="a6"/>
          <w:rFonts w:ascii="David" w:hAnsi="David" w:cs="David"/>
          <w:sz w:val="24"/>
          <w:szCs w:val="24"/>
          <w:rtl/>
        </w:rPr>
        <w:footnoteReference w:id="18"/>
      </w:r>
      <w:r w:rsidR="00B80F28">
        <w:rPr>
          <w:rFonts w:ascii="David" w:hAnsi="David" w:cs="David" w:hint="cs"/>
          <w:sz w:val="24"/>
          <w:szCs w:val="24"/>
          <w:rtl/>
        </w:rPr>
        <w:t xml:space="preserve">.  </w:t>
      </w:r>
    </w:p>
    <w:p w14:paraId="627A889C" w14:textId="77777777" w:rsidR="003B0609" w:rsidRDefault="00B80F28" w:rsidP="00F4582C">
      <w:pPr>
        <w:spacing w:after="0" w:line="360" w:lineRule="auto"/>
        <w:rPr>
          <w:rFonts w:asciiTheme="majorBidi" w:hAnsiTheme="majorBidi" w:cstheme="majorBidi"/>
          <w:sz w:val="24"/>
          <w:szCs w:val="24"/>
          <w:rtl/>
        </w:rPr>
      </w:pPr>
      <w:r w:rsidRPr="00B80F28">
        <w:rPr>
          <w:rFonts w:asciiTheme="majorBidi" w:hAnsiTheme="majorBidi" w:cstheme="majorBidi"/>
          <w:sz w:val="24"/>
          <w:szCs w:val="24"/>
          <w:rtl/>
        </w:rPr>
        <w:t>פירוש נוסף:</w:t>
      </w:r>
      <w:r w:rsidR="00F4582C">
        <w:rPr>
          <w:rFonts w:asciiTheme="majorBidi" w:hAnsiTheme="majorBidi" w:cstheme="majorBidi" w:hint="cs"/>
          <w:sz w:val="24"/>
          <w:szCs w:val="24"/>
          <w:rtl/>
        </w:rPr>
        <w:t xml:space="preserve"> </w:t>
      </w:r>
    </w:p>
    <w:p w14:paraId="71B4878B" w14:textId="29EE6D94" w:rsidR="003B0609" w:rsidRDefault="00B80F28" w:rsidP="007B6EC2">
      <w:pPr>
        <w:spacing w:after="0" w:line="360" w:lineRule="auto"/>
        <w:ind w:left="720"/>
        <w:rPr>
          <w:rFonts w:asciiTheme="majorBidi" w:hAnsiTheme="majorBidi" w:cstheme="majorBidi"/>
          <w:sz w:val="24"/>
          <w:szCs w:val="24"/>
          <w:rtl/>
        </w:rPr>
      </w:pPr>
      <w:proofErr w:type="spellStart"/>
      <w:r w:rsidRPr="00B80F28">
        <w:rPr>
          <w:rFonts w:ascii="David" w:hAnsi="David" w:cs="David"/>
          <w:sz w:val="24"/>
          <w:szCs w:val="24"/>
          <w:rtl/>
        </w:rPr>
        <w:t>וה"ר</w:t>
      </w:r>
      <w:proofErr w:type="spellEnd"/>
      <w:r w:rsidRPr="00B80F28">
        <w:rPr>
          <w:rFonts w:ascii="David" w:hAnsi="David" w:cs="David"/>
          <w:sz w:val="24"/>
          <w:szCs w:val="24"/>
          <w:rtl/>
        </w:rPr>
        <w:t xml:space="preserve"> משולם גריס</w:t>
      </w:r>
      <w:r w:rsidR="008977B9">
        <w:rPr>
          <w:rFonts w:ascii="David" w:hAnsi="David" w:cs="David" w:hint="cs"/>
          <w:sz w:val="24"/>
          <w:szCs w:val="24"/>
          <w:rtl/>
        </w:rPr>
        <w:t>:</w:t>
      </w:r>
      <w:r w:rsidRPr="00B80F28">
        <w:rPr>
          <w:rFonts w:ascii="David" w:hAnsi="David" w:cs="David"/>
          <w:sz w:val="24"/>
          <w:szCs w:val="24"/>
          <w:rtl/>
        </w:rPr>
        <w:t xml:space="preserve"> מנה ימים וקדש יובל</w:t>
      </w:r>
      <w:r w:rsidR="00FC4D6B">
        <w:rPr>
          <w:rFonts w:ascii="David" w:hAnsi="David" w:cs="David" w:hint="cs"/>
          <w:sz w:val="24"/>
          <w:szCs w:val="24"/>
          <w:rtl/>
        </w:rPr>
        <w:t>.</w:t>
      </w:r>
      <w:r w:rsidRPr="00B80F28">
        <w:rPr>
          <w:rFonts w:ascii="David" w:hAnsi="David" w:cs="David"/>
          <w:sz w:val="24"/>
          <w:szCs w:val="24"/>
          <w:rtl/>
        </w:rPr>
        <w:t xml:space="preserve"> משום </w:t>
      </w:r>
      <w:proofErr w:type="spellStart"/>
      <w:r w:rsidRPr="00B80F28">
        <w:rPr>
          <w:rFonts w:ascii="David" w:hAnsi="David" w:cs="David"/>
          <w:sz w:val="24"/>
          <w:szCs w:val="24"/>
          <w:rtl/>
        </w:rPr>
        <w:t>דמנה</w:t>
      </w:r>
      <w:proofErr w:type="spellEnd"/>
      <w:r w:rsidRPr="00B80F28">
        <w:rPr>
          <w:rFonts w:ascii="David" w:hAnsi="David" w:cs="David"/>
          <w:sz w:val="24"/>
          <w:szCs w:val="24"/>
          <w:rtl/>
        </w:rPr>
        <w:t xml:space="preserve"> ימים וקדש חודש נפקא לן בריש מסכת מגילה </w:t>
      </w:r>
      <w:r w:rsidRPr="00FC4D6B">
        <w:rPr>
          <w:rFonts w:ascii="David" w:hAnsi="David" w:cs="David"/>
          <w:sz w:val="20"/>
          <w:szCs w:val="20"/>
          <w:rtl/>
        </w:rPr>
        <w:t>(דף ה.)</w:t>
      </w:r>
      <w:r w:rsidRPr="00B80F28">
        <w:rPr>
          <w:rFonts w:ascii="David" w:hAnsi="David" w:cs="David"/>
          <w:sz w:val="24"/>
          <w:szCs w:val="24"/>
          <w:rtl/>
        </w:rPr>
        <w:t xml:space="preserve"> </w:t>
      </w:r>
      <w:proofErr w:type="spellStart"/>
      <w:r w:rsidRPr="00B80F28">
        <w:rPr>
          <w:rFonts w:ascii="David" w:hAnsi="David" w:cs="David"/>
          <w:sz w:val="24"/>
          <w:szCs w:val="24"/>
          <w:rtl/>
        </w:rPr>
        <w:t>מדכתיב</w:t>
      </w:r>
      <w:proofErr w:type="spellEnd"/>
      <w:r w:rsidR="00FC4D6B">
        <w:rPr>
          <w:rFonts w:ascii="David" w:hAnsi="David" w:cs="David" w:hint="cs"/>
          <w:sz w:val="24"/>
          <w:szCs w:val="24"/>
          <w:rtl/>
        </w:rPr>
        <w:t>:</w:t>
      </w:r>
      <w:r w:rsidRPr="00B80F28">
        <w:rPr>
          <w:rFonts w:ascii="David" w:hAnsi="David" w:cs="David"/>
          <w:sz w:val="24"/>
          <w:szCs w:val="24"/>
          <w:rtl/>
        </w:rPr>
        <w:t xml:space="preserve"> </w:t>
      </w:r>
      <w:r w:rsidR="00FC4D6B">
        <w:rPr>
          <w:rFonts w:ascii="David" w:hAnsi="David" w:cs="David" w:hint="cs"/>
          <w:sz w:val="24"/>
          <w:szCs w:val="24"/>
          <w:rtl/>
        </w:rPr>
        <w:t>'</w:t>
      </w:r>
      <w:r w:rsidRPr="00B80F28">
        <w:rPr>
          <w:rFonts w:ascii="David" w:hAnsi="David" w:cs="David"/>
          <w:sz w:val="24"/>
          <w:szCs w:val="24"/>
          <w:rtl/>
        </w:rPr>
        <w:t>עד חדש ימים</w:t>
      </w:r>
      <w:r w:rsidR="00FC4D6B">
        <w:rPr>
          <w:rFonts w:ascii="David" w:hAnsi="David" w:cs="David" w:hint="cs"/>
          <w:sz w:val="24"/>
          <w:szCs w:val="24"/>
          <w:rtl/>
        </w:rPr>
        <w:t>' -</w:t>
      </w:r>
      <w:r w:rsidRPr="00B80F28">
        <w:rPr>
          <w:rFonts w:ascii="David" w:hAnsi="David" w:cs="David"/>
          <w:sz w:val="24"/>
          <w:szCs w:val="24"/>
          <w:rtl/>
        </w:rPr>
        <w:t xml:space="preserve"> ימים אתה מונה לחדשים ואי אתה מונה שעות לחדשים</w:t>
      </w:r>
      <w:r w:rsidR="00FC4D6B">
        <w:rPr>
          <w:rFonts w:ascii="David" w:hAnsi="David" w:cs="David" w:hint="cs"/>
          <w:sz w:val="24"/>
          <w:szCs w:val="24"/>
          <w:rtl/>
        </w:rPr>
        <w:t>.</w:t>
      </w:r>
      <w:r w:rsidRPr="00B80F28">
        <w:rPr>
          <w:rFonts w:ascii="David" w:hAnsi="David" w:cs="David"/>
          <w:sz w:val="24"/>
          <w:szCs w:val="24"/>
          <w:rtl/>
        </w:rPr>
        <w:t xml:space="preserve"> וזו היא מדרש חכמים</w:t>
      </w:r>
      <w:r w:rsidR="00FC4D6B">
        <w:rPr>
          <w:rFonts w:ascii="David" w:hAnsi="David" w:cs="David" w:hint="cs"/>
          <w:sz w:val="24"/>
          <w:szCs w:val="24"/>
          <w:rtl/>
        </w:rPr>
        <w:t>.</w:t>
      </w:r>
      <w:r w:rsidRPr="00B80F28">
        <w:rPr>
          <w:rFonts w:ascii="David" w:hAnsi="David" w:cs="David"/>
          <w:sz w:val="24"/>
          <w:szCs w:val="24"/>
          <w:rtl/>
        </w:rPr>
        <w:t xml:space="preserve"> ולא שייך </w:t>
      </w:r>
      <w:proofErr w:type="spellStart"/>
      <w:r w:rsidRPr="00B80F28">
        <w:rPr>
          <w:rFonts w:ascii="David" w:hAnsi="David" w:cs="David"/>
          <w:sz w:val="24"/>
          <w:szCs w:val="24"/>
          <w:rtl/>
        </w:rPr>
        <w:t>למימר</w:t>
      </w:r>
      <w:proofErr w:type="spellEnd"/>
      <w:r w:rsidRPr="00B80F28">
        <w:rPr>
          <w:rFonts w:ascii="David" w:hAnsi="David" w:cs="David"/>
          <w:sz w:val="24"/>
          <w:szCs w:val="24"/>
          <w:rtl/>
        </w:rPr>
        <w:t xml:space="preserve"> אמרה תורה אלא בדבר שהצדוקים מודים בו</w:t>
      </w:r>
      <w:r>
        <w:rPr>
          <w:rFonts w:ascii="David" w:hAnsi="David" w:cs="David" w:hint="cs"/>
          <w:sz w:val="24"/>
          <w:szCs w:val="24"/>
          <w:rtl/>
        </w:rPr>
        <w:t xml:space="preserve">.  </w:t>
      </w:r>
    </w:p>
    <w:p w14:paraId="19DDEA50" w14:textId="3AEE8AA7" w:rsidR="00B80F28" w:rsidRPr="00B80F28" w:rsidRDefault="00B80F28" w:rsidP="00F4582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רבינו תם דוחה פירוש זה, בין השאר, בטענה שגם ספירת ימים איננה מפורשת בתורה. התוספות מסיימים בפירוש קרוב מאוד לדברי רש"י: </w:t>
      </w:r>
      <w:r>
        <w:rPr>
          <w:rFonts w:asciiTheme="majorBidi" w:hAnsiTheme="majorBidi" w:cs="Times New Roman" w:hint="cs"/>
          <w:sz w:val="24"/>
          <w:szCs w:val="24"/>
          <w:rtl/>
        </w:rPr>
        <w:t xml:space="preserve"> </w:t>
      </w:r>
    </w:p>
    <w:p w14:paraId="60563C92" w14:textId="6BD0E39B" w:rsidR="003B0609" w:rsidRDefault="00B80F28" w:rsidP="007B6EC2">
      <w:pPr>
        <w:spacing w:after="0" w:line="360" w:lineRule="auto"/>
        <w:ind w:left="720"/>
        <w:rPr>
          <w:rFonts w:ascii="David" w:hAnsi="David" w:cs="David"/>
          <w:sz w:val="24"/>
          <w:szCs w:val="24"/>
          <w:rtl/>
        </w:rPr>
      </w:pPr>
      <w:r w:rsidRPr="00B80F28">
        <w:rPr>
          <w:rFonts w:ascii="David" w:hAnsi="David" w:cs="David"/>
          <w:sz w:val="24"/>
          <w:szCs w:val="24"/>
          <w:rtl/>
        </w:rPr>
        <w:lastRenderedPageBreak/>
        <w:t>ועוד יש לפרש</w:t>
      </w:r>
      <w:r w:rsidR="00FC4D6B">
        <w:rPr>
          <w:rFonts w:ascii="David" w:hAnsi="David" w:cs="David" w:hint="cs"/>
          <w:sz w:val="24"/>
          <w:szCs w:val="24"/>
          <w:rtl/>
        </w:rPr>
        <w:t>:</w:t>
      </w:r>
      <w:r w:rsidRPr="00B80F28">
        <w:rPr>
          <w:rFonts w:ascii="David" w:hAnsi="David" w:cs="David"/>
          <w:sz w:val="24"/>
          <w:szCs w:val="24"/>
          <w:rtl/>
        </w:rPr>
        <w:t xml:space="preserve"> מה חודש סמוך לביאתו ניכר כל שעה ע"י חשבון מתי יבוא</w:t>
      </w:r>
      <w:r w:rsidR="00FC4D6B">
        <w:rPr>
          <w:rFonts w:ascii="David" w:hAnsi="David" w:cs="David" w:hint="cs"/>
          <w:sz w:val="24"/>
          <w:szCs w:val="24"/>
          <w:rtl/>
        </w:rPr>
        <w:t>,</w:t>
      </w:r>
      <w:r w:rsidRPr="00B80F28">
        <w:rPr>
          <w:rFonts w:ascii="David" w:hAnsi="David" w:cs="David"/>
          <w:sz w:val="24"/>
          <w:szCs w:val="24"/>
          <w:rtl/>
        </w:rPr>
        <w:t xml:space="preserve"> שלעולם כשיעבור שלשים יום </w:t>
      </w:r>
      <w:proofErr w:type="spellStart"/>
      <w:r w:rsidRPr="00B80F28">
        <w:rPr>
          <w:rFonts w:ascii="David" w:hAnsi="David" w:cs="David"/>
          <w:sz w:val="24"/>
          <w:szCs w:val="24"/>
          <w:rtl/>
        </w:rPr>
        <w:t>מר"ח</w:t>
      </w:r>
      <w:proofErr w:type="spellEnd"/>
      <w:r w:rsidRPr="00B80F28">
        <w:rPr>
          <w:rFonts w:ascii="David" w:hAnsi="David" w:cs="David"/>
          <w:sz w:val="24"/>
          <w:szCs w:val="24"/>
          <w:rtl/>
        </w:rPr>
        <w:t xml:space="preserve"> </w:t>
      </w:r>
      <w:proofErr w:type="spellStart"/>
      <w:r w:rsidRPr="00B80F28">
        <w:rPr>
          <w:rFonts w:ascii="David" w:hAnsi="David" w:cs="David"/>
          <w:sz w:val="24"/>
          <w:szCs w:val="24"/>
          <w:rtl/>
        </w:rPr>
        <w:t>מקדשין</w:t>
      </w:r>
      <w:proofErr w:type="spellEnd"/>
      <w:r w:rsidRPr="00B80F28">
        <w:rPr>
          <w:rFonts w:ascii="David" w:hAnsi="David" w:cs="David"/>
          <w:sz w:val="24"/>
          <w:szCs w:val="24"/>
          <w:rtl/>
        </w:rPr>
        <w:t xml:space="preserve"> את החדש</w:t>
      </w:r>
      <w:r w:rsidR="00FC4D6B">
        <w:rPr>
          <w:rFonts w:ascii="David" w:hAnsi="David" w:cs="David" w:hint="cs"/>
          <w:sz w:val="24"/>
          <w:szCs w:val="24"/>
          <w:rtl/>
        </w:rPr>
        <w:t>,</w:t>
      </w:r>
      <w:r w:rsidRPr="00B80F28">
        <w:rPr>
          <w:rFonts w:ascii="David" w:hAnsi="David" w:cs="David"/>
          <w:sz w:val="24"/>
          <w:szCs w:val="24"/>
          <w:rtl/>
        </w:rPr>
        <w:t xml:space="preserve"> אף עצרת סמוך לביאה ניכרת על ידי חשבון </w:t>
      </w:r>
      <w:proofErr w:type="spellStart"/>
      <w:r w:rsidRPr="00B80F28">
        <w:rPr>
          <w:rFonts w:ascii="David" w:hAnsi="David" w:cs="David"/>
          <w:sz w:val="24"/>
          <w:szCs w:val="24"/>
          <w:rtl/>
        </w:rPr>
        <w:t>השוה</w:t>
      </w:r>
      <w:proofErr w:type="spellEnd"/>
      <w:r w:rsidRPr="00B80F28">
        <w:rPr>
          <w:rFonts w:ascii="David" w:hAnsi="David" w:cs="David"/>
          <w:sz w:val="24"/>
          <w:szCs w:val="24"/>
          <w:rtl/>
        </w:rPr>
        <w:t xml:space="preserve"> </w:t>
      </w:r>
      <w:r w:rsidR="00FC4D6B">
        <w:rPr>
          <w:rFonts w:ascii="David" w:hAnsi="David" w:cs="David" w:hint="cs"/>
          <w:sz w:val="24"/>
          <w:szCs w:val="24"/>
          <w:rtl/>
        </w:rPr>
        <w:t xml:space="preserve">- </w:t>
      </w:r>
      <w:r w:rsidRPr="00B80F28">
        <w:rPr>
          <w:rFonts w:ascii="David" w:hAnsi="David" w:cs="David"/>
          <w:sz w:val="24"/>
          <w:szCs w:val="24"/>
          <w:rtl/>
        </w:rPr>
        <w:t>יש להכיר מתי יבא עצרת</w:t>
      </w:r>
      <w:r w:rsidR="00FC4D6B">
        <w:rPr>
          <w:rFonts w:ascii="David" w:hAnsi="David" w:cs="David" w:hint="cs"/>
          <w:sz w:val="24"/>
          <w:szCs w:val="24"/>
          <w:rtl/>
        </w:rPr>
        <w:t>,</w:t>
      </w:r>
      <w:r w:rsidRPr="00B80F28">
        <w:rPr>
          <w:rFonts w:ascii="David" w:hAnsi="David" w:cs="David"/>
          <w:sz w:val="24"/>
          <w:szCs w:val="24"/>
          <w:rtl/>
        </w:rPr>
        <w:t xml:space="preserve"> שלעולם לאחר </w:t>
      </w:r>
      <w:proofErr w:type="spellStart"/>
      <w:r w:rsidRPr="00B80F28">
        <w:rPr>
          <w:rFonts w:ascii="David" w:hAnsi="David" w:cs="David"/>
          <w:sz w:val="24"/>
          <w:szCs w:val="24"/>
          <w:rtl/>
        </w:rPr>
        <w:t>חמשים</w:t>
      </w:r>
      <w:proofErr w:type="spellEnd"/>
      <w:r w:rsidRPr="00B80F28">
        <w:rPr>
          <w:rFonts w:ascii="David" w:hAnsi="David" w:cs="David"/>
          <w:sz w:val="24"/>
          <w:szCs w:val="24"/>
          <w:rtl/>
        </w:rPr>
        <w:t xml:space="preserve"> יהא עצרת ולדברי </w:t>
      </w:r>
      <w:proofErr w:type="spellStart"/>
      <w:r w:rsidRPr="00B80F28">
        <w:rPr>
          <w:rFonts w:ascii="David" w:hAnsi="David" w:cs="David"/>
          <w:sz w:val="24"/>
          <w:szCs w:val="24"/>
          <w:rtl/>
        </w:rPr>
        <w:t>הצדוקין</w:t>
      </w:r>
      <w:proofErr w:type="spellEnd"/>
      <w:r w:rsidRPr="00B80F28">
        <w:rPr>
          <w:rFonts w:ascii="David" w:hAnsi="David" w:cs="David"/>
          <w:sz w:val="24"/>
          <w:szCs w:val="24"/>
          <w:rtl/>
        </w:rPr>
        <w:t xml:space="preserve"> אינה ניכרת יפה </w:t>
      </w:r>
      <w:proofErr w:type="spellStart"/>
      <w:r w:rsidRPr="00B80F28">
        <w:rPr>
          <w:rFonts w:ascii="David" w:hAnsi="David" w:cs="David"/>
          <w:sz w:val="24"/>
          <w:szCs w:val="24"/>
          <w:rtl/>
        </w:rPr>
        <w:t>דפעמים</w:t>
      </w:r>
      <w:proofErr w:type="spellEnd"/>
      <w:r w:rsidRPr="00B80F28">
        <w:rPr>
          <w:rFonts w:ascii="David" w:hAnsi="David" w:cs="David"/>
          <w:sz w:val="24"/>
          <w:szCs w:val="24"/>
          <w:rtl/>
        </w:rPr>
        <w:t xml:space="preserve"> יש יותר.</w:t>
      </w:r>
      <w:r>
        <w:rPr>
          <w:rFonts w:ascii="David" w:hAnsi="David" w:cs="David" w:hint="cs"/>
          <w:sz w:val="24"/>
          <w:szCs w:val="24"/>
          <w:rtl/>
        </w:rPr>
        <w:t xml:space="preserve"> </w:t>
      </w:r>
    </w:p>
    <w:p w14:paraId="5AFE29DC" w14:textId="47B8AB37" w:rsidR="00B80F28" w:rsidRPr="00FC4D6B" w:rsidRDefault="00B80F28" w:rsidP="00FC4D6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כלומר</w:t>
      </w:r>
      <w:r w:rsidR="003B0609">
        <w:rPr>
          <w:rFonts w:asciiTheme="majorBidi" w:hAnsiTheme="majorBidi" w:cstheme="majorBidi" w:hint="cs"/>
          <w:sz w:val="24"/>
          <w:szCs w:val="24"/>
          <w:rtl/>
        </w:rPr>
        <w:t>,</w:t>
      </w:r>
      <w:r>
        <w:rPr>
          <w:rFonts w:asciiTheme="majorBidi" w:hAnsiTheme="majorBidi" w:cstheme="majorBidi" w:hint="cs"/>
          <w:sz w:val="24"/>
          <w:szCs w:val="24"/>
          <w:rtl/>
        </w:rPr>
        <w:t xml:space="preserve"> יש צורך בחשבון אפשרי מסודר עבור הציבור. רש"י הדגיש יותר את הנראות החיצונית:</w:t>
      </w:r>
      <w:r w:rsidR="00FC4D6B">
        <w:rPr>
          <w:rFonts w:asciiTheme="majorBidi" w:hAnsiTheme="majorBidi" w:cstheme="majorBidi" w:hint="cs"/>
          <w:sz w:val="24"/>
          <w:szCs w:val="24"/>
          <w:rtl/>
        </w:rPr>
        <w:t xml:space="preserve"> </w:t>
      </w:r>
      <w:r w:rsidRPr="00B80F28">
        <w:rPr>
          <w:rFonts w:ascii="David" w:hAnsi="David" w:cs="David"/>
          <w:sz w:val="24"/>
          <w:szCs w:val="24"/>
          <w:rtl/>
        </w:rPr>
        <w:t>"משעת מולד הלבנה</w:t>
      </w:r>
      <w:r w:rsidRPr="00B80F28">
        <w:rPr>
          <w:rStyle w:val="a6"/>
          <w:rFonts w:ascii="David" w:hAnsi="David" w:cs="David"/>
          <w:sz w:val="24"/>
          <w:szCs w:val="24"/>
          <w:rtl/>
        </w:rPr>
        <w:footnoteReference w:id="19"/>
      </w:r>
      <w:r w:rsidRPr="00B80F28">
        <w:rPr>
          <w:rFonts w:ascii="David" w:hAnsi="David" w:cs="David"/>
          <w:sz w:val="24"/>
          <w:szCs w:val="24"/>
          <w:rtl/>
        </w:rPr>
        <w:t>".</w:t>
      </w:r>
    </w:p>
    <w:p w14:paraId="6398C84B" w14:textId="77777777" w:rsidR="008A40A8" w:rsidRPr="00E45780" w:rsidRDefault="008A40A8"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רבי ישמעאל</w:t>
      </w:r>
    </w:p>
    <w:p w14:paraId="7748CA3F" w14:textId="14D16283" w:rsidR="008A40A8" w:rsidRPr="00F717D5" w:rsidRDefault="00E24F3C" w:rsidP="00F717D5">
      <w:p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הטיעון של רבי ישמעאל הוא, שבדומה לשתי הלחם, העומר חייב לבא 'ברגל ובתחילת הרגל'. רש"י מסביר: </w:t>
      </w:r>
      <w:r>
        <w:rPr>
          <w:rFonts w:ascii="David" w:hAnsi="David" w:cs="David" w:hint="cs"/>
          <w:sz w:val="24"/>
          <w:szCs w:val="24"/>
          <w:rtl/>
        </w:rPr>
        <w:t>"ואם נמתין עד לאחר השבת, פעמים שהייתה באה בסוף הרגל, כגון שחל פסח בשני בשבת</w:t>
      </w:r>
      <w:r>
        <w:rPr>
          <w:rStyle w:val="a6"/>
          <w:rFonts w:asciiTheme="majorBidi" w:hAnsiTheme="majorBidi" w:cstheme="majorBidi"/>
          <w:sz w:val="24"/>
          <w:szCs w:val="24"/>
          <w:rtl/>
        </w:rPr>
        <w:footnoteReference w:id="20"/>
      </w:r>
      <w:r>
        <w:rPr>
          <w:rFonts w:asciiTheme="majorBidi" w:hAnsiTheme="majorBidi" w:cstheme="majorBidi" w:hint="cs"/>
          <w:sz w:val="24"/>
          <w:szCs w:val="24"/>
          <w:rtl/>
        </w:rPr>
        <w:t xml:space="preserve">". </w:t>
      </w:r>
      <w:r w:rsidR="00292153">
        <w:rPr>
          <w:rFonts w:asciiTheme="majorBidi" w:hAnsiTheme="majorBidi" w:cstheme="majorBidi" w:hint="cs"/>
          <w:sz w:val="24"/>
          <w:szCs w:val="24"/>
          <w:rtl/>
        </w:rPr>
        <w:t>בעלי התוספות</w:t>
      </w:r>
      <w:r w:rsidR="00292153">
        <w:rPr>
          <w:rStyle w:val="a6"/>
          <w:rFonts w:asciiTheme="majorBidi" w:hAnsiTheme="majorBidi" w:cstheme="majorBidi"/>
          <w:sz w:val="24"/>
          <w:szCs w:val="24"/>
          <w:rtl/>
        </w:rPr>
        <w:footnoteReference w:id="21"/>
      </w:r>
      <w:r w:rsidR="00292153">
        <w:rPr>
          <w:rFonts w:asciiTheme="majorBidi" w:hAnsiTheme="majorBidi" w:cstheme="majorBidi" w:hint="cs"/>
          <w:sz w:val="24"/>
          <w:szCs w:val="24"/>
          <w:rtl/>
        </w:rPr>
        <w:t xml:space="preserve"> נקטו לכאורה הדגמה משכנעת עוד יותר: "</w:t>
      </w:r>
      <w:r w:rsidR="00292153">
        <w:rPr>
          <w:rFonts w:ascii="David" w:hAnsi="David" w:cs="David" w:hint="cs"/>
          <w:sz w:val="24"/>
          <w:szCs w:val="24"/>
          <w:rtl/>
        </w:rPr>
        <w:t xml:space="preserve">ולדבריהם </w:t>
      </w:r>
      <w:proofErr w:type="spellStart"/>
      <w:r w:rsidR="00292153">
        <w:rPr>
          <w:rFonts w:ascii="David" w:hAnsi="David" w:cs="David" w:hint="cs"/>
          <w:sz w:val="24"/>
          <w:szCs w:val="24"/>
          <w:rtl/>
        </w:rPr>
        <w:t>זימנין</w:t>
      </w:r>
      <w:proofErr w:type="spellEnd"/>
      <w:r w:rsidR="00292153">
        <w:rPr>
          <w:rFonts w:ascii="David" w:hAnsi="David" w:cs="David" w:hint="cs"/>
          <w:sz w:val="24"/>
          <w:szCs w:val="24"/>
          <w:rtl/>
        </w:rPr>
        <w:t xml:space="preserve"> דהוי אחר הרגל כגון </w:t>
      </w:r>
      <w:proofErr w:type="spellStart"/>
      <w:r w:rsidR="00292153">
        <w:rPr>
          <w:rFonts w:ascii="David" w:hAnsi="David" w:cs="David" w:hint="cs"/>
          <w:sz w:val="24"/>
          <w:szCs w:val="24"/>
          <w:rtl/>
        </w:rPr>
        <w:t>דחל</w:t>
      </w:r>
      <w:proofErr w:type="spellEnd"/>
      <w:r w:rsidR="00292153">
        <w:rPr>
          <w:rFonts w:ascii="David" w:hAnsi="David" w:cs="David" w:hint="cs"/>
          <w:sz w:val="24"/>
          <w:szCs w:val="24"/>
          <w:rtl/>
        </w:rPr>
        <w:t xml:space="preserve"> פסח </w:t>
      </w:r>
      <w:r w:rsidR="00292153">
        <w:rPr>
          <w:rFonts w:ascii="David" w:hAnsi="David" w:cs="David" w:hint="cs"/>
          <w:b/>
          <w:bCs/>
          <w:sz w:val="24"/>
          <w:szCs w:val="24"/>
          <w:rtl/>
        </w:rPr>
        <w:t>באחד</w:t>
      </w:r>
      <w:r w:rsidR="00292153">
        <w:rPr>
          <w:rFonts w:ascii="David" w:hAnsi="David" w:cs="David" w:hint="cs"/>
          <w:sz w:val="24"/>
          <w:szCs w:val="24"/>
          <w:rtl/>
        </w:rPr>
        <w:t xml:space="preserve"> בשבת". </w:t>
      </w:r>
      <w:proofErr w:type="spellStart"/>
      <w:r w:rsidR="00292153">
        <w:rPr>
          <w:rFonts w:asciiTheme="majorBidi" w:hAnsiTheme="majorBidi" w:cstheme="majorBidi" w:hint="cs"/>
          <w:sz w:val="24"/>
          <w:szCs w:val="24"/>
          <w:rtl/>
        </w:rPr>
        <w:t>הרש"ש</w:t>
      </w:r>
      <w:proofErr w:type="spellEnd"/>
      <w:r w:rsidR="00292153">
        <w:rPr>
          <w:rFonts w:asciiTheme="majorBidi" w:hAnsiTheme="majorBidi" w:cstheme="majorBidi" w:hint="cs"/>
          <w:sz w:val="24"/>
          <w:szCs w:val="24"/>
          <w:rtl/>
        </w:rPr>
        <w:t xml:space="preserve"> מסביר שרש"י ביקש למנוע טענה אפשרית של </w:t>
      </w:r>
      <w:proofErr w:type="spellStart"/>
      <w:r w:rsidR="00292153">
        <w:rPr>
          <w:rFonts w:asciiTheme="majorBidi" w:hAnsiTheme="majorBidi" w:cstheme="majorBidi" w:hint="cs"/>
          <w:sz w:val="24"/>
          <w:szCs w:val="24"/>
          <w:rtl/>
        </w:rPr>
        <w:t>הבייתוסים</w:t>
      </w:r>
      <w:proofErr w:type="spellEnd"/>
      <w:r w:rsidR="00292153">
        <w:rPr>
          <w:rFonts w:asciiTheme="majorBidi" w:hAnsiTheme="majorBidi" w:cstheme="majorBidi" w:hint="cs"/>
          <w:sz w:val="24"/>
          <w:szCs w:val="24"/>
          <w:rtl/>
        </w:rPr>
        <w:t xml:space="preserve"> ש: </w:t>
      </w:r>
      <w:r w:rsidR="00292153" w:rsidRPr="00292153">
        <w:rPr>
          <w:rFonts w:ascii="David" w:hAnsi="David" w:cs="David"/>
          <w:sz w:val="24"/>
          <w:szCs w:val="24"/>
          <w:rtl/>
        </w:rPr>
        <w:t xml:space="preserve">"מ"מ </w:t>
      </w:r>
      <w:proofErr w:type="spellStart"/>
      <w:r w:rsidR="00292153" w:rsidRPr="00292153">
        <w:rPr>
          <w:rFonts w:ascii="David" w:hAnsi="David" w:cs="David"/>
          <w:sz w:val="24"/>
          <w:szCs w:val="24"/>
          <w:rtl/>
        </w:rPr>
        <w:t>אכתי</w:t>
      </w:r>
      <w:proofErr w:type="spellEnd"/>
      <w:r w:rsidR="00292153" w:rsidRPr="00292153">
        <w:rPr>
          <w:rFonts w:ascii="David" w:hAnsi="David" w:cs="David"/>
          <w:sz w:val="24"/>
          <w:szCs w:val="24"/>
          <w:rtl/>
        </w:rPr>
        <w:t xml:space="preserve"> </w:t>
      </w:r>
      <w:proofErr w:type="spellStart"/>
      <w:r w:rsidR="00292153" w:rsidRPr="00292153">
        <w:rPr>
          <w:rFonts w:ascii="David" w:hAnsi="David" w:cs="David"/>
          <w:sz w:val="24"/>
          <w:szCs w:val="24"/>
          <w:rtl/>
        </w:rPr>
        <w:t>יכולין</w:t>
      </w:r>
      <w:proofErr w:type="spellEnd"/>
      <w:r w:rsidR="00292153" w:rsidRPr="00292153">
        <w:rPr>
          <w:rFonts w:ascii="David" w:hAnsi="David" w:cs="David"/>
          <w:sz w:val="24"/>
          <w:szCs w:val="24"/>
          <w:rtl/>
        </w:rPr>
        <w:t xml:space="preserve"> לומר דאם חל פסח בא' בשבת שיהא יום הנף </w:t>
      </w:r>
      <w:r w:rsidR="00292153" w:rsidRPr="00292153">
        <w:rPr>
          <w:rFonts w:ascii="David" w:hAnsi="David" w:cs="David"/>
          <w:b/>
          <w:bCs/>
          <w:sz w:val="24"/>
          <w:szCs w:val="24"/>
          <w:rtl/>
        </w:rPr>
        <w:t>בו ביום</w:t>
      </w:r>
      <w:r w:rsidR="00292153" w:rsidRPr="00292153">
        <w:rPr>
          <w:rFonts w:ascii="David" w:hAnsi="David" w:cs="David"/>
          <w:sz w:val="24"/>
          <w:szCs w:val="24"/>
          <w:rtl/>
        </w:rPr>
        <w:t xml:space="preserve"> כיון דהוא בתוך הפסח</w:t>
      </w:r>
      <w:r w:rsidR="00292153" w:rsidRPr="00292153">
        <w:rPr>
          <w:rStyle w:val="a6"/>
          <w:rFonts w:ascii="David" w:hAnsi="David" w:cs="David"/>
          <w:sz w:val="24"/>
          <w:szCs w:val="24"/>
          <w:rtl/>
        </w:rPr>
        <w:footnoteReference w:id="22"/>
      </w:r>
      <w:r w:rsidR="00292153" w:rsidRPr="00292153">
        <w:rPr>
          <w:rFonts w:ascii="David" w:hAnsi="David" w:cs="David"/>
          <w:sz w:val="24"/>
          <w:szCs w:val="24"/>
          <w:rtl/>
        </w:rPr>
        <w:t>".</w:t>
      </w:r>
      <w:r w:rsidR="00194933">
        <w:rPr>
          <w:rFonts w:ascii="David" w:hAnsi="David" w:cs="David" w:hint="cs"/>
          <w:sz w:val="24"/>
          <w:szCs w:val="24"/>
          <w:rtl/>
        </w:rPr>
        <w:t xml:space="preserve"> </w:t>
      </w:r>
      <w:r w:rsidR="004A4288">
        <w:rPr>
          <w:rFonts w:asciiTheme="majorBidi" w:hAnsiTheme="majorBidi" w:cstheme="majorBidi" w:hint="cs"/>
          <w:sz w:val="24"/>
          <w:szCs w:val="24"/>
          <w:rtl/>
        </w:rPr>
        <w:t xml:space="preserve">כלומר אף על פי </w:t>
      </w:r>
      <w:proofErr w:type="spellStart"/>
      <w:r w:rsidR="004A4288">
        <w:rPr>
          <w:rFonts w:asciiTheme="majorBidi" w:hAnsiTheme="majorBidi" w:cstheme="majorBidi" w:hint="cs"/>
          <w:sz w:val="24"/>
          <w:szCs w:val="24"/>
          <w:rtl/>
        </w:rPr>
        <w:t>שהבייתוסים</w:t>
      </w:r>
      <w:proofErr w:type="spellEnd"/>
      <w:r w:rsidR="004A4288">
        <w:rPr>
          <w:rFonts w:asciiTheme="majorBidi" w:hAnsiTheme="majorBidi" w:cstheme="majorBidi" w:hint="cs"/>
          <w:sz w:val="24"/>
          <w:szCs w:val="24"/>
          <w:rtl/>
        </w:rPr>
        <w:t xml:space="preserve"> אמנם סבורים שבמקרה כזה</w:t>
      </w:r>
      <w:r w:rsidR="00194933">
        <w:rPr>
          <w:rFonts w:asciiTheme="majorBidi" w:hAnsiTheme="majorBidi" w:cstheme="majorBidi" w:hint="cs"/>
          <w:sz w:val="24"/>
          <w:szCs w:val="24"/>
          <w:rtl/>
        </w:rPr>
        <w:t xml:space="preserve"> </w:t>
      </w:r>
      <w:r w:rsidR="004A4288">
        <w:rPr>
          <w:rFonts w:asciiTheme="majorBidi" w:hAnsiTheme="majorBidi" w:cstheme="majorBidi" w:hint="cs"/>
          <w:sz w:val="24"/>
          <w:szCs w:val="24"/>
          <w:rtl/>
        </w:rPr>
        <w:t>יידחה העומר למחרת השבת הבאה</w:t>
      </w:r>
      <w:r w:rsidR="004A4288">
        <w:rPr>
          <w:rStyle w:val="a6"/>
          <w:rFonts w:asciiTheme="majorBidi" w:hAnsiTheme="majorBidi" w:cstheme="majorBidi"/>
          <w:sz w:val="24"/>
          <w:szCs w:val="24"/>
          <w:rtl/>
        </w:rPr>
        <w:footnoteReference w:id="23"/>
      </w:r>
      <w:r w:rsidR="00194933">
        <w:rPr>
          <w:rFonts w:asciiTheme="majorBidi" w:hAnsiTheme="majorBidi" w:cstheme="majorBidi" w:hint="cs"/>
          <w:sz w:val="24"/>
          <w:szCs w:val="24"/>
          <w:rtl/>
        </w:rPr>
        <w:t>,</w:t>
      </w:r>
      <w:r w:rsidR="004A4288">
        <w:rPr>
          <w:rFonts w:asciiTheme="majorBidi" w:hAnsiTheme="majorBidi" w:cstheme="majorBidi" w:hint="cs"/>
          <w:sz w:val="24"/>
          <w:szCs w:val="24"/>
          <w:rtl/>
        </w:rPr>
        <w:t xml:space="preserve"> הרי שעמד לרשותם קו הגנה שני: להעלות אפשרות שבמקרה כזה יקריבו ביום טוב עצמו. </w:t>
      </w:r>
      <w:r w:rsidR="00292153">
        <w:rPr>
          <w:rFonts w:asciiTheme="majorBidi" w:hAnsiTheme="majorBidi" w:cstheme="majorBidi" w:hint="cs"/>
          <w:sz w:val="24"/>
          <w:szCs w:val="24"/>
          <w:rtl/>
        </w:rPr>
        <w:t xml:space="preserve">לפי זה ניתן להבין גם מדוע בהמשך רבי שמעון בן אלעזר טען </w:t>
      </w:r>
      <w:r w:rsidR="0025017E">
        <w:rPr>
          <w:rFonts w:asciiTheme="majorBidi" w:hAnsiTheme="majorBidi" w:cstheme="majorBidi" w:hint="cs"/>
          <w:sz w:val="24"/>
          <w:szCs w:val="24"/>
          <w:rtl/>
        </w:rPr>
        <w:t>ל</w:t>
      </w:r>
      <w:r w:rsidR="004A4288">
        <w:rPr>
          <w:rFonts w:asciiTheme="majorBidi" w:hAnsiTheme="majorBidi" w:cstheme="majorBidi" w:hint="cs"/>
          <w:sz w:val="24"/>
          <w:szCs w:val="24"/>
          <w:rtl/>
        </w:rPr>
        <w:t xml:space="preserve">פי </w:t>
      </w:r>
      <w:r w:rsidR="0025017E">
        <w:rPr>
          <w:rFonts w:asciiTheme="majorBidi" w:hAnsiTheme="majorBidi" w:cstheme="majorBidi" w:hint="cs"/>
          <w:sz w:val="24"/>
          <w:szCs w:val="24"/>
          <w:rtl/>
        </w:rPr>
        <w:t>הסבר רש"י</w:t>
      </w:r>
      <w:r w:rsidR="0025017E">
        <w:rPr>
          <w:rStyle w:val="a6"/>
          <w:rFonts w:asciiTheme="majorBidi" w:hAnsiTheme="majorBidi" w:cstheme="majorBidi"/>
          <w:sz w:val="24"/>
          <w:szCs w:val="24"/>
          <w:rtl/>
        </w:rPr>
        <w:footnoteReference w:id="24"/>
      </w:r>
      <w:r w:rsidR="0025017E">
        <w:rPr>
          <w:rFonts w:asciiTheme="majorBidi" w:hAnsiTheme="majorBidi" w:cstheme="majorBidi" w:hint="cs"/>
          <w:sz w:val="24"/>
          <w:szCs w:val="24"/>
          <w:rtl/>
        </w:rPr>
        <w:t xml:space="preserve"> </w:t>
      </w:r>
      <w:r w:rsidR="00292153">
        <w:rPr>
          <w:rFonts w:asciiTheme="majorBidi" w:hAnsiTheme="majorBidi" w:cstheme="majorBidi" w:hint="cs"/>
          <w:sz w:val="24"/>
          <w:szCs w:val="24"/>
          <w:rtl/>
        </w:rPr>
        <w:t>שיש לאפשר ש</w:t>
      </w:r>
      <w:r w:rsidR="00504D49">
        <w:rPr>
          <w:rFonts w:asciiTheme="majorBidi" w:hAnsiTheme="majorBidi" w:cstheme="majorBidi" w:hint="cs"/>
          <w:sz w:val="24"/>
          <w:szCs w:val="24"/>
          <w:rtl/>
        </w:rPr>
        <w:t>י</w:t>
      </w:r>
      <w:r w:rsidR="00292153">
        <w:rPr>
          <w:rFonts w:asciiTheme="majorBidi" w:hAnsiTheme="majorBidi" w:cstheme="majorBidi" w:hint="cs"/>
          <w:sz w:val="24"/>
          <w:szCs w:val="24"/>
          <w:rtl/>
        </w:rPr>
        <w:t xml:space="preserve">שה ימים של אכילת חדש. לכאורה </w:t>
      </w:r>
      <w:r w:rsidR="004A4288">
        <w:rPr>
          <w:rFonts w:asciiTheme="majorBidi" w:hAnsiTheme="majorBidi" w:cstheme="majorBidi" w:hint="cs"/>
          <w:sz w:val="24"/>
          <w:szCs w:val="24"/>
          <w:rtl/>
        </w:rPr>
        <w:t>ניתן היה לבאר שהתנא נוקט</w:t>
      </w:r>
      <w:r w:rsidR="00292153">
        <w:rPr>
          <w:rFonts w:asciiTheme="majorBidi" w:hAnsiTheme="majorBidi" w:cstheme="majorBidi" w:hint="cs"/>
          <w:sz w:val="24"/>
          <w:szCs w:val="24"/>
          <w:rtl/>
        </w:rPr>
        <w:t xml:space="preserve"> טענה חזקה הרבה יותר: אם חל באחד בשבת, ויידחה העומר בשבוע, הרי שלא יאכ</w:t>
      </w:r>
      <w:r w:rsidR="004A4288">
        <w:rPr>
          <w:rFonts w:asciiTheme="majorBidi" w:hAnsiTheme="majorBidi" w:cstheme="majorBidi" w:hint="cs"/>
          <w:sz w:val="24"/>
          <w:szCs w:val="24"/>
          <w:rtl/>
        </w:rPr>
        <w:t xml:space="preserve">לו </w:t>
      </w:r>
      <w:r w:rsidR="004A4288" w:rsidRPr="004A4288">
        <w:rPr>
          <w:rFonts w:asciiTheme="majorBidi" w:hAnsiTheme="majorBidi" w:cstheme="majorBidi" w:hint="cs"/>
          <w:b/>
          <w:bCs/>
          <w:sz w:val="24"/>
          <w:szCs w:val="24"/>
          <w:rtl/>
        </w:rPr>
        <w:t xml:space="preserve">כלל </w:t>
      </w:r>
      <w:r w:rsidR="004A4288">
        <w:rPr>
          <w:rFonts w:asciiTheme="majorBidi" w:hAnsiTheme="majorBidi" w:cstheme="majorBidi" w:hint="cs"/>
          <w:sz w:val="24"/>
          <w:szCs w:val="24"/>
          <w:rtl/>
        </w:rPr>
        <w:t>מן החדש בפסח, אולם לסברה האלטרנטיבית</w:t>
      </w:r>
      <w:r w:rsidR="008977B9">
        <w:rPr>
          <w:rFonts w:asciiTheme="majorBidi" w:hAnsiTheme="majorBidi" w:cstheme="majorBidi" w:hint="cs"/>
          <w:sz w:val="24"/>
          <w:szCs w:val="24"/>
          <w:rtl/>
        </w:rPr>
        <w:t xml:space="preserve">, שיכולים </w:t>
      </w:r>
      <w:proofErr w:type="spellStart"/>
      <w:r w:rsidR="008977B9">
        <w:rPr>
          <w:rFonts w:asciiTheme="majorBidi" w:hAnsiTheme="majorBidi" w:cstheme="majorBidi" w:hint="cs"/>
          <w:sz w:val="24"/>
          <w:szCs w:val="24"/>
          <w:rtl/>
        </w:rPr>
        <w:t>הבייתוסים</w:t>
      </w:r>
      <w:proofErr w:type="spellEnd"/>
      <w:r w:rsidR="008977B9">
        <w:rPr>
          <w:rFonts w:asciiTheme="majorBidi" w:hAnsiTheme="majorBidi" w:cstheme="majorBidi" w:hint="cs"/>
          <w:sz w:val="24"/>
          <w:szCs w:val="24"/>
          <w:rtl/>
        </w:rPr>
        <w:t xml:space="preserve"> להציע,</w:t>
      </w:r>
      <w:r w:rsidR="004A4288">
        <w:rPr>
          <w:rFonts w:asciiTheme="majorBidi" w:hAnsiTheme="majorBidi" w:cstheme="majorBidi" w:hint="cs"/>
          <w:sz w:val="24"/>
          <w:szCs w:val="24"/>
          <w:rtl/>
        </w:rPr>
        <w:t xml:space="preserve"> אין הדבר כך, שיקריבו ביום ראשון, ואפשר יהיה לאכול מן החדש בתוך פסח. לכן הקפיד רש"י להביא </w:t>
      </w:r>
      <w:r w:rsidR="00504D49">
        <w:rPr>
          <w:rFonts w:asciiTheme="majorBidi" w:hAnsiTheme="majorBidi" w:cstheme="majorBidi" w:hint="cs"/>
          <w:sz w:val="24"/>
          <w:szCs w:val="24"/>
          <w:rtl/>
        </w:rPr>
        <w:t xml:space="preserve">דוגמה </w:t>
      </w:r>
      <w:r w:rsidR="004A4288">
        <w:rPr>
          <w:rFonts w:asciiTheme="majorBidi" w:hAnsiTheme="majorBidi" w:cstheme="majorBidi" w:hint="cs"/>
          <w:sz w:val="24"/>
          <w:szCs w:val="24"/>
          <w:rtl/>
        </w:rPr>
        <w:t xml:space="preserve">לפיה </w:t>
      </w:r>
      <w:r w:rsidR="0025017E">
        <w:rPr>
          <w:rFonts w:asciiTheme="majorBidi" w:hAnsiTheme="majorBidi" w:cstheme="majorBidi" w:hint="cs"/>
          <w:sz w:val="24"/>
          <w:szCs w:val="24"/>
          <w:rtl/>
        </w:rPr>
        <w:t>חל פסח ביום שני, מה ש</w:t>
      </w:r>
      <w:r w:rsidR="004A4288">
        <w:rPr>
          <w:rFonts w:asciiTheme="majorBidi" w:hAnsiTheme="majorBidi" w:cstheme="majorBidi" w:hint="cs"/>
          <w:sz w:val="24"/>
          <w:szCs w:val="24"/>
          <w:rtl/>
        </w:rPr>
        <w:t xml:space="preserve">בוודאי </w:t>
      </w:r>
      <w:r w:rsidR="0025017E">
        <w:rPr>
          <w:rFonts w:asciiTheme="majorBidi" w:hAnsiTheme="majorBidi" w:cstheme="majorBidi" w:hint="cs"/>
          <w:sz w:val="24"/>
          <w:szCs w:val="24"/>
          <w:rtl/>
        </w:rPr>
        <w:t>ידחה את הקרבת</w:t>
      </w:r>
      <w:r w:rsidR="008977B9">
        <w:rPr>
          <w:rFonts w:asciiTheme="majorBidi" w:hAnsiTheme="majorBidi" w:cstheme="majorBidi" w:hint="cs"/>
          <w:sz w:val="24"/>
          <w:szCs w:val="24"/>
          <w:rtl/>
        </w:rPr>
        <w:t xml:space="preserve"> העומר לפי דבריהם לסוף הרגל. לפיכך</w:t>
      </w:r>
      <w:r w:rsidR="0025017E">
        <w:rPr>
          <w:rFonts w:asciiTheme="majorBidi" w:hAnsiTheme="majorBidi" w:cstheme="majorBidi" w:hint="cs"/>
          <w:sz w:val="24"/>
          <w:szCs w:val="24"/>
          <w:rtl/>
        </w:rPr>
        <w:t xml:space="preserve"> הוסיפו</w:t>
      </w:r>
      <w:r w:rsidR="004A4288">
        <w:rPr>
          <w:rFonts w:asciiTheme="majorBidi" w:hAnsiTheme="majorBidi" w:cstheme="majorBidi" w:hint="cs"/>
          <w:sz w:val="24"/>
          <w:szCs w:val="24"/>
          <w:rtl/>
        </w:rPr>
        <w:t xml:space="preserve"> בגמרא</w:t>
      </w:r>
      <w:r w:rsidR="0025017E">
        <w:rPr>
          <w:rFonts w:asciiTheme="majorBidi" w:hAnsiTheme="majorBidi" w:cstheme="majorBidi" w:hint="cs"/>
          <w:sz w:val="24"/>
          <w:szCs w:val="24"/>
          <w:rtl/>
        </w:rPr>
        <w:t>: 'ותחילת רגל'.</w:t>
      </w:r>
    </w:p>
    <w:p w14:paraId="3E83CD65" w14:textId="77777777" w:rsidR="008A40A8" w:rsidRPr="00E45780" w:rsidRDefault="008A40A8"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רבי יוסי ברבי יהודה</w:t>
      </w:r>
    </w:p>
    <w:p w14:paraId="616B74EE" w14:textId="3F1835B8" w:rsidR="00E24F3C" w:rsidRPr="007B6EC2" w:rsidRDefault="00E24F3C" w:rsidP="007B6EC2">
      <w:pPr>
        <w:spacing w:after="0" w:line="360" w:lineRule="auto"/>
        <w:ind w:left="360"/>
        <w:rPr>
          <w:rFonts w:asciiTheme="majorBidi" w:hAnsiTheme="majorBidi" w:cstheme="majorBidi"/>
          <w:sz w:val="24"/>
          <w:szCs w:val="24"/>
          <w:rtl/>
        </w:rPr>
      </w:pPr>
      <w:r w:rsidRPr="00E24F3C">
        <w:rPr>
          <w:rFonts w:ascii="David" w:hAnsi="David" w:cs="David"/>
          <w:sz w:val="24"/>
          <w:szCs w:val="24"/>
          <w:rtl/>
        </w:rPr>
        <w:t>ויש להקשות מה הכרח יש לנו בזה</w:t>
      </w:r>
      <w:r w:rsidR="00FC4D6B">
        <w:rPr>
          <w:rFonts w:ascii="David" w:hAnsi="David" w:cs="David" w:hint="cs"/>
          <w:sz w:val="24"/>
          <w:szCs w:val="24"/>
          <w:rtl/>
        </w:rPr>
        <w:t>?</w:t>
      </w:r>
      <w:r w:rsidRPr="00E24F3C">
        <w:rPr>
          <w:rFonts w:ascii="David" w:hAnsi="David" w:cs="David"/>
          <w:sz w:val="24"/>
          <w:szCs w:val="24"/>
          <w:rtl/>
        </w:rPr>
        <w:t xml:space="preserve"> הרי נוכל לומר </w:t>
      </w:r>
      <w:proofErr w:type="spellStart"/>
      <w:r w:rsidRPr="00E24F3C">
        <w:rPr>
          <w:rFonts w:ascii="David" w:hAnsi="David" w:cs="David"/>
          <w:sz w:val="24"/>
          <w:szCs w:val="24"/>
          <w:rtl/>
        </w:rPr>
        <w:t>דכל</w:t>
      </w:r>
      <w:proofErr w:type="spellEnd"/>
      <w:r w:rsidRPr="00E24F3C">
        <w:rPr>
          <w:rFonts w:ascii="David" w:hAnsi="David" w:cs="David"/>
          <w:sz w:val="24"/>
          <w:szCs w:val="24"/>
          <w:rtl/>
        </w:rPr>
        <w:t xml:space="preserve"> ספירות שאתה סופר לא יהיו אלא </w:t>
      </w:r>
      <w:proofErr w:type="spellStart"/>
      <w:r w:rsidRPr="00E24F3C">
        <w:rPr>
          <w:rFonts w:ascii="David" w:hAnsi="David" w:cs="David"/>
          <w:sz w:val="24"/>
          <w:szCs w:val="24"/>
          <w:rtl/>
        </w:rPr>
        <w:t>חמשים</w:t>
      </w:r>
      <w:proofErr w:type="spellEnd"/>
      <w:r w:rsidRPr="00E24F3C">
        <w:rPr>
          <w:rFonts w:ascii="David" w:hAnsi="David" w:cs="David"/>
          <w:sz w:val="24"/>
          <w:szCs w:val="24"/>
          <w:rtl/>
        </w:rPr>
        <w:t xml:space="preserve"> מיום שבת בראשית שבתוך הפסח, ונראה דאין אלו אלא דברים של טעם שיש לומר לצדוקים</w:t>
      </w:r>
      <w:r w:rsidR="00FC4D6B">
        <w:rPr>
          <w:rFonts w:ascii="David" w:hAnsi="David" w:cs="David" w:hint="cs"/>
          <w:sz w:val="24"/>
          <w:szCs w:val="24"/>
          <w:rtl/>
        </w:rPr>
        <w:t>,</w:t>
      </w:r>
      <w:r w:rsidRPr="00E24F3C">
        <w:rPr>
          <w:rFonts w:ascii="David" w:hAnsi="David" w:cs="David"/>
          <w:sz w:val="24"/>
          <w:szCs w:val="24"/>
          <w:rtl/>
        </w:rPr>
        <w:t xml:space="preserve"> למה בחר הכתוב למנות מיום שבת שבתוך הפסח יותר משאר שבתות ולהביא בו העומר, הרי צריך לומר </w:t>
      </w:r>
      <w:proofErr w:type="spellStart"/>
      <w:r w:rsidRPr="00526FB6">
        <w:rPr>
          <w:rFonts w:ascii="David" w:hAnsi="David" w:cs="David"/>
          <w:b/>
          <w:bCs/>
          <w:sz w:val="24"/>
          <w:szCs w:val="24"/>
          <w:rtl/>
        </w:rPr>
        <w:t>דמפני</w:t>
      </w:r>
      <w:proofErr w:type="spellEnd"/>
      <w:r w:rsidRPr="00526FB6">
        <w:rPr>
          <w:rFonts w:ascii="David" w:hAnsi="David" w:cs="David"/>
          <w:b/>
          <w:bCs/>
          <w:sz w:val="24"/>
          <w:szCs w:val="24"/>
          <w:rtl/>
        </w:rPr>
        <w:t xml:space="preserve"> קדושת יום טוב של פסח הוא, א"כ שמפני הפסח יש לנו לעשות </w:t>
      </w:r>
      <w:proofErr w:type="spellStart"/>
      <w:r w:rsidRPr="00526FB6">
        <w:rPr>
          <w:rFonts w:ascii="David" w:hAnsi="David" w:cs="David"/>
          <w:b/>
          <w:bCs/>
          <w:sz w:val="24"/>
          <w:szCs w:val="24"/>
          <w:rtl/>
        </w:rPr>
        <w:t>הענין</w:t>
      </w:r>
      <w:proofErr w:type="spellEnd"/>
      <w:r w:rsidRPr="00526FB6">
        <w:rPr>
          <w:rFonts w:ascii="David" w:hAnsi="David" w:cs="David"/>
          <w:b/>
          <w:bCs/>
          <w:sz w:val="24"/>
          <w:szCs w:val="24"/>
          <w:rtl/>
        </w:rPr>
        <w:t xml:space="preserve"> מיום הפסח עצמו</w:t>
      </w:r>
      <w:r w:rsidRPr="00E24F3C">
        <w:rPr>
          <w:rFonts w:ascii="David" w:hAnsi="David" w:cs="David"/>
          <w:sz w:val="24"/>
          <w:szCs w:val="24"/>
          <w:rtl/>
        </w:rPr>
        <w:t xml:space="preserve"> ושיקרב העומר ליום הסמוך ליו"ט של פסח דהוא יום ב' של פסח. ואני תמהתי מפני מה אין להשיב להם מגופיה </w:t>
      </w:r>
      <w:proofErr w:type="spellStart"/>
      <w:r w:rsidRPr="00E24F3C">
        <w:rPr>
          <w:rFonts w:ascii="David" w:hAnsi="David" w:cs="David"/>
          <w:sz w:val="24"/>
          <w:szCs w:val="24"/>
          <w:rtl/>
        </w:rPr>
        <w:t>דקרא</w:t>
      </w:r>
      <w:proofErr w:type="spellEnd"/>
      <w:r w:rsidRPr="00E24F3C">
        <w:rPr>
          <w:rFonts w:ascii="David" w:hAnsi="David" w:cs="David"/>
          <w:sz w:val="24"/>
          <w:szCs w:val="24"/>
          <w:rtl/>
        </w:rPr>
        <w:t xml:space="preserve"> </w:t>
      </w:r>
      <w:proofErr w:type="spellStart"/>
      <w:r w:rsidRPr="00E24F3C">
        <w:rPr>
          <w:rFonts w:ascii="David" w:hAnsi="David" w:cs="David"/>
          <w:sz w:val="24"/>
          <w:szCs w:val="24"/>
          <w:rtl/>
        </w:rPr>
        <w:t>דכתיב</w:t>
      </w:r>
      <w:proofErr w:type="spellEnd"/>
      <w:r w:rsidRPr="00E24F3C">
        <w:rPr>
          <w:rFonts w:ascii="David" w:hAnsi="David" w:cs="David"/>
          <w:sz w:val="24"/>
          <w:szCs w:val="24"/>
          <w:rtl/>
        </w:rPr>
        <w:t xml:space="preserve"> וספרתם לכם ממחרת השבת מיום הביאכם את עומר התנופה ולמה לכתוב מיום הביאכם את עומר התנופה אם כדבריהם הוא לא </w:t>
      </w:r>
      <w:proofErr w:type="spellStart"/>
      <w:r w:rsidRPr="00E24F3C">
        <w:rPr>
          <w:rFonts w:ascii="David" w:hAnsi="David" w:cs="David"/>
          <w:sz w:val="24"/>
          <w:szCs w:val="24"/>
          <w:rtl/>
        </w:rPr>
        <w:t>הי"ל</w:t>
      </w:r>
      <w:proofErr w:type="spellEnd"/>
      <w:r w:rsidRPr="00E24F3C">
        <w:rPr>
          <w:rFonts w:ascii="David" w:hAnsi="David" w:cs="David"/>
          <w:sz w:val="24"/>
          <w:szCs w:val="24"/>
          <w:rtl/>
        </w:rPr>
        <w:t xml:space="preserve"> לכתוב כי אם וספרתם לכם ממחרת השבת דאין לומר דהיינו אומרים שבת אחר</w:t>
      </w:r>
      <w:r w:rsidR="008977B9">
        <w:rPr>
          <w:rFonts w:ascii="David" w:hAnsi="David" w:cs="David" w:hint="cs"/>
          <w:sz w:val="24"/>
          <w:szCs w:val="24"/>
          <w:rtl/>
        </w:rPr>
        <w:t>,</w:t>
      </w:r>
      <w:r w:rsidRPr="00E24F3C">
        <w:rPr>
          <w:rFonts w:ascii="David" w:hAnsi="David" w:cs="David"/>
          <w:sz w:val="24"/>
          <w:szCs w:val="24"/>
          <w:rtl/>
        </w:rPr>
        <w:t xml:space="preserve"> שהרי כבר כתב והניף את העומר לפני ה' לרצונכם ממחרת השבת יניפנו הכהן א"כ כשיאמר אחר כן וספרתם לכם ממחרת השבת אנו יודעים שממחרת השבת שהזכיר כבר </w:t>
      </w:r>
      <w:proofErr w:type="spellStart"/>
      <w:r w:rsidRPr="00E24F3C">
        <w:rPr>
          <w:rFonts w:ascii="David" w:hAnsi="David" w:cs="David"/>
          <w:sz w:val="24"/>
          <w:szCs w:val="24"/>
          <w:rtl/>
        </w:rPr>
        <w:t>קאמר</w:t>
      </w:r>
      <w:proofErr w:type="spellEnd"/>
      <w:r w:rsidRPr="00E24F3C">
        <w:rPr>
          <w:rFonts w:ascii="David" w:hAnsi="David" w:cs="David"/>
          <w:sz w:val="24"/>
          <w:szCs w:val="24"/>
          <w:rtl/>
        </w:rPr>
        <w:t xml:space="preserve"> וא"כ מיום הביאכם את עומר קרא </w:t>
      </w:r>
      <w:proofErr w:type="spellStart"/>
      <w:r w:rsidRPr="00E24F3C">
        <w:rPr>
          <w:rFonts w:ascii="David" w:hAnsi="David" w:cs="David"/>
          <w:sz w:val="24"/>
          <w:szCs w:val="24"/>
          <w:rtl/>
        </w:rPr>
        <w:t>יתירא</w:t>
      </w:r>
      <w:proofErr w:type="spellEnd"/>
      <w:r w:rsidRPr="00E24F3C">
        <w:rPr>
          <w:rFonts w:ascii="David" w:hAnsi="David" w:cs="David"/>
          <w:sz w:val="24"/>
          <w:szCs w:val="24"/>
          <w:rtl/>
        </w:rPr>
        <w:t xml:space="preserve"> הוא, אלא להכי כתביה כדי לפרש </w:t>
      </w:r>
      <w:proofErr w:type="spellStart"/>
      <w:r w:rsidRPr="00E24F3C">
        <w:rPr>
          <w:rFonts w:ascii="David" w:hAnsi="David" w:cs="David"/>
          <w:sz w:val="24"/>
          <w:szCs w:val="24"/>
          <w:rtl/>
        </w:rPr>
        <w:t>שמאיזה</w:t>
      </w:r>
      <w:proofErr w:type="spellEnd"/>
      <w:r w:rsidRPr="00E24F3C">
        <w:rPr>
          <w:rFonts w:ascii="David" w:hAnsi="David" w:cs="David"/>
          <w:sz w:val="24"/>
          <w:szCs w:val="24"/>
          <w:rtl/>
        </w:rPr>
        <w:t xml:space="preserve"> יום שיביאו העומר יתחילו למנות בו בין יחול יום הבאת העומר באחד בשבת בין בשאר ימי </w:t>
      </w:r>
      <w:r w:rsidRPr="00E24F3C">
        <w:rPr>
          <w:rFonts w:ascii="David" w:hAnsi="David" w:cs="David"/>
          <w:sz w:val="24"/>
          <w:szCs w:val="24"/>
          <w:rtl/>
        </w:rPr>
        <w:lastRenderedPageBreak/>
        <w:t>השבוע</w:t>
      </w:r>
      <w:commentRangeStart w:id="0"/>
      <w:r w:rsidR="00526FB6">
        <w:rPr>
          <w:rStyle w:val="a6"/>
          <w:rFonts w:ascii="David" w:hAnsi="David" w:cs="David"/>
          <w:sz w:val="24"/>
          <w:szCs w:val="24"/>
          <w:rtl/>
        </w:rPr>
        <w:footnoteReference w:id="25"/>
      </w:r>
      <w:commentRangeEnd w:id="0"/>
      <w:r w:rsidR="00504D49">
        <w:rPr>
          <w:rStyle w:val="ad"/>
          <w:rtl/>
        </w:rPr>
        <w:commentReference w:id="0"/>
      </w:r>
      <w:r w:rsidR="00526FB6">
        <w:rPr>
          <w:rFonts w:ascii="David" w:hAnsi="David" w:cs="David" w:hint="cs"/>
          <w:sz w:val="24"/>
          <w:szCs w:val="24"/>
          <w:rtl/>
        </w:rPr>
        <w:t>.</w:t>
      </w:r>
      <w:r w:rsidR="007B6EC2">
        <w:rPr>
          <w:rFonts w:ascii="David" w:hAnsi="David" w:cs="David" w:hint="cs"/>
          <w:sz w:val="24"/>
          <w:szCs w:val="24"/>
        </w:rPr>
        <w:t xml:space="preserve"> </w:t>
      </w:r>
      <w:r w:rsidR="007B6EC2">
        <w:rPr>
          <w:rFonts w:asciiTheme="majorBidi" w:hAnsiTheme="majorBidi" w:cstheme="majorBidi"/>
          <w:sz w:val="24"/>
          <w:szCs w:val="24"/>
        </w:rPr>
        <w:t xml:space="preserve">  </w:t>
      </w:r>
      <w:r w:rsidR="007B6EC2">
        <w:rPr>
          <w:rFonts w:asciiTheme="majorBidi" w:hAnsiTheme="majorBidi" w:cstheme="majorBidi" w:hint="cs"/>
          <w:sz w:val="24"/>
          <w:szCs w:val="24"/>
          <w:rtl/>
        </w:rPr>
        <w:t>דהיינו: אם מוזכר פסח, יש להניח שהוא הגורם. גם אזכור עומר התנופה מראה שבו מתחילים לספור בכל יום בשבוע.</w:t>
      </w:r>
    </w:p>
    <w:p w14:paraId="7271B51C" w14:textId="77777777" w:rsidR="008A40A8" w:rsidRPr="00E45780" w:rsidRDefault="008A40A8"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רבי יוסי</w:t>
      </w:r>
    </w:p>
    <w:p w14:paraId="0F3DED88" w14:textId="1ED19782" w:rsidR="00526FB6" w:rsidRPr="00526FB6" w:rsidRDefault="00526FB6" w:rsidP="004509B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למרות ש</w:t>
      </w:r>
      <w:r w:rsidR="00504D49">
        <w:rPr>
          <w:rFonts w:asciiTheme="majorBidi" w:hAnsiTheme="majorBidi" w:cstheme="majorBidi" w:hint="cs"/>
          <w:sz w:val="24"/>
          <w:szCs w:val="24"/>
          <w:rtl/>
        </w:rPr>
        <w:t>גם ל</w:t>
      </w:r>
      <w:r>
        <w:rPr>
          <w:rFonts w:asciiTheme="majorBidi" w:hAnsiTheme="majorBidi" w:cstheme="majorBidi" w:hint="cs"/>
          <w:sz w:val="24"/>
          <w:szCs w:val="24"/>
          <w:rtl/>
        </w:rPr>
        <w:t>דברי רבי יוסי יש פרכה, הראשונים רואים בהם ראיה מכרעת:</w:t>
      </w:r>
    </w:p>
    <w:p w14:paraId="55CE45B5" w14:textId="54D6AEA4" w:rsidR="00354009" w:rsidRPr="00354009" w:rsidRDefault="00354009" w:rsidP="007B6EC2">
      <w:pPr>
        <w:spacing w:after="0" w:line="360" w:lineRule="auto"/>
        <w:ind w:left="360"/>
        <w:rPr>
          <w:rFonts w:ascii="David" w:hAnsi="David" w:cs="David"/>
          <w:sz w:val="24"/>
          <w:szCs w:val="24"/>
          <w:rtl/>
        </w:rPr>
      </w:pPr>
      <w:r w:rsidRPr="00354009">
        <w:rPr>
          <w:rFonts w:ascii="David" w:hAnsi="David" w:cs="David"/>
          <w:sz w:val="24"/>
          <w:szCs w:val="24"/>
          <w:rtl/>
        </w:rPr>
        <w:t xml:space="preserve">ממחרת השבת יניפנו הכהן - ממחרת יום טוב הראשון של פסח, שאם אתה אומר שבת בראשית אי אתה יודע איזהו, לשון רש"י. ובאמת </w:t>
      </w:r>
      <w:r w:rsidRPr="00526FB6">
        <w:rPr>
          <w:rFonts w:ascii="David" w:hAnsi="David" w:cs="David"/>
          <w:b/>
          <w:bCs/>
          <w:sz w:val="24"/>
          <w:szCs w:val="24"/>
          <w:rtl/>
        </w:rPr>
        <w:t>שזו גדולה שבראיות בגמרא,</w:t>
      </w:r>
      <w:r w:rsidRPr="00354009">
        <w:rPr>
          <w:rFonts w:ascii="David" w:hAnsi="David" w:cs="David"/>
          <w:sz w:val="24"/>
          <w:szCs w:val="24"/>
          <w:rtl/>
        </w:rPr>
        <w:t xml:space="preserve"> כי מה טעם שיאמר הכתוב כי תבואו אל הארץ וקצרתם את קצירה תביאו העומר ממחרת שבת בראשית, כי יש במשמע שבאיזה זמן מן השנה שנבוא לארץ ונקצור קצירה יניף הכהן העומר ממחרת השבת הראשונה שתהיה אחרי ביאתנו לארץ, והנה אין לחג השבועות זמן שימנה ממנו. ועוד על דרך הזה לא נדע בשנים הבאות אחרי כן מתי נחל לספור, רק מיום החל חרמש בקמה כפי רצוננו, ואלה דברי תוהו. אבל אם יהיה "ממחרת השבת" יום טוב כפי קבלת רבותינו, יבוא </w:t>
      </w:r>
      <w:proofErr w:type="spellStart"/>
      <w:r w:rsidRPr="00354009">
        <w:rPr>
          <w:rFonts w:ascii="David" w:hAnsi="David" w:cs="David"/>
          <w:sz w:val="24"/>
          <w:szCs w:val="24"/>
          <w:rtl/>
        </w:rPr>
        <w:t>הענין</w:t>
      </w:r>
      <w:proofErr w:type="spellEnd"/>
      <w:r w:rsidRPr="00354009">
        <w:rPr>
          <w:rFonts w:ascii="David" w:hAnsi="David" w:cs="David"/>
          <w:sz w:val="24"/>
          <w:szCs w:val="24"/>
          <w:rtl/>
        </w:rPr>
        <w:t xml:space="preserve"> כהוגן, כי </w:t>
      </w:r>
      <w:proofErr w:type="spellStart"/>
      <w:r w:rsidRPr="00354009">
        <w:rPr>
          <w:rFonts w:ascii="David" w:hAnsi="David" w:cs="David"/>
          <w:sz w:val="24"/>
          <w:szCs w:val="24"/>
          <w:rtl/>
        </w:rPr>
        <w:t>צוה</w:t>
      </w:r>
      <w:proofErr w:type="spellEnd"/>
      <w:r w:rsidRPr="00354009">
        <w:rPr>
          <w:rFonts w:ascii="David" w:hAnsi="David" w:cs="David"/>
          <w:sz w:val="24"/>
          <w:szCs w:val="24"/>
          <w:rtl/>
        </w:rPr>
        <w:t xml:space="preserve"> הכתוב תחילה שנעשה בחדש הראשון חג המצות שבעת ימים, וביום הראשון שבתון וביום השביעי שבתון וכל מלאכת עבודה לא נעשה, ואחר כן אמר כי כאשר נבוא אל הארץ נביא ממחרת השבת הזאת הנזכרת עומר התנופה והיא השבת הראשונה הנזכרת כאן</w:t>
      </w:r>
      <w:r w:rsidR="00526FB6">
        <w:rPr>
          <w:rStyle w:val="a6"/>
          <w:rFonts w:ascii="David" w:hAnsi="David" w:cs="David"/>
          <w:sz w:val="24"/>
          <w:szCs w:val="24"/>
          <w:rtl/>
        </w:rPr>
        <w:footnoteReference w:id="26"/>
      </w:r>
      <w:r w:rsidR="00FC4D6B">
        <w:rPr>
          <w:rFonts w:ascii="David" w:hAnsi="David" w:cs="David" w:hint="cs"/>
          <w:sz w:val="24"/>
          <w:szCs w:val="24"/>
          <w:rtl/>
        </w:rPr>
        <w:t>.</w:t>
      </w:r>
    </w:p>
    <w:p w14:paraId="65551FA5" w14:textId="77777777" w:rsidR="008A40A8" w:rsidRPr="00E45780" w:rsidRDefault="008A40A8"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רבי שמעון בן אלעזר</w:t>
      </w:r>
    </w:p>
    <w:p w14:paraId="0DABF68E" w14:textId="77777777" w:rsidR="00354009" w:rsidRPr="00354009" w:rsidRDefault="00354009" w:rsidP="00354009">
      <w:pPr>
        <w:spacing w:after="0" w:line="360" w:lineRule="auto"/>
        <w:rPr>
          <w:rFonts w:asciiTheme="majorBidi" w:hAnsiTheme="majorBidi" w:cstheme="majorBidi"/>
          <w:sz w:val="24"/>
          <w:szCs w:val="24"/>
          <w:rtl/>
        </w:rPr>
      </w:pPr>
      <w:r w:rsidRPr="00354009">
        <w:rPr>
          <w:rFonts w:asciiTheme="majorBidi" w:hAnsiTheme="majorBidi" w:cstheme="majorBidi" w:hint="cs"/>
          <w:sz w:val="24"/>
          <w:szCs w:val="24"/>
          <w:rtl/>
        </w:rPr>
        <w:t>האחרונים דנים כיצד ליישב את דרשת רבי שמעון עם הדרשה</w:t>
      </w:r>
      <w:r>
        <w:rPr>
          <w:rFonts w:asciiTheme="majorBidi" w:hAnsiTheme="majorBidi" w:cstheme="majorBidi" w:hint="cs"/>
          <w:sz w:val="24"/>
          <w:szCs w:val="24"/>
          <w:rtl/>
        </w:rPr>
        <w:t>:</w:t>
      </w:r>
      <w:r w:rsidRPr="00354009">
        <w:rPr>
          <w:rFonts w:asciiTheme="majorBidi" w:hAnsiTheme="majorBidi" w:cstheme="majorBidi" w:hint="cs"/>
          <w:sz w:val="24"/>
          <w:szCs w:val="24"/>
          <w:rtl/>
        </w:rPr>
        <w:t xml:space="preserve">  </w:t>
      </w:r>
      <w:r w:rsidRPr="00354009">
        <w:rPr>
          <w:rFonts w:asciiTheme="majorBidi" w:hAnsiTheme="majorBidi" w:cs="Times New Roman"/>
          <w:sz w:val="24"/>
          <w:szCs w:val="24"/>
          <w:rtl/>
        </w:rPr>
        <w:t xml:space="preserve"> </w:t>
      </w:r>
    </w:p>
    <w:p w14:paraId="73C4B895" w14:textId="71CB7E58" w:rsidR="00504D49" w:rsidRDefault="00354009" w:rsidP="007B6EC2">
      <w:pPr>
        <w:spacing w:after="0" w:line="360" w:lineRule="auto"/>
        <w:ind w:left="720"/>
        <w:rPr>
          <w:rFonts w:asciiTheme="majorBidi" w:hAnsiTheme="majorBidi" w:cstheme="majorBidi"/>
          <w:sz w:val="24"/>
          <w:szCs w:val="24"/>
          <w:rtl/>
        </w:rPr>
      </w:pPr>
      <w:r w:rsidRPr="00354009">
        <w:rPr>
          <w:rFonts w:ascii="David" w:hAnsi="David" w:cs="David"/>
          <w:sz w:val="24"/>
          <w:szCs w:val="24"/>
          <w:rtl/>
        </w:rPr>
        <w:t xml:space="preserve">תניא כוותיה </w:t>
      </w:r>
      <w:proofErr w:type="spellStart"/>
      <w:r w:rsidRPr="00354009">
        <w:rPr>
          <w:rFonts w:ascii="David" w:hAnsi="David" w:cs="David"/>
          <w:sz w:val="24"/>
          <w:szCs w:val="24"/>
          <w:rtl/>
        </w:rPr>
        <w:t>דרבא</w:t>
      </w:r>
      <w:proofErr w:type="spellEnd"/>
      <w:r w:rsidRPr="00354009">
        <w:rPr>
          <w:rFonts w:ascii="David" w:hAnsi="David" w:cs="David"/>
          <w:sz w:val="24"/>
          <w:szCs w:val="24"/>
          <w:rtl/>
        </w:rPr>
        <w:t xml:space="preserve">: ששת ימים תאכל מצות וביום השביעי עצרת לה' </w:t>
      </w:r>
      <w:proofErr w:type="spellStart"/>
      <w:r w:rsidRPr="00354009">
        <w:rPr>
          <w:rFonts w:ascii="David" w:hAnsi="David" w:cs="David"/>
          <w:sz w:val="24"/>
          <w:szCs w:val="24"/>
          <w:rtl/>
        </w:rPr>
        <w:t>אלהיך</w:t>
      </w:r>
      <w:proofErr w:type="spellEnd"/>
      <w:r w:rsidRPr="00354009">
        <w:rPr>
          <w:rFonts w:ascii="David" w:hAnsi="David" w:cs="David"/>
          <w:sz w:val="24"/>
          <w:szCs w:val="24"/>
          <w:rtl/>
        </w:rPr>
        <w:t>, מה שביעי רשות - אף ששת ימים רשות. מאי טעמא - הוי דבר שהיה בכלל ויצא מן הכלל ללמד, לא ללמד על עצמו יצא, אלא ללמד על הכלל כולו יצא. יכול אף לילה הראשון רשות - תלמוד לומר על מצת ומררים יאכלהו</w:t>
      </w:r>
      <w:r w:rsidRPr="00354009">
        <w:rPr>
          <w:rStyle w:val="a6"/>
          <w:rFonts w:ascii="David" w:hAnsi="David" w:cs="David"/>
          <w:sz w:val="24"/>
          <w:szCs w:val="24"/>
          <w:rtl/>
        </w:rPr>
        <w:footnoteReference w:id="27"/>
      </w:r>
      <w:r w:rsidRPr="00354009">
        <w:rPr>
          <w:rFonts w:ascii="David" w:hAnsi="David" w:cs="David"/>
          <w:sz w:val="24"/>
          <w:szCs w:val="24"/>
          <w:rtl/>
        </w:rPr>
        <w:t>.</w:t>
      </w:r>
      <w:r>
        <w:rPr>
          <w:rFonts w:ascii="David" w:hAnsi="David" w:cs="David" w:hint="cs"/>
          <w:sz w:val="24"/>
          <w:szCs w:val="24"/>
          <w:rtl/>
        </w:rPr>
        <w:t xml:space="preserve"> </w:t>
      </w:r>
      <w:r w:rsidR="008A7DEC">
        <w:rPr>
          <w:rFonts w:ascii="David" w:hAnsi="David" w:cs="David" w:hint="cs"/>
          <w:sz w:val="24"/>
          <w:szCs w:val="24"/>
          <w:rtl/>
        </w:rPr>
        <w:t xml:space="preserve"> </w:t>
      </w:r>
    </w:p>
    <w:p w14:paraId="191E517F" w14:textId="18363CBC" w:rsidR="00DA722D" w:rsidRPr="00F4582C" w:rsidRDefault="008A7DEC" w:rsidP="00F4582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ני</w:t>
      </w:r>
      <w:r w:rsidR="00FA1467">
        <w:rPr>
          <w:rFonts w:asciiTheme="majorBidi" w:hAnsiTheme="majorBidi" w:cstheme="majorBidi" w:hint="cs"/>
          <w:sz w:val="24"/>
          <w:szCs w:val="24"/>
          <w:rtl/>
        </w:rPr>
        <w:t>ת</w:t>
      </w:r>
      <w:r>
        <w:rPr>
          <w:rFonts w:asciiTheme="majorBidi" w:hAnsiTheme="majorBidi" w:cstheme="majorBidi" w:hint="cs"/>
          <w:sz w:val="24"/>
          <w:szCs w:val="24"/>
          <w:rtl/>
        </w:rPr>
        <w:t>ן לומר ששתי הדרשות אינן סותרות</w:t>
      </w:r>
      <w:r>
        <w:rPr>
          <w:rStyle w:val="a6"/>
          <w:rFonts w:asciiTheme="majorBidi" w:hAnsiTheme="majorBidi" w:cstheme="majorBidi"/>
          <w:sz w:val="24"/>
          <w:szCs w:val="24"/>
          <w:rtl/>
        </w:rPr>
        <w:footnoteReference w:id="28"/>
      </w:r>
      <w:r>
        <w:rPr>
          <w:rFonts w:asciiTheme="majorBidi" w:hAnsiTheme="majorBidi" w:cstheme="majorBidi" w:hint="cs"/>
          <w:sz w:val="24"/>
          <w:szCs w:val="24"/>
          <w:rtl/>
        </w:rPr>
        <w:t xml:space="preserve">, או שחלוקות הן, ואז יש לדון מדוע אין </w:t>
      </w:r>
      <w:proofErr w:type="spellStart"/>
      <w:r>
        <w:rPr>
          <w:rFonts w:asciiTheme="majorBidi" w:hAnsiTheme="majorBidi" w:cstheme="majorBidi" w:hint="cs"/>
          <w:sz w:val="24"/>
          <w:szCs w:val="24"/>
          <w:rtl/>
        </w:rPr>
        <w:t>הבייתוסים</w:t>
      </w:r>
      <w:proofErr w:type="spellEnd"/>
      <w:r>
        <w:rPr>
          <w:rFonts w:asciiTheme="majorBidi" w:hAnsiTheme="majorBidi" w:cstheme="majorBidi" w:hint="cs"/>
          <w:sz w:val="24"/>
          <w:szCs w:val="24"/>
          <w:rtl/>
        </w:rPr>
        <w:t xml:space="preserve"> יכולים לחלוק בזה</w:t>
      </w:r>
      <w:r>
        <w:rPr>
          <w:rStyle w:val="a6"/>
          <w:rFonts w:asciiTheme="majorBidi" w:hAnsiTheme="majorBidi" w:cstheme="majorBidi"/>
          <w:sz w:val="24"/>
          <w:szCs w:val="24"/>
          <w:rtl/>
        </w:rPr>
        <w:footnoteReference w:id="29"/>
      </w:r>
      <w:r w:rsidR="00F4582C">
        <w:rPr>
          <w:rFonts w:asciiTheme="majorBidi" w:hAnsiTheme="majorBidi" w:cstheme="majorBidi" w:hint="cs"/>
          <w:sz w:val="24"/>
          <w:szCs w:val="24"/>
          <w:rtl/>
        </w:rPr>
        <w:t>, ולסבור כדרשה השני</w:t>
      </w:r>
      <w:r w:rsidR="008977B9">
        <w:rPr>
          <w:rFonts w:asciiTheme="majorBidi" w:hAnsiTheme="majorBidi" w:cstheme="majorBidi" w:hint="cs"/>
          <w:sz w:val="24"/>
          <w:szCs w:val="24"/>
          <w:rtl/>
        </w:rPr>
        <w:t>י</w:t>
      </w:r>
      <w:r w:rsidR="00F4582C">
        <w:rPr>
          <w:rFonts w:asciiTheme="majorBidi" w:hAnsiTheme="majorBidi" w:cstheme="majorBidi" w:hint="cs"/>
          <w:sz w:val="24"/>
          <w:szCs w:val="24"/>
          <w:rtl/>
        </w:rPr>
        <w:t>ה</w:t>
      </w:r>
      <w:r w:rsidR="00FA1467">
        <w:rPr>
          <w:rFonts w:asciiTheme="majorBidi" w:hAnsiTheme="majorBidi" w:cstheme="majorBidi" w:hint="cs"/>
          <w:sz w:val="24"/>
          <w:szCs w:val="24"/>
          <w:rtl/>
        </w:rPr>
        <w:t>.</w:t>
      </w:r>
    </w:p>
    <w:p w14:paraId="3B29398C" w14:textId="77777777" w:rsidR="00354009" w:rsidRPr="00E45780" w:rsidRDefault="00354009"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טיעונים נוספים</w:t>
      </w:r>
    </w:p>
    <w:p w14:paraId="7C66F07A" w14:textId="2A223C44" w:rsidR="00504D49" w:rsidRDefault="00354009" w:rsidP="007B6EC2">
      <w:pPr>
        <w:spacing w:after="0" w:line="360" w:lineRule="auto"/>
        <w:ind w:left="360"/>
        <w:rPr>
          <w:rFonts w:ascii="David" w:hAnsi="David" w:cs="David"/>
          <w:sz w:val="24"/>
          <w:szCs w:val="24"/>
          <w:rtl/>
        </w:rPr>
      </w:pPr>
      <w:r w:rsidRPr="00354009">
        <w:rPr>
          <w:rFonts w:ascii="David" w:hAnsi="David" w:cs="David"/>
          <w:sz w:val="24"/>
          <w:szCs w:val="24"/>
          <w:rtl/>
        </w:rPr>
        <w:t xml:space="preserve">הטועים שיצאו מכלל ישראל בבית שני, שהן </w:t>
      </w:r>
      <w:proofErr w:type="spellStart"/>
      <w:r w:rsidRPr="00354009">
        <w:rPr>
          <w:rFonts w:ascii="David" w:hAnsi="David" w:cs="David"/>
          <w:sz w:val="24"/>
          <w:szCs w:val="24"/>
          <w:rtl/>
        </w:rPr>
        <w:t>אומרין</w:t>
      </w:r>
      <w:proofErr w:type="spellEnd"/>
      <w:r w:rsidRPr="00354009">
        <w:rPr>
          <w:rFonts w:ascii="David" w:hAnsi="David" w:cs="David"/>
          <w:sz w:val="24"/>
          <w:szCs w:val="24"/>
          <w:rtl/>
        </w:rPr>
        <w:t xml:space="preserve"> שזה שנאמר בתורה ממחרת השבת הוא שבת בראשית, ומפי השמועה למדו שאינה שבת אלא יום טוב</w:t>
      </w:r>
      <w:r w:rsidR="00280EBB">
        <w:rPr>
          <w:rFonts w:ascii="David" w:hAnsi="David" w:cs="David" w:hint="cs"/>
          <w:sz w:val="24"/>
          <w:szCs w:val="24"/>
          <w:rtl/>
        </w:rPr>
        <w:t>.</w:t>
      </w:r>
      <w:r w:rsidRPr="00354009">
        <w:rPr>
          <w:rFonts w:ascii="David" w:hAnsi="David" w:cs="David"/>
          <w:sz w:val="24"/>
          <w:szCs w:val="24"/>
          <w:rtl/>
        </w:rPr>
        <w:t xml:space="preserve"> וכן ראו תמיד הנביאים והסנהדרין בכל דור ודור שהיו </w:t>
      </w:r>
      <w:proofErr w:type="spellStart"/>
      <w:r w:rsidRPr="00354009">
        <w:rPr>
          <w:rFonts w:ascii="David" w:hAnsi="David" w:cs="David"/>
          <w:sz w:val="24"/>
          <w:szCs w:val="24"/>
          <w:rtl/>
        </w:rPr>
        <w:t>מניפין</w:t>
      </w:r>
      <w:proofErr w:type="spellEnd"/>
      <w:r w:rsidRPr="00354009">
        <w:rPr>
          <w:rFonts w:ascii="David" w:hAnsi="David" w:cs="David"/>
          <w:sz w:val="24"/>
          <w:szCs w:val="24"/>
          <w:rtl/>
        </w:rPr>
        <w:t xml:space="preserve"> את העומר בששה עשר בניסן בין בחול בין בשבת, והרי נאמר בתורה</w:t>
      </w:r>
      <w:r w:rsidR="00280EBB">
        <w:rPr>
          <w:rFonts w:ascii="David" w:hAnsi="David" w:cs="David" w:hint="cs"/>
          <w:sz w:val="24"/>
          <w:szCs w:val="24"/>
          <w:rtl/>
        </w:rPr>
        <w:t>:</w:t>
      </w:r>
      <w:r w:rsidRPr="00354009">
        <w:rPr>
          <w:rFonts w:ascii="David" w:hAnsi="David" w:cs="David"/>
          <w:sz w:val="24"/>
          <w:szCs w:val="24"/>
          <w:rtl/>
        </w:rPr>
        <w:t xml:space="preserve"> </w:t>
      </w:r>
      <w:r w:rsidR="00280EBB">
        <w:rPr>
          <w:rFonts w:ascii="David" w:hAnsi="David" w:cs="David" w:hint="cs"/>
          <w:sz w:val="24"/>
          <w:szCs w:val="24"/>
          <w:rtl/>
        </w:rPr>
        <w:t>'</w:t>
      </w:r>
      <w:r w:rsidRPr="00354009">
        <w:rPr>
          <w:rFonts w:ascii="David" w:hAnsi="David" w:cs="David"/>
          <w:sz w:val="24"/>
          <w:szCs w:val="24"/>
          <w:rtl/>
        </w:rPr>
        <w:t>ולחם וקלי וכרמל לא תאכלו עד עצם היום הזה</w:t>
      </w:r>
      <w:r w:rsidR="00280EBB">
        <w:rPr>
          <w:rFonts w:ascii="David" w:hAnsi="David" w:cs="David" w:hint="cs"/>
          <w:sz w:val="24"/>
          <w:szCs w:val="24"/>
          <w:rtl/>
        </w:rPr>
        <w:t>'</w:t>
      </w:r>
      <w:r w:rsidRPr="00354009">
        <w:rPr>
          <w:rFonts w:ascii="David" w:hAnsi="David" w:cs="David"/>
          <w:sz w:val="24"/>
          <w:szCs w:val="24"/>
          <w:rtl/>
        </w:rPr>
        <w:t>, ונאמר</w:t>
      </w:r>
      <w:r w:rsidR="00EF7921">
        <w:rPr>
          <w:rFonts w:ascii="David" w:hAnsi="David" w:cs="David" w:hint="cs"/>
          <w:sz w:val="24"/>
          <w:szCs w:val="24"/>
          <w:rtl/>
        </w:rPr>
        <w:t>:</w:t>
      </w:r>
      <w:r w:rsidRPr="00354009">
        <w:rPr>
          <w:rFonts w:ascii="David" w:hAnsi="David" w:cs="David"/>
          <w:sz w:val="24"/>
          <w:szCs w:val="24"/>
          <w:rtl/>
        </w:rPr>
        <w:t xml:space="preserve"> </w:t>
      </w:r>
      <w:r w:rsidR="00E45780">
        <w:rPr>
          <w:rFonts w:ascii="David" w:hAnsi="David" w:cs="David" w:hint="cs"/>
          <w:b/>
          <w:bCs/>
          <w:sz w:val="24"/>
          <w:szCs w:val="24"/>
          <w:rtl/>
        </w:rPr>
        <w:t>"</w:t>
      </w:r>
      <w:r w:rsidRPr="00F4582C">
        <w:rPr>
          <w:rFonts w:ascii="David" w:hAnsi="David" w:cs="David"/>
          <w:b/>
          <w:bCs/>
          <w:sz w:val="24"/>
          <w:szCs w:val="24"/>
          <w:rtl/>
        </w:rPr>
        <w:t>ויאכלו מעבור הארץ ממחרת הפסח</w:t>
      </w:r>
      <w:r w:rsidRPr="00354009">
        <w:rPr>
          <w:rFonts w:ascii="David" w:hAnsi="David" w:cs="David"/>
          <w:sz w:val="24"/>
          <w:szCs w:val="24"/>
          <w:rtl/>
        </w:rPr>
        <w:t xml:space="preserve"> מצות וקלוי</w:t>
      </w:r>
      <w:r w:rsidR="00E45780">
        <w:rPr>
          <w:rFonts w:ascii="David" w:hAnsi="David" w:cs="David" w:hint="cs"/>
          <w:sz w:val="24"/>
          <w:szCs w:val="24"/>
          <w:rtl/>
        </w:rPr>
        <w:t>"</w:t>
      </w:r>
      <w:r w:rsidRPr="00354009">
        <w:rPr>
          <w:rFonts w:ascii="David" w:hAnsi="David" w:cs="David"/>
          <w:sz w:val="24"/>
          <w:szCs w:val="24"/>
          <w:rtl/>
        </w:rPr>
        <w:t xml:space="preserve">, ואם תאמר שאותו הפסח בשבת אירע כמו שדמו </w:t>
      </w:r>
      <w:proofErr w:type="spellStart"/>
      <w:r w:rsidRPr="00354009">
        <w:rPr>
          <w:rFonts w:ascii="David" w:hAnsi="David" w:cs="David"/>
          <w:sz w:val="24"/>
          <w:szCs w:val="24"/>
          <w:rtl/>
        </w:rPr>
        <w:t>הטפשים</w:t>
      </w:r>
      <w:proofErr w:type="spellEnd"/>
      <w:r w:rsidRPr="00354009">
        <w:rPr>
          <w:rFonts w:ascii="David" w:hAnsi="David" w:cs="David"/>
          <w:sz w:val="24"/>
          <w:szCs w:val="24"/>
          <w:rtl/>
        </w:rPr>
        <w:t xml:space="preserve">, היאך תלה הכתוב היתר אכילתם לחדש בדבר שאינו העיקר ולא הסיבה אלא נקרה </w:t>
      </w:r>
      <w:proofErr w:type="spellStart"/>
      <w:r w:rsidRPr="00354009">
        <w:rPr>
          <w:rFonts w:ascii="David" w:hAnsi="David" w:cs="David"/>
          <w:sz w:val="24"/>
          <w:szCs w:val="24"/>
          <w:rtl/>
        </w:rPr>
        <w:t>נקרה</w:t>
      </w:r>
      <w:proofErr w:type="spellEnd"/>
      <w:r w:rsidRPr="00354009">
        <w:rPr>
          <w:rFonts w:ascii="David" w:hAnsi="David" w:cs="David"/>
          <w:sz w:val="24"/>
          <w:szCs w:val="24"/>
          <w:rtl/>
        </w:rPr>
        <w:t xml:space="preserve">, אלא מאחר שתלה הדבר במחרת הפסח הדבר ברור שמחרת הפסח היא העילה </w:t>
      </w:r>
      <w:proofErr w:type="spellStart"/>
      <w:r w:rsidRPr="00354009">
        <w:rPr>
          <w:rFonts w:ascii="David" w:hAnsi="David" w:cs="David"/>
          <w:sz w:val="24"/>
          <w:szCs w:val="24"/>
          <w:rtl/>
        </w:rPr>
        <w:t>המתרת</w:t>
      </w:r>
      <w:proofErr w:type="spellEnd"/>
      <w:r w:rsidRPr="00354009">
        <w:rPr>
          <w:rFonts w:ascii="David" w:hAnsi="David" w:cs="David"/>
          <w:sz w:val="24"/>
          <w:szCs w:val="24"/>
          <w:rtl/>
        </w:rPr>
        <w:t xml:space="preserve"> את החדש ואין </w:t>
      </w:r>
      <w:proofErr w:type="spellStart"/>
      <w:r w:rsidRPr="00354009">
        <w:rPr>
          <w:rFonts w:ascii="David" w:hAnsi="David" w:cs="David"/>
          <w:sz w:val="24"/>
          <w:szCs w:val="24"/>
          <w:rtl/>
        </w:rPr>
        <w:t>משגיחין</w:t>
      </w:r>
      <w:proofErr w:type="spellEnd"/>
      <w:r w:rsidRPr="00354009">
        <w:rPr>
          <w:rFonts w:ascii="David" w:hAnsi="David" w:cs="David"/>
          <w:sz w:val="24"/>
          <w:szCs w:val="24"/>
          <w:rtl/>
        </w:rPr>
        <w:t xml:space="preserve"> על אי זה יום הוא מימי השבוע</w:t>
      </w:r>
      <w:r w:rsidR="00F4582C">
        <w:rPr>
          <w:rStyle w:val="a6"/>
          <w:rFonts w:ascii="David" w:hAnsi="David" w:cs="David"/>
          <w:sz w:val="24"/>
          <w:szCs w:val="24"/>
          <w:rtl/>
        </w:rPr>
        <w:footnoteReference w:id="30"/>
      </w:r>
      <w:r w:rsidR="0089076A">
        <w:rPr>
          <w:rFonts w:ascii="David" w:hAnsi="David" w:cs="David" w:hint="cs"/>
          <w:sz w:val="24"/>
          <w:szCs w:val="24"/>
          <w:rtl/>
        </w:rPr>
        <w:t>.</w:t>
      </w:r>
    </w:p>
    <w:p w14:paraId="3791837B" w14:textId="7ADEFE8C" w:rsidR="00076D71" w:rsidRDefault="00504D49" w:rsidP="0089076A">
      <w:pPr>
        <w:spacing w:after="0" w:line="360" w:lineRule="auto"/>
        <w:rPr>
          <w:rFonts w:ascii="David" w:hAnsi="David" w:cs="David"/>
          <w:sz w:val="24"/>
          <w:szCs w:val="24"/>
          <w:rtl/>
        </w:rPr>
      </w:pPr>
      <w:r>
        <w:rPr>
          <w:rFonts w:asciiTheme="majorBidi" w:hAnsiTheme="majorBidi" w:cstheme="majorBidi" w:hint="cs"/>
          <w:sz w:val="24"/>
          <w:szCs w:val="24"/>
          <w:rtl/>
        </w:rPr>
        <w:lastRenderedPageBreak/>
        <w:t>י</w:t>
      </w:r>
      <w:r w:rsidR="00076D71">
        <w:rPr>
          <w:rFonts w:asciiTheme="majorBidi" w:hAnsiTheme="majorBidi" w:cstheme="majorBidi" w:hint="cs"/>
          <w:sz w:val="24"/>
          <w:szCs w:val="24"/>
          <w:rtl/>
        </w:rPr>
        <w:t xml:space="preserve">יתכן שהגמרא לא השתמשה בראיה זו, מאחר שישנה דעה, ש'ממחרת הפסח' בפסוק זה משמעותה למחרת </w:t>
      </w:r>
      <w:r w:rsidR="00076D71">
        <w:rPr>
          <w:rFonts w:asciiTheme="majorBidi" w:hAnsiTheme="majorBidi" w:cstheme="majorBidi" w:hint="cs"/>
          <w:b/>
          <w:bCs/>
          <w:sz w:val="24"/>
          <w:szCs w:val="24"/>
          <w:rtl/>
        </w:rPr>
        <w:t xml:space="preserve">הקרבת </w:t>
      </w:r>
      <w:r w:rsidR="00076D71">
        <w:rPr>
          <w:rFonts w:asciiTheme="majorBidi" w:hAnsiTheme="majorBidi" w:cstheme="majorBidi" w:hint="cs"/>
          <w:sz w:val="24"/>
          <w:szCs w:val="24"/>
          <w:rtl/>
        </w:rPr>
        <w:t>הפסח, דהיינו שאכלו מצה מן החדש בליל יום טוב, כדין עשה דוחה לא תעשה</w:t>
      </w:r>
      <w:r w:rsidR="00076D71">
        <w:rPr>
          <w:rStyle w:val="a6"/>
          <w:rFonts w:asciiTheme="majorBidi" w:hAnsiTheme="majorBidi" w:cstheme="majorBidi"/>
          <w:sz w:val="24"/>
          <w:szCs w:val="24"/>
          <w:rtl/>
        </w:rPr>
        <w:footnoteReference w:id="31"/>
      </w:r>
      <w:r w:rsidR="00076D71">
        <w:rPr>
          <w:rFonts w:asciiTheme="majorBidi" w:hAnsiTheme="majorBidi" w:cstheme="majorBidi" w:hint="cs"/>
          <w:sz w:val="24"/>
          <w:szCs w:val="24"/>
          <w:rtl/>
        </w:rPr>
        <w:t>. עוד י</w:t>
      </w:r>
      <w:r>
        <w:rPr>
          <w:rFonts w:asciiTheme="majorBidi" w:hAnsiTheme="majorBidi" w:cstheme="majorBidi" w:hint="cs"/>
          <w:sz w:val="24"/>
          <w:szCs w:val="24"/>
          <w:rtl/>
        </w:rPr>
        <w:t>י</w:t>
      </w:r>
      <w:r w:rsidR="00076D71">
        <w:rPr>
          <w:rFonts w:asciiTheme="majorBidi" w:hAnsiTheme="majorBidi" w:cstheme="majorBidi" w:hint="cs"/>
          <w:sz w:val="24"/>
          <w:szCs w:val="24"/>
          <w:rtl/>
        </w:rPr>
        <w:t>תכן לומר שכלל לא הקריבו עומר, שעדיין היו בחוץ לארץ ופטורים. הדבר נתון במחלוקת תנאים</w:t>
      </w:r>
      <w:r w:rsidR="00076D71">
        <w:rPr>
          <w:rStyle w:val="a6"/>
          <w:rFonts w:asciiTheme="majorBidi" w:hAnsiTheme="majorBidi" w:cstheme="majorBidi"/>
          <w:sz w:val="24"/>
          <w:szCs w:val="24"/>
          <w:rtl/>
        </w:rPr>
        <w:footnoteReference w:id="32"/>
      </w:r>
      <w:r w:rsidR="00076D71">
        <w:rPr>
          <w:rFonts w:asciiTheme="majorBidi" w:hAnsiTheme="majorBidi" w:cstheme="majorBidi" w:hint="cs"/>
          <w:sz w:val="24"/>
          <w:szCs w:val="24"/>
          <w:rtl/>
        </w:rPr>
        <w:t xml:space="preserve">. אמנם הרמב"ם לשיטתו שפסק: </w:t>
      </w:r>
      <w:r w:rsidR="00076D71" w:rsidRPr="00076D71">
        <w:rPr>
          <w:rFonts w:ascii="David" w:hAnsi="David" w:cs="David"/>
          <w:sz w:val="24"/>
          <w:szCs w:val="24"/>
          <w:rtl/>
        </w:rPr>
        <w:t xml:space="preserve">"כל האוכל כזית חדש קודם הקרבת העומר לוקה מן התורה בכל מקום ובכל זמן בין בארץ </w:t>
      </w:r>
      <w:r w:rsidR="00076D71" w:rsidRPr="00076D71">
        <w:rPr>
          <w:rFonts w:ascii="David" w:hAnsi="David" w:cs="David"/>
          <w:b/>
          <w:bCs/>
          <w:sz w:val="24"/>
          <w:szCs w:val="24"/>
          <w:rtl/>
        </w:rPr>
        <w:t>בין בחוצה לארץ</w:t>
      </w:r>
      <w:r w:rsidR="00076D71" w:rsidRPr="00076D71">
        <w:rPr>
          <w:rStyle w:val="a6"/>
          <w:rFonts w:ascii="David" w:hAnsi="David" w:cs="David"/>
          <w:b/>
          <w:bCs/>
          <w:sz w:val="24"/>
          <w:szCs w:val="24"/>
          <w:rtl/>
        </w:rPr>
        <w:footnoteReference w:id="33"/>
      </w:r>
      <w:r w:rsidR="00076D71" w:rsidRPr="00076D71">
        <w:rPr>
          <w:rFonts w:ascii="David" w:hAnsi="David" w:cs="David"/>
          <w:b/>
          <w:bCs/>
          <w:sz w:val="24"/>
          <w:szCs w:val="24"/>
          <w:rtl/>
        </w:rPr>
        <w:t>".</w:t>
      </w:r>
    </w:p>
    <w:p w14:paraId="2C0A125B" w14:textId="77777777" w:rsidR="00504D49" w:rsidRDefault="0089076A" w:rsidP="0089076A">
      <w:pPr>
        <w:spacing w:after="0" w:line="360" w:lineRule="auto"/>
        <w:rPr>
          <w:rFonts w:ascii="David" w:hAnsi="David" w:cs="David"/>
          <w:sz w:val="24"/>
          <w:szCs w:val="24"/>
          <w:rtl/>
        </w:rPr>
      </w:pPr>
      <w:proofErr w:type="spellStart"/>
      <w:r w:rsidRPr="00280EBB">
        <w:rPr>
          <w:rFonts w:asciiTheme="majorBidi" w:hAnsiTheme="majorBidi" w:cstheme="majorBidi"/>
          <w:sz w:val="24"/>
          <w:szCs w:val="24"/>
          <w:rtl/>
        </w:rPr>
        <w:t>רד"צ</w:t>
      </w:r>
      <w:proofErr w:type="spellEnd"/>
      <w:r w:rsidRPr="00280EBB">
        <w:rPr>
          <w:rFonts w:asciiTheme="majorBidi" w:hAnsiTheme="majorBidi" w:cstheme="majorBidi"/>
          <w:sz w:val="24"/>
          <w:szCs w:val="24"/>
          <w:rtl/>
        </w:rPr>
        <w:t xml:space="preserve"> הופמן מביא הערה בלשנית חשובה:</w:t>
      </w:r>
      <w:r>
        <w:rPr>
          <w:rFonts w:ascii="David" w:hAnsi="David" w:cs="David" w:hint="cs"/>
          <w:sz w:val="24"/>
          <w:szCs w:val="24"/>
          <w:rtl/>
        </w:rPr>
        <w:t xml:space="preserve"> </w:t>
      </w:r>
    </w:p>
    <w:p w14:paraId="646DD46E" w14:textId="36A09E4D" w:rsidR="0089076A" w:rsidRPr="0089076A" w:rsidRDefault="0089076A" w:rsidP="007B6EC2">
      <w:pPr>
        <w:spacing w:after="0" w:line="360" w:lineRule="auto"/>
        <w:ind w:left="720"/>
        <w:rPr>
          <w:rFonts w:ascii="David" w:hAnsi="David" w:cs="David"/>
          <w:sz w:val="24"/>
          <w:szCs w:val="24"/>
          <w:rtl/>
        </w:rPr>
      </w:pPr>
      <w:r>
        <w:rPr>
          <w:rFonts w:ascii="David" w:hAnsi="David" w:cs="David" w:hint="cs"/>
          <w:sz w:val="24"/>
          <w:szCs w:val="24"/>
          <w:rtl/>
        </w:rPr>
        <w:t>בכל חמשת חומשי התורה</w:t>
      </w:r>
      <w:r w:rsidR="00504D49">
        <w:rPr>
          <w:rFonts w:ascii="David" w:hAnsi="David" w:cs="David" w:hint="cs"/>
          <w:sz w:val="24"/>
          <w:szCs w:val="24"/>
          <w:rtl/>
        </w:rPr>
        <w:t>...</w:t>
      </w:r>
      <w:r>
        <w:rPr>
          <w:rFonts w:ascii="David" w:hAnsi="David" w:cs="David" w:hint="cs"/>
          <w:sz w:val="24"/>
          <w:szCs w:val="24"/>
          <w:rtl/>
        </w:rPr>
        <w:t xml:space="preserve"> לא מצוי השם "שבת" או "השבת" סתם בלי לוואי, ככינוי לשבת בראשית... ליום השבת יש</w:t>
      </w:r>
      <w:r w:rsidR="00280EBB">
        <w:rPr>
          <w:rFonts w:ascii="David" w:hAnsi="David" w:cs="David" w:hint="cs"/>
          <w:sz w:val="24"/>
          <w:szCs w:val="24"/>
          <w:rtl/>
        </w:rPr>
        <w:t xml:space="preserve"> </w:t>
      </w:r>
      <w:r>
        <w:rPr>
          <w:rFonts w:ascii="David" w:hAnsi="David" w:cs="David" w:hint="cs"/>
          <w:sz w:val="24"/>
          <w:szCs w:val="24"/>
          <w:rtl/>
        </w:rPr>
        <w:t>בתורה חמישה שמות, והם: א. "יום השביעי"... ב. "יום השבת"..</w:t>
      </w:r>
      <w:r w:rsidR="00504D49">
        <w:rPr>
          <w:rFonts w:ascii="David" w:hAnsi="David" w:cs="David" w:hint="cs"/>
          <w:sz w:val="24"/>
          <w:szCs w:val="24"/>
          <w:rtl/>
        </w:rPr>
        <w:t>.</w:t>
      </w:r>
      <w:r>
        <w:rPr>
          <w:rFonts w:ascii="David" w:hAnsi="David" w:cs="David" w:hint="cs"/>
          <w:sz w:val="24"/>
          <w:szCs w:val="24"/>
          <w:rtl/>
        </w:rPr>
        <w:t xml:space="preserve"> ג. "שבת קודש"...</w:t>
      </w:r>
      <w:r w:rsidR="00504D49">
        <w:rPr>
          <w:rFonts w:ascii="David" w:hAnsi="David" w:cs="David" w:hint="cs"/>
          <w:sz w:val="24"/>
          <w:szCs w:val="24"/>
          <w:rtl/>
        </w:rPr>
        <w:t xml:space="preserve"> </w:t>
      </w:r>
      <w:r>
        <w:rPr>
          <w:rFonts w:ascii="David" w:hAnsi="David" w:cs="David" w:hint="cs"/>
          <w:sz w:val="24"/>
          <w:szCs w:val="24"/>
          <w:rtl/>
        </w:rPr>
        <w:t>ד. "שבת ה' "</w:t>
      </w:r>
      <w:r w:rsidR="00194933">
        <w:rPr>
          <w:rFonts w:ascii="David" w:hAnsi="David" w:cs="David" w:hint="cs"/>
          <w:sz w:val="24"/>
          <w:szCs w:val="24"/>
          <w:rtl/>
        </w:rPr>
        <w:t xml:space="preserve"> </w:t>
      </w:r>
      <w:r>
        <w:rPr>
          <w:rFonts w:ascii="David" w:hAnsi="David" w:cs="David" w:hint="cs"/>
          <w:sz w:val="24"/>
          <w:szCs w:val="24"/>
          <w:rtl/>
        </w:rPr>
        <w:t>ה. "שבתותי"... אין יום השבת נקרא בתורה בשם "השבת" גרידא אלא אם כן קדם לו אחד מחמשת השמות שנזכרו כשמות מיוחדים</w:t>
      </w:r>
      <w:r>
        <w:rPr>
          <w:rStyle w:val="a6"/>
          <w:rFonts w:ascii="David" w:hAnsi="David" w:cs="David"/>
          <w:sz w:val="24"/>
          <w:szCs w:val="24"/>
          <w:rtl/>
        </w:rPr>
        <w:footnoteReference w:id="34"/>
      </w:r>
      <w:r>
        <w:rPr>
          <w:rFonts w:ascii="David" w:hAnsi="David" w:cs="David" w:hint="cs"/>
          <w:sz w:val="24"/>
          <w:szCs w:val="24"/>
          <w:rtl/>
        </w:rPr>
        <w:t>.</w:t>
      </w:r>
    </w:p>
    <w:p w14:paraId="647B7C7D" w14:textId="77777777" w:rsidR="007E12DF" w:rsidRPr="007E12DF" w:rsidRDefault="007E12DF" w:rsidP="00076D7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יהודה הלוי והמהר"ל רואים בסוגיה זו הדגמה משמעותית לכוחם של חז"ל. בכוזרי מציע שאכן הפשט כדברי החולקים, שמדובר ביום ראשון, אך דוגמה בלבד היא שנקט הכתוב:</w:t>
      </w:r>
    </w:p>
    <w:p w14:paraId="7063C344" w14:textId="6C25C61D" w:rsidR="001C715D" w:rsidRDefault="00C03731" w:rsidP="007B6EC2">
      <w:pPr>
        <w:spacing w:after="0" w:line="360" w:lineRule="auto"/>
        <w:ind w:left="720"/>
        <w:rPr>
          <w:rFonts w:ascii="David" w:hAnsi="David" w:cs="David"/>
          <w:sz w:val="24"/>
          <w:szCs w:val="24"/>
          <w:rtl/>
        </w:rPr>
      </w:pPr>
      <w:r w:rsidRPr="00C03731">
        <w:rPr>
          <w:rFonts w:ascii="David" w:hAnsi="David" w:cs="David"/>
          <w:sz w:val="24"/>
          <w:szCs w:val="24"/>
          <w:rtl/>
        </w:rPr>
        <w:t>לא נחלוק</w:t>
      </w:r>
      <w:r w:rsidR="00CE7B5B">
        <w:rPr>
          <w:rStyle w:val="a6"/>
          <w:rFonts w:ascii="David" w:hAnsi="David" w:cs="David"/>
          <w:sz w:val="24"/>
          <w:szCs w:val="24"/>
          <w:rtl/>
        </w:rPr>
        <w:footnoteReference w:id="35"/>
      </w:r>
      <w:r w:rsidRPr="00C03731">
        <w:rPr>
          <w:rFonts w:ascii="David" w:hAnsi="David" w:cs="David"/>
          <w:sz w:val="24"/>
          <w:szCs w:val="24"/>
          <w:rtl/>
        </w:rPr>
        <w:t xml:space="preserve"> עם הקראים במה שהם טוענים עלינו מן המובן </w:t>
      </w:r>
      <w:proofErr w:type="spellStart"/>
      <w:r w:rsidRPr="00C03731">
        <w:rPr>
          <w:rFonts w:ascii="David" w:hAnsi="David" w:cs="David"/>
          <w:sz w:val="24"/>
          <w:szCs w:val="24"/>
          <w:rtl/>
        </w:rPr>
        <w:t>ממלת</w:t>
      </w:r>
      <w:proofErr w:type="spellEnd"/>
      <w:r w:rsidRPr="00C03731">
        <w:rPr>
          <w:rFonts w:ascii="David" w:hAnsi="David" w:cs="David"/>
          <w:sz w:val="24"/>
          <w:szCs w:val="24"/>
          <w:rtl/>
        </w:rPr>
        <w:t xml:space="preserve"> ממחרת השבת ועד ממחרת השבת שהוא מיום ראשון, ואחר כן נאמר שאחד מן </w:t>
      </w:r>
      <w:proofErr w:type="spellStart"/>
      <w:r w:rsidRPr="00C03731">
        <w:rPr>
          <w:rFonts w:ascii="David" w:hAnsi="David" w:cs="David"/>
          <w:sz w:val="24"/>
          <w:szCs w:val="24"/>
          <w:rtl/>
        </w:rPr>
        <w:t>הכהנים</w:t>
      </w:r>
      <w:proofErr w:type="spellEnd"/>
      <w:r w:rsidRPr="00C03731">
        <w:rPr>
          <w:rFonts w:ascii="David" w:hAnsi="David" w:cs="David"/>
          <w:sz w:val="24"/>
          <w:szCs w:val="24"/>
          <w:rtl/>
        </w:rPr>
        <w:t xml:space="preserve"> או השופטים או המלכים, </w:t>
      </w:r>
      <w:proofErr w:type="spellStart"/>
      <w:r w:rsidRPr="00C03731">
        <w:rPr>
          <w:rFonts w:ascii="David" w:hAnsi="David" w:cs="David"/>
          <w:sz w:val="24"/>
          <w:szCs w:val="24"/>
          <w:rtl/>
        </w:rPr>
        <w:t>הרצוים</w:t>
      </w:r>
      <w:proofErr w:type="spellEnd"/>
      <w:r w:rsidRPr="00C03731">
        <w:rPr>
          <w:rFonts w:ascii="David" w:hAnsi="David" w:cs="David"/>
          <w:sz w:val="24"/>
          <w:szCs w:val="24"/>
          <w:rtl/>
        </w:rPr>
        <w:t xml:space="preserve"> עם דעת הסנהדרין וכל החכמים ראה כי הכונה מן המספר ההוא לשום </w:t>
      </w:r>
      <w:proofErr w:type="spellStart"/>
      <w:r w:rsidRPr="00C03731">
        <w:rPr>
          <w:rFonts w:ascii="David" w:hAnsi="David" w:cs="David"/>
          <w:sz w:val="24"/>
          <w:szCs w:val="24"/>
          <w:rtl/>
        </w:rPr>
        <w:t>חמשים</w:t>
      </w:r>
      <w:proofErr w:type="spellEnd"/>
      <w:r w:rsidRPr="00C03731">
        <w:rPr>
          <w:rFonts w:ascii="David" w:hAnsi="David" w:cs="David"/>
          <w:sz w:val="24"/>
          <w:szCs w:val="24"/>
          <w:rtl/>
        </w:rPr>
        <w:t xml:space="preserve"> יום בין בכורי קציר שעורים ובכורי קציר </w:t>
      </w:r>
      <w:proofErr w:type="spellStart"/>
      <w:r w:rsidRPr="00C03731">
        <w:rPr>
          <w:rFonts w:ascii="David" w:hAnsi="David" w:cs="David"/>
          <w:sz w:val="24"/>
          <w:szCs w:val="24"/>
          <w:rtl/>
        </w:rPr>
        <w:t>חטים</w:t>
      </w:r>
      <w:proofErr w:type="spellEnd"/>
      <w:r w:rsidRPr="00C03731">
        <w:rPr>
          <w:rFonts w:ascii="David" w:hAnsi="David" w:cs="David"/>
          <w:sz w:val="24"/>
          <w:szCs w:val="24"/>
          <w:rtl/>
        </w:rPr>
        <w:t>, ושמירת שבעה שבועות שהם שבע שבתות תמימות, ו</w:t>
      </w:r>
      <w:r w:rsidR="00CE7B5B">
        <w:rPr>
          <w:rStyle w:val="a6"/>
          <w:rFonts w:ascii="David" w:hAnsi="David" w:cs="David"/>
          <w:sz w:val="24"/>
          <w:szCs w:val="24"/>
          <w:rtl/>
        </w:rPr>
        <w:footnoteReference w:id="36"/>
      </w:r>
      <w:r w:rsidRPr="00C03731">
        <w:rPr>
          <w:rFonts w:ascii="David" w:hAnsi="David" w:cs="David"/>
          <w:sz w:val="24"/>
          <w:szCs w:val="24"/>
          <w:rtl/>
        </w:rPr>
        <w:t xml:space="preserve">נתן לנו </w:t>
      </w:r>
      <w:r w:rsidRPr="007E12DF">
        <w:rPr>
          <w:rFonts w:ascii="David" w:hAnsi="David" w:cs="David"/>
          <w:b/>
          <w:bCs/>
          <w:sz w:val="24"/>
          <w:szCs w:val="24"/>
          <w:rtl/>
        </w:rPr>
        <w:t>דמיון</w:t>
      </w:r>
      <w:r w:rsidRPr="00C03731">
        <w:rPr>
          <w:rFonts w:ascii="David" w:hAnsi="David" w:cs="David"/>
          <w:sz w:val="24"/>
          <w:szCs w:val="24"/>
          <w:rtl/>
        </w:rPr>
        <w:t xml:space="preserve"> </w:t>
      </w:r>
      <w:proofErr w:type="spellStart"/>
      <w:r w:rsidRPr="00C03731">
        <w:rPr>
          <w:rFonts w:ascii="David" w:hAnsi="David" w:cs="David"/>
          <w:sz w:val="24"/>
          <w:szCs w:val="24"/>
          <w:rtl/>
        </w:rPr>
        <w:t>בתחלת</w:t>
      </w:r>
      <w:proofErr w:type="spellEnd"/>
      <w:r w:rsidRPr="00C03731">
        <w:rPr>
          <w:rFonts w:ascii="David" w:hAnsi="David" w:cs="David"/>
          <w:sz w:val="24"/>
          <w:szCs w:val="24"/>
          <w:rtl/>
        </w:rPr>
        <w:t xml:space="preserve"> יום מהשבוע, לומר </w:t>
      </w:r>
      <w:r w:rsidRPr="007E12DF">
        <w:rPr>
          <w:rFonts w:ascii="David" w:hAnsi="David" w:cs="David"/>
          <w:b/>
          <w:bCs/>
          <w:sz w:val="24"/>
          <w:szCs w:val="24"/>
          <w:rtl/>
        </w:rPr>
        <w:t>אם</w:t>
      </w:r>
      <w:r w:rsidRPr="00C03731">
        <w:rPr>
          <w:rFonts w:ascii="David" w:hAnsi="David" w:cs="David"/>
          <w:sz w:val="24"/>
          <w:szCs w:val="24"/>
          <w:rtl/>
        </w:rPr>
        <w:t xml:space="preserve"> תהיה ההתחלה מהחל חרמש בקמה מיום ראשון תגיעו עד יום הראשון, להקיש ממנו שאם תהיה ההתחלה מיום שני נגיע עד יום שני. והחל חרמש מונח אלינו בכל עת שנראה שהוא ראוי נתחיל בו ונספר ממנו. </w:t>
      </w:r>
      <w:r w:rsidRPr="008977B9">
        <w:rPr>
          <w:rFonts w:ascii="David" w:hAnsi="David" w:cs="David"/>
          <w:b/>
          <w:bCs/>
          <w:sz w:val="24"/>
          <w:szCs w:val="24"/>
          <w:rtl/>
        </w:rPr>
        <w:t>וקבעו אותו</w:t>
      </w:r>
      <w:r w:rsidR="0057040D">
        <w:rPr>
          <w:rStyle w:val="a6"/>
          <w:rFonts w:ascii="David" w:hAnsi="David" w:cs="David"/>
          <w:sz w:val="24"/>
          <w:szCs w:val="24"/>
          <w:rtl/>
        </w:rPr>
        <w:footnoteReference w:id="37"/>
      </w:r>
      <w:r w:rsidRPr="00C03731">
        <w:rPr>
          <w:rFonts w:ascii="David" w:hAnsi="David" w:cs="David"/>
          <w:sz w:val="24"/>
          <w:szCs w:val="24"/>
          <w:rtl/>
        </w:rPr>
        <w:t xml:space="preserve"> שיהיה יום שני של פסח, ולא יהיה בזה סתירה לתורה, והתחייבנו לקבלו לתורה, מפני שהוא מן המקום אשר יבחר ה' עם התנאים הנזכרים. </w:t>
      </w:r>
      <w:r w:rsidRPr="007E12DF">
        <w:rPr>
          <w:rFonts w:ascii="David" w:hAnsi="David" w:cs="David"/>
          <w:b/>
          <w:bCs/>
          <w:sz w:val="24"/>
          <w:szCs w:val="24"/>
          <w:rtl/>
        </w:rPr>
        <w:t>ושמא היה זה בנבואה</w:t>
      </w:r>
      <w:r w:rsidRPr="00C03731">
        <w:rPr>
          <w:rFonts w:ascii="David" w:hAnsi="David" w:cs="David"/>
          <w:sz w:val="24"/>
          <w:szCs w:val="24"/>
          <w:rtl/>
        </w:rPr>
        <w:t xml:space="preserve"> מאת הבורא, ויכול להיות, ונהיה נקיים מבלבול המבלבלים</w:t>
      </w:r>
      <w:r w:rsidR="007E12DF">
        <w:rPr>
          <w:rStyle w:val="a6"/>
          <w:rFonts w:ascii="David" w:hAnsi="David" w:cs="David"/>
          <w:sz w:val="24"/>
          <w:szCs w:val="24"/>
          <w:rtl/>
        </w:rPr>
        <w:footnoteReference w:id="38"/>
      </w:r>
      <w:r w:rsidRPr="00C03731">
        <w:rPr>
          <w:rFonts w:ascii="David" w:hAnsi="David" w:cs="David"/>
          <w:sz w:val="24"/>
          <w:szCs w:val="24"/>
          <w:rtl/>
        </w:rPr>
        <w:t>.</w:t>
      </w:r>
      <w:r w:rsidR="0057040D">
        <w:rPr>
          <w:rFonts w:ascii="David" w:hAnsi="David" w:cs="David" w:hint="cs"/>
          <w:sz w:val="24"/>
          <w:szCs w:val="24"/>
          <w:rtl/>
        </w:rPr>
        <w:t xml:space="preserve"> </w:t>
      </w:r>
    </w:p>
    <w:p w14:paraId="3E46EB35" w14:textId="292FFB6B" w:rsidR="001C715D" w:rsidRDefault="001C715D" w:rsidP="00504D49">
      <w:pPr>
        <w:spacing w:after="0" w:line="360" w:lineRule="auto"/>
        <w:rPr>
          <w:rFonts w:asciiTheme="majorBidi" w:hAnsiTheme="majorBidi" w:cstheme="majorBidi"/>
          <w:sz w:val="24"/>
          <w:szCs w:val="24"/>
          <w:rtl/>
        </w:rPr>
      </w:pPr>
      <w:r w:rsidRPr="001C715D">
        <w:rPr>
          <w:rFonts w:asciiTheme="majorBidi" w:hAnsiTheme="majorBidi" w:cstheme="majorBidi"/>
          <w:sz w:val="24"/>
          <w:szCs w:val="24"/>
          <w:rtl/>
        </w:rPr>
        <w:t xml:space="preserve">ניתן להציע, </w:t>
      </w:r>
      <w:r>
        <w:rPr>
          <w:rFonts w:asciiTheme="majorBidi" w:hAnsiTheme="majorBidi" w:cstheme="majorBidi" w:hint="cs"/>
          <w:sz w:val="24"/>
          <w:szCs w:val="24"/>
          <w:rtl/>
        </w:rPr>
        <w:t>שהדוגמה של שבת כ-ט"ו בניסן הייתה פשוט אקטואלית</w:t>
      </w:r>
      <w:r w:rsidR="005723F5">
        <w:rPr>
          <w:rFonts w:asciiTheme="majorBidi" w:hAnsiTheme="majorBidi" w:cstheme="majorBidi" w:hint="cs"/>
          <w:sz w:val="24"/>
          <w:szCs w:val="24"/>
          <w:rtl/>
        </w:rPr>
        <w:t>, על פי החשבון הבא</w:t>
      </w:r>
      <w:r>
        <w:rPr>
          <w:rFonts w:asciiTheme="majorBidi" w:hAnsiTheme="majorBidi" w:cstheme="majorBidi" w:hint="cs"/>
          <w:sz w:val="24"/>
          <w:szCs w:val="24"/>
          <w:rtl/>
        </w:rPr>
        <w:t>:</w:t>
      </w:r>
      <w:r w:rsidR="005723F5">
        <w:rPr>
          <w:rFonts w:asciiTheme="majorBidi" w:hAnsiTheme="majorBidi" w:cstheme="majorBidi" w:hint="cs"/>
          <w:sz w:val="24"/>
          <w:szCs w:val="24"/>
          <w:rtl/>
        </w:rPr>
        <w:t xml:space="preserve"> המשכן הוקם</w:t>
      </w:r>
      <w:r w:rsidR="00194933">
        <w:rPr>
          <w:rFonts w:asciiTheme="majorBidi" w:hAnsiTheme="majorBidi" w:cstheme="majorBidi" w:hint="cs"/>
          <w:sz w:val="24"/>
          <w:szCs w:val="24"/>
          <w:rtl/>
        </w:rPr>
        <w:t xml:space="preserve"> </w:t>
      </w:r>
      <w:proofErr w:type="spellStart"/>
      <w:r w:rsidR="005723F5">
        <w:rPr>
          <w:rFonts w:asciiTheme="majorBidi" w:hAnsiTheme="majorBidi" w:cstheme="majorBidi" w:hint="cs"/>
          <w:sz w:val="24"/>
          <w:szCs w:val="24"/>
          <w:rtl/>
        </w:rPr>
        <w:t>בר"ח</w:t>
      </w:r>
      <w:proofErr w:type="spellEnd"/>
      <w:r w:rsidR="005723F5">
        <w:rPr>
          <w:rFonts w:asciiTheme="majorBidi" w:hAnsiTheme="majorBidi" w:cstheme="majorBidi" w:hint="cs"/>
          <w:sz w:val="24"/>
          <w:szCs w:val="24"/>
          <w:rtl/>
        </w:rPr>
        <w:t xml:space="preserve"> ניסן</w:t>
      </w:r>
      <w:r w:rsidR="005723F5">
        <w:rPr>
          <w:rStyle w:val="a6"/>
          <w:rFonts w:asciiTheme="majorBidi" w:hAnsiTheme="majorBidi" w:cstheme="majorBidi"/>
          <w:sz w:val="24"/>
          <w:szCs w:val="24"/>
          <w:rtl/>
        </w:rPr>
        <w:footnoteReference w:id="39"/>
      </w:r>
      <w:r w:rsidR="005723F5">
        <w:rPr>
          <w:rFonts w:asciiTheme="majorBidi" w:hAnsiTheme="majorBidi" w:cstheme="majorBidi" w:hint="cs"/>
          <w:sz w:val="24"/>
          <w:szCs w:val="24"/>
          <w:rtl/>
        </w:rPr>
        <w:t xml:space="preserve">, באותו יום נאמר: </w:t>
      </w:r>
      <w:r w:rsidR="005723F5">
        <w:rPr>
          <w:rFonts w:asciiTheme="majorBidi" w:hAnsiTheme="majorBidi" w:cs="Times New Roman" w:hint="cs"/>
          <w:sz w:val="24"/>
          <w:szCs w:val="24"/>
          <w:rtl/>
        </w:rPr>
        <w:t>"</w:t>
      </w:r>
      <w:r w:rsidR="00504D49" w:rsidRPr="00504D49">
        <w:rPr>
          <w:rFonts w:asciiTheme="majorBidi" w:hAnsiTheme="majorBidi" w:cs="Times New Roman"/>
          <w:sz w:val="24"/>
          <w:szCs w:val="24"/>
          <w:rtl/>
        </w:rPr>
        <w:t xml:space="preserve">וַיַּעֲרֹךְ עָלָיו עֵרֶךְ לֶחֶם לִפְנֵי ה' כַּאֲשֶׁר </w:t>
      </w:r>
      <w:proofErr w:type="spellStart"/>
      <w:r w:rsidR="00504D49" w:rsidRPr="00504D49">
        <w:rPr>
          <w:rFonts w:asciiTheme="majorBidi" w:hAnsiTheme="majorBidi" w:cs="Times New Roman"/>
          <w:sz w:val="24"/>
          <w:szCs w:val="24"/>
          <w:rtl/>
        </w:rPr>
        <w:t>צִוָּה</w:t>
      </w:r>
      <w:proofErr w:type="spellEnd"/>
      <w:r w:rsidR="00504D49" w:rsidRPr="00504D49">
        <w:rPr>
          <w:rFonts w:asciiTheme="majorBidi" w:hAnsiTheme="majorBidi" w:cs="Times New Roman"/>
          <w:sz w:val="24"/>
          <w:szCs w:val="24"/>
          <w:rtl/>
        </w:rPr>
        <w:t xml:space="preserve"> ה' אֶת מֹשֶׁה</w:t>
      </w:r>
      <w:r w:rsidR="005723F5">
        <w:rPr>
          <w:rStyle w:val="a6"/>
          <w:rFonts w:asciiTheme="minorBidi" w:hAnsiTheme="minorBidi"/>
          <w:rtl/>
        </w:rPr>
        <w:footnoteReference w:id="40"/>
      </w:r>
      <w:r w:rsidR="005723F5">
        <w:rPr>
          <w:rFonts w:asciiTheme="minorBidi" w:hAnsiTheme="minorBidi" w:hint="cs"/>
          <w:rtl/>
        </w:rPr>
        <w:t xml:space="preserve">". </w:t>
      </w:r>
      <w:r w:rsidR="005723F5" w:rsidRPr="005723F5">
        <w:rPr>
          <w:rFonts w:asciiTheme="majorBidi" w:hAnsiTheme="majorBidi" w:cstheme="majorBidi"/>
          <w:sz w:val="24"/>
          <w:szCs w:val="24"/>
          <w:rtl/>
        </w:rPr>
        <w:t>החלפת לחם הפנים נערכה בשבת</w:t>
      </w:r>
      <w:r w:rsidR="00194933">
        <w:rPr>
          <w:rFonts w:asciiTheme="majorBidi" w:hAnsiTheme="majorBidi" w:cstheme="majorBidi" w:hint="cs"/>
          <w:sz w:val="24"/>
          <w:szCs w:val="24"/>
          <w:rtl/>
        </w:rPr>
        <w:t xml:space="preserve"> </w:t>
      </w:r>
      <w:r w:rsidR="005723F5" w:rsidRPr="005723F5">
        <w:rPr>
          <w:rFonts w:asciiTheme="minorBidi" w:hAnsiTheme="minorBidi"/>
          <w:rtl/>
        </w:rPr>
        <w:t>"</w:t>
      </w:r>
      <w:r w:rsidR="00504D49" w:rsidRPr="00504D49">
        <w:rPr>
          <w:rFonts w:asciiTheme="minorBidi" w:hAnsiTheme="minorBidi" w:cs="Arial"/>
          <w:rtl/>
        </w:rPr>
        <w:t>בְּיוֹם הַשַּׁבָּת בְּיוֹם הַשַּׁבָּת יַעַרְכֶנּוּ לִפְנֵי ה' תָּמִיד מֵאֵת בְּנֵי יִשְׂרָאֵל בְּרִית עוֹלָם</w:t>
      </w:r>
      <w:r w:rsidR="005723F5">
        <w:rPr>
          <w:rStyle w:val="a6"/>
          <w:rFonts w:asciiTheme="majorBidi" w:hAnsiTheme="majorBidi" w:cstheme="majorBidi"/>
          <w:rtl/>
        </w:rPr>
        <w:footnoteReference w:id="41"/>
      </w:r>
      <w:r w:rsidR="005723F5">
        <w:rPr>
          <w:rFonts w:asciiTheme="majorBidi" w:hAnsiTheme="majorBidi" w:cstheme="majorBidi" w:hint="cs"/>
          <w:rtl/>
        </w:rPr>
        <w:t>".</w:t>
      </w:r>
      <w:r w:rsidR="00194933">
        <w:rPr>
          <w:rFonts w:asciiTheme="majorBidi" w:hAnsiTheme="majorBidi" w:cs="Times New Roman"/>
          <w:sz w:val="24"/>
          <w:szCs w:val="24"/>
          <w:rtl/>
        </w:rPr>
        <w:t xml:space="preserve"> </w:t>
      </w:r>
      <w:r w:rsidR="005723F5" w:rsidRPr="005723F5">
        <w:rPr>
          <w:rFonts w:asciiTheme="majorBidi" w:hAnsiTheme="majorBidi" w:cstheme="majorBidi"/>
          <w:sz w:val="24"/>
          <w:szCs w:val="24"/>
          <w:rtl/>
        </w:rPr>
        <w:t>לפיכך א' ניסן היה בשבת, וממילא גם ט"ו.</w:t>
      </w:r>
      <w:r w:rsidR="005723F5">
        <w:rPr>
          <w:rFonts w:asciiTheme="majorBidi" w:hAnsiTheme="majorBidi" w:cstheme="majorBidi" w:hint="cs"/>
          <w:sz w:val="24"/>
          <w:szCs w:val="24"/>
          <w:rtl/>
        </w:rPr>
        <w:t xml:space="preserve"> אם כן, באותה שנה 'ממחרת השבת' אכן חל ביום ראשון</w:t>
      </w:r>
      <w:r w:rsidR="005723F5">
        <w:rPr>
          <w:rStyle w:val="a6"/>
          <w:rFonts w:asciiTheme="majorBidi" w:hAnsiTheme="majorBidi" w:cstheme="majorBidi"/>
          <w:sz w:val="24"/>
          <w:szCs w:val="24"/>
          <w:rtl/>
        </w:rPr>
        <w:footnoteReference w:id="42"/>
      </w:r>
      <w:r w:rsidR="005723F5">
        <w:rPr>
          <w:rFonts w:asciiTheme="majorBidi" w:hAnsiTheme="majorBidi" w:cstheme="majorBidi" w:hint="cs"/>
          <w:sz w:val="24"/>
          <w:szCs w:val="24"/>
          <w:rtl/>
        </w:rPr>
        <w:t>.</w:t>
      </w:r>
      <w:r w:rsidR="0089076A">
        <w:rPr>
          <w:rFonts w:asciiTheme="majorBidi" w:hAnsiTheme="majorBidi" w:cstheme="majorBidi" w:hint="cs"/>
          <w:sz w:val="24"/>
          <w:szCs w:val="24"/>
          <w:rtl/>
        </w:rPr>
        <w:t xml:space="preserve"> אמנם ראיה זו אינה מוחלטת:</w:t>
      </w:r>
    </w:p>
    <w:p w14:paraId="41BA327C" w14:textId="42814F14" w:rsidR="005723F5" w:rsidRPr="0089076A" w:rsidRDefault="0089076A" w:rsidP="007B6EC2">
      <w:pPr>
        <w:spacing w:after="0" w:line="360" w:lineRule="auto"/>
        <w:ind w:left="720"/>
        <w:rPr>
          <w:rFonts w:ascii="David" w:hAnsi="David" w:cs="David"/>
          <w:sz w:val="24"/>
          <w:szCs w:val="24"/>
          <w:rtl/>
        </w:rPr>
      </w:pPr>
      <w:r w:rsidRPr="0089076A">
        <w:rPr>
          <w:rFonts w:ascii="David" w:hAnsi="David" w:cs="David"/>
          <w:sz w:val="24"/>
          <w:szCs w:val="24"/>
          <w:rtl/>
        </w:rPr>
        <w:lastRenderedPageBreak/>
        <w:t>אף על פי שאין זה ראיה גמורה, כי יוכל הטוען להשיב ביום השבת יערכנו הכהן אחר שהוקם המשכן, וערך משה הלחם</w:t>
      </w:r>
      <w:r>
        <w:rPr>
          <w:rStyle w:val="a6"/>
          <w:rFonts w:ascii="David" w:hAnsi="David" w:cs="David"/>
          <w:sz w:val="24"/>
          <w:szCs w:val="24"/>
          <w:rtl/>
        </w:rPr>
        <w:footnoteReference w:id="43"/>
      </w:r>
      <w:r w:rsidRPr="0089076A">
        <w:rPr>
          <w:rFonts w:ascii="David" w:hAnsi="David" w:cs="David"/>
          <w:sz w:val="24"/>
          <w:szCs w:val="24"/>
          <w:rtl/>
        </w:rPr>
        <w:t>.</w:t>
      </w:r>
    </w:p>
    <w:p w14:paraId="77609E1A" w14:textId="75C39086" w:rsidR="00504D49" w:rsidRDefault="0057040D" w:rsidP="008907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המהר"ל סבור שככל שהפשט </w:t>
      </w:r>
      <w:r w:rsidR="00504D49">
        <w:rPr>
          <w:rFonts w:asciiTheme="majorBidi" w:hAnsiTheme="majorBidi" w:cstheme="majorBidi" w:hint="cs"/>
          <w:sz w:val="24"/>
          <w:szCs w:val="24"/>
          <w:rtl/>
        </w:rPr>
        <w:t xml:space="preserve">כדברי </w:t>
      </w:r>
      <w:proofErr w:type="spellStart"/>
      <w:r>
        <w:rPr>
          <w:rFonts w:asciiTheme="majorBidi" w:hAnsiTheme="majorBidi" w:cstheme="majorBidi" w:hint="cs"/>
          <w:sz w:val="24"/>
          <w:szCs w:val="24"/>
          <w:rtl/>
        </w:rPr>
        <w:t>הבייתוסים</w:t>
      </w:r>
      <w:proofErr w:type="spellEnd"/>
      <w:r>
        <w:rPr>
          <w:rFonts w:asciiTheme="majorBidi" w:hAnsiTheme="majorBidi" w:cstheme="majorBidi" w:hint="cs"/>
          <w:sz w:val="24"/>
          <w:szCs w:val="24"/>
          <w:rtl/>
        </w:rPr>
        <w:t xml:space="preserve"> </w:t>
      </w:r>
      <w:r>
        <w:rPr>
          <w:rFonts w:asciiTheme="majorBidi" w:hAnsiTheme="majorBidi" w:cstheme="majorBidi"/>
          <w:sz w:val="24"/>
          <w:szCs w:val="24"/>
          <w:rtl/>
        </w:rPr>
        <w:t>–</w:t>
      </w:r>
      <w:r w:rsidR="008977B9">
        <w:rPr>
          <w:rFonts w:asciiTheme="majorBidi" w:hAnsiTheme="majorBidi" w:cstheme="majorBidi" w:hint="cs"/>
          <w:sz w:val="24"/>
          <w:szCs w:val="24"/>
          <w:rtl/>
        </w:rPr>
        <w:t xml:space="preserve"> מובן מאליו שחכמים ידעו זאת</w:t>
      </w:r>
      <w:r>
        <w:rPr>
          <w:rFonts w:asciiTheme="majorBidi" w:hAnsiTheme="majorBidi" w:cstheme="majorBidi" w:hint="cs"/>
          <w:sz w:val="24"/>
          <w:szCs w:val="24"/>
          <w:rtl/>
        </w:rPr>
        <w:t>, וחלקו מכ</w:t>
      </w:r>
      <w:r w:rsidR="005723F5">
        <w:rPr>
          <w:rFonts w:asciiTheme="majorBidi" w:hAnsiTheme="majorBidi" w:cstheme="majorBidi" w:hint="cs"/>
          <w:sz w:val="24"/>
          <w:szCs w:val="24"/>
          <w:rtl/>
        </w:rPr>
        <w:t>ו</w:t>
      </w:r>
      <w:r>
        <w:rPr>
          <w:rFonts w:asciiTheme="majorBidi" w:hAnsiTheme="majorBidi" w:cstheme="majorBidi" w:hint="cs"/>
          <w:sz w:val="24"/>
          <w:szCs w:val="24"/>
          <w:rtl/>
        </w:rPr>
        <w:t>ח הקבלה:</w:t>
      </w:r>
      <w:r w:rsidR="003F6657">
        <w:rPr>
          <w:rFonts w:asciiTheme="majorBidi" w:hAnsiTheme="majorBidi" w:cstheme="majorBidi" w:hint="cs"/>
          <w:sz w:val="24"/>
          <w:szCs w:val="24"/>
          <w:rtl/>
        </w:rPr>
        <w:t xml:space="preserve"> </w:t>
      </w:r>
    </w:p>
    <w:p w14:paraId="2C790702" w14:textId="468039AF" w:rsidR="00504D49" w:rsidRDefault="00C03731" w:rsidP="0070767B">
      <w:pPr>
        <w:spacing w:after="0" w:line="360" w:lineRule="auto"/>
        <w:ind w:left="360"/>
        <w:rPr>
          <w:rFonts w:asciiTheme="majorBidi" w:hAnsiTheme="majorBidi" w:cstheme="majorBidi"/>
          <w:sz w:val="24"/>
          <w:szCs w:val="24"/>
          <w:rtl/>
        </w:rPr>
      </w:pPr>
      <w:r w:rsidRPr="003F6657">
        <w:rPr>
          <w:rFonts w:ascii="David" w:hAnsi="David" w:cs="David"/>
          <w:sz w:val="24"/>
          <w:szCs w:val="24"/>
          <w:rtl/>
        </w:rPr>
        <w:t xml:space="preserve">הם אומרים פירוש </w:t>
      </w:r>
      <w:proofErr w:type="spellStart"/>
      <w:r w:rsidRPr="003F6657">
        <w:rPr>
          <w:rFonts w:ascii="David" w:hAnsi="David" w:cs="David"/>
          <w:sz w:val="24"/>
          <w:szCs w:val="24"/>
          <w:rtl/>
        </w:rPr>
        <w:t>שהכל</w:t>
      </w:r>
      <w:proofErr w:type="spellEnd"/>
      <w:r w:rsidRPr="003F6657">
        <w:rPr>
          <w:rFonts w:ascii="David" w:hAnsi="David" w:cs="David"/>
          <w:sz w:val="24"/>
          <w:szCs w:val="24"/>
          <w:rtl/>
        </w:rPr>
        <w:t xml:space="preserve"> יודעים, אף סכל שבכסילים</w:t>
      </w:r>
      <w:r w:rsidR="008977B9">
        <w:rPr>
          <w:rFonts w:ascii="David" w:hAnsi="David" w:cs="David" w:hint="cs"/>
          <w:sz w:val="24"/>
          <w:szCs w:val="24"/>
          <w:rtl/>
        </w:rPr>
        <w:t>,</w:t>
      </w:r>
      <w:r w:rsidR="00194933">
        <w:rPr>
          <w:rFonts w:ascii="David" w:hAnsi="David" w:cs="David" w:hint="cs"/>
          <w:sz w:val="24"/>
          <w:szCs w:val="24"/>
          <w:rtl/>
        </w:rPr>
        <w:t xml:space="preserve"> </w:t>
      </w:r>
      <w:r w:rsidRPr="003F6657">
        <w:rPr>
          <w:rFonts w:ascii="David" w:hAnsi="David" w:cs="David"/>
          <w:sz w:val="24"/>
          <w:szCs w:val="24"/>
          <w:rtl/>
        </w:rPr>
        <w:t>לפרש המקרא בהבנה הראשונה, אשר אי אפשר לומר כי זה הפירוש נעלם משום אדם בעולם אשר יודע לקרות. רק שאינם רוצים לשמוע דברי חכמים, שבשביל חכמתם וקבלתם מפרשים כך, והוא אינו רוצה לשמוע אל החכם, כדרך הכסילים אשר סכלותו חכמה בעיניו.</w:t>
      </w:r>
      <w:r w:rsidR="00280EBB">
        <w:rPr>
          <w:rFonts w:ascii="David" w:hAnsi="David" w:cs="David" w:hint="cs"/>
          <w:sz w:val="24"/>
          <w:szCs w:val="24"/>
          <w:rtl/>
        </w:rPr>
        <w:t>.</w:t>
      </w:r>
      <w:r w:rsidR="0070767B">
        <w:rPr>
          <w:rFonts w:ascii="David" w:hAnsi="David" w:cs="David" w:hint="cs"/>
          <w:sz w:val="24"/>
          <w:szCs w:val="24"/>
          <w:rtl/>
        </w:rPr>
        <w:t>.</w:t>
      </w:r>
      <w:r w:rsidR="003F6657" w:rsidRPr="003F6657">
        <w:rPr>
          <w:rStyle w:val="a6"/>
          <w:rFonts w:ascii="David" w:hAnsi="David" w:cs="David"/>
          <w:sz w:val="24"/>
          <w:szCs w:val="24"/>
          <w:rtl/>
        </w:rPr>
        <w:footnoteReference w:id="44"/>
      </w:r>
      <w:r w:rsidRPr="003F6657">
        <w:rPr>
          <w:rFonts w:ascii="David" w:hAnsi="David" w:cs="David"/>
          <w:sz w:val="24"/>
          <w:szCs w:val="24"/>
          <w:rtl/>
        </w:rPr>
        <w:t>.</w:t>
      </w:r>
      <w:r w:rsidR="00194933">
        <w:rPr>
          <w:rFonts w:asciiTheme="majorBidi" w:hAnsiTheme="majorBidi" w:cstheme="majorBidi" w:hint="cs"/>
          <w:sz w:val="24"/>
          <w:szCs w:val="24"/>
          <w:rtl/>
        </w:rPr>
        <w:t xml:space="preserve"> </w:t>
      </w:r>
    </w:p>
    <w:p w14:paraId="0D2A1DEE" w14:textId="50BA2974" w:rsidR="0070767B" w:rsidRDefault="007E12DF" w:rsidP="0070767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פנחס </w:t>
      </w:r>
      <w:proofErr w:type="spellStart"/>
      <w:r>
        <w:rPr>
          <w:rFonts w:asciiTheme="majorBidi" w:hAnsiTheme="majorBidi" w:cstheme="majorBidi" w:hint="cs"/>
          <w:sz w:val="24"/>
          <w:szCs w:val="24"/>
          <w:rtl/>
        </w:rPr>
        <w:t>הורוויץ</w:t>
      </w:r>
      <w:proofErr w:type="spellEnd"/>
      <w:r>
        <w:rPr>
          <w:rFonts w:asciiTheme="majorBidi" w:hAnsiTheme="majorBidi" w:cstheme="majorBidi" w:hint="cs"/>
          <w:sz w:val="24"/>
          <w:szCs w:val="24"/>
          <w:rtl/>
        </w:rPr>
        <w:t>, בעל '</w:t>
      </w:r>
      <w:proofErr w:type="spellStart"/>
      <w:r>
        <w:rPr>
          <w:rFonts w:asciiTheme="majorBidi" w:hAnsiTheme="majorBidi" w:cstheme="majorBidi" w:hint="cs"/>
          <w:sz w:val="24"/>
          <w:szCs w:val="24"/>
          <w:rtl/>
        </w:rPr>
        <w:t>ההפלאה</w:t>
      </w:r>
      <w:proofErr w:type="spellEnd"/>
      <w:r>
        <w:rPr>
          <w:rFonts w:asciiTheme="majorBidi" w:hAnsiTheme="majorBidi" w:cstheme="majorBidi" w:hint="cs"/>
          <w:sz w:val="24"/>
          <w:szCs w:val="24"/>
          <w:rtl/>
        </w:rPr>
        <w:t>'</w:t>
      </w:r>
      <w:r w:rsidR="00194933">
        <w:rPr>
          <w:rFonts w:asciiTheme="majorBidi" w:hAnsiTheme="majorBidi" w:cstheme="majorBidi" w:hint="cs"/>
          <w:sz w:val="24"/>
          <w:szCs w:val="24"/>
          <w:rtl/>
        </w:rPr>
        <w:t>,</w:t>
      </w:r>
      <w:r>
        <w:rPr>
          <w:rFonts w:asciiTheme="majorBidi" w:hAnsiTheme="majorBidi" w:cstheme="majorBidi" w:hint="cs"/>
          <w:sz w:val="24"/>
          <w:szCs w:val="24"/>
          <w:rtl/>
        </w:rPr>
        <w:t xml:space="preserve"> אף הוא סבור שהפירוש של שבת בראשית פשוט מדי בפסוקים</w:t>
      </w:r>
      <w:r w:rsidR="0070767B">
        <w:rPr>
          <w:rFonts w:asciiTheme="majorBidi" w:hAnsiTheme="majorBidi" w:cstheme="majorBidi" w:hint="cs"/>
          <w:sz w:val="24"/>
          <w:szCs w:val="24"/>
          <w:rtl/>
        </w:rPr>
        <w:t>.</w:t>
      </w:r>
      <w:r w:rsidR="0089076A">
        <w:rPr>
          <w:rFonts w:asciiTheme="majorBidi" w:hAnsiTheme="majorBidi" w:cstheme="majorBidi" w:hint="cs"/>
          <w:sz w:val="24"/>
          <w:szCs w:val="24"/>
          <w:rtl/>
        </w:rPr>
        <w:t xml:space="preserve"> </w:t>
      </w:r>
      <w:r w:rsidR="00EF753C">
        <w:rPr>
          <w:rFonts w:asciiTheme="majorBidi" w:hAnsiTheme="majorBidi" w:cstheme="majorBidi" w:hint="cs"/>
          <w:sz w:val="24"/>
          <w:szCs w:val="24"/>
          <w:rtl/>
        </w:rPr>
        <w:t xml:space="preserve">כתוב: </w:t>
      </w:r>
    </w:p>
    <w:p w14:paraId="1F2F9DE9" w14:textId="5EABBB18" w:rsidR="00EF753C" w:rsidRPr="00EF753C" w:rsidRDefault="00EF753C" w:rsidP="007B6EC2">
      <w:pPr>
        <w:spacing w:after="0" w:line="360" w:lineRule="auto"/>
        <w:ind w:left="360"/>
        <w:rPr>
          <w:rFonts w:asciiTheme="majorBidi" w:hAnsiTheme="majorBidi" w:cstheme="majorBidi"/>
          <w:sz w:val="24"/>
          <w:szCs w:val="24"/>
          <w:rtl/>
        </w:rPr>
      </w:pPr>
      <w:r w:rsidRPr="00EF753C">
        <w:rPr>
          <w:rFonts w:ascii="David" w:hAnsi="David" w:cs="David"/>
          <w:sz w:val="24"/>
          <w:szCs w:val="24"/>
          <w:rtl/>
        </w:rPr>
        <w:t xml:space="preserve">שבע שבתות </w:t>
      </w:r>
      <w:r w:rsidRPr="003F6657">
        <w:rPr>
          <w:rFonts w:ascii="David" w:hAnsi="David" w:cs="David"/>
          <w:b/>
          <w:bCs/>
          <w:sz w:val="24"/>
          <w:szCs w:val="24"/>
          <w:rtl/>
        </w:rPr>
        <w:t>תמימות</w:t>
      </w:r>
      <w:r w:rsidRPr="00EF753C">
        <w:rPr>
          <w:rFonts w:ascii="David" w:hAnsi="David" w:cs="David"/>
          <w:sz w:val="24"/>
          <w:szCs w:val="24"/>
          <w:rtl/>
        </w:rPr>
        <w:t>. אם נאמר שממחרת שבת בראשית, אם כן... פשיטא שהיו תמימות!</w:t>
      </w:r>
      <w:r w:rsidR="00194933">
        <w:rPr>
          <w:rFonts w:ascii="David" w:hAnsi="David" w:cs="David"/>
          <w:sz w:val="24"/>
          <w:szCs w:val="24"/>
          <w:rtl/>
        </w:rPr>
        <w:t xml:space="preserve"> </w:t>
      </w:r>
      <w:r w:rsidRPr="00EF753C">
        <w:rPr>
          <w:rFonts w:ascii="David" w:hAnsi="David" w:cs="David"/>
          <w:sz w:val="24"/>
          <w:szCs w:val="24"/>
          <w:rtl/>
        </w:rPr>
        <w:t xml:space="preserve">אלא על </w:t>
      </w:r>
      <w:proofErr w:type="spellStart"/>
      <w:r w:rsidRPr="00EF753C">
        <w:rPr>
          <w:rFonts w:ascii="David" w:hAnsi="David" w:cs="David"/>
          <w:sz w:val="24"/>
          <w:szCs w:val="24"/>
          <w:rtl/>
        </w:rPr>
        <w:t>כרחך</w:t>
      </w:r>
      <w:proofErr w:type="spellEnd"/>
      <w:r w:rsidRPr="00EF753C">
        <w:rPr>
          <w:rFonts w:ascii="David" w:hAnsi="David" w:cs="David"/>
          <w:sz w:val="24"/>
          <w:szCs w:val="24"/>
          <w:rtl/>
        </w:rPr>
        <w:t xml:space="preserve"> </w:t>
      </w:r>
      <w:proofErr w:type="spellStart"/>
      <w:r w:rsidRPr="00EF753C">
        <w:rPr>
          <w:rFonts w:ascii="David" w:hAnsi="David" w:cs="David"/>
          <w:sz w:val="24"/>
          <w:szCs w:val="24"/>
          <w:rtl/>
        </w:rPr>
        <w:t>דמיירי</w:t>
      </w:r>
      <w:proofErr w:type="spellEnd"/>
      <w:r w:rsidRPr="00EF753C">
        <w:rPr>
          <w:rFonts w:ascii="David" w:hAnsi="David" w:cs="David"/>
          <w:sz w:val="24"/>
          <w:szCs w:val="24"/>
          <w:rtl/>
        </w:rPr>
        <w:t xml:space="preserve"> שחל יום טוב באמצע השבוע, והוא </w:t>
      </w:r>
      <w:proofErr w:type="spellStart"/>
      <w:r w:rsidRPr="00EF753C">
        <w:rPr>
          <w:rFonts w:ascii="David" w:hAnsi="David" w:cs="David"/>
          <w:sz w:val="24"/>
          <w:szCs w:val="24"/>
          <w:rtl/>
        </w:rPr>
        <w:t>אמינא</w:t>
      </w:r>
      <w:proofErr w:type="spellEnd"/>
      <w:r w:rsidRPr="00EF753C">
        <w:rPr>
          <w:rFonts w:ascii="David" w:hAnsi="David" w:cs="David"/>
          <w:sz w:val="24"/>
          <w:szCs w:val="24"/>
          <w:rtl/>
        </w:rPr>
        <w:t xml:space="preserve"> </w:t>
      </w:r>
      <w:proofErr w:type="spellStart"/>
      <w:r w:rsidRPr="00EF753C">
        <w:rPr>
          <w:rFonts w:ascii="David" w:hAnsi="David" w:cs="David"/>
          <w:sz w:val="24"/>
          <w:szCs w:val="24"/>
          <w:rtl/>
        </w:rPr>
        <w:t>דמקצת</w:t>
      </w:r>
      <w:proofErr w:type="spellEnd"/>
      <w:r w:rsidRPr="00EF753C">
        <w:rPr>
          <w:rFonts w:ascii="David" w:hAnsi="David" w:cs="David"/>
          <w:sz w:val="24"/>
          <w:szCs w:val="24"/>
          <w:rtl/>
        </w:rPr>
        <w:t xml:space="preserve"> השבוע ככולו, ותיכף לאחר השבת ימנה שבוע שני, לכך כתיב: תמימות תהיינה</w:t>
      </w:r>
      <w:r>
        <w:rPr>
          <w:rStyle w:val="a6"/>
          <w:rFonts w:ascii="David" w:hAnsi="David" w:cs="David"/>
          <w:sz w:val="24"/>
          <w:szCs w:val="24"/>
          <w:rtl/>
        </w:rPr>
        <w:footnoteReference w:id="45"/>
      </w:r>
      <w:r w:rsidRPr="00EF753C">
        <w:rPr>
          <w:rFonts w:ascii="David" w:hAnsi="David" w:cs="David"/>
          <w:sz w:val="24"/>
          <w:szCs w:val="24"/>
          <w:rtl/>
        </w:rPr>
        <w:t>.</w:t>
      </w:r>
    </w:p>
    <w:p w14:paraId="00C9A57A" w14:textId="77777777" w:rsidR="00287AEF" w:rsidRPr="00E45780" w:rsidRDefault="0057040D"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מדוע</w:t>
      </w:r>
      <w:r w:rsidR="00287AEF" w:rsidRPr="00E45780">
        <w:rPr>
          <w:rFonts w:asciiTheme="majorBidi" w:hAnsiTheme="majorBidi" w:cstheme="majorBidi" w:hint="cs"/>
          <w:b/>
          <w:bCs/>
          <w:sz w:val="24"/>
          <w:szCs w:val="24"/>
          <w:rtl/>
        </w:rPr>
        <w:t xml:space="preserve"> התורה כתבה בצורה שעשויה להשתמע אחרת?</w:t>
      </w:r>
    </w:p>
    <w:p w14:paraId="1F2B27E8" w14:textId="7D3565E6" w:rsidR="0070767B" w:rsidRDefault="003F6657" w:rsidP="0089076A">
      <w:pPr>
        <w:spacing w:after="0" w:line="360" w:lineRule="auto"/>
        <w:rPr>
          <w:rFonts w:ascii="David" w:hAnsi="David" w:cs="David"/>
          <w:sz w:val="24"/>
          <w:szCs w:val="24"/>
          <w:rtl/>
        </w:rPr>
      </w:pPr>
      <w:r>
        <w:rPr>
          <w:rFonts w:asciiTheme="majorBidi" w:hAnsiTheme="majorBidi" w:cstheme="majorBidi" w:hint="cs"/>
          <w:sz w:val="24"/>
          <w:szCs w:val="24"/>
          <w:rtl/>
        </w:rPr>
        <w:t>המהר"ל סבור, שאי-ההבנה בפשט הפסוקים מכוונת, על מנת להשאיר את כ</w:t>
      </w:r>
      <w:r w:rsidR="00FE7C2F">
        <w:rPr>
          <w:rFonts w:asciiTheme="majorBidi" w:hAnsiTheme="majorBidi" w:cstheme="majorBidi" w:hint="cs"/>
          <w:sz w:val="24"/>
          <w:szCs w:val="24"/>
          <w:rtl/>
        </w:rPr>
        <w:t>ו</w:t>
      </w:r>
      <w:r>
        <w:rPr>
          <w:rFonts w:asciiTheme="majorBidi" w:hAnsiTheme="majorBidi" w:cstheme="majorBidi" w:hint="cs"/>
          <w:sz w:val="24"/>
          <w:szCs w:val="24"/>
          <w:rtl/>
        </w:rPr>
        <w:t xml:space="preserve">ח פרשנות התורה בידי החכמים. </w:t>
      </w:r>
    </w:p>
    <w:p w14:paraId="228B5154" w14:textId="1E69B6D0" w:rsidR="0070767B" w:rsidRDefault="00C03731" w:rsidP="007B6EC2">
      <w:pPr>
        <w:spacing w:after="0" w:line="360" w:lineRule="auto"/>
        <w:ind w:left="720"/>
        <w:rPr>
          <w:rFonts w:ascii="David" w:hAnsi="David" w:cs="David"/>
          <w:sz w:val="24"/>
          <w:szCs w:val="24"/>
          <w:rtl/>
        </w:rPr>
      </w:pPr>
      <w:r w:rsidRPr="003F6657">
        <w:rPr>
          <w:rFonts w:ascii="David" w:hAnsi="David" w:cs="David"/>
          <w:sz w:val="24"/>
          <w:szCs w:val="24"/>
          <w:rtl/>
        </w:rPr>
        <w:t xml:space="preserve">פשוטו משמע שבת בראשית, כמו </w:t>
      </w:r>
      <w:r w:rsidRPr="00280EBB">
        <w:rPr>
          <w:rFonts w:ascii="David" w:hAnsi="David" w:cs="David"/>
          <w:sz w:val="20"/>
          <w:szCs w:val="20"/>
          <w:rtl/>
        </w:rPr>
        <w:t>(שמות כ, י)</w:t>
      </w:r>
      <w:r w:rsidRPr="003F6657">
        <w:rPr>
          <w:rFonts w:ascii="David" w:hAnsi="David" w:cs="David"/>
          <w:sz w:val="24"/>
          <w:szCs w:val="24"/>
          <w:rtl/>
        </w:rPr>
        <w:t xml:space="preserve"> "ביום השביעי שבת לה' </w:t>
      </w:r>
      <w:proofErr w:type="spellStart"/>
      <w:r w:rsidRPr="003F6657">
        <w:rPr>
          <w:rFonts w:ascii="David" w:hAnsi="David" w:cs="David"/>
          <w:sz w:val="24"/>
          <w:szCs w:val="24"/>
          <w:rtl/>
        </w:rPr>
        <w:t>אלקיך</w:t>
      </w:r>
      <w:proofErr w:type="spellEnd"/>
      <w:r w:rsidRPr="003F6657">
        <w:rPr>
          <w:rFonts w:ascii="David" w:hAnsi="David" w:cs="David"/>
          <w:sz w:val="24"/>
          <w:szCs w:val="24"/>
          <w:rtl/>
        </w:rPr>
        <w:t xml:space="preserve">". דבר זה גם כן אינו קושיא, כי אחר שאמרנו שכוונת התורה שתהיה התורה ביד חכמים, לא ביד כל אדם, הנה נהגה התורה כראוי עד </w:t>
      </w:r>
      <w:r w:rsidRPr="003F6657">
        <w:rPr>
          <w:rFonts w:ascii="David" w:hAnsi="David" w:cs="David"/>
          <w:b/>
          <w:bCs/>
          <w:sz w:val="24"/>
          <w:szCs w:val="24"/>
          <w:rtl/>
        </w:rPr>
        <w:t>שלא תהיה התורה רק ביד חכמים.</w:t>
      </w:r>
      <w:r w:rsidRPr="003F6657">
        <w:rPr>
          <w:rFonts w:ascii="David" w:hAnsi="David" w:cs="David"/>
          <w:sz w:val="24"/>
          <w:szCs w:val="24"/>
          <w:rtl/>
        </w:rPr>
        <w:t xml:space="preserve"> ולכך לא נכתב </w:t>
      </w:r>
      <w:proofErr w:type="spellStart"/>
      <w:r w:rsidRPr="003F6657">
        <w:rPr>
          <w:rFonts w:ascii="David" w:hAnsi="David" w:cs="David"/>
          <w:sz w:val="24"/>
          <w:szCs w:val="24"/>
          <w:rtl/>
        </w:rPr>
        <w:t>הכל</w:t>
      </w:r>
      <w:proofErr w:type="spellEnd"/>
      <w:r w:rsidRPr="003F6657">
        <w:rPr>
          <w:rFonts w:ascii="David" w:hAnsi="David" w:cs="David"/>
          <w:sz w:val="24"/>
          <w:szCs w:val="24"/>
          <w:rtl/>
        </w:rPr>
        <w:t xml:space="preserve"> בפירוש, רק צריך פירוש המקובל אל החכמים והיודעים. ויותר מזה, הרי בארנו למעלה כי אם היה נכתב בפירוש, לא </w:t>
      </w:r>
      <w:proofErr w:type="spellStart"/>
      <w:r w:rsidRPr="003F6657">
        <w:rPr>
          <w:rFonts w:ascii="David" w:hAnsi="David" w:cs="David"/>
          <w:sz w:val="24"/>
          <w:szCs w:val="24"/>
          <w:rtl/>
        </w:rPr>
        <w:t>היתה</w:t>
      </w:r>
      <w:proofErr w:type="spellEnd"/>
      <w:r w:rsidRPr="003F6657">
        <w:rPr>
          <w:rFonts w:ascii="David" w:hAnsi="David" w:cs="David"/>
          <w:sz w:val="24"/>
          <w:szCs w:val="24"/>
          <w:rtl/>
        </w:rPr>
        <w:t xml:space="preserve"> התורה </w:t>
      </w:r>
      <w:proofErr w:type="spellStart"/>
      <w:r w:rsidRPr="003F6657">
        <w:rPr>
          <w:rFonts w:ascii="David" w:hAnsi="David" w:cs="David"/>
          <w:sz w:val="24"/>
          <w:szCs w:val="24"/>
          <w:rtl/>
        </w:rPr>
        <w:t>מאורסה</w:t>
      </w:r>
      <w:proofErr w:type="spellEnd"/>
      <w:r w:rsidRPr="003F6657">
        <w:rPr>
          <w:rFonts w:ascii="David" w:hAnsi="David" w:cs="David"/>
          <w:sz w:val="24"/>
          <w:szCs w:val="24"/>
          <w:rtl/>
        </w:rPr>
        <w:t xml:space="preserve"> לישראל, כמו שראוי</w:t>
      </w:r>
      <w:r w:rsidR="003F6657" w:rsidRPr="003F6657">
        <w:rPr>
          <w:rStyle w:val="a6"/>
          <w:rFonts w:ascii="David" w:hAnsi="David" w:cs="David"/>
          <w:sz w:val="24"/>
          <w:szCs w:val="24"/>
          <w:rtl/>
        </w:rPr>
        <w:footnoteReference w:id="46"/>
      </w:r>
      <w:r w:rsidRPr="003F6657">
        <w:rPr>
          <w:rFonts w:ascii="David" w:hAnsi="David" w:cs="David"/>
          <w:sz w:val="24"/>
          <w:szCs w:val="24"/>
          <w:rtl/>
        </w:rPr>
        <w:t>.</w:t>
      </w:r>
      <w:r w:rsidR="00526FB6">
        <w:rPr>
          <w:rFonts w:ascii="David" w:hAnsi="David" w:cs="David" w:hint="cs"/>
          <w:sz w:val="24"/>
          <w:szCs w:val="24"/>
          <w:rtl/>
        </w:rPr>
        <w:t xml:space="preserve"> </w:t>
      </w:r>
    </w:p>
    <w:p w14:paraId="6C7D0906" w14:textId="00C972F8" w:rsidR="0070767B" w:rsidRDefault="00526FB6" w:rsidP="0089076A">
      <w:pPr>
        <w:spacing w:after="0" w:line="360" w:lineRule="auto"/>
        <w:rPr>
          <w:rFonts w:ascii="David" w:hAnsi="David" w:cs="David"/>
          <w:sz w:val="24"/>
          <w:szCs w:val="24"/>
          <w:rtl/>
        </w:rPr>
      </w:pPr>
      <w:proofErr w:type="spellStart"/>
      <w:r>
        <w:rPr>
          <w:rFonts w:asciiTheme="majorBidi" w:hAnsiTheme="majorBidi" w:cstheme="majorBidi" w:hint="cs"/>
          <w:sz w:val="24"/>
          <w:szCs w:val="24"/>
          <w:rtl/>
        </w:rPr>
        <w:t>המלבי"ם</w:t>
      </w:r>
      <w:proofErr w:type="spellEnd"/>
      <w:r>
        <w:rPr>
          <w:rFonts w:asciiTheme="majorBidi" w:hAnsiTheme="majorBidi" w:cstheme="majorBidi" w:hint="cs"/>
          <w:sz w:val="24"/>
          <w:szCs w:val="24"/>
          <w:rtl/>
        </w:rPr>
        <w:t xml:space="preserve"> סבור שמבחר האפשרויות</w:t>
      </w:r>
      <w:r w:rsidR="00194933">
        <w:rPr>
          <w:rFonts w:asciiTheme="majorBidi" w:hAnsiTheme="majorBidi" w:cstheme="majorBidi" w:hint="cs"/>
          <w:sz w:val="24"/>
          <w:szCs w:val="24"/>
          <w:rtl/>
        </w:rPr>
        <w:t xml:space="preserve"> </w:t>
      </w:r>
      <w:r w:rsidR="00E45780">
        <w:rPr>
          <w:rFonts w:asciiTheme="majorBidi" w:hAnsiTheme="majorBidi" w:cstheme="majorBidi" w:hint="cs"/>
          <w:sz w:val="24"/>
          <w:szCs w:val="24"/>
          <w:rtl/>
        </w:rPr>
        <w:t>לתיאור הזמן מצומ</w:t>
      </w:r>
      <w:r>
        <w:rPr>
          <w:rFonts w:asciiTheme="majorBidi" w:hAnsiTheme="majorBidi" w:cstheme="majorBidi" w:hint="cs"/>
          <w:sz w:val="24"/>
          <w:szCs w:val="24"/>
          <w:rtl/>
        </w:rPr>
        <w:t>צם</w:t>
      </w:r>
      <w:r w:rsidR="00E45780">
        <w:rPr>
          <w:rFonts w:asciiTheme="majorBidi" w:hAnsiTheme="majorBidi" w:cstheme="majorBidi" w:hint="cs"/>
          <w:sz w:val="24"/>
          <w:szCs w:val="24"/>
          <w:rtl/>
        </w:rPr>
        <w:t xml:space="preserve"> כאן, והתורה הזכירה את </w:t>
      </w:r>
      <w:r>
        <w:rPr>
          <w:rFonts w:asciiTheme="majorBidi" w:hAnsiTheme="majorBidi" w:cstheme="majorBidi" w:hint="cs"/>
          <w:sz w:val="24"/>
          <w:szCs w:val="24"/>
          <w:rtl/>
        </w:rPr>
        <w:t xml:space="preserve">שורש העניין: היה ראוי להניף חרמש בתחילת האביב, אלא שזהו יום שבתון </w:t>
      </w:r>
      <w:r>
        <w:rPr>
          <w:rFonts w:asciiTheme="majorBidi" w:hAnsiTheme="majorBidi" w:cstheme="majorBidi"/>
          <w:sz w:val="24"/>
          <w:szCs w:val="24"/>
          <w:rtl/>
        </w:rPr>
        <w:t>–</w:t>
      </w:r>
      <w:r>
        <w:rPr>
          <w:rFonts w:asciiTheme="majorBidi" w:hAnsiTheme="majorBidi" w:cstheme="majorBidi" w:hint="cs"/>
          <w:sz w:val="24"/>
          <w:szCs w:val="24"/>
          <w:rtl/>
        </w:rPr>
        <w:t xml:space="preserve"> ראשון של פסח.</w:t>
      </w:r>
      <w:r w:rsidR="0089076A">
        <w:rPr>
          <w:rFonts w:asciiTheme="majorBidi" w:hAnsiTheme="majorBidi" w:cstheme="majorBidi" w:hint="cs"/>
          <w:sz w:val="24"/>
          <w:szCs w:val="24"/>
          <w:rtl/>
        </w:rPr>
        <w:t xml:space="preserve">  </w:t>
      </w:r>
    </w:p>
    <w:p w14:paraId="52DDE4C7" w14:textId="48797CAD" w:rsidR="008A40A8" w:rsidRPr="0089076A" w:rsidRDefault="00287AEF" w:rsidP="007B6EC2">
      <w:pPr>
        <w:spacing w:after="0" w:line="360" w:lineRule="auto"/>
        <w:ind w:left="360"/>
        <w:rPr>
          <w:rFonts w:asciiTheme="majorBidi" w:hAnsiTheme="majorBidi" w:cstheme="majorBidi"/>
          <w:sz w:val="24"/>
          <w:szCs w:val="24"/>
          <w:rtl/>
        </w:rPr>
      </w:pPr>
      <w:r w:rsidRPr="00526FB6">
        <w:rPr>
          <w:rFonts w:ascii="David" w:hAnsi="David" w:cs="David"/>
          <w:sz w:val="24"/>
          <w:szCs w:val="24"/>
          <w:rtl/>
        </w:rPr>
        <w:t>פה לא יכול לציין המועד בשום שם מובדל, שאם יאמר "ממחרת החג" או "ממחרת המועד", יובן על כלות המועד</w:t>
      </w:r>
      <w:r w:rsidR="00526FB6" w:rsidRPr="00526FB6">
        <w:rPr>
          <w:rFonts w:ascii="David" w:hAnsi="David" w:cs="David"/>
          <w:sz w:val="24"/>
          <w:szCs w:val="24"/>
          <w:rtl/>
        </w:rPr>
        <w:t>...</w:t>
      </w:r>
      <w:r w:rsidRPr="00526FB6">
        <w:rPr>
          <w:rFonts w:ascii="David" w:hAnsi="David" w:cs="David"/>
          <w:sz w:val="24"/>
          <w:szCs w:val="24"/>
          <w:rtl/>
        </w:rPr>
        <w:t xml:space="preserve"> ואם יאמר "ממחרת הפסח" יהיה יום ט"ו, שמחרת הפסח האמור בתנ"ך הוא מחרת שחיטת הפסח, ועל כן הוכרח לציינו בשם "מחרת השבת", ומוסב על מה שאמר תחילה שביום הראשון מקרא קודש; ורצה לומר: כי נצטוו שזמן פסח </w:t>
      </w:r>
      <w:proofErr w:type="spellStart"/>
      <w:r w:rsidRPr="00526FB6">
        <w:rPr>
          <w:rFonts w:ascii="David" w:hAnsi="David" w:cs="David"/>
          <w:sz w:val="24"/>
          <w:szCs w:val="24"/>
          <w:rtl/>
        </w:rPr>
        <w:t>יתכוין</w:t>
      </w:r>
      <w:proofErr w:type="spellEnd"/>
      <w:r w:rsidRPr="00526FB6">
        <w:rPr>
          <w:rFonts w:ascii="David" w:hAnsi="David" w:cs="David"/>
          <w:sz w:val="24"/>
          <w:szCs w:val="24"/>
          <w:rtl/>
        </w:rPr>
        <w:t xml:space="preserve"> עם זמן האביב, ואם כן, אחר שדרך להחל לקצור עם האביב, זמן הקצירה הוא ביום ראשון של פסח, </w:t>
      </w:r>
      <w:r w:rsidRPr="00C218F8">
        <w:rPr>
          <w:rFonts w:ascii="David" w:hAnsi="David" w:cs="David"/>
          <w:b/>
          <w:bCs/>
          <w:sz w:val="24"/>
          <w:szCs w:val="24"/>
          <w:rtl/>
        </w:rPr>
        <w:t>רק שיום ההוא יום השבת וביטול ממלאכה</w:t>
      </w:r>
      <w:r w:rsidRPr="00526FB6">
        <w:rPr>
          <w:rFonts w:ascii="David" w:hAnsi="David" w:cs="David"/>
          <w:sz w:val="24"/>
          <w:szCs w:val="24"/>
          <w:rtl/>
        </w:rPr>
        <w:t>, וממחרת השבת שאז, "וקצרתם, והבאתם את עומר, והניף</w:t>
      </w:r>
      <w:r w:rsidR="00526FB6" w:rsidRPr="00526FB6">
        <w:rPr>
          <w:rFonts w:ascii="David" w:hAnsi="David" w:cs="David"/>
          <w:sz w:val="24"/>
          <w:szCs w:val="24"/>
          <w:rtl/>
        </w:rPr>
        <w:t>...</w:t>
      </w:r>
      <w:r w:rsidRPr="00526FB6">
        <w:rPr>
          <w:rFonts w:ascii="David" w:hAnsi="David" w:cs="David"/>
          <w:sz w:val="24"/>
          <w:szCs w:val="24"/>
          <w:rtl/>
        </w:rPr>
        <w:t xml:space="preserve"> ואין שום סברה להמתין עד מחרת שבת בראשית או שבת השני שהוא שביעי של פסח, </w:t>
      </w:r>
      <w:proofErr w:type="spellStart"/>
      <w:r w:rsidRPr="00526FB6">
        <w:rPr>
          <w:rFonts w:ascii="David" w:hAnsi="David" w:cs="David"/>
          <w:sz w:val="24"/>
          <w:szCs w:val="24"/>
          <w:rtl/>
        </w:rPr>
        <w:t>דהא</w:t>
      </w:r>
      <w:proofErr w:type="spellEnd"/>
      <w:r w:rsidRPr="00526FB6">
        <w:rPr>
          <w:rFonts w:ascii="David" w:hAnsi="David" w:cs="David"/>
          <w:sz w:val="24"/>
          <w:szCs w:val="24"/>
          <w:rtl/>
        </w:rPr>
        <w:t xml:space="preserve"> כבר הגיע זמן הקצ</w:t>
      </w:r>
      <w:r w:rsidR="00526FB6" w:rsidRPr="00526FB6">
        <w:rPr>
          <w:rFonts w:ascii="David" w:hAnsi="David" w:cs="David"/>
          <w:sz w:val="24"/>
          <w:szCs w:val="24"/>
          <w:rtl/>
        </w:rPr>
        <w:t>ירה בתחילת החג שהוא מועד האביב...</w:t>
      </w:r>
    </w:p>
    <w:p w14:paraId="259E8D9F" w14:textId="77777777" w:rsidR="008A40A8" w:rsidRPr="00E45780" w:rsidRDefault="00EF7921" w:rsidP="00E45780">
      <w:pPr>
        <w:pStyle w:val="ab"/>
        <w:numPr>
          <w:ilvl w:val="0"/>
          <w:numId w:val="3"/>
        </w:numPr>
        <w:spacing w:after="0" w:line="360" w:lineRule="auto"/>
        <w:rPr>
          <w:rFonts w:asciiTheme="majorBidi" w:hAnsiTheme="majorBidi" w:cstheme="majorBidi"/>
          <w:b/>
          <w:bCs/>
          <w:sz w:val="24"/>
          <w:szCs w:val="24"/>
          <w:rtl/>
        </w:rPr>
      </w:pPr>
      <w:r w:rsidRPr="00E45780">
        <w:rPr>
          <w:rFonts w:asciiTheme="majorBidi" w:hAnsiTheme="majorBidi" w:cstheme="majorBidi" w:hint="cs"/>
          <w:b/>
          <w:bCs/>
          <w:sz w:val="24"/>
          <w:szCs w:val="24"/>
          <w:rtl/>
        </w:rPr>
        <w:t>מדוע מחלוקת זו</w:t>
      </w:r>
      <w:r w:rsidR="00C03731" w:rsidRPr="00E45780">
        <w:rPr>
          <w:rFonts w:asciiTheme="majorBidi" w:hAnsiTheme="majorBidi" w:cstheme="majorBidi" w:hint="cs"/>
          <w:b/>
          <w:bCs/>
          <w:sz w:val="24"/>
          <w:szCs w:val="24"/>
          <w:rtl/>
        </w:rPr>
        <w:t xml:space="preserve"> כה עקרוני</w:t>
      </w:r>
      <w:r w:rsidRPr="00E45780">
        <w:rPr>
          <w:rFonts w:asciiTheme="majorBidi" w:hAnsiTheme="majorBidi" w:cstheme="majorBidi" w:hint="cs"/>
          <w:b/>
          <w:bCs/>
          <w:sz w:val="24"/>
          <w:szCs w:val="24"/>
          <w:rtl/>
        </w:rPr>
        <w:t>ת</w:t>
      </w:r>
    </w:p>
    <w:p w14:paraId="4EABDE35" w14:textId="77777777" w:rsidR="00EF7921" w:rsidRPr="00EF7921" w:rsidRDefault="00EF7921" w:rsidP="00EF7921">
      <w:pPr>
        <w:pStyle w:val="ab"/>
        <w:numPr>
          <w:ilvl w:val="0"/>
          <w:numId w:val="1"/>
        </w:numPr>
        <w:spacing w:after="0" w:line="360" w:lineRule="auto"/>
        <w:rPr>
          <w:rFonts w:asciiTheme="majorBidi" w:hAnsiTheme="majorBidi" w:cstheme="majorBidi"/>
          <w:i/>
          <w:iCs/>
          <w:sz w:val="24"/>
          <w:szCs w:val="24"/>
        </w:rPr>
      </w:pPr>
      <w:r w:rsidRPr="00EF7921">
        <w:rPr>
          <w:rFonts w:asciiTheme="majorBidi" w:hAnsiTheme="majorBidi" w:cstheme="majorBidi"/>
          <w:i/>
          <w:iCs/>
          <w:sz w:val="24"/>
          <w:szCs w:val="24"/>
          <w:rtl/>
        </w:rPr>
        <w:t>הקשר בין פסח לשבועות מהותי</w:t>
      </w:r>
      <w:r>
        <w:rPr>
          <w:rFonts w:asciiTheme="majorBidi" w:hAnsiTheme="majorBidi" w:cstheme="majorBidi" w:hint="cs"/>
          <w:i/>
          <w:iCs/>
          <w:sz w:val="24"/>
          <w:szCs w:val="24"/>
          <w:rtl/>
        </w:rPr>
        <w:t>.</w:t>
      </w:r>
    </w:p>
    <w:p w14:paraId="3278821A" w14:textId="5804FF49" w:rsidR="00EF7921" w:rsidRPr="00E45780" w:rsidRDefault="00C03731" w:rsidP="00E45780">
      <w:pPr>
        <w:pStyle w:val="ab"/>
        <w:spacing w:after="0" w:line="360" w:lineRule="auto"/>
        <w:rPr>
          <w:rFonts w:ascii="David" w:hAnsi="David" w:cs="David"/>
          <w:sz w:val="24"/>
          <w:szCs w:val="24"/>
          <w:rtl/>
        </w:rPr>
      </w:pPr>
      <w:r w:rsidRPr="00EF7921">
        <w:rPr>
          <w:rFonts w:ascii="David" w:hAnsi="David" w:cs="David"/>
          <w:sz w:val="24"/>
          <w:szCs w:val="24"/>
          <w:rtl/>
        </w:rPr>
        <w:t xml:space="preserve">הספירה היא אל עצרת, שהוא חג השבועות, שבו נתנה התורה השכלית לאדם, שהיא נבדלת מן האדם. ואין חבור וקבלה לזאת המעלה העליונה לתורה, כי אם על ידי שלמות קודם לו, והוא הכנה לקבל שלימות התורה. ומפני כי יציאת מצרים הוא השלמת ישראל, ובשביל כך בא יום טוב ראשון של פסח. והשלמה הזאת היא הכנה לקבל התורה, שהיא השלמת ישראל. ולפיכך כתב בתורה "ממחרת השבת" </w:t>
      </w:r>
      <w:r w:rsidRPr="00280EBB">
        <w:rPr>
          <w:rFonts w:ascii="David" w:hAnsi="David" w:cs="David"/>
          <w:b/>
          <w:bCs/>
          <w:sz w:val="24"/>
          <w:szCs w:val="24"/>
          <w:rtl/>
        </w:rPr>
        <w:t xml:space="preserve">כי שם </w:t>
      </w:r>
      <w:r w:rsidRPr="00280EBB">
        <w:rPr>
          <w:rFonts w:ascii="David" w:hAnsi="David" w:cs="David"/>
          <w:b/>
          <w:bCs/>
          <w:sz w:val="24"/>
          <w:szCs w:val="24"/>
          <w:rtl/>
        </w:rPr>
        <w:lastRenderedPageBreak/>
        <w:t xml:space="preserve">"שבת" בא על השלמה, ששבת והשלים </w:t>
      </w:r>
      <w:proofErr w:type="spellStart"/>
      <w:r w:rsidRPr="00280EBB">
        <w:rPr>
          <w:rFonts w:ascii="David" w:hAnsi="David" w:cs="David"/>
          <w:b/>
          <w:bCs/>
          <w:sz w:val="24"/>
          <w:szCs w:val="24"/>
          <w:rtl/>
        </w:rPr>
        <w:t>הכל</w:t>
      </w:r>
      <w:proofErr w:type="spellEnd"/>
      <w:r w:rsidRPr="00280EBB">
        <w:rPr>
          <w:rFonts w:ascii="David" w:hAnsi="David" w:cs="David"/>
          <w:b/>
          <w:bCs/>
          <w:sz w:val="24"/>
          <w:szCs w:val="24"/>
          <w:rtl/>
        </w:rPr>
        <w:t>.</w:t>
      </w:r>
      <w:r w:rsidRPr="00EF7921">
        <w:rPr>
          <w:rFonts w:ascii="David" w:hAnsi="David" w:cs="David"/>
          <w:sz w:val="24"/>
          <w:szCs w:val="24"/>
          <w:rtl/>
        </w:rPr>
        <w:t xml:space="preserve"> ולכך כתב "ממחרת השבת", שפירושו שתספרו מן השלמה של יציאת מצרים עד השלמה האחרת, שהיא השלמת התורה</w:t>
      </w:r>
      <w:r w:rsidR="00632F63" w:rsidRPr="00632F63">
        <w:rPr>
          <w:rStyle w:val="a6"/>
          <w:rFonts w:ascii="David" w:hAnsi="David" w:cs="David"/>
          <w:sz w:val="24"/>
          <w:szCs w:val="24"/>
          <w:rtl/>
        </w:rPr>
        <w:footnoteReference w:id="47"/>
      </w:r>
      <w:r w:rsidRPr="00EF7921">
        <w:rPr>
          <w:rFonts w:ascii="David" w:hAnsi="David" w:cs="David"/>
          <w:sz w:val="24"/>
          <w:szCs w:val="24"/>
          <w:rtl/>
        </w:rPr>
        <w:t>.</w:t>
      </w:r>
    </w:p>
    <w:p w14:paraId="5423FA08" w14:textId="0A965551" w:rsidR="00EF7921" w:rsidRPr="00EF7921" w:rsidRDefault="00EF7921" w:rsidP="00EF7921">
      <w:pPr>
        <w:pStyle w:val="ab"/>
        <w:numPr>
          <w:ilvl w:val="0"/>
          <w:numId w:val="1"/>
        </w:numPr>
        <w:spacing w:after="0" w:line="360" w:lineRule="auto"/>
        <w:rPr>
          <w:rFonts w:asciiTheme="majorBidi" w:hAnsiTheme="majorBidi" w:cstheme="majorBidi"/>
          <w:i/>
          <w:iCs/>
          <w:sz w:val="24"/>
          <w:szCs w:val="24"/>
        </w:rPr>
      </w:pPr>
      <w:r>
        <w:rPr>
          <w:rFonts w:asciiTheme="majorBidi" w:hAnsiTheme="majorBidi" w:cstheme="majorBidi" w:hint="cs"/>
          <w:i/>
          <w:iCs/>
          <w:sz w:val="24"/>
          <w:szCs w:val="24"/>
          <w:rtl/>
        </w:rPr>
        <w:t>אפשרות חילול</w:t>
      </w:r>
      <w:r w:rsidR="00194933">
        <w:rPr>
          <w:rFonts w:asciiTheme="majorBidi" w:hAnsiTheme="majorBidi" w:cstheme="majorBidi" w:hint="cs"/>
          <w:i/>
          <w:iCs/>
          <w:sz w:val="24"/>
          <w:szCs w:val="24"/>
          <w:rtl/>
        </w:rPr>
        <w:t xml:space="preserve"> </w:t>
      </w:r>
      <w:r w:rsidRPr="00EF7921">
        <w:rPr>
          <w:rFonts w:asciiTheme="majorBidi" w:hAnsiTheme="majorBidi" w:cstheme="majorBidi" w:hint="cs"/>
          <w:i/>
          <w:iCs/>
          <w:sz w:val="24"/>
          <w:szCs w:val="24"/>
          <w:rtl/>
        </w:rPr>
        <w:t xml:space="preserve">של שבת לשם </w:t>
      </w:r>
      <w:r>
        <w:rPr>
          <w:rFonts w:asciiTheme="majorBidi" w:hAnsiTheme="majorBidi" w:cstheme="majorBidi" w:hint="cs"/>
          <w:i/>
          <w:iCs/>
          <w:sz w:val="24"/>
          <w:szCs w:val="24"/>
          <w:rtl/>
        </w:rPr>
        <w:t xml:space="preserve">קצירת </w:t>
      </w:r>
      <w:r w:rsidRPr="00EF7921">
        <w:rPr>
          <w:rFonts w:asciiTheme="majorBidi" w:hAnsiTheme="majorBidi" w:cstheme="majorBidi" w:hint="cs"/>
          <w:i/>
          <w:iCs/>
          <w:sz w:val="24"/>
          <w:szCs w:val="24"/>
          <w:rtl/>
        </w:rPr>
        <w:t>העומר מגדיר חקלאות ישראלית כקדושה.</w:t>
      </w:r>
    </w:p>
    <w:p w14:paraId="0DA76E9C" w14:textId="5D2FCEA7" w:rsidR="0070767B" w:rsidRDefault="00C03731" w:rsidP="00EF7921">
      <w:pPr>
        <w:spacing w:after="0" w:line="360" w:lineRule="auto"/>
        <w:ind w:left="360"/>
        <w:rPr>
          <w:rFonts w:ascii="David" w:hAnsi="David" w:cs="David"/>
          <w:sz w:val="24"/>
          <w:szCs w:val="24"/>
          <w:rtl/>
        </w:rPr>
      </w:pPr>
      <w:r w:rsidRPr="00EF7921">
        <w:rPr>
          <w:rFonts w:asciiTheme="majorBidi" w:hAnsiTheme="majorBidi" w:cstheme="majorBidi" w:hint="cs"/>
          <w:sz w:val="24"/>
          <w:szCs w:val="24"/>
          <w:rtl/>
        </w:rPr>
        <w:t xml:space="preserve">הרב </w:t>
      </w:r>
      <w:r w:rsidR="00632F63" w:rsidRPr="00EF7921">
        <w:rPr>
          <w:rFonts w:asciiTheme="majorBidi" w:hAnsiTheme="majorBidi" w:cstheme="majorBidi" w:hint="cs"/>
          <w:sz w:val="24"/>
          <w:szCs w:val="24"/>
          <w:rtl/>
        </w:rPr>
        <w:t>קוק סבור, שעיקר המחלוקת היא האם י</w:t>
      </w:r>
      <w:r w:rsidR="0070767B">
        <w:rPr>
          <w:rFonts w:asciiTheme="majorBidi" w:hAnsiTheme="majorBidi" w:cstheme="majorBidi" w:hint="cs"/>
          <w:sz w:val="24"/>
          <w:szCs w:val="24"/>
          <w:rtl/>
        </w:rPr>
        <w:t>י</w:t>
      </w:r>
      <w:r w:rsidR="00632F63" w:rsidRPr="00EF7921">
        <w:rPr>
          <w:rFonts w:asciiTheme="majorBidi" w:hAnsiTheme="majorBidi" w:cstheme="majorBidi" w:hint="cs"/>
          <w:sz w:val="24"/>
          <w:szCs w:val="24"/>
          <w:rtl/>
        </w:rPr>
        <w:t xml:space="preserve">תכן שקצירת העומר תדחה את השבת. זהו פשט בדברי המשנה: </w:t>
      </w:r>
    </w:p>
    <w:p w14:paraId="033BF5E7" w14:textId="4344F6E9" w:rsidR="00632F63" w:rsidRPr="00EF7921" w:rsidRDefault="00632F63" w:rsidP="007B6EC2">
      <w:pPr>
        <w:spacing w:after="0" w:line="360" w:lineRule="auto"/>
        <w:ind w:left="720"/>
        <w:rPr>
          <w:rFonts w:asciiTheme="majorBidi" w:hAnsiTheme="majorBidi" w:cstheme="majorBidi"/>
          <w:sz w:val="24"/>
          <w:szCs w:val="24"/>
          <w:rtl/>
        </w:rPr>
      </w:pPr>
      <w:r w:rsidRPr="00632F63">
        <w:rPr>
          <w:rFonts w:ascii="David" w:hAnsi="David" w:cs="David"/>
          <w:sz w:val="24"/>
          <w:szCs w:val="24"/>
          <w:rtl/>
        </w:rPr>
        <w:t>כל העיירות הסמוכות לשם מתכנסות לשם כדי שיהא נקצר בעסק גדול</w:t>
      </w:r>
      <w:r w:rsidR="00280EBB">
        <w:rPr>
          <w:rFonts w:ascii="David" w:hAnsi="David" w:cs="David" w:hint="cs"/>
          <w:sz w:val="24"/>
          <w:szCs w:val="24"/>
          <w:rtl/>
        </w:rPr>
        <w:t>.</w:t>
      </w:r>
      <w:r w:rsidRPr="00632F63">
        <w:rPr>
          <w:rFonts w:ascii="David" w:hAnsi="David" w:cs="David"/>
          <w:sz w:val="24"/>
          <w:szCs w:val="24"/>
          <w:rtl/>
        </w:rPr>
        <w:t xml:space="preserve"> כיון שחשכה אומר להם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בא השמש</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בא השמש</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מגל זו</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מגל זו</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קופה זו</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קופה זו</w:t>
      </w:r>
      <w:r w:rsidR="00280EBB">
        <w:rPr>
          <w:rFonts w:ascii="David" w:hAnsi="David" w:cs="David" w:hint="cs"/>
          <w:sz w:val="24"/>
          <w:szCs w:val="24"/>
          <w:rtl/>
        </w:rPr>
        <w:t>'?</w:t>
      </w:r>
      <w:r w:rsidRPr="00632F63">
        <w:rPr>
          <w:rFonts w:ascii="David" w:hAnsi="David" w:cs="David"/>
          <w:sz w:val="24"/>
          <w:szCs w:val="24"/>
          <w:rtl/>
        </w:rPr>
        <w:t xml:space="preserve"> אומרים</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הין</w:t>
      </w:r>
      <w:r w:rsidR="00280EBB">
        <w:rPr>
          <w:rFonts w:ascii="David" w:hAnsi="David" w:cs="David" w:hint="cs"/>
          <w:sz w:val="24"/>
          <w:szCs w:val="24"/>
          <w:rtl/>
        </w:rPr>
        <w:t>'.</w:t>
      </w:r>
      <w:r w:rsidRPr="00632F63">
        <w:rPr>
          <w:rFonts w:ascii="David" w:hAnsi="David" w:cs="David"/>
          <w:sz w:val="24"/>
          <w:szCs w:val="24"/>
          <w:rtl/>
        </w:rPr>
        <w:t xml:space="preserve"> </w:t>
      </w:r>
      <w:r w:rsidRPr="00632F63">
        <w:rPr>
          <w:rFonts w:ascii="David" w:hAnsi="David" w:cs="David"/>
          <w:b/>
          <w:bCs/>
          <w:sz w:val="24"/>
          <w:szCs w:val="24"/>
          <w:rtl/>
        </w:rPr>
        <w:t>בשבת אומר להם</w:t>
      </w:r>
      <w:r w:rsidR="00280EBB">
        <w:rPr>
          <w:rFonts w:ascii="David" w:hAnsi="David" w:cs="David" w:hint="cs"/>
          <w:b/>
          <w:bCs/>
          <w:sz w:val="24"/>
          <w:szCs w:val="24"/>
          <w:rtl/>
        </w:rPr>
        <w:t>:</w:t>
      </w:r>
      <w:r w:rsidRPr="00632F63">
        <w:rPr>
          <w:rFonts w:ascii="David" w:hAnsi="David" w:cs="David"/>
          <w:b/>
          <w:bCs/>
          <w:sz w:val="24"/>
          <w:szCs w:val="24"/>
          <w:rtl/>
        </w:rPr>
        <w:t xml:space="preserve"> </w:t>
      </w:r>
      <w:r w:rsidR="00280EBB">
        <w:rPr>
          <w:rFonts w:ascii="David" w:hAnsi="David" w:cs="David" w:hint="cs"/>
          <w:b/>
          <w:bCs/>
          <w:sz w:val="24"/>
          <w:szCs w:val="24"/>
          <w:rtl/>
        </w:rPr>
        <w:t>'</w:t>
      </w:r>
      <w:r w:rsidRPr="00632F63">
        <w:rPr>
          <w:rFonts w:ascii="David" w:hAnsi="David" w:cs="David"/>
          <w:b/>
          <w:bCs/>
          <w:sz w:val="24"/>
          <w:szCs w:val="24"/>
          <w:rtl/>
        </w:rPr>
        <w:t>שבת זו</w:t>
      </w:r>
      <w:r w:rsidR="00280EBB">
        <w:rPr>
          <w:rFonts w:ascii="David" w:hAnsi="David" w:cs="David" w:hint="cs"/>
          <w:b/>
          <w:bCs/>
          <w:sz w:val="24"/>
          <w:szCs w:val="24"/>
          <w:rtl/>
        </w:rPr>
        <w:t>'?</w:t>
      </w:r>
      <w:r w:rsidRPr="00632F63">
        <w:rPr>
          <w:rFonts w:ascii="David" w:hAnsi="David" w:cs="David"/>
          <w:b/>
          <w:bCs/>
          <w:sz w:val="24"/>
          <w:szCs w:val="24"/>
          <w:rtl/>
        </w:rPr>
        <w:t xml:space="preserve"> אומרים</w:t>
      </w:r>
      <w:r w:rsidR="00280EBB">
        <w:rPr>
          <w:rFonts w:ascii="David" w:hAnsi="David" w:cs="David" w:hint="cs"/>
          <w:b/>
          <w:bCs/>
          <w:sz w:val="24"/>
          <w:szCs w:val="24"/>
          <w:rtl/>
        </w:rPr>
        <w:t>:</w:t>
      </w:r>
      <w:r w:rsidRPr="00632F63">
        <w:rPr>
          <w:rFonts w:ascii="David" w:hAnsi="David" w:cs="David"/>
          <w:b/>
          <w:bCs/>
          <w:sz w:val="24"/>
          <w:szCs w:val="24"/>
          <w:rtl/>
        </w:rPr>
        <w:t xml:space="preserve"> </w:t>
      </w:r>
      <w:r w:rsidR="00280EBB">
        <w:rPr>
          <w:rFonts w:ascii="David" w:hAnsi="David" w:cs="David" w:hint="cs"/>
          <w:b/>
          <w:bCs/>
          <w:sz w:val="24"/>
          <w:szCs w:val="24"/>
          <w:rtl/>
        </w:rPr>
        <w:t>'</w:t>
      </w:r>
      <w:r w:rsidRPr="00632F63">
        <w:rPr>
          <w:rFonts w:ascii="David" w:hAnsi="David" w:cs="David"/>
          <w:b/>
          <w:bCs/>
          <w:sz w:val="24"/>
          <w:szCs w:val="24"/>
          <w:rtl/>
        </w:rPr>
        <w:t>הין</w:t>
      </w:r>
      <w:r w:rsidR="00280EBB">
        <w:rPr>
          <w:rFonts w:ascii="David" w:hAnsi="David" w:cs="David" w:hint="cs"/>
          <w:b/>
          <w:bCs/>
          <w:sz w:val="24"/>
          <w:szCs w:val="24"/>
          <w:rtl/>
        </w:rPr>
        <w:t>'.</w:t>
      </w:r>
      <w:r w:rsidRPr="00632F63">
        <w:rPr>
          <w:rFonts w:ascii="David" w:hAnsi="David" w:cs="David"/>
          <w:b/>
          <w:bCs/>
          <w:sz w:val="24"/>
          <w:szCs w:val="24"/>
          <w:rtl/>
        </w:rPr>
        <w:t xml:space="preserve"> </w:t>
      </w:r>
      <w:r w:rsidR="00280EBB">
        <w:rPr>
          <w:rFonts w:ascii="David" w:hAnsi="David" w:cs="David" w:hint="cs"/>
          <w:b/>
          <w:bCs/>
          <w:sz w:val="24"/>
          <w:szCs w:val="24"/>
          <w:rtl/>
        </w:rPr>
        <w:t>'</w:t>
      </w:r>
      <w:r w:rsidRPr="00632F63">
        <w:rPr>
          <w:rFonts w:ascii="David" w:hAnsi="David" w:cs="David"/>
          <w:b/>
          <w:bCs/>
          <w:sz w:val="24"/>
          <w:szCs w:val="24"/>
          <w:rtl/>
        </w:rPr>
        <w:t>שבת זו</w:t>
      </w:r>
      <w:r w:rsidR="00280EBB">
        <w:rPr>
          <w:rFonts w:ascii="David" w:hAnsi="David" w:cs="David" w:hint="cs"/>
          <w:b/>
          <w:bCs/>
          <w:sz w:val="24"/>
          <w:szCs w:val="24"/>
          <w:rtl/>
        </w:rPr>
        <w:t>'?</w:t>
      </w:r>
      <w:r w:rsidRPr="00632F63">
        <w:rPr>
          <w:rFonts w:ascii="David" w:hAnsi="David" w:cs="David"/>
          <w:b/>
          <w:bCs/>
          <w:sz w:val="24"/>
          <w:szCs w:val="24"/>
          <w:rtl/>
        </w:rPr>
        <w:t xml:space="preserve"> אומרים</w:t>
      </w:r>
      <w:r w:rsidR="00280EBB">
        <w:rPr>
          <w:rFonts w:ascii="David" w:hAnsi="David" w:cs="David" w:hint="cs"/>
          <w:b/>
          <w:bCs/>
          <w:sz w:val="24"/>
          <w:szCs w:val="24"/>
          <w:rtl/>
        </w:rPr>
        <w:t>:</w:t>
      </w:r>
      <w:r w:rsidRPr="00632F63">
        <w:rPr>
          <w:rFonts w:ascii="David" w:hAnsi="David" w:cs="David"/>
          <w:b/>
          <w:bCs/>
          <w:sz w:val="24"/>
          <w:szCs w:val="24"/>
          <w:rtl/>
        </w:rPr>
        <w:t xml:space="preserve"> הין</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אקצור</w:t>
      </w:r>
      <w:r w:rsidR="00280EBB">
        <w:rPr>
          <w:rFonts w:ascii="David" w:hAnsi="David" w:cs="David" w:hint="cs"/>
          <w:sz w:val="24"/>
          <w:szCs w:val="24"/>
          <w:rtl/>
        </w:rPr>
        <w:t>'?</w:t>
      </w:r>
      <w:r w:rsidRPr="00632F63">
        <w:rPr>
          <w:rFonts w:ascii="David" w:hAnsi="David" w:cs="David"/>
          <w:sz w:val="24"/>
          <w:szCs w:val="24"/>
          <w:rtl/>
        </w:rPr>
        <w:t xml:space="preserve"> והם אומרים לו</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קצור</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אקצור</w:t>
      </w:r>
      <w:r w:rsidR="00280EBB">
        <w:rPr>
          <w:rFonts w:ascii="David" w:hAnsi="David" w:cs="David" w:hint="cs"/>
          <w:sz w:val="24"/>
          <w:szCs w:val="24"/>
          <w:rtl/>
        </w:rPr>
        <w:t>'?</w:t>
      </w:r>
      <w:r w:rsidRPr="00632F63">
        <w:rPr>
          <w:rFonts w:ascii="David" w:hAnsi="David" w:cs="David"/>
          <w:sz w:val="24"/>
          <w:szCs w:val="24"/>
          <w:rtl/>
        </w:rPr>
        <w:t xml:space="preserve"> והם אומרים לו</w:t>
      </w:r>
      <w:r w:rsidR="00280EBB">
        <w:rPr>
          <w:rFonts w:ascii="David" w:hAnsi="David" w:cs="David" w:hint="cs"/>
          <w:sz w:val="24"/>
          <w:szCs w:val="24"/>
          <w:rtl/>
        </w:rPr>
        <w:t>:</w:t>
      </w:r>
      <w:r w:rsidRPr="00632F63">
        <w:rPr>
          <w:rFonts w:ascii="David" w:hAnsi="David" w:cs="David"/>
          <w:sz w:val="24"/>
          <w:szCs w:val="24"/>
          <w:rtl/>
        </w:rPr>
        <w:t xml:space="preserve"> </w:t>
      </w:r>
      <w:r w:rsidR="00280EBB">
        <w:rPr>
          <w:rFonts w:ascii="David" w:hAnsi="David" w:cs="David" w:hint="cs"/>
          <w:sz w:val="24"/>
          <w:szCs w:val="24"/>
          <w:rtl/>
        </w:rPr>
        <w:t>'</w:t>
      </w:r>
      <w:r w:rsidRPr="00632F63">
        <w:rPr>
          <w:rFonts w:ascii="David" w:hAnsi="David" w:cs="David"/>
          <w:sz w:val="24"/>
          <w:szCs w:val="24"/>
          <w:rtl/>
        </w:rPr>
        <w:t>קצור</w:t>
      </w:r>
      <w:r w:rsidR="00280EBB">
        <w:rPr>
          <w:rFonts w:ascii="David" w:hAnsi="David" w:cs="David" w:hint="cs"/>
          <w:sz w:val="24"/>
          <w:szCs w:val="24"/>
          <w:rtl/>
        </w:rPr>
        <w:t>'.</w:t>
      </w:r>
      <w:r w:rsidRPr="00632F63">
        <w:rPr>
          <w:rFonts w:ascii="David" w:hAnsi="David" w:cs="David"/>
          <w:sz w:val="24"/>
          <w:szCs w:val="24"/>
          <w:rtl/>
        </w:rPr>
        <w:t xml:space="preserve"> שלשה פעמים על כל דבר ודבר והם אומרים לו</w:t>
      </w:r>
      <w:r w:rsidR="00280EBB">
        <w:rPr>
          <w:rFonts w:ascii="David" w:hAnsi="David" w:cs="David" w:hint="cs"/>
          <w:sz w:val="24"/>
          <w:szCs w:val="24"/>
          <w:rtl/>
        </w:rPr>
        <w:t>:</w:t>
      </w:r>
      <w:r w:rsidRPr="00632F63">
        <w:rPr>
          <w:rFonts w:ascii="David" w:hAnsi="David" w:cs="David"/>
          <w:sz w:val="24"/>
          <w:szCs w:val="24"/>
          <w:rtl/>
        </w:rPr>
        <w:t xml:space="preserve"> הין </w:t>
      </w:r>
      <w:proofErr w:type="spellStart"/>
      <w:r w:rsidRPr="00632F63">
        <w:rPr>
          <w:rFonts w:ascii="David" w:hAnsi="David" w:cs="David"/>
          <w:sz w:val="24"/>
          <w:szCs w:val="24"/>
          <w:rtl/>
        </w:rPr>
        <w:t>הין</w:t>
      </w:r>
      <w:proofErr w:type="spellEnd"/>
      <w:r w:rsidRPr="00632F63">
        <w:rPr>
          <w:rFonts w:ascii="David" w:hAnsi="David" w:cs="David"/>
          <w:sz w:val="24"/>
          <w:szCs w:val="24"/>
          <w:rtl/>
        </w:rPr>
        <w:t xml:space="preserve"> </w:t>
      </w:r>
      <w:proofErr w:type="spellStart"/>
      <w:r w:rsidRPr="00632F63">
        <w:rPr>
          <w:rFonts w:ascii="David" w:hAnsi="David" w:cs="David"/>
          <w:sz w:val="24"/>
          <w:szCs w:val="24"/>
          <w:rtl/>
        </w:rPr>
        <w:t>הין</w:t>
      </w:r>
      <w:proofErr w:type="spellEnd"/>
      <w:r w:rsidR="00280EBB">
        <w:rPr>
          <w:rFonts w:ascii="David" w:hAnsi="David" w:cs="David" w:hint="cs"/>
          <w:sz w:val="24"/>
          <w:szCs w:val="24"/>
          <w:rtl/>
        </w:rPr>
        <w:t xml:space="preserve">. </w:t>
      </w:r>
      <w:r w:rsidRPr="00632F63">
        <w:rPr>
          <w:rFonts w:ascii="David" w:hAnsi="David" w:cs="David"/>
          <w:sz w:val="24"/>
          <w:szCs w:val="24"/>
          <w:rtl/>
        </w:rPr>
        <w:t xml:space="preserve">כל כך למה מפני </w:t>
      </w:r>
      <w:proofErr w:type="spellStart"/>
      <w:r w:rsidRPr="00632F63">
        <w:rPr>
          <w:rFonts w:ascii="David" w:hAnsi="David" w:cs="David"/>
          <w:sz w:val="24"/>
          <w:szCs w:val="24"/>
          <w:rtl/>
        </w:rPr>
        <w:t>הביתוסים</w:t>
      </w:r>
      <w:proofErr w:type="spellEnd"/>
      <w:r w:rsidRPr="00632F63">
        <w:rPr>
          <w:rFonts w:ascii="David" w:hAnsi="David" w:cs="David"/>
          <w:sz w:val="24"/>
          <w:szCs w:val="24"/>
          <w:rtl/>
        </w:rPr>
        <w:t xml:space="preserve"> שהיו אומרים אין קצירת העומר במוצאי יום טוב</w:t>
      </w:r>
      <w:r w:rsidR="00EF7921">
        <w:rPr>
          <w:rStyle w:val="a6"/>
          <w:rFonts w:ascii="David" w:hAnsi="David" w:cs="David"/>
          <w:sz w:val="24"/>
          <w:szCs w:val="24"/>
          <w:rtl/>
        </w:rPr>
        <w:footnoteReference w:id="48"/>
      </w:r>
      <w:r w:rsidRPr="00632F63">
        <w:rPr>
          <w:rFonts w:ascii="David" w:hAnsi="David" w:cs="David"/>
          <w:sz w:val="24"/>
          <w:szCs w:val="24"/>
          <w:rtl/>
        </w:rPr>
        <w:t>.</w:t>
      </w:r>
    </w:p>
    <w:p w14:paraId="2E554F19" w14:textId="55F0CF2A" w:rsidR="00632F63" w:rsidRPr="00632F63" w:rsidRDefault="00632F63" w:rsidP="007B6EC2">
      <w:pPr>
        <w:autoSpaceDE w:val="0"/>
        <w:autoSpaceDN w:val="0"/>
        <w:adjustRightInd w:val="0"/>
        <w:spacing w:after="0" w:line="360" w:lineRule="auto"/>
        <w:ind w:left="720"/>
        <w:rPr>
          <w:rFonts w:ascii="David" w:hAnsi="David" w:cs="David"/>
          <w:color w:val="000000"/>
          <w:sz w:val="24"/>
          <w:szCs w:val="24"/>
          <w:rtl/>
        </w:rPr>
      </w:pPr>
      <w:r w:rsidRPr="00632F63">
        <w:rPr>
          <w:rFonts w:ascii="David" w:hAnsi="David" w:cs="David"/>
          <w:color w:val="000000"/>
          <w:sz w:val="24"/>
          <w:szCs w:val="24"/>
          <w:rtl/>
        </w:rPr>
        <w:t xml:space="preserve">מי יהין לחשוב שתהיה החקלאות קשורה בקשר אמיץ, עם עבודת הקודש העליונה הרזית, </w:t>
      </w:r>
      <w:proofErr w:type="spellStart"/>
      <w:r w:rsidRPr="00632F63">
        <w:rPr>
          <w:rFonts w:ascii="David" w:hAnsi="David" w:cs="David"/>
          <w:color w:val="000000"/>
          <w:sz w:val="24"/>
          <w:szCs w:val="24"/>
          <w:rtl/>
        </w:rPr>
        <w:t>השמימית</w:t>
      </w:r>
      <w:proofErr w:type="spellEnd"/>
      <w:r w:rsidRPr="00632F63">
        <w:rPr>
          <w:rFonts w:ascii="David" w:hAnsi="David" w:cs="David"/>
          <w:color w:val="000000"/>
          <w:sz w:val="24"/>
          <w:szCs w:val="24"/>
          <w:rtl/>
        </w:rPr>
        <w:t xml:space="preserve">: ידעו </w:t>
      </w:r>
      <w:proofErr w:type="spellStart"/>
      <w:r w:rsidRPr="00632F63">
        <w:rPr>
          <w:rFonts w:ascii="David" w:hAnsi="David" w:cs="David"/>
          <w:color w:val="000000"/>
          <w:sz w:val="24"/>
          <w:szCs w:val="24"/>
          <w:rtl/>
        </w:rPr>
        <w:t>הכל</w:t>
      </w:r>
      <w:proofErr w:type="spellEnd"/>
      <w:r w:rsidRPr="00632F63">
        <w:rPr>
          <w:rFonts w:ascii="David" w:hAnsi="David" w:cs="David"/>
          <w:color w:val="000000"/>
          <w:sz w:val="24"/>
          <w:szCs w:val="24"/>
          <w:rtl/>
        </w:rPr>
        <w:t xml:space="preserve"> כי אסורה היא כל עבודה וכל מלאכה בשבת, ובחריש ובקציר תשבות, ואיך יכול </w:t>
      </w:r>
      <w:proofErr w:type="spellStart"/>
      <w:r w:rsidRPr="00632F63">
        <w:rPr>
          <w:rFonts w:ascii="David" w:hAnsi="David" w:cs="David"/>
          <w:color w:val="000000"/>
          <w:sz w:val="24"/>
          <w:szCs w:val="24"/>
          <w:rtl/>
        </w:rPr>
        <w:t>הקרבן</w:t>
      </w:r>
      <w:proofErr w:type="spellEnd"/>
      <w:r w:rsidRPr="00632F63">
        <w:rPr>
          <w:rFonts w:ascii="David" w:hAnsi="David" w:cs="David"/>
          <w:color w:val="000000"/>
          <w:sz w:val="24"/>
          <w:szCs w:val="24"/>
          <w:rtl/>
        </w:rPr>
        <w:t xml:space="preserve"> הבא ב"החל חרמש בקמה" להיות דוחה את השבת, אם לא הרמז הגדול שיש כאן כי </w:t>
      </w:r>
      <w:r w:rsidRPr="00E45780">
        <w:rPr>
          <w:rFonts w:ascii="David" w:hAnsi="David" w:cs="David"/>
          <w:b/>
          <w:bCs/>
          <w:color w:val="000000"/>
          <w:sz w:val="24"/>
          <w:szCs w:val="24"/>
          <w:rtl/>
        </w:rPr>
        <w:t>החקלאות הארץ ישראלית בישראל, יסוד ישובו ובנין נחלתו, נמשכת היא ממקור הקודש</w:t>
      </w:r>
      <w:r w:rsidRPr="00632F63">
        <w:rPr>
          <w:rFonts w:ascii="David" w:hAnsi="David" w:cs="David"/>
          <w:color w:val="000000"/>
          <w:sz w:val="24"/>
          <w:szCs w:val="24"/>
          <w:rtl/>
        </w:rPr>
        <w:t xml:space="preserve"> באומה קדושה זו, ואם כי כל העבודה החקלאית בגילויה והתמשכותה המעשית, הרי היא מכלל מלאכת החול ואסורה בשבת, אבל </w:t>
      </w:r>
      <w:proofErr w:type="spellStart"/>
      <w:r w:rsidRPr="00632F63">
        <w:rPr>
          <w:rFonts w:ascii="David" w:hAnsi="David" w:cs="David"/>
          <w:color w:val="000000"/>
          <w:sz w:val="24"/>
          <w:szCs w:val="24"/>
          <w:rtl/>
        </w:rPr>
        <w:t>הקרבן</w:t>
      </w:r>
      <w:proofErr w:type="spellEnd"/>
      <w:r w:rsidRPr="00632F63">
        <w:rPr>
          <w:rFonts w:ascii="David" w:hAnsi="David" w:cs="David"/>
          <w:color w:val="000000"/>
          <w:sz w:val="24"/>
          <w:szCs w:val="24"/>
          <w:rtl/>
        </w:rPr>
        <w:t xml:space="preserve"> של חגיגת ראשית הקציר מהחל חרמש בקמה מוכרח להיות עולה למדרגת הקוד</w:t>
      </w:r>
      <w:r>
        <w:rPr>
          <w:rFonts w:ascii="David" w:hAnsi="David" w:cs="David"/>
          <w:color w:val="000000"/>
          <w:sz w:val="24"/>
          <w:szCs w:val="24"/>
          <w:rtl/>
        </w:rPr>
        <w:t>ש של הצבור הקבועה הדוחה את השבת</w:t>
      </w:r>
      <w:r w:rsidR="00EF7921">
        <w:rPr>
          <w:rStyle w:val="a6"/>
          <w:rFonts w:ascii="David" w:hAnsi="David" w:cs="David"/>
          <w:color w:val="000000"/>
          <w:sz w:val="24"/>
          <w:szCs w:val="24"/>
          <w:rtl/>
        </w:rPr>
        <w:footnoteReference w:id="49"/>
      </w:r>
      <w:r>
        <w:rPr>
          <w:rFonts w:ascii="David" w:hAnsi="David" w:cs="David" w:hint="cs"/>
          <w:color w:val="000000"/>
          <w:sz w:val="24"/>
          <w:szCs w:val="24"/>
          <w:rtl/>
        </w:rPr>
        <w:t>.</w:t>
      </w:r>
    </w:p>
    <w:p w14:paraId="19C8440F" w14:textId="77777777" w:rsidR="00632F63" w:rsidRPr="00EF7921" w:rsidRDefault="00EF7921" w:rsidP="00EF7921">
      <w:pPr>
        <w:pStyle w:val="ab"/>
        <w:numPr>
          <w:ilvl w:val="0"/>
          <w:numId w:val="1"/>
        </w:numPr>
        <w:spacing w:after="0" w:line="360" w:lineRule="auto"/>
        <w:rPr>
          <w:rFonts w:asciiTheme="majorBidi" w:hAnsiTheme="majorBidi" w:cstheme="majorBidi"/>
          <w:i/>
          <w:iCs/>
          <w:sz w:val="24"/>
          <w:szCs w:val="24"/>
          <w:rtl/>
        </w:rPr>
      </w:pPr>
      <w:r w:rsidRPr="00EF7921">
        <w:rPr>
          <w:rFonts w:asciiTheme="majorBidi" w:hAnsiTheme="majorBidi" w:cstheme="majorBidi" w:hint="cs"/>
          <w:i/>
          <w:iCs/>
          <w:sz w:val="24"/>
          <w:szCs w:val="24"/>
          <w:rtl/>
        </w:rPr>
        <w:t xml:space="preserve">ויכוח על מהותו של העולם הזה. </w:t>
      </w:r>
    </w:p>
    <w:p w14:paraId="32E7B2FD" w14:textId="02241CD8" w:rsidR="007971B0" w:rsidRDefault="007971B0" w:rsidP="007B6EC2">
      <w:pPr>
        <w:spacing w:after="0" w:line="360" w:lineRule="auto"/>
        <w:ind w:left="360"/>
        <w:rPr>
          <w:rFonts w:ascii="David" w:hAnsi="David" w:cs="David"/>
          <w:sz w:val="24"/>
          <w:szCs w:val="24"/>
          <w:rtl/>
        </w:rPr>
      </w:pPr>
      <w:proofErr w:type="spellStart"/>
      <w:r w:rsidRPr="007971B0">
        <w:rPr>
          <w:rFonts w:ascii="David" w:hAnsi="David" w:cs="David"/>
          <w:sz w:val="24"/>
          <w:szCs w:val="24"/>
          <w:rtl/>
        </w:rPr>
        <w:t>אנטיגנוס</w:t>
      </w:r>
      <w:proofErr w:type="spellEnd"/>
      <w:r w:rsidRPr="007971B0">
        <w:rPr>
          <w:rFonts w:ascii="David" w:hAnsi="David" w:cs="David"/>
          <w:sz w:val="24"/>
          <w:szCs w:val="24"/>
          <w:rtl/>
        </w:rPr>
        <w:t xml:space="preserve"> איש סוכו קבל משמעון הצדיק הוא היה אומר אל תהיו כעבדים המשמשים את הרב על מנת לקבל פרס אלא היו כעבדים המשמשים את הרב שלא על מנת לקבל פרס ויהי מורא שמים עליכם</w:t>
      </w:r>
      <w:r w:rsidR="00EF7921">
        <w:rPr>
          <w:rFonts w:ascii="David" w:hAnsi="David" w:cs="David"/>
          <w:sz w:val="24"/>
          <w:szCs w:val="24"/>
          <w:rtl/>
        </w:rPr>
        <w:t xml:space="preserve"> כדי שיהיה שכרכם כפול לעתיד לבא</w:t>
      </w:r>
      <w:r w:rsidR="00EF7921">
        <w:rPr>
          <w:rFonts w:ascii="David" w:hAnsi="David" w:cs="David" w:hint="cs"/>
          <w:sz w:val="24"/>
          <w:szCs w:val="24"/>
          <w:rtl/>
        </w:rPr>
        <w:t>.</w:t>
      </w:r>
      <w:r w:rsidR="00194933">
        <w:rPr>
          <w:rFonts w:ascii="David" w:hAnsi="David" w:cs="David" w:hint="cs"/>
          <w:sz w:val="24"/>
          <w:szCs w:val="24"/>
          <w:rtl/>
        </w:rPr>
        <w:t xml:space="preserve"> </w:t>
      </w:r>
      <w:proofErr w:type="spellStart"/>
      <w:r w:rsidRPr="007971B0">
        <w:rPr>
          <w:rFonts w:ascii="David" w:hAnsi="David" w:cs="David"/>
          <w:sz w:val="24"/>
          <w:szCs w:val="24"/>
          <w:rtl/>
        </w:rPr>
        <w:t>אנטיגנוס</w:t>
      </w:r>
      <w:proofErr w:type="spellEnd"/>
      <w:r w:rsidRPr="007971B0">
        <w:rPr>
          <w:rFonts w:ascii="David" w:hAnsi="David" w:cs="David"/>
          <w:sz w:val="24"/>
          <w:szCs w:val="24"/>
          <w:rtl/>
        </w:rPr>
        <w:t xml:space="preserve"> איש סוכו היו לו שני תלמידים</w:t>
      </w:r>
      <w:r>
        <w:rPr>
          <w:rFonts w:ascii="David" w:hAnsi="David" w:cs="David" w:hint="cs"/>
          <w:sz w:val="24"/>
          <w:szCs w:val="24"/>
          <w:rtl/>
        </w:rPr>
        <w:t>...</w:t>
      </w:r>
      <w:r w:rsidR="00C9215E">
        <w:rPr>
          <w:rFonts w:ascii="David" w:hAnsi="David" w:cs="David" w:hint="cs"/>
          <w:sz w:val="24"/>
          <w:szCs w:val="24"/>
          <w:rtl/>
        </w:rPr>
        <w:t xml:space="preserve"> </w:t>
      </w:r>
      <w:r w:rsidRPr="007971B0">
        <w:rPr>
          <w:rFonts w:ascii="David" w:hAnsi="David" w:cs="David"/>
          <w:sz w:val="24"/>
          <w:szCs w:val="24"/>
          <w:rtl/>
        </w:rPr>
        <w:t>עמדו ודקדקו אחריהן ואמרו מה ראו אבותינו לומר דבר זה</w:t>
      </w:r>
      <w:r w:rsidR="00280EBB">
        <w:rPr>
          <w:rFonts w:ascii="David" w:hAnsi="David" w:cs="David" w:hint="cs"/>
          <w:sz w:val="24"/>
          <w:szCs w:val="24"/>
          <w:rtl/>
        </w:rPr>
        <w:t>?</w:t>
      </w:r>
      <w:r w:rsidR="00194933">
        <w:rPr>
          <w:rFonts w:ascii="David" w:hAnsi="David" w:cs="David" w:hint="cs"/>
          <w:sz w:val="24"/>
          <w:szCs w:val="24"/>
          <w:rtl/>
        </w:rPr>
        <w:t xml:space="preserve"> </w:t>
      </w:r>
      <w:r w:rsidRPr="007971B0">
        <w:rPr>
          <w:rFonts w:ascii="David" w:hAnsi="David" w:cs="David"/>
          <w:sz w:val="24"/>
          <w:szCs w:val="24"/>
          <w:rtl/>
        </w:rPr>
        <w:t xml:space="preserve">אפשר שיעשה פועל מלאכה כל היום ולא </w:t>
      </w:r>
      <w:proofErr w:type="spellStart"/>
      <w:r w:rsidRPr="007971B0">
        <w:rPr>
          <w:rFonts w:ascii="David" w:hAnsi="David" w:cs="David"/>
          <w:sz w:val="24"/>
          <w:szCs w:val="24"/>
          <w:rtl/>
        </w:rPr>
        <w:t>יטול</w:t>
      </w:r>
      <w:proofErr w:type="spellEnd"/>
      <w:r w:rsidRPr="007971B0">
        <w:rPr>
          <w:rFonts w:ascii="David" w:hAnsi="David" w:cs="David"/>
          <w:sz w:val="24"/>
          <w:szCs w:val="24"/>
          <w:rtl/>
        </w:rPr>
        <w:t xml:space="preserve"> שכרו ערבית. אלא אלו היו יודעין אבותינו שיש עולם אחר ויש תחיית המתים לא היו אומרים כך. עמדו ופירשו מן התורה ונפרצו מהם שתי פרצות צדוקים </w:t>
      </w:r>
      <w:proofErr w:type="spellStart"/>
      <w:r w:rsidRPr="007971B0">
        <w:rPr>
          <w:rFonts w:ascii="David" w:hAnsi="David" w:cs="David"/>
          <w:sz w:val="24"/>
          <w:szCs w:val="24"/>
          <w:rtl/>
        </w:rPr>
        <w:t>וביתוסין</w:t>
      </w:r>
      <w:proofErr w:type="spellEnd"/>
      <w:r w:rsidRPr="007971B0">
        <w:rPr>
          <w:rFonts w:ascii="David" w:hAnsi="David" w:cs="David"/>
          <w:sz w:val="24"/>
          <w:szCs w:val="24"/>
          <w:rtl/>
        </w:rPr>
        <w:t xml:space="preserve">. צדוקים על שום צדוק ביתוסי על שום </w:t>
      </w:r>
      <w:proofErr w:type="spellStart"/>
      <w:r w:rsidRPr="007971B0">
        <w:rPr>
          <w:rFonts w:ascii="David" w:hAnsi="David" w:cs="David"/>
          <w:sz w:val="24"/>
          <w:szCs w:val="24"/>
          <w:rtl/>
        </w:rPr>
        <w:t>ביתוס</w:t>
      </w:r>
      <w:proofErr w:type="spellEnd"/>
      <w:r w:rsidRPr="007971B0">
        <w:rPr>
          <w:rFonts w:ascii="David" w:hAnsi="David" w:cs="David"/>
          <w:sz w:val="24"/>
          <w:szCs w:val="24"/>
          <w:rtl/>
        </w:rPr>
        <w:t xml:space="preserve">. </w:t>
      </w:r>
      <w:r w:rsidRPr="00E45780">
        <w:rPr>
          <w:rFonts w:ascii="David" w:hAnsi="David" w:cs="David"/>
          <w:b/>
          <w:bCs/>
          <w:sz w:val="24"/>
          <w:szCs w:val="24"/>
          <w:rtl/>
        </w:rPr>
        <w:t xml:space="preserve">והיו </w:t>
      </w:r>
      <w:proofErr w:type="spellStart"/>
      <w:r w:rsidRPr="00E45780">
        <w:rPr>
          <w:rFonts w:ascii="David" w:hAnsi="David" w:cs="David"/>
          <w:b/>
          <w:bCs/>
          <w:sz w:val="24"/>
          <w:szCs w:val="24"/>
          <w:rtl/>
        </w:rPr>
        <w:t>משתמשין</w:t>
      </w:r>
      <w:proofErr w:type="spellEnd"/>
      <w:r w:rsidRPr="00E45780">
        <w:rPr>
          <w:rFonts w:ascii="David" w:hAnsi="David" w:cs="David"/>
          <w:b/>
          <w:bCs/>
          <w:sz w:val="24"/>
          <w:szCs w:val="24"/>
          <w:rtl/>
        </w:rPr>
        <w:t xml:space="preserve"> בכלי כסף וכלי זהב כל ימיהם</w:t>
      </w:r>
      <w:r w:rsidR="00EF7921">
        <w:rPr>
          <w:rStyle w:val="a6"/>
          <w:rFonts w:ascii="David" w:hAnsi="David" w:cs="David"/>
          <w:sz w:val="24"/>
          <w:szCs w:val="24"/>
          <w:rtl/>
        </w:rPr>
        <w:footnoteReference w:id="50"/>
      </w:r>
      <w:r w:rsidRPr="007971B0">
        <w:rPr>
          <w:rFonts w:ascii="David" w:hAnsi="David" w:cs="David"/>
          <w:sz w:val="24"/>
          <w:szCs w:val="24"/>
          <w:rtl/>
        </w:rPr>
        <w:t>.</w:t>
      </w:r>
    </w:p>
    <w:p w14:paraId="7DCA6EF2" w14:textId="67D6F326" w:rsidR="007971B0" w:rsidRDefault="007971B0" w:rsidP="007B6EC2">
      <w:pPr>
        <w:spacing w:after="0" w:line="360" w:lineRule="auto"/>
        <w:ind w:left="360"/>
        <w:rPr>
          <w:rFonts w:ascii="David" w:hAnsi="David" w:cs="David"/>
          <w:sz w:val="24"/>
          <w:szCs w:val="24"/>
          <w:rtl/>
        </w:rPr>
      </w:pPr>
      <w:r>
        <w:rPr>
          <w:rFonts w:ascii="David" w:hAnsi="David" w:cs="David" w:hint="cs"/>
          <w:sz w:val="24"/>
          <w:szCs w:val="24"/>
          <w:rtl/>
        </w:rPr>
        <w:t>לאור זאת מובנת היטב טענתם</w:t>
      </w:r>
      <w:r w:rsidR="00194933">
        <w:rPr>
          <w:rFonts w:ascii="David" w:hAnsi="David" w:cs="David" w:hint="cs"/>
          <w:sz w:val="24"/>
          <w:szCs w:val="24"/>
          <w:rtl/>
        </w:rPr>
        <w:t>.</w:t>
      </w:r>
      <w:r>
        <w:rPr>
          <w:rFonts w:ascii="David" w:hAnsi="David" w:cs="David" w:hint="cs"/>
          <w:sz w:val="24"/>
          <w:szCs w:val="24"/>
          <w:rtl/>
        </w:rPr>
        <w:t xml:space="preserve">.. כי חג שבועות יחול לאחר שבת, באופן </w:t>
      </w:r>
      <w:proofErr w:type="spellStart"/>
      <w:r>
        <w:rPr>
          <w:rFonts w:ascii="David" w:hAnsi="David" w:cs="David" w:hint="cs"/>
          <w:sz w:val="24"/>
          <w:szCs w:val="24"/>
          <w:rtl/>
        </w:rPr>
        <w:t>שיווצרו</w:t>
      </w:r>
      <w:proofErr w:type="spellEnd"/>
      <w:r>
        <w:rPr>
          <w:rFonts w:ascii="David" w:hAnsi="David" w:cs="David" w:hint="cs"/>
          <w:sz w:val="24"/>
          <w:szCs w:val="24"/>
          <w:rtl/>
        </w:rPr>
        <w:t xml:space="preserve"> שני ימים טובים רצופים להתענג עליהם... לפנינו אם כן ויכוח עקרוני לגבי מגמותיה של התורה. </w:t>
      </w:r>
      <w:r w:rsidRPr="00E45780">
        <w:rPr>
          <w:rFonts w:ascii="David" w:hAnsi="David" w:cs="David" w:hint="cs"/>
          <w:b/>
          <w:bCs/>
          <w:sz w:val="24"/>
          <w:szCs w:val="24"/>
          <w:rtl/>
        </w:rPr>
        <w:t xml:space="preserve">לדעת הצדוקים </w:t>
      </w:r>
      <w:proofErr w:type="spellStart"/>
      <w:r w:rsidRPr="00E45780">
        <w:rPr>
          <w:rFonts w:ascii="David" w:hAnsi="David" w:cs="David" w:hint="cs"/>
          <w:b/>
          <w:bCs/>
          <w:sz w:val="24"/>
          <w:szCs w:val="24"/>
          <w:rtl/>
        </w:rPr>
        <w:t>והבייתוסים</w:t>
      </w:r>
      <w:proofErr w:type="spellEnd"/>
      <w:r w:rsidRPr="00E45780">
        <w:rPr>
          <w:rFonts w:ascii="David" w:hAnsi="David" w:cs="David" w:hint="cs"/>
          <w:b/>
          <w:bCs/>
          <w:sz w:val="24"/>
          <w:szCs w:val="24"/>
          <w:rtl/>
        </w:rPr>
        <w:t xml:space="preserve"> מטרת התורה היא לענג את עם ישראל</w:t>
      </w:r>
      <w:r>
        <w:rPr>
          <w:rFonts w:ascii="David" w:hAnsi="David" w:cs="David" w:hint="cs"/>
          <w:sz w:val="24"/>
          <w:szCs w:val="24"/>
          <w:rtl/>
        </w:rPr>
        <w:t xml:space="preserve">, ואילו לדעת הפרושים מטרתה לתקן ולצרף את הבריות... באופן מעניין, רבן יוחנן בן זכאי אינו דוחה לחלוטין את דברי </w:t>
      </w:r>
      <w:proofErr w:type="spellStart"/>
      <w:r>
        <w:rPr>
          <w:rFonts w:ascii="David" w:hAnsi="David" w:cs="David" w:hint="cs"/>
          <w:sz w:val="24"/>
          <w:szCs w:val="24"/>
          <w:rtl/>
        </w:rPr>
        <w:t>הבייתוסים</w:t>
      </w:r>
      <w:proofErr w:type="spellEnd"/>
      <w:r>
        <w:rPr>
          <w:rFonts w:ascii="David" w:hAnsi="David" w:cs="David" w:hint="cs"/>
          <w:sz w:val="24"/>
          <w:szCs w:val="24"/>
          <w:rtl/>
        </w:rPr>
        <w:t>... פסוק אחד... אכן מורה כדברי הצדוקים</w:t>
      </w:r>
      <w:r w:rsidR="00823810">
        <w:rPr>
          <w:rStyle w:val="a6"/>
          <w:rFonts w:ascii="David" w:hAnsi="David" w:cs="David"/>
          <w:sz w:val="24"/>
          <w:szCs w:val="24"/>
          <w:rtl/>
        </w:rPr>
        <w:footnoteReference w:id="51"/>
      </w:r>
      <w:r>
        <w:rPr>
          <w:rFonts w:ascii="David" w:hAnsi="David" w:cs="David" w:hint="cs"/>
          <w:sz w:val="24"/>
          <w:szCs w:val="24"/>
          <w:rtl/>
        </w:rPr>
        <w:t>...</w:t>
      </w:r>
      <w:r w:rsidR="00D315AA">
        <w:rPr>
          <w:rFonts w:ascii="David" w:hAnsi="David" w:cs="David" w:hint="cs"/>
          <w:sz w:val="24"/>
          <w:szCs w:val="24"/>
          <w:rtl/>
        </w:rPr>
        <w:t xml:space="preserve"> הזקן הבייתוסי טוען כי אין לנו צורך בתיקון העולם - העולם מושלם, ולנו לא נותר אלא להתענג עליו.... טענתו של</w:t>
      </w:r>
      <w:r w:rsidR="00194933">
        <w:rPr>
          <w:rFonts w:ascii="David" w:hAnsi="David" w:cs="David" w:hint="cs"/>
          <w:sz w:val="24"/>
          <w:szCs w:val="24"/>
          <w:rtl/>
        </w:rPr>
        <w:t xml:space="preserve"> </w:t>
      </w:r>
      <w:r w:rsidR="00D315AA">
        <w:rPr>
          <w:rFonts w:ascii="David" w:hAnsi="David" w:cs="David" w:hint="cs"/>
          <w:sz w:val="24"/>
          <w:szCs w:val="24"/>
          <w:rtl/>
        </w:rPr>
        <w:t>רבן יוחנן בן זכאי היא שעולמנו אכן יכול להתקן אלא שלצורך כך נצרך מאמץ ונצרכת עבודה</w:t>
      </w:r>
      <w:r w:rsidR="00D315AA">
        <w:rPr>
          <w:rStyle w:val="a6"/>
          <w:rFonts w:ascii="David" w:hAnsi="David" w:cs="David"/>
          <w:sz w:val="24"/>
          <w:szCs w:val="24"/>
          <w:rtl/>
        </w:rPr>
        <w:footnoteReference w:id="52"/>
      </w:r>
      <w:r w:rsidR="00D315AA">
        <w:rPr>
          <w:rFonts w:ascii="David" w:hAnsi="David" w:cs="David" w:hint="cs"/>
          <w:sz w:val="24"/>
          <w:szCs w:val="24"/>
          <w:rtl/>
        </w:rPr>
        <w:t>.</w:t>
      </w:r>
    </w:p>
    <w:p w14:paraId="53F0533D" w14:textId="77777777" w:rsidR="00A810BD" w:rsidRPr="00BB4099" w:rsidRDefault="00A810BD" w:rsidP="00A810BD">
      <w:pPr>
        <w:spacing w:line="360" w:lineRule="auto"/>
        <w:ind w:left="720"/>
        <w:rPr>
          <w:rFonts w:ascii="David" w:hAnsi="David" w:cs="David"/>
          <w:color w:val="FF0000"/>
          <w:sz w:val="24"/>
          <w:szCs w:val="24"/>
          <w:rtl/>
        </w:rPr>
      </w:pPr>
    </w:p>
    <w:p w14:paraId="45B62260" w14:textId="77777777" w:rsidR="00A810BD" w:rsidRPr="00BB4099" w:rsidRDefault="00A810BD" w:rsidP="00A810BD">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7751A732" w14:textId="77777777" w:rsidR="00A810BD" w:rsidRPr="00BB4099" w:rsidRDefault="00A810BD" w:rsidP="00A810BD">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3C3AD87D" w14:textId="77777777" w:rsidR="00A810BD" w:rsidRDefault="00A810BD" w:rsidP="007B6EC2">
      <w:pPr>
        <w:spacing w:after="0" w:line="360" w:lineRule="auto"/>
        <w:ind w:left="360"/>
        <w:rPr>
          <w:rFonts w:ascii="David" w:hAnsi="David" w:cs="David"/>
          <w:sz w:val="24"/>
          <w:szCs w:val="24"/>
          <w:rtl/>
        </w:rPr>
      </w:pPr>
    </w:p>
    <w:sectPr w:rsidR="00A810BD" w:rsidSect="00C218F8">
      <w:headerReference w:type="default" r:id="rId12"/>
      <w:pgSz w:w="11906" w:h="16838"/>
      <w:pgMar w:top="1440" w:right="1080" w:bottom="1440" w:left="108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7-07T11:29:00Z" w:initials="או">
    <w:p w14:paraId="7B6C7B49" w14:textId="77777777" w:rsidR="00504D49" w:rsidRDefault="00504D49" w:rsidP="00504D49">
      <w:pPr>
        <w:pStyle w:val="ae"/>
        <w:jc w:val="right"/>
      </w:pPr>
      <w:r>
        <w:rPr>
          <w:rStyle w:val="ad"/>
        </w:rPr>
        <w:annotationRef/>
      </w:r>
      <w:r>
        <w:rPr>
          <w:rFonts w:hint="eastAsia"/>
          <w:rtl/>
        </w:rPr>
        <w:t>ככה</w:t>
      </w:r>
      <w:r>
        <w:rPr>
          <w:rtl/>
        </w:rPr>
        <w:t>? בלי הסבר לפני או אחרי הדברים?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C7B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08E1C5" w16cex:dateUtc="2025-07-07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C7B49" w16cid:durableId="2208E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4AA2" w14:textId="77777777" w:rsidR="00E94422" w:rsidRDefault="00E94422" w:rsidP="00F1505D">
      <w:pPr>
        <w:spacing w:after="0" w:line="240" w:lineRule="auto"/>
      </w:pPr>
      <w:r>
        <w:separator/>
      </w:r>
    </w:p>
  </w:endnote>
  <w:endnote w:type="continuationSeparator" w:id="0">
    <w:p w14:paraId="55F0BCE8" w14:textId="77777777" w:rsidR="00E94422" w:rsidRDefault="00E94422" w:rsidP="00F1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A679" w14:textId="77777777" w:rsidR="00E94422" w:rsidRDefault="00E94422" w:rsidP="00F1505D">
      <w:pPr>
        <w:spacing w:after="0" w:line="240" w:lineRule="auto"/>
      </w:pPr>
      <w:r>
        <w:separator/>
      </w:r>
    </w:p>
  </w:footnote>
  <w:footnote w:type="continuationSeparator" w:id="0">
    <w:p w14:paraId="7E683B8C" w14:textId="77777777" w:rsidR="00E94422" w:rsidRDefault="00E94422" w:rsidP="00F1505D">
      <w:pPr>
        <w:spacing w:after="0" w:line="240" w:lineRule="auto"/>
      </w:pPr>
      <w:r>
        <w:continuationSeparator/>
      </w:r>
    </w:p>
  </w:footnote>
  <w:footnote w:id="1">
    <w:p w14:paraId="2D30AC2A" w14:textId="64EF0D8E" w:rsidR="004509BE" w:rsidRPr="00E45780" w:rsidRDefault="004509BE" w:rsidP="00E45780">
      <w:pPr>
        <w:rPr>
          <w:rFonts w:asciiTheme="majorBidi" w:hAnsiTheme="majorBidi" w:cstheme="majorBidi"/>
          <w:sz w:val="20"/>
          <w:szCs w:val="20"/>
        </w:rPr>
      </w:pPr>
      <w:r w:rsidRPr="00FA1467">
        <w:rPr>
          <w:rStyle w:val="a6"/>
          <w:rFonts w:asciiTheme="majorBidi" w:hAnsiTheme="majorBidi" w:cstheme="majorBidi"/>
          <w:sz w:val="20"/>
          <w:szCs w:val="20"/>
        </w:rPr>
        <w:footnoteRef/>
      </w:r>
      <w:r w:rsidRPr="00FA1467">
        <w:rPr>
          <w:rFonts w:asciiTheme="majorBidi" w:hAnsiTheme="majorBidi" w:cstheme="majorBidi"/>
          <w:sz w:val="20"/>
          <w:szCs w:val="20"/>
          <w:rtl/>
        </w:rPr>
        <w:t xml:space="preserve"> רבינו גרשום סה</w:t>
      </w:r>
      <w:r w:rsidR="00FC4D6B">
        <w:rPr>
          <w:rFonts w:asciiTheme="majorBidi" w:hAnsiTheme="majorBidi" w:cstheme="majorBidi" w:hint="cs"/>
          <w:sz w:val="20"/>
          <w:szCs w:val="20"/>
          <w:rtl/>
        </w:rPr>
        <w:t xml:space="preserve">, </w:t>
      </w:r>
      <w:r w:rsidRPr="00FA1467">
        <w:rPr>
          <w:rFonts w:asciiTheme="majorBidi" w:hAnsiTheme="majorBidi" w:cstheme="majorBidi"/>
          <w:sz w:val="20"/>
          <w:szCs w:val="20"/>
          <w:rtl/>
        </w:rPr>
        <w:t xml:space="preserve">א ד"ה </w:t>
      </w:r>
      <w:proofErr w:type="spellStart"/>
      <w:r w:rsidRPr="00FA1467">
        <w:rPr>
          <w:rFonts w:asciiTheme="majorBidi" w:hAnsiTheme="majorBidi" w:cstheme="majorBidi"/>
          <w:sz w:val="20"/>
          <w:szCs w:val="20"/>
          <w:rtl/>
        </w:rPr>
        <w:t>איתותב</w:t>
      </w:r>
      <w:proofErr w:type="spellEnd"/>
      <w:r w:rsidRPr="00FA1467">
        <w:rPr>
          <w:rFonts w:asciiTheme="majorBidi" w:hAnsiTheme="majorBidi" w:cstheme="majorBidi"/>
          <w:sz w:val="20"/>
          <w:szCs w:val="20"/>
          <w:rtl/>
        </w:rPr>
        <w:t>.</w:t>
      </w:r>
    </w:p>
  </w:footnote>
  <w:footnote w:id="2">
    <w:p w14:paraId="3F498107" w14:textId="77777777" w:rsidR="00E45780" w:rsidRDefault="00E45780" w:rsidP="00E45780">
      <w:pPr>
        <w:pStyle w:val="a4"/>
        <w:rPr>
          <w:rFonts w:asciiTheme="majorBidi" w:hAnsiTheme="majorBidi" w:cstheme="majorBidi"/>
          <w:rtl/>
        </w:rPr>
      </w:pPr>
      <w:r w:rsidRPr="00E45780">
        <w:rPr>
          <w:rStyle w:val="a6"/>
          <w:rFonts w:asciiTheme="majorBidi" w:hAnsiTheme="majorBidi" w:cstheme="majorBidi"/>
        </w:rPr>
        <w:footnoteRef/>
      </w:r>
      <w:r w:rsidRPr="00E45780">
        <w:rPr>
          <w:rFonts w:asciiTheme="majorBidi" w:hAnsiTheme="majorBidi" w:cstheme="majorBidi"/>
          <w:rtl/>
        </w:rPr>
        <w:t xml:space="preserve"> בכל עניין זה האריכו רבים ובראשם </w:t>
      </w:r>
      <w:proofErr w:type="spellStart"/>
      <w:r w:rsidRPr="00E45780">
        <w:rPr>
          <w:rFonts w:asciiTheme="majorBidi" w:hAnsiTheme="majorBidi" w:cstheme="majorBidi"/>
          <w:rtl/>
        </w:rPr>
        <w:t>הרד"צ</w:t>
      </w:r>
      <w:proofErr w:type="spellEnd"/>
      <w:r w:rsidRPr="00E45780">
        <w:rPr>
          <w:rFonts w:asciiTheme="majorBidi" w:hAnsiTheme="majorBidi" w:cstheme="majorBidi"/>
          <w:rtl/>
        </w:rPr>
        <w:t xml:space="preserve"> הופמן</w:t>
      </w:r>
      <w:r>
        <w:rPr>
          <w:rFonts w:asciiTheme="majorBidi" w:hAnsiTheme="majorBidi" w:cstheme="majorBidi" w:hint="cs"/>
          <w:rtl/>
        </w:rPr>
        <w:t xml:space="preserve"> בפירושו </w:t>
      </w:r>
      <w:proofErr w:type="spellStart"/>
      <w:r>
        <w:rPr>
          <w:rFonts w:asciiTheme="majorBidi" w:hAnsiTheme="majorBidi" w:cstheme="majorBidi" w:hint="cs"/>
          <w:rtl/>
        </w:rPr>
        <w:t>לויקרא</w:t>
      </w:r>
      <w:proofErr w:type="spellEnd"/>
      <w:r w:rsidRPr="00E45780">
        <w:rPr>
          <w:rFonts w:asciiTheme="majorBidi" w:hAnsiTheme="majorBidi" w:cstheme="majorBidi"/>
          <w:rtl/>
        </w:rPr>
        <w:t xml:space="preserve">. ניסיתי לפלס דרך גם בפשט </w:t>
      </w:r>
      <w:proofErr w:type="spellStart"/>
      <w:r w:rsidRPr="00E45780">
        <w:rPr>
          <w:rFonts w:asciiTheme="majorBidi" w:hAnsiTheme="majorBidi" w:cstheme="majorBidi"/>
          <w:rtl/>
        </w:rPr>
        <w:t>הסוגיה</w:t>
      </w:r>
      <w:proofErr w:type="spellEnd"/>
      <w:r>
        <w:rPr>
          <w:rFonts w:asciiTheme="majorBidi" w:hAnsiTheme="majorBidi" w:cstheme="majorBidi" w:hint="cs"/>
          <w:rtl/>
        </w:rPr>
        <w:t>,</w:t>
      </w:r>
      <w:r w:rsidRPr="00E45780">
        <w:rPr>
          <w:rFonts w:asciiTheme="majorBidi" w:hAnsiTheme="majorBidi" w:cstheme="majorBidi"/>
          <w:rtl/>
        </w:rPr>
        <w:t xml:space="preserve"> והוספתי </w:t>
      </w:r>
      <w:r>
        <w:rPr>
          <w:rFonts w:asciiTheme="majorBidi" w:hAnsiTheme="majorBidi" w:cstheme="majorBidi" w:hint="cs"/>
          <w:rtl/>
        </w:rPr>
        <w:t xml:space="preserve">לפי עניות טעמי. </w:t>
      </w:r>
      <w:r w:rsidRPr="00E45780">
        <w:rPr>
          <w:rFonts w:asciiTheme="majorBidi" w:hAnsiTheme="majorBidi" w:cstheme="majorBidi"/>
          <w:rtl/>
        </w:rPr>
        <w:t>ישוטטו רבים ותרבה הדעת.</w:t>
      </w:r>
    </w:p>
    <w:p w14:paraId="01E7C51C" w14:textId="77777777" w:rsidR="00C218F8" w:rsidRPr="00E45780" w:rsidRDefault="00C218F8" w:rsidP="00E45780">
      <w:pPr>
        <w:pStyle w:val="a4"/>
        <w:rPr>
          <w:rFonts w:asciiTheme="majorBidi" w:hAnsiTheme="majorBidi" w:cstheme="majorBidi"/>
          <w:rtl/>
        </w:rPr>
      </w:pPr>
    </w:p>
  </w:footnote>
  <w:footnote w:id="3">
    <w:p w14:paraId="3381754D" w14:textId="5ABD83A5" w:rsidR="00F717D5" w:rsidRPr="00F717D5" w:rsidRDefault="00F717D5" w:rsidP="00F717D5">
      <w:pPr>
        <w:spacing w:after="0" w:line="360" w:lineRule="auto"/>
        <w:rPr>
          <w:rFonts w:asciiTheme="majorBidi" w:hAnsiTheme="majorBidi" w:cstheme="majorBidi"/>
          <w:sz w:val="20"/>
          <w:szCs w:val="20"/>
          <w:rtl/>
        </w:rPr>
      </w:pPr>
      <w:r w:rsidRPr="00F717D5">
        <w:rPr>
          <w:rStyle w:val="a6"/>
          <w:rFonts w:asciiTheme="majorBidi" w:hAnsiTheme="majorBidi" w:cstheme="majorBidi"/>
          <w:sz w:val="20"/>
          <w:szCs w:val="20"/>
        </w:rPr>
        <w:footnoteRef/>
      </w:r>
      <w:r w:rsidRPr="00F717D5">
        <w:rPr>
          <w:rFonts w:asciiTheme="majorBidi" w:hAnsiTheme="majorBidi" w:cstheme="majorBidi"/>
          <w:sz w:val="20"/>
          <w:szCs w:val="20"/>
          <w:rtl/>
        </w:rPr>
        <w:t xml:space="preserve"> ראש השנה </w:t>
      </w:r>
      <w:proofErr w:type="spellStart"/>
      <w:r w:rsidRPr="00F717D5">
        <w:rPr>
          <w:rFonts w:asciiTheme="majorBidi" w:hAnsiTheme="majorBidi" w:cstheme="majorBidi"/>
          <w:sz w:val="20"/>
          <w:szCs w:val="20"/>
          <w:rtl/>
        </w:rPr>
        <w:t>כב</w:t>
      </w:r>
      <w:proofErr w:type="spellEnd"/>
      <w:r w:rsidR="00FC4D6B">
        <w:rPr>
          <w:rFonts w:asciiTheme="majorBidi" w:hAnsiTheme="majorBidi" w:cstheme="majorBidi" w:hint="cs"/>
          <w:sz w:val="20"/>
          <w:szCs w:val="20"/>
          <w:rtl/>
        </w:rPr>
        <w:t xml:space="preserve">, </w:t>
      </w:r>
      <w:r w:rsidRPr="00F717D5">
        <w:rPr>
          <w:rFonts w:asciiTheme="majorBidi" w:hAnsiTheme="majorBidi" w:cstheme="majorBidi"/>
          <w:sz w:val="20"/>
          <w:szCs w:val="20"/>
          <w:rtl/>
        </w:rPr>
        <w:t>א.</w:t>
      </w:r>
    </w:p>
  </w:footnote>
  <w:footnote w:id="4">
    <w:p w14:paraId="087DD24F" w14:textId="04A2476D" w:rsidR="00F717D5" w:rsidRPr="00F717D5" w:rsidRDefault="00F717D5" w:rsidP="00F717D5">
      <w:pPr>
        <w:pStyle w:val="a4"/>
        <w:spacing w:line="360" w:lineRule="auto"/>
        <w:rPr>
          <w:rFonts w:asciiTheme="majorBidi" w:hAnsiTheme="majorBidi" w:cstheme="majorBidi"/>
        </w:rPr>
      </w:pPr>
      <w:r w:rsidRPr="00F717D5">
        <w:rPr>
          <w:rStyle w:val="a6"/>
          <w:rFonts w:asciiTheme="majorBidi" w:hAnsiTheme="majorBidi" w:cstheme="majorBidi"/>
        </w:rPr>
        <w:footnoteRef/>
      </w:r>
      <w:r w:rsidRPr="00F717D5">
        <w:rPr>
          <w:rFonts w:asciiTheme="majorBidi" w:hAnsiTheme="majorBidi" w:cstheme="majorBidi"/>
          <w:rtl/>
        </w:rPr>
        <w:t xml:space="preserve"> ראש השנה</w:t>
      </w:r>
      <w:r w:rsidR="00194933">
        <w:rPr>
          <w:rFonts w:asciiTheme="majorBidi" w:hAnsiTheme="majorBidi" w:cstheme="majorBidi"/>
          <w:rtl/>
        </w:rPr>
        <w:t xml:space="preserve"> </w:t>
      </w:r>
      <w:proofErr w:type="spellStart"/>
      <w:r w:rsidRPr="00F717D5">
        <w:rPr>
          <w:rFonts w:asciiTheme="majorBidi" w:hAnsiTheme="majorBidi" w:cstheme="majorBidi"/>
          <w:rtl/>
        </w:rPr>
        <w:t>כב</w:t>
      </w:r>
      <w:proofErr w:type="spellEnd"/>
      <w:r w:rsidR="00FC4D6B">
        <w:rPr>
          <w:rFonts w:asciiTheme="majorBidi" w:hAnsiTheme="majorBidi" w:cstheme="majorBidi" w:hint="cs"/>
          <w:rtl/>
        </w:rPr>
        <w:t>,</w:t>
      </w:r>
      <w:r w:rsidRPr="00F717D5">
        <w:rPr>
          <w:rFonts w:asciiTheme="majorBidi" w:hAnsiTheme="majorBidi" w:cstheme="majorBidi"/>
          <w:rtl/>
        </w:rPr>
        <w:t xml:space="preserve"> ב.</w:t>
      </w:r>
    </w:p>
  </w:footnote>
  <w:footnote w:id="5">
    <w:p w14:paraId="5DF9E82E" w14:textId="7E7D2C9E" w:rsidR="00F717D5" w:rsidRPr="00F717D5" w:rsidRDefault="00F717D5" w:rsidP="00F717D5">
      <w:pPr>
        <w:spacing w:after="0" w:line="360" w:lineRule="auto"/>
        <w:rPr>
          <w:rFonts w:asciiTheme="majorBidi" w:hAnsiTheme="majorBidi" w:cstheme="majorBidi"/>
          <w:sz w:val="20"/>
          <w:szCs w:val="20"/>
          <w:rtl/>
        </w:rPr>
      </w:pPr>
      <w:r w:rsidRPr="00F717D5">
        <w:rPr>
          <w:rStyle w:val="a6"/>
          <w:rFonts w:asciiTheme="majorBidi" w:hAnsiTheme="majorBidi" w:cstheme="majorBidi"/>
          <w:sz w:val="20"/>
          <w:szCs w:val="20"/>
        </w:rPr>
        <w:footnoteRef/>
      </w:r>
      <w:r w:rsidRPr="00F717D5">
        <w:rPr>
          <w:rFonts w:asciiTheme="majorBidi" w:hAnsiTheme="majorBidi" w:cstheme="majorBidi"/>
          <w:sz w:val="20"/>
          <w:szCs w:val="20"/>
          <w:rtl/>
        </w:rPr>
        <w:t xml:space="preserve"> רש"י ראש השנה </w:t>
      </w:r>
      <w:proofErr w:type="spellStart"/>
      <w:r w:rsidRPr="00F717D5">
        <w:rPr>
          <w:rFonts w:asciiTheme="majorBidi" w:hAnsiTheme="majorBidi" w:cstheme="majorBidi"/>
          <w:sz w:val="20"/>
          <w:szCs w:val="20"/>
          <w:rtl/>
        </w:rPr>
        <w:t>כב</w:t>
      </w:r>
      <w:proofErr w:type="spellEnd"/>
      <w:r w:rsidR="00FC4D6B">
        <w:rPr>
          <w:rFonts w:asciiTheme="majorBidi" w:hAnsiTheme="majorBidi" w:cstheme="majorBidi" w:hint="cs"/>
          <w:sz w:val="20"/>
          <w:szCs w:val="20"/>
          <w:rtl/>
        </w:rPr>
        <w:t>,</w:t>
      </w:r>
      <w:r w:rsidRPr="00F717D5">
        <w:rPr>
          <w:rFonts w:asciiTheme="majorBidi" w:hAnsiTheme="majorBidi" w:cstheme="majorBidi"/>
          <w:sz w:val="20"/>
          <w:szCs w:val="20"/>
          <w:rtl/>
        </w:rPr>
        <w:t xml:space="preserve"> ב ד"ה להטעות.</w:t>
      </w:r>
    </w:p>
  </w:footnote>
  <w:footnote w:id="6">
    <w:p w14:paraId="574D117D" w14:textId="609AD7AB" w:rsidR="00DA722D" w:rsidRPr="00FA1467" w:rsidRDefault="00DA722D"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כטיעונו של רבי יהודה בן </w:t>
      </w:r>
      <w:proofErr w:type="spellStart"/>
      <w:r w:rsidRPr="00FA1467">
        <w:rPr>
          <w:rFonts w:asciiTheme="majorBidi" w:hAnsiTheme="majorBidi" w:cstheme="majorBidi"/>
          <w:rtl/>
        </w:rPr>
        <w:t>בתירא</w:t>
      </w:r>
      <w:proofErr w:type="spellEnd"/>
      <w:r w:rsidRPr="00FA1467">
        <w:rPr>
          <w:rFonts w:asciiTheme="majorBidi" w:hAnsiTheme="majorBidi" w:cstheme="majorBidi"/>
          <w:rtl/>
        </w:rPr>
        <w:t xml:space="preserve"> בתחילת </w:t>
      </w:r>
      <w:proofErr w:type="spellStart"/>
      <w:r w:rsidRPr="00FA1467">
        <w:rPr>
          <w:rFonts w:asciiTheme="majorBidi" w:hAnsiTheme="majorBidi" w:cstheme="majorBidi"/>
          <w:rtl/>
        </w:rPr>
        <w:t>סו</w:t>
      </w:r>
      <w:proofErr w:type="spellEnd"/>
      <w:r w:rsidR="00FC4D6B">
        <w:rPr>
          <w:rFonts w:asciiTheme="majorBidi" w:hAnsiTheme="majorBidi" w:cstheme="majorBidi" w:hint="cs"/>
          <w:rtl/>
        </w:rPr>
        <w:t xml:space="preserve">, </w:t>
      </w:r>
      <w:r w:rsidRPr="00FA1467">
        <w:rPr>
          <w:rFonts w:asciiTheme="majorBidi" w:hAnsiTheme="majorBidi" w:cstheme="majorBidi"/>
          <w:rtl/>
        </w:rPr>
        <w:t>א</w:t>
      </w:r>
      <w:r w:rsidR="00526FB6">
        <w:rPr>
          <w:rFonts w:asciiTheme="majorBidi" w:hAnsiTheme="majorBidi" w:cstheme="majorBidi" w:hint="cs"/>
          <w:rtl/>
        </w:rPr>
        <w:t xml:space="preserve">, וכפי שמבאר </w:t>
      </w:r>
      <w:proofErr w:type="spellStart"/>
      <w:r w:rsidR="00526FB6">
        <w:rPr>
          <w:rFonts w:asciiTheme="majorBidi" w:hAnsiTheme="majorBidi" w:cstheme="majorBidi" w:hint="cs"/>
          <w:rtl/>
        </w:rPr>
        <w:t>הרשב"א</w:t>
      </w:r>
      <w:proofErr w:type="spellEnd"/>
      <w:r w:rsidR="00526FB6">
        <w:rPr>
          <w:rFonts w:asciiTheme="majorBidi" w:hAnsiTheme="majorBidi" w:cstheme="majorBidi" w:hint="cs"/>
          <w:rtl/>
        </w:rPr>
        <w:t xml:space="preserve"> שיובא בהמשך</w:t>
      </w:r>
      <w:r w:rsidRPr="00FA1467">
        <w:rPr>
          <w:rFonts w:asciiTheme="majorBidi" w:hAnsiTheme="majorBidi" w:cstheme="majorBidi"/>
          <w:rtl/>
        </w:rPr>
        <w:t>.</w:t>
      </w:r>
    </w:p>
  </w:footnote>
  <w:footnote w:id="7">
    <w:p w14:paraId="42A4CE03" w14:textId="19E7267E" w:rsidR="004A4288" w:rsidRPr="00FA1467" w:rsidRDefault="004A4288"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ועיין על כך בהמשך בדברי </w:t>
      </w:r>
      <w:proofErr w:type="spellStart"/>
      <w:r w:rsidRPr="00FA1467">
        <w:rPr>
          <w:rFonts w:asciiTheme="majorBidi" w:hAnsiTheme="majorBidi" w:cstheme="majorBidi"/>
          <w:rtl/>
        </w:rPr>
        <w:t>הרש"ש</w:t>
      </w:r>
      <w:proofErr w:type="spellEnd"/>
      <w:r w:rsidRPr="00FA1467">
        <w:rPr>
          <w:rFonts w:asciiTheme="majorBidi" w:hAnsiTheme="majorBidi" w:cstheme="majorBidi"/>
          <w:rtl/>
        </w:rPr>
        <w:t xml:space="preserve"> בהערה </w:t>
      </w:r>
      <w:r w:rsidR="003B0609">
        <w:rPr>
          <w:rFonts w:asciiTheme="majorBidi" w:hAnsiTheme="majorBidi" w:cstheme="majorBidi" w:hint="cs"/>
          <w:rtl/>
        </w:rPr>
        <w:t>23.</w:t>
      </w:r>
    </w:p>
  </w:footnote>
  <w:footnote w:id="8">
    <w:p w14:paraId="47802E9E" w14:textId="77777777" w:rsidR="001C715D" w:rsidRPr="001C715D" w:rsidRDefault="001C715D">
      <w:pPr>
        <w:pStyle w:val="a4"/>
      </w:pPr>
      <w:r w:rsidRPr="001C715D">
        <w:rPr>
          <w:rStyle w:val="a6"/>
        </w:rPr>
        <w:footnoteRef/>
      </w:r>
      <w:r w:rsidRPr="001C715D">
        <w:rPr>
          <w:rtl/>
        </w:rPr>
        <w:t xml:space="preserve"> </w:t>
      </w:r>
      <w:r w:rsidRPr="001C715D">
        <w:rPr>
          <w:rFonts w:asciiTheme="majorBidi" w:hAnsiTheme="majorBidi" w:cs="Times New Roman" w:hint="cs"/>
          <w:rtl/>
        </w:rPr>
        <w:t xml:space="preserve">הרב </w:t>
      </w:r>
      <w:r w:rsidRPr="001C715D">
        <w:rPr>
          <w:rFonts w:asciiTheme="majorBidi" w:hAnsiTheme="majorBidi" w:cs="Times New Roman"/>
          <w:rtl/>
        </w:rPr>
        <w:t xml:space="preserve">אבן עזרא ויקרא פרק </w:t>
      </w:r>
      <w:proofErr w:type="spellStart"/>
      <w:r w:rsidRPr="001C715D">
        <w:rPr>
          <w:rFonts w:asciiTheme="majorBidi" w:hAnsiTheme="majorBidi" w:cs="Times New Roman"/>
          <w:rtl/>
        </w:rPr>
        <w:t>כג</w:t>
      </w:r>
      <w:proofErr w:type="spellEnd"/>
      <w:r w:rsidRPr="001C715D">
        <w:rPr>
          <w:rFonts w:asciiTheme="majorBidi" w:hAnsiTheme="majorBidi" w:cs="Times New Roman" w:hint="cs"/>
          <w:rtl/>
        </w:rPr>
        <w:t>, יא.</w:t>
      </w:r>
    </w:p>
  </w:footnote>
  <w:footnote w:id="9">
    <w:p w14:paraId="1B8941F6" w14:textId="40BEDA1D" w:rsidR="00DA722D" w:rsidRPr="00FA1467" w:rsidRDefault="00DA722D" w:rsidP="00FA1467">
      <w:pPr>
        <w:pStyle w:val="a4"/>
        <w:spacing w:line="360" w:lineRule="auto"/>
        <w:rPr>
          <w:rFonts w:asciiTheme="majorBidi" w:hAnsiTheme="majorBidi" w:cstheme="majorBidi"/>
          <w:rtl/>
        </w:rPr>
      </w:pPr>
      <w:r w:rsidRPr="00FA1467">
        <w:rPr>
          <w:rStyle w:val="a6"/>
          <w:rFonts w:asciiTheme="majorBidi" w:hAnsiTheme="majorBidi" w:cstheme="majorBidi"/>
        </w:rPr>
        <w:footnoteRef/>
      </w:r>
      <w:r w:rsidRPr="00FA1467">
        <w:rPr>
          <w:rFonts w:asciiTheme="majorBidi" w:hAnsiTheme="majorBidi" w:cstheme="majorBidi"/>
          <w:rtl/>
        </w:rPr>
        <w:t xml:space="preserve"> </w:t>
      </w:r>
      <w:r w:rsidR="003B0609">
        <w:rPr>
          <w:rFonts w:asciiTheme="majorBidi" w:hAnsiTheme="majorBidi" w:cstheme="majorBidi" w:hint="cs"/>
          <w:rtl/>
        </w:rPr>
        <w:t>י</w:t>
      </w:r>
      <w:r w:rsidRPr="00FA1467">
        <w:rPr>
          <w:rFonts w:asciiTheme="majorBidi" w:hAnsiTheme="majorBidi" w:cstheme="majorBidi"/>
          <w:rtl/>
        </w:rPr>
        <w:t xml:space="preserve">יתכן שרבן יוחנן בן זכאי הביא זאת בחשבון, אלא שלפי </w:t>
      </w:r>
      <w:proofErr w:type="spellStart"/>
      <w:r w:rsidRPr="00FA1467">
        <w:rPr>
          <w:rFonts w:asciiTheme="majorBidi" w:hAnsiTheme="majorBidi" w:cstheme="majorBidi"/>
          <w:rtl/>
        </w:rPr>
        <w:t>הבייתוסים</w:t>
      </w:r>
      <w:proofErr w:type="spellEnd"/>
      <w:r w:rsidRPr="00FA1467">
        <w:rPr>
          <w:rFonts w:asciiTheme="majorBidi" w:hAnsiTheme="majorBidi" w:cstheme="majorBidi"/>
          <w:rtl/>
        </w:rPr>
        <w:t xml:space="preserve"> אין שום טעם לספור גם שבועות, שלדעתם ספירה זו תמיד מ</w:t>
      </w:r>
      <w:r w:rsidR="00FA1467">
        <w:rPr>
          <w:rFonts w:asciiTheme="majorBidi" w:hAnsiTheme="majorBidi" w:cstheme="majorBidi" w:hint="cs"/>
          <w:rtl/>
        </w:rPr>
        <w:t>ת</w:t>
      </w:r>
      <w:r w:rsidRPr="00FA1467">
        <w:rPr>
          <w:rFonts w:asciiTheme="majorBidi" w:hAnsiTheme="majorBidi" w:cstheme="majorBidi"/>
          <w:rtl/>
        </w:rPr>
        <w:t>לכדת עם הימים לשבועות שלמים (שפת אמת)</w:t>
      </w:r>
      <w:r w:rsidR="00FA1467">
        <w:rPr>
          <w:rFonts w:asciiTheme="majorBidi" w:hAnsiTheme="majorBidi" w:cstheme="majorBidi" w:hint="cs"/>
          <w:rtl/>
        </w:rPr>
        <w:t xml:space="preserve"> והדברים דומים לדברי </w:t>
      </w:r>
      <w:proofErr w:type="spellStart"/>
      <w:r w:rsidR="00FA1467">
        <w:rPr>
          <w:rFonts w:asciiTheme="majorBidi" w:hAnsiTheme="majorBidi" w:cstheme="majorBidi" w:hint="cs"/>
          <w:rtl/>
        </w:rPr>
        <w:t>ההפלאה</w:t>
      </w:r>
      <w:proofErr w:type="spellEnd"/>
      <w:r w:rsidR="00FA1467">
        <w:rPr>
          <w:rFonts w:asciiTheme="majorBidi" w:hAnsiTheme="majorBidi" w:cstheme="majorBidi" w:hint="cs"/>
          <w:rtl/>
        </w:rPr>
        <w:t xml:space="preserve"> שיובאו בהמשך</w:t>
      </w:r>
      <w:r w:rsidRPr="00FA1467">
        <w:rPr>
          <w:rFonts w:asciiTheme="majorBidi" w:hAnsiTheme="majorBidi" w:cstheme="majorBidi"/>
          <w:rtl/>
        </w:rPr>
        <w:t>.</w:t>
      </w:r>
    </w:p>
  </w:footnote>
  <w:footnote w:id="10">
    <w:p w14:paraId="7BB436AE" w14:textId="734A4D00" w:rsidR="003A6A3C" w:rsidRPr="00FA1467" w:rsidRDefault="003A6A3C"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רש"י סה</w:t>
      </w:r>
      <w:r w:rsidR="00FC4D6B">
        <w:rPr>
          <w:rFonts w:asciiTheme="majorBidi" w:hAnsiTheme="majorBidi" w:cstheme="majorBidi" w:hint="cs"/>
          <w:rtl/>
        </w:rPr>
        <w:t xml:space="preserve">, </w:t>
      </w:r>
      <w:r w:rsidRPr="00FA1467">
        <w:rPr>
          <w:rFonts w:asciiTheme="majorBidi" w:hAnsiTheme="majorBidi" w:cstheme="majorBidi"/>
          <w:rtl/>
        </w:rPr>
        <w:t>ב ד"ה אף עצרת.</w:t>
      </w:r>
    </w:p>
  </w:footnote>
  <w:footnote w:id="11">
    <w:p w14:paraId="4BA2B9E1" w14:textId="28A901CA" w:rsidR="00771F2C" w:rsidRPr="00FA1467" w:rsidRDefault="00771F2C" w:rsidP="00FA1467">
      <w:pPr>
        <w:pStyle w:val="a4"/>
        <w:spacing w:line="360" w:lineRule="auto"/>
        <w:rPr>
          <w:rFonts w:asciiTheme="majorBidi" w:hAnsiTheme="majorBidi" w:cstheme="majorBidi"/>
          <w:rtl/>
        </w:rPr>
      </w:pPr>
      <w:r w:rsidRPr="00FA1467">
        <w:rPr>
          <w:rStyle w:val="a6"/>
          <w:rFonts w:asciiTheme="majorBidi" w:hAnsiTheme="majorBidi" w:cstheme="majorBidi"/>
        </w:rPr>
        <w:footnoteRef/>
      </w:r>
      <w:r w:rsidRPr="00FA1467">
        <w:rPr>
          <w:rFonts w:asciiTheme="majorBidi" w:hAnsiTheme="majorBidi" w:cstheme="majorBidi"/>
          <w:rtl/>
        </w:rPr>
        <w:t xml:space="preserve"> שיטה מקובצת </w:t>
      </w:r>
      <w:proofErr w:type="spellStart"/>
      <w:r w:rsidRPr="00FA1467">
        <w:rPr>
          <w:rFonts w:asciiTheme="majorBidi" w:hAnsiTheme="majorBidi" w:cstheme="majorBidi"/>
          <w:rtl/>
        </w:rPr>
        <w:t>סו</w:t>
      </w:r>
      <w:proofErr w:type="spellEnd"/>
      <w:r w:rsidR="00FC4D6B">
        <w:rPr>
          <w:rFonts w:asciiTheme="majorBidi" w:hAnsiTheme="majorBidi" w:cstheme="majorBidi" w:hint="cs"/>
          <w:rtl/>
        </w:rPr>
        <w:t xml:space="preserve">, </w:t>
      </w:r>
      <w:r w:rsidRPr="00FA1467">
        <w:rPr>
          <w:rFonts w:asciiTheme="majorBidi" w:hAnsiTheme="majorBidi" w:cstheme="majorBidi"/>
          <w:rtl/>
        </w:rPr>
        <w:t xml:space="preserve">א אות </w:t>
      </w:r>
      <w:proofErr w:type="spellStart"/>
      <w:r w:rsidRPr="00FA1467">
        <w:rPr>
          <w:rFonts w:asciiTheme="majorBidi" w:hAnsiTheme="majorBidi" w:cstheme="majorBidi"/>
          <w:rtl/>
        </w:rPr>
        <w:t>טז</w:t>
      </w:r>
      <w:proofErr w:type="spellEnd"/>
      <w:r w:rsidRPr="00FA1467">
        <w:rPr>
          <w:rFonts w:asciiTheme="majorBidi" w:hAnsiTheme="majorBidi" w:cstheme="majorBidi"/>
          <w:rtl/>
        </w:rPr>
        <w:t>.</w:t>
      </w:r>
      <w:r w:rsidR="008A7DEC" w:rsidRPr="00FA1467">
        <w:rPr>
          <w:rFonts w:asciiTheme="majorBidi" w:hAnsiTheme="majorBidi" w:cstheme="majorBidi"/>
          <w:rtl/>
        </w:rPr>
        <w:t xml:space="preserve"> ניתן להציע גם, שמן הסתם מדובר בשבת הראשונה שמגיעה (משמרות כהונה).</w:t>
      </w:r>
      <w:r w:rsidR="0063635B" w:rsidRPr="00FA1467">
        <w:rPr>
          <w:rFonts w:asciiTheme="majorBidi" w:hAnsiTheme="majorBidi" w:cstheme="majorBidi"/>
          <w:rtl/>
        </w:rPr>
        <w:t xml:space="preserve"> או שיכלו להשיב: לא בא הכתוב לסתום אלא לפרש (חשק שלמה, מודפס בסוף המסכת)</w:t>
      </w:r>
      <w:r w:rsidR="00FA1467">
        <w:rPr>
          <w:rFonts w:asciiTheme="majorBidi" w:hAnsiTheme="majorBidi" w:cstheme="majorBidi" w:hint="cs"/>
          <w:rtl/>
        </w:rPr>
        <w:t>.</w:t>
      </w:r>
    </w:p>
  </w:footnote>
  <w:footnote w:id="12">
    <w:p w14:paraId="3CC1D291" w14:textId="694851FA" w:rsidR="00E45780" w:rsidRPr="00E45780" w:rsidRDefault="00E45780" w:rsidP="00E45780">
      <w:pPr>
        <w:spacing w:after="0" w:line="360" w:lineRule="auto"/>
        <w:rPr>
          <w:rFonts w:asciiTheme="majorBidi" w:hAnsiTheme="majorBidi" w:cstheme="majorBidi"/>
          <w:sz w:val="20"/>
          <w:szCs w:val="20"/>
          <w:rtl/>
        </w:rPr>
      </w:pPr>
      <w:r w:rsidRPr="00E45780">
        <w:rPr>
          <w:rStyle w:val="a6"/>
          <w:sz w:val="20"/>
          <w:szCs w:val="20"/>
        </w:rPr>
        <w:footnoteRef/>
      </w:r>
      <w:r w:rsidRPr="00E45780">
        <w:rPr>
          <w:sz w:val="20"/>
          <w:szCs w:val="20"/>
          <w:rtl/>
        </w:rPr>
        <w:t xml:space="preserve"> </w:t>
      </w:r>
      <w:proofErr w:type="spellStart"/>
      <w:r w:rsidRPr="00E45780">
        <w:rPr>
          <w:rFonts w:asciiTheme="majorBidi" w:hAnsiTheme="majorBidi" w:cs="Times New Roman"/>
          <w:sz w:val="20"/>
          <w:szCs w:val="20"/>
          <w:rtl/>
        </w:rPr>
        <w:t>מהרש"א</w:t>
      </w:r>
      <w:proofErr w:type="spellEnd"/>
      <w:r w:rsidRPr="00E45780">
        <w:rPr>
          <w:rFonts w:asciiTheme="majorBidi" w:hAnsiTheme="majorBidi" w:cs="Times New Roman"/>
          <w:sz w:val="20"/>
          <w:szCs w:val="20"/>
          <w:rtl/>
        </w:rPr>
        <w:t xml:space="preserve"> חידושי אגדות סה</w:t>
      </w:r>
      <w:r w:rsidR="00FC4D6B">
        <w:rPr>
          <w:rFonts w:asciiTheme="majorBidi" w:hAnsiTheme="majorBidi" w:cs="Times New Roman" w:hint="cs"/>
          <w:sz w:val="20"/>
          <w:szCs w:val="20"/>
          <w:rtl/>
        </w:rPr>
        <w:t xml:space="preserve">, </w:t>
      </w:r>
      <w:r w:rsidRPr="00E45780">
        <w:rPr>
          <w:rFonts w:asciiTheme="majorBidi" w:hAnsiTheme="majorBidi" w:cs="Times New Roman"/>
          <w:sz w:val="20"/>
          <w:szCs w:val="20"/>
          <w:rtl/>
        </w:rPr>
        <w:t>א</w:t>
      </w:r>
      <w:r w:rsidRPr="00E45780">
        <w:rPr>
          <w:rFonts w:asciiTheme="majorBidi" w:hAnsiTheme="majorBidi" w:cstheme="majorBidi" w:hint="cs"/>
          <w:sz w:val="20"/>
          <w:szCs w:val="20"/>
          <w:rtl/>
        </w:rPr>
        <w:t>.</w:t>
      </w:r>
    </w:p>
  </w:footnote>
  <w:footnote w:id="13">
    <w:p w14:paraId="72B7D8BE" w14:textId="7AC33780" w:rsidR="004509BE" w:rsidRPr="00FA1467" w:rsidRDefault="004509BE" w:rsidP="00FA1467">
      <w:pPr>
        <w:spacing w:after="0" w:line="360" w:lineRule="auto"/>
        <w:rPr>
          <w:rFonts w:asciiTheme="majorBidi" w:hAnsiTheme="majorBidi" w:cstheme="majorBidi"/>
          <w:sz w:val="20"/>
          <w:szCs w:val="20"/>
        </w:rPr>
      </w:pPr>
      <w:r w:rsidRPr="00FA1467">
        <w:rPr>
          <w:rStyle w:val="a6"/>
          <w:rFonts w:asciiTheme="majorBidi" w:hAnsiTheme="majorBidi" w:cstheme="majorBidi"/>
          <w:sz w:val="20"/>
          <w:szCs w:val="20"/>
        </w:rPr>
        <w:footnoteRef/>
      </w:r>
      <w:r w:rsidRPr="00FA1467">
        <w:rPr>
          <w:rFonts w:asciiTheme="majorBidi" w:hAnsiTheme="majorBidi" w:cstheme="majorBidi"/>
          <w:sz w:val="20"/>
          <w:szCs w:val="20"/>
          <w:rtl/>
        </w:rPr>
        <w:t xml:space="preserve"> רש"י סה</w:t>
      </w:r>
      <w:r w:rsidR="00FC4D6B">
        <w:rPr>
          <w:rFonts w:asciiTheme="majorBidi" w:hAnsiTheme="majorBidi" w:cstheme="majorBidi" w:hint="cs"/>
          <w:sz w:val="20"/>
          <w:szCs w:val="20"/>
          <w:rtl/>
        </w:rPr>
        <w:t xml:space="preserve">, </w:t>
      </w:r>
      <w:r w:rsidRPr="00FA1467">
        <w:rPr>
          <w:rFonts w:asciiTheme="majorBidi" w:hAnsiTheme="majorBidi" w:cstheme="majorBidi"/>
          <w:sz w:val="20"/>
          <w:szCs w:val="20"/>
          <w:rtl/>
        </w:rPr>
        <w:t>ב ד"ה חמישים.</w:t>
      </w:r>
    </w:p>
  </w:footnote>
  <w:footnote w:id="14">
    <w:p w14:paraId="1202E996" w14:textId="4457F18B" w:rsidR="00EF753C" w:rsidRPr="00FA1467" w:rsidRDefault="00EF753C" w:rsidP="00FA1467">
      <w:pPr>
        <w:pStyle w:val="a4"/>
        <w:spacing w:line="360" w:lineRule="auto"/>
        <w:rPr>
          <w:rFonts w:asciiTheme="majorBidi" w:hAnsiTheme="majorBidi" w:cstheme="majorBidi"/>
          <w:rtl/>
        </w:rPr>
      </w:pPr>
      <w:r w:rsidRPr="00FA1467">
        <w:rPr>
          <w:rStyle w:val="a6"/>
          <w:rFonts w:asciiTheme="majorBidi" w:hAnsiTheme="majorBidi" w:cstheme="majorBidi"/>
        </w:rPr>
        <w:footnoteRef/>
      </w:r>
      <w:r w:rsidRPr="00FA1467">
        <w:rPr>
          <w:rFonts w:asciiTheme="majorBidi" w:hAnsiTheme="majorBidi" w:cstheme="majorBidi"/>
          <w:rtl/>
        </w:rPr>
        <w:t xml:space="preserve"> הציטוט הוא מ'המועדים בהלכה' לרב </w:t>
      </w:r>
      <w:proofErr w:type="spellStart"/>
      <w:r w:rsidRPr="00FA1467">
        <w:rPr>
          <w:rFonts w:asciiTheme="majorBidi" w:hAnsiTheme="majorBidi" w:cstheme="majorBidi"/>
          <w:rtl/>
        </w:rPr>
        <w:t>זוין</w:t>
      </w:r>
      <w:proofErr w:type="spellEnd"/>
      <w:r w:rsidRPr="00FA1467">
        <w:rPr>
          <w:rFonts w:asciiTheme="majorBidi" w:hAnsiTheme="majorBidi" w:cstheme="majorBidi"/>
          <w:rtl/>
        </w:rPr>
        <w:t>, עמ</w:t>
      </w:r>
      <w:r w:rsidR="003B0609">
        <w:rPr>
          <w:rFonts w:asciiTheme="majorBidi" w:hAnsiTheme="majorBidi" w:cstheme="majorBidi" w:hint="cs"/>
          <w:rtl/>
        </w:rPr>
        <w:t>'</w:t>
      </w:r>
      <w:r w:rsidRPr="00FA1467">
        <w:rPr>
          <w:rFonts w:asciiTheme="majorBidi" w:hAnsiTheme="majorBidi" w:cstheme="majorBidi"/>
          <w:rtl/>
        </w:rPr>
        <w:t xml:space="preserve"> </w:t>
      </w:r>
      <w:proofErr w:type="spellStart"/>
      <w:r w:rsidRPr="00FA1467">
        <w:rPr>
          <w:rFonts w:asciiTheme="majorBidi" w:hAnsiTheme="majorBidi" w:cstheme="majorBidi"/>
          <w:rtl/>
        </w:rPr>
        <w:t>רצא</w:t>
      </w:r>
      <w:proofErr w:type="spellEnd"/>
      <w:r w:rsidRPr="00FA1467">
        <w:rPr>
          <w:rFonts w:asciiTheme="majorBidi" w:hAnsiTheme="majorBidi" w:cstheme="majorBidi"/>
          <w:rtl/>
        </w:rPr>
        <w:t xml:space="preserve">, בשם 'פנים יפות' לבעל </w:t>
      </w:r>
      <w:proofErr w:type="spellStart"/>
      <w:r w:rsidRPr="00FA1467">
        <w:rPr>
          <w:rFonts w:asciiTheme="majorBidi" w:hAnsiTheme="majorBidi" w:cstheme="majorBidi"/>
          <w:rtl/>
        </w:rPr>
        <w:t>ההפלאה</w:t>
      </w:r>
      <w:proofErr w:type="spellEnd"/>
      <w:r w:rsidRPr="00FA1467">
        <w:rPr>
          <w:rFonts w:asciiTheme="majorBidi" w:hAnsiTheme="majorBidi" w:cstheme="majorBidi"/>
          <w:rtl/>
        </w:rPr>
        <w:t xml:space="preserve"> על פרשת אמור.</w:t>
      </w:r>
    </w:p>
  </w:footnote>
  <w:footnote w:id="15">
    <w:p w14:paraId="255DB6F2" w14:textId="04B972E7" w:rsidR="001A5DF6" w:rsidRPr="001A5DF6" w:rsidRDefault="001A5DF6">
      <w:pPr>
        <w:pStyle w:val="a4"/>
        <w:rPr>
          <w:rFonts w:asciiTheme="majorBidi" w:hAnsiTheme="majorBidi" w:cstheme="majorBidi"/>
        </w:rPr>
      </w:pPr>
      <w:r w:rsidRPr="001A5DF6">
        <w:rPr>
          <w:rStyle w:val="a6"/>
          <w:rFonts w:asciiTheme="majorBidi" w:hAnsiTheme="majorBidi" w:cstheme="majorBidi"/>
        </w:rPr>
        <w:footnoteRef/>
      </w:r>
      <w:r w:rsidRPr="001A5DF6">
        <w:rPr>
          <w:rFonts w:asciiTheme="majorBidi" w:hAnsiTheme="majorBidi" w:cstheme="majorBidi"/>
          <w:rtl/>
        </w:rPr>
        <w:t xml:space="preserve"> לדעת הגאון </w:t>
      </w:r>
      <w:proofErr w:type="spellStart"/>
      <w:r w:rsidRPr="001A5DF6">
        <w:rPr>
          <w:rFonts w:asciiTheme="majorBidi" w:hAnsiTheme="majorBidi" w:cstheme="majorBidi"/>
          <w:rtl/>
        </w:rPr>
        <w:t>מוילנא</w:t>
      </w:r>
      <w:proofErr w:type="spellEnd"/>
      <w:r w:rsidRPr="001A5DF6">
        <w:rPr>
          <w:rFonts w:asciiTheme="majorBidi" w:hAnsiTheme="majorBidi" w:cstheme="majorBidi"/>
          <w:rtl/>
        </w:rPr>
        <w:t xml:space="preserve"> הכוונה גם בפסוק ג' היא ליום </w:t>
      </w:r>
      <w:r w:rsidR="003B0609">
        <w:rPr>
          <w:rFonts w:asciiTheme="majorBidi" w:hAnsiTheme="majorBidi" w:cstheme="majorBidi" w:hint="cs"/>
          <w:rtl/>
        </w:rPr>
        <w:t>ה</w:t>
      </w:r>
      <w:r w:rsidRPr="001A5DF6">
        <w:rPr>
          <w:rFonts w:asciiTheme="majorBidi" w:hAnsiTheme="majorBidi" w:cstheme="majorBidi"/>
          <w:rtl/>
        </w:rPr>
        <w:t>כיפור</w:t>
      </w:r>
      <w:r w:rsidR="003B0609">
        <w:rPr>
          <w:rFonts w:asciiTheme="majorBidi" w:hAnsiTheme="majorBidi" w:cstheme="majorBidi" w:hint="cs"/>
          <w:rtl/>
        </w:rPr>
        <w:t>ים</w:t>
      </w:r>
      <w:r w:rsidRPr="001A5DF6">
        <w:rPr>
          <w:rFonts w:asciiTheme="majorBidi" w:hAnsiTheme="majorBidi" w:cstheme="majorBidi"/>
          <w:rtl/>
        </w:rPr>
        <w:t>! בש</w:t>
      </w:r>
      <w:r w:rsidR="003B0609">
        <w:rPr>
          <w:rFonts w:asciiTheme="majorBidi" w:hAnsiTheme="majorBidi" w:cstheme="majorBidi" w:hint="cs"/>
          <w:rtl/>
        </w:rPr>
        <w:t>י</w:t>
      </w:r>
      <w:r w:rsidRPr="001A5DF6">
        <w:rPr>
          <w:rFonts w:asciiTheme="majorBidi" w:hAnsiTheme="majorBidi" w:cstheme="majorBidi"/>
          <w:rtl/>
        </w:rPr>
        <w:t xml:space="preserve">שה ימים טובים עושים מלאכת אוכל נפש, וביום </w:t>
      </w:r>
      <w:r w:rsidR="003B0609">
        <w:rPr>
          <w:rFonts w:asciiTheme="majorBidi" w:hAnsiTheme="majorBidi" w:cstheme="majorBidi" w:hint="cs"/>
          <w:rtl/>
        </w:rPr>
        <w:t>ה</w:t>
      </w:r>
      <w:r w:rsidRPr="001A5DF6">
        <w:rPr>
          <w:rFonts w:asciiTheme="majorBidi" w:hAnsiTheme="majorBidi" w:cstheme="majorBidi"/>
          <w:rtl/>
        </w:rPr>
        <w:t>כיפור</w:t>
      </w:r>
      <w:r w:rsidR="003B0609">
        <w:rPr>
          <w:rFonts w:asciiTheme="majorBidi" w:hAnsiTheme="majorBidi" w:cstheme="majorBidi" w:hint="cs"/>
          <w:rtl/>
        </w:rPr>
        <w:t>ים</w:t>
      </w:r>
      <w:r w:rsidRPr="001A5DF6">
        <w:rPr>
          <w:rFonts w:asciiTheme="majorBidi" w:hAnsiTheme="majorBidi" w:cstheme="majorBidi"/>
          <w:rtl/>
        </w:rPr>
        <w:t xml:space="preserve"> לא.</w:t>
      </w:r>
    </w:p>
  </w:footnote>
  <w:footnote w:id="16">
    <w:p w14:paraId="1740159E" w14:textId="77777777" w:rsidR="001A5DF6" w:rsidRPr="001A5DF6" w:rsidRDefault="001A5DF6">
      <w:pPr>
        <w:pStyle w:val="a4"/>
        <w:rPr>
          <w:rFonts w:asciiTheme="majorBidi" w:hAnsiTheme="majorBidi" w:cstheme="majorBidi"/>
          <w:sz w:val="16"/>
          <w:szCs w:val="16"/>
          <w:rtl/>
        </w:rPr>
      </w:pPr>
      <w:r w:rsidRPr="001A5DF6">
        <w:rPr>
          <w:rStyle w:val="a6"/>
          <w:rFonts w:asciiTheme="majorBidi" w:hAnsiTheme="majorBidi" w:cstheme="majorBidi"/>
        </w:rPr>
        <w:footnoteRef/>
      </w:r>
      <w:r w:rsidRPr="001A5DF6">
        <w:rPr>
          <w:rFonts w:asciiTheme="majorBidi" w:hAnsiTheme="majorBidi" w:cstheme="majorBidi"/>
          <w:rtl/>
        </w:rPr>
        <w:t xml:space="preserve"> הרחיב בזה הרב חיים </w:t>
      </w:r>
      <w:proofErr w:type="spellStart"/>
      <w:r w:rsidRPr="001A5DF6">
        <w:rPr>
          <w:rFonts w:asciiTheme="majorBidi" w:hAnsiTheme="majorBidi" w:cstheme="majorBidi"/>
          <w:rtl/>
        </w:rPr>
        <w:t>בורגנסקי</w:t>
      </w:r>
      <w:proofErr w:type="spellEnd"/>
      <w:r w:rsidRPr="001A5DF6">
        <w:rPr>
          <w:rFonts w:asciiTheme="majorBidi" w:hAnsiTheme="majorBidi" w:cstheme="majorBidi"/>
          <w:rtl/>
        </w:rPr>
        <w:t xml:space="preserve"> </w:t>
      </w:r>
      <w:hyperlink r:id="rId1" w:history="1">
        <w:r w:rsidRPr="001A5DF6">
          <w:rPr>
            <w:rStyle w:val="Hyperlink"/>
            <w:rFonts w:asciiTheme="majorBidi" w:hAnsiTheme="majorBidi" w:cstheme="majorBidi"/>
            <w:sz w:val="16"/>
            <w:szCs w:val="16"/>
          </w:rPr>
          <w:t>https://musaf-shabbat.com/2011/05/07/%D7%9E%D7%9E%D7%97%D7%A8%D7%AA-%D7%94%D7%A9%D7%91%D7%AA-%E2%80%93-%D7%A2%D7%99%D7%95%D7%9F-%D7%9E%D7%97%D7%95%D7%93%D7%A9-%D7%97%D7%99%D7%99%D7%9D-%D7%91%D7%95%D7%A8%D7%92%D7%A0%D7%A1%D7%A7</w:t>
        </w:r>
        <w:r w:rsidRPr="001A5DF6">
          <w:rPr>
            <w:rStyle w:val="Hyperlink"/>
            <w:rFonts w:asciiTheme="majorBidi" w:hAnsiTheme="majorBidi" w:cstheme="majorBidi"/>
            <w:sz w:val="16"/>
            <w:szCs w:val="16"/>
            <w:rtl/>
          </w:rPr>
          <w:t>/</w:t>
        </w:r>
      </w:hyperlink>
    </w:p>
    <w:p w14:paraId="108A0E9D" w14:textId="77777777" w:rsidR="001A5DF6" w:rsidRDefault="001A5DF6">
      <w:pPr>
        <w:pStyle w:val="a4"/>
        <w:rPr>
          <w:rtl/>
        </w:rPr>
      </w:pPr>
    </w:p>
  </w:footnote>
  <w:footnote w:id="17">
    <w:p w14:paraId="1B5F6A10" w14:textId="3D3F8066" w:rsidR="00124BC9" w:rsidRPr="00FA1467" w:rsidRDefault="00124BC9"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סה</w:t>
      </w:r>
      <w:r w:rsidR="00FC4D6B">
        <w:rPr>
          <w:rFonts w:asciiTheme="majorBidi" w:hAnsiTheme="majorBidi" w:cstheme="majorBidi" w:hint="cs"/>
          <w:rtl/>
        </w:rPr>
        <w:t xml:space="preserve">, </w:t>
      </w:r>
      <w:r w:rsidRPr="00FA1467">
        <w:rPr>
          <w:rFonts w:asciiTheme="majorBidi" w:hAnsiTheme="majorBidi" w:cstheme="majorBidi"/>
          <w:rtl/>
        </w:rPr>
        <w:t>ב ד"ה אף.</w:t>
      </w:r>
    </w:p>
  </w:footnote>
  <w:footnote w:id="18">
    <w:p w14:paraId="3674B72A" w14:textId="6371B902" w:rsidR="00B80F28" w:rsidRPr="00FA1467" w:rsidRDefault="00B80F28" w:rsidP="00FA1467">
      <w:pPr>
        <w:spacing w:after="0" w:line="360" w:lineRule="auto"/>
        <w:rPr>
          <w:rFonts w:asciiTheme="majorBidi" w:hAnsiTheme="majorBidi" w:cstheme="majorBidi"/>
          <w:sz w:val="20"/>
          <w:szCs w:val="20"/>
          <w:rtl/>
        </w:rPr>
      </w:pPr>
      <w:r w:rsidRPr="00FA1467">
        <w:rPr>
          <w:rStyle w:val="a6"/>
          <w:rFonts w:asciiTheme="majorBidi" w:hAnsiTheme="majorBidi" w:cstheme="majorBidi"/>
          <w:sz w:val="20"/>
          <w:szCs w:val="20"/>
        </w:rPr>
        <w:footnoteRef/>
      </w:r>
      <w:r w:rsidRPr="00FA1467">
        <w:rPr>
          <w:rFonts w:asciiTheme="majorBidi" w:hAnsiTheme="majorBidi" w:cstheme="majorBidi"/>
          <w:sz w:val="20"/>
          <w:szCs w:val="20"/>
          <w:rtl/>
        </w:rPr>
        <w:t xml:space="preserve"> סה</w:t>
      </w:r>
      <w:r w:rsidR="00FC4D6B">
        <w:rPr>
          <w:rFonts w:asciiTheme="majorBidi" w:hAnsiTheme="majorBidi" w:cstheme="majorBidi" w:hint="cs"/>
          <w:sz w:val="20"/>
          <w:szCs w:val="20"/>
          <w:rtl/>
        </w:rPr>
        <w:t xml:space="preserve">, </w:t>
      </w:r>
      <w:r w:rsidRPr="00FA1467">
        <w:rPr>
          <w:rFonts w:asciiTheme="majorBidi" w:hAnsiTheme="majorBidi" w:cstheme="majorBidi"/>
          <w:sz w:val="20"/>
          <w:szCs w:val="20"/>
          <w:rtl/>
        </w:rPr>
        <w:t>ב ד"ה מה חודש.</w:t>
      </w:r>
    </w:p>
  </w:footnote>
  <w:footnote w:id="19">
    <w:p w14:paraId="36A38772" w14:textId="0B86CA2F" w:rsidR="00B80F28" w:rsidRPr="00526FB6" w:rsidRDefault="00B80F28" w:rsidP="00526FB6">
      <w:pPr>
        <w:spacing w:after="0" w:line="360" w:lineRule="auto"/>
        <w:rPr>
          <w:rFonts w:asciiTheme="majorBidi" w:hAnsiTheme="majorBidi" w:cstheme="majorBidi"/>
          <w:sz w:val="20"/>
          <w:szCs w:val="20"/>
        </w:rPr>
      </w:pPr>
      <w:r w:rsidRPr="00FA1467">
        <w:rPr>
          <w:rStyle w:val="a6"/>
          <w:rFonts w:asciiTheme="majorBidi" w:hAnsiTheme="majorBidi" w:cstheme="majorBidi"/>
          <w:sz w:val="20"/>
          <w:szCs w:val="20"/>
        </w:rPr>
        <w:footnoteRef/>
      </w:r>
      <w:r w:rsidRPr="00FA1467">
        <w:rPr>
          <w:rFonts w:asciiTheme="majorBidi" w:hAnsiTheme="majorBidi" w:cstheme="majorBidi"/>
          <w:sz w:val="20"/>
          <w:szCs w:val="20"/>
          <w:rtl/>
        </w:rPr>
        <w:t xml:space="preserve"> רש"י מנחות סה</w:t>
      </w:r>
      <w:r w:rsidR="00504D49">
        <w:rPr>
          <w:rFonts w:asciiTheme="majorBidi" w:hAnsiTheme="majorBidi" w:cstheme="majorBidi" w:hint="cs"/>
          <w:sz w:val="20"/>
          <w:szCs w:val="20"/>
          <w:rtl/>
        </w:rPr>
        <w:t>,</w:t>
      </w:r>
      <w:r w:rsidRPr="00FA1467">
        <w:rPr>
          <w:rFonts w:asciiTheme="majorBidi" w:hAnsiTheme="majorBidi" w:cstheme="majorBidi"/>
          <w:sz w:val="20"/>
          <w:szCs w:val="20"/>
          <w:rtl/>
        </w:rPr>
        <w:t xml:space="preserve"> ב ד"ה מה חודש.</w:t>
      </w:r>
    </w:p>
  </w:footnote>
  <w:footnote w:id="20">
    <w:p w14:paraId="3A8FFB4E" w14:textId="77777777" w:rsidR="00E24F3C" w:rsidRPr="00FA1467" w:rsidRDefault="00E24F3C"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שם ד"ה אף.</w:t>
      </w:r>
    </w:p>
  </w:footnote>
  <w:footnote w:id="21">
    <w:p w14:paraId="40A89F7A" w14:textId="77777777" w:rsidR="00292153" w:rsidRPr="00FA1467" w:rsidRDefault="00292153"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ד"ה מה.</w:t>
      </w:r>
    </w:p>
  </w:footnote>
  <w:footnote w:id="22">
    <w:p w14:paraId="1FFAD161" w14:textId="6EAC92DF" w:rsidR="00292153" w:rsidRPr="00FA1467" w:rsidRDefault="00292153" w:rsidP="00FA1467">
      <w:pPr>
        <w:spacing w:after="0" w:line="360" w:lineRule="auto"/>
        <w:rPr>
          <w:rFonts w:asciiTheme="majorBidi" w:hAnsiTheme="majorBidi" w:cstheme="majorBidi"/>
          <w:sz w:val="20"/>
          <w:szCs w:val="20"/>
          <w:rtl/>
        </w:rPr>
      </w:pPr>
      <w:r w:rsidRPr="00FA1467">
        <w:rPr>
          <w:rStyle w:val="a6"/>
          <w:rFonts w:asciiTheme="majorBidi" w:hAnsiTheme="majorBidi" w:cstheme="majorBidi"/>
          <w:sz w:val="20"/>
          <w:szCs w:val="20"/>
        </w:rPr>
        <w:footnoteRef/>
      </w:r>
      <w:r w:rsidRPr="00FA1467">
        <w:rPr>
          <w:rFonts w:asciiTheme="majorBidi" w:hAnsiTheme="majorBidi" w:cstheme="majorBidi"/>
          <w:sz w:val="20"/>
          <w:szCs w:val="20"/>
          <w:rtl/>
        </w:rPr>
        <w:t xml:space="preserve"> </w:t>
      </w:r>
      <w:proofErr w:type="spellStart"/>
      <w:r w:rsidRPr="00FA1467">
        <w:rPr>
          <w:rFonts w:asciiTheme="majorBidi" w:hAnsiTheme="majorBidi" w:cstheme="majorBidi"/>
          <w:sz w:val="20"/>
          <w:szCs w:val="20"/>
          <w:rtl/>
        </w:rPr>
        <w:t>רש"ש</w:t>
      </w:r>
      <w:proofErr w:type="spellEnd"/>
      <w:r w:rsidRPr="00FA1467">
        <w:rPr>
          <w:rFonts w:asciiTheme="majorBidi" w:hAnsiTheme="majorBidi" w:cstheme="majorBidi"/>
          <w:sz w:val="20"/>
          <w:szCs w:val="20"/>
          <w:rtl/>
        </w:rPr>
        <w:t xml:space="preserve"> מנחות סה</w:t>
      </w:r>
      <w:r w:rsidR="00504D49">
        <w:rPr>
          <w:rFonts w:asciiTheme="majorBidi" w:hAnsiTheme="majorBidi" w:cstheme="majorBidi" w:hint="cs"/>
          <w:sz w:val="20"/>
          <w:szCs w:val="20"/>
          <w:rtl/>
        </w:rPr>
        <w:t>,</w:t>
      </w:r>
      <w:r w:rsidRPr="00FA1467">
        <w:rPr>
          <w:rFonts w:asciiTheme="majorBidi" w:hAnsiTheme="majorBidi" w:cstheme="majorBidi"/>
          <w:sz w:val="20"/>
          <w:szCs w:val="20"/>
          <w:rtl/>
        </w:rPr>
        <w:t xml:space="preserve"> ב.</w:t>
      </w:r>
      <w:r w:rsidR="00DA722D" w:rsidRPr="00FA1467">
        <w:rPr>
          <w:rFonts w:asciiTheme="majorBidi" w:hAnsiTheme="majorBidi" w:cstheme="majorBidi"/>
          <w:sz w:val="20"/>
          <w:szCs w:val="20"/>
          <w:rtl/>
        </w:rPr>
        <w:t xml:space="preserve"> </w:t>
      </w:r>
      <w:proofErr w:type="spellStart"/>
      <w:r w:rsidR="00DA722D" w:rsidRPr="00FA1467">
        <w:rPr>
          <w:rFonts w:asciiTheme="majorBidi" w:hAnsiTheme="majorBidi" w:cstheme="majorBidi"/>
          <w:sz w:val="20"/>
          <w:szCs w:val="20"/>
          <w:rtl/>
        </w:rPr>
        <w:t>הצל"ח</w:t>
      </w:r>
      <w:proofErr w:type="spellEnd"/>
      <w:r w:rsidR="00DA722D" w:rsidRPr="00FA1467">
        <w:rPr>
          <w:rFonts w:asciiTheme="majorBidi" w:hAnsiTheme="majorBidi" w:cstheme="majorBidi"/>
          <w:sz w:val="20"/>
          <w:szCs w:val="20"/>
          <w:rtl/>
        </w:rPr>
        <w:t xml:space="preserve"> האריך לבאר את דברי רש"י בכיוון אחר.</w:t>
      </w:r>
    </w:p>
  </w:footnote>
  <w:footnote w:id="23">
    <w:p w14:paraId="743F49B5" w14:textId="77777777" w:rsidR="004A4288" w:rsidRPr="00FA1467" w:rsidRDefault="004A4288" w:rsidP="00FA1467">
      <w:pPr>
        <w:pStyle w:val="a4"/>
        <w:spacing w:line="360" w:lineRule="auto"/>
        <w:rPr>
          <w:rFonts w:asciiTheme="majorBidi" w:hAnsiTheme="majorBidi" w:cstheme="majorBidi"/>
          <w:rtl/>
        </w:rPr>
      </w:pPr>
      <w:r w:rsidRPr="00FA1467">
        <w:rPr>
          <w:rStyle w:val="a6"/>
          <w:rFonts w:asciiTheme="majorBidi" w:hAnsiTheme="majorBidi" w:cstheme="majorBidi"/>
        </w:rPr>
        <w:footnoteRef/>
      </w:r>
      <w:r w:rsidRPr="00FA1467">
        <w:rPr>
          <w:rFonts w:asciiTheme="majorBidi" w:hAnsiTheme="majorBidi" w:cstheme="majorBidi"/>
          <w:rtl/>
        </w:rPr>
        <w:t xml:space="preserve"> כפי שביארנו בתחילת דברינו.</w:t>
      </w:r>
    </w:p>
  </w:footnote>
  <w:footnote w:id="24">
    <w:p w14:paraId="3AFB8BEE" w14:textId="6D8B5824" w:rsidR="0025017E" w:rsidRDefault="0025017E" w:rsidP="00FA1467">
      <w:pPr>
        <w:pStyle w:val="a4"/>
        <w:spacing w:line="360" w:lineRule="auto"/>
        <w:rPr>
          <w:rtl/>
        </w:rPr>
      </w:pPr>
      <w:r w:rsidRPr="00FA1467">
        <w:rPr>
          <w:rStyle w:val="a6"/>
          <w:rFonts w:asciiTheme="majorBidi" w:hAnsiTheme="majorBidi" w:cstheme="majorBidi"/>
        </w:rPr>
        <w:footnoteRef/>
      </w:r>
      <w:r w:rsidRPr="00FA1467">
        <w:rPr>
          <w:rFonts w:asciiTheme="majorBidi" w:hAnsiTheme="majorBidi" w:cstheme="majorBidi"/>
          <w:rtl/>
        </w:rPr>
        <w:t xml:space="preserve"> </w:t>
      </w:r>
      <w:proofErr w:type="spellStart"/>
      <w:r w:rsidRPr="00FA1467">
        <w:rPr>
          <w:rFonts w:asciiTheme="majorBidi" w:hAnsiTheme="majorBidi" w:cstheme="majorBidi"/>
          <w:rtl/>
        </w:rPr>
        <w:t>סו</w:t>
      </w:r>
      <w:proofErr w:type="spellEnd"/>
      <w:r w:rsidR="00504D49">
        <w:rPr>
          <w:rFonts w:asciiTheme="majorBidi" w:hAnsiTheme="majorBidi" w:cstheme="majorBidi" w:hint="cs"/>
          <w:rtl/>
        </w:rPr>
        <w:t>,</w:t>
      </w:r>
      <w:r w:rsidRPr="00FA1467">
        <w:rPr>
          <w:rFonts w:asciiTheme="majorBidi" w:hAnsiTheme="majorBidi" w:cstheme="majorBidi"/>
          <w:rtl/>
        </w:rPr>
        <w:t xml:space="preserve"> א ד"ה מצה.</w:t>
      </w:r>
    </w:p>
  </w:footnote>
  <w:footnote w:id="25">
    <w:p w14:paraId="5F3407F2" w14:textId="15C142E9" w:rsidR="00526FB6" w:rsidRPr="00526FB6" w:rsidRDefault="00526FB6" w:rsidP="00526FB6">
      <w:pPr>
        <w:spacing w:after="0" w:line="360" w:lineRule="auto"/>
        <w:rPr>
          <w:rFonts w:asciiTheme="majorBidi" w:hAnsiTheme="majorBidi" w:cstheme="majorBidi"/>
          <w:sz w:val="20"/>
          <w:szCs w:val="20"/>
        </w:rPr>
      </w:pPr>
      <w:r w:rsidRPr="00526FB6">
        <w:rPr>
          <w:rStyle w:val="a6"/>
          <w:rFonts w:asciiTheme="majorBidi" w:hAnsiTheme="majorBidi" w:cstheme="majorBidi"/>
          <w:sz w:val="20"/>
          <w:szCs w:val="20"/>
        </w:rPr>
        <w:footnoteRef/>
      </w:r>
      <w:r w:rsidRPr="00526FB6">
        <w:rPr>
          <w:rFonts w:asciiTheme="majorBidi" w:hAnsiTheme="majorBidi" w:cstheme="majorBidi"/>
          <w:sz w:val="20"/>
          <w:szCs w:val="20"/>
          <w:rtl/>
        </w:rPr>
        <w:t xml:space="preserve"> חידושי </w:t>
      </w:r>
      <w:proofErr w:type="spellStart"/>
      <w:r w:rsidRPr="00526FB6">
        <w:rPr>
          <w:rFonts w:asciiTheme="majorBidi" w:hAnsiTheme="majorBidi" w:cstheme="majorBidi"/>
          <w:sz w:val="20"/>
          <w:szCs w:val="20"/>
          <w:rtl/>
        </w:rPr>
        <w:t>הרשב"א</w:t>
      </w:r>
      <w:proofErr w:type="spellEnd"/>
      <w:r w:rsidRPr="00526FB6">
        <w:rPr>
          <w:rFonts w:asciiTheme="majorBidi" w:hAnsiTheme="majorBidi" w:cstheme="majorBidi"/>
          <w:sz w:val="20"/>
          <w:szCs w:val="20"/>
          <w:rtl/>
        </w:rPr>
        <w:t xml:space="preserve"> (מיוחס לו</w:t>
      </w:r>
      <w:r w:rsidR="00FC4D6B">
        <w:rPr>
          <w:rFonts w:asciiTheme="majorBidi" w:hAnsiTheme="majorBidi" w:cstheme="majorBidi" w:hint="cs"/>
          <w:sz w:val="20"/>
          <w:szCs w:val="20"/>
          <w:rtl/>
        </w:rPr>
        <w:t>)</w:t>
      </w:r>
      <w:r w:rsidRPr="00526FB6">
        <w:rPr>
          <w:rFonts w:asciiTheme="majorBidi" w:hAnsiTheme="majorBidi" w:cstheme="majorBidi"/>
          <w:sz w:val="20"/>
          <w:szCs w:val="20"/>
          <w:rtl/>
        </w:rPr>
        <w:t xml:space="preserve"> סה</w:t>
      </w:r>
      <w:r w:rsidR="00FC4D6B">
        <w:rPr>
          <w:rFonts w:asciiTheme="majorBidi" w:hAnsiTheme="majorBidi" w:cstheme="majorBidi" w:hint="cs"/>
          <w:sz w:val="20"/>
          <w:szCs w:val="20"/>
          <w:rtl/>
        </w:rPr>
        <w:t>,</w:t>
      </w:r>
      <w:r w:rsidRPr="00526FB6">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26">
    <w:p w14:paraId="6A21AAA0" w14:textId="77777777" w:rsidR="00526FB6" w:rsidRPr="00526FB6" w:rsidRDefault="00526FB6" w:rsidP="00526FB6">
      <w:pPr>
        <w:spacing w:after="0" w:line="360" w:lineRule="auto"/>
        <w:rPr>
          <w:rFonts w:asciiTheme="majorBidi" w:hAnsiTheme="majorBidi" w:cstheme="majorBidi"/>
          <w:sz w:val="20"/>
          <w:szCs w:val="20"/>
          <w:rtl/>
        </w:rPr>
      </w:pPr>
      <w:r w:rsidRPr="00526FB6">
        <w:rPr>
          <w:rStyle w:val="a6"/>
          <w:rFonts w:asciiTheme="majorBidi" w:hAnsiTheme="majorBidi" w:cstheme="majorBidi"/>
          <w:sz w:val="20"/>
          <w:szCs w:val="20"/>
        </w:rPr>
        <w:footnoteRef/>
      </w:r>
      <w:r w:rsidRPr="00526FB6">
        <w:rPr>
          <w:rFonts w:asciiTheme="majorBidi" w:hAnsiTheme="majorBidi" w:cstheme="majorBidi"/>
          <w:sz w:val="20"/>
          <w:szCs w:val="20"/>
          <w:rtl/>
        </w:rPr>
        <w:t xml:space="preserve"> רמב"ן ויקרא פרק </w:t>
      </w:r>
      <w:proofErr w:type="spellStart"/>
      <w:r w:rsidRPr="00526FB6">
        <w:rPr>
          <w:rFonts w:asciiTheme="majorBidi" w:hAnsiTheme="majorBidi" w:cstheme="majorBidi"/>
          <w:sz w:val="20"/>
          <w:szCs w:val="20"/>
          <w:rtl/>
        </w:rPr>
        <w:t>כג</w:t>
      </w:r>
      <w:proofErr w:type="spellEnd"/>
      <w:r w:rsidRPr="00526FB6">
        <w:rPr>
          <w:rFonts w:asciiTheme="majorBidi" w:hAnsiTheme="majorBidi" w:cstheme="majorBidi"/>
          <w:sz w:val="20"/>
          <w:szCs w:val="20"/>
          <w:rtl/>
        </w:rPr>
        <w:t>, יא</w:t>
      </w:r>
      <w:r>
        <w:rPr>
          <w:rFonts w:asciiTheme="majorBidi" w:hAnsiTheme="majorBidi" w:cstheme="majorBidi" w:hint="cs"/>
          <w:sz w:val="20"/>
          <w:szCs w:val="20"/>
          <w:rtl/>
        </w:rPr>
        <w:t>.</w:t>
      </w:r>
    </w:p>
  </w:footnote>
  <w:footnote w:id="27">
    <w:p w14:paraId="289BA28E" w14:textId="429973F0" w:rsidR="00354009" w:rsidRPr="00FA1467" w:rsidRDefault="00354009"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פסחים </w:t>
      </w:r>
      <w:proofErr w:type="spellStart"/>
      <w:r w:rsidRPr="00FA1467">
        <w:rPr>
          <w:rFonts w:asciiTheme="majorBidi" w:hAnsiTheme="majorBidi" w:cstheme="majorBidi"/>
          <w:rtl/>
        </w:rPr>
        <w:t>קכ</w:t>
      </w:r>
      <w:proofErr w:type="spellEnd"/>
      <w:r w:rsidR="00FC4D6B">
        <w:rPr>
          <w:rFonts w:asciiTheme="majorBidi" w:hAnsiTheme="majorBidi" w:cstheme="majorBidi" w:hint="cs"/>
          <w:rtl/>
        </w:rPr>
        <w:t xml:space="preserve">, </w:t>
      </w:r>
      <w:r w:rsidRPr="00FA1467">
        <w:rPr>
          <w:rFonts w:asciiTheme="majorBidi" w:hAnsiTheme="majorBidi" w:cstheme="majorBidi"/>
          <w:rtl/>
        </w:rPr>
        <w:t>א.</w:t>
      </w:r>
    </w:p>
  </w:footnote>
  <w:footnote w:id="28">
    <w:p w14:paraId="75B7E0AC" w14:textId="1A1D9630" w:rsidR="008A7DEC" w:rsidRPr="00FA1467" w:rsidRDefault="008A7DEC"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w:t>
      </w:r>
      <w:proofErr w:type="spellStart"/>
      <w:r w:rsidRPr="00FA1467">
        <w:rPr>
          <w:rFonts w:asciiTheme="majorBidi" w:hAnsiTheme="majorBidi" w:cstheme="majorBidi"/>
          <w:rtl/>
        </w:rPr>
        <w:t>תוד"ה</w:t>
      </w:r>
      <w:proofErr w:type="spellEnd"/>
      <w:r w:rsidRPr="00FA1467">
        <w:rPr>
          <w:rFonts w:asciiTheme="majorBidi" w:hAnsiTheme="majorBidi" w:cstheme="majorBidi"/>
          <w:rtl/>
        </w:rPr>
        <w:t xml:space="preserve"> כתוב..</w:t>
      </w:r>
      <w:r w:rsidR="00504D49">
        <w:rPr>
          <w:rFonts w:asciiTheme="majorBidi" w:hAnsiTheme="majorBidi" w:cstheme="majorBidi" w:hint="cs"/>
          <w:rtl/>
        </w:rPr>
        <w:t>.</w:t>
      </w:r>
      <w:r w:rsidR="00FA1467" w:rsidRPr="00FA1467">
        <w:rPr>
          <w:rFonts w:asciiTheme="majorBidi" w:hAnsiTheme="majorBidi" w:cstheme="majorBidi"/>
          <w:rtl/>
        </w:rPr>
        <w:t xml:space="preserve"> וקשה: הרי על </w:t>
      </w:r>
      <w:proofErr w:type="spellStart"/>
      <w:r w:rsidR="00FA1467" w:rsidRPr="00FA1467">
        <w:rPr>
          <w:rFonts w:asciiTheme="majorBidi" w:hAnsiTheme="majorBidi" w:cstheme="majorBidi"/>
          <w:rtl/>
        </w:rPr>
        <w:t>ריב"ז</w:t>
      </w:r>
      <w:proofErr w:type="spellEnd"/>
      <w:r w:rsidR="00FA1467" w:rsidRPr="00FA1467">
        <w:rPr>
          <w:rFonts w:asciiTheme="majorBidi" w:hAnsiTheme="majorBidi" w:cstheme="majorBidi"/>
          <w:rtl/>
        </w:rPr>
        <w:t xml:space="preserve"> הקשו מכך שהפסוק נצרך לדרשה אחרת (מצפה איתן).</w:t>
      </w:r>
    </w:p>
  </w:footnote>
  <w:footnote w:id="29">
    <w:p w14:paraId="2A332471" w14:textId="77777777" w:rsidR="008A7DEC" w:rsidRPr="00FA1467" w:rsidRDefault="008A7DEC"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האריך בזה </w:t>
      </w:r>
      <w:proofErr w:type="spellStart"/>
      <w:r w:rsidRPr="00FA1467">
        <w:rPr>
          <w:rFonts w:asciiTheme="majorBidi" w:hAnsiTheme="majorBidi" w:cstheme="majorBidi"/>
          <w:rtl/>
        </w:rPr>
        <w:t>הצל"ח</w:t>
      </w:r>
      <w:proofErr w:type="spellEnd"/>
      <w:r w:rsidRPr="00FA1467">
        <w:rPr>
          <w:rFonts w:asciiTheme="majorBidi" w:hAnsiTheme="majorBidi" w:cstheme="majorBidi"/>
          <w:rtl/>
        </w:rPr>
        <w:t xml:space="preserve"> כאן.</w:t>
      </w:r>
    </w:p>
  </w:footnote>
  <w:footnote w:id="30">
    <w:p w14:paraId="0709C391" w14:textId="77777777" w:rsidR="00F4582C" w:rsidRPr="00E45780" w:rsidRDefault="00F4582C" w:rsidP="00E45780">
      <w:pPr>
        <w:spacing w:after="0" w:line="360" w:lineRule="auto"/>
        <w:rPr>
          <w:rFonts w:asciiTheme="majorBidi" w:hAnsiTheme="majorBidi" w:cstheme="majorBidi"/>
          <w:sz w:val="20"/>
          <w:szCs w:val="20"/>
          <w:rtl/>
        </w:rPr>
      </w:pPr>
      <w:r w:rsidRPr="00F4582C">
        <w:rPr>
          <w:rStyle w:val="a6"/>
          <w:sz w:val="20"/>
          <w:szCs w:val="20"/>
        </w:rPr>
        <w:footnoteRef/>
      </w:r>
      <w:r w:rsidRPr="00F4582C">
        <w:rPr>
          <w:sz w:val="20"/>
          <w:szCs w:val="20"/>
          <w:rtl/>
        </w:rPr>
        <w:t xml:space="preserve"> </w:t>
      </w:r>
      <w:r w:rsidRPr="00F4582C">
        <w:rPr>
          <w:rFonts w:asciiTheme="majorBidi" w:hAnsiTheme="majorBidi" w:cs="Times New Roman"/>
          <w:sz w:val="20"/>
          <w:szCs w:val="20"/>
          <w:rtl/>
        </w:rPr>
        <w:t xml:space="preserve">רמב"ם הלכות </w:t>
      </w:r>
      <w:proofErr w:type="spellStart"/>
      <w:r w:rsidRPr="00F4582C">
        <w:rPr>
          <w:rFonts w:asciiTheme="majorBidi" w:hAnsiTheme="majorBidi" w:cs="Times New Roman"/>
          <w:sz w:val="20"/>
          <w:szCs w:val="20"/>
          <w:rtl/>
        </w:rPr>
        <w:t>תמידין</w:t>
      </w:r>
      <w:proofErr w:type="spellEnd"/>
      <w:r w:rsidRPr="00F4582C">
        <w:rPr>
          <w:rFonts w:asciiTheme="majorBidi" w:hAnsiTheme="majorBidi" w:cs="Times New Roman"/>
          <w:sz w:val="20"/>
          <w:szCs w:val="20"/>
          <w:rtl/>
        </w:rPr>
        <w:t xml:space="preserve"> </w:t>
      </w:r>
      <w:proofErr w:type="spellStart"/>
      <w:r w:rsidRPr="00F4582C">
        <w:rPr>
          <w:rFonts w:asciiTheme="majorBidi" w:hAnsiTheme="majorBidi" w:cs="Times New Roman"/>
          <w:sz w:val="20"/>
          <w:szCs w:val="20"/>
          <w:rtl/>
        </w:rPr>
        <w:t>ומוספין</w:t>
      </w:r>
      <w:proofErr w:type="spellEnd"/>
      <w:r w:rsidRPr="00F4582C">
        <w:rPr>
          <w:rFonts w:asciiTheme="majorBidi" w:hAnsiTheme="majorBidi" w:cs="Times New Roman"/>
          <w:sz w:val="20"/>
          <w:szCs w:val="20"/>
          <w:rtl/>
        </w:rPr>
        <w:t xml:space="preserve"> פרק ז</w:t>
      </w:r>
      <w:r w:rsidRPr="00F4582C">
        <w:rPr>
          <w:rFonts w:asciiTheme="majorBidi" w:hAnsiTheme="majorBidi" w:cstheme="majorBidi" w:hint="cs"/>
          <w:sz w:val="20"/>
          <w:szCs w:val="20"/>
          <w:rtl/>
        </w:rPr>
        <w:t>.</w:t>
      </w:r>
    </w:p>
  </w:footnote>
  <w:footnote w:id="31">
    <w:p w14:paraId="4DCB80D8" w14:textId="7B847085" w:rsidR="00076D71" w:rsidRPr="00FA1467" w:rsidRDefault="00076D71" w:rsidP="00504D49">
      <w:pPr>
        <w:pStyle w:val="a4"/>
        <w:spacing w:line="360" w:lineRule="auto"/>
        <w:rPr>
          <w:rFonts w:asciiTheme="majorBidi" w:hAnsiTheme="majorBidi" w:cstheme="majorBidi"/>
          <w:rtl/>
        </w:rPr>
      </w:pPr>
      <w:r w:rsidRPr="00FA1467">
        <w:rPr>
          <w:rStyle w:val="a6"/>
          <w:rFonts w:asciiTheme="majorBidi" w:hAnsiTheme="majorBidi" w:cstheme="majorBidi"/>
        </w:rPr>
        <w:footnoteRef/>
      </w:r>
      <w:r w:rsidRPr="00FA1467">
        <w:rPr>
          <w:rFonts w:asciiTheme="majorBidi" w:hAnsiTheme="majorBidi" w:cstheme="majorBidi"/>
          <w:rtl/>
        </w:rPr>
        <w:t xml:space="preserve"> ומחלוקת היא בירושלמי פרק שני בחלה. הדברים מבוארים בתוספות ראש השנה </w:t>
      </w:r>
      <w:proofErr w:type="spellStart"/>
      <w:r w:rsidRPr="00FA1467">
        <w:rPr>
          <w:rFonts w:asciiTheme="majorBidi" w:hAnsiTheme="majorBidi" w:cstheme="majorBidi"/>
          <w:rtl/>
        </w:rPr>
        <w:t>יג</w:t>
      </w:r>
      <w:proofErr w:type="spellEnd"/>
      <w:r w:rsidR="00280EBB">
        <w:rPr>
          <w:rFonts w:asciiTheme="majorBidi" w:hAnsiTheme="majorBidi" w:cstheme="majorBidi" w:hint="cs"/>
          <w:rtl/>
        </w:rPr>
        <w:t xml:space="preserve">, </w:t>
      </w:r>
      <w:r w:rsidRPr="00FA1467">
        <w:rPr>
          <w:rFonts w:asciiTheme="majorBidi" w:hAnsiTheme="majorBidi" w:cstheme="majorBidi"/>
          <w:rtl/>
        </w:rPr>
        <w:t>א</w:t>
      </w:r>
      <w:r w:rsidR="00504D49">
        <w:rPr>
          <w:rFonts w:asciiTheme="majorBidi" w:hAnsiTheme="majorBidi" w:cstheme="majorBidi" w:hint="cs"/>
          <w:rtl/>
        </w:rPr>
        <w:t xml:space="preserve">, </w:t>
      </w:r>
      <w:r w:rsidRPr="00FA1467">
        <w:rPr>
          <w:rFonts w:asciiTheme="majorBidi" w:hAnsiTheme="majorBidi" w:cstheme="majorBidi"/>
          <w:rtl/>
        </w:rPr>
        <w:t xml:space="preserve">ד"ה </w:t>
      </w:r>
      <w:proofErr w:type="spellStart"/>
      <w:r w:rsidRPr="00FA1467">
        <w:rPr>
          <w:rFonts w:asciiTheme="majorBidi" w:hAnsiTheme="majorBidi" w:cstheme="majorBidi"/>
          <w:rtl/>
        </w:rPr>
        <w:t>דאקריבו</w:t>
      </w:r>
      <w:proofErr w:type="spellEnd"/>
      <w:r w:rsidRPr="00FA1467">
        <w:rPr>
          <w:rFonts w:asciiTheme="majorBidi" w:hAnsiTheme="majorBidi" w:cstheme="majorBidi"/>
          <w:rtl/>
        </w:rPr>
        <w:t xml:space="preserve"> עומר.</w:t>
      </w:r>
    </w:p>
  </w:footnote>
  <w:footnote w:id="32">
    <w:p w14:paraId="131AC785" w14:textId="77777777" w:rsidR="00076D71" w:rsidRPr="00FA1467" w:rsidRDefault="00076D71" w:rsidP="00FA1467">
      <w:pPr>
        <w:pStyle w:val="a4"/>
        <w:spacing w:line="360" w:lineRule="auto"/>
        <w:rPr>
          <w:rFonts w:asciiTheme="majorBidi" w:hAnsiTheme="majorBidi" w:cstheme="majorBidi"/>
        </w:rPr>
      </w:pPr>
      <w:r w:rsidRPr="00FA1467">
        <w:rPr>
          <w:rStyle w:val="a6"/>
          <w:rFonts w:asciiTheme="majorBidi" w:hAnsiTheme="majorBidi" w:cstheme="majorBidi"/>
        </w:rPr>
        <w:footnoteRef/>
      </w:r>
      <w:r w:rsidRPr="00FA1467">
        <w:rPr>
          <w:rFonts w:asciiTheme="majorBidi" w:hAnsiTheme="majorBidi" w:cstheme="majorBidi"/>
          <w:rtl/>
        </w:rPr>
        <w:t xml:space="preserve"> מסכת </w:t>
      </w:r>
      <w:proofErr w:type="spellStart"/>
      <w:r w:rsidRPr="00FA1467">
        <w:rPr>
          <w:rFonts w:asciiTheme="majorBidi" w:hAnsiTheme="majorBidi" w:cstheme="majorBidi"/>
          <w:rtl/>
        </w:rPr>
        <w:t>קדושין</w:t>
      </w:r>
      <w:proofErr w:type="spellEnd"/>
      <w:r w:rsidRPr="00FA1467">
        <w:rPr>
          <w:rFonts w:asciiTheme="majorBidi" w:hAnsiTheme="majorBidi" w:cstheme="majorBidi"/>
          <w:rtl/>
        </w:rPr>
        <w:t xml:space="preserve"> דפים </w:t>
      </w:r>
      <w:proofErr w:type="spellStart"/>
      <w:r w:rsidRPr="00FA1467">
        <w:rPr>
          <w:rFonts w:asciiTheme="majorBidi" w:hAnsiTheme="majorBidi" w:cstheme="majorBidi"/>
          <w:rtl/>
        </w:rPr>
        <w:t>לז</w:t>
      </w:r>
      <w:proofErr w:type="spellEnd"/>
      <w:r w:rsidRPr="00FA1467">
        <w:rPr>
          <w:rFonts w:asciiTheme="majorBidi" w:hAnsiTheme="majorBidi" w:cstheme="majorBidi"/>
          <w:rtl/>
        </w:rPr>
        <w:t>-לח.</w:t>
      </w:r>
    </w:p>
  </w:footnote>
  <w:footnote w:id="33">
    <w:p w14:paraId="0565061F" w14:textId="77777777" w:rsidR="00076D71" w:rsidRDefault="00076D71" w:rsidP="00FA1467">
      <w:pPr>
        <w:pStyle w:val="a4"/>
        <w:spacing w:line="360" w:lineRule="auto"/>
        <w:rPr>
          <w:rtl/>
        </w:rPr>
      </w:pPr>
      <w:r w:rsidRPr="00FA1467">
        <w:rPr>
          <w:rStyle w:val="a6"/>
          <w:rFonts w:asciiTheme="majorBidi" w:hAnsiTheme="majorBidi" w:cstheme="majorBidi"/>
        </w:rPr>
        <w:footnoteRef/>
      </w:r>
      <w:r w:rsidRPr="00FA1467">
        <w:rPr>
          <w:rFonts w:asciiTheme="majorBidi" w:hAnsiTheme="majorBidi" w:cstheme="majorBidi"/>
          <w:rtl/>
        </w:rPr>
        <w:t xml:space="preserve"> רמב"ם הלכות מאכלות אסורות פרק י הלכה ב. המהלך האחרון לקוח מ'מצפה איתן' המודפס בסוף הגמרא.</w:t>
      </w:r>
    </w:p>
  </w:footnote>
  <w:footnote w:id="34">
    <w:p w14:paraId="0FA88DB6" w14:textId="22DD9CCC" w:rsidR="0089076A" w:rsidRPr="0089076A" w:rsidRDefault="0089076A" w:rsidP="0089076A">
      <w:pPr>
        <w:pStyle w:val="a4"/>
        <w:spacing w:line="360" w:lineRule="auto"/>
        <w:rPr>
          <w:rFonts w:asciiTheme="majorBidi" w:hAnsiTheme="majorBidi" w:cstheme="majorBidi"/>
          <w:rtl/>
        </w:rPr>
      </w:pPr>
      <w:r w:rsidRPr="0089076A">
        <w:rPr>
          <w:rStyle w:val="a6"/>
          <w:rFonts w:asciiTheme="majorBidi" w:hAnsiTheme="majorBidi" w:cstheme="majorBidi"/>
        </w:rPr>
        <w:footnoteRef/>
      </w:r>
      <w:r w:rsidRPr="0089076A">
        <w:rPr>
          <w:rFonts w:asciiTheme="majorBidi" w:hAnsiTheme="majorBidi" w:cstheme="majorBidi"/>
          <w:rtl/>
        </w:rPr>
        <w:t xml:space="preserve"> </w:t>
      </w:r>
      <w:proofErr w:type="spellStart"/>
      <w:r w:rsidRPr="0089076A">
        <w:rPr>
          <w:rFonts w:asciiTheme="majorBidi" w:hAnsiTheme="majorBidi" w:cstheme="majorBidi"/>
          <w:rtl/>
        </w:rPr>
        <w:t>רד"צ</w:t>
      </w:r>
      <w:proofErr w:type="spellEnd"/>
      <w:r w:rsidRPr="0089076A">
        <w:rPr>
          <w:rFonts w:asciiTheme="majorBidi" w:hAnsiTheme="majorBidi" w:cstheme="majorBidi"/>
          <w:rtl/>
        </w:rPr>
        <w:t xml:space="preserve"> הופמן, עמ</w:t>
      </w:r>
      <w:r w:rsidR="00504D49">
        <w:rPr>
          <w:rFonts w:asciiTheme="majorBidi" w:hAnsiTheme="majorBidi" w:cstheme="majorBidi" w:hint="cs"/>
          <w:rtl/>
        </w:rPr>
        <w:t>'</w:t>
      </w:r>
      <w:r w:rsidRPr="0089076A">
        <w:rPr>
          <w:rFonts w:asciiTheme="majorBidi" w:hAnsiTheme="majorBidi" w:cstheme="majorBidi"/>
          <w:rtl/>
        </w:rPr>
        <w:t xml:space="preserve"> קמט-</w:t>
      </w:r>
      <w:proofErr w:type="spellStart"/>
      <w:r w:rsidRPr="0089076A">
        <w:rPr>
          <w:rFonts w:asciiTheme="majorBidi" w:hAnsiTheme="majorBidi" w:cstheme="majorBidi"/>
          <w:rtl/>
        </w:rPr>
        <w:t>קנ</w:t>
      </w:r>
      <w:proofErr w:type="spellEnd"/>
      <w:r w:rsidRPr="0089076A">
        <w:rPr>
          <w:rFonts w:asciiTheme="majorBidi" w:hAnsiTheme="majorBidi" w:cstheme="majorBidi"/>
          <w:rtl/>
        </w:rPr>
        <w:t xml:space="preserve"> בפירושו.</w:t>
      </w:r>
    </w:p>
  </w:footnote>
  <w:footnote w:id="35">
    <w:p w14:paraId="5051264E" w14:textId="77777777" w:rsidR="00CE7B5B" w:rsidRDefault="00CE7B5B" w:rsidP="0089076A">
      <w:pPr>
        <w:pStyle w:val="a4"/>
        <w:spacing w:line="360" w:lineRule="auto"/>
      </w:pPr>
      <w:r>
        <w:rPr>
          <w:rStyle w:val="a6"/>
        </w:rPr>
        <w:footnoteRef/>
      </w:r>
      <w:r>
        <w:rPr>
          <w:rtl/>
        </w:rPr>
        <w:t xml:space="preserve"> </w:t>
      </w:r>
      <w:r w:rsidRPr="00CE7B5B">
        <w:rPr>
          <w:rFonts w:asciiTheme="majorBidi" w:hAnsiTheme="majorBidi" w:cstheme="majorBidi"/>
          <w:rtl/>
        </w:rPr>
        <w:t>בתרגום פרופסור מיכאל שוורץ</w:t>
      </w:r>
      <w:r>
        <w:rPr>
          <w:rFonts w:hint="cs"/>
          <w:rtl/>
        </w:rPr>
        <w:t>: 'נניח שנסכים'.</w:t>
      </w:r>
    </w:p>
  </w:footnote>
  <w:footnote w:id="36">
    <w:p w14:paraId="54375819" w14:textId="77777777" w:rsidR="00CE7B5B" w:rsidRPr="00CE7B5B" w:rsidRDefault="00CE7B5B" w:rsidP="005723F5">
      <w:pPr>
        <w:pStyle w:val="a4"/>
        <w:spacing w:line="360" w:lineRule="auto"/>
        <w:rPr>
          <w:rFonts w:asciiTheme="majorBidi" w:hAnsiTheme="majorBidi" w:cstheme="majorBidi"/>
          <w:rtl/>
        </w:rPr>
      </w:pPr>
      <w:r w:rsidRPr="00CE7B5B">
        <w:rPr>
          <w:rStyle w:val="a6"/>
          <w:rFonts w:asciiTheme="majorBidi" w:hAnsiTheme="majorBidi" w:cstheme="majorBidi"/>
        </w:rPr>
        <w:footnoteRef/>
      </w:r>
      <w:r w:rsidRPr="00CE7B5B">
        <w:rPr>
          <w:rFonts w:asciiTheme="majorBidi" w:hAnsiTheme="majorBidi" w:cstheme="majorBidi"/>
          <w:rtl/>
        </w:rPr>
        <w:t xml:space="preserve"> בתרגום פרופסור מיכאל שוורץ מוצעת כאן תוספת המילים: </w:t>
      </w:r>
      <w:r w:rsidRPr="00FE7C2F">
        <w:rPr>
          <w:rFonts w:ascii="David" w:hAnsi="David" w:cs="David"/>
          <w:rtl/>
        </w:rPr>
        <w:t>'וסבר ש'</w:t>
      </w:r>
      <w:r w:rsidRPr="00CE7B5B">
        <w:rPr>
          <w:rFonts w:asciiTheme="majorBidi" w:hAnsiTheme="majorBidi" w:cstheme="majorBidi"/>
          <w:rtl/>
        </w:rPr>
        <w:t>. כלומר: הפרשן הסביר כך בפסוקים.</w:t>
      </w:r>
    </w:p>
  </w:footnote>
  <w:footnote w:id="37">
    <w:p w14:paraId="0DAE9752" w14:textId="601008CB" w:rsidR="003F6657" w:rsidRPr="0057040D" w:rsidRDefault="0057040D" w:rsidP="00504D49">
      <w:pPr>
        <w:pStyle w:val="a4"/>
        <w:spacing w:line="360" w:lineRule="auto"/>
        <w:rPr>
          <w:rFonts w:asciiTheme="majorBidi" w:hAnsiTheme="majorBidi" w:cstheme="majorBidi"/>
          <w:rtl/>
        </w:rPr>
      </w:pPr>
      <w:r>
        <w:rPr>
          <w:rStyle w:val="a6"/>
        </w:rPr>
        <w:footnoteRef/>
      </w:r>
      <w:r>
        <w:rPr>
          <w:rtl/>
        </w:rPr>
        <w:t xml:space="preserve"> </w:t>
      </w:r>
      <w:r>
        <w:rPr>
          <w:rFonts w:hint="cs"/>
          <w:rtl/>
        </w:rPr>
        <w:t>"</w:t>
      </w:r>
      <w:proofErr w:type="spellStart"/>
      <w:r>
        <w:rPr>
          <w:rFonts w:ascii="David" w:hAnsi="David" w:cs="David" w:hint="cs"/>
          <w:rtl/>
        </w:rPr>
        <w:t>ריה"ל</w:t>
      </w:r>
      <w:proofErr w:type="spellEnd"/>
      <w:r>
        <w:rPr>
          <w:rFonts w:ascii="David" w:hAnsi="David" w:cs="David" w:hint="cs"/>
          <w:rtl/>
        </w:rPr>
        <w:t>... מציע אפשרות שדין זה התחדש בדור מן הדורות מתוך פרשנותם של חכמים"</w:t>
      </w:r>
      <w:r w:rsidR="00504D49">
        <w:rPr>
          <w:rFonts w:ascii="David" w:hAnsi="David" w:cs="David" w:hint="cs"/>
          <w:rtl/>
        </w:rPr>
        <w:t xml:space="preserve"> </w:t>
      </w:r>
      <w:r>
        <w:rPr>
          <w:rFonts w:asciiTheme="majorBidi" w:hAnsiTheme="majorBidi" w:cstheme="majorBidi" w:hint="cs"/>
          <w:rtl/>
        </w:rPr>
        <w:t>('נטע בתוכנו'</w:t>
      </w:r>
      <w:r w:rsidR="00194933">
        <w:rPr>
          <w:rFonts w:asciiTheme="majorBidi" w:hAnsiTheme="majorBidi" w:cstheme="majorBidi" w:hint="cs"/>
          <w:rtl/>
        </w:rPr>
        <w:t>,</w:t>
      </w:r>
      <w:r>
        <w:rPr>
          <w:rFonts w:asciiTheme="majorBidi" w:hAnsiTheme="majorBidi" w:cstheme="majorBidi" w:hint="cs"/>
          <w:rtl/>
        </w:rPr>
        <w:t xml:space="preserve"> הרב שמואל</w:t>
      </w:r>
      <w:r w:rsidR="00194933">
        <w:rPr>
          <w:rFonts w:asciiTheme="majorBidi" w:hAnsiTheme="majorBidi" w:cstheme="majorBidi" w:hint="cs"/>
          <w:rtl/>
        </w:rPr>
        <w:t xml:space="preserve"> </w:t>
      </w:r>
      <w:r>
        <w:rPr>
          <w:rFonts w:asciiTheme="majorBidi" w:hAnsiTheme="majorBidi" w:cstheme="majorBidi" w:hint="cs"/>
          <w:rtl/>
        </w:rPr>
        <w:t>אריאל, חלק א עמ</w:t>
      </w:r>
      <w:r w:rsidR="00504D49">
        <w:rPr>
          <w:rFonts w:asciiTheme="majorBidi" w:hAnsiTheme="majorBidi" w:cstheme="majorBidi" w:hint="cs"/>
          <w:rtl/>
        </w:rPr>
        <w:t>'</w:t>
      </w:r>
      <w:r>
        <w:rPr>
          <w:rFonts w:asciiTheme="majorBidi" w:hAnsiTheme="majorBidi" w:cstheme="majorBidi" w:hint="cs"/>
          <w:rtl/>
        </w:rPr>
        <w:t xml:space="preserve"> 33).</w:t>
      </w:r>
    </w:p>
  </w:footnote>
  <w:footnote w:id="38">
    <w:p w14:paraId="7DEFCC46" w14:textId="77777777" w:rsidR="007E12DF" w:rsidRPr="003F6657" w:rsidRDefault="007E12DF" w:rsidP="005723F5">
      <w:pPr>
        <w:spacing w:after="0" w:line="360" w:lineRule="auto"/>
        <w:rPr>
          <w:rFonts w:asciiTheme="majorBidi" w:hAnsiTheme="majorBidi" w:cstheme="majorBidi"/>
          <w:sz w:val="20"/>
          <w:szCs w:val="20"/>
          <w:rtl/>
        </w:rPr>
      </w:pPr>
      <w:r w:rsidRPr="003F6657">
        <w:rPr>
          <w:rStyle w:val="a6"/>
          <w:rFonts w:asciiTheme="majorBidi" w:hAnsiTheme="majorBidi" w:cstheme="majorBidi"/>
          <w:sz w:val="20"/>
          <w:szCs w:val="20"/>
        </w:rPr>
        <w:footnoteRef/>
      </w:r>
      <w:r w:rsidRPr="003F6657">
        <w:rPr>
          <w:rFonts w:asciiTheme="majorBidi" w:hAnsiTheme="majorBidi" w:cstheme="majorBidi"/>
          <w:sz w:val="20"/>
          <w:szCs w:val="20"/>
          <w:rtl/>
        </w:rPr>
        <w:t xml:space="preserve"> ספר הכוזרי מאמר ג אות </w:t>
      </w:r>
      <w:proofErr w:type="spellStart"/>
      <w:r w:rsidRPr="003F6657">
        <w:rPr>
          <w:rFonts w:asciiTheme="majorBidi" w:hAnsiTheme="majorBidi" w:cstheme="majorBidi"/>
          <w:sz w:val="20"/>
          <w:szCs w:val="20"/>
          <w:rtl/>
        </w:rPr>
        <w:t>מא</w:t>
      </w:r>
      <w:proofErr w:type="spellEnd"/>
      <w:r w:rsidRPr="003F6657">
        <w:rPr>
          <w:rFonts w:asciiTheme="majorBidi" w:hAnsiTheme="majorBidi" w:cstheme="majorBidi"/>
          <w:sz w:val="20"/>
          <w:szCs w:val="20"/>
          <w:rtl/>
        </w:rPr>
        <w:t>.</w:t>
      </w:r>
    </w:p>
  </w:footnote>
  <w:footnote w:id="39">
    <w:p w14:paraId="737C8F10" w14:textId="77777777" w:rsidR="005723F5" w:rsidRPr="005723F5" w:rsidRDefault="005723F5" w:rsidP="005723F5">
      <w:pPr>
        <w:pStyle w:val="a4"/>
        <w:spacing w:line="360" w:lineRule="auto"/>
        <w:rPr>
          <w:rFonts w:asciiTheme="majorBidi" w:hAnsiTheme="majorBidi" w:cstheme="majorBidi"/>
        </w:rPr>
      </w:pPr>
      <w:r w:rsidRPr="005723F5">
        <w:rPr>
          <w:rStyle w:val="a6"/>
          <w:rFonts w:asciiTheme="majorBidi" w:hAnsiTheme="majorBidi" w:cstheme="majorBidi"/>
        </w:rPr>
        <w:footnoteRef/>
      </w:r>
      <w:r w:rsidRPr="005723F5">
        <w:rPr>
          <w:rFonts w:asciiTheme="majorBidi" w:hAnsiTheme="majorBidi" w:cstheme="majorBidi"/>
          <w:rtl/>
        </w:rPr>
        <w:t xml:space="preserve"> שמות מ,</w:t>
      </w:r>
      <w:r>
        <w:rPr>
          <w:rFonts w:asciiTheme="majorBidi" w:hAnsiTheme="majorBidi" w:cstheme="majorBidi" w:hint="cs"/>
          <w:rtl/>
        </w:rPr>
        <w:t xml:space="preserve"> </w:t>
      </w:r>
      <w:r w:rsidRPr="005723F5">
        <w:rPr>
          <w:rFonts w:asciiTheme="majorBidi" w:hAnsiTheme="majorBidi" w:cstheme="majorBidi"/>
          <w:rtl/>
        </w:rPr>
        <w:t>ב.</w:t>
      </w:r>
    </w:p>
  </w:footnote>
  <w:footnote w:id="40">
    <w:p w14:paraId="0C895FE9" w14:textId="77777777" w:rsidR="005723F5" w:rsidRPr="005723F5" w:rsidRDefault="005723F5" w:rsidP="005723F5">
      <w:pPr>
        <w:pStyle w:val="a4"/>
        <w:spacing w:line="360" w:lineRule="auto"/>
        <w:rPr>
          <w:rFonts w:asciiTheme="majorBidi" w:hAnsiTheme="majorBidi" w:cstheme="majorBidi"/>
          <w:rtl/>
        </w:rPr>
      </w:pPr>
      <w:r w:rsidRPr="005723F5">
        <w:rPr>
          <w:rStyle w:val="a6"/>
          <w:rFonts w:asciiTheme="majorBidi" w:hAnsiTheme="majorBidi" w:cstheme="majorBidi"/>
        </w:rPr>
        <w:footnoteRef/>
      </w:r>
      <w:r w:rsidRPr="005723F5">
        <w:rPr>
          <w:rFonts w:asciiTheme="majorBidi" w:hAnsiTheme="majorBidi" w:cstheme="majorBidi"/>
          <w:rtl/>
        </w:rPr>
        <w:t xml:space="preserve"> שם פסוק </w:t>
      </w:r>
      <w:proofErr w:type="spellStart"/>
      <w:r w:rsidRPr="005723F5">
        <w:rPr>
          <w:rFonts w:asciiTheme="majorBidi" w:hAnsiTheme="majorBidi" w:cstheme="majorBidi"/>
          <w:rtl/>
        </w:rPr>
        <w:t>כג</w:t>
      </w:r>
      <w:proofErr w:type="spellEnd"/>
      <w:r w:rsidRPr="005723F5">
        <w:rPr>
          <w:rFonts w:asciiTheme="majorBidi" w:hAnsiTheme="majorBidi" w:cstheme="majorBidi"/>
          <w:rtl/>
        </w:rPr>
        <w:t>.</w:t>
      </w:r>
    </w:p>
  </w:footnote>
  <w:footnote w:id="41">
    <w:p w14:paraId="0D31344E" w14:textId="77777777" w:rsidR="005723F5" w:rsidRPr="005723F5" w:rsidRDefault="005723F5" w:rsidP="005723F5">
      <w:pPr>
        <w:spacing w:after="0" w:line="360" w:lineRule="auto"/>
        <w:rPr>
          <w:rFonts w:asciiTheme="majorBidi" w:hAnsiTheme="majorBidi" w:cstheme="majorBidi"/>
          <w:sz w:val="20"/>
          <w:szCs w:val="20"/>
          <w:rtl/>
        </w:rPr>
      </w:pPr>
      <w:r w:rsidRPr="005723F5">
        <w:rPr>
          <w:rStyle w:val="a6"/>
          <w:sz w:val="20"/>
          <w:szCs w:val="20"/>
        </w:rPr>
        <w:footnoteRef/>
      </w:r>
      <w:r w:rsidRPr="005723F5">
        <w:rPr>
          <w:sz w:val="20"/>
          <w:szCs w:val="20"/>
          <w:rtl/>
        </w:rPr>
        <w:t xml:space="preserve"> </w:t>
      </w:r>
      <w:r w:rsidRPr="005723F5">
        <w:rPr>
          <w:rFonts w:asciiTheme="majorBidi" w:hAnsiTheme="majorBidi" w:cs="Times New Roman"/>
          <w:sz w:val="20"/>
          <w:szCs w:val="20"/>
          <w:rtl/>
        </w:rPr>
        <w:t>ויקרא פרק כד פסוק ח</w:t>
      </w:r>
      <w:r w:rsidR="0089076A">
        <w:rPr>
          <w:rFonts w:asciiTheme="majorBidi" w:hAnsiTheme="majorBidi" w:cstheme="majorBidi" w:hint="cs"/>
          <w:sz w:val="20"/>
          <w:szCs w:val="20"/>
          <w:rtl/>
        </w:rPr>
        <w:t>.</w:t>
      </w:r>
    </w:p>
  </w:footnote>
  <w:footnote w:id="42">
    <w:p w14:paraId="33B052D4" w14:textId="21A5D902" w:rsidR="005723F5" w:rsidRPr="005723F5" w:rsidRDefault="005723F5" w:rsidP="0089076A">
      <w:pPr>
        <w:pStyle w:val="a4"/>
        <w:spacing w:line="360" w:lineRule="auto"/>
        <w:rPr>
          <w:rFonts w:asciiTheme="majorBidi" w:hAnsiTheme="majorBidi" w:cstheme="majorBidi"/>
          <w:rtl/>
        </w:rPr>
      </w:pPr>
      <w:r w:rsidRPr="005723F5">
        <w:rPr>
          <w:rStyle w:val="a6"/>
          <w:rFonts w:asciiTheme="majorBidi" w:hAnsiTheme="majorBidi" w:cstheme="majorBidi"/>
        </w:rPr>
        <w:footnoteRef/>
      </w:r>
      <w:r w:rsidRPr="005723F5">
        <w:rPr>
          <w:rFonts w:asciiTheme="majorBidi" w:hAnsiTheme="majorBidi" w:cstheme="majorBidi"/>
          <w:rtl/>
        </w:rPr>
        <w:t xml:space="preserve"> </w:t>
      </w:r>
      <w:proofErr w:type="spellStart"/>
      <w:r w:rsidRPr="005723F5">
        <w:rPr>
          <w:rFonts w:asciiTheme="majorBidi" w:hAnsiTheme="majorBidi" w:cstheme="majorBidi"/>
          <w:rtl/>
        </w:rPr>
        <w:t>רד"צ</w:t>
      </w:r>
      <w:proofErr w:type="spellEnd"/>
      <w:r w:rsidRPr="005723F5">
        <w:rPr>
          <w:rFonts w:asciiTheme="majorBidi" w:hAnsiTheme="majorBidi" w:cstheme="majorBidi"/>
          <w:rtl/>
        </w:rPr>
        <w:t xml:space="preserve"> הופמן, פירוש </w:t>
      </w:r>
      <w:proofErr w:type="spellStart"/>
      <w:r w:rsidRPr="005723F5">
        <w:rPr>
          <w:rFonts w:asciiTheme="majorBidi" w:hAnsiTheme="majorBidi" w:cstheme="majorBidi"/>
          <w:rtl/>
        </w:rPr>
        <w:t>לויקרא</w:t>
      </w:r>
      <w:proofErr w:type="spellEnd"/>
      <w:r w:rsidRPr="005723F5">
        <w:rPr>
          <w:rFonts w:asciiTheme="majorBidi" w:hAnsiTheme="majorBidi" w:cstheme="majorBidi"/>
          <w:rtl/>
        </w:rPr>
        <w:t xml:space="preserve"> </w:t>
      </w:r>
      <w:proofErr w:type="spellStart"/>
      <w:r w:rsidRPr="005723F5">
        <w:rPr>
          <w:rFonts w:asciiTheme="majorBidi" w:hAnsiTheme="majorBidi" w:cstheme="majorBidi"/>
          <w:rtl/>
        </w:rPr>
        <w:t>כג</w:t>
      </w:r>
      <w:proofErr w:type="spellEnd"/>
      <w:r w:rsidR="00194933">
        <w:rPr>
          <w:rFonts w:asciiTheme="majorBidi" w:hAnsiTheme="majorBidi" w:cstheme="majorBidi"/>
          <w:rtl/>
        </w:rPr>
        <w:t>,</w:t>
      </w:r>
      <w:r w:rsidRPr="005723F5">
        <w:rPr>
          <w:rFonts w:asciiTheme="majorBidi" w:hAnsiTheme="majorBidi" w:cstheme="majorBidi"/>
          <w:rtl/>
        </w:rPr>
        <w:t xml:space="preserve"> חלק ב עמ</w:t>
      </w:r>
      <w:r w:rsidR="00504D49">
        <w:rPr>
          <w:rFonts w:asciiTheme="majorBidi" w:hAnsiTheme="majorBidi" w:cstheme="majorBidi" w:hint="cs"/>
          <w:rtl/>
        </w:rPr>
        <w:t>'</w:t>
      </w:r>
      <w:r w:rsidRPr="005723F5">
        <w:rPr>
          <w:rFonts w:asciiTheme="majorBidi" w:hAnsiTheme="majorBidi" w:cstheme="majorBidi"/>
          <w:rtl/>
        </w:rPr>
        <w:t xml:space="preserve"> קלט.</w:t>
      </w:r>
    </w:p>
  </w:footnote>
  <w:footnote w:id="43">
    <w:p w14:paraId="0E66553A" w14:textId="7282F75E" w:rsidR="0089076A" w:rsidRPr="0089076A" w:rsidRDefault="0089076A" w:rsidP="0089076A">
      <w:pPr>
        <w:spacing w:after="0" w:line="360" w:lineRule="auto"/>
        <w:rPr>
          <w:rFonts w:asciiTheme="majorBidi" w:hAnsiTheme="majorBidi" w:cstheme="majorBidi"/>
          <w:sz w:val="20"/>
          <w:szCs w:val="20"/>
          <w:rtl/>
        </w:rPr>
      </w:pPr>
      <w:r w:rsidRPr="0089076A">
        <w:rPr>
          <w:rStyle w:val="a6"/>
          <w:sz w:val="20"/>
          <w:szCs w:val="20"/>
        </w:rPr>
        <w:footnoteRef/>
      </w:r>
      <w:r w:rsidRPr="0089076A">
        <w:rPr>
          <w:sz w:val="20"/>
          <w:szCs w:val="20"/>
          <w:rtl/>
        </w:rPr>
        <w:t xml:space="preserve"> </w:t>
      </w:r>
      <w:r w:rsidRPr="0089076A">
        <w:rPr>
          <w:rFonts w:asciiTheme="majorBidi" w:hAnsiTheme="majorBidi" w:cs="Times New Roman"/>
          <w:sz w:val="20"/>
          <w:szCs w:val="20"/>
          <w:rtl/>
        </w:rPr>
        <w:t>אבן עזרא שמות פרק מ פסוק ב</w:t>
      </w:r>
      <w:r>
        <w:rPr>
          <w:rFonts w:asciiTheme="majorBidi" w:hAnsiTheme="majorBidi" w:cs="Times New Roman" w:hint="cs"/>
          <w:sz w:val="20"/>
          <w:szCs w:val="20"/>
          <w:rtl/>
        </w:rPr>
        <w:t>.</w:t>
      </w:r>
      <w:r>
        <w:rPr>
          <w:rFonts w:asciiTheme="majorBidi" w:hAnsiTheme="majorBidi" w:cstheme="majorBidi" w:hint="cs"/>
          <w:sz w:val="20"/>
          <w:szCs w:val="20"/>
          <w:rtl/>
        </w:rPr>
        <w:t xml:space="preserve"> מלבד זאת, ברייתא מפורשת בשבת פז</w:t>
      </w:r>
      <w:r w:rsidR="00280EBB">
        <w:rPr>
          <w:rFonts w:asciiTheme="majorBidi" w:hAnsiTheme="majorBidi" w:cstheme="majorBidi" w:hint="cs"/>
          <w:sz w:val="20"/>
          <w:szCs w:val="20"/>
          <w:rtl/>
        </w:rPr>
        <w:t xml:space="preserve">, </w:t>
      </w:r>
      <w:r>
        <w:rPr>
          <w:rFonts w:asciiTheme="majorBidi" w:hAnsiTheme="majorBidi" w:cstheme="majorBidi" w:hint="cs"/>
          <w:sz w:val="20"/>
          <w:szCs w:val="20"/>
          <w:rtl/>
        </w:rPr>
        <w:t>ב נוקטת שא' ניסן באותה שנה, חל ביום ראשון.</w:t>
      </w:r>
    </w:p>
  </w:footnote>
  <w:footnote w:id="44">
    <w:p w14:paraId="06E04D1E" w14:textId="2558C298" w:rsidR="003F6657" w:rsidRPr="003F6657" w:rsidRDefault="003F6657" w:rsidP="003F6657">
      <w:pPr>
        <w:spacing w:after="0" w:line="360" w:lineRule="auto"/>
        <w:rPr>
          <w:rFonts w:asciiTheme="majorBidi" w:hAnsiTheme="majorBidi" w:cstheme="majorBidi"/>
          <w:sz w:val="20"/>
          <w:szCs w:val="20"/>
        </w:rPr>
      </w:pPr>
      <w:r w:rsidRPr="003F6657">
        <w:rPr>
          <w:rStyle w:val="a6"/>
          <w:rFonts w:asciiTheme="majorBidi" w:hAnsiTheme="majorBidi" w:cstheme="majorBidi"/>
          <w:sz w:val="20"/>
          <w:szCs w:val="20"/>
        </w:rPr>
        <w:footnoteRef/>
      </w:r>
      <w:r w:rsidR="00194933">
        <w:rPr>
          <w:rFonts w:asciiTheme="majorBidi" w:hAnsiTheme="majorBidi" w:cstheme="majorBidi"/>
          <w:sz w:val="20"/>
          <w:szCs w:val="20"/>
          <w:rtl/>
        </w:rPr>
        <w:t xml:space="preserve"> </w:t>
      </w:r>
      <w:r w:rsidRPr="003F6657">
        <w:rPr>
          <w:rFonts w:asciiTheme="majorBidi" w:hAnsiTheme="majorBidi" w:cstheme="majorBidi"/>
          <w:sz w:val="20"/>
          <w:szCs w:val="20"/>
          <w:rtl/>
        </w:rPr>
        <w:t>תפארת ישראל פרק סט</w:t>
      </w:r>
      <w:r>
        <w:rPr>
          <w:rFonts w:asciiTheme="majorBidi" w:hAnsiTheme="majorBidi" w:cstheme="majorBidi" w:hint="cs"/>
          <w:sz w:val="20"/>
          <w:szCs w:val="20"/>
          <w:rtl/>
        </w:rPr>
        <w:t>.</w:t>
      </w:r>
    </w:p>
  </w:footnote>
  <w:footnote w:id="45">
    <w:p w14:paraId="65FB3078" w14:textId="0C78BE33" w:rsidR="00EF753C" w:rsidRPr="00632F63" w:rsidRDefault="00EF753C" w:rsidP="00632F63">
      <w:pPr>
        <w:pStyle w:val="a4"/>
        <w:spacing w:line="360" w:lineRule="auto"/>
        <w:rPr>
          <w:rFonts w:asciiTheme="majorBidi" w:hAnsiTheme="majorBidi" w:cstheme="majorBidi"/>
          <w:rtl/>
        </w:rPr>
      </w:pPr>
      <w:r w:rsidRPr="00632F63">
        <w:rPr>
          <w:rStyle w:val="a6"/>
          <w:rFonts w:asciiTheme="majorBidi" w:hAnsiTheme="majorBidi" w:cstheme="majorBidi"/>
        </w:rPr>
        <w:footnoteRef/>
      </w:r>
      <w:r w:rsidRPr="00632F63">
        <w:rPr>
          <w:rFonts w:asciiTheme="majorBidi" w:hAnsiTheme="majorBidi" w:cstheme="majorBidi"/>
          <w:rtl/>
        </w:rPr>
        <w:t xml:space="preserve"> פנים יפות לבעל </w:t>
      </w:r>
      <w:proofErr w:type="spellStart"/>
      <w:r w:rsidRPr="00632F63">
        <w:rPr>
          <w:rFonts w:asciiTheme="majorBidi" w:hAnsiTheme="majorBidi" w:cstheme="majorBidi"/>
          <w:rtl/>
        </w:rPr>
        <w:t>ההפלאה</w:t>
      </w:r>
      <w:proofErr w:type="spellEnd"/>
      <w:r w:rsidRPr="00632F63">
        <w:rPr>
          <w:rFonts w:asciiTheme="majorBidi" w:hAnsiTheme="majorBidi" w:cstheme="majorBidi"/>
          <w:rtl/>
        </w:rPr>
        <w:t xml:space="preserve">, אמור </w:t>
      </w:r>
      <w:proofErr w:type="spellStart"/>
      <w:r w:rsidRPr="00632F63">
        <w:rPr>
          <w:rFonts w:asciiTheme="majorBidi" w:hAnsiTheme="majorBidi" w:cstheme="majorBidi"/>
          <w:rtl/>
        </w:rPr>
        <w:t>כג</w:t>
      </w:r>
      <w:proofErr w:type="spellEnd"/>
      <w:r w:rsidRPr="00632F63">
        <w:rPr>
          <w:rFonts w:asciiTheme="majorBidi" w:hAnsiTheme="majorBidi" w:cstheme="majorBidi"/>
          <w:rtl/>
        </w:rPr>
        <w:t xml:space="preserve">, טו. מובא ב'מועדים בהלכה' לרב </w:t>
      </w:r>
      <w:proofErr w:type="spellStart"/>
      <w:r w:rsidRPr="00632F63">
        <w:rPr>
          <w:rFonts w:asciiTheme="majorBidi" w:hAnsiTheme="majorBidi" w:cstheme="majorBidi"/>
          <w:rtl/>
        </w:rPr>
        <w:t>זוין</w:t>
      </w:r>
      <w:proofErr w:type="spellEnd"/>
      <w:r w:rsidRPr="00632F63">
        <w:rPr>
          <w:rFonts w:asciiTheme="majorBidi" w:hAnsiTheme="majorBidi" w:cstheme="majorBidi"/>
          <w:rtl/>
        </w:rPr>
        <w:t>, עמ</w:t>
      </w:r>
      <w:r w:rsidR="0070767B">
        <w:rPr>
          <w:rFonts w:asciiTheme="majorBidi" w:hAnsiTheme="majorBidi" w:cstheme="majorBidi" w:hint="cs"/>
          <w:rtl/>
        </w:rPr>
        <w:t>'</w:t>
      </w:r>
      <w:r w:rsidRPr="00632F63">
        <w:rPr>
          <w:rFonts w:asciiTheme="majorBidi" w:hAnsiTheme="majorBidi" w:cstheme="majorBidi"/>
          <w:rtl/>
        </w:rPr>
        <w:t xml:space="preserve"> </w:t>
      </w:r>
      <w:proofErr w:type="spellStart"/>
      <w:r w:rsidRPr="00632F63">
        <w:rPr>
          <w:rFonts w:asciiTheme="majorBidi" w:hAnsiTheme="majorBidi" w:cstheme="majorBidi"/>
          <w:rtl/>
        </w:rPr>
        <w:t>שו</w:t>
      </w:r>
      <w:proofErr w:type="spellEnd"/>
      <w:r w:rsidR="00FA1467" w:rsidRPr="00632F63">
        <w:rPr>
          <w:rFonts w:asciiTheme="majorBidi" w:hAnsiTheme="majorBidi" w:cstheme="majorBidi"/>
          <w:rtl/>
        </w:rPr>
        <w:t>.</w:t>
      </w:r>
      <w:r w:rsidR="003F6657" w:rsidRPr="00632F63">
        <w:rPr>
          <w:rFonts w:asciiTheme="majorBidi" w:hAnsiTheme="majorBidi" w:cstheme="majorBidi"/>
          <w:rtl/>
        </w:rPr>
        <w:t xml:space="preserve"> </w:t>
      </w:r>
      <w:proofErr w:type="spellStart"/>
      <w:r w:rsidR="003F6657" w:rsidRPr="00632F63">
        <w:rPr>
          <w:rFonts w:asciiTheme="majorBidi" w:hAnsiTheme="majorBidi" w:cstheme="majorBidi"/>
          <w:rtl/>
        </w:rPr>
        <w:t>רש"ר</w:t>
      </w:r>
      <w:proofErr w:type="spellEnd"/>
      <w:r w:rsidR="003F6657" w:rsidRPr="00632F63">
        <w:rPr>
          <w:rFonts w:asciiTheme="majorBidi" w:hAnsiTheme="majorBidi" w:cstheme="majorBidi"/>
          <w:rtl/>
        </w:rPr>
        <w:t xml:space="preserve"> הירש (ויקרא </w:t>
      </w:r>
      <w:proofErr w:type="spellStart"/>
      <w:r w:rsidR="003F6657" w:rsidRPr="00632F63">
        <w:rPr>
          <w:rFonts w:asciiTheme="majorBidi" w:hAnsiTheme="majorBidi" w:cstheme="majorBidi"/>
          <w:rtl/>
        </w:rPr>
        <w:t>כג</w:t>
      </w:r>
      <w:proofErr w:type="spellEnd"/>
      <w:r w:rsidR="003F6657" w:rsidRPr="00632F63">
        <w:rPr>
          <w:rFonts w:asciiTheme="majorBidi" w:hAnsiTheme="majorBidi" w:cstheme="majorBidi"/>
          <w:rtl/>
        </w:rPr>
        <w:t xml:space="preserve">, טו) טען </w:t>
      </w:r>
      <w:r w:rsidR="0070767B">
        <w:rPr>
          <w:rFonts w:asciiTheme="majorBidi" w:hAnsiTheme="majorBidi" w:cstheme="majorBidi" w:hint="cs"/>
          <w:rtl/>
        </w:rPr>
        <w:t>ל</w:t>
      </w:r>
      <w:r w:rsidR="003F6657" w:rsidRPr="00632F63">
        <w:rPr>
          <w:rFonts w:asciiTheme="majorBidi" w:hAnsiTheme="majorBidi" w:cstheme="majorBidi"/>
          <w:rtl/>
        </w:rPr>
        <w:t>הפך: 'תמימות' לדעתו, עניינן מיום אל יום, גם באמצע שבוע.</w:t>
      </w:r>
    </w:p>
  </w:footnote>
  <w:footnote w:id="46">
    <w:p w14:paraId="707F4AC0" w14:textId="0F2553E4" w:rsidR="003F6657" w:rsidRPr="00632F63" w:rsidRDefault="003F6657" w:rsidP="00EF7921">
      <w:pPr>
        <w:spacing w:after="0" w:line="360" w:lineRule="auto"/>
        <w:rPr>
          <w:rFonts w:asciiTheme="majorBidi" w:hAnsiTheme="majorBidi" w:cstheme="majorBidi"/>
          <w:sz w:val="20"/>
          <w:szCs w:val="20"/>
          <w:rtl/>
        </w:rPr>
      </w:pPr>
      <w:r w:rsidRPr="00632F63">
        <w:rPr>
          <w:rStyle w:val="a6"/>
          <w:rFonts w:asciiTheme="majorBidi" w:hAnsiTheme="majorBidi" w:cstheme="majorBidi"/>
          <w:sz w:val="20"/>
          <w:szCs w:val="20"/>
        </w:rPr>
        <w:footnoteRef/>
      </w:r>
      <w:r w:rsidRPr="00632F63">
        <w:rPr>
          <w:rFonts w:asciiTheme="majorBidi" w:hAnsiTheme="majorBidi" w:cstheme="majorBidi"/>
          <w:sz w:val="20"/>
          <w:szCs w:val="20"/>
          <w:rtl/>
        </w:rPr>
        <w:t xml:space="preserve"> תפארת ישראל פרק סט.</w:t>
      </w:r>
    </w:p>
  </w:footnote>
  <w:footnote w:id="47">
    <w:p w14:paraId="2E5D6257" w14:textId="625B9259" w:rsidR="00632F63" w:rsidRPr="00280EBB" w:rsidRDefault="00632F63" w:rsidP="00280EBB">
      <w:pPr>
        <w:spacing w:after="0" w:line="360" w:lineRule="auto"/>
        <w:rPr>
          <w:rFonts w:asciiTheme="majorBidi" w:hAnsiTheme="majorBidi" w:cstheme="majorBidi"/>
          <w:sz w:val="20"/>
          <w:szCs w:val="20"/>
          <w:rtl/>
        </w:rPr>
      </w:pPr>
      <w:r w:rsidRPr="00632F63">
        <w:rPr>
          <w:rStyle w:val="a6"/>
          <w:rFonts w:asciiTheme="majorBidi" w:hAnsiTheme="majorBidi" w:cstheme="majorBidi"/>
          <w:sz w:val="20"/>
          <w:szCs w:val="20"/>
        </w:rPr>
        <w:footnoteRef/>
      </w:r>
      <w:r w:rsidRPr="00632F63">
        <w:rPr>
          <w:rFonts w:asciiTheme="majorBidi" w:hAnsiTheme="majorBidi" w:cstheme="majorBidi"/>
          <w:sz w:val="20"/>
          <w:szCs w:val="20"/>
          <w:rtl/>
        </w:rPr>
        <w:t xml:space="preserve"> </w:t>
      </w:r>
      <w:r w:rsidR="00EF7921">
        <w:rPr>
          <w:rFonts w:asciiTheme="majorBidi" w:hAnsiTheme="majorBidi" w:cstheme="majorBidi" w:hint="cs"/>
          <w:sz w:val="20"/>
          <w:szCs w:val="20"/>
          <w:rtl/>
        </w:rPr>
        <w:t>שם.</w:t>
      </w:r>
    </w:p>
  </w:footnote>
  <w:footnote w:id="48">
    <w:p w14:paraId="4F926D09" w14:textId="26100F7F" w:rsidR="00EF7921" w:rsidRPr="00EF7921" w:rsidRDefault="00EF7921" w:rsidP="00EF7921">
      <w:pPr>
        <w:pStyle w:val="a4"/>
        <w:spacing w:line="360" w:lineRule="auto"/>
        <w:rPr>
          <w:rFonts w:asciiTheme="majorBidi" w:hAnsiTheme="majorBidi" w:cstheme="majorBidi"/>
        </w:rPr>
      </w:pPr>
      <w:r w:rsidRPr="00EF7921">
        <w:rPr>
          <w:rStyle w:val="a6"/>
          <w:rFonts w:asciiTheme="majorBidi" w:hAnsiTheme="majorBidi" w:cstheme="majorBidi"/>
        </w:rPr>
        <w:footnoteRef/>
      </w:r>
      <w:r w:rsidRPr="00EF7921">
        <w:rPr>
          <w:rFonts w:asciiTheme="majorBidi" w:hAnsiTheme="majorBidi" w:cstheme="majorBidi"/>
          <w:rtl/>
        </w:rPr>
        <w:t xml:space="preserve"> משנה</w:t>
      </w:r>
      <w:r w:rsidR="00194933">
        <w:rPr>
          <w:rFonts w:asciiTheme="majorBidi" w:hAnsiTheme="majorBidi" w:cstheme="majorBidi"/>
          <w:rtl/>
        </w:rPr>
        <w:t xml:space="preserve"> </w:t>
      </w:r>
      <w:r w:rsidRPr="00EF7921">
        <w:rPr>
          <w:rFonts w:asciiTheme="majorBidi" w:hAnsiTheme="majorBidi" w:cstheme="majorBidi"/>
          <w:rtl/>
        </w:rPr>
        <w:t>פרק י משנה ג.</w:t>
      </w:r>
    </w:p>
  </w:footnote>
  <w:footnote w:id="49">
    <w:p w14:paraId="3F6DCC69" w14:textId="1CED8E40" w:rsidR="00EF7921" w:rsidRPr="00EF7921" w:rsidRDefault="00EF7921" w:rsidP="00EF7921">
      <w:pPr>
        <w:autoSpaceDE w:val="0"/>
        <w:autoSpaceDN w:val="0"/>
        <w:adjustRightInd w:val="0"/>
        <w:spacing w:after="0" w:line="360" w:lineRule="auto"/>
        <w:rPr>
          <w:rFonts w:asciiTheme="majorBidi" w:hAnsiTheme="majorBidi" w:cstheme="majorBidi"/>
          <w:b/>
          <w:sz w:val="20"/>
          <w:szCs w:val="20"/>
          <w:rtl/>
        </w:rPr>
      </w:pPr>
      <w:r>
        <w:rPr>
          <w:rStyle w:val="a6"/>
        </w:rPr>
        <w:footnoteRef/>
      </w:r>
      <w:r>
        <w:rPr>
          <w:rtl/>
        </w:rPr>
        <w:t xml:space="preserve"> </w:t>
      </w:r>
      <w:r>
        <w:rPr>
          <w:rFonts w:asciiTheme="majorBidi" w:hAnsiTheme="majorBidi" w:cstheme="majorBidi"/>
          <w:b/>
          <w:sz w:val="20"/>
          <w:szCs w:val="20"/>
          <w:rtl/>
        </w:rPr>
        <w:t>מאמרי הראיה חלק א</w:t>
      </w:r>
      <w:r>
        <w:rPr>
          <w:rFonts w:asciiTheme="majorBidi" w:hAnsiTheme="majorBidi" w:cstheme="majorBidi" w:hint="cs"/>
          <w:b/>
          <w:sz w:val="20"/>
          <w:szCs w:val="20"/>
          <w:rtl/>
        </w:rPr>
        <w:t xml:space="preserve"> עמ</w:t>
      </w:r>
      <w:r w:rsidR="00C9215E">
        <w:rPr>
          <w:rFonts w:asciiTheme="majorBidi" w:hAnsiTheme="majorBidi" w:cstheme="majorBidi" w:hint="cs"/>
          <w:b/>
          <w:sz w:val="20"/>
          <w:szCs w:val="20"/>
          <w:rtl/>
        </w:rPr>
        <w:t>'</w:t>
      </w:r>
      <w:r>
        <w:rPr>
          <w:rFonts w:asciiTheme="majorBidi" w:hAnsiTheme="majorBidi" w:cstheme="majorBidi" w:hint="cs"/>
          <w:b/>
          <w:sz w:val="20"/>
          <w:szCs w:val="20"/>
          <w:rtl/>
        </w:rPr>
        <w:t xml:space="preserve"> 180.</w:t>
      </w:r>
    </w:p>
  </w:footnote>
  <w:footnote w:id="50">
    <w:p w14:paraId="72479F53" w14:textId="6076E1B3" w:rsidR="00EF7921" w:rsidRPr="00EF7921" w:rsidRDefault="00EF7921" w:rsidP="00EF7921">
      <w:pPr>
        <w:spacing w:after="0" w:line="360" w:lineRule="auto"/>
        <w:rPr>
          <w:rFonts w:asciiTheme="majorBidi" w:hAnsiTheme="majorBidi" w:cstheme="majorBidi"/>
          <w:sz w:val="20"/>
          <w:szCs w:val="20"/>
          <w:rtl/>
        </w:rPr>
      </w:pPr>
      <w:r w:rsidRPr="00EF7921">
        <w:rPr>
          <w:rStyle w:val="a6"/>
          <w:rFonts w:asciiTheme="majorBidi" w:hAnsiTheme="majorBidi" w:cstheme="majorBidi"/>
          <w:sz w:val="20"/>
          <w:szCs w:val="20"/>
        </w:rPr>
        <w:footnoteRef/>
      </w:r>
      <w:r w:rsidR="00194933">
        <w:rPr>
          <w:rFonts w:asciiTheme="majorBidi" w:hAnsiTheme="majorBidi" w:cstheme="majorBidi"/>
          <w:sz w:val="20"/>
          <w:szCs w:val="20"/>
          <w:rtl/>
        </w:rPr>
        <w:t xml:space="preserve"> </w:t>
      </w:r>
      <w:r w:rsidRPr="00EF7921">
        <w:rPr>
          <w:rFonts w:asciiTheme="majorBidi" w:hAnsiTheme="majorBidi" w:cstheme="majorBidi"/>
          <w:sz w:val="20"/>
          <w:szCs w:val="20"/>
          <w:rtl/>
        </w:rPr>
        <w:t xml:space="preserve">מסכת אבות דרבי נתן </w:t>
      </w:r>
      <w:proofErr w:type="spellStart"/>
      <w:r w:rsidRPr="00EF7921">
        <w:rPr>
          <w:rFonts w:asciiTheme="majorBidi" w:hAnsiTheme="majorBidi" w:cstheme="majorBidi"/>
          <w:sz w:val="20"/>
          <w:szCs w:val="20"/>
          <w:rtl/>
        </w:rPr>
        <w:t>נוסחא</w:t>
      </w:r>
      <w:proofErr w:type="spellEnd"/>
      <w:r w:rsidRPr="00EF7921">
        <w:rPr>
          <w:rFonts w:asciiTheme="majorBidi" w:hAnsiTheme="majorBidi" w:cstheme="majorBidi"/>
          <w:sz w:val="20"/>
          <w:szCs w:val="20"/>
          <w:rtl/>
        </w:rPr>
        <w:t xml:space="preserve"> א פרק ה</w:t>
      </w:r>
      <w:r>
        <w:rPr>
          <w:rFonts w:asciiTheme="majorBidi" w:hAnsiTheme="majorBidi" w:cstheme="majorBidi" w:hint="cs"/>
          <w:sz w:val="20"/>
          <w:szCs w:val="20"/>
          <w:rtl/>
        </w:rPr>
        <w:t>.</w:t>
      </w:r>
    </w:p>
  </w:footnote>
  <w:footnote w:id="51">
    <w:p w14:paraId="40B8226C" w14:textId="343F01DF" w:rsidR="00823810" w:rsidRDefault="00823810" w:rsidP="00823810">
      <w:pPr>
        <w:pStyle w:val="a4"/>
        <w:rPr>
          <w:rtl/>
        </w:rPr>
      </w:pPr>
      <w:r>
        <w:rPr>
          <w:rStyle w:val="a6"/>
        </w:rPr>
        <w:footnoteRef/>
      </w:r>
      <w:r>
        <w:rPr>
          <w:rtl/>
        </w:rPr>
        <w:t xml:space="preserve"> </w:t>
      </w:r>
      <w:r w:rsidRPr="00823810">
        <w:rPr>
          <w:rFonts w:ascii="David" w:hAnsi="David" w:cs="David"/>
          <w:rtl/>
        </w:rPr>
        <w:t xml:space="preserve">רבי יהושע סבר: חלקהו, חציו לה' וחציו לכם. אמר רבי אלעזר: </w:t>
      </w:r>
      <w:proofErr w:type="spellStart"/>
      <w:r w:rsidRPr="00823810">
        <w:rPr>
          <w:rFonts w:ascii="David" w:hAnsi="David" w:cs="David"/>
          <w:rtl/>
        </w:rPr>
        <w:t>הכל</w:t>
      </w:r>
      <w:proofErr w:type="spellEnd"/>
      <w:r w:rsidRPr="00823810">
        <w:rPr>
          <w:rFonts w:ascii="David" w:hAnsi="David" w:cs="David"/>
          <w:rtl/>
        </w:rPr>
        <w:t xml:space="preserve"> מודים בעצרת </w:t>
      </w:r>
      <w:proofErr w:type="spellStart"/>
      <w:r w:rsidRPr="00823810">
        <w:rPr>
          <w:rFonts w:ascii="David" w:hAnsi="David" w:cs="David"/>
          <w:rtl/>
        </w:rPr>
        <w:t>דבעינן</w:t>
      </w:r>
      <w:proofErr w:type="spellEnd"/>
      <w:r w:rsidRPr="00823810">
        <w:rPr>
          <w:rFonts w:ascii="David" w:hAnsi="David" w:cs="David"/>
          <w:rtl/>
        </w:rPr>
        <w:t xml:space="preserve"> נמי לכם. מאי טעמא - יום שניתנה בו תורה הוא</w:t>
      </w:r>
      <w:r>
        <w:rPr>
          <w:rFonts w:ascii="David" w:hAnsi="David" w:cs="David" w:hint="cs"/>
          <w:rtl/>
        </w:rPr>
        <w:t xml:space="preserve"> </w:t>
      </w:r>
      <w:r>
        <w:rPr>
          <w:rFonts w:asciiTheme="majorBidi" w:hAnsiTheme="majorBidi" w:cstheme="majorBidi" w:hint="cs"/>
          <w:rtl/>
        </w:rPr>
        <w:t>(</w:t>
      </w:r>
      <w:r w:rsidRPr="00823810">
        <w:rPr>
          <w:rFonts w:asciiTheme="majorBidi" w:hAnsiTheme="majorBidi" w:cstheme="majorBidi"/>
          <w:rtl/>
        </w:rPr>
        <w:t>פסחים סח</w:t>
      </w:r>
      <w:r w:rsidR="00280EBB">
        <w:rPr>
          <w:rFonts w:asciiTheme="majorBidi" w:hAnsiTheme="majorBidi" w:cstheme="majorBidi" w:hint="cs"/>
          <w:rtl/>
        </w:rPr>
        <w:t xml:space="preserve">, </w:t>
      </w:r>
      <w:r w:rsidRPr="00823810">
        <w:rPr>
          <w:rFonts w:asciiTheme="majorBidi" w:hAnsiTheme="majorBidi" w:cstheme="majorBidi"/>
          <w:rtl/>
        </w:rPr>
        <w:t>ב</w:t>
      </w:r>
      <w:r>
        <w:rPr>
          <w:rFonts w:asciiTheme="majorBidi" w:hAnsiTheme="majorBidi" w:cstheme="majorBidi" w:hint="cs"/>
          <w:rtl/>
        </w:rPr>
        <w:t>)</w:t>
      </w:r>
      <w:r w:rsidRPr="00823810">
        <w:rPr>
          <w:rFonts w:ascii="David" w:hAnsi="David" w:cs="David"/>
          <w:rtl/>
        </w:rPr>
        <w:t>.</w:t>
      </w:r>
    </w:p>
    <w:p w14:paraId="730D5908" w14:textId="77777777" w:rsidR="00823810" w:rsidRPr="00823810" w:rsidRDefault="00823810" w:rsidP="00823810">
      <w:pPr>
        <w:pStyle w:val="a4"/>
        <w:rPr>
          <w:rtl/>
        </w:rPr>
      </w:pPr>
    </w:p>
  </w:footnote>
  <w:footnote w:id="52">
    <w:p w14:paraId="621D72E7" w14:textId="77777777" w:rsidR="00D315AA" w:rsidRDefault="00D315AA" w:rsidP="00EF7921">
      <w:pPr>
        <w:pStyle w:val="a4"/>
        <w:spacing w:line="360" w:lineRule="auto"/>
        <w:rPr>
          <w:rtl/>
        </w:rPr>
      </w:pPr>
      <w:r>
        <w:rPr>
          <w:rStyle w:val="a6"/>
        </w:rPr>
        <w:footnoteRef/>
      </w:r>
      <w:r>
        <w:rPr>
          <w:rtl/>
        </w:rPr>
        <w:t xml:space="preserve"> </w:t>
      </w:r>
      <w:r w:rsidRPr="00EF7921">
        <w:rPr>
          <w:rFonts w:asciiTheme="majorBidi" w:hAnsiTheme="majorBidi" w:cstheme="majorBidi"/>
          <w:rtl/>
        </w:rPr>
        <w:t xml:space="preserve">הרב ברוך </w:t>
      </w:r>
      <w:proofErr w:type="spellStart"/>
      <w:r w:rsidRPr="00EF7921">
        <w:rPr>
          <w:rFonts w:asciiTheme="majorBidi" w:hAnsiTheme="majorBidi" w:cstheme="majorBidi"/>
          <w:rtl/>
        </w:rPr>
        <w:t>וינטרוב</w:t>
      </w:r>
      <w:proofErr w:type="spellEnd"/>
      <w:r>
        <w:rPr>
          <w:rFonts w:hint="cs"/>
          <w:rtl/>
        </w:rPr>
        <w:t xml:space="preserve"> </w:t>
      </w:r>
      <w:hyperlink r:id="rId2" w:history="1">
        <w:r w:rsidRPr="00193B49">
          <w:rPr>
            <w:rStyle w:val="Hyperlink"/>
          </w:rPr>
          <w:t>http://etzion.gush.net/vbm//archive/yomyom/dafyomyomi/2011-05-13.php</w:t>
        </w:r>
      </w:hyperlink>
    </w:p>
    <w:p w14:paraId="1ECDF072" w14:textId="77777777" w:rsidR="00D315AA" w:rsidRDefault="00D315AA" w:rsidP="00EF7921">
      <w:pPr>
        <w:pStyle w:val="a4"/>
        <w:spacing w:line="36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43302748"/>
      <w:docPartObj>
        <w:docPartGallery w:val="Page Numbers (Top of Page)"/>
        <w:docPartUnique/>
      </w:docPartObj>
    </w:sdtPr>
    <w:sdtEndPr>
      <w:rPr>
        <w:cs/>
      </w:rPr>
    </w:sdtEndPr>
    <w:sdtContent>
      <w:p w14:paraId="28C6EA48" w14:textId="77777777" w:rsidR="00FE7C2F" w:rsidRDefault="00FE7C2F">
        <w:pPr>
          <w:pStyle w:val="a7"/>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C218F8" w:rsidRPr="00C218F8">
          <w:rPr>
            <w:noProof/>
            <w:rtl/>
            <w:lang w:val="he-IL"/>
          </w:rPr>
          <w:t>8</w:t>
        </w:r>
        <w:r>
          <w:fldChar w:fldCharType="end"/>
        </w:r>
      </w:p>
    </w:sdtContent>
  </w:sdt>
  <w:p w14:paraId="72169E20" w14:textId="77777777" w:rsidR="008A40A8" w:rsidRDefault="008A40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876"/>
    <w:multiLevelType w:val="hybridMultilevel"/>
    <w:tmpl w:val="46A47028"/>
    <w:lvl w:ilvl="0" w:tplc="E75EA270">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E2A8E"/>
    <w:multiLevelType w:val="hybridMultilevel"/>
    <w:tmpl w:val="F2BC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253A7"/>
    <w:multiLevelType w:val="hybridMultilevel"/>
    <w:tmpl w:val="9250A75A"/>
    <w:lvl w:ilvl="0" w:tplc="EEE2E0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56"/>
    <w:rsid w:val="00002638"/>
    <w:rsid w:val="00035968"/>
    <w:rsid w:val="00076D71"/>
    <w:rsid w:val="00124BC9"/>
    <w:rsid w:val="00155349"/>
    <w:rsid w:val="00194933"/>
    <w:rsid w:val="001A5DF6"/>
    <w:rsid w:val="001C715D"/>
    <w:rsid w:val="0025017E"/>
    <w:rsid w:val="00280EBB"/>
    <w:rsid w:val="00287AEF"/>
    <w:rsid w:val="00292153"/>
    <w:rsid w:val="003001DB"/>
    <w:rsid w:val="00354009"/>
    <w:rsid w:val="00395374"/>
    <w:rsid w:val="003A6A3C"/>
    <w:rsid w:val="003B0609"/>
    <w:rsid w:val="003F6657"/>
    <w:rsid w:val="004166AA"/>
    <w:rsid w:val="004509BE"/>
    <w:rsid w:val="004A4288"/>
    <w:rsid w:val="00504D49"/>
    <w:rsid w:val="00525ACA"/>
    <w:rsid w:val="00526FB6"/>
    <w:rsid w:val="00561B62"/>
    <w:rsid w:val="0057040D"/>
    <w:rsid w:val="005723F5"/>
    <w:rsid w:val="00632F63"/>
    <w:rsid w:val="0063635B"/>
    <w:rsid w:val="00686456"/>
    <w:rsid w:val="0070767B"/>
    <w:rsid w:val="00716005"/>
    <w:rsid w:val="00771F2C"/>
    <w:rsid w:val="007873F3"/>
    <w:rsid w:val="007971B0"/>
    <w:rsid w:val="007B6EC2"/>
    <w:rsid w:val="007E12DF"/>
    <w:rsid w:val="00823810"/>
    <w:rsid w:val="0089076A"/>
    <w:rsid w:val="008977B9"/>
    <w:rsid w:val="008A40A8"/>
    <w:rsid w:val="008A7DEC"/>
    <w:rsid w:val="009A5B04"/>
    <w:rsid w:val="00A810BD"/>
    <w:rsid w:val="00B80F28"/>
    <w:rsid w:val="00C03731"/>
    <w:rsid w:val="00C1685E"/>
    <w:rsid w:val="00C218F8"/>
    <w:rsid w:val="00C9215E"/>
    <w:rsid w:val="00CC7057"/>
    <w:rsid w:val="00CD185B"/>
    <w:rsid w:val="00CE7B5B"/>
    <w:rsid w:val="00D315AA"/>
    <w:rsid w:val="00D642CA"/>
    <w:rsid w:val="00DA722D"/>
    <w:rsid w:val="00DF0D42"/>
    <w:rsid w:val="00E24F3C"/>
    <w:rsid w:val="00E45780"/>
    <w:rsid w:val="00E94422"/>
    <w:rsid w:val="00EF753C"/>
    <w:rsid w:val="00EF7921"/>
    <w:rsid w:val="00F1505D"/>
    <w:rsid w:val="00F4582C"/>
    <w:rsid w:val="00F500DA"/>
    <w:rsid w:val="00F717D5"/>
    <w:rsid w:val="00FA1467"/>
    <w:rsid w:val="00FC4D6B"/>
    <w:rsid w:val="00FE7C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9C21"/>
  <w15:chartTrackingRefBased/>
  <w15:docId w15:val="{872FCF3A-09B3-41E2-99C5-F9219F05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1505D"/>
    <w:pPr>
      <w:spacing w:after="0" w:line="240" w:lineRule="auto"/>
    </w:pPr>
    <w:rPr>
      <w:sz w:val="20"/>
      <w:szCs w:val="20"/>
    </w:rPr>
  </w:style>
  <w:style w:type="character" w:customStyle="1" w:styleId="a5">
    <w:name w:val="טקסט הערת שוליים תו"/>
    <w:basedOn w:val="a0"/>
    <w:link w:val="a4"/>
    <w:uiPriority w:val="99"/>
    <w:semiHidden/>
    <w:rsid w:val="00F1505D"/>
    <w:rPr>
      <w:sz w:val="20"/>
      <w:szCs w:val="20"/>
    </w:rPr>
  </w:style>
  <w:style w:type="character" w:styleId="a6">
    <w:name w:val="footnote reference"/>
    <w:basedOn w:val="a0"/>
    <w:uiPriority w:val="99"/>
    <w:semiHidden/>
    <w:unhideWhenUsed/>
    <w:rsid w:val="00F1505D"/>
    <w:rPr>
      <w:vertAlign w:val="superscript"/>
    </w:rPr>
  </w:style>
  <w:style w:type="paragraph" w:styleId="a7">
    <w:name w:val="header"/>
    <w:basedOn w:val="a"/>
    <w:link w:val="a8"/>
    <w:uiPriority w:val="99"/>
    <w:unhideWhenUsed/>
    <w:rsid w:val="008A40A8"/>
    <w:pPr>
      <w:tabs>
        <w:tab w:val="center" w:pos="4153"/>
        <w:tab w:val="right" w:pos="8306"/>
      </w:tabs>
      <w:spacing w:after="0" w:line="240" w:lineRule="auto"/>
    </w:pPr>
  </w:style>
  <w:style w:type="character" w:customStyle="1" w:styleId="a8">
    <w:name w:val="כותרת עליונה תו"/>
    <w:basedOn w:val="a0"/>
    <w:link w:val="a7"/>
    <w:uiPriority w:val="99"/>
    <w:rsid w:val="008A40A8"/>
  </w:style>
  <w:style w:type="paragraph" w:styleId="a9">
    <w:name w:val="footer"/>
    <w:basedOn w:val="a"/>
    <w:link w:val="aa"/>
    <w:uiPriority w:val="99"/>
    <w:unhideWhenUsed/>
    <w:rsid w:val="008A40A8"/>
    <w:pPr>
      <w:tabs>
        <w:tab w:val="center" w:pos="4153"/>
        <w:tab w:val="right" w:pos="8306"/>
      </w:tabs>
      <w:spacing w:after="0" w:line="240" w:lineRule="auto"/>
    </w:pPr>
  </w:style>
  <w:style w:type="character" w:customStyle="1" w:styleId="aa">
    <w:name w:val="כותרת תחתונה תו"/>
    <w:basedOn w:val="a0"/>
    <w:link w:val="a9"/>
    <w:uiPriority w:val="99"/>
    <w:rsid w:val="008A40A8"/>
  </w:style>
  <w:style w:type="character" w:styleId="Hyperlink">
    <w:name w:val="Hyperlink"/>
    <w:basedOn w:val="a0"/>
    <w:uiPriority w:val="99"/>
    <w:unhideWhenUsed/>
    <w:rsid w:val="00D315AA"/>
    <w:rPr>
      <w:color w:val="0563C1" w:themeColor="hyperlink"/>
      <w:u w:val="single"/>
    </w:rPr>
  </w:style>
  <w:style w:type="paragraph" w:styleId="ab">
    <w:name w:val="List Paragraph"/>
    <w:basedOn w:val="a"/>
    <w:uiPriority w:val="34"/>
    <w:qFormat/>
    <w:rsid w:val="00EF7921"/>
    <w:pPr>
      <w:ind w:left="720"/>
      <w:contextualSpacing/>
    </w:pPr>
  </w:style>
  <w:style w:type="paragraph" w:styleId="ac">
    <w:name w:val="Revision"/>
    <w:hidden/>
    <w:uiPriority w:val="99"/>
    <w:semiHidden/>
    <w:rsid w:val="00561B62"/>
    <w:pPr>
      <w:spacing w:after="0" w:line="240" w:lineRule="auto"/>
    </w:pPr>
  </w:style>
  <w:style w:type="character" w:styleId="ad">
    <w:name w:val="annotation reference"/>
    <w:basedOn w:val="a0"/>
    <w:uiPriority w:val="99"/>
    <w:semiHidden/>
    <w:unhideWhenUsed/>
    <w:rsid w:val="00504D49"/>
    <w:rPr>
      <w:sz w:val="16"/>
      <w:szCs w:val="16"/>
    </w:rPr>
  </w:style>
  <w:style w:type="paragraph" w:styleId="ae">
    <w:name w:val="annotation text"/>
    <w:basedOn w:val="a"/>
    <w:link w:val="af"/>
    <w:uiPriority w:val="99"/>
    <w:unhideWhenUsed/>
    <w:rsid w:val="00504D49"/>
    <w:pPr>
      <w:spacing w:line="240" w:lineRule="auto"/>
    </w:pPr>
    <w:rPr>
      <w:sz w:val="20"/>
      <w:szCs w:val="20"/>
    </w:rPr>
  </w:style>
  <w:style w:type="character" w:customStyle="1" w:styleId="af">
    <w:name w:val="טקסט הערה תו"/>
    <w:basedOn w:val="a0"/>
    <w:link w:val="ae"/>
    <w:uiPriority w:val="99"/>
    <w:rsid w:val="00504D49"/>
    <w:rPr>
      <w:sz w:val="20"/>
      <w:szCs w:val="20"/>
    </w:rPr>
  </w:style>
  <w:style w:type="paragraph" w:styleId="af0">
    <w:name w:val="annotation subject"/>
    <w:basedOn w:val="ae"/>
    <w:next w:val="ae"/>
    <w:link w:val="af1"/>
    <w:uiPriority w:val="99"/>
    <w:semiHidden/>
    <w:unhideWhenUsed/>
    <w:rsid w:val="00504D49"/>
    <w:rPr>
      <w:b/>
      <w:bCs/>
    </w:rPr>
  </w:style>
  <w:style w:type="character" w:customStyle="1" w:styleId="af1">
    <w:name w:val="נושא הערה תו"/>
    <w:basedOn w:val="af"/>
    <w:link w:val="af0"/>
    <w:uiPriority w:val="99"/>
    <w:semiHidden/>
    <w:rsid w:val="00504D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tzion.gush.net/vbm//archive/yomyom/dafyomyomi/2011-05-13.php" TargetMode="External"/><Relationship Id="rId1" Type="http://schemas.openxmlformats.org/officeDocument/2006/relationships/hyperlink" Target="https://musaf-shabbat.com/2011/05/07/%D7%9E%D7%9E%D7%97%D7%A8%D7%AA-%D7%94%D7%A9%D7%91%D7%AA-%E2%80%93-%D7%A2%D7%99%D7%95%D7%9F-%D7%9E%D7%97%D7%95%D7%93%D7%A9-%D7%97%D7%99%D7%99%D7%9D-%D7%91%D7%95%D7%A8%D7%92%D7%A0%D7%A1%D7%A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B4A9-F807-47A7-988A-854B03D2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3023</Words>
  <Characters>15120</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2025-07-10T09:00:00Z</dcterms:created>
  <dcterms:modified xsi:type="dcterms:W3CDTF">2025-07-21T07:54:00Z</dcterms:modified>
</cp:coreProperties>
</file>