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67E70" w14:textId="77777777" w:rsidR="003177E3" w:rsidRPr="00536B59" w:rsidRDefault="003177E3" w:rsidP="007416A2">
      <w:pPr>
        <w:spacing w:after="0" w:line="360" w:lineRule="auto"/>
        <w:jc w:val="center"/>
        <w:rPr>
          <w:rFonts w:asciiTheme="majorBidi" w:hAnsiTheme="majorBidi" w:cstheme="majorBidi"/>
          <w:b/>
          <w:bCs/>
          <w:sz w:val="28"/>
          <w:szCs w:val="28"/>
          <w:u w:val="single"/>
          <w:rtl/>
        </w:rPr>
      </w:pPr>
      <w:r w:rsidRPr="00536B59">
        <w:rPr>
          <w:rFonts w:asciiTheme="majorBidi" w:hAnsiTheme="majorBidi" w:cstheme="majorBidi" w:hint="cs"/>
          <w:b/>
          <w:bCs/>
          <w:sz w:val="28"/>
          <w:szCs w:val="28"/>
          <w:u w:val="single"/>
          <w:rtl/>
        </w:rPr>
        <w:t>אופיו הנפלא של שבט אשר</w:t>
      </w:r>
    </w:p>
    <w:p w14:paraId="0B1D1A78" w14:textId="77777777" w:rsidR="003177E3" w:rsidRDefault="003177E3" w:rsidP="00C95A8D">
      <w:pPr>
        <w:spacing w:after="0" w:line="360" w:lineRule="auto"/>
        <w:rPr>
          <w:rFonts w:asciiTheme="majorBidi" w:hAnsiTheme="majorBidi" w:cstheme="majorBidi"/>
          <w:sz w:val="24"/>
          <w:szCs w:val="24"/>
          <w:rtl/>
        </w:rPr>
      </w:pPr>
    </w:p>
    <w:p w14:paraId="0F7928F7" w14:textId="6FA20901" w:rsidR="00094C36" w:rsidRPr="00094C36" w:rsidRDefault="00094C36" w:rsidP="00C95A8D">
      <w:pPr>
        <w:spacing w:after="0" w:line="360" w:lineRule="auto"/>
        <w:rPr>
          <w:rFonts w:asciiTheme="majorBidi" w:hAnsiTheme="majorBidi" w:cstheme="majorBidi"/>
          <w:sz w:val="24"/>
          <w:szCs w:val="24"/>
          <w:rtl/>
        </w:rPr>
      </w:pPr>
      <w:r w:rsidRPr="00094C36">
        <w:rPr>
          <w:rFonts w:asciiTheme="majorBidi" w:hAnsiTheme="majorBidi" w:cstheme="majorBidi"/>
          <w:sz w:val="24"/>
          <w:szCs w:val="24"/>
          <w:rtl/>
        </w:rPr>
        <w:t>מנחות פה</w:t>
      </w:r>
      <w:r w:rsidR="003177E3">
        <w:rPr>
          <w:rFonts w:asciiTheme="majorBidi" w:hAnsiTheme="majorBidi" w:cstheme="majorBidi" w:hint="cs"/>
          <w:sz w:val="24"/>
          <w:szCs w:val="24"/>
          <w:rtl/>
        </w:rPr>
        <w:t>,</w:t>
      </w:r>
      <w:r w:rsidRPr="00094C36">
        <w:rPr>
          <w:rFonts w:asciiTheme="majorBidi" w:hAnsiTheme="majorBidi" w:cstheme="majorBidi"/>
          <w:sz w:val="24"/>
          <w:szCs w:val="24"/>
          <w:rtl/>
        </w:rPr>
        <w:t xml:space="preserve"> ב</w:t>
      </w:r>
    </w:p>
    <w:p w14:paraId="362556CF" w14:textId="77777777" w:rsidR="00E90BC3" w:rsidRPr="009F1E3F" w:rsidRDefault="00094C36" w:rsidP="00C95A8D">
      <w:pPr>
        <w:spacing w:after="0" w:line="360" w:lineRule="auto"/>
        <w:rPr>
          <w:rFonts w:asciiTheme="majorBidi" w:hAnsiTheme="majorBidi" w:cstheme="majorBidi"/>
          <w:color w:val="000000" w:themeColor="text1"/>
          <w:sz w:val="24"/>
          <w:szCs w:val="24"/>
          <w:rtl/>
        </w:rPr>
      </w:pPr>
      <w:r w:rsidRPr="009F1E3F">
        <w:rPr>
          <w:rFonts w:asciiTheme="majorBidi" w:hAnsiTheme="majorBidi" w:cstheme="majorBidi"/>
          <w:color w:val="000000" w:themeColor="text1"/>
          <w:sz w:val="24"/>
          <w:szCs w:val="24"/>
          <w:rtl/>
        </w:rPr>
        <w:t xml:space="preserve">תנו רבנן: וטובל בשמן רגלו - זה חלקו של אשר, שמושך שמן כמעין. אמרו: פעם א' נצרכו להן אנשי </w:t>
      </w:r>
      <w:proofErr w:type="spellStart"/>
      <w:r w:rsidRPr="009F1E3F">
        <w:rPr>
          <w:rFonts w:asciiTheme="majorBidi" w:hAnsiTheme="majorBidi" w:cstheme="majorBidi"/>
          <w:color w:val="000000" w:themeColor="text1"/>
          <w:sz w:val="24"/>
          <w:szCs w:val="24"/>
          <w:rtl/>
        </w:rPr>
        <w:t>לודקיא</w:t>
      </w:r>
      <w:proofErr w:type="spellEnd"/>
      <w:r w:rsidRPr="009F1E3F">
        <w:rPr>
          <w:rFonts w:asciiTheme="majorBidi" w:hAnsiTheme="majorBidi" w:cstheme="majorBidi"/>
          <w:color w:val="000000" w:themeColor="text1"/>
          <w:sz w:val="24"/>
          <w:szCs w:val="24"/>
          <w:rtl/>
        </w:rPr>
        <w:t xml:space="preserve"> בשמן, מינו להן </w:t>
      </w:r>
      <w:proofErr w:type="spellStart"/>
      <w:r w:rsidRPr="009F1E3F">
        <w:rPr>
          <w:rFonts w:asciiTheme="majorBidi" w:hAnsiTheme="majorBidi" w:cstheme="majorBidi"/>
          <w:color w:val="000000" w:themeColor="text1"/>
          <w:sz w:val="24"/>
          <w:szCs w:val="24"/>
          <w:rtl/>
        </w:rPr>
        <w:t>פולמוסטוס</w:t>
      </w:r>
      <w:proofErr w:type="spellEnd"/>
      <w:r w:rsidRPr="009F1E3F">
        <w:rPr>
          <w:rFonts w:asciiTheme="majorBidi" w:hAnsiTheme="majorBidi" w:cstheme="majorBidi"/>
          <w:color w:val="000000" w:themeColor="text1"/>
          <w:sz w:val="24"/>
          <w:szCs w:val="24"/>
          <w:rtl/>
        </w:rPr>
        <w:t xml:space="preserve"> אחד, אמרו לו: לך והבא לנו שמן במאה ריבוא. הלך לירושלים, אמרו לו: לך לצור. הלך לצור, אמרו לו: לך לגוש חלב. הלך לגוש חלב, אמרו לו: לך אצל פלוני לשדה הלז, ומצאו שהיה עוזק תחת זיתיו, אמר לו: יש לך שמן במאה ריבוא שאני צריך? אמר לו: המתן לי עד שאסיים מלאכתי, המתין עד שסיים מלאכתו. לאחר שסיים מלאכתו, הפשיל כליו לאחוריו והיה מסקל ובא בדרך, אמר לו: יש לך שמן במאה ריבוא? כמדומה אני ששחוק שחקו בי היהודים. כיון שהגיע לעירו, הוציאה לו שפחתו </w:t>
      </w:r>
      <w:proofErr w:type="spellStart"/>
      <w:r w:rsidRPr="009F1E3F">
        <w:rPr>
          <w:rFonts w:asciiTheme="majorBidi" w:hAnsiTheme="majorBidi" w:cstheme="majorBidi"/>
          <w:color w:val="000000" w:themeColor="text1"/>
          <w:sz w:val="24"/>
          <w:szCs w:val="24"/>
          <w:rtl/>
        </w:rPr>
        <w:t>קומקמום</w:t>
      </w:r>
      <w:proofErr w:type="spellEnd"/>
      <w:r w:rsidRPr="009F1E3F">
        <w:rPr>
          <w:rFonts w:asciiTheme="majorBidi" w:hAnsiTheme="majorBidi" w:cstheme="majorBidi"/>
          <w:color w:val="000000" w:themeColor="text1"/>
          <w:sz w:val="24"/>
          <w:szCs w:val="24"/>
          <w:rtl/>
        </w:rPr>
        <w:t xml:space="preserve"> של חמין ורחץ בו ידיו ורגליו, הוציאה לו ספל של זהב מליאה שמן וטבל בו ידיו ורגליו, לקיים מה שנאמר: וטובל בשמן רגלו. לאחר שאכלו ושתו, מדד לו שמן במאה ריבוא. אמר לו: כלום אתה צריך ליותר? אמר לו: הן, אלא שאין לי דמים. אמר לו: אם אתה רוצה </w:t>
      </w:r>
      <w:proofErr w:type="spellStart"/>
      <w:r w:rsidRPr="009F1E3F">
        <w:rPr>
          <w:rFonts w:asciiTheme="majorBidi" w:hAnsiTheme="majorBidi" w:cstheme="majorBidi"/>
          <w:color w:val="000000" w:themeColor="text1"/>
          <w:sz w:val="24"/>
          <w:szCs w:val="24"/>
          <w:rtl/>
        </w:rPr>
        <w:t>ליקח</w:t>
      </w:r>
      <w:proofErr w:type="spellEnd"/>
      <w:r w:rsidRPr="009F1E3F">
        <w:rPr>
          <w:rFonts w:asciiTheme="majorBidi" w:hAnsiTheme="majorBidi" w:cstheme="majorBidi"/>
          <w:color w:val="000000" w:themeColor="text1"/>
          <w:sz w:val="24"/>
          <w:szCs w:val="24"/>
          <w:rtl/>
        </w:rPr>
        <w:t xml:space="preserve"> קח, ואני אלך עמך ואטול דמיו, מדד לו שמן בשמונה עשר ריבוא. אמרו: לא הניח אותו האיש לא סוס ולא פרד ולא גמל ולא חמור בארץ ישראל שלא שכרו. כיון שהגיע לעירו, יצאו אנשי עירו לקלסו, אמר להם: לא לי קלסוני אלא לזה שבא עמי, שמדד לי שמן במאה ריבוא והרי נושה בי בשמונה עשרה ריבוא, לקיים מה שנאמר: יש מתעשר ואין כל מתרושש והון רב.</w:t>
      </w:r>
    </w:p>
    <w:p w14:paraId="51801D30" w14:textId="13E2F19E" w:rsidR="009F1E3F" w:rsidRPr="00200685" w:rsidRDefault="00305277" w:rsidP="00EA16DF">
      <w:pPr>
        <w:spacing w:after="0" w:line="360" w:lineRule="auto"/>
        <w:rPr>
          <w:rFonts w:asciiTheme="majorBidi" w:hAnsiTheme="majorBidi" w:cstheme="majorBidi"/>
          <w:rtl/>
        </w:rPr>
      </w:pPr>
      <w:r w:rsidRPr="00200685">
        <w:rPr>
          <w:rFonts w:asciiTheme="majorBidi" w:hAnsiTheme="majorBidi" w:cstheme="majorBidi" w:hint="cs"/>
          <w:b/>
          <w:bCs/>
          <w:rtl/>
        </w:rPr>
        <w:t xml:space="preserve"> </w:t>
      </w:r>
      <w:r w:rsidRPr="00200685">
        <w:rPr>
          <w:rFonts w:asciiTheme="majorBidi" w:hAnsiTheme="majorBidi" w:cstheme="majorBidi" w:hint="cs"/>
          <w:rtl/>
        </w:rPr>
        <w:t>(</w:t>
      </w:r>
      <w:proofErr w:type="spellStart"/>
      <w:r w:rsidR="00EA16DF" w:rsidRPr="00200685">
        <w:rPr>
          <w:rFonts w:asciiTheme="majorBidi" w:hAnsiTheme="majorBidi" w:cstheme="majorBidi" w:hint="cs"/>
          <w:rtl/>
        </w:rPr>
        <w:t>מלודקיא</w:t>
      </w:r>
      <w:proofErr w:type="spellEnd"/>
      <w:r w:rsidR="00EA16DF" w:rsidRPr="00200685">
        <w:rPr>
          <w:rFonts w:asciiTheme="majorBidi" w:hAnsiTheme="majorBidi" w:cstheme="majorBidi" w:hint="cs"/>
          <w:rtl/>
        </w:rPr>
        <w:t xml:space="preserve"> לגוש חלב</w:t>
      </w:r>
      <w:r w:rsidR="00200685" w:rsidRPr="00200685">
        <w:rPr>
          <w:rFonts w:asciiTheme="majorBidi" w:hAnsiTheme="majorBidi" w:cstheme="majorBidi" w:hint="cs"/>
          <w:rtl/>
        </w:rPr>
        <w:t xml:space="preserve"> (מכונה כאן </w:t>
      </w:r>
      <w:proofErr w:type="spellStart"/>
      <w:r w:rsidR="00200685" w:rsidRPr="00200685">
        <w:rPr>
          <w:rFonts w:asciiTheme="majorBidi" w:hAnsiTheme="majorBidi" w:cstheme="majorBidi" w:hint="cs"/>
          <w:rtl/>
        </w:rPr>
        <w:t>ג'יש</w:t>
      </w:r>
      <w:proofErr w:type="spellEnd"/>
      <w:r w:rsidR="00200685" w:rsidRPr="00200685">
        <w:rPr>
          <w:rFonts w:asciiTheme="majorBidi" w:hAnsiTheme="majorBidi" w:cstheme="majorBidi" w:hint="cs"/>
          <w:rtl/>
        </w:rPr>
        <w:t>)</w:t>
      </w:r>
      <w:r w:rsidR="00CF3C72">
        <w:rPr>
          <w:rFonts w:asciiTheme="majorBidi" w:hAnsiTheme="majorBidi" w:cstheme="majorBidi" w:hint="cs"/>
          <w:rtl/>
        </w:rPr>
        <w:t xml:space="preserve"> </w:t>
      </w:r>
      <w:r w:rsidR="00EA16DF" w:rsidRPr="00200685">
        <w:rPr>
          <w:rFonts w:asciiTheme="majorBidi" w:hAnsiTheme="majorBidi" w:cstheme="majorBidi" w:hint="cs"/>
          <w:rtl/>
        </w:rPr>
        <w:t xml:space="preserve">דרך צור. </w:t>
      </w:r>
      <w:r w:rsidRPr="00200685">
        <w:rPr>
          <w:rFonts w:asciiTheme="majorBidi" w:hAnsiTheme="majorBidi" w:cstheme="majorBidi" w:hint="cs"/>
          <w:rtl/>
        </w:rPr>
        <w:t>התמונה לקוחה מ</w:t>
      </w:r>
      <w:r w:rsidR="003177E3">
        <w:rPr>
          <w:rFonts w:asciiTheme="majorBidi" w:hAnsiTheme="majorBidi" w:cstheme="majorBidi" w:hint="cs"/>
          <w:rtl/>
        </w:rPr>
        <w:t>-</w:t>
      </w:r>
      <w:r w:rsidR="00200685" w:rsidRPr="00200685">
        <w:rPr>
          <w:rFonts w:asciiTheme="majorBidi" w:hAnsiTheme="majorBidi" w:cstheme="majorBidi" w:hint="cs"/>
          <w:rtl/>
        </w:rPr>
        <w:t xml:space="preserve"> </w:t>
      </w:r>
      <w:proofErr w:type="spellStart"/>
      <w:r w:rsidRPr="00200685">
        <w:rPr>
          <w:rFonts w:asciiTheme="majorBidi" w:hAnsiTheme="majorBidi" w:cstheme="majorBidi"/>
        </w:rPr>
        <w:t>googlemaps</w:t>
      </w:r>
      <w:proofErr w:type="spellEnd"/>
      <w:r w:rsidRPr="00200685">
        <w:rPr>
          <w:rFonts w:asciiTheme="majorBidi" w:hAnsiTheme="majorBidi" w:cstheme="majorBidi" w:hint="cs"/>
          <w:rtl/>
        </w:rPr>
        <w:t>).</w:t>
      </w:r>
    </w:p>
    <w:p w14:paraId="3AEC9A0C" w14:textId="77777777" w:rsidR="009F1E3F" w:rsidRDefault="009F1E3F" w:rsidP="00C95A8D">
      <w:pPr>
        <w:spacing w:after="0" w:line="360" w:lineRule="auto"/>
        <w:rPr>
          <w:rFonts w:asciiTheme="majorBidi" w:hAnsiTheme="majorBidi" w:cstheme="majorBidi"/>
          <w:b/>
          <w:bCs/>
          <w:sz w:val="24"/>
          <w:szCs w:val="24"/>
          <w:rtl/>
        </w:rPr>
      </w:pPr>
      <w:r>
        <w:rPr>
          <w:noProof/>
        </w:rPr>
        <w:lastRenderedPageBreak/>
        <w:drawing>
          <wp:inline distT="0" distB="0" distL="0" distR="0" wp14:anchorId="28E2B0A5" wp14:editId="1B9F6CC8">
            <wp:extent cx="3228975" cy="4743450"/>
            <wp:effectExtent l="0" t="0" r="9525"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28975" cy="4743450"/>
                    </a:xfrm>
                    <a:prstGeom prst="rect">
                      <a:avLst/>
                    </a:prstGeom>
                  </pic:spPr>
                </pic:pic>
              </a:graphicData>
            </a:graphic>
          </wp:inline>
        </w:drawing>
      </w:r>
    </w:p>
    <w:p w14:paraId="72343D33" w14:textId="0B501B8E" w:rsidR="00EA16DF" w:rsidRDefault="00200685" w:rsidP="00EA16DF">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השאלה </w:t>
      </w:r>
      <w:r w:rsidR="003177E3">
        <w:rPr>
          <w:rFonts w:asciiTheme="majorBidi" w:hAnsiTheme="majorBidi" w:cstheme="majorBidi" w:hint="cs"/>
          <w:sz w:val="24"/>
          <w:szCs w:val="24"/>
          <w:rtl/>
        </w:rPr>
        <w:t xml:space="preserve">הראשונה </w:t>
      </w:r>
      <w:r>
        <w:rPr>
          <w:rFonts w:asciiTheme="majorBidi" w:hAnsiTheme="majorBidi" w:cstheme="majorBidi" w:hint="cs"/>
          <w:sz w:val="24"/>
          <w:szCs w:val="24"/>
          <w:rtl/>
        </w:rPr>
        <w:t>היא</w:t>
      </w:r>
      <w:r w:rsidR="00EA16DF">
        <w:rPr>
          <w:rFonts w:asciiTheme="majorBidi" w:hAnsiTheme="majorBidi" w:cstheme="majorBidi" w:hint="cs"/>
          <w:sz w:val="24"/>
          <w:szCs w:val="24"/>
          <w:rtl/>
        </w:rPr>
        <w:t xml:space="preserve"> לשם מה מספרים לנו כל זאת. </w:t>
      </w:r>
      <w:r w:rsidR="003177E3">
        <w:rPr>
          <w:rFonts w:asciiTheme="majorBidi" w:hAnsiTheme="majorBidi" w:cstheme="majorBidi" w:hint="cs"/>
          <w:sz w:val="24"/>
          <w:szCs w:val="24"/>
          <w:rtl/>
        </w:rPr>
        <w:t>ועוד יש</w:t>
      </w:r>
      <w:r w:rsidR="003177E3">
        <w:rPr>
          <w:rFonts w:asciiTheme="majorBidi" w:hAnsiTheme="majorBidi" w:cstheme="majorBidi"/>
          <w:sz w:val="24"/>
          <w:szCs w:val="24"/>
        </w:rPr>
        <w:t xml:space="preserve"> </w:t>
      </w:r>
      <w:r w:rsidR="003177E3">
        <w:rPr>
          <w:rFonts w:asciiTheme="majorBidi" w:hAnsiTheme="majorBidi" w:cstheme="majorBidi" w:hint="cs"/>
          <w:sz w:val="24"/>
          <w:szCs w:val="24"/>
          <w:rtl/>
        </w:rPr>
        <w:t>ל</w:t>
      </w:r>
      <w:r w:rsidR="00EA16DF">
        <w:rPr>
          <w:rFonts w:asciiTheme="majorBidi" w:hAnsiTheme="majorBidi" w:cstheme="majorBidi" w:hint="cs"/>
          <w:sz w:val="24"/>
          <w:szCs w:val="24"/>
          <w:rtl/>
        </w:rPr>
        <w:t>שא</w:t>
      </w:r>
      <w:r w:rsidR="003177E3">
        <w:rPr>
          <w:rFonts w:asciiTheme="majorBidi" w:hAnsiTheme="majorBidi" w:cstheme="majorBidi" w:hint="cs"/>
          <w:sz w:val="24"/>
          <w:szCs w:val="24"/>
          <w:rtl/>
        </w:rPr>
        <w:t>ו</w:t>
      </w:r>
      <w:r w:rsidR="00EA16DF">
        <w:rPr>
          <w:rFonts w:asciiTheme="majorBidi" w:hAnsiTheme="majorBidi" w:cstheme="majorBidi" w:hint="cs"/>
          <w:sz w:val="24"/>
          <w:szCs w:val="24"/>
          <w:rtl/>
        </w:rPr>
        <w:t>ל</w:t>
      </w:r>
      <w:r w:rsidR="003177E3">
        <w:rPr>
          <w:rFonts w:asciiTheme="majorBidi" w:hAnsiTheme="majorBidi" w:cstheme="majorBidi" w:hint="cs"/>
          <w:sz w:val="24"/>
          <w:szCs w:val="24"/>
          <w:rtl/>
        </w:rPr>
        <w:t>,</w:t>
      </w:r>
      <w:r w:rsidR="00EA16DF">
        <w:rPr>
          <w:rFonts w:asciiTheme="majorBidi" w:hAnsiTheme="majorBidi" w:cstheme="majorBidi" w:hint="cs"/>
          <w:sz w:val="24"/>
          <w:szCs w:val="24"/>
          <w:rtl/>
        </w:rPr>
        <w:t xml:space="preserve"> </w:t>
      </w:r>
      <w:r w:rsidR="003177E3">
        <w:rPr>
          <w:rFonts w:asciiTheme="majorBidi" w:hAnsiTheme="majorBidi" w:cstheme="majorBidi" w:hint="cs"/>
          <w:sz w:val="24"/>
          <w:szCs w:val="24"/>
          <w:rtl/>
        </w:rPr>
        <w:t xml:space="preserve">מה </w:t>
      </w:r>
      <w:r w:rsidR="00EA16DF">
        <w:rPr>
          <w:rFonts w:asciiTheme="majorBidi" w:hAnsiTheme="majorBidi" w:cstheme="majorBidi" w:hint="cs"/>
          <w:sz w:val="24"/>
          <w:szCs w:val="24"/>
          <w:rtl/>
        </w:rPr>
        <w:t xml:space="preserve">המסלול המורכב שעושה הקונה, חוסר העניין של המוכר </w:t>
      </w:r>
      <w:r w:rsidR="00796F7B">
        <w:rPr>
          <w:rFonts w:asciiTheme="majorBidi" w:hAnsiTheme="majorBidi" w:cstheme="majorBidi" w:hint="cs"/>
          <w:sz w:val="24"/>
          <w:szCs w:val="24"/>
          <w:rtl/>
        </w:rPr>
        <w:t>בע</w:t>
      </w:r>
      <w:r w:rsidR="00EA16DF">
        <w:rPr>
          <w:rFonts w:asciiTheme="majorBidi" w:hAnsiTheme="majorBidi" w:cstheme="majorBidi" w:hint="cs"/>
          <w:sz w:val="24"/>
          <w:szCs w:val="24"/>
          <w:rtl/>
        </w:rPr>
        <w:t>סקה בתחילה, ובניגוד לכך, נכונותו לצאת למסע ארוך למען הקונה.</w:t>
      </w:r>
      <w:r w:rsidR="00CF3C72">
        <w:rPr>
          <w:rFonts w:asciiTheme="majorBidi" w:hAnsiTheme="majorBidi" w:cstheme="majorBidi" w:hint="cs"/>
          <w:sz w:val="24"/>
          <w:szCs w:val="24"/>
          <w:rtl/>
        </w:rPr>
        <w:t xml:space="preserve"> </w:t>
      </w:r>
    </w:p>
    <w:p w14:paraId="591CB899" w14:textId="406D4822" w:rsidR="00AF1757" w:rsidRPr="00897EFE" w:rsidRDefault="00897EFE" w:rsidP="00897EFE">
      <w:p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 xml:space="preserve">א. </w:t>
      </w:r>
      <w:proofErr w:type="spellStart"/>
      <w:r w:rsidR="00EA16DF" w:rsidRPr="00897EFE">
        <w:rPr>
          <w:rFonts w:asciiTheme="majorBidi" w:hAnsiTheme="majorBidi" w:cstheme="majorBidi" w:hint="cs"/>
          <w:b/>
          <w:bCs/>
          <w:sz w:val="24"/>
          <w:szCs w:val="24"/>
          <w:rtl/>
        </w:rPr>
        <w:t>לודקיא</w:t>
      </w:r>
      <w:proofErr w:type="spellEnd"/>
      <w:r w:rsidR="00CF3C72">
        <w:rPr>
          <w:rFonts w:asciiTheme="majorBidi" w:hAnsiTheme="majorBidi" w:cstheme="majorBidi" w:hint="cs"/>
          <w:b/>
          <w:bCs/>
          <w:sz w:val="24"/>
          <w:szCs w:val="24"/>
          <w:rtl/>
        </w:rPr>
        <w:t xml:space="preserve">. </w:t>
      </w:r>
      <w:r w:rsidR="009F1E3F" w:rsidRPr="00897EFE">
        <w:rPr>
          <w:rFonts w:asciiTheme="majorBidi" w:hAnsiTheme="majorBidi" w:cstheme="majorBidi" w:hint="cs"/>
          <w:sz w:val="24"/>
          <w:szCs w:val="24"/>
          <w:rtl/>
        </w:rPr>
        <w:t>נראה כי ישנה משמעות רבה למקומות המוזכרים כמסלולו של רוכש השמן</w:t>
      </w:r>
      <w:r w:rsidR="00796F7B" w:rsidRPr="00796F7B">
        <w:rPr>
          <w:rStyle w:val="a3"/>
          <w:rFonts w:asciiTheme="majorBidi" w:hAnsiTheme="majorBidi" w:cstheme="majorBidi"/>
          <w:sz w:val="24"/>
          <w:szCs w:val="24"/>
          <w:vertAlign w:val="superscript"/>
          <w:rtl/>
        </w:rPr>
        <w:footnoteReference w:id="1"/>
      </w:r>
      <w:r w:rsidR="009F1E3F" w:rsidRPr="00897EFE">
        <w:rPr>
          <w:rFonts w:asciiTheme="majorBidi" w:hAnsiTheme="majorBidi" w:cstheme="majorBidi" w:hint="cs"/>
          <w:sz w:val="24"/>
          <w:szCs w:val="24"/>
          <w:rtl/>
        </w:rPr>
        <w:t>. '</w:t>
      </w:r>
      <w:proofErr w:type="spellStart"/>
      <w:r w:rsidR="009F1E3F" w:rsidRPr="00897EFE">
        <w:rPr>
          <w:rFonts w:asciiTheme="majorBidi" w:hAnsiTheme="majorBidi" w:cstheme="majorBidi" w:hint="cs"/>
          <w:sz w:val="24"/>
          <w:szCs w:val="24"/>
          <w:rtl/>
        </w:rPr>
        <w:t>לודקיא</w:t>
      </w:r>
      <w:proofErr w:type="spellEnd"/>
      <w:r w:rsidR="009F1E3F" w:rsidRPr="00897EFE">
        <w:rPr>
          <w:rFonts w:asciiTheme="majorBidi" w:hAnsiTheme="majorBidi" w:cstheme="majorBidi" w:hint="cs"/>
          <w:sz w:val="24"/>
          <w:szCs w:val="24"/>
          <w:rtl/>
        </w:rPr>
        <w:t xml:space="preserve">' מזוהה </w:t>
      </w:r>
      <w:proofErr w:type="spellStart"/>
      <w:r w:rsidR="009F1E3F" w:rsidRPr="00897EFE">
        <w:rPr>
          <w:rFonts w:asciiTheme="majorBidi" w:hAnsiTheme="majorBidi" w:cstheme="majorBidi" w:hint="cs"/>
          <w:sz w:val="24"/>
          <w:szCs w:val="24"/>
          <w:rtl/>
        </w:rPr>
        <w:t>כלאטאקייה</w:t>
      </w:r>
      <w:proofErr w:type="spellEnd"/>
      <w:r w:rsidR="00043F53" w:rsidRPr="00796F7B">
        <w:rPr>
          <w:rStyle w:val="a3"/>
          <w:rFonts w:asciiTheme="majorBidi" w:hAnsiTheme="majorBidi" w:cstheme="majorBidi"/>
          <w:sz w:val="24"/>
          <w:szCs w:val="24"/>
          <w:vertAlign w:val="superscript"/>
          <w:rtl/>
        </w:rPr>
        <w:footnoteReference w:id="2"/>
      </w:r>
      <w:r w:rsidR="009F1E3F" w:rsidRPr="00897EFE">
        <w:rPr>
          <w:rFonts w:asciiTheme="majorBidi" w:hAnsiTheme="majorBidi" w:cstheme="majorBidi" w:hint="cs"/>
          <w:sz w:val="24"/>
          <w:szCs w:val="24"/>
          <w:rtl/>
        </w:rPr>
        <w:t>, נמל סורי חשוב עד היום</w:t>
      </w:r>
      <w:r w:rsidR="00043F53" w:rsidRPr="00897EFE">
        <w:rPr>
          <w:rFonts w:asciiTheme="majorBidi" w:hAnsiTheme="majorBidi" w:cstheme="majorBidi" w:hint="cs"/>
          <w:sz w:val="24"/>
          <w:szCs w:val="24"/>
          <w:rtl/>
        </w:rPr>
        <w:t xml:space="preserve">. </w:t>
      </w:r>
      <w:r w:rsidR="00AF1757" w:rsidRPr="00897EFE">
        <w:rPr>
          <w:rFonts w:asciiTheme="majorBidi" w:hAnsiTheme="majorBidi" w:cstheme="majorBidi" w:hint="cs"/>
          <w:sz w:val="24"/>
          <w:szCs w:val="24"/>
          <w:rtl/>
        </w:rPr>
        <w:t>המקום מוגדר כחוץ לארץ, בוודאי בימי בית שני:</w:t>
      </w:r>
    </w:p>
    <w:p w14:paraId="3DE2B527" w14:textId="62812E2F" w:rsidR="00AF1757" w:rsidRDefault="00AF1757" w:rsidP="007416A2">
      <w:pPr>
        <w:spacing w:after="0" w:line="360" w:lineRule="auto"/>
        <w:ind w:left="720"/>
        <w:rPr>
          <w:rFonts w:ascii="David" w:hAnsi="David" w:cs="David"/>
          <w:sz w:val="24"/>
          <w:szCs w:val="24"/>
          <w:rtl/>
        </w:rPr>
      </w:pPr>
      <w:r>
        <w:rPr>
          <w:rFonts w:ascii="David" w:hAnsi="David" w:cs="David" w:hint="cs"/>
          <w:sz w:val="24"/>
          <w:szCs w:val="24"/>
          <w:rtl/>
        </w:rPr>
        <w:t>"</w:t>
      </w:r>
      <w:r w:rsidRPr="00552D05">
        <w:rPr>
          <w:rFonts w:ascii="David" w:hAnsi="David" w:cs="David"/>
          <w:sz w:val="24"/>
          <w:szCs w:val="24"/>
          <w:rtl/>
        </w:rPr>
        <w:t xml:space="preserve">נתנו לצידון דין </w:t>
      </w:r>
      <w:proofErr w:type="spellStart"/>
      <w:r w:rsidRPr="00552D05">
        <w:rPr>
          <w:rFonts w:ascii="David" w:hAnsi="David" w:cs="David"/>
          <w:sz w:val="24"/>
          <w:szCs w:val="24"/>
          <w:rtl/>
        </w:rPr>
        <w:t>ח"ל</w:t>
      </w:r>
      <w:proofErr w:type="spellEnd"/>
      <w:r w:rsidRPr="00552D05">
        <w:rPr>
          <w:rFonts w:ascii="David" w:hAnsi="David" w:cs="David"/>
          <w:sz w:val="24"/>
          <w:szCs w:val="24"/>
          <w:rtl/>
        </w:rPr>
        <w:t xml:space="preserve"> גמורה, גם </w:t>
      </w:r>
      <w:proofErr w:type="spellStart"/>
      <w:r w:rsidRPr="00552D05">
        <w:rPr>
          <w:rFonts w:ascii="David" w:hAnsi="David" w:cs="David"/>
          <w:sz w:val="24"/>
          <w:szCs w:val="24"/>
          <w:rtl/>
        </w:rPr>
        <w:t>לענין</w:t>
      </w:r>
      <w:proofErr w:type="spellEnd"/>
      <w:r w:rsidRPr="00552D05">
        <w:rPr>
          <w:rFonts w:ascii="David" w:hAnsi="David" w:cs="David"/>
          <w:sz w:val="24"/>
          <w:szCs w:val="24"/>
          <w:rtl/>
        </w:rPr>
        <w:t xml:space="preserve"> טומאת ארץ העמים, וכ"ש הארץ אשר אחריה לצפון, כעיר טריפולי וחברותיה </w:t>
      </w:r>
      <w:proofErr w:type="spellStart"/>
      <w:r w:rsidRPr="00AF1757">
        <w:rPr>
          <w:rFonts w:ascii="David" w:hAnsi="David" w:cs="David"/>
          <w:b/>
          <w:bCs/>
          <w:sz w:val="24"/>
          <w:szCs w:val="24"/>
          <w:rtl/>
        </w:rPr>
        <w:t>לודקיא</w:t>
      </w:r>
      <w:proofErr w:type="spellEnd"/>
      <w:r w:rsidRPr="00552D05">
        <w:rPr>
          <w:rFonts w:ascii="David" w:hAnsi="David" w:cs="David"/>
          <w:sz w:val="24"/>
          <w:szCs w:val="24"/>
          <w:rtl/>
        </w:rPr>
        <w:t xml:space="preserve">, </w:t>
      </w:r>
      <w:proofErr w:type="spellStart"/>
      <w:r w:rsidRPr="00552D05">
        <w:rPr>
          <w:rFonts w:ascii="David" w:hAnsi="David" w:cs="David"/>
          <w:sz w:val="24"/>
          <w:szCs w:val="24"/>
          <w:rtl/>
        </w:rPr>
        <w:t>בארוט</w:t>
      </w:r>
      <w:proofErr w:type="spellEnd"/>
      <w:r w:rsidRPr="00552D05">
        <w:rPr>
          <w:rFonts w:ascii="David" w:hAnsi="David" w:cs="David"/>
          <w:sz w:val="24"/>
          <w:szCs w:val="24"/>
          <w:rtl/>
        </w:rPr>
        <w:t>, שלא נגעה בהן יד ישראל בבית ראשון ובבית שני</w:t>
      </w:r>
      <w:r w:rsidR="00536B59">
        <w:rPr>
          <w:rFonts w:ascii="David" w:hAnsi="David" w:cs="David" w:hint="cs"/>
          <w:sz w:val="24"/>
          <w:szCs w:val="24"/>
          <w:rtl/>
        </w:rPr>
        <w:t xml:space="preserve"> </w:t>
      </w:r>
      <w:r w:rsidRPr="00796F7B">
        <w:rPr>
          <w:rStyle w:val="a3"/>
          <w:rFonts w:ascii="David" w:hAnsi="David" w:cs="David"/>
          <w:sz w:val="24"/>
          <w:szCs w:val="24"/>
          <w:vertAlign w:val="superscript"/>
          <w:rtl/>
        </w:rPr>
        <w:footnoteReference w:id="3"/>
      </w:r>
      <w:r w:rsidR="00222A04">
        <w:rPr>
          <w:rFonts w:ascii="David" w:hAnsi="David" w:cs="David" w:hint="cs"/>
          <w:sz w:val="24"/>
          <w:szCs w:val="24"/>
          <w:rtl/>
        </w:rPr>
        <w:t>"</w:t>
      </w:r>
      <w:r w:rsidRPr="00552D05">
        <w:rPr>
          <w:rFonts w:ascii="David" w:hAnsi="David" w:cs="David"/>
          <w:sz w:val="24"/>
          <w:szCs w:val="24"/>
          <w:rtl/>
        </w:rPr>
        <w:t>.</w:t>
      </w:r>
    </w:p>
    <w:p w14:paraId="3D4C5E67" w14:textId="3BB0950D" w:rsidR="00BA6B43" w:rsidRDefault="00796F7B" w:rsidP="00200685">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מדובר בנ</w:t>
      </w:r>
      <w:r w:rsidR="00200685">
        <w:rPr>
          <w:rFonts w:asciiTheme="majorBidi" w:hAnsiTheme="majorBidi" w:cstheme="majorBidi" w:hint="cs"/>
          <w:sz w:val="24"/>
          <w:szCs w:val="24"/>
          <w:rtl/>
        </w:rPr>
        <w:t>ו</w:t>
      </w:r>
      <w:r>
        <w:rPr>
          <w:rFonts w:asciiTheme="majorBidi" w:hAnsiTheme="majorBidi" w:cstheme="majorBidi" w:hint="cs"/>
          <w:sz w:val="24"/>
          <w:szCs w:val="24"/>
          <w:rtl/>
        </w:rPr>
        <w:t>כרי,</w:t>
      </w:r>
      <w:r w:rsidR="00BA6B43">
        <w:rPr>
          <w:rFonts w:asciiTheme="majorBidi" w:hAnsiTheme="majorBidi" w:cstheme="majorBidi" w:hint="cs"/>
          <w:sz w:val="24"/>
          <w:szCs w:val="24"/>
          <w:rtl/>
        </w:rPr>
        <w:t xml:space="preserve"> הנזקק לכמות אדירה של שמן. קשה להניח שהידיעה על הגליל כמקור לשמן לא הגיעה אליו, אולם הוא שם פעמיו דווקא לירושלים. נראה שחיפש יותר מאשר עצה מסחרית גרידא. </w:t>
      </w:r>
      <w:r w:rsidR="00AF1757">
        <w:rPr>
          <w:rFonts w:asciiTheme="majorBidi" w:hAnsiTheme="majorBidi" w:cstheme="majorBidi" w:hint="cs"/>
          <w:sz w:val="24"/>
          <w:szCs w:val="24"/>
          <w:rtl/>
        </w:rPr>
        <w:t>נ</w:t>
      </w:r>
      <w:r w:rsidR="00BA6B43">
        <w:rPr>
          <w:rFonts w:asciiTheme="majorBidi" w:hAnsiTheme="majorBidi" w:cstheme="majorBidi" w:hint="cs"/>
          <w:sz w:val="24"/>
          <w:szCs w:val="24"/>
          <w:rtl/>
        </w:rPr>
        <w:t xml:space="preserve">עיין במקורות נוספים ונבחן את היחס בין </w:t>
      </w:r>
      <w:proofErr w:type="spellStart"/>
      <w:r w:rsidR="00BA6B43">
        <w:rPr>
          <w:rFonts w:asciiTheme="majorBidi" w:hAnsiTheme="majorBidi" w:cstheme="majorBidi" w:hint="cs"/>
          <w:sz w:val="24"/>
          <w:szCs w:val="24"/>
          <w:rtl/>
        </w:rPr>
        <w:t>לודקיא</w:t>
      </w:r>
      <w:proofErr w:type="spellEnd"/>
      <w:r w:rsidR="00BA6B43">
        <w:rPr>
          <w:rFonts w:asciiTheme="majorBidi" w:hAnsiTheme="majorBidi" w:cstheme="majorBidi" w:hint="cs"/>
          <w:sz w:val="24"/>
          <w:szCs w:val="24"/>
          <w:rtl/>
        </w:rPr>
        <w:t xml:space="preserve"> לירושלים. </w:t>
      </w:r>
      <w:r w:rsidR="00AF1757">
        <w:rPr>
          <w:rFonts w:asciiTheme="majorBidi" w:hAnsiTheme="majorBidi" w:cstheme="majorBidi" w:hint="cs"/>
          <w:sz w:val="24"/>
          <w:szCs w:val="24"/>
          <w:rtl/>
        </w:rPr>
        <w:t xml:space="preserve">הרחק מן המרכזים הרוחניים, שהו </w:t>
      </w:r>
      <w:proofErr w:type="spellStart"/>
      <w:r w:rsidR="00AF1757">
        <w:rPr>
          <w:rFonts w:asciiTheme="majorBidi" w:hAnsiTheme="majorBidi" w:cstheme="majorBidi" w:hint="cs"/>
          <w:sz w:val="24"/>
          <w:szCs w:val="24"/>
          <w:rtl/>
        </w:rPr>
        <w:t>בלודקיא</w:t>
      </w:r>
      <w:proofErr w:type="spellEnd"/>
      <w:r w:rsidR="00AF1757">
        <w:rPr>
          <w:rFonts w:asciiTheme="majorBidi" w:hAnsiTheme="majorBidi" w:cstheme="majorBidi" w:hint="cs"/>
          <w:sz w:val="24"/>
          <w:szCs w:val="24"/>
          <w:rtl/>
        </w:rPr>
        <w:t xml:space="preserve"> גם יהודים שהתרחקו מכל סממני יהדות. רק רבי עקיבא</w:t>
      </w:r>
      <w:r w:rsidR="00CF3C72">
        <w:rPr>
          <w:rFonts w:asciiTheme="majorBidi" w:hAnsiTheme="majorBidi" w:cstheme="majorBidi" w:hint="cs"/>
          <w:sz w:val="24"/>
          <w:szCs w:val="24"/>
          <w:rtl/>
        </w:rPr>
        <w:t xml:space="preserve"> </w:t>
      </w:r>
      <w:r w:rsidR="00AF1757">
        <w:rPr>
          <w:rFonts w:asciiTheme="majorBidi" w:hAnsiTheme="majorBidi" w:cstheme="majorBidi" w:hint="cs"/>
          <w:sz w:val="24"/>
          <w:szCs w:val="24"/>
          <w:rtl/>
        </w:rPr>
        <w:t>היה מסוגל להעלותם</w:t>
      </w:r>
      <w:r w:rsidR="00200685">
        <w:rPr>
          <w:rFonts w:asciiTheme="majorBidi" w:hAnsiTheme="majorBidi" w:cstheme="majorBidi" w:hint="cs"/>
          <w:sz w:val="24"/>
          <w:szCs w:val="24"/>
          <w:rtl/>
        </w:rPr>
        <w:t xml:space="preserve"> שם</w:t>
      </w:r>
      <w:r w:rsidR="00AF1757">
        <w:rPr>
          <w:rFonts w:asciiTheme="majorBidi" w:hAnsiTheme="majorBidi" w:cstheme="majorBidi" w:hint="cs"/>
          <w:sz w:val="24"/>
          <w:szCs w:val="24"/>
          <w:rtl/>
        </w:rPr>
        <w:t>, כפי שמתאר המדרש שהפך בסיס לאמירת קדיש יתום:</w:t>
      </w:r>
    </w:p>
    <w:p w14:paraId="5CB91F4C" w14:textId="09B561E3" w:rsidR="003177E3" w:rsidRDefault="00AF1757" w:rsidP="007416A2">
      <w:pPr>
        <w:spacing w:after="0" w:line="360" w:lineRule="auto"/>
        <w:ind w:left="720"/>
        <w:rPr>
          <w:rFonts w:asciiTheme="majorBidi" w:hAnsiTheme="majorBidi" w:cstheme="majorBidi"/>
          <w:sz w:val="24"/>
          <w:szCs w:val="24"/>
          <w:rtl/>
        </w:rPr>
      </w:pPr>
      <w:r w:rsidRPr="00552D05">
        <w:rPr>
          <w:rFonts w:ascii="David" w:hAnsi="David" w:cs="David"/>
          <w:sz w:val="24"/>
          <w:szCs w:val="24"/>
          <w:rtl/>
        </w:rPr>
        <w:t>מעשה בר' עקיבה שראה אדם אחד שהיה ערום ושחור כפחם</w:t>
      </w:r>
      <w:r>
        <w:rPr>
          <w:rFonts w:ascii="David" w:hAnsi="David" w:cs="David" w:hint="cs"/>
          <w:sz w:val="24"/>
          <w:szCs w:val="24"/>
          <w:rtl/>
        </w:rPr>
        <w:t>...</w:t>
      </w:r>
      <w:r w:rsidRPr="00552D05">
        <w:rPr>
          <w:rFonts w:ascii="David" w:hAnsi="David" w:cs="David"/>
          <w:sz w:val="24"/>
          <w:szCs w:val="24"/>
          <w:rtl/>
        </w:rPr>
        <w:t xml:space="preserve"> אמר לו אותו האיש מת הוא ובכל יום ויום שולחים אותי לחטוב עצים </w:t>
      </w:r>
      <w:proofErr w:type="spellStart"/>
      <w:r w:rsidRPr="00552D05">
        <w:rPr>
          <w:rFonts w:ascii="David" w:hAnsi="David" w:cs="David"/>
          <w:sz w:val="24"/>
          <w:szCs w:val="24"/>
          <w:rtl/>
        </w:rPr>
        <w:t>ושורפין</w:t>
      </w:r>
      <w:proofErr w:type="spellEnd"/>
      <w:r w:rsidRPr="00552D05">
        <w:rPr>
          <w:rFonts w:ascii="David" w:hAnsi="David" w:cs="David"/>
          <w:sz w:val="24"/>
          <w:szCs w:val="24"/>
          <w:rtl/>
        </w:rPr>
        <w:t xml:space="preserve"> אותי בהם</w:t>
      </w:r>
      <w:r w:rsidR="00796F7B">
        <w:rPr>
          <w:rFonts w:ascii="David" w:hAnsi="David" w:cs="David" w:hint="cs"/>
          <w:sz w:val="24"/>
          <w:szCs w:val="24"/>
          <w:rtl/>
        </w:rPr>
        <w:t>...</w:t>
      </w:r>
      <w:r w:rsidR="003177E3">
        <w:rPr>
          <w:rFonts w:ascii="David" w:hAnsi="David" w:cs="David" w:hint="cs"/>
          <w:sz w:val="24"/>
          <w:szCs w:val="24"/>
          <w:rtl/>
        </w:rPr>
        <w:t xml:space="preserve"> </w:t>
      </w:r>
      <w:r w:rsidRPr="00552D05">
        <w:rPr>
          <w:rFonts w:ascii="David" w:hAnsi="David" w:cs="David"/>
          <w:sz w:val="24"/>
          <w:szCs w:val="24"/>
          <w:rtl/>
        </w:rPr>
        <w:t>הייתי מראשי העם ונושא פנים לעשירים והורג עניים</w:t>
      </w:r>
      <w:r w:rsidR="00796F7B">
        <w:rPr>
          <w:rFonts w:ascii="David" w:hAnsi="David" w:cs="David" w:hint="cs"/>
          <w:sz w:val="24"/>
          <w:szCs w:val="24"/>
          <w:rtl/>
        </w:rPr>
        <w:t>.</w:t>
      </w:r>
      <w:r w:rsidRPr="00552D05">
        <w:rPr>
          <w:rFonts w:ascii="David" w:hAnsi="David" w:cs="David"/>
          <w:sz w:val="24"/>
          <w:szCs w:val="24"/>
          <w:rtl/>
        </w:rPr>
        <w:t xml:space="preserve"> א"ל כלום שמעת מן הממונים עליך אם יש לך תקנה</w:t>
      </w:r>
      <w:r w:rsidR="00200685">
        <w:rPr>
          <w:rFonts w:ascii="David" w:hAnsi="David" w:cs="David" w:hint="cs"/>
          <w:sz w:val="24"/>
          <w:szCs w:val="24"/>
          <w:rtl/>
        </w:rPr>
        <w:t>?</w:t>
      </w:r>
      <w:r w:rsidRPr="00552D05">
        <w:rPr>
          <w:rFonts w:ascii="David" w:hAnsi="David" w:cs="David"/>
          <w:sz w:val="24"/>
          <w:szCs w:val="24"/>
          <w:rtl/>
        </w:rPr>
        <w:t xml:space="preserve"> א"ל</w:t>
      </w:r>
      <w:r>
        <w:rPr>
          <w:rFonts w:ascii="David" w:hAnsi="David" w:cs="David" w:hint="cs"/>
          <w:sz w:val="24"/>
          <w:szCs w:val="24"/>
          <w:rtl/>
        </w:rPr>
        <w:t xml:space="preserve">... </w:t>
      </w:r>
      <w:r w:rsidRPr="00552D05">
        <w:rPr>
          <w:rFonts w:ascii="David" w:hAnsi="David" w:cs="David"/>
          <w:sz w:val="24"/>
          <w:szCs w:val="24"/>
          <w:rtl/>
        </w:rPr>
        <w:t xml:space="preserve">שמעתי מהם דבר שאינו יכול להיות </w:t>
      </w:r>
      <w:proofErr w:type="spellStart"/>
      <w:r w:rsidRPr="00552D05">
        <w:rPr>
          <w:rFonts w:ascii="David" w:hAnsi="David" w:cs="David"/>
          <w:sz w:val="24"/>
          <w:szCs w:val="24"/>
          <w:rtl/>
        </w:rPr>
        <w:t>שאילמלי</w:t>
      </w:r>
      <w:proofErr w:type="spellEnd"/>
      <w:r w:rsidRPr="00552D05">
        <w:rPr>
          <w:rFonts w:ascii="David" w:hAnsi="David" w:cs="David"/>
          <w:sz w:val="24"/>
          <w:szCs w:val="24"/>
          <w:rtl/>
        </w:rPr>
        <w:t xml:space="preserve"> היה לו לזה העני בן שהוא עומד בקהל ואומר ברכו את ה' המבורך ועונין אחריו ברוך ה' המבורך לעולם ועד או יאמר יתגדל ועונין אחריו </w:t>
      </w:r>
      <w:proofErr w:type="spellStart"/>
      <w:r w:rsidRPr="00552D05">
        <w:rPr>
          <w:rFonts w:ascii="David" w:hAnsi="David" w:cs="David"/>
          <w:sz w:val="24"/>
          <w:szCs w:val="24"/>
          <w:rtl/>
        </w:rPr>
        <w:t>יש"ר</w:t>
      </w:r>
      <w:proofErr w:type="spellEnd"/>
      <w:r w:rsidRPr="00552D05">
        <w:rPr>
          <w:rFonts w:ascii="David" w:hAnsi="David" w:cs="David"/>
          <w:sz w:val="24"/>
          <w:szCs w:val="24"/>
          <w:rtl/>
        </w:rPr>
        <w:t xml:space="preserve"> מברך מיד </w:t>
      </w:r>
      <w:proofErr w:type="spellStart"/>
      <w:r w:rsidRPr="00552D05">
        <w:rPr>
          <w:rFonts w:ascii="David" w:hAnsi="David" w:cs="David"/>
          <w:sz w:val="24"/>
          <w:szCs w:val="24"/>
          <w:rtl/>
        </w:rPr>
        <w:t>מתירין</w:t>
      </w:r>
      <w:proofErr w:type="spellEnd"/>
      <w:r w:rsidRPr="00552D05">
        <w:rPr>
          <w:rFonts w:ascii="David" w:hAnsi="David" w:cs="David"/>
          <w:sz w:val="24"/>
          <w:szCs w:val="24"/>
          <w:rtl/>
        </w:rPr>
        <w:t xml:space="preserve"> אותו האיש מן הפורענות ואותו איש לא הניח</w:t>
      </w:r>
      <w:r>
        <w:rPr>
          <w:rFonts w:ascii="David" w:hAnsi="David" w:cs="David"/>
          <w:sz w:val="24"/>
          <w:szCs w:val="24"/>
          <w:rtl/>
        </w:rPr>
        <w:t xml:space="preserve"> בן בעולם ועזב אשתו מעוברת וא</w:t>
      </w:r>
      <w:r>
        <w:rPr>
          <w:rFonts w:ascii="David" w:hAnsi="David" w:cs="David" w:hint="cs"/>
          <w:sz w:val="24"/>
          <w:szCs w:val="24"/>
          <w:rtl/>
        </w:rPr>
        <w:t xml:space="preserve">יני יודע </w:t>
      </w:r>
      <w:r w:rsidRPr="00552D05">
        <w:rPr>
          <w:rFonts w:ascii="David" w:hAnsi="David" w:cs="David"/>
          <w:sz w:val="24"/>
          <w:szCs w:val="24"/>
          <w:rtl/>
        </w:rPr>
        <w:t>אם תלד זכר מי מלמדו</w:t>
      </w:r>
      <w:r w:rsidR="00796F7B">
        <w:rPr>
          <w:rFonts w:ascii="David" w:hAnsi="David" w:cs="David" w:hint="cs"/>
          <w:sz w:val="24"/>
          <w:szCs w:val="24"/>
          <w:rtl/>
        </w:rPr>
        <w:t>?</w:t>
      </w:r>
      <w:r w:rsidRPr="00552D05">
        <w:rPr>
          <w:rFonts w:ascii="David" w:hAnsi="David" w:cs="David"/>
          <w:sz w:val="24"/>
          <w:szCs w:val="24"/>
          <w:rtl/>
        </w:rPr>
        <w:t xml:space="preserve"> שאין לאותו האיש אהוב בעולם</w:t>
      </w:r>
      <w:r w:rsidR="00796F7B">
        <w:rPr>
          <w:rFonts w:ascii="David" w:hAnsi="David" w:cs="David" w:hint="cs"/>
          <w:sz w:val="24"/>
          <w:szCs w:val="24"/>
          <w:rtl/>
        </w:rPr>
        <w:t>.</w:t>
      </w:r>
      <w:r w:rsidRPr="00552D05">
        <w:rPr>
          <w:rFonts w:ascii="David" w:hAnsi="David" w:cs="David"/>
          <w:sz w:val="24"/>
          <w:szCs w:val="24"/>
          <w:rtl/>
        </w:rPr>
        <w:t xml:space="preserve"> באותה שעה קיבל עליו ר"ע לילך ולחפש אם הוליד בן כדי שילמדו תורה ויעמידו לפני הצבור א"ל מה שמך א"ל עקיבה. ושום </w:t>
      </w:r>
      <w:proofErr w:type="spellStart"/>
      <w:r w:rsidRPr="00552D05">
        <w:rPr>
          <w:rFonts w:ascii="David" w:hAnsi="David" w:cs="David"/>
          <w:sz w:val="24"/>
          <w:szCs w:val="24"/>
          <w:rtl/>
        </w:rPr>
        <w:t>אנתתך</w:t>
      </w:r>
      <w:proofErr w:type="spellEnd"/>
      <w:r w:rsidRPr="00552D05">
        <w:rPr>
          <w:rFonts w:ascii="David" w:hAnsi="David" w:cs="David"/>
          <w:sz w:val="24"/>
          <w:szCs w:val="24"/>
          <w:rtl/>
        </w:rPr>
        <w:t xml:space="preserve"> א"ל </w:t>
      </w:r>
      <w:proofErr w:type="spellStart"/>
      <w:r w:rsidRPr="00552D05">
        <w:rPr>
          <w:rFonts w:ascii="David" w:hAnsi="David" w:cs="David"/>
          <w:sz w:val="24"/>
          <w:szCs w:val="24"/>
          <w:rtl/>
        </w:rPr>
        <w:t>שושניבא</w:t>
      </w:r>
      <w:proofErr w:type="spellEnd"/>
      <w:r w:rsidRPr="00552D05">
        <w:rPr>
          <w:rFonts w:ascii="David" w:hAnsi="David" w:cs="David"/>
          <w:sz w:val="24"/>
          <w:szCs w:val="24"/>
          <w:rtl/>
        </w:rPr>
        <w:t xml:space="preserve"> ושום קרתך א"ל </w:t>
      </w:r>
      <w:proofErr w:type="spellStart"/>
      <w:r w:rsidRPr="00EA16DF">
        <w:rPr>
          <w:rFonts w:ascii="David" w:hAnsi="David" w:cs="David"/>
          <w:b/>
          <w:bCs/>
          <w:sz w:val="24"/>
          <w:szCs w:val="24"/>
          <w:rtl/>
        </w:rPr>
        <w:t>לודקיא</w:t>
      </w:r>
      <w:proofErr w:type="spellEnd"/>
      <w:r w:rsidR="00200685">
        <w:rPr>
          <w:rFonts w:ascii="David" w:hAnsi="David" w:cs="David" w:hint="cs"/>
          <w:sz w:val="24"/>
          <w:szCs w:val="24"/>
          <w:rtl/>
        </w:rPr>
        <w:t>.</w:t>
      </w:r>
      <w:r w:rsidRPr="00552D05">
        <w:rPr>
          <w:rFonts w:ascii="David" w:hAnsi="David" w:cs="David"/>
          <w:sz w:val="24"/>
          <w:szCs w:val="24"/>
          <w:rtl/>
        </w:rPr>
        <w:t xml:space="preserve"> מיד נצטער ר"ע צער גדול והלך ושאל עליו כיון שבא לאותו מקום שאל עליו א"ל ישתחקו עצמותיו של אותו הרשע שאל על אשתו א"ל ימחה זכרה מן העולם שאל על הבן אמרו הרי ערל הוא אפי' מצות מילה לא עסקנו מיד נטלו ר"ע ומלו והושיבו לפניו ולא היה מקבל תורה עד שישב עליו מ' יום בתענית </w:t>
      </w:r>
      <w:proofErr w:type="spellStart"/>
      <w:r w:rsidRPr="00552D05">
        <w:rPr>
          <w:rFonts w:ascii="David" w:hAnsi="David" w:cs="David"/>
          <w:sz w:val="24"/>
          <w:szCs w:val="24"/>
          <w:rtl/>
        </w:rPr>
        <w:t>יצתה</w:t>
      </w:r>
      <w:proofErr w:type="spellEnd"/>
      <w:r w:rsidRPr="00552D05">
        <w:rPr>
          <w:rFonts w:ascii="David" w:hAnsi="David" w:cs="David"/>
          <w:sz w:val="24"/>
          <w:szCs w:val="24"/>
          <w:rtl/>
        </w:rPr>
        <w:t xml:space="preserve"> בת קול ואמרה לו ר' עקיבה</w:t>
      </w:r>
      <w:r w:rsidR="00EA16DF" w:rsidRPr="00EA16DF">
        <w:rPr>
          <w:rStyle w:val="a3"/>
          <w:rFonts w:ascii="David" w:hAnsi="David" w:cs="David"/>
          <w:sz w:val="24"/>
          <w:szCs w:val="24"/>
          <w:vertAlign w:val="superscript"/>
          <w:rtl/>
        </w:rPr>
        <w:footnoteReference w:id="4"/>
      </w:r>
      <w:r w:rsidRPr="00EA16DF">
        <w:rPr>
          <w:rFonts w:ascii="David" w:hAnsi="David" w:cs="David"/>
          <w:sz w:val="24"/>
          <w:szCs w:val="24"/>
          <w:vertAlign w:val="superscript"/>
          <w:rtl/>
        </w:rPr>
        <w:t xml:space="preserve"> </w:t>
      </w:r>
      <w:r w:rsidRPr="00552D05">
        <w:rPr>
          <w:rFonts w:ascii="David" w:hAnsi="David" w:cs="David"/>
          <w:sz w:val="24"/>
          <w:szCs w:val="24"/>
          <w:rtl/>
        </w:rPr>
        <w:t xml:space="preserve">לך ולמד לו הלך ולמדו תורה וק"ש וי"ח ברכות וברכת המזון והעמידו לפני הקהל ואמר ברכו את ה' המבורך וענו הקהל ברוך ה' המבורך לעולם ועד יתגדל יהא שמיה רבא באותה שעה מיד התירו המת מן </w:t>
      </w:r>
      <w:proofErr w:type="spellStart"/>
      <w:r w:rsidRPr="00552D05">
        <w:rPr>
          <w:rFonts w:ascii="David" w:hAnsi="David" w:cs="David"/>
          <w:sz w:val="24"/>
          <w:szCs w:val="24"/>
          <w:rtl/>
        </w:rPr>
        <w:t>הפרעניות</w:t>
      </w:r>
      <w:proofErr w:type="spellEnd"/>
      <w:r w:rsidR="00305277" w:rsidRPr="00305277">
        <w:rPr>
          <w:rStyle w:val="a3"/>
          <w:rFonts w:ascii="David" w:hAnsi="David" w:cs="David"/>
          <w:sz w:val="24"/>
          <w:szCs w:val="24"/>
          <w:vertAlign w:val="superscript"/>
          <w:rtl/>
        </w:rPr>
        <w:footnoteReference w:id="5"/>
      </w:r>
      <w:r>
        <w:rPr>
          <w:rFonts w:ascii="David" w:hAnsi="David" w:cs="David" w:hint="cs"/>
          <w:sz w:val="24"/>
          <w:szCs w:val="24"/>
          <w:rtl/>
        </w:rPr>
        <w:t>.</w:t>
      </w:r>
      <w:r w:rsidR="00CF3C72">
        <w:rPr>
          <w:rFonts w:ascii="David" w:hAnsi="David" w:cs="David" w:hint="cs"/>
          <w:sz w:val="24"/>
          <w:szCs w:val="24"/>
          <w:rtl/>
        </w:rPr>
        <w:t xml:space="preserve"> </w:t>
      </w:r>
    </w:p>
    <w:p w14:paraId="35CE68F7" w14:textId="7017D0FB" w:rsidR="00222A04" w:rsidRPr="00897EFE" w:rsidRDefault="00222A04" w:rsidP="00200685">
      <w:pPr>
        <w:spacing w:after="0" w:line="360" w:lineRule="auto"/>
        <w:rPr>
          <w:rFonts w:ascii="David" w:hAnsi="David" w:cs="David"/>
          <w:sz w:val="24"/>
          <w:szCs w:val="24"/>
          <w:rtl/>
        </w:rPr>
      </w:pPr>
      <w:r>
        <w:rPr>
          <w:rFonts w:asciiTheme="majorBidi" w:hAnsiTheme="majorBidi" w:cstheme="majorBidi" w:hint="cs"/>
          <w:sz w:val="24"/>
          <w:szCs w:val="24"/>
          <w:rtl/>
        </w:rPr>
        <w:t xml:space="preserve">מסתבר כי </w:t>
      </w:r>
      <w:r w:rsidRPr="00222A04">
        <w:rPr>
          <w:rFonts w:asciiTheme="majorBidi" w:hAnsiTheme="majorBidi" w:cstheme="majorBidi"/>
          <w:sz w:val="24"/>
          <w:szCs w:val="24"/>
          <w:rtl/>
        </w:rPr>
        <w:t xml:space="preserve">היהודים </w:t>
      </w:r>
      <w:r>
        <w:rPr>
          <w:rFonts w:asciiTheme="majorBidi" w:hAnsiTheme="majorBidi" w:cstheme="majorBidi" w:hint="cs"/>
          <w:sz w:val="24"/>
          <w:szCs w:val="24"/>
          <w:rtl/>
        </w:rPr>
        <w:t xml:space="preserve">המקומיים, הסתדרו היטב עם </w:t>
      </w:r>
      <w:r w:rsidR="00200685">
        <w:rPr>
          <w:rFonts w:asciiTheme="majorBidi" w:hAnsiTheme="majorBidi" w:cstheme="majorBidi" w:hint="cs"/>
          <w:sz w:val="24"/>
          <w:szCs w:val="24"/>
          <w:rtl/>
        </w:rPr>
        <w:t>סערת</w:t>
      </w:r>
      <w:r>
        <w:rPr>
          <w:rFonts w:asciiTheme="majorBidi" w:hAnsiTheme="majorBidi" w:cstheme="majorBidi" w:hint="cs"/>
          <w:sz w:val="24"/>
          <w:szCs w:val="24"/>
          <w:rtl/>
        </w:rPr>
        <w:t xml:space="preserve"> המסחר וצברו הון:</w:t>
      </w:r>
    </w:p>
    <w:p w14:paraId="36271429" w14:textId="4FBBA5D8" w:rsidR="003177E3" w:rsidRDefault="00222A04" w:rsidP="007416A2">
      <w:pPr>
        <w:spacing w:after="0" w:line="360" w:lineRule="auto"/>
        <w:ind w:left="720"/>
        <w:rPr>
          <w:rFonts w:ascii="David" w:hAnsi="David" w:cs="David"/>
          <w:sz w:val="24"/>
          <w:szCs w:val="24"/>
          <w:rtl/>
        </w:rPr>
      </w:pPr>
      <w:r w:rsidRPr="00552D05">
        <w:rPr>
          <w:rFonts w:ascii="David" w:hAnsi="David" w:cs="David"/>
          <w:sz w:val="24"/>
          <w:szCs w:val="24"/>
          <w:rtl/>
        </w:rPr>
        <w:t xml:space="preserve">אמר רבי </w:t>
      </w:r>
      <w:proofErr w:type="spellStart"/>
      <w:r w:rsidRPr="00552D05">
        <w:rPr>
          <w:rFonts w:ascii="David" w:hAnsi="David" w:cs="David"/>
          <w:sz w:val="24"/>
          <w:szCs w:val="24"/>
          <w:rtl/>
        </w:rPr>
        <w:t>חייא</w:t>
      </w:r>
      <w:proofErr w:type="spellEnd"/>
      <w:r w:rsidRPr="00552D05">
        <w:rPr>
          <w:rFonts w:ascii="David" w:hAnsi="David" w:cs="David"/>
          <w:sz w:val="24"/>
          <w:szCs w:val="24"/>
          <w:rtl/>
        </w:rPr>
        <w:t xml:space="preserve"> בר אבא: פעם אחת </w:t>
      </w:r>
      <w:proofErr w:type="spellStart"/>
      <w:r w:rsidRPr="00552D05">
        <w:rPr>
          <w:rFonts w:ascii="David" w:hAnsi="David" w:cs="David"/>
          <w:sz w:val="24"/>
          <w:szCs w:val="24"/>
          <w:rtl/>
        </w:rPr>
        <w:t>נתארחתי</w:t>
      </w:r>
      <w:proofErr w:type="spellEnd"/>
      <w:r w:rsidRPr="00552D05">
        <w:rPr>
          <w:rFonts w:ascii="David" w:hAnsi="David" w:cs="David"/>
          <w:sz w:val="24"/>
          <w:szCs w:val="24"/>
          <w:rtl/>
        </w:rPr>
        <w:t xml:space="preserve"> אצל בעל הבית </w:t>
      </w:r>
      <w:proofErr w:type="spellStart"/>
      <w:r w:rsidRPr="00552D05">
        <w:rPr>
          <w:rFonts w:ascii="David" w:hAnsi="David" w:cs="David"/>
          <w:sz w:val="24"/>
          <w:szCs w:val="24"/>
          <w:rtl/>
        </w:rPr>
        <w:t>בלודקיא</w:t>
      </w:r>
      <w:proofErr w:type="spellEnd"/>
      <w:r w:rsidRPr="00552D05">
        <w:rPr>
          <w:rFonts w:ascii="David" w:hAnsi="David" w:cs="David"/>
          <w:sz w:val="24"/>
          <w:szCs w:val="24"/>
          <w:rtl/>
        </w:rPr>
        <w:t xml:space="preserve">, והביאו לפניו שלחן של זהב משוי ששה עשר בני אדם, ושש עשרה </w:t>
      </w:r>
      <w:proofErr w:type="spellStart"/>
      <w:r w:rsidRPr="00552D05">
        <w:rPr>
          <w:rFonts w:ascii="David" w:hAnsi="David" w:cs="David"/>
          <w:sz w:val="24"/>
          <w:szCs w:val="24"/>
          <w:rtl/>
        </w:rPr>
        <w:t>שלשלאות</w:t>
      </w:r>
      <w:proofErr w:type="spellEnd"/>
      <w:r w:rsidRPr="00552D05">
        <w:rPr>
          <w:rFonts w:ascii="David" w:hAnsi="David" w:cs="David"/>
          <w:sz w:val="24"/>
          <w:szCs w:val="24"/>
          <w:rtl/>
        </w:rPr>
        <w:t xml:space="preserve"> של כסף קבועות בו, וקערות וכוסות </w:t>
      </w:r>
      <w:proofErr w:type="spellStart"/>
      <w:r w:rsidRPr="00552D05">
        <w:rPr>
          <w:rFonts w:ascii="David" w:hAnsi="David" w:cs="David"/>
          <w:sz w:val="24"/>
          <w:szCs w:val="24"/>
          <w:rtl/>
        </w:rPr>
        <w:t>וקיתוניות</w:t>
      </w:r>
      <w:proofErr w:type="spellEnd"/>
      <w:r w:rsidRPr="00552D05">
        <w:rPr>
          <w:rFonts w:ascii="David" w:hAnsi="David" w:cs="David"/>
          <w:sz w:val="24"/>
          <w:szCs w:val="24"/>
          <w:rtl/>
        </w:rPr>
        <w:t xml:space="preserve"> וצלוחיות קבועות בו, ועליו כל מיני מאכל וכל מיני מגדים ובשמים, וכשמניחים אותו אומרים. לה' הארץ ומלואה וגו', </w:t>
      </w:r>
      <w:proofErr w:type="spellStart"/>
      <w:r w:rsidRPr="00552D05">
        <w:rPr>
          <w:rFonts w:ascii="David" w:hAnsi="David" w:cs="David"/>
          <w:sz w:val="24"/>
          <w:szCs w:val="24"/>
          <w:rtl/>
        </w:rPr>
        <w:t>וכשמסלקין</w:t>
      </w:r>
      <w:proofErr w:type="spellEnd"/>
      <w:r w:rsidRPr="00552D05">
        <w:rPr>
          <w:rFonts w:ascii="David" w:hAnsi="David" w:cs="David"/>
          <w:sz w:val="24"/>
          <w:szCs w:val="24"/>
          <w:rtl/>
        </w:rPr>
        <w:t xml:space="preserve"> אותו אומרים השמים שמים לה' והארץ נתן לבני אדם. אמרתי לו: בני, במה זכית לכך? אמר לי: קצב הייתי, ומכל בהמה </w:t>
      </w:r>
      <w:proofErr w:type="spellStart"/>
      <w:r w:rsidRPr="00552D05">
        <w:rPr>
          <w:rFonts w:ascii="David" w:hAnsi="David" w:cs="David"/>
          <w:sz w:val="24"/>
          <w:szCs w:val="24"/>
          <w:rtl/>
        </w:rPr>
        <w:t>שהיתה</w:t>
      </w:r>
      <w:proofErr w:type="spellEnd"/>
      <w:r w:rsidRPr="00552D05">
        <w:rPr>
          <w:rFonts w:ascii="David" w:hAnsi="David" w:cs="David"/>
          <w:sz w:val="24"/>
          <w:szCs w:val="24"/>
          <w:rtl/>
        </w:rPr>
        <w:t xml:space="preserve"> נאה אמרתי: זו תהא לשבת. אמרתי לו: [אשריך שזכית], וברוך המקום שזיכך לכך</w:t>
      </w:r>
      <w:r w:rsidRPr="00200685">
        <w:rPr>
          <w:rStyle w:val="a3"/>
          <w:rFonts w:ascii="David" w:hAnsi="David" w:cs="David"/>
          <w:sz w:val="24"/>
          <w:szCs w:val="24"/>
          <w:vertAlign w:val="superscript"/>
          <w:rtl/>
        </w:rPr>
        <w:footnoteReference w:id="6"/>
      </w:r>
      <w:r w:rsidRPr="00552D05">
        <w:rPr>
          <w:rFonts w:ascii="David" w:hAnsi="David" w:cs="David"/>
          <w:sz w:val="24"/>
          <w:szCs w:val="24"/>
          <w:rtl/>
        </w:rPr>
        <w:t>.</w:t>
      </w:r>
      <w:r>
        <w:rPr>
          <w:rFonts w:ascii="David" w:hAnsi="David" w:cs="David" w:hint="cs"/>
          <w:sz w:val="24"/>
          <w:szCs w:val="24"/>
          <w:rtl/>
        </w:rPr>
        <w:t xml:space="preserve"> </w:t>
      </w:r>
    </w:p>
    <w:p w14:paraId="4A9D9383" w14:textId="6CD63AD7" w:rsidR="00AF1757" w:rsidRDefault="00222A04" w:rsidP="00EA16DF">
      <w:pPr>
        <w:spacing w:after="0" w:line="360" w:lineRule="auto"/>
        <w:rPr>
          <w:rFonts w:asciiTheme="majorBidi" w:hAnsiTheme="majorBidi" w:cstheme="majorBidi"/>
          <w:sz w:val="24"/>
          <w:szCs w:val="24"/>
          <w:rtl/>
        </w:rPr>
      </w:pPr>
      <w:r w:rsidRPr="00222A04">
        <w:rPr>
          <w:rFonts w:asciiTheme="majorBidi" w:hAnsiTheme="majorBidi" w:cstheme="majorBidi"/>
          <w:sz w:val="24"/>
          <w:szCs w:val="24"/>
          <w:rtl/>
        </w:rPr>
        <w:lastRenderedPageBreak/>
        <w:t>יש לשער, כי שמירת שבת הייתה אתגר בפני עצמו במרכז מסחרי נ</w:t>
      </w:r>
      <w:r w:rsidR="003177E3">
        <w:rPr>
          <w:rFonts w:asciiTheme="majorBidi" w:hAnsiTheme="majorBidi" w:cstheme="majorBidi" w:hint="cs"/>
          <w:sz w:val="24"/>
          <w:szCs w:val="24"/>
          <w:rtl/>
        </w:rPr>
        <w:t>ו</w:t>
      </w:r>
      <w:r w:rsidRPr="00222A04">
        <w:rPr>
          <w:rFonts w:asciiTheme="majorBidi" w:hAnsiTheme="majorBidi" w:cstheme="majorBidi"/>
          <w:sz w:val="24"/>
          <w:szCs w:val="24"/>
          <w:rtl/>
        </w:rPr>
        <w:t>כרי אשר כזה</w:t>
      </w:r>
      <w:r w:rsidR="00EA16DF">
        <w:rPr>
          <w:rFonts w:asciiTheme="majorBidi" w:hAnsiTheme="majorBidi" w:cstheme="majorBidi" w:hint="cs"/>
          <w:sz w:val="24"/>
          <w:szCs w:val="24"/>
          <w:rtl/>
        </w:rPr>
        <w:t>, ובעל הבית עמד בניסיונות רבים וק</w:t>
      </w:r>
      <w:r w:rsidR="003177E3">
        <w:rPr>
          <w:rFonts w:asciiTheme="majorBidi" w:hAnsiTheme="majorBidi" w:cstheme="majorBidi" w:hint="cs"/>
          <w:sz w:val="24"/>
          <w:szCs w:val="24"/>
          <w:rtl/>
        </w:rPr>
        <w:t>י</w:t>
      </w:r>
      <w:r w:rsidR="00EA16DF">
        <w:rPr>
          <w:rFonts w:asciiTheme="majorBidi" w:hAnsiTheme="majorBidi" w:cstheme="majorBidi" w:hint="cs"/>
          <w:sz w:val="24"/>
          <w:szCs w:val="24"/>
          <w:rtl/>
        </w:rPr>
        <w:t>בל שכרו על כך</w:t>
      </w:r>
      <w:r w:rsidRPr="00222A04">
        <w:rPr>
          <w:rFonts w:asciiTheme="majorBidi" w:hAnsiTheme="majorBidi" w:cstheme="majorBidi"/>
          <w:sz w:val="24"/>
          <w:szCs w:val="24"/>
          <w:rtl/>
        </w:rPr>
        <w:t>.</w:t>
      </w:r>
      <w:r w:rsidR="00EA16DF">
        <w:rPr>
          <w:rFonts w:asciiTheme="majorBidi" w:hAnsiTheme="majorBidi" w:cstheme="majorBidi" w:hint="cs"/>
          <w:sz w:val="24"/>
          <w:szCs w:val="24"/>
          <w:rtl/>
        </w:rPr>
        <w:t xml:space="preserve"> </w:t>
      </w:r>
      <w:r w:rsidR="00756B71">
        <w:rPr>
          <w:rFonts w:asciiTheme="majorBidi" w:hAnsiTheme="majorBidi" w:cstheme="majorBidi" w:hint="cs"/>
          <w:sz w:val="24"/>
          <w:szCs w:val="24"/>
          <w:rtl/>
        </w:rPr>
        <w:t xml:space="preserve">בשלב מסוים, </w:t>
      </w:r>
      <w:r w:rsidR="003177E3">
        <w:rPr>
          <w:rFonts w:asciiTheme="majorBidi" w:hAnsiTheme="majorBidi" w:cstheme="majorBidi" w:hint="cs"/>
          <w:sz w:val="24"/>
          <w:szCs w:val="24"/>
          <w:rtl/>
        </w:rPr>
        <w:t>י</w:t>
      </w:r>
      <w:r w:rsidR="00756B71">
        <w:rPr>
          <w:rFonts w:asciiTheme="majorBidi" w:hAnsiTheme="majorBidi" w:cstheme="majorBidi" w:hint="cs"/>
          <w:sz w:val="24"/>
          <w:szCs w:val="24"/>
          <w:rtl/>
        </w:rPr>
        <w:t>יתכן כי במרד התפוצות, עמדו יהודי העיר בפני איום כליה:</w:t>
      </w:r>
    </w:p>
    <w:p w14:paraId="4CF6AD5F" w14:textId="2467C924" w:rsidR="003177E3" w:rsidRDefault="00756B71" w:rsidP="007416A2">
      <w:pPr>
        <w:spacing w:after="0" w:line="360" w:lineRule="auto"/>
        <w:ind w:left="720"/>
        <w:rPr>
          <w:rFonts w:ascii="David" w:hAnsi="David" w:cs="David"/>
          <w:sz w:val="24"/>
          <w:szCs w:val="24"/>
          <w:rtl/>
        </w:rPr>
      </w:pPr>
      <w:r w:rsidRPr="003B1EA1">
        <w:rPr>
          <w:rFonts w:ascii="David" w:hAnsi="David" w:cs="David"/>
          <w:sz w:val="24"/>
          <w:szCs w:val="24"/>
          <w:rtl/>
        </w:rPr>
        <w:t xml:space="preserve">מאי </w:t>
      </w:r>
      <w:proofErr w:type="spellStart"/>
      <w:r w:rsidRPr="003B1EA1">
        <w:rPr>
          <w:rFonts w:ascii="David" w:hAnsi="David" w:cs="David"/>
          <w:sz w:val="24"/>
          <w:szCs w:val="24"/>
          <w:rtl/>
        </w:rPr>
        <w:t>טוריינוס</w:t>
      </w:r>
      <w:proofErr w:type="spellEnd"/>
      <w:r w:rsidRPr="003B1EA1">
        <w:rPr>
          <w:rFonts w:ascii="David" w:hAnsi="David" w:cs="David"/>
          <w:sz w:val="24"/>
          <w:szCs w:val="24"/>
          <w:rtl/>
        </w:rPr>
        <w:t xml:space="preserve">? אמרו: כשבקש </w:t>
      </w:r>
      <w:proofErr w:type="spellStart"/>
      <w:r w:rsidRPr="003B1EA1">
        <w:rPr>
          <w:rFonts w:ascii="David" w:hAnsi="David" w:cs="David"/>
          <w:sz w:val="24"/>
          <w:szCs w:val="24"/>
          <w:rtl/>
        </w:rPr>
        <w:t>טוריינוס</w:t>
      </w:r>
      <w:proofErr w:type="spellEnd"/>
      <w:r w:rsidRPr="003B1EA1">
        <w:rPr>
          <w:rFonts w:ascii="David" w:hAnsi="David" w:cs="David"/>
          <w:sz w:val="24"/>
          <w:szCs w:val="24"/>
          <w:rtl/>
        </w:rPr>
        <w:t xml:space="preserve"> להרוג את </w:t>
      </w:r>
      <w:proofErr w:type="spellStart"/>
      <w:r w:rsidRPr="003B1EA1">
        <w:rPr>
          <w:rFonts w:ascii="David" w:hAnsi="David" w:cs="David"/>
          <w:sz w:val="24"/>
          <w:szCs w:val="24"/>
          <w:rtl/>
        </w:rPr>
        <w:t>לולינוס</w:t>
      </w:r>
      <w:proofErr w:type="spellEnd"/>
      <w:r w:rsidRPr="003B1EA1">
        <w:rPr>
          <w:rFonts w:ascii="David" w:hAnsi="David" w:cs="David"/>
          <w:sz w:val="24"/>
          <w:szCs w:val="24"/>
          <w:rtl/>
        </w:rPr>
        <w:t xml:space="preserve"> </w:t>
      </w:r>
      <w:proofErr w:type="spellStart"/>
      <w:r w:rsidRPr="003B1EA1">
        <w:rPr>
          <w:rFonts w:ascii="David" w:hAnsi="David" w:cs="David"/>
          <w:sz w:val="24"/>
          <w:szCs w:val="24"/>
          <w:rtl/>
        </w:rPr>
        <w:t>ופפוס</w:t>
      </w:r>
      <w:proofErr w:type="spellEnd"/>
      <w:r w:rsidRPr="003B1EA1">
        <w:rPr>
          <w:rFonts w:ascii="David" w:hAnsi="David" w:cs="David"/>
          <w:sz w:val="24"/>
          <w:szCs w:val="24"/>
          <w:rtl/>
        </w:rPr>
        <w:t xml:space="preserve"> אחיו </w:t>
      </w:r>
      <w:proofErr w:type="spellStart"/>
      <w:r w:rsidRPr="003B1EA1">
        <w:rPr>
          <w:rFonts w:ascii="David" w:hAnsi="David" w:cs="David"/>
          <w:sz w:val="24"/>
          <w:szCs w:val="24"/>
          <w:rtl/>
        </w:rPr>
        <w:t>בלודקיא</w:t>
      </w:r>
      <w:proofErr w:type="spellEnd"/>
      <w:r w:rsidRPr="003B1EA1">
        <w:rPr>
          <w:rFonts w:ascii="David" w:hAnsi="David" w:cs="David"/>
          <w:sz w:val="24"/>
          <w:szCs w:val="24"/>
          <w:rtl/>
        </w:rPr>
        <w:t xml:space="preserve">, אמר להם: אם מעמו של חנניה </w:t>
      </w:r>
      <w:proofErr w:type="spellStart"/>
      <w:r w:rsidRPr="003B1EA1">
        <w:rPr>
          <w:rFonts w:ascii="David" w:hAnsi="David" w:cs="David"/>
          <w:sz w:val="24"/>
          <w:szCs w:val="24"/>
          <w:rtl/>
        </w:rPr>
        <w:t>מישאל</w:t>
      </w:r>
      <w:proofErr w:type="spellEnd"/>
      <w:r w:rsidRPr="003B1EA1">
        <w:rPr>
          <w:rFonts w:ascii="David" w:hAnsi="David" w:cs="David"/>
          <w:sz w:val="24"/>
          <w:szCs w:val="24"/>
          <w:rtl/>
        </w:rPr>
        <w:t xml:space="preserve"> ועזריה אתם - יבא </w:t>
      </w:r>
      <w:proofErr w:type="spellStart"/>
      <w:r w:rsidRPr="003B1EA1">
        <w:rPr>
          <w:rFonts w:ascii="David" w:hAnsi="David" w:cs="David"/>
          <w:sz w:val="24"/>
          <w:szCs w:val="24"/>
          <w:rtl/>
        </w:rPr>
        <w:t>אלהיכם</w:t>
      </w:r>
      <w:proofErr w:type="spellEnd"/>
      <w:r w:rsidRPr="003B1EA1">
        <w:rPr>
          <w:rFonts w:ascii="David" w:hAnsi="David" w:cs="David"/>
          <w:sz w:val="24"/>
          <w:szCs w:val="24"/>
          <w:rtl/>
        </w:rPr>
        <w:t xml:space="preserve"> ויציל אתכם מידי כדרך שהציל את חנניה </w:t>
      </w:r>
      <w:proofErr w:type="spellStart"/>
      <w:r w:rsidRPr="003B1EA1">
        <w:rPr>
          <w:rFonts w:ascii="David" w:hAnsi="David" w:cs="David"/>
          <w:sz w:val="24"/>
          <w:szCs w:val="24"/>
          <w:rtl/>
        </w:rPr>
        <w:t>מישאל</w:t>
      </w:r>
      <w:proofErr w:type="spellEnd"/>
      <w:r w:rsidRPr="003B1EA1">
        <w:rPr>
          <w:rFonts w:ascii="David" w:hAnsi="David" w:cs="David"/>
          <w:sz w:val="24"/>
          <w:szCs w:val="24"/>
          <w:rtl/>
        </w:rPr>
        <w:t xml:space="preserve"> ועזריה מיד נבוכדנצר. אמרו לו:</w:t>
      </w:r>
      <w:r>
        <w:rPr>
          <w:rFonts w:ascii="David" w:hAnsi="David" w:cs="David" w:hint="cs"/>
          <w:sz w:val="24"/>
          <w:szCs w:val="24"/>
          <w:rtl/>
        </w:rPr>
        <w:t>...</w:t>
      </w:r>
      <w:r w:rsidR="00CF3C72">
        <w:rPr>
          <w:rFonts w:ascii="David" w:hAnsi="David" w:cs="David"/>
          <w:sz w:val="24"/>
          <w:szCs w:val="24"/>
          <w:rtl/>
        </w:rPr>
        <w:t xml:space="preserve"> </w:t>
      </w:r>
      <w:r w:rsidRPr="003B1EA1">
        <w:rPr>
          <w:rFonts w:ascii="David" w:hAnsi="David" w:cs="David"/>
          <w:sz w:val="24"/>
          <w:szCs w:val="24"/>
          <w:rtl/>
        </w:rPr>
        <w:t xml:space="preserve">לא מסרנו הקדוש ברוך הוא בידך אלא שעתיד </w:t>
      </w:r>
      <w:proofErr w:type="spellStart"/>
      <w:r w:rsidRPr="003B1EA1">
        <w:rPr>
          <w:rFonts w:ascii="David" w:hAnsi="David" w:cs="David"/>
          <w:sz w:val="24"/>
          <w:szCs w:val="24"/>
          <w:rtl/>
        </w:rPr>
        <w:t>ליפרע</w:t>
      </w:r>
      <w:proofErr w:type="spellEnd"/>
      <w:r w:rsidRPr="003B1EA1">
        <w:rPr>
          <w:rFonts w:ascii="David" w:hAnsi="David" w:cs="David"/>
          <w:sz w:val="24"/>
          <w:szCs w:val="24"/>
          <w:rtl/>
        </w:rPr>
        <w:t xml:space="preserve"> דמינו מידך. אף על פי כן הרגן מיד. אמרו: לא זזו משם עד שבאו </w:t>
      </w:r>
      <w:proofErr w:type="spellStart"/>
      <w:r w:rsidRPr="003B1EA1">
        <w:rPr>
          <w:rFonts w:ascii="David" w:hAnsi="David" w:cs="David"/>
          <w:sz w:val="24"/>
          <w:szCs w:val="24"/>
          <w:rtl/>
        </w:rPr>
        <w:t>דיופלי</w:t>
      </w:r>
      <w:proofErr w:type="spellEnd"/>
      <w:r w:rsidRPr="003B1EA1">
        <w:rPr>
          <w:rFonts w:ascii="David" w:hAnsi="David" w:cs="David"/>
          <w:sz w:val="24"/>
          <w:szCs w:val="24"/>
          <w:rtl/>
        </w:rPr>
        <w:t xml:space="preserve"> מרומי ופצעו את מוחו </w:t>
      </w:r>
      <w:proofErr w:type="spellStart"/>
      <w:r w:rsidRPr="003B1EA1">
        <w:rPr>
          <w:rFonts w:ascii="David" w:hAnsi="David" w:cs="David"/>
          <w:sz w:val="24"/>
          <w:szCs w:val="24"/>
          <w:rtl/>
        </w:rPr>
        <w:t>בגיזרין</w:t>
      </w:r>
      <w:proofErr w:type="spellEnd"/>
      <w:r w:rsidRPr="00305277">
        <w:rPr>
          <w:rStyle w:val="a3"/>
          <w:rFonts w:ascii="David" w:hAnsi="David" w:cs="David"/>
          <w:sz w:val="24"/>
          <w:szCs w:val="24"/>
          <w:vertAlign w:val="superscript"/>
          <w:rtl/>
        </w:rPr>
        <w:footnoteReference w:id="7"/>
      </w:r>
      <w:r w:rsidRPr="003B1EA1">
        <w:rPr>
          <w:rFonts w:ascii="David" w:hAnsi="David" w:cs="David"/>
          <w:sz w:val="24"/>
          <w:szCs w:val="24"/>
          <w:rtl/>
        </w:rPr>
        <w:t>.</w:t>
      </w:r>
      <w:r w:rsidR="00494B0E">
        <w:rPr>
          <w:rFonts w:ascii="David" w:hAnsi="David" w:cs="David" w:hint="cs"/>
          <w:sz w:val="24"/>
          <w:szCs w:val="24"/>
          <w:rtl/>
        </w:rPr>
        <w:t xml:space="preserve"> </w:t>
      </w:r>
    </w:p>
    <w:p w14:paraId="0AEDAFBC" w14:textId="7CA32098" w:rsidR="003177E3" w:rsidRDefault="00494B0E" w:rsidP="007416A2">
      <w:pPr>
        <w:spacing w:after="0" w:line="360" w:lineRule="auto"/>
        <w:ind w:left="720"/>
        <w:rPr>
          <w:rFonts w:asciiTheme="majorBidi" w:hAnsiTheme="majorBidi" w:cstheme="majorBidi"/>
          <w:sz w:val="24"/>
          <w:szCs w:val="24"/>
          <w:rtl/>
        </w:rPr>
      </w:pPr>
      <w:proofErr w:type="spellStart"/>
      <w:r w:rsidRPr="00494B0E">
        <w:rPr>
          <w:rFonts w:ascii="David" w:hAnsi="David" w:cs="David"/>
          <w:sz w:val="24"/>
          <w:szCs w:val="24"/>
          <w:rtl/>
        </w:rPr>
        <w:t>בלודקיא</w:t>
      </w:r>
      <w:proofErr w:type="spellEnd"/>
      <w:r w:rsidRPr="00494B0E">
        <w:rPr>
          <w:rFonts w:ascii="David" w:hAnsi="David" w:cs="David"/>
          <w:sz w:val="24"/>
          <w:szCs w:val="24"/>
          <w:rtl/>
        </w:rPr>
        <w:t xml:space="preserve"> - היא לוד, והיינו </w:t>
      </w:r>
      <w:proofErr w:type="spellStart"/>
      <w:r w:rsidRPr="00494B0E">
        <w:rPr>
          <w:rFonts w:ascii="David" w:hAnsi="David" w:cs="David"/>
          <w:sz w:val="24"/>
          <w:szCs w:val="24"/>
          <w:rtl/>
        </w:rPr>
        <w:t>דאמרינן</w:t>
      </w:r>
      <w:proofErr w:type="spellEnd"/>
      <w:r w:rsidRPr="00494B0E">
        <w:rPr>
          <w:rFonts w:ascii="David" w:hAnsi="David" w:cs="David"/>
          <w:sz w:val="24"/>
          <w:szCs w:val="24"/>
          <w:rtl/>
        </w:rPr>
        <w:t xml:space="preserve"> בכל </w:t>
      </w:r>
      <w:proofErr w:type="spellStart"/>
      <w:r w:rsidRPr="00494B0E">
        <w:rPr>
          <w:rFonts w:ascii="David" w:hAnsi="David" w:cs="David"/>
          <w:sz w:val="24"/>
          <w:szCs w:val="24"/>
          <w:rtl/>
        </w:rPr>
        <w:t>דוכתא</w:t>
      </w:r>
      <w:proofErr w:type="spellEnd"/>
      <w:r w:rsidRPr="00494B0E">
        <w:rPr>
          <w:rFonts w:ascii="David" w:hAnsi="David" w:cs="David"/>
          <w:sz w:val="24"/>
          <w:szCs w:val="24"/>
          <w:rtl/>
        </w:rPr>
        <w:t xml:space="preserve"> (בבא </w:t>
      </w:r>
      <w:proofErr w:type="spellStart"/>
      <w:r w:rsidRPr="00494B0E">
        <w:rPr>
          <w:rFonts w:ascii="David" w:hAnsi="David" w:cs="David"/>
          <w:sz w:val="24"/>
          <w:szCs w:val="24"/>
          <w:rtl/>
        </w:rPr>
        <w:t>בתרא</w:t>
      </w:r>
      <w:proofErr w:type="spellEnd"/>
      <w:r w:rsidRPr="00494B0E">
        <w:rPr>
          <w:rFonts w:ascii="David" w:hAnsi="David" w:cs="David"/>
          <w:sz w:val="24"/>
          <w:szCs w:val="24"/>
          <w:rtl/>
        </w:rPr>
        <w:t xml:space="preserve"> י, ב): הרוגי לוד אין כל בריה יכולה לעמוד במחיצתן בגן עדן, ויש </w:t>
      </w:r>
      <w:proofErr w:type="spellStart"/>
      <w:r w:rsidRPr="00494B0E">
        <w:rPr>
          <w:rFonts w:ascii="David" w:hAnsi="David" w:cs="David"/>
          <w:sz w:val="24"/>
          <w:szCs w:val="24"/>
          <w:rtl/>
        </w:rPr>
        <w:t>אומרין</w:t>
      </w:r>
      <w:proofErr w:type="spellEnd"/>
      <w:r w:rsidRPr="00494B0E">
        <w:rPr>
          <w:rFonts w:ascii="David" w:hAnsi="David" w:cs="David"/>
          <w:sz w:val="24"/>
          <w:szCs w:val="24"/>
          <w:rtl/>
        </w:rPr>
        <w:t>: שנהרגו על בתו של מלך שנמצאת הרוגה, ואמרו: היהודים הרגוה, וגזרו גזרה על שונאיהן של ישראל, ועמדו אלו ופדו את ישראל, ואמרו: אנו הרגנוה, והרג המלך לאלו בלבד</w:t>
      </w:r>
      <w:r w:rsidRPr="00305277">
        <w:rPr>
          <w:rStyle w:val="a3"/>
          <w:rFonts w:ascii="David" w:hAnsi="David" w:cs="David"/>
          <w:sz w:val="24"/>
          <w:szCs w:val="24"/>
          <w:vertAlign w:val="superscript"/>
          <w:rtl/>
        </w:rPr>
        <w:footnoteReference w:id="8"/>
      </w:r>
      <w:r w:rsidRPr="00494B0E">
        <w:rPr>
          <w:rFonts w:ascii="David" w:hAnsi="David" w:cs="David"/>
          <w:sz w:val="24"/>
          <w:szCs w:val="24"/>
          <w:rtl/>
        </w:rPr>
        <w:t>.</w:t>
      </w:r>
      <w:r w:rsidR="00B132A3">
        <w:rPr>
          <w:rFonts w:ascii="David" w:hAnsi="David" w:cs="David" w:hint="cs"/>
          <w:sz w:val="24"/>
          <w:szCs w:val="24"/>
          <w:rtl/>
        </w:rPr>
        <w:t xml:space="preserve"> </w:t>
      </w:r>
    </w:p>
    <w:p w14:paraId="607CA6DB" w14:textId="7038191E" w:rsidR="00B132A3" w:rsidRPr="00B132A3" w:rsidRDefault="00B132A3" w:rsidP="00D81EE6">
      <w:pPr>
        <w:spacing w:after="0" w:line="360" w:lineRule="auto"/>
        <w:rPr>
          <w:rFonts w:ascii="David" w:hAnsi="David" w:cs="David"/>
          <w:sz w:val="24"/>
          <w:szCs w:val="24"/>
          <w:rtl/>
        </w:rPr>
      </w:pPr>
      <w:r>
        <w:rPr>
          <w:rFonts w:asciiTheme="majorBidi" w:hAnsiTheme="majorBidi" w:cstheme="majorBidi" w:hint="cs"/>
          <w:sz w:val="24"/>
          <w:szCs w:val="24"/>
          <w:rtl/>
        </w:rPr>
        <w:t xml:space="preserve">אמנם </w:t>
      </w:r>
      <w:proofErr w:type="spellStart"/>
      <w:r>
        <w:rPr>
          <w:rFonts w:asciiTheme="majorBidi" w:hAnsiTheme="majorBidi" w:cstheme="majorBidi" w:hint="cs"/>
          <w:sz w:val="24"/>
          <w:szCs w:val="24"/>
          <w:rtl/>
        </w:rPr>
        <w:t>הר"ן</w:t>
      </w:r>
      <w:proofErr w:type="spellEnd"/>
      <w:r>
        <w:rPr>
          <w:rFonts w:asciiTheme="majorBidi" w:hAnsiTheme="majorBidi" w:cstheme="majorBidi" w:hint="cs"/>
          <w:sz w:val="24"/>
          <w:szCs w:val="24"/>
          <w:rtl/>
        </w:rPr>
        <w:t xml:space="preserve"> מציע פירוש אחר, אך גם ממנו עולה ריח של רדיפות:</w:t>
      </w:r>
      <w:r w:rsidR="00494B0E" w:rsidRPr="00494B0E">
        <w:rPr>
          <w:rFonts w:ascii="David" w:hAnsi="David" w:cs="David"/>
          <w:sz w:val="24"/>
          <w:szCs w:val="24"/>
          <w:rtl/>
        </w:rPr>
        <w:t xml:space="preserve"> </w:t>
      </w:r>
      <w:r w:rsidRPr="00B132A3">
        <w:rPr>
          <w:rFonts w:ascii="David" w:hAnsi="David" w:cs="David"/>
          <w:sz w:val="24"/>
          <w:szCs w:val="24"/>
          <w:rtl/>
        </w:rPr>
        <w:t>"</w:t>
      </w:r>
      <w:r w:rsidR="00494B0E" w:rsidRPr="00B132A3">
        <w:rPr>
          <w:rFonts w:ascii="David" w:hAnsi="David" w:cs="David"/>
          <w:sz w:val="24"/>
          <w:szCs w:val="24"/>
          <w:rtl/>
        </w:rPr>
        <w:t>אמרו בהגדה שלא רצו לשתות בכלי זכוכית צבועים</w:t>
      </w:r>
      <w:r w:rsidR="00176813">
        <w:rPr>
          <w:rFonts w:ascii="David" w:hAnsi="David" w:cs="David" w:hint="cs"/>
          <w:sz w:val="24"/>
          <w:szCs w:val="24"/>
          <w:rtl/>
        </w:rPr>
        <w:t xml:space="preserve"> </w:t>
      </w:r>
      <w:r w:rsidR="00494B0E" w:rsidRPr="00B132A3">
        <w:rPr>
          <w:rFonts w:ascii="David" w:hAnsi="David" w:cs="David"/>
          <w:sz w:val="24"/>
          <w:szCs w:val="24"/>
          <w:rtl/>
        </w:rPr>
        <w:t>ב</w:t>
      </w:r>
      <w:r w:rsidRPr="00B132A3">
        <w:rPr>
          <w:rFonts w:ascii="David" w:hAnsi="David" w:cs="David"/>
          <w:sz w:val="24"/>
          <w:szCs w:val="24"/>
          <w:rtl/>
        </w:rPr>
        <w:t xml:space="preserve">שעת השמד היא </w:t>
      </w:r>
      <w:proofErr w:type="spellStart"/>
      <w:r w:rsidRPr="00B132A3">
        <w:rPr>
          <w:rFonts w:ascii="David" w:hAnsi="David" w:cs="David"/>
          <w:sz w:val="24"/>
          <w:szCs w:val="24"/>
          <w:rtl/>
        </w:rPr>
        <w:t>והוי</w:t>
      </w:r>
      <w:proofErr w:type="spellEnd"/>
      <w:r w:rsidRPr="00B132A3">
        <w:rPr>
          <w:rFonts w:ascii="David" w:hAnsi="David" w:cs="David"/>
          <w:sz w:val="24"/>
          <w:szCs w:val="24"/>
          <w:rtl/>
        </w:rPr>
        <w:t xml:space="preserve"> </w:t>
      </w:r>
      <w:proofErr w:type="spellStart"/>
      <w:r w:rsidRPr="00B132A3">
        <w:rPr>
          <w:rFonts w:ascii="David" w:hAnsi="David" w:cs="David"/>
          <w:sz w:val="24"/>
          <w:szCs w:val="24"/>
          <w:rtl/>
        </w:rPr>
        <w:t>כערקתא</w:t>
      </w:r>
      <w:proofErr w:type="spellEnd"/>
      <w:r w:rsidRPr="00B132A3">
        <w:rPr>
          <w:rFonts w:ascii="David" w:hAnsi="David" w:cs="David"/>
          <w:sz w:val="24"/>
          <w:szCs w:val="24"/>
          <w:rtl/>
        </w:rPr>
        <w:t xml:space="preserve"> </w:t>
      </w:r>
      <w:proofErr w:type="spellStart"/>
      <w:r w:rsidRPr="00B132A3">
        <w:rPr>
          <w:rFonts w:ascii="David" w:hAnsi="David" w:cs="David"/>
          <w:sz w:val="24"/>
          <w:szCs w:val="24"/>
          <w:rtl/>
        </w:rPr>
        <w:t>דמסאנא</w:t>
      </w:r>
      <w:proofErr w:type="spellEnd"/>
      <w:r w:rsidRPr="00305277">
        <w:rPr>
          <w:rStyle w:val="a3"/>
          <w:rFonts w:ascii="David" w:hAnsi="David" w:cs="David"/>
          <w:sz w:val="24"/>
          <w:szCs w:val="24"/>
          <w:vertAlign w:val="superscript"/>
          <w:rtl/>
        </w:rPr>
        <w:footnoteReference w:id="9"/>
      </w:r>
      <w:r w:rsidRPr="00B132A3">
        <w:rPr>
          <w:rFonts w:ascii="David" w:hAnsi="David" w:cs="David"/>
          <w:sz w:val="24"/>
          <w:szCs w:val="24"/>
          <w:rtl/>
        </w:rPr>
        <w:t>".</w:t>
      </w:r>
      <w:r w:rsidR="00EA16DF">
        <w:rPr>
          <w:rFonts w:ascii="David" w:hAnsi="David" w:cs="David" w:hint="cs"/>
          <w:sz w:val="24"/>
          <w:szCs w:val="24"/>
          <w:rtl/>
        </w:rPr>
        <w:t xml:space="preserve"> </w:t>
      </w:r>
      <w:proofErr w:type="spellStart"/>
      <w:r>
        <w:rPr>
          <w:rFonts w:asciiTheme="majorBidi" w:hAnsiTheme="majorBidi" w:cs="Times New Roman" w:hint="cs"/>
          <w:sz w:val="24"/>
          <w:szCs w:val="24"/>
          <w:rtl/>
        </w:rPr>
        <w:t>הר"ן</w:t>
      </w:r>
      <w:proofErr w:type="spellEnd"/>
      <w:r>
        <w:rPr>
          <w:rFonts w:asciiTheme="majorBidi" w:hAnsiTheme="majorBidi" w:cs="Times New Roman" w:hint="cs"/>
          <w:sz w:val="24"/>
          <w:szCs w:val="24"/>
          <w:rtl/>
        </w:rPr>
        <w:t xml:space="preserve"> מתכוון למסירות נפש המתוארת ב</w:t>
      </w:r>
      <w:r w:rsidR="000E4156">
        <w:rPr>
          <w:rFonts w:asciiTheme="majorBidi" w:hAnsiTheme="majorBidi" w:cs="Times New Roman" w:hint="cs"/>
          <w:sz w:val="24"/>
          <w:szCs w:val="24"/>
          <w:rtl/>
        </w:rPr>
        <w:t>ירושלמי, על מראית עין</w:t>
      </w:r>
      <w:r>
        <w:rPr>
          <w:rFonts w:asciiTheme="majorBidi" w:hAnsiTheme="majorBidi" w:cs="Times New Roman" w:hint="cs"/>
          <w:sz w:val="24"/>
          <w:szCs w:val="24"/>
          <w:rtl/>
        </w:rPr>
        <w:t>:</w:t>
      </w:r>
      <w:r w:rsidR="00D81EE6">
        <w:rPr>
          <w:rFonts w:asciiTheme="majorBidi" w:hAnsiTheme="majorBidi" w:cs="Times New Roman" w:hint="cs"/>
          <w:sz w:val="24"/>
          <w:szCs w:val="24"/>
          <w:rtl/>
        </w:rPr>
        <w:t xml:space="preserve"> </w:t>
      </w:r>
      <w:r w:rsidRPr="00B132A3">
        <w:rPr>
          <w:rFonts w:ascii="David" w:hAnsi="David" w:cs="David"/>
          <w:sz w:val="24"/>
          <w:szCs w:val="24"/>
          <w:rtl/>
        </w:rPr>
        <w:t>"</w:t>
      </w:r>
      <w:proofErr w:type="spellStart"/>
      <w:r w:rsidRPr="00B132A3">
        <w:rPr>
          <w:rFonts w:ascii="David" w:hAnsi="David" w:cs="David"/>
          <w:sz w:val="24"/>
          <w:szCs w:val="24"/>
          <w:rtl/>
        </w:rPr>
        <w:t>לולינוס</w:t>
      </w:r>
      <w:proofErr w:type="spellEnd"/>
      <w:r w:rsidRPr="00B132A3">
        <w:rPr>
          <w:rFonts w:ascii="David" w:hAnsi="David" w:cs="David"/>
          <w:sz w:val="24"/>
          <w:szCs w:val="24"/>
          <w:rtl/>
        </w:rPr>
        <w:t xml:space="preserve"> </w:t>
      </w:r>
      <w:proofErr w:type="spellStart"/>
      <w:r w:rsidRPr="00B132A3">
        <w:rPr>
          <w:rFonts w:ascii="David" w:hAnsi="David" w:cs="David"/>
          <w:sz w:val="24"/>
          <w:szCs w:val="24"/>
          <w:rtl/>
        </w:rPr>
        <w:t>ופפוס</w:t>
      </w:r>
      <w:proofErr w:type="spellEnd"/>
      <w:r w:rsidRPr="00B132A3">
        <w:rPr>
          <w:rFonts w:ascii="David" w:hAnsi="David" w:cs="David"/>
          <w:sz w:val="24"/>
          <w:szCs w:val="24"/>
          <w:rtl/>
        </w:rPr>
        <w:t xml:space="preserve"> אחיו שנתנו להם מים בכלי זכוכית צבועה</w:t>
      </w:r>
      <w:r w:rsidR="00176813" w:rsidRPr="00176813">
        <w:rPr>
          <w:rStyle w:val="a3"/>
          <w:rFonts w:ascii="David" w:hAnsi="David" w:cs="David"/>
          <w:sz w:val="24"/>
          <w:szCs w:val="24"/>
          <w:vertAlign w:val="superscript"/>
          <w:rtl/>
        </w:rPr>
        <w:footnoteReference w:id="10"/>
      </w:r>
      <w:r w:rsidRPr="00B132A3">
        <w:rPr>
          <w:rFonts w:ascii="David" w:hAnsi="David" w:cs="David"/>
          <w:sz w:val="24"/>
          <w:szCs w:val="24"/>
          <w:rtl/>
        </w:rPr>
        <w:t xml:space="preserve"> ולא קיבלו מהן</w:t>
      </w:r>
      <w:r w:rsidRPr="00305277">
        <w:rPr>
          <w:rStyle w:val="a3"/>
          <w:rFonts w:ascii="David" w:hAnsi="David" w:cs="David"/>
          <w:sz w:val="24"/>
          <w:szCs w:val="24"/>
          <w:vertAlign w:val="superscript"/>
          <w:rtl/>
        </w:rPr>
        <w:footnoteReference w:id="11"/>
      </w:r>
      <w:r w:rsidRPr="00B132A3">
        <w:rPr>
          <w:rFonts w:ascii="David" w:hAnsi="David" w:cs="David"/>
          <w:sz w:val="24"/>
          <w:szCs w:val="24"/>
          <w:rtl/>
        </w:rPr>
        <w:t>".</w:t>
      </w:r>
    </w:p>
    <w:p w14:paraId="291A0696" w14:textId="27EC386A" w:rsidR="00C95A8D" w:rsidRPr="00B16936" w:rsidRDefault="00B132A3" w:rsidP="00200685">
      <w:pPr>
        <w:spacing w:after="100" w:line="360" w:lineRule="auto"/>
        <w:rPr>
          <w:rFonts w:ascii="David" w:eastAsia="Times New Roman" w:hAnsi="David" w:cs="David"/>
          <w:color w:val="000000" w:themeColor="text1"/>
          <w:sz w:val="24"/>
          <w:szCs w:val="24"/>
          <w:rtl/>
        </w:rPr>
      </w:pPr>
      <w:r>
        <w:rPr>
          <w:rFonts w:asciiTheme="majorBidi" w:hAnsiTheme="majorBidi" w:cstheme="majorBidi" w:hint="cs"/>
          <w:sz w:val="24"/>
          <w:szCs w:val="24"/>
          <w:rtl/>
        </w:rPr>
        <w:t>לסיכום, מדובר בעיר נ</w:t>
      </w:r>
      <w:r w:rsidR="00D81EE6">
        <w:rPr>
          <w:rFonts w:asciiTheme="majorBidi" w:hAnsiTheme="majorBidi" w:cstheme="majorBidi" w:hint="cs"/>
          <w:sz w:val="24"/>
          <w:szCs w:val="24"/>
          <w:rtl/>
        </w:rPr>
        <w:t>ו</w:t>
      </w:r>
      <w:r>
        <w:rPr>
          <w:rFonts w:asciiTheme="majorBidi" w:hAnsiTheme="majorBidi" w:cstheme="majorBidi" w:hint="cs"/>
          <w:sz w:val="24"/>
          <w:szCs w:val="24"/>
          <w:rtl/>
        </w:rPr>
        <w:t>כר</w:t>
      </w:r>
      <w:r w:rsidR="00D81EE6">
        <w:rPr>
          <w:rFonts w:asciiTheme="majorBidi" w:hAnsiTheme="majorBidi" w:cstheme="majorBidi" w:hint="cs"/>
          <w:sz w:val="24"/>
          <w:szCs w:val="24"/>
          <w:rtl/>
        </w:rPr>
        <w:t>י</w:t>
      </w:r>
      <w:r>
        <w:rPr>
          <w:rFonts w:asciiTheme="majorBidi" w:hAnsiTheme="majorBidi" w:cstheme="majorBidi" w:hint="cs"/>
          <w:sz w:val="24"/>
          <w:szCs w:val="24"/>
          <w:rtl/>
        </w:rPr>
        <w:t xml:space="preserve">יה, שהיהודים בה חלקם עומדים </w:t>
      </w:r>
      <w:r w:rsidR="00B16936">
        <w:rPr>
          <w:rFonts w:asciiTheme="majorBidi" w:hAnsiTheme="majorBidi" w:cstheme="majorBidi" w:hint="cs"/>
          <w:sz w:val="24"/>
          <w:szCs w:val="24"/>
          <w:rtl/>
        </w:rPr>
        <w:t xml:space="preserve">ביהדותם </w:t>
      </w:r>
      <w:r>
        <w:rPr>
          <w:rFonts w:asciiTheme="majorBidi" w:hAnsiTheme="majorBidi" w:cstheme="majorBidi" w:hint="cs"/>
          <w:sz w:val="24"/>
          <w:szCs w:val="24"/>
          <w:rtl/>
        </w:rPr>
        <w:t>במסירות נפש וחלקם מדרדרים. הולך לו משם סרדיוט רומי לירושלים, לבקש הדרכה, ככל הנראה לא רק מסחרית. שם שולחים אותו לצור. כפי שניכר בעליל מן המפה בתחילת דברינו, צור הייתה על דרכו של ה</w:t>
      </w:r>
      <w:r w:rsidR="00200685">
        <w:rPr>
          <w:rFonts w:asciiTheme="majorBidi" w:hAnsiTheme="majorBidi" w:cstheme="majorBidi" w:hint="cs"/>
          <w:sz w:val="24"/>
          <w:szCs w:val="24"/>
          <w:rtl/>
        </w:rPr>
        <w:t>שליח</w:t>
      </w:r>
      <w:r>
        <w:rPr>
          <w:rFonts w:asciiTheme="majorBidi" w:hAnsiTheme="majorBidi" w:cstheme="majorBidi" w:hint="cs"/>
          <w:sz w:val="24"/>
          <w:szCs w:val="24"/>
          <w:rtl/>
        </w:rPr>
        <w:t xml:space="preserve">, ובהיותה עיר נמל ידועה, </w:t>
      </w:r>
      <w:r w:rsidR="00C95A8D">
        <w:rPr>
          <w:rFonts w:asciiTheme="majorBidi" w:hAnsiTheme="majorBidi" w:cstheme="majorBidi" w:hint="cs"/>
          <w:sz w:val="24"/>
          <w:szCs w:val="24"/>
          <w:rtl/>
        </w:rPr>
        <w:t xml:space="preserve">וקשורה מן הסתם במסחר ללטקיה, </w:t>
      </w:r>
      <w:r>
        <w:rPr>
          <w:rFonts w:asciiTheme="majorBidi" w:hAnsiTheme="majorBidi" w:cstheme="majorBidi" w:hint="cs"/>
          <w:sz w:val="24"/>
          <w:szCs w:val="24"/>
          <w:rtl/>
        </w:rPr>
        <w:t xml:space="preserve">קשה להאמין שהיה צריך </w:t>
      </w:r>
      <w:r w:rsidR="00C95A8D">
        <w:rPr>
          <w:rFonts w:asciiTheme="majorBidi" w:hAnsiTheme="majorBidi" w:cstheme="majorBidi" w:hint="cs"/>
          <w:sz w:val="24"/>
          <w:szCs w:val="24"/>
          <w:rtl/>
        </w:rPr>
        <w:t>ה</w:t>
      </w:r>
      <w:r w:rsidR="00200685">
        <w:rPr>
          <w:rFonts w:asciiTheme="majorBidi" w:hAnsiTheme="majorBidi" w:cstheme="majorBidi" w:hint="cs"/>
          <w:sz w:val="24"/>
          <w:szCs w:val="24"/>
          <w:rtl/>
        </w:rPr>
        <w:t>נ</w:t>
      </w:r>
      <w:r w:rsidR="00746050">
        <w:rPr>
          <w:rFonts w:asciiTheme="majorBidi" w:hAnsiTheme="majorBidi" w:cstheme="majorBidi" w:hint="cs"/>
          <w:sz w:val="24"/>
          <w:szCs w:val="24"/>
          <w:rtl/>
        </w:rPr>
        <w:t>ו</w:t>
      </w:r>
      <w:r w:rsidR="00200685">
        <w:rPr>
          <w:rFonts w:asciiTheme="majorBidi" w:hAnsiTheme="majorBidi" w:cstheme="majorBidi" w:hint="cs"/>
          <w:sz w:val="24"/>
          <w:szCs w:val="24"/>
          <w:rtl/>
        </w:rPr>
        <w:t>כרי</w:t>
      </w:r>
      <w:r w:rsidR="00C95A8D">
        <w:rPr>
          <w:rFonts w:asciiTheme="majorBidi" w:hAnsiTheme="majorBidi" w:cstheme="majorBidi" w:hint="cs"/>
          <w:sz w:val="24"/>
          <w:szCs w:val="24"/>
          <w:rtl/>
        </w:rPr>
        <w:t xml:space="preserve"> לעצה ירושלמית על מנת לפנות שמה</w:t>
      </w:r>
      <w:r w:rsidR="00C95A8D" w:rsidRPr="00305277">
        <w:rPr>
          <w:rStyle w:val="a3"/>
          <w:rFonts w:asciiTheme="majorBidi" w:hAnsiTheme="majorBidi" w:cstheme="majorBidi"/>
          <w:sz w:val="24"/>
          <w:szCs w:val="24"/>
          <w:vertAlign w:val="superscript"/>
          <w:rtl/>
        </w:rPr>
        <w:footnoteReference w:id="12"/>
      </w:r>
      <w:r w:rsidR="00C95A8D">
        <w:rPr>
          <w:rFonts w:asciiTheme="majorBidi" w:hAnsiTheme="majorBidi" w:cstheme="majorBidi" w:hint="cs"/>
          <w:sz w:val="24"/>
          <w:szCs w:val="24"/>
          <w:rtl/>
        </w:rPr>
        <w:t xml:space="preserve">. אולי </w:t>
      </w:r>
      <w:r w:rsidR="00C95A8D" w:rsidRPr="000373B5">
        <w:rPr>
          <w:rFonts w:asciiTheme="majorBidi" w:hAnsiTheme="majorBidi" w:cstheme="majorBidi" w:hint="cs"/>
          <w:color w:val="000000" w:themeColor="text1"/>
          <w:sz w:val="24"/>
          <w:szCs w:val="24"/>
          <w:rtl/>
        </w:rPr>
        <w:t>לכן ביארו בעלי התוספות:</w:t>
      </w:r>
      <w:r w:rsidR="00CF3C72">
        <w:rPr>
          <w:rFonts w:asciiTheme="majorBidi" w:hAnsiTheme="majorBidi" w:cstheme="majorBidi" w:hint="cs"/>
          <w:color w:val="000000" w:themeColor="text1"/>
          <w:sz w:val="24"/>
          <w:szCs w:val="24"/>
          <w:rtl/>
        </w:rPr>
        <w:t xml:space="preserve"> </w:t>
      </w:r>
      <w:r w:rsidR="00C95A8D" w:rsidRPr="000373B5">
        <w:rPr>
          <w:rFonts w:ascii="David" w:eastAsia="Times New Roman" w:hAnsi="David" w:cs="David" w:hint="cs"/>
          <w:color w:val="000000" w:themeColor="text1"/>
          <w:sz w:val="24"/>
          <w:szCs w:val="24"/>
          <w:rtl/>
        </w:rPr>
        <w:t>"</w:t>
      </w:r>
      <w:r w:rsidR="00C95A8D" w:rsidRPr="000373B5">
        <w:rPr>
          <w:rFonts w:ascii="David" w:eastAsia="Times New Roman" w:hAnsi="David" w:cs="David"/>
          <w:color w:val="000000" w:themeColor="text1"/>
          <w:sz w:val="24"/>
          <w:szCs w:val="24"/>
          <w:rtl/>
        </w:rPr>
        <w:t xml:space="preserve">אין זה צור המעטירה אלא צור אחרת </w:t>
      </w:r>
      <w:proofErr w:type="spellStart"/>
      <w:r w:rsidR="00C95A8D" w:rsidRPr="000373B5">
        <w:rPr>
          <w:rFonts w:ascii="David" w:eastAsia="Times New Roman" w:hAnsi="David" w:cs="David"/>
          <w:color w:val="000000" w:themeColor="text1"/>
          <w:sz w:val="24"/>
          <w:szCs w:val="24"/>
          <w:rtl/>
        </w:rPr>
        <w:t>שהיתה</w:t>
      </w:r>
      <w:proofErr w:type="spellEnd"/>
      <w:r w:rsidR="00C95A8D" w:rsidRPr="000373B5">
        <w:rPr>
          <w:rFonts w:ascii="David" w:eastAsia="Times New Roman" w:hAnsi="David" w:cs="David"/>
          <w:color w:val="000000" w:themeColor="text1"/>
          <w:sz w:val="24"/>
          <w:szCs w:val="24"/>
          <w:rtl/>
        </w:rPr>
        <w:t xml:space="preserve"> בארץ ישראל</w:t>
      </w:r>
      <w:r w:rsidR="00C95A8D" w:rsidRPr="00305277">
        <w:rPr>
          <w:rStyle w:val="a3"/>
          <w:rFonts w:ascii="David" w:eastAsia="Times New Roman" w:hAnsi="David" w:cs="David"/>
          <w:color w:val="000000" w:themeColor="text1"/>
          <w:sz w:val="24"/>
          <w:szCs w:val="24"/>
          <w:vertAlign w:val="superscript"/>
          <w:rtl/>
        </w:rPr>
        <w:footnoteReference w:id="13"/>
      </w:r>
      <w:r w:rsidR="00C95A8D" w:rsidRPr="00305277">
        <w:rPr>
          <w:rFonts w:ascii="David" w:eastAsia="Times New Roman" w:hAnsi="David" w:cs="David"/>
          <w:color w:val="000000" w:themeColor="text1"/>
          <w:sz w:val="24"/>
          <w:szCs w:val="24"/>
        </w:rPr>
        <w:t>.</w:t>
      </w:r>
      <w:r w:rsidR="00305277" w:rsidRPr="00305277">
        <w:rPr>
          <w:rFonts w:ascii="David" w:eastAsia="Times New Roman" w:hAnsi="David" w:cs="David"/>
          <w:color w:val="000000" w:themeColor="text1"/>
          <w:sz w:val="24"/>
          <w:szCs w:val="24"/>
        </w:rPr>
        <w:t xml:space="preserve"> </w:t>
      </w:r>
      <w:r w:rsidR="00CF3C72">
        <w:rPr>
          <w:rFonts w:ascii="David" w:eastAsia="Times New Roman" w:hAnsi="David" w:cs="David" w:hint="cs"/>
          <w:color w:val="000000" w:themeColor="text1"/>
          <w:sz w:val="24"/>
          <w:szCs w:val="24"/>
          <w:rtl/>
        </w:rPr>
        <w:t xml:space="preserve"> </w:t>
      </w:r>
      <w:r w:rsidR="00C95A8D" w:rsidRPr="00B75FCB">
        <w:rPr>
          <w:rFonts w:asciiTheme="majorBidi" w:eastAsia="Times New Roman" w:hAnsiTheme="majorBidi" w:cstheme="majorBidi"/>
          <w:color w:val="000000" w:themeColor="text1"/>
          <w:sz w:val="24"/>
          <w:szCs w:val="24"/>
          <w:rtl/>
        </w:rPr>
        <w:t>אולם אין הכרח בדבר</w:t>
      </w:r>
      <w:r w:rsidR="00C95A8D" w:rsidRPr="00B75FCB">
        <w:rPr>
          <w:rStyle w:val="a3"/>
          <w:rFonts w:asciiTheme="majorBidi" w:eastAsia="Times New Roman" w:hAnsiTheme="majorBidi" w:cstheme="majorBidi"/>
          <w:color w:val="000000" w:themeColor="text1"/>
          <w:sz w:val="24"/>
          <w:szCs w:val="24"/>
          <w:vertAlign w:val="superscript"/>
          <w:rtl/>
        </w:rPr>
        <w:footnoteReference w:id="14"/>
      </w:r>
      <w:r w:rsidR="00C95A8D" w:rsidRPr="00B75FCB">
        <w:rPr>
          <w:rFonts w:asciiTheme="majorBidi" w:eastAsia="Times New Roman" w:hAnsiTheme="majorBidi" w:cstheme="majorBidi"/>
          <w:color w:val="000000" w:themeColor="text1"/>
          <w:sz w:val="24"/>
          <w:szCs w:val="24"/>
          <w:rtl/>
        </w:rPr>
        <w:t xml:space="preserve">. </w:t>
      </w:r>
      <w:r w:rsidR="00746050">
        <w:rPr>
          <w:rFonts w:asciiTheme="majorBidi" w:eastAsia="Times New Roman" w:hAnsiTheme="majorBidi" w:cstheme="majorBidi" w:hint="cs"/>
          <w:color w:val="000000" w:themeColor="text1"/>
          <w:sz w:val="24"/>
          <w:szCs w:val="24"/>
          <w:rtl/>
        </w:rPr>
        <w:t xml:space="preserve">ניתן להציע שליבו משכו לעיר הקודש, אך </w:t>
      </w:r>
      <w:r w:rsidR="00C95A8D" w:rsidRPr="00B75FCB">
        <w:rPr>
          <w:rFonts w:asciiTheme="majorBidi" w:eastAsia="Times New Roman" w:hAnsiTheme="majorBidi" w:cstheme="majorBidi"/>
          <w:color w:val="000000" w:themeColor="text1"/>
          <w:sz w:val="24"/>
          <w:szCs w:val="24"/>
          <w:rtl/>
        </w:rPr>
        <w:t xml:space="preserve">אנשי ירושלים, על פי סוגייתנו, </w:t>
      </w:r>
      <w:r w:rsidR="00746050">
        <w:rPr>
          <w:rFonts w:asciiTheme="majorBidi" w:eastAsia="Times New Roman" w:hAnsiTheme="majorBidi" w:cstheme="majorBidi" w:hint="cs"/>
          <w:color w:val="000000" w:themeColor="text1"/>
          <w:sz w:val="24"/>
          <w:szCs w:val="24"/>
          <w:rtl/>
        </w:rPr>
        <w:t xml:space="preserve">היו </w:t>
      </w:r>
      <w:r w:rsidR="00C95A8D" w:rsidRPr="00B75FCB">
        <w:rPr>
          <w:rFonts w:asciiTheme="majorBidi" w:eastAsia="Times New Roman" w:hAnsiTheme="majorBidi" w:cstheme="majorBidi"/>
          <w:color w:val="000000" w:themeColor="text1"/>
          <w:sz w:val="24"/>
          <w:szCs w:val="24"/>
          <w:rtl/>
        </w:rPr>
        <w:t>מעוניינים לדחות בקש את הנ</w:t>
      </w:r>
      <w:r w:rsidR="00200685">
        <w:rPr>
          <w:rFonts w:asciiTheme="majorBidi" w:eastAsia="Times New Roman" w:hAnsiTheme="majorBidi" w:cstheme="majorBidi" w:hint="cs"/>
          <w:color w:val="000000" w:themeColor="text1"/>
          <w:sz w:val="24"/>
          <w:szCs w:val="24"/>
          <w:rtl/>
        </w:rPr>
        <w:t>ו</w:t>
      </w:r>
      <w:r w:rsidR="00C95A8D" w:rsidRPr="00B75FCB">
        <w:rPr>
          <w:rFonts w:asciiTheme="majorBidi" w:eastAsia="Times New Roman" w:hAnsiTheme="majorBidi" w:cstheme="majorBidi"/>
          <w:color w:val="000000" w:themeColor="text1"/>
          <w:sz w:val="24"/>
          <w:szCs w:val="24"/>
          <w:rtl/>
        </w:rPr>
        <w:t xml:space="preserve">כרי, </w:t>
      </w:r>
      <w:r w:rsidR="00D331F4">
        <w:rPr>
          <w:rFonts w:asciiTheme="majorBidi" w:eastAsia="Times New Roman" w:hAnsiTheme="majorBidi" w:cstheme="majorBidi" w:hint="cs"/>
          <w:color w:val="000000" w:themeColor="text1"/>
          <w:sz w:val="24"/>
          <w:szCs w:val="24"/>
          <w:rtl/>
        </w:rPr>
        <w:t>ולשולחו לצור, בה רב השמן, אך גם רבים המסחר, ההמולה, והגאווה</w:t>
      </w:r>
      <w:r w:rsidR="00D331F4" w:rsidRPr="003A72A3">
        <w:rPr>
          <w:rStyle w:val="a3"/>
          <w:rFonts w:asciiTheme="majorBidi" w:eastAsia="Times New Roman" w:hAnsiTheme="majorBidi" w:cstheme="majorBidi"/>
          <w:color w:val="000000" w:themeColor="text1"/>
          <w:sz w:val="24"/>
          <w:szCs w:val="24"/>
          <w:vertAlign w:val="superscript"/>
          <w:rtl/>
        </w:rPr>
        <w:footnoteReference w:id="15"/>
      </w:r>
      <w:r w:rsidR="00C95A8D" w:rsidRPr="00B75FCB">
        <w:rPr>
          <w:rFonts w:asciiTheme="majorBidi" w:eastAsia="Times New Roman" w:hAnsiTheme="majorBidi" w:cstheme="majorBidi"/>
          <w:color w:val="000000" w:themeColor="text1"/>
          <w:sz w:val="24"/>
          <w:szCs w:val="24"/>
          <w:rtl/>
        </w:rPr>
        <w:t>?</w:t>
      </w:r>
      <w:r w:rsidR="00CF3C72">
        <w:rPr>
          <w:rFonts w:asciiTheme="majorBidi" w:eastAsia="Times New Roman" w:hAnsiTheme="majorBidi" w:cstheme="majorBidi"/>
          <w:color w:val="000000" w:themeColor="text1"/>
          <w:sz w:val="24"/>
          <w:szCs w:val="24"/>
          <w:rtl/>
        </w:rPr>
        <w:t xml:space="preserve"> </w:t>
      </w:r>
      <w:r w:rsidR="00C95A8D" w:rsidRPr="00B75FCB">
        <w:rPr>
          <w:rFonts w:asciiTheme="majorBidi" w:eastAsia="Times New Roman" w:hAnsiTheme="majorBidi" w:cstheme="majorBidi"/>
          <w:color w:val="000000" w:themeColor="text1"/>
          <w:sz w:val="24"/>
          <w:szCs w:val="24"/>
          <w:rtl/>
        </w:rPr>
        <w:t>מכל מקום, סופו שהוא מגיע</w:t>
      </w:r>
      <w:r w:rsidR="00B75FCB" w:rsidRPr="00B75FCB">
        <w:rPr>
          <w:rStyle w:val="a3"/>
          <w:rFonts w:asciiTheme="majorBidi" w:eastAsia="Times New Roman" w:hAnsiTheme="majorBidi" w:cstheme="majorBidi"/>
          <w:color w:val="000000" w:themeColor="text1"/>
          <w:sz w:val="24"/>
          <w:szCs w:val="24"/>
          <w:vertAlign w:val="superscript"/>
          <w:rtl/>
        </w:rPr>
        <w:footnoteReference w:id="16"/>
      </w:r>
      <w:r w:rsidR="00C95A8D" w:rsidRPr="00B75FCB">
        <w:rPr>
          <w:rFonts w:asciiTheme="majorBidi" w:eastAsia="Times New Roman" w:hAnsiTheme="majorBidi" w:cstheme="majorBidi"/>
          <w:color w:val="000000" w:themeColor="text1"/>
          <w:sz w:val="24"/>
          <w:szCs w:val="24"/>
          <w:vertAlign w:val="superscript"/>
          <w:rtl/>
        </w:rPr>
        <w:t xml:space="preserve"> </w:t>
      </w:r>
      <w:r w:rsidR="00C95A8D" w:rsidRPr="00B75FCB">
        <w:rPr>
          <w:rFonts w:asciiTheme="majorBidi" w:eastAsia="Times New Roman" w:hAnsiTheme="majorBidi" w:cstheme="majorBidi"/>
          <w:color w:val="000000" w:themeColor="text1"/>
          <w:sz w:val="24"/>
          <w:szCs w:val="24"/>
          <w:rtl/>
        </w:rPr>
        <w:t>לגוש חלב.</w:t>
      </w:r>
    </w:p>
    <w:p w14:paraId="667B78F7" w14:textId="77777777" w:rsidR="000373B5" w:rsidRDefault="00897EFE" w:rsidP="00C95A8D">
      <w:pPr>
        <w:spacing w:after="100" w:line="360" w:lineRule="auto"/>
        <w:rPr>
          <w:rFonts w:ascii="David" w:eastAsia="Times New Roman" w:hAnsi="David" w:cs="David"/>
          <w:b/>
          <w:bCs/>
          <w:color w:val="000000" w:themeColor="text1"/>
          <w:sz w:val="24"/>
          <w:szCs w:val="24"/>
          <w:rtl/>
        </w:rPr>
      </w:pPr>
      <w:r>
        <w:rPr>
          <w:rFonts w:ascii="David" w:eastAsia="Times New Roman" w:hAnsi="David" w:cs="David" w:hint="cs"/>
          <w:b/>
          <w:bCs/>
          <w:color w:val="000000" w:themeColor="text1"/>
          <w:sz w:val="24"/>
          <w:szCs w:val="24"/>
          <w:rtl/>
        </w:rPr>
        <w:lastRenderedPageBreak/>
        <w:t xml:space="preserve">ב. </w:t>
      </w:r>
      <w:r w:rsidR="00B75FCB">
        <w:rPr>
          <w:rFonts w:ascii="David" w:eastAsia="Times New Roman" w:hAnsi="David" w:cs="David" w:hint="cs"/>
          <w:b/>
          <w:bCs/>
          <w:color w:val="000000" w:themeColor="text1"/>
          <w:sz w:val="24"/>
          <w:szCs w:val="24"/>
          <w:rtl/>
        </w:rPr>
        <w:t>מפגש בגוש חלב</w:t>
      </w:r>
    </w:p>
    <w:p w14:paraId="6D96A05B" w14:textId="77777777" w:rsidR="007A7174" w:rsidRDefault="00B75FCB" w:rsidP="00B75FCB">
      <w:pPr>
        <w:spacing w:after="100" w:line="360" w:lineRule="auto"/>
        <w:rPr>
          <w:rFonts w:asciiTheme="majorBidi" w:eastAsia="Times New Roman" w:hAnsiTheme="majorBidi" w:cstheme="majorBidi"/>
          <w:color w:val="000000" w:themeColor="text1"/>
          <w:sz w:val="24"/>
          <w:szCs w:val="24"/>
          <w:rtl/>
        </w:rPr>
      </w:pPr>
      <w:r w:rsidRPr="00B75FCB">
        <w:rPr>
          <w:rFonts w:asciiTheme="majorBidi" w:eastAsia="Times New Roman" w:hAnsiTheme="majorBidi" w:cstheme="majorBidi"/>
          <w:color w:val="000000" w:themeColor="text1"/>
          <w:sz w:val="24"/>
          <w:szCs w:val="24"/>
          <w:rtl/>
        </w:rPr>
        <w:t>מקור אחר מוסיף מספר פרטים:</w:t>
      </w:r>
      <w:r>
        <w:rPr>
          <w:rFonts w:asciiTheme="majorBidi" w:eastAsia="Times New Roman" w:hAnsiTheme="majorBidi" w:cstheme="majorBidi" w:hint="cs"/>
          <w:color w:val="000000" w:themeColor="text1"/>
          <w:sz w:val="24"/>
          <w:szCs w:val="24"/>
          <w:rtl/>
        </w:rPr>
        <w:t xml:space="preserve"> </w:t>
      </w:r>
    </w:p>
    <w:p w14:paraId="2DC740CC" w14:textId="5316944C" w:rsidR="007A7174" w:rsidRDefault="00B75FCB" w:rsidP="007416A2">
      <w:pPr>
        <w:spacing w:after="100" w:line="360" w:lineRule="auto"/>
        <w:ind w:left="720"/>
        <w:rPr>
          <w:rFonts w:ascii="David" w:hAnsi="David" w:cs="David"/>
          <w:sz w:val="24"/>
          <w:szCs w:val="24"/>
          <w:vertAlign w:val="superscript"/>
          <w:rtl/>
        </w:rPr>
      </w:pPr>
      <w:r w:rsidRPr="00D11D1F">
        <w:rPr>
          <w:rFonts w:ascii="David" w:hAnsi="David" w:cs="David"/>
          <w:sz w:val="24"/>
          <w:szCs w:val="24"/>
          <w:rtl/>
        </w:rPr>
        <w:t xml:space="preserve">הלך לבקשו </w:t>
      </w:r>
      <w:r>
        <w:rPr>
          <w:rFonts w:ascii="David" w:hAnsi="David" w:cs="David"/>
          <w:sz w:val="24"/>
          <w:szCs w:val="24"/>
          <w:rtl/>
        </w:rPr>
        <w:t>בביתו ולא מצאו אמ</w:t>
      </w:r>
      <w:r>
        <w:rPr>
          <w:rFonts w:ascii="David" w:hAnsi="David" w:cs="David" w:hint="cs"/>
          <w:sz w:val="24"/>
          <w:szCs w:val="24"/>
          <w:rtl/>
        </w:rPr>
        <w:t xml:space="preserve">רה </w:t>
      </w:r>
      <w:r w:rsidRPr="00D11D1F">
        <w:rPr>
          <w:rFonts w:ascii="David" w:hAnsi="David" w:cs="David"/>
          <w:sz w:val="24"/>
          <w:szCs w:val="24"/>
          <w:rtl/>
        </w:rPr>
        <w:t>לו אשתו הרי הוא בשדה הלך אחריו לשדה ומצאו אדם זקן מתניו חגורים</w:t>
      </w:r>
      <w:r w:rsidRPr="00B75FCB">
        <w:rPr>
          <w:rStyle w:val="a3"/>
          <w:rFonts w:ascii="David" w:hAnsi="David" w:cs="David"/>
          <w:sz w:val="24"/>
          <w:szCs w:val="24"/>
          <w:vertAlign w:val="superscript"/>
          <w:rtl/>
        </w:rPr>
        <w:footnoteReference w:id="17"/>
      </w:r>
      <w:r w:rsidR="007A7174" w:rsidRPr="007416A2">
        <w:rPr>
          <w:rFonts w:ascii="David" w:hAnsi="David" w:cs="David"/>
          <w:sz w:val="24"/>
          <w:szCs w:val="24"/>
          <w:rtl/>
        </w:rPr>
        <w:t>.</w:t>
      </w:r>
    </w:p>
    <w:p w14:paraId="29DC78B8" w14:textId="346BFC9F" w:rsidR="00B75FCB" w:rsidRPr="00B75FCB" w:rsidRDefault="00B75FCB" w:rsidP="00B75FCB">
      <w:pPr>
        <w:spacing w:after="100" w:line="360" w:lineRule="auto"/>
        <w:rPr>
          <w:rFonts w:asciiTheme="majorBidi" w:eastAsia="Times New Roman" w:hAnsiTheme="majorBidi" w:cstheme="majorBidi"/>
          <w:color w:val="000000" w:themeColor="text1"/>
          <w:sz w:val="24"/>
          <w:szCs w:val="24"/>
          <w:rtl/>
        </w:rPr>
      </w:pPr>
      <w:r>
        <w:rPr>
          <w:rFonts w:asciiTheme="majorBidi" w:hAnsiTheme="majorBidi" w:cstheme="majorBidi" w:hint="cs"/>
          <w:sz w:val="24"/>
          <w:szCs w:val="24"/>
          <w:rtl/>
        </w:rPr>
        <w:t xml:space="preserve">נוסף כאן הביטחון המשפחתי כי האיש בעבודתו, והנתון שהוא זקן. ברכה מיוחדת היא ביכולת העבודה לעת זקנה. </w:t>
      </w:r>
    </w:p>
    <w:p w14:paraId="5CCDAD60" w14:textId="128A65DA" w:rsidR="007A7174" w:rsidRDefault="00B75FCB" w:rsidP="007416A2">
      <w:pPr>
        <w:spacing w:after="0" w:line="360" w:lineRule="auto"/>
        <w:ind w:left="720"/>
        <w:rPr>
          <w:rFonts w:asciiTheme="majorBidi" w:hAnsiTheme="majorBidi" w:cstheme="majorBidi"/>
          <w:sz w:val="24"/>
          <w:szCs w:val="24"/>
          <w:rtl/>
        </w:rPr>
      </w:pPr>
      <w:r w:rsidRPr="00D11D1F">
        <w:rPr>
          <w:rFonts w:ascii="David" w:hAnsi="David" w:cs="David"/>
          <w:sz w:val="24"/>
          <w:szCs w:val="24"/>
          <w:rtl/>
        </w:rPr>
        <w:t xml:space="preserve">ענין הטבילה בחמין ושמן נראה עפ"י </w:t>
      </w:r>
      <w:proofErr w:type="spellStart"/>
      <w:r w:rsidRPr="00D11D1F">
        <w:rPr>
          <w:rFonts w:ascii="David" w:hAnsi="David" w:cs="David"/>
          <w:sz w:val="24"/>
          <w:szCs w:val="24"/>
          <w:rtl/>
        </w:rPr>
        <w:t>מ"ש</w:t>
      </w:r>
      <w:proofErr w:type="spellEnd"/>
      <w:r w:rsidRPr="00D11D1F">
        <w:rPr>
          <w:rFonts w:ascii="David" w:hAnsi="David" w:cs="David"/>
          <w:sz w:val="24"/>
          <w:szCs w:val="24"/>
          <w:rtl/>
        </w:rPr>
        <w:t xml:space="preserve"> בחולין </w:t>
      </w:r>
      <w:r w:rsidRPr="00746050">
        <w:rPr>
          <w:rFonts w:ascii="David" w:hAnsi="David" w:cs="David"/>
          <w:sz w:val="20"/>
          <w:szCs w:val="20"/>
          <w:rtl/>
        </w:rPr>
        <w:t>כ"ה ב'</w:t>
      </w:r>
      <w:r w:rsidRPr="00D11D1F">
        <w:rPr>
          <w:rFonts w:ascii="David" w:hAnsi="David" w:cs="David"/>
          <w:sz w:val="24"/>
          <w:szCs w:val="24"/>
          <w:rtl/>
        </w:rPr>
        <w:t xml:space="preserve">, </w:t>
      </w:r>
      <w:proofErr w:type="spellStart"/>
      <w:r w:rsidRPr="00D11D1F">
        <w:rPr>
          <w:rFonts w:ascii="David" w:hAnsi="David" w:cs="David"/>
          <w:sz w:val="24"/>
          <w:szCs w:val="24"/>
          <w:rtl/>
        </w:rPr>
        <w:t>א"ר</w:t>
      </w:r>
      <w:proofErr w:type="spellEnd"/>
      <w:r w:rsidRPr="00D11D1F">
        <w:rPr>
          <w:rFonts w:ascii="David" w:hAnsi="David" w:cs="David"/>
          <w:sz w:val="24"/>
          <w:szCs w:val="24"/>
          <w:rtl/>
        </w:rPr>
        <w:t xml:space="preserve"> </w:t>
      </w:r>
      <w:proofErr w:type="spellStart"/>
      <w:r w:rsidRPr="00D11D1F">
        <w:rPr>
          <w:rFonts w:ascii="David" w:hAnsi="David" w:cs="David"/>
          <w:sz w:val="24"/>
          <w:szCs w:val="24"/>
          <w:rtl/>
        </w:rPr>
        <w:t>חנינא</w:t>
      </w:r>
      <w:proofErr w:type="spellEnd"/>
      <w:r w:rsidRPr="00D11D1F">
        <w:rPr>
          <w:rFonts w:ascii="David" w:hAnsi="David" w:cs="David"/>
          <w:sz w:val="24"/>
          <w:szCs w:val="24"/>
          <w:rtl/>
        </w:rPr>
        <w:t xml:space="preserve">, חמין ושמן </w:t>
      </w:r>
      <w:proofErr w:type="spellStart"/>
      <w:r w:rsidRPr="00D11D1F">
        <w:rPr>
          <w:rFonts w:ascii="David" w:hAnsi="David" w:cs="David"/>
          <w:sz w:val="24"/>
          <w:szCs w:val="24"/>
          <w:rtl/>
        </w:rPr>
        <w:t>שסכתני</w:t>
      </w:r>
      <w:proofErr w:type="spellEnd"/>
      <w:r w:rsidRPr="00D11D1F">
        <w:rPr>
          <w:rFonts w:ascii="David" w:hAnsi="David" w:cs="David"/>
          <w:sz w:val="24"/>
          <w:szCs w:val="24"/>
          <w:rtl/>
        </w:rPr>
        <w:t xml:space="preserve"> אמי בילדותי עמדו לי </w:t>
      </w:r>
      <w:r w:rsidRPr="00B75FCB">
        <w:rPr>
          <w:rFonts w:ascii="David" w:hAnsi="David" w:cs="David"/>
          <w:b/>
          <w:bCs/>
          <w:sz w:val="24"/>
          <w:szCs w:val="24"/>
          <w:rtl/>
        </w:rPr>
        <w:t>בזקנותי</w:t>
      </w:r>
      <w:r w:rsidRPr="00D11D1F">
        <w:rPr>
          <w:rFonts w:ascii="David" w:hAnsi="David" w:cs="David"/>
          <w:sz w:val="24"/>
          <w:szCs w:val="24"/>
          <w:rtl/>
        </w:rPr>
        <w:t xml:space="preserve">, מבואר </w:t>
      </w:r>
      <w:proofErr w:type="spellStart"/>
      <w:r w:rsidRPr="00D11D1F">
        <w:rPr>
          <w:rFonts w:ascii="David" w:hAnsi="David" w:cs="David"/>
          <w:sz w:val="24"/>
          <w:szCs w:val="24"/>
          <w:rtl/>
        </w:rPr>
        <w:t>דחמין</w:t>
      </w:r>
      <w:proofErr w:type="spellEnd"/>
      <w:r w:rsidRPr="00D11D1F">
        <w:rPr>
          <w:rFonts w:ascii="David" w:hAnsi="David" w:cs="David"/>
          <w:sz w:val="24"/>
          <w:szCs w:val="24"/>
          <w:rtl/>
        </w:rPr>
        <w:t xml:space="preserve"> ושמן סגולה לבריאות, ורק במקום שהשמן ביוקר סכין בו, ובחלקו של אשר שהיה מרובה בשמן היו </w:t>
      </w:r>
      <w:proofErr w:type="spellStart"/>
      <w:r w:rsidRPr="00D11D1F">
        <w:rPr>
          <w:rFonts w:ascii="David" w:hAnsi="David" w:cs="David"/>
          <w:sz w:val="24"/>
          <w:szCs w:val="24"/>
          <w:rtl/>
        </w:rPr>
        <w:t>טובלין</w:t>
      </w:r>
      <w:proofErr w:type="spellEnd"/>
      <w:r w:rsidRPr="00D11D1F">
        <w:rPr>
          <w:rFonts w:ascii="David" w:hAnsi="David" w:cs="David"/>
          <w:sz w:val="24"/>
          <w:szCs w:val="24"/>
          <w:rtl/>
        </w:rPr>
        <w:t xml:space="preserve"> בו, כמבואר. ועפ"י המבואר </w:t>
      </w:r>
      <w:proofErr w:type="spellStart"/>
      <w:r w:rsidRPr="00D11D1F">
        <w:rPr>
          <w:rFonts w:ascii="David" w:hAnsi="David" w:cs="David"/>
          <w:sz w:val="24"/>
          <w:szCs w:val="24"/>
          <w:rtl/>
        </w:rPr>
        <w:t>דסיכת</w:t>
      </w:r>
      <w:proofErr w:type="spellEnd"/>
      <w:r w:rsidRPr="00D11D1F">
        <w:rPr>
          <w:rFonts w:ascii="David" w:hAnsi="David" w:cs="David"/>
          <w:sz w:val="24"/>
          <w:szCs w:val="24"/>
          <w:rtl/>
        </w:rPr>
        <w:t xml:space="preserve"> השמן מועלת לחזוק ימי הזקנה, יש לפרש המשך לשון פסוק זה </w:t>
      </w:r>
      <w:r w:rsidR="007A7174">
        <w:rPr>
          <w:rFonts w:ascii="David" w:hAnsi="David" w:cs="David" w:hint="cs"/>
          <w:sz w:val="24"/>
          <w:szCs w:val="24"/>
          <w:rtl/>
        </w:rPr>
        <w:t>"</w:t>
      </w:r>
      <w:r w:rsidRPr="00D11D1F">
        <w:rPr>
          <w:rFonts w:ascii="David" w:hAnsi="David" w:cs="David"/>
          <w:sz w:val="24"/>
          <w:szCs w:val="24"/>
          <w:rtl/>
        </w:rPr>
        <w:t xml:space="preserve">וכימיך </w:t>
      </w:r>
      <w:proofErr w:type="spellStart"/>
      <w:r w:rsidRPr="00D11D1F">
        <w:rPr>
          <w:rFonts w:ascii="David" w:hAnsi="David" w:cs="David"/>
          <w:sz w:val="24"/>
          <w:szCs w:val="24"/>
          <w:rtl/>
        </w:rPr>
        <w:t>דבאך</w:t>
      </w:r>
      <w:proofErr w:type="spellEnd"/>
      <w:r w:rsidR="007A7174">
        <w:rPr>
          <w:rFonts w:ascii="David" w:hAnsi="David" w:cs="David" w:hint="cs"/>
          <w:sz w:val="24"/>
          <w:szCs w:val="24"/>
          <w:rtl/>
        </w:rPr>
        <w:t>"</w:t>
      </w:r>
      <w:r w:rsidRPr="00D11D1F">
        <w:rPr>
          <w:rFonts w:ascii="David" w:hAnsi="David" w:cs="David"/>
          <w:sz w:val="24"/>
          <w:szCs w:val="24"/>
          <w:rtl/>
        </w:rPr>
        <w:t xml:space="preserve">, </w:t>
      </w:r>
      <w:proofErr w:type="spellStart"/>
      <w:r w:rsidRPr="00D11D1F">
        <w:rPr>
          <w:rFonts w:ascii="David" w:hAnsi="David" w:cs="David"/>
          <w:sz w:val="24"/>
          <w:szCs w:val="24"/>
          <w:rtl/>
        </w:rPr>
        <w:t>לפירש"י</w:t>
      </w:r>
      <w:proofErr w:type="spellEnd"/>
      <w:r w:rsidRPr="00D11D1F">
        <w:rPr>
          <w:rFonts w:ascii="David" w:hAnsi="David" w:cs="David"/>
          <w:sz w:val="24"/>
          <w:szCs w:val="24"/>
          <w:rtl/>
        </w:rPr>
        <w:t xml:space="preserve"> </w:t>
      </w:r>
      <w:proofErr w:type="spellStart"/>
      <w:r w:rsidRPr="00D11D1F">
        <w:rPr>
          <w:rFonts w:ascii="David" w:hAnsi="David" w:cs="David"/>
          <w:sz w:val="24"/>
          <w:szCs w:val="24"/>
          <w:rtl/>
        </w:rPr>
        <w:t>דימיך</w:t>
      </w:r>
      <w:proofErr w:type="spellEnd"/>
      <w:r w:rsidRPr="00D11D1F">
        <w:rPr>
          <w:rFonts w:ascii="David" w:hAnsi="David" w:cs="David"/>
          <w:sz w:val="24"/>
          <w:szCs w:val="24"/>
          <w:rtl/>
        </w:rPr>
        <w:t xml:space="preserve"> ימי הנעורים </w:t>
      </w:r>
      <w:proofErr w:type="spellStart"/>
      <w:r w:rsidRPr="00D11D1F">
        <w:rPr>
          <w:rFonts w:ascii="David" w:hAnsi="David" w:cs="David"/>
          <w:sz w:val="24"/>
          <w:szCs w:val="24"/>
          <w:rtl/>
        </w:rPr>
        <w:t>ודבאך</w:t>
      </w:r>
      <w:proofErr w:type="spellEnd"/>
      <w:r w:rsidRPr="00D11D1F">
        <w:rPr>
          <w:rFonts w:ascii="David" w:hAnsi="David" w:cs="David"/>
          <w:sz w:val="24"/>
          <w:szCs w:val="24"/>
          <w:rtl/>
        </w:rPr>
        <w:t xml:space="preserve"> ימי הזקנה, וכיון </w:t>
      </w:r>
      <w:proofErr w:type="spellStart"/>
      <w:r w:rsidRPr="00D11D1F">
        <w:rPr>
          <w:rFonts w:ascii="David" w:hAnsi="David" w:cs="David"/>
          <w:sz w:val="24"/>
          <w:szCs w:val="24"/>
          <w:rtl/>
        </w:rPr>
        <w:t>דחלקו</w:t>
      </w:r>
      <w:proofErr w:type="spellEnd"/>
      <w:r w:rsidRPr="00D11D1F">
        <w:rPr>
          <w:rFonts w:ascii="David" w:hAnsi="David" w:cs="David"/>
          <w:sz w:val="24"/>
          <w:szCs w:val="24"/>
          <w:rtl/>
        </w:rPr>
        <w:t xml:space="preserve"> של אשר היה עשיר בשמן ממילא באה לו הברכה כימיך </w:t>
      </w:r>
      <w:proofErr w:type="spellStart"/>
      <w:r w:rsidRPr="00D11D1F">
        <w:rPr>
          <w:rFonts w:ascii="David" w:hAnsi="David" w:cs="David"/>
          <w:sz w:val="24"/>
          <w:szCs w:val="24"/>
          <w:rtl/>
        </w:rPr>
        <w:t>דבאך</w:t>
      </w:r>
      <w:proofErr w:type="spellEnd"/>
      <w:r w:rsidRPr="00D11D1F">
        <w:rPr>
          <w:rFonts w:ascii="David" w:hAnsi="David" w:cs="David"/>
          <w:sz w:val="24"/>
          <w:szCs w:val="24"/>
          <w:rtl/>
        </w:rPr>
        <w:t xml:space="preserve">, כלומר שימי הזקנה יהיו אצלו טובים וחזקים כימי הנעורים, עפ"י ענין הלשון עוד </w:t>
      </w:r>
      <w:proofErr w:type="spellStart"/>
      <w:r>
        <w:rPr>
          <w:rFonts w:ascii="David" w:hAnsi="David" w:cs="David"/>
          <w:sz w:val="24"/>
          <w:szCs w:val="24"/>
          <w:rtl/>
        </w:rPr>
        <w:t>ינובון</w:t>
      </w:r>
      <w:proofErr w:type="spellEnd"/>
      <w:r>
        <w:rPr>
          <w:rFonts w:ascii="David" w:hAnsi="David" w:cs="David"/>
          <w:sz w:val="24"/>
          <w:szCs w:val="24"/>
          <w:rtl/>
        </w:rPr>
        <w:t xml:space="preserve"> בשיבה דשנים ורעננים יהיו</w:t>
      </w:r>
      <w:r w:rsidRPr="00B75FCB">
        <w:rPr>
          <w:rStyle w:val="a3"/>
          <w:rFonts w:ascii="David" w:hAnsi="David" w:cs="David"/>
          <w:sz w:val="24"/>
          <w:szCs w:val="24"/>
          <w:vertAlign w:val="superscript"/>
          <w:rtl/>
        </w:rPr>
        <w:footnoteReference w:id="18"/>
      </w:r>
      <w:r w:rsidR="007A7174">
        <w:rPr>
          <w:rFonts w:ascii="David" w:hAnsi="David" w:cs="David" w:hint="cs"/>
          <w:sz w:val="24"/>
          <w:szCs w:val="24"/>
          <w:rtl/>
        </w:rPr>
        <w:t>.</w:t>
      </w:r>
      <w:r w:rsidR="00B16936">
        <w:rPr>
          <w:rFonts w:ascii="David" w:hAnsi="David" w:cs="David" w:hint="cs"/>
          <w:sz w:val="24"/>
          <w:szCs w:val="24"/>
          <w:vertAlign w:val="superscript"/>
          <w:rtl/>
        </w:rPr>
        <w:t xml:space="preserve"> </w:t>
      </w:r>
    </w:p>
    <w:p w14:paraId="6C316EB1" w14:textId="62721A29" w:rsidR="007A7174" w:rsidRDefault="00B16936" w:rsidP="00F02B5B">
      <w:pPr>
        <w:spacing w:after="0" w:line="360" w:lineRule="auto"/>
        <w:rPr>
          <w:rFonts w:asciiTheme="majorBidi" w:hAnsiTheme="majorBidi" w:cstheme="majorBidi"/>
          <w:sz w:val="24"/>
          <w:szCs w:val="24"/>
          <w:rtl/>
        </w:rPr>
      </w:pPr>
      <w:r>
        <w:rPr>
          <w:rFonts w:asciiTheme="majorBidi" w:hAnsiTheme="majorBidi" w:cstheme="majorBidi" w:hint="cs"/>
          <w:sz w:val="24"/>
          <w:szCs w:val="24"/>
          <w:rtl/>
        </w:rPr>
        <w:t>נראה</w:t>
      </w:r>
      <w:r w:rsidR="00CF3C72">
        <w:rPr>
          <w:rFonts w:asciiTheme="majorBidi" w:hAnsiTheme="majorBidi" w:cstheme="majorBidi" w:hint="cs"/>
          <w:sz w:val="24"/>
          <w:szCs w:val="24"/>
          <w:rtl/>
        </w:rPr>
        <w:t xml:space="preserve"> </w:t>
      </w:r>
      <w:r w:rsidR="00D331F4">
        <w:rPr>
          <w:rFonts w:asciiTheme="majorBidi" w:hAnsiTheme="majorBidi" w:cstheme="majorBidi" w:hint="cs"/>
          <w:sz w:val="24"/>
          <w:szCs w:val="24"/>
          <w:rtl/>
        </w:rPr>
        <w:t>שלקח נוסף</w:t>
      </w:r>
      <w:r>
        <w:rPr>
          <w:rFonts w:asciiTheme="majorBidi" w:hAnsiTheme="majorBidi" w:cstheme="majorBidi" w:hint="cs"/>
          <w:sz w:val="24"/>
          <w:szCs w:val="24"/>
          <w:rtl/>
        </w:rPr>
        <w:t xml:space="preserve"> של הסיפור הוא בשבח עבודת האדמ</w:t>
      </w:r>
      <w:r w:rsidR="00F02B5B">
        <w:rPr>
          <w:rFonts w:asciiTheme="majorBidi" w:hAnsiTheme="majorBidi" w:cstheme="majorBidi" w:hint="cs"/>
          <w:sz w:val="24"/>
          <w:szCs w:val="24"/>
          <w:rtl/>
        </w:rPr>
        <w:t xml:space="preserve">ה, בניגוד למסחרה הסוער של לטקיה, </w:t>
      </w:r>
      <w:r w:rsidR="00741A05">
        <w:rPr>
          <w:rFonts w:asciiTheme="majorBidi" w:hAnsiTheme="majorBidi" w:cstheme="majorBidi" w:hint="cs"/>
          <w:sz w:val="24"/>
          <w:szCs w:val="24"/>
          <w:rtl/>
        </w:rPr>
        <w:t xml:space="preserve">כפי שהציב החתם סופר את סדר הקדימויות </w:t>
      </w:r>
      <w:r w:rsidR="00F02B5B">
        <w:rPr>
          <w:rFonts w:asciiTheme="majorBidi" w:hAnsiTheme="majorBidi" w:cstheme="majorBidi" w:hint="cs"/>
          <w:sz w:val="24"/>
          <w:szCs w:val="24"/>
          <w:rtl/>
        </w:rPr>
        <w:t>הנכון</w:t>
      </w:r>
      <w:r w:rsidR="00741A05">
        <w:rPr>
          <w:rFonts w:asciiTheme="majorBidi" w:hAnsiTheme="majorBidi" w:cstheme="majorBidi" w:hint="cs"/>
          <w:sz w:val="24"/>
          <w:szCs w:val="24"/>
          <w:rtl/>
        </w:rPr>
        <w:t xml:space="preserve">: </w:t>
      </w:r>
    </w:p>
    <w:p w14:paraId="7E931067" w14:textId="32CABF9D" w:rsidR="007A7174" w:rsidRDefault="00F02B5B" w:rsidP="007416A2">
      <w:pPr>
        <w:spacing w:after="0" w:line="360" w:lineRule="auto"/>
        <w:ind w:left="720"/>
        <w:rPr>
          <w:rFonts w:ascii="David" w:hAnsi="David" w:cs="David"/>
          <w:sz w:val="24"/>
          <w:szCs w:val="24"/>
          <w:rtl/>
        </w:rPr>
      </w:pPr>
      <w:r>
        <w:rPr>
          <w:rFonts w:ascii="David" w:hAnsi="David" w:cs="David" w:hint="cs"/>
          <w:sz w:val="24"/>
          <w:szCs w:val="24"/>
          <w:rtl/>
        </w:rPr>
        <w:t>בעל הארץ והשדה, זורע וחורש וקוצר... והם עיקרי הארץ...</w:t>
      </w:r>
      <w:r w:rsidR="007A7174">
        <w:rPr>
          <w:rFonts w:ascii="David" w:hAnsi="David" w:cs="David" w:hint="cs"/>
          <w:sz w:val="24"/>
          <w:szCs w:val="24"/>
          <w:rtl/>
        </w:rPr>
        <w:t xml:space="preserve"> </w:t>
      </w:r>
      <w:r>
        <w:rPr>
          <w:rFonts w:ascii="David" w:hAnsi="David" w:cs="David" w:hint="cs"/>
          <w:sz w:val="24"/>
          <w:szCs w:val="24"/>
          <w:rtl/>
        </w:rPr>
        <w:t>ואלו הסוחרים אינם מסגלים בעולם כלום והמה הפחותים, ונחשבים גדולים וחשובים..</w:t>
      </w:r>
      <w:r w:rsidRPr="00F02B5B">
        <w:rPr>
          <w:rStyle w:val="a3"/>
          <w:rFonts w:ascii="David" w:hAnsi="David" w:cs="David"/>
          <w:sz w:val="24"/>
          <w:szCs w:val="24"/>
          <w:vertAlign w:val="superscript"/>
          <w:rtl/>
        </w:rPr>
        <w:footnoteReference w:id="19"/>
      </w:r>
      <w:r>
        <w:rPr>
          <w:rFonts w:ascii="David" w:hAnsi="David" w:cs="David" w:hint="cs"/>
          <w:sz w:val="24"/>
          <w:szCs w:val="24"/>
          <w:rtl/>
        </w:rPr>
        <w:t>.</w:t>
      </w:r>
      <w:r w:rsidR="00484A99">
        <w:rPr>
          <w:rFonts w:ascii="David" w:hAnsi="David" w:cs="David" w:hint="cs"/>
          <w:sz w:val="24"/>
          <w:szCs w:val="24"/>
          <w:rtl/>
        </w:rPr>
        <w:t xml:space="preserve"> </w:t>
      </w:r>
    </w:p>
    <w:p w14:paraId="0A0FEE48" w14:textId="2725C659" w:rsidR="0034493F" w:rsidRDefault="00484A99" w:rsidP="00F02B5B">
      <w:pPr>
        <w:spacing w:after="0" w:line="360" w:lineRule="auto"/>
        <w:rPr>
          <w:rFonts w:asciiTheme="majorBidi" w:hAnsiTheme="majorBidi" w:cstheme="majorBidi"/>
          <w:sz w:val="24"/>
          <w:szCs w:val="24"/>
          <w:rtl/>
        </w:rPr>
      </w:pPr>
      <w:r>
        <w:rPr>
          <w:rFonts w:asciiTheme="majorBidi" w:hAnsiTheme="majorBidi" w:cstheme="majorBidi" w:hint="cs"/>
          <w:sz w:val="24"/>
          <w:szCs w:val="24"/>
          <w:rtl/>
        </w:rPr>
        <w:t>מוטיב נוסף הוא הענווה</w:t>
      </w:r>
      <w:r w:rsidR="00200685">
        <w:rPr>
          <w:rFonts w:asciiTheme="majorBidi" w:hAnsiTheme="majorBidi" w:cstheme="majorBidi" w:hint="cs"/>
          <w:sz w:val="24"/>
          <w:szCs w:val="24"/>
          <w:rtl/>
        </w:rPr>
        <w:t>:</w:t>
      </w:r>
    </w:p>
    <w:p w14:paraId="203505EB" w14:textId="65989A92" w:rsidR="0034493F" w:rsidRPr="003B1EA1" w:rsidRDefault="0034493F" w:rsidP="007416A2">
      <w:pPr>
        <w:spacing w:after="0" w:line="360" w:lineRule="auto"/>
        <w:ind w:left="720"/>
        <w:rPr>
          <w:rFonts w:ascii="David" w:hAnsi="David" w:cs="David"/>
          <w:sz w:val="24"/>
          <w:szCs w:val="24"/>
          <w:rtl/>
        </w:rPr>
      </w:pPr>
      <w:r w:rsidRPr="003B1EA1">
        <w:rPr>
          <w:rFonts w:ascii="David" w:hAnsi="David" w:cs="David"/>
          <w:sz w:val="24"/>
          <w:szCs w:val="24"/>
          <w:rtl/>
        </w:rPr>
        <w:t>מה</w:t>
      </w:r>
      <w:r w:rsidR="00CF3C72">
        <w:rPr>
          <w:rFonts w:ascii="David" w:hAnsi="David" w:cs="David"/>
          <w:sz w:val="24"/>
          <w:szCs w:val="24"/>
          <w:rtl/>
        </w:rPr>
        <w:t xml:space="preserve"> </w:t>
      </w:r>
      <w:r>
        <w:rPr>
          <w:rFonts w:ascii="David" w:hAnsi="David" w:cs="David" w:hint="cs"/>
          <w:sz w:val="24"/>
          <w:szCs w:val="24"/>
          <w:rtl/>
        </w:rPr>
        <w:t>שזכה זה לעושר גדול כזה... היינו מפני שהיה מתרושש בעיני העולם, שהיה הוא בעצמו עוזק תחת זיתיו כמו הפועלים שלו, ומלבושו מלבוש פועלים... כאילו הוא משרת ופועל של אחרים. ולכן לא שלטה בו עין הרע, ונשאר ממונו קיים בידן. ולזה אמר: "מתרושש והון רב" ר"ל: אם הולך ומתנהג</w:t>
      </w:r>
      <w:r w:rsidR="00CF3C72">
        <w:rPr>
          <w:rFonts w:ascii="David" w:hAnsi="David" w:cs="David" w:hint="cs"/>
          <w:sz w:val="24"/>
          <w:szCs w:val="24"/>
          <w:rtl/>
        </w:rPr>
        <w:t xml:space="preserve"> </w:t>
      </w:r>
      <w:r>
        <w:rPr>
          <w:rFonts w:ascii="David" w:hAnsi="David" w:cs="David" w:hint="cs"/>
          <w:sz w:val="24"/>
          <w:szCs w:val="24"/>
          <w:rtl/>
        </w:rPr>
        <w:t xml:space="preserve">כמו רש, שרואהו יחשבהו עני ורש, נמצא בידו הון רב, שאינו שולט בו עין הרע. אבל "יש מתעשר" שמראה עצמו כעשיר יותר מערכו ויכולתו, הרי זה שולט בו עין הרע, "ואין כל" </w:t>
      </w:r>
      <w:r>
        <w:rPr>
          <w:rFonts w:ascii="David" w:hAnsi="David" w:cs="David"/>
          <w:sz w:val="24"/>
          <w:szCs w:val="24"/>
          <w:rtl/>
        </w:rPr>
        <w:t>–</w:t>
      </w:r>
      <w:r>
        <w:rPr>
          <w:rFonts w:ascii="David" w:hAnsi="David" w:cs="David" w:hint="cs"/>
          <w:sz w:val="24"/>
          <w:szCs w:val="24"/>
          <w:rtl/>
        </w:rPr>
        <w:t xml:space="preserve"> שאפילו אותו המעט יפסידו</w:t>
      </w:r>
      <w:r w:rsidR="007A7174">
        <w:rPr>
          <w:rFonts w:ascii="David" w:hAnsi="David" w:cs="David" w:hint="cs"/>
          <w:sz w:val="24"/>
          <w:szCs w:val="24"/>
          <w:rtl/>
        </w:rPr>
        <w:t xml:space="preserve">. </w:t>
      </w:r>
      <w:r w:rsidRPr="007416A2">
        <w:rPr>
          <w:rFonts w:ascii="David" w:hAnsi="David" w:cs="David" w:hint="eastAsia"/>
          <w:sz w:val="24"/>
          <w:szCs w:val="24"/>
          <w:rtl/>
        </w:rPr>
        <w:t>ועל</w:t>
      </w:r>
      <w:r w:rsidRPr="007416A2">
        <w:rPr>
          <w:rFonts w:ascii="David" w:hAnsi="David" w:cs="David"/>
          <w:sz w:val="24"/>
          <w:szCs w:val="24"/>
          <w:rtl/>
        </w:rPr>
        <w:t xml:space="preserve"> סוג זה נאמר 'יש' כי </w:t>
      </w:r>
      <w:r>
        <w:rPr>
          <w:rFonts w:ascii="David" w:hAnsi="David" w:cs="David" w:hint="cs"/>
          <w:sz w:val="24"/>
          <w:szCs w:val="24"/>
          <w:rtl/>
        </w:rPr>
        <w:t xml:space="preserve">רבים הולכים בדרך זה של מתעשר ואין כל, אבל בחלוקה </w:t>
      </w:r>
      <w:proofErr w:type="spellStart"/>
      <w:r>
        <w:rPr>
          <w:rFonts w:ascii="David" w:hAnsi="David" w:cs="David" w:hint="cs"/>
          <w:sz w:val="24"/>
          <w:szCs w:val="24"/>
          <w:rtl/>
        </w:rPr>
        <w:t>השניה</w:t>
      </w:r>
      <w:proofErr w:type="spellEnd"/>
      <w:r>
        <w:rPr>
          <w:rFonts w:ascii="David" w:hAnsi="David" w:cs="David" w:hint="cs"/>
          <w:sz w:val="24"/>
          <w:szCs w:val="24"/>
          <w:rtl/>
        </w:rPr>
        <w:t xml:space="preserve"> לא אמר: </w:t>
      </w:r>
      <w:r w:rsidR="007A7174">
        <w:rPr>
          <w:rFonts w:ascii="David" w:hAnsi="David" w:cs="David" w:hint="cs"/>
          <w:sz w:val="24"/>
          <w:szCs w:val="24"/>
          <w:rtl/>
        </w:rPr>
        <w:t>"</w:t>
      </w:r>
      <w:r>
        <w:rPr>
          <w:rFonts w:ascii="David" w:hAnsi="David" w:cs="David" w:hint="cs"/>
          <w:sz w:val="24"/>
          <w:szCs w:val="24"/>
          <w:rtl/>
        </w:rPr>
        <w:t>יש</w:t>
      </w:r>
      <w:r w:rsidR="007A7174">
        <w:rPr>
          <w:rFonts w:ascii="David" w:hAnsi="David" w:cs="David" w:hint="cs"/>
          <w:sz w:val="24"/>
          <w:szCs w:val="24"/>
          <w:rtl/>
        </w:rPr>
        <w:t>"</w:t>
      </w:r>
      <w:r w:rsidRPr="0034493F">
        <w:rPr>
          <w:rStyle w:val="a3"/>
          <w:rFonts w:ascii="David" w:hAnsi="David" w:cs="David"/>
          <w:sz w:val="24"/>
          <w:szCs w:val="24"/>
          <w:vertAlign w:val="superscript"/>
          <w:rtl/>
        </w:rPr>
        <w:footnoteReference w:id="20"/>
      </w:r>
      <w:r>
        <w:rPr>
          <w:rFonts w:ascii="David" w:hAnsi="David" w:cs="David" w:hint="cs"/>
          <w:sz w:val="24"/>
          <w:szCs w:val="24"/>
          <w:rtl/>
        </w:rPr>
        <w:t xml:space="preserve">. </w:t>
      </w:r>
    </w:p>
    <w:p w14:paraId="2D30BFF8" w14:textId="77777777" w:rsidR="005462EB" w:rsidRDefault="0034493F" w:rsidP="00F02B5B">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יש לציין גם את </w:t>
      </w:r>
      <w:r w:rsidR="00484A99">
        <w:rPr>
          <w:rFonts w:asciiTheme="majorBidi" w:hAnsiTheme="majorBidi" w:cstheme="majorBidi" w:hint="cs"/>
          <w:sz w:val="24"/>
          <w:szCs w:val="24"/>
          <w:rtl/>
        </w:rPr>
        <w:t>החריצות האישית:</w:t>
      </w:r>
    </w:p>
    <w:p w14:paraId="56B37A5A" w14:textId="774C12F8" w:rsidR="0046019F" w:rsidRDefault="00484A99" w:rsidP="007416A2">
      <w:pPr>
        <w:pStyle w:val="NormalWeb"/>
        <w:shd w:val="clear" w:color="auto" w:fill="FFFFFF"/>
        <w:bidi/>
        <w:spacing w:before="0" w:beforeAutospacing="0" w:after="0" w:afterAutospacing="0" w:line="360" w:lineRule="auto"/>
        <w:ind w:left="720"/>
        <w:jc w:val="both"/>
        <w:rPr>
          <w:rFonts w:ascii="David" w:hAnsi="David" w:cs="David"/>
          <w:color w:val="333333"/>
          <w:rtl/>
        </w:rPr>
      </w:pPr>
      <w:r w:rsidRPr="003E7F02">
        <w:rPr>
          <w:rFonts w:ascii="David" w:hAnsi="David" w:cs="David"/>
          <w:color w:val="333333"/>
          <w:rtl/>
        </w:rPr>
        <w:t>בעל השדה שבגוש חלב אינו מתרגש כאשר מגיע שליח לקנות ממנו שמן בסכום מופלג משום עושרו הרב, אלא הוא ממשיך בעבודתו הפשוטה. אם כן, אשר הוא עשיר עצום ובעל הון רב, אך הוא נוהג כאילו אין לו כלום, כאחרון שבשבטים, "מִתְרוֹשֵׁשׁ וְהוֹן רָב</w:t>
      </w:r>
      <w:r w:rsidRPr="003E7F02">
        <w:rPr>
          <w:rStyle w:val="a3"/>
          <w:rFonts w:ascii="David" w:hAnsi="David" w:cs="David"/>
          <w:color w:val="333333"/>
          <w:vertAlign w:val="superscript"/>
          <w:rtl/>
        </w:rPr>
        <w:footnoteReference w:id="21"/>
      </w:r>
      <w:hyperlink r:id="rId9" w:anchor="_ftn11" w:history="1"/>
      <w:r w:rsidRPr="003E7F02">
        <w:rPr>
          <w:rFonts w:ascii="David" w:hAnsi="David" w:cs="David"/>
          <w:color w:val="333333"/>
          <w:rtl/>
        </w:rPr>
        <w:t>.</w:t>
      </w:r>
      <w:r w:rsidR="003E7F02" w:rsidRPr="003E7F02">
        <w:rPr>
          <w:rFonts w:ascii="David" w:hAnsi="David" w:cs="David"/>
          <w:color w:val="333333"/>
          <w:rtl/>
        </w:rPr>
        <w:t xml:space="preserve"> </w:t>
      </w:r>
    </w:p>
    <w:p w14:paraId="31D95D31" w14:textId="3C80B7E5" w:rsidR="0046019F" w:rsidRDefault="003E7F02" w:rsidP="0046019F">
      <w:pPr>
        <w:pStyle w:val="NormalWeb"/>
        <w:shd w:val="clear" w:color="auto" w:fill="FFFFFF"/>
        <w:bidi/>
        <w:spacing w:before="0" w:beforeAutospacing="0" w:after="0" w:afterAutospacing="0" w:line="360" w:lineRule="auto"/>
        <w:jc w:val="both"/>
        <w:rPr>
          <w:rFonts w:asciiTheme="majorBidi" w:hAnsiTheme="majorBidi" w:cstheme="majorBidi"/>
          <w:color w:val="333333"/>
          <w:rtl/>
        </w:rPr>
      </w:pPr>
      <w:r>
        <w:rPr>
          <w:rFonts w:asciiTheme="majorBidi" w:hAnsiTheme="majorBidi" w:cstheme="majorBidi" w:hint="cs"/>
          <w:color w:val="333333"/>
          <w:rtl/>
        </w:rPr>
        <w:t xml:space="preserve">נשים לב גם למנהגו לסקל אבנים מן הדרך, גם בדרכו הביתה. </w:t>
      </w:r>
    </w:p>
    <w:p w14:paraId="27777918" w14:textId="52030B70" w:rsidR="0046019F" w:rsidRDefault="00484A99" w:rsidP="007416A2">
      <w:pPr>
        <w:pStyle w:val="NormalWeb"/>
        <w:shd w:val="clear" w:color="auto" w:fill="FFFFFF"/>
        <w:bidi/>
        <w:spacing w:before="0" w:beforeAutospacing="0" w:after="0" w:afterAutospacing="0" w:line="360" w:lineRule="auto"/>
        <w:ind w:left="720"/>
        <w:jc w:val="both"/>
        <w:rPr>
          <w:rFonts w:asciiTheme="majorBidi" w:hAnsiTheme="majorBidi" w:cstheme="majorBidi"/>
          <w:color w:val="000000" w:themeColor="text1"/>
          <w:rtl/>
        </w:rPr>
      </w:pPr>
      <w:r w:rsidRPr="00167A97">
        <w:rPr>
          <w:rFonts w:ascii="David" w:hAnsi="David" w:cs="David"/>
          <w:color w:val="000000" w:themeColor="text1"/>
          <w:rtl/>
        </w:rPr>
        <w:lastRenderedPageBreak/>
        <w:t>מכך שהגמרא טרחה לספר לנו את הסיפור ה</w:t>
      </w:r>
      <w:r w:rsidR="0034493F">
        <w:rPr>
          <w:rFonts w:ascii="David" w:hAnsi="David" w:cs="David"/>
          <w:color w:val="000000" w:themeColor="text1"/>
          <w:rtl/>
        </w:rPr>
        <w:t xml:space="preserve">זה, משמע שהיא רואה באיש הזה </w:t>
      </w:r>
      <w:r w:rsidR="0034493F">
        <w:rPr>
          <w:rFonts w:ascii="David" w:hAnsi="David" w:cs="David" w:hint="cs"/>
          <w:color w:val="000000" w:themeColor="text1"/>
          <w:rtl/>
        </w:rPr>
        <w:t>דמות</w:t>
      </w:r>
      <w:r w:rsidRPr="00167A97">
        <w:rPr>
          <w:rFonts w:ascii="David" w:hAnsi="David" w:cs="David"/>
          <w:color w:val="000000" w:themeColor="text1"/>
          <w:rtl/>
        </w:rPr>
        <w:t xml:space="preserve"> מייצג</w:t>
      </w:r>
      <w:r w:rsidR="0034493F">
        <w:rPr>
          <w:rFonts w:ascii="David" w:hAnsi="David" w:cs="David" w:hint="cs"/>
          <w:color w:val="000000" w:themeColor="text1"/>
          <w:rtl/>
        </w:rPr>
        <w:t>ת</w:t>
      </w:r>
      <w:r w:rsidRPr="00167A97">
        <w:rPr>
          <w:rFonts w:ascii="David" w:hAnsi="David" w:cs="David"/>
          <w:color w:val="000000" w:themeColor="text1"/>
          <w:rtl/>
        </w:rPr>
        <w:t xml:space="preserve"> שיכול</w:t>
      </w:r>
      <w:r w:rsidR="0034493F">
        <w:rPr>
          <w:rFonts w:ascii="David" w:hAnsi="David" w:cs="David" w:hint="cs"/>
          <w:color w:val="000000" w:themeColor="text1"/>
          <w:rtl/>
        </w:rPr>
        <w:t>ה</w:t>
      </w:r>
      <w:r w:rsidRPr="00167A97">
        <w:rPr>
          <w:rFonts w:ascii="David" w:hAnsi="David" w:cs="David"/>
          <w:color w:val="000000" w:themeColor="text1"/>
          <w:rtl/>
        </w:rPr>
        <w:t xml:space="preserve"> ללמד אותנו מהו חקלאי אמיתי בארץ ישראל... גם צור היא בנחלת אשר שהתברכה בשמן, אבל שם לא היו כמויות כאלו. מדוע זכה אדם זה לברכה כה גדולה</w:t>
      </w:r>
      <w:r w:rsidRPr="00167A97">
        <w:rPr>
          <w:rFonts w:ascii="David" w:hAnsi="David" w:cs="David"/>
          <w:color w:val="000000" w:themeColor="text1"/>
        </w:rPr>
        <w:t>?</w:t>
      </w:r>
      <w:r w:rsidRPr="00167A97">
        <w:rPr>
          <w:rFonts w:ascii="David" w:hAnsi="David" w:cs="David"/>
          <w:color w:val="000000" w:themeColor="text1"/>
          <w:rtl/>
        </w:rPr>
        <w:t>... השליח נשלח למצוא כמות שמן אדירה והנה שלחו אותו לאיזה משק קטן, הוא כבר חשב שצחקו עליו, מאיפה יש לפועל הפשוט הזה ש"עוזק את זיתיו" בעצמו, ללא שום משרתים ופועלים, כמות כזו ש</w:t>
      </w:r>
      <w:r w:rsidR="001D6DE0">
        <w:rPr>
          <w:rFonts w:ascii="David" w:hAnsi="David" w:cs="David"/>
          <w:color w:val="000000" w:themeColor="text1"/>
          <w:rtl/>
        </w:rPr>
        <w:t>ל שמן?</w:t>
      </w:r>
      <w:r w:rsidRPr="00167A97">
        <w:rPr>
          <w:rFonts w:ascii="David" w:hAnsi="David" w:cs="David"/>
          <w:color w:val="000000" w:themeColor="text1"/>
          <w:rtl/>
        </w:rPr>
        <w:t>...</w:t>
      </w:r>
      <w:r w:rsidR="0046019F">
        <w:rPr>
          <w:rFonts w:ascii="David" w:hAnsi="David" w:cs="David" w:hint="cs"/>
          <w:color w:val="000000" w:themeColor="text1"/>
          <w:rtl/>
        </w:rPr>
        <w:t xml:space="preserve"> </w:t>
      </w:r>
      <w:r w:rsidRPr="00167A97">
        <w:rPr>
          <w:rFonts w:ascii="David" w:hAnsi="David" w:cs="David"/>
          <w:color w:val="000000" w:themeColor="text1"/>
          <w:rtl/>
        </w:rPr>
        <w:t>מפליא ביותר שכאשר בא השליח ומבקש לקנות כמות שמן אדירה כזו, החקלאי כלל אינו מתרגש. הרי לכאורה זו עסקת חייו, הוא הולך להיות עשיר גדול, אבל הוא ממשיך לטפל בעצים בנחת. מה כל כך דחוף לו הטיפול בעץ עכשיו</w:t>
      </w:r>
      <w:r w:rsidR="001D6DE0">
        <w:rPr>
          <w:rFonts w:ascii="David" w:hAnsi="David" w:cs="David" w:hint="cs"/>
          <w:color w:val="000000" w:themeColor="text1"/>
          <w:rtl/>
        </w:rPr>
        <w:t>..</w:t>
      </w:r>
      <w:r w:rsidRPr="00167A97">
        <w:rPr>
          <w:rFonts w:ascii="David" w:hAnsi="David" w:cs="David"/>
          <w:color w:val="000000" w:themeColor="text1"/>
          <w:rtl/>
        </w:rPr>
        <w:t xml:space="preserve"> לא כל יום מגיע אדם שרוצה לרכוש כמות כזו של שמן, העץ לא יברח</w:t>
      </w:r>
      <w:r w:rsidRPr="00167A97">
        <w:rPr>
          <w:rFonts w:ascii="David" w:hAnsi="David" w:cs="David"/>
          <w:color w:val="000000" w:themeColor="text1"/>
        </w:rPr>
        <w:t>.</w:t>
      </w:r>
      <w:r w:rsidRPr="00167A97">
        <w:rPr>
          <w:rFonts w:ascii="David" w:hAnsi="David" w:cs="David"/>
          <w:color w:val="000000" w:themeColor="text1"/>
          <w:rtl/>
        </w:rPr>
        <w:t>.. לא מדובר פה על אדם עם דונמים על פני דונמים של עצי זית. יש לו חלקה פרטית שהוא אוהב ומטפח בשתי ידיו. המשפט שפותח את המעשה הוא: "וטובל בשמן רגלו זה חלקו של אשר מושך שמן כמעיין", אבל הברכה לא שרתה בכל מקום בנחלת אשר, זה היה תלוי גם בחקלאי... אנחנו מתבוננים מבחוץ על המפגש בינו לבין אדמתו ורואים שיש לו אהבה אדירה ל</w:t>
      </w:r>
      <w:r w:rsidR="00D331F4">
        <w:rPr>
          <w:rFonts w:ascii="David" w:hAnsi="David" w:cs="David"/>
          <w:color w:val="000000" w:themeColor="text1"/>
          <w:rtl/>
        </w:rPr>
        <w:t>אדמה שלו ולמקצוע שלו</w:t>
      </w:r>
      <w:r w:rsidR="00167A97" w:rsidRPr="00167A97">
        <w:rPr>
          <w:rFonts w:ascii="David" w:hAnsi="David" w:cs="David"/>
          <w:color w:val="000000" w:themeColor="text1"/>
          <w:rtl/>
        </w:rPr>
        <w:t xml:space="preserve">... </w:t>
      </w:r>
      <w:r w:rsidRPr="00167A97">
        <w:rPr>
          <w:rFonts w:ascii="David" w:hAnsi="David" w:cs="David"/>
          <w:color w:val="000000" w:themeColor="text1"/>
          <w:rtl/>
        </w:rPr>
        <w:t>הוא לא עובד את האדמה כדי לנצל אותה ולהרוויח ממנה כמה שרק אפשר, לכן אפילו כאשר מציעים לו סכום עתק הוא לא ממהר לעזוב את העצים. הוא אוהב את העצים שלו אהבת נפש. הוא חקלאי אידיאלי, הוא חי בימי בית שני וכבר אז הוא היה חריג בנוף. יש לו חלקה פשוטה-רגילה, אבל מבחינתו זו </w:t>
      </w:r>
      <w:r w:rsidRPr="00167A97">
        <w:rPr>
          <w:rStyle w:val="a4"/>
          <w:rFonts w:ascii="David" w:hAnsi="David" w:cs="David"/>
          <w:color w:val="000000" w:themeColor="text1"/>
          <w:rtl/>
        </w:rPr>
        <w:t>החלקה שלו בארץ ישראל</w:t>
      </w:r>
      <w:r w:rsidR="0046019F">
        <w:rPr>
          <w:rFonts w:ascii="David" w:hAnsi="David" w:cs="David" w:hint="cs"/>
          <w:color w:val="000000" w:themeColor="text1"/>
          <w:rtl/>
        </w:rPr>
        <w:t xml:space="preserve">. </w:t>
      </w:r>
      <w:r w:rsidRPr="00167A97">
        <w:rPr>
          <w:rFonts w:ascii="David" w:hAnsi="David" w:cs="David"/>
          <w:color w:val="000000" w:themeColor="text1"/>
          <w:rtl/>
        </w:rPr>
        <w:t xml:space="preserve">הוא משבט אשר, והוא דואג להזכיר את זה לעצמו יום יום והוא "טובל בשמן רגלו". זהו איש שכולו עובד אלוקים. האדמה שלו בשבילו היא לא סתם גושי אדמה היא החיבור שלו אל ה'. לכן הוא מלא אהבה אליה, ואם הוא מטפל עכשיו בעץ הוא לא מוכן שאף אחד יפריע </w:t>
      </w:r>
      <w:r w:rsidR="00167A97" w:rsidRPr="00167A97">
        <w:rPr>
          <w:rFonts w:ascii="David" w:hAnsi="David" w:cs="David"/>
          <w:color w:val="000000" w:themeColor="text1"/>
          <w:rtl/>
        </w:rPr>
        <w:t>לו</w:t>
      </w:r>
      <w:r w:rsidR="0046019F">
        <w:rPr>
          <w:rFonts w:ascii="David" w:hAnsi="David" w:cs="David" w:hint="cs"/>
          <w:color w:val="000000" w:themeColor="text1"/>
          <w:rtl/>
        </w:rPr>
        <w:t>.</w:t>
      </w:r>
      <w:r w:rsidR="00167A97" w:rsidRPr="00167A97">
        <w:rPr>
          <w:rFonts w:ascii="David" w:hAnsi="David" w:cs="David"/>
          <w:color w:val="000000" w:themeColor="text1"/>
          <w:rtl/>
        </w:rPr>
        <w:t>..</w:t>
      </w:r>
      <w:r w:rsidRPr="00167A97">
        <w:rPr>
          <w:rFonts w:ascii="David" w:hAnsi="David" w:cs="David"/>
          <w:color w:val="000000" w:themeColor="text1"/>
          <w:rtl/>
        </w:rPr>
        <w:t xml:space="preserve"> הוא לא חופר בגלל שהוא רוצה כסף. כסף זה חשוב, אבל זה לא </w:t>
      </w:r>
      <w:proofErr w:type="spellStart"/>
      <w:r w:rsidRPr="00167A97">
        <w:rPr>
          <w:rFonts w:ascii="David" w:hAnsi="David" w:cs="David"/>
          <w:color w:val="000000" w:themeColor="text1"/>
          <w:rtl/>
        </w:rPr>
        <w:t>הכל</w:t>
      </w:r>
      <w:proofErr w:type="spellEnd"/>
      <w:r w:rsidRPr="00167A97">
        <w:rPr>
          <w:rFonts w:ascii="David" w:hAnsi="David" w:cs="David"/>
          <w:color w:val="000000" w:themeColor="text1"/>
          <w:rtl/>
        </w:rPr>
        <w:t xml:space="preserve"> בחיים. הוא חקלאי, זו האדמה שלו, פה הוא חי ופורח, פה יוצאת נשמתו אל הפועל, פה הוא יודע את אלוקים. אז הוא נהנה מהעבודה שלו במובן הכי עמוק שאפשר לטמון במילה "נהנה</w:t>
      </w:r>
      <w:r w:rsidR="0046019F">
        <w:rPr>
          <w:rFonts w:ascii="David" w:hAnsi="David" w:cs="David" w:hint="cs"/>
          <w:color w:val="000000" w:themeColor="text1"/>
          <w:rtl/>
        </w:rPr>
        <w:t>".</w:t>
      </w:r>
      <w:r w:rsidR="00167A97" w:rsidRPr="00167A97">
        <w:rPr>
          <w:rFonts w:ascii="David" w:hAnsi="David" w:cs="David"/>
          <w:color w:val="000000" w:themeColor="text1"/>
          <w:rtl/>
        </w:rPr>
        <w:t xml:space="preserve"> </w:t>
      </w:r>
      <w:r w:rsidRPr="00167A97">
        <w:rPr>
          <w:rFonts w:ascii="David" w:hAnsi="David" w:cs="David"/>
          <w:color w:val="000000" w:themeColor="text1"/>
          <w:rtl/>
        </w:rPr>
        <w:t>דרך הצורה הזו בה אתה מתייחס לאדמה שלך ולבית שלך אתה יוצר יחס כזה לכל העולם. כשאתה מצמיח דברים באדמה שלך אז ה' מדבר אליך. עם ישראל הוא עם שמאמין ביכולת הזו ש"איש צדיק" ו"איש אדמה" זה אותו הדבר באופן האמיתי והיסודי</w:t>
      </w:r>
      <w:r w:rsidRPr="00167A97">
        <w:rPr>
          <w:rFonts w:ascii="David" w:hAnsi="David" w:cs="David"/>
          <w:color w:val="000000" w:themeColor="text1"/>
        </w:rPr>
        <w:t>.</w:t>
      </w:r>
      <w:r w:rsidR="00167A97" w:rsidRPr="00167A97">
        <w:rPr>
          <w:rStyle w:val="a3"/>
          <w:rFonts w:ascii="David" w:hAnsi="David" w:cs="David"/>
          <w:color w:val="000000" w:themeColor="text1"/>
          <w:vertAlign w:val="superscript"/>
        </w:rPr>
        <w:footnoteReference w:id="22"/>
      </w:r>
      <w:r w:rsidR="00CF3C72">
        <w:rPr>
          <w:rFonts w:ascii="David" w:hAnsi="David" w:cs="David" w:hint="cs"/>
          <w:color w:val="000000" w:themeColor="text1"/>
          <w:rtl/>
        </w:rPr>
        <w:t xml:space="preserve"> </w:t>
      </w:r>
    </w:p>
    <w:p w14:paraId="42415E64" w14:textId="409B78D6" w:rsidR="00484A99" w:rsidRPr="003E7F02" w:rsidRDefault="00D331F4" w:rsidP="0046019F">
      <w:pPr>
        <w:pStyle w:val="NormalWeb"/>
        <w:shd w:val="clear" w:color="auto" w:fill="FFFFFF"/>
        <w:bidi/>
        <w:spacing w:before="0" w:beforeAutospacing="0" w:after="0" w:afterAutospacing="0" w:line="360" w:lineRule="auto"/>
        <w:jc w:val="both"/>
        <w:rPr>
          <w:rFonts w:asciiTheme="majorBidi" w:hAnsiTheme="majorBidi" w:cstheme="majorBidi"/>
          <w:color w:val="333333"/>
          <w:rtl/>
        </w:rPr>
      </w:pPr>
      <w:r>
        <w:rPr>
          <w:rFonts w:asciiTheme="majorBidi" w:hAnsiTheme="majorBidi" w:cstheme="majorBidi" w:hint="cs"/>
          <w:color w:val="000000" w:themeColor="text1"/>
          <w:rtl/>
        </w:rPr>
        <w:t>לאחר שהמארח שב מעמלו, הוא טובל ידיו ורגליו, מקדש את כלי המעשה. על פי המדרשים המקבילים</w:t>
      </w:r>
      <w:r w:rsidRPr="00D331F4">
        <w:rPr>
          <w:rStyle w:val="a3"/>
          <w:rFonts w:asciiTheme="majorBidi" w:hAnsiTheme="majorBidi" w:cstheme="majorBidi"/>
          <w:color w:val="000000" w:themeColor="text1"/>
          <w:vertAlign w:val="superscript"/>
          <w:rtl/>
        </w:rPr>
        <w:footnoteReference w:id="23"/>
      </w:r>
      <w:r w:rsidRPr="00D331F4">
        <w:rPr>
          <w:rFonts w:asciiTheme="majorBidi" w:hAnsiTheme="majorBidi" w:cstheme="majorBidi" w:hint="cs"/>
          <w:color w:val="000000" w:themeColor="text1"/>
          <w:rtl/>
        </w:rPr>
        <w:t>,</w:t>
      </w:r>
      <w:r>
        <w:rPr>
          <w:rFonts w:asciiTheme="majorBidi" w:hAnsiTheme="majorBidi" w:cstheme="majorBidi" w:hint="cs"/>
          <w:color w:val="000000" w:themeColor="text1"/>
          <w:rtl/>
        </w:rPr>
        <w:t xml:space="preserve"> הוא דואג שגם אורחו יעשה כן.</w:t>
      </w:r>
      <w:r w:rsidR="001D6DE0">
        <w:rPr>
          <w:rFonts w:asciiTheme="majorBidi" w:hAnsiTheme="majorBidi" w:cstheme="majorBidi" w:hint="cs"/>
          <w:color w:val="000000" w:themeColor="text1"/>
          <w:rtl/>
        </w:rPr>
        <w:t xml:space="preserve"> לפי זה, כבר הוא מתחיל להפיץ את אור חיי הקדושה המעשיים לגוים.</w:t>
      </w:r>
    </w:p>
    <w:p w14:paraId="60CEFF3D" w14:textId="75C85E91" w:rsidR="0077188A" w:rsidRDefault="00897EFE" w:rsidP="00746050">
      <w:pPr>
        <w:pStyle w:val="NormalWeb"/>
        <w:shd w:val="clear" w:color="auto" w:fill="FEFEFE"/>
        <w:bidi/>
        <w:spacing w:before="0" w:beforeAutospacing="0" w:after="0" w:afterAutospacing="0" w:line="360" w:lineRule="auto"/>
        <w:rPr>
          <w:rFonts w:asciiTheme="majorBidi" w:hAnsiTheme="majorBidi" w:cstheme="majorBidi"/>
          <w:color w:val="000000" w:themeColor="text1"/>
          <w:rtl/>
        </w:rPr>
      </w:pPr>
      <w:r>
        <w:rPr>
          <w:rFonts w:asciiTheme="majorBidi" w:hAnsiTheme="majorBidi" w:cstheme="majorBidi" w:hint="cs"/>
          <w:b/>
          <w:bCs/>
          <w:color w:val="000000" w:themeColor="text1"/>
          <w:rtl/>
        </w:rPr>
        <w:t xml:space="preserve">ג. </w:t>
      </w:r>
      <w:r w:rsidR="00796F7B">
        <w:rPr>
          <w:rFonts w:asciiTheme="majorBidi" w:hAnsiTheme="majorBidi" w:cstheme="majorBidi" w:hint="cs"/>
          <w:b/>
          <w:bCs/>
          <w:color w:val="000000" w:themeColor="text1"/>
          <w:rtl/>
        </w:rPr>
        <w:t>ה</w:t>
      </w:r>
      <w:r w:rsidR="0034493F">
        <w:rPr>
          <w:rFonts w:asciiTheme="majorBidi" w:hAnsiTheme="majorBidi" w:cstheme="majorBidi" w:hint="cs"/>
          <w:b/>
          <w:bCs/>
          <w:color w:val="000000" w:themeColor="text1"/>
          <w:rtl/>
        </w:rPr>
        <w:t>ג</w:t>
      </w:r>
      <w:r w:rsidR="00D331F4">
        <w:rPr>
          <w:rFonts w:asciiTheme="majorBidi" w:hAnsiTheme="majorBidi" w:cstheme="majorBidi" w:hint="cs"/>
          <w:b/>
          <w:bCs/>
          <w:color w:val="000000" w:themeColor="text1"/>
          <w:rtl/>
        </w:rPr>
        <w:t>דלת ההלוואה</w:t>
      </w:r>
      <w:r w:rsidR="0046019F">
        <w:rPr>
          <w:rFonts w:asciiTheme="majorBidi" w:hAnsiTheme="majorBidi" w:cstheme="majorBidi" w:hint="cs"/>
          <w:b/>
          <w:bCs/>
          <w:color w:val="000000" w:themeColor="text1"/>
          <w:rtl/>
        </w:rPr>
        <w:t>.</w:t>
      </w:r>
      <w:r w:rsidR="0034493F">
        <w:rPr>
          <w:rFonts w:asciiTheme="majorBidi" w:hAnsiTheme="majorBidi" w:cstheme="majorBidi" w:hint="cs"/>
          <w:b/>
          <w:bCs/>
          <w:color w:val="000000" w:themeColor="text1"/>
          <w:rtl/>
        </w:rPr>
        <w:t xml:space="preserve"> </w:t>
      </w:r>
      <w:r w:rsidR="00D331F4" w:rsidRPr="00D331F4">
        <w:rPr>
          <w:rFonts w:asciiTheme="majorBidi" w:hAnsiTheme="majorBidi" w:cstheme="majorBidi" w:hint="cs"/>
          <w:color w:val="000000" w:themeColor="text1"/>
          <w:rtl/>
        </w:rPr>
        <w:t xml:space="preserve">המארח מציע מיוזמתו את הגדלת </w:t>
      </w:r>
      <w:r w:rsidR="003E7F02">
        <w:rPr>
          <w:rFonts w:asciiTheme="majorBidi" w:hAnsiTheme="majorBidi" w:cstheme="majorBidi" w:hint="cs"/>
          <w:color w:val="000000" w:themeColor="text1"/>
          <w:rtl/>
        </w:rPr>
        <w:t xml:space="preserve">סכום </w:t>
      </w:r>
      <w:r w:rsidR="00D331F4" w:rsidRPr="00D331F4">
        <w:rPr>
          <w:rFonts w:asciiTheme="majorBidi" w:hAnsiTheme="majorBidi" w:cstheme="majorBidi" w:hint="cs"/>
          <w:color w:val="000000" w:themeColor="text1"/>
          <w:rtl/>
        </w:rPr>
        <w:t>ההלוואה.</w:t>
      </w:r>
      <w:r w:rsidR="009568CF">
        <w:rPr>
          <w:rFonts w:asciiTheme="majorBidi" w:hAnsiTheme="majorBidi" w:cstheme="majorBidi" w:hint="cs"/>
          <w:color w:val="000000" w:themeColor="text1"/>
          <w:rtl/>
        </w:rPr>
        <w:t xml:space="preserve"> בטבעיות הוא מסכים ל</w:t>
      </w:r>
      <w:r w:rsidR="001D6DE0">
        <w:rPr>
          <w:rFonts w:asciiTheme="majorBidi" w:hAnsiTheme="majorBidi" w:cstheme="majorBidi" w:hint="cs"/>
          <w:color w:val="000000" w:themeColor="text1"/>
          <w:rtl/>
        </w:rPr>
        <w:t>הת</w:t>
      </w:r>
      <w:r w:rsidR="009568CF">
        <w:rPr>
          <w:rFonts w:asciiTheme="majorBidi" w:hAnsiTheme="majorBidi" w:cstheme="majorBidi" w:hint="cs"/>
          <w:color w:val="000000" w:themeColor="text1"/>
          <w:rtl/>
        </w:rPr>
        <w:t>לוות</w:t>
      </w:r>
      <w:r w:rsidR="00CF3C72">
        <w:rPr>
          <w:rFonts w:asciiTheme="majorBidi" w:hAnsiTheme="majorBidi" w:cstheme="majorBidi" w:hint="cs"/>
          <w:color w:val="000000" w:themeColor="text1"/>
          <w:rtl/>
        </w:rPr>
        <w:t xml:space="preserve"> </w:t>
      </w:r>
      <w:r w:rsidR="001D6DE0">
        <w:rPr>
          <w:rFonts w:asciiTheme="majorBidi" w:hAnsiTheme="majorBidi" w:cstheme="majorBidi" w:hint="cs"/>
          <w:color w:val="000000" w:themeColor="text1"/>
          <w:rtl/>
        </w:rPr>
        <w:t>ל</w:t>
      </w:r>
      <w:r w:rsidR="003E7F02">
        <w:rPr>
          <w:rFonts w:asciiTheme="majorBidi" w:hAnsiTheme="majorBidi" w:cstheme="majorBidi" w:hint="cs"/>
          <w:color w:val="000000" w:themeColor="text1"/>
          <w:rtl/>
        </w:rPr>
        <w:t>אורח על מנת לקבל את שארית התשל</w:t>
      </w:r>
      <w:r w:rsidR="009568CF">
        <w:rPr>
          <w:rFonts w:asciiTheme="majorBidi" w:hAnsiTheme="majorBidi" w:cstheme="majorBidi" w:hint="cs"/>
          <w:color w:val="000000" w:themeColor="text1"/>
          <w:rtl/>
        </w:rPr>
        <w:t>ום. לא היה מפליא לו היה הלו</w:t>
      </w:r>
      <w:r w:rsidR="00746050">
        <w:rPr>
          <w:rFonts w:asciiTheme="majorBidi" w:hAnsiTheme="majorBidi" w:cstheme="majorBidi" w:hint="cs"/>
          <w:color w:val="000000" w:themeColor="text1"/>
          <w:rtl/>
        </w:rPr>
        <w:t>וה</w:t>
      </w:r>
      <w:r w:rsidR="009568CF">
        <w:rPr>
          <w:rFonts w:asciiTheme="majorBidi" w:hAnsiTheme="majorBidi" w:cstheme="majorBidi" w:hint="cs"/>
          <w:color w:val="000000" w:themeColor="text1"/>
          <w:rtl/>
        </w:rPr>
        <w:t xml:space="preserve"> מעלים את </w:t>
      </w:r>
      <w:proofErr w:type="spellStart"/>
      <w:r w:rsidR="009568CF">
        <w:rPr>
          <w:rFonts w:asciiTheme="majorBidi" w:hAnsiTheme="majorBidi" w:cstheme="majorBidi" w:hint="cs"/>
          <w:color w:val="000000" w:themeColor="text1"/>
          <w:rtl/>
        </w:rPr>
        <w:t>האשרי</w:t>
      </w:r>
      <w:proofErr w:type="spellEnd"/>
      <w:r w:rsidR="009568CF">
        <w:rPr>
          <w:rFonts w:asciiTheme="majorBidi" w:hAnsiTheme="majorBidi" w:cstheme="majorBidi" w:hint="cs"/>
          <w:color w:val="000000" w:themeColor="text1"/>
          <w:rtl/>
        </w:rPr>
        <w:t xml:space="preserve"> התמים </w:t>
      </w:r>
      <w:r w:rsidR="001D6DE0">
        <w:rPr>
          <w:rFonts w:asciiTheme="majorBidi" w:hAnsiTheme="majorBidi" w:cstheme="majorBidi" w:hint="cs"/>
          <w:color w:val="000000" w:themeColor="text1"/>
          <w:rtl/>
        </w:rPr>
        <w:t xml:space="preserve">בדרכים סוריות מסורתיות, </w:t>
      </w:r>
      <w:r w:rsidR="0077188A">
        <w:rPr>
          <w:rFonts w:asciiTheme="majorBidi" w:hAnsiTheme="majorBidi" w:cstheme="majorBidi" w:hint="cs"/>
          <w:color w:val="000000" w:themeColor="text1"/>
          <w:rtl/>
        </w:rPr>
        <w:t xml:space="preserve">ומרוויח הון לא קטן. הרי שנינו במסכתנו: </w:t>
      </w:r>
    </w:p>
    <w:p w14:paraId="63F3161A" w14:textId="6B8C58F3" w:rsidR="0046019F" w:rsidRDefault="0077188A" w:rsidP="007416A2">
      <w:pPr>
        <w:pStyle w:val="NormalWeb"/>
        <w:shd w:val="clear" w:color="auto" w:fill="FEFEFE"/>
        <w:bidi/>
        <w:spacing w:before="0" w:beforeAutospacing="0" w:after="0" w:afterAutospacing="0" w:line="360" w:lineRule="auto"/>
        <w:ind w:left="720"/>
        <w:rPr>
          <w:rFonts w:asciiTheme="majorBidi" w:hAnsiTheme="majorBidi" w:cstheme="majorBidi"/>
          <w:color w:val="000000" w:themeColor="text1"/>
          <w:rtl/>
        </w:rPr>
      </w:pPr>
      <w:r w:rsidRPr="0077188A">
        <w:rPr>
          <w:rFonts w:ascii="David" w:hAnsi="David" w:cs="David"/>
          <w:color w:val="000000" w:themeColor="text1"/>
          <w:rtl/>
        </w:rPr>
        <w:lastRenderedPageBreak/>
        <w:t xml:space="preserve">אין אדם רשאי למכור טלית </w:t>
      </w:r>
      <w:proofErr w:type="spellStart"/>
      <w:r w:rsidRPr="0077188A">
        <w:rPr>
          <w:rFonts w:ascii="David" w:hAnsi="David" w:cs="David"/>
          <w:color w:val="000000" w:themeColor="text1"/>
          <w:rtl/>
        </w:rPr>
        <w:t>מצוייצת</w:t>
      </w:r>
      <w:proofErr w:type="spellEnd"/>
      <w:r w:rsidRPr="0077188A">
        <w:rPr>
          <w:rFonts w:ascii="David" w:hAnsi="David" w:cs="David"/>
          <w:color w:val="000000" w:themeColor="text1"/>
          <w:rtl/>
        </w:rPr>
        <w:t xml:space="preserve"> לעובד כוכבים עד שיתיר ציציותיה. מאי טעמא?</w:t>
      </w:r>
      <w:r w:rsidR="00CF3C72">
        <w:rPr>
          <w:rFonts w:ascii="David" w:hAnsi="David" w:cs="David" w:hint="cs"/>
          <w:color w:val="000000" w:themeColor="text1"/>
          <w:rtl/>
        </w:rPr>
        <w:t>.</w:t>
      </w:r>
      <w:r w:rsidRPr="0077188A">
        <w:rPr>
          <w:rFonts w:ascii="David" w:hAnsi="David" w:cs="David"/>
          <w:color w:val="000000" w:themeColor="text1"/>
          <w:rtl/>
        </w:rPr>
        <w:t>.. רב יהודה אמר: שמא יתלוה עמו בדרך ויהרגנו</w:t>
      </w:r>
      <w:r w:rsidRPr="007416A2">
        <w:rPr>
          <w:rStyle w:val="a3"/>
          <w:rFonts w:ascii="David" w:hAnsi="David" w:cs="David"/>
          <w:color w:val="000000" w:themeColor="text1"/>
          <w:sz w:val="20"/>
          <w:szCs w:val="20"/>
          <w:vertAlign w:val="superscript"/>
          <w:rtl/>
        </w:rPr>
        <w:footnoteReference w:id="24"/>
      </w:r>
      <w:r w:rsidRPr="0077188A">
        <w:rPr>
          <w:rFonts w:ascii="David" w:hAnsi="David" w:cs="David"/>
          <w:color w:val="000000" w:themeColor="text1"/>
          <w:rtl/>
        </w:rPr>
        <w:t>.</w:t>
      </w:r>
      <w:r w:rsidR="00CF3C72">
        <w:rPr>
          <w:rFonts w:asciiTheme="majorBidi" w:hAnsiTheme="majorBidi"/>
          <w:color w:val="000000" w:themeColor="text1"/>
          <w:rtl/>
        </w:rPr>
        <w:t xml:space="preserve"> </w:t>
      </w:r>
    </w:p>
    <w:p w14:paraId="0418A533" w14:textId="023D4736" w:rsidR="0046019F" w:rsidRDefault="009568CF" w:rsidP="0046019F">
      <w:pPr>
        <w:pStyle w:val="NormalWeb"/>
        <w:shd w:val="clear" w:color="auto" w:fill="FEFEFE"/>
        <w:bidi/>
        <w:spacing w:before="0" w:beforeAutospacing="0" w:after="0" w:afterAutospacing="0" w:line="360" w:lineRule="auto"/>
        <w:rPr>
          <w:rFonts w:ascii="David" w:hAnsi="David" w:cs="David"/>
          <w:rtl/>
        </w:rPr>
      </w:pPr>
      <w:r>
        <w:rPr>
          <w:rFonts w:asciiTheme="majorBidi" w:hAnsiTheme="majorBidi" w:cstheme="majorBidi" w:hint="cs"/>
          <w:color w:val="000000" w:themeColor="text1"/>
          <w:rtl/>
        </w:rPr>
        <w:t>אולם הטבעיות והאמון עשו את שלהם</w:t>
      </w:r>
      <w:r w:rsidR="001D6DE0">
        <w:rPr>
          <w:rFonts w:asciiTheme="majorBidi" w:hAnsiTheme="majorBidi" w:cstheme="majorBidi" w:hint="cs"/>
          <w:color w:val="000000" w:themeColor="text1"/>
          <w:rtl/>
        </w:rPr>
        <w:t>. לא זו בלבד ש</w:t>
      </w:r>
      <w:r w:rsidR="005D3F51">
        <w:rPr>
          <w:rFonts w:asciiTheme="majorBidi" w:hAnsiTheme="majorBidi" w:cstheme="majorBidi" w:hint="cs"/>
          <w:color w:val="000000" w:themeColor="text1"/>
          <w:rtl/>
        </w:rPr>
        <w:t xml:space="preserve">ההולך </w:t>
      </w:r>
      <w:r w:rsidR="001D6DE0">
        <w:rPr>
          <w:rFonts w:asciiTheme="majorBidi" w:hAnsiTheme="majorBidi" w:cstheme="majorBidi" w:hint="cs"/>
          <w:color w:val="000000" w:themeColor="text1"/>
          <w:rtl/>
        </w:rPr>
        <w:t xml:space="preserve">שב </w:t>
      </w:r>
      <w:r w:rsidR="005D3F51">
        <w:rPr>
          <w:rFonts w:asciiTheme="majorBidi" w:hAnsiTheme="majorBidi" w:cstheme="majorBidi" w:hint="cs"/>
          <w:color w:val="000000" w:themeColor="text1"/>
          <w:rtl/>
        </w:rPr>
        <w:t>לשלום, אלא שהאמון שלו, באלוקים ובאדם, אף מעורר כבוד</w:t>
      </w:r>
      <w:r>
        <w:rPr>
          <w:rFonts w:asciiTheme="majorBidi" w:hAnsiTheme="majorBidi" w:cstheme="majorBidi" w:hint="cs"/>
          <w:color w:val="000000" w:themeColor="text1"/>
          <w:rtl/>
        </w:rPr>
        <w:t xml:space="preserve">: </w:t>
      </w:r>
    </w:p>
    <w:p w14:paraId="4A48E2FA" w14:textId="0375B715" w:rsidR="0046019F" w:rsidRDefault="009568CF" w:rsidP="007416A2">
      <w:pPr>
        <w:pStyle w:val="NormalWeb"/>
        <w:shd w:val="clear" w:color="auto" w:fill="FEFEFE"/>
        <w:bidi/>
        <w:spacing w:before="0" w:beforeAutospacing="0" w:after="0" w:afterAutospacing="0" w:line="360" w:lineRule="auto"/>
        <w:ind w:left="720"/>
        <w:rPr>
          <w:rFonts w:asciiTheme="majorBidi" w:hAnsiTheme="majorBidi" w:cstheme="majorBidi"/>
          <w:color w:val="000000" w:themeColor="text1"/>
          <w:rtl/>
        </w:rPr>
      </w:pPr>
      <w:r w:rsidRPr="00D11D1F">
        <w:rPr>
          <w:rFonts w:ascii="David" w:hAnsi="David" w:cs="David"/>
          <w:rtl/>
        </w:rPr>
        <w:t>קלסו לזה על מדה זו שהיה מראה עצמו כעני לעבוד עבודת שכיר ויש לו הון רב ולא קלסו לי שאתם רואים אותי כעשיר</w:t>
      </w:r>
      <w:r w:rsidR="003E7F02">
        <w:rPr>
          <w:rFonts w:ascii="David" w:hAnsi="David" w:cs="David"/>
          <w:rtl/>
        </w:rPr>
        <w:t xml:space="preserve"> ואין לי כל שהרי כל זה אינו שלי</w:t>
      </w:r>
      <w:r w:rsidRPr="009568CF">
        <w:rPr>
          <w:rStyle w:val="a3"/>
          <w:rFonts w:ascii="David" w:hAnsi="David" w:cs="David"/>
          <w:vertAlign w:val="superscript"/>
          <w:rtl/>
        </w:rPr>
        <w:footnoteReference w:id="25"/>
      </w:r>
      <w:r>
        <w:rPr>
          <w:rFonts w:ascii="David" w:hAnsi="David" w:cs="David" w:hint="cs"/>
          <w:rtl/>
        </w:rPr>
        <w:t>.</w:t>
      </w:r>
      <w:r w:rsidR="001D6DE0">
        <w:rPr>
          <w:rFonts w:asciiTheme="majorBidi" w:hAnsiTheme="majorBidi" w:cstheme="majorBidi" w:hint="cs"/>
          <w:b/>
          <w:bCs/>
          <w:color w:val="000000" w:themeColor="text1"/>
          <w:rtl/>
        </w:rPr>
        <w:t xml:space="preserve"> </w:t>
      </w:r>
    </w:p>
    <w:p w14:paraId="0022A9FF" w14:textId="66078A13" w:rsidR="009568CF" w:rsidRPr="001D6DE0" w:rsidRDefault="001D6DE0" w:rsidP="0046019F">
      <w:pPr>
        <w:pStyle w:val="NormalWeb"/>
        <w:shd w:val="clear" w:color="auto" w:fill="FEFEFE"/>
        <w:bidi/>
        <w:spacing w:before="0" w:beforeAutospacing="0" w:after="0" w:afterAutospacing="0" w:line="360" w:lineRule="auto"/>
        <w:rPr>
          <w:rFonts w:asciiTheme="majorBidi" w:hAnsiTheme="majorBidi" w:cstheme="majorBidi"/>
          <w:color w:val="000000" w:themeColor="text1"/>
          <w:rtl/>
        </w:rPr>
      </w:pPr>
      <w:r>
        <w:rPr>
          <w:rFonts w:asciiTheme="majorBidi" w:hAnsiTheme="majorBidi" w:cstheme="majorBidi" w:hint="cs"/>
          <w:color w:val="000000" w:themeColor="text1"/>
          <w:rtl/>
        </w:rPr>
        <w:t>כל התכונות שציינו, יוצרות קידוש ה', כולל ההצלחה:</w:t>
      </w:r>
    </w:p>
    <w:p w14:paraId="4CE03F27" w14:textId="5BA69811" w:rsidR="009568CF" w:rsidRPr="00EB7459" w:rsidRDefault="009568CF" w:rsidP="007416A2">
      <w:pPr>
        <w:spacing w:after="0" w:line="360" w:lineRule="auto"/>
        <w:ind w:left="720"/>
        <w:rPr>
          <w:rFonts w:asciiTheme="majorBidi" w:hAnsiTheme="majorBidi" w:cstheme="majorBidi"/>
          <w:sz w:val="24"/>
          <w:szCs w:val="24"/>
          <w:rtl/>
        </w:rPr>
      </w:pPr>
      <w:r>
        <w:rPr>
          <w:rFonts w:ascii="David" w:hAnsi="David" w:cs="David" w:hint="cs"/>
          <w:sz w:val="24"/>
          <w:szCs w:val="24"/>
          <w:rtl/>
        </w:rPr>
        <w:t>"</w:t>
      </w:r>
      <w:r w:rsidRPr="00D11D1F">
        <w:rPr>
          <w:rFonts w:ascii="David" w:hAnsi="David" w:cs="David"/>
          <w:sz w:val="24"/>
          <w:szCs w:val="24"/>
          <w:rtl/>
        </w:rPr>
        <w:t xml:space="preserve">וציין בזה בספר כלי גולה </w:t>
      </w:r>
      <w:r w:rsidRPr="00746050">
        <w:rPr>
          <w:rFonts w:ascii="David" w:hAnsi="David" w:cs="David"/>
          <w:sz w:val="20"/>
          <w:szCs w:val="20"/>
          <w:rtl/>
        </w:rPr>
        <w:t>(ע' ש"ע):</w:t>
      </w:r>
      <w:r w:rsidRPr="00D11D1F">
        <w:rPr>
          <w:rFonts w:ascii="David" w:hAnsi="David" w:cs="David"/>
          <w:sz w:val="24"/>
          <w:szCs w:val="24"/>
          <w:rtl/>
        </w:rPr>
        <w:t xml:space="preserve"> והנה עיין </w:t>
      </w:r>
      <w:r w:rsidRPr="00746050">
        <w:rPr>
          <w:rFonts w:ascii="David" w:hAnsi="David" w:cs="David"/>
          <w:sz w:val="20"/>
          <w:szCs w:val="20"/>
          <w:rtl/>
        </w:rPr>
        <w:t>[</w:t>
      </w:r>
      <w:proofErr w:type="spellStart"/>
      <w:r w:rsidRPr="00746050">
        <w:rPr>
          <w:rFonts w:ascii="David" w:hAnsi="David" w:cs="David"/>
          <w:sz w:val="20"/>
          <w:szCs w:val="20"/>
          <w:rtl/>
        </w:rPr>
        <w:t>בב"מ</w:t>
      </w:r>
      <w:proofErr w:type="spellEnd"/>
      <w:r w:rsidRPr="00746050">
        <w:rPr>
          <w:rFonts w:ascii="David" w:hAnsi="David" w:cs="David"/>
          <w:sz w:val="20"/>
          <w:szCs w:val="20"/>
          <w:rtl/>
        </w:rPr>
        <w:t xml:space="preserve"> לה א] </w:t>
      </w:r>
      <w:proofErr w:type="spellStart"/>
      <w:r w:rsidRPr="00D11D1F">
        <w:rPr>
          <w:rFonts w:ascii="David" w:hAnsi="David" w:cs="David"/>
          <w:sz w:val="24"/>
          <w:szCs w:val="24"/>
          <w:rtl/>
        </w:rPr>
        <w:t>דאיתא</w:t>
      </w:r>
      <w:proofErr w:type="spellEnd"/>
      <w:r w:rsidRPr="00D11D1F">
        <w:rPr>
          <w:rFonts w:ascii="David" w:hAnsi="David" w:cs="David"/>
          <w:sz w:val="24"/>
          <w:szCs w:val="24"/>
          <w:rtl/>
        </w:rPr>
        <w:t xml:space="preserve"> שם ומאי שנא </w:t>
      </w:r>
      <w:proofErr w:type="spellStart"/>
      <w:r w:rsidRPr="00D11D1F">
        <w:rPr>
          <w:rFonts w:ascii="David" w:hAnsi="David" w:cs="David"/>
          <w:sz w:val="24"/>
          <w:szCs w:val="24"/>
          <w:rtl/>
        </w:rPr>
        <w:t>לוה</w:t>
      </w:r>
      <w:proofErr w:type="spellEnd"/>
      <w:r w:rsidRPr="00D11D1F">
        <w:rPr>
          <w:rFonts w:ascii="David" w:hAnsi="David" w:cs="David"/>
          <w:sz w:val="24"/>
          <w:szCs w:val="24"/>
          <w:rtl/>
        </w:rPr>
        <w:t xml:space="preserve"> </w:t>
      </w:r>
      <w:proofErr w:type="spellStart"/>
      <w:r w:rsidRPr="00D11D1F">
        <w:rPr>
          <w:rFonts w:ascii="David" w:hAnsi="David" w:cs="David"/>
          <w:sz w:val="24"/>
          <w:szCs w:val="24"/>
          <w:rtl/>
        </w:rPr>
        <w:t>דמהימן</w:t>
      </w:r>
      <w:proofErr w:type="spellEnd"/>
      <w:r w:rsidRPr="00D11D1F">
        <w:rPr>
          <w:rFonts w:ascii="David" w:hAnsi="David" w:cs="David"/>
          <w:sz w:val="24"/>
          <w:szCs w:val="24"/>
          <w:rtl/>
        </w:rPr>
        <w:t xml:space="preserve"> ליה </w:t>
      </w:r>
      <w:proofErr w:type="spellStart"/>
      <w:r w:rsidRPr="00D11D1F">
        <w:rPr>
          <w:rFonts w:ascii="David" w:hAnsi="David" w:cs="David"/>
          <w:sz w:val="24"/>
          <w:szCs w:val="24"/>
          <w:rtl/>
        </w:rPr>
        <w:t>למלוה</w:t>
      </w:r>
      <w:proofErr w:type="spellEnd"/>
      <w:r w:rsidRPr="00D11D1F">
        <w:rPr>
          <w:rFonts w:ascii="David" w:hAnsi="David" w:cs="David"/>
          <w:sz w:val="24"/>
          <w:szCs w:val="24"/>
          <w:rtl/>
        </w:rPr>
        <w:t xml:space="preserve"> ומאי שנא </w:t>
      </w:r>
      <w:proofErr w:type="spellStart"/>
      <w:r w:rsidRPr="00D11D1F">
        <w:rPr>
          <w:rFonts w:ascii="David" w:hAnsi="David" w:cs="David"/>
          <w:sz w:val="24"/>
          <w:szCs w:val="24"/>
          <w:rtl/>
        </w:rPr>
        <w:t>מלוה</w:t>
      </w:r>
      <w:proofErr w:type="spellEnd"/>
      <w:r w:rsidRPr="00D11D1F">
        <w:rPr>
          <w:rFonts w:ascii="David" w:hAnsi="David" w:cs="David"/>
          <w:sz w:val="24"/>
          <w:szCs w:val="24"/>
          <w:rtl/>
        </w:rPr>
        <w:t xml:space="preserve"> דלא מהימן </w:t>
      </w:r>
      <w:proofErr w:type="spellStart"/>
      <w:r w:rsidRPr="00D11D1F">
        <w:rPr>
          <w:rFonts w:ascii="David" w:hAnsi="David" w:cs="David"/>
          <w:sz w:val="24"/>
          <w:szCs w:val="24"/>
          <w:rtl/>
        </w:rPr>
        <w:t>ללוה</w:t>
      </w:r>
      <w:proofErr w:type="spellEnd"/>
      <w:r>
        <w:rPr>
          <w:rFonts w:ascii="David" w:hAnsi="David" w:cs="David" w:hint="cs"/>
          <w:sz w:val="24"/>
          <w:szCs w:val="24"/>
          <w:rtl/>
        </w:rPr>
        <w:t>?</w:t>
      </w:r>
      <w:r w:rsidRPr="00D11D1F">
        <w:rPr>
          <w:rFonts w:ascii="David" w:hAnsi="David" w:cs="David"/>
          <w:sz w:val="24"/>
          <w:szCs w:val="24"/>
          <w:rtl/>
        </w:rPr>
        <w:t xml:space="preserve"> </w:t>
      </w:r>
      <w:proofErr w:type="spellStart"/>
      <w:r w:rsidRPr="00D11D1F">
        <w:rPr>
          <w:rFonts w:ascii="David" w:hAnsi="David" w:cs="David"/>
          <w:sz w:val="24"/>
          <w:szCs w:val="24"/>
          <w:rtl/>
        </w:rPr>
        <w:t>לוה</w:t>
      </w:r>
      <w:proofErr w:type="spellEnd"/>
      <w:r w:rsidRPr="00D11D1F">
        <w:rPr>
          <w:rFonts w:ascii="David" w:hAnsi="David" w:cs="David"/>
          <w:sz w:val="24"/>
          <w:szCs w:val="24"/>
          <w:rtl/>
        </w:rPr>
        <w:t xml:space="preserve"> מקיים ביה במלות תומת ישרים תנחם, </w:t>
      </w:r>
      <w:proofErr w:type="spellStart"/>
      <w:r w:rsidRPr="00D11D1F">
        <w:rPr>
          <w:rFonts w:ascii="David" w:hAnsi="David" w:cs="David"/>
          <w:sz w:val="24"/>
          <w:szCs w:val="24"/>
          <w:rtl/>
        </w:rPr>
        <w:t>מלוה</w:t>
      </w:r>
      <w:proofErr w:type="spellEnd"/>
      <w:r w:rsidRPr="00D11D1F">
        <w:rPr>
          <w:rFonts w:ascii="David" w:hAnsi="David" w:cs="David"/>
          <w:sz w:val="24"/>
          <w:szCs w:val="24"/>
          <w:rtl/>
        </w:rPr>
        <w:t xml:space="preserve"> מקיים ביה בלוה וסלף בוגדים </w:t>
      </w:r>
      <w:proofErr w:type="spellStart"/>
      <w:r w:rsidRPr="00D11D1F">
        <w:rPr>
          <w:rFonts w:ascii="David" w:hAnsi="David" w:cs="David"/>
          <w:sz w:val="24"/>
          <w:szCs w:val="24"/>
          <w:rtl/>
        </w:rPr>
        <w:t>ישדם</w:t>
      </w:r>
      <w:proofErr w:type="spellEnd"/>
      <w:r w:rsidRPr="00D11D1F">
        <w:rPr>
          <w:rFonts w:ascii="David" w:hAnsi="David" w:cs="David"/>
          <w:sz w:val="24"/>
          <w:szCs w:val="24"/>
          <w:rtl/>
        </w:rPr>
        <w:t xml:space="preserve">. וכתב רש"י ז"ל </w:t>
      </w:r>
      <w:proofErr w:type="spellStart"/>
      <w:r w:rsidRPr="00D11D1F">
        <w:rPr>
          <w:rFonts w:ascii="David" w:hAnsi="David" w:cs="David"/>
          <w:sz w:val="24"/>
          <w:szCs w:val="24"/>
          <w:rtl/>
        </w:rPr>
        <w:t>לוה</w:t>
      </w:r>
      <w:proofErr w:type="spellEnd"/>
      <w:r w:rsidRPr="00D11D1F">
        <w:rPr>
          <w:rFonts w:ascii="David" w:hAnsi="David" w:cs="David"/>
          <w:sz w:val="24"/>
          <w:szCs w:val="24"/>
          <w:rtl/>
        </w:rPr>
        <w:t xml:space="preserve"> מקיים </w:t>
      </w:r>
      <w:proofErr w:type="spellStart"/>
      <w:r w:rsidRPr="00D11D1F">
        <w:rPr>
          <w:rFonts w:ascii="David" w:hAnsi="David" w:cs="David"/>
          <w:sz w:val="24"/>
          <w:szCs w:val="24"/>
          <w:rtl/>
        </w:rPr>
        <w:t>במלוה</w:t>
      </w:r>
      <w:proofErr w:type="spellEnd"/>
      <w:r w:rsidRPr="00D11D1F">
        <w:rPr>
          <w:rFonts w:ascii="David" w:hAnsi="David" w:cs="David"/>
          <w:sz w:val="24"/>
          <w:szCs w:val="24"/>
          <w:rtl/>
        </w:rPr>
        <w:t xml:space="preserve"> מקרא זה תומת ישרים תנחם, דאם לא שאדם ישר ונאמן הוא לא היו </w:t>
      </w:r>
      <w:proofErr w:type="spellStart"/>
      <w:r w:rsidRPr="00D11D1F">
        <w:rPr>
          <w:rFonts w:ascii="David" w:hAnsi="David" w:cs="David"/>
          <w:sz w:val="24"/>
          <w:szCs w:val="24"/>
          <w:rtl/>
        </w:rPr>
        <w:t>מעשרין</w:t>
      </w:r>
      <w:proofErr w:type="spellEnd"/>
      <w:r w:rsidRPr="00D11D1F">
        <w:rPr>
          <w:rFonts w:ascii="David" w:hAnsi="David" w:cs="David"/>
          <w:sz w:val="24"/>
          <w:szCs w:val="24"/>
          <w:rtl/>
        </w:rPr>
        <w:t xml:space="preserve"> אותו מן השמים שאמר תומת ישרים תנחם.</w:t>
      </w:r>
      <w:r>
        <w:rPr>
          <w:rFonts w:ascii="David" w:hAnsi="David" w:cs="David" w:hint="cs"/>
          <w:sz w:val="24"/>
          <w:szCs w:val="24"/>
          <w:rtl/>
        </w:rPr>
        <w:t xml:space="preserve"> </w:t>
      </w:r>
      <w:r w:rsidRPr="00D11D1F">
        <w:rPr>
          <w:rFonts w:ascii="David" w:hAnsi="David" w:cs="David"/>
          <w:sz w:val="24"/>
          <w:szCs w:val="24"/>
          <w:rtl/>
        </w:rPr>
        <w:t>מעתה מובן כאן שפיר מה שאמר</w:t>
      </w:r>
      <w:r w:rsidR="00746050">
        <w:rPr>
          <w:rFonts w:ascii="David" w:hAnsi="David" w:cs="David" w:hint="cs"/>
          <w:sz w:val="24"/>
          <w:szCs w:val="24"/>
          <w:rtl/>
        </w:rPr>
        <w:t>:</w:t>
      </w:r>
      <w:r w:rsidRPr="00D11D1F">
        <w:rPr>
          <w:rFonts w:ascii="David" w:hAnsi="David" w:cs="David"/>
          <w:sz w:val="24"/>
          <w:szCs w:val="24"/>
          <w:rtl/>
        </w:rPr>
        <w:t xml:space="preserve"> </w:t>
      </w:r>
      <w:r w:rsidR="0046019F">
        <w:rPr>
          <w:rFonts w:ascii="David" w:hAnsi="David" w:cs="David" w:hint="cs"/>
          <w:sz w:val="24"/>
          <w:szCs w:val="24"/>
          <w:rtl/>
        </w:rPr>
        <w:t>"</w:t>
      </w:r>
      <w:r w:rsidRPr="00D11D1F">
        <w:rPr>
          <w:rFonts w:ascii="David" w:hAnsi="David" w:cs="David"/>
          <w:sz w:val="24"/>
          <w:szCs w:val="24"/>
          <w:rtl/>
        </w:rPr>
        <w:t>לא</w:t>
      </w:r>
      <w:r w:rsidR="00746050">
        <w:rPr>
          <w:rFonts w:ascii="David" w:hAnsi="David" w:cs="David" w:hint="cs"/>
          <w:sz w:val="24"/>
          <w:szCs w:val="24"/>
          <w:rtl/>
        </w:rPr>
        <w:t>,</w:t>
      </w:r>
      <w:r w:rsidRPr="00D11D1F">
        <w:rPr>
          <w:rFonts w:ascii="David" w:hAnsi="David" w:cs="David"/>
          <w:sz w:val="24"/>
          <w:szCs w:val="24"/>
          <w:rtl/>
        </w:rPr>
        <w:t xml:space="preserve"> לו קלסו</w:t>
      </w:r>
      <w:r w:rsidR="0046019F">
        <w:rPr>
          <w:rFonts w:ascii="David" w:hAnsi="David" w:cs="David" w:hint="cs"/>
          <w:sz w:val="24"/>
          <w:szCs w:val="24"/>
          <w:rtl/>
        </w:rPr>
        <w:t>"</w:t>
      </w:r>
      <w:r w:rsidRPr="00D11D1F">
        <w:rPr>
          <w:rFonts w:ascii="David" w:hAnsi="David" w:cs="David"/>
          <w:sz w:val="24"/>
          <w:szCs w:val="24"/>
          <w:rtl/>
        </w:rPr>
        <w:t xml:space="preserve">, </w:t>
      </w:r>
      <w:proofErr w:type="spellStart"/>
      <w:r w:rsidRPr="00D11D1F">
        <w:rPr>
          <w:rFonts w:ascii="David" w:hAnsi="David" w:cs="David"/>
          <w:sz w:val="24"/>
          <w:szCs w:val="24"/>
          <w:rtl/>
        </w:rPr>
        <w:t>דהא</w:t>
      </w:r>
      <w:proofErr w:type="spellEnd"/>
      <w:r w:rsidRPr="00D11D1F">
        <w:rPr>
          <w:rFonts w:ascii="David" w:hAnsi="David" w:cs="David"/>
          <w:sz w:val="24"/>
          <w:szCs w:val="24"/>
          <w:rtl/>
        </w:rPr>
        <w:t xml:space="preserve"> עתה הוא </w:t>
      </w:r>
      <w:proofErr w:type="spellStart"/>
      <w:r w:rsidRPr="00D11D1F">
        <w:rPr>
          <w:rFonts w:ascii="David" w:hAnsi="David" w:cs="David"/>
          <w:sz w:val="24"/>
          <w:szCs w:val="24"/>
          <w:rtl/>
        </w:rPr>
        <w:t>לוה</w:t>
      </w:r>
      <w:proofErr w:type="spellEnd"/>
      <w:r w:rsidRPr="00D11D1F">
        <w:rPr>
          <w:rFonts w:ascii="David" w:hAnsi="David" w:cs="David"/>
          <w:sz w:val="24"/>
          <w:szCs w:val="24"/>
          <w:rtl/>
        </w:rPr>
        <w:t xml:space="preserve"> וחייב ממון לזה על כן יש לקלס לזה שבא עמי שהרי נושה בי בשמונה עשרה ריבוא, והיינו </w:t>
      </w:r>
      <w:proofErr w:type="spellStart"/>
      <w:r w:rsidRPr="00D11D1F">
        <w:rPr>
          <w:rFonts w:ascii="David" w:hAnsi="David" w:cs="David"/>
          <w:sz w:val="24"/>
          <w:szCs w:val="24"/>
          <w:rtl/>
        </w:rPr>
        <w:t>דמפני</w:t>
      </w:r>
      <w:proofErr w:type="spellEnd"/>
      <w:r w:rsidRPr="00D11D1F">
        <w:rPr>
          <w:rFonts w:ascii="David" w:hAnsi="David" w:cs="David"/>
          <w:sz w:val="24"/>
          <w:szCs w:val="24"/>
          <w:rtl/>
        </w:rPr>
        <w:t xml:space="preserve"> שהוא </w:t>
      </w:r>
      <w:proofErr w:type="spellStart"/>
      <w:r w:rsidRPr="00D11D1F">
        <w:rPr>
          <w:rFonts w:ascii="David" w:hAnsi="David" w:cs="David"/>
          <w:sz w:val="24"/>
          <w:szCs w:val="24"/>
          <w:rtl/>
        </w:rPr>
        <w:t>המלוה</w:t>
      </w:r>
      <w:proofErr w:type="spellEnd"/>
      <w:r w:rsidRPr="00D11D1F">
        <w:rPr>
          <w:rFonts w:ascii="David" w:hAnsi="David" w:cs="David"/>
          <w:sz w:val="24"/>
          <w:szCs w:val="24"/>
          <w:rtl/>
        </w:rPr>
        <w:t xml:space="preserve"> מוכח דהוא איש נאמן</w:t>
      </w:r>
      <w:r w:rsidR="00746050">
        <w:rPr>
          <w:rFonts w:ascii="David" w:hAnsi="David" w:cs="David" w:hint="cs"/>
          <w:sz w:val="24"/>
          <w:szCs w:val="24"/>
          <w:rtl/>
        </w:rPr>
        <w:t>.</w:t>
      </w:r>
      <w:r w:rsidR="0046019F">
        <w:rPr>
          <w:rFonts w:ascii="David" w:hAnsi="David" w:cs="David" w:hint="cs"/>
          <w:sz w:val="24"/>
          <w:szCs w:val="24"/>
          <w:rtl/>
        </w:rPr>
        <w:t>.</w:t>
      </w:r>
      <w:r w:rsidR="00746050">
        <w:rPr>
          <w:rFonts w:ascii="David" w:hAnsi="David" w:cs="David" w:hint="cs"/>
          <w:sz w:val="24"/>
          <w:szCs w:val="24"/>
          <w:rtl/>
        </w:rPr>
        <w:t xml:space="preserve">. </w:t>
      </w:r>
      <w:r w:rsidRPr="00D11D1F">
        <w:rPr>
          <w:rFonts w:ascii="David" w:hAnsi="David" w:cs="David"/>
          <w:sz w:val="24"/>
          <w:szCs w:val="24"/>
          <w:rtl/>
        </w:rPr>
        <w:t xml:space="preserve">ולא לי שאני הוא </w:t>
      </w:r>
      <w:proofErr w:type="spellStart"/>
      <w:r w:rsidRPr="00D11D1F">
        <w:rPr>
          <w:rFonts w:ascii="David" w:hAnsi="David" w:cs="David"/>
          <w:sz w:val="24"/>
          <w:szCs w:val="24"/>
          <w:rtl/>
        </w:rPr>
        <w:t>הלוה</w:t>
      </w:r>
      <w:commentRangeStart w:id="0"/>
      <w:proofErr w:type="spellEnd"/>
      <w:r w:rsidRPr="009568CF">
        <w:rPr>
          <w:rStyle w:val="a3"/>
          <w:rFonts w:ascii="David" w:hAnsi="David" w:cs="David"/>
          <w:sz w:val="24"/>
          <w:szCs w:val="24"/>
          <w:vertAlign w:val="superscript"/>
          <w:rtl/>
        </w:rPr>
        <w:footnoteReference w:id="26"/>
      </w:r>
      <w:commentRangeEnd w:id="0"/>
      <w:r w:rsidR="0046019F">
        <w:rPr>
          <w:rStyle w:val="ad"/>
          <w:rtl/>
        </w:rPr>
        <w:commentReference w:id="0"/>
      </w:r>
      <w:r>
        <w:rPr>
          <w:rFonts w:ascii="David" w:hAnsi="David" w:cs="David" w:hint="cs"/>
          <w:sz w:val="24"/>
          <w:szCs w:val="24"/>
          <w:rtl/>
        </w:rPr>
        <w:t>.</w:t>
      </w:r>
      <w:r w:rsidR="00EB7459">
        <w:rPr>
          <w:rFonts w:ascii="David" w:hAnsi="David" w:cs="David" w:hint="cs"/>
          <w:sz w:val="24"/>
          <w:szCs w:val="24"/>
          <w:rtl/>
        </w:rPr>
        <w:t xml:space="preserve"> </w:t>
      </w:r>
      <w:r w:rsidR="00EB7459">
        <w:rPr>
          <w:rFonts w:asciiTheme="majorBidi" w:hAnsiTheme="majorBidi" w:cstheme="majorBidi" w:hint="cs"/>
          <w:sz w:val="24"/>
          <w:szCs w:val="24"/>
          <w:rtl/>
        </w:rPr>
        <w:t>דהיינו עושרו של המלווה מוכיח שהוא אהוב מן השמים, ואולי יש להוסיף את האמון שנתן בלווה.</w:t>
      </w:r>
    </w:p>
    <w:p w14:paraId="1C9405BB" w14:textId="6EE520D4" w:rsidR="0046019F" w:rsidRDefault="009568CF" w:rsidP="00BE4C77">
      <w:pPr>
        <w:spacing w:after="0" w:line="360" w:lineRule="auto"/>
        <w:rPr>
          <w:rFonts w:ascii="David" w:hAnsi="David" w:cs="David"/>
          <w:sz w:val="24"/>
          <w:szCs w:val="24"/>
          <w:rtl/>
        </w:rPr>
      </w:pPr>
      <w:r>
        <w:rPr>
          <w:rFonts w:asciiTheme="majorBidi" w:hAnsiTheme="majorBidi" w:cstheme="majorBidi" w:hint="cs"/>
          <w:sz w:val="24"/>
          <w:szCs w:val="24"/>
          <w:rtl/>
        </w:rPr>
        <w:t xml:space="preserve">ניתן להציע משמעות גם לסכומים המדוברים. הסכום של מאה ריבוא מציין </w:t>
      </w:r>
      <w:r w:rsidR="0046019F">
        <w:rPr>
          <w:rFonts w:asciiTheme="majorBidi" w:hAnsiTheme="majorBidi" w:cstheme="majorBidi" w:hint="cs"/>
          <w:sz w:val="24"/>
          <w:szCs w:val="24"/>
          <w:rtl/>
        </w:rPr>
        <w:t>שאיפה</w:t>
      </w:r>
      <w:r>
        <w:rPr>
          <w:rFonts w:asciiTheme="majorBidi" w:hAnsiTheme="majorBidi" w:cstheme="majorBidi" w:hint="cs"/>
          <w:sz w:val="24"/>
          <w:szCs w:val="24"/>
          <w:rtl/>
        </w:rPr>
        <w:t xml:space="preserve"> לשלמות. קשה להניח שזה היה בדיוק הסכום שבו נזקקו לקנות, שהרי בשמחה קנו עוד, אלא שאולי יש כאן איזושהי </w:t>
      </w:r>
      <w:r w:rsidRPr="00BE4C77">
        <w:rPr>
          <w:rFonts w:asciiTheme="majorBidi" w:hAnsiTheme="majorBidi" w:cstheme="majorBidi" w:hint="cs"/>
          <w:sz w:val="24"/>
          <w:szCs w:val="24"/>
          <w:rtl/>
        </w:rPr>
        <w:t>גאווה,</w:t>
      </w:r>
      <w:r w:rsidRPr="00E458D9">
        <w:rPr>
          <w:rFonts w:asciiTheme="majorBidi" w:hAnsiTheme="majorBidi" w:cstheme="majorBidi" w:hint="cs"/>
          <w:sz w:val="24"/>
          <w:szCs w:val="24"/>
          <w:vertAlign w:val="superscript"/>
          <w:rtl/>
        </w:rPr>
        <w:t xml:space="preserve"> </w:t>
      </w:r>
      <w:r w:rsidRPr="00E458D9">
        <w:rPr>
          <w:rFonts w:asciiTheme="majorBidi" w:hAnsiTheme="majorBidi" w:cstheme="majorBidi" w:hint="cs"/>
          <w:sz w:val="24"/>
          <w:szCs w:val="24"/>
          <w:rtl/>
        </w:rPr>
        <w:t>'אנחנו נקנה במאה ריבוא</w:t>
      </w:r>
      <w:r w:rsidRPr="00E458D9">
        <w:rPr>
          <w:rStyle w:val="a3"/>
          <w:rFonts w:asciiTheme="majorBidi" w:hAnsiTheme="majorBidi" w:cstheme="majorBidi"/>
          <w:sz w:val="24"/>
          <w:szCs w:val="24"/>
          <w:vertAlign w:val="superscript"/>
          <w:rtl/>
        </w:rPr>
        <w:footnoteReference w:id="27"/>
      </w:r>
      <w:r w:rsidRPr="00E458D9">
        <w:rPr>
          <w:rFonts w:asciiTheme="majorBidi" w:hAnsiTheme="majorBidi" w:cstheme="majorBidi" w:hint="cs"/>
          <w:sz w:val="24"/>
          <w:szCs w:val="24"/>
          <w:vertAlign w:val="superscript"/>
          <w:rtl/>
        </w:rPr>
        <w:t xml:space="preserve">. </w:t>
      </w:r>
      <w:r w:rsidRPr="00E458D9">
        <w:rPr>
          <w:rFonts w:asciiTheme="majorBidi" w:hAnsiTheme="majorBidi" w:cstheme="majorBidi" w:hint="cs"/>
          <w:sz w:val="24"/>
          <w:szCs w:val="24"/>
          <w:rtl/>
        </w:rPr>
        <w:t>נראה מי יכול למכור לנו'</w:t>
      </w:r>
      <w:r w:rsidR="001D6DE0">
        <w:rPr>
          <w:rFonts w:asciiTheme="majorBidi" w:hAnsiTheme="majorBidi" w:cstheme="majorBidi" w:hint="cs"/>
          <w:sz w:val="24"/>
          <w:szCs w:val="24"/>
          <w:rtl/>
        </w:rPr>
        <w:t xml:space="preserve">, התרסה </w:t>
      </w:r>
      <w:r w:rsidR="00BE4C77">
        <w:rPr>
          <w:rFonts w:asciiTheme="majorBidi" w:hAnsiTheme="majorBidi" w:cstheme="majorBidi" w:hint="cs"/>
          <w:sz w:val="24"/>
          <w:szCs w:val="24"/>
          <w:rtl/>
        </w:rPr>
        <w:t xml:space="preserve">שמבטא </w:t>
      </w:r>
      <w:r w:rsidR="001D6DE0">
        <w:rPr>
          <w:rFonts w:asciiTheme="majorBidi" w:hAnsiTheme="majorBidi" w:cstheme="majorBidi" w:hint="cs"/>
          <w:sz w:val="24"/>
          <w:szCs w:val="24"/>
          <w:rtl/>
        </w:rPr>
        <w:t xml:space="preserve">גם </w:t>
      </w:r>
      <w:r w:rsidR="00BE4C77">
        <w:rPr>
          <w:rFonts w:asciiTheme="majorBidi" w:hAnsiTheme="majorBidi" w:cstheme="majorBidi" w:hint="cs"/>
          <w:sz w:val="24"/>
          <w:szCs w:val="24"/>
          <w:rtl/>
        </w:rPr>
        <w:t>החשש ש'היהודים שיחקו בי'</w:t>
      </w:r>
      <w:r w:rsidRPr="00E458D9">
        <w:rPr>
          <w:rFonts w:asciiTheme="majorBidi" w:hAnsiTheme="majorBidi" w:cstheme="majorBidi" w:hint="cs"/>
          <w:sz w:val="24"/>
          <w:szCs w:val="24"/>
          <w:rtl/>
        </w:rPr>
        <w:t>.</w:t>
      </w:r>
      <w:r w:rsidR="00CF3C72">
        <w:rPr>
          <w:rFonts w:asciiTheme="majorBidi" w:hAnsiTheme="majorBidi" w:cstheme="majorBidi" w:hint="cs"/>
          <w:sz w:val="24"/>
          <w:szCs w:val="24"/>
          <w:vertAlign w:val="superscript"/>
          <w:rtl/>
        </w:rPr>
        <w:t xml:space="preserve"> </w:t>
      </w:r>
      <w:proofErr w:type="spellStart"/>
      <w:r w:rsidR="00E458D9">
        <w:rPr>
          <w:rFonts w:asciiTheme="majorBidi" w:hAnsiTheme="majorBidi" w:cstheme="majorBidi" w:hint="cs"/>
          <w:sz w:val="24"/>
          <w:szCs w:val="24"/>
          <w:rtl/>
        </w:rPr>
        <w:t>האשרי</w:t>
      </w:r>
      <w:proofErr w:type="spellEnd"/>
      <w:r w:rsidR="00E458D9">
        <w:rPr>
          <w:rFonts w:asciiTheme="majorBidi" w:hAnsiTheme="majorBidi" w:cstheme="majorBidi" w:hint="cs"/>
          <w:sz w:val="24"/>
          <w:szCs w:val="24"/>
          <w:rtl/>
        </w:rPr>
        <w:t xml:space="preserve"> מציע </w:t>
      </w:r>
      <w:r w:rsidR="00BE4C77">
        <w:rPr>
          <w:rFonts w:asciiTheme="majorBidi" w:hAnsiTheme="majorBidi" w:cstheme="majorBidi" w:hint="cs"/>
          <w:sz w:val="24"/>
          <w:szCs w:val="24"/>
          <w:rtl/>
        </w:rPr>
        <w:t xml:space="preserve">לקונה </w:t>
      </w:r>
      <w:r w:rsidR="00E458D9">
        <w:rPr>
          <w:rFonts w:asciiTheme="majorBidi" w:hAnsiTheme="majorBidi" w:cstheme="majorBidi" w:hint="cs"/>
          <w:sz w:val="24"/>
          <w:szCs w:val="24"/>
          <w:rtl/>
        </w:rPr>
        <w:t>תוספת של שמן בשמונה עשר ריבוא</w:t>
      </w:r>
      <w:r w:rsidR="00E458D9" w:rsidRPr="00E458D9">
        <w:rPr>
          <w:rStyle w:val="a3"/>
          <w:rFonts w:asciiTheme="majorBidi" w:hAnsiTheme="majorBidi" w:cstheme="majorBidi"/>
          <w:sz w:val="24"/>
          <w:szCs w:val="24"/>
          <w:vertAlign w:val="superscript"/>
          <w:rtl/>
        </w:rPr>
        <w:footnoteReference w:id="28"/>
      </w:r>
      <w:r w:rsidR="00E458D9">
        <w:rPr>
          <w:rFonts w:asciiTheme="majorBidi" w:hAnsiTheme="majorBidi" w:cstheme="majorBidi" w:hint="cs"/>
          <w:sz w:val="24"/>
          <w:szCs w:val="24"/>
          <w:rtl/>
        </w:rPr>
        <w:t xml:space="preserve">. </w:t>
      </w:r>
      <w:r w:rsidR="00BE4C77">
        <w:rPr>
          <w:rFonts w:asciiTheme="majorBidi" w:hAnsiTheme="majorBidi" w:cstheme="majorBidi" w:hint="cs"/>
          <w:sz w:val="24"/>
          <w:szCs w:val="24"/>
          <w:rtl/>
        </w:rPr>
        <w:t xml:space="preserve">זהו מספר משמעותי ביותר. </w:t>
      </w:r>
    </w:p>
    <w:p w14:paraId="592E24CA" w14:textId="397ECE21" w:rsidR="0046019F" w:rsidRDefault="00E458D9" w:rsidP="007416A2">
      <w:pPr>
        <w:spacing w:after="0" w:line="360" w:lineRule="auto"/>
        <w:ind w:left="720"/>
        <w:rPr>
          <w:rFonts w:asciiTheme="majorBidi" w:hAnsiTheme="majorBidi" w:cstheme="majorBidi"/>
          <w:sz w:val="24"/>
          <w:szCs w:val="24"/>
          <w:rtl/>
        </w:rPr>
      </w:pPr>
      <w:r w:rsidRPr="00E458D9">
        <w:rPr>
          <w:rFonts w:ascii="David" w:hAnsi="David" w:cs="David"/>
          <w:sz w:val="24"/>
          <w:szCs w:val="24"/>
          <w:rtl/>
        </w:rPr>
        <w:t xml:space="preserve">ושט בי"ח אלפים עולמות, מספר זה בכמה מקומות, י"ח שמות בק"ש, י"ח אזכרות </w:t>
      </w:r>
      <w:proofErr w:type="spellStart"/>
      <w:r w:rsidRPr="00E458D9">
        <w:rPr>
          <w:rFonts w:ascii="David" w:hAnsi="David" w:cs="David"/>
          <w:sz w:val="24"/>
          <w:szCs w:val="24"/>
          <w:rtl/>
        </w:rPr>
        <w:t>בהבו</w:t>
      </w:r>
      <w:proofErr w:type="spellEnd"/>
      <w:r w:rsidRPr="00E458D9">
        <w:rPr>
          <w:rFonts w:ascii="David" w:hAnsi="David" w:cs="David"/>
          <w:sz w:val="24"/>
          <w:szCs w:val="24"/>
          <w:rtl/>
        </w:rPr>
        <w:t xml:space="preserve"> לה' בני אלים, י"ח אלפא דרי </w:t>
      </w:r>
      <w:proofErr w:type="spellStart"/>
      <w:r w:rsidRPr="00E458D9">
        <w:rPr>
          <w:rFonts w:ascii="David" w:hAnsi="David" w:cs="David"/>
          <w:sz w:val="24"/>
          <w:szCs w:val="24"/>
          <w:rtl/>
        </w:rPr>
        <w:t>דקמיה</w:t>
      </w:r>
      <w:proofErr w:type="spellEnd"/>
      <w:r w:rsidRPr="00E458D9">
        <w:rPr>
          <w:rFonts w:ascii="David" w:hAnsi="David" w:cs="David"/>
          <w:sz w:val="24"/>
          <w:szCs w:val="24"/>
          <w:rtl/>
        </w:rPr>
        <w:t xml:space="preserve"> קב"ה בפרק לולב וערבה </w:t>
      </w:r>
      <w:r w:rsidRPr="00746050">
        <w:rPr>
          <w:rFonts w:ascii="David" w:hAnsi="David" w:cs="David"/>
          <w:sz w:val="20"/>
          <w:szCs w:val="20"/>
          <w:rtl/>
        </w:rPr>
        <w:t>(סוכה מ"ה ב'),</w:t>
      </w:r>
      <w:r w:rsidRPr="00E458D9">
        <w:rPr>
          <w:rFonts w:ascii="David" w:hAnsi="David" w:cs="David"/>
          <w:sz w:val="24"/>
          <w:szCs w:val="24"/>
          <w:rtl/>
        </w:rPr>
        <w:t xml:space="preserve"> </w:t>
      </w:r>
      <w:r w:rsidRPr="00BE4C77">
        <w:rPr>
          <w:rFonts w:ascii="David" w:hAnsi="David" w:cs="David"/>
          <w:b/>
          <w:bCs/>
          <w:sz w:val="24"/>
          <w:szCs w:val="24"/>
          <w:rtl/>
        </w:rPr>
        <w:t xml:space="preserve">שמונה עשר שורות שנזכרו בפרק ג' </w:t>
      </w:r>
      <w:proofErr w:type="spellStart"/>
      <w:r w:rsidRPr="00BE4C77">
        <w:rPr>
          <w:rFonts w:ascii="David" w:hAnsi="David" w:cs="David"/>
          <w:b/>
          <w:bCs/>
          <w:sz w:val="24"/>
          <w:szCs w:val="24"/>
          <w:rtl/>
        </w:rPr>
        <w:t>דמנחות</w:t>
      </w:r>
      <w:proofErr w:type="spellEnd"/>
      <w:r w:rsidRPr="00BE4C77">
        <w:rPr>
          <w:rFonts w:ascii="David" w:hAnsi="David" w:cs="David"/>
          <w:b/>
          <w:bCs/>
          <w:sz w:val="24"/>
          <w:szCs w:val="24"/>
          <w:rtl/>
        </w:rPr>
        <w:t xml:space="preserve"> </w:t>
      </w:r>
      <w:r w:rsidRPr="00746050">
        <w:rPr>
          <w:rFonts w:ascii="David" w:hAnsi="David" w:cs="David"/>
          <w:b/>
          <w:bCs/>
          <w:sz w:val="20"/>
          <w:szCs w:val="20"/>
          <w:rtl/>
        </w:rPr>
        <w:t>(כ"ט ב')</w:t>
      </w:r>
      <w:r w:rsidRPr="00E458D9">
        <w:rPr>
          <w:rFonts w:ascii="David" w:hAnsi="David" w:cs="David"/>
          <w:sz w:val="24"/>
          <w:szCs w:val="24"/>
          <w:rtl/>
        </w:rPr>
        <w:t xml:space="preserve"> ובמדרש </w:t>
      </w:r>
      <w:r w:rsidRPr="00746050">
        <w:rPr>
          <w:rFonts w:ascii="David" w:hAnsi="David" w:cs="David"/>
          <w:sz w:val="20"/>
          <w:szCs w:val="20"/>
          <w:rtl/>
        </w:rPr>
        <w:t>(</w:t>
      </w:r>
      <w:proofErr w:type="spellStart"/>
      <w:r w:rsidRPr="00746050">
        <w:rPr>
          <w:rFonts w:ascii="David" w:hAnsi="David" w:cs="David"/>
          <w:sz w:val="20"/>
          <w:szCs w:val="20"/>
          <w:rtl/>
        </w:rPr>
        <w:t>ב"ר</w:t>
      </w:r>
      <w:proofErr w:type="spellEnd"/>
      <w:r w:rsidRPr="00746050">
        <w:rPr>
          <w:rFonts w:ascii="David" w:hAnsi="David" w:cs="David"/>
          <w:sz w:val="20"/>
          <w:szCs w:val="20"/>
          <w:rtl/>
        </w:rPr>
        <w:t xml:space="preserve"> </w:t>
      </w:r>
      <w:proofErr w:type="spellStart"/>
      <w:r w:rsidRPr="00746050">
        <w:rPr>
          <w:rFonts w:ascii="David" w:hAnsi="David" w:cs="David"/>
          <w:sz w:val="20"/>
          <w:szCs w:val="20"/>
          <w:rtl/>
        </w:rPr>
        <w:t>פס"ט</w:t>
      </w:r>
      <w:proofErr w:type="spellEnd"/>
      <w:r w:rsidRPr="00746050">
        <w:rPr>
          <w:rFonts w:ascii="David" w:hAnsi="David" w:cs="David"/>
          <w:sz w:val="20"/>
          <w:szCs w:val="20"/>
          <w:rtl/>
        </w:rPr>
        <w:t xml:space="preserve">) </w:t>
      </w:r>
      <w:r w:rsidRPr="00E458D9">
        <w:rPr>
          <w:rFonts w:ascii="David" w:hAnsi="David" w:cs="David"/>
          <w:sz w:val="24"/>
          <w:szCs w:val="24"/>
          <w:rtl/>
        </w:rPr>
        <w:t xml:space="preserve">מקדש של מעלה גבוה מן מקדש של מטה י"ח פרסאות שנאמר וזה שער השמים כמספר וזה. וכל ענין זה כי יש י"ח </w:t>
      </w:r>
      <w:proofErr w:type="spellStart"/>
      <w:r w:rsidRPr="00E458D9">
        <w:rPr>
          <w:rFonts w:ascii="David" w:hAnsi="David" w:cs="David"/>
          <w:sz w:val="24"/>
          <w:szCs w:val="24"/>
          <w:rtl/>
        </w:rPr>
        <w:t>מדריגות</w:t>
      </w:r>
      <w:proofErr w:type="spellEnd"/>
      <w:r w:rsidRPr="00E458D9">
        <w:rPr>
          <w:rFonts w:ascii="David" w:hAnsi="David" w:cs="David"/>
          <w:sz w:val="24"/>
          <w:szCs w:val="24"/>
          <w:rtl/>
        </w:rPr>
        <w:t xml:space="preserve"> זו למעלה מזו, והם י"ח אלפים</w:t>
      </w:r>
      <w:r w:rsidRPr="00E458D9">
        <w:rPr>
          <w:rStyle w:val="a3"/>
          <w:rFonts w:ascii="David" w:hAnsi="David" w:cs="David"/>
          <w:sz w:val="24"/>
          <w:szCs w:val="24"/>
          <w:vertAlign w:val="superscript"/>
          <w:rtl/>
        </w:rPr>
        <w:footnoteReference w:id="29"/>
      </w:r>
      <w:r w:rsidR="009A668D">
        <w:rPr>
          <w:rFonts w:asciiTheme="majorBidi" w:hAnsiTheme="majorBidi" w:cstheme="majorBidi" w:hint="cs"/>
          <w:sz w:val="24"/>
          <w:szCs w:val="24"/>
          <w:rtl/>
        </w:rPr>
        <w:t xml:space="preserve">. </w:t>
      </w:r>
    </w:p>
    <w:p w14:paraId="51E398C1" w14:textId="50B69DDB" w:rsidR="009568CF" w:rsidRDefault="00BE4C77" w:rsidP="00BE4C77">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המהר"ל הזכיר בתוך הדברים את</w:t>
      </w:r>
      <w:r w:rsidR="009A668D">
        <w:rPr>
          <w:rFonts w:asciiTheme="majorBidi" w:hAnsiTheme="majorBidi" w:cstheme="majorBidi" w:hint="cs"/>
          <w:sz w:val="24"/>
          <w:szCs w:val="24"/>
          <w:rtl/>
        </w:rPr>
        <w:t xml:space="preserve"> לימ</w:t>
      </w:r>
      <w:r>
        <w:rPr>
          <w:rFonts w:asciiTheme="majorBidi" w:hAnsiTheme="majorBidi" w:cstheme="majorBidi" w:hint="cs"/>
          <w:sz w:val="24"/>
          <w:szCs w:val="24"/>
          <w:rtl/>
        </w:rPr>
        <w:t>ודנו לא מכבר על משה רבנו שישב ב</w:t>
      </w:r>
      <w:r w:rsidR="009A668D">
        <w:rPr>
          <w:rFonts w:asciiTheme="majorBidi" w:hAnsiTheme="majorBidi" w:cstheme="majorBidi" w:hint="cs"/>
          <w:sz w:val="24"/>
          <w:szCs w:val="24"/>
          <w:rtl/>
        </w:rPr>
        <w:t xml:space="preserve">סוף 18 שורות בשיעורו של רבי עקיבא. אם נשים לב שרבי עקיבא עצמו הלך </w:t>
      </w:r>
      <w:proofErr w:type="spellStart"/>
      <w:r w:rsidR="009A668D">
        <w:rPr>
          <w:rFonts w:asciiTheme="majorBidi" w:hAnsiTheme="majorBidi" w:cstheme="majorBidi" w:hint="cs"/>
          <w:sz w:val="24"/>
          <w:szCs w:val="24"/>
          <w:rtl/>
        </w:rPr>
        <w:t>ללודקיא</w:t>
      </w:r>
      <w:proofErr w:type="spellEnd"/>
      <w:r w:rsidR="009A668D">
        <w:rPr>
          <w:rFonts w:asciiTheme="majorBidi" w:hAnsiTheme="majorBidi" w:cstheme="majorBidi" w:hint="cs"/>
          <w:sz w:val="24"/>
          <w:szCs w:val="24"/>
          <w:rtl/>
        </w:rPr>
        <w:t xml:space="preserve"> ללמד את היתום י"ח ברכות, הדברים משתלבים.</w:t>
      </w:r>
    </w:p>
    <w:p w14:paraId="23680752" w14:textId="77777777" w:rsidR="00B06A97" w:rsidRDefault="00897EFE" w:rsidP="00E458D9">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ד. </w:t>
      </w:r>
      <w:r w:rsidR="00B06A97">
        <w:rPr>
          <w:rFonts w:asciiTheme="majorBidi" w:hAnsiTheme="majorBidi" w:cstheme="majorBidi" w:hint="cs"/>
          <w:b/>
          <w:bCs/>
          <w:sz w:val="24"/>
          <w:szCs w:val="24"/>
          <w:rtl/>
        </w:rPr>
        <w:t>שבט אשר</w:t>
      </w:r>
      <w:r>
        <w:rPr>
          <w:rFonts w:asciiTheme="majorBidi" w:hAnsiTheme="majorBidi" w:cstheme="majorBidi" w:hint="cs"/>
          <w:b/>
          <w:bCs/>
          <w:sz w:val="24"/>
          <w:szCs w:val="24"/>
          <w:rtl/>
        </w:rPr>
        <w:t xml:space="preserve"> ואופיו</w:t>
      </w:r>
    </w:p>
    <w:p w14:paraId="13DD069D" w14:textId="08D2BA8C" w:rsidR="0046019F" w:rsidRDefault="00B06A97" w:rsidP="00B06A97">
      <w:pPr>
        <w:pStyle w:val="NormalWeb"/>
        <w:shd w:val="clear" w:color="auto" w:fill="FFFFFF"/>
        <w:bidi/>
        <w:spacing w:before="0" w:beforeAutospacing="0" w:after="0" w:afterAutospacing="0" w:line="360" w:lineRule="auto"/>
        <w:jc w:val="both"/>
        <w:rPr>
          <w:rFonts w:ascii="David" w:hAnsi="David" w:cs="David"/>
          <w:color w:val="000000" w:themeColor="text1"/>
          <w:rtl/>
        </w:rPr>
      </w:pPr>
      <w:r>
        <w:rPr>
          <w:rFonts w:asciiTheme="majorBidi" w:hAnsiTheme="majorBidi" w:cstheme="majorBidi" w:hint="cs"/>
          <w:rtl/>
        </w:rPr>
        <w:t>בעל השמן האלמוני מבטא את אופיו השלו של שבט אשר</w:t>
      </w:r>
      <w:r w:rsidRPr="000F114E">
        <w:rPr>
          <w:rFonts w:ascii="David" w:hAnsi="David" w:cs="David"/>
          <w:color w:val="000000" w:themeColor="text1"/>
          <w:rtl/>
        </w:rPr>
        <w:t>.</w:t>
      </w:r>
      <w:r w:rsidR="00746050">
        <w:rPr>
          <w:rFonts w:ascii="David" w:hAnsi="David" w:cs="David" w:hint="cs"/>
          <w:color w:val="000000" w:themeColor="text1"/>
          <w:rtl/>
        </w:rPr>
        <w:t xml:space="preserve"> </w:t>
      </w:r>
    </w:p>
    <w:p w14:paraId="7E65C9C8" w14:textId="25BE2239" w:rsidR="00B06A97" w:rsidRPr="00B06A97" w:rsidRDefault="00B06A97" w:rsidP="007416A2">
      <w:pPr>
        <w:pStyle w:val="NormalWeb"/>
        <w:shd w:val="clear" w:color="auto" w:fill="FFFFFF"/>
        <w:bidi/>
        <w:spacing w:before="0" w:beforeAutospacing="0" w:after="0" w:afterAutospacing="0" w:line="360" w:lineRule="auto"/>
        <w:ind w:left="720"/>
        <w:jc w:val="both"/>
        <w:rPr>
          <w:rFonts w:ascii="David" w:hAnsi="David" w:cs="David"/>
          <w:color w:val="000000" w:themeColor="text1"/>
          <w:rtl/>
        </w:rPr>
      </w:pPr>
      <w:r w:rsidRPr="000F114E">
        <w:rPr>
          <w:rFonts w:ascii="David" w:hAnsi="David" w:cs="David"/>
          <w:color w:val="000000" w:themeColor="text1"/>
          <w:rtl/>
        </w:rPr>
        <w:t>נראה לומר שזהו עומק דמותו של אשר, כמו אותו בעל שדה שהיה עשיר גדול אך עבד עבודת שדהו בעצמו כמו שכיר עני.</w:t>
      </w:r>
      <w:r w:rsidR="0046019F">
        <w:rPr>
          <w:rFonts w:ascii="David" w:hAnsi="David" w:cs="David" w:hint="cs"/>
          <w:color w:val="000000" w:themeColor="text1"/>
          <w:rtl/>
        </w:rPr>
        <w:t xml:space="preserve"> </w:t>
      </w:r>
      <w:r w:rsidRPr="000F114E">
        <w:rPr>
          <w:rFonts w:ascii="David" w:hAnsi="David" w:cs="David"/>
          <w:color w:val="000000" w:themeColor="text1"/>
          <w:rtl/>
        </w:rPr>
        <w:t>אופיו של שבט אשר הוא "אין כול"- הוא אחרון השבטים</w:t>
      </w:r>
      <w:r w:rsidR="00C039E7" w:rsidRPr="00C039E7">
        <w:rPr>
          <w:rStyle w:val="a3"/>
          <w:rFonts w:ascii="David" w:hAnsi="David" w:cs="David"/>
          <w:color w:val="000000" w:themeColor="text1"/>
          <w:vertAlign w:val="superscript"/>
          <w:rtl/>
        </w:rPr>
        <w:footnoteReference w:id="30"/>
      </w:r>
      <w:r w:rsidR="00C039E7">
        <w:rPr>
          <w:rFonts w:ascii="David" w:hAnsi="David" w:cs="David" w:hint="cs"/>
          <w:color w:val="000000" w:themeColor="text1"/>
          <w:rtl/>
        </w:rPr>
        <w:t>,</w:t>
      </w:r>
      <w:r w:rsidRPr="000F114E">
        <w:rPr>
          <w:rFonts w:ascii="David" w:hAnsi="David" w:cs="David"/>
          <w:color w:val="000000" w:themeColor="text1"/>
          <w:rtl/>
        </w:rPr>
        <w:t xml:space="preserve"> ואין לו שופט ומלך. בכל זאת ואף על פי כן, זהו השבט העשיר ביותר מבין שבטי ישראל עד ש"ירש גבהי פלטריות, מה שלא ירש יהודה </w:t>
      </w:r>
      <w:r w:rsidRPr="000F114E">
        <w:rPr>
          <w:rFonts w:ascii="David" w:hAnsi="David" w:cs="David"/>
          <w:color w:val="333333"/>
          <w:rtl/>
        </w:rPr>
        <w:t>ארצות".</w:t>
      </w:r>
      <w:r w:rsidR="00897EFE">
        <w:rPr>
          <w:rFonts w:ascii="Arial" w:hAnsi="Arial" w:cs="Arial" w:hint="cs"/>
          <w:color w:val="333333"/>
          <w:rtl/>
        </w:rPr>
        <w:t xml:space="preserve">.. </w:t>
      </w:r>
      <w:r w:rsidRPr="00B06A97">
        <w:rPr>
          <w:rFonts w:ascii="David" w:hAnsi="David" w:cs="David"/>
          <w:color w:val="000000" w:themeColor="text1"/>
          <w:rtl/>
        </w:rPr>
        <w:t xml:space="preserve">עושרו של אשר כה רב שהוא אינו יוצא ממקומו ואינו הולך ללון </w:t>
      </w:r>
      <w:proofErr w:type="spellStart"/>
      <w:r w:rsidRPr="00B06A97">
        <w:rPr>
          <w:rFonts w:ascii="David" w:hAnsi="David" w:cs="David"/>
          <w:color w:val="000000" w:themeColor="text1"/>
          <w:rtl/>
        </w:rPr>
        <w:t>באכסניה</w:t>
      </w:r>
      <w:proofErr w:type="spellEnd"/>
      <w:r w:rsidRPr="00B06A97">
        <w:rPr>
          <w:rFonts w:ascii="David" w:hAnsi="David" w:cs="David"/>
          <w:color w:val="000000" w:themeColor="text1"/>
          <w:rtl/>
        </w:rPr>
        <w:t xml:space="preserve"> מחוץ לנחלתו. כל מי שצריך שמן מגיע אליו, אך הוא אינו צריך לנהוג כסוחר, לצאת ולבוא, משום שלא חסר לו דבר</w:t>
      </w:r>
      <w:r w:rsidRPr="00B06A97">
        <w:rPr>
          <w:rStyle w:val="a3"/>
          <w:rFonts w:ascii="David" w:hAnsi="David" w:cs="David"/>
          <w:color w:val="000000" w:themeColor="text1"/>
          <w:vertAlign w:val="superscript"/>
          <w:rtl/>
        </w:rPr>
        <w:footnoteReference w:id="31"/>
      </w:r>
      <w:r w:rsidRPr="00B06A97">
        <w:rPr>
          <w:rFonts w:ascii="David" w:hAnsi="David" w:cs="David"/>
          <w:color w:val="000000" w:themeColor="text1"/>
          <w:rtl/>
        </w:rPr>
        <w:t xml:space="preserve">. </w:t>
      </w:r>
    </w:p>
    <w:p w14:paraId="21FAFAB7" w14:textId="0A339C3C" w:rsidR="00B06A97" w:rsidRPr="00BE4C77" w:rsidRDefault="00B06A97" w:rsidP="00BE4C77">
      <w:pPr>
        <w:spacing w:after="0" w:line="360" w:lineRule="auto"/>
        <w:rPr>
          <w:rFonts w:asciiTheme="majorBidi" w:hAnsiTheme="majorBidi" w:cstheme="majorBidi"/>
          <w:color w:val="000000" w:themeColor="text1"/>
          <w:sz w:val="24"/>
          <w:szCs w:val="24"/>
          <w:rtl/>
        </w:rPr>
      </w:pPr>
      <w:r w:rsidRPr="00B06A97">
        <w:rPr>
          <w:rFonts w:asciiTheme="majorBidi" w:hAnsiTheme="majorBidi" w:cstheme="majorBidi"/>
          <w:color w:val="000000" w:themeColor="text1"/>
          <w:sz w:val="24"/>
          <w:szCs w:val="24"/>
          <w:rtl/>
        </w:rPr>
        <w:t xml:space="preserve">הרבי </w:t>
      </w:r>
      <w:proofErr w:type="spellStart"/>
      <w:r w:rsidRPr="00B06A97">
        <w:rPr>
          <w:rFonts w:asciiTheme="majorBidi" w:hAnsiTheme="majorBidi" w:cstheme="majorBidi"/>
          <w:color w:val="000000" w:themeColor="text1"/>
          <w:sz w:val="24"/>
          <w:szCs w:val="24"/>
          <w:rtl/>
        </w:rPr>
        <w:t>מלובביץ</w:t>
      </w:r>
      <w:proofErr w:type="spellEnd"/>
      <w:r w:rsidRPr="00B06A97">
        <w:rPr>
          <w:rFonts w:asciiTheme="majorBidi" w:hAnsiTheme="majorBidi" w:cstheme="majorBidi"/>
          <w:color w:val="000000" w:themeColor="text1"/>
          <w:sz w:val="24"/>
          <w:szCs w:val="24"/>
          <w:rtl/>
        </w:rPr>
        <w:t>', מוסיף לכל האמור ממדים רוחניים:</w:t>
      </w:r>
    </w:p>
    <w:p w14:paraId="3470F81A" w14:textId="78FD4DC2" w:rsidR="00B06A97" w:rsidRPr="00B06A97" w:rsidRDefault="00B06A97" w:rsidP="007416A2">
      <w:pPr>
        <w:pStyle w:val="NormalWeb"/>
        <w:shd w:val="clear" w:color="auto" w:fill="FFFFFF"/>
        <w:bidi/>
        <w:spacing w:before="0" w:beforeAutospacing="0" w:after="0" w:afterAutospacing="0" w:line="360" w:lineRule="auto"/>
        <w:ind w:left="720"/>
        <w:rPr>
          <w:rFonts w:ascii="David" w:hAnsi="David" w:cs="David"/>
          <w:color w:val="000000"/>
          <w:rtl/>
        </w:rPr>
      </w:pPr>
      <w:r>
        <w:rPr>
          <w:rFonts w:ascii="David" w:hAnsi="David" w:cs="David" w:hint="cs"/>
          <w:color w:val="000000"/>
          <w:rtl/>
        </w:rPr>
        <w:t xml:space="preserve">" </w:t>
      </w:r>
      <w:r w:rsidRPr="00B06A97">
        <w:rPr>
          <w:rFonts w:ascii="David" w:hAnsi="David" w:cs="David"/>
          <w:color w:val="000000"/>
          <w:rtl/>
        </w:rPr>
        <w:t xml:space="preserve">"שמן" - מסמל חכמה. וכפי שהגמרא כותבת, כהקדמה לסיפור של שפע השמן בגוש חלב, "אמר רבי יוחנן: מתוך </w:t>
      </w:r>
      <w:proofErr w:type="spellStart"/>
      <w:r w:rsidRPr="00B06A97">
        <w:rPr>
          <w:rFonts w:ascii="David" w:hAnsi="David" w:cs="David"/>
          <w:color w:val="000000"/>
          <w:rtl/>
        </w:rPr>
        <w:t>שרגילין</w:t>
      </w:r>
      <w:proofErr w:type="spellEnd"/>
      <w:r w:rsidRPr="00B06A97">
        <w:rPr>
          <w:rFonts w:ascii="David" w:hAnsi="David" w:cs="David"/>
          <w:color w:val="000000"/>
          <w:rtl/>
        </w:rPr>
        <w:t xml:space="preserve"> בשמן זית, חכמה מצויה בהן". והחכמה - היא הדבר הנעלה ביותר אצל האדם.</w:t>
      </w:r>
      <w:r>
        <w:rPr>
          <w:rFonts w:ascii="David" w:hAnsi="David" w:cs="David" w:hint="cs"/>
          <w:color w:val="000000"/>
          <w:rtl/>
        </w:rPr>
        <w:t xml:space="preserve"> </w:t>
      </w:r>
      <w:r w:rsidRPr="00B06A97">
        <w:rPr>
          <w:rFonts w:ascii="David" w:hAnsi="David" w:cs="David"/>
          <w:color w:val="000000"/>
          <w:rtl/>
        </w:rPr>
        <w:t>"רגל" - היא החלק הנמוך ביותר אצל האדם.</w:t>
      </w:r>
    </w:p>
    <w:p w14:paraId="6CEACB12" w14:textId="77777777" w:rsidR="00B06A97" w:rsidRPr="00B06A97" w:rsidRDefault="00B06A97" w:rsidP="007416A2">
      <w:pPr>
        <w:pStyle w:val="NormalWeb"/>
        <w:shd w:val="clear" w:color="auto" w:fill="FFFFFF"/>
        <w:bidi/>
        <w:spacing w:before="0" w:beforeAutospacing="0" w:after="0" w:afterAutospacing="0" w:line="360" w:lineRule="auto"/>
        <w:ind w:left="720"/>
        <w:rPr>
          <w:rFonts w:ascii="David" w:hAnsi="David" w:cs="David"/>
          <w:color w:val="000000"/>
          <w:rtl/>
        </w:rPr>
      </w:pPr>
      <w:r w:rsidRPr="00B06A97">
        <w:rPr>
          <w:rFonts w:ascii="David" w:hAnsi="David" w:cs="David"/>
          <w:color w:val="000000"/>
          <w:rtl/>
        </w:rPr>
        <w:t>"וטובל בשמן רגלו" - משמעות הדבר היא, שהרגל, האבר הנמוך של האדם, משתמשת לצרכיה עם הדבר הנעלה ביותר, עם החכמה, עם השמן. למרות נחיתותה של ה"רגל", בכל זאת יש בה מעלה על החכמה והשמן הנעלים, עד כדי כך שהם אלו המשרתים אותה.</w:t>
      </w:r>
    </w:p>
    <w:p w14:paraId="067D5246" w14:textId="2CE9D78B" w:rsidR="00B06A97" w:rsidRPr="00B06A97" w:rsidRDefault="00B06A97" w:rsidP="007416A2">
      <w:pPr>
        <w:pStyle w:val="NormalWeb"/>
        <w:shd w:val="clear" w:color="auto" w:fill="FFFFFF"/>
        <w:bidi/>
        <w:spacing w:before="0" w:beforeAutospacing="0" w:after="0" w:afterAutospacing="0" w:line="360" w:lineRule="auto"/>
        <w:ind w:left="720"/>
        <w:rPr>
          <w:rFonts w:ascii="David" w:hAnsi="David" w:cs="David"/>
          <w:color w:val="000000"/>
          <w:rtl/>
        </w:rPr>
      </w:pPr>
      <w:r w:rsidRPr="00B06A97">
        <w:rPr>
          <w:rFonts w:ascii="David" w:hAnsi="David" w:cs="David"/>
          <w:color w:val="000000"/>
          <w:rtl/>
        </w:rPr>
        <w:t>"שמן", חכמה - הוא לימוד תורה של האדם מתוך הבנה, הוא קיום המצוות מתוך חשק. כאשר האדם מבין את הדברים, יש לו הנאה בלימוד התורה ובקיום המצוות, וכתוצאה מכך הוא עושה זאת.</w:t>
      </w:r>
      <w:r>
        <w:rPr>
          <w:rFonts w:ascii="David" w:hAnsi="David" w:cs="David" w:hint="cs"/>
          <w:color w:val="000000"/>
          <w:rtl/>
        </w:rPr>
        <w:t xml:space="preserve"> </w:t>
      </w:r>
      <w:r w:rsidRPr="00B06A97">
        <w:rPr>
          <w:rFonts w:ascii="David" w:hAnsi="David" w:cs="David"/>
          <w:b/>
          <w:bCs/>
          <w:color w:val="000000"/>
          <w:rtl/>
        </w:rPr>
        <w:t>"רגל", שאין בה הבנה, אין בה רגשות - היא קיום המצוות מתוך "קבלת עול",</w:t>
      </w:r>
      <w:r w:rsidRPr="00B06A97">
        <w:rPr>
          <w:rFonts w:ascii="David" w:hAnsi="David" w:cs="David"/>
          <w:color w:val="000000"/>
          <w:rtl/>
        </w:rPr>
        <w:t xml:space="preserve"> לא על יסוד ההבנה והרגש, א</w:t>
      </w:r>
      <w:r w:rsidR="0034493F">
        <w:rPr>
          <w:rFonts w:ascii="David" w:hAnsi="David" w:cs="David"/>
          <w:color w:val="000000"/>
          <w:rtl/>
        </w:rPr>
        <w:t>לא רק כי כך נצטווינו מאת הקב"ה</w:t>
      </w:r>
      <w:r w:rsidRPr="00B06A97">
        <w:rPr>
          <w:rFonts w:ascii="David" w:hAnsi="David" w:cs="David"/>
          <w:color w:val="000000"/>
          <w:rtl/>
        </w:rPr>
        <w:t>...</w:t>
      </w:r>
      <w:r w:rsidR="00CF3C72">
        <w:rPr>
          <w:rFonts w:ascii="David" w:hAnsi="David" w:cs="David" w:hint="cs"/>
          <w:color w:val="000000"/>
          <w:rtl/>
        </w:rPr>
        <w:t xml:space="preserve"> </w:t>
      </w:r>
      <w:r w:rsidRPr="00B06A97">
        <w:rPr>
          <w:rFonts w:ascii="David" w:hAnsi="David" w:cs="David"/>
          <w:color w:val="000000"/>
          <w:rtl/>
        </w:rPr>
        <w:t>יש מעלה בקיו</w:t>
      </w:r>
      <w:r w:rsidR="00BE4C77">
        <w:rPr>
          <w:rFonts w:ascii="David" w:hAnsi="David" w:cs="David"/>
          <w:color w:val="000000"/>
          <w:rtl/>
        </w:rPr>
        <w:t>ם המצוות באופן זה, על קיום המצו</w:t>
      </w:r>
      <w:r w:rsidRPr="00B06A97">
        <w:rPr>
          <w:rFonts w:ascii="David" w:hAnsi="David" w:cs="David"/>
          <w:color w:val="000000"/>
          <w:rtl/>
        </w:rPr>
        <w:t>ות המבוססות רק על הבנה...</w:t>
      </w:r>
      <w:r w:rsidR="0034493F">
        <w:rPr>
          <w:rFonts w:ascii="David" w:hAnsi="David" w:cs="David" w:hint="cs"/>
          <w:color w:val="000000"/>
          <w:rtl/>
        </w:rPr>
        <w:t xml:space="preserve"> </w:t>
      </w:r>
      <w:r w:rsidRPr="00B06A97">
        <w:rPr>
          <w:rFonts w:ascii="David" w:hAnsi="David" w:cs="David"/>
          <w:color w:val="000000"/>
          <w:rtl/>
        </w:rPr>
        <w:t>עד כמה שהאדם לא יעמיק ויבין, הבנתו היא מוגבלת. ואילו הקב"ה - הוא לא מוגבל, הוא אין סופי. כך שעם ההבנה בלבד - לא ניתן להתחבר אל הקב"ה. כאשר האדם עובד את הקב"ה רק על יסוד הבנתו - הוא עובד את הקב"ה רק עד כמה ששכלו מבין, באופן מוגבל.</w:t>
      </w:r>
      <w:r w:rsidR="0034493F">
        <w:rPr>
          <w:rFonts w:ascii="David" w:hAnsi="David" w:cs="David" w:hint="cs"/>
          <w:color w:val="000000"/>
          <w:rtl/>
        </w:rPr>
        <w:t xml:space="preserve"> </w:t>
      </w:r>
      <w:r w:rsidRPr="00B06A97">
        <w:rPr>
          <w:rFonts w:ascii="David" w:hAnsi="David" w:cs="David"/>
          <w:color w:val="000000"/>
          <w:rtl/>
        </w:rPr>
        <w:t>לעומת זאת, התמסרות של האדם אל הקב"ה מתוך קבלת עול שלא על יסוד הבנה</w:t>
      </w:r>
      <w:r w:rsidR="0034493F">
        <w:rPr>
          <w:rFonts w:ascii="David" w:hAnsi="David" w:cs="David" w:hint="cs"/>
          <w:color w:val="000000"/>
          <w:rtl/>
        </w:rPr>
        <w:t>...</w:t>
      </w:r>
      <w:r w:rsidR="00CF3C72">
        <w:rPr>
          <w:rFonts w:ascii="David" w:hAnsi="David" w:cs="David" w:hint="cs"/>
          <w:color w:val="000000"/>
          <w:rtl/>
        </w:rPr>
        <w:t xml:space="preserve"> </w:t>
      </w:r>
      <w:r w:rsidRPr="00B06A97">
        <w:rPr>
          <w:rFonts w:ascii="David" w:hAnsi="David" w:cs="David"/>
          <w:color w:val="000000"/>
          <w:rtl/>
        </w:rPr>
        <w:t>זו התמסרות אל הקב"ה כפ</w:t>
      </w:r>
      <w:r w:rsidR="0034493F">
        <w:rPr>
          <w:rFonts w:ascii="David" w:hAnsi="David" w:cs="David"/>
          <w:color w:val="000000"/>
          <w:rtl/>
        </w:rPr>
        <w:t>י שהוא, זו התמסרות בלתי מוגבלת.</w:t>
      </w:r>
      <w:r w:rsidR="0034493F">
        <w:rPr>
          <w:rFonts w:ascii="David" w:hAnsi="David" w:cs="David" w:hint="cs"/>
          <w:color w:val="000000"/>
          <w:rtl/>
        </w:rPr>
        <w:t xml:space="preserve">.. </w:t>
      </w:r>
      <w:r w:rsidRPr="00B06A97">
        <w:rPr>
          <w:rFonts w:ascii="David" w:hAnsi="David" w:cs="David"/>
          <w:color w:val="000000"/>
          <w:rtl/>
        </w:rPr>
        <w:t>האדם, הוא מתחבר עם הקב"ה כפי שהוא אין-סופי.</w:t>
      </w:r>
      <w:r>
        <w:rPr>
          <w:rFonts w:ascii="David" w:hAnsi="David" w:cs="David" w:hint="cs"/>
          <w:color w:val="000000"/>
          <w:rtl/>
        </w:rPr>
        <w:t xml:space="preserve"> </w:t>
      </w:r>
      <w:r w:rsidRPr="00B06A97">
        <w:rPr>
          <w:rFonts w:ascii="David" w:hAnsi="David" w:cs="David"/>
          <w:color w:val="000000"/>
          <w:rtl/>
        </w:rPr>
        <w:t xml:space="preserve">יתרה מזו - קבלת עול היא הבסיס והיסוד לקיום כל </w:t>
      </w:r>
      <w:r w:rsidR="00BE4C77">
        <w:rPr>
          <w:rFonts w:ascii="David" w:hAnsi="David" w:cs="David"/>
          <w:color w:val="000000"/>
          <w:rtl/>
        </w:rPr>
        <w:t>התורה</w:t>
      </w:r>
      <w:r w:rsidR="00BE4C77">
        <w:rPr>
          <w:rFonts w:ascii="David" w:hAnsi="David" w:cs="David" w:hint="cs"/>
          <w:color w:val="000000"/>
          <w:rtl/>
        </w:rPr>
        <w:t xml:space="preserve"> </w:t>
      </w:r>
      <w:r w:rsidRPr="00B06A97">
        <w:rPr>
          <w:rFonts w:ascii="David" w:hAnsi="David" w:cs="David"/>
          <w:color w:val="000000"/>
          <w:rtl/>
        </w:rPr>
        <w:t>והמצוות...</w:t>
      </w:r>
      <w:r w:rsidR="0046019F">
        <w:rPr>
          <w:rFonts w:ascii="David" w:hAnsi="David" w:cs="David" w:hint="cs"/>
          <w:color w:val="000000"/>
          <w:rtl/>
        </w:rPr>
        <w:t xml:space="preserve"> </w:t>
      </w:r>
      <w:r w:rsidRPr="00B06A97">
        <w:rPr>
          <w:rFonts w:ascii="David" w:hAnsi="David" w:cs="David"/>
          <w:color w:val="000000"/>
          <w:rtl/>
        </w:rPr>
        <w:t>"נעשה</w:t>
      </w:r>
      <w:r w:rsidR="0046019F">
        <w:rPr>
          <w:rFonts w:ascii="David" w:hAnsi="David" w:cs="David" w:hint="cs"/>
          <w:color w:val="000000"/>
          <w:rtl/>
        </w:rPr>
        <w:t>"</w:t>
      </w:r>
      <w:r w:rsidRPr="00B06A97">
        <w:rPr>
          <w:rFonts w:ascii="David" w:hAnsi="David" w:cs="David"/>
          <w:color w:val="000000"/>
          <w:rtl/>
        </w:rPr>
        <w:t>...</w:t>
      </w:r>
      <w:r w:rsidR="0046019F">
        <w:rPr>
          <w:rFonts w:ascii="David" w:hAnsi="David" w:cs="David" w:hint="cs"/>
          <w:color w:val="000000"/>
          <w:rtl/>
        </w:rPr>
        <w:t xml:space="preserve"> </w:t>
      </w:r>
      <w:r w:rsidRPr="00B06A97">
        <w:rPr>
          <w:rFonts w:ascii="David" w:hAnsi="David" w:cs="David"/>
          <w:color w:val="000000"/>
          <w:rtl/>
        </w:rPr>
        <w:t xml:space="preserve">ולאחר מכן "נשמע", זו המעלה של "וטובל בשמן רגלו". ה"רגל", הגישה של קבלת עול - היא נעלית יותר </w:t>
      </w:r>
      <w:proofErr w:type="spellStart"/>
      <w:r w:rsidRPr="00B06A97">
        <w:rPr>
          <w:rFonts w:ascii="David" w:hAnsi="David" w:cs="David"/>
          <w:color w:val="000000"/>
          <w:rtl/>
        </w:rPr>
        <w:t>מה"שמן</w:t>
      </w:r>
      <w:proofErr w:type="spellEnd"/>
      <w:r w:rsidRPr="00B06A97">
        <w:rPr>
          <w:rFonts w:ascii="David" w:hAnsi="David" w:cs="David"/>
          <w:color w:val="000000"/>
          <w:rtl/>
        </w:rPr>
        <w:t>" מההבנה, עד כ</w:t>
      </w:r>
      <w:r w:rsidR="0034493F">
        <w:rPr>
          <w:rFonts w:ascii="David" w:hAnsi="David" w:cs="David"/>
          <w:color w:val="000000"/>
          <w:rtl/>
        </w:rPr>
        <w:t xml:space="preserve">די </w:t>
      </w:r>
      <w:proofErr w:type="spellStart"/>
      <w:r w:rsidR="0034493F">
        <w:rPr>
          <w:rFonts w:ascii="David" w:hAnsi="David" w:cs="David"/>
          <w:color w:val="000000"/>
          <w:rtl/>
        </w:rPr>
        <w:t>שה"שמן</w:t>
      </w:r>
      <w:proofErr w:type="spellEnd"/>
      <w:r w:rsidR="0034493F">
        <w:rPr>
          <w:rFonts w:ascii="David" w:hAnsi="David" w:cs="David"/>
          <w:color w:val="000000"/>
          <w:rtl/>
        </w:rPr>
        <w:t>" נועד לשרת את ה"רגל".</w:t>
      </w:r>
      <w:r w:rsidR="0034493F">
        <w:rPr>
          <w:rFonts w:ascii="David" w:hAnsi="David" w:cs="David" w:hint="cs"/>
          <w:color w:val="000000"/>
          <w:rtl/>
        </w:rPr>
        <w:t>..</w:t>
      </w:r>
      <w:r>
        <w:rPr>
          <w:rFonts w:ascii="David" w:hAnsi="David" w:cs="David" w:hint="cs"/>
          <w:color w:val="000000"/>
          <w:rtl/>
        </w:rPr>
        <w:t xml:space="preserve"> </w:t>
      </w:r>
      <w:r w:rsidRPr="00B06A97">
        <w:rPr>
          <w:rFonts w:ascii="David" w:hAnsi="David" w:cs="David"/>
          <w:color w:val="000000"/>
          <w:rtl/>
        </w:rPr>
        <w:t xml:space="preserve">מעלה זו של ה"רגל" על ה"שמן", אנו מוצאים גם בנבואות הגאולה, בנבואה על ביאת המשיח. הנביא זכריה אומר (יד, ד): "ועמדו רגליו ביום ההוא על הר </w:t>
      </w:r>
      <w:r w:rsidRPr="00B06A97">
        <w:rPr>
          <w:rFonts w:ascii="David" w:hAnsi="David" w:cs="David"/>
          <w:color w:val="000000"/>
          <w:rtl/>
        </w:rPr>
        <w:lastRenderedPageBreak/>
        <w:t>הזיתים".</w:t>
      </w:r>
      <w:r w:rsidR="0034493F">
        <w:rPr>
          <w:rFonts w:ascii="David" w:hAnsi="David" w:cs="David" w:hint="cs"/>
          <w:color w:val="000000"/>
          <w:rtl/>
        </w:rPr>
        <w:t xml:space="preserve">.. </w:t>
      </w:r>
      <w:r w:rsidRPr="00B06A97">
        <w:rPr>
          <w:rFonts w:ascii="David" w:hAnsi="David" w:cs="David"/>
          <w:color w:val="000000"/>
          <w:rtl/>
        </w:rPr>
        <w:t>ועל המלך המשיח נאמר: "ועמדו רגליו" - החלק הנמוך שבו -"על הר הזיתים", על המקור של הזיתים, שהם המקור של ה"שמן". הרגל שלו תהיה נעלית יותר מהמקור של המקור של השמן.</w:t>
      </w:r>
    </w:p>
    <w:p w14:paraId="10CA0E17" w14:textId="4D7FEC13" w:rsidR="00B06A97" w:rsidRPr="00B06A97" w:rsidRDefault="00B06A97" w:rsidP="007416A2">
      <w:pPr>
        <w:pStyle w:val="NormalWeb"/>
        <w:shd w:val="clear" w:color="auto" w:fill="FFFFFF"/>
        <w:bidi/>
        <w:spacing w:before="0" w:beforeAutospacing="0" w:after="0" w:afterAutospacing="0" w:line="360" w:lineRule="auto"/>
        <w:ind w:left="720"/>
        <w:rPr>
          <w:rFonts w:ascii="David" w:hAnsi="David" w:cs="David"/>
          <w:color w:val="000000"/>
          <w:rtl/>
        </w:rPr>
      </w:pPr>
      <w:r w:rsidRPr="00B06A97">
        <w:rPr>
          <w:rFonts w:ascii="David" w:hAnsi="David" w:cs="David"/>
          <w:color w:val="000000"/>
          <w:rtl/>
        </w:rPr>
        <w:t>מעלה זו של שבט אשר, מעלת העבודה מתוך קבלת עול על העבודה מתוך הבנה, באה לידי ביטוי גם בהיות בני ישראל במדבר.</w:t>
      </w:r>
      <w:r>
        <w:rPr>
          <w:rFonts w:ascii="David" w:hAnsi="David" w:cs="David" w:hint="cs"/>
          <w:color w:val="000000"/>
          <w:rtl/>
        </w:rPr>
        <w:t xml:space="preserve"> </w:t>
      </w:r>
      <w:r w:rsidRPr="00B06A97">
        <w:rPr>
          <w:rFonts w:ascii="David" w:hAnsi="David" w:cs="David"/>
          <w:color w:val="000000"/>
          <w:rtl/>
        </w:rPr>
        <w:t xml:space="preserve">שבט אשר חנה במדבר תחת "דגל מחנה דן". מחנה דן </w:t>
      </w:r>
      <w:r>
        <w:rPr>
          <w:rFonts w:ascii="David" w:hAnsi="David" w:cs="David"/>
          <w:color w:val="000000"/>
          <w:rtl/>
        </w:rPr>
        <w:t>כלל בתוכו</w:t>
      </w:r>
      <w:r>
        <w:rPr>
          <w:rFonts w:ascii="David" w:hAnsi="David" w:cs="David" w:hint="cs"/>
          <w:color w:val="000000"/>
          <w:rtl/>
        </w:rPr>
        <w:t xml:space="preserve"> </w:t>
      </w:r>
      <w:r w:rsidRPr="00B06A97">
        <w:rPr>
          <w:rFonts w:ascii="David" w:hAnsi="David" w:cs="David"/>
          <w:color w:val="000000"/>
          <w:rtl/>
        </w:rPr>
        <w:t>שלושה שבטים: דן, אשר ונפתלי.</w:t>
      </w:r>
      <w:r>
        <w:rPr>
          <w:rFonts w:ascii="David" w:hAnsi="David" w:cs="David" w:hint="cs"/>
          <w:color w:val="000000"/>
          <w:rtl/>
        </w:rPr>
        <w:t xml:space="preserve"> </w:t>
      </w:r>
      <w:r w:rsidRPr="00B06A97">
        <w:rPr>
          <w:rFonts w:ascii="David" w:hAnsi="David" w:cs="David"/>
          <w:color w:val="000000"/>
          <w:rtl/>
        </w:rPr>
        <w:t xml:space="preserve">כאשר בני ישראל נדדו במסעותיהם במדבר, דגל מחנה דן היה האחרון שבשבטים, וכפי שהתורה כותבת </w:t>
      </w:r>
      <w:r w:rsidRPr="00746050">
        <w:rPr>
          <w:rFonts w:ascii="David" w:hAnsi="David" w:cs="David"/>
          <w:color w:val="000000"/>
          <w:sz w:val="20"/>
          <w:szCs w:val="20"/>
          <w:rtl/>
        </w:rPr>
        <w:t>(בהעלותך י, כה):</w:t>
      </w:r>
      <w:r w:rsidRPr="00B06A97">
        <w:rPr>
          <w:rFonts w:ascii="David" w:hAnsi="David" w:cs="David"/>
          <w:color w:val="000000"/>
          <w:rtl/>
        </w:rPr>
        <w:t xml:space="preserve"> "ונסע דגל מחנה בני דן מאסף לכל המחנות".</w:t>
      </w:r>
      <w:r w:rsidR="00CF3C72">
        <w:rPr>
          <w:rFonts w:ascii="David" w:hAnsi="David" w:cs="David" w:hint="cs"/>
          <w:color w:val="000000"/>
          <w:rtl/>
        </w:rPr>
        <w:t xml:space="preserve"> </w:t>
      </w:r>
      <w:r w:rsidRPr="00B06A97">
        <w:rPr>
          <w:rFonts w:ascii="David" w:hAnsi="David" w:cs="David"/>
          <w:color w:val="000000"/>
          <w:rtl/>
        </w:rPr>
        <w:t>בשל העובדה שהם היו האחרונים בטור השבטים, אזי כל מי שהיה מאבד משהו במדבר - שבט דן היה מוצא זאת ומחזיר לו אותו.</w:t>
      </w:r>
      <w:r>
        <w:rPr>
          <w:rFonts w:ascii="David" w:hAnsi="David" w:cs="David" w:hint="cs"/>
          <w:color w:val="000000"/>
          <w:rtl/>
        </w:rPr>
        <w:t xml:space="preserve"> </w:t>
      </w:r>
      <w:r w:rsidRPr="00B06A97">
        <w:rPr>
          <w:rFonts w:ascii="David" w:hAnsi="David" w:cs="David"/>
          <w:color w:val="000000"/>
          <w:rtl/>
        </w:rPr>
        <w:t>משמעותה הפנימית של עובדה זו היא: חז"ל במסכת חגיגה אומרים</w:t>
      </w:r>
      <w:r w:rsidR="00711A37">
        <w:rPr>
          <w:rFonts w:ascii="David" w:hAnsi="David" w:cs="David" w:hint="cs"/>
          <w:color w:val="000000"/>
          <w:rtl/>
        </w:rPr>
        <w:t>:</w:t>
      </w:r>
      <w:r w:rsidRPr="00B06A97">
        <w:rPr>
          <w:rFonts w:ascii="David" w:hAnsi="David" w:cs="David"/>
          <w:color w:val="000000"/>
          <w:rtl/>
        </w:rPr>
        <w:t xml:space="preserve"> "איז</w:t>
      </w:r>
      <w:r w:rsidR="00590F0E">
        <w:rPr>
          <w:rFonts w:ascii="David" w:hAnsi="David" w:cs="David" w:hint="cs"/>
          <w:color w:val="000000"/>
          <w:rtl/>
        </w:rPr>
        <w:t>ה</w:t>
      </w:r>
      <w:r w:rsidRPr="00B06A97">
        <w:rPr>
          <w:rFonts w:ascii="David" w:hAnsi="David" w:cs="David"/>
          <w:color w:val="000000"/>
          <w:rtl/>
        </w:rPr>
        <w:t xml:space="preserve">ו שוטה, זה המאבד כל </w:t>
      </w:r>
      <w:r w:rsidRPr="0034493F">
        <w:rPr>
          <w:rFonts w:ascii="David" w:hAnsi="David" w:cs="David"/>
          <w:b/>
          <w:bCs/>
          <w:color w:val="000000"/>
          <w:rtl/>
        </w:rPr>
        <w:t>מה</w:t>
      </w:r>
      <w:r w:rsidRPr="00B06A97">
        <w:rPr>
          <w:rFonts w:ascii="David" w:hAnsi="David" w:cs="David"/>
          <w:color w:val="000000"/>
          <w:rtl/>
        </w:rPr>
        <w:t xml:space="preserve"> שנותנים לו"..."מה", זה הביטול שיש לכל יהודי אל הקב"ה, נקודת הביטול של היהודי.</w:t>
      </w:r>
      <w:r>
        <w:rPr>
          <w:rFonts w:ascii="David" w:hAnsi="David" w:cs="David" w:hint="cs"/>
          <w:color w:val="000000"/>
          <w:rtl/>
        </w:rPr>
        <w:t xml:space="preserve"> </w:t>
      </w:r>
      <w:r w:rsidRPr="00B06A97">
        <w:rPr>
          <w:rFonts w:ascii="David" w:hAnsi="David" w:cs="David"/>
          <w:color w:val="000000"/>
          <w:rtl/>
        </w:rPr>
        <w:t>וייתכן שיהיה מצב בו... היהודי מאבד את ה"מה" שיש בו. הוא מאבד את הביטול שלו אל הקב"ה.</w:t>
      </w:r>
      <w:r>
        <w:rPr>
          <w:rFonts w:ascii="David" w:hAnsi="David" w:cs="David" w:hint="cs"/>
          <w:color w:val="000000"/>
          <w:rtl/>
        </w:rPr>
        <w:t xml:space="preserve"> </w:t>
      </w:r>
      <w:r w:rsidRPr="00B06A97">
        <w:rPr>
          <w:rFonts w:ascii="David" w:hAnsi="David" w:cs="David"/>
          <w:color w:val="000000"/>
          <w:rtl/>
        </w:rPr>
        <w:t>ודגל מחנה דן הכולל את שבט אשר, בשל העובדה שהוא "מאסף לכל המחנות", הוא נמצא בקצה טור השבטים, שבט הנמצא הכי רחוק מהמשכן ומהבנת התורה - הוא זה שמחזיר את האבדה לאלו שאיבדו את ה"מה" שלהם. בשל הביטול וקבלת העול של בני דגל זה, ה"מה" שלהם תמיד בשלימותו</w:t>
      </w:r>
      <w:r w:rsidRPr="000F114E">
        <w:rPr>
          <w:rStyle w:val="a3"/>
          <w:rFonts w:ascii="David" w:hAnsi="David" w:cs="David"/>
          <w:color w:val="000000"/>
          <w:vertAlign w:val="superscript"/>
          <w:rtl/>
        </w:rPr>
        <w:footnoteReference w:id="32"/>
      </w:r>
      <w:r w:rsidRPr="00B06A97">
        <w:rPr>
          <w:rFonts w:ascii="David" w:hAnsi="David" w:cs="David"/>
          <w:color w:val="000000"/>
          <w:rtl/>
        </w:rPr>
        <w:t>.</w:t>
      </w:r>
    </w:p>
    <w:p w14:paraId="328B46D9" w14:textId="229664F7" w:rsidR="0034493F" w:rsidRDefault="000F114E" w:rsidP="0034493F">
      <w:pPr>
        <w:spacing w:after="0" w:line="360" w:lineRule="auto"/>
        <w:rPr>
          <w:rFonts w:asciiTheme="majorBidi" w:hAnsiTheme="majorBidi" w:cs="Times New Roman"/>
          <w:color w:val="000000" w:themeColor="text1"/>
          <w:sz w:val="24"/>
          <w:szCs w:val="24"/>
          <w:rtl/>
        </w:rPr>
      </w:pPr>
      <w:r>
        <w:rPr>
          <w:rFonts w:asciiTheme="majorBidi" w:hAnsiTheme="majorBidi" w:cstheme="majorBidi" w:hint="cs"/>
          <w:color w:val="000000" w:themeColor="text1"/>
          <w:sz w:val="24"/>
          <w:szCs w:val="24"/>
          <w:rtl/>
        </w:rPr>
        <w:t>אולי נרשה לעצמנו להוסיף על הדברים: בין נפתלי 'אילה שלוחה', לבין דן שוחר העימותים</w:t>
      </w:r>
      <w:r w:rsidRPr="005D3F51">
        <w:rPr>
          <w:rStyle w:val="a3"/>
          <w:rFonts w:asciiTheme="majorBidi" w:hAnsiTheme="majorBidi" w:cstheme="majorBidi"/>
          <w:color w:val="000000" w:themeColor="text1"/>
          <w:sz w:val="24"/>
          <w:szCs w:val="24"/>
          <w:vertAlign w:val="superscript"/>
          <w:rtl/>
        </w:rPr>
        <w:footnoteReference w:id="33"/>
      </w:r>
      <w:r w:rsidR="005D3F51">
        <w:rPr>
          <w:rFonts w:asciiTheme="majorBidi" w:hAnsiTheme="majorBidi" w:cstheme="majorBidi" w:hint="cs"/>
          <w:color w:val="000000" w:themeColor="text1"/>
          <w:sz w:val="24"/>
          <w:szCs w:val="24"/>
          <w:rtl/>
        </w:rPr>
        <w:t xml:space="preserve">, חונה לו שבט </w:t>
      </w:r>
      <w:r w:rsidR="005D3F51">
        <w:rPr>
          <w:rFonts w:asciiTheme="majorBidi" w:hAnsiTheme="majorBidi" w:cs="Times New Roman" w:hint="cs"/>
          <w:color w:val="000000" w:themeColor="text1"/>
          <w:sz w:val="24"/>
          <w:szCs w:val="24"/>
          <w:rtl/>
        </w:rPr>
        <w:t>אשר</w:t>
      </w:r>
      <w:r w:rsidR="005D3F51" w:rsidRPr="005D3F51">
        <w:rPr>
          <w:rStyle w:val="a3"/>
          <w:rFonts w:asciiTheme="majorBidi" w:hAnsiTheme="majorBidi" w:cs="Times New Roman"/>
          <w:color w:val="000000" w:themeColor="text1"/>
          <w:sz w:val="24"/>
          <w:szCs w:val="24"/>
          <w:vertAlign w:val="superscript"/>
          <w:rtl/>
        </w:rPr>
        <w:footnoteReference w:id="34"/>
      </w:r>
      <w:r w:rsidR="00CF3C72">
        <w:rPr>
          <w:rFonts w:asciiTheme="majorBidi" w:hAnsiTheme="majorBidi" w:cs="Times New Roman" w:hint="cs"/>
          <w:color w:val="000000" w:themeColor="text1"/>
          <w:sz w:val="24"/>
          <w:szCs w:val="24"/>
          <w:vertAlign w:val="superscript"/>
          <w:rtl/>
        </w:rPr>
        <w:t xml:space="preserve"> </w:t>
      </w:r>
      <w:r w:rsidR="0034493F">
        <w:rPr>
          <w:rFonts w:asciiTheme="majorBidi" w:hAnsiTheme="majorBidi" w:cs="Times New Roman" w:hint="cs"/>
          <w:color w:val="000000" w:themeColor="text1"/>
          <w:sz w:val="24"/>
          <w:szCs w:val="24"/>
          <w:rtl/>
        </w:rPr>
        <w:t xml:space="preserve">כגורם ממתן. </w:t>
      </w:r>
    </w:p>
    <w:p w14:paraId="2429B90B" w14:textId="2C477E9F" w:rsidR="00B132A3" w:rsidRPr="0034493F" w:rsidRDefault="00295EBF" w:rsidP="0034493F">
      <w:pPr>
        <w:spacing w:after="0" w:line="360" w:lineRule="auto"/>
        <w:rPr>
          <w:rFonts w:asciiTheme="majorBidi" w:hAnsiTheme="majorBidi" w:cstheme="majorBidi"/>
          <w:color w:val="000000" w:themeColor="text1"/>
          <w:sz w:val="24"/>
          <w:szCs w:val="24"/>
          <w:rtl/>
        </w:rPr>
      </w:pPr>
      <w:r>
        <w:rPr>
          <w:rFonts w:asciiTheme="majorBidi" w:hAnsiTheme="majorBidi" w:cstheme="majorBidi" w:hint="cs"/>
          <w:sz w:val="24"/>
          <w:szCs w:val="24"/>
          <w:rtl/>
        </w:rPr>
        <w:t xml:space="preserve">דמות המשלבת תכונות רבות של אשר היא </w:t>
      </w:r>
      <w:proofErr w:type="spellStart"/>
      <w:r>
        <w:rPr>
          <w:rFonts w:asciiTheme="majorBidi" w:hAnsiTheme="majorBidi" w:cstheme="majorBidi" w:hint="cs"/>
          <w:sz w:val="24"/>
          <w:szCs w:val="24"/>
          <w:rtl/>
        </w:rPr>
        <w:t>שרח</w:t>
      </w:r>
      <w:proofErr w:type="spellEnd"/>
      <w:r>
        <w:rPr>
          <w:rFonts w:asciiTheme="majorBidi" w:hAnsiTheme="majorBidi" w:cstheme="majorBidi" w:hint="cs"/>
          <w:sz w:val="24"/>
          <w:szCs w:val="24"/>
          <w:rtl/>
        </w:rPr>
        <w:t xml:space="preserve"> בתו. היא מבטאת אמון לא מנומק בקב"ה, משדרת שלווה ואופטימיות, מחזקת את יעקב אבינו, ולפיכך זוכה לח</w:t>
      </w:r>
      <w:r w:rsidR="00711A37">
        <w:rPr>
          <w:rFonts w:asciiTheme="majorBidi" w:hAnsiTheme="majorBidi" w:cstheme="majorBidi" w:hint="cs"/>
          <w:sz w:val="24"/>
          <w:szCs w:val="24"/>
          <w:rtl/>
        </w:rPr>
        <w:t>ו</w:t>
      </w:r>
      <w:r>
        <w:rPr>
          <w:rFonts w:asciiTheme="majorBidi" w:hAnsiTheme="majorBidi" w:cstheme="majorBidi" w:hint="cs"/>
          <w:sz w:val="24"/>
          <w:szCs w:val="24"/>
          <w:rtl/>
        </w:rPr>
        <w:t>כמה ולחיים:</w:t>
      </w:r>
    </w:p>
    <w:p w14:paraId="6FAC9609" w14:textId="755E42DC" w:rsidR="00B06A97" w:rsidRDefault="00B06A97" w:rsidP="007416A2">
      <w:pPr>
        <w:spacing w:after="0" w:line="360" w:lineRule="auto"/>
        <w:ind w:left="720"/>
        <w:rPr>
          <w:rFonts w:ascii="David" w:hAnsi="David" w:cs="David"/>
          <w:sz w:val="24"/>
          <w:szCs w:val="24"/>
          <w:rtl/>
        </w:rPr>
      </w:pPr>
      <w:proofErr w:type="spellStart"/>
      <w:r w:rsidRPr="00B06A97">
        <w:rPr>
          <w:rFonts w:ascii="David" w:hAnsi="David" w:cs="David"/>
          <w:sz w:val="24"/>
          <w:szCs w:val="24"/>
          <w:rtl/>
        </w:rPr>
        <w:t>שֶׂרַח</w:t>
      </w:r>
      <w:proofErr w:type="spellEnd"/>
      <w:r w:rsidRPr="00B06A97">
        <w:rPr>
          <w:rFonts w:ascii="David" w:hAnsi="David" w:cs="David"/>
          <w:sz w:val="24"/>
          <w:szCs w:val="24"/>
          <w:rtl/>
        </w:rPr>
        <w:t xml:space="preserve"> </w:t>
      </w:r>
      <w:proofErr w:type="spellStart"/>
      <w:r w:rsidRPr="00B06A97">
        <w:rPr>
          <w:rFonts w:ascii="David" w:hAnsi="David" w:cs="David"/>
          <w:sz w:val="24"/>
          <w:szCs w:val="24"/>
          <w:rtl/>
        </w:rPr>
        <w:t>אֲחַתְהוֹן</w:t>
      </w:r>
      <w:proofErr w:type="spellEnd"/>
      <w:r w:rsidRPr="00B06A97">
        <w:rPr>
          <w:rFonts w:ascii="David" w:hAnsi="David" w:cs="David"/>
          <w:sz w:val="24"/>
          <w:szCs w:val="24"/>
          <w:rtl/>
        </w:rPr>
        <w:t xml:space="preserve"> </w:t>
      </w:r>
      <w:proofErr w:type="spellStart"/>
      <w:r w:rsidRPr="00B06A97">
        <w:rPr>
          <w:rFonts w:ascii="David" w:hAnsi="David" w:cs="David"/>
          <w:sz w:val="24"/>
          <w:szCs w:val="24"/>
          <w:rtl/>
        </w:rPr>
        <w:t>דְאִידְבָּרִית</w:t>
      </w:r>
      <w:proofErr w:type="spellEnd"/>
      <w:r w:rsidRPr="00B06A97">
        <w:rPr>
          <w:rFonts w:ascii="David" w:hAnsi="David" w:cs="David"/>
          <w:sz w:val="24"/>
          <w:szCs w:val="24"/>
          <w:rtl/>
        </w:rPr>
        <w:t xml:space="preserve"> כַּד הִיא קְיָימָא </w:t>
      </w:r>
      <w:proofErr w:type="spellStart"/>
      <w:r w:rsidRPr="00B06A97">
        <w:rPr>
          <w:rFonts w:ascii="David" w:hAnsi="David" w:cs="David"/>
          <w:sz w:val="24"/>
          <w:szCs w:val="24"/>
          <w:rtl/>
        </w:rPr>
        <w:t>לְגִינוּנִיתָא</w:t>
      </w:r>
      <w:proofErr w:type="spellEnd"/>
      <w:r w:rsidRPr="00B06A97">
        <w:rPr>
          <w:rFonts w:ascii="David" w:hAnsi="David" w:cs="David"/>
          <w:sz w:val="24"/>
          <w:szCs w:val="24"/>
          <w:rtl/>
        </w:rPr>
        <w:t xml:space="preserve"> </w:t>
      </w:r>
      <w:proofErr w:type="spellStart"/>
      <w:r w:rsidRPr="00B06A97">
        <w:rPr>
          <w:rFonts w:ascii="David" w:hAnsi="David" w:cs="David"/>
          <w:sz w:val="24"/>
          <w:szCs w:val="24"/>
          <w:rtl/>
        </w:rPr>
        <w:t>דעדן</w:t>
      </w:r>
      <w:proofErr w:type="spellEnd"/>
      <w:r w:rsidRPr="00B06A97">
        <w:rPr>
          <w:rFonts w:ascii="David" w:hAnsi="David" w:cs="David"/>
          <w:sz w:val="24"/>
          <w:szCs w:val="24"/>
          <w:rtl/>
        </w:rPr>
        <w:t xml:space="preserve"> עַל </w:t>
      </w:r>
      <w:proofErr w:type="spellStart"/>
      <w:r w:rsidRPr="00B06A97">
        <w:rPr>
          <w:rFonts w:ascii="David" w:hAnsi="David" w:cs="David"/>
          <w:sz w:val="24"/>
          <w:szCs w:val="24"/>
          <w:rtl/>
        </w:rPr>
        <w:t>דְבַשְׂרַת</w:t>
      </w:r>
      <w:proofErr w:type="spellEnd"/>
      <w:r w:rsidRPr="00B06A97">
        <w:rPr>
          <w:rFonts w:ascii="David" w:hAnsi="David" w:cs="David"/>
          <w:sz w:val="24"/>
          <w:szCs w:val="24"/>
          <w:rtl/>
        </w:rPr>
        <w:t xml:space="preserve"> לְיַעֲקֹב </w:t>
      </w:r>
      <w:proofErr w:type="spellStart"/>
      <w:r w:rsidRPr="00B06A97">
        <w:rPr>
          <w:rFonts w:ascii="David" w:hAnsi="David" w:cs="David"/>
          <w:sz w:val="24"/>
          <w:szCs w:val="24"/>
          <w:rtl/>
        </w:rPr>
        <w:t>דְיוֹסֵף</w:t>
      </w:r>
      <w:proofErr w:type="spellEnd"/>
      <w:r w:rsidRPr="00B06A97">
        <w:rPr>
          <w:rFonts w:ascii="David" w:hAnsi="David" w:cs="David"/>
          <w:sz w:val="24"/>
          <w:szCs w:val="24"/>
          <w:rtl/>
        </w:rPr>
        <w:t xml:space="preserve"> קַיֵים הִיא </w:t>
      </w:r>
      <w:proofErr w:type="spellStart"/>
      <w:r w:rsidRPr="00B06A97">
        <w:rPr>
          <w:rFonts w:ascii="David" w:hAnsi="David" w:cs="David"/>
          <w:sz w:val="24"/>
          <w:szCs w:val="24"/>
          <w:rtl/>
        </w:rPr>
        <w:t>שִׁיזִיבַת</w:t>
      </w:r>
      <w:proofErr w:type="spellEnd"/>
      <w:r w:rsidRPr="00B06A97">
        <w:rPr>
          <w:rFonts w:ascii="David" w:hAnsi="David" w:cs="David"/>
          <w:sz w:val="24"/>
          <w:szCs w:val="24"/>
          <w:rtl/>
        </w:rPr>
        <w:t xml:space="preserve"> </w:t>
      </w:r>
      <w:proofErr w:type="spellStart"/>
      <w:r w:rsidRPr="00B06A97">
        <w:rPr>
          <w:rFonts w:ascii="David" w:hAnsi="David" w:cs="David"/>
          <w:sz w:val="24"/>
          <w:szCs w:val="24"/>
          <w:rtl/>
        </w:rPr>
        <w:t>לְיַתְבֵי</w:t>
      </w:r>
      <w:proofErr w:type="spellEnd"/>
      <w:r w:rsidRPr="00B06A97">
        <w:rPr>
          <w:rFonts w:ascii="David" w:hAnsi="David" w:cs="David"/>
          <w:sz w:val="24"/>
          <w:szCs w:val="24"/>
          <w:rtl/>
        </w:rPr>
        <w:t xml:space="preserve"> אָבֵל מִדִין קְטוֹל בְּיוֹמֵי יוֹאָב</w:t>
      </w:r>
      <w:r w:rsidR="00295EBF" w:rsidRPr="00295EBF">
        <w:rPr>
          <w:rStyle w:val="a3"/>
          <w:rFonts w:ascii="David" w:hAnsi="David" w:cs="David"/>
          <w:sz w:val="24"/>
          <w:szCs w:val="24"/>
          <w:vertAlign w:val="superscript"/>
          <w:rtl/>
        </w:rPr>
        <w:footnoteReference w:id="35"/>
      </w:r>
      <w:r w:rsidR="00295EBF">
        <w:rPr>
          <w:rFonts w:ascii="David" w:hAnsi="David" w:cs="David" w:hint="cs"/>
          <w:sz w:val="24"/>
          <w:szCs w:val="24"/>
          <w:rtl/>
        </w:rPr>
        <w:t>.</w:t>
      </w:r>
    </w:p>
    <w:p w14:paraId="4B04DC91" w14:textId="6501D3E1" w:rsidR="00045D50" w:rsidRPr="00045D50" w:rsidRDefault="00045D50" w:rsidP="00B06A97">
      <w:pPr>
        <w:spacing w:after="0" w:line="360" w:lineRule="auto"/>
        <w:rPr>
          <w:rFonts w:asciiTheme="majorBidi" w:hAnsiTheme="majorBidi" w:cstheme="majorBidi"/>
          <w:sz w:val="24"/>
          <w:szCs w:val="24"/>
          <w:rtl/>
        </w:rPr>
      </w:pPr>
      <w:r w:rsidRPr="00045D50">
        <w:rPr>
          <w:rFonts w:asciiTheme="majorBidi" w:hAnsiTheme="majorBidi" w:cstheme="majorBidi"/>
          <w:sz w:val="24"/>
          <w:szCs w:val="24"/>
          <w:rtl/>
        </w:rPr>
        <w:t xml:space="preserve">המדרש מציב בפנינו את </w:t>
      </w:r>
      <w:r w:rsidR="0062407C">
        <w:rPr>
          <w:rFonts w:asciiTheme="majorBidi" w:hAnsiTheme="majorBidi" w:cstheme="majorBidi" w:hint="cs"/>
          <w:sz w:val="24"/>
          <w:szCs w:val="24"/>
          <w:rtl/>
        </w:rPr>
        <w:t xml:space="preserve">אשר, </w:t>
      </w:r>
      <w:r w:rsidRPr="00045D50">
        <w:rPr>
          <w:rFonts w:asciiTheme="majorBidi" w:hAnsiTheme="majorBidi" w:cstheme="majorBidi"/>
          <w:sz w:val="24"/>
          <w:szCs w:val="24"/>
          <w:rtl/>
        </w:rPr>
        <w:t xml:space="preserve">איש ארץ ישראל, העמל ורואה ברכה עצומה בעולמו, </w:t>
      </w:r>
      <w:r w:rsidR="00062C14">
        <w:rPr>
          <w:rFonts w:asciiTheme="majorBidi" w:hAnsiTheme="majorBidi" w:cstheme="majorBidi" w:hint="cs"/>
          <w:sz w:val="24"/>
          <w:szCs w:val="24"/>
          <w:rtl/>
        </w:rPr>
        <w:t>רוכש ח</w:t>
      </w:r>
      <w:r w:rsidR="00711A37">
        <w:rPr>
          <w:rFonts w:asciiTheme="majorBidi" w:hAnsiTheme="majorBidi" w:cstheme="majorBidi" w:hint="cs"/>
          <w:sz w:val="24"/>
          <w:szCs w:val="24"/>
          <w:rtl/>
        </w:rPr>
        <w:t>ו</w:t>
      </w:r>
      <w:r w:rsidR="00062C14">
        <w:rPr>
          <w:rFonts w:asciiTheme="majorBidi" w:hAnsiTheme="majorBidi" w:cstheme="majorBidi" w:hint="cs"/>
          <w:sz w:val="24"/>
          <w:szCs w:val="24"/>
          <w:rtl/>
        </w:rPr>
        <w:t xml:space="preserve">כמה, </w:t>
      </w:r>
      <w:r w:rsidRPr="00045D50">
        <w:rPr>
          <w:rFonts w:asciiTheme="majorBidi" w:hAnsiTheme="majorBidi" w:cstheme="majorBidi"/>
          <w:sz w:val="24"/>
          <w:szCs w:val="24"/>
          <w:rtl/>
        </w:rPr>
        <w:t>אינו תאב בצע, מקפיד על נ</w:t>
      </w:r>
      <w:r w:rsidR="00062C14">
        <w:rPr>
          <w:rFonts w:asciiTheme="majorBidi" w:hAnsiTheme="majorBidi" w:cstheme="majorBidi" w:hint="cs"/>
          <w:sz w:val="24"/>
          <w:szCs w:val="24"/>
          <w:rtl/>
        </w:rPr>
        <w:t>י</w:t>
      </w:r>
      <w:r w:rsidRPr="00045D50">
        <w:rPr>
          <w:rFonts w:asciiTheme="majorBidi" w:hAnsiTheme="majorBidi" w:cstheme="majorBidi"/>
          <w:sz w:val="24"/>
          <w:szCs w:val="24"/>
          <w:rtl/>
        </w:rPr>
        <w:t>קיון כפיו, דואג לאחרים מתוך אמון מוחלט בזולת ובריבונו של עולם</w:t>
      </w:r>
      <w:r>
        <w:rPr>
          <w:rFonts w:asciiTheme="majorBidi" w:hAnsiTheme="majorBidi" w:cstheme="majorBidi" w:hint="cs"/>
          <w:sz w:val="24"/>
          <w:szCs w:val="24"/>
          <w:rtl/>
        </w:rPr>
        <w:t>, ומאריך ימים על אדמתו</w:t>
      </w:r>
      <w:r w:rsidRPr="00045D50">
        <w:rPr>
          <w:rFonts w:asciiTheme="majorBidi" w:hAnsiTheme="majorBidi" w:cstheme="majorBidi"/>
          <w:sz w:val="24"/>
          <w:szCs w:val="24"/>
          <w:rtl/>
        </w:rPr>
        <w:t>.</w:t>
      </w:r>
    </w:p>
    <w:p w14:paraId="148E85EA" w14:textId="77777777" w:rsidR="00D11D1F" w:rsidRDefault="00D11D1F" w:rsidP="00C95A8D">
      <w:pPr>
        <w:spacing w:after="0" w:line="360" w:lineRule="auto"/>
        <w:rPr>
          <w:rFonts w:ascii="David" w:hAnsi="David" w:cs="David"/>
          <w:sz w:val="24"/>
          <w:szCs w:val="24"/>
          <w:rtl/>
        </w:rPr>
      </w:pPr>
    </w:p>
    <w:p w14:paraId="4914777E" w14:textId="77777777" w:rsidR="00EB7459" w:rsidRPr="00BB4099" w:rsidRDefault="00EB7459" w:rsidP="00EB7459">
      <w:pPr>
        <w:rPr>
          <w:rFonts w:asciiTheme="majorBidi" w:hAnsiTheme="majorBidi" w:cstheme="majorBidi"/>
          <w:color w:val="FF0000"/>
          <w:sz w:val="24"/>
          <w:szCs w:val="24"/>
          <w:rtl/>
        </w:rPr>
      </w:pPr>
      <w:r w:rsidRPr="00BB4099">
        <w:rPr>
          <w:rFonts w:asciiTheme="majorBidi" w:hAnsiTheme="majorBidi" w:cstheme="majorBidi"/>
          <w:color w:val="FF0000"/>
          <w:sz w:val="24"/>
          <w:szCs w:val="24"/>
          <w:rtl/>
        </w:rPr>
        <w:t>שיעור זה נכתב בסיוע 'מעלה' – מרכז לציונות דתית.</w:t>
      </w:r>
    </w:p>
    <w:p w14:paraId="31390B98" w14:textId="77777777" w:rsidR="00EB7459" w:rsidRPr="00BB4099" w:rsidRDefault="00EB7459" w:rsidP="00EB7459">
      <w:pPr>
        <w:rPr>
          <w:rFonts w:asciiTheme="majorBidi" w:hAnsiTheme="majorBidi" w:cstheme="majorBidi"/>
          <w:color w:val="FF0000"/>
          <w:sz w:val="24"/>
          <w:szCs w:val="24"/>
          <w:rtl/>
        </w:rPr>
      </w:pPr>
      <w:r w:rsidRPr="00BB4099">
        <w:rPr>
          <w:rFonts w:asciiTheme="majorBidi" w:hAnsiTheme="majorBidi" w:cstheme="majorBidi"/>
          <w:color w:val="FF0000"/>
          <w:sz w:val="24"/>
          <w:szCs w:val="24"/>
          <w:rtl/>
        </w:rPr>
        <w:lastRenderedPageBreak/>
        <w:t xml:space="preserve">לתגובות: </w:t>
      </w:r>
      <w:r w:rsidRPr="00BB4099">
        <w:rPr>
          <w:rFonts w:asciiTheme="majorBidi" w:hAnsiTheme="majorBidi" w:cstheme="majorBidi"/>
          <w:color w:val="FF0000"/>
          <w:sz w:val="24"/>
          <w:szCs w:val="24"/>
        </w:rPr>
        <w:t>shnufi@gmail.com</w:t>
      </w:r>
    </w:p>
    <w:p w14:paraId="3AB41050" w14:textId="747E927E" w:rsidR="00D11D1F" w:rsidRPr="00B06A97" w:rsidRDefault="00D11D1F" w:rsidP="00B06A97">
      <w:pPr>
        <w:pStyle w:val="NormalWeb"/>
        <w:shd w:val="clear" w:color="auto" w:fill="FFFFFF"/>
        <w:bidi/>
        <w:spacing w:before="0" w:beforeAutospacing="0" w:after="195" w:afterAutospacing="0" w:line="360" w:lineRule="auto"/>
        <w:rPr>
          <w:rFonts w:ascii="David" w:hAnsi="David" w:cs="David"/>
          <w:color w:val="000000"/>
          <w:rtl/>
        </w:rPr>
      </w:pPr>
    </w:p>
    <w:sectPr w:rsidR="00D11D1F" w:rsidRPr="00B06A97" w:rsidSect="007873F3">
      <w:headerReference w:type="default" r:id="rId14"/>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אבי ונגרובר" w:date="2025-07-13T12:37:00Z" w:initials="או">
    <w:p w14:paraId="7A3F0C9C" w14:textId="77777777" w:rsidR="0046019F" w:rsidRDefault="0046019F" w:rsidP="0046019F">
      <w:pPr>
        <w:pStyle w:val="ae"/>
        <w:jc w:val="right"/>
      </w:pPr>
      <w:r>
        <w:rPr>
          <w:rStyle w:val="ad"/>
        </w:rPr>
        <w:annotationRef/>
      </w:r>
      <w:r>
        <w:rPr>
          <w:rFonts w:hint="eastAsia"/>
          <w:rtl/>
        </w:rPr>
        <w:t>רצוי</w:t>
      </w:r>
      <w:r>
        <w:rPr>
          <w:rtl/>
        </w:rPr>
        <w:t xml:space="preserve"> להסביר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3F0C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789F2BB" w16cex:dateUtc="2025-07-13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3F0C9C" w16cid:durableId="6789F2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33051" w14:textId="77777777" w:rsidR="00F40C0D" w:rsidRDefault="00F40C0D" w:rsidP="009F1E3F">
      <w:pPr>
        <w:spacing w:after="0" w:line="240" w:lineRule="auto"/>
      </w:pPr>
      <w:r>
        <w:separator/>
      </w:r>
    </w:p>
  </w:endnote>
  <w:endnote w:type="continuationSeparator" w:id="0">
    <w:p w14:paraId="40527D34" w14:textId="77777777" w:rsidR="00F40C0D" w:rsidRDefault="00F40C0D" w:rsidP="009F1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DEC58" w14:textId="77777777" w:rsidR="00F40C0D" w:rsidRDefault="00F40C0D" w:rsidP="009F1E3F">
      <w:pPr>
        <w:spacing w:after="0" w:line="240" w:lineRule="auto"/>
      </w:pPr>
      <w:r>
        <w:separator/>
      </w:r>
    </w:p>
  </w:footnote>
  <w:footnote w:type="continuationSeparator" w:id="0">
    <w:p w14:paraId="07E7CEEA" w14:textId="77777777" w:rsidR="00F40C0D" w:rsidRDefault="00F40C0D" w:rsidP="009F1E3F">
      <w:pPr>
        <w:spacing w:after="0" w:line="240" w:lineRule="auto"/>
      </w:pPr>
      <w:r>
        <w:continuationSeparator/>
      </w:r>
    </w:p>
  </w:footnote>
  <w:footnote w:id="1">
    <w:p w14:paraId="16F51A91" w14:textId="77FEDF44" w:rsidR="0034493F" w:rsidRPr="001D6DE0" w:rsidRDefault="0034493F" w:rsidP="001D6DE0">
      <w:pPr>
        <w:spacing w:after="0" w:line="360" w:lineRule="auto"/>
        <w:rPr>
          <w:rFonts w:asciiTheme="majorBidi" w:hAnsiTheme="majorBidi" w:cstheme="majorBidi"/>
          <w:sz w:val="20"/>
          <w:szCs w:val="20"/>
          <w:rtl/>
        </w:rPr>
      </w:pPr>
      <w:r w:rsidRPr="00796F7B">
        <w:rPr>
          <w:rStyle w:val="a3"/>
          <w:rFonts w:ascii="Times New Roman" w:hAnsi="Times New Roman" w:cs="Times New Roman"/>
          <w:sz w:val="20"/>
          <w:szCs w:val="20"/>
          <w:vertAlign w:val="superscript"/>
        </w:rPr>
        <w:footnoteRef/>
      </w:r>
      <w:r w:rsidRPr="00796F7B">
        <w:rPr>
          <w:rFonts w:ascii="Times New Roman" w:hAnsi="Times New Roman" w:cs="Times New Roman"/>
          <w:sz w:val="20"/>
          <w:szCs w:val="20"/>
          <w:rtl/>
        </w:rPr>
        <w:t xml:space="preserve"> לשבחי שמן הזית בחז"ל ובמדע עיין</w:t>
      </w:r>
      <w:r w:rsidR="003177E3">
        <w:rPr>
          <w:rFonts w:ascii="Times New Roman" w:hAnsi="Times New Roman" w:cs="Times New Roman" w:hint="cs"/>
          <w:sz w:val="20"/>
          <w:szCs w:val="20"/>
          <w:rtl/>
        </w:rPr>
        <w:t>:</w:t>
      </w:r>
      <w:r w:rsidRPr="00796F7B">
        <w:rPr>
          <w:rFonts w:ascii="Times New Roman" w:hAnsi="Times New Roman" w:cs="Times New Roman"/>
          <w:sz w:val="20"/>
          <w:szCs w:val="20"/>
          <w:rtl/>
        </w:rPr>
        <w:t xml:space="preserve"> </w:t>
      </w:r>
      <w:r w:rsidR="001D6DE0" w:rsidRPr="00796F7B">
        <w:rPr>
          <w:rFonts w:asciiTheme="majorBidi" w:hAnsiTheme="majorBidi" w:cstheme="majorBidi"/>
          <w:color w:val="000000"/>
          <w:sz w:val="20"/>
          <w:szCs w:val="20"/>
          <w:shd w:val="clear" w:color="auto" w:fill="FDFBF4"/>
        </w:rPr>
        <w:t> </w:t>
      </w:r>
      <w:hyperlink r:id="rId1" w:history="1">
        <w:r w:rsidR="001D6DE0" w:rsidRPr="00796F7B">
          <w:rPr>
            <w:rStyle w:val="Hyperlink"/>
            <w:rFonts w:asciiTheme="majorBidi" w:hAnsiTheme="majorBidi" w:cstheme="majorBidi"/>
            <w:sz w:val="20"/>
            <w:szCs w:val="20"/>
          </w:rPr>
          <w:t>https://daf-yomi.com/DYItemDetails.aspx?itemId=12567</w:t>
        </w:r>
      </w:hyperlink>
      <w:r w:rsidR="001D6DE0">
        <w:rPr>
          <w:rFonts w:asciiTheme="majorBidi" w:hAnsiTheme="majorBidi" w:cstheme="majorBidi"/>
          <w:sz w:val="20"/>
          <w:szCs w:val="20"/>
          <w:rtl/>
        </w:rPr>
        <w:t xml:space="preserve"> ד"ר משה רענן</w:t>
      </w:r>
      <w:r w:rsidR="001D6DE0">
        <w:rPr>
          <w:rFonts w:asciiTheme="majorBidi" w:hAnsiTheme="majorBidi" w:cstheme="majorBidi" w:hint="cs"/>
          <w:sz w:val="20"/>
          <w:szCs w:val="20"/>
          <w:rtl/>
        </w:rPr>
        <w:t>.</w:t>
      </w:r>
    </w:p>
  </w:footnote>
  <w:footnote w:id="2">
    <w:p w14:paraId="5408E10D" w14:textId="463CEACF" w:rsidR="0034493F" w:rsidRDefault="0034493F">
      <w:pPr>
        <w:pStyle w:val="a5"/>
        <w:rPr>
          <w:rFonts w:asciiTheme="majorBidi" w:hAnsiTheme="majorBidi" w:cstheme="majorBidi"/>
          <w:rtl/>
        </w:rPr>
      </w:pPr>
      <w:r w:rsidRPr="00536B59">
        <w:rPr>
          <w:rStyle w:val="a3"/>
          <w:rFonts w:asciiTheme="majorBidi" w:hAnsiTheme="majorBidi" w:cstheme="majorBidi"/>
          <w:vertAlign w:val="superscript"/>
        </w:rPr>
        <w:footnoteRef/>
      </w:r>
      <w:r w:rsidRPr="00536B59">
        <w:rPr>
          <w:rFonts w:asciiTheme="majorBidi" w:hAnsiTheme="majorBidi" w:cstheme="majorBidi"/>
          <w:rtl/>
        </w:rPr>
        <w:t xml:space="preserve"> לפי פירוש הרב </w:t>
      </w:r>
      <w:proofErr w:type="spellStart"/>
      <w:r w:rsidRPr="00536B59">
        <w:rPr>
          <w:rFonts w:asciiTheme="majorBidi" w:hAnsiTheme="majorBidi" w:cstheme="majorBidi"/>
          <w:rtl/>
        </w:rPr>
        <w:t>שטיינזלץ</w:t>
      </w:r>
      <w:proofErr w:type="spellEnd"/>
      <w:r w:rsidRPr="00536B59">
        <w:rPr>
          <w:rFonts w:asciiTheme="majorBidi" w:hAnsiTheme="majorBidi" w:cstheme="majorBidi"/>
          <w:rtl/>
        </w:rPr>
        <w:t xml:space="preserve">, וויקיפדיה ערך </w:t>
      </w:r>
      <w:r w:rsidR="003177E3">
        <w:rPr>
          <w:rFonts w:asciiTheme="majorBidi" w:hAnsiTheme="majorBidi" w:cstheme="majorBidi" w:hint="cs"/>
          <w:rtl/>
        </w:rPr>
        <w:t>'</w:t>
      </w:r>
      <w:r w:rsidRPr="00536B59">
        <w:rPr>
          <w:rFonts w:asciiTheme="majorBidi" w:hAnsiTheme="majorBidi" w:cstheme="majorBidi"/>
          <w:rtl/>
        </w:rPr>
        <w:t>לטקיה</w:t>
      </w:r>
      <w:r w:rsidR="003177E3">
        <w:rPr>
          <w:rFonts w:asciiTheme="majorBidi" w:hAnsiTheme="majorBidi" w:cstheme="majorBidi" w:hint="cs"/>
          <w:rtl/>
        </w:rPr>
        <w:t>',</w:t>
      </w:r>
      <w:r w:rsidRPr="00536B59">
        <w:rPr>
          <w:rFonts w:asciiTheme="majorBidi" w:hAnsiTheme="majorBidi" w:cstheme="majorBidi"/>
          <w:rtl/>
        </w:rPr>
        <w:t xml:space="preserve"> מדובר בעיר הנמל העיקרית של סוריה, ומקום מוצאה של משפחת אסד. בתחילת מלחמת יום </w:t>
      </w:r>
      <w:r w:rsidR="003177E3">
        <w:rPr>
          <w:rFonts w:asciiTheme="majorBidi" w:hAnsiTheme="majorBidi" w:cstheme="majorBidi" w:hint="cs"/>
          <w:rtl/>
        </w:rPr>
        <w:t>ה</w:t>
      </w:r>
      <w:r w:rsidRPr="00536B59">
        <w:rPr>
          <w:rFonts w:asciiTheme="majorBidi" w:hAnsiTheme="majorBidi" w:cstheme="majorBidi"/>
          <w:rtl/>
        </w:rPr>
        <w:t>כיפור</w:t>
      </w:r>
      <w:r w:rsidR="003177E3">
        <w:rPr>
          <w:rFonts w:asciiTheme="majorBidi" w:hAnsiTheme="majorBidi" w:cstheme="majorBidi" w:hint="cs"/>
          <w:rtl/>
        </w:rPr>
        <w:t>ים</w:t>
      </w:r>
      <w:r w:rsidRPr="00536B59">
        <w:rPr>
          <w:rFonts w:asciiTheme="majorBidi" w:hAnsiTheme="majorBidi" w:cstheme="majorBidi"/>
          <w:rtl/>
        </w:rPr>
        <w:t xml:space="preserve"> נערך שם קרב ספינות-הטילים הראשון בהיסטוריה, ובו נחל חיל הים הישראלי ניצחון מזהיר.</w:t>
      </w:r>
      <w:r w:rsidR="00FE2B8A" w:rsidRPr="00536B59">
        <w:rPr>
          <w:rFonts w:asciiTheme="majorBidi" w:hAnsiTheme="majorBidi" w:cstheme="majorBidi"/>
          <w:rtl/>
        </w:rPr>
        <w:t xml:space="preserve"> מעט לאחר כתיבת שורות אלו (תשרי תשע"ט), נערכה התקפה ישראלית נוספת שם. באש הנגד</w:t>
      </w:r>
      <w:r w:rsidR="00FE2B8A">
        <w:rPr>
          <w:rFonts w:asciiTheme="majorBidi" w:hAnsiTheme="majorBidi" w:cstheme="majorBidi" w:hint="cs"/>
          <w:rtl/>
        </w:rPr>
        <w:t xml:space="preserve"> הסורית הופל מטוס רוסי.</w:t>
      </w:r>
    </w:p>
    <w:p w14:paraId="73AE8849" w14:textId="77777777" w:rsidR="00897EFE" w:rsidRPr="00796F7B" w:rsidRDefault="00897EFE">
      <w:pPr>
        <w:pStyle w:val="a5"/>
        <w:rPr>
          <w:rFonts w:asciiTheme="majorBidi" w:hAnsiTheme="majorBidi" w:cstheme="majorBidi"/>
        </w:rPr>
      </w:pPr>
    </w:p>
  </w:footnote>
  <w:footnote w:id="3">
    <w:p w14:paraId="09AF4D30" w14:textId="6DE3D7A2" w:rsidR="001D6DE0" w:rsidRDefault="0034493F" w:rsidP="003A72A3">
      <w:pPr>
        <w:spacing w:after="0" w:line="240" w:lineRule="auto"/>
        <w:rPr>
          <w:rFonts w:ascii="David" w:hAnsi="David" w:cs="David"/>
          <w:b/>
          <w:bCs/>
          <w:sz w:val="20"/>
          <w:szCs w:val="20"/>
          <w:rtl/>
        </w:rPr>
      </w:pPr>
      <w:r w:rsidRPr="00796F7B">
        <w:rPr>
          <w:rStyle w:val="a3"/>
          <w:rFonts w:asciiTheme="majorBidi" w:hAnsiTheme="majorBidi" w:cstheme="majorBidi"/>
          <w:sz w:val="20"/>
          <w:szCs w:val="20"/>
          <w:vertAlign w:val="superscript"/>
        </w:rPr>
        <w:footnoteRef/>
      </w:r>
      <w:r w:rsidRPr="00796F7B">
        <w:rPr>
          <w:rFonts w:asciiTheme="majorBidi" w:hAnsiTheme="majorBidi" w:cstheme="majorBidi"/>
          <w:sz w:val="20"/>
          <w:szCs w:val="20"/>
          <w:rtl/>
        </w:rPr>
        <w:t xml:space="preserve"> מור </w:t>
      </w:r>
      <w:proofErr w:type="spellStart"/>
      <w:r w:rsidRPr="00796F7B">
        <w:rPr>
          <w:rFonts w:asciiTheme="majorBidi" w:hAnsiTheme="majorBidi" w:cstheme="majorBidi"/>
          <w:sz w:val="20"/>
          <w:szCs w:val="20"/>
          <w:rtl/>
        </w:rPr>
        <w:t>וקציעה</w:t>
      </w:r>
      <w:proofErr w:type="spellEnd"/>
      <w:r w:rsidRPr="00796F7B">
        <w:rPr>
          <w:rFonts w:asciiTheme="majorBidi" w:hAnsiTheme="majorBidi" w:cstheme="majorBidi"/>
          <w:sz w:val="20"/>
          <w:szCs w:val="20"/>
          <w:rtl/>
        </w:rPr>
        <w:t xml:space="preserve"> סימן </w:t>
      </w:r>
      <w:proofErr w:type="spellStart"/>
      <w:r w:rsidRPr="00796F7B">
        <w:rPr>
          <w:rFonts w:asciiTheme="majorBidi" w:hAnsiTheme="majorBidi" w:cstheme="majorBidi"/>
          <w:sz w:val="20"/>
          <w:szCs w:val="20"/>
          <w:rtl/>
        </w:rPr>
        <w:t>שו</w:t>
      </w:r>
      <w:proofErr w:type="spellEnd"/>
      <w:r w:rsidRPr="00796F7B">
        <w:rPr>
          <w:rFonts w:asciiTheme="majorBidi" w:hAnsiTheme="majorBidi" w:cstheme="majorBidi"/>
          <w:sz w:val="20"/>
          <w:szCs w:val="20"/>
          <w:rtl/>
        </w:rPr>
        <w:t xml:space="preserve">. </w:t>
      </w:r>
      <w:r w:rsidR="003A72A3">
        <w:rPr>
          <w:rFonts w:asciiTheme="majorBidi" w:hAnsiTheme="majorBidi" w:cstheme="majorBidi" w:hint="cs"/>
          <w:sz w:val="20"/>
          <w:szCs w:val="20"/>
          <w:rtl/>
        </w:rPr>
        <w:t>חמש שיטות ישנן באשר לגבול הצפוני העתידי של ישראל. שתיים מהם מכלילות את לטקיה בגבולות הארץ (טובה הארץ מאוד מאוד</w:t>
      </w:r>
      <w:r w:rsidR="00CF3C72">
        <w:rPr>
          <w:rFonts w:asciiTheme="majorBidi" w:hAnsiTheme="majorBidi" w:cstheme="majorBidi" w:hint="cs"/>
          <w:sz w:val="20"/>
          <w:szCs w:val="20"/>
          <w:rtl/>
        </w:rPr>
        <w:t xml:space="preserve"> </w:t>
      </w:r>
      <w:r w:rsidR="003A72A3">
        <w:rPr>
          <w:rFonts w:asciiTheme="majorBidi" w:hAnsiTheme="majorBidi" w:cstheme="majorBidi" w:hint="cs"/>
          <w:sz w:val="20"/>
          <w:szCs w:val="20"/>
          <w:rtl/>
        </w:rPr>
        <w:t>לרב חיים שטיינר עמ</w:t>
      </w:r>
      <w:r w:rsidR="003177E3">
        <w:rPr>
          <w:rFonts w:asciiTheme="majorBidi" w:hAnsiTheme="majorBidi" w:cstheme="majorBidi" w:hint="cs"/>
          <w:sz w:val="20"/>
          <w:szCs w:val="20"/>
          <w:rtl/>
        </w:rPr>
        <w:t>'</w:t>
      </w:r>
      <w:r w:rsidR="003A72A3">
        <w:rPr>
          <w:rFonts w:asciiTheme="majorBidi" w:hAnsiTheme="majorBidi" w:cstheme="majorBidi" w:hint="cs"/>
          <w:sz w:val="20"/>
          <w:szCs w:val="20"/>
          <w:rtl/>
        </w:rPr>
        <w:t xml:space="preserve"> 115)</w:t>
      </w:r>
      <w:r w:rsidRPr="00796F7B">
        <w:rPr>
          <w:rFonts w:asciiTheme="majorBidi" w:hAnsiTheme="majorBidi" w:cstheme="majorBidi"/>
          <w:sz w:val="20"/>
          <w:szCs w:val="20"/>
          <w:rtl/>
        </w:rPr>
        <w:t>. ב</w:t>
      </w:r>
      <w:r w:rsidR="003177E3">
        <w:rPr>
          <w:rFonts w:asciiTheme="majorBidi" w:hAnsiTheme="majorBidi" w:cstheme="majorBidi" w:hint="cs"/>
          <w:sz w:val="20"/>
          <w:szCs w:val="20"/>
          <w:rtl/>
        </w:rPr>
        <w:t>-</w:t>
      </w:r>
      <w:r w:rsidRPr="00796F7B">
        <w:rPr>
          <w:rFonts w:asciiTheme="majorBidi" w:hAnsiTheme="majorBidi" w:cstheme="majorBidi"/>
          <w:sz w:val="20"/>
          <w:szCs w:val="20"/>
          <w:rtl/>
        </w:rPr>
        <w:t>1882 ניסו להקים שם מושבה! (ויקיפדיה). לפיכך ה</w:t>
      </w:r>
      <w:r w:rsidR="003177E3">
        <w:rPr>
          <w:rFonts w:asciiTheme="majorBidi" w:hAnsiTheme="majorBidi" w:cstheme="majorBidi" w:hint="cs"/>
          <w:sz w:val="20"/>
          <w:szCs w:val="20"/>
          <w:rtl/>
        </w:rPr>
        <w:t>י</w:t>
      </w:r>
      <w:r w:rsidRPr="00796F7B">
        <w:rPr>
          <w:rFonts w:asciiTheme="majorBidi" w:hAnsiTheme="majorBidi" w:cstheme="majorBidi"/>
          <w:sz w:val="20"/>
          <w:szCs w:val="20"/>
          <w:rtl/>
        </w:rPr>
        <w:t>א מן המקומות חסרי הקודש, שאולי עתידים להתקדש.</w:t>
      </w:r>
      <w:r w:rsidR="001D6DE0">
        <w:rPr>
          <w:rFonts w:asciiTheme="majorBidi" w:hAnsiTheme="majorBidi" w:cstheme="majorBidi" w:hint="cs"/>
          <w:sz w:val="20"/>
          <w:szCs w:val="20"/>
          <w:rtl/>
        </w:rPr>
        <w:t xml:space="preserve"> כאן מתעוררת גם שאלה הלכתית: </w:t>
      </w:r>
      <w:r w:rsidR="001D6DE0">
        <w:rPr>
          <w:rFonts w:asciiTheme="majorBidi" w:hAnsiTheme="majorBidi" w:cs="Times New Roman" w:hint="cs"/>
          <w:sz w:val="24"/>
          <w:szCs w:val="24"/>
          <w:rtl/>
        </w:rPr>
        <w:t xml:space="preserve"> </w:t>
      </w:r>
      <w:r w:rsidR="001D6DE0" w:rsidRPr="001D6DE0">
        <w:rPr>
          <w:rFonts w:asciiTheme="majorBidi" w:hAnsiTheme="majorBidi" w:cs="Times New Roman"/>
          <w:sz w:val="24"/>
          <w:szCs w:val="24"/>
          <w:rtl/>
        </w:rPr>
        <w:t xml:space="preserve"> </w:t>
      </w:r>
    </w:p>
    <w:p w14:paraId="2530D6DF" w14:textId="58D445F4" w:rsidR="001D6DE0" w:rsidRPr="001D6DE0" w:rsidRDefault="001D6DE0" w:rsidP="001D6DE0">
      <w:pPr>
        <w:spacing w:after="0" w:line="240" w:lineRule="auto"/>
        <w:rPr>
          <w:rFonts w:ascii="David" w:hAnsi="David" w:cs="David"/>
          <w:b/>
          <w:bCs/>
          <w:sz w:val="20"/>
          <w:szCs w:val="20"/>
          <w:rtl/>
        </w:rPr>
      </w:pPr>
      <w:r w:rsidRPr="001D6DE0">
        <w:rPr>
          <w:rFonts w:ascii="David" w:hAnsi="David" w:cs="David"/>
          <w:b/>
          <w:bCs/>
          <w:sz w:val="20"/>
          <w:szCs w:val="20"/>
          <w:rtl/>
        </w:rPr>
        <w:t xml:space="preserve">אין </w:t>
      </w:r>
      <w:proofErr w:type="spellStart"/>
      <w:r w:rsidRPr="001D6DE0">
        <w:rPr>
          <w:rFonts w:ascii="David" w:hAnsi="David" w:cs="David"/>
          <w:b/>
          <w:bCs/>
          <w:sz w:val="20"/>
          <w:szCs w:val="20"/>
          <w:rtl/>
        </w:rPr>
        <w:t>מוציאין</w:t>
      </w:r>
      <w:proofErr w:type="spellEnd"/>
      <w:r w:rsidRPr="001D6DE0">
        <w:rPr>
          <w:rFonts w:ascii="David" w:hAnsi="David" w:cs="David"/>
          <w:b/>
          <w:bCs/>
          <w:sz w:val="20"/>
          <w:szCs w:val="20"/>
          <w:rtl/>
        </w:rPr>
        <w:t xml:space="preserve"> פירות ארץ ישראל לחו"ל </w:t>
      </w:r>
      <w:proofErr w:type="spellStart"/>
      <w:r w:rsidRPr="001D6DE0">
        <w:rPr>
          <w:rFonts w:ascii="David" w:hAnsi="David" w:cs="David"/>
          <w:b/>
          <w:bCs/>
          <w:sz w:val="20"/>
          <w:szCs w:val="20"/>
          <w:rtl/>
        </w:rPr>
        <w:t>כו</w:t>
      </w:r>
      <w:proofErr w:type="spellEnd"/>
      <w:r w:rsidRPr="001D6DE0">
        <w:rPr>
          <w:rFonts w:ascii="David" w:hAnsi="David" w:cs="David"/>
          <w:b/>
          <w:bCs/>
          <w:sz w:val="20"/>
          <w:szCs w:val="20"/>
          <w:rtl/>
        </w:rPr>
        <w:t xml:space="preserve">' ורבי מתיר </w:t>
      </w:r>
      <w:proofErr w:type="spellStart"/>
      <w:r w:rsidRPr="001D6DE0">
        <w:rPr>
          <w:rFonts w:ascii="David" w:hAnsi="David" w:cs="David"/>
          <w:b/>
          <w:bCs/>
          <w:sz w:val="20"/>
          <w:szCs w:val="20"/>
          <w:rtl/>
        </w:rPr>
        <w:t>מהפרכיא</w:t>
      </w:r>
      <w:proofErr w:type="spellEnd"/>
      <w:r w:rsidRPr="001D6DE0">
        <w:rPr>
          <w:rFonts w:ascii="David" w:hAnsi="David" w:cs="David"/>
          <w:b/>
          <w:bCs/>
          <w:sz w:val="20"/>
          <w:szCs w:val="20"/>
          <w:rtl/>
        </w:rPr>
        <w:t xml:space="preserve"> </w:t>
      </w:r>
      <w:proofErr w:type="spellStart"/>
      <w:r w:rsidRPr="001D6DE0">
        <w:rPr>
          <w:rFonts w:ascii="David" w:hAnsi="David" w:cs="David"/>
          <w:b/>
          <w:bCs/>
          <w:sz w:val="20"/>
          <w:szCs w:val="20"/>
          <w:rtl/>
        </w:rPr>
        <w:t>להפרכיא</w:t>
      </w:r>
      <w:proofErr w:type="spellEnd"/>
      <w:r w:rsidRPr="001D6DE0">
        <w:rPr>
          <w:rFonts w:ascii="David" w:hAnsi="David" w:cs="David"/>
          <w:b/>
          <w:bCs/>
          <w:sz w:val="20"/>
          <w:szCs w:val="20"/>
          <w:rtl/>
        </w:rPr>
        <w:t>.</w:t>
      </w:r>
      <w:r w:rsidR="003177E3">
        <w:rPr>
          <w:rFonts w:ascii="David" w:hAnsi="David" w:cs="David" w:hint="cs"/>
          <w:sz w:val="20"/>
          <w:szCs w:val="20"/>
          <w:rtl/>
        </w:rPr>
        <w:t xml:space="preserve"> </w:t>
      </w:r>
      <w:r w:rsidRPr="001D6DE0">
        <w:rPr>
          <w:rFonts w:ascii="David" w:hAnsi="David" w:cs="David"/>
          <w:sz w:val="20"/>
          <w:szCs w:val="20"/>
          <w:rtl/>
        </w:rPr>
        <w:t xml:space="preserve">הגאון </w:t>
      </w:r>
      <w:proofErr w:type="spellStart"/>
      <w:r w:rsidRPr="001D6DE0">
        <w:rPr>
          <w:rFonts w:ascii="David" w:hAnsi="David" w:cs="David"/>
          <w:sz w:val="20"/>
          <w:szCs w:val="20"/>
          <w:rtl/>
        </w:rPr>
        <w:t>אדר"ת</w:t>
      </w:r>
      <w:proofErr w:type="spellEnd"/>
      <w:r w:rsidRPr="001D6DE0">
        <w:rPr>
          <w:rFonts w:ascii="David" w:hAnsi="David" w:cs="David"/>
          <w:sz w:val="20"/>
          <w:szCs w:val="20"/>
          <w:rtl/>
        </w:rPr>
        <w:t xml:space="preserve"> (בקונטרס "אזני ירושלים") נשאל מהא </w:t>
      </w:r>
      <w:proofErr w:type="spellStart"/>
      <w:r w:rsidRPr="001D6DE0">
        <w:rPr>
          <w:rFonts w:ascii="David" w:hAnsi="David" w:cs="David"/>
          <w:sz w:val="20"/>
          <w:szCs w:val="20"/>
          <w:rtl/>
        </w:rPr>
        <w:t>דאיתא</w:t>
      </w:r>
      <w:proofErr w:type="spellEnd"/>
      <w:r w:rsidRPr="001D6DE0">
        <w:rPr>
          <w:rFonts w:ascii="David" w:hAnsi="David" w:cs="David"/>
          <w:sz w:val="20"/>
          <w:szCs w:val="20"/>
          <w:rtl/>
        </w:rPr>
        <w:t xml:space="preserve"> במנחות (פ"ה ע"ב) שרב הוציא שמן </w:t>
      </w:r>
      <w:proofErr w:type="spellStart"/>
      <w:r w:rsidRPr="001D6DE0">
        <w:rPr>
          <w:rFonts w:ascii="David" w:hAnsi="David" w:cs="David"/>
          <w:sz w:val="20"/>
          <w:szCs w:val="20"/>
          <w:rtl/>
        </w:rPr>
        <w:t>ללודקיא</w:t>
      </w:r>
      <w:proofErr w:type="spellEnd"/>
      <w:r w:rsidRPr="001D6DE0">
        <w:rPr>
          <w:rFonts w:ascii="David" w:hAnsi="David" w:cs="David"/>
          <w:sz w:val="20"/>
          <w:szCs w:val="20"/>
          <w:rtl/>
        </w:rPr>
        <w:t xml:space="preserve">, והרי </w:t>
      </w:r>
      <w:proofErr w:type="spellStart"/>
      <w:r w:rsidRPr="001D6DE0">
        <w:rPr>
          <w:rFonts w:ascii="David" w:hAnsi="David" w:cs="David"/>
          <w:sz w:val="20"/>
          <w:szCs w:val="20"/>
          <w:rtl/>
        </w:rPr>
        <w:t>לודקיא</w:t>
      </w:r>
      <w:proofErr w:type="spellEnd"/>
      <w:r w:rsidRPr="001D6DE0">
        <w:rPr>
          <w:rFonts w:ascii="David" w:hAnsi="David" w:cs="David"/>
          <w:sz w:val="20"/>
          <w:szCs w:val="20"/>
          <w:rtl/>
        </w:rPr>
        <w:t xml:space="preserve"> חו"ל היא </w:t>
      </w:r>
      <w:proofErr w:type="spellStart"/>
      <w:r w:rsidRPr="001D6DE0">
        <w:rPr>
          <w:rFonts w:ascii="David" w:hAnsi="David" w:cs="David"/>
          <w:sz w:val="20"/>
          <w:szCs w:val="20"/>
          <w:rtl/>
        </w:rPr>
        <w:t>כדאיתא</w:t>
      </w:r>
      <w:proofErr w:type="spellEnd"/>
      <w:r w:rsidRPr="001D6DE0">
        <w:rPr>
          <w:rFonts w:ascii="David" w:hAnsi="David" w:cs="David"/>
          <w:sz w:val="20"/>
          <w:szCs w:val="20"/>
          <w:rtl/>
        </w:rPr>
        <w:t xml:space="preserve"> בשבת (קי"ט ע"א), וא"כ איך הוציא רב שמן של א"י לשם.</w:t>
      </w:r>
      <w:r>
        <w:rPr>
          <w:rFonts w:ascii="David" w:hAnsi="David" w:cs="David" w:hint="cs"/>
          <w:b/>
          <w:bCs/>
          <w:sz w:val="20"/>
          <w:szCs w:val="20"/>
          <w:rtl/>
        </w:rPr>
        <w:t xml:space="preserve"> </w:t>
      </w:r>
      <w:r w:rsidRPr="001D6DE0">
        <w:rPr>
          <w:rFonts w:ascii="David" w:hAnsi="David" w:cs="David"/>
          <w:sz w:val="20"/>
          <w:szCs w:val="20"/>
          <w:rtl/>
        </w:rPr>
        <w:t xml:space="preserve">וכן קשה מהא </w:t>
      </w:r>
      <w:proofErr w:type="spellStart"/>
      <w:r w:rsidRPr="001D6DE0">
        <w:rPr>
          <w:rFonts w:ascii="David" w:hAnsi="David" w:cs="David"/>
          <w:sz w:val="20"/>
          <w:szCs w:val="20"/>
          <w:rtl/>
        </w:rPr>
        <w:t>דאיתא</w:t>
      </w:r>
      <w:proofErr w:type="spellEnd"/>
      <w:r w:rsidRPr="001D6DE0">
        <w:rPr>
          <w:rFonts w:ascii="David" w:hAnsi="David" w:cs="David"/>
          <w:sz w:val="20"/>
          <w:szCs w:val="20"/>
          <w:rtl/>
        </w:rPr>
        <w:t xml:space="preserve"> בסוף פרק ו' </w:t>
      </w:r>
      <w:proofErr w:type="spellStart"/>
      <w:r w:rsidRPr="001D6DE0">
        <w:rPr>
          <w:rFonts w:ascii="David" w:hAnsi="David" w:cs="David"/>
          <w:sz w:val="20"/>
          <w:szCs w:val="20"/>
          <w:rtl/>
        </w:rPr>
        <w:t>דשביעית</w:t>
      </w:r>
      <w:proofErr w:type="spellEnd"/>
      <w:r w:rsidRPr="001D6DE0">
        <w:rPr>
          <w:rFonts w:ascii="David" w:hAnsi="David" w:cs="David"/>
          <w:sz w:val="20"/>
          <w:szCs w:val="20"/>
          <w:rtl/>
        </w:rPr>
        <w:t xml:space="preserve"> שאין </w:t>
      </w:r>
      <w:proofErr w:type="spellStart"/>
      <w:r w:rsidRPr="001D6DE0">
        <w:rPr>
          <w:rFonts w:ascii="David" w:hAnsi="David" w:cs="David"/>
          <w:sz w:val="20"/>
          <w:szCs w:val="20"/>
          <w:rtl/>
        </w:rPr>
        <w:t>מוציאין</w:t>
      </w:r>
      <w:proofErr w:type="spellEnd"/>
      <w:r w:rsidRPr="001D6DE0">
        <w:rPr>
          <w:rFonts w:ascii="David" w:hAnsi="David" w:cs="David"/>
          <w:sz w:val="20"/>
          <w:szCs w:val="20"/>
          <w:rtl/>
        </w:rPr>
        <w:t xml:space="preserve"> פירות שביעית לחוץ לארץ, משמע </w:t>
      </w:r>
      <w:proofErr w:type="spellStart"/>
      <w:r w:rsidRPr="001D6DE0">
        <w:rPr>
          <w:rFonts w:ascii="David" w:hAnsi="David" w:cs="David"/>
          <w:sz w:val="20"/>
          <w:szCs w:val="20"/>
          <w:rtl/>
        </w:rPr>
        <w:t>דבשאר</w:t>
      </w:r>
      <w:proofErr w:type="spellEnd"/>
      <w:r w:rsidRPr="001D6DE0">
        <w:rPr>
          <w:rFonts w:ascii="David" w:hAnsi="David" w:cs="David"/>
          <w:sz w:val="20"/>
          <w:szCs w:val="20"/>
          <w:rtl/>
        </w:rPr>
        <w:t xml:space="preserve"> שני שמיטה מותר להוציא פירות א"י לחו"ל.</w:t>
      </w:r>
    </w:p>
    <w:p w14:paraId="5DAFF7D6" w14:textId="628C9541" w:rsidR="001D6DE0" w:rsidRPr="001D6DE0" w:rsidRDefault="001D6DE0" w:rsidP="001D6DE0">
      <w:pPr>
        <w:spacing w:after="0" w:line="240" w:lineRule="auto"/>
        <w:rPr>
          <w:rFonts w:ascii="David" w:hAnsi="David" w:cs="David"/>
          <w:sz w:val="20"/>
          <w:szCs w:val="20"/>
          <w:rtl/>
        </w:rPr>
      </w:pPr>
      <w:r w:rsidRPr="001D6DE0">
        <w:rPr>
          <w:rFonts w:ascii="David" w:hAnsi="David" w:cs="David"/>
          <w:sz w:val="20"/>
          <w:szCs w:val="20"/>
          <w:rtl/>
        </w:rPr>
        <w:t xml:space="preserve">ותירץ דהיינו </w:t>
      </w:r>
      <w:proofErr w:type="spellStart"/>
      <w:r w:rsidRPr="001D6DE0">
        <w:rPr>
          <w:rFonts w:ascii="David" w:hAnsi="David" w:cs="David"/>
          <w:sz w:val="20"/>
          <w:szCs w:val="20"/>
          <w:rtl/>
        </w:rPr>
        <w:t>דוקא</w:t>
      </w:r>
      <w:proofErr w:type="spellEnd"/>
      <w:r w:rsidRPr="001D6DE0">
        <w:rPr>
          <w:rFonts w:ascii="David" w:hAnsi="David" w:cs="David"/>
          <w:sz w:val="20"/>
          <w:szCs w:val="20"/>
          <w:rtl/>
        </w:rPr>
        <w:t xml:space="preserve"> כשהיו פירות בא"י בצמצום, אבל </w:t>
      </w:r>
      <w:proofErr w:type="spellStart"/>
      <w:r w:rsidRPr="001D6DE0">
        <w:rPr>
          <w:rFonts w:ascii="David" w:hAnsi="David" w:cs="David"/>
          <w:sz w:val="20"/>
          <w:szCs w:val="20"/>
          <w:rtl/>
        </w:rPr>
        <w:t>בהתקופה</w:t>
      </w:r>
      <w:proofErr w:type="spellEnd"/>
      <w:r w:rsidRPr="001D6DE0">
        <w:rPr>
          <w:rFonts w:ascii="David" w:hAnsi="David" w:cs="David"/>
          <w:sz w:val="20"/>
          <w:szCs w:val="20"/>
          <w:rtl/>
        </w:rPr>
        <w:t xml:space="preserve"> </w:t>
      </w:r>
      <w:proofErr w:type="spellStart"/>
      <w:r w:rsidRPr="001D6DE0">
        <w:rPr>
          <w:rFonts w:ascii="David" w:hAnsi="David" w:cs="David"/>
          <w:sz w:val="20"/>
          <w:szCs w:val="20"/>
          <w:rtl/>
        </w:rPr>
        <w:t>שנתברכה</w:t>
      </w:r>
      <w:proofErr w:type="spellEnd"/>
      <w:r w:rsidRPr="001D6DE0">
        <w:rPr>
          <w:rFonts w:ascii="David" w:hAnsi="David" w:cs="David"/>
          <w:sz w:val="20"/>
          <w:szCs w:val="20"/>
          <w:rtl/>
        </w:rPr>
        <w:t xml:space="preserve"> ארץ ישראל בשפע, לא הי' שום איסור למכור. וכן רואים מדברי הספרי ורש"י על הפסוק </w:t>
      </w:r>
      <w:r w:rsidRPr="00536B59">
        <w:rPr>
          <w:rFonts w:ascii="David" w:hAnsi="David" w:cs="David"/>
          <w:sz w:val="18"/>
          <w:szCs w:val="18"/>
          <w:rtl/>
        </w:rPr>
        <w:t xml:space="preserve">(דברים ל"ג כ"ח) </w:t>
      </w:r>
      <w:r w:rsidRPr="001D6DE0">
        <w:rPr>
          <w:rFonts w:ascii="David" w:hAnsi="David" w:cs="David"/>
          <w:sz w:val="20"/>
          <w:szCs w:val="20"/>
          <w:rtl/>
        </w:rPr>
        <w:t xml:space="preserve">וכימיך </w:t>
      </w:r>
      <w:proofErr w:type="spellStart"/>
      <w:r w:rsidRPr="001D6DE0">
        <w:rPr>
          <w:rFonts w:ascii="David" w:hAnsi="David" w:cs="David"/>
          <w:sz w:val="20"/>
          <w:szCs w:val="20"/>
          <w:rtl/>
        </w:rPr>
        <w:t>דבאך</w:t>
      </w:r>
      <w:proofErr w:type="spellEnd"/>
      <w:r w:rsidRPr="001D6DE0">
        <w:rPr>
          <w:rFonts w:ascii="David" w:hAnsi="David" w:cs="David"/>
          <w:sz w:val="20"/>
          <w:szCs w:val="20"/>
          <w:rtl/>
        </w:rPr>
        <w:t xml:space="preserve">: שיהיו כל הארצות </w:t>
      </w:r>
      <w:proofErr w:type="spellStart"/>
      <w:r w:rsidRPr="001D6DE0">
        <w:rPr>
          <w:rFonts w:ascii="David" w:hAnsi="David" w:cs="David"/>
          <w:sz w:val="20"/>
          <w:szCs w:val="20"/>
          <w:rtl/>
        </w:rPr>
        <w:t>דובאות</w:t>
      </w:r>
      <w:proofErr w:type="spellEnd"/>
      <w:r w:rsidRPr="001D6DE0">
        <w:rPr>
          <w:rFonts w:ascii="David" w:hAnsi="David" w:cs="David"/>
          <w:sz w:val="20"/>
          <w:szCs w:val="20"/>
          <w:rtl/>
        </w:rPr>
        <w:t xml:space="preserve"> כסף וזהב לארץ ישראל, היינו ע"י שיקנו שם פירות ותבואה </w:t>
      </w:r>
      <w:r w:rsidRPr="001D6DE0">
        <w:rPr>
          <w:rFonts w:asciiTheme="majorBidi" w:hAnsiTheme="majorBidi" w:cstheme="majorBidi"/>
          <w:sz w:val="20"/>
          <w:szCs w:val="20"/>
          <w:rtl/>
        </w:rPr>
        <w:t xml:space="preserve">(דף על הדף בבא </w:t>
      </w:r>
      <w:proofErr w:type="spellStart"/>
      <w:r w:rsidRPr="001D6DE0">
        <w:rPr>
          <w:rFonts w:asciiTheme="majorBidi" w:hAnsiTheme="majorBidi" w:cstheme="majorBidi"/>
          <w:sz w:val="20"/>
          <w:szCs w:val="20"/>
          <w:rtl/>
        </w:rPr>
        <w:t>בתרא</w:t>
      </w:r>
      <w:proofErr w:type="spellEnd"/>
      <w:r w:rsidRPr="001D6DE0">
        <w:rPr>
          <w:rFonts w:asciiTheme="majorBidi" w:hAnsiTheme="majorBidi" w:cstheme="majorBidi"/>
          <w:sz w:val="20"/>
          <w:szCs w:val="20"/>
          <w:rtl/>
        </w:rPr>
        <w:t xml:space="preserve"> צ</w:t>
      </w:r>
      <w:r w:rsidR="00536B59">
        <w:rPr>
          <w:rFonts w:asciiTheme="majorBidi" w:hAnsiTheme="majorBidi" w:cstheme="majorBidi" w:hint="cs"/>
          <w:sz w:val="20"/>
          <w:szCs w:val="20"/>
          <w:rtl/>
        </w:rPr>
        <w:t xml:space="preserve">, </w:t>
      </w:r>
      <w:r w:rsidRPr="001D6DE0">
        <w:rPr>
          <w:rFonts w:asciiTheme="majorBidi" w:hAnsiTheme="majorBidi" w:cstheme="majorBidi"/>
          <w:sz w:val="20"/>
          <w:szCs w:val="20"/>
          <w:rtl/>
        </w:rPr>
        <w:t>ב).</w:t>
      </w:r>
    </w:p>
    <w:p w14:paraId="42C3A9E1" w14:textId="77777777" w:rsidR="0034493F" w:rsidRPr="00796F7B" w:rsidRDefault="0034493F" w:rsidP="00AF1757">
      <w:pPr>
        <w:spacing w:after="0" w:line="360" w:lineRule="auto"/>
        <w:rPr>
          <w:rFonts w:asciiTheme="majorBidi" w:hAnsiTheme="majorBidi" w:cstheme="majorBidi"/>
          <w:sz w:val="20"/>
          <w:szCs w:val="20"/>
        </w:rPr>
      </w:pPr>
    </w:p>
  </w:footnote>
  <w:footnote w:id="4">
    <w:p w14:paraId="6758EE1C" w14:textId="77777777" w:rsidR="0034493F" w:rsidRPr="00796F7B" w:rsidRDefault="0034493F" w:rsidP="00897EFE">
      <w:pPr>
        <w:pStyle w:val="a5"/>
        <w:spacing w:line="360" w:lineRule="auto"/>
        <w:rPr>
          <w:rFonts w:asciiTheme="majorBidi" w:hAnsiTheme="majorBidi" w:cstheme="majorBidi"/>
        </w:rPr>
      </w:pPr>
      <w:r w:rsidRPr="00796F7B">
        <w:rPr>
          <w:rStyle w:val="a3"/>
          <w:rFonts w:asciiTheme="majorBidi" w:hAnsiTheme="majorBidi" w:cstheme="majorBidi"/>
          <w:vertAlign w:val="superscript"/>
        </w:rPr>
        <w:footnoteRef/>
      </w:r>
      <w:r w:rsidRPr="00796F7B">
        <w:rPr>
          <w:rFonts w:asciiTheme="majorBidi" w:hAnsiTheme="majorBidi" w:cstheme="majorBidi"/>
          <w:rtl/>
        </w:rPr>
        <w:t xml:space="preserve"> מאוית עקיבה, כ</w:t>
      </w:r>
      <w:r w:rsidR="00897EFE">
        <w:rPr>
          <w:rFonts w:asciiTheme="majorBidi" w:hAnsiTheme="majorBidi" w:cstheme="majorBidi"/>
          <w:rtl/>
        </w:rPr>
        <w:t>שם הא</w:t>
      </w:r>
      <w:r w:rsidR="00897EFE">
        <w:rPr>
          <w:rFonts w:asciiTheme="majorBidi" w:hAnsiTheme="majorBidi" w:cstheme="majorBidi" w:hint="cs"/>
          <w:rtl/>
        </w:rPr>
        <w:t>ב</w:t>
      </w:r>
      <w:r w:rsidRPr="00796F7B">
        <w:rPr>
          <w:rFonts w:asciiTheme="majorBidi" w:hAnsiTheme="majorBidi" w:cstheme="majorBidi"/>
          <w:rtl/>
        </w:rPr>
        <w:t>. האם הזדהה רבי עקיבא עם מי שגדל בחושך כמוהו אך לא השכיל לראות את האור בחייו?</w:t>
      </w:r>
    </w:p>
  </w:footnote>
  <w:footnote w:id="5">
    <w:p w14:paraId="59B38C0D" w14:textId="77777777" w:rsidR="0034493F" w:rsidRPr="00796F7B" w:rsidRDefault="0034493F" w:rsidP="00897EFE">
      <w:pPr>
        <w:spacing w:after="0" w:line="360" w:lineRule="auto"/>
        <w:rPr>
          <w:rFonts w:asciiTheme="majorBidi" w:hAnsiTheme="majorBidi" w:cstheme="majorBidi"/>
          <w:sz w:val="20"/>
          <w:szCs w:val="20"/>
        </w:rPr>
      </w:pPr>
      <w:r w:rsidRPr="00796F7B">
        <w:rPr>
          <w:rStyle w:val="a3"/>
          <w:rFonts w:asciiTheme="majorBidi" w:hAnsiTheme="majorBidi" w:cstheme="majorBidi"/>
          <w:sz w:val="20"/>
          <w:szCs w:val="20"/>
          <w:vertAlign w:val="superscript"/>
        </w:rPr>
        <w:footnoteRef/>
      </w:r>
      <w:r w:rsidRPr="00796F7B">
        <w:rPr>
          <w:rFonts w:asciiTheme="majorBidi" w:hAnsiTheme="majorBidi" w:cstheme="majorBidi"/>
          <w:sz w:val="20"/>
          <w:szCs w:val="20"/>
          <w:vertAlign w:val="superscript"/>
          <w:rtl/>
        </w:rPr>
        <w:t xml:space="preserve"> </w:t>
      </w:r>
      <w:r w:rsidRPr="00796F7B">
        <w:rPr>
          <w:rFonts w:asciiTheme="majorBidi" w:hAnsiTheme="majorBidi" w:cstheme="majorBidi"/>
          <w:sz w:val="20"/>
          <w:szCs w:val="20"/>
          <w:rtl/>
        </w:rPr>
        <w:t>ספר אור זרוע חלק ב - הלכות שבת סימן נ.</w:t>
      </w:r>
    </w:p>
  </w:footnote>
  <w:footnote w:id="6">
    <w:p w14:paraId="5810AD6E" w14:textId="37B5020D" w:rsidR="0034493F" w:rsidRPr="00796F7B" w:rsidRDefault="0034493F" w:rsidP="00796F7B">
      <w:pPr>
        <w:spacing w:after="100" w:line="240" w:lineRule="auto"/>
        <w:rPr>
          <w:rFonts w:asciiTheme="majorBidi" w:eastAsia="Times New Roman" w:hAnsiTheme="majorBidi" w:cstheme="majorBidi"/>
          <w:color w:val="000000" w:themeColor="text1"/>
          <w:sz w:val="20"/>
          <w:szCs w:val="20"/>
          <w:rtl/>
        </w:rPr>
      </w:pPr>
      <w:r w:rsidRPr="00796F7B">
        <w:rPr>
          <w:rStyle w:val="a3"/>
          <w:color w:val="000000" w:themeColor="text1"/>
          <w:sz w:val="20"/>
          <w:szCs w:val="20"/>
          <w:vertAlign w:val="superscript"/>
        </w:rPr>
        <w:footnoteRef/>
      </w:r>
      <w:r w:rsidR="00CF3C72">
        <w:rPr>
          <w:rFonts w:ascii="David" w:hAnsi="David" w:cs="David" w:hint="cs"/>
          <w:color w:val="000000" w:themeColor="text1"/>
          <w:sz w:val="20"/>
          <w:szCs w:val="20"/>
          <w:rtl/>
        </w:rPr>
        <w:t xml:space="preserve"> </w:t>
      </w:r>
      <w:r w:rsidRPr="00796F7B">
        <w:rPr>
          <w:rFonts w:asciiTheme="majorBidi" w:hAnsiTheme="majorBidi" w:cstheme="majorBidi"/>
          <w:color w:val="000000" w:themeColor="text1"/>
          <w:sz w:val="20"/>
          <w:szCs w:val="20"/>
          <w:rtl/>
        </w:rPr>
        <w:t>שבת קיט</w:t>
      </w:r>
      <w:r w:rsidR="00536B59">
        <w:rPr>
          <w:rFonts w:asciiTheme="majorBidi" w:hAnsiTheme="majorBidi" w:cstheme="majorBidi" w:hint="cs"/>
          <w:color w:val="000000" w:themeColor="text1"/>
          <w:sz w:val="20"/>
          <w:szCs w:val="20"/>
          <w:rtl/>
        </w:rPr>
        <w:t xml:space="preserve">, </w:t>
      </w:r>
      <w:r w:rsidRPr="00796F7B">
        <w:rPr>
          <w:rFonts w:asciiTheme="majorBidi" w:hAnsiTheme="majorBidi" w:cstheme="majorBidi"/>
          <w:color w:val="000000" w:themeColor="text1"/>
          <w:sz w:val="20"/>
          <w:szCs w:val="20"/>
          <w:rtl/>
        </w:rPr>
        <w:t>א. גרסה דומה</w:t>
      </w:r>
      <w:r w:rsidRPr="00796F7B">
        <w:rPr>
          <w:rFonts w:asciiTheme="majorBidi" w:hAnsiTheme="majorBidi" w:cstheme="majorBidi" w:hint="cs"/>
          <w:color w:val="000000" w:themeColor="text1"/>
          <w:sz w:val="20"/>
          <w:szCs w:val="20"/>
          <w:rtl/>
        </w:rPr>
        <w:t xml:space="preserve"> לסיפור זה</w:t>
      </w:r>
      <w:r w:rsidRPr="00796F7B">
        <w:rPr>
          <w:rFonts w:asciiTheme="majorBidi" w:hAnsiTheme="majorBidi" w:cstheme="majorBidi"/>
          <w:color w:val="000000" w:themeColor="text1"/>
          <w:sz w:val="20"/>
          <w:szCs w:val="20"/>
          <w:rtl/>
        </w:rPr>
        <w:t>:</w:t>
      </w:r>
      <w:r w:rsidR="00CF3C72">
        <w:rPr>
          <w:rFonts w:asciiTheme="majorBidi" w:hAnsiTheme="majorBidi" w:cstheme="majorBidi"/>
          <w:color w:val="000000" w:themeColor="text1"/>
          <w:sz w:val="20"/>
          <w:szCs w:val="20"/>
          <w:rtl/>
        </w:rPr>
        <w:t xml:space="preserve"> </w:t>
      </w:r>
      <w:r w:rsidRPr="00796F7B">
        <w:rPr>
          <w:rFonts w:ascii="David" w:eastAsia="Times New Roman" w:hAnsi="David" w:cs="David"/>
          <w:color w:val="000000" w:themeColor="text1"/>
          <w:sz w:val="20"/>
          <w:szCs w:val="20"/>
        </w:rPr>
        <w:t>"</w:t>
      </w:r>
      <w:r w:rsidRPr="00796F7B">
        <w:rPr>
          <w:rFonts w:ascii="David" w:eastAsia="Times New Roman" w:hAnsi="David" w:cs="David"/>
          <w:color w:val="000000" w:themeColor="text1"/>
          <w:sz w:val="20"/>
          <w:szCs w:val="20"/>
          <w:rtl/>
        </w:rPr>
        <w:t xml:space="preserve">אמר ר' </w:t>
      </w:r>
      <w:proofErr w:type="spellStart"/>
      <w:r w:rsidRPr="00796F7B">
        <w:rPr>
          <w:rFonts w:ascii="David" w:eastAsia="Times New Roman" w:hAnsi="David" w:cs="David"/>
          <w:color w:val="000000" w:themeColor="text1"/>
          <w:sz w:val="20"/>
          <w:szCs w:val="20"/>
          <w:rtl/>
        </w:rPr>
        <w:t>חייא</w:t>
      </w:r>
      <w:proofErr w:type="spellEnd"/>
      <w:r w:rsidRPr="00796F7B">
        <w:rPr>
          <w:rFonts w:ascii="David" w:eastAsia="Times New Roman" w:hAnsi="David" w:cs="David"/>
          <w:color w:val="000000" w:themeColor="text1"/>
          <w:sz w:val="20"/>
          <w:szCs w:val="20"/>
          <w:rtl/>
        </w:rPr>
        <w:t xml:space="preserve"> בר אבא: פעם אחת זימנני אדם </w:t>
      </w:r>
      <w:proofErr w:type="spellStart"/>
      <w:r w:rsidRPr="00796F7B">
        <w:rPr>
          <w:rFonts w:ascii="David" w:eastAsia="Times New Roman" w:hAnsi="David" w:cs="David"/>
          <w:color w:val="000000" w:themeColor="text1"/>
          <w:sz w:val="20"/>
          <w:szCs w:val="20"/>
          <w:rtl/>
        </w:rPr>
        <w:t>בלודקיא</w:t>
      </w:r>
      <w:proofErr w:type="spellEnd"/>
      <w:r w:rsidRPr="00796F7B">
        <w:rPr>
          <w:rFonts w:ascii="David" w:eastAsia="Times New Roman" w:hAnsi="David" w:cs="David"/>
          <w:color w:val="000000" w:themeColor="text1"/>
          <w:sz w:val="20"/>
          <w:szCs w:val="20"/>
          <w:rtl/>
        </w:rPr>
        <w:t xml:space="preserve">, והביא לפנינו </w:t>
      </w:r>
      <w:proofErr w:type="spellStart"/>
      <w:r w:rsidRPr="00796F7B">
        <w:rPr>
          <w:rFonts w:ascii="David" w:eastAsia="Times New Roman" w:hAnsi="David" w:cs="David"/>
          <w:color w:val="000000" w:themeColor="text1"/>
          <w:sz w:val="20"/>
          <w:szCs w:val="20"/>
          <w:rtl/>
        </w:rPr>
        <w:t>טרפיזין</w:t>
      </w:r>
      <w:proofErr w:type="spellEnd"/>
      <w:r w:rsidRPr="00796F7B">
        <w:rPr>
          <w:rFonts w:ascii="David" w:eastAsia="Times New Roman" w:hAnsi="David" w:cs="David"/>
          <w:color w:val="000000" w:themeColor="text1"/>
          <w:sz w:val="20"/>
          <w:szCs w:val="20"/>
          <w:rtl/>
        </w:rPr>
        <w:t xml:space="preserve"> טעון </w:t>
      </w:r>
      <w:proofErr w:type="spellStart"/>
      <w:r w:rsidRPr="00796F7B">
        <w:rPr>
          <w:rFonts w:ascii="David" w:eastAsia="Times New Roman" w:hAnsi="David" w:cs="David"/>
          <w:color w:val="000000" w:themeColor="text1"/>
          <w:sz w:val="20"/>
          <w:szCs w:val="20"/>
          <w:rtl/>
        </w:rPr>
        <w:t>בי"ו</w:t>
      </w:r>
      <w:proofErr w:type="spellEnd"/>
      <w:r w:rsidRPr="00796F7B">
        <w:rPr>
          <w:rFonts w:ascii="David" w:eastAsia="Times New Roman" w:hAnsi="David" w:cs="David"/>
          <w:color w:val="000000" w:themeColor="text1"/>
          <w:sz w:val="20"/>
          <w:szCs w:val="20"/>
          <w:rtl/>
        </w:rPr>
        <w:t xml:space="preserve"> מוטות, ובו כל מה שנברא ב-ו' ימי בראשית, ותינוק אחד יושב </w:t>
      </w:r>
      <w:proofErr w:type="spellStart"/>
      <w:r w:rsidRPr="00796F7B">
        <w:rPr>
          <w:rFonts w:ascii="David" w:eastAsia="Times New Roman" w:hAnsi="David" w:cs="David"/>
          <w:color w:val="000000" w:themeColor="text1"/>
          <w:sz w:val="20"/>
          <w:szCs w:val="20"/>
          <w:rtl/>
        </w:rPr>
        <w:t>באמצעיתו</w:t>
      </w:r>
      <w:proofErr w:type="spellEnd"/>
      <w:r w:rsidRPr="00796F7B">
        <w:rPr>
          <w:rFonts w:ascii="David" w:eastAsia="Times New Roman" w:hAnsi="David" w:cs="David"/>
          <w:color w:val="000000" w:themeColor="text1"/>
          <w:sz w:val="20"/>
          <w:szCs w:val="20"/>
          <w:rtl/>
        </w:rPr>
        <w:t xml:space="preserve">, והיה מכריז ואומר "לה' הארץ ומלואה תבל ויושבי בה" (תהילים כד, א). למה? שלא תגבה דעתו של בעל הבית עליו. אמרתי לו: בני, </w:t>
      </w:r>
      <w:proofErr w:type="spellStart"/>
      <w:r w:rsidRPr="00796F7B">
        <w:rPr>
          <w:rFonts w:ascii="David" w:eastAsia="Times New Roman" w:hAnsi="David" w:cs="David"/>
          <w:color w:val="000000" w:themeColor="text1"/>
          <w:sz w:val="20"/>
          <w:szCs w:val="20"/>
          <w:rtl/>
        </w:rPr>
        <w:t>מאיכן</w:t>
      </w:r>
      <w:proofErr w:type="spellEnd"/>
      <w:r w:rsidRPr="00796F7B">
        <w:rPr>
          <w:rFonts w:ascii="David" w:eastAsia="Times New Roman" w:hAnsi="David" w:cs="David"/>
          <w:color w:val="000000" w:themeColor="text1"/>
          <w:sz w:val="20"/>
          <w:szCs w:val="20"/>
          <w:rtl/>
        </w:rPr>
        <w:t xml:space="preserve"> זכית לכל הכבוד הזה? אמר לי: טבח הייתי, וכל בהמה שהייתי רואה טובה, הייתי מפרישה לשבת" </w:t>
      </w:r>
      <w:r w:rsidRPr="00796F7B">
        <w:rPr>
          <w:rFonts w:asciiTheme="majorBidi" w:eastAsia="Times New Roman" w:hAnsiTheme="majorBidi" w:cstheme="majorBidi"/>
          <w:color w:val="000000" w:themeColor="text1"/>
          <w:sz w:val="20"/>
          <w:szCs w:val="20"/>
          <w:rtl/>
        </w:rPr>
        <w:t>(בראשית רבה יא, ד).</w:t>
      </w:r>
    </w:p>
  </w:footnote>
  <w:footnote w:id="7">
    <w:p w14:paraId="12DA4595" w14:textId="361C81C4" w:rsidR="0034493F" w:rsidRPr="00796F7B" w:rsidRDefault="0034493F" w:rsidP="00796F7B">
      <w:pPr>
        <w:spacing w:after="0" w:line="360" w:lineRule="auto"/>
        <w:rPr>
          <w:rFonts w:asciiTheme="majorBidi" w:hAnsiTheme="majorBidi" w:cstheme="majorBidi"/>
          <w:sz w:val="20"/>
          <w:szCs w:val="20"/>
        </w:rPr>
      </w:pPr>
      <w:r w:rsidRPr="00796F7B">
        <w:rPr>
          <w:rStyle w:val="a3"/>
          <w:rFonts w:asciiTheme="majorBidi" w:hAnsiTheme="majorBidi" w:cstheme="majorBidi"/>
          <w:sz w:val="20"/>
          <w:szCs w:val="20"/>
          <w:vertAlign w:val="superscript"/>
        </w:rPr>
        <w:footnoteRef/>
      </w:r>
      <w:r w:rsidR="00CF3C72">
        <w:rPr>
          <w:rFonts w:asciiTheme="majorBidi" w:hAnsiTheme="majorBidi" w:cstheme="majorBidi"/>
          <w:sz w:val="20"/>
          <w:szCs w:val="20"/>
          <w:rtl/>
        </w:rPr>
        <w:t xml:space="preserve"> </w:t>
      </w:r>
      <w:r w:rsidRPr="00796F7B">
        <w:rPr>
          <w:rFonts w:asciiTheme="majorBidi" w:hAnsiTheme="majorBidi" w:cstheme="majorBidi"/>
          <w:sz w:val="20"/>
          <w:szCs w:val="20"/>
          <w:rtl/>
        </w:rPr>
        <w:t xml:space="preserve">תענית </w:t>
      </w:r>
      <w:proofErr w:type="spellStart"/>
      <w:r w:rsidRPr="00796F7B">
        <w:rPr>
          <w:rFonts w:asciiTheme="majorBidi" w:hAnsiTheme="majorBidi" w:cstheme="majorBidi"/>
          <w:sz w:val="20"/>
          <w:szCs w:val="20"/>
          <w:rtl/>
        </w:rPr>
        <w:t>יח</w:t>
      </w:r>
      <w:proofErr w:type="spellEnd"/>
      <w:r w:rsidR="00536B59">
        <w:rPr>
          <w:rFonts w:asciiTheme="majorBidi" w:hAnsiTheme="majorBidi" w:cstheme="majorBidi" w:hint="cs"/>
          <w:sz w:val="20"/>
          <w:szCs w:val="20"/>
          <w:rtl/>
        </w:rPr>
        <w:t xml:space="preserve">, </w:t>
      </w:r>
      <w:r w:rsidRPr="00796F7B">
        <w:rPr>
          <w:rFonts w:asciiTheme="majorBidi" w:hAnsiTheme="majorBidi" w:cstheme="majorBidi"/>
          <w:sz w:val="20"/>
          <w:szCs w:val="20"/>
          <w:rtl/>
        </w:rPr>
        <w:t>ב.</w:t>
      </w:r>
    </w:p>
  </w:footnote>
  <w:footnote w:id="8">
    <w:p w14:paraId="5AAC18D4" w14:textId="3EFEAA5F" w:rsidR="0034493F" w:rsidRPr="00796F7B" w:rsidRDefault="0034493F" w:rsidP="00796F7B">
      <w:pPr>
        <w:spacing w:after="0" w:line="360" w:lineRule="auto"/>
        <w:rPr>
          <w:rFonts w:asciiTheme="majorBidi" w:hAnsiTheme="majorBidi" w:cstheme="majorBidi"/>
          <w:sz w:val="20"/>
          <w:szCs w:val="20"/>
        </w:rPr>
      </w:pPr>
      <w:r w:rsidRPr="00796F7B">
        <w:rPr>
          <w:rStyle w:val="a3"/>
          <w:rFonts w:asciiTheme="majorBidi" w:hAnsiTheme="majorBidi" w:cstheme="majorBidi"/>
          <w:sz w:val="20"/>
          <w:szCs w:val="20"/>
          <w:vertAlign w:val="superscript"/>
        </w:rPr>
        <w:footnoteRef/>
      </w:r>
      <w:r w:rsidRPr="00796F7B">
        <w:rPr>
          <w:rFonts w:asciiTheme="majorBidi" w:hAnsiTheme="majorBidi" w:cstheme="majorBidi"/>
          <w:sz w:val="20"/>
          <w:szCs w:val="20"/>
          <w:rtl/>
        </w:rPr>
        <w:t xml:space="preserve"> רש"י תענית </w:t>
      </w:r>
      <w:proofErr w:type="spellStart"/>
      <w:r w:rsidRPr="00796F7B">
        <w:rPr>
          <w:rFonts w:asciiTheme="majorBidi" w:hAnsiTheme="majorBidi" w:cstheme="majorBidi"/>
          <w:sz w:val="20"/>
          <w:szCs w:val="20"/>
          <w:rtl/>
        </w:rPr>
        <w:t>יח</w:t>
      </w:r>
      <w:proofErr w:type="spellEnd"/>
      <w:r w:rsidR="00536B59">
        <w:rPr>
          <w:rFonts w:asciiTheme="majorBidi" w:hAnsiTheme="majorBidi" w:cstheme="majorBidi" w:hint="cs"/>
          <w:sz w:val="20"/>
          <w:szCs w:val="20"/>
          <w:rtl/>
        </w:rPr>
        <w:t xml:space="preserve">, </w:t>
      </w:r>
      <w:r w:rsidRPr="00796F7B">
        <w:rPr>
          <w:rFonts w:asciiTheme="majorBidi" w:hAnsiTheme="majorBidi" w:cstheme="majorBidi"/>
          <w:sz w:val="20"/>
          <w:szCs w:val="20"/>
          <w:rtl/>
        </w:rPr>
        <w:t>ב.</w:t>
      </w:r>
    </w:p>
  </w:footnote>
  <w:footnote w:id="9">
    <w:p w14:paraId="17416398" w14:textId="7A123B6F" w:rsidR="0034493F" w:rsidRPr="00796F7B" w:rsidRDefault="0034493F" w:rsidP="00796F7B">
      <w:pPr>
        <w:spacing w:after="0" w:line="360" w:lineRule="auto"/>
        <w:rPr>
          <w:rFonts w:asciiTheme="majorBidi" w:hAnsiTheme="majorBidi" w:cstheme="majorBidi"/>
          <w:sz w:val="20"/>
          <w:szCs w:val="20"/>
        </w:rPr>
      </w:pPr>
      <w:r w:rsidRPr="00796F7B">
        <w:rPr>
          <w:rStyle w:val="a3"/>
          <w:rFonts w:asciiTheme="majorBidi" w:hAnsiTheme="majorBidi" w:cstheme="majorBidi"/>
          <w:sz w:val="20"/>
          <w:szCs w:val="20"/>
          <w:vertAlign w:val="superscript"/>
        </w:rPr>
        <w:footnoteRef/>
      </w:r>
      <w:r w:rsidRPr="00796F7B">
        <w:rPr>
          <w:rFonts w:asciiTheme="majorBidi" w:hAnsiTheme="majorBidi" w:cstheme="majorBidi"/>
          <w:sz w:val="20"/>
          <w:szCs w:val="20"/>
          <w:rtl/>
        </w:rPr>
        <w:t xml:space="preserve"> חידושי </w:t>
      </w:r>
      <w:proofErr w:type="spellStart"/>
      <w:r w:rsidRPr="00796F7B">
        <w:rPr>
          <w:rFonts w:asciiTheme="majorBidi" w:hAnsiTheme="majorBidi" w:cstheme="majorBidi"/>
          <w:sz w:val="20"/>
          <w:szCs w:val="20"/>
          <w:rtl/>
        </w:rPr>
        <w:t>הר"ן</w:t>
      </w:r>
      <w:proofErr w:type="spellEnd"/>
      <w:r w:rsidRPr="00796F7B">
        <w:rPr>
          <w:rFonts w:asciiTheme="majorBidi" w:hAnsiTheme="majorBidi" w:cstheme="majorBidi"/>
          <w:sz w:val="20"/>
          <w:szCs w:val="20"/>
          <w:rtl/>
        </w:rPr>
        <w:t xml:space="preserve"> פסחים נ</w:t>
      </w:r>
      <w:r w:rsidR="00536B59">
        <w:rPr>
          <w:rFonts w:asciiTheme="majorBidi" w:hAnsiTheme="majorBidi" w:cstheme="majorBidi" w:hint="cs"/>
          <w:sz w:val="20"/>
          <w:szCs w:val="20"/>
          <w:rtl/>
        </w:rPr>
        <w:t xml:space="preserve">, </w:t>
      </w:r>
      <w:r w:rsidRPr="00796F7B">
        <w:rPr>
          <w:rFonts w:asciiTheme="majorBidi" w:hAnsiTheme="majorBidi" w:cstheme="majorBidi"/>
          <w:sz w:val="20"/>
          <w:szCs w:val="20"/>
          <w:rtl/>
        </w:rPr>
        <w:t>א.</w:t>
      </w:r>
    </w:p>
  </w:footnote>
  <w:footnote w:id="10">
    <w:p w14:paraId="42968B3F" w14:textId="77777777" w:rsidR="0034493F" w:rsidRPr="00796F7B" w:rsidRDefault="0034493F" w:rsidP="00796F7B">
      <w:pPr>
        <w:pStyle w:val="a5"/>
        <w:spacing w:line="360" w:lineRule="auto"/>
        <w:rPr>
          <w:rFonts w:asciiTheme="majorBidi" w:hAnsiTheme="majorBidi" w:cstheme="majorBidi"/>
        </w:rPr>
      </w:pPr>
      <w:r w:rsidRPr="00796F7B">
        <w:rPr>
          <w:rStyle w:val="a3"/>
          <w:rFonts w:asciiTheme="majorBidi" w:hAnsiTheme="majorBidi" w:cstheme="majorBidi"/>
          <w:vertAlign w:val="superscript"/>
        </w:rPr>
        <w:footnoteRef/>
      </w:r>
      <w:r w:rsidRPr="00796F7B">
        <w:rPr>
          <w:rFonts w:asciiTheme="majorBidi" w:hAnsiTheme="majorBidi" w:cstheme="majorBidi"/>
          <w:rtl/>
        </w:rPr>
        <w:t xml:space="preserve"> </w:t>
      </w:r>
      <w:r>
        <w:rPr>
          <w:rFonts w:asciiTheme="majorBidi" w:hAnsiTheme="majorBidi" w:cstheme="majorBidi" w:hint="cs"/>
          <w:rtl/>
        </w:rPr>
        <w:t>"</w:t>
      </w:r>
      <w:r w:rsidRPr="00796F7B">
        <w:rPr>
          <w:rFonts w:ascii="David" w:hAnsi="David" w:cs="David"/>
          <w:rtl/>
        </w:rPr>
        <w:t>צבועה שם ע"ז בתוכה"</w:t>
      </w:r>
      <w:r w:rsidRPr="00796F7B">
        <w:rPr>
          <w:rFonts w:asciiTheme="majorBidi" w:hAnsiTheme="majorBidi" w:cstheme="majorBidi"/>
          <w:rtl/>
        </w:rPr>
        <w:t xml:space="preserve"> (פני משה מסכת שביעית פרק ד הלכה ב).</w:t>
      </w:r>
    </w:p>
  </w:footnote>
  <w:footnote w:id="11">
    <w:p w14:paraId="617D4859" w14:textId="03784F84" w:rsidR="0034493F" w:rsidRPr="00796F7B" w:rsidRDefault="0034493F" w:rsidP="007416A2">
      <w:pPr>
        <w:spacing w:after="0" w:line="360" w:lineRule="auto"/>
        <w:rPr>
          <w:rFonts w:asciiTheme="majorBidi" w:hAnsiTheme="majorBidi" w:cstheme="majorBidi"/>
        </w:rPr>
      </w:pPr>
      <w:r w:rsidRPr="00796F7B">
        <w:rPr>
          <w:rStyle w:val="a3"/>
          <w:rFonts w:asciiTheme="majorBidi" w:hAnsiTheme="majorBidi" w:cstheme="majorBidi"/>
          <w:sz w:val="20"/>
          <w:szCs w:val="20"/>
          <w:vertAlign w:val="superscript"/>
        </w:rPr>
        <w:footnoteRef/>
      </w:r>
      <w:r w:rsidRPr="00796F7B">
        <w:rPr>
          <w:rFonts w:asciiTheme="majorBidi" w:hAnsiTheme="majorBidi" w:cstheme="majorBidi"/>
          <w:sz w:val="20"/>
          <w:szCs w:val="20"/>
          <w:rtl/>
        </w:rPr>
        <w:t xml:space="preserve"> תלמוד ירושלמי מסכת שביעית פרק ד הלכה ב.</w:t>
      </w:r>
    </w:p>
  </w:footnote>
  <w:footnote w:id="12">
    <w:p w14:paraId="1E4D5939" w14:textId="398F2284" w:rsidR="0034493F" w:rsidRPr="00796F7B" w:rsidRDefault="0034493F" w:rsidP="00D331F4">
      <w:pPr>
        <w:spacing w:after="0" w:line="360" w:lineRule="auto"/>
        <w:rPr>
          <w:rFonts w:asciiTheme="majorBidi" w:hAnsiTheme="majorBidi" w:cstheme="majorBidi"/>
          <w:color w:val="000000" w:themeColor="text1"/>
          <w:sz w:val="20"/>
          <w:szCs w:val="20"/>
          <w:rtl/>
        </w:rPr>
      </w:pPr>
      <w:r w:rsidRPr="00796F7B">
        <w:rPr>
          <w:rStyle w:val="a3"/>
          <w:rFonts w:asciiTheme="majorBidi" w:hAnsiTheme="majorBidi" w:cstheme="majorBidi"/>
          <w:color w:val="000000" w:themeColor="text1"/>
          <w:sz w:val="20"/>
          <w:szCs w:val="20"/>
          <w:vertAlign w:val="superscript"/>
        </w:rPr>
        <w:footnoteRef/>
      </w:r>
      <w:r w:rsidR="00CF3C72">
        <w:rPr>
          <w:rFonts w:asciiTheme="majorBidi" w:hAnsiTheme="majorBidi" w:cstheme="majorBidi"/>
          <w:color w:val="000000" w:themeColor="text1"/>
          <w:sz w:val="20"/>
          <w:szCs w:val="20"/>
          <w:rtl/>
        </w:rPr>
        <w:t xml:space="preserve"> </w:t>
      </w:r>
      <w:r w:rsidRPr="00796F7B">
        <w:rPr>
          <w:rFonts w:asciiTheme="majorBidi" w:hAnsiTheme="majorBidi" w:cstheme="majorBidi"/>
          <w:color w:val="000000" w:themeColor="text1"/>
          <w:sz w:val="20"/>
          <w:szCs w:val="20"/>
          <w:rtl/>
        </w:rPr>
        <w:t xml:space="preserve">מדרשנו מופיע גם במקומות נוספים, ושם באמת ירושלים איננה מוזכרת. השליח מגיע ישירות לצור ומשם לגוש חלב (מדרש תנאים לדברים פרק לג, ספרי דברים פרשת וזאת הברכה </w:t>
      </w:r>
      <w:proofErr w:type="spellStart"/>
      <w:r w:rsidRPr="00796F7B">
        <w:rPr>
          <w:rFonts w:asciiTheme="majorBidi" w:hAnsiTheme="majorBidi" w:cstheme="majorBidi"/>
          <w:color w:val="000000" w:themeColor="text1"/>
          <w:sz w:val="20"/>
          <w:szCs w:val="20"/>
          <w:rtl/>
        </w:rPr>
        <w:t>פיסקא</w:t>
      </w:r>
      <w:proofErr w:type="spellEnd"/>
      <w:r w:rsidRPr="00796F7B">
        <w:rPr>
          <w:rFonts w:asciiTheme="majorBidi" w:hAnsiTheme="majorBidi" w:cstheme="majorBidi"/>
          <w:color w:val="000000" w:themeColor="text1"/>
          <w:sz w:val="20"/>
          <w:szCs w:val="20"/>
          <w:rtl/>
        </w:rPr>
        <w:t xml:space="preserve"> שנה).</w:t>
      </w:r>
    </w:p>
  </w:footnote>
  <w:footnote w:id="13">
    <w:p w14:paraId="18649FD9" w14:textId="4BC25ED2" w:rsidR="0034493F" w:rsidRPr="00796F7B" w:rsidRDefault="0034493F">
      <w:pPr>
        <w:pStyle w:val="a5"/>
        <w:rPr>
          <w:rFonts w:asciiTheme="majorBidi" w:hAnsiTheme="majorBidi" w:cstheme="majorBidi"/>
          <w:color w:val="000000" w:themeColor="text1"/>
        </w:rPr>
      </w:pPr>
      <w:r w:rsidRPr="00796F7B">
        <w:rPr>
          <w:rStyle w:val="a3"/>
          <w:rFonts w:asciiTheme="majorBidi" w:hAnsiTheme="majorBidi" w:cstheme="majorBidi"/>
          <w:color w:val="000000" w:themeColor="text1"/>
          <w:vertAlign w:val="superscript"/>
        </w:rPr>
        <w:footnoteRef/>
      </w:r>
      <w:r w:rsidRPr="00796F7B">
        <w:rPr>
          <w:rFonts w:asciiTheme="majorBidi" w:hAnsiTheme="majorBidi" w:cstheme="majorBidi"/>
          <w:color w:val="000000" w:themeColor="text1"/>
          <w:rtl/>
        </w:rPr>
        <w:t xml:space="preserve"> </w:t>
      </w:r>
      <w:r w:rsidRPr="00796F7B">
        <w:rPr>
          <w:rFonts w:asciiTheme="majorBidi" w:eastAsia="Times New Roman" w:hAnsiTheme="majorBidi" w:cstheme="majorBidi"/>
          <w:color w:val="000000" w:themeColor="text1"/>
          <w:rtl/>
        </w:rPr>
        <w:t>תוספות פה</w:t>
      </w:r>
      <w:r w:rsidR="00746050">
        <w:rPr>
          <w:rFonts w:asciiTheme="majorBidi" w:eastAsia="Times New Roman" w:hAnsiTheme="majorBidi" w:cstheme="majorBidi" w:hint="cs"/>
          <w:color w:val="000000" w:themeColor="text1"/>
          <w:rtl/>
        </w:rPr>
        <w:t xml:space="preserve">, </w:t>
      </w:r>
      <w:r w:rsidRPr="00796F7B">
        <w:rPr>
          <w:rFonts w:asciiTheme="majorBidi" w:eastAsia="Times New Roman" w:hAnsiTheme="majorBidi" w:cstheme="majorBidi"/>
          <w:color w:val="000000" w:themeColor="text1"/>
          <w:rtl/>
        </w:rPr>
        <w:t>ב ד"ה הלך לצור.</w:t>
      </w:r>
    </w:p>
  </w:footnote>
  <w:footnote w:id="14">
    <w:p w14:paraId="67550DE3" w14:textId="52432AB7" w:rsidR="0034493F" w:rsidRPr="00796F7B" w:rsidRDefault="0034493F" w:rsidP="003A72A3">
      <w:pPr>
        <w:pStyle w:val="a5"/>
        <w:spacing w:line="360" w:lineRule="auto"/>
        <w:rPr>
          <w:rFonts w:asciiTheme="majorBidi" w:hAnsiTheme="majorBidi" w:cstheme="majorBidi"/>
        </w:rPr>
      </w:pPr>
      <w:r w:rsidRPr="00796F7B">
        <w:rPr>
          <w:rStyle w:val="a3"/>
          <w:rFonts w:asciiTheme="majorBidi" w:hAnsiTheme="majorBidi" w:cstheme="majorBidi"/>
          <w:vertAlign w:val="superscript"/>
        </w:rPr>
        <w:footnoteRef/>
      </w:r>
      <w:r w:rsidRPr="00796F7B">
        <w:rPr>
          <w:rFonts w:asciiTheme="majorBidi" w:hAnsiTheme="majorBidi" w:cstheme="majorBidi"/>
          <w:rtl/>
        </w:rPr>
        <w:t xml:space="preserve"> הרב </w:t>
      </w:r>
      <w:proofErr w:type="spellStart"/>
      <w:r w:rsidRPr="00796F7B">
        <w:rPr>
          <w:rFonts w:asciiTheme="majorBidi" w:hAnsiTheme="majorBidi" w:cstheme="majorBidi"/>
          <w:rtl/>
        </w:rPr>
        <w:t>שטיינזלץ</w:t>
      </w:r>
      <w:proofErr w:type="spellEnd"/>
      <w:r w:rsidRPr="00796F7B">
        <w:rPr>
          <w:rFonts w:asciiTheme="majorBidi" w:hAnsiTheme="majorBidi" w:cstheme="majorBidi"/>
          <w:rtl/>
        </w:rPr>
        <w:t xml:space="preserve"> למשל מפרש 'צור' כפשוטו. צור כלולה בגבולות ארץ ישראל</w:t>
      </w:r>
      <w:r w:rsidR="003A72A3">
        <w:rPr>
          <w:rFonts w:asciiTheme="majorBidi" w:hAnsiTheme="majorBidi" w:cstheme="majorBidi" w:hint="cs"/>
          <w:rtl/>
        </w:rPr>
        <w:t xml:space="preserve"> העתידית לכל הדעות</w:t>
      </w:r>
      <w:r w:rsidR="00CF3C72">
        <w:rPr>
          <w:rFonts w:asciiTheme="majorBidi" w:hAnsiTheme="majorBidi" w:cstheme="majorBidi" w:hint="cs"/>
          <w:rtl/>
        </w:rPr>
        <w:t xml:space="preserve"> </w:t>
      </w:r>
      <w:r w:rsidR="003A72A3">
        <w:rPr>
          <w:rFonts w:asciiTheme="majorBidi" w:hAnsiTheme="majorBidi" w:cstheme="majorBidi" w:hint="cs"/>
          <w:rtl/>
        </w:rPr>
        <w:t>(טובה הארץ מאוד מאוד עמוד 115)</w:t>
      </w:r>
      <w:r w:rsidRPr="00796F7B">
        <w:rPr>
          <w:rFonts w:asciiTheme="majorBidi" w:hAnsiTheme="majorBidi" w:cstheme="majorBidi"/>
          <w:rtl/>
        </w:rPr>
        <w:t>.</w:t>
      </w:r>
    </w:p>
  </w:footnote>
  <w:footnote w:id="15">
    <w:p w14:paraId="4502B74C" w14:textId="75CA9880" w:rsidR="0034493F" w:rsidRPr="00796F7B" w:rsidRDefault="0034493F" w:rsidP="00796F7B">
      <w:pPr>
        <w:pStyle w:val="a5"/>
        <w:spacing w:line="360" w:lineRule="auto"/>
        <w:rPr>
          <w:rFonts w:asciiTheme="majorBidi" w:hAnsiTheme="majorBidi" w:cstheme="majorBidi"/>
        </w:rPr>
      </w:pPr>
      <w:r w:rsidRPr="00796F7B">
        <w:rPr>
          <w:rStyle w:val="a3"/>
          <w:rFonts w:asciiTheme="majorBidi" w:hAnsiTheme="majorBidi" w:cstheme="majorBidi"/>
          <w:vertAlign w:val="superscript"/>
        </w:rPr>
        <w:footnoteRef/>
      </w:r>
      <w:r w:rsidR="00CF3C72">
        <w:rPr>
          <w:rFonts w:asciiTheme="majorBidi" w:hAnsiTheme="majorBidi" w:cstheme="majorBidi"/>
          <w:vertAlign w:val="superscript"/>
          <w:rtl/>
        </w:rPr>
        <w:t xml:space="preserve"> </w:t>
      </w:r>
      <w:r w:rsidRPr="00796F7B">
        <w:rPr>
          <w:rFonts w:asciiTheme="majorBidi" w:hAnsiTheme="majorBidi" w:cstheme="majorBidi"/>
          <w:rtl/>
        </w:rPr>
        <w:t xml:space="preserve">יחזקאל </w:t>
      </w:r>
      <w:proofErr w:type="spellStart"/>
      <w:r w:rsidRPr="00796F7B">
        <w:rPr>
          <w:rFonts w:asciiTheme="majorBidi" w:hAnsiTheme="majorBidi" w:cstheme="majorBidi"/>
          <w:rtl/>
        </w:rPr>
        <w:t>כז-כח</w:t>
      </w:r>
      <w:proofErr w:type="spellEnd"/>
      <w:r w:rsidRPr="00796F7B">
        <w:rPr>
          <w:rFonts w:asciiTheme="majorBidi" w:hAnsiTheme="majorBidi" w:cstheme="majorBidi"/>
          <w:rtl/>
        </w:rPr>
        <w:t>.</w:t>
      </w:r>
    </w:p>
  </w:footnote>
  <w:footnote w:id="16">
    <w:p w14:paraId="143EC5CA" w14:textId="78496786" w:rsidR="0034493F" w:rsidRPr="00796F7B" w:rsidRDefault="0034493F" w:rsidP="00796F7B">
      <w:pPr>
        <w:pStyle w:val="a5"/>
        <w:spacing w:line="360" w:lineRule="auto"/>
        <w:rPr>
          <w:rFonts w:asciiTheme="majorBidi" w:hAnsiTheme="majorBidi" w:cstheme="majorBidi"/>
          <w:vertAlign w:val="superscript"/>
          <w:rtl/>
        </w:rPr>
      </w:pPr>
      <w:r w:rsidRPr="00796F7B">
        <w:rPr>
          <w:rStyle w:val="a3"/>
          <w:rFonts w:asciiTheme="majorBidi" w:hAnsiTheme="majorBidi" w:cstheme="majorBidi"/>
          <w:vertAlign w:val="superscript"/>
        </w:rPr>
        <w:footnoteRef/>
      </w:r>
      <w:r w:rsidR="00CF3C72">
        <w:rPr>
          <w:rFonts w:asciiTheme="majorBidi" w:hAnsiTheme="majorBidi" w:cstheme="majorBidi"/>
          <w:vertAlign w:val="superscript"/>
          <w:rtl/>
        </w:rPr>
        <w:t xml:space="preserve"> </w:t>
      </w:r>
      <w:r w:rsidRPr="00796F7B">
        <w:rPr>
          <w:rFonts w:asciiTheme="majorBidi" w:hAnsiTheme="majorBidi" w:cstheme="majorBidi"/>
          <w:rtl/>
        </w:rPr>
        <w:t>לפי מדרש תנאים</w:t>
      </w:r>
      <w:r w:rsidR="003A72A3">
        <w:rPr>
          <w:rFonts w:asciiTheme="majorBidi" w:hAnsiTheme="majorBidi" w:cstheme="majorBidi" w:hint="cs"/>
          <w:rtl/>
        </w:rPr>
        <w:t xml:space="preserve"> לדברים לג</w:t>
      </w:r>
      <w:r w:rsidRPr="00796F7B">
        <w:rPr>
          <w:rFonts w:asciiTheme="majorBidi" w:hAnsiTheme="majorBidi" w:cstheme="majorBidi"/>
          <w:rtl/>
        </w:rPr>
        <w:t xml:space="preserve">: </w:t>
      </w:r>
      <w:r w:rsidRPr="00796F7B">
        <w:rPr>
          <w:rFonts w:asciiTheme="majorBidi" w:hAnsiTheme="majorBidi" w:cstheme="majorBidi"/>
          <w:b/>
          <w:bCs/>
          <w:rtl/>
        </w:rPr>
        <w:t>עולה</w:t>
      </w:r>
      <w:r w:rsidRPr="00796F7B">
        <w:rPr>
          <w:rFonts w:asciiTheme="majorBidi" w:hAnsiTheme="majorBidi" w:cstheme="majorBidi"/>
          <w:rtl/>
        </w:rPr>
        <w:t xml:space="preserve"> לגוש חלב.</w:t>
      </w:r>
    </w:p>
  </w:footnote>
  <w:footnote w:id="17">
    <w:p w14:paraId="47368E6E" w14:textId="77777777" w:rsidR="0034493F" w:rsidRPr="00796F7B" w:rsidRDefault="0034493F" w:rsidP="00796F7B">
      <w:pPr>
        <w:pStyle w:val="a5"/>
        <w:spacing w:line="360" w:lineRule="auto"/>
        <w:rPr>
          <w:rFonts w:asciiTheme="majorBidi" w:hAnsiTheme="majorBidi" w:cstheme="majorBidi"/>
          <w:vertAlign w:val="superscript"/>
          <w:rtl/>
        </w:rPr>
      </w:pPr>
      <w:r w:rsidRPr="00796F7B">
        <w:rPr>
          <w:rStyle w:val="a3"/>
          <w:rFonts w:asciiTheme="majorBidi" w:hAnsiTheme="majorBidi" w:cstheme="majorBidi"/>
          <w:vertAlign w:val="superscript"/>
        </w:rPr>
        <w:footnoteRef/>
      </w:r>
      <w:r w:rsidRPr="00796F7B">
        <w:rPr>
          <w:rFonts w:asciiTheme="majorBidi" w:hAnsiTheme="majorBidi" w:cstheme="majorBidi"/>
          <w:vertAlign w:val="superscript"/>
          <w:rtl/>
        </w:rPr>
        <w:t xml:space="preserve"> </w:t>
      </w:r>
      <w:r w:rsidRPr="00796F7B">
        <w:rPr>
          <w:rFonts w:asciiTheme="majorBidi" w:hAnsiTheme="majorBidi" w:cstheme="majorBidi"/>
          <w:rtl/>
        </w:rPr>
        <w:t>מדרש תנאים</w:t>
      </w:r>
      <w:r w:rsidR="003A72A3">
        <w:rPr>
          <w:rFonts w:asciiTheme="majorBidi" w:hAnsiTheme="majorBidi" w:cstheme="majorBidi" w:hint="cs"/>
          <w:rtl/>
        </w:rPr>
        <w:t>, שם</w:t>
      </w:r>
      <w:r w:rsidRPr="00796F7B">
        <w:rPr>
          <w:rFonts w:asciiTheme="majorBidi" w:hAnsiTheme="majorBidi" w:cstheme="majorBidi"/>
          <w:rtl/>
        </w:rPr>
        <w:t>.</w:t>
      </w:r>
    </w:p>
  </w:footnote>
  <w:footnote w:id="18">
    <w:p w14:paraId="1302E6B5" w14:textId="79C8CA5E" w:rsidR="0034493F" w:rsidRPr="00796F7B" w:rsidRDefault="0034493F" w:rsidP="00796F7B">
      <w:pPr>
        <w:pStyle w:val="a5"/>
        <w:spacing w:line="360" w:lineRule="auto"/>
        <w:rPr>
          <w:rFonts w:asciiTheme="majorBidi" w:hAnsiTheme="majorBidi" w:cstheme="majorBidi"/>
          <w:rtl/>
        </w:rPr>
      </w:pPr>
      <w:r w:rsidRPr="00796F7B">
        <w:rPr>
          <w:rStyle w:val="a3"/>
          <w:rFonts w:asciiTheme="majorBidi" w:hAnsiTheme="majorBidi" w:cstheme="majorBidi"/>
          <w:vertAlign w:val="superscript"/>
        </w:rPr>
        <w:footnoteRef/>
      </w:r>
      <w:r w:rsidRPr="00796F7B">
        <w:rPr>
          <w:rFonts w:asciiTheme="majorBidi" w:hAnsiTheme="majorBidi" w:cstheme="majorBidi"/>
          <w:vertAlign w:val="superscript"/>
          <w:rtl/>
        </w:rPr>
        <w:t xml:space="preserve"> </w:t>
      </w:r>
      <w:r w:rsidRPr="00796F7B">
        <w:rPr>
          <w:rFonts w:asciiTheme="majorBidi" w:hAnsiTheme="majorBidi" w:cstheme="majorBidi"/>
          <w:rtl/>
        </w:rPr>
        <w:t>תורה תמימה הערות דברים פרק לג הערה עד</w:t>
      </w:r>
      <w:r w:rsidR="0046019F">
        <w:rPr>
          <w:rFonts w:asciiTheme="majorBidi" w:hAnsiTheme="majorBidi" w:cstheme="majorBidi" w:hint="cs"/>
          <w:rtl/>
        </w:rPr>
        <w:t>.</w:t>
      </w:r>
    </w:p>
  </w:footnote>
  <w:footnote w:id="19">
    <w:p w14:paraId="715971F0" w14:textId="331577CA" w:rsidR="0034493F" w:rsidRPr="00796F7B" w:rsidRDefault="0034493F" w:rsidP="00796F7B">
      <w:pPr>
        <w:pStyle w:val="a5"/>
        <w:spacing w:line="360" w:lineRule="auto"/>
        <w:rPr>
          <w:rFonts w:asciiTheme="majorBidi" w:hAnsiTheme="majorBidi" w:cstheme="majorBidi"/>
          <w:rtl/>
        </w:rPr>
      </w:pPr>
      <w:r w:rsidRPr="00796F7B">
        <w:rPr>
          <w:rStyle w:val="a3"/>
          <w:rFonts w:asciiTheme="majorBidi" w:hAnsiTheme="majorBidi" w:cstheme="majorBidi"/>
          <w:vertAlign w:val="superscript"/>
        </w:rPr>
        <w:footnoteRef/>
      </w:r>
      <w:r w:rsidRPr="00796F7B">
        <w:rPr>
          <w:rFonts w:asciiTheme="majorBidi" w:hAnsiTheme="majorBidi" w:cstheme="majorBidi"/>
          <w:vertAlign w:val="superscript"/>
          <w:rtl/>
        </w:rPr>
        <w:t xml:space="preserve"> </w:t>
      </w:r>
      <w:r w:rsidRPr="00796F7B">
        <w:rPr>
          <w:rFonts w:asciiTheme="majorBidi" w:hAnsiTheme="majorBidi" w:cstheme="majorBidi"/>
          <w:rtl/>
        </w:rPr>
        <w:t xml:space="preserve">דרשות </w:t>
      </w:r>
      <w:proofErr w:type="spellStart"/>
      <w:r w:rsidRPr="00796F7B">
        <w:rPr>
          <w:rFonts w:asciiTheme="majorBidi" w:hAnsiTheme="majorBidi" w:cstheme="majorBidi"/>
          <w:rtl/>
        </w:rPr>
        <w:t>חת"ס</w:t>
      </w:r>
      <w:proofErr w:type="spellEnd"/>
      <w:r w:rsidRPr="00796F7B">
        <w:rPr>
          <w:rFonts w:asciiTheme="majorBidi" w:hAnsiTheme="majorBidi" w:cstheme="majorBidi"/>
          <w:rtl/>
        </w:rPr>
        <w:t xml:space="preserve"> חלק ב' עמ</w:t>
      </w:r>
      <w:r w:rsidR="0046019F">
        <w:rPr>
          <w:rFonts w:asciiTheme="majorBidi" w:hAnsiTheme="majorBidi" w:cstheme="majorBidi" w:hint="cs"/>
          <w:rtl/>
        </w:rPr>
        <w:t>'</w:t>
      </w:r>
      <w:r w:rsidRPr="00796F7B">
        <w:rPr>
          <w:rFonts w:asciiTheme="majorBidi" w:hAnsiTheme="majorBidi" w:cstheme="majorBidi"/>
          <w:rtl/>
        </w:rPr>
        <w:t xml:space="preserve"> רעו.</w:t>
      </w:r>
    </w:p>
  </w:footnote>
  <w:footnote w:id="20">
    <w:p w14:paraId="0F74E945" w14:textId="59A160D0" w:rsidR="0034493F" w:rsidRDefault="0034493F">
      <w:pPr>
        <w:pStyle w:val="a5"/>
        <w:rPr>
          <w:rtl/>
        </w:rPr>
      </w:pPr>
      <w:r w:rsidRPr="0034493F">
        <w:rPr>
          <w:rStyle w:val="a3"/>
          <w:vertAlign w:val="superscript"/>
        </w:rPr>
        <w:footnoteRef/>
      </w:r>
      <w:r>
        <w:rPr>
          <w:rtl/>
        </w:rPr>
        <w:t xml:space="preserve"> </w:t>
      </w:r>
      <w:r w:rsidRPr="0034493F">
        <w:rPr>
          <w:rFonts w:asciiTheme="majorBidi" w:hAnsiTheme="majorBidi" w:cstheme="majorBidi"/>
          <w:rtl/>
        </w:rPr>
        <w:t>בניהו עמ</w:t>
      </w:r>
      <w:r w:rsidR="0046019F">
        <w:rPr>
          <w:rFonts w:asciiTheme="majorBidi" w:hAnsiTheme="majorBidi" w:cstheme="majorBidi" w:hint="cs"/>
          <w:rtl/>
        </w:rPr>
        <w:t>'</w:t>
      </w:r>
      <w:r w:rsidRPr="0034493F">
        <w:rPr>
          <w:rFonts w:asciiTheme="majorBidi" w:hAnsiTheme="majorBidi" w:cstheme="majorBidi"/>
          <w:rtl/>
        </w:rPr>
        <w:t xml:space="preserve"> קנו.</w:t>
      </w:r>
    </w:p>
  </w:footnote>
  <w:footnote w:id="21">
    <w:p w14:paraId="1325B0E5" w14:textId="1F0C0300" w:rsidR="0034493F" w:rsidRPr="001D6DE0" w:rsidRDefault="00CF3C72" w:rsidP="001D6DE0">
      <w:pPr>
        <w:spacing w:after="0" w:line="360" w:lineRule="auto"/>
        <w:rPr>
          <w:rFonts w:asciiTheme="majorBidi" w:hAnsiTheme="majorBidi" w:cstheme="majorBidi"/>
          <w:sz w:val="20"/>
          <w:szCs w:val="20"/>
          <w:vertAlign w:val="superscript"/>
        </w:rPr>
      </w:pPr>
      <w:r>
        <w:rPr>
          <w:rFonts w:asciiTheme="majorBidi" w:hAnsiTheme="majorBidi" w:cstheme="majorBidi"/>
          <w:sz w:val="20"/>
          <w:szCs w:val="20"/>
          <w:vertAlign w:val="superscript"/>
        </w:rPr>
        <w:t xml:space="preserve"> </w:t>
      </w:r>
      <w:r w:rsidR="0034493F" w:rsidRPr="00796F7B">
        <w:rPr>
          <w:rStyle w:val="a3"/>
          <w:rFonts w:asciiTheme="majorBidi" w:hAnsiTheme="majorBidi" w:cstheme="majorBidi"/>
          <w:sz w:val="20"/>
          <w:szCs w:val="20"/>
          <w:vertAlign w:val="superscript"/>
        </w:rPr>
        <w:footnoteRef/>
      </w:r>
      <w:r w:rsidR="0034493F" w:rsidRPr="00796F7B">
        <w:rPr>
          <w:rFonts w:asciiTheme="majorBidi" w:hAnsiTheme="majorBidi" w:cstheme="majorBidi"/>
          <w:sz w:val="20"/>
          <w:szCs w:val="20"/>
          <w:vertAlign w:val="superscript"/>
          <w:rtl/>
        </w:rPr>
        <w:t xml:space="preserve"> </w:t>
      </w:r>
      <w:r w:rsidR="0034493F" w:rsidRPr="00796F7B">
        <w:rPr>
          <w:rFonts w:asciiTheme="majorBidi" w:hAnsiTheme="majorBidi" w:cstheme="majorBidi"/>
          <w:sz w:val="20"/>
          <w:szCs w:val="20"/>
          <w:rtl/>
        </w:rPr>
        <w:t xml:space="preserve">הרב יהושע שפירא </w:t>
      </w:r>
      <w:hyperlink r:id="rId2" w:history="1">
        <w:r w:rsidR="0034493F" w:rsidRPr="001D6DE0">
          <w:rPr>
            <w:rStyle w:val="Hyperlink"/>
            <w:rFonts w:asciiTheme="majorBidi" w:hAnsiTheme="majorBidi" w:cstheme="majorBidi"/>
            <w:sz w:val="16"/>
            <w:szCs w:val="16"/>
          </w:rPr>
          <w:t>https://www.yrg.org.il/?CategoryID=312&amp;ArticleID=535</w:t>
        </w:r>
      </w:hyperlink>
    </w:p>
  </w:footnote>
  <w:footnote w:id="22">
    <w:p w14:paraId="27FFF6D8" w14:textId="2ADBDF02" w:rsidR="0034493F" w:rsidRPr="0034493F" w:rsidRDefault="0034493F" w:rsidP="00167A97">
      <w:pPr>
        <w:spacing w:after="0" w:line="360" w:lineRule="auto"/>
        <w:rPr>
          <w:rFonts w:asciiTheme="majorBidi" w:hAnsiTheme="majorBidi" w:cstheme="majorBidi"/>
          <w:sz w:val="20"/>
          <w:szCs w:val="20"/>
          <w:rtl/>
        </w:rPr>
      </w:pPr>
      <w:r w:rsidRPr="0034493F">
        <w:rPr>
          <w:rStyle w:val="a3"/>
          <w:rFonts w:asciiTheme="majorBidi" w:hAnsiTheme="majorBidi" w:cstheme="majorBidi"/>
          <w:sz w:val="20"/>
          <w:szCs w:val="20"/>
          <w:vertAlign w:val="superscript"/>
        </w:rPr>
        <w:footnoteRef/>
      </w:r>
      <w:r w:rsidR="00CF3C72">
        <w:rPr>
          <w:rFonts w:asciiTheme="majorBidi" w:hAnsiTheme="majorBidi" w:cstheme="majorBidi"/>
          <w:sz w:val="20"/>
          <w:szCs w:val="20"/>
          <w:vertAlign w:val="superscript"/>
          <w:rtl/>
        </w:rPr>
        <w:t xml:space="preserve"> </w:t>
      </w:r>
      <w:r w:rsidRPr="0034493F">
        <w:rPr>
          <w:rFonts w:asciiTheme="majorBidi" w:hAnsiTheme="majorBidi" w:cstheme="majorBidi"/>
          <w:sz w:val="20"/>
          <w:szCs w:val="20"/>
          <w:rtl/>
        </w:rPr>
        <w:t>הרב חננאל אתרוג</w:t>
      </w:r>
    </w:p>
    <w:p w14:paraId="21AD720B" w14:textId="77777777" w:rsidR="0034493F" w:rsidRPr="0034493F" w:rsidRDefault="00F40C0D" w:rsidP="00167A97">
      <w:pPr>
        <w:spacing w:after="0" w:line="360" w:lineRule="auto"/>
        <w:rPr>
          <w:rFonts w:ascii="David" w:hAnsi="David" w:cs="David"/>
          <w:sz w:val="16"/>
          <w:szCs w:val="16"/>
          <w:rtl/>
        </w:rPr>
      </w:pPr>
      <w:hyperlink r:id="rId3" w:history="1">
        <w:r w:rsidR="0034493F" w:rsidRPr="0034493F">
          <w:rPr>
            <w:rStyle w:val="Hyperlink"/>
            <w:rFonts w:ascii="David" w:hAnsi="David" w:cs="David"/>
            <w:sz w:val="16"/>
            <w:szCs w:val="16"/>
          </w:rPr>
          <w:t>http://hamidrashot.org.il/lesson/%D7%9E%D7%94%D7%95%D7%AA%D7%95-%D7%A9%D7%9C-%D7%99%D7%95%D7%9D-%D7%9E%D7%94-%D7%A2%D7%A0%D7%99%D7%99%D7%A0%D7%94-%D7%A9%D7%9C-%D7%94%D7%97%D7%A7%D7%9C%D7%90%D7%95%D7%AA-%D7%98%D7%95</w:t>
        </w:r>
        <w:r w:rsidR="0034493F" w:rsidRPr="0034493F">
          <w:rPr>
            <w:rStyle w:val="Hyperlink"/>
            <w:rFonts w:ascii="David" w:hAnsi="David" w:cs="David"/>
            <w:sz w:val="16"/>
            <w:szCs w:val="16"/>
            <w:rtl/>
          </w:rPr>
          <w:t>/</w:t>
        </w:r>
      </w:hyperlink>
    </w:p>
    <w:p w14:paraId="15FCE4F8" w14:textId="77777777" w:rsidR="0034493F" w:rsidRPr="00167A97" w:rsidRDefault="0034493F">
      <w:pPr>
        <w:pStyle w:val="a5"/>
        <w:rPr>
          <w:vertAlign w:val="superscript"/>
          <w:rtl/>
        </w:rPr>
      </w:pPr>
    </w:p>
  </w:footnote>
  <w:footnote w:id="23">
    <w:p w14:paraId="21E8B0D3" w14:textId="77777777" w:rsidR="0034493F" w:rsidRPr="001D6DE0" w:rsidRDefault="0034493F" w:rsidP="0077188A">
      <w:pPr>
        <w:spacing w:after="0" w:line="360" w:lineRule="auto"/>
        <w:rPr>
          <w:rFonts w:asciiTheme="majorBidi" w:hAnsiTheme="majorBidi" w:cstheme="majorBidi"/>
          <w:sz w:val="20"/>
          <w:szCs w:val="20"/>
        </w:rPr>
      </w:pPr>
      <w:r w:rsidRPr="0034493F">
        <w:rPr>
          <w:rStyle w:val="a3"/>
          <w:rFonts w:asciiTheme="majorBidi" w:hAnsiTheme="majorBidi" w:cstheme="majorBidi"/>
          <w:sz w:val="20"/>
          <w:szCs w:val="20"/>
          <w:vertAlign w:val="superscript"/>
        </w:rPr>
        <w:footnoteRef/>
      </w:r>
      <w:r w:rsidRPr="0034493F">
        <w:rPr>
          <w:rFonts w:asciiTheme="majorBidi" w:hAnsiTheme="majorBidi" w:cstheme="majorBidi"/>
          <w:sz w:val="20"/>
          <w:szCs w:val="20"/>
          <w:vertAlign w:val="superscript"/>
          <w:rtl/>
        </w:rPr>
        <w:t xml:space="preserve"> </w:t>
      </w:r>
      <w:r w:rsidRPr="0034493F">
        <w:rPr>
          <w:rFonts w:asciiTheme="majorBidi" w:hAnsiTheme="majorBidi" w:cstheme="majorBidi"/>
          <w:sz w:val="20"/>
          <w:szCs w:val="20"/>
          <w:rtl/>
        </w:rPr>
        <w:t>מדרש תנאים לדברים פרק לג, ספרי ד</w:t>
      </w:r>
      <w:r w:rsidR="001D6DE0">
        <w:rPr>
          <w:rFonts w:asciiTheme="majorBidi" w:hAnsiTheme="majorBidi" w:cstheme="majorBidi"/>
          <w:sz w:val="20"/>
          <w:szCs w:val="20"/>
          <w:rtl/>
        </w:rPr>
        <w:t xml:space="preserve">ברים פרשת וזאת הברכה </w:t>
      </w:r>
      <w:proofErr w:type="spellStart"/>
      <w:r w:rsidR="001D6DE0">
        <w:rPr>
          <w:rFonts w:asciiTheme="majorBidi" w:hAnsiTheme="majorBidi" w:cstheme="majorBidi"/>
          <w:sz w:val="20"/>
          <w:szCs w:val="20"/>
          <w:rtl/>
        </w:rPr>
        <w:t>פיסקא</w:t>
      </w:r>
      <w:proofErr w:type="spellEnd"/>
      <w:r w:rsidR="001D6DE0">
        <w:rPr>
          <w:rFonts w:asciiTheme="majorBidi" w:hAnsiTheme="majorBidi" w:cstheme="majorBidi"/>
          <w:sz w:val="20"/>
          <w:szCs w:val="20"/>
          <w:rtl/>
        </w:rPr>
        <w:t xml:space="preserve"> שנה.</w:t>
      </w:r>
    </w:p>
  </w:footnote>
  <w:footnote w:id="24">
    <w:p w14:paraId="76D44100" w14:textId="3B45EEB5" w:rsidR="0077188A" w:rsidRPr="0077188A" w:rsidRDefault="0077188A" w:rsidP="0077188A">
      <w:pPr>
        <w:pStyle w:val="NormalWeb"/>
        <w:shd w:val="clear" w:color="auto" w:fill="FEFEFE"/>
        <w:bidi/>
        <w:spacing w:before="0" w:beforeAutospacing="0" w:after="0" w:afterAutospacing="0" w:line="360" w:lineRule="auto"/>
        <w:rPr>
          <w:rFonts w:asciiTheme="majorBidi" w:hAnsiTheme="majorBidi" w:cstheme="majorBidi"/>
          <w:color w:val="000000" w:themeColor="text1"/>
          <w:sz w:val="20"/>
          <w:szCs w:val="20"/>
          <w:rtl/>
        </w:rPr>
      </w:pPr>
      <w:r w:rsidRPr="0077188A">
        <w:rPr>
          <w:rStyle w:val="a3"/>
          <w:sz w:val="16"/>
          <w:szCs w:val="16"/>
        </w:rPr>
        <w:footnoteRef/>
      </w:r>
      <w:r w:rsidR="00CF3C72">
        <w:rPr>
          <w:rFonts w:asciiTheme="majorBidi" w:hAnsiTheme="majorBidi" w:cstheme="majorBidi" w:hint="cs"/>
          <w:color w:val="000000" w:themeColor="text1"/>
          <w:sz w:val="16"/>
          <w:szCs w:val="16"/>
          <w:rtl/>
        </w:rPr>
        <w:t xml:space="preserve"> </w:t>
      </w:r>
      <w:r w:rsidRPr="0077188A">
        <w:rPr>
          <w:rFonts w:asciiTheme="majorBidi" w:hAnsiTheme="majorBidi"/>
          <w:color w:val="000000" w:themeColor="text1"/>
          <w:sz w:val="20"/>
          <w:szCs w:val="20"/>
          <w:rtl/>
        </w:rPr>
        <w:t>מג</w:t>
      </w:r>
      <w:r w:rsidR="00746050">
        <w:rPr>
          <w:rFonts w:asciiTheme="majorBidi" w:hAnsiTheme="majorBidi" w:hint="cs"/>
          <w:color w:val="000000" w:themeColor="text1"/>
          <w:sz w:val="20"/>
          <w:szCs w:val="20"/>
          <w:rtl/>
        </w:rPr>
        <w:t xml:space="preserve">, </w:t>
      </w:r>
      <w:r w:rsidRPr="0077188A">
        <w:rPr>
          <w:rFonts w:asciiTheme="majorBidi" w:hAnsiTheme="majorBidi"/>
          <w:color w:val="000000" w:themeColor="text1"/>
          <w:sz w:val="20"/>
          <w:szCs w:val="20"/>
          <w:rtl/>
        </w:rPr>
        <w:t>א</w:t>
      </w:r>
      <w:r w:rsidRPr="0077188A">
        <w:rPr>
          <w:rFonts w:asciiTheme="majorBidi" w:hAnsiTheme="majorBidi" w:hint="cs"/>
          <w:color w:val="000000" w:themeColor="text1"/>
          <w:sz w:val="20"/>
          <w:szCs w:val="20"/>
          <w:rtl/>
        </w:rPr>
        <w:t>.</w:t>
      </w:r>
    </w:p>
  </w:footnote>
  <w:footnote w:id="25">
    <w:p w14:paraId="47CE9F9A" w14:textId="7D02F57B" w:rsidR="0034493F" w:rsidRPr="0077188A" w:rsidRDefault="0034493F" w:rsidP="0077188A">
      <w:pPr>
        <w:pStyle w:val="a5"/>
        <w:spacing w:line="360" w:lineRule="auto"/>
        <w:rPr>
          <w:rFonts w:asciiTheme="majorBidi" w:hAnsiTheme="majorBidi" w:cstheme="majorBidi"/>
          <w:sz w:val="16"/>
          <w:szCs w:val="16"/>
          <w:rtl/>
        </w:rPr>
      </w:pPr>
      <w:r w:rsidRPr="0034493F">
        <w:rPr>
          <w:rStyle w:val="a3"/>
          <w:rFonts w:asciiTheme="majorBidi" w:hAnsiTheme="majorBidi" w:cstheme="majorBidi"/>
          <w:vertAlign w:val="superscript"/>
        </w:rPr>
        <w:footnoteRef/>
      </w:r>
      <w:r w:rsidRPr="0034493F">
        <w:rPr>
          <w:rFonts w:asciiTheme="majorBidi" w:hAnsiTheme="majorBidi" w:cstheme="majorBidi"/>
          <w:vertAlign w:val="superscript"/>
          <w:rtl/>
        </w:rPr>
        <w:t xml:space="preserve"> </w:t>
      </w:r>
      <w:proofErr w:type="spellStart"/>
      <w:r w:rsidRPr="0034493F">
        <w:rPr>
          <w:rFonts w:asciiTheme="majorBidi" w:hAnsiTheme="majorBidi" w:cstheme="majorBidi"/>
          <w:rtl/>
        </w:rPr>
        <w:t>מהרש"א</w:t>
      </w:r>
      <w:proofErr w:type="spellEnd"/>
      <w:r w:rsidRPr="0034493F">
        <w:rPr>
          <w:rFonts w:asciiTheme="majorBidi" w:hAnsiTheme="majorBidi" w:cstheme="majorBidi"/>
          <w:rtl/>
        </w:rPr>
        <w:t xml:space="preserve"> פה</w:t>
      </w:r>
      <w:r w:rsidR="00746050">
        <w:rPr>
          <w:rFonts w:asciiTheme="majorBidi" w:hAnsiTheme="majorBidi" w:cstheme="majorBidi" w:hint="cs"/>
          <w:rtl/>
        </w:rPr>
        <w:t xml:space="preserve">, </w:t>
      </w:r>
      <w:r w:rsidRPr="0034493F">
        <w:rPr>
          <w:rFonts w:asciiTheme="majorBidi" w:hAnsiTheme="majorBidi" w:cstheme="majorBidi"/>
          <w:rtl/>
        </w:rPr>
        <w:t>ב.</w:t>
      </w:r>
    </w:p>
  </w:footnote>
  <w:footnote w:id="26">
    <w:p w14:paraId="5CCDA17F" w14:textId="63A39A65" w:rsidR="0034493F" w:rsidRPr="0034493F" w:rsidRDefault="0034493F" w:rsidP="0034493F">
      <w:pPr>
        <w:spacing w:after="0" w:line="360" w:lineRule="auto"/>
        <w:rPr>
          <w:rFonts w:asciiTheme="majorBidi" w:hAnsiTheme="majorBidi" w:cstheme="majorBidi"/>
          <w:sz w:val="20"/>
          <w:szCs w:val="20"/>
          <w:vertAlign w:val="superscript"/>
          <w:rtl/>
        </w:rPr>
      </w:pPr>
      <w:r w:rsidRPr="0034493F">
        <w:rPr>
          <w:rStyle w:val="a3"/>
          <w:rFonts w:asciiTheme="majorBidi" w:hAnsiTheme="majorBidi" w:cstheme="majorBidi"/>
          <w:sz w:val="20"/>
          <w:szCs w:val="20"/>
          <w:vertAlign w:val="superscript"/>
        </w:rPr>
        <w:footnoteRef/>
      </w:r>
      <w:r w:rsidRPr="0034493F">
        <w:rPr>
          <w:rFonts w:asciiTheme="majorBidi" w:hAnsiTheme="majorBidi" w:cstheme="majorBidi"/>
          <w:sz w:val="20"/>
          <w:szCs w:val="20"/>
          <w:vertAlign w:val="superscript"/>
          <w:rtl/>
        </w:rPr>
        <w:t xml:space="preserve"> </w:t>
      </w:r>
      <w:r w:rsidRPr="0034493F">
        <w:rPr>
          <w:rFonts w:asciiTheme="majorBidi" w:hAnsiTheme="majorBidi" w:cstheme="majorBidi"/>
          <w:sz w:val="20"/>
          <w:szCs w:val="20"/>
          <w:rtl/>
        </w:rPr>
        <w:t>דף על הדף פה</w:t>
      </w:r>
      <w:r w:rsidR="00746050">
        <w:rPr>
          <w:rFonts w:asciiTheme="majorBidi" w:hAnsiTheme="majorBidi" w:cstheme="majorBidi" w:hint="cs"/>
          <w:sz w:val="20"/>
          <w:szCs w:val="20"/>
          <w:rtl/>
        </w:rPr>
        <w:t xml:space="preserve">, </w:t>
      </w:r>
      <w:r w:rsidRPr="0034493F">
        <w:rPr>
          <w:rFonts w:asciiTheme="majorBidi" w:hAnsiTheme="majorBidi" w:cstheme="majorBidi"/>
          <w:sz w:val="20"/>
          <w:szCs w:val="20"/>
          <w:rtl/>
        </w:rPr>
        <w:t>ב.</w:t>
      </w:r>
    </w:p>
  </w:footnote>
  <w:footnote w:id="27">
    <w:p w14:paraId="57B97B13" w14:textId="7A5AAD6F" w:rsidR="0034493F" w:rsidRDefault="0034493F" w:rsidP="00E458D9">
      <w:pPr>
        <w:pStyle w:val="a5"/>
        <w:rPr>
          <w:rtl/>
        </w:rPr>
      </w:pPr>
      <w:r w:rsidRPr="009568CF">
        <w:rPr>
          <w:rStyle w:val="a3"/>
          <w:vertAlign w:val="superscript"/>
        </w:rPr>
        <w:footnoteRef/>
      </w:r>
      <w:r w:rsidR="00CF3C72">
        <w:rPr>
          <w:vertAlign w:val="superscript"/>
          <w:rtl/>
        </w:rPr>
        <w:t xml:space="preserve"> </w:t>
      </w:r>
      <w:r>
        <w:rPr>
          <w:rFonts w:cs="Arial" w:hint="cs"/>
          <w:rtl/>
        </w:rPr>
        <w:t xml:space="preserve"> </w:t>
      </w:r>
      <w:r w:rsidR="0046019F">
        <w:rPr>
          <w:rFonts w:cs="Arial" w:hint="cs"/>
          <w:rtl/>
        </w:rPr>
        <w:t>"</w:t>
      </w:r>
      <w:r w:rsidRPr="003E7F02">
        <w:rPr>
          <w:rFonts w:ascii="David" w:hAnsi="David" w:cs="David"/>
          <w:rtl/>
        </w:rPr>
        <w:t xml:space="preserve">ושבתם וראיתם בין צדיק לרשע בין עבד </w:t>
      </w:r>
      <w:proofErr w:type="spellStart"/>
      <w:r w:rsidRPr="003E7F02">
        <w:rPr>
          <w:rFonts w:ascii="David" w:hAnsi="David" w:cs="David"/>
          <w:rtl/>
        </w:rPr>
        <w:t>אלהים</w:t>
      </w:r>
      <w:proofErr w:type="spellEnd"/>
      <w:r w:rsidRPr="003E7F02">
        <w:rPr>
          <w:rFonts w:ascii="David" w:hAnsi="David" w:cs="David"/>
          <w:rtl/>
        </w:rPr>
        <w:t xml:space="preserve"> לאשר לא עבדו, היינו צדיק היינו עובד </w:t>
      </w:r>
      <w:proofErr w:type="spellStart"/>
      <w:r w:rsidRPr="003E7F02">
        <w:rPr>
          <w:rFonts w:ascii="David" w:hAnsi="David" w:cs="David"/>
          <w:rtl/>
        </w:rPr>
        <w:t>אלהים</w:t>
      </w:r>
      <w:proofErr w:type="spellEnd"/>
      <w:r w:rsidRPr="003E7F02">
        <w:rPr>
          <w:rFonts w:ascii="David" w:hAnsi="David" w:cs="David"/>
          <w:rtl/>
        </w:rPr>
        <w:t xml:space="preserve">, היינו רשע היינו אשר לא עבדו! - אמר ליה: עבדו ולא עבדו - </w:t>
      </w:r>
      <w:proofErr w:type="spellStart"/>
      <w:r w:rsidRPr="003E7F02">
        <w:rPr>
          <w:rFonts w:ascii="David" w:hAnsi="David" w:cs="David"/>
          <w:rtl/>
        </w:rPr>
        <w:t>תרוייהו</w:t>
      </w:r>
      <w:proofErr w:type="spellEnd"/>
      <w:r w:rsidRPr="003E7F02">
        <w:rPr>
          <w:rFonts w:ascii="David" w:hAnsi="David" w:cs="David"/>
          <w:rtl/>
        </w:rPr>
        <w:t xml:space="preserve"> צדיקי </w:t>
      </w:r>
      <w:proofErr w:type="spellStart"/>
      <w:r w:rsidRPr="003E7F02">
        <w:rPr>
          <w:rFonts w:ascii="David" w:hAnsi="David" w:cs="David"/>
          <w:rtl/>
        </w:rPr>
        <w:t>גמורי</w:t>
      </w:r>
      <w:proofErr w:type="spellEnd"/>
      <w:r w:rsidRPr="003E7F02">
        <w:rPr>
          <w:rFonts w:ascii="David" w:hAnsi="David" w:cs="David"/>
          <w:rtl/>
        </w:rPr>
        <w:t xml:space="preserve"> </w:t>
      </w:r>
      <w:proofErr w:type="spellStart"/>
      <w:r w:rsidRPr="003E7F02">
        <w:rPr>
          <w:rFonts w:ascii="David" w:hAnsi="David" w:cs="David"/>
          <w:rtl/>
        </w:rPr>
        <w:t>נינהו</w:t>
      </w:r>
      <w:proofErr w:type="spellEnd"/>
      <w:r w:rsidRPr="003E7F02">
        <w:rPr>
          <w:rFonts w:ascii="David" w:hAnsi="David" w:cs="David"/>
          <w:rtl/>
        </w:rPr>
        <w:t xml:space="preserve">. ואינו דומה שונה פרקו מאה פעמים לשונה פרקו מאה ואחד. - אמר ליה: ומשום חד </w:t>
      </w:r>
      <w:proofErr w:type="spellStart"/>
      <w:r w:rsidRPr="003E7F02">
        <w:rPr>
          <w:rFonts w:ascii="David" w:hAnsi="David" w:cs="David"/>
          <w:rtl/>
        </w:rPr>
        <w:t>זימנא</w:t>
      </w:r>
      <w:proofErr w:type="spellEnd"/>
      <w:r w:rsidRPr="003E7F02">
        <w:rPr>
          <w:rFonts w:ascii="David" w:hAnsi="David" w:cs="David"/>
          <w:rtl/>
        </w:rPr>
        <w:t xml:space="preserve"> קרי ליה לא עבדו? אמר ליה: אין</w:t>
      </w:r>
      <w:r w:rsidR="0046019F">
        <w:rPr>
          <w:rFonts w:ascii="David" w:hAnsi="David" w:cs="David" w:hint="cs"/>
          <w:rtl/>
        </w:rPr>
        <w:t>"</w:t>
      </w:r>
      <w:r w:rsidRPr="003E7F02">
        <w:rPr>
          <w:rFonts w:ascii="David" w:hAnsi="David" w:cs="David"/>
          <w:rtl/>
        </w:rPr>
        <w:t xml:space="preserve"> (חגיגה ט</w:t>
      </w:r>
      <w:r w:rsidR="0046019F">
        <w:rPr>
          <w:rFonts w:ascii="David" w:hAnsi="David" w:cs="David" w:hint="cs"/>
          <w:rtl/>
        </w:rPr>
        <w:t>,</w:t>
      </w:r>
      <w:r w:rsidRPr="003E7F02">
        <w:rPr>
          <w:rFonts w:ascii="David" w:hAnsi="David" w:cs="David"/>
          <w:rtl/>
        </w:rPr>
        <w:t xml:space="preserve"> ב). "משום שבימיהם היה הרגילות לשנות כל פרק מאה פעמים, </w:t>
      </w:r>
      <w:proofErr w:type="spellStart"/>
      <w:r w:rsidRPr="003E7F02">
        <w:rPr>
          <w:rFonts w:ascii="David" w:hAnsi="David" w:cs="David"/>
          <w:rtl/>
        </w:rPr>
        <w:t>כדאיתא</w:t>
      </w:r>
      <w:proofErr w:type="spellEnd"/>
      <w:r w:rsidRPr="003E7F02">
        <w:rPr>
          <w:rFonts w:ascii="David" w:hAnsi="David" w:cs="David"/>
          <w:rtl/>
        </w:rPr>
        <w:t xml:space="preserve"> שם בגמרא משל משוק של </w:t>
      </w:r>
      <w:proofErr w:type="spellStart"/>
      <w:r w:rsidRPr="003E7F02">
        <w:rPr>
          <w:rFonts w:ascii="David" w:hAnsi="David" w:cs="David"/>
          <w:rtl/>
        </w:rPr>
        <w:t>חמרים</w:t>
      </w:r>
      <w:proofErr w:type="spellEnd"/>
      <w:r w:rsidRPr="003E7F02">
        <w:rPr>
          <w:rFonts w:ascii="David" w:hAnsi="David" w:cs="David"/>
          <w:rtl/>
        </w:rPr>
        <w:t xml:space="preserve"> שנשכרים לעשר פרסי </w:t>
      </w:r>
      <w:proofErr w:type="spellStart"/>
      <w:r w:rsidRPr="003E7F02">
        <w:rPr>
          <w:rFonts w:ascii="David" w:hAnsi="David" w:cs="David"/>
          <w:rtl/>
        </w:rPr>
        <w:t>בזוזא</w:t>
      </w:r>
      <w:proofErr w:type="spellEnd"/>
      <w:r w:rsidRPr="003E7F02">
        <w:rPr>
          <w:rFonts w:ascii="David" w:hAnsi="David" w:cs="David"/>
          <w:rtl/>
        </w:rPr>
        <w:t xml:space="preserve">, ולאחד עשר פרסי בתרי זוזי, מפני שהוא יותר מרגילותם, ולכן זאת הפעם </w:t>
      </w:r>
      <w:r w:rsidRPr="003E7F02">
        <w:rPr>
          <w:rFonts w:ascii="David" w:hAnsi="David" w:cs="David"/>
          <w:b/>
          <w:bCs/>
          <w:rtl/>
        </w:rPr>
        <w:t>המאה ואחד היתירה על הרגילות שהורגל מנעוריו, שקולה כנגד כולן"</w:t>
      </w:r>
      <w:r>
        <w:rPr>
          <w:rFonts w:hint="cs"/>
          <w:rtl/>
        </w:rPr>
        <w:t xml:space="preserve"> </w:t>
      </w:r>
      <w:r>
        <w:rPr>
          <w:rFonts w:cs="Arial" w:hint="cs"/>
          <w:rtl/>
        </w:rPr>
        <w:t>(</w:t>
      </w:r>
      <w:r w:rsidRPr="003E7F02">
        <w:rPr>
          <w:rFonts w:asciiTheme="majorBidi" w:hAnsiTheme="majorBidi" w:cstheme="majorBidi"/>
          <w:rtl/>
        </w:rPr>
        <w:t xml:space="preserve">ליקוטי אמרים </w:t>
      </w:r>
      <w:proofErr w:type="spellStart"/>
      <w:r w:rsidRPr="003E7F02">
        <w:rPr>
          <w:rFonts w:asciiTheme="majorBidi" w:hAnsiTheme="majorBidi" w:cstheme="majorBidi"/>
          <w:rtl/>
        </w:rPr>
        <w:t>לתניא</w:t>
      </w:r>
      <w:proofErr w:type="spellEnd"/>
      <w:r w:rsidRPr="003E7F02">
        <w:rPr>
          <w:rFonts w:asciiTheme="majorBidi" w:hAnsiTheme="majorBidi" w:cstheme="majorBidi"/>
          <w:rtl/>
        </w:rPr>
        <w:t xml:space="preserve"> פרק טו</w:t>
      </w:r>
      <w:r w:rsidR="0046019F">
        <w:rPr>
          <w:rFonts w:asciiTheme="majorBidi" w:hAnsiTheme="majorBidi" w:cstheme="majorBidi" w:hint="cs"/>
          <w:rtl/>
        </w:rPr>
        <w:t>,</w:t>
      </w:r>
      <w:r w:rsidRPr="003E7F02">
        <w:rPr>
          <w:rFonts w:asciiTheme="majorBidi" w:hAnsiTheme="majorBidi" w:cstheme="majorBidi"/>
          <w:rtl/>
        </w:rPr>
        <w:t xml:space="preserve"> מובא בדף על הדף חגיגה ט</w:t>
      </w:r>
      <w:r w:rsidR="0046019F">
        <w:rPr>
          <w:rFonts w:asciiTheme="majorBidi" w:hAnsiTheme="majorBidi" w:cstheme="majorBidi" w:hint="cs"/>
          <w:rtl/>
        </w:rPr>
        <w:t>,</w:t>
      </w:r>
      <w:r w:rsidRPr="003E7F02">
        <w:rPr>
          <w:rFonts w:asciiTheme="majorBidi" w:hAnsiTheme="majorBidi" w:cstheme="majorBidi"/>
          <w:rtl/>
        </w:rPr>
        <w:t xml:space="preserve"> ב)</w:t>
      </w:r>
      <w:r>
        <w:rPr>
          <w:rFonts w:hint="cs"/>
          <w:rtl/>
        </w:rPr>
        <w:t xml:space="preserve">. </w:t>
      </w:r>
      <w:r w:rsidRPr="00E458D9">
        <w:rPr>
          <w:rFonts w:asciiTheme="majorBidi" w:hAnsiTheme="majorBidi" w:cstheme="majorBidi"/>
          <w:rtl/>
        </w:rPr>
        <w:t>הלומ</w:t>
      </w:r>
      <w:r>
        <w:rPr>
          <w:rFonts w:asciiTheme="majorBidi" w:hAnsiTheme="majorBidi" w:cstheme="majorBidi"/>
          <w:rtl/>
        </w:rPr>
        <w:t xml:space="preserve">ד מאה פעמים אולי חפץ להכריז </w:t>
      </w:r>
      <w:r w:rsidRPr="00E458D9">
        <w:rPr>
          <w:rFonts w:asciiTheme="majorBidi" w:hAnsiTheme="majorBidi" w:cstheme="majorBidi"/>
          <w:rtl/>
        </w:rPr>
        <w:t>בפני חבריו</w:t>
      </w:r>
      <w:r>
        <w:rPr>
          <w:rFonts w:asciiTheme="majorBidi" w:hAnsiTheme="majorBidi" w:cstheme="majorBidi" w:hint="cs"/>
          <w:rtl/>
        </w:rPr>
        <w:t xml:space="preserve"> על המספר העגול</w:t>
      </w:r>
      <w:r w:rsidRPr="00E458D9">
        <w:rPr>
          <w:rFonts w:asciiTheme="majorBidi" w:hAnsiTheme="majorBidi" w:cstheme="majorBidi"/>
          <w:rtl/>
        </w:rPr>
        <w:t>. הלומד מאה</w:t>
      </w:r>
      <w:r>
        <w:rPr>
          <w:rFonts w:asciiTheme="majorBidi" w:hAnsiTheme="majorBidi" w:cstheme="majorBidi"/>
          <w:rtl/>
        </w:rPr>
        <w:t xml:space="preserve"> ואחת פעמים, לומד ככל שהוא מ</w:t>
      </w:r>
      <w:r>
        <w:rPr>
          <w:rFonts w:asciiTheme="majorBidi" w:hAnsiTheme="majorBidi" w:cstheme="majorBidi" w:hint="cs"/>
          <w:rtl/>
        </w:rPr>
        <w:t>צליח לעבוד את ה'</w:t>
      </w:r>
      <w:r w:rsidRPr="00E458D9">
        <w:rPr>
          <w:rFonts w:asciiTheme="majorBidi" w:hAnsiTheme="majorBidi" w:cstheme="majorBidi"/>
          <w:rtl/>
        </w:rPr>
        <w:t>.</w:t>
      </w:r>
    </w:p>
    <w:p w14:paraId="01B35E00" w14:textId="77777777" w:rsidR="0034493F" w:rsidRPr="00E458D9" w:rsidRDefault="0034493F" w:rsidP="00E458D9">
      <w:pPr>
        <w:pStyle w:val="a5"/>
        <w:rPr>
          <w:rtl/>
        </w:rPr>
      </w:pPr>
    </w:p>
  </w:footnote>
  <w:footnote w:id="28">
    <w:p w14:paraId="5929CE29" w14:textId="77777777" w:rsidR="0034493F" w:rsidRDefault="0034493F">
      <w:pPr>
        <w:pStyle w:val="a5"/>
        <w:rPr>
          <w:rFonts w:asciiTheme="majorBidi" w:hAnsiTheme="majorBidi" w:cstheme="majorBidi"/>
          <w:rtl/>
        </w:rPr>
      </w:pPr>
      <w:r w:rsidRPr="0034493F">
        <w:rPr>
          <w:rStyle w:val="a3"/>
          <w:rFonts w:asciiTheme="majorBidi" w:hAnsiTheme="majorBidi" w:cstheme="majorBidi"/>
          <w:vertAlign w:val="superscript"/>
        </w:rPr>
        <w:footnoteRef/>
      </w:r>
      <w:r w:rsidRPr="0034493F">
        <w:rPr>
          <w:rFonts w:asciiTheme="majorBidi" w:hAnsiTheme="majorBidi" w:cstheme="majorBidi"/>
          <w:rtl/>
        </w:rPr>
        <w:t xml:space="preserve"> לפי מדרש התנאים, 12 ר</w:t>
      </w:r>
      <w:r>
        <w:rPr>
          <w:rFonts w:asciiTheme="majorBidi" w:hAnsiTheme="majorBidi" w:cstheme="majorBidi" w:hint="cs"/>
          <w:rtl/>
        </w:rPr>
        <w:t>י</w:t>
      </w:r>
      <w:r w:rsidRPr="0034493F">
        <w:rPr>
          <w:rFonts w:asciiTheme="majorBidi" w:hAnsiTheme="majorBidi" w:cstheme="majorBidi"/>
          <w:rtl/>
        </w:rPr>
        <w:t>בוא, אולי כנגד כל שבטי ישראל, כפי שיתבאר בהמשך.</w:t>
      </w:r>
    </w:p>
    <w:p w14:paraId="33D6E286" w14:textId="77777777" w:rsidR="0034493F" w:rsidRPr="0034493F" w:rsidRDefault="0034493F">
      <w:pPr>
        <w:pStyle w:val="a5"/>
        <w:rPr>
          <w:rFonts w:asciiTheme="majorBidi" w:hAnsiTheme="majorBidi" w:cstheme="majorBidi"/>
        </w:rPr>
      </w:pPr>
    </w:p>
  </w:footnote>
  <w:footnote w:id="29">
    <w:p w14:paraId="55BD012D" w14:textId="67FCD088" w:rsidR="0034493F" w:rsidRDefault="0034493F" w:rsidP="0034493F">
      <w:pPr>
        <w:pStyle w:val="a5"/>
        <w:rPr>
          <w:rFonts w:asciiTheme="majorBidi" w:hAnsiTheme="majorBidi" w:cstheme="majorBidi"/>
          <w:rtl/>
        </w:rPr>
      </w:pPr>
      <w:r w:rsidRPr="0034493F">
        <w:rPr>
          <w:rStyle w:val="a3"/>
          <w:rFonts w:asciiTheme="majorBidi" w:hAnsiTheme="majorBidi" w:cstheme="majorBidi"/>
          <w:vertAlign w:val="superscript"/>
        </w:rPr>
        <w:footnoteRef/>
      </w:r>
      <w:r w:rsidRPr="0034493F">
        <w:rPr>
          <w:rFonts w:asciiTheme="majorBidi" w:hAnsiTheme="majorBidi" w:cstheme="majorBidi"/>
          <w:vertAlign w:val="superscript"/>
          <w:rtl/>
        </w:rPr>
        <w:t xml:space="preserve"> </w:t>
      </w:r>
      <w:r w:rsidRPr="0034493F">
        <w:rPr>
          <w:rFonts w:asciiTheme="majorBidi" w:hAnsiTheme="majorBidi" w:cstheme="majorBidi"/>
          <w:rtl/>
        </w:rPr>
        <w:t>חידושי אגדות למהר"ל עבודה זרה ג</w:t>
      </w:r>
      <w:r w:rsidR="0046019F">
        <w:rPr>
          <w:rFonts w:asciiTheme="majorBidi" w:hAnsiTheme="majorBidi" w:cstheme="majorBidi" w:hint="cs"/>
          <w:rtl/>
        </w:rPr>
        <w:t>,</w:t>
      </w:r>
      <w:r w:rsidRPr="0034493F">
        <w:rPr>
          <w:rFonts w:asciiTheme="majorBidi" w:hAnsiTheme="majorBidi" w:cstheme="majorBidi"/>
          <w:rtl/>
        </w:rPr>
        <w:t xml:space="preserve"> ב. תוספת: </w:t>
      </w:r>
      <w:r>
        <w:rPr>
          <w:rFonts w:cs="Arial" w:hint="cs"/>
          <w:rtl/>
        </w:rPr>
        <w:t>"</w:t>
      </w:r>
      <w:r>
        <w:rPr>
          <w:rFonts w:cs="Arial"/>
          <w:rtl/>
        </w:rPr>
        <w:t>עלייתו של אדם ו</w:t>
      </w:r>
      <w:r w:rsidRPr="0034493F">
        <w:rPr>
          <w:rFonts w:cs="Arial"/>
          <w:b/>
          <w:bCs/>
          <w:rtl/>
        </w:rPr>
        <w:t xml:space="preserve">צמיחתו </w:t>
      </w:r>
      <w:r>
        <w:rPr>
          <w:rFonts w:cs="Arial"/>
          <w:rtl/>
        </w:rPr>
        <w:t xml:space="preserve">רביעית זמנו עד שהוא בן שמונה עשרה שנה ואז הוא בגבהו. ועוד מפני כי </w:t>
      </w:r>
      <w:r w:rsidRPr="0034493F">
        <w:rPr>
          <w:rFonts w:cs="Arial"/>
          <w:b/>
          <w:bCs/>
          <w:rtl/>
        </w:rPr>
        <w:t>קומת האדם</w:t>
      </w:r>
      <w:r>
        <w:rPr>
          <w:rFonts w:cs="Arial"/>
          <w:rtl/>
        </w:rPr>
        <w:t xml:space="preserve"> שמונה עשרה טפחים, שהרי בכל מקום שערו חכמים קומת האדם שלש אמות שהם שמונה עשרה טפחים, ואלו שמונה עשרה טפחים שהם קומת האדם עומד עליהם בשמונה עשרה שנים. אבל יש עוד בזה טעם, כי אלו שמונה עשרה שנים לחופה הם כנגד שמונה עשרה </w:t>
      </w:r>
      <w:r w:rsidRPr="0034493F">
        <w:rPr>
          <w:rFonts w:cs="Arial"/>
          <w:b/>
          <w:bCs/>
          <w:rtl/>
        </w:rPr>
        <w:t>צלעות</w:t>
      </w:r>
      <w:r>
        <w:rPr>
          <w:rFonts w:cs="Arial"/>
          <w:rtl/>
        </w:rPr>
        <w:t xml:space="preserve"> שבאדם</w:t>
      </w:r>
      <w:r>
        <w:rPr>
          <w:rFonts w:hint="cs"/>
          <w:rtl/>
        </w:rPr>
        <w:t xml:space="preserve">" </w:t>
      </w:r>
      <w:r>
        <w:rPr>
          <w:rFonts w:cs="Arial" w:hint="cs"/>
          <w:rtl/>
        </w:rPr>
        <w:t>(</w:t>
      </w:r>
      <w:r>
        <w:rPr>
          <w:rFonts w:cs="Arial"/>
          <w:rtl/>
        </w:rPr>
        <w:t>דרך חיים על אבות פרק ה</w:t>
      </w:r>
      <w:r>
        <w:rPr>
          <w:rFonts w:cs="Arial" w:hint="cs"/>
          <w:rtl/>
        </w:rPr>
        <w:t xml:space="preserve"> משנה </w:t>
      </w:r>
      <w:proofErr w:type="spellStart"/>
      <w:r>
        <w:rPr>
          <w:rFonts w:cs="Arial" w:hint="cs"/>
          <w:rtl/>
        </w:rPr>
        <w:t>כא</w:t>
      </w:r>
      <w:proofErr w:type="spellEnd"/>
      <w:r>
        <w:rPr>
          <w:rFonts w:cs="Arial" w:hint="cs"/>
          <w:rtl/>
        </w:rPr>
        <w:t>).</w:t>
      </w:r>
    </w:p>
    <w:p w14:paraId="396B85F7" w14:textId="77777777" w:rsidR="00746050" w:rsidRPr="0034493F" w:rsidRDefault="00746050" w:rsidP="0034493F">
      <w:pPr>
        <w:pStyle w:val="a5"/>
        <w:rPr>
          <w:rFonts w:asciiTheme="majorBidi" w:hAnsiTheme="majorBidi" w:cstheme="majorBidi"/>
          <w:rtl/>
        </w:rPr>
      </w:pPr>
    </w:p>
  </w:footnote>
  <w:footnote w:id="30">
    <w:p w14:paraId="4EE2F4A9" w14:textId="77777777" w:rsidR="00C039E7" w:rsidRPr="00C039E7" w:rsidRDefault="00C039E7">
      <w:pPr>
        <w:pStyle w:val="a5"/>
        <w:rPr>
          <w:rFonts w:asciiTheme="majorBidi" w:hAnsiTheme="majorBidi" w:cstheme="majorBidi"/>
        </w:rPr>
      </w:pPr>
      <w:r w:rsidRPr="00C039E7">
        <w:rPr>
          <w:rStyle w:val="a3"/>
          <w:rFonts w:asciiTheme="majorBidi" w:hAnsiTheme="majorBidi" w:cstheme="majorBidi"/>
          <w:vertAlign w:val="superscript"/>
        </w:rPr>
        <w:footnoteRef/>
      </w:r>
      <w:r w:rsidRPr="00C039E7">
        <w:rPr>
          <w:rFonts w:asciiTheme="majorBidi" w:hAnsiTheme="majorBidi" w:cstheme="majorBidi"/>
          <w:rtl/>
        </w:rPr>
        <w:t xml:space="preserve"> לפי </w:t>
      </w:r>
      <w:r>
        <w:rPr>
          <w:rFonts w:asciiTheme="majorBidi" w:hAnsiTheme="majorBidi" w:cstheme="majorBidi"/>
          <w:rtl/>
        </w:rPr>
        <w:t>ח</w:t>
      </w:r>
      <w:r>
        <w:rPr>
          <w:rFonts w:asciiTheme="majorBidi" w:hAnsiTheme="majorBidi" w:cstheme="majorBidi" w:hint="cs"/>
          <w:rtl/>
        </w:rPr>
        <w:t>שבוני,</w:t>
      </w:r>
      <w:r w:rsidRPr="00C039E7">
        <w:rPr>
          <w:rFonts w:asciiTheme="majorBidi" w:hAnsiTheme="majorBidi" w:cstheme="majorBidi"/>
          <w:rtl/>
        </w:rPr>
        <w:t xml:space="preserve"> אשר הוא השבט הנזכר הכי מעט בתנ"ך (42 פעמים. יששכר נזכר 43).</w:t>
      </w:r>
    </w:p>
  </w:footnote>
  <w:footnote w:id="31">
    <w:p w14:paraId="73D0E503" w14:textId="28AB3196" w:rsidR="0034493F" w:rsidRPr="00897EFE" w:rsidRDefault="0034493F" w:rsidP="00BE4C77">
      <w:pPr>
        <w:spacing w:after="0" w:line="360" w:lineRule="auto"/>
        <w:rPr>
          <w:rFonts w:asciiTheme="majorBidi" w:hAnsiTheme="majorBidi" w:cstheme="majorBidi"/>
          <w:sz w:val="24"/>
          <w:szCs w:val="24"/>
          <w:vertAlign w:val="superscript"/>
        </w:rPr>
      </w:pPr>
      <w:r w:rsidRPr="00897EFE">
        <w:rPr>
          <w:rStyle w:val="a3"/>
          <w:rFonts w:asciiTheme="majorBidi" w:hAnsiTheme="majorBidi" w:cstheme="majorBidi"/>
          <w:vertAlign w:val="superscript"/>
        </w:rPr>
        <w:footnoteRef/>
      </w:r>
      <w:r w:rsidR="00CF3C72">
        <w:rPr>
          <w:rFonts w:asciiTheme="majorBidi" w:hAnsiTheme="majorBidi" w:cstheme="majorBidi"/>
          <w:color w:val="333333"/>
          <w:vertAlign w:val="superscript"/>
          <w:rtl/>
        </w:rPr>
        <w:t xml:space="preserve"> </w:t>
      </w:r>
      <w:r w:rsidRPr="00897EFE">
        <w:rPr>
          <w:rFonts w:asciiTheme="majorBidi" w:hAnsiTheme="majorBidi" w:cstheme="majorBidi"/>
          <w:sz w:val="24"/>
          <w:szCs w:val="24"/>
          <w:vertAlign w:val="superscript"/>
          <w:rtl/>
        </w:rPr>
        <w:t xml:space="preserve"> </w:t>
      </w:r>
      <w:hyperlink r:id="rId4" w:history="1">
        <w:r w:rsidRPr="00897EFE">
          <w:rPr>
            <w:rStyle w:val="Hyperlink"/>
            <w:rFonts w:asciiTheme="majorBidi" w:hAnsiTheme="majorBidi" w:cstheme="majorBidi"/>
            <w:sz w:val="20"/>
            <w:szCs w:val="20"/>
          </w:rPr>
          <w:t>https://www.yrg.org.il/?CategoryID=312&amp;ArticleID=535</w:t>
        </w:r>
      </w:hyperlink>
      <w:r w:rsidR="00CF3C72">
        <w:rPr>
          <w:rStyle w:val="Hyperlink"/>
          <w:rFonts w:asciiTheme="majorBidi" w:hAnsiTheme="majorBidi" w:cstheme="majorBidi"/>
          <w:sz w:val="20"/>
          <w:szCs w:val="20"/>
          <w:rtl/>
        </w:rPr>
        <w:t xml:space="preserve"> </w:t>
      </w:r>
      <w:r w:rsidR="00CF3C72">
        <w:rPr>
          <w:rStyle w:val="Hyperlink"/>
          <w:rFonts w:asciiTheme="majorBidi" w:hAnsiTheme="majorBidi" w:cstheme="majorBidi"/>
          <w:sz w:val="20"/>
          <w:szCs w:val="20"/>
          <w:u w:val="none"/>
          <w:rtl/>
        </w:rPr>
        <w:t xml:space="preserve"> </w:t>
      </w:r>
      <w:r w:rsidRPr="00897EFE">
        <w:rPr>
          <w:rStyle w:val="Hyperlink"/>
          <w:rFonts w:asciiTheme="majorBidi" w:hAnsiTheme="majorBidi" w:cstheme="majorBidi"/>
          <w:sz w:val="20"/>
          <w:szCs w:val="20"/>
          <w:u w:val="none"/>
          <w:rtl/>
        </w:rPr>
        <w:t xml:space="preserve"> </w:t>
      </w:r>
      <w:r w:rsidRPr="00897EFE">
        <w:rPr>
          <w:rFonts w:asciiTheme="majorBidi" w:hAnsiTheme="majorBidi" w:cstheme="majorBidi"/>
          <w:rtl/>
        </w:rPr>
        <w:t>הרב יהושע שפירא.</w:t>
      </w:r>
    </w:p>
  </w:footnote>
  <w:footnote w:id="32">
    <w:p w14:paraId="2FEE9A54" w14:textId="77777777" w:rsidR="0034493F" w:rsidRPr="001D6DE0" w:rsidRDefault="0034493F" w:rsidP="001D6DE0">
      <w:pPr>
        <w:spacing w:after="0" w:line="360" w:lineRule="auto"/>
        <w:rPr>
          <w:rFonts w:ascii="David" w:hAnsi="David" w:cs="David"/>
          <w:sz w:val="24"/>
          <w:szCs w:val="24"/>
          <w:vertAlign w:val="superscript"/>
          <w:rtl/>
        </w:rPr>
      </w:pPr>
      <w:r w:rsidRPr="00B06A97">
        <w:rPr>
          <w:rStyle w:val="a3"/>
          <w:vertAlign w:val="superscript"/>
        </w:rPr>
        <w:footnoteRef/>
      </w:r>
      <w:r w:rsidRPr="00B06A97">
        <w:rPr>
          <w:vertAlign w:val="superscript"/>
          <w:rtl/>
        </w:rPr>
        <w:t xml:space="preserve"> </w:t>
      </w:r>
      <w:hyperlink r:id="rId5" w:history="1">
        <w:r w:rsidRPr="00B06A97">
          <w:rPr>
            <w:rStyle w:val="Hyperlink"/>
            <w:rFonts w:ascii="David" w:hAnsi="David" w:cs="David"/>
            <w:sz w:val="24"/>
            <w:szCs w:val="24"/>
            <w:vertAlign w:val="superscript"/>
          </w:rPr>
          <w:t>http://www.shturem.net/index.php?section=news&amp;id=77462</w:t>
        </w:r>
      </w:hyperlink>
      <w:r>
        <w:rPr>
          <w:rStyle w:val="Hyperlink"/>
          <w:rFonts w:ascii="David" w:hAnsi="David" w:cs="David" w:hint="cs"/>
          <w:sz w:val="24"/>
          <w:szCs w:val="24"/>
          <w:vertAlign w:val="superscript"/>
          <w:rtl/>
        </w:rPr>
        <w:t xml:space="preserve"> </w:t>
      </w:r>
      <w:proofErr w:type="gramStart"/>
      <w:r>
        <w:rPr>
          <w:rFonts w:ascii="David" w:hAnsi="David" w:cs="David" w:hint="cs"/>
          <w:color w:val="000000"/>
          <w:sz w:val="24"/>
          <w:szCs w:val="24"/>
          <w:rtl/>
        </w:rPr>
        <w:t xml:space="preserve">   </w:t>
      </w:r>
      <w:r w:rsidRPr="001D6DE0">
        <w:rPr>
          <w:rFonts w:asciiTheme="majorBidi" w:hAnsiTheme="majorBidi" w:cstheme="majorBidi"/>
          <w:color w:val="000000"/>
          <w:sz w:val="20"/>
          <w:szCs w:val="20"/>
          <w:rtl/>
        </w:rPr>
        <w:t>(</w:t>
      </w:r>
      <w:proofErr w:type="spellStart"/>
      <w:proofErr w:type="gramEnd"/>
      <w:r w:rsidRPr="001D6DE0">
        <w:rPr>
          <w:rFonts w:asciiTheme="majorBidi" w:hAnsiTheme="majorBidi" w:cstheme="majorBidi"/>
          <w:color w:val="000000"/>
          <w:sz w:val="20"/>
          <w:szCs w:val="20"/>
          <w:rtl/>
        </w:rPr>
        <w:t>לקוטי</w:t>
      </w:r>
      <w:proofErr w:type="spellEnd"/>
      <w:r w:rsidRPr="001D6DE0">
        <w:rPr>
          <w:rFonts w:asciiTheme="majorBidi" w:hAnsiTheme="majorBidi" w:cstheme="majorBidi"/>
          <w:color w:val="000000"/>
          <w:sz w:val="20"/>
          <w:szCs w:val="20"/>
          <w:rtl/>
        </w:rPr>
        <w:t xml:space="preserve"> שיחות חלק א).</w:t>
      </w:r>
    </w:p>
  </w:footnote>
  <w:footnote w:id="33">
    <w:p w14:paraId="011CF149" w14:textId="108E4A26" w:rsidR="00711A37" w:rsidRPr="00711A37" w:rsidRDefault="0034493F" w:rsidP="00711A37">
      <w:pPr>
        <w:pStyle w:val="a5"/>
        <w:rPr>
          <w:rFonts w:cs="Arial"/>
          <w:rtl/>
        </w:rPr>
      </w:pPr>
      <w:r w:rsidRPr="005D3F51">
        <w:rPr>
          <w:rStyle w:val="a3"/>
          <w:vertAlign w:val="superscript"/>
        </w:rPr>
        <w:footnoteRef/>
      </w:r>
      <w:r w:rsidR="00CF3C72">
        <w:rPr>
          <w:vertAlign w:val="superscript"/>
          <w:rtl/>
        </w:rPr>
        <w:t xml:space="preserve"> </w:t>
      </w:r>
      <w:r w:rsidR="00711A37" w:rsidRPr="00711A37">
        <w:rPr>
          <w:rFonts w:cs="Arial"/>
          <w:rtl/>
        </w:rPr>
        <w:t>(</w:t>
      </w:r>
      <w:proofErr w:type="spellStart"/>
      <w:r w:rsidR="00711A37" w:rsidRPr="00711A37">
        <w:rPr>
          <w:rFonts w:cs="Arial"/>
          <w:rtl/>
        </w:rPr>
        <w:t>כו</w:t>
      </w:r>
      <w:proofErr w:type="spellEnd"/>
      <w:r w:rsidR="00711A37" w:rsidRPr="00711A37">
        <w:rPr>
          <w:rFonts w:cs="Arial"/>
          <w:rtl/>
        </w:rPr>
        <w:t>) וַיֵּלְכוּ בְנֵי דָן לְדַרְכָּם וַיַּרְא מִיכָה כִּי חֲזָקִים הֵמָּה מִמֶּנּוּ וַיִּפֶן וַיָּשָׁב אֶל בֵּיתוֹ</w:t>
      </w:r>
      <w:r w:rsidR="00711A37">
        <w:rPr>
          <w:rFonts w:cs="Arial" w:hint="cs"/>
          <w:rtl/>
        </w:rPr>
        <w:t>.</w:t>
      </w:r>
    </w:p>
    <w:p w14:paraId="67E4A70B" w14:textId="02E1420B" w:rsidR="0034493F" w:rsidRDefault="00711A37" w:rsidP="00711A37">
      <w:pPr>
        <w:pStyle w:val="a5"/>
        <w:rPr>
          <w:rtl/>
        </w:rPr>
      </w:pPr>
      <w:r w:rsidRPr="00711A37">
        <w:rPr>
          <w:rFonts w:cs="Arial"/>
          <w:rtl/>
        </w:rPr>
        <w:t>(</w:t>
      </w:r>
      <w:proofErr w:type="spellStart"/>
      <w:r w:rsidRPr="00711A37">
        <w:rPr>
          <w:rFonts w:cs="Arial"/>
          <w:rtl/>
        </w:rPr>
        <w:t>כז</w:t>
      </w:r>
      <w:proofErr w:type="spellEnd"/>
      <w:r w:rsidRPr="00711A37">
        <w:rPr>
          <w:rFonts w:cs="Arial"/>
          <w:rtl/>
        </w:rPr>
        <w:t>) וְהֵמָּה לָקְחוּ אֵת אֲשֶׁר עָשָׂה מִיכָה וְאֶת הַכֹּהֵן אֲשֶׁר הָיָה לוֹ וַיָּבֹאוּ עַל לַיִשׁ עַל עַם שֹׁקֵט וּבֹטֵחַ וַיַּכּוּ אוֹתָם לְפִי חָרֶב וְאֶת הָעִיר שָׂרְפוּ בָאֵשׁ</w:t>
      </w:r>
      <w:r w:rsidR="0034493F">
        <w:rPr>
          <w:rFonts w:cs="Arial" w:hint="cs"/>
          <w:rtl/>
        </w:rPr>
        <w:t xml:space="preserve"> </w:t>
      </w:r>
      <w:r w:rsidR="0034493F" w:rsidRPr="00256686">
        <w:rPr>
          <w:rFonts w:asciiTheme="majorBidi" w:hAnsiTheme="majorBidi" w:cstheme="majorBidi"/>
          <w:rtl/>
        </w:rPr>
        <w:t xml:space="preserve">(שופטים פרק </w:t>
      </w:r>
      <w:proofErr w:type="spellStart"/>
      <w:r w:rsidR="0034493F" w:rsidRPr="00256686">
        <w:rPr>
          <w:rFonts w:asciiTheme="majorBidi" w:hAnsiTheme="majorBidi" w:cstheme="majorBidi"/>
          <w:rtl/>
        </w:rPr>
        <w:t>יח</w:t>
      </w:r>
      <w:proofErr w:type="spellEnd"/>
      <w:r w:rsidR="0034493F" w:rsidRPr="00256686">
        <w:rPr>
          <w:rFonts w:asciiTheme="majorBidi" w:hAnsiTheme="majorBidi" w:cstheme="majorBidi"/>
          <w:rtl/>
        </w:rPr>
        <w:t>).</w:t>
      </w:r>
      <w:r w:rsidR="00CF3C72">
        <w:rPr>
          <w:rFonts w:hint="cs"/>
          <w:rtl/>
        </w:rPr>
        <w:t xml:space="preserve"> </w:t>
      </w:r>
      <w:r w:rsidR="00CF3C72">
        <w:rPr>
          <w:rFonts w:cs="Arial" w:hint="cs"/>
          <w:rtl/>
        </w:rPr>
        <w:t xml:space="preserve"> </w:t>
      </w:r>
    </w:p>
    <w:p w14:paraId="49E93207" w14:textId="16AF54F9" w:rsidR="0034493F" w:rsidRPr="005D3F51" w:rsidRDefault="0034493F" w:rsidP="005D3F51">
      <w:pPr>
        <w:pStyle w:val="a5"/>
        <w:rPr>
          <w:rFonts w:ascii="David" w:hAnsi="David" w:cs="David"/>
          <w:rtl/>
        </w:rPr>
      </w:pPr>
      <w:r>
        <w:rPr>
          <w:rFonts w:ascii="David" w:hAnsi="David" w:cs="David" w:hint="cs"/>
          <w:rtl/>
        </w:rPr>
        <w:t>"</w:t>
      </w:r>
      <w:r w:rsidRPr="005D3F51">
        <w:rPr>
          <w:rFonts w:ascii="David" w:hAnsi="David" w:cs="David"/>
          <w:rtl/>
        </w:rPr>
        <w:t xml:space="preserve">ההוא </w:t>
      </w:r>
      <w:proofErr w:type="spellStart"/>
      <w:r w:rsidRPr="005D3F51">
        <w:rPr>
          <w:rFonts w:ascii="David" w:hAnsi="David" w:cs="David"/>
          <w:rtl/>
        </w:rPr>
        <w:t>דאמר</w:t>
      </w:r>
      <w:proofErr w:type="spellEnd"/>
      <w:r w:rsidRPr="005D3F51">
        <w:rPr>
          <w:rFonts w:ascii="David" w:hAnsi="David" w:cs="David"/>
          <w:rtl/>
        </w:rPr>
        <w:t xml:space="preserve">: דונו דיני. אמרי: שמע מינה מדן </w:t>
      </w:r>
      <w:proofErr w:type="spellStart"/>
      <w:r w:rsidRPr="005D3F51">
        <w:rPr>
          <w:rFonts w:ascii="David" w:hAnsi="David" w:cs="David"/>
          <w:rtl/>
        </w:rPr>
        <w:t>קאתי</w:t>
      </w:r>
      <w:proofErr w:type="spellEnd"/>
      <w:r w:rsidRPr="005D3F51">
        <w:rPr>
          <w:rFonts w:ascii="David" w:hAnsi="David" w:cs="David"/>
          <w:rtl/>
        </w:rPr>
        <w:t xml:space="preserve">, </w:t>
      </w:r>
      <w:proofErr w:type="spellStart"/>
      <w:r w:rsidRPr="005D3F51">
        <w:rPr>
          <w:rFonts w:ascii="David" w:hAnsi="David" w:cs="David"/>
          <w:rtl/>
        </w:rPr>
        <w:t>דכתיב</w:t>
      </w:r>
      <w:proofErr w:type="spellEnd"/>
      <w:r w:rsidRPr="005D3F51">
        <w:rPr>
          <w:rFonts w:ascii="David" w:hAnsi="David" w:cs="David"/>
          <w:rtl/>
        </w:rPr>
        <w:t xml:space="preserve"> דן ידין עמו כאחד שבטי ישראל</w:t>
      </w:r>
      <w:r>
        <w:rPr>
          <w:rFonts w:ascii="David" w:hAnsi="David" w:cs="David" w:hint="cs"/>
          <w:rtl/>
        </w:rPr>
        <w:t>"</w:t>
      </w:r>
      <w:r w:rsidRPr="005D3F51">
        <w:rPr>
          <w:rFonts w:ascii="David" w:hAnsi="David" w:cs="David"/>
          <w:rtl/>
        </w:rPr>
        <w:t>.</w:t>
      </w:r>
      <w:r w:rsidR="00CF3C72">
        <w:rPr>
          <w:rFonts w:ascii="David" w:hAnsi="David" w:cs="David" w:hint="cs"/>
          <w:rtl/>
        </w:rPr>
        <w:t xml:space="preserve"> </w:t>
      </w:r>
    </w:p>
    <w:p w14:paraId="12311900" w14:textId="30B8808E" w:rsidR="0034493F" w:rsidRDefault="0034493F" w:rsidP="005D3F51">
      <w:pPr>
        <w:pStyle w:val="a5"/>
        <w:rPr>
          <w:rtl/>
        </w:rPr>
      </w:pPr>
      <w:r>
        <w:rPr>
          <w:rFonts w:ascii="David" w:hAnsi="David" w:cs="David" w:hint="cs"/>
          <w:rtl/>
        </w:rPr>
        <w:t>"</w:t>
      </w:r>
      <w:r w:rsidRPr="005D3F51">
        <w:rPr>
          <w:rFonts w:ascii="David" w:hAnsi="David" w:cs="David"/>
          <w:rtl/>
        </w:rPr>
        <w:t>בכל דבר משא ומתן שהיה לו עם אדם, היה אומר תמיד: בא לדין</w:t>
      </w:r>
      <w:r>
        <w:rPr>
          <w:rFonts w:ascii="David" w:hAnsi="David" w:cs="David" w:hint="cs"/>
          <w:rtl/>
        </w:rPr>
        <w:t>"</w:t>
      </w:r>
      <w:r w:rsidR="00CF3C72">
        <w:rPr>
          <w:rFonts w:ascii="David" w:hAnsi="David" w:cs="David"/>
          <w:rtl/>
        </w:rPr>
        <w:t xml:space="preserve"> </w:t>
      </w:r>
      <w:r w:rsidRPr="00062C14">
        <w:rPr>
          <w:rFonts w:asciiTheme="majorBidi" w:hAnsiTheme="majorBidi" w:cstheme="majorBidi"/>
          <w:rtl/>
        </w:rPr>
        <w:t>(פסחים ד</w:t>
      </w:r>
      <w:r w:rsidR="00711A37">
        <w:rPr>
          <w:rFonts w:asciiTheme="majorBidi" w:hAnsiTheme="majorBidi" w:cstheme="majorBidi" w:hint="cs"/>
          <w:rtl/>
        </w:rPr>
        <w:t>,</w:t>
      </w:r>
      <w:r w:rsidRPr="00062C14">
        <w:rPr>
          <w:rFonts w:asciiTheme="majorBidi" w:hAnsiTheme="majorBidi" w:cstheme="majorBidi"/>
          <w:rtl/>
        </w:rPr>
        <w:t xml:space="preserve"> א ורש"י שם).</w:t>
      </w:r>
    </w:p>
    <w:p w14:paraId="04325540" w14:textId="4129E8D0" w:rsidR="0034493F" w:rsidRPr="005D3F51" w:rsidRDefault="0034493F" w:rsidP="00711A37">
      <w:pPr>
        <w:pStyle w:val="a5"/>
        <w:rPr>
          <w:rFonts w:ascii="David" w:hAnsi="David" w:cs="David"/>
        </w:rPr>
      </w:pPr>
      <w:r w:rsidRPr="005D3F51">
        <w:rPr>
          <w:rFonts w:asciiTheme="majorBidi" w:hAnsiTheme="majorBidi" w:cstheme="majorBidi"/>
          <w:rtl/>
        </w:rPr>
        <w:t>כשעשו מערער על הבעלות על מערת המכפלה, שולחים את</w:t>
      </w:r>
      <w:r w:rsidR="00CF3C72">
        <w:rPr>
          <w:rFonts w:asciiTheme="majorBidi" w:hAnsiTheme="majorBidi" w:cstheme="majorBidi"/>
          <w:rtl/>
        </w:rPr>
        <w:t xml:space="preserve"> </w:t>
      </w:r>
      <w:r>
        <w:rPr>
          <w:rFonts w:ascii="David" w:hAnsi="David" w:cs="David" w:hint="cs"/>
          <w:rtl/>
        </w:rPr>
        <w:t>"</w:t>
      </w:r>
      <w:r w:rsidRPr="00C21A2A">
        <w:rPr>
          <w:rFonts w:ascii="David" w:hAnsi="David" w:cs="David"/>
          <w:b/>
          <w:bCs/>
          <w:rtl/>
        </w:rPr>
        <w:t>נפתלי</w:t>
      </w:r>
      <w:r w:rsidRPr="005D3F51">
        <w:rPr>
          <w:rFonts w:ascii="David" w:hAnsi="David" w:cs="David"/>
          <w:rtl/>
        </w:rPr>
        <w:t xml:space="preserve">, </w:t>
      </w:r>
      <w:proofErr w:type="spellStart"/>
      <w:r w:rsidRPr="005D3F51">
        <w:rPr>
          <w:rFonts w:ascii="David" w:hAnsi="David" w:cs="David"/>
          <w:rtl/>
        </w:rPr>
        <w:t>דקליל</w:t>
      </w:r>
      <w:proofErr w:type="spellEnd"/>
      <w:r w:rsidRPr="005D3F51">
        <w:rPr>
          <w:rFonts w:ascii="David" w:hAnsi="David" w:cs="David"/>
          <w:rtl/>
        </w:rPr>
        <w:t xml:space="preserve"> כי </w:t>
      </w:r>
      <w:proofErr w:type="spellStart"/>
      <w:r w:rsidRPr="005D3F51">
        <w:rPr>
          <w:rFonts w:ascii="David" w:hAnsi="David" w:cs="David"/>
          <w:rtl/>
        </w:rPr>
        <w:t>איילתא</w:t>
      </w:r>
      <w:proofErr w:type="spellEnd"/>
      <w:r w:rsidRPr="005D3F51">
        <w:rPr>
          <w:rFonts w:ascii="David" w:hAnsi="David" w:cs="David"/>
          <w:rtl/>
        </w:rPr>
        <w:t xml:space="preserve">, </w:t>
      </w:r>
      <w:proofErr w:type="spellStart"/>
      <w:r w:rsidRPr="005D3F51">
        <w:rPr>
          <w:rFonts w:ascii="David" w:hAnsi="David" w:cs="David"/>
          <w:rtl/>
        </w:rPr>
        <w:t>דכתיב</w:t>
      </w:r>
      <w:proofErr w:type="spellEnd"/>
      <w:r w:rsidRPr="005D3F51">
        <w:rPr>
          <w:rFonts w:ascii="David" w:hAnsi="David" w:cs="David"/>
          <w:rtl/>
        </w:rPr>
        <w:t>:</w:t>
      </w:r>
      <w:r>
        <w:rPr>
          <w:rFonts w:ascii="David" w:hAnsi="David" w:cs="David"/>
          <w:rtl/>
        </w:rPr>
        <w:t xml:space="preserve"> נפתלי אילה שלוחה</w:t>
      </w:r>
      <w:r>
        <w:rPr>
          <w:rFonts w:ascii="David" w:hAnsi="David" w:cs="David" w:hint="cs"/>
          <w:rtl/>
        </w:rPr>
        <w:t xml:space="preserve">... </w:t>
      </w:r>
      <w:r w:rsidRPr="005D3F51">
        <w:rPr>
          <w:rFonts w:ascii="David" w:hAnsi="David" w:cs="David"/>
          <w:rtl/>
        </w:rPr>
        <w:t>חושים בריה ד</w:t>
      </w:r>
      <w:r w:rsidRPr="00C21A2A">
        <w:rPr>
          <w:rFonts w:ascii="David" w:hAnsi="David" w:cs="David"/>
          <w:b/>
          <w:bCs/>
          <w:rtl/>
        </w:rPr>
        <w:t>דן</w:t>
      </w:r>
      <w:r>
        <w:rPr>
          <w:rFonts w:ascii="David" w:hAnsi="David" w:cs="David" w:hint="cs"/>
          <w:rtl/>
        </w:rPr>
        <w:t>...</w:t>
      </w:r>
      <w:r w:rsidR="00256686">
        <w:rPr>
          <w:rFonts w:ascii="David" w:hAnsi="David" w:cs="David"/>
          <w:rtl/>
        </w:rPr>
        <w:t xml:space="preserve"> שקל </w:t>
      </w:r>
      <w:proofErr w:type="spellStart"/>
      <w:r w:rsidR="00256686">
        <w:rPr>
          <w:rFonts w:ascii="David" w:hAnsi="David" w:cs="David"/>
          <w:rtl/>
        </w:rPr>
        <w:t>קולפא</w:t>
      </w:r>
      <w:proofErr w:type="spellEnd"/>
      <w:r w:rsidR="00256686">
        <w:rPr>
          <w:rFonts w:ascii="David" w:hAnsi="David" w:cs="David"/>
          <w:rtl/>
        </w:rPr>
        <w:t xml:space="preserve"> מחייה </w:t>
      </w:r>
      <w:proofErr w:type="spellStart"/>
      <w:r w:rsidR="00256686">
        <w:rPr>
          <w:rFonts w:ascii="David" w:hAnsi="David" w:cs="David"/>
          <w:rtl/>
        </w:rPr>
        <w:t>ארישיה</w:t>
      </w:r>
      <w:proofErr w:type="spellEnd"/>
      <w:r w:rsidR="00256686">
        <w:rPr>
          <w:rFonts w:ascii="David" w:hAnsi="David" w:cs="David" w:hint="cs"/>
          <w:rtl/>
        </w:rPr>
        <w:t>"</w:t>
      </w:r>
      <w:r>
        <w:rPr>
          <w:rFonts w:ascii="David" w:hAnsi="David" w:cs="David" w:hint="cs"/>
          <w:rtl/>
        </w:rPr>
        <w:t xml:space="preserve"> </w:t>
      </w:r>
      <w:r w:rsidRPr="005D3F51">
        <w:rPr>
          <w:rFonts w:asciiTheme="majorBidi" w:hAnsiTheme="majorBidi" w:cstheme="majorBidi"/>
          <w:rtl/>
        </w:rPr>
        <w:t xml:space="preserve">(סוטה </w:t>
      </w:r>
      <w:proofErr w:type="spellStart"/>
      <w:r w:rsidRPr="005D3F51">
        <w:rPr>
          <w:rFonts w:asciiTheme="majorBidi" w:hAnsiTheme="majorBidi" w:cstheme="majorBidi"/>
          <w:rtl/>
        </w:rPr>
        <w:t>יג</w:t>
      </w:r>
      <w:proofErr w:type="spellEnd"/>
      <w:r w:rsidR="00711A37">
        <w:rPr>
          <w:rFonts w:asciiTheme="majorBidi" w:hAnsiTheme="majorBidi" w:cstheme="majorBidi" w:hint="cs"/>
          <w:rtl/>
        </w:rPr>
        <w:t>,</w:t>
      </w:r>
      <w:r w:rsidRPr="005D3F51">
        <w:rPr>
          <w:rFonts w:asciiTheme="majorBidi" w:hAnsiTheme="majorBidi" w:cstheme="majorBidi"/>
          <w:rtl/>
        </w:rPr>
        <w:t xml:space="preserve"> א).</w:t>
      </w:r>
      <w:r w:rsidR="00C21A2A">
        <w:rPr>
          <w:rFonts w:asciiTheme="majorBidi" w:hAnsiTheme="majorBidi" w:cstheme="majorBidi" w:hint="cs"/>
          <w:rtl/>
        </w:rPr>
        <w:t xml:space="preserve"> אפשר ששכנותו של אשר נועדה </w:t>
      </w:r>
      <w:r w:rsidR="00256686">
        <w:rPr>
          <w:rFonts w:asciiTheme="majorBidi" w:hAnsiTheme="majorBidi" w:cstheme="majorBidi" w:hint="cs"/>
          <w:rtl/>
        </w:rPr>
        <w:t>להרגיע מעט את נפתלי ודן</w:t>
      </w:r>
      <w:r w:rsidR="00C21A2A">
        <w:rPr>
          <w:rFonts w:asciiTheme="majorBidi" w:hAnsiTheme="majorBidi" w:cstheme="majorBidi" w:hint="cs"/>
          <w:rtl/>
        </w:rPr>
        <w:t>.</w:t>
      </w:r>
    </w:p>
  </w:footnote>
  <w:footnote w:id="34">
    <w:p w14:paraId="19FD24D6" w14:textId="7FD53F50" w:rsidR="0034493F" w:rsidRPr="001D6DE0" w:rsidRDefault="0034493F" w:rsidP="001D6DE0">
      <w:pPr>
        <w:pStyle w:val="a5"/>
        <w:spacing w:line="360" w:lineRule="auto"/>
        <w:rPr>
          <w:rFonts w:asciiTheme="majorBidi" w:hAnsiTheme="majorBidi" w:cstheme="majorBidi"/>
          <w:rtl/>
        </w:rPr>
      </w:pPr>
      <w:r w:rsidRPr="001D6DE0">
        <w:rPr>
          <w:rStyle w:val="a3"/>
          <w:rFonts w:asciiTheme="majorBidi" w:hAnsiTheme="majorBidi" w:cstheme="majorBidi"/>
          <w:vertAlign w:val="superscript"/>
        </w:rPr>
        <w:footnoteRef/>
      </w:r>
      <w:r w:rsidRPr="001D6DE0">
        <w:rPr>
          <w:rFonts w:asciiTheme="majorBidi" w:hAnsiTheme="majorBidi" w:cstheme="majorBidi"/>
          <w:rtl/>
        </w:rPr>
        <w:t xml:space="preserve"> </w:t>
      </w:r>
      <w:r w:rsidRPr="001D6DE0">
        <w:rPr>
          <w:rFonts w:asciiTheme="majorBidi" w:hAnsiTheme="majorBidi" w:cstheme="majorBidi"/>
          <w:color w:val="000000" w:themeColor="text1"/>
          <w:rtl/>
        </w:rPr>
        <w:t xml:space="preserve">במדבר ב, </w:t>
      </w:r>
      <w:proofErr w:type="spellStart"/>
      <w:r w:rsidRPr="001D6DE0">
        <w:rPr>
          <w:rFonts w:asciiTheme="majorBidi" w:hAnsiTheme="majorBidi" w:cstheme="majorBidi"/>
          <w:color w:val="000000" w:themeColor="text1"/>
          <w:rtl/>
        </w:rPr>
        <w:t>כז</w:t>
      </w:r>
      <w:proofErr w:type="spellEnd"/>
      <w:r w:rsidRPr="001D6DE0">
        <w:rPr>
          <w:rFonts w:asciiTheme="majorBidi" w:hAnsiTheme="majorBidi" w:cstheme="majorBidi"/>
          <w:color w:val="000000" w:themeColor="text1"/>
          <w:rtl/>
        </w:rPr>
        <w:t>.</w:t>
      </w:r>
    </w:p>
  </w:footnote>
  <w:footnote w:id="35">
    <w:p w14:paraId="1F7AE7A4" w14:textId="77777777" w:rsidR="0034493F" w:rsidRPr="001D6DE0" w:rsidRDefault="0034493F" w:rsidP="001D6DE0">
      <w:pPr>
        <w:spacing w:after="0" w:line="360" w:lineRule="auto"/>
        <w:rPr>
          <w:rFonts w:asciiTheme="majorBidi" w:hAnsiTheme="majorBidi" w:cstheme="majorBidi"/>
          <w:sz w:val="20"/>
          <w:szCs w:val="20"/>
          <w:rtl/>
        </w:rPr>
      </w:pPr>
      <w:r w:rsidRPr="001D6DE0">
        <w:rPr>
          <w:rStyle w:val="a3"/>
          <w:rFonts w:asciiTheme="majorBidi" w:hAnsiTheme="majorBidi" w:cstheme="majorBidi"/>
          <w:sz w:val="20"/>
          <w:szCs w:val="20"/>
          <w:vertAlign w:val="superscript"/>
        </w:rPr>
        <w:footnoteRef/>
      </w:r>
      <w:r w:rsidRPr="001D6DE0">
        <w:rPr>
          <w:rFonts w:asciiTheme="majorBidi" w:hAnsiTheme="majorBidi" w:cstheme="majorBidi"/>
          <w:sz w:val="20"/>
          <w:szCs w:val="20"/>
          <w:rtl/>
        </w:rPr>
        <w:t xml:space="preserve"> תרגום יונתן בראשית פרשת </w:t>
      </w:r>
      <w:proofErr w:type="spellStart"/>
      <w:r w:rsidRPr="001D6DE0">
        <w:rPr>
          <w:rFonts w:asciiTheme="majorBidi" w:hAnsiTheme="majorBidi" w:cstheme="majorBidi"/>
          <w:sz w:val="20"/>
          <w:szCs w:val="20"/>
          <w:rtl/>
        </w:rPr>
        <w:t>ויגש</w:t>
      </w:r>
      <w:proofErr w:type="spellEnd"/>
      <w:r w:rsidRPr="001D6DE0">
        <w:rPr>
          <w:rFonts w:asciiTheme="majorBidi" w:hAnsiTheme="majorBidi" w:cstheme="majorBidi"/>
          <w:sz w:val="20"/>
          <w:szCs w:val="20"/>
          <w:rtl/>
        </w:rPr>
        <w:t xml:space="preserve"> פרק מו פסוק </w:t>
      </w:r>
      <w:proofErr w:type="spellStart"/>
      <w:r w:rsidRPr="001D6DE0">
        <w:rPr>
          <w:rFonts w:asciiTheme="majorBidi" w:hAnsiTheme="majorBidi" w:cstheme="majorBidi"/>
          <w:sz w:val="20"/>
          <w:szCs w:val="20"/>
          <w:rtl/>
        </w:rPr>
        <w:t>יז</w:t>
      </w:r>
      <w:proofErr w:type="spellEnd"/>
      <w:r w:rsidRPr="001D6DE0">
        <w:rPr>
          <w:rFonts w:asciiTheme="majorBidi" w:hAnsiTheme="majorBidi" w:cstheme="majorBidi"/>
          <w:sz w:val="20"/>
          <w:szCs w:val="20"/>
          <w:rtl/>
        </w:rPr>
        <w:t>.</w:t>
      </w:r>
    </w:p>
    <w:p w14:paraId="49153422" w14:textId="77777777" w:rsidR="0034493F" w:rsidRDefault="0034493F">
      <w:pPr>
        <w:pStyle w:val="a5"/>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02125934"/>
      <w:docPartObj>
        <w:docPartGallery w:val="Page Numbers (Top of Page)"/>
        <w:docPartUnique/>
      </w:docPartObj>
    </w:sdtPr>
    <w:sdtEndPr>
      <w:rPr>
        <w:cs/>
      </w:rPr>
    </w:sdtEndPr>
    <w:sdtContent>
      <w:p w14:paraId="68423761" w14:textId="77777777" w:rsidR="0034493F" w:rsidRDefault="0034493F">
        <w:pPr>
          <w:pStyle w:val="a7"/>
          <w:rPr>
            <w:rtl/>
            <w:cs/>
          </w:rPr>
        </w:pPr>
        <w:r>
          <w:fldChar w:fldCharType="begin"/>
        </w:r>
        <w:r>
          <w:rPr>
            <w:rtl/>
            <w:cs/>
          </w:rPr>
          <w:instrText>PAGE   \* MERGEFORMAT</w:instrText>
        </w:r>
        <w:r>
          <w:fldChar w:fldCharType="separate"/>
        </w:r>
        <w:r w:rsidR="00590F0E" w:rsidRPr="00590F0E">
          <w:rPr>
            <w:noProof/>
            <w:rtl/>
            <w:lang w:val="he-IL"/>
          </w:rPr>
          <w:t>8</w:t>
        </w:r>
        <w:r>
          <w:fldChar w:fldCharType="end"/>
        </w:r>
      </w:p>
    </w:sdtContent>
  </w:sdt>
  <w:p w14:paraId="4F5372FB" w14:textId="77777777" w:rsidR="0034493F" w:rsidRDefault="0034493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12B9"/>
    <w:multiLevelType w:val="hybridMultilevel"/>
    <w:tmpl w:val="A5FA0648"/>
    <w:lvl w:ilvl="0" w:tplc="D21E753A">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73CB3"/>
    <w:multiLevelType w:val="hybridMultilevel"/>
    <w:tmpl w:val="8F24BC88"/>
    <w:lvl w:ilvl="0" w:tplc="A9A82568">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8A1293"/>
    <w:multiLevelType w:val="hybridMultilevel"/>
    <w:tmpl w:val="86D89FA4"/>
    <w:lvl w:ilvl="0" w:tplc="984060CA">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0737A5"/>
    <w:multiLevelType w:val="hybridMultilevel"/>
    <w:tmpl w:val="505C423E"/>
    <w:lvl w:ilvl="0" w:tplc="E2EAC460">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אבי ונגרובר">
    <w15:presenceInfo w15:providerId="Windows Live" w15:userId="b80de47e3714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C36"/>
    <w:rsid w:val="000373B5"/>
    <w:rsid w:val="00043F53"/>
    <w:rsid w:val="00045D50"/>
    <w:rsid w:val="00062C14"/>
    <w:rsid w:val="00094C36"/>
    <w:rsid w:val="000E4156"/>
    <w:rsid w:val="000F114E"/>
    <w:rsid w:val="00166910"/>
    <w:rsid w:val="00167A97"/>
    <w:rsid w:val="00176813"/>
    <w:rsid w:val="00190291"/>
    <w:rsid w:val="001C3078"/>
    <w:rsid w:val="001D6DE0"/>
    <w:rsid w:val="00200685"/>
    <w:rsid w:val="00222A04"/>
    <w:rsid w:val="00256686"/>
    <w:rsid w:val="00295EBF"/>
    <w:rsid w:val="003009EA"/>
    <w:rsid w:val="00305277"/>
    <w:rsid w:val="00313343"/>
    <w:rsid w:val="003177E3"/>
    <w:rsid w:val="0034493F"/>
    <w:rsid w:val="003A72A3"/>
    <w:rsid w:val="003B1EA1"/>
    <w:rsid w:val="003E7F02"/>
    <w:rsid w:val="003F67B5"/>
    <w:rsid w:val="0044627D"/>
    <w:rsid w:val="0046019F"/>
    <w:rsid w:val="00484A99"/>
    <w:rsid w:val="00494B0E"/>
    <w:rsid w:val="00536B59"/>
    <w:rsid w:val="005462EB"/>
    <w:rsid w:val="00552D05"/>
    <w:rsid w:val="00590F0E"/>
    <w:rsid w:val="005D3F51"/>
    <w:rsid w:val="0062407C"/>
    <w:rsid w:val="007004DD"/>
    <w:rsid w:val="007105A9"/>
    <w:rsid w:val="00711A37"/>
    <w:rsid w:val="007416A2"/>
    <w:rsid w:val="00741A05"/>
    <w:rsid w:val="00746050"/>
    <w:rsid w:val="00756B71"/>
    <w:rsid w:val="0077188A"/>
    <w:rsid w:val="007873F3"/>
    <w:rsid w:val="00796F7B"/>
    <w:rsid w:val="007A7174"/>
    <w:rsid w:val="00877370"/>
    <w:rsid w:val="00897EFE"/>
    <w:rsid w:val="009568CF"/>
    <w:rsid w:val="009A668D"/>
    <w:rsid w:val="009F1E3F"/>
    <w:rsid w:val="00AE3A3A"/>
    <w:rsid w:val="00AF1757"/>
    <w:rsid w:val="00B06A97"/>
    <w:rsid w:val="00B132A3"/>
    <w:rsid w:val="00B16936"/>
    <w:rsid w:val="00B17673"/>
    <w:rsid w:val="00B51AE6"/>
    <w:rsid w:val="00B733FC"/>
    <w:rsid w:val="00B75FCB"/>
    <w:rsid w:val="00BA6B43"/>
    <w:rsid w:val="00BE4C77"/>
    <w:rsid w:val="00C039E7"/>
    <w:rsid w:val="00C21A2A"/>
    <w:rsid w:val="00C95A8D"/>
    <w:rsid w:val="00CF3C72"/>
    <w:rsid w:val="00D11D1F"/>
    <w:rsid w:val="00D331F4"/>
    <w:rsid w:val="00D3662B"/>
    <w:rsid w:val="00D81EE6"/>
    <w:rsid w:val="00E458D9"/>
    <w:rsid w:val="00E90BC3"/>
    <w:rsid w:val="00EA16DF"/>
    <w:rsid w:val="00EB7459"/>
    <w:rsid w:val="00F02B5B"/>
    <w:rsid w:val="00F40C0D"/>
    <w:rsid w:val="00FB0FD8"/>
    <w:rsid w:val="00FE2B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371FA"/>
  <w15:chartTrackingRefBased/>
  <w15:docId w15:val="{5CDD84BD-940D-4303-A899-732C0EA3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link w:val="30"/>
    <w:uiPriority w:val="9"/>
    <w:qFormat/>
    <w:rsid w:val="00D11D1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D11D1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footnote reference"/>
    <w:basedOn w:val="a0"/>
    <w:uiPriority w:val="99"/>
    <w:semiHidden/>
    <w:unhideWhenUsed/>
    <w:rsid w:val="00D11D1F"/>
  </w:style>
  <w:style w:type="character" w:styleId="Hyperlink">
    <w:name w:val="Hyperlink"/>
    <w:basedOn w:val="a0"/>
    <w:uiPriority w:val="99"/>
    <w:unhideWhenUsed/>
    <w:rsid w:val="00D11D1F"/>
    <w:rPr>
      <w:color w:val="0563C1" w:themeColor="hyperlink"/>
      <w:u w:val="single"/>
    </w:rPr>
  </w:style>
  <w:style w:type="character" w:styleId="a4">
    <w:name w:val="Strong"/>
    <w:basedOn w:val="a0"/>
    <w:uiPriority w:val="22"/>
    <w:qFormat/>
    <w:rsid w:val="00D11D1F"/>
    <w:rPr>
      <w:b/>
      <w:bCs/>
    </w:rPr>
  </w:style>
  <w:style w:type="character" w:customStyle="1" w:styleId="30">
    <w:name w:val="כותרת 3 תו"/>
    <w:basedOn w:val="a0"/>
    <w:link w:val="3"/>
    <w:uiPriority w:val="9"/>
    <w:rsid w:val="00D11D1F"/>
    <w:rPr>
      <w:rFonts w:ascii="Times New Roman" w:eastAsia="Times New Roman" w:hAnsi="Times New Roman" w:cs="Times New Roman"/>
      <w:b/>
      <w:bCs/>
      <w:sz w:val="27"/>
      <w:szCs w:val="27"/>
    </w:rPr>
  </w:style>
  <w:style w:type="paragraph" w:styleId="a5">
    <w:name w:val="footnote text"/>
    <w:basedOn w:val="a"/>
    <w:link w:val="a6"/>
    <w:uiPriority w:val="99"/>
    <w:unhideWhenUsed/>
    <w:rsid w:val="009F1E3F"/>
    <w:pPr>
      <w:spacing w:after="0" w:line="240" w:lineRule="auto"/>
    </w:pPr>
    <w:rPr>
      <w:sz w:val="20"/>
      <w:szCs w:val="20"/>
    </w:rPr>
  </w:style>
  <w:style w:type="character" w:customStyle="1" w:styleId="a6">
    <w:name w:val="טקסט הערת שוליים תו"/>
    <w:basedOn w:val="a0"/>
    <w:link w:val="a5"/>
    <w:uiPriority w:val="99"/>
    <w:rsid w:val="009F1E3F"/>
    <w:rPr>
      <w:sz w:val="20"/>
      <w:szCs w:val="20"/>
    </w:rPr>
  </w:style>
  <w:style w:type="paragraph" w:styleId="a7">
    <w:name w:val="header"/>
    <w:basedOn w:val="a"/>
    <w:link w:val="a8"/>
    <w:uiPriority w:val="99"/>
    <w:unhideWhenUsed/>
    <w:rsid w:val="00167A97"/>
    <w:pPr>
      <w:tabs>
        <w:tab w:val="center" w:pos="4153"/>
        <w:tab w:val="right" w:pos="8306"/>
      </w:tabs>
      <w:spacing w:after="0" w:line="240" w:lineRule="auto"/>
    </w:pPr>
  </w:style>
  <w:style w:type="character" w:customStyle="1" w:styleId="a8">
    <w:name w:val="כותרת עליונה תו"/>
    <w:basedOn w:val="a0"/>
    <w:link w:val="a7"/>
    <w:uiPriority w:val="99"/>
    <w:rsid w:val="00167A97"/>
  </w:style>
  <w:style w:type="paragraph" w:styleId="a9">
    <w:name w:val="footer"/>
    <w:basedOn w:val="a"/>
    <w:link w:val="aa"/>
    <w:uiPriority w:val="99"/>
    <w:unhideWhenUsed/>
    <w:rsid w:val="00167A97"/>
    <w:pPr>
      <w:tabs>
        <w:tab w:val="center" w:pos="4153"/>
        <w:tab w:val="right" w:pos="8306"/>
      </w:tabs>
      <w:spacing w:after="0" w:line="240" w:lineRule="auto"/>
    </w:pPr>
  </w:style>
  <w:style w:type="character" w:customStyle="1" w:styleId="aa">
    <w:name w:val="כותרת תחתונה תו"/>
    <w:basedOn w:val="a0"/>
    <w:link w:val="a9"/>
    <w:uiPriority w:val="99"/>
    <w:rsid w:val="00167A97"/>
  </w:style>
  <w:style w:type="paragraph" w:styleId="ab">
    <w:name w:val="List Paragraph"/>
    <w:basedOn w:val="a"/>
    <w:uiPriority w:val="34"/>
    <w:qFormat/>
    <w:rsid w:val="00897EFE"/>
    <w:pPr>
      <w:ind w:left="720"/>
      <w:contextualSpacing/>
    </w:pPr>
  </w:style>
  <w:style w:type="paragraph" w:styleId="ac">
    <w:name w:val="Revision"/>
    <w:hidden/>
    <w:uiPriority w:val="99"/>
    <w:semiHidden/>
    <w:rsid w:val="003177E3"/>
    <w:pPr>
      <w:spacing w:after="0" w:line="240" w:lineRule="auto"/>
    </w:pPr>
  </w:style>
  <w:style w:type="character" w:styleId="ad">
    <w:name w:val="annotation reference"/>
    <w:basedOn w:val="a0"/>
    <w:uiPriority w:val="99"/>
    <w:semiHidden/>
    <w:unhideWhenUsed/>
    <w:rsid w:val="0046019F"/>
    <w:rPr>
      <w:sz w:val="16"/>
      <w:szCs w:val="16"/>
    </w:rPr>
  </w:style>
  <w:style w:type="paragraph" w:styleId="ae">
    <w:name w:val="annotation text"/>
    <w:basedOn w:val="a"/>
    <w:link w:val="af"/>
    <w:uiPriority w:val="99"/>
    <w:unhideWhenUsed/>
    <w:rsid w:val="0046019F"/>
    <w:pPr>
      <w:spacing w:line="240" w:lineRule="auto"/>
    </w:pPr>
    <w:rPr>
      <w:sz w:val="20"/>
      <w:szCs w:val="20"/>
    </w:rPr>
  </w:style>
  <w:style w:type="character" w:customStyle="1" w:styleId="af">
    <w:name w:val="טקסט הערה תו"/>
    <w:basedOn w:val="a0"/>
    <w:link w:val="ae"/>
    <w:uiPriority w:val="99"/>
    <w:rsid w:val="0046019F"/>
    <w:rPr>
      <w:sz w:val="20"/>
      <w:szCs w:val="20"/>
    </w:rPr>
  </w:style>
  <w:style w:type="paragraph" w:styleId="af0">
    <w:name w:val="annotation subject"/>
    <w:basedOn w:val="ae"/>
    <w:next w:val="ae"/>
    <w:link w:val="af1"/>
    <w:uiPriority w:val="99"/>
    <w:semiHidden/>
    <w:unhideWhenUsed/>
    <w:rsid w:val="0046019F"/>
    <w:rPr>
      <w:b/>
      <w:bCs/>
    </w:rPr>
  </w:style>
  <w:style w:type="character" w:customStyle="1" w:styleId="af1">
    <w:name w:val="נושא הערה תו"/>
    <w:basedOn w:val="af"/>
    <w:link w:val="af0"/>
    <w:uiPriority w:val="99"/>
    <w:semiHidden/>
    <w:rsid w:val="004601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821182">
      <w:bodyDiv w:val="1"/>
      <w:marLeft w:val="0"/>
      <w:marRight w:val="0"/>
      <w:marTop w:val="0"/>
      <w:marBottom w:val="0"/>
      <w:divBdr>
        <w:top w:val="none" w:sz="0" w:space="0" w:color="auto"/>
        <w:left w:val="none" w:sz="0" w:space="0" w:color="auto"/>
        <w:bottom w:val="none" w:sz="0" w:space="0" w:color="auto"/>
        <w:right w:val="none" w:sz="0" w:space="0" w:color="auto"/>
      </w:divBdr>
      <w:divsChild>
        <w:div w:id="74405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4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568620">
      <w:bodyDiv w:val="1"/>
      <w:marLeft w:val="0"/>
      <w:marRight w:val="0"/>
      <w:marTop w:val="0"/>
      <w:marBottom w:val="0"/>
      <w:divBdr>
        <w:top w:val="none" w:sz="0" w:space="0" w:color="auto"/>
        <w:left w:val="none" w:sz="0" w:space="0" w:color="auto"/>
        <w:bottom w:val="none" w:sz="0" w:space="0" w:color="auto"/>
        <w:right w:val="none" w:sz="0" w:space="0" w:color="auto"/>
      </w:divBdr>
    </w:div>
    <w:div w:id="1153253225">
      <w:bodyDiv w:val="1"/>
      <w:marLeft w:val="0"/>
      <w:marRight w:val="0"/>
      <w:marTop w:val="0"/>
      <w:marBottom w:val="0"/>
      <w:divBdr>
        <w:top w:val="none" w:sz="0" w:space="0" w:color="auto"/>
        <w:left w:val="none" w:sz="0" w:space="0" w:color="auto"/>
        <w:bottom w:val="none" w:sz="0" w:space="0" w:color="auto"/>
        <w:right w:val="none" w:sz="0" w:space="0" w:color="auto"/>
      </w:divBdr>
    </w:div>
    <w:div w:id="1818758787">
      <w:bodyDiv w:val="1"/>
      <w:marLeft w:val="0"/>
      <w:marRight w:val="0"/>
      <w:marTop w:val="0"/>
      <w:marBottom w:val="0"/>
      <w:divBdr>
        <w:top w:val="none" w:sz="0" w:space="0" w:color="auto"/>
        <w:left w:val="none" w:sz="0" w:space="0" w:color="auto"/>
        <w:bottom w:val="none" w:sz="0" w:space="0" w:color="auto"/>
        <w:right w:val="none" w:sz="0" w:space="0" w:color="auto"/>
      </w:divBdr>
    </w:div>
    <w:div w:id="2025746893">
      <w:bodyDiv w:val="1"/>
      <w:marLeft w:val="0"/>
      <w:marRight w:val="0"/>
      <w:marTop w:val="0"/>
      <w:marBottom w:val="0"/>
      <w:divBdr>
        <w:top w:val="none" w:sz="0" w:space="0" w:color="auto"/>
        <w:left w:val="none" w:sz="0" w:space="0" w:color="auto"/>
        <w:bottom w:val="none" w:sz="0" w:space="0" w:color="auto"/>
        <w:right w:val="none" w:sz="0" w:space="0" w:color="auto"/>
      </w:divBdr>
      <w:divsChild>
        <w:div w:id="116265878">
          <w:blockQuote w:val="1"/>
          <w:marLeft w:val="0"/>
          <w:marRight w:val="0"/>
          <w:marTop w:val="600"/>
          <w:marBottom w:val="600"/>
          <w:divBdr>
            <w:top w:val="none" w:sz="0" w:space="0" w:color="auto"/>
            <w:left w:val="none" w:sz="0" w:space="0" w:color="auto"/>
            <w:bottom w:val="none" w:sz="0" w:space="0" w:color="auto"/>
            <w:right w:val="single" w:sz="36" w:space="0" w:color="C3D82D"/>
          </w:divBdr>
        </w:div>
        <w:div w:id="2111469663">
          <w:blockQuote w:val="1"/>
          <w:marLeft w:val="0"/>
          <w:marRight w:val="0"/>
          <w:marTop w:val="600"/>
          <w:marBottom w:val="600"/>
          <w:divBdr>
            <w:top w:val="none" w:sz="0" w:space="0" w:color="auto"/>
            <w:left w:val="none" w:sz="0" w:space="0" w:color="auto"/>
            <w:bottom w:val="none" w:sz="0" w:space="0" w:color="auto"/>
            <w:right w:val="single" w:sz="36" w:space="0" w:color="C3D82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file:///C:\Users\USER\Downloads\%D7%95%D7%99%D7%97%D7%99%20%D7%A2%D7%93.doc"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hamidrashot.org.il/lesson/%D7%9E%D7%94%D7%95%D7%AA%D7%95-%D7%A9%D7%9C-%D7%99%D7%95%D7%9D-%D7%9E%D7%94-%D7%A2%D7%A0%D7%99%D7%99%D7%A0%D7%94-%D7%A9%D7%9C-%D7%94%D7%97%D7%A7%D7%9C%D7%90%D7%95%D7%AA-%D7%98%D7%95/" TargetMode="External"/><Relationship Id="rId2" Type="http://schemas.openxmlformats.org/officeDocument/2006/relationships/hyperlink" Target="https://www.yrg.org.il/?CategoryID=312&amp;ArticleID=535" TargetMode="External"/><Relationship Id="rId1" Type="http://schemas.openxmlformats.org/officeDocument/2006/relationships/hyperlink" Target="https://daf-yomi.com/DYItemDetails.aspx?itemId=12567" TargetMode="External"/><Relationship Id="rId5" Type="http://schemas.openxmlformats.org/officeDocument/2006/relationships/hyperlink" Target="http://www.shturem.net/index.php?section=news&amp;id=77462" TargetMode="External"/><Relationship Id="rId4" Type="http://schemas.openxmlformats.org/officeDocument/2006/relationships/hyperlink" Target="https://www.yrg.org.il/?CategoryID=312&amp;ArticleID=535"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4BA24-12BB-4001-B60B-3416BBB27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2626</Words>
  <Characters>13133</Characters>
  <Application>Microsoft Office Word</Application>
  <DocSecurity>0</DocSecurity>
  <Lines>109</Lines>
  <Paragraphs>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4</cp:revision>
  <dcterms:created xsi:type="dcterms:W3CDTF">2025-07-17T18:40:00Z</dcterms:created>
  <dcterms:modified xsi:type="dcterms:W3CDTF">2025-07-21T08:08:00Z</dcterms:modified>
</cp:coreProperties>
</file>