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Default="00B45A22" w:rsidP="006A29B5">
      <w:pPr>
        <w:rPr>
          <w:rtl/>
        </w:rPr>
      </w:pPr>
      <w:r w:rsidRPr="001250C8">
        <w:rPr>
          <w:rFonts w:hint="cs"/>
          <w:rtl/>
        </w:rPr>
        <w:t>בס"ד</w:t>
      </w:r>
      <w:r w:rsidR="00A0779F">
        <w:rPr>
          <w:rFonts w:hint="cs"/>
          <w:rtl/>
        </w:rPr>
        <w:t>, כסלו תשפ"ו</w:t>
      </w:r>
    </w:p>
    <w:p w:rsidR="00DF0A56" w:rsidRDefault="00A0779F" w:rsidP="00A0779F">
      <w:pPr>
        <w:pStyle w:val="a3"/>
        <w:rPr>
          <w:rtl/>
        </w:rPr>
      </w:pPr>
      <w:r>
        <w:rPr>
          <w:rFonts w:hint="cs"/>
          <w:rtl/>
        </w:rPr>
        <w:t xml:space="preserve">זבחים דף פ"ט, </w:t>
      </w:r>
      <w:r w:rsidR="00F251AF">
        <w:rPr>
          <w:rFonts w:hint="cs"/>
          <w:rtl/>
        </w:rPr>
        <w:t>"</w:t>
      </w:r>
      <w:r>
        <w:rPr>
          <w:rFonts w:hint="cs"/>
          <w:rtl/>
        </w:rPr>
        <w:t>מעלין בקודש</w:t>
      </w:r>
      <w:r w:rsidR="00F251AF">
        <w:rPr>
          <w:rFonts w:hint="cs"/>
          <w:rtl/>
        </w:rPr>
        <w:t>"</w:t>
      </w:r>
      <w:bookmarkStart w:id="0" w:name="_GoBack"/>
      <w:bookmarkEnd w:id="0"/>
      <w:r>
        <w:rPr>
          <w:rFonts w:hint="cs"/>
          <w:rtl/>
        </w:rPr>
        <w:t xml:space="preserve"> ו</w:t>
      </w:r>
      <w:r w:rsidR="00F251AF">
        <w:rPr>
          <w:rFonts w:hint="cs"/>
          <w:rtl/>
        </w:rPr>
        <w:t>"</w:t>
      </w:r>
      <w:r>
        <w:rPr>
          <w:rFonts w:hint="cs"/>
          <w:rtl/>
        </w:rPr>
        <w:t>כל המקודש</w:t>
      </w:r>
      <w:r w:rsidR="00F251AF">
        <w:rPr>
          <w:rFonts w:hint="cs"/>
          <w:rtl/>
        </w:rPr>
        <w:t xml:space="preserve"> קודם"</w:t>
      </w:r>
    </w:p>
    <w:p w:rsidR="0023710A" w:rsidRPr="0023710A" w:rsidRDefault="0023710A" w:rsidP="00A0779F">
      <w:pPr>
        <w:rPr>
          <w:b/>
          <w:bCs/>
          <w:u w:val="single"/>
          <w:rtl/>
        </w:rPr>
      </w:pPr>
      <w:r w:rsidRPr="0023710A">
        <w:rPr>
          <w:rFonts w:hint="cs"/>
          <w:b/>
          <w:bCs/>
          <w:u w:val="single"/>
          <w:rtl/>
        </w:rPr>
        <w:t>א. מעלין בקודש</w:t>
      </w:r>
    </w:p>
    <w:p w:rsidR="00A0779F" w:rsidRPr="00A0779F" w:rsidRDefault="00A0779F" w:rsidP="005D68E0">
      <w:pPr>
        <w:pStyle w:val="a8"/>
        <w:numPr>
          <w:ilvl w:val="0"/>
          <w:numId w:val="1"/>
        </w:numPr>
        <w:ind w:left="360"/>
        <w:rPr>
          <w:rtl/>
        </w:rPr>
      </w:pPr>
      <w:r w:rsidRPr="005D68E0">
        <w:rPr>
          <w:b/>
          <w:bCs/>
          <w:rtl/>
        </w:rPr>
        <w:t>מנחות</w:t>
      </w:r>
      <w:r w:rsidRPr="005D68E0">
        <w:rPr>
          <w:rFonts w:hint="cs"/>
          <w:b/>
          <w:bCs/>
          <w:rtl/>
        </w:rPr>
        <w:t>,</w:t>
      </w:r>
      <w:r w:rsidRPr="005D68E0">
        <w:rPr>
          <w:b/>
          <w:bCs/>
          <w:rtl/>
        </w:rPr>
        <w:t xml:space="preserve"> דף צ</w:t>
      </w:r>
      <w:r w:rsidRPr="005D68E0">
        <w:rPr>
          <w:rFonts w:hint="cs"/>
          <w:b/>
          <w:bCs/>
          <w:rtl/>
        </w:rPr>
        <w:t>"</w:t>
      </w:r>
      <w:r w:rsidRPr="005D68E0">
        <w:rPr>
          <w:b/>
          <w:bCs/>
          <w:rtl/>
        </w:rPr>
        <w:t>ט</w:t>
      </w:r>
      <w:r w:rsidRPr="005D68E0">
        <w:rPr>
          <w:rFonts w:hint="cs"/>
          <w:b/>
          <w:bCs/>
          <w:rtl/>
        </w:rPr>
        <w:t>:</w:t>
      </w:r>
      <w:r>
        <w:rPr>
          <w:rFonts w:hint="cs"/>
          <w:rtl/>
        </w:rPr>
        <w:t xml:space="preserve"> "</w:t>
      </w:r>
      <w:proofErr w:type="spellStart"/>
      <w:r>
        <w:rPr>
          <w:rtl/>
        </w:rPr>
        <w:t>ומנלן</w:t>
      </w:r>
      <w:proofErr w:type="spellEnd"/>
      <w:r>
        <w:rPr>
          <w:rtl/>
        </w:rPr>
        <w:t xml:space="preserve"> </w:t>
      </w:r>
      <w:proofErr w:type="spellStart"/>
      <w:r>
        <w:rPr>
          <w:rtl/>
        </w:rPr>
        <w:t>דמעלין</w:t>
      </w:r>
      <w:proofErr w:type="spellEnd"/>
      <w:r>
        <w:rPr>
          <w:rtl/>
        </w:rPr>
        <w:t xml:space="preserve">? אמר רבי אחא בר יעקב, </w:t>
      </w:r>
      <w:proofErr w:type="spellStart"/>
      <w:r>
        <w:rPr>
          <w:rtl/>
        </w:rPr>
        <w:t>דאמר</w:t>
      </w:r>
      <w:proofErr w:type="spellEnd"/>
      <w:r>
        <w:rPr>
          <w:rtl/>
        </w:rPr>
        <w:t xml:space="preserve"> קרא: את מחתות החטאים האלה </w:t>
      </w:r>
      <w:proofErr w:type="spellStart"/>
      <w:r>
        <w:rPr>
          <w:rtl/>
        </w:rPr>
        <w:t>בנפשותם</w:t>
      </w:r>
      <w:proofErr w:type="spellEnd"/>
      <w:r>
        <w:rPr>
          <w:rtl/>
        </w:rPr>
        <w:t xml:space="preserve"> ועשו אותם </w:t>
      </w:r>
      <w:proofErr w:type="spellStart"/>
      <w:r>
        <w:rPr>
          <w:rtl/>
        </w:rPr>
        <w:t>רקועי</w:t>
      </w:r>
      <w:proofErr w:type="spellEnd"/>
      <w:r>
        <w:rPr>
          <w:rtl/>
        </w:rPr>
        <w:t xml:space="preserve"> פחים ציפוי למזבח כי הקריבום לפני ה' ויקדשו ויהיו לאות לבני ישראל, בתחילה תשמישי מזבח ועכשיו גופו של מזבח</w:t>
      </w:r>
      <w:r>
        <w:rPr>
          <w:rFonts w:hint="cs"/>
          <w:rtl/>
        </w:rPr>
        <w:t>"</w:t>
      </w:r>
      <w:r>
        <w:rPr>
          <w:rtl/>
        </w:rPr>
        <w:t>.</w:t>
      </w:r>
    </w:p>
    <w:p w:rsidR="00A0779F" w:rsidRDefault="00A0779F" w:rsidP="005D68E0">
      <w:pPr>
        <w:pStyle w:val="a8"/>
        <w:numPr>
          <w:ilvl w:val="0"/>
          <w:numId w:val="1"/>
        </w:numPr>
        <w:ind w:left="360"/>
        <w:rPr>
          <w:rtl/>
        </w:rPr>
      </w:pPr>
      <w:r w:rsidRPr="005D68E0">
        <w:rPr>
          <w:b/>
          <w:bCs/>
          <w:rtl/>
        </w:rPr>
        <w:t>שבת</w:t>
      </w:r>
      <w:r w:rsidRPr="005D68E0">
        <w:rPr>
          <w:rFonts w:hint="cs"/>
          <w:b/>
          <w:bCs/>
          <w:rtl/>
        </w:rPr>
        <w:t>,</w:t>
      </w:r>
      <w:r w:rsidRPr="005D68E0">
        <w:rPr>
          <w:b/>
          <w:bCs/>
          <w:rtl/>
        </w:rPr>
        <w:t xml:space="preserve"> דף כ</w:t>
      </w:r>
      <w:r w:rsidRPr="005D68E0">
        <w:rPr>
          <w:rFonts w:hint="cs"/>
          <w:b/>
          <w:bCs/>
          <w:rtl/>
        </w:rPr>
        <w:t>"</w:t>
      </w:r>
      <w:r w:rsidRPr="005D68E0">
        <w:rPr>
          <w:b/>
          <w:bCs/>
          <w:rtl/>
        </w:rPr>
        <w:t>א</w:t>
      </w:r>
      <w:r w:rsidRPr="005D68E0">
        <w:rPr>
          <w:rFonts w:hint="cs"/>
          <w:b/>
          <w:bCs/>
          <w:rtl/>
        </w:rPr>
        <w:t>:</w:t>
      </w:r>
      <w:r>
        <w:rPr>
          <w:rFonts w:hint="cs"/>
          <w:rtl/>
        </w:rPr>
        <w:t xml:space="preserve"> "</w:t>
      </w:r>
      <w:r>
        <w:rPr>
          <w:rtl/>
        </w:rPr>
        <w:t>והמהדרין מן המהדרין, בית שמאי אומרים: יום ראשון מדליק שמנה, מכאן ואילך פוחת והולך; ובית הלל אומרים: יום ראשון מדליק אחת, מכאן ואילך מוסיף והולך</w:t>
      </w:r>
      <w:r>
        <w:rPr>
          <w:rFonts w:hint="cs"/>
          <w:rtl/>
        </w:rPr>
        <w:t xml:space="preserve"> ... </w:t>
      </w:r>
      <w:r>
        <w:rPr>
          <w:rtl/>
        </w:rPr>
        <w:t xml:space="preserve">טעמא </w:t>
      </w:r>
      <w:proofErr w:type="spellStart"/>
      <w:r>
        <w:rPr>
          <w:rtl/>
        </w:rPr>
        <w:t>דבית</w:t>
      </w:r>
      <w:proofErr w:type="spellEnd"/>
      <w:r>
        <w:rPr>
          <w:rtl/>
        </w:rPr>
        <w:t xml:space="preserve"> שמאי - כנגד פרי החג, וטעמא </w:t>
      </w:r>
      <w:proofErr w:type="spellStart"/>
      <w:r>
        <w:rPr>
          <w:rtl/>
        </w:rPr>
        <w:t>דבית</w:t>
      </w:r>
      <w:proofErr w:type="spellEnd"/>
      <w:r>
        <w:rPr>
          <w:rtl/>
        </w:rPr>
        <w:t xml:space="preserve"> הלל - </w:t>
      </w:r>
      <w:proofErr w:type="spellStart"/>
      <w:r>
        <w:rPr>
          <w:rtl/>
        </w:rPr>
        <w:t>דמעלין</w:t>
      </w:r>
      <w:proofErr w:type="spellEnd"/>
      <w:r>
        <w:rPr>
          <w:rtl/>
        </w:rPr>
        <w:t xml:space="preserve"> בקדש ואין מורידין</w:t>
      </w:r>
      <w:r>
        <w:rPr>
          <w:rFonts w:hint="cs"/>
          <w:rtl/>
        </w:rPr>
        <w:t>"</w:t>
      </w:r>
      <w:r>
        <w:rPr>
          <w:rtl/>
        </w:rPr>
        <w:t>.</w:t>
      </w:r>
    </w:p>
    <w:p w:rsidR="00A0779F" w:rsidRDefault="00A0779F" w:rsidP="005D68E0">
      <w:pPr>
        <w:pStyle w:val="a8"/>
        <w:numPr>
          <w:ilvl w:val="0"/>
          <w:numId w:val="1"/>
        </w:numPr>
        <w:ind w:left="360"/>
        <w:rPr>
          <w:rtl/>
        </w:rPr>
      </w:pPr>
      <w:r w:rsidRPr="005D68E0">
        <w:rPr>
          <w:b/>
          <w:bCs/>
          <w:rtl/>
        </w:rPr>
        <w:t>רש"י</w:t>
      </w:r>
      <w:r w:rsidRPr="005D68E0">
        <w:rPr>
          <w:rFonts w:hint="cs"/>
          <w:b/>
          <w:bCs/>
          <w:rtl/>
        </w:rPr>
        <w:t xml:space="preserve"> שם:</w:t>
      </w:r>
      <w:r>
        <w:rPr>
          <w:rFonts w:hint="cs"/>
        </w:rPr>
        <w:t xml:space="preserve"> </w:t>
      </w:r>
      <w:r>
        <w:rPr>
          <w:rFonts w:hint="cs"/>
          <w:rtl/>
        </w:rPr>
        <w:t>"</w:t>
      </w:r>
      <w:r>
        <w:rPr>
          <w:rtl/>
        </w:rPr>
        <w:t xml:space="preserve">מעלין בקדש ואין מורידין - מקרא </w:t>
      </w:r>
      <w:proofErr w:type="spellStart"/>
      <w:r>
        <w:rPr>
          <w:rtl/>
        </w:rPr>
        <w:t>ילפינן</w:t>
      </w:r>
      <w:proofErr w:type="spellEnd"/>
      <w:r>
        <w:rPr>
          <w:rtl/>
        </w:rPr>
        <w:t xml:space="preserve"> לה, במנחות בפרק שתי הלחם (</w:t>
      </w:r>
      <w:proofErr w:type="spellStart"/>
      <w:r>
        <w:rPr>
          <w:rtl/>
        </w:rPr>
        <w:t>צט</w:t>
      </w:r>
      <w:proofErr w:type="spellEnd"/>
      <w:r>
        <w:rPr>
          <w:rtl/>
        </w:rPr>
        <w:t>, א)</w:t>
      </w:r>
      <w:r>
        <w:rPr>
          <w:rFonts w:hint="cs"/>
          <w:rtl/>
        </w:rPr>
        <w:t>"</w:t>
      </w:r>
      <w:r>
        <w:rPr>
          <w:rtl/>
        </w:rPr>
        <w:t>.</w:t>
      </w:r>
    </w:p>
    <w:p w:rsidR="00A0779F" w:rsidRDefault="00A0779F" w:rsidP="005D68E0">
      <w:pPr>
        <w:pStyle w:val="a8"/>
        <w:numPr>
          <w:ilvl w:val="0"/>
          <w:numId w:val="1"/>
        </w:numPr>
        <w:ind w:left="360"/>
        <w:rPr>
          <w:rtl/>
        </w:rPr>
      </w:pPr>
      <w:r w:rsidRPr="005D68E0">
        <w:rPr>
          <w:b/>
          <w:bCs/>
          <w:rtl/>
        </w:rPr>
        <w:t>באור הלכה</w:t>
      </w:r>
      <w:r w:rsidRPr="005D68E0">
        <w:rPr>
          <w:rFonts w:hint="cs"/>
          <w:b/>
          <w:bCs/>
          <w:rtl/>
        </w:rPr>
        <w:t>, סימן מ"ב:</w:t>
      </w:r>
      <w:r>
        <w:rPr>
          <w:rFonts w:hint="cs"/>
          <w:rtl/>
        </w:rPr>
        <w:t xml:space="preserve"> "אסור לשנות תפילין של ראש לעשותן של יד - </w:t>
      </w:r>
      <w:r>
        <w:rPr>
          <w:rtl/>
        </w:rPr>
        <w:t xml:space="preserve">עיין </w:t>
      </w:r>
      <w:proofErr w:type="spellStart"/>
      <w:r>
        <w:rPr>
          <w:rtl/>
        </w:rPr>
        <w:t>בפמ"ג</w:t>
      </w:r>
      <w:proofErr w:type="spellEnd"/>
      <w:r>
        <w:rPr>
          <w:rtl/>
        </w:rPr>
        <w:t xml:space="preserve"> שמסתפק אם </w:t>
      </w:r>
      <w:proofErr w:type="spellStart"/>
      <w:r>
        <w:rPr>
          <w:rtl/>
        </w:rPr>
        <w:t>דינא</w:t>
      </w:r>
      <w:proofErr w:type="spellEnd"/>
      <w:r>
        <w:rPr>
          <w:rtl/>
        </w:rPr>
        <w:t xml:space="preserve"> </w:t>
      </w:r>
      <w:proofErr w:type="spellStart"/>
      <w:r>
        <w:rPr>
          <w:rtl/>
        </w:rPr>
        <w:t>דאין</w:t>
      </w:r>
      <w:proofErr w:type="spellEnd"/>
      <w:r>
        <w:rPr>
          <w:rtl/>
        </w:rPr>
        <w:t xml:space="preserve"> מורידין הוא מדאורייתא או מדרבנן</w:t>
      </w:r>
      <w:r>
        <w:rPr>
          <w:rFonts w:hint="cs"/>
          <w:rtl/>
        </w:rPr>
        <w:t>,</w:t>
      </w:r>
      <w:r>
        <w:rPr>
          <w:rtl/>
        </w:rPr>
        <w:t xml:space="preserve"> ולבסוף צידד לומר דהוא דאורייתא. </w:t>
      </w:r>
      <w:r>
        <w:rPr>
          <w:rtl/>
        </w:rPr>
        <w:t>ועיין בתשובת משכנות יעקב בסי' נ</w:t>
      </w:r>
      <w:r>
        <w:rPr>
          <w:rFonts w:hint="cs"/>
          <w:rtl/>
        </w:rPr>
        <w:t>ח</w:t>
      </w:r>
      <w:r>
        <w:rPr>
          <w:rtl/>
        </w:rPr>
        <w:t xml:space="preserve">ה שהביא ג"כ ראיה מירושלמי </w:t>
      </w:r>
      <w:proofErr w:type="spellStart"/>
      <w:r>
        <w:rPr>
          <w:rtl/>
        </w:rPr>
        <w:t>דהא</w:t>
      </w:r>
      <w:proofErr w:type="spellEnd"/>
      <w:r>
        <w:rPr>
          <w:rtl/>
        </w:rPr>
        <w:t xml:space="preserve"> </w:t>
      </w:r>
      <w:proofErr w:type="spellStart"/>
      <w:r>
        <w:rPr>
          <w:rtl/>
        </w:rPr>
        <w:t>דאין</w:t>
      </w:r>
      <w:proofErr w:type="spellEnd"/>
      <w:r>
        <w:rPr>
          <w:rtl/>
        </w:rPr>
        <w:t xml:space="preserve"> מורידין מדאורייתא הוא</w:t>
      </w:r>
      <w:r>
        <w:rPr>
          <w:rFonts w:hint="cs"/>
          <w:rtl/>
        </w:rPr>
        <w:t>".</w:t>
      </w:r>
    </w:p>
    <w:p w:rsidR="0023710A" w:rsidRDefault="0023710A" w:rsidP="005D68E0">
      <w:pPr>
        <w:rPr>
          <w:rtl/>
        </w:rPr>
      </w:pPr>
    </w:p>
    <w:p w:rsidR="0023710A" w:rsidRPr="0023710A" w:rsidRDefault="0023710A" w:rsidP="005D68E0">
      <w:pPr>
        <w:rPr>
          <w:rtl/>
        </w:rPr>
      </w:pPr>
      <w:r w:rsidRPr="005D68E0">
        <w:rPr>
          <w:rFonts w:hint="cs"/>
          <w:b/>
          <w:bCs/>
          <w:u w:val="single"/>
          <w:rtl/>
        </w:rPr>
        <w:t>ב. כל המקודש קודם</w:t>
      </w:r>
    </w:p>
    <w:p w:rsidR="00A0779F" w:rsidRDefault="0023710A" w:rsidP="005D68E0">
      <w:pPr>
        <w:pStyle w:val="a8"/>
        <w:numPr>
          <w:ilvl w:val="0"/>
          <w:numId w:val="1"/>
        </w:numPr>
        <w:ind w:left="360"/>
        <w:rPr>
          <w:rtl/>
        </w:rPr>
      </w:pPr>
      <w:r w:rsidRPr="005D68E0">
        <w:rPr>
          <w:b/>
          <w:bCs/>
          <w:rtl/>
        </w:rPr>
        <w:t>זבחים</w:t>
      </w:r>
      <w:r w:rsidRPr="005D68E0">
        <w:rPr>
          <w:rFonts w:hint="cs"/>
          <w:b/>
          <w:bCs/>
          <w:rtl/>
        </w:rPr>
        <w:t>,</w:t>
      </w:r>
      <w:r w:rsidRPr="005D68E0">
        <w:rPr>
          <w:b/>
          <w:bCs/>
          <w:rtl/>
        </w:rPr>
        <w:t xml:space="preserve"> דף פ</w:t>
      </w:r>
      <w:r w:rsidRPr="005D68E0">
        <w:rPr>
          <w:rFonts w:hint="cs"/>
          <w:b/>
          <w:bCs/>
          <w:rtl/>
        </w:rPr>
        <w:t>"</w:t>
      </w:r>
      <w:r w:rsidRPr="005D68E0">
        <w:rPr>
          <w:b/>
          <w:bCs/>
          <w:rtl/>
        </w:rPr>
        <w:t>ט</w:t>
      </w:r>
      <w:r w:rsidRPr="005D68E0">
        <w:rPr>
          <w:rFonts w:hint="cs"/>
          <w:b/>
          <w:bCs/>
          <w:rtl/>
        </w:rPr>
        <w:t>:</w:t>
      </w:r>
      <w:r>
        <w:rPr>
          <w:rFonts w:hint="cs"/>
          <w:rtl/>
        </w:rPr>
        <w:t xml:space="preserve"> "</w:t>
      </w:r>
      <w:r>
        <w:rPr>
          <w:rtl/>
        </w:rPr>
        <w:t xml:space="preserve">כל המקודש </w:t>
      </w:r>
      <w:proofErr w:type="spellStart"/>
      <w:r>
        <w:rPr>
          <w:rtl/>
        </w:rPr>
        <w:t>מחבירו</w:t>
      </w:r>
      <w:proofErr w:type="spellEnd"/>
      <w:r>
        <w:rPr>
          <w:rtl/>
        </w:rPr>
        <w:t xml:space="preserve"> קודם את </w:t>
      </w:r>
      <w:proofErr w:type="spellStart"/>
      <w:r>
        <w:rPr>
          <w:rtl/>
        </w:rPr>
        <w:t>חבירו</w:t>
      </w:r>
      <w:proofErr w:type="spellEnd"/>
      <w:r>
        <w:rPr>
          <w:rFonts w:hint="cs"/>
          <w:rtl/>
        </w:rPr>
        <w:t>".</w:t>
      </w:r>
    </w:p>
    <w:p w:rsidR="0023710A" w:rsidRDefault="0023710A" w:rsidP="005D68E0">
      <w:pPr>
        <w:pStyle w:val="a8"/>
        <w:numPr>
          <w:ilvl w:val="0"/>
          <w:numId w:val="1"/>
        </w:numPr>
        <w:ind w:left="360"/>
        <w:rPr>
          <w:rtl/>
        </w:rPr>
      </w:pPr>
      <w:r w:rsidRPr="005D68E0">
        <w:rPr>
          <w:b/>
          <w:bCs/>
          <w:rtl/>
        </w:rPr>
        <w:t>הוריות</w:t>
      </w:r>
      <w:r w:rsidRPr="005D68E0">
        <w:rPr>
          <w:rFonts w:hint="cs"/>
          <w:b/>
          <w:bCs/>
          <w:rtl/>
        </w:rPr>
        <w:t>,</w:t>
      </w:r>
      <w:r w:rsidRPr="005D68E0">
        <w:rPr>
          <w:b/>
          <w:bCs/>
          <w:rtl/>
        </w:rPr>
        <w:t xml:space="preserve"> דף י</w:t>
      </w:r>
      <w:r w:rsidRPr="005D68E0">
        <w:rPr>
          <w:rFonts w:hint="cs"/>
          <w:b/>
          <w:bCs/>
          <w:rtl/>
        </w:rPr>
        <w:t>"</w:t>
      </w:r>
      <w:r w:rsidRPr="005D68E0">
        <w:rPr>
          <w:b/>
          <w:bCs/>
          <w:rtl/>
        </w:rPr>
        <w:t>ב</w:t>
      </w:r>
      <w:r w:rsidRPr="005D68E0">
        <w:rPr>
          <w:rFonts w:hint="cs"/>
          <w:b/>
          <w:bCs/>
          <w:rtl/>
        </w:rPr>
        <w:t>:</w:t>
      </w:r>
      <w:r>
        <w:rPr>
          <w:rFonts w:hint="cs"/>
          <w:rtl/>
        </w:rPr>
        <w:t xml:space="preserve"> "</w:t>
      </w:r>
      <w:r>
        <w:rPr>
          <w:rtl/>
        </w:rPr>
        <w:t xml:space="preserve">וכל המקודש </w:t>
      </w:r>
      <w:proofErr w:type="spellStart"/>
      <w:r>
        <w:rPr>
          <w:rtl/>
        </w:rPr>
        <w:t>מחבירו</w:t>
      </w:r>
      <w:proofErr w:type="spellEnd"/>
      <w:r>
        <w:rPr>
          <w:rtl/>
        </w:rPr>
        <w:t xml:space="preserve"> הוא קודם את </w:t>
      </w:r>
      <w:proofErr w:type="spellStart"/>
      <w:r>
        <w:rPr>
          <w:rtl/>
        </w:rPr>
        <w:t>חבירו</w:t>
      </w:r>
      <w:proofErr w:type="spellEnd"/>
      <w:r>
        <w:rPr>
          <w:rtl/>
        </w:rPr>
        <w:t xml:space="preserve">. </w:t>
      </w:r>
      <w:proofErr w:type="spellStart"/>
      <w:r>
        <w:rPr>
          <w:rtl/>
        </w:rPr>
        <w:t>מנלן</w:t>
      </w:r>
      <w:proofErr w:type="spellEnd"/>
      <w:r>
        <w:rPr>
          <w:rtl/>
        </w:rPr>
        <w:t xml:space="preserve">? </w:t>
      </w:r>
      <w:proofErr w:type="spellStart"/>
      <w:r>
        <w:rPr>
          <w:rtl/>
        </w:rPr>
        <w:t>דתנא</w:t>
      </w:r>
      <w:proofErr w:type="spellEnd"/>
      <w:r>
        <w:rPr>
          <w:rtl/>
        </w:rPr>
        <w:t xml:space="preserve"> דבי רבי ישמעאל: </w:t>
      </w:r>
      <w:proofErr w:type="spellStart"/>
      <w:r>
        <w:rPr>
          <w:rtl/>
        </w:rPr>
        <w:t>וקדשתו</w:t>
      </w:r>
      <w:proofErr w:type="spellEnd"/>
      <w:r>
        <w:rPr>
          <w:rtl/>
        </w:rPr>
        <w:t xml:space="preserve"> - לכל דבר שבקדושה, לפתוח ראשון, ולברך ראשון, וליטול מנה יפה ראשון</w:t>
      </w:r>
      <w:r>
        <w:rPr>
          <w:rFonts w:hint="cs"/>
          <w:rtl/>
        </w:rPr>
        <w:t>"</w:t>
      </w:r>
      <w:r>
        <w:rPr>
          <w:rtl/>
        </w:rPr>
        <w:t>.</w:t>
      </w:r>
    </w:p>
    <w:p w:rsidR="0023710A" w:rsidRDefault="0023710A" w:rsidP="005D68E0">
      <w:pPr>
        <w:rPr>
          <w:rtl/>
        </w:rPr>
      </w:pPr>
    </w:p>
    <w:p w:rsidR="0023710A" w:rsidRPr="005D68E0" w:rsidRDefault="0023710A" w:rsidP="005D68E0">
      <w:pPr>
        <w:rPr>
          <w:b/>
          <w:bCs/>
          <w:u w:val="single"/>
          <w:rtl/>
        </w:rPr>
      </w:pPr>
      <w:r w:rsidRPr="005D68E0">
        <w:rPr>
          <w:rFonts w:hint="cs"/>
          <w:b/>
          <w:bCs/>
          <w:u w:val="single"/>
          <w:rtl/>
        </w:rPr>
        <w:t xml:space="preserve">ג. האם יש סתירה בין שני העקרונות? </w:t>
      </w:r>
    </w:p>
    <w:p w:rsidR="00A0779F" w:rsidRDefault="0023710A" w:rsidP="005D68E0">
      <w:pPr>
        <w:pStyle w:val="a8"/>
        <w:numPr>
          <w:ilvl w:val="0"/>
          <w:numId w:val="1"/>
        </w:numPr>
        <w:ind w:left="360"/>
        <w:rPr>
          <w:rtl/>
        </w:rPr>
      </w:pPr>
      <w:r w:rsidRPr="005D68E0">
        <w:rPr>
          <w:b/>
          <w:bCs/>
          <w:rtl/>
        </w:rPr>
        <w:t>בית יוסף אורח חיים</w:t>
      </w:r>
      <w:r w:rsidRPr="005D68E0">
        <w:rPr>
          <w:rFonts w:hint="cs"/>
          <w:b/>
          <w:bCs/>
          <w:rtl/>
        </w:rPr>
        <w:t>, כ"ה:</w:t>
      </w:r>
      <w:r>
        <w:rPr>
          <w:rFonts w:hint="cs"/>
        </w:rPr>
        <w:t xml:space="preserve"> </w:t>
      </w:r>
      <w:r>
        <w:rPr>
          <w:rFonts w:hint="cs"/>
          <w:rtl/>
        </w:rPr>
        <w:t>"</w:t>
      </w:r>
      <w:r>
        <w:rPr>
          <w:rtl/>
        </w:rPr>
        <w:t xml:space="preserve">מתוך דברי רבינו נראה </w:t>
      </w:r>
      <w:proofErr w:type="spellStart"/>
      <w:r>
        <w:rPr>
          <w:rtl/>
        </w:rPr>
        <w:t>שבתחלה</w:t>
      </w:r>
      <w:proofErr w:type="spellEnd"/>
      <w:r>
        <w:rPr>
          <w:rtl/>
        </w:rPr>
        <w:t xml:space="preserve"> מתעטף בציצית ואח"כ מניח תפילין וכן כתוב </w:t>
      </w:r>
      <w:proofErr w:type="spellStart"/>
      <w:r>
        <w:rPr>
          <w:rtl/>
        </w:rPr>
        <w:t>בנמוקי</w:t>
      </w:r>
      <w:proofErr w:type="spellEnd"/>
      <w:r>
        <w:rPr>
          <w:rtl/>
        </w:rPr>
        <w:t xml:space="preserve"> יוסף בהלכות ציצית (</w:t>
      </w:r>
      <w:proofErr w:type="spellStart"/>
      <w:r>
        <w:rPr>
          <w:rtl/>
        </w:rPr>
        <w:t>יב</w:t>
      </w:r>
      <w:proofErr w:type="spellEnd"/>
      <w:r>
        <w:rPr>
          <w:rtl/>
        </w:rPr>
        <w:t xml:space="preserve">. דיבור ראשון) </w:t>
      </w:r>
      <w:proofErr w:type="spellStart"/>
      <w:r>
        <w:rPr>
          <w:rtl/>
        </w:rPr>
        <w:t>דמצות</w:t>
      </w:r>
      <w:proofErr w:type="spellEnd"/>
      <w:r>
        <w:rPr>
          <w:rtl/>
        </w:rPr>
        <w:t xml:space="preserve"> ציצית ששקולה כנגד כל המצות (מנחות מג:) ראוי להקדים ועוד שהיא תדירה יותר שנוהגת בין בחול בין בשבת ויום טוב ותדיר ושאינו תדיר </w:t>
      </w:r>
      <w:proofErr w:type="spellStart"/>
      <w:r>
        <w:rPr>
          <w:rtl/>
        </w:rPr>
        <w:t>תדיר</w:t>
      </w:r>
      <w:proofErr w:type="spellEnd"/>
      <w:r>
        <w:rPr>
          <w:rtl/>
        </w:rPr>
        <w:t xml:space="preserve"> קודם</w:t>
      </w:r>
      <w:r>
        <w:rPr>
          <w:rFonts w:hint="cs"/>
          <w:rtl/>
        </w:rPr>
        <w:t>".</w:t>
      </w:r>
    </w:p>
    <w:p w:rsidR="0023710A" w:rsidRDefault="0023710A" w:rsidP="005D68E0">
      <w:pPr>
        <w:pStyle w:val="a8"/>
        <w:numPr>
          <w:ilvl w:val="0"/>
          <w:numId w:val="1"/>
        </w:numPr>
        <w:ind w:left="360"/>
        <w:rPr>
          <w:rtl/>
        </w:rPr>
      </w:pPr>
      <w:r w:rsidRPr="005D68E0">
        <w:rPr>
          <w:rFonts w:hint="cs"/>
          <w:b/>
          <w:bCs/>
          <w:rtl/>
        </w:rPr>
        <w:t>שולחן ערוך, שם:</w:t>
      </w:r>
      <w:r w:rsidRPr="005D68E0">
        <w:rPr>
          <w:rFonts w:hint="cs"/>
          <w:b/>
          <w:bCs/>
        </w:rPr>
        <w:t xml:space="preserve"> </w:t>
      </w:r>
      <w:r w:rsidRPr="0023710A">
        <w:rPr>
          <w:rFonts w:hint="cs"/>
          <w:rtl/>
        </w:rPr>
        <w:t>"</w:t>
      </w:r>
      <w:r w:rsidRPr="0023710A">
        <w:rPr>
          <w:rtl/>
        </w:rPr>
        <w:t xml:space="preserve">אחר שלבש טלית </w:t>
      </w:r>
      <w:proofErr w:type="spellStart"/>
      <w:r w:rsidRPr="0023710A">
        <w:rPr>
          <w:rtl/>
        </w:rPr>
        <w:t>מצוייץ</w:t>
      </w:r>
      <w:proofErr w:type="spellEnd"/>
      <w:r w:rsidRPr="0023710A">
        <w:rPr>
          <w:rtl/>
        </w:rPr>
        <w:t xml:space="preserve"> יניח תפלין, </w:t>
      </w:r>
      <w:proofErr w:type="spellStart"/>
      <w:r w:rsidRPr="0023710A">
        <w:rPr>
          <w:rtl/>
        </w:rPr>
        <w:t>שמעלין</w:t>
      </w:r>
      <w:proofErr w:type="spellEnd"/>
      <w:r w:rsidRPr="0023710A">
        <w:rPr>
          <w:rtl/>
        </w:rPr>
        <w:t xml:space="preserve"> בקודש</w:t>
      </w:r>
      <w:r w:rsidRPr="0023710A">
        <w:rPr>
          <w:rFonts w:hint="cs"/>
          <w:rtl/>
        </w:rPr>
        <w:t>"</w:t>
      </w:r>
      <w:r w:rsidRPr="0023710A">
        <w:rPr>
          <w:rtl/>
        </w:rPr>
        <w:t>.</w:t>
      </w:r>
    </w:p>
    <w:p w:rsidR="005D68E0" w:rsidRDefault="005D68E0" w:rsidP="005D68E0">
      <w:pPr>
        <w:pStyle w:val="a8"/>
        <w:numPr>
          <w:ilvl w:val="0"/>
          <w:numId w:val="1"/>
        </w:numPr>
        <w:ind w:left="360"/>
        <w:rPr>
          <w:rtl/>
        </w:rPr>
      </w:pPr>
      <w:r w:rsidRPr="005D68E0">
        <w:rPr>
          <w:b/>
          <w:bCs/>
          <w:rtl/>
        </w:rPr>
        <w:t>שו"ת שאגת אריה</w:t>
      </w:r>
      <w:r w:rsidRPr="005D68E0">
        <w:rPr>
          <w:rFonts w:hint="cs"/>
          <w:b/>
          <w:bCs/>
          <w:rtl/>
        </w:rPr>
        <w:t>, כ"ח:</w:t>
      </w:r>
      <w:r>
        <w:rPr>
          <w:rFonts w:hint="cs"/>
          <w:rtl/>
        </w:rPr>
        <w:t xml:space="preserve"> "</w:t>
      </w:r>
      <w:proofErr w:type="spellStart"/>
      <w:r>
        <w:rPr>
          <w:rtl/>
        </w:rPr>
        <w:t>ובש"ע</w:t>
      </w:r>
      <w:proofErr w:type="spellEnd"/>
      <w:r>
        <w:rPr>
          <w:rtl/>
        </w:rPr>
        <w:t xml:space="preserve"> </w:t>
      </w:r>
      <w:proofErr w:type="spellStart"/>
      <w:r>
        <w:rPr>
          <w:rtl/>
        </w:rPr>
        <w:t>א"ח</w:t>
      </w:r>
      <w:proofErr w:type="spellEnd"/>
      <w:r>
        <w:rPr>
          <w:rtl/>
        </w:rPr>
        <w:t xml:space="preserve"> סי' כ"ה כתב לאחר שלבש טלית </w:t>
      </w:r>
      <w:proofErr w:type="spellStart"/>
      <w:r>
        <w:rPr>
          <w:rtl/>
        </w:rPr>
        <w:t>מצוייץ</w:t>
      </w:r>
      <w:proofErr w:type="spellEnd"/>
      <w:r>
        <w:rPr>
          <w:rtl/>
        </w:rPr>
        <w:t xml:space="preserve"> יניח תפילין </w:t>
      </w:r>
      <w:proofErr w:type="spellStart"/>
      <w:r>
        <w:rPr>
          <w:rtl/>
        </w:rPr>
        <w:t>שמעלין</w:t>
      </w:r>
      <w:proofErr w:type="spellEnd"/>
      <w:r>
        <w:rPr>
          <w:rtl/>
        </w:rPr>
        <w:t xml:space="preserve"> בקודש ע"כ</w:t>
      </w:r>
      <w:r>
        <w:rPr>
          <w:rFonts w:hint="cs"/>
          <w:rtl/>
        </w:rPr>
        <w:t>.</w:t>
      </w:r>
      <w:r>
        <w:rPr>
          <w:rtl/>
        </w:rPr>
        <w:t xml:space="preserve"> </w:t>
      </w:r>
      <w:r w:rsidRPr="005D68E0">
        <w:rPr>
          <w:u w:val="single"/>
          <w:rtl/>
        </w:rPr>
        <w:t xml:space="preserve">ואין אלו אלא דברי </w:t>
      </w:r>
      <w:proofErr w:type="spellStart"/>
      <w:r w:rsidRPr="005D68E0">
        <w:rPr>
          <w:u w:val="single"/>
          <w:rtl/>
        </w:rPr>
        <w:t>תימה</w:t>
      </w:r>
      <w:proofErr w:type="spellEnd"/>
      <w:r w:rsidRPr="005D68E0">
        <w:rPr>
          <w:u w:val="single"/>
          <w:rtl/>
        </w:rPr>
        <w:t xml:space="preserve"> </w:t>
      </w:r>
      <w:proofErr w:type="spellStart"/>
      <w:r w:rsidRPr="005D68E0">
        <w:rPr>
          <w:u w:val="single"/>
          <w:rtl/>
        </w:rPr>
        <w:t>דכלפי</w:t>
      </w:r>
      <w:proofErr w:type="spellEnd"/>
      <w:r w:rsidRPr="005D68E0">
        <w:rPr>
          <w:u w:val="single"/>
          <w:rtl/>
        </w:rPr>
        <w:t xml:space="preserve"> </w:t>
      </w:r>
      <w:proofErr w:type="spellStart"/>
      <w:r w:rsidRPr="005D68E0">
        <w:rPr>
          <w:u w:val="single"/>
          <w:rtl/>
        </w:rPr>
        <w:t>לייא</w:t>
      </w:r>
      <w:proofErr w:type="spellEnd"/>
      <w:r w:rsidRPr="005D68E0">
        <w:rPr>
          <w:rFonts w:hint="cs"/>
          <w:u w:val="single"/>
          <w:rtl/>
        </w:rPr>
        <w:t>,</w:t>
      </w:r>
      <w:r w:rsidRPr="005D68E0">
        <w:rPr>
          <w:u w:val="single"/>
          <w:rtl/>
        </w:rPr>
        <w:t xml:space="preserve"> אדרבה תפילין משום קדושתן ראוי להקדימן לציצית </w:t>
      </w:r>
      <w:proofErr w:type="spellStart"/>
      <w:r w:rsidRPr="005D68E0">
        <w:rPr>
          <w:u w:val="single"/>
          <w:rtl/>
        </w:rPr>
        <w:t>וכדתנן</w:t>
      </w:r>
      <w:proofErr w:type="spellEnd"/>
      <w:r w:rsidRPr="005D68E0">
        <w:rPr>
          <w:u w:val="single"/>
          <w:rtl/>
        </w:rPr>
        <w:t xml:space="preserve"> כל המקודש </w:t>
      </w:r>
      <w:proofErr w:type="spellStart"/>
      <w:r w:rsidRPr="005D68E0">
        <w:rPr>
          <w:u w:val="single"/>
          <w:rtl/>
        </w:rPr>
        <w:t>מחבירו</w:t>
      </w:r>
      <w:proofErr w:type="spellEnd"/>
      <w:r w:rsidRPr="005D68E0">
        <w:rPr>
          <w:u w:val="single"/>
          <w:rtl/>
        </w:rPr>
        <w:t xml:space="preserve"> קודם את </w:t>
      </w:r>
      <w:proofErr w:type="spellStart"/>
      <w:r w:rsidRPr="005D68E0">
        <w:rPr>
          <w:u w:val="single"/>
          <w:rtl/>
        </w:rPr>
        <w:t>חבירו</w:t>
      </w:r>
      <w:proofErr w:type="spellEnd"/>
      <w:r w:rsidRPr="005D68E0">
        <w:rPr>
          <w:rFonts w:hint="cs"/>
          <w:u w:val="single"/>
          <w:rtl/>
        </w:rPr>
        <w:t>,</w:t>
      </w:r>
      <w:r w:rsidRPr="005D68E0">
        <w:rPr>
          <w:u w:val="single"/>
          <w:rtl/>
        </w:rPr>
        <w:t xml:space="preserve"> ואין ענין מעלין בקודש לכאן</w:t>
      </w:r>
      <w:r>
        <w:rPr>
          <w:rFonts w:hint="cs"/>
          <w:rtl/>
        </w:rPr>
        <w:t>,</w:t>
      </w:r>
      <w:r>
        <w:rPr>
          <w:rtl/>
        </w:rPr>
        <w:t xml:space="preserve"> </w:t>
      </w:r>
      <w:proofErr w:type="spellStart"/>
      <w:r>
        <w:rPr>
          <w:rtl/>
        </w:rPr>
        <w:t>דזה</w:t>
      </w:r>
      <w:proofErr w:type="spellEnd"/>
      <w:r>
        <w:rPr>
          <w:rtl/>
        </w:rPr>
        <w:t xml:space="preserve"> </w:t>
      </w:r>
      <w:proofErr w:type="spellStart"/>
      <w:r>
        <w:rPr>
          <w:rtl/>
        </w:rPr>
        <w:t>מיירי</w:t>
      </w:r>
      <w:proofErr w:type="spellEnd"/>
      <w:r>
        <w:rPr>
          <w:rtl/>
        </w:rPr>
        <w:t xml:space="preserve"> </w:t>
      </w:r>
      <w:proofErr w:type="spellStart"/>
      <w:r>
        <w:rPr>
          <w:rtl/>
        </w:rPr>
        <w:t>שמעלין</w:t>
      </w:r>
      <w:proofErr w:type="spellEnd"/>
      <w:r>
        <w:rPr>
          <w:rtl/>
        </w:rPr>
        <w:t xml:space="preserve"> מקדושה קלה לקדושה חמורה ממנה אבל אין מורידין מחמורה לקלה </w:t>
      </w:r>
      <w:proofErr w:type="spellStart"/>
      <w:r>
        <w:rPr>
          <w:rtl/>
        </w:rPr>
        <w:t>וכההיא</w:t>
      </w:r>
      <w:proofErr w:type="spellEnd"/>
      <w:r>
        <w:rPr>
          <w:rtl/>
        </w:rPr>
        <w:t xml:space="preserve"> </w:t>
      </w:r>
      <w:proofErr w:type="spellStart"/>
      <w:r>
        <w:rPr>
          <w:rtl/>
        </w:rPr>
        <w:t>דפרק</w:t>
      </w:r>
      <w:proofErr w:type="spellEnd"/>
      <w:r>
        <w:rPr>
          <w:rtl/>
        </w:rPr>
        <w:t xml:space="preserve"> הקומץ רבה </w:t>
      </w:r>
      <w:proofErr w:type="spellStart"/>
      <w:r>
        <w:rPr>
          <w:rtl/>
        </w:rPr>
        <w:t>דתפילה</w:t>
      </w:r>
      <w:proofErr w:type="spellEnd"/>
      <w:r>
        <w:rPr>
          <w:rtl/>
        </w:rPr>
        <w:t xml:space="preserve"> של יד עושים אותה של ראש משום מעלין בקודש </w:t>
      </w:r>
      <w:proofErr w:type="spellStart"/>
      <w:r>
        <w:rPr>
          <w:rtl/>
        </w:rPr>
        <w:t>דשל</w:t>
      </w:r>
      <w:proofErr w:type="spellEnd"/>
      <w:r>
        <w:rPr>
          <w:rtl/>
        </w:rPr>
        <w:t xml:space="preserve"> ראש קדושתה חמורה משל יד ושל ראש אין </w:t>
      </w:r>
      <w:proofErr w:type="spellStart"/>
      <w:r>
        <w:rPr>
          <w:rtl/>
        </w:rPr>
        <w:t>עושין</w:t>
      </w:r>
      <w:proofErr w:type="spellEnd"/>
      <w:r>
        <w:rPr>
          <w:rtl/>
        </w:rPr>
        <w:t xml:space="preserve"> אותה של יד משום </w:t>
      </w:r>
      <w:proofErr w:type="spellStart"/>
      <w:r>
        <w:rPr>
          <w:rtl/>
        </w:rPr>
        <w:t>דאין</w:t>
      </w:r>
      <w:proofErr w:type="spellEnd"/>
      <w:r>
        <w:rPr>
          <w:rtl/>
        </w:rPr>
        <w:t xml:space="preserve"> מורידין</w:t>
      </w:r>
      <w:r>
        <w:rPr>
          <w:rFonts w:hint="cs"/>
          <w:rtl/>
        </w:rPr>
        <w:t>.</w:t>
      </w:r>
      <w:r>
        <w:rPr>
          <w:rtl/>
        </w:rPr>
        <w:t xml:space="preserve"> </w:t>
      </w:r>
      <w:r w:rsidRPr="005D68E0">
        <w:rPr>
          <w:u w:val="single"/>
          <w:rtl/>
        </w:rPr>
        <w:t xml:space="preserve">אבל בשני דברים כל המקודש </w:t>
      </w:r>
      <w:proofErr w:type="spellStart"/>
      <w:r w:rsidRPr="005D68E0">
        <w:rPr>
          <w:u w:val="single"/>
          <w:rtl/>
        </w:rPr>
        <w:t>מחבירו</w:t>
      </w:r>
      <w:proofErr w:type="spellEnd"/>
      <w:r w:rsidRPr="005D68E0">
        <w:rPr>
          <w:u w:val="single"/>
          <w:rtl/>
        </w:rPr>
        <w:t xml:space="preserve"> קודם לו</w:t>
      </w:r>
      <w:r>
        <w:rPr>
          <w:rtl/>
        </w:rPr>
        <w:t xml:space="preserve"> וכ"ש מקודש ואינו מקודש כמו ציצית ותפילין </w:t>
      </w:r>
      <w:proofErr w:type="spellStart"/>
      <w:r>
        <w:rPr>
          <w:rtl/>
        </w:rPr>
        <w:t>דמקודש</w:t>
      </w:r>
      <w:proofErr w:type="spellEnd"/>
      <w:r>
        <w:rPr>
          <w:rtl/>
        </w:rPr>
        <w:t xml:space="preserve"> קודם </w:t>
      </w:r>
      <w:proofErr w:type="spellStart"/>
      <w:r>
        <w:rPr>
          <w:rtl/>
        </w:rPr>
        <w:t>וכמש"כ</w:t>
      </w:r>
      <w:proofErr w:type="spellEnd"/>
      <w:r>
        <w:rPr>
          <w:rFonts w:hint="cs"/>
          <w:rtl/>
        </w:rPr>
        <w:t xml:space="preserve"> ... </w:t>
      </w:r>
    </w:p>
    <w:p w:rsidR="005D68E0" w:rsidRPr="005D68E0" w:rsidRDefault="005D68E0" w:rsidP="005D68E0">
      <w:pPr>
        <w:pStyle w:val="a8"/>
        <w:ind w:left="360"/>
      </w:pPr>
      <w:r w:rsidRPr="005D68E0">
        <w:rPr>
          <w:sz w:val="18"/>
          <w:szCs w:val="20"/>
          <w:rtl/>
        </w:rPr>
        <w:t xml:space="preserve">מ"מ אני אומר </w:t>
      </w:r>
      <w:proofErr w:type="spellStart"/>
      <w:r w:rsidRPr="005D68E0">
        <w:rPr>
          <w:sz w:val="18"/>
          <w:szCs w:val="20"/>
          <w:rtl/>
        </w:rPr>
        <w:t>דאע"ג</w:t>
      </w:r>
      <w:proofErr w:type="spellEnd"/>
      <w:r w:rsidRPr="005D68E0">
        <w:rPr>
          <w:sz w:val="18"/>
          <w:szCs w:val="20"/>
          <w:rtl/>
        </w:rPr>
        <w:t xml:space="preserve"> </w:t>
      </w:r>
      <w:proofErr w:type="spellStart"/>
      <w:r w:rsidRPr="005D68E0">
        <w:rPr>
          <w:sz w:val="18"/>
          <w:szCs w:val="20"/>
          <w:rtl/>
        </w:rPr>
        <w:t>דמצות</w:t>
      </w:r>
      <w:proofErr w:type="spellEnd"/>
      <w:r w:rsidRPr="005D68E0">
        <w:rPr>
          <w:sz w:val="18"/>
          <w:szCs w:val="20"/>
          <w:rtl/>
        </w:rPr>
        <w:t xml:space="preserve"> ציצית לאו מצוה של חובה היא </w:t>
      </w:r>
      <w:proofErr w:type="spellStart"/>
      <w:r w:rsidRPr="005D68E0">
        <w:rPr>
          <w:sz w:val="18"/>
          <w:szCs w:val="20"/>
          <w:rtl/>
        </w:rPr>
        <w:t>אפ"ה</w:t>
      </w:r>
      <w:proofErr w:type="spellEnd"/>
      <w:r w:rsidRPr="005D68E0">
        <w:rPr>
          <w:sz w:val="18"/>
          <w:szCs w:val="20"/>
          <w:rtl/>
        </w:rPr>
        <w:t xml:space="preserve"> אין חיוב </w:t>
      </w:r>
      <w:proofErr w:type="spellStart"/>
      <w:r w:rsidRPr="005D68E0">
        <w:rPr>
          <w:sz w:val="18"/>
          <w:szCs w:val="20"/>
          <w:rtl/>
        </w:rPr>
        <w:t>להקדי</w:t>
      </w:r>
      <w:proofErr w:type="spellEnd"/>
      <w:r w:rsidRPr="005D68E0">
        <w:rPr>
          <w:sz w:val="18"/>
          <w:szCs w:val="20"/>
          <w:rtl/>
        </w:rPr>
        <w:t xml:space="preserve">' תפילין לציצית אפי' </w:t>
      </w:r>
      <w:proofErr w:type="spellStart"/>
      <w:r w:rsidRPr="005D68E0">
        <w:rPr>
          <w:sz w:val="18"/>
          <w:szCs w:val="20"/>
          <w:rtl/>
        </w:rPr>
        <w:t>תימה</w:t>
      </w:r>
      <w:proofErr w:type="spellEnd"/>
      <w:r w:rsidRPr="005D68E0">
        <w:rPr>
          <w:sz w:val="18"/>
          <w:szCs w:val="20"/>
          <w:rtl/>
        </w:rPr>
        <w:t xml:space="preserve"> </w:t>
      </w:r>
      <w:proofErr w:type="spellStart"/>
      <w:r w:rsidRPr="005D68E0">
        <w:rPr>
          <w:sz w:val="18"/>
          <w:szCs w:val="20"/>
          <w:rtl/>
        </w:rPr>
        <w:t>נמי</w:t>
      </w:r>
      <w:proofErr w:type="spellEnd"/>
      <w:r w:rsidRPr="005D68E0">
        <w:rPr>
          <w:sz w:val="18"/>
          <w:szCs w:val="20"/>
          <w:rtl/>
        </w:rPr>
        <w:t xml:space="preserve"> </w:t>
      </w:r>
      <w:proofErr w:type="spellStart"/>
      <w:r w:rsidRPr="005D68E0">
        <w:rPr>
          <w:sz w:val="18"/>
          <w:szCs w:val="20"/>
          <w:rtl/>
        </w:rPr>
        <w:t>דתפילין</w:t>
      </w:r>
      <w:proofErr w:type="spellEnd"/>
      <w:r w:rsidRPr="005D68E0">
        <w:rPr>
          <w:sz w:val="18"/>
          <w:szCs w:val="20"/>
          <w:rtl/>
        </w:rPr>
        <w:t xml:space="preserve"> </w:t>
      </w:r>
      <w:proofErr w:type="spellStart"/>
      <w:r w:rsidRPr="005D68E0">
        <w:rPr>
          <w:sz w:val="18"/>
          <w:szCs w:val="20"/>
          <w:rtl/>
        </w:rPr>
        <w:t>ה"ל</w:t>
      </w:r>
      <w:proofErr w:type="spellEnd"/>
      <w:r w:rsidRPr="005D68E0">
        <w:rPr>
          <w:sz w:val="18"/>
          <w:szCs w:val="20"/>
          <w:rtl/>
        </w:rPr>
        <w:t xml:space="preserve"> תדיר ומקודש לגבי ציצית </w:t>
      </w:r>
      <w:proofErr w:type="spellStart"/>
      <w:r w:rsidRPr="005D68E0">
        <w:rPr>
          <w:sz w:val="18"/>
          <w:szCs w:val="20"/>
          <w:rtl/>
        </w:rPr>
        <w:t>וטעמ</w:t>
      </w:r>
      <w:proofErr w:type="spellEnd"/>
      <w:r w:rsidRPr="005D68E0">
        <w:rPr>
          <w:sz w:val="18"/>
          <w:szCs w:val="20"/>
          <w:rtl/>
        </w:rPr>
        <w:t xml:space="preserve">' </w:t>
      </w:r>
      <w:proofErr w:type="spellStart"/>
      <w:r w:rsidRPr="005D68E0">
        <w:rPr>
          <w:sz w:val="18"/>
          <w:szCs w:val="20"/>
          <w:rtl/>
        </w:rPr>
        <w:t>דמילתא</w:t>
      </w:r>
      <w:proofErr w:type="spellEnd"/>
      <w:r w:rsidRPr="005D68E0">
        <w:rPr>
          <w:sz w:val="18"/>
          <w:szCs w:val="20"/>
          <w:rtl/>
        </w:rPr>
        <w:t xml:space="preserve"> </w:t>
      </w:r>
      <w:proofErr w:type="spellStart"/>
      <w:r w:rsidRPr="005D68E0">
        <w:rPr>
          <w:sz w:val="18"/>
          <w:szCs w:val="20"/>
          <w:rtl/>
        </w:rPr>
        <w:t>דכל</w:t>
      </w:r>
      <w:proofErr w:type="spellEnd"/>
      <w:r w:rsidRPr="005D68E0">
        <w:rPr>
          <w:sz w:val="18"/>
          <w:szCs w:val="20"/>
          <w:rtl/>
        </w:rPr>
        <w:t xml:space="preserve"> דיני קדימה כגון של תדיר או של מקודש אינן </w:t>
      </w:r>
      <w:proofErr w:type="spellStart"/>
      <w:r w:rsidRPr="005D68E0">
        <w:rPr>
          <w:sz w:val="18"/>
          <w:szCs w:val="20"/>
          <w:rtl/>
        </w:rPr>
        <w:t>נוהגין</w:t>
      </w:r>
      <w:proofErr w:type="spellEnd"/>
      <w:r w:rsidRPr="005D68E0">
        <w:rPr>
          <w:sz w:val="18"/>
          <w:szCs w:val="20"/>
          <w:rtl/>
        </w:rPr>
        <w:t xml:space="preserve"> אלא בשתי מצות שאחד מהן תדירה או מקודשת מחבירתה אבל לגבי דבר הרשות </w:t>
      </w:r>
      <w:proofErr w:type="spellStart"/>
      <w:r w:rsidRPr="005D68E0">
        <w:rPr>
          <w:sz w:val="18"/>
          <w:szCs w:val="20"/>
          <w:rtl/>
        </w:rPr>
        <w:t>ל"ל</w:t>
      </w:r>
      <w:proofErr w:type="spellEnd"/>
      <w:r w:rsidRPr="005D68E0">
        <w:rPr>
          <w:sz w:val="18"/>
          <w:szCs w:val="20"/>
          <w:rtl/>
        </w:rPr>
        <w:t xml:space="preserve"> בה </w:t>
      </w:r>
      <w:proofErr w:type="spellStart"/>
      <w:r w:rsidRPr="005D68E0">
        <w:rPr>
          <w:sz w:val="18"/>
          <w:szCs w:val="20"/>
          <w:rtl/>
        </w:rPr>
        <w:t>דהא</w:t>
      </w:r>
      <w:proofErr w:type="spellEnd"/>
      <w:r w:rsidRPr="005D68E0">
        <w:rPr>
          <w:sz w:val="18"/>
          <w:szCs w:val="20"/>
          <w:rtl/>
        </w:rPr>
        <w:t xml:space="preserve"> אם לא ירצה להקריב שום א' מן הקרבנות הללו הרשות בידו ומותר לעסוק במלאכתו וצרכיו קודם הקרבה אלא שאם רוצה להקריב </w:t>
      </w:r>
      <w:proofErr w:type="spellStart"/>
      <w:r w:rsidRPr="005D68E0">
        <w:rPr>
          <w:sz w:val="18"/>
          <w:szCs w:val="20"/>
          <w:rtl/>
        </w:rPr>
        <w:t>מחוייב</w:t>
      </w:r>
      <w:proofErr w:type="spellEnd"/>
      <w:r w:rsidRPr="005D68E0">
        <w:rPr>
          <w:sz w:val="18"/>
          <w:szCs w:val="20"/>
          <w:rtl/>
        </w:rPr>
        <w:t xml:space="preserve"> להקדים ולהקריב התדיר או המקודש קודם </w:t>
      </w:r>
      <w:proofErr w:type="spellStart"/>
      <w:r w:rsidRPr="005D68E0">
        <w:rPr>
          <w:sz w:val="18"/>
          <w:szCs w:val="20"/>
          <w:rtl/>
        </w:rPr>
        <w:t>לחבירו</w:t>
      </w:r>
      <w:proofErr w:type="spellEnd"/>
      <w:r w:rsidRPr="005D68E0">
        <w:rPr>
          <w:sz w:val="18"/>
          <w:szCs w:val="20"/>
          <w:rtl/>
        </w:rPr>
        <w:t xml:space="preserve"> וכמ"ש בדיני ברכו' בסי' כ"ב בס"ד א"כ </w:t>
      </w:r>
      <w:proofErr w:type="spellStart"/>
      <w:r w:rsidRPr="005D68E0">
        <w:rPr>
          <w:sz w:val="18"/>
          <w:szCs w:val="20"/>
          <w:rtl/>
        </w:rPr>
        <w:t>ה"נ</w:t>
      </w:r>
      <w:proofErr w:type="spellEnd"/>
      <w:r w:rsidRPr="005D68E0">
        <w:rPr>
          <w:sz w:val="18"/>
          <w:szCs w:val="20"/>
          <w:rtl/>
        </w:rPr>
        <w:t xml:space="preserve"> אם מקדים ללבוש הטלית </w:t>
      </w:r>
      <w:proofErr w:type="spellStart"/>
      <w:r w:rsidRPr="005D68E0">
        <w:rPr>
          <w:sz w:val="18"/>
          <w:szCs w:val="20"/>
          <w:rtl/>
        </w:rPr>
        <w:t>המצוייץ</w:t>
      </w:r>
      <w:proofErr w:type="spellEnd"/>
      <w:r w:rsidRPr="005D68E0">
        <w:rPr>
          <w:sz w:val="18"/>
          <w:szCs w:val="20"/>
          <w:rtl/>
        </w:rPr>
        <w:t xml:space="preserve"> קודם לתפילין </w:t>
      </w:r>
      <w:proofErr w:type="spellStart"/>
      <w:r w:rsidRPr="005D68E0">
        <w:rPr>
          <w:sz w:val="18"/>
          <w:szCs w:val="20"/>
          <w:rtl/>
        </w:rPr>
        <w:t>ל"ל</w:t>
      </w:r>
      <w:proofErr w:type="spellEnd"/>
      <w:r w:rsidRPr="005D68E0">
        <w:rPr>
          <w:sz w:val="18"/>
          <w:szCs w:val="20"/>
          <w:rtl/>
        </w:rPr>
        <w:t xml:space="preserve"> בה </w:t>
      </w:r>
      <w:proofErr w:type="spellStart"/>
      <w:r w:rsidRPr="005D68E0">
        <w:rPr>
          <w:sz w:val="18"/>
          <w:szCs w:val="20"/>
          <w:rtl/>
        </w:rPr>
        <w:t>דהא</w:t>
      </w:r>
      <w:proofErr w:type="spellEnd"/>
      <w:r w:rsidRPr="005D68E0">
        <w:rPr>
          <w:sz w:val="18"/>
          <w:szCs w:val="20"/>
          <w:rtl/>
        </w:rPr>
        <w:t xml:space="preserve"> </w:t>
      </w:r>
      <w:proofErr w:type="spellStart"/>
      <w:r w:rsidRPr="005D68E0">
        <w:rPr>
          <w:sz w:val="18"/>
          <w:szCs w:val="20"/>
          <w:rtl/>
        </w:rPr>
        <w:t>ה"ל</w:t>
      </w:r>
      <w:proofErr w:type="spellEnd"/>
      <w:r w:rsidRPr="005D68E0">
        <w:rPr>
          <w:sz w:val="18"/>
          <w:szCs w:val="20"/>
          <w:rtl/>
        </w:rPr>
        <w:t xml:space="preserve"> מקדים דבר הרשות לדבר מצוה </w:t>
      </w:r>
      <w:proofErr w:type="spellStart"/>
      <w:r w:rsidRPr="005D68E0">
        <w:rPr>
          <w:sz w:val="18"/>
          <w:szCs w:val="20"/>
          <w:rtl/>
        </w:rPr>
        <w:t>דהא</w:t>
      </w:r>
      <w:proofErr w:type="spellEnd"/>
      <w:r w:rsidRPr="005D68E0">
        <w:rPr>
          <w:sz w:val="18"/>
          <w:szCs w:val="20"/>
          <w:rtl/>
        </w:rPr>
        <w:t xml:space="preserve"> לבישת טלית זה אינו חובה עליו ואי בעי לא לביש ליה כלל </w:t>
      </w:r>
      <w:proofErr w:type="spellStart"/>
      <w:r w:rsidRPr="005D68E0">
        <w:rPr>
          <w:sz w:val="18"/>
          <w:szCs w:val="20"/>
          <w:rtl/>
        </w:rPr>
        <w:t>הילכך</w:t>
      </w:r>
      <w:proofErr w:type="spellEnd"/>
      <w:r w:rsidRPr="005D68E0">
        <w:rPr>
          <w:sz w:val="18"/>
          <w:szCs w:val="20"/>
          <w:rtl/>
        </w:rPr>
        <w:t xml:space="preserve"> לא </w:t>
      </w:r>
      <w:proofErr w:type="spellStart"/>
      <w:r w:rsidRPr="005D68E0">
        <w:rPr>
          <w:sz w:val="18"/>
          <w:szCs w:val="20"/>
          <w:rtl/>
        </w:rPr>
        <w:t>איכפת</w:t>
      </w:r>
      <w:proofErr w:type="spellEnd"/>
      <w:r w:rsidRPr="005D68E0">
        <w:rPr>
          <w:sz w:val="18"/>
          <w:szCs w:val="20"/>
          <w:rtl/>
        </w:rPr>
        <w:t xml:space="preserve"> לן בהקדמתו לפיכך הרשות בידו או ללבוש תפילין קודם או ללבוש טלית </w:t>
      </w:r>
      <w:proofErr w:type="spellStart"/>
      <w:r w:rsidRPr="005D68E0">
        <w:rPr>
          <w:sz w:val="18"/>
          <w:szCs w:val="20"/>
          <w:rtl/>
        </w:rPr>
        <w:t>מצוייץ</w:t>
      </w:r>
      <w:proofErr w:type="spellEnd"/>
      <w:r w:rsidRPr="005D68E0">
        <w:rPr>
          <w:sz w:val="18"/>
          <w:szCs w:val="20"/>
          <w:rtl/>
        </w:rPr>
        <w:t xml:space="preserve"> קודם לתפילין. </w:t>
      </w:r>
      <w:proofErr w:type="spellStart"/>
      <w:r w:rsidRPr="005D68E0">
        <w:rPr>
          <w:sz w:val="18"/>
          <w:szCs w:val="20"/>
          <w:rtl/>
        </w:rPr>
        <w:t>ומש"כ</w:t>
      </w:r>
      <w:proofErr w:type="spellEnd"/>
      <w:r w:rsidRPr="005D68E0">
        <w:rPr>
          <w:sz w:val="18"/>
          <w:szCs w:val="20"/>
          <w:rtl/>
        </w:rPr>
        <w:t xml:space="preserve"> </w:t>
      </w:r>
      <w:proofErr w:type="spellStart"/>
      <w:r w:rsidRPr="005D68E0">
        <w:rPr>
          <w:sz w:val="18"/>
          <w:szCs w:val="20"/>
          <w:rtl/>
        </w:rPr>
        <w:t>בנ"י</w:t>
      </w:r>
      <w:proofErr w:type="spellEnd"/>
      <w:r w:rsidRPr="005D68E0">
        <w:rPr>
          <w:sz w:val="18"/>
          <w:szCs w:val="20"/>
          <w:rtl/>
        </w:rPr>
        <w:t xml:space="preserve"> </w:t>
      </w:r>
      <w:proofErr w:type="spellStart"/>
      <w:r w:rsidRPr="005D68E0">
        <w:rPr>
          <w:sz w:val="18"/>
          <w:szCs w:val="20"/>
          <w:rtl/>
        </w:rPr>
        <w:t>דראוי</w:t>
      </w:r>
      <w:proofErr w:type="spellEnd"/>
      <w:r w:rsidRPr="005D68E0">
        <w:rPr>
          <w:sz w:val="18"/>
          <w:szCs w:val="20"/>
          <w:rtl/>
        </w:rPr>
        <w:t xml:space="preserve"> להקדים ציצית לתפילין משום ששקולה נגד כל המצות הא וודאי אם היה ציצית חובה הוי אתי שפיר אבל כיון </w:t>
      </w:r>
      <w:proofErr w:type="spellStart"/>
      <w:r w:rsidRPr="005D68E0">
        <w:rPr>
          <w:sz w:val="18"/>
          <w:szCs w:val="20"/>
          <w:rtl/>
        </w:rPr>
        <w:t>שנתברר</w:t>
      </w:r>
      <w:proofErr w:type="spellEnd"/>
      <w:r w:rsidRPr="005D68E0">
        <w:rPr>
          <w:sz w:val="18"/>
          <w:szCs w:val="20"/>
          <w:rtl/>
        </w:rPr>
        <w:t xml:space="preserve"> </w:t>
      </w:r>
      <w:proofErr w:type="spellStart"/>
      <w:r w:rsidRPr="005D68E0">
        <w:rPr>
          <w:sz w:val="18"/>
          <w:szCs w:val="20"/>
          <w:rtl/>
        </w:rPr>
        <w:t>דאם</w:t>
      </w:r>
      <w:proofErr w:type="spellEnd"/>
      <w:r w:rsidRPr="005D68E0">
        <w:rPr>
          <w:sz w:val="18"/>
          <w:szCs w:val="20"/>
          <w:rtl/>
        </w:rPr>
        <w:t xml:space="preserve"> היה חובה בוודאי מצות תפילין היה קודם לה משום שהוא תדיר ומקודש ואין לנו לדחות מעלת תדיר ומקודש שהוא </w:t>
      </w:r>
      <w:proofErr w:type="spellStart"/>
      <w:r w:rsidRPr="005D68E0">
        <w:rPr>
          <w:sz w:val="18"/>
          <w:szCs w:val="20"/>
          <w:rtl/>
        </w:rPr>
        <w:t>מה"ת</w:t>
      </w:r>
      <w:proofErr w:type="spellEnd"/>
      <w:r w:rsidRPr="005D68E0">
        <w:rPr>
          <w:sz w:val="18"/>
          <w:szCs w:val="20"/>
          <w:rtl/>
        </w:rPr>
        <w:t xml:space="preserve"> מפני </w:t>
      </w:r>
      <w:proofErr w:type="spellStart"/>
      <w:r w:rsidRPr="005D68E0">
        <w:rPr>
          <w:sz w:val="18"/>
          <w:szCs w:val="20"/>
          <w:rtl/>
        </w:rPr>
        <w:t>סברא</w:t>
      </w:r>
      <w:proofErr w:type="spellEnd"/>
      <w:r w:rsidRPr="005D68E0">
        <w:rPr>
          <w:sz w:val="18"/>
          <w:szCs w:val="20"/>
          <w:rtl/>
        </w:rPr>
        <w:t xml:space="preserve"> </w:t>
      </w:r>
      <w:proofErr w:type="spellStart"/>
      <w:r w:rsidRPr="005D68E0">
        <w:rPr>
          <w:sz w:val="18"/>
          <w:szCs w:val="20"/>
          <w:rtl/>
        </w:rPr>
        <w:t>בעלמ</w:t>
      </w:r>
      <w:proofErr w:type="spellEnd"/>
      <w:r w:rsidRPr="005D68E0">
        <w:rPr>
          <w:sz w:val="18"/>
          <w:szCs w:val="20"/>
          <w:rtl/>
        </w:rPr>
        <w:t xml:space="preserve">' שהיא שקולה כנגד כל המצות אלא </w:t>
      </w:r>
      <w:proofErr w:type="spellStart"/>
      <w:r w:rsidRPr="005D68E0">
        <w:rPr>
          <w:sz w:val="18"/>
          <w:szCs w:val="20"/>
          <w:rtl/>
        </w:rPr>
        <w:t>דקולתא</w:t>
      </w:r>
      <w:proofErr w:type="spellEnd"/>
      <w:r w:rsidRPr="005D68E0">
        <w:rPr>
          <w:sz w:val="18"/>
          <w:szCs w:val="20"/>
          <w:rtl/>
        </w:rPr>
        <w:t xml:space="preserve"> </w:t>
      </w:r>
      <w:proofErr w:type="spellStart"/>
      <w:r w:rsidRPr="005D68E0">
        <w:rPr>
          <w:sz w:val="18"/>
          <w:szCs w:val="20"/>
          <w:rtl/>
        </w:rPr>
        <w:t>דמפני</w:t>
      </w:r>
      <w:proofErr w:type="spellEnd"/>
      <w:r w:rsidRPr="005D68E0">
        <w:rPr>
          <w:sz w:val="18"/>
          <w:szCs w:val="20"/>
          <w:rtl/>
        </w:rPr>
        <w:t xml:space="preserve"> שאינה דבר שבחובה הוא גרם לה שאין מצות תפילין קודם לה אם כן </w:t>
      </w:r>
      <w:proofErr w:type="spellStart"/>
      <w:r w:rsidRPr="005D68E0">
        <w:rPr>
          <w:sz w:val="18"/>
          <w:szCs w:val="20"/>
          <w:rtl/>
        </w:rPr>
        <w:t>ה"ט</w:t>
      </w:r>
      <w:proofErr w:type="spellEnd"/>
      <w:r w:rsidRPr="005D68E0">
        <w:rPr>
          <w:sz w:val="18"/>
          <w:szCs w:val="20"/>
          <w:rtl/>
        </w:rPr>
        <w:t xml:space="preserve"> </w:t>
      </w:r>
      <w:proofErr w:type="spellStart"/>
      <w:r w:rsidRPr="005D68E0">
        <w:rPr>
          <w:sz w:val="18"/>
          <w:szCs w:val="20"/>
          <w:rtl/>
        </w:rPr>
        <w:t>נמי</w:t>
      </w:r>
      <w:proofErr w:type="spellEnd"/>
      <w:r w:rsidRPr="005D68E0">
        <w:rPr>
          <w:sz w:val="18"/>
          <w:szCs w:val="20"/>
          <w:rtl/>
        </w:rPr>
        <w:t xml:space="preserve"> לא מהני שתקדם למצות תפילין ואיזה שירצה יקדים</w:t>
      </w:r>
      <w:r w:rsidRPr="005D68E0">
        <w:rPr>
          <w:rFonts w:hint="cs"/>
          <w:sz w:val="18"/>
          <w:szCs w:val="20"/>
          <w:rtl/>
        </w:rPr>
        <w:t>"</w:t>
      </w:r>
      <w:r>
        <w:rPr>
          <w:rtl/>
        </w:rPr>
        <w:t>.</w:t>
      </w:r>
    </w:p>
    <w:p w:rsidR="00D659F1" w:rsidRPr="0023710A" w:rsidRDefault="00D659F1" w:rsidP="005D68E0">
      <w:pPr>
        <w:pStyle w:val="a8"/>
        <w:numPr>
          <w:ilvl w:val="0"/>
          <w:numId w:val="1"/>
        </w:numPr>
        <w:ind w:left="360"/>
        <w:rPr>
          <w:rtl/>
        </w:rPr>
      </w:pPr>
      <w:r w:rsidRPr="005D68E0">
        <w:rPr>
          <w:b/>
          <w:bCs/>
          <w:rtl/>
        </w:rPr>
        <w:t xml:space="preserve">דגול מרבבה </w:t>
      </w:r>
      <w:r w:rsidRPr="005D68E0">
        <w:rPr>
          <w:rFonts w:hint="cs"/>
          <w:b/>
          <w:bCs/>
          <w:rtl/>
        </w:rPr>
        <w:t>שם:</w:t>
      </w:r>
      <w:r>
        <w:rPr>
          <w:rFonts w:hint="cs"/>
          <w:rtl/>
        </w:rPr>
        <w:t xml:space="preserve"> "</w:t>
      </w:r>
      <w:r>
        <w:rPr>
          <w:rtl/>
        </w:rPr>
        <w:t xml:space="preserve">משמעות הדברים לפי שהתפילין יש בהם קדושה יותר מציצית, לכך מקדים הציצית, לפי </w:t>
      </w:r>
      <w:proofErr w:type="spellStart"/>
      <w:r>
        <w:rPr>
          <w:rtl/>
        </w:rPr>
        <w:t>שמעלין</w:t>
      </w:r>
      <w:proofErr w:type="spellEnd"/>
      <w:r>
        <w:rPr>
          <w:rtl/>
        </w:rPr>
        <w:t xml:space="preserve"> בקודש. </w:t>
      </w:r>
      <w:r w:rsidRPr="005D68E0">
        <w:rPr>
          <w:u w:val="single"/>
          <w:rtl/>
        </w:rPr>
        <w:t xml:space="preserve">והדבר תמוה, </w:t>
      </w:r>
      <w:proofErr w:type="spellStart"/>
      <w:r w:rsidRPr="005D68E0">
        <w:rPr>
          <w:u w:val="single"/>
          <w:rtl/>
        </w:rPr>
        <w:t>דאדרבה</w:t>
      </w:r>
      <w:proofErr w:type="spellEnd"/>
      <w:r w:rsidRPr="005D68E0">
        <w:rPr>
          <w:u w:val="single"/>
          <w:rtl/>
        </w:rPr>
        <w:t xml:space="preserve"> משום קדושתן היה להקדימן</w:t>
      </w:r>
      <w:r>
        <w:rPr>
          <w:rtl/>
        </w:rPr>
        <w:t xml:space="preserve">, ומשנה מפורשת בפרק כל התדיר [זבחים פט, א] כל המקודש </w:t>
      </w:r>
      <w:proofErr w:type="spellStart"/>
      <w:r>
        <w:rPr>
          <w:rtl/>
        </w:rPr>
        <w:t>מחבירו</w:t>
      </w:r>
      <w:proofErr w:type="spellEnd"/>
      <w:r>
        <w:rPr>
          <w:rtl/>
        </w:rPr>
        <w:t xml:space="preserve"> קודם את </w:t>
      </w:r>
      <w:proofErr w:type="spellStart"/>
      <w:r>
        <w:rPr>
          <w:rtl/>
        </w:rPr>
        <w:t>חבירו</w:t>
      </w:r>
      <w:proofErr w:type="spellEnd"/>
      <w:r>
        <w:rPr>
          <w:rtl/>
        </w:rPr>
        <w:t xml:space="preserve">. אבל בב"י [ד"ה ואחר] מבואר הטעם שציצית קודם משום </w:t>
      </w:r>
      <w:proofErr w:type="spellStart"/>
      <w:r>
        <w:rPr>
          <w:rtl/>
        </w:rPr>
        <w:t>דציצית</w:t>
      </w:r>
      <w:proofErr w:type="spellEnd"/>
      <w:r>
        <w:rPr>
          <w:rtl/>
        </w:rPr>
        <w:t xml:space="preserve"> עדיף ששקולה כנגד כל המצות [נדרים כה, א], או משום </w:t>
      </w:r>
      <w:proofErr w:type="spellStart"/>
      <w:r>
        <w:rPr>
          <w:rtl/>
        </w:rPr>
        <w:t>דתדיר</w:t>
      </w:r>
      <w:proofErr w:type="spellEnd"/>
      <w:r>
        <w:rPr>
          <w:rFonts w:hint="cs"/>
          <w:rtl/>
        </w:rPr>
        <w:t>".</w:t>
      </w:r>
    </w:p>
    <w:p w:rsidR="00D659F1" w:rsidRPr="004E6915" w:rsidRDefault="00D659F1" w:rsidP="005D68E0">
      <w:pPr>
        <w:pStyle w:val="a8"/>
        <w:numPr>
          <w:ilvl w:val="0"/>
          <w:numId w:val="1"/>
        </w:numPr>
        <w:ind w:left="360"/>
        <w:rPr>
          <w:sz w:val="23"/>
          <w:szCs w:val="23"/>
        </w:rPr>
      </w:pPr>
      <w:r w:rsidRPr="004E6915">
        <w:rPr>
          <w:b/>
          <w:bCs/>
          <w:sz w:val="23"/>
          <w:szCs w:val="23"/>
          <w:rtl/>
        </w:rPr>
        <w:lastRenderedPageBreak/>
        <w:t xml:space="preserve">יד אפרים </w:t>
      </w:r>
      <w:r w:rsidRPr="004E6915">
        <w:rPr>
          <w:rFonts w:hint="cs"/>
          <w:b/>
          <w:bCs/>
          <w:sz w:val="23"/>
          <w:szCs w:val="23"/>
          <w:rtl/>
        </w:rPr>
        <w:t>על השולחן ערוך שם:</w:t>
      </w:r>
      <w:r w:rsidRPr="004E6915">
        <w:rPr>
          <w:rFonts w:hint="cs"/>
          <w:sz w:val="23"/>
          <w:szCs w:val="23"/>
        </w:rPr>
        <w:t xml:space="preserve"> </w:t>
      </w:r>
      <w:r w:rsidRPr="004E6915">
        <w:rPr>
          <w:rFonts w:hint="cs"/>
          <w:sz w:val="23"/>
          <w:szCs w:val="23"/>
          <w:rtl/>
        </w:rPr>
        <w:t>"</w:t>
      </w:r>
      <w:r w:rsidRPr="004E6915">
        <w:rPr>
          <w:sz w:val="23"/>
          <w:szCs w:val="23"/>
          <w:rtl/>
        </w:rPr>
        <w:t xml:space="preserve">נראה שלא בא לתת טעם על איחור תפילין מציצית, דלא שייך מעלין בקודש אלא </w:t>
      </w:r>
      <w:proofErr w:type="spellStart"/>
      <w:r w:rsidRPr="004E6915">
        <w:rPr>
          <w:sz w:val="23"/>
          <w:szCs w:val="23"/>
          <w:rtl/>
        </w:rPr>
        <w:t>לענין</w:t>
      </w:r>
      <w:proofErr w:type="spellEnd"/>
      <w:r w:rsidRPr="004E6915">
        <w:rPr>
          <w:sz w:val="23"/>
          <w:szCs w:val="23"/>
          <w:rtl/>
        </w:rPr>
        <w:t xml:space="preserve"> אותה מצוה עצמה, וכגון מתפילין של ראש אין </w:t>
      </w:r>
      <w:proofErr w:type="spellStart"/>
      <w:r w:rsidRPr="004E6915">
        <w:rPr>
          <w:sz w:val="23"/>
          <w:szCs w:val="23"/>
          <w:rtl/>
        </w:rPr>
        <w:t>עושין</w:t>
      </w:r>
      <w:proofErr w:type="spellEnd"/>
      <w:r w:rsidRPr="004E6915">
        <w:rPr>
          <w:sz w:val="23"/>
          <w:szCs w:val="23"/>
          <w:rtl/>
        </w:rPr>
        <w:t xml:space="preserve"> של יד וכיוצא בו, וכן </w:t>
      </w:r>
      <w:proofErr w:type="spellStart"/>
      <w:r w:rsidRPr="004E6915">
        <w:rPr>
          <w:sz w:val="23"/>
          <w:szCs w:val="23"/>
          <w:rtl/>
        </w:rPr>
        <w:t>לענין</w:t>
      </w:r>
      <w:proofErr w:type="spellEnd"/>
      <w:r w:rsidRPr="004E6915">
        <w:rPr>
          <w:sz w:val="23"/>
          <w:szCs w:val="23"/>
          <w:rtl/>
        </w:rPr>
        <w:t xml:space="preserve"> נר חנוכה שמוסיף והולך משום מעלין בקודש [שבת </w:t>
      </w:r>
      <w:proofErr w:type="spellStart"/>
      <w:r w:rsidRPr="004E6915">
        <w:rPr>
          <w:sz w:val="23"/>
          <w:szCs w:val="23"/>
          <w:rtl/>
        </w:rPr>
        <w:t>כא</w:t>
      </w:r>
      <w:proofErr w:type="spellEnd"/>
      <w:r w:rsidRPr="004E6915">
        <w:rPr>
          <w:sz w:val="23"/>
          <w:szCs w:val="23"/>
          <w:rtl/>
        </w:rPr>
        <w:t xml:space="preserve">, ב] היינו באותה מצוה עצמו יש לו לעלות בקודש, אבל בשאר מצות </w:t>
      </w:r>
      <w:proofErr w:type="spellStart"/>
      <w:r w:rsidRPr="004E6915">
        <w:rPr>
          <w:sz w:val="23"/>
          <w:szCs w:val="23"/>
          <w:rtl/>
        </w:rPr>
        <w:t>לענין</w:t>
      </w:r>
      <w:proofErr w:type="spellEnd"/>
      <w:r w:rsidRPr="004E6915">
        <w:rPr>
          <w:sz w:val="23"/>
          <w:szCs w:val="23"/>
          <w:rtl/>
        </w:rPr>
        <w:t xml:space="preserve"> קדימה, אדרבה </w:t>
      </w:r>
      <w:proofErr w:type="spellStart"/>
      <w:r w:rsidRPr="004E6915">
        <w:rPr>
          <w:sz w:val="23"/>
          <w:szCs w:val="23"/>
          <w:rtl/>
        </w:rPr>
        <w:t>אמרינן</w:t>
      </w:r>
      <w:proofErr w:type="spellEnd"/>
      <w:r w:rsidRPr="004E6915">
        <w:rPr>
          <w:sz w:val="23"/>
          <w:szCs w:val="23"/>
          <w:rtl/>
        </w:rPr>
        <w:t xml:space="preserve"> בזבחים [פט, א] המקודש </w:t>
      </w:r>
      <w:proofErr w:type="spellStart"/>
      <w:r w:rsidRPr="004E6915">
        <w:rPr>
          <w:sz w:val="23"/>
          <w:szCs w:val="23"/>
          <w:rtl/>
        </w:rPr>
        <w:t>מחבירו</w:t>
      </w:r>
      <w:proofErr w:type="spellEnd"/>
      <w:r w:rsidRPr="004E6915">
        <w:rPr>
          <w:sz w:val="23"/>
          <w:szCs w:val="23"/>
          <w:rtl/>
        </w:rPr>
        <w:t xml:space="preserve"> קודם </w:t>
      </w:r>
      <w:proofErr w:type="spellStart"/>
      <w:r w:rsidRPr="004E6915">
        <w:rPr>
          <w:sz w:val="23"/>
          <w:szCs w:val="23"/>
          <w:rtl/>
        </w:rPr>
        <w:t>לחבירו</w:t>
      </w:r>
      <w:proofErr w:type="spellEnd"/>
      <w:r w:rsidRPr="004E6915">
        <w:rPr>
          <w:sz w:val="23"/>
          <w:szCs w:val="23"/>
          <w:rtl/>
        </w:rPr>
        <w:t xml:space="preserve">. אלא עיקר טעם </w:t>
      </w:r>
      <w:proofErr w:type="spellStart"/>
      <w:r w:rsidRPr="004E6915">
        <w:rPr>
          <w:sz w:val="23"/>
          <w:szCs w:val="23"/>
          <w:rtl/>
        </w:rPr>
        <w:t>קדימת</w:t>
      </w:r>
      <w:proofErr w:type="spellEnd"/>
      <w:r w:rsidRPr="004E6915">
        <w:rPr>
          <w:sz w:val="23"/>
          <w:szCs w:val="23"/>
          <w:rtl/>
        </w:rPr>
        <w:t xml:space="preserve"> ציצית לתפילין הוא משום שזו תדירה. ועוד טעם אחר שהביא בב"י שם [ד"ה ואחר], ע"ש. </w:t>
      </w:r>
      <w:r w:rsidRPr="004E6915">
        <w:rPr>
          <w:sz w:val="23"/>
          <w:szCs w:val="23"/>
          <w:u w:val="single"/>
          <w:rtl/>
        </w:rPr>
        <w:t xml:space="preserve">וכאן לא בא אלא לומר דלא </w:t>
      </w:r>
      <w:proofErr w:type="spellStart"/>
      <w:r w:rsidRPr="004E6915">
        <w:rPr>
          <w:sz w:val="23"/>
          <w:szCs w:val="23"/>
          <w:u w:val="single"/>
          <w:rtl/>
        </w:rPr>
        <w:t>תימא</w:t>
      </w:r>
      <w:proofErr w:type="spellEnd"/>
      <w:r w:rsidRPr="004E6915">
        <w:rPr>
          <w:sz w:val="23"/>
          <w:szCs w:val="23"/>
          <w:u w:val="single"/>
          <w:rtl/>
        </w:rPr>
        <w:t xml:space="preserve"> </w:t>
      </w:r>
      <w:proofErr w:type="spellStart"/>
      <w:r w:rsidRPr="004E6915">
        <w:rPr>
          <w:sz w:val="23"/>
          <w:szCs w:val="23"/>
          <w:u w:val="single"/>
          <w:rtl/>
        </w:rPr>
        <w:t>דדינא</w:t>
      </w:r>
      <w:proofErr w:type="spellEnd"/>
      <w:r w:rsidRPr="004E6915">
        <w:rPr>
          <w:sz w:val="23"/>
          <w:szCs w:val="23"/>
          <w:u w:val="single"/>
          <w:rtl/>
        </w:rPr>
        <w:t xml:space="preserve"> להקדים משום </w:t>
      </w:r>
      <w:proofErr w:type="spellStart"/>
      <w:r w:rsidRPr="004E6915">
        <w:rPr>
          <w:sz w:val="23"/>
          <w:szCs w:val="23"/>
          <w:u w:val="single"/>
          <w:rtl/>
        </w:rPr>
        <w:t>דמקודש</w:t>
      </w:r>
      <w:proofErr w:type="spellEnd"/>
      <w:r w:rsidRPr="004E6915">
        <w:rPr>
          <w:sz w:val="23"/>
          <w:szCs w:val="23"/>
          <w:u w:val="single"/>
          <w:rtl/>
        </w:rPr>
        <w:t xml:space="preserve"> מציצית, ובפרק כל התדיר [זבחים צ, ב] </w:t>
      </w:r>
      <w:proofErr w:type="spellStart"/>
      <w:r w:rsidRPr="004E6915">
        <w:rPr>
          <w:sz w:val="23"/>
          <w:szCs w:val="23"/>
          <w:u w:val="single"/>
          <w:rtl/>
        </w:rPr>
        <w:t>איבעיא</w:t>
      </w:r>
      <w:proofErr w:type="spellEnd"/>
      <w:r w:rsidRPr="004E6915">
        <w:rPr>
          <w:sz w:val="23"/>
          <w:szCs w:val="23"/>
          <w:u w:val="single"/>
          <w:rtl/>
        </w:rPr>
        <w:t xml:space="preserve"> הוא תדיר ומקודש איזה קודם, לזה אמר </w:t>
      </w:r>
      <w:proofErr w:type="spellStart"/>
      <w:r w:rsidRPr="004E6915">
        <w:rPr>
          <w:sz w:val="23"/>
          <w:szCs w:val="23"/>
          <w:u w:val="single"/>
          <w:rtl/>
        </w:rPr>
        <w:t>דאיכא</w:t>
      </w:r>
      <w:proofErr w:type="spellEnd"/>
      <w:r w:rsidRPr="004E6915">
        <w:rPr>
          <w:sz w:val="23"/>
          <w:szCs w:val="23"/>
          <w:u w:val="single"/>
          <w:rtl/>
        </w:rPr>
        <w:t xml:space="preserve"> </w:t>
      </w:r>
      <w:proofErr w:type="spellStart"/>
      <w:r w:rsidRPr="004E6915">
        <w:rPr>
          <w:sz w:val="23"/>
          <w:szCs w:val="23"/>
          <w:u w:val="single"/>
          <w:rtl/>
        </w:rPr>
        <w:t>נמי</w:t>
      </w:r>
      <w:proofErr w:type="spellEnd"/>
      <w:r w:rsidRPr="004E6915">
        <w:rPr>
          <w:sz w:val="23"/>
          <w:szCs w:val="23"/>
          <w:u w:val="single"/>
          <w:rtl/>
        </w:rPr>
        <w:t xml:space="preserve"> קצת </w:t>
      </w:r>
      <w:proofErr w:type="spellStart"/>
      <w:r w:rsidRPr="004E6915">
        <w:rPr>
          <w:sz w:val="23"/>
          <w:szCs w:val="23"/>
          <w:u w:val="single"/>
          <w:rtl/>
        </w:rPr>
        <w:t>סברא</w:t>
      </w:r>
      <w:proofErr w:type="spellEnd"/>
      <w:r w:rsidRPr="004E6915">
        <w:rPr>
          <w:sz w:val="23"/>
          <w:szCs w:val="23"/>
          <w:u w:val="single"/>
          <w:rtl/>
        </w:rPr>
        <w:t xml:space="preserve"> </w:t>
      </w:r>
      <w:proofErr w:type="spellStart"/>
      <w:r w:rsidRPr="004E6915">
        <w:rPr>
          <w:sz w:val="23"/>
          <w:szCs w:val="23"/>
          <w:u w:val="single"/>
          <w:rtl/>
        </w:rPr>
        <w:t>דמעלין</w:t>
      </w:r>
      <w:proofErr w:type="spellEnd"/>
      <w:r w:rsidRPr="004E6915">
        <w:rPr>
          <w:sz w:val="23"/>
          <w:szCs w:val="23"/>
          <w:u w:val="single"/>
          <w:rtl/>
        </w:rPr>
        <w:t xml:space="preserve"> בקודש ולא דמי </w:t>
      </w:r>
      <w:proofErr w:type="spellStart"/>
      <w:r w:rsidRPr="004E6915">
        <w:rPr>
          <w:sz w:val="23"/>
          <w:szCs w:val="23"/>
          <w:u w:val="single"/>
          <w:rtl/>
        </w:rPr>
        <w:t>לההיא</w:t>
      </w:r>
      <w:proofErr w:type="spellEnd"/>
      <w:r w:rsidRPr="004E6915">
        <w:rPr>
          <w:sz w:val="23"/>
          <w:szCs w:val="23"/>
          <w:u w:val="single"/>
          <w:rtl/>
        </w:rPr>
        <w:t xml:space="preserve"> </w:t>
      </w:r>
      <w:proofErr w:type="spellStart"/>
      <w:r w:rsidRPr="004E6915">
        <w:rPr>
          <w:sz w:val="23"/>
          <w:szCs w:val="23"/>
          <w:u w:val="single"/>
          <w:rtl/>
        </w:rPr>
        <w:t>דזבחים</w:t>
      </w:r>
      <w:proofErr w:type="spellEnd"/>
      <w:r w:rsidRPr="004E6915">
        <w:rPr>
          <w:sz w:val="23"/>
          <w:szCs w:val="23"/>
          <w:u w:val="single"/>
          <w:rtl/>
        </w:rPr>
        <w:t xml:space="preserve"> גבי תדיר ומקודש, </w:t>
      </w:r>
      <w:proofErr w:type="spellStart"/>
      <w:r w:rsidRPr="004E6915">
        <w:rPr>
          <w:sz w:val="23"/>
          <w:szCs w:val="23"/>
          <w:u w:val="single"/>
          <w:rtl/>
        </w:rPr>
        <w:t>דהכא</w:t>
      </w:r>
      <w:proofErr w:type="spellEnd"/>
      <w:r w:rsidRPr="004E6915">
        <w:rPr>
          <w:sz w:val="23"/>
          <w:szCs w:val="23"/>
          <w:u w:val="single"/>
          <w:rtl/>
        </w:rPr>
        <w:t xml:space="preserve"> כיון שהוא מצות שבגוף יש לו לעלות בקודש</w:t>
      </w:r>
      <w:r w:rsidRPr="004E6915">
        <w:rPr>
          <w:sz w:val="23"/>
          <w:szCs w:val="23"/>
          <w:rtl/>
        </w:rPr>
        <w:t xml:space="preserve">, וכיון </w:t>
      </w:r>
      <w:proofErr w:type="spellStart"/>
      <w:r w:rsidRPr="004E6915">
        <w:rPr>
          <w:sz w:val="23"/>
          <w:szCs w:val="23"/>
          <w:rtl/>
        </w:rPr>
        <w:t>דלגבי</w:t>
      </w:r>
      <w:proofErr w:type="spellEnd"/>
      <w:r w:rsidRPr="004E6915">
        <w:rPr>
          <w:sz w:val="23"/>
          <w:szCs w:val="23"/>
          <w:rtl/>
        </w:rPr>
        <w:t xml:space="preserve"> </w:t>
      </w:r>
      <w:proofErr w:type="spellStart"/>
      <w:r w:rsidRPr="004E6915">
        <w:rPr>
          <w:sz w:val="23"/>
          <w:szCs w:val="23"/>
          <w:rtl/>
        </w:rPr>
        <w:t>מלתא</w:t>
      </w:r>
      <w:proofErr w:type="spellEnd"/>
      <w:r w:rsidRPr="004E6915">
        <w:rPr>
          <w:sz w:val="23"/>
          <w:szCs w:val="23"/>
          <w:rtl/>
        </w:rPr>
        <w:t xml:space="preserve"> </w:t>
      </w:r>
      <w:proofErr w:type="spellStart"/>
      <w:r w:rsidRPr="004E6915">
        <w:rPr>
          <w:sz w:val="23"/>
          <w:szCs w:val="23"/>
          <w:rtl/>
        </w:rPr>
        <w:t>דכל</w:t>
      </w:r>
      <w:proofErr w:type="spellEnd"/>
      <w:r w:rsidRPr="004E6915">
        <w:rPr>
          <w:sz w:val="23"/>
          <w:szCs w:val="23"/>
          <w:rtl/>
        </w:rPr>
        <w:t xml:space="preserve"> המקודש קודם איכא קצת </w:t>
      </w:r>
      <w:proofErr w:type="spellStart"/>
      <w:r w:rsidRPr="004E6915">
        <w:rPr>
          <w:sz w:val="23"/>
          <w:szCs w:val="23"/>
          <w:rtl/>
        </w:rPr>
        <w:t>סברא</w:t>
      </w:r>
      <w:proofErr w:type="spellEnd"/>
      <w:r w:rsidRPr="004E6915">
        <w:rPr>
          <w:sz w:val="23"/>
          <w:szCs w:val="23"/>
          <w:rtl/>
        </w:rPr>
        <w:t xml:space="preserve"> </w:t>
      </w:r>
      <w:proofErr w:type="spellStart"/>
      <w:r w:rsidRPr="004E6915">
        <w:rPr>
          <w:sz w:val="23"/>
          <w:szCs w:val="23"/>
          <w:rtl/>
        </w:rPr>
        <w:t>דמעלין</w:t>
      </w:r>
      <w:proofErr w:type="spellEnd"/>
      <w:r w:rsidRPr="004E6915">
        <w:rPr>
          <w:sz w:val="23"/>
          <w:szCs w:val="23"/>
          <w:rtl/>
        </w:rPr>
        <w:t xml:space="preserve"> בקודש שוב </w:t>
      </w:r>
      <w:proofErr w:type="spellStart"/>
      <w:r w:rsidRPr="004E6915">
        <w:rPr>
          <w:sz w:val="23"/>
          <w:szCs w:val="23"/>
          <w:rtl/>
        </w:rPr>
        <w:t>אזלינן</w:t>
      </w:r>
      <w:proofErr w:type="spellEnd"/>
      <w:r w:rsidRPr="004E6915">
        <w:rPr>
          <w:sz w:val="23"/>
          <w:szCs w:val="23"/>
          <w:rtl/>
        </w:rPr>
        <w:t xml:space="preserve"> בתר תדיר </w:t>
      </w:r>
      <w:proofErr w:type="spellStart"/>
      <w:r w:rsidRPr="004E6915">
        <w:rPr>
          <w:sz w:val="23"/>
          <w:szCs w:val="23"/>
          <w:rtl/>
        </w:rPr>
        <w:t>ומקדימין</w:t>
      </w:r>
      <w:proofErr w:type="spellEnd"/>
      <w:r w:rsidRPr="004E6915">
        <w:rPr>
          <w:sz w:val="23"/>
          <w:szCs w:val="23"/>
          <w:rtl/>
        </w:rPr>
        <w:t xml:space="preserve"> הציצית. </w:t>
      </w:r>
      <w:proofErr w:type="spellStart"/>
      <w:r w:rsidRPr="004E6915">
        <w:rPr>
          <w:sz w:val="23"/>
          <w:szCs w:val="23"/>
          <w:rtl/>
        </w:rPr>
        <w:t>ובלקוטי</w:t>
      </w:r>
      <w:proofErr w:type="spellEnd"/>
      <w:r w:rsidRPr="004E6915">
        <w:rPr>
          <w:sz w:val="23"/>
          <w:szCs w:val="23"/>
          <w:rtl/>
        </w:rPr>
        <w:t xml:space="preserve"> </w:t>
      </w:r>
      <w:proofErr w:type="spellStart"/>
      <w:r w:rsidRPr="004E6915">
        <w:rPr>
          <w:sz w:val="23"/>
          <w:szCs w:val="23"/>
          <w:rtl/>
        </w:rPr>
        <w:t>שבבסוף</w:t>
      </w:r>
      <w:proofErr w:type="spellEnd"/>
      <w:r w:rsidRPr="004E6915">
        <w:rPr>
          <w:sz w:val="23"/>
          <w:szCs w:val="23"/>
          <w:rtl/>
        </w:rPr>
        <w:t xml:space="preserve"> שו"ת </w:t>
      </w:r>
      <w:proofErr w:type="spellStart"/>
      <w:r w:rsidRPr="004E6915">
        <w:rPr>
          <w:sz w:val="23"/>
          <w:szCs w:val="23"/>
          <w:rtl/>
        </w:rPr>
        <w:t>מהר"י</w:t>
      </w:r>
      <w:proofErr w:type="spellEnd"/>
      <w:r w:rsidRPr="004E6915">
        <w:rPr>
          <w:sz w:val="23"/>
          <w:szCs w:val="23"/>
          <w:rtl/>
        </w:rPr>
        <w:t xml:space="preserve"> ווייל [</w:t>
      </w:r>
      <w:proofErr w:type="spellStart"/>
      <w:r w:rsidRPr="004E6915">
        <w:rPr>
          <w:sz w:val="23"/>
          <w:szCs w:val="23"/>
          <w:rtl/>
        </w:rPr>
        <w:t>דינין</w:t>
      </w:r>
      <w:proofErr w:type="spellEnd"/>
      <w:r w:rsidRPr="004E6915">
        <w:rPr>
          <w:sz w:val="23"/>
          <w:szCs w:val="23"/>
          <w:rtl/>
        </w:rPr>
        <w:t xml:space="preserve"> והלכות אות כ] כתוב לשון הכתוב </w:t>
      </w:r>
      <w:proofErr w:type="spellStart"/>
      <w:r w:rsidRPr="004E6915">
        <w:rPr>
          <w:sz w:val="23"/>
          <w:szCs w:val="23"/>
          <w:rtl/>
        </w:rPr>
        <w:t>בשו"ע</w:t>
      </w:r>
      <w:proofErr w:type="spellEnd"/>
      <w:r w:rsidRPr="004E6915">
        <w:rPr>
          <w:sz w:val="23"/>
          <w:szCs w:val="23"/>
          <w:rtl/>
        </w:rPr>
        <w:t xml:space="preserve"> כאן. ונראה שמשם העתיק המחבר וכתבו לסניף בעלמא, וכמו שכתבתי, ומצאתי </w:t>
      </w:r>
      <w:proofErr w:type="spellStart"/>
      <w:r w:rsidRPr="004E6915">
        <w:rPr>
          <w:sz w:val="23"/>
          <w:szCs w:val="23"/>
          <w:rtl/>
        </w:rPr>
        <w:t>בשו"ת</w:t>
      </w:r>
      <w:proofErr w:type="spellEnd"/>
      <w:r w:rsidRPr="004E6915">
        <w:rPr>
          <w:sz w:val="23"/>
          <w:szCs w:val="23"/>
          <w:rtl/>
        </w:rPr>
        <w:t xml:space="preserve"> שאגת אריה [סימן </w:t>
      </w:r>
      <w:proofErr w:type="spellStart"/>
      <w:r w:rsidRPr="004E6915">
        <w:rPr>
          <w:sz w:val="23"/>
          <w:szCs w:val="23"/>
          <w:rtl/>
        </w:rPr>
        <w:t>כח</w:t>
      </w:r>
      <w:proofErr w:type="spellEnd"/>
      <w:r w:rsidRPr="004E6915">
        <w:rPr>
          <w:sz w:val="23"/>
          <w:szCs w:val="23"/>
          <w:rtl/>
        </w:rPr>
        <w:t xml:space="preserve">] שהשיג על </w:t>
      </w:r>
      <w:proofErr w:type="spellStart"/>
      <w:r w:rsidRPr="004E6915">
        <w:rPr>
          <w:sz w:val="23"/>
          <w:szCs w:val="23"/>
          <w:rtl/>
        </w:rPr>
        <w:t>השו"ע</w:t>
      </w:r>
      <w:proofErr w:type="spellEnd"/>
      <w:r w:rsidRPr="004E6915">
        <w:rPr>
          <w:sz w:val="23"/>
          <w:szCs w:val="23"/>
          <w:rtl/>
        </w:rPr>
        <w:t xml:space="preserve"> בזה, עיין שם</w:t>
      </w:r>
      <w:r w:rsidRPr="004E6915">
        <w:rPr>
          <w:rFonts w:hint="cs"/>
          <w:sz w:val="23"/>
          <w:szCs w:val="23"/>
          <w:rtl/>
        </w:rPr>
        <w:t>".</w:t>
      </w:r>
    </w:p>
    <w:p w:rsidR="004E6915" w:rsidRPr="004E6915" w:rsidRDefault="004E6915" w:rsidP="005D68E0">
      <w:pPr>
        <w:pStyle w:val="a8"/>
        <w:numPr>
          <w:ilvl w:val="0"/>
          <w:numId w:val="1"/>
        </w:numPr>
        <w:ind w:left="360"/>
        <w:rPr>
          <w:sz w:val="23"/>
          <w:szCs w:val="23"/>
          <w:rtl/>
        </w:rPr>
      </w:pPr>
      <w:r w:rsidRPr="004E6915">
        <w:rPr>
          <w:rFonts w:hint="cs"/>
          <w:b/>
          <w:bCs/>
          <w:sz w:val="23"/>
          <w:szCs w:val="23"/>
          <w:rtl/>
        </w:rPr>
        <w:t xml:space="preserve">חידושי </w:t>
      </w:r>
      <w:r w:rsidRPr="004E6915">
        <w:rPr>
          <w:b/>
          <w:bCs/>
          <w:sz w:val="23"/>
          <w:szCs w:val="23"/>
          <w:rtl/>
        </w:rPr>
        <w:t>חתם סופר גיטין</w:t>
      </w:r>
      <w:r w:rsidRPr="004E6915">
        <w:rPr>
          <w:rFonts w:hint="cs"/>
          <w:b/>
          <w:bCs/>
          <w:sz w:val="23"/>
          <w:szCs w:val="23"/>
          <w:rtl/>
        </w:rPr>
        <w:t>,</w:t>
      </w:r>
      <w:r w:rsidRPr="004E6915">
        <w:rPr>
          <w:b/>
          <w:bCs/>
          <w:sz w:val="23"/>
          <w:szCs w:val="23"/>
          <w:rtl/>
        </w:rPr>
        <w:t xml:space="preserve"> דף נ</w:t>
      </w:r>
      <w:r w:rsidRPr="004E6915">
        <w:rPr>
          <w:rFonts w:hint="cs"/>
          <w:b/>
          <w:bCs/>
          <w:sz w:val="23"/>
          <w:szCs w:val="23"/>
          <w:rtl/>
        </w:rPr>
        <w:t>"</w:t>
      </w:r>
      <w:r w:rsidRPr="004E6915">
        <w:rPr>
          <w:b/>
          <w:bCs/>
          <w:sz w:val="23"/>
          <w:szCs w:val="23"/>
          <w:rtl/>
        </w:rPr>
        <w:t>ט</w:t>
      </w:r>
      <w:r w:rsidRPr="004E6915">
        <w:rPr>
          <w:rFonts w:hint="cs"/>
          <w:b/>
          <w:bCs/>
          <w:sz w:val="23"/>
          <w:szCs w:val="23"/>
          <w:rtl/>
        </w:rPr>
        <w:t xml:space="preserve"> (סדר העולים לתורה): </w:t>
      </w:r>
      <w:r w:rsidRPr="004E6915">
        <w:rPr>
          <w:rFonts w:hint="cs"/>
          <w:sz w:val="23"/>
          <w:szCs w:val="23"/>
          <w:rtl/>
        </w:rPr>
        <w:t>"...</w:t>
      </w:r>
      <w:r w:rsidRPr="004E6915">
        <w:rPr>
          <w:sz w:val="23"/>
          <w:szCs w:val="23"/>
          <w:rtl/>
        </w:rPr>
        <w:t xml:space="preserve"> כששניהם עומדים לפנינו כגון עולה וחטאת </w:t>
      </w:r>
      <w:proofErr w:type="spellStart"/>
      <w:r w:rsidRPr="004E6915">
        <w:rPr>
          <w:sz w:val="23"/>
          <w:szCs w:val="23"/>
          <w:rtl/>
        </w:rPr>
        <w:t>כבר"פ</w:t>
      </w:r>
      <w:proofErr w:type="spellEnd"/>
      <w:r w:rsidRPr="004E6915">
        <w:rPr>
          <w:sz w:val="23"/>
          <w:szCs w:val="23"/>
          <w:rtl/>
        </w:rPr>
        <w:t xml:space="preserve"> כל התדיר אז מקודש קודם</w:t>
      </w:r>
      <w:r w:rsidRPr="004E6915">
        <w:rPr>
          <w:rFonts w:hint="cs"/>
          <w:sz w:val="23"/>
          <w:szCs w:val="23"/>
          <w:rtl/>
        </w:rPr>
        <w:t>,</w:t>
      </w:r>
      <w:r w:rsidRPr="004E6915">
        <w:rPr>
          <w:sz w:val="23"/>
          <w:szCs w:val="23"/>
          <w:rtl/>
        </w:rPr>
        <w:t xml:space="preserve"> </w:t>
      </w:r>
      <w:proofErr w:type="spellStart"/>
      <w:r w:rsidRPr="004E6915">
        <w:rPr>
          <w:sz w:val="23"/>
          <w:szCs w:val="23"/>
          <w:rtl/>
        </w:rPr>
        <w:t>ומקריבין</w:t>
      </w:r>
      <w:proofErr w:type="spellEnd"/>
      <w:r w:rsidRPr="004E6915">
        <w:rPr>
          <w:sz w:val="23"/>
          <w:szCs w:val="23"/>
          <w:rtl/>
        </w:rPr>
        <w:t xml:space="preserve"> עולה קודם</w:t>
      </w:r>
      <w:r w:rsidRPr="004E6915">
        <w:rPr>
          <w:rFonts w:hint="cs"/>
          <w:sz w:val="23"/>
          <w:szCs w:val="23"/>
          <w:rtl/>
        </w:rPr>
        <w:t>.</w:t>
      </w:r>
      <w:r w:rsidRPr="004E6915">
        <w:rPr>
          <w:sz w:val="23"/>
          <w:szCs w:val="23"/>
          <w:rtl/>
        </w:rPr>
        <w:t xml:space="preserve"> אבל כשאינו לפנינו מתעסק </w:t>
      </w:r>
      <w:proofErr w:type="spellStart"/>
      <w:r w:rsidRPr="004E6915">
        <w:rPr>
          <w:sz w:val="23"/>
          <w:szCs w:val="23"/>
          <w:rtl/>
        </w:rPr>
        <w:t>בתחלה</w:t>
      </w:r>
      <w:proofErr w:type="spellEnd"/>
      <w:r w:rsidRPr="004E6915">
        <w:rPr>
          <w:sz w:val="23"/>
          <w:szCs w:val="23"/>
          <w:rtl/>
        </w:rPr>
        <w:t xml:space="preserve"> בקדושה קלה ויעלה מזה לקדושה חמורה </w:t>
      </w:r>
      <w:proofErr w:type="spellStart"/>
      <w:r w:rsidRPr="004E6915">
        <w:rPr>
          <w:sz w:val="23"/>
          <w:szCs w:val="23"/>
          <w:rtl/>
        </w:rPr>
        <w:t>דמעלין</w:t>
      </w:r>
      <w:proofErr w:type="spellEnd"/>
      <w:r w:rsidRPr="004E6915">
        <w:rPr>
          <w:sz w:val="23"/>
          <w:szCs w:val="23"/>
          <w:rtl/>
        </w:rPr>
        <w:t xml:space="preserve"> בקודש</w:t>
      </w:r>
      <w:r w:rsidRPr="004E6915">
        <w:rPr>
          <w:rFonts w:hint="cs"/>
          <w:sz w:val="23"/>
          <w:szCs w:val="23"/>
          <w:rtl/>
        </w:rPr>
        <w:t>".</w:t>
      </w:r>
    </w:p>
    <w:p w:rsidR="0056135B" w:rsidRPr="004E6915" w:rsidRDefault="0056135B" w:rsidP="005D68E0">
      <w:pPr>
        <w:pStyle w:val="a8"/>
        <w:numPr>
          <w:ilvl w:val="0"/>
          <w:numId w:val="1"/>
        </w:numPr>
        <w:ind w:left="360"/>
        <w:rPr>
          <w:sz w:val="23"/>
          <w:szCs w:val="23"/>
          <w:rtl/>
        </w:rPr>
      </w:pPr>
      <w:r w:rsidRPr="004E6915">
        <w:rPr>
          <w:b/>
          <w:bCs/>
          <w:sz w:val="23"/>
          <w:szCs w:val="23"/>
          <w:rtl/>
        </w:rPr>
        <w:t>שו"ת אורח משפט</w:t>
      </w:r>
      <w:r w:rsidRPr="004E6915">
        <w:rPr>
          <w:rFonts w:hint="cs"/>
          <w:b/>
          <w:bCs/>
          <w:sz w:val="23"/>
          <w:szCs w:val="23"/>
          <w:rtl/>
        </w:rPr>
        <w:t>,</w:t>
      </w:r>
      <w:r w:rsidRPr="004E6915">
        <w:rPr>
          <w:b/>
          <w:bCs/>
          <w:sz w:val="23"/>
          <w:szCs w:val="23"/>
          <w:rtl/>
        </w:rPr>
        <w:t xml:space="preserve"> אורח חיים ג</w:t>
      </w:r>
      <w:r w:rsidRPr="004E6915">
        <w:rPr>
          <w:rFonts w:hint="cs"/>
          <w:b/>
          <w:bCs/>
          <w:sz w:val="23"/>
          <w:szCs w:val="23"/>
          <w:rtl/>
        </w:rPr>
        <w:t>':</w:t>
      </w:r>
      <w:r w:rsidRPr="004E6915">
        <w:rPr>
          <w:rFonts w:hint="cs"/>
          <w:sz w:val="23"/>
          <w:szCs w:val="23"/>
          <w:rtl/>
        </w:rPr>
        <w:t xml:space="preserve"> "</w:t>
      </w:r>
      <w:r w:rsidRPr="004E6915">
        <w:rPr>
          <w:sz w:val="23"/>
          <w:szCs w:val="23"/>
          <w:rtl/>
        </w:rPr>
        <w:t xml:space="preserve">ונלע"ד </w:t>
      </w:r>
      <w:proofErr w:type="spellStart"/>
      <w:r w:rsidRPr="004E6915">
        <w:rPr>
          <w:sz w:val="23"/>
          <w:szCs w:val="23"/>
          <w:rtl/>
        </w:rPr>
        <w:t>דבאמת</w:t>
      </w:r>
      <w:proofErr w:type="spellEnd"/>
      <w:r w:rsidRPr="004E6915">
        <w:rPr>
          <w:sz w:val="23"/>
          <w:szCs w:val="23"/>
          <w:rtl/>
        </w:rPr>
        <w:t xml:space="preserve"> יש לנו שתי מדות </w:t>
      </w:r>
      <w:proofErr w:type="spellStart"/>
      <w:r w:rsidRPr="004E6915">
        <w:rPr>
          <w:sz w:val="23"/>
          <w:szCs w:val="23"/>
          <w:rtl/>
        </w:rPr>
        <w:t>בקדימת</w:t>
      </w:r>
      <w:proofErr w:type="spellEnd"/>
      <w:r w:rsidRPr="004E6915">
        <w:rPr>
          <w:sz w:val="23"/>
          <w:szCs w:val="23"/>
          <w:rtl/>
        </w:rPr>
        <w:t xml:space="preserve"> </w:t>
      </w:r>
      <w:proofErr w:type="spellStart"/>
      <w:r w:rsidRPr="004E6915">
        <w:rPr>
          <w:sz w:val="23"/>
          <w:szCs w:val="23"/>
          <w:rtl/>
        </w:rPr>
        <w:t>המצוה</w:t>
      </w:r>
      <w:proofErr w:type="spellEnd"/>
      <w:r w:rsidRPr="004E6915">
        <w:rPr>
          <w:sz w:val="23"/>
          <w:szCs w:val="23"/>
          <w:rtl/>
        </w:rPr>
        <w:t xml:space="preserve"> אחת לגבי </w:t>
      </w:r>
      <w:proofErr w:type="spellStart"/>
      <w:r w:rsidRPr="004E6915">
        <w:rPr>
          <w:sz w:val="23"/>
          <w:szCs w:val="23"/>
          <w:rtl/>
        </w:rPr>
        <w:t>השניה</w:t>
      </w:r>
      <w:proofErr w:type="spellEnd"/>
      <w:r w:rsidRPr="004E6915">
        <w:rPr>
          <w:sz w:val="23"/>
          <w:szCs w:val="23"/>
          <w:rtl/>
        </w:rPr>
        <w:t xml:space="preserve">, מדה אחת היא שכל המקודש </w:t>
      </w:r>
      <w:proofErr w:type="spellStart"/>
      <w:r w:rsidRPr="004E6915">
        <w:rPr>
          <w:sz w:val="23"/>
          <w:szCs w:val="23"/>
          <w:rtl/>
        </w:rPr>
        <w:t>מחבירו</w:t>
      </w:r>
      <w:proofErr w:type="spellEnd"/>
      <w:r w:rsidRPr="004E6915">
        <w:rPr>
          <w:sz w:val="23"/>
          <w:szCs w:val="23"/>
          <w:rtl/>
        </w:rPr>
        <w:t xml:space="preserve"> קודם את </w:t>
      </w:r>
      <w:proofErr w:type="spellStart"/>
      <w:r w:rsidRPr="004E6915">
        <w:rPr>
          <w:sz w:val="23"/>
          <w:szCs w:val="23"/>
          <w:rtl/>
        </w:rPr>
        <w:t>חבירו</w:t>
      </w:r>
      <w:proofErr w:type="spellEnd"/>
      <w:r w:rsidRPr="004E6915">
        <w:rPr>
          <w:sz w:val="23"/>
          <w:szCs w:val="23"/>
          <w:rtl/>
        </w:rPr>
        <w:t xml:space="preserve">, וא"כ </w:t>
      </w:r>
      <w:proofErr w:type="spellStart"/>
      <w:r w:rsidRPr="004E6915">
        <w:rPr>
          <w:sz w:val="23"/>
          <w:szCs w:val="23"/>
          <w:rtl/>
        </w:rPr>
        <w:t>צריכין</w:t>
      </w:r>
      <w:proofErr w:type="spellEnd"/>
      <w:r w:rsidRPr="004E6915">
        <w:rPr>
          <w:sz w:val="23"/>
          <w:szCs w:val="23"/>
          <w:rtl/>
        </w:rPr>
        <w:t xml:space="preserve"> להקדים הקדושה הגדולה לפני הקדושה הקטנה</w:t>
      </w:r>
      <w:r w:rsidR="007846D9" w:rsidRPr="004E6915">
        <w:rPr>
          <w:rFonts w:hint="cs"/>
          <w:sz w:val="23"/>
          <w:szCs w:val="23"/>
          <w:rtl/>
        </w:rPr>
        <w:t xml:space="preserve">. </w:t>
      </w:r>
      <w:r w:rsidRPr="004E6915">
        <w:rPr>
          <w:sz w:val="23"/>
          <w:szCs w:val="23"/>
          <w:rtl/>
        </w:rPr>
        <w:t xml:space="preserve">אבל </w:t>
      </w:r>
      <w:proofErr w:type="spellStart"/>
      <w:r w:rsidRPr="004E6915">
        <w:rPr>
          <w:sz w:val="23"/>
          <w:szCs w:val="23"/>
          <w:rtl/>
        </w:rPr>
        <w:t>לאידך</w:t>
      </w:r>
      <w:proofErr w:type="spellEnd"/>
      <w:r w:rsidRPr="004E6915">
        <w:rPr>
          <w:sz w:val="23"/>
          <w:szCs w:val="23"/>
          <w:rtl/>
        </w:rPr>
        <w:t xml:space="preserve"> גיסא אנחנו מוצאים כלל גדול </w:t>
      </w:r>
      <w:proofErr w:type="spellStart"/>
      <w:r w:rsidRPr="004E6915">
        <w:rPr>
          <w:sz w:val="23"/>
          <w:szCs w:val="23"/>
          <w:rtl/>
        </w:rPr>
        <w:t>שמעלין</w:t>
      </w:r>
      <w:proofErr w:type="spellEnd"/>
      <w:r w:rsidRPr="004E6915">
        <w:rPr>
          <w:sz w:val="23"/>
          <w:szCs w:val="23"/>
          <w:rtl/>
        </w:rPr>
        <w:t xml:space="preserve"> בקודש ואין מורידין, שמזה למדין אנו </w:t>
      </w:r>
      <w:proofErr w:type="spellStart"/>
      <w:r w:rsidRPr="004E6915">
        <w:rPr>
          <w:sz w:val="23"/>
          <w:szCs w:val="23"/>
          <w:rtl/>
        </w:rPr>
        <w:t>שצריכין</w:t>
      </w:r>
      <w:proofErr w:type="spellEnd"/>
      <w:r w:rsidRPr="004E6915">
        <w:rPr>
          <w:sz w:val="23"/>
          <w:szCs w:val="23"/>
          <w:rtl/>
        </w:rPr>
        <w:t xml:space="preserve"> לסדר סדרי קדושה לצאת מקדושה קלה לקדושה חמורה, ולא להתחיל בקדושה חמורה ולהוריד אח"כ את המעשה לבא לידי קיום קדושה קלה, וכ"כ </w:t>
      </w:r>
      <w:proofErr w:type="spellStart"/>
      <w:r w:rsidRPr="004E6915">
        <w:rPr>
          <w:sz w:val="23"/>
          <w:szCs w:val="23"/>
          <w:rtl/>
        </w:rPr>
        <w:t>בשו"ע</w:t>
      </w:r>
      <w:proofErr w:type="spellEnd"/>
      <w:r w:rsidRPr="004E6915">
        <w:rPr>
          <w:sz w:val="23"/>
          <w:szCs w:val="23"/>
          <w:rtl/>
        </w:rPr>
        <w:t xml:space="preserve"> זה הטעם. אלא </w:t>
      </w:r>
      <w:proofErr w:type="spellStart"/>
      <w:r w:rsidR="007846D9" w:rsidRPr="004E6915">
        <w:rPr>
          <w:rFonts w:hint="cs"/>
          <w:sz w:val="23"/>
          <w:szCs w:val="23"/>
          <w:rtl/>
        </w:rPr>
        <w:t>שהשאגת</w:t>
      </w:r>
      <w:proofErr w:type="spellEnd"/>
      <w:r w:rsidR="007846D9" w:rsidRPr="004E6915">
        <w:rPr>
          <w:rFonts w:hint="cs"/>
          <w:sz w:val="23"/>
          <w:szCs w:val="23"/>
          <w:rtl/>
        </w:rPr>
        <w:t xml:space="preserve"> אריה </w:t>
      </w:r>
      <w:r w:rsidRPr="004E6915">
        <w:rPr>
          <w:sz w:val="23"/>
          <w:szCs w:val="23"/>
          <w:rtl/>
        </w:rPr>
        <w:t xml:space="preserve">שם כתב דלא שייך כאן מעלין בקודש מפני שזה שייך רק בדבר אחד </w:t>
      </w:r>
      <w:proofErr w:type="spellStart"/>
      <w:r w:rsidRPr="004E6915">
        <w:rPr>
          <w:sz w:val="23"/>
          <w:szCs w:val="23"/>
          <w:rtl/>
        </w:rPr>
        <w:t>שמשתמשין</w:t>
      </w:r>
      <w:proofErr w:type="spellEnd"/>
      <w:r w:rsidRPr="004E6915">
        <w:rPr>
          <w:sz w:val="23"/>
          <w:szCs w:val="23"/>
          <w:rtl/>
        </w:rPr>
        <w:t xml:space="preserve"> בו קדושה קלה מעלין אותו לקדושה חמורה, ולא להיפך </w:t>
      </w:r>
      <w:proofErr w:type="spellStart"/>
      <w:r w:rsidRPr="004E6915">
        <w:rPr>
          <w:sz w:val="23"/>
          <w:szCs w:val="23"/>
          <w:rtl/>
        </w:rPr>
        <w:t>שכשמשתמשין</w:t>
      </w:r>
      <w:proofErr w:type="spellEnd"/>
      <w:r w:rsidRPr="004E6915">
        <w:rPr>
          <w:sz w:val="23"/>
          <w:szCs w:val="23"/>
          <w:rtl/>
        </w:rPr>
        <w:t xml:space="preserve"> בדבר קדושה חמורה אסור להורידו לקדושה קלה, אבל בשני דברים שהם זה אחר זה לא שייך ע"ז מעלין בקודש ולא מורידין. </w:t>
      </w:r>
    </w:p>
    <w:p w:rsidR="0056135B" w:rsidRPr="004E6915" w:rsidRDefault="0056135B" w:rsidP="00C7041C">
      <w:pPr>
        <w:pStyle w:val="a8"/>
        <w:ind w:left="360"/>
        <w:rPr>
          <w:sz w:val="23"/>
          <w:szCs w:val="23"/>
          <w:rtl/>
        </w:rPr>
      </w:pPr>
      <w:r w:rsidRPr="004E6915">
        <w:rPr>
          <w:sz w:val="23"/>
          <w:szCs w:val="23"/>
          <w:rtl/>
        </w:rPr>
        <w:t xml:space="preserve">והנה דברי </w:t>
      </w:r>
      <w:proofErr w:type="spellStart"/>
      <w:r w:rsidRPr="004E6915">
        <w:rPr>
          <w:sz w:val="23"/>
          <w:szCs w:val="23"/>
          <w:rtl/>
        </w:rPr>
        <w:t>השא"ר</w:t>
      </w:r>
      <w:proofErr w:type="spellEnd"/>
      <w:r w:rsidRPr="004E6915">
        <w:rPr>
          <w:sz w:val="23"/>
          <w:szCs w:val="23"/>
          <w:rtl/>
        </w:rPr>
        <w:t xml:space="preserve"> הם </w:t>
      </w:r>
      <w:proofErr w:type="spellStart"/>
      <w:r w:rsidRPr="004E6915">
        <w:rPr>
          <w:sz w:val="23"/>
          <w:szCs w:val="23"/>
          <w:rtl/>
        </w:rPr>
        <w:t>מתאימין</w:t>
      </w:r>
      <w:proofErr w:type="spellEnd"/>
      <w:r w:rsidRPr="004E6915">
        <w:rPr>
          <w:sz w:val="23"/>
          <w:szCs w:val="23"/>
          <w:rtl/>
        </w:rPr>
        <w:t xml:space="preserve"> מצד הא </w:t>
      </w:r>
      <w:proofErr w:type="spellStart"/>
      <w:r w:rsidRPr="004E6915">
        <w:rPr>
          <w:sz w:val="23"/>
          <w:szCs w:val="23"/>
          <w:rtl/>
        </w:rPr>
        <w:t>דפרק</w:t>
      </w:r>
      <w:proofErr w:type="spellEnd"/>
      <w:r w:rsidRPr="004E6915">
        <w:rPr>
          <w:sz w:val="23"/>
          <w:szCs w:val="23"/>
          <w:rtl/>
        </w:rPr>
        <w:t xml:space="preserve"> הקומץ רבה ל"ד ב' </w:t>
      </w:r>
      <w:proofErr w:type="spellStart"/>
      <w:r w:rsidRPr="004E6915">
        <w:rPr>
          <w:sz w:val="23"/>
          <w:szCs w:val="23"/>
          <w:rtl/>
        </w:rPr>
        <w:t>דתפילין</w:t>
      </w:r>
      <w:proofErr w:type="spellEnd"/>
      <w:r w:rsidRPr="004E6915">
        <w:rPr>
          <w:sz w:val="23"/>
          <w:szCs w:val="23"/>
          <w:rtl/>
        </w:rPr>
        <w:t xml:space="preserve"> של יד </w:t>
      </w:r>
      <w:proofErr w:type="spellStart"/>
      <w:r w:rsidRPr="004E6915">
        <w:rPr>
          <w:sz w:val="23"/>
          <w:szCs w:val="23"/>
          <w:rtl/>
        </w:rPr>
        <w:t>עושין</w:t>
      </w:r>
      <w:proofErr w:type="spellEnd"/>
      <w:r w:rsidRPr="004E6915">
        <w:rPr>
          <w:sz w:val="23"/>
          <w:szCs w:val="23"/>
          <w:rtl/>
        </w:rPr>
        <w:t xml:space="preserve"> אותה של ראש ושל ראש אין </w:t>
      </w:r>
      <w:proofErr w:type="spellStart"/>
      <w:r w:rsidRPr="004E6915">
        <w:rPr>
          <w:sz w:val="23"/>
          <w:szCs w:val="23"/>
          <w:rtl/>
        </w:rPr>
        <w:t>עושין</w:t>
      </w:r>
      <w:proofErr w:type="spellEnd"/>
      <w:r w:rsidRPr="004E6915">
        <w:rPr>
          <w:sz w:val="23"/>
          <w:szCs w:val="23"/>
          <w:rtl/>
        </w:rPr>
        <w:t xml:space="preserve"> אותה של יד, לפי שאין מורידין מקדושה חמורה לקדושה קלה, אבל בשני נושאים אדרבה </w:t>
      </w:r>
      <w:proofErr w:type="spellStart"/>
      <w:r w:rsidRPr="004E6915">
        <w:rPr>
          <w:sz w:val="23"/>
          <w:szCs w:val="23"/>
          <w:rtl/>
        </w:rPr>
        <w:t>מקדימין</w:t>
      </w:r>
      <w:proofErr w:type="spellEnd"/>
      <w:r w:rsidRPr="004E6915">
        <w:rPr>
          <w:sz w:val="23"/>
          <w:szCs w:val="23"/>
          <w:rtl/>
        </w:rPr>
        <w:t xml:space="preserve"> בתחילה את המקודש טפי, ואח"כ </w:t>
      </w:r>
      <w:proofErr w:type="spellStart"/>
      <w:r w:rsidRPr="004E6915">
        <w:rPr>
          <w:sz w:val="23"/>
          <w:szCs w:val="23"/>
          <w:rtl/>
        </w:rPr>
        <w:t>עושין</w:t>
      </w:r>
      <w:proofErr w:type="spellEnd"/>
      <w:r w:rsidRPr="004E6915">
        <w:rPr>
          <w:sz w:val="23"/>
          <w:szCs w:val="23"/>
          <w:rtl/>
        </w:rPr>
        <w:t xml:space="preserve"> את המקודש </w:t>
      </w:r>
      <w:proofErr w:type="spellStart"/>
      <w:r w:rsidRPr="004E6915">
        <w:rPr>
          <w:sz w:val="23"/>
          <w:szCs w:val="23"/>
          <w:rtl/>
        </w:rPr>
        <w:t>במדריגה</w:t>
      </w:r>
      <w:proofErr w:type="spellEnd"/>
      <w:r w:rsidRPr="004E6915">
        <w:rPr>
          <w:sz w:val="23"/>
          <w:szCs w:val="23"/>
          <w:rtl/>
        </w:rPr>
        <w:t xml:space="preserve"> קלה לעומת הראשון</w:t>
      </w:r>
      <w:r w:rsidR="0094431D" w:rsidRPr="004E6915">
        <w:rPr>
          <w:rFonts w:hint="cs"/>
          <w:sz w:val="23"/>
          <w:szCs w:val="23"/>
          <w:rtl/>
        </w:rPr>
        <w:t>.</w:t>
      </w:r>
      <w:r w:rsidRPr="004E6915">
        <w:rPr>
          <w:sz w:val="23"/>
          <w:szCs w:val="23"/>
          <w:rtl/>
        </w:rPr>
        <w:t xml:space="preserve"> </w:t>
      </w:r>
    </w:p>
    <w:p w:rsidR="0094431D" w:rsidRPr="004E6915" w:rsidRDefault="0056135B" w:rsidP="00C7041C">
      <w:pPr>
        <w:pStyle w:val="a8"/>
        <w:ind w:left="360"/>
        <w:rPr>
          <w:sz w:val="23"/>
          <w:szCs w:val="23"/>
          <w:rtl/>
        </w:rPr>
      </w:pPr>
      <w:r w:rsidRPr="004E6915">
        <w:rPr>
          <w:sz w:val="23"/>
          <w:szCs w:val="23"/>
          <w:rtl/>
        </w:rPr>
        <w:t xml:space="preserve">והנה באמת שם במנחות /דף ל"ד/ לא </w:t>
      </w:r>
      <w:proofErr w:type="spellStart"/>
      <w:r w:rsidRPr="004E6915">
        <w:rPr>
          <w:sz w:val="23"/>
          <w:szCs w:val="23"/>
          <w:rtl/>
        </w:rPr>
        <w:t>נשתמשו</w:t>
      </w:r>
      <w:proofErr w:type="spellEnd"/>
      <w:r w:rsidRPr="004E6915">
        <w:rPr>
          <w:sz w:val="23"/>
          <w:szCs w:val="23"/>
          <w:rtl/>
        </w:rPr>
        <w:t xml:space="preserve"> חז"ל בלשון של מעלין בקודש ואין מורידין אלא פשוט מפני שאין מורידין מקדושה חמורה לקדושה קלה, אבל לשון מעלין בקודש ואין מורידין, שאנו </w:t>
      </w:r>
      <w:proofErr w:type="spellStart"/>
      <w:r w:rsidRPr="004E6915">
        <w:rPr>
          <w:sz w:val="23"/>
          <w:szCs w:val="23"/>
          <w:rtl/>
        </w:rPr>
        <w:t>מוצאין</w:t>
      </w:r>
      <w:proofErr w:type="spellEnd"/>
      <w:r w:rsidRPr="004E6915">
        <w:rPr>
          <w:sz w:val="23"/>
          <w:szCs w:val="23"/>
          <w:rtl/>
        </w:rPr>
        <w:t xml:space="preserve"> </w:t>
      </w:r>
      <w:proofErr w:type="spellStart"/>
      <w:r w:rsidRPr="004E6915">
        <w:rPr>
          <w:sz w:val="23"/>
          <w:szCs w:val="23"/>
          <w:rtl/>
        </w:rPr>
        <w:t>בטעמא</w:t>
      </w:r>
      <w:proofErr w:type="spellEnd"/>
      <w:r w:rsidRPr="004E6915">
        <w:rPr>
          <w:sz w:val="23"/>
          <w:szCs w:val="23"/>
          <w:rtl/>
        </w:rPr>
        <w:t xml:space="preserve"> </w:t>
      </w:r>
      <w:proofErr w:type="spellStart"/>
      <w:r w:rsidRPr="004E6915">
        <w:rPr>
          <w:sz w:val="23"/>
          <w:szCs w:val="23"/>
          <w:rtl/>
        </w:rPr>
        <w:t>דבית</w:t>
      </w:r>
      <w:proofErr w:type="spellEnd"/>
      <w:r w:rsidRPr="004E6915">
        <w:rPr>
          <w:sz w:val="23"/>
          <w:szCs w:val="23"/>
          <w:rtl/>
        </w:rPr>
        <w:t xml:space="preserve"> הלל לגבי נר חנוכה שמוסיף והולך, הרי שהם שתי מצות או לכל הפחות שני חלקים של מצוה שאנו חייבים לעלות בסדר עשייתן, </w:t>
      </w:r>
      <w:proofErr w:type="spellStart"/>
      <w:r w:rsidRPr="004E6915">
        <w:rPr>
          <w:sz w:val="23"/>
          <w:szCs w:val="23"/>
          <w:rtl/>
        </w:rPr>
        <w:t>ממדריגה</w:t>
      </w:r>
      <w:proofErr w:type="spellEnd"/>
      <w:r w:rsidRPr="004E6915">
        <w:rPr>
          <w:sz w:val="23"/>
          <w:szCs w:val="23"/>
          <w:rtl/>
        </w:rPr>
        <w:t xml:space="preserve"> קלה </w:t>
      </w:r>
      <w:proofErr w:type="spellStart"/>
      <w:r w:rsidRPr="004E6915">
        <w:rPr>
          <w:sz w:val="23"/>
          <w:szCs w:val="23"/>
          <w:rtl/>
        </w:rPr>
        <w:t>למדריגה</w:t>
      </w:r>
      <w:proofErr w:type="spellEnd"/>
      <w:r w:rsidRPr="004E6915">
        <w:rPr>
          <w:sz w:val="23"/>
          <w:szCs w:val="23"/>
          <w:rtl/>
        </w:rPr>
        <w:t xml:space="preserve"> חמורה ולא להיפך, משמע שאפילו בשני נושאים ג"כ אנו </w:t>
      </w:r>
      <w:proofErr w:type="spellStart"/>
      <w:r w:rsidRPr="004E6915">
        <w:rPr>
          <w:sz w:val="23"/>
          <w:szCs w:val="23"/>
          <w:rtl/>
        </w:rPr>
        <w:t>מחזיקין</w:t>
      </w:r>
      <w:proofErr w:type="spellEnd"/>
      <w:r w:rsidRPr="004E6915">
        <w:rPr>
          <w:sz w:val="23"/>
          <w:szCs w:val="23"/>
          <w:rtl/>
        </w:rPr>
        <w:t xml:space="preserve"> את הכלל </w:t>
      </w:r>
      <w:proofErr w:type="spellStart"/>
      <w:r w:rsidRPr="004E6915">
        <w:rPr>
          <w:sz w:val="23"/>
          <w:szCs w:val="23"/>
          <w:rtl/>
        </w:rPr>
        <w:t>דמעלין</w:t>
      </w:r>
      <w:proofErr w:type="spellEnd"/>
      <w:r w:rsidRPr="004E6915">
        <w:rPr>
          <w:sz w:val="23"/>
          <w:szCs w:val="23"/>
          <w:rtl/>
        </w:rPr>
        <w:t xml:space="preserve"> בקודש ולא מורידין, שהוא לכאורה סותר את הכלל </w:t>
      </w:r>
      <w:proofErr w:type="spellStart"/>
      <w:r w:rsidRPr="004E6915">
        <w:rPr>
          <w:sz w:val="23"/>
          <w:szCs w:val="23"/>
          <w:rtl/>
        </w:rPr>
        <w:t>דכל</w:t>
      </w:r>
      <w:proofErr w:type="spellEnd"/>
      <w:r w:rsidRPr="004E6915">
        <w:rPr>
          <w:sz w:val="23"/>
          <w:szCs w:val="23"/>
          <w:rtl/>
        </w:rPr>
        <w:t xml:space="preserve"> המקודש </w:t>
      </w:r>
      <w:proofErr w:type="spellStart"/>
      <w:r w:rsidRPr="004E6915">
        <w:rPr>
          <w:sz w:val="23"/>
          <w:szCs w:val="23"/>
          <w:rtl/>
        </w:rPr>
        <w:t>מחבירו</w:t>
      </w:r>
      <w:proofErr w:type="spellEnd"/>
      <w:r w:rsidRPr="004E6915">
        <w:rPr>
          <w:sz w:val="23"/>
          <w:szCs w:val="23"/>
          <w:rtl/>
        </w:rPr>
        <w:t xml:space="preserve"> קודם את </w:t>
      </w:r>
      <w:proofErr w:type="spellStart"/>
      <w:r w:rsidRPr="004E6915">
        <w:rPr>
          <w:sz w:val="23"/>
          <w:szCs w:val="23"/>
          <w:rtl/>
        </w:rPr>
        <w:t>חבירו</w:t>
      </w:r>
      <w:proofErr w:type="spellEnd"/>
      <w:r w:rsidR="0094431D" w:rsidRPr="004E6915">
        <w:rPr>
          <w:rFonts w:hint="cs"/>
          <w:sz w:val="23"/>
          <w:szCs w:val="23"/>
          <w:rtl/>
        </w:rPr>
        <w:t xml:space="preserve"> ... </w:t>
      </w:r>
    </w:p>
    <w:p w:rsidR="0056135B" w:rsidRPr="004E6915" w:rsidRDefault="0056135B" w:rsidP="00C7041C">
      <w:pPr>
        <w:pStyle w:val="a8"/>
        <w:ind w:left="360"/>
        <w:rPr>
          <w:sz w:val="23"/>
          <w:szCs w:val="23"/>
          <w:rtl/>
        </w:rPr>
      </w:pPr>
      <w:r w:rsidRPr="004E6915">
        <w:rPr>
          <w:sz w:val="23"/>
          <w:szCs w:val="23"/>
          <w:u w:val="single"/>
          <w:rtl/>
        </w:rPr>
        <w:t xml:space="preserve">וצריך לומר </w:t>
      </w:r>
      <w:proofErr w:type="spellStart"/>
      <w:r w:rsidRPr="004E6915">
        <w:rPr>
          <w:sz w:val="23"/>
          <w:szCs w:val="23"/>
          <w:u w:val="single"/>
          <w:rtl/>
        </w:rPr>
        <w:t>שדוקא</w:t>
      </w:r>
      <w:proofErr w:type="spellEnd"/>
      <w:r w:rsidRPr="004E6915">
        <w:rPr>
          <w:sz w:val="23"/>
          <w:szCs w:val="23"/>
          <w:u w:val="single"/>
          <w:rtl/>
        </w:rPr>
        <w:t xml:space="preserve"> במצות שאין להן קשר זה עם זה בזה אנחנו אומרים כל המקודש </w:t>
      </w:r>
      <w:proofErr w:type="spellStart"/>
      <w:r w:rsidRPr="004E6915">
        <w:rPr>
          <w:sz w:val="23"/>
          <w:szCs w:val="23"/>
          <w:u w:val="single"/>
          <w:rtl/>
        </w:rPr>
        <w:t>מחבירו</w:t>
      </w:r>
      <w:proofErr w:type="spellEnd"/>
      <w:r w:rsidRPr="004E6915">
        <w:rPr>
          <w:sz w:val="23"/>
          <w:szCs w:val="23"/>
          <w:u w:val="single"/>
          <w:rtl/>
        </w:rPr>
        <w:t xml:space="preserve"> קודם את </w:t>
      </w:r>
      <w:proofErr w:type="spellStart"/>
      <w:r w:rsidRPr="004E6915">
        <w:rPr>
          <w:sz w:val="23"/>
          <w:szCs w:val="23"/>
          <w:u w:val="single"/>
          <w:rtl/>
        </w:rPr>
        <w:t>חבירו</w:t>
      </w:r>
      <w:proofErr w:type="spellEnd"/>
      <w:r w:rsidRPr="004E6915">
        <w:rPr>
          <w:sz w:val="23"/>
          <w:szCs w:val="23"/>
          <w:u w:val="single"/>
          <w:rtl/>
        </w:rPr>
        <w:t xml:space="preserve">, אבל במצוות שהן מקושרות באיזה ענין </w:t>
      </w:r>
      <w:proofErr w:type="spellStart"/>
      <w:r w:rsidRPr="004E6915">
        <w:rPr>
          <w:sz w:val="23"/>
          <w:szCs w:val="23"/>
          <w:u w:val="single"/>
          <w:rtl/>
        </w:rPr>
        <w:t>הולכין</w:t>
      </w:r>
      <w:proofErr w:type="spellEnd"/>
      <w:r w:rsidRPr="004E6915">
        <w:rPr>
          <w:sz w:val="23"/>
          <w:szCs w:val="23"/>
          <w:u w:val="single"/>
          <w:rtl/>
        </w:rPr>
        <w:t xml:space="preserve"> אנחנו בהן אחר הכלל של מעלין בקודש ולא מורידין. </w:t>
      </w:r>
      <w:proofErr w:type="spellStart"/>
      <w:r w:rsidRPr="004E6915">
        <w:rPr>
          <w:sz w:val="23"/>
          <w:szCs w:val="23"/>
          <w:u w:val="single"/>
          <w:rtl/>
        </w:rPr>
        <w:t>ועפ"ז</w:t>
      </w:r>
      <w:proofErr w:type="spellEnd"/>
      <w:r w:rsidRPr="004E6915">
        <w:rPr>
          <w:sz w:val="23"/>
          <w:szCs w:val="23"/>
          <w:u w:val="single"/>
          <w:rtl/>
        </w:rPr>
        <w:t xml:space="preserve"> יש לומר שתפילין וציצית הם </w:t>
      </w:r>
      <w:proofErr w:type="spellStart"/>
      <w:r w:rsidRPr="004E6915">
        <w:rPr>
          <w:sz w:val="23"/>
          <w:szCs w:val="23"/>
          <w:u w:val="single"/>
          <w:rtl/>
        </w:rPr>
        <w:t>מקושרין</w:t>
      </w:r>
      <w:proofErr w:type="spellEnd"/>
      <w:r w:rsidRPr="004E6915">
        <w:rPr>
          <w:sz w:val="23"/>
          <w:szCs w:val="23"/>
          <w:u w:val="single"/>
          <w:rtl/>
        </w:rPr>
        <w:t xml:space="preserve"> עם מצות </w:t>
      </w:r>
      <w:proofErr w:type="spellStart"/>
      <w:r w:rsidRPr="004E6915">
        <w:rPr>
          <w:sz w:val="23"/>
          <w:szCs w:val="23"/>
          <w:u w:val="single"/>
          <w:rtl/>
        </w:rPr>
        <w:t>קרית</w:t>
      </w:r>
      <w:proofErr w:type="spellEnd"/>
      <w:r w:rsidRPr="004E6915">
        <w:rPr>
          <w:sz w:val="23"/>
          <w:szCs w:val="23"/>
          <w:u w:val="single"/>
          <w:rtl/>
        </w:rPr>
        <w:t xml:space="preserve"> שמע</w:t>
      </w:r>
      <w:r w:rsidR="0094431D" w:rsidRPr="004E6915">
        <w:rPr>
          <w:rFonts w:hint="cs"/>
          <w:sz w:val="23"/>
          <w:szCs w:val="23"/>
          <w:rtl/>
        </w:rPr>
        <w:t>:</w:t>
      </w:r>
      <w:r w:rsidRPr="004E6915">
        <w:rPr>
          <w:sz w:val="23"/>
          <w:szCs w:val="23"/>
          <w:rtl/>
        </w:rPr>
        <w:t xml:space="preserve"> תפילין הלא </w:t>
      </w:r>
      <w:proofErr w:type="spellStart"/>
      <w:r w:rsidRPr="004E6915">
        <w:rPr>
          <w:sz w:val="23"/>
          <w:szCs w:val="23"/>
          <w:rtl/>
        </w:rPr>
        <w:t>קיי"ל</w:t>
      </w:r>
      <w:proofErr w:type="spellEnd"/>
      <w:r w:rsidRPr="004E6915">
        <w:rPr>
          <w:sz w:val="23"/>
          <w:szCs w:val="23"/>
          <w:rtl/>
        </w:rPr>
        <w:t xml:space="preserve"> ברכות י"ד כל הקורא קריאת שמע</w:t>
      </w:r>
      <w:r w:rsidR="0094431D" w:rsidRPr="004E6915">
        <w:rPr>
          <w:rFonts w:hint="cs"/>
          <w:sz w:val="23"/>
          <w:szCs w:val="23"/>
          <w:rtl/>
        </w:rPr>
        <w:t xml:space="preserve"> </w:t>
      </w:r>
      <w:r w:rsidRPr="004E6915">
        <w:rPr>
          <w:sz w:val="23"/>
          <w:szCs w:val="23"/>
          <w:rtl/>
        </w:rPr>
        <w:t xml:space="preserve">בלא תפילין כאילו מעיד עדות שקר בעצמו, וציצית היא ג"כ קשורה עם ק"ש ע"פ הברייתא </w:t>
      </w:r>
      <w:proofErr w:type="spellStart"/>
      <w:r w:rsidRPr="004E6915">
        <w:rPr>
          <w:sz w:val="23"/>
          <w:szCs w:val="23"/>
          <w:rtl/>
        </w:rPr>
        <w:t>דמנחות</w:t>
      </w:r>
      <w:proofErr w:type="spellEnd"/>
      <w:r w:rsidRPr="004E6915">
        <w:rPr>
          <w:sz w:val="23"/>
          <w:szCs w:val="23"/>
          <w:rtl/>
        </w:rPr>
        <w:t xml:space="preserve"> מ"ג ב' </w:t>
      </w:r>
      <w:proofErr w:type="spellStart"/>
      <w:r w:rsidRPr="004E6915">
        <w:rPr>
          <w:sz w:val="23"/>
          <w:szCs w:val="23"/>
          <w:rtl/>
        </w:rPr>
        <w:t>דתניא</w:t>
      </w:r>
      <w:proofErr w:type="spellEnd"/>
      <w:r w:rsidRPr="004E6915">
        <w:rPr>
          <w:sz w:val="23"/>
          <w:szCs w:val="23"/>
          <w:rtl/>
        </w:rPr>
        <w:t xml:space="preserve"> וראיתם אותו וזכרתם</w:t>
      </w:r>
      <w:r w:rsidR="00A92893" w:rsidRPr="004E6915">
        <w:rPr>
          <w:rFonts w:hint="cs"/>
          <w:sz w:val="23"/>
          <w:szCs w:val="23"/>
          <w:rtl/>
        </w:rPr>
        <w:t xml:space="preserve"> ... </w:t>
      </w:r>
      <w:r w:rsidRPr="004E6915">
        <w:rPr>
          <w:sz w:val="23"/>
          <w:szCs w:val="23"/>
          <w:rtl/>
        </w:rPr>
        <w:t xml:space="preserve">ומאחר שהציצית עם התפילין הם שניהם קשורים במצות ק"ש הרי יש נושא אחד המחבר אותם, </w:t>
      </w:r>
      <w:proofErr w:type="spellStart"/>
      <w:r w:rsidRPr="004E6915">
        <w:rPr>
          <w:sz w:val="23"/>
          <w:szCs w:val="23"/>
          <w:rtl/>
        </w:rPr>
        <w:t>י"ל</w:t>
      </w:r>
      <w:proofErr w:type="spellEnd"/>
      <w:r w:rsidRPr="004E6915">
        <w:rPr>
          <w:sz w:val="23"/>
          <w:szCs w:val="23"/>
          <w:rtl/>
        </w:rPr>
        <w:t xml:space="preserve"> </w:t>
      </w:r>
      <w:proofErr w:type="spellStart"/>
      <w:r w:rsidRPr="004E6915">
        <w:rPr>
          <w:sz w:val="23"/>
          <w:szCs w:val="23"/>
          <w:rtl/>
        </w:rPr>
        <w:t>דבכה"ג</w:t>
      </w:r>
      <w:proofErr w:type="spellEnd"/>
      <w:r w:rsidRPr="004E6915">
        <w:rPr>
          <w:sz w:val="23"/>
          <w:szCs w:val="23"/>
          <w:rtl/>
        </w:rPr>
        <w:t xml:space="preserve"> אנו הולכים בהם אחר הכלל </w:t>
      </w:r>
      <w:proofErr w:type="spellStart"/>
      <w:r w:rsidRPr="004E6915">
        <w:rPr>
          <w:sz w:val="23"/>
          <w:szCs w:val="23"/>
          <w:rtl/>
        </w:rPr>
        <w:t>דמעלין</w:t>
      </w:r>
      <w:proofErr w:type="spellEnd"/>
      <w:r w:rsidRPr="004E6915">
        <w:rPr>
          <w:sz w:val="23"/>
          <w:szCs w:val="23"/>
          <w:rtl/>
        </w:rPr>
        <w:t xml:space="preserve"> בקודש ולא מורידין, </w:t>
      </w:r>
      <w:proofErr w:type="spellStart"/>
      <w:r w:rsidRPr="004E6915">
        <w:rPr>
          <w:sz w:val="23"/>
          <w:szCs w:val="23"/>
          <w:rtl/>
        </w:rPr>
        <w:t>ומשו"ה</w:t>
      </w:r>
      <w:proofErr w:type="spellEnd"/>
      <w:r w:rsidRPr="004E6915">
        <w:rPr>
          <w:sz w:val="23"/>
          <w:szCs w:val="23"/>
          <w:rtl/>
        </w:rPr>
        <w:t xml:space="preserve"> ציצית </w:t>
      </w:r>
      <w:proofErr w:type="spellStart"/>
      <w:r w:rsidRPr="004E6915">
        <w:rPr>
          <w:sz w:val="23"/>
          <w:szCs w:val="23"/>
          <w:rtl/>
        </w:rPr>
        <w:t>קודמין</w:t>
      </w:r>
      <w:proofErr w:type="spellEnd"/>
      <w:r w:rsidRPr="004E6915">
        <w:rPr>
          <w:sz w:val="23"/>
          <w:szCs w:val="23"/>
          <w:rtl/>
        </w:rPr>
        <w:t xml:space="preserve"> לתפילין כפסק </w:t>
      </w:r>
      <w:proofErr w:type="spellStart"/>
      <w:r w:rsidRPr="004E6915">
        <w:rPr>
          <w:sz w:val="23"/>
          <w:szCs w:val="23"/>
          <w:rtl/>
        </w:rPr>
        <w:t>השו"ע</w:t>
      </w:r>
      <w:proofErr w:type="spellEnd"/>
      <w:r w:rsidRPr="004E6915">
        <w:rPr>
          <w:sz w:val="23"/>
          <w:szCs w:val="23"/>
          <w:rtl/>
        </w:rPr>
        <w:t xml:space="preserve"> וכטעמו </w:t>
      </w:r>
      <w:proofErr w:type="spellStart"/>
      <w:r w:rsidRPr="004E6915">
        <w:rPr>
          <w:sz w:val="23"/>
          <w:szCs w:val="23"/>
          <w:rtl/>
        </w:rPr>
        <w:t>דמעלין</w:t>
      </w:r>
      <w:proofErr w:type="spellEnd"/>
      <w:r w:rsidRPr="004E6915">
        <w:rPr>
          <w:sz w:val="23"/>
          <w:szCs w:val="23"/>
          <w:rtl/>
        </w:rPr>
        <w:t xml:space="preserve"> בקודש</w:t>
      </w:r>
      <w:r w:rsidR="00A92893" w:rsidRPr="004E6915">
        <w:rPr>
          <w:rFonts w:hint="cs"/>
          <w:sz w:val="23"/>
          <w:szCs w:val="23"/>
          <w:rtl/>
        </w:rPr>
        <w:t>"</w:t>
      </w:r>
      <w:r w:rsidRPr="004E6915">
        <w:rPr>
          <w:sz w:val="23"/>
          <w:szCs w:val="23"/>
          <w:rtl/>
        </w:rPr>
        <w:t>.</w:t>
      </w:r>
    </w:p>
    <w:p w:rsidR="001D7ECD" w:rsidRPr="004E6915" w:rsidRDefault="001D7ECD" w:rsidP="005D68E0">
      <w:pPr>
        <w:pStyle w:val="a8"/>
        <w:numPr>
          <w:ilvl w:val="0"/>
          <w:numId w:val="1"/>
        </w:numPr>
        <w:ind w:left="360"/>
        <w:rPr>
          <w:sz w:val="23"/>
          <w:szCs w:val="23"/>
          <w:rtl/>
        </w:rPr>
      </w:pPr>
      <w:r w:rsidRPr="004E6915">
        <w:rPr>
          <w:b/>
          <w:bCs/>
          <w:sz w:val="23"/>
          <w:szCs w:val="23"/>
          <w:rtl/>
        </w:rPr>
        <w:t>באור הלכה</w:t>
      </w:r>
      <w:r w:rsidR="00A92893" w:rsidRPr="004E6915">
        <w:rPr>
          <w:rFonts w:hint="cs"/>
          <w:b/>
          <w:bCs/>
          <w:sz w:val="23"/>
          <w:szCs w:val="23"/>
          <w:rtl/>
        </w:rPr>
        <w:t xml:space="preserve"> על השולחן ערוך שם, סימן כ"ה:</w:t>
      </w:r>
      <w:r w:rsidR="00A92893" w:rsidRPr="004E6915">
        <w:rPr>
          <w:rFonts w:hint="cs"/>
          <w:sz w:val="23"/>
          <w:szCs w:val="23"/>
        </w:rPr>
        <w:t xml:space="preserve"> </w:t>
      </w:r>
      <w:r w:rsidR="00A92893" w:rsidRPr="004E6915">
        <w:rPr>
          <w:rFonts w:hint="cs"/>
          <w:sz w:val="23"/>
          <w:szCs w:val="23"/>
          <w:rtl/>
        </w:rPr>
        <w:t>"</w:t>
      </w:r>
      <w:proofErr w:type="spellStart"/>
      <w:r w:rsidRPr="004E6915">
        <w:rPr>
          <w:sz w:val="23"/>
          <w:szCs w:val="23"/>
          <w:rtl/>
        </w:rPr>
        <w:t>שמעלין</w:t>
      </w:r>
      <w:proofErr w:type="spellEnd"/>
      <w:r w:rsidRPr="004E6915">
        <w:rPr>
          <w:sz w:val="23"/>
          <w:szCs w:val="23"/>
          <w:rtl/>
        </w:rPr>
        <w:t xml:space="preserve"> בקודש - </w:t>
      </w:r>
      <w:r w:rsidRPr="004E6915">
        <w:rPr>
          <w:b/>
          <w:bCs/>
          <w:sz w:val="23"/>
          <w:szCs w:val="23"/>
          <w:u w:val="single"/>
          <w:rtl/>
        </w:rPr>
        <w:t xml:space="preserve">על האדם </w:t>
      </w:r>
      <w:proofErr w:type="spellStart"/>
      <w:r w:rsidRPr="004E6915">
        <w:rPr>
          <w:b/>
          <w:bCs/>
          <w:sz w:val="23"/>
          <w:szCs w:val="23"/>
          <w:u w:val="single"/>
          <w:rtl/>
        </w:rPr>
        <w:t>קאי</w:t>
      </w:r>
      <w:proofErr w:type="spellEnd"/>
      <w:r w:rsidRPr="004E6915">
        <w:rPr>
          <w:b/>
          <w:bCs/>
          <w:sz w:val="23"/>
          <w:szCs w:val="23"/>
          <w:u w:val="single"/>
          <w:rtl/>
        </w:rPr>
        <w:t xml:space="preserve"> שצריך לילך </w:t>
      </w:r>
      <w:proofErr w:type="spellStart"/>
      <w:r w:rsidRPr="004E6915">
        <w:rPr>
          <w:b/>
          <w:bCs/>
          <w:sz w:val="23"/>
          <w:szCs w:val="23"/>
          <w:u w:val="single"/>
          <w:rtl/>
        </w:rPr>
        <w:t>מדרגא</w:t>
      </w:r>
      <w:proofErr w:type="spellEnd"/>
      <w:r w:rsidRPr="004E6915">
        <w:rPr>
          <w:b/>
          <w:bCs/>
          <w:sz w:val="23"/>
          <w:szCs w:val="23"/>
          <w:u w:val="single"/>
          <w:rtl/>
        </w:rPr>
        <w:t xml:space="preserve"> </w:t>
      </w:r>
      <w:proofErr w:type="spellStart"/>
      <w:r w:rsidRPr="004E6915">
        <w:rPr>
          <w:b/>
          <w:bCs/>
          <w:sz w:val="23"/>
          <w:szCs w:val="23"/>
          <w:u w:val="single"/>
          <w:rtl/>
        </w:rPr>
        <w:t>לדרגא</w:t>
      </w:r>
      <w:proofErr w:type="spellEnd"/>
      <w:r w:rsidRPr="004E6915">
        <w:rPr>
          <w:b/>
          <w:bCs/>
          <w:sz w:val="23"/>
          <w:szCs w:val="23"/>
          <w:u w:val="single"/>
          <w:rtl/>
        </w:rPr>
        <w:t xml:space="preserve"> ולהתעלות בקדושה כי מתחלה הוא רק מכסה את עצמו בכיסוי של מצוה וע"י התפילין הוא מקשר את עצמו בקשר </w:t>
      </w:r>
      <w:proofErr w:type="spellStart"/>
      <w:r w:rsidRPr="004E6915">
        <w:rPr>
          <w:b/>
          <w:bCs/>
          <w:sz w:val="23"/>
          <w:szCs w:val="23"/>
          <w:u w:val="single"/>
          <w:rtl/>
        </w:rPr>
        <w:t>היחוד</w:t>
      </w:r>
      <w:proofErr w:type="spellEnd"/>
      <w:r w:rsidRPr="004E6915">
        <w:rPr>
          <w:b/>
          <w:bCs/>
          <w:sz w:val="23"/>
          <w:szCs w:val="23"/>
          <w:u w:val="single"/>
          <w:rtl/>
        </w:rPr>
        <w:t xml:space="preserve"> והקדושה</w:t>
      </w:r>
      <w:r w:rsidRPr="004E6915">
        <w:rPr>
          <w:sz w:val="23"/>
          <w:szCs w:val="23"/>
          <w:rtl/>
        </w:rPr>
        <w:t xml:space="preserve"> [</w:t>
      </w:r>
      <w:proofErr w:type="spellStart"/>
      <w:r w:rsidRPr="004E6915">
        <w:rPr>
          <w:sz w:val="23"/>
          <w:szCs w:val="23"/>
          <w:rtl/>
        </w:rPr>
        <w:t>א"ר</w:t>
      </w:r>
      <w:proofErr w:type="spellEnd"/>
      <w:r w:rsidRPr="004E6915">
        <w:rPr>
          <w:sz w:val="23"/>
          <w:szCs w:val="23"/>
          <w:rtl/>
        </w:rPr>
        <w:t xml:space="preserve"> </w:t>
      </w:r>
      <w:proofErr w:type="spellStart"/>
      <w:r w:rsidRPr="004E6915">
        <w:rPr>
          <w:sz w:val="23"/>
          <w:szCs w:val="23"/>
          <w:rtl/>
        </w:rPr>
        <w:t>והגר"א</w:t>
      </w:r>
      <w:proofErr w:type="spellEnd"/>
      <w:r w:rsidRPr="004E6915">
        <w:rPr>
          <w:sz w:val="23"/>
          <w:szCs w:val="23"/>
          <w:rtl/>
        </w:rPr>
        <w:t xml:space="preserve"> וכוון בז</w:t>
      </w:r>
      <w:r w:rsidR="00A92893" w:rsidRPr="004E6915">
        <w:rPr>
          <w:sz w:val="23"/>
          <w:szCs w:val="23"/>
          <w:rtl/>
        </w:rPr>
        <w:t xml:space="preserve">ה לתרץ </w:t>
      </w:r>
      <w:proofErr w:type="spellStart"/>
      <w:r w:rsidR="00A92893" w:rsidRPr="004E6915">
        <w:rPr>
          <w:sz w:val="23"/>
          <w:szCs w:val="23"/>
          <w:rtl/>
        </w:rPr>
        <w:t>קושית</w:t>
      </w:r>
      <w:proofErr w:type="spellEnd"/>
      <w:r w:rsidR="00A92893" w:rsidRPr="004E6915">
        <w:rPr>
          <w:sz w:val="23"/>
          <w:szCs w:val="23"/>
          <w:rtl/>
        </w:rPr>
        <w:t xml:space="preserve"> </w:t>
      </w:r>
      <w:proofErr w:type="spellStart"/>
      <w:r w:rsidR="00A92893" w:rsidRPr="004E6915">
        <w:rPr>
          <w:sz w:val="23"/>
          <w:szCs w:val="23"/>
          <w:rtl/>
        </w:rPr>
        <w:t>הש"א</w:t>
      </w:r>
      <w:proofErr w:type="spellEnd"/>
      <w:r w:rsidR="00A92893" w:rsidRPr="004E6915">
        <w:rPr>
          <w:sz w:val="23"/>
          <w:szCs w:val="23"/>
          <w:rtl/>
        </w:rPr>
        <w:t xml:space="preserve"> והדגול מרבבה</w:t>
      </w:r>
      <w:r w:rsidR="00A92893" w:rsidRPr="004E6915">
        <w:rPr>
          <w:rFonts w:hint="cs"/>
          <w:sz w:val="23"/>
          <w:szCs w:val="23"/>
          <w:rtl/>
        </w:rPr>
        <w:t>"</w:t>
      </w:r>
      <w:r w:rsidR="002D4444">
        <w:rPr>
          <w:rStyle w:val="a7"/>
          <w:sz w:val="23"/>
          <w:szCs w:val="23"/>
          <w:rtl/>
        </w:rPr>
        <w:footnoteReference w:id="1"/>
      </w:r>
      <w:r w:rsidR="00A92893" w:rsidRPr="004E6915">
        <w:rPr>
          <w:rFonts w:hint="cs"/>
          <w:sz w:val="23"/>
          <w:szCs w:val="23"/>
          <w:rtl/>
        </w:rPr>
        <w:t>.</w:t>
      </w:r>
    </w:p>
    <w:p w:rsidR="00DF0A56" w:rsidRPr="001250C8" w:rsidRDefault="00DF0A56" w:rsidP="005D68E0">
      <w:pPr>
        <w:pStyle w:val="a8"/>
        <w:numPr>
          <w:ilvl w:val="0"/>
          <w:numId w:val="1"/>
        </w:numPr>
        <w:ind w:left="360"/>
      </w:pPr>
      <w:r w:rsidRPr="004E6915">
        <w:rPr>
          <w:b/>
          <w:bCs/>
          <w:sz w:val="23"/>
          <w:szCs w:val="23"/>
          <w:rtl/>
        </w:rPr>
        <w:t>פחד יצחק חנוכה</w:t>
      </w:r>
      <w:r w:rsidR="00A92893" w:rsidRPr="004E6915">
        <w:rPr>
          <w:rFonts w:hint="cs"/>
          <w:b/>
          <w:bCs/>
          <w:sz w:val="23"/>
          <w:szCs w:val="23"/>
          <w:rtl/>
        </w:rPr>
        <w:t>,</w:t>
      </w:r>
      <w:r w:rsidRPr="004E6915">
        <w:rPr>
          <w:b/>
          <w:bCs/>
          <w:sz w:val="23"/>
          <w:szCs w:val="23"/>
          <w:rtl/>
        </w:rPr>
        <w:t xml:space="preserve"> מאמר ז</w:t>
      </w:r>
      <w:r w:rsidR="00A92893" w:rsidRPr="004E6915">
        <w:rPr>
          <w:rFonts w:hint="cs"/>
          <w:b/>
          <w:bCs/>
          <w:sz w:val="23"/>
          <w:szCs w:val="23"/>
          <w:rtl/>
        </w:rPr>
        <w:t>':</w:t>
      </w:r>
      <w:r w:rsidR="00A92893" w:rsidRPr="004E6915">
        <w:rPr>
          <w:rFonts w:hint="cs"/>
          <w:sz w:val="23"/>
          <w:szCs w:val="23"/>
          <w:rtl/>
        </w:rPr>
        <w:t xml:space="preserve"> "</w:t>
      </w:r>
      <w:proofErr w:type="spellStart"/>
      <w:r w:rsidRPr="004E6915">
        <w:rPr>
          <w:sz w:val="23"/>
          <w:szCs w:val="23"/>
          <w:rtl/>
        </w:rPr>
        <w:t>בודאי</w:t>
      </w:r>
      <w:proofErr w:type="spellEnd"/>
      <w:r w:rsidRPr="004E6915">
        <w:rPr>
          <w:sz w:val="23"/>
          <w:szCs w:val="23"/>
          <w:rtl/>
        </w:rPr>
        <w:t xml:space="preserve"> שכל סדר המערכה של תורה ומצוות, אינו אלא סדר של עליה. ובולטת היא תכונת </w:t>
      </w:r>
      <w:proofErr w:type="spellStart"/>
      <w:r w:rsidRPr="004E6915">
        <w:rPr>
          <w:sz w:val="23"/>
          <w:szCs w:val="23"/>
          <w:rtl/>
        </w:rPr>
        <w:t>העליה</w:t>
      </w:r>
      <w:proofErr w:type="spellEnd"/>
      <w:r w:rsidRPr="004E6915">
        <w:rPr>
          <w:sz w:val="23"/>
          <w:szCs w:val="23"/>
          <w:rtl/>
        </w:rPr>
        <w:t xml:space="preserve"> במיוחד, במטבע הזמנים של מועדי קודש, שכן במועדים אין </w:t>
      </w:r>
      <w:proofErr w:type="spellStart"/>
      <w:r w:rsidRPr="004E6915">
        <w:rPr>
          <w:sz w:val="23"/>
          <w:szCs w:val="23"/>
          <w:rtl/>
        </w:rPr>
        <w:t>העליה</w:t>
      </w:r>
      <w:proofErr w:type="spellEnd"/>
      <w:r w:rsidRPr="004E6915">
        <w:rPr>
          <w:sz w:val="23"/>
          <w:szCs w:val="23"/>
          <w:rtl/>
        </w:rPr>
        <w:t xml:space="preserve"> משתייכת לפעולות הנעשות במסגרת הזמן, אלא שהעילוי הוא במציאות הזמן עצמו</w:t>
      </w:r>
      <w:r w:rsidR="00A92893" w:rsidRPr="004E6915">
        <w:rPr>
          <w:rFonts w:hint="cs"/>
          <w:sz w:val="23"/>
          <w:szCs w:val="23"/>
          <w:rtl/>
        </w:rPr>
        <w:t xml:space="preserve"> ... </w:t>
      </w:r>
      <w:r w:rsidRPr="004E6915">
        <w:rPr>
          <w:sz w:val="23"/>
          <w:szCs w:val="23"/>
          <w:rtl/>
        </w:rPr>
        <w:t xml:space="preserve">ומכל מקום, בדרך כלל אין אנו מוצאים שום מצוה, שתכונה זו של עליה </w:t>
      </w:r>
      <w:proofErr w:type="spellStart"/>
      <w:r w:rsidRPr="004E6915">
        <w:rPr>
          <w:sz w:val="23"/>
          <w:szCs w:val="23"/>
          <w:rtl/>
        </w:rPr>
        <w:t>תהוה</w:t>
      </w:r>
      <w:proofErr w:type="spellEnd"/>
      <w:r w:rsidRPr="004E6915">
        <w:rPr>
          <w:sz w:val="23"/>
          <w:szCs w:val="23"/>
          <w:rtl/>
        </w:rPr>
        <w:t xml:space="preserve"> חלק בגוף מעשה הקיום שלה. יוצא מן הכלל הזה היא מצות נר חנוכה. חלק בגוף מעשה הקיום של מצות הדלקת נר חנוכה, הוא הדין של מוסיף והולך. ושרשו של מהלך ההוספה בנרות חנוכה, הוא הדין של מעלין בקודש. ובפוסקים הכריעו שברכת </w:t>
      </w:r>
      <w:proofErr w:type="spellStart"/>
      <w:r w:rsidRPr="004E6915">
        <w:rPr>
          <w:sz w:val="23"/>
          <w:szCs w:val="23"/>
          <w:rtl/>
        </w:rPr>
        <w:t>המצוה</w:t>
      </w:r>
      <w:proofErr w:type="spellEnd"/>
      <w:r w:rsidRPr="004E6915">
        <w:rPr>
          <w:sz w:val="23"/>
          <w:szCs w:val="23"/>
          <w:rtl/>
        </w:rPr>
        <w:t xml:space="preserve"> של נר חנוכה תהא על הנר הנוסף </w:t>
      </w:r>
      <w:proofErr w:type="spellStart"/>
      <w:r w:rsidRPr="004E6915">
        <w:rPr>
          <w:sz w:val="23"/>
          <w:szCs w:val="23"/>
          <w:rtl/>
        </w:rPr>
        <w:t>דוקא</w:t>
      </w:r>
      <w:proofErr w:type="spellEnd"/>
      <w:r w:rsidRPr="004E6915">
        <w:rPr>
          <w:sz w:val="23"/>
          <w:szCs w:val="23"/>
          <w:rtl/>
        </w:rPr>
        <w:t xml:space="preserve">. וככה רואים אנו, שבעוד שבשאר המצוות, קיום </w:t>
      </w:r>
      <w:proofErr w:type="spellStart"/>
      <w:r w:rsidRPr="004E6915">
        <w:rPr>
          <w:sz w:val="23"/>
          <w:szCs w:val="23"/>
          <w:rtl/>
        </w:rPr>
        <w:t>המצוה</w:t>
      </w:r>
      <w:proofErr w:type="spellEnd"/>
      <w:r w:rsidRPr="004E6915">
        <w:rPr>
          <w:sz w:val="23"/>
          <w:szCs w:val="23"/>
          <w:rtl/>
        </w:rPr>
        <w:t xml:space="preserve"> נכלל הוא במהלך </w:t>
      </w:r>
      <w:proofErr w:type="spellStart"/>
      <w:r w:rsidRPr="004E6915">
        <w:rPr>
          <w:sz w:val="23"/>
          <w:szCs w:val="23"/>
          <w:rtl/>
        </w:rPr>
        <w:t>העליה</w:t>
      </w:r>
      <w:proofErr w:type="spellEnd"/>
      <w:r w:rsidRPr="004E6915">
        <w:rPr>
          <w:sz w:val="23"/>
          <w:szCs w:val="23"/>
          <w:rtl/>
        </w:rPr>
        <w:t xml:space="preserve">; הנה בנר חנוכה מהלך </w:t>
      </w:r>
      <w:proofErr w:type="spellStart"/>
      <w:r w:rsidRPr="004E6915">
        <w:rPr>
          <w:sz w:val="23"/>
          <w:szCs w:val="23"/>
          <w:rtl/>
        </w:rPr>
        <w:t>העליה</w:t>
      </w:r>
      <w:proofErr w:type="spellEnd"/>
      <w:r w:rsidRPr="004E6915">
        <w:rPr>
          <w:sz w:val="23"/>
          <w:szCs w:val="23"/>
          <w:rtl/>
        </w:rPr>
        <w:t xml:space="preserve"> נכלל הוא בקיום </w:t>
      </w:r>
      <w:proofErr w:type="spellStart"/>
      <w:r w:rsidRPr="004E6915">
        <w:rPr>
          <w:sz w:val="23"/>
          <w:szCs w:val="23"/>
          <w:rtl/>
        </w:rPr>
        <w:t>המצוה</w:t>
      </w:r>
      <w:proofErr w:type="spellEnd"/>
      <w:r w:rsidRPr="004E6915">
        <w:rPr>
          <w:sz w:val="23"/>
          <w:szCs w:val="23"/>
          <w:rtl/>
        </w:rPr>
        <w:t xml:space="preserve">. </w:t>
      </w:r>
      <w:proofErr w:type="spellStart"/>
      <w:r w:rsidRPr="004E6915">
        <w:rPr>
          <w:sz w:val="23"/>
          <w:szCs w:val="23"/>
          <w:rtl/>
        </w:rPr>
        <w:t>ובודאי</w:t>
      </w:r>
      <w:proofErr w:type="spellEnd"/>
      <w:r w:rsidRPr="004E6915">
        <w:rPr>
          <w:sz w:val="23"/>
          <w:szCs w:val="23"/>
          <w:rtl/>
        </w:rPr>
        <w:t xml:space="preserve"> שראוי לנו להתעורר על יחוד ענין זה לנר חנוכה </w:t>
      </w:r>
      <w:proofErr w:type="spellStart"/>
      <w:r w:rsidRPr="004E6915">
        <w:rPr>
          <w:sz w:val="23"/>
          <w:szCs w:val="23"/>
          <w:rtl/>
        </w:rPr>
        <w:t>דוקא</w:t>
      </w:r>
      <w:proofErr w:type="spellEnd"/>
      <w:r w:rsidRPr="004E6915">
        <w:rPr>
          <w:sz w:val="23"/>
          <w:szCs w:val="23"/>
          <w:rtl/>
        </w:rPr>
        <w:t>. במאמר הזה יתגלה לפנינו המקום, אשר בו נעוץ שרשו של יחוד זה.</w:t>
      </w:r>
      <w:r w:rsidR="00A92893" w:rsidRPr="004E6915">
        <w:rPr>
          <w:rFonts w:hint="cs"/>
          <w:sz w:val="23"/>
          <w:szCs w:val="23"/>
          <w:rtl/>
        </w:rPr>
        <w:t>.."</w:t>
      </w:r>
      <w:r w:rsidR="002D4444">
        <w:rPr>
          <w:rFonts w:hint="cs"/>
          <w:sz w:val="23"/>
          <w:szCs w:val="23"/>
          <w:rtl/>
        </w:rPr>
        <w:t>.</w:t>
      </w:r>
    </w:p>
    <w:sectPr w:rsidR="00DF0A56" w:rsidRPr="001250C8" w:rsidSect="002D4444">
      <w:pgSz w:w="11906" w:h="16838"/>
      <w:pgMar w:top="568" w:right="720" w:bottom="284"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4F29" w:rsidRDefault="00DF4F29" w:rsidP="001250C8">
      <w:pPr>
        <w:spacing w:line="240" w:lineRule="auto"/>
      </w:pPr>
      <w:r>
        <w:separator/>
      </w:r>
    </w:p>
  </w:endnote>
  <w:endnote w:type="continuationSeparator" w:id="0">
    <w:p w:rsidR="00DF4F29" w:rsidRDefault="00DF4F29"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4F29" w:rsidRDefault="00DF4F29" w:rsidP="001250C8">
      <w:pPr>
        <w:spacing w:line="240" w:lineRule="auto"/>
      </w:pPr>
      <w:r>
        <w:separator/>
      </w:r>
    </w:p>
  </w:footnote>
  <w:footnote w:type="continuationSeparator" w:id="0">
    <w:p w:rsidR="00DF4F29" w:rsidRDefault="00DF4F29" w:rsidP="001250C8">
      <w:pPr>
        <w:spacing w:line="240" w:lineRule="auto"/>
      </w:pPr>
      <w:r>
        <w:continuationSeparator/>
      </w:r>
    </w:p>
  </w:footnote>
  <w:footnote w:id="1">
    <w:p w:rsidR="002D4444" w:rsidRPr="002D4444" w:rsidRDefault="002D4444" w:rsidP="002D4444">
      <w:pPr>
        <w:pStyle w:val="a5"/>
        <w:rPr>
          <w:rFonts w:hint="cs"/>
          <w:sz w:val="18"/>
          <w:szCs w:val="18"/>
        </w:rPr>
      </w:pPr>
      <w:r w:rsidRPr="002D4444">
        <w:rPr>
          <w:rStyle w:val="a7"/>
          <w:sz w:val="14"/>
          <w:szCs w:val="14"/>
        </w:rPr>
        <w:footnoteRef/>
      </w:r>
      <w:r w:rsidRPr="002D4444">
        <w:rPr>
          <w:sz w:val="14"/>
          <w:szCs w:val="14"/>
          <w:rtl/>
        </w:rPr>
        <w:t xml:space="preserve"> </w:t>
      </w:r>
      <w:r w:rsidRPr="002D4444">
        <w:rPr>
          <w:rFonts w:hint="cs"/>
          <w:sz w:val="14"/>
          <w:szCs w:val="14"/>
          <w:rtl/>
        </w:rPr>
        <w:t xml:space="preserve">לפשט אחר לגמרי בדברי השולחן ערוך </w:t>
      </w:r>
      <w:r w:rsidRPr="002D4444">
        <w:rPr>
          <w:sz w:val="14"/>
          <w:szCs w:val="14"/>
          <w:rtl/>
        </w:rPr>
        <w:t>–</w:t>
      </w:r>
      <w:r w:rsidRPr="002D4444">
        <w:rPr>
          <w:rFonts w:hint="cs"/>
          <w:sz w:val="14"/>
          <w:szCs w:val="14"/>
          <w:rtl/>
        </w:rPr>
        <w:t xml:space="preserve"> ראה בשיעורו של הרב אשר וייס בעניין "מעלין בקודש", שמדובר על הנהגה טובה ללכת מחיל אל חיל, ולהצמיד את הנחת התפילין להתעטפות בציצית, עיין שם.</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5D3D02"/>
    <w:multiLevelType w:val="hybridMultilevel"/>
    <w:tmpl w:val="BAA60FC6"/>
    <w:lvl w:ilvl="0" w:tplc="9202BAA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A56"/>
    <w:rsid w:val="001250C8"/>
    <w:rsid w:val="001D7ECD"/>
    <w:rsid w:val="0023710A"/>
    <w:rsid w:val="002D4444"/>
    <w:rsid w:val="002E1DB7"/>
    <w:rsid w:val="004E6915"/>
    <w:rsid w:val="0056135B"/>
    <w:rsid w:val="005D68E0"/>
    <w:rsid w:val="00656813"/>
    <w:rsid w:val="006A29B5"/>
    <w:rsid w:val="00703A73"/>
    <w:rsid w:val="007846D9"/>
    <w:rsid w:val="008A0A58"/>
    <w:rsid w:val="0094431D"/>
    <w:rsid w:val="00A0779F"/>
    <w:rsid w:val="00A13A6B"/>
    <w:rsid w:val="00A92893"/>
    <w:rsid w:val="00B45A22"/>
    <w:rsid w:val="00C7041C"/>
    <w:rsid w:val="00D0517E"/>
    <w:rsid w:val="00D659F1"/>
    <w:rsid w:val="00DF0A56"/>
    <w:rsid w:val="00DF4F29"/>
    <w:rsid w:val="00E93D7D"/>
    <w:rsid w:val="00F251AF"/>
    <w:rsid w:val="00F708C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1194BE-2018-48DB-ADD1-B3E0BD703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NormalWeb">
    <w:name w:val="Normal (Web)"/>
    <w:basedOn w:val="a"/>
    <w:uiPriority w:val="99"/>
    <w:semiHidden/>
    <w:unhideWhenUsed/>
    <w:rsid w:val="001D7ECD"/>
    <w:pPr>
      <w:bidi w:val="0"/>
      <w:spacing w:before="100" w:beforeAutospacing="1" w:after="100" w:afterAutospacing="1" w:line="240" w:lineRule="auto"/>
      <w:jc w:val="left"/>
    </w:pPr>
    <w:rPr>
      <w:rFonts w:ascii="Times New Roman" w:eastAsia="Times New Roman" w:hAnsi="Times New Roman" w:cs="Times New Roman"/>
      <w:sz w:val="24"/>
    </w:rPr>
  </w:style>
  <w:style w:type="paragraph" w:styleId="a8">
    <w:name w:val="List Paragraph"/>
    <w:basedOn w:val="a"/>
    <w:uiPriority w:val="34"/>
    <w:qFormat/>
    <w:rsid w:val="002371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011745">
      <w:bodyDiv w:val="1"/>
      <w:marLeft w:val="0"/>
      <w:marRight w:val="0"/>
      <w:marTop w:val="0"/>
      <w:marBottom w:val="0"/>
      <w:divBdr>
        <w:top w:val="none" w:sz="0" w:space="0" w:color="auto"/>
        <w:left w:val="none" w:sz="0" w:space="0" w:color="auto"/>
        <w:bottom w:val="none" w:sz="0" w:space="0" w:color="auto"/>
        <w:right w:val="none" w:sz="0" w:space="0" w:color="auto"/>
      </w:divBdr>
      <w:divsChild>
        <w:div w:id="1006056370">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1492;&#1488;&#1495;&#1505;&#1493;&#1503;%20&#1513;&#1500;&#1497;\&#1488;&#1493;&#1491;&#1497;\&#1514;&#1489;&#1504;&#1497;&#1514;%20&#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תבנית אודי</Template>
  <TotalTime>179</TotalTime>
  <Pages>2</Pages>
  <Words>1291</Words>
  <Characters>6455</Characters>
  <Application>Microsoft Office Word</Application>
  <DocSecurity>0</DocSecurity>
  <Lines>53</Lines>
  <Paragraphs>15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2025-12-10T19:36:00Z</dcterms:created>
  <dcterms:modified xsi:type="dcterms:W3CDTF">2025-12-11T15:19:00Z</dcterms:modified>
</cp:coreProperties>
</file>