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F6E0" w14:textId="77777777" w:rsidR="000E47B6" w:rsidRPr="00067504" w:rsidRDefault="000E47B6" w:rsidP="000E47B6">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hint="cs"/>
          <w:b/>
          <w:bCs/>
          <w:sz w:val="28"/>
          <w:szCs w:val="28"/>
          <w:u w:val="single"/>
          <w:rtl/>
        </w:rPr>
        <w:t>רבי יהושע והדיונים עם הקיסר</w:t>
      </w:r>
    </w:p>
    <w:p w14:paraId="39DAD341"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חולין נט</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ב</w:t>
      </w:r>
    </w:p>
    <w:p w14:paraId="1AE74353" w14:textId="77777777" w:rsidR="000E47B6" w:rsidRPr="00067504" w:rsidRDefault="000E47B6" w:rsidP="000E47B6">
      <w:pPr>
        <w:spacing w:after="0" w:line="360" w:lineRule="auto"/>
        <w:ind w:left="360"/>
        <w:rPr>
          <w:rFonts w:asciiTheme="majorBidi" w:hAnsiTheme="majorBidi" w:cstheme="majorBidi"/>
          <w:sz w:val="24"/>
          <w:szCs w:val="24"/>
          <w:rtl/>
        </w:rPr>
      </w:pPr>
      <w:r w:rsidRPr="00067504">
        <w:rPr>
          <w:rFonts w:asciiTheme="majorBidi" w:hAnsiTheme="majorBidi" w:cstheme="majorBidi"/>
          <w:sz w:val="24"/>
          <w:szCs w:val="24"/>
          <w:rtl/>
        </w:rPr>
        <w:t xml:space="preserve">אמר רב יהודה: קרש - </w:t>
      </w:r>
      <w:proofErr w:type="spellStart"/>
      <w:r w:rsidRPr="00067504">
        <w:rPr>
          <w:rFonts w:asciiTheme="majorBidi" w:hAnsiTheme="majorBidi" w:cstheme="majorBidi"/>
          <w:sz w:val="24"/>
          <w:szCs w:val="24"/>
          <w:rtl/>
        </w:rPr>
        <w:t>טביא</w:t>
      </w:r>
      <w:proofErr w:type="spellEnd"/>
      <w:r w:rsidRPr="00067504">
        <w:rPr>
          <w:rFonts w:asciiTheme="majorBidi" w:hAnsiTheme="majorBidi" w:cstheme="majorBidi"/>
          <w:sz w:val="24"/>
          <w:szCs w:val="24"/>
          <w:rtl/>
        </w:rPr>
        <w:t xml:space="preserve"> דבי עילאי, </w:t>
      </w:r>
      <w:proofErr w:type="spellStart"/>
      <w:r w:rsidRPr="00067504">
        <w:rPr>
          <w:rFonts w:asciiTheme="majorBidi" w:hAnsiTheme="majorBidi" w:cstheme="majorBidi"/>
          <w:sz w:val="24"/>
          <w:szCs w:val="24"/>
          <w:rtl/>
        </w:rPr>
        <w:t>טגרס</w:t>
      </w:r>
      <w:proofErr w:type="spellEnd"/>
      <w:r w:rsidRPr="00067504">
        <w:rPr>
          <w:rFonts w:asciiTheme="majorBidi" w:hAnsiTheme="majorBidi" w:cstheme="majorBidi"/>
          <w:sz w:val="24"/>
          <w:szCs w:val="24"/>
          <w:rtl/>
        </w:rPr>
        <w:t xml:space="preserve"> - </w:t>
      </w:r>
      <w:proofErr w:type="spellStart"/>
      <w:r w:rsidRPr="00067504">
        <w:rPr>
          <w:rFonts w:asciiTheme="majorBidi" w:hAnsiTheme="majorBidi" w:cstheme="majorBidi"/>
          <w:sz w:val="24"/>
          <w:szCs w:val="24"/>
          <w:rtl/>
        </w:rPr>
        <w:t>אריא</w:t>
      </w:r>
      <w:proofErr w:type="spellEnd"/>
      <w:r w:rsidRPr="00067504">
        <w:rPr>
          <w:rFonts w:asciiTheme="majorBidi" w:hAnsiTheme="majorBidi" w:cstheme="majorBidi"/>
          <w:sz w:val="24"/>
          <w:szCs w:val="24"/>
          <w:rtl/>
        </w:rPr>
        <w:t xml:space="preserve"> דבי עילאי. אמר רב כהנא: תשע </w:t>
      </w:r>
      <w:proofErr w:type="spellStart"/>
      <w:r w:rsidRPr="00067504">
        <w:rPr>
          <w:rFonts w:asciiTheme="majorBidi" w:hAnsiTheme="majorBidi" w:cstheme="majorBidi"/>
          <w:sz w:val="24"/>
          <w:szCs w:val="24"/>
          <w:rtl/>
        </w:rPr>
        <w:t>אמהתא</w:t>
      </w:r>
      <w:proofErr w:type="spellEnd"/>
      <w:r w:rsidRPr="00067504">
        <w:rPr>
          <w:rFonts w:asciiTheme="majorBidi" w:hAnsiTheme="majorBidi" w:cstheme="majorBidi"/>
          <w:sz w:val="24"/>
          <w:szCs w:val="24"/>
          <w:rtl/>
        </w:rPr>
        <w:t xml:space="preserve"> הוי בין </w:t>
      </w:r>
      <w:proofErr w:type="spellStart"/>
      <w:r w:rsidRPr="00067504">
        <w:rPr>
          <w:rFonts w:asciiTheme="majorBidi" w:hAnsiTheme="majorBidi" w:cstheme="majorBidi"/>
          <w:sz w:val="24"/>
          <w:szCs w:val="24"/>
          <w:rtl/>
        </w:rPr>
        <w:t>אונא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לאונא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דאריא</w:t>
      </w:r>
      <w:proofErr w:type="spellEnd"/>
      <w:r w:rsidRPr="00067504">
        <w:rPr>
          <w:rFonts w:asciiTheme="majorBidi" w:hAnsiTheme="majorBidi" w:cstheme="majorBidi"/>
          <w:sz w:val="24"/>
          <w:szCs w:val="24"/>
          <w:rtl/>
        </w:rPr>
        <w:t xml:space="preserve"> דבי עילאי. אמר רב יוסף: </w:t>
      </w:r>
      <w:proofErr w:type="spellStart"/>
      <w:r w:rsidRPr="00067504">
        <w:rPr>
          <w:rFonts w:asciiTheme="majorBidi" w:hAnsiTheme="majorBidi" w:cstheme="majorBidi"/>
          <w:sz w:val="24"/>
          <w:szCs w:val="24"/>
          <w:rtl/>
        </w:rPr>
        <w:t>שיתסר</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אמהתא</w:t>
      </w:r>
      <w:proofErr w:type="spellEnd"/>
      <w:r w:rsidRPr="00067504">
        <w:rPr>
          <w:rFonts w:asciiTheme="majorBidi" w:hAnsiTheme="majorBidi" w:cstheme="majorBidi"/>
          <w:sz w:val="24"/>
          <w:szCs w:val="24"/>
          <w:rtl/>
        </w:rPr>
        <w:t xml:space="preserve"> הוי משכיה </w:t>
      </w:r>
      <w:proofErr w:type="spellStart"/>
      <w:r w:rsidRPr="00067504">
        <w:rPr>
          <w:rFonts w:asciiTheme="majorBidi" w:hAnsiTheme="majorBidi" w:cstheme="majorBidi"/>
          <w:sz w:val="24"/>
          <w:szCs w:val="24"/>
          <w:rtl/>
        </w:rPr>
        <w:t>דטביא</w:t>
      </w:r>
      <w:proofErr w:type="spellEnd"/>
      <w:r w:rsidRPr="00067504">
        <w:rPr>
          <w:rFonts w:asciiTheme="majorBidi" w:hAnsiTheme="majorBidi" w:cstheme="majorBidi"/>
          <w:sz w:val="24"/>
          <w:szCs w:val="24"/>
          <w:rtl/>
        </w:rPr>
        <w:t xml:space="preserve"> דבי עילאי. אמר ליה קיסר </w:t>
      </w:r>
      <w:proofErr w:type="spellStart"/>
      <w:r w:rsidRPr="00067504">
        <w:rPr>
          <w:rFonts w:asciiTheme="majorBidi" w:hAnsiTheme="majorBidi" w:cstheme="majorBidi"/>
          <w:sz w:val="24"/>
          <w:szCs w:val="24"/>
          <w:rtl/>
        </w:rPr>
        <w:t>לר</w:t>
      </w:r>
      <w:proofErr w:type="spellEnd"/>
      <w:r w:rsidRPr="00067504">
        <w:rPr>
          <w:rFonts w:asciiTheme="majorBidi" w:hAnsiTheme="majorBidi" w:cstheme="majorBidi"/>
          <w:sz w:val="24"/>
          <w:szCs w:val="24"/>
          <w:rtl/>
        </w:rPr>
        <w:t xml:space="preserve">' יהושע בן חנניה: </w:t>
      </w:r>
      <w:proofErr w:type="spellStart"/>
      <w:r w:rsidRPr="00067504">
        <w:rPr>
          <w:rFonts w:asciiTheme="majorBidi" w:hAnsiTheme="majorBidi" w:cstheme="majorBidi"/>
          <w:sz w:val="24"/>
          <w:szCs w:val="24"/>
          <w:rtl/>
        </w:rPr>
        <w:t>אלהיכם</w:t>
      </w:r>
      <w:proofErr w:type="spellEnd"/>
      <w:r w:rsidRPr="00067504">
        <w:rPr>
          <w:rFonts w:asciiTheme="majorBidi" w:hAnsiTheme="majorBidi" w:cstheme="majorBidi"/>
          <w:sz w:val="24"/>
          <w:szCs w:val="24"/>
          <w:rtl/>
        </w:rPr>
        <w:t xml:space="preserve"> כאריה מתיל, </w:t>
      </w:r>
      <w:proofErr w:type="spellStart"/>
      <w:r w:rsidRPr="00067504">
        <w:rPr>
          <w:rFonts w:asciiTheme="majorBidi" w:hAnsiTheme="majorBidi" w:cstheme="majorBidi"/>
          <w:sz w:val="24"/>
          <w:szCs w:val="24"/>
          <w:rtl/>
        </w:rPr>
        <w:t>דכתיב</w:t>
      </w:r>
      <w:proofErr w:type="spellEnd"/>
      <w:r w:rsidRPr="00067504">
        <w:rPr>
          <w:rFonts w:asciiTheme="majorBidi" w:hAnsiTheme="majorBidi" w:cstheme="majorBidi"/>
          <w:sz w:val="24"/>
          <w:szCs w:val="24"/>
          <w:rtl/>
        </w:rPr>
        <w:t xml:space="preserve"> אריה שאג מי לא יירא</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מאי רבותיה? </w:t>
      </w:r>
      <w:proofErr w:type="spellStart"/>
      <w:r w:rsidRPr="00067504">
        <w:rPr>
          <w:rFonts w:asciiTheme="majorBidi" w:hAnsiTheme="majorBidi" w:cstheme="majorBidi"/>
          <w:sz w:val="24"/>
          <w:szCs w:val="24"/>
          <w:rtl/>
        </w:rPr>
        <w:t>פרשא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קטיל</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אריא</w:t>
      </w:r>
      <w:proofErr w:type="spellEnd"/>
      <w:r w:rsidRPr="00067504">
        <w:rPr>
          <w:rFonts w:asciiTheme="majorBidi" w:hAnsiTheme="majorBidi" w:cstheme="majorBidi"/>
          <w:sz w:val="24"/>
          <w:szCs w:val="24"/>
          <w:rtl/>
        </w:rPr>
        <w:t xml:space="preserve">! אמר ליה: לאו כהאי </w:t>
      </w:r>
      <w:proofErr w:type="spellStart"/>
      <w:r w:rsidRPr="00067504">
        <w:rPr>
          <w:rFonts w:asciiTheme="majorBidi" w:hAnsiTheme="majorBidi" w:cstheme="majorBidi"/>
          <w:sz w:val="24"/>
          <w:szCs w:val="24"/>
          <w:rtl/>
        </w:rPr>
        <w:t>אריא</w:t>
      </w:r>
      <w:proofErr w:type="spellEnd"/>
      <w:r w:rsidRPr="00067504">
        <w:rPr>
          <w:rFonts w:asciiTheme="majorBidi" w:hAnsiTheme="majorBidi" w:cstheme="majorBidi"/>
          <w:sz w:val="24"/>
          <w:szCs w:val="24"/>
          <w:rtl/>
        </w:rPr>
        <w:t xml:space="preserve"> מתיל, </w:t>
      </w:r>
      <w:proofErr w:type="spellStart"/>
      <w:r w:rsidRPr="00067504">
        <w:rPr>
          <w:rFonts w:asciiTheme="majorBidi" w:hAnsiTheme="majorBidi" w:cstheme="majorBidi"/>
          <w:sz w:val="24"/>
          <w:szCs w:val="24"/>
          <w:rtl/>
        </w:rPr>
        <w:t>כאריא</w:t>
      </w:r>
      <w:proofErr w:type="spellEnd"/>
      <w:r w:rsidRPr="00067504">
        <w:rPr>
          <w:rFonts w:asciiTheme="majorBidi" w:hAnsiTheme="majorBidi" w:cstheme="majorBidi"/>
          <w:sz w:val="24"/>
          <w:szCs w:val="24"/>
          <w:rtl/>
        </w:rPr>
        <w:t xml:space="preserve"> דבי עילאי מתיל. אמר ליה: </w:t>
      </w:r>
      <w:proofErr w:type="spellStart"/>
      <w:r w:rsidRPr="00067504">
        <w:rPr>
          <w:rFonts w:asciiTheme="majorBidi" w:hAnsiTheme="majorBidi" w:cstheme="majorBidi"/>
          <w:sz w:val="24"/>
          <w:szCs w:val="24"/>
          <w:rtl/>
        </w:rPr>
        <w:t>בעינא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דמיחזית</w:t>
      </w:r>
      <w:proofErr w:type="spellEnd"/>
      <w:r w:rsidRPr="00067504">
        <w:rPr>
          <w:rFonts w:asciiTheme="majorBidi" w:hAnsiTheme="majorBidi" w:cstheme="majorBidi"/>
          <w:sz w:val="24"/>
          <w:szCs w:val="24"/>
          <w:rtl/>
        </w:rPr>
        <w:t xml:space="preserve"> ליה ניהלי! אמר ליה: לא מצית חזית ליה. אמר ליה: איברא, </w:t>
      </w:r>
      <w:proofErr w:type="spellStart"/>
      <w:r w:rsidRPr="00067504">
        <w:rPr>
          <w:rFonts w:asciiTheme="majorBidi" w:hAnsiTheme="majorBidi" w:cstheme="majorBidi"/>
          <w:sz w:val="24"/>
          <w:szCs w:val="24"/>
          <w:rtl/>
        </w:rPr>
        <w:t>חזינא</w:t>
      </w:r>
      <w:proofErr w:type="spellEnd"/>
      <w:r w:rsidRPr="00067504">
        <w:rPr>
          <w:rFonts w:asciiTheme="majorBidi" w:hAnsiTheme="majorBidi" w:cstheme="majorBidi"/>
          <w:sz w:val="24"/>
          <w:szCs w:val="24"/>
          <w:rtl/>
        </w:rPr>
        <w:t xml:space="preserve"> ליה! </w:t>
      </w:r>
      <w:proofErr w:type="spellStart"/>
      <w:r w:rsidRPr="00067504">
        <w:rPr>
          <w:rFonts w:asciiTheme="majorBidi" w:hAnsiTheme="majorBidi" w:cstheme="majorBidi"/>
          <w:sz w:val="24"/>
          <w:szCs w:val="24"/>
          <w:rtl/>
        </w:rPr>
        <w:t>בעא</w:t>
      </w:r>
      <w:proofErr w:type="spellEnd"/>
      <w:r w:rsidRPr="00067504">
        <w:rPr>
          <w:rFonts w:asciiTheme="majorBidi" w:hAnsiTheme="majorBidi" w:cstheme="majorBidi"/>
          <w:sz w:val="24"/>
          <w:szCs w:val="24"/>
          <w:rtl/>
        </w:rPr>
        <w:t xml:space="preserve"> רחמי, </w:t>
      </w:r>
      <w:proofErr w:type="spellStart"/>
      <w:r w:rsidRPr="00067504">
        <w:rPr>
          <w:rFonts w:asciiTheme="majorBidi" w:hAnsiTheme="majorBidi" w:cstheme="majorBidi"/>
          <w:sz w:val="24"/>
          <w:szCs w:val="24"/>
          <w:rtl/>
        </w:rPr>
        <w:t>אתעקר</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מדוכתיה</w:t>
      </w:r>
      <w:proofErr w:type="spellEnd"/>
      <w:r w:rsidRPr="00067504">
        <w:rPr>
          <w:rFonts w:asciiTheme="majorBidi" w:hAnsiTheme="majorBidi" w:cstheme="majorBidi"/>
          <w:sz w:val="24"/>
          <w:szCs w:val="24"/>
          <w:rtl/>
        </w:rPr>
        <w:t xml:space="preserve">, כי </w:t>
      </w:r>
      <w:proofErr w:type="spellStart"/>
      <w:r w:rsidRPr="00067504">
        <w:rPr>
          <w:rFonts w:asciiTheme="majorBidi" w:hAnsiTheme="majorBidi" w:cstheme="majorBidi"/>
          <w:sz w:val="24"/>
          <w:szCs w:val="24"/>
          <w:rtl/>
        </w:rPr>
        <w:t>הוה</w:t>
      </w:r>
      <w:proofErr w:type="spellEnd"/>
      <w:r w:rsidRPr="00067504">
        <w:rPr>
          <w:rFonts w:asciiTheme="majorBidi" w:hAnsiTheme="majorBidi" w:cstheme="majorBidi"/>
          <w:sz w:val="24"/>
          <w:szCs w:val="24"/>
          <w:rtl/>
        </w:rPr>
        <w:t xml:space="preserve"> מרחיק ארבע מאה פרסי </w:t>
      </w:r>
      <w:proofErr w:type="spellStart"/>
      <w:r w:rsidRPr="00067504">
        <w:rPr>
          <w:rFonts w:asciiTheme="majorBidi" w:hAnsiTheme="majorBidi" w:cstheme="majorBidi"/>
          <w:sz w:val="24"/>
          <w:szCs w:val="24"/>
          <w:rtl/>
        </w:rPr>
        <w:t>ניהם</w:t>
      </w:r>
      <w:proofErr w:type="spellEnd"/>
      <w:r w:rsidRPr="00067504">
        <w:rPr>
          <w:rFonts w:asciiTheme="majorBidi" w:hAnsiTheme="majorBidi" w:cstheme="majorBidi"/>
          <w:sz w:val="24"/>
          <w:szCs w:val="24"/>
          <w:rtl/>
        </w:rPr>
        <w:t xml:space="preserve"> חד </w:t>
      </w:r>
      <w:proofErr w:type="spellStart"/>
      <w:r w:rsidRPr="00067504">
        <w:rPr>
          <w:rFonts w:asciiTheme="majorBidi" w:hAnsiTheme="majorBidi" w:cstheme="majorBidi"/>
          <w:sz w:val="24"/>
          <w:szCs w:val="24"/>
          <w:rtl/>
        </w:rPr>
        <w:t>קלא</w:t>
      </w:r>
      <w:proofErr w:type="spellEnd"/>
      <w:r w:rsidRPr="00067504">
        <w:rPr>
          <w:rFonts w:asciiTheme="majorBidi" w:hAnsiTheme="majorBidi" w:cstheme="majorBidi"/>
          <w:sz w:val="24"/>
          <w:szCs w:val="24"/>
          <w:rtl/>
        </w:rPr>
        <w:t xml:space="preserve"> - אפילו כל מעברתא, </w:t>
      </w:r>
      <w:proofErr w:type="spellStart"/>
      <w:r w:rsidRPr="00067504">
        <w:rPr>
          <w:rFonts w:asciiTheme="majorBidi" w:hAnsiTheme="majorBidi" w:cstheme="majorBidi"/>
          <w:sz w:val="24"/>
          <w:szCs w:val="24"/>
          <w:rtl/>
        </w:rPr>
        <w:t>ושורא</w:t>
      </w:r>
      <w:proofErr w:type="spellEnd"/>
      <w:r w:rsidRPr="00067504">
        <w:rPr>
          <w:rFonts w:asciiTheme="majorBidi" w:hAnsiTheme="majorBidi" w:cstheme="majorBidi"/>
          <w:sz w:val="24"/>
          <w:szCs w:val="24"/>
          <w:rtl/>
        </w:rPr>
        <w:t xml:space="preserve"> דרומי נפל, </w:t>
      </w:r>
      <w:proofErr w:type="spellStart"/>
      <w:r w:rsidRPr="00067504">
        <w:rPr>
          <w:rFonts w:asciiTheme="majorBidi" w:hAnsiTheme="majorBidi" w:cstheme="majorBidi"/>
          <w:sz w:val="24"/>
          <w:szCs w:val="24"/>
          <w:rtl/>
        </w:rPr>
        <w:t>אדמרחק</w:t>
      </w:r>
      <w:proofErr w:type="spellEnd"/>
      <w:r w:rsidRPr="00067504">
        <w:rPr>
          <w:rFonts w:asciiTheme="majorBidi" w:hAnsiTheme="majorBidi" w:cstheme="majorBidi"/>
          <w:sz w:val="24"/>
          <w:szCs w:val="24"/>
          <w:rtl/>
        </w:rPr>
        <w:t xml:space="preserve"> תלת מאה פרסי </w:t>
      </w:r>
      <w:proofErr w:type="spellStart"/>
      <w:r w:rsidRPr="00067504">
        <w:rPr>
          <w:rFonts w:asciiTheme="majorBidi" w:hAnsiTheme="majorBidi" w:cstheme="majorBidi"/>
          <w:sz w:val="24"/>
          <w:szCs w:val="24"/>
          <w:rtl/>
        </w:rPr>
        <w:t>ניהם</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קלא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אחרינא</w:t>
      </w:r>
      <w:proofErr w:type="spellEnd"/>
      <w:r w:rsidRPr="00067504">
        <w:rPr>
          <w:rFonts w:asciiTheme="majorBidi" w:hAnsiTheme="majorBidi" w:cstheme="majorBidi"/>
          <w:sz w:val="24"/>
          <w:szCs w:val="24"/>
          <w:rtl/>
        </w:rPr>
        <w:t xml:space="preserve"> - נתור </w:t>
      </w:r>
      <w:proofErr w:type="spellStart"/>
      <w:r w:rsidRPr="00067504">
        <w:rPr>
          <w:rFonts w:asciiTheme="majorBidi" w:hAnsiTheme="majorBidi" w:cstheme="majorBidi"/>
          <w:sz w:val="24"/>
          <w:szCs w:val="24"/>
          <w:rtl/>
        </w:rPr>
        <w:t>ככי</w:t>
      </w:r>
      <w:proofErr w:type="spellEnd"/>
      <w:r w:rsidRPr="00067504">
        <w:rPr>
          <w:rFonts w:asciiTheme="majorBidi" w:hAnsiTheme="majorBidi" w:cstheme="majorBidi"/>
          <w:sz w:val="24"/>
          <w:szCs w:val="24"/>
          <w:rtl/>
        </w:rPr>
        <w:t xml:space="preserve"> ושיני </w:t>
      </w:r>
      <w:proofErr w:type="spellStart"/>
      <w:r w:rsidRPr="00067504">
        <w:rPr>
          <w:rFonts w:asciiTheme="majorBidi" w:hAnsiTheme="majorBidi" w:cstheme="majorBidi"/>
          <w:sz w:val="24"/>
          <w:szCs w:val="24"/>
          <w:rtl/>
        </w:rPr>
        <w:t>דגברי</w:t>
      </w:r>
      <w:proofErr w:type="spellEnd"/>
      <w:r w:rsidRPr="00067504">
        <w:rPr>
          <w:rFonts w:asciiTheme="majorBidi" w:hAnsiTheme="majorBidi" w:cstheme="majorBidi"/>
          <w:sz w:val="24"/>
          <w:szCs w:val="24"/>
          <w:rtl/>
        </w:rPr>
        <w:t xml:space="preserve">, ואף הוא נפל </w:t>
      </w:r>
      <w:proofErr w:type="spellStart"/>
      <w:r w:rsidRPr="00067504">
        <w:rPr>
          <w:rFonts w:asciiTheme="majorBidi" w:hAnsiTheme="majorBidi" w:cstheme="majorBidi"/>
          <w:sz w:val="24"/>
          <w:szCs w:val="24"/>
          <w:rtl/>
        </w:rPr>
        <w:t>מכורסייא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לארעא</w:t>
      </w:r>
      <w:proofErr w:type="spellEnd"/>
      <w:r w:rsidRPr="00067504">
        <w:rPr>
          <w:rFonts w:asciiTheme="majorBidi" w:hAnsiTheme="majorBidi" w:cstheme="majorBidi"/>
          <w:sz w:val="24"/>
          <w:szCs w:val="24"/>
          <w:rtl/>
        </w:rPr>
        <w:t xml:space="preserve">. א"ל: במטותא מינך, בעי רחמי עליה </w:t>
      </w:r>
      <w:proofErr w:type="spellStart"/>
      <w:r w:rsidRPr="00067504">
        <w:rPr>
          <w:rFonts w:asciiTheme="majorBidi" w:hAnsiTheme="majorBidi" w:cstheme="majorBidi"/>
          <w:sz w:val="24"/>
          <w:szCs w:val="24"/>
          <w:rtl/>
        </w:rPr>
        <w:t>דלהדר</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לדוכתיה</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בעא</w:t>
      </w:r>
      <w:proofErr w:type="spellEnd"/>
      <w:r w:rsidRPr="00067504">
        <w:rPr>
          <w:rFonts w:asciiTheme="majorBidi" w:hAnsiTheme="majorBidi" w:cstheme="majorBidi"/>
          <w:sz w:val="24"/>
          <w:szCs w:val="24"/>
          <w:rtl/>
        </w:rPr>
        <w:t xml:space="preserve"> רחמי עליה, ואהדר ליה לאתריה. </w:t>
      </w:r>
    </w:p>
    <w:p w14:paraId="350E9168" w14:textId="77777777" w:rsidR="000E47B6" w:rsidRPr="00067504" w:rsidRDefault="000E47B6" w:rsidP="000E47B6">
      <w:pPr>
        <w:pStyle w:val="a6"/>
        <w:numPr>
          <w:ilvl w:val="0"/>
          <w:numId w:val="3"/>
        </w:numPr>
        <w:rPr>
          <w:rFonts w:asciiTheme="majorBidi" w:hAnsiTheme="majorBidi" w:cstheme="majorBidi"/>
          <w:b/>
          <w:bCs/>
          <w:sz w:val="24"/>
          <w:szCs w:val="24"/>
          <w:rtl/>
        </w:rPr>
      </w:pPr>
      <w:r w:rsidRPr="00067504">
        <w:rPr>
          <w:rFonts w:asciiTheme="majorBidi" w:hAnsiTheme="majorBidi" w:cstheme="majorBidi" w:hint="cs"/>
          <w:b/>
          <w:bCs/>
          <w:sz w:val="24"/>
          <w:szCs w:val="24"/>
          <w:rtl/>
        </w:rPr>
        <w:t>מבנה</w:t>
      </w:r>
    </w:p>
    <w:p w14:paraId="0AED1CD9" w14:textId="77777777" w:rsidR="000E47B6" w:rsidRPr="00067504" w:rsidRDefault="000E47B6" w:rsidP="000E47B6">
      <w:pPr>
        <w:rPr>
          <w:rFonts w:asciiTheme="majorBidi" w:hAnsiTheme="majorBidi" w:cstheme="majorBidi"/>
          <w:sz w:val="24"/>
          <w:szCs w:val="24"/>
          <w:rtl/>
        </w:rPr>
      </w:pPr>
      <w:r w:rsidRPr="00067504">
        <w:rPr>
          <w:rFonts w:asciiTheme="majorBidi" w:hAnsiTheme="majorBidi" w:cstheme="majorBidi"/>
          <w:sz w:val="24"/>
          <w:szCs w:val="24"/>
          <w:rtl/>
        </w:rPr>
        <w:t xml:space="preserve">לשלושת הסיפורים הראשונים, בהם מתנהל הדיון בין </w:t>
      </w:r>
      <w:proofErr w:type="spellStart"/>
      <w:r w:rsidRPr="00067504">
        <w:rPr>
          <w:rFonts w:asciiTheme="majorBidi" w:hAnsiTheme="majorBidi" w:cstheme="majorBidi"/>
          <w:sz w:val="24"/>
          <w:szCs w:val="24"/>
          <w:rtl/>
        </w:rPr>
        <w:t>ריב"ח</w:t>
      </w:r>
      <w:proofErr w:type="spellEnd"/>
      <w:r w:rsidRPr="00067504">
        <w:rPr>
          <w:rFonts w:asciiTheme="majorBidi" w:hAnsiTheme="majorBidi" w:cstheme="majorBidi"/>
          <w:sz w:val="24"/>
          <w:szCs w:val="24"/>
          <w:rtl/>
        </w:rPr>
        <w:t xml:space="preserve"> לבין הקיסר, ישנו מבנה דומה:</w:t>
      </w:r>
    </w:p>
    <w:p w14:paraId="4578710C" w14:textId="77777777" w:rsidR="000E47B6" w:rsidRPr="00067504" w:rsidRDefault="000E47B6" w:rsidP="000E47B6">
      <w:pPr>
        <w:numPr>
          <w:ilvl w:val="0"/>
          <w:numId w:val="1"/>
        </w:numPr>
        <w:spacing w:after="0" w:line="240" w:lineRule="auto"/>
        <w:rPr>
          <w:rFonts w:asciiTheme="majorBidi" w:hAnsiTheme="majorBidi" w:cstheme="majorBidi"/>
          <w:sz w:val="24"/>
          <w:szCs w:val="24"/>
        </w:rPr>
      </w:pPr>
      <w:r w:rsidRPr="00067504">
        <w:rPr>
          <w:rFonts w:asciiTheme="majorBidi" w:hAnsiTheme="majorBidi" w:cstheme="majorBidi" w:hint="cs"/>
          <w:sz w:val="24"/>
          <w:szCs w:val="24"/>
          <w:rtl/>
        </w:rPr>
        <w:t>ה</w:t>
      </w:r>
      <w:r w:rsidRPr="00067504">
        <w:rPr>
          <w:rFonts w:asciiTheme="majorBidi" w:hAnsiTheme="majorBidi" w:cstheme="majorBidi"/>
          <w:sz w:val="24"/>
          <w:szCs w:val="24"/>
          <w:rtl/>
        </w:rPr>
        <w:t>קיסר מביע משאלה לפגוש את הקב"ה</w:t>
      </w:r>
    </w:p>
    <w:p w14:paraId="3895A663" w14:textId="77777777" w:rsidR="000E47B6" w:rsidRPr="00067504" w:rsidRDefault="000E47B6" w:rsidP="000E47B6">
      <w:pPr>
        <w:numPr>
          <w:ilvl w:val="0"/>
          <w:numId w:val="1"/>
        </w:numPr>
        <w:spacing w:after="0" w:line="240" w:lineRule="auto"/>
        <w:rPr>
          <w:rFonts w:asciiTheme="majorBidi" w:hAnsiTheme="majorBidi" w:cstheme="majorBidi"/>
          <w:sz w:val="24"/>
          <w:szCs w:val="24"/>
        </w:rPr>
      </w:pPr>
      <w:r w:rsidRPr="00067504">
        <w:rPr>
          <w:rFonts w:asciiTheme="majorBidi" w:hAnsiTheme="majorBidi" w:cstheme="majorBidi" w:hint="cs"/>
          <w:sz w:val="24"/>
          <w:szCs w:val="24"/>
          <w:rtl/>
        </w:rPr>
        <w:t xml:space="preserve">רבי יהושע בן חנניה </w:t>
      </w:r>
      <w:r w:rsidRPr="00067504">
        <w:rPr>
          <w:rFonts w:asciiTheme="majorBidi" w:hAnsiTheme="majorBidi" w:cstheme="majorBidi"/>
          <w:sz w:val="24"/>
          <w:szCs w:val="24"/>
          <w:rtl/>
        </w:rPr>
        <w:t>טוען שהדבר בלתי אפשרי</w:t>
      </w:r>
    </w:p>
    <w:p w14:paraId="601CF350" w14:textId="77777777" w:rsidR="000E47B6" w:rsidRPr="00067504" w:rsidRDefault="000E47B6" w:rsidP="000E47B6">
      <w:pPr>
        <w:numPr>
          <w:ilvl w:val="0"/>
          <w:numId w:val="1"/>
        </w:numPr>
        <w:spacing w:after="0" w:line="240" w:lineRule="auto"/>
        <w:rPr>
          <w:rFonts w:asciiTheme="majorBidi" w:hAnsiTheme="majorBidi" w:cstheme="majorBidi"/>
          <w:sz w:val="24"/>
          <w:szCs w:val="24"/>
        </w:rPr>
      </w:pPr>
      <w:r w:rsidRPr="00067504">
        <w:rPr>
          <w:rFonts w:asciiTheme="majorBidi" w:hAnsiTheme="majorBidi" w:cstheme="majorBidi" w:hint="cs"/>
          <w:sz w:val="24"/>
          <w:szCs w:val="24"/>
          <w:rtl/>
        </w:rPr>
        <w:t>ה</w:t>
      </w:r>
      <w:r w:rsidRPr="00067504">
        <w:rPr>
          <w:rFonts w:asciiTheme="majorBidi" w:hAnsiTheme="majorBidi" w:cstheme="majorBidi"/>
          <w:sz w:val="24"/>
          <w:szCs w:val="24"/>
          <w:rtl/>
        </w:rPr>
        <w:t>קיסר מתעקש</w:t>
      </w:r>
    </w:p>
    <w:p w14:paraId="51AF2B9D" w14:textId="77777777" w:rsidR="000E47B6" w:rsidRPr="00067504" w:rsidRDefault="000E47B6" w:rsidP="000E47B6">
      <w:pPr>
        <w:numPr>
          <w:ilvl w:val="0"/>
          <w:numId w:val="1"/>
        </w:numPr>
        <w:spacing w:after="0" w:line="240" w:lineRule="auto"/>
        <w:rPr>
          <w:rFonts w:asciiTheme="majorBidi" w:hAnsiTheme="majorBidi" w:cstheme="majorBidi"/>
          <w:sz w:val="24"/>
          <w:szCs w:val="24"/>
        </w:rPr>
      </w:pPr>
      <w:r w:rsidRPr="00067504">
        <w:rPr>
          <w:rFonts w:asciiTheme="majorBidi" w:hAnsiTheme="majorBidi" w:cstheme="majorBidi" w:hint="cs"/>
          <w:sz w:val="24"/>
          <w:szCs w:val="24"/>
          <w:rtl/>
        </w:rPr>
        <w:t xml:space="preserve">רבי יהושע בן חנניה </w:t>
      </w:r>
      <w:r w:rsidRPr="00067504">
        <w:rPr>
          <w:rFonts w:asciiTheme="majorBidi" w:hAnsiTheme="majorBidi" w:cstheme="majorBidi"/>
          <w:sz w:val="24"/>
          <w:szCs w:val="24"/>
          <w:rtl/>
        </w:rPr>
        <w:t>מוכיח את טענתו</w:t>
      </w:r>
    </w:p>
    <w:p w14:paraId="482900EC" w14:textId="77777777" w:rsidR="000E47B6" w:rsidRPr="00067504" w:rsidRDefault="000E47B6" w:rsidP="000E47B6">
      <w:pPr>
        <w:numPr>
          <w:ilvl w:val="0"/>
          <w:numId w:val="1"/>
        </w:numPr>
        <w:spacing w:after="0" w:line="240" w:lineRule="auto"/>
        <w:rPr>
          <w:rFonts w:asciiTheme="majorBidi" w:hAnsiTheme="majorBidi" w:cstheme="majorBidi"/>
          <w:sz w:val="24"/>
          <w:szCs w:val="24"/>
        </w:rPr>
      </w:pPr>
      <w:r w:rsidRPr="00067504">
        <w:rPr>
          <w:rFonts w:asciiTheme="majorBidi" w:hAnsiTheme="majorBidi" w:cstheme="majorBidi" w:hint="cs"/>
          <w:sz w:val="24"/>
          <w:szCs w:val="24"/>
          <w:rtl/>
        </w:rPr>
        <w:t>ה</w:t>
      </w:r>
      <w:r w:rsidRPr="00067504">
        <w:rPr>
          <w:rFonts w:asciiTheme="majorBidi" w:hAnsiTheme="majorBidi" w:cstheme="majorBidi"/>
          <w:sz w:val="24"/>
          <w:szCs w:val="24"/>
          <w:rtl/>
        </w:rPr>
        <w:t>קיסר מודה בטעותו</w:t>
      </w:r>
      <w:r w:rsidRPr="00067504">
        <w:rPr>
          <w:rStyle w:val="a5"/>
          <w:rFonts w:asciiTheme="majorBidi" w:hAnsiTheme="majorBidi" w:cstheme="majorBidi"/>
          <w:sz w:val="24"/>
          <w:szCs w:val="24"/>
        </w:rPr>
        <w:footnoteReference w:id="1"/>
      </w:r>
    </w:p>
    <w:p w14:paraId="6815443C" w14:textId="77777777" w:rsidR="000E47B6" w:rsidRPr="00067504" w:rsidRDefault="000E47B6" w:rsidP="000E47B6">
      <w:pPr>
        <w:spacing w:after="0" w:line="360" w:lineRule="auto"/>
        <w:rPr>
          <w:rFonts w:asciiTheme="majorBidi" w:hAnsiTheme="majorBidi" w:cstheme="majorBidi"/>
          <w:sz w:val="24"/>
          <w:szCs w:val="24"/>
          <w:rtl/>
        </w:rPr>
      </w:pPr>
    </w:p>
    <w:p w14:paraId="12E79E39" w14:textId="77777777" w:rsidR="000E47B6" w:rsidRPr="00067504" w:rsidRDefault="000E47B6" w:rsidP="000E47B6">
      <w:pPr>
        <w:pStyle w:val="a6"/>
        <w:numPr>
          <w:ilvl w:val="0"/>
          <w:numId w:val="3"/>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 xml:space="preserve">סיפור 1 - </w:t>
      </w:r>
      <w:proofErr w:type="spellStart"/>
      <w:r w:rsidRPr="00067504">
        <w:rPr>
          <w:rFonts w:asciiTheme="majorBidi" w:hAnsiTheme="majorBidi" w:cstheme="majorBidi" w:hint="cs"/>
          <w:b/>
          <w:bCs/>
          <w:sz w:val="24"/>
          <w:szCs w:val="24"/>
          <w:rtl/>
        </w:rPr>
        <w:t>אריא</w:t>
      </w:r>
      <w:proofErr w:type="spellEnd"/>
      <w:r w:rsidRPr="00067504">
        <w:rPr>
          <w:rFonts w:asciiTheme="majorBidi" w:hAnsiTheme="majorBidi" w:cstheme="majorBidi" w:hint="cs"/>
          <w:b/>
          <w:bCs/>
          <w:sz w:val="24"/>
          <w:szCs w:val="24"/>
          <w:rtl/>
        </w:rPr>
        <w:t xml:space="preserve"> דבי עילאי</w:t>
      </w:r>
    </w:p>
    <w:p w14:paraId="5AAD9DD0" w14:textId="77777777" w:rsidR="000E47B6" w:rsidRPr="00067504" w:rsidRDefault="000E47B6" w:rsidP="000E47B6">
      <w:pPr>
        <w:spacing w:after="0" w:line="360" w:lineRule="auto"/>
        <w:ind w:left="360"/>
        <w:rPr>
          <w:rFonts w:asciiTheme="majorBidi" w:hAnsiTheme="majorBidi" w:cstheme="majorBidi"/>
          <w:sz w:val="24"/>
          <w:szCs w:val="24"/>
          <w:rtl/>
        </w:rPr>
      </w:pPr>
      <w:r w:rsidRPr="00067504">
        <w:rPr>
          <w:rFonts w:asciiTheme="majorBidi" w:hAnsiTheme="majorBidi" w:cstheme="majorBidi" w:hint="cs"/>
          <w:sz w:val="24"/>
          <w:szCs w:val="24"/>
          <w:rtl/>
        </w:rPr>
        <w:t xml:space="preserve">בסוגייתנו כמה מפגשים בין רבי יהושע לבין הקיסר. בראשון שבהם הקיסר דורש לפגוש את </w:t>
      </w:r>
      <w:proofErr w:type="spellStart"/>
      <w:r w:rsidRPr="00067504">
        <w:rPr>
          <w:rFonts w:asciiTheme="majorBidi" w:hAnsiTheme="majorBidi" w:cstheme="majorBidi" w:hint="cs"/>
          <w:sz w:val="24"/>
          <w:szCs w:val="24"/>
          <w:rtl/>
        </w:rPr>
        <w:t>אריא</w:t>
      </w:r>
      <w:proofErr w:type="spellEnd"/>
      <w:r w:rsidRPr="00067504">
        <w:rPr>
          <w:rFonts w:asciiTheme="majorBidi" w:hAnsiTheme="majorBidi" w:cstheme="majorBidi" w:hint="cs"/>
          <w:sz w:val="24"/>
          <w:szCs w:val="24"/>
          <w:rtl/>
        </w:rPr>
        <w:t xml:space="preserve"> דבי עילאי, ומתחרט כשקול נהמתו המתקרבת, מפילה ולדות ממעי אימותיהם, ולאחר מכן את שיני התושבים. הקיסר מבקש שיחזור האריה למקומו. האריה הוא משל לאלוקים, ורבי יהושע מלמדנו להבדיל בין אריות שונים</w:t>
      </w:r>
      <w:r w:rsidRPr="00067504">
        <w:rPr>
          <w:rStyle w:val="a5"/>
          <w:rFonts w:asciiTheme="majorBidi" w:hAnsiTheme="majorBidi" w:cstheme="majorBidi"/>
          <w:sz w:val="24"/>
          <w:szCs w:val="24"/>
          <w:rtl/>
        </w:rPr>
        <w:footnoteReference w:id="2"/>
      </w:r>
      <w:r w:rsidRPr="00067504">
        <w:rPr>
          <w:rFonts w:asciiTheme="majorBidi" w:hAnsiTheme="majorBidi" w:cstheme="majorBidi" w:hint="cs"/>
          <w:sz w:val="24"/>
          <w:szCs w:val="24"/>
          <w:rtl/>
        </w:rPr>
        <w:t xml:space="preserve">. אריה אחד, ששני המתדיינים מסכימים על קיומו, הוא אריה שפרש מסוגל לקטול אותו. </w:t>
      </w:r>
      <w:r>
        <w:rPr>
          <w:rFonts w:asciiTheme="majorBidi" w:hAnsiTheme="majorBidi" w:cstheme="majorBidi" w:hint="cs"/>
          <w:sz w:val="24"/>
          <w:szCs w:val="24"/>
          <w:rtl/>
        </w:rPr>
        <w:t xml:space="preserve">האריה </w:t>
      </w:r>
      <w:r w:rsidRPr="00067504">
        <w:rPr>
          <w:rFonts w:asciiTheme="majorBidi" w:hAnsiTheme="majorBidi" w:cstheme="majorBidi" w:hint="cs"/>
          <w:sz w:val="24"/>
          <w:szCs w:val="24"/>
          <w:rtl/>
        </w:rPr>
        <w:t>השני, שיש לשכנע את הקיסר בקיומו, הוא אריה נורא ממדים, שדי בקולו לחולל חורבן אף ממרחק.</w:t>
      </w:r>
    </w:p>
    <w:p w14:paraId="518C1BBD" w14:textId="77777777" w:rsidR="000E47B6" w:rsidRDefault="000E47B6" w:rsidP="000E47B6">
      <w:pPr>
        <w:spacing w:after="0" w:line="240" w:lineRule="auto"/>
        <w:rPr>
          <w:rFonts w:ascii="Arial" w:hAnsi="Arial" w:cs="Arial"/>
          <w:color w:val="FF0000"/>
          <w:sz w:val="24"/>
          <w:szCs w:val="24"/>
          <w:rtl/>
        </w:rPr>
      </w:pPr>
    </w:p>
    <w:p w14:paraId="07110013" w14:textId="77777777" w:rsidR="000E47B6" w:rsidRPr="00067504" w:rsidRDefault="000E47B6" w:rsidP="000E47B6">
      <w:pPr>
        <w:spacing w:after="0" w:line="240" w:lineRule="auto"/>
        <w:rPr>
          <w:rFonts w:ascii="David" w:hAnsi="David" w:cs="David"/>
          <w:b/>
          <w:bCs/>
          <w:sz w:val="20"/>
          <w:szCs w:val="20"/>
          <w:shd w:val="clear" w:color="auto" w:fill="FDFBF4"/>
          <w:rtl/>
        </w:rPr>
      </w:pPr>
      <w:r w:rsidRPr="009C4C24">
        <w:rPr>
          <w:rFonts w:ascii="Arial" w:hAnsi="Arial" w:cs="Arial"/>
          <w:color w:val="FF0000"/>
          <w:sz w:val="24"/>
          <w:szCs w:val="24"/>
        </w:rPr>
        <w:lastRenderedPageBreak/>
        <w:br/>
      </w:r>
      <w:r w:rsidRPr="009C4C24">
        <w:rPr>
          <w:rStyle w:val="aa"/>
          <w:rFonts w:ascii="Arial" w:hAnsi="Arial" w:cs="Arial" w:hint="cs"/>
          <w:color w:val="FF0000"/>
          <w:sz w:val="24"/>
          <w:szCs w:val="24"/>
          <w:shd w:val="clear" w:color="auto" w:fill="FDFBF4"/>
          <w:rtl/>
        </w:rPr>
        <w:t xml:space="preserve"> </w:t>
      </w:r>
      <w:r w:rsidRPr="009C4C24">
        <w:rPr>
          <w:rFonts w:ascii="Arial" w:hAnsi="Arial" w:cs="Arial"/>
          <w:color w:val="FF0000"/>
          <w:sz w:val="24"/>
          <w:szCs w:val="24"/>
        </w:rPr>
        <w:br/>
      </w:r>
      <w:r w:rsidRPr="009C4C24">
        <w:rPr>
          <w:rStyle w:val="aa"/>
          <w:rFonts w:ascii="Arial" w:hAnsi="Arial" w:cs="Arial"/>
          <w:color w:val="FF0000"/>
          <w:sz w:val="24"/>
          <w:szCs w:val="24"/>
          <w:shd w:val="clear" w:color="auto" w:fill="FDFBF4"/>
        </w:rPr>
        <w:t> </w:t>
      </w:r>
      <w:r w:rsidRPr="00067504">
        <w:rPr>
          <w:rStyle w:val="aa"/>
          <w:rFonts w:ascii="Arial" w:hAnsi="Arial" w:cs="Arial" w:hint="cs"/>
          <w:sz w:val="24"/>
          <w:szCs w:val="24"/>
          <w:shd w:val="clear" w:color="auto" w:fill="FDFBF4"/>
          <w:rtl/>
        </w:rPr>
        <w:t xml:space="preserve">ג. </w:t>
      </w:r>
      <w:r w:rsidRPr="00067504">
        <w:rPr>
          <w:rFonts w:ascii="David" w:hAnsi="David" w:cs="David" w:hint="cs"/>
          <w:b/>
          <w:bCs/>
          <w:sz w:val="24"/>
          <w:szCs w:val="24"/>
          <w:rtl/>
        </w:rPr>
        <w:t>מהות הדיון</w:t>
      </w:r>
    </w:p>
    <w:p w14:paraId="323C8749"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המהר"ל סבור </w:t>
      </w:r>
      <w:proofErr w:type="spellStart"/>
      <w:r w:rsidRPr="00067504">
        <w:rPr>
          <w:rFonts w:asciiTheme="majorBidi" w:hAnsiTheme="majorBidi" w:cstheme="majorBidi" w:hint="cs"/>
          <w:sz w:val="24"/>
          <w:szCs w:val="24"/>
          <w:rtl/>
        </w:rPr>
        <w:t>שהויכוח</w:t>
      </w:r>
      <w:proofErr w:type="spellEnd"/>
      <w:r w:rsidRPr="00067504">
        <w:rPr>
          <w:rFonts w:asciiTheme="majorBidi" w:hAnsiTheme="majorBidi" w:cstheme="majorBidi" w:hint="cs"/>
          <w:sz w:val="24"/>
          <w:szCs w:val="24"/>
          <w:rtl/>
        </w:rPr>
        <w:t xml:space="preserve"> נסוב על גבולות כוחו של אלוקים:</w:t>
      </w:r>
    </w:p>
    <w:p w14:paraId="571EBFB4" w14:textId="77777777" w:rsidR="000E47B6" w:rsidRPr="00067504" w:rsidRDefault="000E47B6" w:rsidP="000E47B6">
      <w:pPr>
        <w:spacing w:after="0" w:line="360" w:lineRule="auto"/>
        <w:ind w:left="720"/>
        <w:rPr>
          <w:rFonts w:ascii="David" w:hAnsi="David" w:cs="David"/>
          <w:sz w:val="24"/>
          <w:szCs w:val="24"/>
          <w:rtl/>
        </w:rPr>
      </w:pPr>
      <w:r w:rsidRPr="00067504">
        <w:rPr>
          <w:rFonts w:ascii="David" w:hAnsi="David" w:cs="David"/>
          <w:sz w:val="24"/>
          <w:szCs w:val="24"/>
          <w:rtl/>
        </w:rPr>
        <w:t xml:space="preserve">כי היה אומר כי </w:t>
      </w:r>
      <w:proofErr w:type="spellStart"/>
      <w:r w:rsidRPr="00067504">
        <w:rPr>
          <w:rFonts w:ascii="David" w:hAnsi="David" w:cs="David"/>
          <w:sz w:val="24"/>
          <w:szCs w:val="24"/>
          <w:rtl/>
        </w:rPr>
        <w:t>כח</w:t>
      </w:r>
      <w:proofErr w:type="spellEnd"/>
      <w:r w:rsidRPr="00067504">
        <w:rPr>
          <w:rFonts w:ascii="David" w:hAnsi="David" w:cs="David"/>
          <w:sz w:val="24"/>
          <w:szCs w:val="24"/>
          <w:rtl/>
        </w:rPr>
        <w:t xml:space="preserve"> הש"י אין </w:t>
      </w:r>
      <w:proofErr w:type="spellStart"/>
      <w:r w:rsidRPr="00067504">
        <w:rPr>
          <w:rFonts w:ascii="David" w:hAnsi="David" w:cs="David"/>
          <w:sz w:val="24"/>
          <w:szCs w:val="24"/>
          <w:rtl/>
        </w:rPr>
        <w:t>כחו</w:t>
      </w:r>
      <w:proofErr w:type="spellEnd"/>
      <w:r w:rsidRPr="00067504">
        <w:rPr>
          <w:rFonts w:ascii="David" w:hAnsi="David" w:cs="David"/>
          <w:sz w:val="24"/>
          <w:szCs w:val="24"/>
          <w:rtl/>
        </w:rPr>
        <w:t xml:space="preserve"> על </w:t>
      </w:r>
      <w:proofErr w:type="spellStart"/>
      <w:r w:rsidRPr="00067504">
        <w:rPr>
          <w:rFonts w:ascii="David" w:hAnsi="David" w:cs="David"/>
          <w:sz w:val="24"/>
          <w:szCs w:val="24"/>
          <w:rtl/>
        </w:rPr>
        <w:t>הכל</w:t>
      </w:r>
      <w:proofErr w:type="spellEnd"/>
      <w:r w:rsidRPr="00067504">
        <w:rPr>
          <w:rFonts w:ascii="David" w:hAnsi="David" w:cs="David" w:hint="cs"/>
          <w:sz w:val="24"/>
          <w:szCs w:val="24"/>
          <w:rtl/>
        </w:rPr>
        <w:t>...</w:t>
      </w:r>
      <w:r w:rsidRPr="00067504">
        <w:rPr>
          <w:rFonts w:ascii="David" w:hAnsi="David" w:cs="David"/>
          <w:sz w:val="24"/>
          <w:szCs w:val="24"/>
          <w:rtl/>
        </w:rPr>
        <w:t xml:space="preserve"> ו</w:t>
      </w:r>
      <w:r w:rsidRPr="00067504">
        <w:rPr>
          <w:rFonts w:ascii="David" w:hAnsi="David" w:cs="David" w:hint="cs"/>
          <w:sz w:val="24"/>
          <w:szCs w:val="24"/>
          <w:rtl/>
        </w:rPr>
        <w:t xml:space="preserve">... </w:t>
      </w:r>
      <w:r w:rsidRPr="00067504">
        <w:rPr>
          <w:rFonts w:ascii="David" w:hAnsi="David" w:cs="David"/>
          <w:sz w:val="24"/>
          <w:szCs w:val="24"/>
          <w:rtl/>
        </w:rPr>
        <w:t xml:space="preserve">הגיע פחד ורעדה אליו, ואמר לו כי דבר זה היה בשביל שהוא רוצה לדעת ולעמוד על </w:t>
      </w:r>
      <w:proofErr w:type="spellStart"/>
      <w:r w:rsidRPr="00067504">
        <w:rPr>
          <w:rFonts w:ascii="David" w:hAnsi="David" w:cs="David"/>
          <w:sz w:val="24"/>
          <w:szCs w:val="24"/>
          <w:rtl/>
        </w:rPr>
        <w:t>כח</w:t>
      </w:r>
      <w:proofErr w:type="spellEnd"/>
      <w:r w:rsidRPr="00067504">
        <w:rPr>
          <w:rFonts w:ascii="David" w:hAnsi="David" w:cs="David"/>
          <w:sz w:val="24"/>
          <w:szCs w:val="24"/>
          <w:rtl/>
        </w:rPr>
        <w:t xml:space="preserve"> הקדוש ברוך הוא וגבורתו</w:t>
      </w:r>
      <w:r>
        <w:rPr>
          <w:rFonts w:ascii="David" w:hAnsi="David" w:cs="David" w:hint="cs"/>
          <w:sz w:val="24"/>
          <w:szCs w:val="24"/>
          <w:rtl/>
        </w:rPr>
        <w:t>,</w:t>
      </w:r>
      <w:r w:rsidRPr="00067504">
        <w:rPr>
          <w:rFonts w:ascii="David" w:hAnsi="David" w:cs="David"/>
          <w:sz w:val="24"/>
          <w:szCs w:val="24"/>
          <w:rtl/>
        </w:rPr>
        <w:t xml:space="preserve"> אשר </w:t>
      </w:r>
      <w:proofErr w:type="spellStart"/>
      <w:r w:rsidRPr="00067504">
        <w:rPr>
          <w:rFonts w:ascii="David" w:hAnsi="David" w:cs="David"/>
          <w:sz w:val="24"/>
          <w:szCs w:val="24"/>
          <w:rtl/>
        </w:rPr>
        <w:t>מאמתתו</w:t>
      </w:r>
      <w:proofErr w:type="spellEnd"/>
      <w:r w:rsidRPr="00067504">
        <w:rPr>
          <w:rFonts w:ascii="David" w:hAnsi="David" w:cs="David"/>
          <w:sz w:val="24"/>
          <w:szCs w:val="24"/>
          <w:rtl/>
        </w:rPr>
        <w:t xml:space="preserve"> זעים ורועדים כל הנמצאים</w:t>
      </w:r>
      <w:r>
        <w:rPr>
          <w:rFonts w:ascii="David" w:hAnsi="David" w:cs="David" w:hint="cs"/>
          <w:sz w:val="24"/>
          <w:szCs w:val="24"/>
          <w:rtl/>
        </w:rPr>
        <w:t>.</w:t>
      </w:r>
      <w:r w:rsidRPr="00067504">
        <w:rPr>
          <w:rFonts w:ascii="David" w:hAnsi="David" w:cs="David"/>
          <w:sz w:val="24"/>
          <w:szCs w:val="24"/>
          <w:rtl/>
        </w:rPr>
        <w:t xml:space="preserve"> לכך בא אליו היראה והפחד</w:t>
      </w:r>
      <w:r w:rsidRPr="00067504">
        <w:rPr>
          <w:rStyle w:val="a5"/>
          <w:rFonts w:ascii="David" w:hAnsi="David" w:cs="David"/>
          <w:sz w:val="24"/>
          <w:szCs w:val="24"/>
          <w:rtl/>
        </w:rPr>
        <w:footnoteReference w:id="3"/>
      </w:r>
      <w:r w:rsidRPr="00067504">
        <w:rPr>
          <w:rFonts w:ascii="David" w:hAnsi="David" w:cs="David"/>
          <w:sz w:val="24"/>
          <w:szCs w:val="24"/>
          <w:rtl/>
        </w:rPr>
        <w:t xml:space="preserve">. </w:t>
      </w:r>
    </w:p>
    <w:p w14:paraId="51AD4178" w14:textId="77777777" w:rsidR="000E47B6" w:rsidRPr="00067504" w:rsidRDefault="000E47B6" w:rsidP="000E47B6">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רבי יהושע הוכיח לו שאריה זה כי ישאג - מי לא יירא, ואין להשוות את כוחו לזה של הקיסר. שאגת האריה מתקשרת כאן להמשך הפסוקים בעמוס, אודות ההרס שהתחולל בעיר: </w:t>
      </w:r>
    </w:p>
    <w:p w14:paraId="7EB573B4"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sz w:val="24"/>
          <w:szCs w:val="24"/>
          <w:rtl/>
        </w:rPr>
        <w:t>כך ה' דבר מי לא ינבא –</w:t>
      </w:r>
      <w:r w:rsidRPr="00067504">
        <w:rPr>
          <w:rFonts w:ascii="David" w:hAnsi="David" w:cs="David" w:hint="cs"/>
          <w:sz w:val="24"/>
          <w:szCs w:val="24"/>
          <w:rtl/>
        </w:rPr>
        <w:t xml:space="preserve"> </w:t>
      </w:r>
      <w:r w:rsidRPr="00067504">
        <w:rPr>
          <w:rFonts w:ascii="David" w:hAnsi="David" w:cs="David"/>
          <w:sz w:val="24"/>
          <w:szCs w:val="24"/>
          <w:rtl/>
        </w:rPr>
        <w:t>ש</w:t>
      </w:r>
      <w:r w:rsidRPr="00067504">
        <w:rPr>
          <w:rFonts w:asciiTheme="majorBidi" w:hAnsiTheme="majorBidi" w:cstheme="majorBidi"/>
          <w:sz w:val="24"/>
          <w:szCs w:val="24"/>
          <w:rtl/>
        </w:rPr>
        <w:t>(מי)</w:t>
      </w:r>
      <w:r w:rsidRPr="00067504">
        <w:rPr>
          <w:rFonts w:ascii="David" w:hAnsi="David" w:cs="David" w:hint="cs"/>
          <w:sz w:val="24"/>
          <w:szCs w:val="24"/>
          <w:rtl/>
        </w:rPr>
        <w:t xml:space="preserve"> </w:t>
      </w:r>
      <w:r w:rsidRPr="00067504">
        <w:rPr>
          <w:rFonts w:ascii="David" w:hAnsi="David" w:cs="David"/>
          <w:sz w:val="24"/>
          <w:szCs w:val="24"/>
          <w:rtl/>
        </w:rPr>
        <w:t>לא יראה מאותה הנבואה שיש יכולת ביד ה' להעניש</w:t>
      </w:r>
      <w:r w:rsidRPr="00067504">
        <w:rPr>
          <w:rFonts w:ascii="David" w:hAnsi="David" w:cs="David" w:hint="cs"/>
          <w:sz w:val="24"/>
          <w:szCs w:val="24"/>
          <w:rtl/>
        </w:rPr>
        <w:t>?</w:t>
      </w:r>
      <w:r w:rsidRPr="00067504">
        <w:rPr>
          <w:rFonts w:ascii="David" w:hAnsi="David" w:cs="David"/>
          <w:sz w:val="24"/>
          <w:szCs w:val="24"/>
          <w:rtl/>
        </w:rPr>
        <w:t xml:space="preserve"> כמ"ש </w:t>
      </w:r>
      <w:proofErr w:type="spellStart"/>
      <w:r w:rsidRPr="00067504">
        <w:rPr>
          <w:rFonts w:ascii="David" w:hAnsi="David" w:cs="David"/>
          <w:sz w:val="24"/>
          <w:szCs w:val="24"/>
          <w:rtl/>
        </w:rPr>
        <w:t>בענינו</w:t>
      </w:r>
      <w:proofErr w:type="spellEnd"/>
      <w:r w:rsidRPr="00067504">
        <w:rPr>
          <w:rFonts w:ascii="David" w:hAnsi="David" w:cs="David" w:hint="cs"/>
          <w:sz w:val="24"/>
          <w:szCs w:val="24"/>
          <w:rtl/>
        </w:rPr>
        <w:t>:</w:t>
      </w:r>
      <w:r w:rsidRPr="00067504">
        <w:rPr>
          <w:rFonts w:ascii="David" w:hAnsi="David" w:cs="David"/>
          <w:sz w:val="24"/>
          <w:szCs w:val="24"/>
          <w:rtl/>
        </w:rPr>
        <w:t xml:space="preserve"> אם תהיה רעה בעיר וה' לא עשה</w:t>
      </w:r>
      <w:r w:rsidRPr="00067504">
        <w:rPr>
          <w:rStyle w:val="a5"/>
          <w:rFonts w:ascii="David" w:hAnsi="David" w:cs="David"/>
          <w:sz w:val="24"/>
          <w:szCs w:val="24"/>
          <w:rtl/>
        </w:rPr>
        <w:footnoteReference w:id="4"/>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1224BBCD"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לדעת החתם סופר, טעותו של הקיסר הייתה עדינה יותר. השאלה שלו היא כיצד המשיל הנביא את פחדו מה' לפחד מאריה.</w:t>
      </w:r>
    </w:p>
    <w:p w14:paraId="2645613F" w14:textId="77777777" w:rsidR="000E47B6" w:rsidRPr="00067504" w:rsidRDefault="000E47B6" w:rsidP="000E47B6">
      <w:pPr>
        <w:spacing w:after="0" w:line="360" w:lineRule="auto"/>
        <w:ind w:left="360"/>
        <w:rPr>
          <w:rFonts w:ascii="David" w:hAnsi="David" w:cs="David"/>
          <w:sz w:val="24"/>
          <w:szCs w:val="24"/>
          <w:rtl/>
        </w:rPr>
      </w:pPr>
      <w:r w:rsidRPr="00067504">
        <w:rPr>
          <w:rFonts w:ascii="David" w:hAnsi="David" w:cs="David"/>
          <w:sz w:val="24"/>
          <w:szCs w:val="24"/>
          <w:rtl/>
        </w:rPr>
        <w:t xml:space="preserve">נראה הקיסר ידע </w:t>
      </w:r>
      <w:proofErr w:type="spellStart"/>
      <w:r w:rsidRPr="00067504">
        <w:rPr>
          <w:rFonts w:ascii="David" w:hAnsi="David" w:cs="David"/>
          <w:sz w:val="24"/>
          <w:szCs w:val="24"/>
          <w:rtl/>
        </w:rPr>
        <w:t>דהמשלים</w:t>
      </w:r>
      <w:proofErr w:type="spellEnd"/>
      <w:r w:rsidRPr="00067504">
        <w:rPr>
          <w:rFonts w:ascii="David" w:hAnsi="David" w:cs="David"/>
          <w:sz w:val="24"/>
          <w:szCs w:val="24"/>
          <w:rtl/>
        </w:rPr>
        <w:t xml:space="preserve"> הללו אינם אלא לסבר האזן. אך הקיסר דיבר כלפי הנביא שאמר על עצמו</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ארי</w:t>
      </w:r>
      <w:r w:rsidRPr="00067504">
        <w:rPr>
          <w:rFonts w:ascii="David" w:hAnsi="David" w:cs="David" w:hint="cs"/>
          <w:sz w:val="24"/>
          <w:szCs w:val="24"/>
          <w:rtl/>
        </w:rPr>
        <w:t>ה</w:t>
      </w:r>
      <w:r w:rsidRPr="00067504">
        <w:rPr>
          <w:rFonts w:ascii="David" w:hAnsi="David" w:cs="David"/>
          <w:sz w:val="24"/>
          <w:szCs w:val="24"/>
          <w:rtl/>
        </w:rPr>
        <w:t xml:space="preserve"> שאג מי לא ירא</w:t>
      </w:r>
      <w:r>
        <w:rPr>
          <w:rFonts w:ascii="David" w:hAnsi="David" w:cs="David" w:hint="cs"/>
          <w:sz w:val="24"/>
          <w:szCs w:val="24"/>
          <w:rtl/>
        </w:rPr>
        <w:t>,</w:t>
      </w:r>
      <w:r w:rsidRPr="00067504">
        <w:rPr>
          <w:rFonts w:ascii="David" w:hAnsi="David" w:cs="David"/>
          <w:sz w:val="24"/>
          <w:szCs w:val="24"/>
          <w:rtl/>
        </w:rPr>
        <w:t xml:space="preserve"> ה' </w:t>
      </w:r>
      <w:proofErr w:type="spellStart"/>
      <w:r w:rsidRPr="00067504">
        <w:rPr>
          <w:rFonts w:ascii="David" w:hAnsi="David" w:cs="David"/>
          <w:sz w:val="24"/>
          <w:szCs w:val="24"/>
          <w:rtl/>
        </w:rPr>
        <w:t>אלקים</w:t>
      </w:r>
      <w:proofErr w:type="spellEnd"/>
      <w:r w:rsidRPr="00067504">
        <w:rPr>
          <w:rFonts w:ascii="David" w:hAnsi="David" w:cs="David"/>
          <w:sz w:val="24"/>
          <w:szCs w:val="24"/>
          <w:rtl/>
        </w:rPr>
        <w:t xml:space="preserve"> דבר מי לא ינבא</w:t>
      </w:r>
      <w:r>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 xml:space="preserve">- </w:t>
      </w:r>
      <w:r w:rsidRPr="00067504">
        <w:rPr>
          <w:rFonts w:ascii="David" w:hAnsi="David" w:cs="David"/>
          <w:sz w:val="24"/>
          <w:szCs w:val="24"/>
          <w:rtl/>
        </w:rPr>
        <w:t xml:space="preserve">המשיל מוראו מפני הקדוש ברוך הוא כמוראו מפני הארי </w:t>
      </w:r>
      <w:r w:rsidRPr="00067504">
        <w:rPr>
          <w:rFonts w:ascii="David" w:hAnsi="David" w:cs="David" w:hint="cs"/>
          <w:sz w:val="24"/>
          <w:szCs w:val="24"/>
          <w:rtl/>
        </w:rPr>
        <w:t>...</w:t>
      </w:r>
      <w:r w:rsidRPr="00067504">
        <w:rPr>
          <w:rFonts w:ascii="David" w:hAnsi="David" w:cs="David"/>
          <w:sz w:val="24"/>
          <w:szCs w:val="24"/>
          <w:rtl/>
        </w:rPr>
        <w:t xml:space="preserve"> והשיב לו </w:t>
      </w:r>
      <w:proofErr w:type="spellStart"/>
      <w:r w:rsidRPr="00067504">
        <w:rPr>
          <w:rFonts w:ascii="David" w:hAnsi="David" w:cs="David"/>
          <w:sz w:val="24"/>
          <w:szCs w:val="24"/>
          <w:rtl/>
        </w:rPr>
        <w:t>ריב"ח</w:t>
      </w:r>
      <w:proofErr w:type="spellEnd"/>
      <w:r w:rsidRPr="00067504">
        <w:rPr>
          <w:rFonts w:ascii="David" w:hAnsi="David" w:cs="David"/>
          <w:sz w:val="24"/>
          <w:szCs w:val="24"/>
          <w:rtl/>
        </w:rPr>
        <w:t xml:space="preserve"> כאימתו מפני ארי</w:t>
      </w:r>
      <w:r w:rsidRPr="00067504">
        <w:rPr>
          <w:rFonts w:ascii="David" w:hAnsi="David" w:cs="David" w:hint="cs"/>
          <w:sz w:val="24"/>
          <w:szCs w:val="24"/>
          <w:rtl/>
        </w:rPr>
        <w:t>ה</w:t>
      </w:r>
      <w:r w:rsidRPr="00067504">
        <w:rPr>
          <w:rFonts w:ascii="David" w:hAnsi="David" w:cs="David"/>
          <w:sz w:val="24"/>
          <w:szCs w:val="24"/>
          <w:rtl/>
        </w:rPr>
        <w:t xml:space="preserve"> דבי </w:t>
      </w:r>
      <w:proofErr w:type="spellStart"/>
      <w:r w:rsidRPr="00067504">
        <w:rPr>
          <w:rFonts w:ascii="David" w:hAnsi="David" w:cs="David"/>
          <w:sz w:val="24"/>
          <w:szCs w:val="24"/>
          <w:rtl/>
        </w:rPr>
        <w:t>עילאה</w:t>
      </w:r>
      <w:proofErr w:type="spellEnd"/>
      <w:r w:rsidRPr="00067504">
        <w:rPr>
          <w:rStyle w:val="a5"/>
          <w:rFonts w:ascii="David" w:hAnsi="David" w:cs="David"/>
          <w:sz w:val="24"/>
          <w:szCs w:val="24"/>
          <w:rtl/>
        </w:rPr>
        <w:footnoteReference w:id="5"/>
      </w:r>
      <w:r w:rsidRPr="00067504">
        <w:rPr>
          <w:rFonts w:ascii="David" w:hAnsi="David" w:cs="David" w:hint="cs"/>
          <w:sz w:val="24"/>
          <w:szCs w:val="24"/>
          <w:rtl/>
        </w:rPr>
        <w:t>.</w:t>
      </w:r>
    </w:p>
    <w:p w14:paraId="4EB06316" w14:textId="77777777" w:rsidR="000E47B6" w:rsidRPr="00067504" w:rsidRDefault="000E47B6" w:rsidP="000E47B6">
      <w:pPr>
        <w:pStyle w:val="a6"/>
        <w:numPr>
          <w:ilvl w:val="0"/>
          <w:numId w:val="3"/>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בקשתו של הקיסר לחזרת האריה למקומו</w:t>
      </w:r>
    </w:p>
    <w:p w14:paraId="5FD61B7B" w14:textId="77777777" w:rsidR="000E47B6" w:rsidRPr="00067504" w:rsidRDefault="000E47B6" w:rsidP="000E47B6">
      <w:pPr>
        <w:spacing w:after="0" w:line="360" w:lineRule="auto"/>
        <w:rPr>
          <w:rFonts w:asciiTheme="majorBidi" w:hAnsiTheme="majorBidi" w:cstheme="majorBidi"/>
          <w:sz w:val="24"/>
          <w:szCs w:val="24"/>
          <w:rtl/>
        </w:rPr>
      </w:pPr>
      <w:proofErr w:type="spellStart"/>
      <w:r w:rsidRPr="00067504">
        <w:rPr>
          <w:rFonts w:asciiTheme="majorBidi" w:hAnsiTheme="majorBidi" w:cstheme="majorBidi" w:hint="cs"/>
          <w:sz w:val="24"/>
          <w:szCs w:val="24"/>
          <w:rtl/>
        </w:rPr>
        <w:t>המהר"ם</w:t>
      </w:r>
      <w:proofErr w:type="spellEnd"/>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שיף</w:t>
      </w:r>
      <w:proofErr w:type="spellEnd"/>
      <w:r w:rsidRPr="00067504">
        <w:rPr>
          <w:rFonts w:asciiTheme="majorBidi" w:hAnsiTheme="majorBidi" w:cstheme="majorBidi" w:hint="cs"/>
          <w:sz w:val="24"/>
          <w:szCs w:val="24"/>
          <w:rtl/>
        </w:rPr>
        <w:t xml:space="preserve"> מקשה מדוע לא ביקש הקיסר מרבי יהושע פשוט שיסכור האריה את פיו. על כך הוא משיב שיש בדבר סיכון: </w:t>
      </w:r>
    </w:p>
    <w:p w14:paraId="33E92B61"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sz w:val="24"/>
          <w:szCs w:val="24"/>
          <w:rtl/>
        </w:rPr>
        <w:t>א"כ היה צריך להתפלל מ"מ אחר כך ג"כ שיחזור למקומו</w:t>
      </w:r>
      <w:r>
        <w:rPr>
          <w:rFonts w:ascii="David" w:hAnsi="David" w:cs="David" w:hint="cs"/>
          <w:sz w:val="24"/>
          <w:szCs w:val="24"/>
          <w:rtl/>
        </w:rPr>
        <w:t>,</w:t>
      </w:r>
      <w:r w:rsidRPr="00067504">
        <w:rPr>
          <w:rFonts w:ascii="David" w:hAnsi="David" w:cs="David"/>
          <w:sz w:val="24"/>
          <w:szCs w:val="24"/>
          <w:rtl/>
        </w:rPr>
        <w:t xml:space="preserve"> ושמא לא יסתייע </w:t>
      </w:r>
      <w:proofErr w:type="spellStart"/>
      <w:r w:rsidRPr="00067504">
        <w:rPr>
          <w:rFonts w:ascii="David" w:hAnsi="David" w:cs="David"/>
          <w:sz w:val="24"/>
          <w:szCs w:val="24"/>
          <w:rtl/>
        </w:rPr>
        <w:t>מלתא</w:t>
      </w:r>
      <w:proofErr w:type="spellEnd"/>
      <w:r w:rsidRPr="00067504">
        <w:rPr>
          <w:rFonts w:ascii="David" w:hAnsi="David" w:cs="David"/>
          <w:sz w:val="24"/>
          <w:szCs w:val="24"/>
          <w:rtl/>
        </w:rPr>
        <w:t xml:space="preserve"> שיתמלא כל משאלותיו והדבר סכנת נפשות</w:t>
      </w:r>
      <w:r w:rsidRPr="00067504">
        <w:rPr>
          <w:rStyle w:val="a5"/>
          <w:rFonts w:ascii="David" w:hAnsi="David" w:cs="David"/>
          <w:sz w:val="24"/>
          <w:szCs w:val="24"/>
          <w:rtl/>
        </w:rPr>
        <w:footnoteReference w:id="6"/>
      </w:r>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1331FF15"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תירוצים נוספים נ</w:t>
      </w:r>
      <w:r>
        <w:rPr>
          <w:rFonts w:asciiTheme="majorBidi" w:hAnsiTheme="majorBidi" w:cstheme="majorBidi" w:hint="cs"/>
          <w:sz w:val="24"/>
          <w:szCs w:val="24"/>
          <w:rtl/>
        </w:rPr>
        <w:t>י</w:t>
      </w:r>
      <w:r w:rsidRPr="00067504">
        <w:rPr>
          <w:rFonts w:asciiTheme="majorBidi" w:hAnsiTheme="majorBidi" w:cstheme="majorBidi" w:hint="cs"/>
          <w:sz w:val="24"/>
          <w:szCs w:val="24"/>
          <w:rtl/>
        </w:rPr>
        <w:t>תנו לשאלה זו. אפשר שהקיסר כבר נוכח בקיום האריה הנורא, והוא חפץ להתרחק ממנו לאלתר</w:t>
      </w:r>
      <w:commentRangeStart w:id="1"/>
      <w:r w:rsidRPr="00067504">
        <w:rPr>
          <w:rStyle w:val="a5"/>
          <w:rFonts w:asciiTheme="majorBidi" w:hAnsiTheme="majorBidi" w:cstheme="majorBidi"/>
          <w:sz w:val="24"/>
          <w:szCs w:val="24"/>
          <w:rtl/>
        </w:rPr>
        <w:footnoteReference w:id="7"/>
      </w:r>
      <w:commentRangeEnd w:id="1"/>
      <w:r w:rsidRPr="00067504">
        <w:rPr>
          <w:rStyle w:val="a7"/>
          <w:rtl/>
        </w:rPr>
        <w:commentReference w:id="1"/>
      </w:r>
      <w:r w:rsidRPr="00067504">
        <w:rPr>
          <w:rFonts w:asciiTheme="majorBidi" w:hAnsiTheme="majorBidi" w:cstheme="majorBidi" w:hint="cs"/>
          <w:sz w:val="24"/>
          <w:szCs w:val="24"/>
          <w:rtl/>
        </w:rPr>
        <w:t>. ייתכן גם שמראהו מסוכן לא פחות משאגתו</w:t>
      </w:r>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 בספר פרחי כהונה הציע הסברים רבים:</w:t>
      </w:r>
    </w:p>
    <w:p w14:paraId="0013901D" w14:textId="77777777" w:rsidR="000E47B6" w:rsidRPr="00067504" w:rsidRDefault="000E47B6" w:rsidP="000E47B6">
      <w:pPr>
        <w:pStyle w:val="a6"/>
        <w:numPr>
          <w:ilvl w:val="0"/>
          <w:numId w:val="2"/>
        </w:numPr>
        <w:spacing w:after="0" w:line="360" w:lineRule="auto"/>
        <w:ind w:left="714" w:hanging="357"/>
        <w:rPr>
          <w:rFonts w:ascii="David" w:hAnsi="David" w:cs="David"/>
          <w:sz w:val="24"/>
          <w:szCs w:val="24"/>
        </w:rPr>
      </w:pPr>
      <w:r w:rsidRPr="00067504">
        <w:rPr>
          <w:rFonts w:ascii="David" w:hAnsi="David" w:cs="David" w:hint="cs"/>
          <w:sz w:val="24"/>
          <w:szCs w:val="24"/>
          <w:rtl/>
        </w:rPr>
        <w:t>"</w:t>
      </w:r>
      <w:proofErr w:type="spellStart"/>
      <w:r w:rsidRPr="00067504">
        <w:rPr>
          <w:rFonts w:ascii="David" w:hAnsi="David" w:cs="David"/>
          <w:sz w:val="24"/>
          <w:szCs w:val="24"/>
          <w:rtl/>
        </w:rPr>
        <w:t>דחושש</w:t>
      </w:r>
      <w:proofErr w:type="spellEnd"/>
      <w:r w:rsidRPr="00067504">
        <w:rPr>
          <w:rFonts w:ascii="David" w:hAnsi="David" w:cs="David"/>
          <w:sz w:val="24"/>
          <w:szCs w:val="24"/>
          <w:rtl/>
        </w:rPr>
        <w:t xml:space="preserve"> הוא מן </w:t>
      </w:r>
      <w:proofErr w:type="spellStart"/>
      <w:r w:rsidRPr="00067504">
        <w:rPr>
          <w:rFonts w:ascii="David" w:hAnsi="David" w:cs="David"/>
          <w:sz w:val="24"/>
          <w:szCs w:val="24"/>
          <w:rtl/>
        </w:rPr>
        <w:t>הערבוביא</w:t>
      </w:r>
      <w:proofErr w:type="spellEnd"/>
      <w:r w:rsidRPr="00067504">
        <w:rPr>
          <w:rFonts w:ascii="David" w:hAnsi="David" w:cs="David"/>
          <w:sz w:val="24"/>
          <w:szCs w:val="24"/>
          <w:rtl/>
        </w:rPr>
        <w:t xml:space="preserve"> שתהיה כאשר יכנס לעיר כי מפחדו לבד ימותו וכן מרוב גדלו כאשר יכנס לעיר יזיק ברגליו שדות ופרדסים ובתים</w:t>
      </w:r>
      <w:r w:rsidRPr="00067504">
        <w:rPr>
          <w:rFonts w:ascii="David" w:hAnsi="David" w:cs="David" w:hint="cs"/>
          <w:sz w:val="24"/>
          <w:szCs w:val="24"/>
          <w:rtl/>
        </w:rPr>
        <w:t>.</w:t>
      </w:r>
    </w:p>
    <w:p w14:paraId="098C66F4" w14:textId="77777777" w:rsidR="000E47B6" w:rsidRPr="00067504" w:rsidRDefault="000E47B6" w:rsidP="000E47B6">
      <w:pPr>
        <w:pStyle w:val="a6"/>
        <w:numPr>
          <w:ilvl w:val="0"/>
          <w:numId w:val="2"/>
        </w:numPr>
        <w:spacing w:after="0" w:line="360" w:lineRule="auto"/>
        <w:ind w:left="714" w:hanging="357"/>
        <w:rPr>
          <w:rFonts w:ascii="David" w:hAnsi="David" w:cs="David"/>
          <w:sz w:val="24"/>
          <w:szCs w:val="24"/>
        </w:rPr>
      </w:pPr>
      <w:r w:rsidRPr="00067504">
        <w:rPr>
          <w:rFonts w:asciiTheme="majorBidi" w:hAnsiTheme="majorBidi" w:cstheme="majorBidi" w:hint="cs"/>
          <w:sz w:val="24"/>
          <w:szCs w:val="24"/>
          <w:rtl/>
        </w:rPr>
        <w:t xml:space="preserve"> </w:t>
      </w:r>
      <w:proofErr w:type="spellStart"/>
      <w:r w:rsidRPr="00067504">
        <w:rPr>
          <w:rFonts w:ascii="David" w:hAnsi="David" w:cs="David"/>
          <w:sz w:val="24"/>
          <w:szCs w:val="24"/>
          <w:rtl/>
        </w:rPr>
        <w:t>דירא</w:t>
      </w:r>
      <w:proofErr w:type="spellEnd"/>
      <w:r w:rsidRPr="00067504">
        <w:rPr>
          <w:rFonts w:ascii="David" w:hAnsi="David" w:cs="David"/>
          <w:sz w:val="24"/>
          <w:szCs w:val="24"/>
          <w:rtl/>
        </w:rPr>
        <w:t xml:space="preserve"> הוא מאנשי העיר פן ימרדו בו יען שהוא רוצה להשחית את עירם באריה הנורא הזה</w:t>
      </w:r>
      <w:r w:rsidRPr="00067504">
        <w:rPr>
          <w:rFonts w:ascii="David" w:hAnsi="David" w:cs="David" w:hint="cs"/>
          <w:sz w:val="24"/>
          <w:szCs w:val="24"/>
          <w:rtl/>
        </w:rPr>
        <w:t>.</w:t>
      </w:r>
    </w:p>
    <w:p w14:paraId="6A565DE1" w14:textId="77777777" w:rsidR="000E47B6" w:rsidRPr="00067504" w:rsidRDefault="000E47B6" w:rsidP="000E47B6">
      <w:pPr>
        <w:pStyle w:val="a6"/>
        <w:numPr>
          <w:ilvl w:val="0"/>
          <w:numId w:val="2"/>
        </w:numPr>
        <w:spacing w:after="0" w:line="360" w:lineRule="auto"/>
        <w:ind w:left="714" w:hanging="357"/>
        <w:rPr>
          <w:rFonts w:ascii="David" w:hAnsi="David" w:cs="David"/>
          <w:sz w:val="24"/>
          <w:szCs w:val="24"/>
        </w:rPr>
      </w:pPr>
      <w:r w:rsidRPr="00067504">
        <w:rPr>
          <w:rFonts w:ascii="David" w:hAnsi="David" w:cs="David" w:hint="cs"/>
          <w:sz w:val="24"/>
          <w:szCs w:val="24"/>
          <w:rtl/>
        </w:rPr>
        <w:t xml:space="preserve"> </w:t>
      </w:r>
      <w:r w:rsidRPr="00067504">
        <w:rPr>
          <w:rFonts w:ascii="David" w:hAnsi="David" w:cs="David"/>
          <w:sz w:val="24"/>
          <w:szCs w:val="24"/>
          <w:rtl/>
        </w:rPr>
        <w:t xml:space="preserve">קיסר נכנס לבית הספק פן ואולי אין תפלת </w:t>
      </w:r>
      <w:proofErr w:type="spellStart"/>
      <w:r w:rsidRPr="00067504">
        <w:rPr>
          <w:rFonts w:ascii="David" w:hAnsi="David" w:cs="David"/>
          <w:sz w:val="24"/>
          <w:szCs w:val="24"/>
          <w:rtl/>
        </w:rPr>
        <w:t>ריב"ח</w:t>
      </w:r>
      <w:proofErr w:type="spellEnd"/>
      <w:r w:rsidRPr="00067504">
        <w:rPr>
          <w:rFonts w:ascii="David" w:hAnsi="David" w:cs="David"/>
          <w:sz w:val="24"/>
          <w:szCs w:val="24"/>
          <w:rtl/>
        </w:rPr>
        <w:t xml:space="preserve"> סיבה לביאת הארי</w:t>
      </w:r>
      <w:r w:rsidRPr="00067504">
        <w:rPr>
          <w:rFonts w:ascii="David" w:hAnsi="David" w:cs="David" w:hint="cs"/>
          <w:sz w:val="24"/>
          <w:szCs w:val="24"/>
          <w:rtl/>
        </w:rPr>
        <w:t>,</w:t>
      </w:r>
      <w:r w:rsidRPr="00067504">
        <w:rPr>
          <w:rFonts w:ascii="David" w:hAnsi="David" w:cs="David"/>
          <w:sz w:val="24"/>
          <w:szCs w:val="24"/>
          <w:rtl/>
        </w:rPr>
        <w:t xml:space="preserve"> אלא עונש מאת השי"ת על דבריו שאמר</w:t>
      </w:r>
      <w:r w:rsidRPr="00067504">
        <w:rPr>
          <w:rFonts w:ascii="David" w:hAnsi="David" w:cs="David" w:hint="cs"/>
          <w:sz w:val="24"/>
          <w:szCs w:val="24"/>
          <w:rtl/>
        </w:rPr>
        <w:t>:</w:t>
      </w:r>
      <w:r w:rsidRPr="00067504">
        <w:rPr>
          <w:rFonts w:ascii="David" w:hAnsi="David" w:cs="David"/>
          <w:sz w:val="24"/>
          <w:szCs w:val="24"/>
          <w:rtl/>
        </w:rPr>
        <w:t xml:space="preserve"> מאי רבותיה</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פרשא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קטיל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אריא</w:t>
      </w:r>
      <w:proofErr w:type="spellEnd"/>
      <w:r w:rsidRPr="00067504">
        <w:rPr>
          <w:rFonts w:ascii="David" w:hAnsi="David" w:cs="David" w:hint="cs"/>
          <w:sz w:val="24"/>
          <w:szCs w:val="24"/>
          <w:rtl/>
        </w:rPr>
        <w:t>...</w:t>
      </w:r>
      <w:r w:rsidRPr="00067504">
        <w:rPr>
          <w:rFonts w:ascii="David" w:hAnsi="David" w:cs="David"/>
          <w:sz w:val="24"/>
          <w:szCs w:val="24"/>
          <w:rtl/>
        </w:rPr>
        <w:t xml:space="preserve"> מיהו כוון שהוא בא בלאו הכי לעיר</w:t>
      </w:r>
      <w:r>
        <w:rPr>
          <w:rFonts w:ascii="David" w:hAnsi="David" w:cs="David" w:hint="cs"/>
          <w:sz w:val="24"/>
          <w:szCs w:val="24"/>
          <w:rtl/>
        </w:rPr>
        <w:t>,</w:t>
      </w:r>
      <w:r w:rsidRPr="00067504">
        <w:rPr>
          <w:rFonts w:ascii="David" w:hAnsi="David" w:cs="David"/>
          <w:sz w:val="24"/>
          <w:szCs w:val="24"/>
          <w:rtl/>
        </w:rPr>
        <w:t xml:space="preserve"> אמר </w:t>
      </w:r>
      <w:proofErr w:type="spellStart"/>
      <w:r w:rsidRPr="00067504">
        <w:rPr>
          <w:rFonts w:ascii="David" w:hAnsi="David" w:cs="David"/>
          <w:sz w:val="24"/>
          <w:szCs w:val="24"/>
          <w:rtl/>
        </w:rPr>
        <w:t>לריב"ח</w:t>
      </w:r>
      <w:proofErr w:type="spellEnd"/>
      <w:r w:rsidRPr="00067504">
        <w:rPr>
          <w:rFonts w:ascii="David" w:hAnsi="David" w:cs="David"/>
          <w:sz w:val="24"/>
          <w:szCs w:val="24"/>
          <w:rtl/>
        </w:rPr>
        <w:t xml:space="preserve"> שיתפלל שיחזור פן ואולי תפלתו תועיל</w:t>
      </w:r>
      <w:r w:rsidRPr="00067504">
        <w:rPr>
          <w:rFonts w:ascii="David" w:hAnsi="David" w:cs="David" w:hint="cs"/>
          <w:sz w:val="24"/>
          <w:szCs w:val="24"/>
          <w:rtl/>
        </w:rPr>
        <w:t>.</w:t>
      </w:r>
    </w:p>
    <w:p w14:paraId="0E5C73ED" w14:textId="77777777" w:rsidR="000E47B6" w:rsidRDefault="000E47B6" w:rsidP="000E47B6">
      <w:pPr>
        <w:spacing w:after="0" w:line="240" w:lineRule="auto"/>
        <w:rPr>
          <w:rFonts w:ascii="David" w:hAnsi="David" w:cs="David"/>
          <w:color w:val="FF0000"/>
          <w:sz w:val="24"/>
          <w:szCs w:val="24"/>
          <w:rtl/>
        </w:rPr>
      </w:pPr>
      <w:r w:rsidRPr="00067504">
        <w:rPr>
          <w:rFonts w:ascii="David" w:hAnsi="David" w:cs="David"/>
          <w:sz w:val="24"/>
          <w:szCs w:val="24"/>
          <w:rtl/>
        </w:rPr>
        <w:lastRenderedPageBreak/>
        <w:t xml:space="preserve"> חשש </w:t>
      </w:r>
      <w:proofErr w:type="spellStart"/>
      <w:r w:rsidRPr="00067504">
        <w:rPr>
          <w:rFonts w:ascii="David" w:hAnsi="David" w:cs="David"/>
          <w:sz w:val="24"/>
          <w:szCs w:val="24"/>
          <w:rtl/>
        </w:rPr>
        <w:t>מריב"ח</w:t>
      </w:r>
      <w:proofErr w:type="spellEnd"/>
      <w:r>
        <w:rPr>
          <w:rFonts w:ascii="David" w:hAnsi="David" w:cs="David" w:hint="cs"/>
          <w:sz w:val="24"/>
          <w:szCs w:val="24"/>
          <w:rtl/>
        </w:rPr>
        <w:t xml:space="preserve">... </w:t>
      </w:r>
      <w:r w:rsidRPr="00067504">
        <w:rPr>
          <w:rFonts w:ascii="David" w:hAnsi="David" w:cs="David"/>
          <w:sz w:val="24"/>
          <w:szCs w:val="24"/>
          <w:rtl/>
        </w:rPr>
        <w:t>אולי אחר שיכנס לעיר בשתיקה</w:t>
      </w:r>
      <w:r w:rsidRPr="00067504">
        <w:rPr>
          <w:rFonts w:ascii="David" w:hAnsi="David" w:cs="David" w:hint="cs"/>
          <w:sz w:val="24"/>
          <w:szCs w:val="24"/>
          <w:rtl/>
        </w:rPr>
        <w:t>,</w:t>
      </w:r>
      <w:r w:rsidRPr="00067504">
        <w:rPr>
          <w:rFonts w:ascii="David" w:hAnsi="David" w:cs="David"/>
          <w:sz w:val="24"/>
          <w:szCs w:val="24"/>
          <w:rtl/>
        </w:rPr>
        <w:t xml:space="preserve"> תיכף יתפלל </w:t>
      </w:r>
      <w:proofErr w:type="spellStart"/>
      <w:r w:rsidRPr="00067504">
        <w:rPr>
          <w:rFonts w:ascii="David" w:hAnsi="David" w:cs="David"/>
          <w:sz w:val="24"/>
          <w:szCs w:val="24"/>
          <w:rtl/>
        </w:rPr>
        <w:t>להשי"ת</w:t>
      </w:r>
      <w:proofErr w:type="spellEnd"/>
      <w:r w:rsidRPr="00067504">
        <w:rPr>
          <w:rFonts w:ascii="David" w:hAnsi="David" w:cs="David"/>
          <w:sz w:val="24"/>
          <w:szCs w:val="24"/>
          <w:rtl/>
        </w:rPr>
        <w:t xml:space="preserve"> שיזיק למלך כיון שהטריחו כ"כ שיבא לעיר</w:t>
      </w:r>
      <w:r w:rsidRPr="00067504">
        <w:rPr>
          <w:rFonts w:ascii="David" w:hAnsi="David" w:cs="David" w:hint="cs"/>
          <w:sz w:val="24"/>
          <w:szCs w:val="24"/>
          <w:rtl/>
        </w:rPr>
        <w:t>.</w:t>
      </w:r>
      <w:r w:rsidRPr="00067504">
        <w:rPr>
          <w:rFonts w:ascii="David" w:hAnsi="David" w:cs="David"/>
          <w:sz w:val="24"/>
          <w:szCs w:val="24"/>
          <w:rtl/>
        </w:rPr>
        <w:t xml:space="preserve"> </w:t>
      </w:r>
    </w:p>
    <w:p w14:paraId="0BD7FDAE" w14:textId="77777777" w:rsidR="000E47B6" w:rsidRDefault="000E47B6" w:rsidP="000E47B6">
      <w:pPr>
        <w:spacing w:after="0" w:line="240" w:lineRule="auto"/>
        <w:rPr>
          <w:rFonts w:ascii="David" w:hAnsi="David" w:cs="David"/>
          <w:color w:val="FF0000"/>
          <w:sz w:val="24"/>
          <w:szCs w:val="24"/>
          <w:rtl/>
        </w:rPr>
      </w:pPr>
    </w:p>
    <w:p w14:paraId="782BA09F" w14:textId="77777777" w:rsidR="000E47B6" w:rsidRDefault="000E47B6" w:rsidP="000E47B6">
      <w:pPr>
        <w:spacing w:after="0" w:line="240" w:lineRule="auto"/>
        <w:rPr>
          <w:rFonts w:ascii="David" w:hAnsi="David" w:cs="David"/>
          <w:color w:val="FF0000"/>
          <w:sz w:val="24"/>
          <w:szCs w:val="24"/>
          <w:rtl/>
        </w:rPr>
      </w:pPr>
    </w:p>
    <w:p w14:paraId="3CBDFE9B" w14:textId="77777777" w:rsidR="000E47B6" w:rsidRDefault="000E47B6" w:rsidP="000E47B6">
      <w:pPr>
        <w:spacing w:after="0" w:line="240" w:lineRule="auto"/>
        <w:rPr>
          <w:rFonts w:ascii="David" w:hAnsi="David" w:cs="David"/>
          <w:color w:val="FF0000"/>
          <w:sz w:val="24"/>
          <w:szCs w:val="24"/>
          <w:rtl/>
        </w:rPr>
      </w:pPr>
    </w:p>
    <w:p w14:paraId="5FDD4A1D" w14:textId="77777777" w:rsidR="000E47B6" w:rsidRPr="00067504" w:rsidRDefault="000E47B6" w:rsidP="000E47B6">
      <w:pPr>
        <w:pStyle w:val="a6"/>
        <w:numPr>
          <w:ilvl w:val="0"/>
          <w:numId w:val="2"/>
        </w:numPr>
        <w:spacing w:after="0" w:line="360" w:lineRule="auto"/>
        <w:ind w:left="714" w:hanging="357"/>
        <w:rPr>
          <w:rFonts w:ascii="David" w:hAnsi="David" w:cs="David"/>
          <w:sz w:val="24"/>
          <w:szCs w:val="24"/>
        </w:rPr>
      </w:pPr>
      <w:r w:rsidRPr="00067504">
        <w:rPr>
          <w:rFonts w:ascii="David" w:hAnsi="David" w:cs="David"/>
          <w:sz w:val="24"/>
          <w:szCs w:val="24"/>
          <w:rtl/>
        </w:rPr>
        <w:t xml:space="preserve">האמת הוא </w:t>
      </w:r>
      <w:proofErr w:type="spellStart"/>
      <w:r w:rsidRPr="00067504">
        <w:rPr>
          <w:rFonts w:ascii="David" w:hAnsi="David" w:cs="David"/>
          <w:sz w:val="24"/>
          <w:szCs w:val="24"/>
          <w:rtl/>
        </w:rPr>
        <w:t>דא"א</w:t>
      </w:r>
      <w:proofErr w:type="spellEnd"/>
      <w:r w:rsidRPr="00067504">
        <w:rPr>
          <w:rFonts w:ascii="David" w:hAnsi="David" w:cs="David"/>
          <w:sz w:val="24"/>
          <w:szCs w:val="24"/>
          <w:rtl/>
        </w:rPr>
        <w:t xml:space="preserve"> לו לשתוק</w:t>
      </w:r>
      <w:r>
        <w:rPr>
          <w:rFonts w:ascii="David" w:hAnsi="David" w:cs="David" w:hint="cs"/>
          <w:sz w:val="24"/>
          <w:szCs w:val="24"/>
          <w:rtl/>
        </w:rPr>
        <w:t>,</w:t>
      </w:r>
      <w:r w:rsidRPr="00067504">
        <w:rPr>
          <w:rFonts w:ascii="David" w:hAnsi="David" w:cs="David"/>
          <w:sz w:val="24"/>
          <w:szCs w:val="24"/>
          <w:rtl/>
        </w:rPr>
        <w:t xml:space="preserve"> יען שזהו דרכו לשאוג כמו הפרה שטבעה לגעות </w:t>
      </w:r>
      <w:proofErr w:type="spellStart"/>
      <w:r w:rsidRPr="00067504">
        <w:rPr>
          <w:rFonts w:ascii="David" w:hAnsi="David" w:cs="David"/>
          <w:sz w:val="24"/>
          <w:szCs w:val="24"/>
          <w:rtl/>
        </w:rPr>
        <w:t>והצפור</w:t>
      </w:r>
      <w:proofErr w:type="spellEnd"/>
      <w:r w:rsidRPr="00067504">
        <w:rPr>
          <w:rFonts w:ascii="David" w:hAnsi="David" w:cs="David"/>
          <w:sz w:val="24"/>
          <w:szCs w:val="24"/>
          <w:rtl/>
        </w:rPr>
        <w:t xml:space="preserve"> לצפצף והתרנגולים לקרקר</w:t>
      </w:r>
      <w:r>
        <w:rPr>
          <w:rFonts w:ascii="David" w:hAnsi="David" w:cs="David" w:hint="cs"/>
          <w:sz w:val="24"/>
          <w:szCs w:val="24"/>
          <w:rtl/>
        </w:rPr>
        <w:t>.</w:t>
      </w:r>
      <w:r w:rsidRPr="00067504">
        <w:rPr>
          <w:rFonts w:ascii="David" w:hAnsi="David" w:cs="David"/>
          <w:sz w:val="24"/>
          <w:szCs w:val="24"/>
          <w:rtl/>
        </w:rPr>
        <w:t xml:space="preserve"> ואי אפשר שישתנה טבעו</w:t>
      </w:r>
      <w:r>
        <w:rPr>
          <w:rFonts w:ascii="David" w:hAnsi="David" w:cs="David" w:hint="cs"/>
          <w:sz w:val="24"/>
          <w:szCs w:val="24"/>
          <w:rtl/>
        </w:rPr>
        <w:t>,</w:t>
      </w:r>
      <w:r w:rsidRPr="00067504">
        <w:rPr>
          <w:rFonts w:ascii="David" w:hAnsi="David" w:cs="David"/>
          <w:sz w:val="24"/>
          <w:szCs w:val="24"/>
          <w:rtl/>
        </w:rPr>
        <w:t xml:space="preserve"> וחשש פן לא </w:t>
      </w:r>
      <w:proofErr w:type="spellStart"/>
      <w:r w:rsidRPr="00067504">
        <w:rPr>
          <w:rFonts w:ascii="David" w:hAnsi="David" w:cs="David"/>
          <w:sz w:val="24"/>
          <w:szCs w:val="24"/>
          <w:rtl/>
        </w:rPr>
        <w:t>תקובל</w:t>
      </w:r>
      <w:proofErr w:type="spellEnd"/>
      <w:r w:rsidRPr="00067504">
        <w:rPr>
          <w:rFonts w:ascii="David" w:hAnsi="David" w:cs="David"/>
          <w:sz w:val="24"/>
          <w:szCs w:val="24"/>
          <w:rtl/>
        </w:rPr>
        <w:t xml:space="preserve"> תפלתו</w:t>
      </w:r>
      <w:r w:rsidRPr="00067504">
        <w:rPr>
          <w:rStyle w:val="a5"/>
          <w:rFonts w:ascii="David" w:hAnsi="David" w:cs="David"/>
          <w:sz w:val="24"/>
          <w:szCs w:val="24"/>
          <w:rtl/>
        </w:rPr>
        <w:footnoteReference w:id="9"/>
      </w:r>
      <w:r w:rsidRPr="00067504">
        <w:rPr>
          <w:rFonts w:ascii="David" w:hAnsi="David" w:cs="David" w:hint="cs"/>
          <w:sz w:val="24"/>
          <w:szCs w:val="24"/>
          <w:rtl/>
        </w:rPr>
        <w:t>".</w:t>
      </w:r>
    </w:p>
    <w:p w14:paraId="47711127"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לעניות דעתי ניתן להבין שמדובר ברמז למאבק בין ישראל לרומא</w:t>
      </w:r>
      <w:r w:rsidRPr="00067504">
        <w:rPr>
          <w:rStyle w:val="a5"/>
          <w:rFonts w:asciiTheme="majorBidi" w:hAnsiTheme="majorBidi" w:cstheme="majorBidi"/>
          <w:sz w:val="24"/>
          <w:szCs w:val="24"/>
          <w:rtl/>
        </w:rPr>
        <w:footnoteReference w:id="10"/>
      </w:r>
      <w:r w:rsidRPr="00067504">
        <w:rPr>
          <w:rFonts w:asciiTheme="majorBidi" w:hAnsiTheme="majorBidi" w:cstheme="majorBidi" w:hint="cs"/>
          <w:sz w:val="24"/>
          <w:szCs w:val="24"/>
          <w:rtl/>
        </w:rPr>
        <w:t>. הקיסר סבור שישראל הוא אריה קטן</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שפרש, דהיינו רומאי, יכול לגבור עליו. אולם רבי יהושע הוכיח את האמת, שישראל אריה גדול ונורא הוא. אפשר ששאגת האריה מרמזת שעם זה, אשר הובס בשדה הקרב, </w:t>
      </w:r>
      <w:r w:rsidRPr="00067504">
        <w:rPr>
          <w:rFonts w:asciiTheme="majorBidi" w:hAnsiTheme="majorBidi" w:cs="Times New Roman"/>
          <w:sz w:val="24"/>
          <w:szCs w:val="24"/>
          <w:rtl/>
        </w:rPr>
        <w:t>אין כ</w:t>
      </w:r>
      <w:r w:rsidRPr="00067504">
        <w:rPr>
          <w:rFonts w:asciiTheme="majorBidi" w:hAnsiTheme="majorBidi" w:cs="Times New Roman" w:hint="cs"/>
          <w:sz w:val="24"/>
          <w:szCs w:val="24"/>
          <w:rtl/>
        </w:rPr>
        <w:t>ו</w:t>
      </w:r>
      <w:r w:rsidRPr="00067504">
        <w:rPr>
          <w:rFonts w:asciiTheme="majorBidi" w:hAnsiTheme="majorBidi" w:cs="Times New Roman"/>
          <w:sz w:val="24"/>
          <w:szCs w:val="24"/>
          <w:rtl/>
        </w:rPr>
        <w:t>חו אלא בפיו</w:t>
      </w:r>
      <w:r w:rsidRPr="00067504">
        <w:rPr>
          <w:rStyle w:val="a5"/>
          <w:rFonts w:asciiTheme="majorBidi" w:hAnsiTheme="majorBidi" w:cstheme="majorBidi"/>
          <w:sz w:val="24"/>
          <w:szCs w:val="24"/>
          <w:rtl/>
        </w:rPr>
        <w:footnoteReference w:id="11"/>
      </w:r>
      <w:r w:rsidRPr="00067504">
        <w:rPr>
          <w:rFonts w:asciiTheme="majorBidi" w:hAnsiTheme="majorBidi" w:cs="Times New Roman" w:hint="cs"/>
          <w:sz w:val="24"/>
          <w:szCs w:val="24"/>
          <w:rtl/>
        </w:rPr>
        <w:t>, והחיילים הרומאים הכובשים התפעמו מדברי התורה והתגיירו בהמוניהם</w:t>
      </w:r>
      <w:r w:rsidRPr="00067504">
        <w:rPr>
          <w:rStyle w:val="a5"/>
          <w:rFonts w:asciiTheme="majorBidi" w:hAnsiTheme="majorBidi" w:cs="Times New Roman"/>
          <w:sz w:val="24"/>
          <w:szCs w:val="24"/>
          <w:rtl/>
        </w:rPr>
        <w:footnoteReference w:id="12"/>
      </w:r>
      <w:r w:rsidRPr="00067504">
        <w:rPr>
          <w:rFonts w:asciiTheme="majorBidi" w:hAnsiTheme="majorBidi" w:cstheme="majorBidi" w:hint="cs"/>
          <w:sz w:val="24"/>
          <w:szCs w:val="24"/>
          <w:rtl/>
        </w:rPr>
        <w:t xml:space="preserve">, עד שפילוסוף רומאי זעם באמרו: </w:t>
      </w:r>
      <w:r w:rsidRPr="00067504">
        <w:rPr>
          <w:rFonts w:ascii="David" w:hAnsi="David" w:cs="David"/>
          <w:sz w:val="24"/>
          <w:szCs w:val="24"/>
          <w:shd w:val="clear" w:color="auto" w:fill="FFFFFF"/>
          <w:rtl/>
        </w:rPr>
        <w:t xml:space="preserve">"המנוצחים נתנו חוקים </w:t>
      </w:r>
      <w:proofErr w:type="spellStart"/>
      <w:r w:rsidRPr="00067504">
        <w:rPr>
          <w:rFonts w:ascii="David" w:hAnsi="David" w:cs="David"/>
          <w:sz w:val="24"/>
          <w:szCs w:val="24"/>
          <w:shd w:val="clear" w:color="auto" w:fill="FFFFFF"/>
          <w:rtl/>
        </w:rPr>
        <w:t>למנצחיהם</w:t>
      </w:r>
      <w:proofErr w:type="spellEnd"/>
      <w:r w:rsidRPr="00067504">
        <w:rPr>
          <w:rStyle w:val="a5"/>
          <w:rFonts w:ascii="David" w:hAnsi="David" w:cs="David"/>
          <w:sz w:val="24"/>
          <w:szCs w:val="24"/>
          <w:shd w:val="clear" w:color="auto" w:fill="FFFFFF"/>
          <w:rtl/>
        </w:rPr>
        <w:footnoteReference w:id="13"/>
      </w:r>
      <w:r w:rsidRPr="00067504">
        <w:rPr>
          <w:rFonts w:ascii="David" w:hAnsi="David" w:cs="David"/>
          <w:sz w:val="24"/>
          <w:szCs w:val="24"/>
          <w:shd w:val="clear" w:color="auto" w:fill="FFFFFF"/>
          <w:rtl/>
        </w:rPr>
        <w:t>".</w:t>
      </w:r>
    </w:p>
    <w:p w14:paraId="57ABDE1B" w14:textId="77777777" w:rsidR="000E47B6" w:rsidRPr="00067504" w:rsidRDefault="000E47B6" w:rsidP="000E47B6">
      <w:pPr>
        <w:pStyle w:val="a6"/>
        <w:numPr>
          <w:ilvl w:val="0"/>
          <w:numId w:val="3"/>
        </w:numPr>
        <w:autoSpaceDE w:val="0"/>
        <w:autoSpaceDN w:val="0"/>
        <w:adjustRightInd w:val="0"/>
        <w:spacing w:after="0" w:line="360" w:lineRule="auto"/>
        <w:rPr>
          <w:rFonts w:asciiTheme="majorBidi" w:hAnsiTheme="majorBidi" w:cstheme="majorBidi"/>
          <w:sz w:val="24"/>
          <w:szCs w:val="24"/>
        </w:rPr>
      </w:pPr>
      <w:r w:rsidRPr="00067504">
        <w:rPr>
          <w:rFonts w:asciiTheme="majorBidi" w:hAnsiTheme="majorBidi" w:cstheme="majorBidi" w:hint="cs"/>
          <w:b/>
          <w:bCs/>
          <w:sz w:val="24"/>
          <w:szCs w:val="24"/>
          <w:rtl/>
        </w:rPr>
        <w:t>האריה והופעת הנבואה</w:t>
      </w:r>
    </w:p>
    <w:p w14:paraId="7774A2F2" w14:textId="77777777" w:rsidR="000E47B6" w:rsidRPr="00067504" w:rsidRDefault="000E47B6" w:rsidP="000E47B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 xml:space="preserve">המדרש שלפנינו </w:t>
      </w:r>
      <w:r w:rsidRPr="00067504">
        <w:rPr>
          <w:rFonts w:asciiTheme="majorBidi" w:hAnsiTheme="majorBidi" w:cstheme="majorBidi" w:hint="cs"/>
          <w:sz w:val="24"/>
          <w:szCs w:val="24"/>
          <w:rtl/>
        </w:rPr>
        <w:t>מזכיר בכמה דברים את המדרש אודות כליאת יצר עבודה זרה</w:t>
      </w:r>
      <w:r w:rsidRPr="00067504">
        <w:rPr>
          <w:rStyle w:val="a5"/>
          <w:rFonts w:asciiTheme="majorBidi" w:hAnsiTheme="majorBidi" w:cstheme="majorBidi"/>
          <w:sz w:val="24"/>
          <w:szCs w:val="24"/>
        </w:rPr>
        <w:footnoteReference w:id="14"/>
      </w:r>
      <w:r w:rsidRPr="00067504">
        <w:rPr>
          <w:rFonts w:asciiTheme="majorBidi" w:hAnsiTheme="majorBidi" w:cstheme="majorBidi" w:hint="cs"/>
          <w:sz w:val="24"/>
          <w:szCs w:val="24"/>
          <w:rtl/>
        </w:rPr>
        <w:t xml:space="preserve">. שם נזכר שיצר עבודה זרה יצא מקודש הקודשים </w:t>
      </w:r>
      <w:r w:rsidRPr="00067504">
        <w:rPr>
          <w:rFonts w:asciiTheme="majorBidi" w:hAnsiTheme="majorBidi" w:cstheme="majorBidi" w:hint="cs"/>
          <w:b/>
          <w:bCs/>
          <w:sz w:val="24"/>
          <w:szCs w:val="24"/>
          <w:rtl/>
        </w:rPr>
        <w:t xml:space="preserve">כארי, </w:t>
      </w:r>
      <w:r w:rsidRPr="00067504">
        <w:rPr>
          <w:rFonts w:asciiTheme="majorBidi" w:hAnsiTheme="majorBidi" w:cstheme="majorBidi" w:hint="cs"/>
          <w:sz w:val="24"/>
          <w:szCs w:val="24"/>
          <w:rtl/>
        </w:rPr>
        <w:t>וזעקתו הדהדה</w:t>
      </w:r>
      <w:r w:rsidRPr="00067504">
        <w:rPr>
          <w:rFonts w:asciiTheme="majorBidi" w:hAnsiTheme="majorBidi" w:cstheme="majorBidi" w:hint="cs"/>
          <w:b/>
          <w:bCs/>
          <w:sz w:val="24"/>
          <w:szCs w:val="24"/>
          <w:rtl/>
        </w:rPr>
        <w:t xml:space="preserve"> ארבע מאות פרסה.</w:t>
      </w:r>
      <w:r w:rsidRPr="00067504">
        <w:rPr>
          <w:rFonts w:asciiTheme="majorBidi" w:hAnsiTheme="majorBidi" w:cstheme="majorBidi" w:hint="cs"/>
          <w:sz w:val="24"/>
          <w:szCs w:val="24"/>
          <w:rtl/>
        </w:rPr>
        <w:t xml:space="preserve"> </w:t>
      </w:r>
    </w:p>
    <w:p w14:paraId="509C28C1" w14:textId="77777777" w:rsidR="000E47B6" w:rsidRPr="00067504" w:rsidRDefault="000E47B6" w:rsidP="000E47B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הרי חלק מן הדברים שכתבנו שם: "</w:t>
      </w:r>
      <w:r w:rsidRPr="00067504">
        <w:rPr>
          <w:rFonts w:asciiTheme="majorBidi" w:hAnsiTheme="majorBidi" w:cstheme="majorBidi"/>
          <w:sz w:val="24"/>
          <w:szCs w:val="24"/>
          <w:rtl/>
        </w:rPr>
        <w:t>הארי הוא אריה מחוסר ה'. מלך החיות, בהיותו הטורף היבשתי הגדול ביותר</w:t>
      </w:r>
      <w:r w:rsidRPr="00067504">
        <w:rPr>
          <w:rStyle w:val="a5"/>
          <w:rFonts w:asciiTheme="majorBidi" w:hAnsiTheme="majorBidi" w:cstheme="majorBidi"/>
          <w:sz w:val="24"/>
          <w:szCs w:val="24"/>
          <w:rtl/>
        </w:rPr>
        <w:footnoteReference w:id="15"/>
      </w:r>
      <w:r w:rsidRPr="00067504">
        <w:rPr>
          <w:rFonts w:asciiTheme="majorBidi" w:hAnsiTheme="majorBidi" w:cstheme="majorBidi"/>
          <w:sz w:val="24"/>
          <w:szCs w:val="24"/>
          <w:rtl/>
        </w:rPr>
        <w:t>. הכוח לקפוץ מא' ועד ר' – כשהשאלה הגדולה היא האם שתי האותיות הנותרות הן שם ה' המנחה אותו, או לא. 'ארי</w:t>
      </w:r>
      <w:r>
        <w:rPr>
          <w:rFonts w:asciiTheme="majorBidi" w:hAnsiTheme="majorBidi" w:cstheme="majorBidi" w:hint="cs"/>
          <w:sz w:val="24"/>
          <w:szCs w:val="24"/>
          <w:rtl/>
        </w:rPr>
        <w:t>אל</w:t>
      </w:r>
      <w:r w:rsidRPr="00067504">
        <w:rPr>
          <w:rFonts w:asciiTheme="majorBidi" w:hAnsiTheme="majorBidi" w:cstheme="majorBidi"/>
          <w:sz w:val="24"/>
          <w:szCs w:val="24"/>
          <w:rtl/>
        </w:rPr>
        <w:t xml:space="preserve">' יש בו שם שמים, ב'ארי' - לא. </w:t>
      </w:r>
      <w:r>
        <w:rPr>
          <w:rFonts w:asciiTheme="majorBidi" w:hAnsiTheme="majorBidi" w:cstheme="majorBidi" w:hint="cs"/>
          <w:sz w:val="24"/>
          <w:szCs w:val="24"/>
          <w:rtl/>
        </w:rPr>
        <w:t xml:space="preserve">הרי שמדובר </w:t>
      </w:r>
      <w:proofErr w:type="spellStart"/>
      <w:r>
        <w:rPr>
          <w:rFonts w:asciiTheme="majorBidi" w:hAnsiTheme="majorBidi" w:cstheme="majorBidi" w:hint="cs"/>
          <w:sz w:val="24"/>
          <w:szCs w:val="24"/>
          <w:rtl/>
        </w:rPr>
        <w:t>בכח</w:t>
      </w:r>
      <w:proofErr w:type="spellEnd"/>
      <w:r>
        <w:rPr>
          <w:rFonts w:asciiTheme="majorBidi" w:hAnsiTheme="majorBidi" w:cstheme="majorBidi" w:hint="cs"/>
          <w:sz w:val="24"/>
          <w:szCs w:val="24"/>
          <w:rtl/>
        </w:rPr>
        <w:t xml:space="preserve"> עליון שעלול להיות לרועץ. </w:t>
      </w:r>
      <w:r w:rsidRPr="00067504">
        <w:rPr>
          <w:rFonts w:asciiTheme="minorBidi" w:hAnsiTheme="minorBidi"/>
          <w:rtl/>
        </w:rPr>
        <w:t xml:space="preserve">(ז) עָלָה אַרְיֵה מִסֻּבְּכ֔וֹ וּמַשְׁחִית גּוֹיִם נָסַע יָצָא מִמְּקֹמוֹ לָשׂוּם אַרְצֵךְ לְשַׁמָּה עָרַיִךְ </w:t>
      </w:r>
      <w:proofErr w:type="spellStart"/>
      <w:r w:rsidRPr="00067504">
        <w:rPr>
          <w:rFonts w:asciiTheme="minorBidi" w:hAnsiTheme="minorBidi"/>
          <w:rtl/>
        </w:rPr>
        <w:t>תִּצֶּינָה</w:t>
      </w:r>
      <w:proofErr w:type="spellEnd"/>
      <w:r w:rsidRPr="00067504">
        <w:rPr>
          <w:rFonts w:asciiTheme="minorBidi" w:hAnsiTheme="minorBidi"/>
          <w:rtl/>
        </w:rPr>
        <w:t xml:space="preserve"> מֵאֵין יוֹשֵׁב</w:t>
      </w:r>
      <w:r w:rsidRPr="00067504">
        <w:rPr>
          <w:rStyle w:val="a5"/>
          <w:rFonts w:asciiTheme="minorBidi" w:hAnsiTheme="minorBidi"/>
          <w:rtl/>
        </w:rPr>
        <w:footnoteReference w:id="16"/>
      </w:r>
      <w:r w:rsidRPr="00067504">
        <w:rPr>
          <w:rFonts w:asciiTheme="minorBidi" w:hAnsiTheme="minorBidi"/>
          <w:rtl/>
        </w:rPr>
        <w:t>:</w:t>
      </w:r>
      <w:r>
        <w:rPr>
          <w:rFonts w:asciiTheme="majorBidi" w:hAnsiTheme="majorBidi" w:cstheme="majorBidi" w:hint="cs"/>
          <w:sz w:val="24"/>
          <w:szCs w:val="24"/>
          <w:rtl/>
        </w:rPr>
        <w:t xml:space="preserve">  </w:t>
      </w:r>
      <w:r w:rsidRPr="00067504">
        <w:rPr>
          <w:rFonts w:asciiTheme="majorBidi" w:hAnsiTheme="majorBidi" w:cstheme="majorBidi"/>
          <w:sz w:val="24"/>
          <w:szCs w:val="24"/>
          <w:rtl/>
        </w:rPr>
        <w:t xml:space="preserve"> </w:t>
      </w:r>
    </w:p>
    <w:p w14:paraId="11D46449" w14:textId="77777777" w:rsidR="000E47B6" w:rsidRPr="00067504" w:rsidRDefault="000E47B6" w:rsidP="000E47B6">
      <w:pPr>
        <w:pStyle w:val="1"/>
        <w:rPr>
          <w:rFonts w:ascii="David" w:hAnsi="David" w:cs="David"/>
          <w:b w:val="0"/>
          <w:bCs w:val="0"/>
          <w:rtl/>
        </w:rPr>
      </w:pPr>
      <w:r w:rsidRPr="00067504">
        <w:rPr>
          <w:rFonts w:ascii="David" w:hAnsi="David" w:cs="David"/>
          <w:b w:val="0"/>
          <w:bCs w:val="0"/>
          <w:rtl/>
        </w:rPr>
        <w:t xml:space="preserve">אמר רב: עלה אריה במזל אריה והחריב את אריאל. עלה אריה - זה נבוכדנצר, </w:t>
      </w:r>
      <w:proofErr w:type="spellStart"/>
      <w:r w:rsidRPr="00067504">
        <w:rPr>
          <w:rFonts w:ascii="David" w:hAnsi="David" w:cs="David"/>
          <w:b w:val="0"/>
          <w:bCs w:val="0"/>
          <w:rtl/>
        </w:rPr>
        <w:t>דכתיב</w:t>
      </w:r>
      <w:proofErr w:type="spellEnd"/>
      <w:r w:rsidRPr="00067504">
        <w:rPr>
          <w:rFonts w:ascii="David" w:hAnsi="David" w:cs="David"/>
          <w:b w:val="0"/>
          <w:bCs w:val="0"/>
          <w:rtl/>
        </w:rPr>
        <w:t xml:space="preserve"> "עלה אריה מִסֻבכו". במזל אריה - "עד גלות ירושלים בחודש החמישי". והחריב את אריאל - "הוי אריאל </w:t>
      </w:r>
      <w:proofErr w:type="spellStart"/>
      <w:r w:rsidRPr="00067504">
        <w:rPr>
          <w:rFonts w:ascii="David" w:hAnsi="David" w:cs="David"/>
          <w:b w:val="0"/>
          <w:bCs w:val="0"/>
          <w:rtl/>
        </w:rPr>
        <w:t>אריאל</w:t>
      </w:r>
      <w:proofErr w:type="spellEnd"/>
      <w:r w:rsidRPr="00067504">
        <w:rPr>
          <w:rFonts w:ascii="David" w:hAnsi="David" w:cs="David"/>
          <w:b w:val="0"/>
          <w:bCs w:val="0"/>
          <w:rtl/>
        </w:rPr>
        <w:t xml:space="preserve"> </w:t>
      </w:r>
      <w:proofErr w:type="spellStart"/>
      <w:r w:rsidRPr="00067504">
        <w:rPr>
          <w:rFonts w:ascii="David" w:hAnsi="David" w:cs="David"/>
          <w:b w:val="0"/>
          <w:bCs w:val="0"/>
          <w:rtl/>
        </w:rPr>
        <w:t>קרית</w:t>
      </w:r>
      <w:proofErr w:type="spellEnd"/>
      <w:r w:rsidRPr="00067504">
        <w:rPr>
          <w:rFonts w:ascii="David" w:hAnsi="David" w:cs="David"/>
          <w:b w:val="0"/>
          <w:bCs w:val="0"/>
          <w:rtl/>
        </w:rPr>
        <w:t xml:space="preserve"> חנה דוד". על מנת שיבוא אריה במזל אריה ויבנה אריאל; יבוא </w:t>
      </w:r>
      <w:r w:rsidRPr="00F022AD">
        <w:rPr>
          <w:rFonts w:ascii="David" w:hAnsi="David" w:cs="David"/>
          <w:rtl/>
        </w:rPr>
        <w:t>אריה - זה הקב"ה</w:t>
      </w:r>
      <w:r w:rsidRPr="00067504">
        <w:rPr>
          <w:rFonts w:ascii="David" w:hAnsi="David" w:cs="David"/>
          <w:b w:val="0"/>
          <w:bCs w:val="0"/>
          <w:rtl/>
        </w:rPr>
        <w:t xml:space="preserve"> ...</w:t>
      </w:r>
      <w:r w:rsidRPr="00067504">
        <w:rPr>
          <w:rStyle w:val="a5"/>
          <w:rFonts w:ascii="David" w:hAnsi="David" w:cs="David"/>
          <w:b w:val="0"/>
          <w:bCs w:val="0"/>
          <w:rtl/>
        </w:rPr>
        <w:footnoteReference w:id="17"/>
      </w:r>
      <w:r w:rsidRPr="00067504">
        <w:rPr>
          <w:rFonts w:ascii="David" w:hAnsi="David" w:cs="David" w:hint="cs"/>
          <w:b w:val="0"/>
          <w:bCs w:val="0"/>
          <w:rtl/>
        </w:rPr>
        <w:t>.</w:t>
      </w:r>
    </w:p>
    <w:p w14:paraId="1C17F4C7" w14:textId="77777777" w:rsidR="000E47B6" w:rsidRDefault="000E47B6" w:rsidP="000E47B6">
      <w:pPr>
        <w:pStyle w:val="ab"/>
        <w:jc w:val="left"/>
        <w:rPr>
          <w:rFonts w:ascii="David" w:hAnsi="David" w:cs="David"/>
          <w:color w:val="FF0000"/>
          <w:sz w:val="24"/>
          <w:rtl/>
        </w:rPr>
      </w:pPr>
      <w:r w:rsidRPr="00067504">
        <w:rPr>
          <w:rFonts w:ascii="David" w:hAnsi="David" w:cs="David"/>
          <w:sz w:val="24"/>
          <w:rtl/>
        </w:rPr>
        <w:t xml:space="preserve">וביאור זה, כי היה לנבוכדנצר כוח גדול שלכך נקרא אריה שהוא מלך... והחריב בית המקדש בחודש החמישי שמזלו אריה ... ובית המקדש נקרא אריאל בשביל הכוח הגדול אשר היה </w:t>
      </w:r>
      <w:r w:rsidRPr="00067504">
        <w:rPr>
          <w:rFonts w:ascii="David" w:hAnsi="David" w:cs="David"/>
          <w:sz w:val="24"/>
          <w:rtl/>
        </w:rPr>
        <w:lastRenderedPageBreak/>
        <w:t>לו... ולכך אמרו "אש של מזבח רבוצה כארי". ונקרא אריאל</w:t>
      </w:r>
      <w:r>
        <w:rPr>
          <w:rFonts w:ascii="David" w:hAnsi="David" w:cs="David" w:hint="cs"/>
          <w:sz w:val="24"/>
          <w:rtl/>
        </w:rPr>
        <w:t xml:space="preserve"> </w:t>
      </w:r>
      <w:r w:rsidRPr="00067504">
        <w:rPr>
          <w:rFonts w:ascii="David" w:hAnsi="David" w:cs="David"/>
          <w:sz w:val="24"/>
          <w:rtl/>
        </w:rPr>
        <w:t>-</w:t>
      </w:r>
      <w:r>
        <w:rPr>
          <w:rFonts w:ascii="David" w:hAnsi="David" w:cs="David" w:hint="cs"/>
          <w:sz w:val="24"/>
          <w:rtl/>
        </w:rPr>
        <w:t xml:space="preserve"> </w:t>
      </w:r>
      <w:r w:rsidRPr="00067504">
        <w:rPr>
          <w:rFonts w:ascii="David" w:hAnsi="David" w:cs="David"/>
          <w:sz w:val="24"/>
          <w:rtl/>
        </w:rPr>
        <w:t>חתם שם א-ל בסופו משום כי נבוכדנצר נקרא אריה מפני שכוחו כוח טומאה, והיה יוצא מן הממוצע</w:t>
      </w:r>
      <w:r>
        <w:rPr>
          <w:rFonts w:ascii="David" w:hAnsi="David" w:cs="David" w:hint="cs"/>
          <w:sz w:val="24"/>
          <w:rtl/>
        </w:rPr>
        <w:t>,</w:t>
      </w:r>
      <w:r w:rsidRPr="00067504">
        <w:rPr>
          <w:rFonts w:ascii="David" w:hAnsi="David" w:cs="David"/>
          <w:sz w:val="24"/>
          <w:rtl/>
        </w:rPr>
        <w:t xml:space="preserve"> לכך נקרא </w:t>
      </w:r>
      <w:r w:rsidRPr="00067504">
        <w:rPr>
          <w:rFonts w:ascii="David" w:hAnsi="David" w:cs="David"/>
          <w:b/>
          <w:bCs/>
          <w:sz w:val="24"/>
          <w:rtl/>
        </w:rPr>
        <w:t>ארי שהוא בהמה טמאה</w:t>
      </w:r>
      <w:r w:rsidRPr="00067504">
        <w:rPr>
          <w:rFonts w:ascii="David" w:hAnsi="David" w:cs="David"/>
          <w:sz w:val="24"/>
          <w:rtl/>
        </w:rPr>
        <w:t xml:space="preserve">. אבל בית המקדש כוחו מן השם יתברך כוח קדוש כי לשון 'אל' כוח קדוש. </w:t>
      </w:r>
    </w:p>
    <w:p w14:paraId="5E1628DE" w14:textId="77777777" w:rsidR="000E47B6" w:rsidRDefault="000E47B6" w:rsidP="000E47B6">
      <w:pPr>
        <w:pStyle w:val="ab"/>
        <w:jc w:val="left"/>
        <w:rPr>
          <w:rFonts w:ascii="David" w:hAnsi="David" w:cs="David"/>
          <w:color w:val="FF0000"/>
          <w:sz w:val="24"/>
          <w:rtl/>
        </w:rPr>
      </w:pPr>
    </w:p>
    <w:p w14:paraId="132ABDCB" w14:textId="77777777" w:rsidR="000E47B6" w:rsidRPr="00067504" w:rsidRDefault="000E47B6" w:rsidP="000E47B6">
      <w:pPr>
        <w:pStyle w:val="ab"/>
        <w:jc w:val="left"/>
        <w:rPr>
          <w:rFonts w:ascii="David" w:hAnsi="David" w:cs="David"/>
          <w:rtl/>
        </w:rPr>
      </w:pPr>
      <w:r w:rsidRPr="00067504">
        <w:rPr>
          <w:rFonts w:ascii="David" w:hAnsi="David" w:cs="David"/>
          <w:b/>
          <w:bCs/>
          <w:sz w:val="24"/>
          <w:rtl/>
        </w:rPr>
        <w:t>וכאשר חטאו ישראל וניטל כוח הקדוש מן בית המקדש שנקרא אריאל, לא היה כאן, רק 'ארי'</w:t>
      </w:r>
      <w:r>
        <w:rPr>
          <w:rFonts w:ascii="David" w:hAnsi="David" w:cs="David" w:hint="cs"/>
          <w:b/>
          <w:bCs/>
          <w:sz w:val="24"/>
          <w:rtl/>
        </w:rPr>
        <w:t>,</w:t>
      </w:r>
      <w:r w:rsidRPr="00067504">
        <w:rPr>
          <w:rFonts w:ascii="David" w:hAnsi="David" w:cs="David"/>
          <w:b/>
          <w:bCs/>
          <w:sz w:val="24"/>
          <w:rtl/>
        </w:rPr>
        <w:t xml:space="preserve"> ונבוכדנצר נקרא 'אריה'</w:t>
      </w:r>
      <w:r w:rsidRPr="00067504">
        <w:rPr>
          <w:rFonts w:ascii="David" w:hAnsi="David" w:cs="David"/>
          <w:sz w:val="24"/>
          <w:rtl/>
        </w:rPr>
        <w:t>, שם אריה מלא ושלם. אבל כאשר היו ישראל בקדושתן ובמעלתן, היה גובר השם שהוא 'אל' בסוף שם 'ארי' על האריה</w:t>
      </w:r>
      <w:r w:rsidRPr="00067504">
        <w:rPr>
          <w:rStyle w:val="a5"/>
          <w:rFonts w:ascii="David" w:hAnsi="David" w:cs="David"/>
          <w:sz w:val="24"/>
          <w:rtl/>
        </w:rPr>
        <w:footnoteReference w:id="18"/>
      </w:r>
      <w:r w:rsidRPr="00067504">
        <w:rPr>
          <w:rFonts w:ascii="David" w:hAnsi="David" w:cs="David"/>
          <w:sz w:val="24"/>
          <w:rtl/>
        </w:rPr>
        <w:t>.</w:t>
      </w:r>
      <w:r w:rsidRPr="00067504">
        <w:rPr>
          <w:rFonts w:asciiTheme="majorBidi" w:hAnsiTheme="majorBidi" w:cstheme="majorBidi" w:hint="cs"/>
          <w:sz w:val="24"/>
          <w:rtl/>
        </w:rPr>
        <w:t xml:space="preserve"> </w:t>
      </w:r>
    </w:p>
    <w:p w14:paraId="69BFD2DC" w14:textId="77777777" w:rsidR="000E47B6" w:rsidRPr="00067504" w:rsidRDefault="000E47B6" w:rsidP="000E47B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שליטה באריה מבטאת קידוש כל הכוחות לעבודת ה'.</w:t>
      </w:r>
    </w:p>
    <w:p w14:paraId="7F093203" w14:textId="77777777" w:rsidR="000E47B6" w:rsidRPr="00067504" w:rsidRDefault="000E47B6" w:rsidP="000E47B6">
      <w:pPr>
        <w:autoSpaceDE w:val="0"/>
        <w:autoSpaceDN w:val="0"/>
        <w:adjustRightInd w:val="0"/>
        <w:spacing w:after="0" w:line="360" w:lineRule="auto"/>
        <w:ind w:left="720"/>
        <w:rPr>
          <w:rFonts w:ascii="David" w:hAnsi="David" w:cs="David"/>
          <w:sz w:val="24"/>
          <w:szCs w:val="24"/>
          <w:rtl/>
        </w:rPr>
      </w:pPr>
      <w:r w:rsidRPr="00067504">
        <w:rPr>
          <w:rFonts w:ascii="David" w:hAnsi="David" w:cs="David"/>
          <w:sz w:val="24"/>
          <w:szCs w:val="24"/>
          <w:rtl/>
        </w:rPr>
        <w:t xml:space="preserve">איש חי רב פעלים </w:t>
      </w:r>
      <w:proofErr w:type="spellStart"/>
      <w:r w:rsidRPr="00067504">
        <w:rPr>
          <w:rFonts w:ascii="David" w:hAnsi="David" w:cs="David"/>
          <w:sz w:val="24"/>
          <w:szCs w:val="24"/>
          <w:rtl/>
        </w:rPr>
        <w:t>מקבצאל</w:t>
      </w:r>
      <w:proofErr w:type="spellEnd"/>
      <w:r w:rsidRPr="00067504">
        <w:rPr>
          <w:rFonts w:ascii="David" w:hAnsi="David" w:cs="David" w:hint="cs"/>
          <w:sz w:val="24"/>
          <w:szCs w:val="24"/>
          <w:rtl/>
        </w:rPr>
        <w:t>"</w:t>
      </w:r>
      <w:r w:rsidRPr="00067504">
        <w:rPr>
          <w:rFonts w:ascii="David" w:hAnsi="David" w:cs="David"/>
          <w:sz w:val="24"/>
          <w:szCs w:val="24"/>
          <w:rtl/>
        </w:rPr>
        <w:t xml:space="preserve"> - שריבה וקיבץ פעלים לתורה... שכל מה שיש להשתמש בו לטובה הינם שבים תחת ידו להעביר אונו הודו ונצחו</w:t>
      </w:r>
      <w:r w:rsidRPr="00067504">
        <w:rPr>
          <w:rFonts w:ascii="David" w:hAnsi="David" w:cs="David" w:hint="cs"/>
          <w:sz w:val="24"/>
          <w:szCs w:val="24"/>
          <w:rtl/>
        </w:rPr>
        <w:t>.</w:t>
      </w:r>
    </w:p>
    <w:p w14:paraId="1ED0931B" w14:textId="77777777" w:rsidR="000E47B6" w:rsidRPr="00067504" w:rsidRDefault="000E47B6" w:rsidP="000E47B6">
      <w:pPr>
        <w:autoSpaceDE w:val="0"/>
        <w:autoSpaceDN w:val="0"/>
        <w:adjustRightInd w:val="0"/>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הוא הכה את שני </w:t>
      </w:r>
      <w:r w:rsidRPr="00067504">
        <w:rPr>
          <w:rFonts w:ascii="David" w:hAnsi="David" w:cs="David"/>
          <w:b/>
          <w:bCs/>
          <w:sz w:val="24"/>
          <w:szCs w:val="24"/>
          <w:rtl/>
        </w:rPr>
        <w:t>אריאל</w:t>
      </w:r>
      <w:r w:rsidRPr="00067504">
        <w:rPr>
          <w:rFonts w:ascii="David" w:hAnsi="David" w:cs="David"/>
          <w:sz w:val="24"/>
          <w:szCs w:val="24"/>
          <w:rtl/>
        </w:rPr>
        <w:t xml:space="preserve"> מואב והוא ירד והכה את </w:t>
      </w:r>
      <w:r w:rsidRPr="00067504">
        <w:rPr>
          <w:rFonts w:ascii="David" w:hAnsi="David" w:cs="David"/>
          <w:b/>
          <w:bCs/>
          <w:sz w:val="24"/>
          <w:szCs w:val="24"/>
          <w:rtl/>
        </w:rPr>
        <w:t>הארי</w:t>
      </w:r>
      <w:r w:rsidRPr="00067504">
        <w:rPr>
          <w:rFonts w:ascii="David" w:hAnsi="David" w:cs="David"/>
          <w:sz w:val="24"/>
          <w:szCs w:val="24"/>
          <w:rtl/>
        </w:rPr>
        <w:t xml:space="preserve"> בתוך הבור ביום השלג, והוא הכה את איש מצרי איש מראה וביד המצרי חנית וירד אליו בשבט ויגזול את החנית מיד המצרי ויהרגהו בחניתו</w:t>
      </w:r>
      <w:r w:rsidRPr="00067504">
        <w:rPr>
          <w:rStyle w:val="a5"/>
          <w:rFonts w:ascii="David" w:hAnsi="David" w:cs="David"/>
          <w:sz w:val="24"/>
          <w:szCs w:val="24"/>
          <w:rtl/>
        </w:rPr>
        <w:footnoteReference w:id="19"/>
      </w:r>
      <w:r w:rsidRPr="00067504">
        <w:rPr>
          <w:rFonts w:asciiTheme="majorBidi" w:hAnsiTheme="majorBidi" w:cstheme="majorBidi"/>
          <w:sz w:val="24"/>
          <w:szCs w:val="24"/>
          <w:rtl/>
        </w:rPr>
        <w:t xml:space="preserve">. </w:t>
      </w:r>
    </w:p>
    <w:p w14:paraId="42A82995" w14:textId="77777777" w:rsidR="000E47B6" w:rsidRPr="00067504" w:rsidRDefault="000E47B6" w:rsidP="000E47B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בבית שני האריה נחלש:</w:t>
      </w:r>
    </w:p>
    <w:p w14:paraId="48500A80" w14:textId="77777777" w:rsidR="000E47B6" w:rsidRPr="00067504" w:rsidRDefault="000E47B6" w:rsidP="000E47B6">
      <w:pPr>
        <w:autoSpaceDE w:val="0"/>
        <w:autoSpaceDN w:val="0"/>
        <w:adjustRightInd w:val="0"/>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חמשה דברים נאמרו באש של מערכה: רבוצה </w:t>
      </w:r>
      <w:r w:rsidRPr="00067504">
        <w:rPr>
          <w:rFonts w:ascii="David" w:hAnsi="David" w:cs="David"/>
          <w:b/>
          <w:bCs/>
          <w:sz w:val="24"/>
          <w:szCs w:val="24"/>
          <w:rtl/>
        </w:rPr>
        <w:t>כארי</w:t>
      </w:r>
      <w:r w:rsidRPr="00067504">
        <w:rPr>
          <w:rFonts w:ascii="David" w:hAnsi="David" w:cs="David"/>
          <w:sz w:val="24"/>
          <w:szCs w:val="24"/>
          <w:rtl/>
        </w:rPr>
        <w:t xml:space="preserve">...רבוצה כארי? והתניא, אמר רבי </w:t>
      </w:r>
      <w:proofErr w:type="spellStart"/>
      <w:r w:rsidRPr="00067504">
        <w:rPr>
          <w:rFonts w:ascii="David" w:hAnsi="David" w:cs="David"/>
          <w:sz w:val="24"/>
          <w:szCs w:val="24"/>
          <w:rtl/>
        </w:rPr>
        <w:t>חנינא</w:t>
      </w:r>
      <w:proofErr w:type="spellEnd"/>
      <w:r w:rsidRPr="00067504">
        <w:rPr>
          <w:rFonts w:ascii="David" w:hAnsi="David" w:cs="David"/>
          <w:sz w:val="24"/>
          <w:szCs w:val="24"/>
          <w:rtl/>
        </w:rPr>
        <w:t xml:space="preserve"> סגן </w:t>
      </w:r>
      <w:proofErr w:type="spellStart"/>
      <w:r w:rsidRPr="00067504">
        <w:rPr>
          <w:rFonts w:ascii="David" w:hAnsi="David" w:cs="David"/>
          <w:sz w:val="24"/>
          <w:szCs w:val="24"/>
          <w:rtl/>
        </w:rPr>
        <w:t>הכהנים</w:t>
      </w:r>
      <w:proofErr w:type="spellEnd"/>
      <w:r w:rsidRPr="00067504">
        <w:rPr>
          <w:rFonts w:ascii="David" w:hAnsi="David" w:cs="David"/>
          <w:sz w:val="24"/>
          <w:szCs w:val="24"/>
          <w:rtl/>
        </w:rPr>
        <w:t xml:space="preserve">: אני ראיתיה, ורבוצה ככלב! - לא </w:t>
      </w:r>
      <w:proofErr w:type="spellStart"/>
      <w:r w:rsidRPr="00067504">
        <w:rPr>
          <w:rFonts w:ascii="David" w:hAnsi="David" w:cs="David"/>
          <w:sz w:val="24"/>
          <w:szCs w:val="24"/>
          <w:rtl/>
        </w:rPr>
        <w:t>קשיא</w:t>
      </w:r>
      <w:proofErr w:type="spellEnd"/>
      <w:r w:rsidRPr="00067504">
        <w:rPr>
          <w:rFonts w:ascii="David" w:hAnsi="David" w:cs="David"/>
          <w:sz w:val="24"/>
          <w:szCs w:val="24"/>
          <w:rtl/>
        </w:rPr>
        <w:t xml:space="preserve">; כאן במקדש ראשון, כאן - </w:t>
      </w:r>
      <w:r w:rsidRPr="00067504">
        <w:rPr>
          <w:rFonts w:ascii="David" w:hAnsi="David" w:cs="David"/>
          <w:b/>
          <w:bCs/>
          <w:sz w:val="24"/>
          <w:szCs w:val="24"/>
          <w:rtl/>
        </w:rPr>
        <w:t>במקדש שני</w:t>
      </w:r>
      <w:r w:rsidRPr="00067504">
        <w:rPr>
          <w:rFonts w:ascii="David" w:hAnsi="David" w:cs="David" w:hint="cs"/>
          <w:sz w:val="24"/>
          <w:szCs w:val="24"/>
          <w:rtl/>
        </w:rPr>
        <w:t>..</w:t>
      </w:r>
      <w:r>
        <w:rPr>
          <w:rFonts w:ascii="David" w:hAnsi="David" w:cs="David" w:hint="cs"/>
          <w:sz w:val="24"/>
          <w:szCs w:val="24"/>
          <w:rtl/>
        </w:rPr>
        <w:t>.</w:t>
      </w:r>
      <w:r w:rsidRPr="00067504">
        <w:rPr>
          <w:rFonts w:ascii="David" w:hAnsi="David" w:cs="David"/>
          <w:sz w:val="24"/>
          <w:szCs w:val="24"/>
          <w:rtl/>
        </w:rPr>
        <w:t xml:space="preserve"> מיהוה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סיועי לא </w:t>
      </w:r>
      <w:proofErr w:type="spellStart"/>
      <w:r w:rsidRPr="00067504">
        <w:rPr>
          <w:rFonts w:ascii="David" w:hAnsi="David" w:cs="David"/>
          <w:sz w:val="24"/>
          <w:szCs w:val="24"/>
          <w:rtl/>
        </w:rPr>
        <w:t>מסייעא</w:t>
      </w:r>
      <w:proofErr w:type="spellEnd"/>
      <w:r w:rsidRPr="00067504">
        <w:rPr>
          <w:rStyle w:val="a5"/>
          <w:rFonts w:ascii="David" w:hAnsi="David" w:cs="David"/>
          <w:sz w:val="24"/>
          <w:szCs w:val="24"/>
          <w:rtl/>
        </w:rPr>
        <w:footnoteReference w:id="20"/>
      </w:r>
      <w:r w:rsidRPr="00067504">
        <w:rPr>
          <w:rFonts w:asciiTheme="majorBidi" w:hAnsiTheme="majorBidi" w:cstheme="majorBidi" w:hint="cs"/>
          <w:sz w:val="24"/>
          <w:szCs w:val="24"/>
          <w:rtl/>
        </w:rPr>
        <w:t xml:space="preserve">. </w:t>
      </w:r>
    </w:p>
    <w:p w14:paraId="41AFB461" w14:textId="77777777" w:rsidR="000E47B6" w:rsidRPr="00067504" w:rsidRDefault="000E47B6" w:rsidP="000E47B6">
      <w:pPr>
        <w:autoSpaceDE w:val="0"/>
        <w:autoSpaceDN w:val="0"/>
        <w:adjustRightInd w:val="0"/>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אם כן, אש המזבח עצמה מתוארת גם כאריה</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קשר הדוק קיים בין האריה, האש והנבואה</w:t>
      </w:r>
      <w:r w:rsidRPr="00067504">
        <w:rPr>
          <w:rFonts w:asciiTheme="majorBidi" w:hAnsiTheme="majorBidi" w:cstheme="majorBidi" w:hint="cs"/>
          <w:sz w:val="24"/>
          <w:szCs w:val="24"/>
          <w:rtl/>
        </w:rPr>
        <w:t xml:space="preserve">.   </w:t>
      </w:r>
    </w:p>
    <w:p w14:paraId="0CA7CBF3" w14:textId="77777777" w:rsidR="000E47B6" w:rsidRPr="00067504" w:rsidRDefault="000E47B6" w:rsidP="000E47B6">
      <w:pPr>
        <w:autoSpaceDE w:val="0"/>
        <w:autoSpaceDN w:val="0"/>
        <w:adjustRightInd w:val="0"/>
        <w:spacing w:after="0" w:line="360" w:lineRule="auto"/>
        <w:ind w:left="720"/>
        <w:rPr>
          <w:rFonts w:asciiTheme="minorBidi" w:hAnsiTheme="minorBidi"/>
          <w:rtl/>
        </w:rPr>
      </w:pPr>
      <w:r w:rsidRPr="00067504">
        <w:rPr>
          <w:rFonts w:asciiTheme="minorBidi" w:hAnsiTheme="minorBidi" w:cs="Arial"/>
          <w:rtl/>
        </w:rPr>
        <w:t>(ח) כִּי מִדֵּי אֲדַבֵּר אֶזְעָק חָמָס וָשֹׁד אֶקְרָא כִּי הָיָה דְבַר ה' לִי לְחֶרְפָּה וּלְקֶלֶס כָּל הַיּוֹם</w:t>
      </w:r>
      <w:r w:rsidRPr="00067504">
        <w:rPr>
          <w:rFonts w:asciiTheme="minorBidi" w:hAnsiTheme="minorBidi" w:cs="Arial" w:hint="cs"/>
          <w:rtl/>
        </w:rPr>
        <w:t>.</w:t>
      </w:r>
    </w:p>
    <w:p w14:paraId="1C47F389" w14:textId="77777777" w:rsidR="000E47B6" w:rsidRPr="00067504" w:rsidRDefault="000E47B6" w:rsidP="000E47B6">
      <w:pPr>
        <w:autoSpaceDE w:val="0"/>
        <w:autoSpaceDN w:val="0"/>
        <w:adjustRightInd w:val="0"/>
        <w:spacing w:after="0" w:line="360" w:lineRule="auto"/>
        <w:ind w:left="720"/>
        <w:rPr>
          <w:rFonts w:asciiTheme="minorBidi" w:hAnsiTheme="minorBidi"/>
          <w:rtl/>
        </w:rPr>
      </w:pPr>
      <w:r w:rsidRPr="00067504">
        <w:rPr>
          <w:rFonts w:asciiTheme="minorBidi" w:hAnsiTheme="minorBidi" w:cs="Arial"/>
          <w:rtl/>
        </w:rPr>
        <w:t xml:space="preserve">(ט) וְאָמַרְתִּי לֹא אֶזְכְּרֶנּוּ וְלֹא אֲדַבֵּר עוֹד בִּשְׁמוֹ וְהָיָה </w:t>
      </w:r>
      <w:proofErr w:type="spellStart"/>
      <w:r w:rsidRPr="00067504">
        <w:rPr>
          <w:rFonts w:asciiTheme="minorBidi" w:hAnsiTheme="minorBidi" w:cs="Arial"/>
          <w:rtl/>
        </w:rPr>
        <w:t>בְלִבִּי</w:t>
      </w:r>
      <w:proofErr w:type="spellEnd"/>
      <w:r w:rsidRPr="00067504">
        <w:rPr>
          <w:rFonts w:asciiTheme="minorBidi" w:hAnsiTheme="minorBidi" w:cs="Arial"/>
          <w:rtl/>
        </w:rPr>
        <w:t xml:space="preserve"> כְּאֵשׁ בֹּעֶרֶת עָצֻר </w:t>
      </w:r>
      <w:proofErr w:type="spellStart"/>
      <w:r w:rsidRPr="00067504">
        <w:rPr>
          <w:rFonts w:asciiTheme="minorBidi" w:hAnsiTheme="minorBidi" w:cs="Arial"/>
          <w:rtl/>
        </w:rPr>
        <w:t>בְּעַצְמֹתָי</w:t>
      </w:r>
      <w:proofErr w:type="spellEnd"/>
      <w:r w:rsidRPr="00067504">
        <w:rPr>
          <w:rFonts w:asciiTheme="minorBidi" w:hAnsiTheme="minorBidi" w:cs="Arial"/>
          <w:rtl/>
        </w:rPr>
        <w:t xml:space="preserve"> וְנִלְאֵיתִי כַּלְכֵל וְלֹא אוּכָל</w:t>
      </w:r>
      <w:r w:rsidRPr="00067504">
        <w:rPr>
          <w:rStyle w:val="a5"/>
          <w:rFonts w:asciiTheme="minorBidi" w:hAnsiTheme="minorBidi"/>
          <w:rtl/>
        </w:rPr>
        <w:footnoteReference w:id="21"/>
      </w:r>
      <w:r w:rsidRPr="00067504">
        <w:rPr>
          <w:rFonts w:asciiTheme="minorBidi" w:hAnsiTheme="minorBidi"/>
          <w:rtl/>
        </w:rPr>
        <w:t>.</w:t>
      </w:r>
    </w:p>
    <w:p w14:paraId="0F568279" w14:textId="77777777" w:rsidR="000E47B6" w:rsidRPr="00067504" w:rsidRDefault="000E47B6" w:rsidP="000E47B6">
      <w:pPr>
        <w:autoSpaceDE w:val="0"/>
        <w:autoSpaceDN w:val="0"/>
        <w:adjustRightInd w:val="0"/>
        <w:spacing w:after="0" w:line="360" w:lineRule="auto"/>
        <w:ind w:left="720"/>
        <w:rPr>
          <w:rFonts w:asciiTheme="minorBidi" w:hAnsiTheme="minorBidi"/>
          <w:rtl/>
        </w:rPr>
      </w:pPr>
      <w:r w:rsidRPr="00067504">
        <w:rPr>
          <w:rFonts w:asciiTheme="minorBidi" w:hAnsiTheme="minorBidi" w:cs="Arial"/>
          <w:rtl/>
        </w:rPr>
        <w:t xml:space="preserve">(ז) כִּי לֹא יַעֲשֶׂה אֲדֹנָי ה' דָּבָר כִּי אִם גָּלָה סוֹדוֹ אֶל עֲבָדָיו </w:t>
      </w:r>
      <w:r w:rsidRPr="00067504">
        <w:rPr>
          <w:rFonts w:asciiTheme="minorBidi" w:hAnsiTheme="minorBidi" w:cs="Arial"/>
          <w:b/>
          <w:bCs/>
          <w:rtl/>
        </w:rPr>
        <w:t>הַנְּבִיאִים</w:t>
      </w:r>
      <w:r w:rsidRPr="00067504">
        <w:rPr>
          <w:rFonts w:asciiTheme="minorBidi" w:hAnsiTheme="minorBidi" w:cs="Arial" w:hint="cs"/>
          <w:rtl/>
        </w:rPr>
        <w:t>.</w:t>
      </w:r>
    </w:p>
    <w:p w14:paraId="04D81C2D" w14:textId="77777777" w:rsidR="000E47B6" w:rsidRPr="00067504" w:rsidRDefault="000E47B6" w:rsidP="000E47B6">
      <w:pPr>
        <w:autoSpaceDE w:val="0"/>
        <w:autoSpaceDN w:val="0"/>
        <w:adjustRightInd w:val="0"/>
        <w:spacing w:after="0" w:line="360" w:lineRule="auto"/>
        <w:ind w:left="720"/>
        <w:rPr>
          <w:rFonts w:asciiTheme="majorBidi" w:hAnsiTheme="majorBidi" w:cstheme="majorBidi"/>
          <w:sz w:val="24"/>
          <w:szCs w:val="24"/>
          <w:rtl/>
        </w:rPr>
      </w:pPr>
      <w:r w:rsidRPr="00067504">
        <w:rPr>
          <w:rFonts w:asciiTheme="minorBidi" w:hAnsiTheme="minorBidi" w:cs="Arial"/>
          <w:rtl/>
        </w:rPr>
        <w:t>(ח) אַרְיֵה שָׁאָג מִי לֹא יִירָא אֲדֹנָי ה' דִּבֶּר מִי לֹא י</w:t>
      </w:r>
      <w:r w:rsidRPr="00067504">
        <w:rPr>
          <w:rFonts w:asciiTheme="minorBidi" w:hAnsiTheme="minorBidi" w:cs="Arial"/>
          <w:b/>
          <w:bCs/>
          <w:rtl/>
        </w:rPr>
        <w:t>ִנָּבֵא</w:t>
      </w:r>
      <w:r w:rsidRPr="00067504">
        <w:rPr>
          <w:rStyle w:val="a5"/>
          <w:rFonts w:asciiTheme="minorBidi" w:hAnsiTheme="minorBidi"/>
          <w:rtl/>
        </w:rPr>
        <w:footnoteReference w:id="22"/>
      </w:r>
      <w:r>
        <w:rPr>
          <w:rFonts w:asciiTheme="minorBidi" w:hAnsiTheme="minorBidi" w:hint="cs"/>
          <w:rtl/>
        </w:rPr>
        <w:t>"</w:t>
      </w:r>
      <w:r w:rsidRPr="00067504">
        <w:rPr>
          <w:rFonts w:asciiTheme="minorBidi" w:hAnsiTheme="minorBidi"/>
          <w:rtl/>
        </w:rPr>
        <w:t>.</w:t>
      </w:r>
      <w:r w:rsidRPr="00067504">
        <w:rPr>
          <w:rFonts w:asciiTheme="minorBidi" w:hAnsiTheme="minorBidi" w:hint="cs"/>
          <w:rtl/>
        </w:rPr>
        <w:t xml:space="preserve"> </w:t>
      </w:r>
    </w:p>
    <w:p w14:paraId="71BD9102" w14:textId="77777777" w:rsidR="000E47B6" w:rsidRPr="00067504" w:rsidRDefault="000E47B6" w:rsidP="000E47B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לעומת הדעיכה המתוארת במסכת יומא מבית ראשון לשני, </w:t>
      </w:r>
      <w:r w:rsidRPr="00067504">
        <w:rPr>
          <w:rFonts w:asciiTheme="majorBidi" w:hAnsiTheme="majorBidi" w:cstheme="majorBidi" w:hint="cs"/>
          <w:sz w:val="24"/>
          <w:szCs w:val="24"/>
          <w:rtl/>
        </w:rPr>
        <w:t>בסוגייתנו המהלך הוא הפוך: אימת גור אריה יהודה המתעורר לתחי</w:t>
      </w:r>
      <w:r>
        <w:rPr>
          <w:rFonts w:asciiTheme="majorBidi" w:hAnsiTheme="majorBidi" w:cstheme="majorBidi" w:hint="cs"/>
          <w:sz w:val="24"/>
          <w:szCs w:val="24"/>
          <w:rtl/>
        </w:rPr>
        <w:t>י</w:t>
      </w:r>
      <w:r w:rsidRPr="00067504">
        <w:rPr>
          <w:rFonts w:asciiTheme="majorBidi" w:hAnsiTheme="majorBidi" w:cstheme="majorBidi" w:hint="cs"/>
          <w:sz w:val="24"/>
          <w:szCs w:val="24"/>
          <w:rtl/>
        </w:rPr>
        <w:t xml:space="preserve">ה מוטלת על הקיסר, מלוא קצוות תבל. יש כאן: </w:t>
      </w:r>
    </w:p>
    <w:p w14:paraId="1070EF71"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sz w:val="24"/>
          <w:szCs w:val="24"/>
          <w:rtl/>
        </w:rPr>
        <w:t>אומר הגדול של מחאת-עולמים נגד שרשי יסוד הרשעה האנושית, ע"י אור הנבואה אשר ישוב לישראל בהתכוננו על אדמת-קדשו</w:t>
      </w:r>
      <w:r w:rsidRPr="00067504">
        <w:rPr>
          <w:rStyle w:val="a5"/>
          <w:rFonts w:ascii="David" w:hAnsi="David" w:cs="David"/>
          <w:sz w:val="24"/>
          <w:szCs w:val="24"/>
          <w:rtl/>
        </w:rPr>
        <w:footnoteReference w:id="23"/>
      </w:r>
      <w:r w:rsidRPr="00067504">
        <w:rPr>
          <w:rFonts w:ascii="David" w:hAnsi="David" w:cs="David"/>
          <w:sz w:val="24"/>
          <w:szCs w:val="24"/>
          <w:rtl/>
        </w:rPr>
        <w:t>.</w:t>
      </w:r>
      <w:r w:rsidRPr="00067504">
        <w:rPr>
          <w:rFonts w:ascii="Arial" w:hAnsi="Arial" w:cs="Arial"/>
          <w:sz w:val="24"/>
          <w:szCs w:val="24"/>
          <w:rtl/>
        </w:rPr>
        <w:t xml:space="preserve"> </w:t>
      </w:r>
    </w:p>
    <w:p w14:paraId="579E8350" w14:textId="77777777" w:rsidR="000E47B6" w:rsidRPr="00067504" w:rsidRDefault="000E47B6" w:rsidP="000E47B6">
      <w:pPr>
        <w:spacing w:after="0" w:line="360" w:lineRule="auto"/>
        <w:ind w:left="720"/>
        <w:rPr>
          <w:rFonts w:ascii="David" w:hAnsi="David" w:cs="David"/>
          <w:sz w:val="24"/>
          <w:szCs w:val="24"/>
          <w:rtl/>
        </w:rPr>
      </w:pPr>
      <w:r w:rsidRPr="00067504">
        <w:rPr>
          <w:rFonts w:ascii="David" w:hAnsi="David" w:cs="David"/>
          <w:sz w:val="24"/>
          <w:szCs w:val="24"/>
          <w:rtl/>
        </w:rPr>
        <w:t xml:space="preserve">נפילת הקיסר מכיסאו ארצה מסמלת כמובן את ירידתו מגדולה, ומסמנת מה עלול להיות הצעד הבא אם לא יפעל. בנקודה זו הקיסר משנה לחלוטין את הטון – מהנימה האדנותית </w:t>
      </w:r>
      <w:r w:rsidRPr="00067504">
        <w:rPr>
          <w:rFonts w:ascii="David" w:hAnsi="David" w:cs="David"/>
          <w:sz w:val="24"/>
          <w:szCs w:val="24"/>
          <w:rtl/>
        </w:rPr>
        <w:lastRenderedPageBreak/>
        <w:t xml:space="preserve">בה ציווה על </w:t>
      </w:r>
      <w:proofErr w:type="spellStart"/>
      <w:r w:rsidRPr="00067504">
        <w:rPr>
          <w:rFonts w:ascii="David" w:hAnsi="David" w:cs="David"/>
          <w:sz w:val="24"/>
          <w:szCs w:val="24"/>
          <w:rtl/>
        </w:rPr>
        <w:t>ריב"ח</w:t>
      </w:r>
      <w:proofErr w:type="spellEnd"/>
      <w:r w:rsidRPr="00067504">
        <w:rPr>
          <w:rFonts w:ascii="David" w:hAnsi="David" w:cs="David"/>
          <w:sz w:val="24"/>
          <w:szCs w:val="24"/>
          <w:rtl/>
        </w:rPr>
        <w:t xml:space="preserve"> הוא עובר (ע"פ חלק מכתבי היד) לנימה פייסנית ("במטותא מינך") ומבקש </w:t>
      </w:r>
      <w:proofErr w:type="spellStart"/>
      <w:r w:rsidRPr="00067504">
        <w:rPr>
          <w:rFonts w:ascii="David" w:hAnsi="David" w:cs="David"/>
          <w:sz w:val="24"/>
          <w:szCs w:val="24"/>
          <w:rtl/>
        </w:rPr>
        <w:t>שריב"ח</w:t>
      </w:r>
      <w:proofErr w:type="spellEnd"/>
      <w:r w:rsidRPr="00067504">
        <w:rPr>
          <w:rFonts w:ascii="David" w:hAnsi="David" w:cs="David"/>
          <w:sz w:val="24"/>
          <w:szCs w:val="24"/>
          <w:rtl/>
        </w:rPr>
        <w:t xml:space="preserve"> יתפלל והאריה ישוב למקומו. שוב נעתר </w:t>
      </w:r>
      <w:proofErr w:type="spellStart"/>
      <w:r w:rsidRPr="00067504">
        <w:rPr>
          <w:rFonts w:ascii="David" w:hAnsi="David" w:cs="David"/>
          <w:sz w:val="24"/>
          <w:szCs w:val="24"/>
          <w:rtl/>
        </w:rPr>
        <w:t>ריב"ח</w:t>
      </w:r>
      <w:proofErr w:type="spellEnd"/>
      <w:r w:rsidRPr="00067504">
        <w:rPr>
          <w:rFonts w:ascii="David" w:hAnsi="David" w:cs="David"/>
          <w:sz w:val="24"/>
          <w:szCs w:val="24"/>
          <w:rtl/>
        </w:rPr>
        <w:t>, ושוב נענית תפילתו...</w:t>
      </w:r>
      <w:r w:rsidRPr="00067504">
        <w:rPr>
          <w:rFonts w:ascii="David" w:hAnsi="David" w:cs="David" w:hint="cs"/>
          <w:sz w:val="24"/>
          <w:szCs w:val="24"/>
          <w:rtl/>
        </w:rPr>
        <w:t xml:space="preserve"> </w:t>
      </w:r>
      <w:r w:rsidRPr="00067504">
        <w:rPr>
          <w:rFonts w:ascii="David" w:hAnsi="David" w:cs="David"/>
          <w:sz w:val="24"/>
          <w:szCs w:val="24"/>
          <w:rtl/>
        </w:rPr>
        <w:t xml:space="preserve">באופן אירוני, קיסר מוכיח בגופו את הפסוק אותו ציטט – "אריה שאג – מי לא יירא?". והנה הארי שאג, ואכן הקיסר ירא. סיפור זה נראה כחזרה בזעיר אנפין על דגם אותו פגשנו בעימות המקראי בין משה ופרעה – קיסר מזלזל בקב"ה, </w:t>
      </w:r>
      <w:proofErr w:type="spellStart"/>
      <w:r w:rsidRPr="00067504">
        <w:rPr>
          <w:rFonts w:ascii="David" w:hAnsi="David" w:cs="David"/>
          <w:sz w:val="24"/>
          <w:szCs w:val="24"/>
          <w:rtl/>
        </w:rPr>
        <w:t>ריב"ח</w:t>
      </w:r>
      <w:proofErr w:type="spellEnd"/>
      <w:r w:rsidRPr="00067504">
        <w:rPr>
          <w:rFonts w:ascii="David" w:hAnsi="David" w:cs="David"/>
          <w:sz w:val="24"/>
          <w:szCs w:val="24"/>
          <w:rtl/>
        </w:rPr>
        <w:t xml:space="preserve"> מביא עליו עונש, קיסר </w:t>
      </w:r>
      <w:proofErr w:type="spellStart"/>
      <w:r w:rsidRPr="00067504">
        <w:rPr>
          <w:rFonts w:ascii="David" w:hAnsi="David" w:cs="David"/>
          <w:sz w:val="24"/>
          <w:szCs w:val="24"/>
          <w:rtl/>
        </w:rPr>
        <w:t>מתירא</w:t>
      </w:r>
      <w:proofErr w:type="spellEnd"/>
      <w:r w:rsidRPr="00067504">
        <w:rPr>
          <w:rFonts w:ascii="David" w:hAnsi="David" w:cs="David"/>
          <w:sz w:val="24"/>
          <w:szCs w:val="24"/>
          <w:rtl/>
        </w:rPr>
        <w:t xml:space="preserve"> ומבקש </w:t>
      </w:r>
      <w:proofErr w:type="spellStart"/>
      <w:r w:rsidRPr="00067504">
        <w:rPr>
          <w:rFonts w:ascii="David" w:hAnsi="David" w:cs="David"/>
          <w:sz w:val="24"/>
          <w:szCs w:val="24"/>
          <w:rtl/>
        </w:rPr>
        <w:t>מריב"ח</w:t>
      </w:r>
      <w:proofErr w:type="spellEnd"/>
      <w:r w:rsidRPr="00067504">
        <w:rPr>
          <w:rFonts w:ascii="David" w:hAnsi="David" w:cs="David"/>
          <w:sz w:val="24"/>
          <w:szCs w:val="24"/>
          <w:rtl/>
        </w:rPr>
        <w:t xml:space="preserve"> שיתפלל להשבת המצב לקדמותו, </w:t>
      </w:r>
      <w:proofErr w:type="spellStart"/>
      <w:r w:rsidRPr="00067504">
        <w:rPr>
          <w:rFonts w:ascii="David" w:hAnsi="David" w:cs="David"/>
          <w:sz w:val="24"/>
          <w:szCs w:val="24"/>
          <w:rtl/>
        </w:rPr>
        <w:t>ריב"ח</w:t>
      </w:r>
      <w:proofErr w:type="spellEnd"/>
      <w:r w:rsidRPr="00067504">
        <w:rPr>
          <w:rFonts w:ascii="David" w:hAnsi="David" w:cs="David"/>
          <w:sz w:val="24"/>
          <w:szCs w:val="24"/>
          <w:rtl/>
        </w:rPr>
        <w:t xml:space="preserve"> עושה כן ותפילתו נענית</w:t>
      </w:r>
      <w:r w:rsidRPr="00067504">
        <w:rPr>
          <w:rStyle w:val="a5"/>
          <w:rFonts w:ascii="David" w:hAnsi="David" w:cs="David"/>
          <w:sz w:val="24"/>
          <w:szCs w:val="24"/>
          <w:rtl/>
        </w:rPr>
        <w:footnoteReference w:id="24"/>
      </w:r>
      <w:r w:rsidRPr="00067504">
        <w:rPr>
          <w:rFonts w:ascii="David" w:hAnsi="David" w:cs="David"/>
          <w:sz w:val="24"/>
          <w:szCs w:val="24"/>
          <w:rtl/>
        </w:rPr>
        <w:t xml:space="preserve">.  </w:t>
      </w:r>
    </w:p>
    <w:p w14:paraId="772075EA" w14:textId="77777777" w:rsidR="000E47B6" w:rsidRPr="00067504" w:rsidRDefault="000E47B6" w:rsidP="000E47B6">
      <w:pPr>
        <w:spacing w:after="0" w:line="360" w:lineRule="auto"/>
        <w:rPr>
          <w:rFonts w:ascii="David" w:hAnsi="David" w:cs="David"/>
          <w:sz w:val="24"/>
          <w:szCs w:val="24"/>
          <w:rtl/>
        </w:rPr>
      </w:pPr>
      <w:r w:rsidRPr="00067504">
        <w:rPr>
          <w:rFonts w:asciiTheme="majorBidi" w:hAnsiTheme="majorBidi" w:cstheme="majorBidi" w:hint="cs"/>
          <w:sz w:val="24"/>
          <w:szCs w:val="24"/>
          <w:rtl/>
        </w:rPr>
        <w:t>יודע הוא רבי יהושע שטרם הגיעה שעת הניצחון הסופי</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 xml:space="preserve">. </w:t>
      </w:r>
    </w:p>
    <w:p w14:paraId="33589AC1" w14:textId="77777777" w:rsidR="000E47B6" w:rsidRPr="00067504" w:rsidRDefault="000E47B6" w:rsidP="000E47B6">
      <w:pPr>
        <w:pStyle w:val="a6"/>
        <w:numPr>
          <w:ilvl w:val="0"/>
          <w:numId w:val="4"/>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 xml:space="preserve">סיפור 2 - </w:t>
      </w:r>
      <w:r w:rsidRPr="00067504">
        <w:rPr>
          <w:rFonts w:asciiTheme="majorBidi" w:hAnsiTheme="majorBidi" w:cstheme="majorBidi"/>
          <w:b/>
          <w:bCs/>
          <w:sz w:val="24"/>
          <w:szCs w:val="24"/>
          <w:rtl/>
        </w:rPr>
        <w:t>הקיסר רוצה לראות את אלוקים</w:t>
      </w:r>
    </w:p>
    <w:p w14:paraId="6935A49E"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חולין ס</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א  </w:t>
      </w:r>
    </w:p>
    <w:p w14:paraId="49F93EAE" w14:textId="77777777" w:rsidR="000E47B6" w:rsidRPr="00067504" w:rsidRDefault="000E47B6" w:rsidP="000E47B6">
      <w:pPr>
        <w:spacing w:after="0" w:line="360" w:lineRule="auto"/>
        <w:ind w:left="360"/>
        <w:rPr>
          <w:rFonts w:asciiTheme="majorBidi" w:hAnsiTheme="majorBidi" w:cstheme="majorBidi"/>
          <w:sz w:val="24"/>
          <w:szCs w:val="24"/>
          <w:rtl/>
        </w:rPr>
      </w:pPr>
      <w:r w:rsidRPr="00067504">
        <w:rPr>
          <w:rFonts w:asciiTheme="majorBidi" w:hAnsiTheme="majorBidi" w:cstheme="majorBidi"/>
          <w:sz w:val="24"/>
          <w:szCs w:val="24"/>
          <w:rtl/>
        </w:rPr>
        <w:t xml:space="preserve">אמר ליה קיסר </w:t>
      </w:r>
      <w:proofErr w:type="spellStart"/>
      <w:r w:rsidRPr="00067504">
        <w:rPr>
          <w:rFonts w:asciiTheme="majorBidi" w:hAnsiTheme="majorBidi" w:cstheme="majorBidi"/>
          <w:sz w:val="24"/>
          <w:szCs w:val="24"/>
          <w:rtl/>
        </w:rPr>
        <w:t>לר</w:t>
      </w:r>
      <w:proofErr w:type="spellEnd"/>
      <w:r w:rsidRPr="00067504">
        <w:rPr>
          <w:rFonts w:asciiTheme="majorBidi" w:hAnsiTheme="majorBidi" w:cstheme="majorBidi"/>
          <w:sz w:val="24"/>
          <w:szCs w:val="24"/>
          <w:rtl/>
        </w:rPr>
        <w:t xml:space="preserve">' יהושע בן חנניה: </w:t>
      </w:r>
      <w:proofErr w:type="spellStart"/>
      <w:r w:rsidRPr="00067504">
        <w:rPr>
          <w:rFonts w:asciiTheme="majorBidi" w:hAnsiTheme="majorBidi" w:cstheme="majorBidi"/>
          <w:sz w:val="24"/>
          <w:szCs w:val="24"/>
          <w:rtl/>
        </w:rPr>
        <w:t>בעינא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דאיחזי</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לאלהיכו</w:t>
      </w:r>
      <w:proofErr w:type="spellEnd"/>
      <w:r w:rsidRPr="00067504">
        <w:rPr>
          <w:rFonts w:asciiTheme="majorBidi" w:hAnsiTheme="majorBidi" w:cstheme="majorBidi"/>
          <w:sz w:val="24"/>
          <w:szCs w:val="24"/>
          <w:rtl/>
        </w:rPr>
        <w:t>! א"ל: לא מצית חזית ליה, א"ל: איברא,</w:t>
      </w:r>
    </w:p>
    <w:p w14:paraId="79E667A8" w14:textId="77777777" w:rsidR="000E47B6" w:rsidRPr="00067504" w:rsidRDefault="000E47B6" w:rsidP="000E47B6">
      <w:pPr>
        <w:spacing w:after="0" w:line="360" w:lineRule="auto"/>
        <w:ind w:left="360"/>
        <w:rPr>
          <w:rFonts w:asciiTheme="majorBidi" w:hAnsiTheme="majorBidi" w:cstheme="majorBidi"/>
          <w:sz w:val="24"/>
          <w:szCs w:val="24"/>
          <w:rtl/>
        </w:rPr>
      </w:pPr>
      <w:proofErr w:type="spellStart"/>
      <w:r w:rsidRPr="00067504">
        <w:rPr>
          <w:rFonts w:asciiTheme="majorBidi" w:hAnsiTheme="majorBidi" w:cs="Times New Roman"/>
          <w:sz w:val="24"/>
          <w:szCs w:val="24"/>
          <w:rtl/>
        </w:rPr>
        <w:t>חזינא</w:t>
      </w:r>
      <w:proofErr w:type="spellEnd"/>
      <w:r w:rsidRPr="00067504">
        <w:rPr>
          <w:rFonts w:asciiTheme="majorBidi" w:hAnsiTheme="majorBidi" w:cs="Times New Roman"/>
          <w:sz w:val="24"/>
          <w:szCs w:val="24"/>
          <w:rtl/>
        </w:rPr>
        <w:t xml:space="preserve"> ליה! אזל </w:t>
      </w:r>
      <w:proofErr w:type="spellStart"/>
      <w:r w:rsidRPr="00067504">
        <w:rPr>
          <w:rFonts w:asciiTheme="majorBidi" w:hAnsiTheme="majorBidi" w:cs="Times New Roman"/>
          <w:sz w:val="24"/>
          <w:szCs w:val="24"/>
          <w:rtl/>
        </w:rPr>
        <w:t>אוקמיה</w:t>
      </w:r>
      <w:proofErr w:type="spellEnd"/>
      <w:r w:rsidRPr="00067504">
        <w:rPr>
          <w:rFonts w:asciiTheme="majorBidi" w:hAnsiTheme="majorBidi" w:cs="Times New Roman"/>
          <w:sz w:val="24"/>
          <w:szCs w:val="24"/>
          <w:rtl/>
        </w:rPr>
        <w:t xml:space="preserve"> להדי יומא בתקופת תמוז, א"ל: </w:t>
      </w:r>
      <w:proofErr w:type="spellStart"/>
      <w:r w:rsidRPr="00067504">
        <w:rPr>
          <w:rFonts w:asciiTheme="majorBidi" w:hAnsiTheme="majorBidi" w:cs="Times New Roman"/>
          <w:sz w:val="24"/>
          <w:szCs w:val="24"/>
          <w:rtl/>
        </w:rPr>
        <w:t>איסתכל</w:t>
      </w:r>
      <w:proofErr w:type="spellEnd"/>
      <w:r w:rsidRPr="00067504">
        <w:rPr>
          <w:rFonts w:asciiTheme="majorBidi" w:hAnsiTheme="majorBidi" w:cs="Times New Roman"/>
          <w:sz w:val="24"/>
          <w:szCs w:val="24"/>
          <w:rtl/>
        </w:rPr>
        <w:t xml:space="preserve"> ביה! א"ל: לא </w:t>
      </w:r>
      <w:proofErr w:type="spellStart"/>
      <w:r w:rsidRPr="00067504">
        <w:rPr>
          <w:rFonts w:asciiTheme="majorBidi" w:hAnsiTheme="majorBidi" w:cs="Times New Roman"/>
          <w:sz w:val="24"/>
          <w:szCs w:val="24"/>
          <w:rtl/>
        </w:rPr>
        <w:t>מצינא</w:t>
      </w:r>
      <w:proofErr w:type="spellEnd"/>
      <w:r w:rsidRPr="00067504">
        <w:rPr>
          <w:rFonts w:asciiTheme="majorBidi" w:hAnsiTheme="majorBidi" w:cs="Times New Roman"/>
          <w:sz w:val="24"/>
          <w:szCs w:val="24"/>
          <w:rtl/>
        </w:rPr>
        <w:t xml:space="preserve">, א"ל: יומא, </w:t>
      </w:r>
      <w:proofErr w:type="spellStart"/>
      <w:r w:rsidRPr="00067504">
        <w:rPr>
          <w:rFonts w:asciiTheme="majorBidi" w:hAnsiTheme="majorBidi" w:cs="Times New Roman"/>
          <w:sz w:val="24"/>
          <w:szCs w:val="24"/>
          <w:rtl/>
        </w:rPr>
        <w:t>דחד</w:t>
      </w:r>
      <w:proofErr w:type="spellEnd"/>
      <w:r w:rsidRPr="00067504">
        <w:rPr>
          <w:rFonts w:asciiTheme="majorBidi" w:hAnsiTheme="majorBidi" w:cs="Times New Roman"/>
          <w:sz w:val="24"/>
          <w:szCs w:val="24"/>
          <w:rtl/>
        </w:rPr>
        <w:t xml:space="preserve"> משמשי </w:t>
      </w:r>
      <w:proofErr w:type="spellStart"/>
      <w:r w:rsidRPr="00067504">
        <w:rPr>
          <w:rFonts w:asciiTheme="majorBidi" w:hAnsiTheme="majorBidi" w:cs="Times New Roman"/>
          <w:sz w:val="24"/>
          <w:szCs w:val="24"/>
          <w:rtl/>
        </w:rPr>
        <w:t>דקיימי</w:t>
      </w:r>
      <w:proofErr w:type="spellEnd"/>
      <w:r w:rsidRPr="00067504">
        <w:rPr>
          <w:rFonts w:asciiTheme="majorBidi" w:hAnsiTheme="majorBidi" w:cs="Times New Roman"/>
          <w:sz w:val="24"/>
          <w:szCs w:val="24"/>
          <w:rtl/>
        </w:rPr>
        <w:t xml:space="preserve"> קמי </w:t>
      </w:r>
      <w:proofErr w:type="spellStart"/>
      <w:r w:rsidRPr="00067504">
        <w:rPr>
          <w:rFonts w:asciiTheme="majorBidi" w:hAnsiTheme="majorBidi" w:cs="Times New Roman"/>
          <w:sz w:val="24"/>
          <w:szCs w:val="24"/>
          <w:rtl/>
        </w:rPr>
        <w:t>דקודשא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בריך</w:t>
      </w:r>
      <w:proofErr w:type="spellEnd"/>
      <w:r w:rsidRPr="00067504">
        <w:rPr>
          <w:rFonts w:asciiTheme="majorBidi" w:hAnsiTheme="majorBidi" w:cs="Times New Roman"/>
          <w:sz w:val="24"/>
          <w:szCs w:val="24"/>
          <w:rtl/>
        </w:rPr>
        <w:t xml:space="preserve"> הוא אמרת לא </w:t>
      </w:r>
      <w:proofErr w:type="spellStart"/>
      <w:r w:rsidRPr="00067504">
        <w:rPr>
          <w:rFonts w:asciiTheme="majorBidi" w:hAnsiTheme="majorBidi" w:cs="Times New Roman"/>
          <w:sz w:val="24"/>
          <w:szCs w:val="24"/>
          <w:rtl/>
        </w:rPr>
        <w:t>מצינא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לאיסתכלא</w:t>
      </w:r>
      <w:proofErr w:type="spellEnd"/>
      <w:r w:rsidRPr="00067504">
        <w:rPr>
          <w:rFonts w:asciiTheme="majorBidi" w:hAnsiTheme="majorBidi" w:cs="Times New Roman"/>
          <w:sz w:val="24"/>
          <w:szCs w:val="24"/>
          <w:rtl/>
        </w:rPr>
        <w:t xml:space="preserve"> ביה, שכינה לא כל שכן! </w:t>
      </w:r>
    </w:p>
    <w:p w14:paraId="17239F0E" w14:textId="77777777" w:rsidR="000E47B6" w:rsidRPr="00067504" w:rsidRDefault="000E47B6" w:rsidP="000E47B6">
      <w:pPr>
        <w:spacing w:after="0" w:line="360" w:lineRule="auto"/>
        <w:rPr>
          <w:rFonts w:asciiTheme="majorBidi" w:hAnsiTheme="majorBidi" w:cs="Times New Roman"/>
          <w:sz w:val="24"/>
          <w:szCs w:val="24"/>
          <w:rtl/>
        </w:rPr>
      </w:pPr>
      <w:r w:rsidRPr="00067504">
        <w:rPr>
          <w:rFonts w:asciiTheme="majorBidi" w:hAnsiTheme="majorBidi" w:cs="Times New Roman" w:hint="cs"/>
          <w:sz w:val="24"/>
          <w:szCs w:val="24"/>
          <w:rtl/>
        </w:rPr>
        <w:t>המהר"ל סבור שהקיסר טרם הפנים את מופשטות האלוקים.</w:t>
      </w:r>
    </w:p>
    <w:p w14:paraId="4C999BD9" w14:textId="77777777" w:rsidR="000E47B6" w:rsidRPr="00067504" w:rsidRDefault="000E47B6" w:rsidP="000E47B6">
      <w:pPr>
        <w:spacing w:after="0" w:line="360" w:lineRule="auto"/>
        <w:ind w:left="360"/>
        <w:rPr>
          <w:rFonts w:ascii="David" w:hAnsi="David" w:cs="David"/>
          <w:sz w:val="24"/>
          <w:szCs w:val="24"/>
          <w:rtl/>
        </w:rPr>
      </w:pPr>
      <w:r w:rsidRPr="00067504">
        <w:rPr>
          <w:rFonts w:ascii="David" w:hAnsi="David" w:cs="David"/>
          <w:sz w:val="24"/>
          <w:szCs w:val="24"/>
          <w:rtl/>
        </w:rPr>
        <w:t>דעתו כך הוא שאפשר לראותו, כי לא הי' מאמין כי הוא יתברך בלתי גשם עד שאין ראיה שייך אצלו</w:t>
      </w:r>
      <w:r>
        <w:rPr>
          <w:rFonts w:ascii="David" w:hAnsi="David" w:cs="David" w:hint="cs"/>
          <w:sz w:val="24"/>
          <w:szCs w:val="24"/>
          <w:rtl/>
        </w:rPr>
        <w:t>.</w:t>
      </w:r>
      <w:r w:rsidRPr="00067504">
        <w:rPr>
          <w:rFonts w:ascii="David" w:hAnsi="David" w:cs="David"/>
          <w:sz w:val="24"/>
          <w:szCs w:val="24"/>
          <w:rtl/>
        </w:rPr>
        <w:t xml:space="preserve"> ולא היה מאמין במה שכתוב</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כי לא יראני אדם וחי</w:t>
      </w:r>
      <w:r>
        <w:rPr>
          <w:rFonts w:ascii="David" w:hAnsi="David" w:cs="David" w:hint="cs"/>
          <w:sz w:val="24"/>
          <w:szCs w:val="24"/>
          <w:rtl/>
        </w:rPr>
        <w:t>'</w:t>
      </w:r>
      <w:r w:rsidRPr="00067504">
        <w:rPr>
          <w:rFonts w:ascii="David" w:hAnsi="David" w:cs="David"/>
          <w:sz w:val="24"/>
          <w:szCs w:val="24"/>
          <w:rtl/>
        </w:rPr>
        <w:t>, ופי' הכתוב שהוא יתברך נבדל מכל הנמצאים, ודבר זה לא היה מאמין כלל.</w:t>
      </w:r>
      <w:r w:rsidRPr="00067504">
        <w:rPr>
          <w:rFonts w:ascii="David" w:hAnsi="David" w:cs="David" w:hint="cs"/>
          <w:sz w:val="24"/>
          <w:szCs w:val="24"/>
          <w:rtl/>
        </w:rPr>
        <w:t xml:space="preserve"> </w:t>
      </w:r>
      <w:r w:rsidRPr="00067504">
        <w:rPr>
          <w:rFonts w:ascii="David" w:hAnsi="David" w:cs="David"/>
          <w:sz w:val="24"/>
          <w:szCs w:val="24"/>
          <w:rtl/>
        </w:rPr>
        <w:t>והביא לו ראיה מן השמש שהוא אחד ממשרתיו אי אפשר שיראה אותו האדם, ואיך הוא יתברך שהוא נבדל מן הגשם לגמרי איך יראה אותו האדם</w:t>
      </w:r>
      <w:r>
        <w:rPr>
          <w:rFonts w:ascii="David" w:hAnsi="David" w:cs="David" w:hint="cs"/>
          <w:sz w:val="24"/>
          <w:szCs w:val="24"/>
          <w:rtl/>
        </w:rPr>
        <w:t xml:space="preserve">? </w:t>
      </w:r>
      <w:r w:rsidRPr="00067504">
        <w:rPr>
          <w:rFonts w:ascii="David" w:hAnsi="David" w:cs="David"/>
          <w:sz w:val="24"/>
          <w:szCs w:val="24"/>
          <w:rtl/>
        </w:rPr>
        <w:t>כי השמש מה שאי אפשר לראותו כי האור קרוב שאינו גשמי ולכך אין האדם יכול לראותו</w:t>
      </w:r>
      <w:r w:rsidRPr="00067504">
        <w:rPr>
          <w:rStyle w:val="a5"/>
          <w:rFonts w:ascii="David" w:hAnsi="David" w:cs="David"/>
          <w:sz w:val="24"/>
          <w:szCs w:val="24"/>
          <w:rtl/>
        </w:rPr>
        <w:footnoteReference w:id="26"/>
      </w:r>
      <w:r w:rsidRPr="00067504">
        <w:rPr>
          <w:rFonts w:ascii="David" w:hAnsi="David" w:cs="David"/>
          <w:sz w:val="24"/>
          <w:szCs w:val="24"/>
          <w:rtl/>
        </w:rPr>
        <w:t xml:space="preserve">. </w:t>
      </w:r>
      <w:r w:rsidRPr="00067504">
        <w:rPr>
          <w:rFonts w:ascii="David" w:hAnsi="David" w:cs="David" w:hint="cs"/>
          <w:sz w:val="24"/>
          <w:szCs w:val="24"/>
          <w:rtl/>
        </w:rPr>
        <w:t xml:space="preserve"> </w:t>
      </w:r>
    </w:p>
    <w:p w14:paraId="3BFCC3C7" w14:textId="77777777" w:rsidR="000E47B6" w:rsidRPr="00067504" w:rsidRDefault="000E47B6" w:rsidP="000E47B6">
      <w:pPr>
        <w:pStyle w:val="a6"/>
        <w:numPr>
          <w:ilvl w:val="0"/>
          <w:numId w:val="4"/>
        </w:numPr>
        <w:spacing w:after="0" w:line="360" w:lineRule="auto"/>
        <w:rPr>
          <w:rFonts w:asciiTheme="majorBidi" w:hAnsiTheme="majorBidi" w:cstheme="majorBidi"/>
          <w:b/>
          <w:bCs/>
          <w:sz w:val="24"/>
          <w:szCs w:val="24"/>
          <w:rtl/>
        </w:rPr>
      </w:pPr>
      <w:r w:rsidRPr="00067504">
        <w:rPr>
          <w:rFonts w:asciiTheme="majorBidi" w:hAnsiTheme="majorBidi" w:cstheme="majorBidi"/>
          <w:b/>
          <w:bCs/>
          <w:sz w:val="24"/>
          <w:szCs w:val="24"/>
          <w:rtl/>
        </w:rPr>
        <w:t>היחס לסיפור הקודם</w:t>
      </w:r>
    </w:p>
    <w:p w14:paraId="6AEF6B01" w14:textId="77777777" w:rsidR="000E47B6" w:rsidRPr="00067504" w:rsidRDefault="000E47B6" w:rsidP="000E47B6">
      <w:pPr>
        <w:spacing w:after="0" w:line="360" w:lineRule="auto"/>
        <w:rPr>
          <w:rFonts w:ascii="David" w:hAnsi="David" w:cs="David"/>
          <w:sz w:val="24"/>
          <w:szCs w:val="24"/>
          <w:rtl/>
        </w:rPr>
      </w:pPr>
      <w:proofErr w:type="spellStart"/>
      <w:r w:rsidRPr="00067504">
        <w:rPr>
          <w:rFonts w:asciiTheme="majorBidi" w:hAnsiTheme="majorBidi" w:cstheme="majorBidi"/>
          <w:sz w:val="24"/>
          <w:szCs w:val="24"/>
          <w:rtl/>
        </w:rPr>
        <w:t>המהרש"א</w:t>
      </w:r>
      <w:proofErr w:type="spellEnd"/>
      <w:r w:rsidRPr="00067504">
        <w:rPr>
          <w:rFonts w:asciiTheme="majorBidi" w:hAnsiTheme="majorBidi" w:cstheme="majorBidi"/>
          <w:sz w:val="24"/>
          <w:szCs w:val="24"/>
          <w:rtl/>
        </w:rPr>
        <w:t xml:space="preserve"> תמה מדוע לא למד הקיסר לקח מן המעשה הקודם באריה</w:t>
      </w:r>
      <w:r w:rsidRPr="00067504">
        <w:rPr>
          <w:rFonts w:ascii="David" w:hAnsi="David" w:cs="David" w:hint="cs"/>
          <w:sz w:val="24"/>
          <w:szCs w:val="24"/>
          <w:rtl/>
        </w:rPr>
        <w:t>, "</w:t>
      </w:r>
      <w:r w:rsidRPr="00067504">
        <w:rPr>
          <w:rFonts w:ascii="David" w:hAnsi="David" w:cs="David"/>
          <w:sz w:val="24"/>
          <w:szCs w:val="24"/>
          <w:rtl/>
        </w:rPr>
        <w:t>קב"ה לא מצית חזית ליה</w:t>
      </w:r>
      <w:r w:rsidRPr="00067504">
        <w:rPr>
          <w:rFonts w:ascii="David" w:hAnsi="David" w:cs="David" w:hint="cs"/>
          <w:sz w:val="24"/>
          <w:szCs w:val="24"/>
          <w:rtl/>
        </w:rPr>
        <w:t>,</w:t>
      </w:r>
      <w:r w:rsidRPr="00067504">
        <w:rPr>
          <w:rFonts w:ascii="David" w:hAnsi="David" w:cs="David"/>
          <w:sz w:val="24"/>
          <w:szCs w:val="24"/>
          <w:rtl/>
        </w:rPr>
        <w:t xml:space="preserve"> שכינה לא כ</w:t>
      </w:r>
      <w:r w:rsidRPr="00067504">
        <w:rPr>
          <w:rFonts w:ascii="David" w:hAnsi="David" w:cs="David" w:hint="cs"/>
          <w:sz w:val="24"/>
          <w:szCs w:val="24"/>
          <w:rtl/>
        </w:rPr>
        <w:t>ל שכן</w:t>
      </w:r>
      <w:r w:rsidRPr="00067504">
        <w:rPr>
          <w:rStyle w:val="a5"/>
          <w:rFonts w:ascii="David" w:hAnsi="David" w:cs="David"/>
          <w:sz w:val="24"/>
          <w:szCs w:val="24"/>
          <w:rtl/>
        </w:rPr>
        <w:footnoteReference w:id="27"/>
      </w:r>
      <w:r w:rsidRPr="00067504">
        <w:rPr>
          <w:rFonts w:ascii="David" w:hAnsi="David" w:cs="David" w:hint="cs"/>
          <w:sz w:val="24"/>
          <w:szCs w:val="24"/>
          <w:rtl/>
        </w:rPr>
        <w:t xml:space="preserve">!?" </w:t>
      </w:r>
      <w:r w:rsidRPr="00067504">
        <w:rPr>
          <w:rFonts w:asciiTheme="majorBidi" w:hAnsiTheme="majorBidi" w:cstheme="majorBidi"/>
          <w:sz w:val="24"/>
          <w:szCs w:val="24"/>
          <w:rtl/>
        </w:rPr>
        <w:t>לדעתו</w:t>
      </w:r>
      <w:r w:rsidRPr="00067504">
        <w:rPr>
          <w:rFonts w:ascii="David" w:hAnsi="David" w:cs="David" w:hint="cs"/>
          <w:sz w:val="24"/>
          <w:szCs w:val="24"/>
          <w:rtl/>
        </w:rPr>
        <w:t xml:space="preserve">: </w:t>
      </w:r>
    </w:p>
    <w:p w14:paraId="7DE8EAAA"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sz w:val="24"/>
          <w:szCs w:val="24"/>
          <w:rtl/>
        </w:rPr>
        <w:t>מציאתו יתברך</w:t>
      </w:r>
      <w:r w:rsidRPr="00067504">
        <w:rPr>
          <w:rFonts w:ascii="David" w:hAnsi="David" w:cs="David" w:hint="cs"/>
          <w:sz w:val="24"/>
          <w:szCs w:val="24"/>
          <w:rtl/>
        </w:rPr>
        <w:t>,</w:t>
      </w:r>
      <w:r w:rsidRPr="00067504">
        <w:rPr>
          <w:rFonts w:ascii="David" w:hAnsi="David" w:cs="David"/>
          <w:sz w:val="24"/>
          <w:szCs w:val="24"/>
          <w:rtl/>
        </w:rPr>
        <w:t xml:space="preserve"> גם ליכולתו</w:t>
      </w:r>
      <w:r w:rsidRPr="00067504">
        <w:rPr>
          <w:rFonts w:ascii="David" w:hAnsi="David" w:cs="David" w:hint="cs"/>
          <w:sz w:val="24"/>
          <w:szCs w:val="24"/>
          <w:rtl/>
        </w:rPr>
        <w:t>,</w:t>
      </w:r>
      <w:r w:rsidRPr="00067504">
        <w:rPr>
          <w:rFonts w:ascii="David" w:hAnsi="David" w:cs="David"/>
          <w:sz w:val="24"/>
          <w:szCs w:val="24"/>
          <w:rtl/>
        </w:rPr>
        <w:t xml:space="preserve"> האמין הקיסר מתוך </w:t>
      </w:r>
      <w:proofErr w:type="spellStart"/>
      <w:r w:rsidRPr="00067504">
        <w:rPr>
          <w:rFonts w:ascii="David" w:hAnsi="David" w:cs="David"/>
          <w:sz w:val="24"/>
          <w:szCs w:val="24"/>
          <w:rtl/>
        </w:rPr>
        <w:t>עובדא</w:t>
      </w:r>
      <w:proofErr w:type="spellEnd"/>
      <w:r w:rsidRPr="00067504">
        <w:rPr>
          <w:rFonts w:ascii="David" w:hAnsi="David" w:cs="David"/>
          <w:sz w:val="24"/>
          <w:szCs w:val="24"/>
          <w:rtl/>
        </w:rPr>
        <w:t xml:space="preserve"> דלעיל </w:t>
      </w:r>
      <w:r w:rsidRPr="00067504">
        <w:rPr>
          <w:rFonts w:ascii="David" w:hAnsi="David" w:cs="David" w:hint="cs"/>
          <w:sz w:val="24"/>
          <w:szCs w:val="24"/>
          <w:rtl/>
        </w:rPr>
        <w:t xml:space="preserve">... </w:t>
      </w:r>
      <w:r w:rsidRPr="00067504">
        <w:rPr>
          <w:rFonts w:ascii="David" w:hAnsi="David" w:cs="David"/>
          <w:sz w:val="24"/>
          <w:szCs w:val="24"/>
          <w:rtl/>
        </w:rPr>
        <w:t xml:space="preserve">אלא </w:t>
      </w:r>
      <w:proofErr w:type="spellStart"/>
      <w:r w:rsidRPr="00067504">
        <w:rPr>
          <w:rFonts w:ascii="David" w:hAnsi="David" w:cs="David"/>
          <w:sz w:val="24"/>
          <w:szCs w:val="24"/>
          <w:rtl/>
        </w:rPr>
        <w:t>דעל</w:t>
      </w:r>
      <w:proofErr w:type="spellEnd"/>
      <w:r w:rsidRPr="00067504">
        <w:rPr>
          <w:rFonts w:ascii="David" w:hAnsi="David" w:cs="David"/>
          <w:sz w:val="24"/>
          <w:szCs w:val="24"/>
          <w:rtl/>
        </w:rPr>
        <w:t xml:space="preserve"> הראיה השכלית </w:t>
      </w:r>
      <w:proofErr w:type="spellStart"/>
      <w:r w:rsidRPr="00067504">
        <w:rPr>
          <w:rFonts w:ascii="David" w:hAnsi="David" w:cs="David"/>
          <w:sz w:val="24"/>
          <w:szCs w:val="24"/>
          <w:rtl/>
        </w:rPr>
        <w:t>קאמר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בעינא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דאחזי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לאלהייכו</w:t>
      </w:r>
      <w:proofErr w:type="spellEnd"/>
      <w:r>
        <w:rPr>
          <w:rFonts w:ascii="David" w:hAnsi="David" w:cs="David" w:hint="cs"/>
          <w:sz w:val="24"/>
          <w:szCs w:val="24"/>
          <w:rtl/>
        </w:rPr>
        <w:t>,</w:t>
      </w:r>
      <w:r w:rsidRPr="00067504">
        <w:rPr>
          <w:rFonts w:ascii="David" w:hAnsi="David" w:cs="David"/>
          <w:sz w:val="24"/>
          <w:szCs w:val="24"/>
          <w:rtl/>
        </w:rPr>
        <w:t xml:space="preserve"> להשיג ממהותו</w:t>
      </w:r>
      <w:r>
        <w:rPr>
          <w:rFonts w:ascii="David" w:hAnsi="David" w:cs="David" w:hint="cs"/>
          <w:sz w:val="24"/>
          <w:szCs w:val="24"/>
          <w:rtl/>
        </w:rPr>
        <w:t>.</w:t>
      </w:r>
      <w:r w:rsidRPr="00067504">
        <w:rPr>
          <w:rFonts w:ascii="David" w:hAnsi="David" w:cs="David"/>
          <w:sz w:val="24"/>
          <w:szCs w:val="24"/>
          <w:rtl/>
        </w:rPr>
        <w:t xml:space="preserve"> וא"ל דאף בשמש לא יוכל להסתכל ולהשיג ממהותו שכבר </w:t>
      </w:r>
      <w:proofErr w:type="spellStart"/>
      <w:r w:rsidRPr="00067504">
        <w:rPr>
          <w:rFonts w:ascii="David" w:hAnsi="David" w:cs="David"/>
          <w:sz w:val="24"/>
          <w:szCs w:val="24"/>
          <w:rtl/>
        </w:rPr>
        <w:t>נסתפקו</w:t>
      </w:r>
      <w:proofErr w:type="spellEnd"/>
      <w:r w:rsidRPr="00067504">
        <w:rPr>
          <w:rFonts w:ascii="David" w:hAnsi="David" w:cs="David"/>
          <w:sz w:val="24"/>
          <w:szCs w:val="24"/>
          <w:rtl/>
        </w:rPr>
        <w:t xml:space="preserve"> בו גדולי </w:t>
      </w:r>
      <w:proofErr w:type="spellStart"/>
      <w:r w:rsidRPr="00067504">
        <w:rPr>
          <w:rFonts w:ascii="David" w:hAnsi="David" w:cs="David"/>
          <w:sz w:val="24"/>
          <w:szCs w:val="24"/>
          <w:rtl/>
        </w:rPr>
        <w:t>הפילוסופין</w:t>
      </w:r>
      <w:proofErr w:type="spellEnd"/>
      <w:r w:rsidRPr="00067504">
        <w:rPr>
          <w:rFonts w:ascii="David" w:hAnsi="David" w:cs="David" w:hint="cs"/>
          <w:sz w:val="24"/>
          <w:szCs w:val="24"/>
          <w:rtl/>
        </w:rPr>
        <w:t>...</w:t>
      </w:r>
      <w:r w:rsidRPr="00067504">
        <w:rPr>
          <w:rFonts w:ascii="David" w:hAnsi="David" w:cs="David"/>
          <w:sz w:val="24"/>
          <w:szCs w:val="24"/>
          <w:rtl/>
        </w:rPr>
        <w:t xml:space="preserve"> שכינה לא כ"ש שלא תוכל להשיג מהותו</w:t>
      </w:r>
      <w:r>
        <w:rPr>
          <w:rFonts w:ascii="David" w:hAnsi="David" w:cs="David" w:hint="cs"/>
          <w:sz w:val="24"/>
          <w:szCs w:val="24"/>
          <w:rtl/>
        </w:rPr>
        <w:t xml:space="preserve">, </w:t>
      </w:r>
      <w:r w:rsidRPr="00067504">
        <w:rPr>
          <w:rFonts w:ascii="David" w:hAnsi="David" w:cs="David"/>
          <w:sz w:val="24"/>
          <w:szCs w:val="24"/>
          <w:rtl/>
        </w:rPr>
        <w:t>אלא מציאתו מצד פעולותיו יתברך</w:t>
      </w:r>
      <w:r w:rsidRPr="00067504">
        <w:rPr>
          <w:rStyle w:val="a5"/>
          <w:rFonts w:ascii="David" w:hAnsi="David" w:cs="David"/>
          <w:sz w:val="24"/>
          <w:szCs w:val="24"/>
          <w:rtl/>
        </w:rPr>
        <w:footnoteReference w:id="28"/>
      </w:r>
      <w:r w:rsidRPr="00067504">
        <w:rPr>
          <w:rFonts w:ascii="David" w:hAnsi="David" w:cs="David"/>
          <w:sz w:val="24"/>
          <w:szCs w:val="24"/>
          <w:rtl/>
        </w:rPr>
        <w:t>.</w:t>
      </w:r>
      <w:r w:rsidRPr="00067504">
        <w:rPr>
          <w:rFonts w:ascii="David" w:hAnsi="David" w:cs="David" w:hint="cs"/>
          <w:sz w:val="24"/>
          <w:szCs w:val="24"/>
          <w:rtl/>
        </w:rPr>
        <w:t xml:space="preserve"> </w:t>
      </w:r>
    </w:p>
    <w:p w14:paraId="6B7F6BC6"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גם כאן מציע בפרחי כהונה כמה הצעות: </w:t>
      </w:r>
    </w:p>
    <w:p w14:paraId="12567A0D"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בתחילה כפר הקיסר אפילו במשל לאלוקים, האריה, ורק כעת עבר לנמשל. </w:t>
      </w:r>
    </w:p>
    <w:p w14:paraId="1A950696" w14:textId="77777777" w:rsidR="000E47B6" w:rsidRPr="00067504" w:rsidRDefault="000E47B6" w:rsidP="000E47B6">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 חשב שבניגוד לאריה </w:t>
      </w:r>
      <w:r w:rsidRPr="00067504">
        <w:rPr>
          <w:rFonts w:ascii="David" w:hAnsi="David" w:cs="David" w:hint="cs"/>
          <w:sz w:val="24"/>
          <w:szCs w:val="24"/>
          <w:rtl/>
        </w:rPr>
        <w:t>"</w:t>
      </w:r>
      <w:r w:rsidRPr="00067504">
        <w:rPr>
          <w:rFonts w:ascii="David" w:hAnsi="David" w:cs="David"/>
          <w:sz w:val="24"/>
          <w:szCs w:val="24"/>
          <w:rtl/>
        </w:rPr>
        <w:t>אין הקדוש ברוך הוא משחית בריותיו על חנם</w:t>
      </w:r>
      <w:r w:rsidRPr="00067504">
        <w:rPr>
          <w:rFonts w:ascii="David" w:hAnsi="David" w:cs="David" w:hint="cs"/>
          <w:sz w:val="24"/>
          <w:szCs w:val="24"/>
          <w:rtl/>
        </w:rPr>
        <w:t xml:space="preserve">". </w:t>
      </w:r>
    </w:p>
    <w:p w14:paraId="622A755E" w14:textId="77777777" w:rsidR="000E47B6" w:rsidRPr="00067504" w:rsidRDefault="000E47B6" w:rsidP="000E47B6">
      <w:pPr>
        <w:spacing w:after="0" w:line="360" w:lineRule="auto"/>
        <w:rPr>
          <w:rFonts w:ascii="David" w:hAnsi="David" w:cs="David"/>
          <w:sz w:val="24"/>
          <w:szCs w:val="24"/>
          <w:rtl/>
        </w:rPr>
      </w:pPr>
      <w:r w:rsidRPr="00067504">
        <w:rPr>
          <w:rFonts w:ascii="David" w:hAnsi="David" w:cs="David" w:hint="cs"/>
          <w:sz w:val="24"/>
          <w:szCs w:val="24"/>
          <w:rtl/>
        </w:rPr>
        <w:lastRenderedPageBreak/>
        <w:t xml:space="preserve">* </w:t>
      </w:r>
      <w:r w:rsidRPr="00067504">
        <w:rPr>
          <w:rFonts w:asciiTheme="majorBidi" w:hAnsiTheme="majorBidi" w:cstheme="majorBidi"/>
          <w:sz w:val="24"/>
          <w:szCs w:val="24"/>
          <w:rtl/>
        </w:rPr>
        <w:t>היה זה קיסר אחר.</w:t>
      </w:r>
      <w:r w:rsidRPr="00067504">
        <w:rPr>
          <w:rFonts w:ascii="David" w:hAnsi="David" w:cs="David" w:hint="cs"/>
          <w:sz w:val="24"/>
          <w:szCs w:val="24"/>
          <w:rtl/>
        </w:rPr>
        <w:t xml:space="preserve"> </w:t>
      </w:r>
    </w:p>
    <w:p w14:paraId="11E57EED" w14:textId="77777777" w:rsidR="000E47B6" w:rsidRPr="00067504" w:rsidRDefault="000E47B6" w:rsidP="000E47B6">
      <w:pPr>
        <w:spacing w:after="0" w:line="360" w:lineRule="auto"/>
        <w:rPr>
          <w:rFonts w:ascii="David" w:hAnsi="David" w:cs="David"/>
          <w:sz w:val="24"/>
          <w:szCs w:val="24"/>
          <w:rtl/>
        </w:rPr>
      </w:pPr>
      <w:r w:rsidRPr="00067504">
        <w:rPr>
          <w:rFonts w:ascii="David" w:hAnsi="David" w:cs="David" w:hint="cs"/>
          <w:sz w:val="24"/>
          <w:szCs w:val="24"/>
          <w:rtl/>
        </w:rPr>
        <w:t>* "</w:t>
      </w:r>
      <w:proofErr w:type="spellStart"/>
      <w:r w:rsidRPr="00067504">
        <w:rPr>
          <w:rFonts w:ascii="David" w:hAnsi="David" w:cs="David"/>
          <w:sz w:val="24"/>
          <w:szCs w:val="24"/>
          <w:rtl/>
        </w:rPr>
        <w:t>דחשב</w:t>
      </w:r>
      <w:proofErr w:type="spellEnd"/>
      <w:r w:rsidRPr="00067504">
        <w:rPr>
          <w:rFonts w:ascii="David" w:hAnsi="David" w:cs="David"/>
          <w:sz w:val="24"/>
          <w:szCs w:val="24"/>
          <w:rtl/>
        </w:rPr>
        <w:t xml:space="preserve"> קיסר </w:t>
      </w:r>
      <w:proofErr w:type="spellStart"/>
      <w:r w:rsidRPr="00067504">
        <w:rPr>
          <w:rFonts w:ascii="David" w:hAnsi="David" w:cs="David"/>
          <w:sz w:val="24"/>
          <w:szCs w:val="24"/>
          <w:rtl/>
        </w:rPr>
        <w:t>דכיון</w:t>
      </w:r>
      <w:proofErr w:type="spellEnd"/>
      <w:r w:rsidRPr="00067504">
        <w:rPr>
          <w:rFonts w:ascii="David" w:hAnsi="David" w:cs="David"/>
          <w:sz w:val="24"/>
          <w:szCs w:val="24"/>
          <w:rtl/>
        </w:rPr>
        <w:t xml:space="preserve"> דמה שמשתוקק לראותו הוא לראות גבורתו ולשבחו</w:t>
      </w:r>
      <w:r w:rsidRPr="00067504">
        <w:rPr>
          <w:rFonts w:ascii="David" w:hAnsi="David" w:cs="David" w:hint="cs"/>
          <w:sz w:val="24"/>
          <w:szCs w:val="24"/>
          <w:rtl/>
        </w:rPr>
        <w:t xml:space="preserve"> -</w:t>
      </w:r>
      <w:r w:rsidRPr="00067504">
        <w:rPr>
          <w:rFonts w:ascii="David" w:hAnsi="David" w:cs="David"/>
          <w:sz w:val="24"/>
          <w:szCs w:val="24"/>
          <w:rtl/>
        </w:rPr>
        <w:t xml:space="preserve"> יכול הוא לראותו</w:t>
      </w:r>
      <w:r>
        <w:rPr>
          <w:rFonts w:ascii="David" w:hAnsi="David" w:cs="David" w:hint="cs"/>
          <w:sz w:val="24"/>
          <w:szCs w:val="24"/>
          <w:rtl/>
        </w:rPr>
        <w:t>.</w:t>
      </w:r>
      <w:r w:rsidRPr="00067504">
        <w:rPr>
          <w:rFonts w:ascii="David" w:hAnsi="David" w:cs="David"/>
          <w:sz w:val="24"/>
          <w:szCs w:val="24"/>
          <w:rtl/>
        </w:rPr>
        <w:t xml:space="preserve"> ואדרבה הקדוש ברוך הוא ניח</w:t>
      </w:r>
      <w:r w:rsidRPr="00067504">
        <w:rPr>
          <w:rFonts w:ascii="David" w:hAnsi="David" w:cs="David" w:hint="cs"/>
          <w:sz w:val="24"/>
          <w:szCs w:val="24"/>
          <w:rtl/>
        </w:rPr>
        <w:t>א ליה</w:t>
      </w:r>
      <w:r w:rsidRPr="00067504">
        <w:rPr>
          <w:rFonts w:ascii="David" w:hAnsi="David" w:cs="David"/>
          <w:sz w:val="24"/>
          <w:szCs w:val="24"/>
          <w:rtl/>
        </w:rPr>
        <w:t xml:space="preserve"> בהכי להודיע לבני האדם גבורותיו</w:t>
      </w:r>
      <w:r w:rsidRPr="00067504">
        <w:rPr>
          <w:rFonts w:ascii="David" w:hAnsi="David" w:cs="David" w:hint="cs"/>
          <w:sz w:val="24"/>
          <w:szCs w:val="24"/>
          <w:rtl/>
        </w:rPr>
        <w:t>,</w:t>
      </w:r>
      <w:r w:rsidRPr="00067504">
        <w:rPr>
          <w:rFonts w:ascii="David" w:hAnsi="David" w:cs="David"/>
          <w:sz w:val="24"/>
          <w:szCs w:val="24"/>
          <w:rtl/>
        </w:rPr>
        <w:t xml:space="preserve"> ואינו ניזוק</w:t>
      </w:r>
      <w:r w:rsidRPr="00067504">
        <w:rPr>
          <w:rFonts w:ascii="David" w:hAnsi="David" w:cs="David" w:hint="cs"/>
          <w:sz w:val="24"/>
          <w:szCs w:val="24"/>
          <w:rtl/>
        </w:rPr>
        <w:t>.</w:t>
      </w:r>
      <w:r w:rsidRPr="00067504">
        <w:rPr>
          <w:rFonts w:ascii="David" w:hAnsi="David" w:cs="David"/>
          <w:sz w:val="24"/>
          <w:szCs w:val="24"/>
          <w:rtl/>
        </w:rPr>
        <w:t xml:space="preserve"> אכן </w:t>
      </w:r>
      <w:r w:rsidRPr="00067504">
        <w:rPr>
          <w:rFonts w:ascii="David" w:hAnsi="David" w:cs="David" w:hint="cs"/>
          <w:sz w:val="24"/>
          <w:szCs w:val="24"/>
          <w:rtl/>
        </w:rPr>
        <w:t xml:space="preserve">רבי יהושע בן חנינה </w:t>
      </w:r>
      <w:r w:rsidRPr="00067504">
        <w:rPr>
          <w:rFonts w:ascii="David" w:hAnsi="David" w:cs="David"/>
          <w:sz w:val="24"/>
          <w:szCs w:val="24"/>
          <w:rtl/>
        </w:rPr>
        <w:t>השיב לו</w:t>
      </w:r>
      <w:r>
        <w:rPr>
          <w:rFonts w:ascii="David" w:hAnsi="David" w:cs="David" w:hint="cs"/>
          <w:sz w:val="24"/>
          <w:szCs w:val="24"/>
          <w:rtl/>
        </w:rPr>
        <w:t>,</w:t>
      </w:r>
      <w:r w:rsidRPr="00067504">
        <w:rPr>
          <w:rFonts w:ascii="David" w:hAnsi="David" w:cs="David"/>
          <w:sz w:val="24"/>
          <w:szCs w:val="24"/>
          <w:rtl/>
        </w:rPr>
        <w:t xml:space="preserve"> כי סיבת המניעה אינה מחמת שאין כבודם לראותו</w:t>
      </w:r>
      <w:r>
        <w:rPr>
          <w:rFonts w:ascii="David" w:hAnsi="David" w:cs="David" w:hint="cs"/>
          <w:sz w:val="24"/>
          <w:szCs w:val="24"/>
          <w:rtl/>
        </w:rPr>
        <w:t>,</w:t>
      </w:r>
      <w:r w:rsidRPr="00067504">
        <w:rPr>
          <w:rFonts w:ascii="David" w:hAnsi="David" w:cs="David"/>
          <w:sz w:val="24"/>
          <w:szCs w:val="24"/>
          <w:rtl/>
        </w:rPr>
        <w:t xml:space="preserve"> אלא שמצד עצמם אינם יכולים להסתכל</w:t>
      </w:r>
      <w:r w:rsidRPr="00067504">
        <w:rPr>
          <w:rFonts w:ascii="David" w:hAnsi="David" w:cs="David" w:hint="cs"/>
          <w:sz w:val="24"/>
          <w:szCs w:val="24"/>
          <w:rtl/>
        </w:rPr>
        <w:t>".</w:t>
      </w:r>
    </w:p>
    <w:p w14:paraId="2C431387" w14:textId="77777777" w:rsidR="000E47B6" w:rsidRPr="00067504" w:rsidRDefault="000E47B6" w:rsidP="000E47B6">
      <w:pPr>
        <w:spacing w:after="0" w:line="360" w:lineRule="auto"/>
        <w:rPr>
          <w:rFonts w:asciiTheme="majorBidi" w:hAnsiTheme="majorBidi" w:cs="Times New Roman"/>
          <w:b/>
          <w:bCs/>
          <w:sz w:val="24"/>
          <w:szCs w:val="24"/>
          <w:rtl/>
        </w:rPr>
      </w:pPr>
      <w:r w:rsidRPr="00067504">
        <w:rPr>
          <w:rFonts w:asciiTheme="majorBidi" w:hAnsiTheme="majorBidi" w:cs="Times New Roman" w:hint="cs"/>
          <w:b/>
          <w:bCs/>
          <w:sz w:val="24"/>
          <w:szCs w:val="24"/>
          <w:rtl/>
        </w:rPr>
        <w:t xml:space="preserve">ח. סיפור 3 </w:t>
      </w:r>
      <w:r w:rsidRPr="00067504">
        <w:rPr>
          <w:rFonts w:asciiTheme="majorBidi" w:hAnsiTheme="majorBidi" w:cs="Times New Roman"/>
          <w:b/>
          <w:bCs/>
          <w:sz w:val="24"/>
          <w:szCs w:val="24"/>
          <w:rtl/>
        </w:rPr>
        <w:t>–</w:t>
      </w:r>
      <w:r w:rsidRPr="00067504">
        <w:rPr>
          <w:rFonts w:asciiTheme="majorBidi" w:hAnsiTheme="majorBidi" w:cs="Times New Roman" w:hint="cs"/>
          <w:b/>
          <w:bCs/>
          <w:sz w:val="24"/>
          <w:szCs w:val="24"/>
          <w:rtl/>
        </w:rPr>
        <w:t xml:space="preserve"> ארוחה לאלוקים ולחילותיו</w:t>
      </w:r>
    </w:p>
    <w:p w14:paraId="2450FC2F"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Theme="majorBidi" w:hAnsiTheme="majorBidi" w:cs="Times New Roman"/>
          <w:sz w:val="24"/>
          <w:szCs w:val="24"/>
          <w:rtl/>
        </w:rPr>
        <w:t xml:space="preserve">אמר ליה קיסר לרבי יהושע בן חנניה: </w:t>
      </w:r>
      <w:proofErr w:type="spellStart"/>
      <w:r w:rsidRPr="00067504">
        <w:rPr>
          <w:rFonts w:asciiTheme="majorBidi" w:hAnsiTheme="majorBidi" w:cs="Times New Roman"/>
          <w:sz w:val="24"/>
          <w:szCs w:val="24"/>
          <w:rtl/>
        </w:rPr>
        <w:t>בעינא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דאיצבית</w:t>
      </w:r>
      <w:proofErr w:type="spellEnd"/>
      <w:r w:rsidRPr="00067504">
        <w:rPr>
          <w:rFonts w:asciiTheme="majorBidi" w:hAnsiTheme="majorBidi" w:cs="Times New Roman"/>
          <w:sz w:val="24"/>
          <w:szCs w:val="24"/>
          <w:rtl/>
        </w:rPr>
        <w:t xml:space="preserve"> ליה </w:t>
      </w:r>
      <w:proofErr w:type="spellStart"/>
      <w:r w:rsidRPr="00067504">
        <w:rPr>
          <w:rFonts w:asciiTheme="majorBidi" w:hAnsiTheme="majorBidi" w:cs="Times New Roman"/>
          <w:sz w:val="24"/>
          <w:szCs w:val="24"/>
          <w:rtl/>
        </w:rPr>
        <w:t>נהמא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לאלהיכו</w:t>
      </w:r>
      <w:proofErr w:type="spellEnd"/>
      <w:r w:rsidRPr="00067504">
        <w:rPr>
          <w:rFonts w:asciiTheme="majorBidi" w:hAnsiTheme="majorBidi" w:cs="Times New Roman"/>
          <w:sz w:val="24"/>
          <w:szCs w:val="24"/>
          <w:rtl/>
        </w:rPr>
        <w:t xml:space="preserve">! אמר ליה: לא מצית, </w:t>
      </w:r>
      <w:proofErr w:type="spellStart"/>
      <w:r w:rsidRPr="00067504">
        <w:rPr>
          <w:rFonts w:asciiTheme="majorBidi" w:hAnsiTheme="majorBidi" w:cs="Times New Roman"/>
          <w:sz w:val="24"/>
          <w:szCs w:val="24"/>
          <w:rtl/>
        </w:rPr>
        <w:t>אמאי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נפישי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חילוותיה</w:t>
      </w:r>
      <w:proofErr w:type="spellEnd"/>
      <w:r w:rsidRPr="00067504">
        <w:rPr>
          <w:rFonts w:asciiTheme="majorBidi" w:hAnsiTheme="majorBidi" w:cs="Times New Roman"/>
          <w:sz w:val="24"/>
          <w:szCs w:val="24"/>
          <w:rtl/>
        </w:rPr>
        <w:t xml:space="preserve">, א"ל: איברא! אמר ליה: </w:t>
      </w:r>
      <w:proofErr w:type="spellStart"/>
      <w:r w:rsidRPr="00067504">
        <w:rPr>
          <w:rFonts w:asciiTheme="majorBidi" w:hAnsiTheme="majorBidi" w:cs="Times New Roman"/>
          <w:sz w:val="24"/>
          <w:szCs w:val="24"/>
          <w:rtl/>
        </w:rPr>
        <w:t>פוק</w:t>
      </w:r>
      <w:proofErr w:type="spellEnd"/>
      <w:r w:rsidRPr="00067504">
        <w:rPr>
          <w:rFonts w:asciiTheme="majorBidi" w:hAnsiTheme="majorBidi" w:cs="Times New Roman"/>
          <w:sz w:val="24"/>
          <w:szCs w:val="24"/>
          <w:rtl/>
        </w:rPr>
        <w:t xml:space="preserve"> צבית </w:t>
      </w:r>
      <w:proofErr w:type="spellStart"/>
      <w:r w:rsidRPr="00067504">
        <w:rPr>
          <w:rFonts w:asciiTheme="majorBidi" w:hAnsiTheme="majorBidi" w:cs="Times New Roman"/>
          <w:sz w:val="24"/>
          <w:szCs w:val="24"/>
          <w:rtl/>
        </w:rPr>
        <w:t>לגידא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דרביתא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דרויחא</w:t>
      </w:r>
      <w:proofErr w:type="spellEnd"/>
      <w:r w:rsidRPr="00067504">
        <w:rPr>
          <w:rFonts w:asciiTheme="majorBidi" w:hAnsiTheme="majorBidi" w:cs="Times New Roman"/>
          <w:sz w:val="24"/>
          <w:szCs w:val="24"/>
          <w:rtl/>
        </w:rPr>
        <w:t xml:space="preserve"> עלמא; טרח </w:t>
      </w:r>
      <w:proofErr w:type="spellStart"/>
      <w:r w:rsidRPr="00067504">
        <w:rPr>
          <w:rFonts w:asciiTheme="majorBidi" w:hAnsiTheme="majorBidi" w:cs="Times New Roman"/>
          <w:sz w:val="24"/>
          <w:szCs w:val="24"/>
          <w:rtl/>
        </w:rPr>
        <w:t>שיתא</w:t>
      </w:r>
      <w:proofErr w:type="spellEnd"/>
      <w:r w:rsidRPr="00067504">
        <w:rPr>
          <w:rFonts w:asciiTheme="majorBidi" w:hAnsiTheme="majorBidi" w:cs="Times New Roman"/>
          <w:sz w:val="24"/>
          <w:szCs w:val="24"/>
          <w:rtl/>
        </w:rPr>
        <w:t xml:space="preserve"> ירחי </w:t>
      </w:r>
      <w:proofErr w:type="spellStart"/>
      <w:r w:rsidRPr="00067504">
        <w:rPr>
          <w:rFonts w:asciiTheme="majorBidi" w:hAnsiTheme="majorBidi" w:cs="Times New Roman"/>
          <w:sz w:val="24"/>
          <w:szCs w:val="24"/>
          <w:rtl/>
        </w:rPr>
        <w:t>קייטא</w:t>
      </w:r>
      <w:proofErr w:type="spellEnd"/>
      <w:r w:rsidRPr="00067504">
        <w:rPr>
          <w:rFonts w:asciiTheme="majorBidi" w:hAnsiTheme="majorBidi" w:cs="Times New Roman"/>
          <w:sz w:val="24"/>
          <w:szCs w:val="24"/>
          <w:rtl/>
        </w:rPr>
        <w:t xml:space="preserve"> - אתא </w:t>
      </w:r>
      <w:proofErr w:type="spellStart"/>
      <w:r w:rsidRPr="00067504">
        <w:rPr>
          <w:rFonts w:asciiTheme="majorBidi" w:hAnsiTheme="majorBidi" w:cs="Times New Roman"/>
          <w:sz w:val="24"/>
          <w:szCs w:val="24"/>
          <w:rtl/>
        </w:rPr>
        <w:t>זיקא</w:t>
      </w:r>
      <w:proofErr w:type="spellEnd"/>
      <w:r w:rsidRPr="00067504">
        <w:rPr>
          <w:rFonts w:asciiTheme="majorBidi" w:hAnsiTheme="majorBidi" w:cs="Times New Roman"/>
          <w:sz w:val="24"/>
          <w:szCs w:val="24"/>
          <w:rtl/>
        </w:rPr>
        <w:t xml:space="preserve"> כנשיה </w:t>
      </w:r>
      <w:proofErr w:type="spellStart"/>
      <w:r w:rsidRPr="00067504">
        <w:rPr>
          <w:rFonts w:asciiTheme="majorBidi" w:hAnsiTheme="majorBidi" w:cs="Times New Roman"/>
          <w:sz w:val="24"/>
          <w:szCs w:val="24"/>
          <w:rtl/>
        </w:rPr>
        <w:t>לימא</w:t>
      </w:r>
      <w:proofErr w:type="spellEnd"/>
      <w:r w:rsidRPr="00067504">
        <w:rPr>
          <w:rFonts w:asciiTheme="majorBidi" w:hAnsiTheme="majorBidi" w:cs="Times New Roman"/>
          <w:sz w:val="24"/>
          <w:szCs w:val="24"/>
          <w:rtl/>
        </w:rPr>
        <w:t xml:space="preserve">, טרח </w:t>
      </w:r>
      <w:proofErr w:type="spellStart"/>
      <w:r w:rsidRPr="00067504">
        <w:rPr>
          <w:rFonts w:asciiTheme="majorBidi" w:hAnsiTheme="majorBidi" w:cs="Times New Roman"/>
          <w:sz w:val="24"/>
          <w:szCs w:val="24"/>
          <w:rtl/>
        </w:rPr>
        <w:t>שיתא</w:t>
      </w:r>
      <w:proofErr w:type="spellEnd"/>
      <w:r w:rsidRPr="00067504">
        <w:rPr>
          <w:rFonts w:asciiTheme="majorBidi" w:hAnsiTheme="majorBidi" w:cs="Times New Roman"/>
          <w:sz w:val="24"/>
          <w:szCs w:val="24"/>
          <w:rtl/>
        </w:rPr>
        <w:t xml:space="preserve"> ירחי </w:t>
      </w:r>
      <w:proofErr w:type="spellStart"/>
      <w:r w:rsidRPr="00067504">
        <w:rPr>
          <w:rFonts w:asciiTheme="majorBidi" w:hAnsiTheme="majorBidi" w:cs="Times New Roman"/>
          <w:sz w:val="24"/>
          <w:szCs w:val="24"/>
          <w:rtl/>
        </w:rPr>
        <w:t>דסיתוא</w:t>
      </w:r>
      <w:proofErr w:type="spellEnd"/>
      <w:r w:rsidRPr="00067504">
        <w:rPr>
          <w:rFonts w:asciiTheme="majorBidi" w:hAnsiTheme="majorBidi" w:cs="Times New Roman"/>
          <w:sz w:val="24"/>
          <w:szCs w:val="24"/>
          <w:rtl/>
        </w:rPr>
        <w:t xml:space="preserve"> - אתא </w:t>
      </w:r>
      <w:proofErr w:type="spellStart"/>
      <w:r w:rsidRPr="00067504">
        <w:rPr>
          <w:rFonts w:asciiTheme="majorBidi" w:hAnsiTheme="majorBidi" w:cs="Times New Roman"/>
          <w:sz w:val="24"/>
          <w:szCs w:val="24"/>
          <w:rtl/>
        </w:rPr>
        <w:t>מיטרא</w:t>
      </w:r>
      <w:proofErr w:type="spellEnd"/>
      <w:r w:rsidRPr="00067504">
        <w:rPr>
          <w:rFonts w:asciiTheme="majorBidi" w:hAnsiTheme="majorBidi" w:cs="Times New Roman"/>
          <w:sz w:val="24"/>
          <w:szCs w:val="24"/>
          <w:rtl/>
        </w:rPr>
        <w:t xml:space="preserve"> טבעיה </w:t>
      </w:r>
      <w:proofErr w:type="spellStart"/>
      <w:r w:rsidRPr="00067504">
        <w:rPr>
          <w:rFonts w:asciiTheme="majorBidi" w:hAnsiTheme="majorBidi" w:cs="Times New Roman"/>
          <w:sz w:val="24"/>
          <w:szCs w:val="24"/>
          <w:rtl/>
        </w:rPr>
        <w:t>בימא</w:t>
      </w:r>
      <w:proofErr w:type="spellEnd"/>
      <w:r w:rsidRPr="00067504">
        <w:rPr>
          <w:rFonts w:asciiTheme="majorBidi" w:hAnsiTheme="majorBidi" w:cs="Times New Roman"/>
          <w:sz w:val="24"/>
          <w:szCs w:val="24"/>
          <w:rtl/>
        </w:rPr>
        <w:t xml:space="preserve">. א"ל: מאי האי? אמר ליה: הני כנושאי </w:t>
      </w:r>
      <w:proofErr w:type="spellStart"/>
      <w:r w:rsidRPr="00067504">
        <w:rPr>
          <w:rFonts w:asciiTheme="majorBidi" w:hAnsiTheme="majorBidi" w:cs="Times New Roman"/>
          <w:sz w:val="24"/>
          <w:szCs w:val="24"/>
          <w:rtl/>
        </w:rPr>
        <w:t>זלוחאי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דאתו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קמיה</w:t>
      </w:r>
      <w:proofErr w:type="spellEnd"/>
      <w:r w:rsidRPr="00067504">
        <w:rPr>
          <w:rFonts w:asciiTheme="majorBidi" w:hAnsiTheme="majorBidi" w:cs="Times New Roman"/>
          <w:sz w:val="24"/>
          <w:szCs w:val="24"/>
          <w:rtl/>
        </w:rPr>
        <w:t xml:space="preserve">, א"ל: אי הכי, לא </w:t>
      </w:r>
      <w:proofErr w:type="spellStart"/>
      <w:r w:rsidRPr="00067504">
        <w:rPr>
          <w:rFonts w:asciiTheme="majorBidi" w:hAnsiTheme="majorBidi" w:cs="Times New Roman"/>
          <w:sz w:val="24"/>
          <w:szCs w:val="24"/>
          <w:rtl/>
        </w:rPr>
        <w:t>מצינא</w:t>
      </w:r>
      <w:proofErr w:type="spellEnd"/>
      <w:r w:rsidRPr="00067504">
        <w:rPr>
          <w:rFonts w:asciiTheme="majorBidi" w:hAnsiTheme="majorBidi" w:cs="Times New Roman"/>
          <w:sz w:val="24"/>
          <w:szCs w:val="24"/>
          <w:rtl/>
        </w:rPr>
        <w:t>.</w:t>
      </w:r>
    </w:p>
    <w:p w14:paraId="51E75E41"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לדעת המהר"ל</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למרות שהבין את גדולת ה', עדיין שגה הקיסר בהגשמה של שיתוף.</w:t>
      </w:r>
    </w:p>
    <w:p w14:paraId="3417D2E2" w14:textId="77777777" w:rsidR="000E47B6" w:rsidRPr="00067504" w:rsidRDefault="000E47B6" w:rsidP="000E47B6">
      <w:pPr>
        <w:spacing w:after="0" w:line="360" w:lineRule="auto"/>
        <w:ind w:left="720"/>
        <w:rPr>
          <w:rFonts w:ascii="David" w:hAnsi="David" w:cs="David"/>
          <w:sz w:val="24"/>
          <w:szCs w:val="24"/>
          <w:rtl/>
        </w:rPr>
      </w:pPr>
      <w:r w:rsidRPr="00067504">
        <w:rPr>
          <w:rFonts w:ascii="David" w:hAnsi="David" w:cs="David"/>
          <w:sz w:val="24"/>
          <w:szCs w:val="24"/>
          <w:rtl/>
        </w:rPr>
        <w:t xml:space="preserve">ולכך אמר שרוצה להיות מזמין הש"י אליו שיבא אצלו, שדבר זה אפשר על ידי שיאכל עמו ובזה הוא </w:t>
      </w:r>
      <w:proofErr w:type="spellStart"/>
      <w:r w:rsidRPr="00067504">
        <w:rPr>
          <w:rFonts w:ascii="David" w:hAnsi="David" w:cs="David"/>
          <w:sz w:val="24"/>
          <w:szCs w:val="24"/>
          <w:rtl/>
        </w:rPr>
        <w:t>השתוף</w:t>
      </w:r>
      <w:proofErr w:type="spellEnd"/>
      <w:r w:rsidRPr="00067504">
        <w:rPr>
          <w:rFonts w:ascii="David" w:hAnsi="David" w:cs="David"/>
          <w:sz w:val="24"/>
          <w:szCs w:val="24"/>
          <w:rtl/>
        </w:rPr>
        <w:t xml:space="preserve">, דומה </w:t>
      </w:r>
      <w:proofErr w:type="spellStart"/>
      <w:r w:rsidRPr="00067504">
        <w:rPr>
          <w:rFonts w:ascii="David" w:hAnsi="David" w:cs="David"/>
          <w:sz w:val="24"/>
          <w:szCs w:val="24"/>
          <w:rtl/>
        </w:rPr>
        <w:t>לקרבנות</w:t>
      </w:r>
      <w:proofErr w:type="spellEnd"/>
      <w:r w:rsidRPr="00067504">
        <w:rPr>
          <w:rFonts w:ascii="David" w:hAnsi="David" w:cs="David"/>
          <w:sz w:val="24"/>
          <w:szCs w:val="24"/>
          <w:rtl/>
        </w:rPr>
        <w:t xml:space="preserve"> שנקראים </w:t>
      </w:r>
      <w:proofErr w:type="spellStart"/>
      <w:r w:rsidRPr="00067504">
        <w:rPr>
          <w:rFonts w:ascii="David" w:hAnsi="David" w:cs="David"/>
          <w:sz w:val="24"/>
          <w:szCs w:val="24"/>
          <w:rtl/>
        </w:rPr>
        <w:t>אשה</w:t>
      </w:r>
      <w:proofErr w:type="spellEnd"/>
      <w:r w:rsidRPr="00067504">
        <w:rPr>
          <w:rFonts w:ascii="David" w:hAnsi="David" w:cs="David"/>
          <w:sz w:val="24"/>
          <w:szCs w:val="24"/>
          <w:rtl/>
        </w:rPr>
        <w:t xml:space="preserve"> לחמי</w:t>
      </w:r>
      <w:r>
        <w:rPr>
          <w:rFonts w:ascii="David" w:hAnsi="David" w:cs="David" w:hint="cs"/>
          <w:sz w:val="24"/>
          <w:szCs w:val="24"/>
          <w:rtl/>
        </w:rPr>
        <w:t>,</w:t>
      </w:r>
      <w:r w:rsidRPr="00067504">
        <w:rPr>
          <w:rFonts w:ascii="David" w:hAnsi="David" w:cs="David"/>
          <w:sz w:val="24"/>
          <w:szCs w:val="24"/>
          <w:rtl/>
        </w:rPr>
        <w:t xml:space="preserve"> כי היה סובר כי יש לאדם השתתפות עמו. והשיב לו כי ג"כ דבר זה אי אפשר</w:t>
      </w:r>
      <w:r w:rsidRPr="00067504">
        <w:rPr>
          <w:rFonts w:ascii="David" w:hAnsi="David" w:cs="David" w:hint="cs"/>
          <w:sz w:val="24"/>
          <w:szCs w:val="24"/>
          <w:rtl/>
        </w:rPr>
        <w:t xml:space="preserve">... </w:t>
      </w:r>
      <w:r w:rsidRPr="00067504">
        <w:rPr>
          <w:rFonts w:ascii="David" w:hAnsi="David" w:cs="David"/>
          <w:sz w:val="24"/>
          <w:szCs w:val="24"/>
          <w:rtl/>
        </w:rPr>
        <w:t xml:space="preserve">ויותר מזה אי אפשר לעמוד מחמת המטר, כמו שתמצא בסיני </w:t>
      </w:r>
      <w:proofErr w:type="spellStart"/>
      <w:r w:rsidRPr="00067504">
        <w:rPr>
          <w:rFonts w:ascii="David" w:hAnsi="David" w:cs="David"/>
          <w:sz w:val="24"/>
          <w:szCs w:val="24"/>
          <w:rtl/>
        </w:rPr>
        <w:t>דכתיב</w:t>
      </w:r>
      <w:proofErr w:type="spellEnd"/>
      <w:r w:rsidRPr="00067504">
        <w:rPr>
          <w:rFonts w:ascii="David" w:hAnsi="David" w:cs="David"/>
          <w:sz w:val="24"/>
          <w:szCs w:val="24"/>
          <w:rtl/>
        </w:rPr>
        <w:t xml:space="preserve"> </w:t>
      </w:r>
      <w:r w:rsidRPr="00067504">
        <w:rPr>
          <w:rFonts w:ascii="David" w:hAnsi="David" w:cs="David"/>
          <w:sz w:val="20"/>
          <w:szCs w:val="20"/>
          <w:rtl/>
        </w:rPr>
        <w:t xml:space="preserve">(תהלים ס"ח) </w:t>
      </w:r>
      <w:r w:rsidRPr="00067504">
        <w:rPr>
          <w:rFonts w:ascii="David" w:hAnsi="David" w:cs="David"/>
          <w:sz w:val="24"/>
          <w:szCs w:val="24"/>
          <w:rtl/>
        </w:rPr>
        <w:t xml:space="preserve">גם שמים נטפו, כי כאשר הש"י בא מן העליונים לתחתונים אז גם השמים נתנו מטר שלהם לתחתונים, ולפיכך אמר שאלו הם כנושאי </w:t>
      </w:r>
      <w:proofErr w:type="spellStart"/>
      <w:r w:rsidRPr="00067504">
        <w:rPr>
          <w:rFonts w:ascii="David" w:hAnsi="David" w:cs="David"/>
          <w:sz w:val="24"/>
          <w:szCs w:val="24"/>
          <w:rtl/>
        </w:rPr>
        <w:t>זולחאי</w:t>
      </w:r>
      <w:proofErr w:type="spellEnd"/>
      <w:r w:rsidRPr="00067504">
        <w:rPr>
          <w:rFonts w:ascii="David" w:hAnsi="David" w:cs="David"/>
          <w:sz w:val="24"/>
          <w:szCs w:val="24"/>
          <w:rtl/>
        </w:rPr>
        <w:t xml:space="preserve"> שהוא קרוב יותר </w:t>
      </w:r>
      <w:proofErr w:type="spellStart"/>
      <w:r w:rsidRPr="00067504">
        <w:rPr>
          <w:rFonts w:ascii="David" w:hAnsi="David" w:cs="David"/>
          <w:sz w:val="24"/>
          <w:szCs w:val="24"/>
          <w:rtl/>
        </w:rPr>
        <w:t>מהכל</w:t>
      </w:r>
      <w:proofErr w:type="spellEnd"/>
      <w:r w:rsidRPr="00067504">
        <w:rPr>
          <w:rFonts w:ascii="David" w:hAnsi="David" w:cs="David"/>
          <w:sz w:val="24"/>
          <w:szCs w:val="24"/>
          <w:rtl/>
        </w:rPr>
        <w:t xml:space="preserve"> אלינו ולא יוכל האדם לעמוד כנגדו, ואיך יעמוד נגד </w:t>
      </w:r>
      <w:proofErr w:type="spellStart"/>
      <w:r w:rsidRPr="00067504">
        <w:rPr>
          <w:rFonts w:ascii="David" w:hAnsi="David" w:cs="David"/>
          <w:sz w:val="24"/>
          <w:szCs w:val="24"/>
          <w:rtl/>
        </w:rPr>
        <w:t>צבאיו</w:t>
      </w:r>
      <w:proofErr w:type="spellEnd"/>
      <w:r>
        <w:rPr>
          <w:rFonts w:ascii="David" w:hAnsi="David" w:cs="David" w:hint="cs"/>
          <w:sz w:val="24"/>
          <w:szCs w:val="24"/>
          <w:rtl/>
        </w:rPr>
        <w:t xml:space="preserve"> - </w:t>
      </w:r>
      <w:r w:rsidRPr="00067504">
        <w:rPr>
          <w:rFonts w:ascii="David" w:hAnsi="David" w:cs="David"/>
          <w:sz w:val="24"/>
          <w:szCs w:val="24"/>
          <w:rtl/>
        </w:rPr>
        <w:t xml:space="preserve"> דבר זה </w:t>
      </w:r>
      <w:r w:rsidRPr="00067504">
        <w:rPr>
          <w:rFonts w:ascii="David" w:hAnsi="David" w:cs="David" w:hint="cs"/>
          <w:sz w:val="24"/>
          <w:szCs w:val="24"/>
          <w:rtl/>
        </w:rPr>
        <w:t>אי אפשר.</w:t>
      </w:r>
    </w:p>
    <w:p w14:paraId="1101F7D4"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כאן רואה המהר"ל לנכון להחזירנו להבנה מופשטת:</w:t>
      </w:r>
    </w:p>
    <w:p w14:paraId="138D3DAF"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ומה </w:t>
      </w:r>
      <w:proofErr w:type="spellStart"/>
      <w:r w:rsidRPr="00067504">
        <w:rPr>
          <w:rFonts w:ascii="David" w:hAnsi="David" w:cs="David"/>
          <w:sz w:val="24"/>
          <w:szCs w:val="24"/>
          <w:rtl/>
        </w:rPr>
        <w:t>דטרח</w:t>
      </w:r>
      <w:proofErr w:type="spellEnd"/>
      <w:r w:rsidRPr="00067504">
        <w:rPr>
          <w:rFonts w:ascii="David" w:hAnsi="David" w:cs="David"/>
          <w:sz w:val="24"/>
          <w:szCs w:val="24"/>
          <w:rtl/>
        </w:rPr>
        <w:t xml:space="preserve"> י"ב חדשים </w:t>
      </w:r>
      <w:r w:rsidRPr="00067504">
        <w:rPr>
          <w:rFonts w:ascii="David" w:hAnsi="David" w:cs="David"/>
          <w:b/>
          <w:bCs/>
          <w:sz w:val="24"/>
          <w:szCs w:val="24"/>
          <w:rtl/>
        </w:rPr>
        <w:t>כל דבר זה רק בשכל בלבד</w:t>
      </w:r>
      <w:r w:rsidRPr="00067504">
        <w:rPr>
          <w:rFonts w:ascii="David" w:hAnsi="David" w:cs="David"/>
          <w:sz w:val="24"/>
          <w:szCs w:val="24"/>
          <w:rtl/>
        </w:rPr>
        <w:t>, כי כאשר היה משיב לו שרצה שיבא הש"י אליו ואמר שיכין לו מקום</w:t>
      </w:r>
      <w:r>
        <w:rPr>
          <w:rFonts w:ascii="David" w:hAnsi="David" w:cs="David" w:hint="cs"/>
          <w:sz w:val="24"/>
          <w:szCs w:val="24"/>
          <w:rtl/>
        </w:rPr>
        <w:t>,</w:t>
      </w:r>
      <w:r w:rsidRPr="00067504">
        <w:rPr>
          <w:rFonts w:ascii="David" w:hAnsi="David" w:cs="David"/>
          <w:sz w:val="24"/>
          <w:szCs w:val="24"/>
          <w:rtl/>
        </w:rPr>
        <w:t xml:space="preserve"> ואז הגיע אליו פחד ומורא מן </w:t>
      </w:r>
      <w:proofErr w:type="spellStart"/>
      <w:r w:rsidRPr="00067504">
        <w:rPr>
          <w:rFonts w:ascii="David" w:hAnsi="David" w:cs="David"/>
          <w:sz w:val="24"/>
          <w:szCs w:val="24"/>
          <w:rtl/>
        </w:rPr>
        <w:t>כחו</w:t>
      </w:r>
      <w:proofErr w:type="spellEnd"/>
      <w:r w:rsidRPr="00067504">
        <w:rPr>
          <w:rFonts w:ascii="David" w:hAnsi="David" w:cs="David"/>
          <w:sz w:val="24"/>
          <w:szCs w:val="24"/>
          <w:rtl/>
        </w:rPr>
        <w:t xml:space="preserve"> וחילו של הקדוש ברוך הוא</w:t>
      </w:r>
      <w:r w:rsidRPr="00067504">
        <w:rPr>
          <w:rFonts w:ascii="David" w:hAnsi="David" w:cs="David" w:hint="cs"/>
          <w:sz w:val="24"/>
          <w:szCs w:val="24"/>
          <w:rtl/>
        </w:rPr>
        <w:t xml:space="preserve">... </w:t>
      </w:r>
      <w:r w:rsidRPr="00067504">
        <w:rPr>
          <w:rFonts w:ascii="David" w:hAnsi="David" w:cs="David"/>
          <w:sz w:val="24"/>
          <w:szCs w:val="24"/>
          <w:rtl/>
        </w:rPr>
        <w:t xml:space="preserve">שאי אפשר לאדם לעמוד נגד התחתון הוא המטר שמן השמים, </w:t>
      </w:r>
      <w:proofErr w:type="spellStart"/>
      <w:r w:rsidRPr="00067504">
        <w:rPr>
          <w:rFonts w:ascii="David" w:hAnsi="David" w:cs="David"/>
          <w:sz w:val="24"/>
          <w:szCs w:val="24"/>
          <w:rtl/>
        </w:rPr>
        <w:t>דכתיב</w:t>
      </w:r>
      <w:proofErr w:type="spellEnd"/>
      <w:r w:rsidRPr="00067504">
        <w:rPr>
          <w:rFonts w:ascii="David" w:hAnsi="David" w:cs="David"/>
          <w:sz w:val="24"/>
          <w:szCs w:val="24"/>
          <w:rtl/>
        </w:rPr>
        <w:t xml:space="preserve"> כי </w:t>
      </w:r>
      <w:proofErr w:type="spellStart"/>
      <w:r w:rsidRPr="00067504">
        <w:rPr>
          <w:rFonts w:ascii="David" w:hAnsi="David" w:cs="David"/>
          <w:sz w:val="24"/>
          <w:szCs w:val="24"/>
          <w:rtl/>
        </w:rPr>
        <w:t>האלקים</w:t>
      </w:r>
      <w:proofErr w:type="spellEnd"/>
      <w:r w:rsidRPr="00067504">
        <w:rPr>
          <w:rFonts w:ascii="David" w:hAnsi="David" w:cs="David"/>
          <w:sz w:val="24"/>
          <w:szCs w:val="24"/>
          <w:rtl/>
        </w:rPr>
        <w:t xml:space="preserve"> בשמים ואתה על הארץ ואין לך שתוף עמו כלל</w:t>
      </w:r>
      <w:r w:rsidRPr="00067504">
        <w:rPr>
          <w:rStyle w:val="a5"/>
          <w:rFonts w:ascii="David" w:hAnsi="David" w:cs="David"/>
          <w:sz w:val="24"/>
          <w:szCs w:val="24"/>
          <w:rtl/>
        </w:rPr>
        <w:footnoteReference w:id="29"/>
      </w:r>
      <w:r w:rsidRPr="00067504">
        <w:rPr>
          <w:rFonts w:ascii="David" w:hAnsi="David" w:cs="David"/>
          <w:sz w:val="24"/>
          <w:szCs w:val="24"/>
          <w:rtl/>
        </w:rPr>
        <w:t>.</w:t>
      </w:r>
      <w:r w:rsidRPr="00067504">
        <w:rPr>
          <w:rFonts w:ascii="David" w:hAnsi="David" w:cs="David" w:hint="cs"/>
          <w:sz w:val="24"/>
          <w:szCs w:val="24"/>
          <w:rtl/>
        </w:rPr>
        <w:t xml:space="preserve"> </w:t>
      </w:r>
    </w:p>
    <w:p w14:paraId="2C8428DC"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אם כן, הקיסר התקדם במקצת, ואינו זקוק להדגמה של ממש. לא כן עם </w:t>
      </w:r>
      <w:proofErr w:type="spellStart"/>
      <w:r w:rsidRPr="00067504">
        <w:rPr>
          <w:rFonts w:asciiTheme="majorBidi" w:hAnsiTheme="majorBidi" w:cstheme="majorBidi" w:hint="cs"/>
          <w:sz w:val="24"/>
          <w:szCs w:val="24"/>
          <w:rtl/>
        </w:rPr>
        <w:t>המהרש"א</w:t>
      </w:r>
      <w:proofErr w:type="spellEnd"/>
      <w:r w:rsidRPr="00067504">
        <w:rPr>
          <w:rFonts w:asciiTheme="majorBidi" w:hAnsiTheme="majorBidi" w:cstheme="majorBidi" w:hint="cs"/>
          <w:sz w:val="24"/>
          <w:szCs w:val="24"/>
          <w:rtl/>
        </w:rPr>
        <w:t xml:space="preserve">, שלדעתו הקיסר עדיין בגישה של עובד עבודה זרה: </w:t>
      </w:r>
    </w:p>
    <w:p w14:paraId="652041EF"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b/>
          <w:bCs/>
          <w:sz w:val="24"/>
          <w:szCs w:val="24"/>
          <w:rtl/>
        </w:rPr>
        <w:t>שהאמין בגשמות</w:t>
      </w:r>
      <w:r w:rsidRPr="00067504">
        <w:rPr>
          <w:rFonts w:ascii="David" w:hAnsi="David" w:cs="David" w:hint="cs"/>
          <w:b/>
          <w:bCs/>
          <w:sz w:val="24"/>
          <w:szCs w:val="24"/>
          <w:rtl/>
        </w:rPr>
        <w:t>,</w:t>
      </w:r>
      <w:r w:rsidRPr="00067504">
        <w:rPr>
          <w:rFonts w:ascii="David" w:hAnsi="David" w:cs="David"/>
          <w:b/>
          <w:bCs/>
          <w:sz w:val="24"/>
          <w:szCs w:val="24"/>
          <w:rtl/>
        </w:rPr>
        <w:t xml:space="preserve"> מצד פעולותיו</w:t>
      </w:r>
      <w:r w:rsidRPr="00067504">
        <w:rPr>
          <w:rFonts w:ascii="David" w:hAnsi="David" w:cs="David"/>
          <w:sz w:val="24"/>
          <w:szCs w:val="24"/>
          <w:rtl/>
        </w:rPr>
        <w:t xml:space="preserve"> בעוה"ז שהם גשמיים כמו השמש שלא יוכל להשיג מהותה</w:t>
      </w:r>
      <w:r>
        <w:rPr>
          <w:rFonts w:ascii="David" w:hAnsi="David" w:cs="David" w:hint="cs"/>
          <w:sz w:val="24"/>
          <w:szCs w:val="24"/>
          <w:rtl/>
        </w:rPr>
        <w:t>,</w:t>
      </w:r>
      <w:r w:rsidRPr="00067504">
        <w:rPr>
          <w:rFonts w:ascii="David" w:hAnsi="David" w:cs="David"/>
          <w:sz w:val="24"/>
          <w:szCs w:val="24"/>
          <w:rtl/>
        </w:rPr>
        <w:t xml:space="preserve"> ואעפ"כ אפשר שהוא גשמי כנראה מצד פעולותיו</w:t>
      </w:r>
      <w:r>
        <w:rPr>
          <w:rFonts w:ascii="David" w:hAnsi="David" w:cs="David" w:hint="cs"/>
          <w:sz w:val="24"/>
          <w:szCs w:val="24"/>
          <w:rtl/>
        </w:rPr>
        <w:t>.</w:t>
      </w:r>
      <w:r w:rsidRPr="00067504">
        <w:rPr>
          <w:rFonts w:ascii="David" w:hAnsi="David" w:cs="David"/>
          <w:sz w:val="24"/>
          <w:szCs w:val="24"/>
          <w:rtl/>
        </w:rPr>
        <w:t xml:space="preserve"> וע</w:t>
      </w:r>
      <w:r w:rsidRPr="00067504">
        <w:rPr>
          <w:rFonts w:ascii="David" w:hAnsi="David" w:cs="David" w:hint="cs"/>
          <w:sz w:val="24"/>
          <w:szCs w:val="24"/>
          <w:rtl/>
        </w:rPr>
        <w:t>ל זה</w:t>
      </w:r>
      <w:r w:rsidRPr="00067504">
        <w:rPr>
          <w:rFonts w:ascii="David" w:hAnsi="David" w:cs="David"/>
          <w:sz w:val="24"/>
          <w:szCs w:val="24"/>
          <w:rtl/>
        </w:rPr>
        <w:t xml:space="preserve"> מסיק לו בתשובתו הני כנושאי </w:t>
      </w:r>
      <w:proofErr w:type="spellStart"/>
      <w:r w:rsidRPr="00067504">
        <w:rPr>
          <w:rFonts w:ascii="David" w:hAnsi="David" w:cs="David"/>
          <w:sz w:val="24"/>
          <w:szCs w:val="24"/>
          <w:rtl/>
        </w:rPr>
        <w:t>וזלוחאי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כו</w:t>
      </w:r>
      <w:proofErr w:type="spellEnd"/>
      <w:r w:rsidRPr="00067504">
        <w:rPr>
          <w:rFonts w:ascii="David" w:hAnsi="David" w:cs="David"/>
          <w:sz w:val="24"/>
          <w:szCs w:val="24"/>
          <w:rtl/>
        </w:rPr>
        <w:t xml:space="preserve">' </w:t>
      </w:r>
      <w:r w:rsidRPr="00067504">
        <w:rPr>
          <w:rFonts w:ascii="David" w:hAnsi="David" w:cs="David"/>
          <w:b/>
          <w:bCs/>
          <w:sz w:val="24"/>
          <w:szCs w:val="24"/>
          <w:rtl/>
        </w:rPr>
        <w:t>מצד פעולות משמשיו נשתלשל לפעולת גשמים</w:t>
      </w:r>
      <w:r w:rsidRPr="00067504">
        <w:rPr>
          <w:rStyle w:val="a5"/>
          <w:rFonts w:ascii="David" w:hAnsi="David" w:cs="David"/>
          <w:sz w:val="24"/>
          <w:szCs w:val="24"/>
          <w:rtl/>
        </w:rPr>
        <w:footnoteReference w:id="30"/>
      </w:r>
      <w:r w:rsidRPr="00067504">
        <w:rPr>
          <w:rFonts w:ascii="David" w:hAnsi="David" w:cs="David"/>
          <w:sz w:val="24"/>
          <w:szCs w:val="24"/>
          <w:rtl/>
        </w:rPr>
        <w:t>.</w:t>
      </w:r>
    </w:p>
    <w:p w14:paraId="218E48A4" w14:textId="77777777" w:rsidR="000E47B6" w:rsidRPr="00067504" w:rsidRDefault="000E47B6" w:rsidP="000E47B6">
      <w:pPr>
        <w:spacing w:after="0" w:line="360" w:lineRule="auto"/>
        <w:rPr>
          <w:rFonts w:ascii="David" w:hAnsi="David" w:cs="David"/>
          <w:sz w:val="24"/>
          <w:szCs w:val="24"/>
          <w:rtl/>
        </w:rPr>
      </w:pPr>
      <w:r w:rsidRPr="00067504">
        <w:rPr>
          <w:rFonts w:asciiTheme="majorBidi" w:hAnsiTheme="majorBidi" w:cstheme="majorBidi" w:hint="cs"/>
          <w:sz w:val="24"/>
          <w:szCs w:val="24"/>
          <w:rtl/>
        </w:rPr>
        <w:t>רבי יהושע הציע לקיסר את שפת הנהר, פשוט מפני ששם ישנו מקום רב, "</w:t>
      </w:r>
      <w:r w:rsidRPr="00067504">
        <w:rPr>
          <w:rFonts w:ascii="David" w:hAnsi="David" w:cs="David"/>
          <w:sz w:val="24"/>
          <w:szCs w:val="24"/>
          <w:rtl/>
        </w:rPr>
        <w:t xml:space="preserve">להתקבץ שם חיילותיו והוא </w:t>
      </w:r>
      <w:proofErr w:type="spellStart"/>
      <w:r w:rsidRPr="00067504">
        <w:rPr>
          <w:rFonts w:ascii="David" w:hAnsi="David" w:cs="David"/>
          <w:sz w:val="24"/>
          <w:szCs w:val="24"/>
          <w:rtl/>
        </w:rPr>
        <w:t>נתכוין</w:t>
      </w:r>
      <w:proofErr w:type="spellEnd"/>
      <w:r w:rsidRPr="00067504">
        <w:rPr>
          <w:rFonts w:ascii="David" w:hAnsi="David" w:cs="David"/>
          <w:sz w:val="24"/>
          <w:szCs w:val="24"/>
          <w:rtl/>
        </w:rPr>
        <w:t xml:space="preserve"> למקום שתהא רוח שולטת בו</w:t>
      </w:r>
      <w:r w:rsidRPr="00067504">
        <w:rPr>
          <w:rStyle w:val="a5"/>
          <w:rFonts w:ascii="David" w:hAnsi="David" w:cs="David"/>
          <w:sz w:val="24"/>
          <w:szCs w:val="24"/>
          <w:rtl/>
        </w:rPr>
        <w:footnoteReference w:id="31"/>
      </w:r>
      <w:r w:rsidRPr="00067504">
        <w:rPr>
          <w:rFonts w:ascii="David" w:hAnsi="David" w:cs="David" w:hint="cs"/>
          <w:sz w:val="24"/>
          <w:szCs w:val="24"/>
          <w:rtl/>
        </w:rPr>
        <w:t>"</w:t>
      </w:r>
      <w:r w:rsidRPr="00067504">
        <w:rPr>
          <w:rFonts w:ascii="David" w:hAnsi="David" w:cs="David"/>
          <w:sz w:val="24"/>
          <w:szCs w:val="24"/>
          <w:rtl/>
        </w:rPr>
        <w:t>.</w:t>
      </w:r>
      <w:r w:rsidRPr="00067504">
        <w:rPr>
          <w:rFonts w:asciiTheme="majorBidi" w:hAnsiTheme="majorBidi" w:cstheme="majorBidi" w:hint="cs"/>
          <w:sz w:val="24"/>
          <w:szCs w:val="24"/>
          <w:rtl/>
        </w:rPr>
        <w:t xml:space="preserve"> החתם סופר סבור שהקיסר התכוון באמת לשם שמיים</w:t>
      </w:r>
      <w:r w:rsidRPr="00067504">
        <w:rPr>
          <w:rStyle w:val="a5"/>
          <w:rFonts w:asciiTheme="majorBidi" w:hAnsiTheme="majorBidi" w:cstheme="majorBidi"/>
          <w:sz w:val="24"/>
          <w:szCs w:val="24"/>
          <w:rtl/>
        </w:rPr>
        <w:footnoteReference w:id="32"/>
      </w:r>
      <w:r w:rsidRPr="00067504">
        <w:rPr>
          <w:rFonts w:asciiTheme="majorBidi" w:hAnsiTheme="majorBidi" w:cstheme="majorBidi" w:hint="cs"/>
          <w:sz w:val="24"/>
          <w:szCs w:val="24"/>
          <w:rtl/>
        </w:rPr>
        <w:t xml:space="preserve">, </w:t>
      </w:r>
      <w:r w:rsidRPr="00067504">
        <w:rPr>
          <w:rFonts w:asciiTheme="majorBidi" w:hAnsiTheme="majorBidi" w:cstheme="majorBidi" w:hint="cs"/>
          <w:sz w:val="24"/>
          <w:szCs w:val="24"/>
          <w:rtl/>
        </w:rPr>
        <w:lastRenderedPageBreak/>
        <w:t>ולפיכך נבחר מקום טהור יחסית למפגש, אך נותר בבקשתו טעם לפגם, מאחר שציפה לסייעתא דשמיא ניסית:</w:t>
      </w:r>
      <w:r w:rsidRPr="00067504">
        <w:rPr>
          <w:rFonts w:ascii="David" w:hAnsi="David" w:cs="David" w:hint="cs"/>
          <w:sz w:val="24"/>
          <w:szCs w:val="24"/>
          <w:rtl/>
        </w:rPr>
        <w:t xml:space="preserve"> </w:t>
      </w:r>
    </w:p>
    <w:p w14:paraId="6A8574BF" w14:textId="77777777" w:rsidR="000E47B6" w:rsidRPr="00067504" w:rsidRDefault="000E47B6" w:rsidP="000E47B6">
      <w:pPr>
        <w:spacing w:after="0" w:line="360" w:lineRule="auto"/>
        <w:ind w:left="720"/>
        <w:rPr>
          <w:rFonts w:asciiTheme="majorBidi" w:hAnsiTheme="majorBidi" w:cstheme="majorBidi"/>
          <w:sz w:val="24"/>
          <w:szCs w:val="24"/>
          <w:rtl/>
        </w:rPr>
      </w:pPr>
      <w:r w:rsidRPr="00067504">
        <w:rPr>
          <w:rFonts w:ascii="David" w:hAnsi="David" w:cs="David"/>
          <w:sz w:val="24"/>
          <w:szCs w:val="24"/>
          <w:rtl/>
        </w:rPr>
        <w:t>שרצה להקריב קרבן</w:t>
      </w:r>
      <w:r w:rsidRPr="00067504">
        <w:rPr>
          <w:rFonts w:ascii="David" w:hAnsi="David" w:cs="David" w:hint="cs"/>
          <w:sz w:val="24"/>
          <w:szCs w:val="24"/>
          <w:rtl/>
        </w:rPr>
        <w:t xml:space="preserve">... </w:t>
      </w:r>
      <w:r w:rsidRPr="00067504">
        <w:rPr>
          <w:rFonts w:ascii="David" w:hAnsi="David" w:cs="David"/>
          <w:sz w:val="24"/>
          <w:szCs w:val="24"/>
          <w:rtl/>
        </w:rPr>
        <w:t xml:space="preserve">ובסוף זבחים עביד שבור </w:t>
      </w:r>
      <w:proofErr w:type="spellStart"/>
      <w:r w:rsidRPr="00067504">
        <w:rPr>
          <w:rFonts w:ascii="David" w:hAnsi="David" w:cs="David"/>
          <w:sz w:val="24"/>
          <w:szCs w:val="24"/>
          <w:rtl/>
        </w:rPr>
        <w:t>מלכא</w:t>
      </w:r>
      <w:proofErr w:type="spellEnd"/>
      <w:r w:rsidRPr="00067504">
        <w:rPr>
          <w:rFonts w:ascii="David" w:hAnsi="David" w:cs="David"/>
          <w:sz w:val="24"/>
          <w:szCs w:val="24"/>
          <w:rtl/>
        </w:rPr>
        <w:t xml:space="preserve"> הכי ורבא למדו להקריב במקום שמעלה הים שרטון ע"ש</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וה"נ</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לגודא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דרביתא</w:t>
      </w:r>
      <w:proofErr w:type="spellEnd"/>
      <w:r w:rsidRPr="00067504">
        <w:rPr>
          <w:rFonts w:ascii="David" w:hAnsi="David" w:cs="David"/>
          <w:sz w:val="24"/>
          <w:szCs w:val="24"/>
          <w:rtl/>
        </w:rPr>
        <w:t xml:space="preserve">. אך </w:t>
      </w:r>
      <w:r w:rsidRPr="00067504">
        <w:rPr>
          <w:rFonts w:ascii="David" w:hAnsi="David" w:cs="David"/>
          <w:b/>
          <w:bCs/>
          <w:sz w:val="24"/>
          <w:szCs w:val="24"/>
          <w:rtl/>
        </w:rPr>
        <w:t xml:space="preserve">התם שבור </w:t>
      </w:r>
      <w:proofErr w:type="spellStart"/>
      <w:r w:rsidRPr="00067504">
        <w:rPr>
          <w:rFonts w:ascii="David" w:hAnsi="David" w:cs="David"/>
          <w:b/>
          <w:bCs/>
          <w:sz w:val="24"/>
          <w:szCs w:val="24"/>
          <w:rtl/>
        </w:rPr>
        <w:t>מלכא</w:t>
      </w:r>
      <w:proofErr w:type="spellEnd"/>
      <w:r w:rsidRPr="00067504">
        <w:rPr>
          <w:rFonts w:ascii="David" w:hAnsi="David" w:cs="David"/>
          <w:b/>
          <w:bCs/>
          <w:sz w:val="24"/>
          <w:szCs w:val="24"/>
          <w:rtl/>
        </w:rPr>
        <w:t xml:space="preserve"> לא בעי לנסות </w:t>
      </w:r>
      <w:proofErr w:type="spellStart"/>
      <w:r w:rsidRPr="00067504">
        <w:rPr>
          <w:rFonts w:ascii="David" w:hAnsi="David" w:cs="David"/>
          <w:b/>
          <w:bCs/>
          <w:sz w:val="24"/>
          <w:szCs w:val="24"/>
          <w:rtl/>
        </w:rPr>
        <w:t>הי"ת</w:t>
      </w:r>
      <w:proofErr w:type="spellEnd"/>
      <w:r>
        <w:rPr>
          <w:rFonts w:ascii="David" w:hAnsi="David" w:cs="David" w:hint="cs"/>
          <w:b/>
          <w:bCs/>
          <w:sz w:val="24"/>
          <w:szCs w:val="24"/>
          <w:rtl/>
        </w:rPr>
        <w:t>,</w:t>
      </w:r>
      <w:r w:rsidRPr="00067504">
        <w:rPr>
          <w:rFonts w:ascii="David" w:hAnsi="David" w:cs="David"/>
          <w:sz w:val="24"/>
          <w:szCs w:val="24"/>
          <w:rtl/>
        </w:rPr>
        <w:t xml:space="preserve"> אלא הקריב קרבנו והביא אש של הדיוט</w:t>
      </w:r>
      <w:r>
        <w:rPr>
          <w:rFonts w:ascii="David" w:hAnsi="David" w:cs="David" w:hint="cs"/>
          <w:sz w:val="24"/>
          <w:szCs w:val="24"/>
          <w:rtl/>
        </w:rPr>
        <w:t>.</w:t>
      </w:r>
      <w:r w:rsidRPr="00067504">
        <w:rPr>
          <w:rFonts w:ascii="David" w:hAnsi="David" w:cs="David"/>
          <w:sz w:val="24"/>
          <w:szCs w:val="24"/>
          <w:rtl/>
        </w:rPr>
        <w:t xml:space="preserve"> ואולי קבלו ה' לריח </w:t>
      </w:r>
      <w:proofErr w:type="spellStart"/>
      <w:r w:rsidRPr="00067504">
        <w:rPr>
          <w:rFonts w:ascii="David" w:hAnsi="David" w:cs="David"/>
          <w:sz w:val="24"/>
          <w:szCs w:val="24"/>
          <w:rtl/>
        </w:rPr>
        <w:t>נחוח</w:t>
      </w:r>
      <w:proofErr w:type="spellEnd"/>
      <w:r w:rsidRPr="00067504">
        <w:rPr>
          <w:rFonts w:ascii="David" w:hAnsi="David" w:cs="David"/>
          <w:sz w:val="24"/>
          <w:szCs w:val="24"/>
          <w:rtl/>
        </w:rPr>
        <w:t xml:space="preserve"> כי מי עלה שמים וירד</w:t>
      </w:r>
      <w:r w:rsidRPr="00067504">
        <w:rPr>
          <w:rFonts w:ascii="David" w:hAnsi="David" w:cs="David" w:hint="cs"/>
          <w:sz w:val="24"/>
          <w:szCs w:val="24"/>
          <w:rtl/>
        </w:rPr>
        <w:t>?</w:t>
      </w:r>
      <w:r w:rsidRPr="00067504">
        <w:rPr>
          <w:rFonts w:ascii="David" w:hAnsi="David" w:cs="David"/>
          <w:sz w:val="24"/>
          <w:szCs w:val="24"/>
          <w:rtl/>
        </w:rPr>
        <w:t xml:space="preserve"> אך האי קיסר רצה לנסות שלא יביא אש מביתו</w:t>
      </w:r>
      <w:r>
        <w:rPr>
          <w:rFonts w:ascii="David" w:hAnsi="David" w:cs="David" w:hint="cs"/>
          <w:sz w:val="24"/>
          <w:szCs w:val="24"/>
          <w:rtl/>
        </w:rPr>
        <w:t>,</w:t>
      </w:r>
      <w:r w:rsidRPr="00067504">
        <w:rPr>
          <w:rFonts w:ascii="David" w:hAnsi="David" w:cs="David"/>
          <w:sz w:val="24"/>
          <w:szCs w:val="24"/>
          <w:rtl/>
        </w:rPr>
        <w:t xml:space="preserve"> אך יערוך מזבחו ויבוא אש שלמעלה ויאכל קרבנו</w:t>
      </w:r>
      <w:r w:rsidRPr="00067504">
        <w:rPr>
          <w:rFonts w:ascii="David" w:hAnsi="David" w:cs="David" w:hint="cs"/>
          <w:sz w:val="24"/>
          <w:szCs w:val="24"/>
          <w:rtl/>
        </w:rPr>
        <w:t>..</w:t>
      </w:r>
      <w:r>
        <w:rPr>
          <w:rFonts w:ascii="David" w:hAnsi="David" w:cs="David" w:hint="cs"/>
          <w:sz w:val="24"/>
          <w:szCs w:val="24"/>
          <w:rtl/>
        </w:rPr>
        <w:t>.</w:t>
      </w:r>
      <w:r w:rsidRPr="00067504">
        <w:rPr>
          <w:rFonts w:ascii="David" w:hAnsi="David" w:cs="David" w:hint="cs"/>
          <w:sz w:val="24"/>
          <w:szCs w:val="24"/>
          <w:rtl/>
        </w:rPr>
        <w:t xml:space="preserve"> </w:t>
      </w:r>
      <w:r w:rsidRPr="00067504">
        <w:rPr>
          <w:rFonts w:ascii="David" w:hAnsi="David" w:cs="David"/>
          <w:sz w:val="24"/>
          <w:szCs w:val="24"/>
          <w:rtl/>
        </w:rPr>
        <w:t>וזה א</w:t>
      </w:r>
      <w:r w:rsidRPr="00067504">
        <w:rPr>
          <w:rFonts w:ascii="David" w:hAnsi="David" w:cs="David" w:hint="cs"/>
          <w:sz w:val="24"/>
          <w:szCs w:val="24"/>
          <w:rtl/>
        </w:rPr>
        <w:t>י אפשר...</w:t>
      </w:r>
      <w:r w:rsidRPr="00067504">
        <w:rPr>
          <w:rStyle w:val="a5"/>
          <w:rFonts w:ascii="David" w:hAnsi="David" w:cs="David"/>
          <w:sz w:val="24"/>
          <w:szCs w:val="24"/>
          <w:rtl/>
        </w:rPr>
        <w:footnoteReference w:id="33"/>
      </w:r>
      <w:r w:rsidRPr="00067504">
        <w:rPr>
          <w:rFonts w:ascii="David" w:hAnsi="David" w:cs="David" w:hint="cs"/>
          <w:sz w:val="24"/>
          <w:szCs w:val="24"/>
          <w:rtl/>
        </w:rPr>
        <w:t>.</w:t>
      </w:r>
    </w:p>
    <w:p w14:paraId="1CDCB3EE" w14:textId="77777777" w:rsidR="000E47B6" w:rsidRPr="00067504" w:rsidRDefault="000E47B6" w:rsidP="000E47B6">
      <w:pPr>
        <w:spacing w:after="0" w:line="360" w:lineRule="auto"/>
        <w:rPr>
          <w:rFonts w:ascii="David" w:hAnsi="David" w:cs="David"/>
          <w:b/>
          <w:bCs/>
          <w:sz w:val="24"/>
          <w:szCs w:val="24"/>
          <w:rtl/>
        </w:rPr>
      </w:pPr>
      <w:r w:rsidRPr="00067504">
        <w:rPr>
          <w:rFonts w:ascii="David" w:hAnsi="David" w:cs="David" w:hint="cs"/>
          <w:b/>
          <w:bCs/>
          <w:sz w:val="24"/>
          <w:szCs w:val="24"/>
          <w:rtl/>
        </w:rPr>
        <w:t>ט. סיכום סיפורי הקיסר</w:t>
      </w:r>
    </w:p>
    <w:p w14:paraId="59EF848E"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ניתן להבין שבכל שלושת הסיפורים הקיסר </w:t>
      </w:r>
      <w:r w:rsidRPr="00067504">
        <w:rPr>
          <w:rFonts w:ascii="David" w:hAnsi="David" w:cs="David" w:hint="cs"/>
          <w:sz w:val="24"/>
          <w:szCs w:val="24"/>
          <w:rtl/>
        </w:rPr>
        <w:t>"מלגלג</w:t>
      </w:r>
      <w:r w:rsidRPr="00067504">
        <w:rPr>
          <w:rStyle w:val="a5"/>
          <w:rFonts w:ascii="David" w:hAnsi="David" w:cs="David"/>
          <w:sz w:val="24"/>
          <w:szCs w:val="24"/>
          <w:rtl/>
        </w:rPr>
        <w:footnoteReference w:id="34"/>
      </w: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ולפיכך נענש בפחד, </w:t>
      </w:r>
      <w:proofErr w:type="spellStart"/>
      <w:r w:rsidRPr="00067504">
        <w:rPr>
          <w:rFonts w:asciiTheme="majorBidi" w:hAnsiTheme="majorBidi" w:cstheme="majorBidi"/>
          <w:sz w:val="24"/>
          <w:szCs w:val="24"/>
          <w:rtl/>
        </w:rPr>
        <w:t>בסינוור</w:t>
      </w:r>
      <w:proofErr w:type="spellEnd"/>
      <w:r w:rsidRPr="00067504">
        <w:rPr>
          <w:rFonts w:asciiTheme="majorBidi" w:hAnsiTheme="majorBidi" w:cstheme="majorBidi"/>
          <w:sz w:val="24"/>
          <w:szCs w:val="24"/>
          <w:rtl/>
        </w:rPr>
        <w:t>, ובא</w:t>
      </w:r>
      <w:r w:rsidRPr="00067504">
        <w:rPr>
          <w:rFonts w:asciiTheme="majorBidi" w:hAnsiTheme="majorBidi" w:cstheme="majorBidi" w:hint="cs"/>
          <w:sz w:val="24"/>
          <w:szCs w:val="24"/>
          <w:rtl/>
        </w:rPr>
        <w:t>ו</w:t>
      </w:r>
      <w:r w:rsidRPr="00067504">
        <w:rPr>
          <w:rFonts w:asciiTheme="majorBidi" w:hAnsiTheme="majorBidi" w:cstheme="majorBidi"/>
          <w:sz w:val="24"/>
          <w:szCs w:val="24"/>
          <w:rtl/>
        </w:rPr>
        <w:t>בדן ממון</w:t>
      </w:r>
      <w:r w:rsidRPr="00067504">
        <w:rPr>
          <w:rStyle w:val="a5"/>
          <w:rFonts w:asciiTheme="majorBidi" w:hAnsiTheme="majorBidi" w:cstheme="majorBidi"/>
          <w:sz w:val="24"/>
          <w:szCs w:val="24"/>
          <w:rtl/>
        </w:rPr>
        <w:footnoteReference w:id="35"/>
      </w:r>
      <w:r w:rsidRPr="00067504">
        <w:rPr>
          <w:rFonts w:asciiTheme="majorBidi" w:hAnsiTheme="majorBidi" w:cstheme="majorBidi"/>
          <w:sz w:val="24"/>
          <w:szCs w:val="24"/>
          <w:rtl/>
        </w:rPr>
        <w:t>. המהר"ל מזהה כאן סדרת חינוך עם תכנים</w:t>
      </w:r>
      <w:r w:rsidRPr="00067504">
        <w:rPr>
          <w:rFonts w:asciiTheme="majorBidi" w:hAnsiTheme="majorBidi" w:cstheme="majorBidi" w:hint="cs"/>
          <w:sz w:val="24"/>
          <w:szCs w:val="24"/>
          <w:rtl/>
        </w:rPr>
        <w:t>:</w:t>
      </w:r>
      <w:r w:rsidRPr="00067504">
        <w:rPr>
          <w:rFonts w:ascii="David" w:hAnsi="David" w:cs="David" w:hint="cs"/>
          <w:sz w:val="24"/>
          <w:szCs w:val="24"/>
          <w:rtl/>
        </w:rPr>
        <w:t xml:space="preserve"> "</w:t>
      </w:r>
      <w:r w:rsidRPr="00067504">
        <w:rPr>
          <w:rFonts w:ascii="David" w:hAnsi="David" w:cs="David"/>
          <w:sz w:val="24"/>
          <w:szCs w:val="24"/>
          <w:rtl/>
        </w:rPr>
        <w:t>אלו ג' שאלות שהם נגד ג' מדות של הקדוש ברוך הוא</w:t>
      </w:r>
      <w:r w:rsidRPr="00067504">
        <w:rPr>
          <w:rStyle w:val="a5"/>
          <w:rFonts w:ascii="David" w:hAnsi="David" w:cs="David"/>
          <w:sz w:val="24"/>
          <w:szCs w:val="24"/>
          <w:rtl/>
        </w:rPr>
        <w:footnoteReference w:id="36"/>
      </w:r>
      <w:r w:rsidRPr="00067504">
        <w:rPr>
          <w:rFonts w:ascii="David" w:hAnsi="David" w:cs="David" w:hint="cs"/>
          <w:sz w:val="24"/>
          <w:szCs w:val="24"/>
          <w:rtl/>
        </w:rPr>
        <w:t xml:space="preserve">". </w:t>
      </w:r>
      <w:r w:rsidRPr="00067504">
        <w:rPr>
          <w:rFonts w:asciiTheme="majorBidi" w:hAnsiTheme="majorBidi" w:cstheme="majorBidi"/>
          <w:sz w:val="24"/>
          <w:szCs w:val="24"/>
          <w:rtl/>
        </w:rPr>
        <w:t>הקיסר למד על כוחו של הקב"ה, על מופשטותו, ועל כך שאין לו כל חיבור עם הנבראים</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w:t>
      </w:r>
      <w:r w:rsidRPr="00067504">
        <w:rPr>
          <w:rFonts w:asciiTheme="majorBidi" w:hAnsiTheme="majorBidi" w:cstheme="majorBidi" w:hint="cs"/>
          <w:sz w:val="24"/>
          <w:szCs w:val="24"/>
          <w:rtl/>
        </w:rPr>
        <w:t>שיאפשר</w:t>
      </w:r>
      <w:r w:rsidRPr="00067504">
        <w:rPr>
          <w:rFonts w:asciiTheme="majorBidi" w:hAnsiTheme="majorBidi" w:cstheme="majorBidi"/>
          <w:sz w:val="24"/>
          <w:szCs w:val="24"/>
          <w:rtl/>
        </w:rPr>
        <w:t xml:space="preserve"> שיאכלו יחדיו.</w:t>
      </w:r>
    </w:p>
    <w:p w14:paraId="54BD2648" w14:textId="77777777" w:rsidR="000E47B6" w:rsidRPr="00067504" w:rsidRDefault="000E47B6" w:rsidP="000E47B6">
      <w:pPr>
        <w:spacing w:after="0" w:line="360" w:lineRule="auto"/>
        <w:rPr>
          <w:rFonts w:asciiTheme="majorBidi" w:hAnsiTheme="majorBidi" w:cs="Times New Roman"/>
          <w:b/>
          <w:bCs/>
          <w:sz w:val="24"/>
          <w:szCs w:val="24"/>
          <w:rtl/>
        </w:rPr>
      </w:pPr>
      <w:r w:rsidRPr="00067504">
        <w:rPr>
          <w:rFonts w:asciiTheme="majorBidi" w:hAnsiTheme="majorBidi" w:cs="Times New Roman" w:hint="cs"/>
          <w:b/>
          <w:bCs/>
          <w:sz w:val="24"/>
          <w:szCs w:val="24"/>
          <w:rtl/>
        </w:rPr>
        <w:t xml:space="preserve"> י. סיפור 4 </w:t>
      </w:r>
      <w:r w:rsidRPr="00067504">
        <w:rPr>
          <w:rFonts w:asciiTheme="majorBidi" w:hAnsiTheme="majorBidi" w:cs="Times New Roman"/>
          <w:b/>
          <w:bCs/>
          <w:sz w:val="24"/>
          <w:szCs w:val="24"/>
          <w:rtl/>
        </w:rPr>
        <w:t>–</w:t>
      </w:r>
      <w:r w:rsidRPr="00067504">
        <w:rPr>
          <w:rFonts w:asciiTheme="majorBidi" w:hAnsiTheme="majorBidi" w:cs="Times New Roman" w:hint="cs"/>
          <w:b/>
          <w:bCs/>
          <w:sz w:val="24"/>
          <w:szCs w:val="24"/>
          <w:rtl/>
        </w:rPr>
        <w:t xml:space="preserve"> בת הקיסר ועונשה</w:t>
      </w:r>
    </w:p>
    <w:p w14:paraId="77728B2B"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חולין ס</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א</w:t>
      </w:r>
    </w:p>
    <w:p w14:paraId="0051E9DC" w14:textId="77777777" w:rsidR="000E47B6" w:rsidRPr="00067504" w:rsidRDefault="000E47B6" w:rsidP="000E47B6">
      <w:pPr>
        <w:spacing w:after="0" w:line="360" w:lineRule="auto"/>
        <w:ind w:left="720"/>
        <w:rPr>
          <w:rFonts w:asciiTheme="majorBidi" w:hAnsiTheme="majorBidi" w:cs="Times New Roman"/>
          <w:sz w:val="24"/>
          <w:szCs w:val="24"/>
          <w:rtl/>
        </w:rPr>
      </w:pPr>
      <w:r w:rsidRPr="00067504">
        <w:rPr>
          <w:rFonts w:asciiTheme="majorBidi" w:hAnsiTheme="majorBidi" w:cs="Times New Roman"/>
          <w:sz w:val="24"/>
          <w:szCs w:val="24"/>
          <w:rtl/>
        </w:rPr>
        <w:t xml:space="preserve">א"ל בת קיסר </w:t>
      </w:r>
      <w:proofErr w:type="spellStart"/>
      <w:r w:rsidRPr="00067504">
        <w:rPr>
          <w:rFonts w:asciiTheme="majorBidi" w:hAnsiTheme="majorBidi" w:cs="Times New Roman"/>
          <w:sz w:val="24"/>
          <w:szCs w:val="24"/>
          <w:rtl/>
        </w:rPr>
        <w:t>לר</w:t>
      </w:r>
      <w:proofErr w:type="spellEnd"/>
      <w:r w:rsidRPr="00067504">
        <w:rPr>
          <w:rFonts w:asciiTheme="majorBidi" w:hAnsiTheme="majorBidi" w:cs="Times New Roman"/>
          <w:sz w:val="24"/>
          <w:szCs w:val="24"/>
          <w:rtl/>
        </w:rPr>
        <w:t xml:space="preserve">' יהושע בן חנניה: </w:t>
      </w:r>
      <w:proofErr w:type="spellStart"/>
      <w:r w:rsidRPr="00067504">
        <w:rPr>
          <w:rFonts w:asciiTheme="majorBidi" w:hAnsiTheme="majorBidi" w:cs="Times New Roman"/>
          <w:sz w:val="24"/>
          <w:szCs w:val="24"/>
          <w:rtl/>
        </w:rPr>
        <w:t>אלהיכון</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נגרא</w:t>
      </w:r>
      <w:proofErr w:type="spellEnd"/>
      <w:r w:rsidRPr="00067504">
        <w:rPr>
          <w:rFonts w:asciiTheme="majorBidi" w:hAnsiTheme="majorBidi" w:cs="Times New Roman"/>
          <w:sz w:val="24"/>
          <w:szCs w:val="24"/>
          <w:rtl/>
        </w:rPr>
        <w:t xml:space="preserve"> הוא, </w:t>
      </w:r>
      <w:proofErr w:type="spellStart"/>
      <w:r w:rsidRPr="00067504">
        <w:rPr>
          <w:rFonts w:asciiTheme="majorBidi" w:hAnsiTheme="majorBidi" w:cs="Times New Roman"/>
          <w:sz w:val="24"/>
          <w:szCs w:val="24"/>
          <w:rtl/>
        </w:rPr>
        <w:t>דכתיב</w:t>
      </w:r>
      <w:proofErr w:type="spellEnd"/>
      <w:r w:rsidRPr="00067504">
        <w:rPr>
          <w:rFonts w:asciiTheme="majorBidi" w:hAnsiTheme="majorBidi" w:cs="Times New Roman"/>
          <w:sz w:val="24"/>
          <w:szCs w:val="24"/>
          <w:rtl/>
        </w:rPr>
        <w:t xml:space="preserve"> המקרה במים עליותיו, אימא ליה </w:t>
      </w:r>
      <w:proofErr w:type="spellStart"/>
      <w:r w:rsidRPr="00067504">
        <w:rPr>
          <w:rFonts w:asciiTheme="majorBidi" w:hAnsiTheme="majorBidi" w:cs="Times New Roman"/>
          <w:sz w:val="24"/>
          <w:szCs w:val="24"/>
          <w:rtl/>
        </w:rPr>
        <w:t>דנעביד</w:t>
      </w:r>
      <w:proofErr w:type="spellEnd"/>
      <w:r w:rsidRPr="00067504">
        <w:rPr>
          <w:rFonts w:asciiTheme="majorBidi" w:hAnsiTheme="majorBidi" w:cs="Times New Roman"/>
          <w:sz w:val="24"/>
          <w:szCs w:val="24"/>
          <w:rtl/>
        </w:rPr>
        <w:t xml:space="preserve"> לי </w:t>
      </w:r>
      <w:proofErr w:type="spellStart"/>
      <w:r w:rsidRPr="00067504">
        <w:rPr>
          <w:rFonts w:asciiTheme="majorBidi" w:hAnsiTheme="majorBidi" w:cs="Times New Roman"/>
          <w:sz w:val="24"/>
          <w:szCs w:val="24"/>
          <w:rtl/>
        </w:rPr>
        <w:t>חדא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מסתוריתא</w:t>
      </w:r>
      <w:proofErr w:type="spellEnd"/>
      <w:r w:rsidRPr="00067504">
        <w:rPr>
          <w:rFonts w:asciiTheme="majorBidi" w:hAnsiTheme="majorBidi" w:cs="Times New Roman"/>
          <w:sz w:val="24"/>
          <w:szCs w:val="24"/>
          <w:rtl/>
        </w:rPr>
        <w:t xml:space="preserve">! אמר: לחיי! </w:t>
      </w:r>
      <w:proofErr w:type="spellStart"/>
      <w:r w:rsidRPr="00067504">
        <w:rPr>
          <w:rFonts w:asciiTheme="majorBidi" w:hAnsiTheme="majorBidi" w:cs="Times New Roman"/>
          <w:sz w:val="24"/>
          <w:szCs w:val="24"/>
          <w:rtl/>
        </w:rPr>
        <w:t>בעא</w:t>
      </w:r>
      <w:proofErr w:type="spellEnd"/>
      <w:r w:rsidRPr="00067504">
        <w:rPr>
          <w:rFonts w:asciiTheme="majorBidi" w:hAnsiTheme="majorBidi" w:cs="Times New Roman"/>
          <w:sz w:val="24"/>
          <w:szCs w:val="24"/>
          <w:rtl/>
        </w:rPr>
        <w:t xml:space="preserve"> רחמי עלה </w:t>
      </w:r>
      <w:proofErr w:type="spellStart"/>
      <w:r w:rsidRPr="00067504">
        <w:rPr>
          <w:rFonts w:asciiTheme="majorBidi" w:hAnsiTheme="majorBidi" w:cs="Times New Roman"/>
          <w:sz w:val="24"/>
          <w:szCs w:val="24"/>
          <w:rtl/>
        </w:rPr>
        <w:t>ואינגעה</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אותבה</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בשוקא</w:t>
      </w:r>
      <w:proofErr w:type="spellEnd"/>
      <w:r w:rsidRPr="00067504">
        <w:rPr>
          <w:rFonts w:asciiTheme="majorBidi" w:hAnsiTheme="majorBidi" w:cs="Times New Roman"/>
          <w:sz w:val="24"/>
          <w:szCs w:val="24"/>
          <w:rtl/>
        </w:rPr>
        <w:t xml:space="preserve"> דרומי ויהבי לה </w:t>
      </w:r>
      <w:proofErr w:type="spellStart"/>
      <w:r w:rsidRPr="00067504">
        <w:rPr>
          <w:rFonts w:asciiTheme="majorBidi" w:hAnsiTheme="majorBidi" w:cs="Times New Roman"/>
          <w:sz w:val="24"/>
          <w:szCs w:val="24"/>
          <w:rtl/>
        </w:rPr>
        <w:t>מסתוריתא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דהוו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נהיגי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דכל</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דמנגע</w:t>
      </w:r>
      <w:proofErr w:type="spellEnd"/>
      <w:r w:rsidRPr="00067504">
        <w:rPr>
          <w:rFonts w:asciiTheme="majorBidi" w:hAnsiTheme="majorBidi" w:cs="Times New Roman"/>
          <w:sz w:val="24"/>
          <w:szCs w:val="24"/>
          <w:rtl/>
        </w:rPr>
        <w:t xml:space="preserve"> ברומי יהבו ליה </w:t>
      </w:r>
      <w:proofErr w:type="spellStart"/>
      <w:r w:rsidRPr="00067504">
        <w:rPr>
          <w:rFonts w:asciiTheme="majorBidi" w:hAnsiTheme="majorBidi" w:cs="Times New Roman"/>
          <w:sz w:val="24"/>
          <w:szCs w:val="24"/>
          <w:rtl/>
        </w:rPr>
        <w:t>מסתוריתא</w:t>
      </w:r>
      <w:proofErr w:type="spellEnd"/>
      <w:r w:rsidRPr="00067504">
        <w:rPr>
          <w:rFonts w:asciiTheme="majorBidi" w:hAnsiTheme="majorBidi" w:cs="Times New Roman"/>
          <w:sz w:val="24"/>
          <w:szCs w:val="24"/>
          <w:rtl/>
        </w:rPr>
        <w:t xml:space="preserve">, ויתיב </w:t>
      </w:r>
      <w:proofErr w:type="spellStart"/>
      <w:r w:rsidRPr="00067504">
        <w:rPr>
          <w:rFonts w:asciiTheme="majorBidi" w:hAnsiTheme="majorBidi" w:cs="Times New Roman"/>
          <w:sz w:val="24"/>
          <w:szCs w:val="24"/>
          <w:rtl/>
        </w:rPr>
        <w:t>בשוקא</w:t>
      </w:r>
      <w:proofErr w:type="spellEnd"/>
      <w:r w:rsidRPr="00067504">
        <w:rPr>
          <w:rFonts w:asciiTheme="majorBidi" w:hAnsiTheme="majorBidi" w:cs="Times New Roman"/>
          <w:sz w:val="24"/>
          <w:szCs w:val="24"/>
          <w:rtl/>
        </w:rPr>
        <w:t xml:space="preserve">, וסתר </w:t>
      </w:r>
      <w:proofErr w:type="spellStart"/>
      <w:r w:rsidRPr="00067504">
        <w:rPr>
          <w:rFonts w:asciiTheme="majorBidi" w:hAnsiTheme="majorBidi" w:cs="Times New Roman"/>
          <w:sz w:val="24"/>
          <w:szCs w:val="24"/>
          <w:rtl/>
        </w:rPr>
        <w:t>דוללי</w:t>
      </w:r>
      <w:proofErr w:type="spellEnd"/>
      <w:r w:rsidRPr="00067504">
        <w:rPr>
          <w:rFonts w:asciiTheme="majorBidi" w:hAnsiTheme="majorBidi" w:cs="Times New Roman"/>
          <w:sz w:val="24"/>
          <w:szCs w:val="24"/>
          <w:rtl/>
        </w:rPr>
        <w:t xml:space="preserve">, כי היכי </w:t>
      </w:r>
      <w:proofErr w:type="spellStart"/>
      <w:r w:rsidRPr="00067504">
        <w:rPr>
          <w:rFonts w:asciiTheme="majorBidi" w:hAnsiTheme="majorBidi" w:cs="Times New Roman"/>
          <w:sz w:val="24"/>
          <w:szCs w:val="24"/>
          <w:rtl/>
        </w:rPr>
        <w:t>דליחזו</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אינשי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וליבעי</w:t>
      </w:r>
      <w:proofErr w:type="spellEnd"/>
      <w:r w:rsidRPr="00067504">
        <w:rPr>
          <w:rFonts w:asciiTheme="majorBidi" w:hAnsiTheme="majorBidi" w:cs="Times New Roman"/>
          <w:sz w:val="24"/>
          <w:szCs w:val="24"/>
          <w:rtl/>
        </w:rPr>
        <w:t xml:space="preserve"> רחמי עליה; יומא חד </w:t>
      </w:r>
      <w:proofErr w:type="spellStart"/>
      <w:r w:rsidRPr="00067504">
        <w:rPr>
          <w:rFonts w:asciiTheme="majorBidi" w:hAnsiTheme="majorBidi" w:cs="Times New Roman"/>
          <w:sz w:val="24"/>
          <w:szCs w:val="24"/>
          <w:rtl/>
        </w:rPr>
        <w:t>הוה</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קא</w:t>
      </w:r>
      <w:proofErr w:type="spellEnd"/>
      <w:r w:rsidRPr="00067504">
        <w:rPr>
          <w:rFonts w:asciiTheme="majorBidi" w:hAnsiTheme="majorBidi" w:cs="Times New Roman"/>
          <w:sz w:val="24"/>
          <w:szCs w:val="24"/>
          <w:rtl/>
        </w:rPr>
        <w:t xml:space="preserve"> חליף התם, </w:t>
      </w:r>
      <w:proofErr w:type="spellStart"/>
      <w:r w:rsidRPr="00067504">
        <w:rPr>
          <w:rFonts w:asciiTheme="majorBidi" w:hAnsiTheme="majorBidi" w:cs="Times New Roman"/>
          <w:sz w:val="24"/>
          <w:szCs w:val="24"/>
          <w:rtl/>
        </w:rPr>
        <w:t>הות</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יתבא</w:t>
      </w:r>
      <w:proofErr w:type="spellEnd"/>
      <w:r w:rsidRPr="00067504">
        <w:rPr>
          <w:rFonts w:asciiTheme="majorBidi" w:hAnsiTheme="majorBidi" w:cs="Times New Roman"/>
          <w:sz w:val="24"/>
          <w:szCs w:val="24"/>
          <w:rtl/>
        </w:rPr>
        <w:t xml:space="preserve"> וסתרה </w:t>
      </w:r>
      <w:proofErr w:type="spellStart"/>
      <w:r w:rsidRPr="00067504">
        <w:rPr>
          <w:rFonts w:asciiTheme="majorBidi" w:hAnsiTheme="majorBidi" w:cs="Times New Roman"/>
          <w:sz w:val="24"/>
          <w:szCs w:val="24"/>
          <w:rtl/>
        </w:rPr>
        <w:t>דוללי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בשוקא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דרומאי</w:t>
      </w:r>
      <w:proofErr w:type="spellEnd"/>
      <w:r w:rsidRPr="00067504">
        <w:rPr>
          <w:rFonts w:asciiTheme="majorBidi" w:hAnsiTheme="majorBidi" w:cs="Times New Roman"/>
          <w:sz w:val="24"/>
          <w:szCs w:val="24"/>
          <w:rtl/>
        </w:rPr>
        <w:t xml:space="preserve">, אמר לה: </w:t>
      </w:r>
      <w:proofErr w:type="spellStart"/>
      <w:r w:rsidRPr="00067504">
        <w:rPr>
          <w:rFonts w:asciiTheme="majorBidi" w:hAnsiTheme="majorBidi" w:cs="Times New Roman"/>
          <w:sz w:val="24"/>
          <w:szCs w:val="24"/>
          <w:rtl/>
        </w:rPr>
        <w:t>שפירתא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מסתוריתא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דיהב</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ליך</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אלהי</w:t>
      </w:r>
      <w:proofErr w:type="spellEnd"/>
      <w:r w:rsidRPr="00067504">
        <w:rPr>
          <w:rFonts w:asciiTheme="majorBidi" w:hAnsiTheme="majorBidi" w:cs="Times New Roman"/>
          <w:sz w:val="24"/>
          <w:szCs w:val="24"/>
          <w:rtl/>
        </w:rPr>
        <w:t xml:space="preserve">! אמרה ליה: אימא ליה </w:t>
      </w:r>
      <w:proofErr w:type="spellStart"/>
      <w:r w:rsidRPr="00067504">
        <w:rPr>
          <w:rFonts w:asciiTheme="majorBidi" w:hAnsiTheme="majorBidi" w:cs="Times New Roman"/>
          <w:sz w:val="24"/>
          <w:szCs w:val="24"/>
          <w:rtl/>
        </w:rPr>
        <w:t>לאלהיך</w:t>
      </w:r>
      <w:proofErr w:type="spellEnd"/>
      <w:r w:rsidRPr="00067504">
        <w:rPr>
          <w:rFonts w:asciiTheme="majorBidi" w:hAnsiTheme="majorBidi" w:cs="Times New Roman"/>
          <w:sz w:val="24"/>
          <w:szCs w:val="24"/>
          <w:rtl/>
        </w:rPr>
        <w:t xml:space="preserve"> לשקול מאי </w:t>
      </w:r>
      <w:proofErr w:type="spellStart"/>
      <w:r w:rsidRPr="00067504">
        <w:rPr>
          <w:rFonts w:asciiTheme="majorBidi" w:hAnsiTheme="majorBidi" w:cs="Times New Roman"/>
          <w:sz w:val="24"/>
          <w:szCs w:val="24"/>
          <w:rtl/>
        </w:rPr>
        <w:t>דיהב</w:t>
      </w:r>
      <w:proofErr w:type="spellEnd"/>
      <w:r w:rsidRPr="00067504">
        <w:rPr>
          <w:rFonts w:asciiTheme="majorBidi" w:hAnsiTheme="majorBidi" w:cs="Times New Roman"/>
          <w:sz w:val="24"/>
          <w:szCs w:val="24"/>
          <w:rtl/>
        </w:rPr>
        <w:t xml:space="preserve"> לי, אמר לה: </w:t>
      </w:r>
      <w:proofErr w:type="spellStart"/>
      <w:r w:rsidRPr="00067504">
        <w:rPr>
          <w:rFonts w:asciiTheme="majorBidi" w:hAnsiTheme="majorBidi" w:cs="Times New Roman"/>
          <w:sz w:val="24"/>
          <w:szCs w:val="24"/>
          <w:rtl/>
        </w:rPr>
        <w:t>אלהא</w:t>
      </w:r>
      <w:proofErr w:type="spellEnd"/>
      <w:r w:rsidRPr="00067504">
        <w:rPr>
          <w:rFonts w:asciiTheme="majorBidi" w:hAnsiTheme="majorBidi" w:cs="Times New Roman"/>
          <w:sz w:val="24"/>
          <w:szCs w:val="24"/>
          <w:rtl/>
        </w:rPr>
        <w:t xml:space="preserve"> דידן מיהב </w:t>
      </w:r>
      <w:proofErr w:type="spellStart"/>
      <w:r w:rsidRPr="00067504">
        <w:rPr>
          <w:rFonts w:asciiTheme="majorBidi" w:hAnsiTheme="majorBidi" w:cs="Times New Roman"/>
          <w:sz w:val="24"/>
          <w:szCs w:val="24"/>
          <w:rtl/>
        </w:rPr>
        <w:t>יהיב</w:t>
      </w:r>
      <w:proofErr w:type="spellEnd"/>
      <w:r w:rsidRPr="00067504">
        <w:rPr>
          <w:rFonts w:asciiTheme="majorBidi" w:hAnsiTheme="majorBidi" w:cs="Times New Roman"/>
          <w:sz w:val="24"/>
          <w:szCs w:val="24"/>
          <w:rtl/>
        </w:rPr>
        <w:t>, משקל לא שקיל.</w:t>
      </w:r>
    </w:p>
    <w:p w14:paraId="61854C80" w14:textId="77777777" w:rsidR="000E47B6" w:rsidRPr="00067504" w:rsidRDefault="000E47B6" w:rsidP="000E47B6">
      <w:p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הבת שאלה על מעשה הקדוש ברוך הוא</w:t>
      </w:r>
      <w:r w:rsidRPr="00067504">
        <w:rPr>
          <w:rFonts w:ascii="David" w:hAnsi="David" w:cs="David" w:hint="cs"/>
          <w:sz w:val="24"/>
          <w:szCs w:val="24"/>
          <w:rtl/>
        </w:rPr>
        <w:t>,</w:t>
      </w:r>
      <w:r w:rsidRPr="00067504">
        <w:rPr>
          <w:rFonts w:ascii="David" w:hAnsi="David" w:cs="David"/>
          <w:sz w:val="24"/>
          <w:szCs w:val="24"/>
          <w:rtl/>
        </w:rPr>
        <w:t xml:space="preserve"> שגם הבת מפעולות המלך</w:t>
      </w:r>
      <w:r w:rsidRPr="00067504">
        <w:rPr>
          <w:rStyle w:val="a5"/>
          <w:rFonts w:ascii="David" w:hAnsi="David" w:cs="David"/>
          <w:sz w:val="24"/>
          <w:szCs w:val="24"/>
          <w:rtl/>
        </w:rPr>
        <w:footnoteReference w:id="37"/>
      </w:r>
      <w:r w:rsidRPr="00067504">
        <w:rPr>
          <w:rFonts w:ascii="David" w:hAnsi="David" w:cs="David" w:hint="cs"/>
          <w:sz w:val="24"/>
          <w:szCs w:val="24"/>
          <w:rtl/>
        </w:rPr>
        <w:t>".</w:t>
      </w:r>
    </w:p>
    <w:p w14:paraId="51D4B174"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בת הקיסר לומדת בדרך הקשה מעיקרי האמונה. הבנת תוכן הדיון תלויה בהבנת מושג ה'נגר' שהיא מייחסת כלפי מעלה. </w:t>
      </w:r>
    </w:p>
    <w:p w14:paraId="67A88708" w14:textId="77777777" w:rsidR="000E47B6" w:rsidRPr="00067504" w:rsidRDefault="000E47B6" w:rsidP="000E47B6">
      <w:pPr>
        <w:spacing w:after="0" w:line="360" w:lineRule="auto"/>
        <w:rPr>
          <w:rFonts w:ascii="David" w:hAnsi="David" w:cs="David"/>
          <w:sz w:val="24"/>
          <w:szCs w:val="24"/>
          <w:rtl/>
        </w:rPr>
      </w:pPr>
      <w:proofErr w:type="spellStart"/>
      <w:r w:rsidRPr="00067504">
        <w:rPr>
          <w:rFonts w:asciiTheme="majorBidi" w:hAnsiTheme="majorBidi" w:cstheme="majorBidi" w:hint="cs"/>
          <w:sz w:val="24"/>
          <w:szCs w:val="24"/>
          <w:rtl/>
        </w:rPr>
        <w:t>המהרש"א</w:t>
      </w:r>
      <w:proofErr w:type="spellEnd"/>
      <w:r w:rsidRPr="00067504">
        <w:rPr>
          <w:rFonts w:asciiTheme="majorBidi" w:hAnsiTheme="majorBidi" w:cstheme="majorBidi" w:hint="cs"/>
          <w:sz w:val="24"/>
          <w:szCs w:val="24"/>
          <w:rtl/>
        </w:rPr>
        <w:t xml:space="preserve"> שם את הדגש על המילה 'עליותיו': </w:t>
      </w:r>
    </w:p>
    <w:p w14:paraId="47511A38" w14:textId="77777777" w:rsidR="000E47B6" w:rsidRPr="00067504" w:rsidRDefault="000E47B6" w:rsidP="000E47B6">
      <w:pPr>
        <w:spacing w:after="0" w:line="360" w:lineRule="auto"/>
        <w:ind w:left="720"/>
        <w:rPr>
          <w:rFonts w:ascii="Arial" w:eastAsia="Times New Roman" w:hAnsi="Arial" w:cs="Arial"/>
          <w:sz w:val="24"/>
          <w:szCs w:val="24"/>
          <w:rtl/>
        </w:rPr>
      </w:pPr>
      <w:r w:rsidRPr="00067504">
        <w:rPr>
          <w:rFonts w:ascii="David" w:hAnsi="David" w:cs="David"/>
          <w:sz w:val="24"/>
          <w:szCs w:val="24"/>
          <w:rtl/>
        </w:rPr>
        <w:t xml:space="preserve">ובת קיסר שאמרה </w:t>
      </w:r>
      <w:proofErr w:type="spellStart"/>
      <w:r w:rsidRPr="00067504">
        <w:rPr>
          <w:rFonts w:ascii="David" w:hAnsi="David" w:cs="David"/>
          <w:sz w:val="24"/>
          <w:szCs w:val="24"/>
          <w:rtl/>
        </w:rPr>
        <w:t>אלהיכם</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נגרא</w:t>
      </w:r>
      <w:proofErr w:type="spellEnd"/>
      <w:r w:rsidRPr="00067504">
        <w:rPr>
          <w:rFonts w:ascii="David" w:hAnsi="David" w:cs="David"/>
          <w:sz w:val="24"/>
          <w:szCs w:val="24"/>
          <w:rtl/>
        </w:rPr>
        <w:t xml:space="preserve"> הוא</w:t>
      </w:r>
      <w:r w:rsidRPr="00067504">
        <w:rPr>
          <w:rFonts w:ascii="David" w:hAnsi="David" w:cs="David" w:hint="cs"/>
          <w:sz w:val="24"/>
          <w:szCs w:val="24"/>
          <w:rtl/>
        </w:rPr>
        <w:t>,</w:t>
      </w:r>
      <w:r w:rsidRPr="00067504">
        <w:rPr>
          <w:rFonts w:ascii="David" w:hAnsi="David" w:cs="David"/>
          <w:sz w:val="24"/>
          <w:szCs w:val="24"/>
          <w:rtl/>
        </w:rPr>
        <w:t xml:space="preserve"> כפרה בהשגחה פרטית</w:t>
      </w:r>
      <w:r w:rsidRPr="00067504">
        <w:rPr>
          <w:rFonts w:ascii="David" w:hAnsi="David" w:cs="David" w:hint="cs"/>
          <w:sz w:val="24"/>
          <w:szCs w:val="24"/>
          <w:rtl/>
        </w:rPr>
        <w:t>,</w:t>
      </w:r>
      <w:r w:rsidRPr="00067504">
        <w:rPr>
          <w:rFonts w:ascii="David" w:hAnsi="David" w:cs="David"/>
          <w:sz w:val="24"/>
          <w:szCs w:val="24"/>
          <w:rtl/>
        </w:rPr>
        <w:t xml:space="preserve"> שהוא </w:t>
      </w:r>
      <w:proofErr w:type="spellStart"/>
      <w:r w:rsidRPr="00067504">
        <w:rPr>
          <w:rFonts w:ascii="David" w:hAnsi="David" w:cs="David"/>
          <w:sz w:val="24"/>
          <w:szCs w:val="24"/>
          <w:rtl/>
        </w:rPr>
        <w:t>נגרא</w:t>
      </w:r>
      <w:proofErr w:type="spellEnd"/>
      <w:r w:rsidRPr="00067504">
        <w:rPr>
          <w:rFonts w:ascii="David" w:hAnsi="David" w:cs="David"/>
          <w:sz w:val="24"/>
          <w:szCs w:val="24"/>
          <w:rtl/>
        </w:rPr>
        <w:t xml:space="preserve"> </w:t>
      </w:r>
      <w:r w:rsidRPr="00067504">
        <w:rPr>
          <w:rFonts w:ascii="David" w:hAnsi="David" w:cs="David" w:hint="cs"/>
          <w:sz w:val="24"/>
          <w:szCs w:val="24"/>
          <w:rtl/>
        </w:rPr>
        <w:t xml:space="preserve">- </w:t>
      </w:r>
      <w:r w:rsidRPr="00067504">
        <w:rPr>
          <w:rFonts w:ascii="David" w:hAnsi="David" w:cs="David"/>
          <w:sz w:val="24"/>
          <w:szCs w:val="24"/>
          <w:rtl/>
        </w:rPr>
        <w:t xml:space="preserve">שעשה לו תקרה ועליה שהם השמים ואינו משגיח בארץ כמ"ש הכופרים עזב </w:t>
      </w:r>
      <w:proofErr w:type="spellStart"/>
      <w:r w:rsidRPr="00067504">
        <w:rPr>
          <w:rFonts w:ascii="David" w:hAnsi="David" w:cs="David"/>
          <w:sz w:val="24"/>
          <w:szCs w:val="24"/>
          <w:rtl/>
        </w:rPr>
        <w:t>אלהים</w:t>
      </w:r>
      <w:proofErr w:type="spellEnd"/>
      <w:r w:rsidRPr="00067504">
        <w:rPr>
          <w:rFonts w:ascii="David" w:hAnsi="David" w:cs="David"/>
          <w:sz w:val="24"/>
          <w:szCs w:val="24"/>
          <w:rtl/>
        </w:rPr>
        <w:t xml:space="preserve"> את הארץ</w:t>
      </w:r>
      <w:r w:rsidRPr="00067504">
        <w:rPr>
          <w:rFonts w:ascii="David" w:hAnsi="David" w:cs="David" w:hint="cs"/>
          <w:sz w:val="24"/>
          <w:szCs w:val="24"/>
          <w:rtl/>
        </w:rPr>
        <w:t>.</w:t>
      </w:r>
      <w:r w:rsidRPr="00067504">
        <w:rPr>
          <w:rFonts w:ascii="David" w:hAnsi="David" w:cs="David"/>
          <w:sz w:val="24"/>
          <w:szCs w:val="24"/>
          <w:rtl/>
        </w:rPr>
        <w:t xml:space="preserve"> והנה על ידי תפלת </w:t>
      </w:r>
      <w:proofErr w:type="spellStart"/>
      <w:r w:rsidRPr="00067504">
        <w:rPr>
          <w:rFonts w:ascii="David" w:hAnsi="David" w:cs="David"/>
          <w:sz w:val="24"/>
          <w:szCs w:val="24"/>
          <w:rtl/>
        </w:rPr>
        <w:t>ריב"ח</w:t>
      </w:r>
      <w:proofErr w:type="spellEnd"/>
      <w:r w:rsidRPr="00067504">
        <w:rPr>
          <w:rFonts w:ascii="David" w:hAnsi="David" w:cs="David"/>
          <w:sz w:val="24"/>
          <w:szCs w:val="24"/>
          <w:rtl/>
        </w:rPr>
        <w:t xml:space="preserve"> נראה לה ההשגחה פרטית שנשתלם לה מדה כנגד מדה</w:t>
      </w:r>
      <w:r w:rsidRPr="00067504">
        <w:rPr>
          <w:rStyle w:val="a5"/>
          <w:rFonts w:ascii="David" w:hAnsi="David" w:cs="David"/>
          <w:sz w:val="24"/>
          <w:szCs w:val="24"/>
          <w:rtl/>
        </w:rPr>
        <w:footnoteReference w:id="38"/>
      </w:r>
      <w:r w:rsidRPr="00067504">
        <w:rPr>
          <w:rFonts w:ascii="David" w:hAnsi="David" w:cs="David" w:hint="cs"/>
          <w:sz w:val="24"/>
          <w:szCs w:val="24"/>
          <w:rtl/>
        </w:rPr>
        <w:t xml:space="preserve">. </w:t>
      </w:r>
      <w:r w:rsidRPr="00067504">
        <w:rPr>
          <w:rFonts w:ascii="Arial" w:eastAsia="Times New Roman" w:hAnsi="Arial" w:cs="Arial"/>
          <w:sz w:val="24"/>
          <w:szCs w:val="24"/>
          <w:rtl/>
        </w:rPr>
        <w:t> </w:t>
      </w:r>
    </w:p>
    <w:p w14:paraId="0D67A7CB" w14:textId="77777777" w:rsidR="000E47B6" w:rsidRPr="00067504" w:rsidRDefault="000E47B6" w:rsidP="000E47B6">
      <w:pPr>
        <w:spacing w:after="0" w:line="360" w:lineRule="auto"/>
        <w:ind w:left="720"/>
        <w:rPr>
          <w:rFonts w:ascii="David" w:eastAsia="Times New Roman" w:hAnsi="David" w:cs="David"/>
          <w:sz w:val="24"/>
          <w:szCs w:val="24"/>
          <w:rtl/>
        </w:rPr>
      </w:pPr>
      <w:r w:rsidRPr="00067504">
        <w:rPr>
          <w:rFonts w:ascii="David" w:eastAsia="Times New Roman" w:hAnsi="David" w:cs="David"/>
          <w:sz w:val="24"/>
          <w:szCs w:val="24"/>
          <w:rtl/>
        </w:rPr>
        <w:lastRenderedPageBreak/>
        <w:t>סופה של אותה בת קיסר היה עצוב. היא חלתה בצרעת, ור' יהושע לא רק שלא ריחם עליה אלא בא ללעוג לה על כך. מדוע היה ר' יהושע כה אכזרי לבת הקיסר? והאם הוא לא פחד מנקמתו של הקיסר? – ובכן, התשובה היא שלא היה מדובר בילדה קטנה ששואלת שאלה פילוסופית אלא בהתרסה של א</w:t>
      </w:r>
      <w:r w:rsidRPr="00067504">
        <w:rPr>
          <w:rFonts w:ascii="David" w:eastAsia="Times New Roman" w:hAnsi="David" w:cs="David" w:hint="cs"/>
          <w:sz w:val="24"/>
          <w:szCs w:val="24"/>
          <w:rtl/>
        </w:rPr>
        <w:t>י</w:t>
      </w:r>
      <w:r w:rsidRPr="00067504">
        <w:rPr>
          <w:rFonts w:ascii="David" w:eastAsia="Times New Roman" w:hAnsi="David" w:cs="David"/>
          <w:sz w:val="24"/>
          <w:szCs w:val="24"/>
          <w:rtl/>
        </w:rPr>
        <w:t>שה חשובה שבאה מתוך השקפת עולם מובנית. לא במקרה היא לועגת לפרק קד בתהלים ('ברכי נפשי'), אשר כל עניינו לראות את השגחתו של הקב"ה דרך הבריאה. בת הקיסר אומרת שהקב"ה אינו משגיח על העולם, ואפילו כלי קטן הוא לא יכול לעשות מאז בריאת העולם. ר' יהושע הוכיח לה שישנה השגחה בעולם, וכל עוד היא חיה ומנוגעת, היא ההוכחה הטובה ביותר לכך</w:t>
      </w:r>
      <w:r w:rsidRPr="00067504">
        <w:rPr>
          <w:rStyle w:val="a5"/>
          <w:rFonts w:ascii="David" w:eastAsia="Times New Roman" w:hAnsi="David" w:cs="David"/>
          <w:sz w:val="24"/>
          <w:szCs w:val="24"/>
          <w:rtl/>
        </w:rPr>
        <w:footnoteReference w:id="39"/>
      </w:r>
      <w:r w:rsidRPr="00067504">
        <w:rPr>
          <w:rFonts w:ascii="David" w:eastAsia="Times New Roman" w:hAnsi="David" w:cs="David"/>
          <w:sz w:val="24"/>
          <w:szCs w:val="24"/>
          <w:rtl/>
        </w:rPr>
        <w:t xml:space="preserve">. </w:t>
      </w:r>
    </w:p>
    <w:p w14:paraId="5C9CDB3B" w14:textId="77777777" w:rsidR="000E47B6" w:rsidRPr="00067504" w:rsidRDefault="000E47B6" w:rsidP="000E47B6">
      <w:pPr>
        <w:spacing w:after="0" w:line="360" w:lineRule="auto"/>
        <w:ind w:left="720"/>
        <w:rPr>
          <w:rFonts w:ascii="David" w:hAnsi="David" w:cs="David"/>
          <w:sz w:val="24"/>
          <w:szCs w:val="24"/>
          <w:rtl/>
        </w:rPr>
      </w:pPr>
      <w:r w:rsidRPr="00067504">
        <w:rPr>
          <w:rFonts w:asciiTheme="majorBidi" w:hAnsiTheme="majorBidi" w:cstheme="majorBidi" w:hint="cs"/>
          <w:sz w:val="24"/>
          <w:szCs w:val="24"/>
          <w:rtl/>
        </w:rPr>
        <w:t xml:space="preserve">המהר"ל מתייחס לעיקר אמונה אחר: </w:t>
      </w:r>
    </w:p>
    <w:p w14:paraId="08934107" w14:textId="77777777" w:rsidR="000E47B6" w:rsidRPr="00067504" w:rsidRDefault="000E47B6" w:rsidP="000E47B6">
      <w:pPr>
        <w:spacing w:after="0" w:line="360" w:lineRule="auto"/>
        <w:ind w:left="1440"/>
        <w:rPr>
          <w:rFonts w:asciiTheme="majorBidi" w:hAnsiTheme="majorBidi" w:cstheme="majorBidi"/>
          <w:sz w:val="24"/>
          <w:szCs w:val="24"/>
          <w:rtl/>
        </w:rPr>
      </w:pPr>
      <w:r w:rsidRPr="00067504">
        <w:rPr>
          <w:rFonts w:ascii="David" w:hAnsi="David" w:cs="David"/>
          <w:sz w:val="24"/>
          <w:szCs w:val="24"/>
          <w:rtl/>
        </w:rPr>
        <w:t xml:space="preserve">ויראה </w:t>
      </w:r>
      <w:proofErr w:type="spellStart"/>
      <w:r w:rsidRPr="00067504">
        <w:rPr>
          <w:rFonts w:ascii="David" w:hAnsi="David" w:cs="David"/>
          <w:sz w:val="24"/>
          <w:szCs w:val="24"/>
          <w:rtl/>
        </w:rPr>
        <w:t>שהיתה</w:t>
      </w:r>
      <w:proofErr w:type="spellEnd"/>
      <w:r w:rsidRPr="00067504">
        <w:rPr>
          <w:rFonts w:ascii="David" w:hAnsi="David" w:cs="David"/>
          <w:sz w:val="24"/>
          <w:szCs w:val="24"/>
          <w:rtl/>
        </w:rPr>
        <w:t xml:space="preserve"> אומרת כי אין הש"י מחדש הנמצאי</w:t>
      </w:r>
      <w:r w:rsidRPr="00067504">
        <w:rPr>
          <w:rFonts w:ascii="David" w:hAnsi="David" w:cs="David" w:hint="cs"/>
          <w:sz w:val="24"/>
          <w:szCs w:val="24"/>
          <w:rtl/>
        </w:rPr>
        <w:t>ם</w:t>
      </w:r>
      <w:r>
        <w:rPr>
          <w:rFonts w:ascii="David" w:hAnsi="David" w:cs="David" w:hint="cs"/>
          <w:sz w:val="24"/>
          <w:szCs w:val="24"/>
          <w:rtl/>
        </w:rPr>
        <w:t>,</w:t>
      </w:r>
      <w:r w:rsidRPr="00067504">
        <w:rPr>
          <w:rFonts w:ascii="David" w:hAnsi="David" w:cs="David"/>
          <w:sz w:val="24"/>
          <w:szCs w:val="24"/>
          <w:rtl/>
        </w:rPr>
        <w:t xml:space="preserve"> רק העולם קדמון כמו שאומרים המינים</w:t>
      </w:r>
      <w:r>
        <w:rPr>
          <w:rFonts w:ascii="David" w:hAnsi="David" w:cs="David" w:hint="cs"/>
          <w:sz w:val="24"/>
          <w:szCs w:val="24"/>
          <w:rtl/>
        </w:rPr>
        <w:t>.</w:t>
      </w:r>
      <w:r w:rsidRPr="00067504">
        <w:rPr>
          <w:rFonts w:ascii="David" w:hAnsi="David" w:cs="David"/>
          <w:sz w:val="24"/>
          <w:szCs w:val="24"/>
          <w:rtl/>
        </w:rPr>
        <w:t xml:space="preserve"> וכל הנמצאים נבראו ועומדים ולא חדש אותם. ולפיכך אמרה דרך שחוק כי הוא </w:t>
      </w:r>
      <w:proofErr w:type="spellStart"/>
      <w:r w:rsidRPr="00067504">
        <w:rPr>
          <w:rFonts w:ascii="David" w:hAnsi="David" w:cs="David"/>
          <w:sz w:val="24"/>
          <w:szCs w:val="24"/>
          <w:rtl/>
        </w:rPr>
        <w:t>נגרא</w:t>
      </w:r>
      <w:proofErr w:type="spellEnd"/>
      <w:r w:rsidRPr="00067504">
        <w:rPr>
          <w:rFonts w:ascii="David" w:hAnsi="David" w:cs="David"/>
          <w:sz w:val="24"/>
          <w:szCs w:val="24"/>
          <w:rtl/>
        </w:rPr>
        <w:t xml:space="preserve">, כי כונתה שלא פעל ועשה הש"י </w:t>
      </w:r>
      <w:proofErr w:type="spellStart"/>
      <w:r w:rsidRPr="00067504">
        <w:rPr>
          <w:rFonts w:ascii="David" w:hAnsi="David" w:cs="David"/>
          <w:sz w:val="24"/>
          <w:szCs w:val="24"/>
          <w:rtl/>
        </w:rPr>
        <w:t>הכל</w:t>
      </w:r>
      <w:proofErr w:type="spellEnd"/>
      <w:r w:rsidRPr="00067504">
        <w:rPr>
          <w:rFonts w:ascii="David" w:hAnsi="David" w:cs="David"/>
          <w:sz w:val="24"/>
          <w:szCs w:val="24"/>
          <w:rtl/>
        </w:rPr>
        <w:t>.</w:t>
      </w:r>
      <w:r w:rsidRPr="00067504">
        <w:rPr>
          <w:rFonts w:asciiTheme="majorBidi" w:hAnsiTheme="majorBidi" w:cstheme="majorBidi" w:hint="cs"/>
          <w:sz w:val="24"/>
          <w:szCs w:val="24"/>
          <w:rtl/>
        </w:rPr>
        <w:t xml:space="preserve"> </w:t>
      </w:r>
    </w:p>
    <w:p w14:paraId="14324DD0"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לחתם סופר הצעה מפתיעה: בת הקיסר נענשה על ניסיון פלישה לתחומו של הקב"ה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שידוכין!</w:t>
      </w:r>
    </w:p>
    <w:p w14:paraId="68DFD4BD" w14:textId="77777777" w:rsidR="000E47B6" w:rsidRPr="00067504" w:rsidRDefault="000E47B6" w:rsidP="000E47B6">
      <w:pPr>
        <w:spacing w:after="0" w:line="360" w:lineRule="auto"/>
        <w:ind w:left="720"/>
        <w:rPr>
          <w:rFonts w:ascii="David" w:hAnsi="David" w:cs="David"/>
          <w:sz w:val="24"/>
          <w:szCs w:val="24"/>
          <w:rtl/>
        </w:rPr>
      </w:pPr>
      <w:r w:rsidRPr="00067504">
        <w:rPr>
          <w:rFonts w:ascii="David" w:hAnsi="David" w:cs="David"/>
          <w:sz w:val="24"/>
          <w:szCs w:val="24"/>
          <w:rtl/>
        </w:rPr>
        <w:t xml:space="preserve">בערוך פי' </w:t>
      </w:r>
      <w:proofErr w:type="spellStart"/>
      <w:r w:rsidRPr="00067504">
        <w:rPr>
          <w:rFonts w:ascii="David" w:hAnsi="David" w:cs="David"/>
          <w:sz w:val="24"/>
          <w:szCs w:val="24"/>
          <w:rtl/>
        </w:rPr>
        <w:t>מסתירותא</w:t>
      </w:r>
      <w:proofErr w:type="spellEnd"/>
      <w:r w:rsidRPr="00067504">
        <w:rPr>
          <w:rFonts w:ascii="David" w:hAnsi="David" w:cs="David"/>
          <w:sz w:val="24"/>
          <w:szCs w:val="24"/>
          <w:rtl/>
        </w:rPr>
        <w:t xml:space="preserve"> עץ שכורכים עליו חוטי פשתן הנטווים לאריגה ונ"ל </w:t>
      </w:r>
      <w:proofErr w:type="spellStart"/>
      <w:r w:rsidRPr="00067504">
        <w:rPr>
          <w:rFonts w:ascii="David" w:hAnsi="David" w:cs="David"/>
          <w:sz w:val="24"/>
          <w:szCs w:val="24"/>
          <w:rtl/>
        </w:rPr>
        <w:t>משו"ה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נקיט</w:t>
      </w:r>
      <w:proofErr w:type="spellEnd"/>
      <w:r w:rsidRPr="00067504">
        <w:rPr>
          <w:rFonts w:ascii="David" w:hAnsi="David" w:cs="David"/>
          <w:sz w:val="24"/>
          <w:szCs w:val="24"/>
          <w:rtl/>
        </w:rPr>
        <w:t xml:space="preserve"> מצורע בידי' כי הוא הפריד בין הדבקים ב</w:t>
      </w:r>
      <w:r w:rsidRPr="00067504">
        <w:rPr>
          <w:rFonts w:ascii="David" w:hAnsi="David" w:cs="David" w:hint="cs"/>
          <w:sz w:val="24"/>
          <w:szCs w:val="24"/>
          <w:rtl/>
        </w:rPr>
        <w:t>לשון הרע</w:t>
      </w:r>
      <w:r>
        <w:rPr>
          <w:rFonts w:ascii="David" w:hAnsi="David" w:cs="David" w:hint="cs"/>
          <w:sz w:val="24"/>
          <w:szCs w:val="24"/>
          <w:rtl/>
        </w:rPr>
        <w:t>,</w:t>
      </w:r>
      <w:r w:rsidRPr="00067504">
        <w:rPr>
          <w:rFonts w:ascii="David" w:hAnsi="David" w:cs="David"/>
          <w:sz w:val="24"/>
          <w:szCs w:val="24"/>
          <w:rtl/>
        </w:rPr>
        <w:t xml:space="preserve"> ותיקונו לחבר נפרדים ולעשות שלום</w:t>
      </w:r>
      <w:r w:rsidRPr="00067504">
        <w:rPr>
          <w:rFonts w:ascii="David" w:hAnsi="David" w:cs="David" w:hint="cs"/>
          <w:sz w:val="24"/>
          <w:szCs w:val="24"/>
          <w:rtl/>
        </w:rPr>
        <w:t>.</w:t>
      </w:r>
      <w:r w:rsidRPr="00067504">
        <w:rPr>
          <w:rFonts w:ascii="David" w:hAnsi="David" w:cs="David"/>
          <w:sz w:val="24"/>
          <w:szCs w:val="24"/>
          <w:rtl/>
        </w:rPr>
        <w:t xml:space="preserve"> והיינו טווי הפשתן ואריגתו</w:t>
      </w:r>
      <w:r>
        <w:rPr>
          <w:rFonts w:ascii="David" w:hAnsi="David" w:cs="David" w:hint="cs"/>
          <w:sz w:val="24"/>
          <w:szCs w:val="24"/>
          <w:rtl/>
        </w:rPr>
        <w:t>,</w:t>
      </w:r>
      <w:r w:rsidRPr="00067504">
        <w:rPr>
          <w:rFonts w:ascii="David" w:hAnsi="David" w:cs="David"/>
          <w:sz w:val="24"/>
          <w:szCs w:val="24"/>
          <w:rtl/>
        </w:rPr>
        <w:t xml:space="preserve"> כי הפשתן גדל בד בבד וע"י הטווי' ואריגה מתחברים הנפרדים. והנה כינה הפסוק ותיאר הקדוש ברוך הוא המקרה במים עליותיו</w:t>
      </w:r>
      <w:r>
        <w:rPr>
          <w:rFonts w:ascii="David" w:hAnsi="David" w:cs="David" w:hint="cs"/>
          <w:sz w:val="24"/>
          <w:szCs w:val="24"/>
          <w:rtl/>
        </w:rPr>
        <w:t>,</w:t>
      </w:r>
      <w:r w:rsidRPr="00067504">
        <w:rPr>
          <w:rFonts w:ascii="David" w:hAnsi="David" w:cs="David"/>
          <w:sz w:val="24"/>
          <w:szCs w:val="24"/>
          <w:rtl/>
        </w:rPr>
        <w:t xml:space="preserve"> בלשון מקרה </w:t>
      </w:r>
      <w:proofErr w:type="spellStart"/>
      <w:r w:rsidRPr="00067504">
        <w:rPr>
          <w:rFonts w:ascii="David" w:hAnsi="David" w:cs="David"/>
          <w:sz w:val="24"/>
          <w:szCs w:val="24"/>
          <w:rtl/>
        </w:rPr>
        <w:t>ונגרא</w:t>
      </w:r>
      <w:proofErr w:type="spellEnd"/>
      <w:r>
        <w:rPr>
          <w:rFonts w:ascii="David" w:hAnsi="David" w:cs="David" w:hint="cs"/>
          <w:sz w:val="24"/>
          <w:szCs w:val="24"/>
          <w:rtl/>
        </w:rPr>
        <w:t>,</w:t>
      </w:r>
      <w:r w:rsidRPr="00067504">
        <w:rPr>
          <w:rFonts w:ascii="David" w:hAnsi="David" w:cs="David"/>
          <w:sz w:val="24"/>
          <w:szCs w:val="24"/>
          <w:rtl/>
        </w:rPr>
        <w:t xml:space="preserve"> כי </w:t>
      </w:r>
      <w:r w:rsidRPr="00067504">
        <w:rPr>
          <w:rFonts w:ascii="David" w:hAnsi="David" w:cs="David"/>
          <w:b/>
          <w:bCs/>
          <w:sz w:val="24"/>
          <w:szCs w:val="24"/>
          <w:rtl/>
        </w:rPr>
        <w:t>מעשה נגר לבנות בתים המפריד בין בני כל העולם לבני הבית והוא מחבר בני הבית</w:t>
      </w:r>
      <w:r w:rsidRPr="00067504">
        <w:rPr>
          <w:rFonts w:ascii="David" w:hAnsi="David" w:cs="David"/>
          <w:sz w:val="24"/>
          <w:szCs w:val="24"/>
          <w:rtl/>
        </w:rPr>
        <w:t xml:space="preserve"> ז</w:t>
      </w:r>
      <w:r w:rsidRPr="00067504">
        <w:rPr>
          <w:rFonts w:ascii="David" w:hAnsi="David" w:cs="David" w:hint="cs"/>
          <w:sz w:val="24"/>
          <w:szCs w:val="24"/>
          <w:rtl/>
        </w:rPr>
        <w:t>ה עם זה,</w:t>
      </w:r>
      <w:r w:rsidRPr="00067504">
        <w:rPr>
          <w:rFonts w:ascii="David" w:hAnsi="David" w:cs="David"/>
          <w:sz w:val="24"/>
          <w:szCs w:val="24"/>
          <w:rtl/>
        </w:rPr>
        <w:t xml:space="preserve"> </w:t>
      </w:r>
      <w:proofErr w:type="spellStart"/>
      <w:r w:rsidRPr="00067504">
        <w:rPr>
          <w:rFonts w:ascii="David" w:hAnsi="David" w:cs="David"/>
          <w:sz w:val="24"/>
          <w:szCs w:val="24"/>
          <w:rtl/>
        </w:rPr>
        <w:t>והוה</w:t>
      </w:r>
      <w:proofErr w:type="spellEnd"/>
      <w:r w:rsidRPr="00067504">
        <w:rPr>
          <w:rFonts w:ascii="David" w:hAnsi="David" w:cs="David"/>
          <w:sz w:val="24"/>
          <w:szCs w:val="24"/>
          <w:rtl/>
        </w:rPr>
        <w:t xml:space="preserve"> מפריד ע</w:t>
      </w:r>
      <w:r w:rsidRPr="00067504">
        <w:rPr>
          <w:rFonts w:ascii="David" w:hAnsi="David" w:cs="David" w:hint="cs"/>
          <w:sz w:val="24"/>
          <w:szCs w:val="24"/>
          <w:rtl/>
        </w:rPr>
        <w:t>ל מנת</w:t>
      </w:r>
      <w:r w:rsidRPr="00067504">
        <w:rPr>
          <w:rFonts w:ascii="David" w:hAnsi="David" w:cs="David"/>
          <w:sz w:val="24"/>
          <w:szCs w:val="24"/>
          <w:rtl/>
        </w:rPr>
        <w:t xml:space="preserve"> לחבר</w:t>
      </w:r>
      <w:r w:rsidRPr="00067504">
        <w:rPr>
          <w:rFonts w:ascii="David" w:hAnsi="David" w:cs="David" w:hint="cs"/>
          <w:sz w:val="24"/>
          <w:szCs w:val="24"/>
          <w:rtl/>
        </w:rPr>
        <w:t>.</w:t>
      </w:r>
      <w:r w:rsidRPr="00067504">
        <w:rPr>
          <w:rFonts w:ascii="David" w:hAnsi="David" w:cs="David"/>
          <w:sz w:val="24"/>
          <w:szCs w:val="24"/>
          <w:rtl/>
        </w:rPr>
        <w:t xml:space="preserve"> וכן הקדוש ברוך הוא הבדיל בין מים למים והעלה מים למעלה לעשות שלום במרומיו בין אש ומים היא רקיע בתוך המים המבדיל בין מים למים</w:t>
      </w:r>
      <w:r>
        <w:rPr>
          <w:rFonts w:ascii="David" w:hAnsi="David" w:cs="David" w:hint="cs"/>
          <w:sz w:val="24"/>
          <w:szCs w:val="24"/>
          <w:rtl/>
        </w:rPr>
        <w:t>,</w:t>
      </w:r>
      <w:r w:rsidRPr="00067504">
        <w:rPr>
          <w:rFonts w:ascii="David" w:hAnsi="David" w:cs="David"/>
          <w:sz w:val="24"/>
          <w:szCs w:val="24"/>
          <w:rtl/>
        </w:rPr>
        <w:t xml:space="preserve"> ורקיע שמים בלול מאש ומים</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וה"ל</w:t>
      </w:r>
      <w:proofErr w:type="spellEnd"/>
      <w:r w:rsidRPr="00067504">
        <w:rPr>
          <w:rFonts w:ascii="David" w:hAnsi="David" w:cs="David"/>
          <w:sz w:val="24"/>
          <w:szCs w:val="24"/>
          <w:rtl/>
        </w:rPr>
        <w:t xml:space="preserve"> ג"כ מפריד ע"מ לחבר</w:t>
      </w:r>
      <w:r>
        <w:rPr>
          <w:rFonts w:ascii="David" w:hAnsi="David" w:cs="David" w:hint="cs"/>
          <w:sz w:val="24"/>
          <w:szCs w:val="24"/>
          <w:rtl/>
        </w:rPr>
        <w:t>,</w:t>
      </w:r>
      <w:r w:rsidRPr="00067504">
        <w:rPr>
          <w:rFonts w:ascii="David" w:hAnsi="David" w:cs="David"/>
          <w:sz w:val="24"/>
          <w:szCs w:val="24"/>
          <w:rtl/>
        </w:rPr>
        <w:t xml:space="preserve"> וע"כ מעשיו בזה </w:t>
      </w:r>
      <w:proofErr w:type="spellStart"/>
      <w:r w:rsidRPr="00067504">
        <w:rPr>
          <w:rFonts w:ascii="David" w:hAnsi="David" w:cs="David"/>
          <w:sz w:val="24"/>
          <w:szCs w:val="24"/>
          <w:rtl/>
        </w:rPr>
        <w:t>כנגרא</w:t>
      </w:r>
      <w:proofErr w:type="spellEnd"/>
      <w:r w:rsidRPr="00067504">
        <w:rPr>
          <w:rFonts w:ascii="David" w:hAnsi="David" w:cs="David" w:hint="cs"/>
          <w:sz w:val="24"/>
          <w:szCs w:val="24"/>
          <w:rtl/>
        </w:rPr>
        <w:t>.</w:t>
      </w:r>
      <w:r w:rsidRPr="00067504">
        <w:rPr>
          <w:rFonts w:ascii="David" w:hAnsi="David" w:cs="David"/>
          <w:sz w:val="24"/>
          <w:szCs w:val="24"/>
          <w:rtl/>
        </w:rPr>
        <w:t xml:space="preserve"> ע"כ אמר המקרה במים עליותיו. ונ"ל </w:t>
      </w:r>
      <w:proofErr w:type="spellStart"/>
      <w:r w:rsidRPr="00067504">
        <w:rPr>
          <w:rFonts w:ascii="David" w:hAnsi="David" w:cs="David"/>
          <w:sz w:val="24"/>
          <w:szCs w:val="24"/>
          <w:rtl/>
        </w:rPr>
        <w:t>דבת</w:t>
      </w:r>
      <w:proofErr w:type="spellEnd"/>
      <w:r w:rsidRPr="00067504">
        <w:rPr>
          <w:rFonts w:ascii="David" w:hAnsi="David" w:cs="David"/>
          <w:sz w:val="24"/>
          <w:szCs w:val="24"/>
          <w:rtl/>
        </w:rPr>
        <w:t xml:space="preserve"> קיסר </w:t>
      </w:r>
      <w:proofErr w:type="spellStart"/>
      <w:r w:rsidRPr="00067504">
        <w:rPr>
          <w:rFonts w:ascii="David" w:hAnsi="David" w:cs="David"/>
          <w:sz w:val="24"/>
          <w:szCs w:val="24"/>
          <w:rtl/>
        </w:rPr>
        <w:t>דבעית</w:t>
      </w:r>
      <w:proofErr w:type="spellEnd"/>
      <w:r w:rsidRPr="00067504">
        <w:rPr>
          <w:rFonts w:ascii="David" w:hAnsi="David" w:cs="David"/>
          <w:sz w:val="24"/>
          <w:szCs w:val="24"/>
          <w:rtl/>
        </w:rPr>
        <w:t xml:space="preserve"> למעבד לה </w:t>
      </w:r>
      <w:proofErr w:type="spellStart"/>
      <w:r w:rsidRPr="00067504">
        <w:rPr>
          <w:rFonts w:ascii="David" w:hAnsi="David" w:cs="David"/>
          <w:sz w:val="24"/>
          <w:szCs w:val="24"/>
          <w:rtl/>
        </w:rPr>
        <w:t>אסתריתא</w:t>
      </w:r>
      <w:proofErr w:type="spellEnd"/>
      <w:r w:rsidRPr="00067504">
        <w:rPr>
          <w:rFonts w:ascii="David" w:hAnsi="David" w:cs="David"/>
          <w:sz w:val="24"/>
          <w:szCs w:val="24"/>
          <w:rtl/>
        </w:rPr>
        <w:t xml:space="preserve"> ע</w:t>
      </w:r>
      <w:r w:rsidRPr="00067504">
        <w:rPr>
          <w:rFonts w:ascii="David" w:hAnsi="David" w:cs="David" w:hint="cs"/>
          <w:sz w:val="24"/>
          <w:szCs w:val="24"/>
          <w:rtl/>
        </w:rPr>
        <w:t>ל דרך</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דאמרינן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בב"ר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דשאיל</w:t>
      </w:r>
      <w:proofErr w:type="spellEnd"/>
      <w:r w:rsidRPr="00067504">
        <w:rPr>
          <w:rFonts w:ascii="David" w:hAnsi="David" w:cs="David"/>
          <w:sz w:val="24"/>
          <w:szCs w:val="24"/>
          <w:rtl/>
        </w:rPr>
        <w:t xml:space="preserve"> מטרוניתא </w:t>
      </w:r>
      <w:proofErr w:type="spellStart"/>
      <w:r w:rsidRPr="00067504">
        <w:rPr>
          <w:rFonts w:ascii="David" w:hAnsi="David" w:cs="David"/>
          <w:b/>
          <w:bCs/>
          <w:sz w:val="24"/>
          <w:szCs w:val="24"/>
          <w:rtl/>
        </w:rPr>
        <w:t>לר"י</w:t>
      </w:r>
      <w:proofErr w:type="spellEnd"/>
      <w:r w:rsidRPr="00067504">
        <w:rPr>
          <w:rFonts w:ascii="David" w:hAnsi="David" w:cs="David"/>
          <w:b/>
          <w:bCs/>
          <w:sz w:val="24"/>
          <w:szCs w:val="24"/>
          <w:rtl/>
        </w:rPr>
        <w:t xml:space="preserve"> בר חנני'</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לששה ימים ברא הקדוש ברוך הוא עולמו מאי עביד השתא</w:t>
      </w:r>
      <w:r>
        <w:rPr>
          <w:rFonts w:ascii="David" w:hAnsi="David" w:cs="David" w:hint="cs"/>
          <w:sz w:val="24"/>
          <w:szCs w:val="24"/>
          <w:rtl/>
        </w:rPr>
        <w:t>'</w:t>
      </w:r>
      <w:r w:rsidRPr="00067504">
        <w:rPr>
          <w:rFonts w:ascii="David" w:hAnsi="David" w:cs="David" w:hint="cs"/>
          <w:sz w:val="24"/>
          <w:szCs w:val="24"/>
          <w:rtl/>
        </w:rPr>
        <w:t>?</w:t>
      </w:r>
      <w:r w:rsidRPr="00067504">
        <w:rPr>
          <w:rFonts w:ascii="David" w:hAnsi="David" w:cs="David"/>
          <w:sz w:val="24"/>
          <w:szCs w:val="24"/>
          <w:rtl/>
        </w:rPr>
        <w:t xml:space="preserve"> א"ל</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מזווג זווגין</w:t>
      </w:r>
      <w:r>
        <w:rPr>
          <w:rFonts w:ascii="David" w:hAnsi="David" w:cs="David" w:hint="cs"/>
          <w:sz w:val="24"/>
          <w:szCs w:val="24"/>
          <w:rtl/>
        </w:rPr>
        <w:t>'.</w:t>
      </w:r>
      <w:r w:rsidRPr="00067504">
        <w:rPr>
          <w:rFonts w:ascii="David" w:hAnsi="David" w:cs="David"/>
          <w:sz w:val="24"/>
          <w:szCs w:val="24"/>
          <w:rtl/>
        </w:rPr>
        <w:t xml:space="preserve"> א"ל מטרוניתא</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גם היא יכולה לעשות כן</w:t>
      </w:r>
      <w:r>
        <w:rPr>
          <w:rFonts w:ascii="David" w:hAnsi="David" w:cs="David" w:hint="cs"/>
          <w:sz w:val="24"/>
          <w:szCs w:val="24"/>
          <w:rtl/>
        </w:rPr>
        <w:t xml:space="preserve">'. </w:t>
      </w:r>
      <w:r w:rsidRPr="00067504">
        <w:rPr>
          <w:rFonts w:ascii="David" w:hAnsi="David" w:cs="David"/>
          <w:sz w:val="24"/>
          <w:szCs w:val="24"/>
          <w:rtl/>
        </w:rPr>
        <w:t>וזיווגה שפחתה עם עבדה</w:t>
      </w:r>
      <w:r>
        <w:rPr>
          <w:rFonts w:ascii="David" w:hAnsi="David" w:cs="David" w:hint="cs"/>
          <w:sz w:val="24"/>
          <w:szCs w:val="24"/>
          <w:rtl/>
        </w:rPr>
        <w:t>,</w:t>
      </w:r>
      <w:r w:rsidRPr="00067504">
        <w:rPr>
          <w:rFonts w:ascii="David" w:hAnsi="David" w:cs="David"/>
          <w:sz w:val="24"/>
          <w:szCs w:val="24"/>
          <w:rtl/>
        </w:rPr>
        <w:t xml:space="preserve"> והי' זווג שאינו הגון ופצעו את מוחם זה את זה. ע"ש</w:t>
      </w:r>
      <w:r>
        <w:rPr>
          <w:rFonts w:ascii="David" w:hAnsi="David" w:cs="David" w:hint="cs"/>
          <w:sz w:val="24"/>
          <w:szCs w:val="24"/>
          <w:rtl/>
        </w:rPr>
        <w:t>.</w:t>
      </w:r>
      <w:r w:rsidRPr="00067504">
        <w:rPr>
          <w:rFonts w:ascii="David" w:hAnsi="David" w:cs="David"/>
          <w:sz w:val="24"/>
          <w:szCs w:val="24"/>
          <w:rtl/>
        </w:rPr>
        <w:t xml:space="preserve"> והכוונה כי הקדוש ברוך הוא משגיח השגחה נפלאה </w:t>
      </w:r>
      <w:proofErr w:type="spellStart"/>
      <w:r w:rsidRPr="00067504">
        <w:rPr>
          <w:rFonts w:ascii="David" w:hAnsi="David" w:cs="David"/>
          <w:sz w:val="24"/>
          <w:szCs w:val="24"/>
          <w:rtl/>
        </w:rPr>
        <w:t>לזווגים</w:t>
      </w:r>
      <w:proofErr w:type="spellEnd"/>
      <w:r w:rsidRPr="00067504">
        <w:rPr>
          <w:rFonts w:ascii="David" w:hAnsi="David" w:cs="David"/>
          <w:sz w:val="24"/>
          <w:szCs w:val="24"/>
          <w:rtl/>
        </w:rPr>
        <w:t xml:space="preserve"> הגונים ז</w:t>
      </w:r>
      <w:r w:rsidRPr="00067504">
        <w:rPr>
          <w:rFonts w:ascii="David" w:hAnsi="David" w:cs="David" w:hint="cs"/>
          <w:sz w:val="24"/>
          <w:szCs w:val="24"/>
          <w:rtl/>
        </w:rPr>
        <w:t>ה לזה,</w:t>
      </w:r>
      <w:r w:rsidRPr="00067504">
        <w:rPr>
          <w:rFonts w:ascii="David" w:hAnsi="David" w:cs="David"/>
          <w:sz w:val="24"/>
          <w:szCs w:val="24"/>
          <w:rtl/>
        </w:rPr>
        <w:t xml:space="preserve"> ומפריד </w:t>
      </w:r>
      <w:proofErr w:type="spellStart"/>
      <w:r w:rsidRPr="00067504">
        <w:rPr>
          <w:rFonts w:ascii="David" w:hAnsi="David" w:cs="David"/>
          <w:sz w:val="24"/>
          <w:szCs w:val="24"/>
          <w:rtl/>
        </w:rPr>
        <w:t>אשה</w:t>
      </w:r>
      <w:proofErr w:type="spellEnd"/>
      <w:r w:rsidRPr="00067504">
        <w:rPr>
          <w:rFonts w:ascii="David" w:hAnsi="David" w:cs="David"/>
          <w:sz w:val="24"/>
          <w:szCs w:val="24"/>
          <w:rtl/>
        </w:rPr>
        <w:t xml:space="preserve"> מבית אמה ואיש ממשפחתו ובית אביו ומפרידם מעיקרי </w:t>
      </w:r>
      <w:proofErr w:type="spellStart"/>
      <w:r w:rsidRPr="00067504">
        <w:rPr>
          <w:rFonts w:ascii="David" w:hAnsi="David" w:cs="David"/>
          <w:sz w:val="24"/>
          <w:szCs w:val="24"/>
          <w:rtl/>
        </w:rPr>
        <w:t>תולדותם</w:t>
      </w:r>
      <w:proofErr w:type="spellEnd"/>
      <w:r w:rsidRPr="00067504">
        <w:rPr>
          <w:rFonts w:ascii="David" w:hAnsi="David" w:cs="David"/>
          <w:sz w:val="24"/>
          <w:szCs w:val="24"/>
          <w:rtl/>
        </w:rPr>
        <w:t xml:space="preserve"> ומחברם ז</w:t>
      </w:r>
      <w:r w:rsidRPr="00067504">
        <w:rPr>
          <w:rFonts w:ascii="David" w:hAnsi="David" w:cs="David" w:hint="cs"/>
          <w:sz w:val="24"/>
          <w:szCs w:val="24"/>
          <w:rtl/>
        </w:rPr>
        <w:t>ה אל זה</w:t>
      </w:r>
      <w:r w:rsidRPr="00067504">
        <w:rPr>
          <w:rFonts w:ascii="David" w:hAnsi="David" w:cs="David"/>
          <w:sz w:val="24"/>
          <w:szCs w:val="24"/>
          <w:rtl/>
        </w:rPr>
        <w:t xml:space="preserve"> והי</w:t>
      </w:r>
      <w:r w:rsidRPr="00067504">
        <w:rPr>
          <w:rFonts w:ascii="David" w:hAnsi="David" w:cs="David" w:hint="cs"/>
          <w:sz w:val="24"/>
          <w:szCs w:val="24"/>
          <w:rtl/>
        </w:rPr>
        <w:t>ו</w:t>
      </w:r>
      <w:r w:rsidRPr="00067504">
        <w:rPr>
          <w:rFonts w:ascii="David" w:hAnsi="David" w:cs="David"/>
          <w:sz w:val="24"/>
          <w:szCs w:val="24"/>
          <w:rtl/>
        </w:rPr>
        <w:t xml:space="preserve"> לבשר א' </w:t>
      </w:r>
      <w:proofErr w:type="spellStart"/>
      <w:r w:rsidRPr="00067504">
        <w:rPr>
          <w:rFonts w:ascii="David" w:hAnsi="David" w:cs="David"/>
          <w:sz w:val="24"/>
          <w:szCs w:val="24"/>
          <w:rtl/>
        </w:rPr>
        <w:t>כדכתיב</w:t>
      </w:r>
      <w:proofErr w:type="spellEnd"/>
      <w:r w:rsidRPr="00067504">
        <w:rPr>
          <w:rFonts w:ascii="David" w:hAnsi="David" w:cs="David"/>
          <w:sz w:val="24"/>
          <w:szCs w:val="24"/>
          <w:rtl/>
        </w:rPr>
        <w:t xml:space="preserve"> ע"כ יעזוב את אביו ואת </w:t>
      </w:r>
      <w:proofErr w:type="spellStart"/>
      <w:r w:rsidRPr="00067504">
        <w:rPr>
          <w:rFonts w:ascii="David" w:hAnsi="David" w:cs="David"/>
          <w:sz w:val="24"/>
          <w:szCs w:val="24"/>
          <w:rtl/>
        </w:rPr>
        <w:t>אמו</w:t>
      </w:r>
      <w:proofErr w:type="spellEnd"/>
      <w:r>
        <w:rPr>
          <w:rFonts w:ascii="David" w:hAnsi="David" w:cs="David" w:hint="cs"/>
          <w:sz w:val="24"/>
          <w:szCs w:val="24"/>
          <w:rtl/>
        </w:rPr>
        <w:t>.</w:t>
      </w:r>
      <w:r w:rsidRPr="00067504">
        <w:rPr>
          <w:rFonts w:ascii="David" w:hAnsi="David" w:cs="David"/>
          <w:sz w:val="24"/>
          <w:szCs w:val="24"/>
          <w:rtl/>
        </w:rPr>
        <w:t xml:space="preserve"> והוא השגחה נפלאה לחבר נפרדים</w:t>
      </w:r>
      <w:r w:rsidRPr="00067504">
        <w:rPr>
          <w:rFonts w:ascii="David" w:hAnsi="David" w:cs="David" w:hint="cs"/>
          <w:sz w:val="24"/>
          <w:szCs w:val="24"/>
          <w:rtl/>
        </w:rPr>
        <w:t>.</w:t>
      </w:r>
      <w:r w:rsidRPr="00067504">
        <w:rPr>
          <w:rFonts w:ascii="David" w:hAnsi="David" w:cs="David"/>
          <w:sz w:val="24"/>
          <w:szCs w:val="24"/>
          <w:rtl/>
        </w:rPr>
        <w:t xml:space="preserve"> וע</w:t>
      </w:r>
      <w:r w:rsidRPr="00067504">
        <w:rPr>
          <w:rFonts w:ascii="David" w:hAnsi="David" w:cs="David" w:hint="cs"/>
          <w:sz w:val="24"/>
          <w:szCs w:val="24"/>
          <w:rtl/>
        </w:rPr>
        <w:t>ל דרך זו</w:t>
      </w:r>
      <w:r w:rsidRPr="00067504">
        <w:rPr>
          <w:rFonts w:ascii="David" w:hAnsi="David" w:cs="David"/>
          <w:sz w:val="24"/>
          <w:szCs w:val="24"/>
          <w:rtl/>
        </w:rPr>
        <w:t xml:space="preserve"> בקשה האי בת קיסר </w:t>
      </w:r>
      <w:proofErr w:type="spellStart"/>
      <w:r w:rsidRPr="00067504">
        <w:rPr>
          <w:rFonts w:ascii="David" w:hAnsi="David" w:cs="David"/>
          <w:sz w:val="24"/>
          <w:szCs w:val="24"/>
          <w:rtl/>
        </w:rPr>
        <w:t>ליעבד</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מסתוריתא</w:t>
      </w:r>
      <w:proofErr w:type="spellEnd"/>
      <w:r w:rsidRPr="00067504">
        <w:rPr>
          <w:rFonts w:ascii="David" w:hAnsi="David" w:cs="David"/>
          <w:sz w:val="24"/>
          <w:szCs w:val="24"/>
          <w:rtl/>
        </w:rPr>
        <w:t xml:space="preserve"> שיהי' </w:t>
      </w:r>
      <w:proofErr w:type="spellStart"/>
      <w:r w:rsidRPr="00067504">
        <w:rPr>
          <w:rFonts w:ascii="David" w:hAnsi="David" w:cs="David"/>
          <w:b/>
          <w:bCs/>
          <w:sz w:val="24"/>
          <w:szCs w:val="24"/>
          <w:rtl/>
        </w:rPr>
        <w:t>כח</w:t>
      </w:r>
      <w:proofErr w:type="spellEnd"/>
      <w:r w:rsidRPr="00067504">
        <w:rPr>
          <w:rFonts w:ascii="David" w:hAnsi="David" w:cs="David"/>
          <w:b/>
          <w:bCs/>
          <w:sz w:val="24"/>
          <w:szCs w:val="24"/>
          <w:rtl/>
        </w:rPr>
        <w:t xml:space="preserve"> והשכלה לחבר נפרדים בזיווגים כמו </w:t>
      </w:r>
      <w:proofErr w:type="spellStart"/>
      <w:r w:rsidRPr="00067504">
        <w:rPr>
          <w:rFonts w:ascii="David" w:hAnsi="David" w:cs="David"/>
          <w:b/>
          <w:bCs/>
          <w:sz w:val="24"/>
          <w:szCs w:val="24"/>
          <w:rtl/>
        </w:rPr>
        <w:t>הי"ת</w:t>
      </w:r>
      <w:proofErr w:type="spellEnd"/>
      <w:r>
        <w:rPr>
          <w:rFonts w:ascii="David" w:hAnsi="David" w:cs="David" w:hint="cs"/>
          <w:sz w:val="24"/>
          <w:szCs w:val="24"/>
          <w:rtl/>
        </w:rPr>
        <w:t>,</w:t>
      </w:r>
      <w:r w:rsidRPr="00067504">
        <w:rPr>
          <w:rFonts w:ascii="David" w:hAnsi="David" w:cs="David"/>
          <w:sz w:val="24"/>
          <w:szCs w:val="24"/>
          <w:rtl/>
        </w:rPr>
        <w:t xml:space="preserve"> ויען כי כבודו לאחר לא </w:t>
      </w:r>
      <w:proofErr w:type="spellStart"/>
      <w:r w:rsidRPr="00067504">
        <w:rPr>
          <w:rFonts w:ascii="David" w:hAnsi="David" w:cs="David"/>
          <w:sz w:val="24"/>
          <w:szCs w:val="24"/>
          <w:rtl/>
        </w:rPr>
        <w:t>יתן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ותהלתו</w:t>
      </w:r>
      <w:proofErr w:type="spellEnd"/>
      <w:r w:rsidRPr="00067504">
        <w:rPr>
          <w:rFonts w:ascii="David" w:hAnsi="David" w:cs="David"/>
          <w:sz w:val="24"/>
          <w:szCs w:val="24"/>
          <w:rtl/>
        </w:rPr>
        <w:t xml:space="preserve"> לעובדי עכו"ם ע"כ עביד לה עכ"פ </w:t>
      </w:r>
      <w:proofErr w:type="spellStart"/>
      <w:r w:rsidRPr="00067504">
        <w:rPr>
          <w:rFonts w:ascii="David" w:hAnsi="David" w:cs="David"/>
          <w:sz w:val="24"/>
          <w:szCs w:val="24"/>
          <w:rtl/>
        </w:rPr>
        <w:t>מיסתוריתא</w:t>
      </w:r>
      <w:proofErr w:type="spellEnd"/>
      <w:r w:rsidRPr="00067504">
        <w:rPr>
          <w:rFonts w:ascii="David" w:hAnsi="David" w:cs="David"/>
          <w:sz w:val="24"/>
          <w:szCs w:val="24"/>
          <w:rtl/>
        </w:rPr>
        <w:t xml:space="preserve"> בשוקי </w:t>
      </w:r>
      <w:proofErr w:type="spellStart"/>
      <w:r w:rsidRPr="00067504">
        <w:rPr>
          <w:rFonts w:ascii="David" w:hAnsi="David" w:cs="David"/>
          <w:sz w:val="24"/>
          <w:szCs w:val="24"/>
          <w:rtl/>
        </w:rPr>
        <w:t>דרומאי</w:t>
      </w:r>
      <w:proofErr w:type="spellEnd"/>
      <w:r w:rsidRPr="00067504">
        <w:rPr>
          <w:rStyle w:val="a5"/>
          <w:rFonts w:ascii="David" w:hAnsi="David" w:cs="David"/>
          <w:sz w:val="24"/>
          <w:szCs w:val="24"/>
          <w:rtl/>
        </w:rPr>
        <w:footnoteReference w:id="40"/>
      </w:r>
      <w:r w:rsidRPr="00067504">
        <w:rPr>
          <w:rFonts w:ascii="David" w:hAnsi="David" w:cs="David" w:hint="cs"/>
          <w:sz w:val="24"/>
          <w:szCs w:val="24"/>
          <w:rtl/>
        </w:rPr>
        <w:t>.</w:t>
      </w:r>
    </w:p>
    <w:p w14:paraId="6DF14EFE" w14:textId="77777777" w:rsidR="000E47B6" w:rsidRPr="00F04C27" w:rsidRDefault="000E47B6" w:rsidP="000E47B6">
      <w:pPr>
        <w:bidi w:val="0"/>
        <w:jc w:val="right"/>
        <w:rPr>
          <w:rFonts w:ascii="David" w:hAnsi="David" w:cs="David"/>
          <w:sz w:val="24"/>
          <w:szCs w:val="24"/>
          <w:rtl/>
        </w:rPr>
      </w:pPr>
      <w:r w:rsidRPr="00067504">
        <w:rPr>
          <w:rFonts w:asciiTheme="majorBidi" w:hAnsiTheme="majorBidi" w:cstheme="majorBidi" w:hint="cs"/>
          <w:sz w:val="24"/>
          <w:szCs w:val="24"/>
          <w:rtl/>
        </w:rPr>
        <w:t xml:space="preserve">אולי ניתן בזהירות להציע קשר בין הקנטת בת הקיסר לבין הפולמוס עם הנצרות. מצאנו שרבי יהושע עמד בפרץ גם בעניין זה. </w:t>
      </w:r>
    </w:p>
    <w:p w14:paraId="5D705B89" w14:textId="77777777" w:rsidR="000E47B6" w:rsidRPr="00067504" w:rsidRDefault="000E47B6" w:rsidP="000E47B6">
      <w:p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 xml:space="preserve">רבי יהושע בן חנניה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קאי</w:t>
      </w:r>
      <w:proofErr w:type="spellEnd"/>
      <w:r w:rsidRPr="00067504">
        <w:rPr>
          <w:rFonts w:ascii="David" w:hAnsi="David" w:cs="David"/>
          <w:sz w:val="24"/>
          <w:szCs w:val="24"/>
          <w:rtl/>
        </w:rPr>
        <w:t xml:space="preserve"> בי קיסר, אחוי ליה ההוא </w:t>
      </w:r>
      <w:proofErr w:type="spellStart"/>
      <w:r w:rsidRPr="00067504">
        <w:rPr>
          <w:rFonts w:ascii="David" w:hAnsi="David" w:cs="David"/>
          <w:sz w:val="24"/>
          <w:szCs w:val="24"/>
          <w:rtl/>
        </w:rPr>
        <w:t>מינא</w:t>
      </w:r>
      <w:proofErr w:type="spellEnd"/>
      <w:r w:rsidRPr="00067504">
        <w:rPr>
          <w:rFonts w:ascii="David" w:hAnsi="David" w:cs="David"/>
          <w:sz w:val="24"/>
          <w:szCs w:val="24"/>
          <w:rtl/>
        </w:rPr>
        <w:t xml:space="preserve">: עמא </w:t>
      </w:r>
      <w:proofErr w:type="spellStart"/>
      <w:r w:rsidRPr="00067504">
        <w:rPr>
          <w:rFonts w:ascii="David" w:hAnsi="David" w:cs="David"/>
          <w:sz w:val="24"/>
          <w:szCs w:val="24"/>
          <w:rtl/>
        </w:rPr>
        <w:t>דאהדרינהו</w:t>
      </w:r>
      <w:proofErr w:type="spellEnd"/>
      <w:r w:rsidRPr="00067504">
        <w:rPr>
          <w:rFonts w:ascii="David" w:hAnsi="David" w:cs="David"/>
          <w:sz w:val="24"/>
          <w:szCs w:val="24"/>
          <w:rtl/>
        </w:rPr>
        <w:t xml:space="preserve"> מריה לאפיה מיניה. אחוי ליה: ידו נטויה עלינו. אמר ליה קיסר לרבי יהושע: מאי אחוי לך? - עמא </w:t>
      </w:r>
      <w:proofErr w:type="spellStart"/>
      <w:r w:rsidRPr="00067504">
        <w:rPr>
          <w:rFonts w:ascii="David" w:hAnsi="David" w:cs="David"/>
          <w:b/>
          <w:bCs/>
          <w:sz w:val="24"/>
          <w:szCs w:val="24"/>
          <w:rtl/>
        </w:rPr>
        <w:t>דאהדרינהו</w:t>
      </w:r>
      <w:proofErr w:type="spellEnd"/>
      <w:r w:rsidRPr="00067504">
        <w:rPr>
          <w:rFonts w:ascii="David" w:hAnsi="David" w:cs="David"/>
          <w:b/>
          <w:bCs/>
          <w:sz w:val="24"/>
          <w:szCs w:val="24"/>
          <w:rtl/>
        </w:rPr>
        <w:t xml:space="preserve"> </w:t>
      </w:r>
      <w:r w:rsidRPr="00067504">
        <w:rPr>
          <w:rFonts w:ascii="David" w:hAnsi="David" w:cs="David"/>
          <w:b/>
          <w:bCs/>
          <w:sz w:val="24"/>
          <w:szCs w:val="24"/>
          <w:rtl/>
        </w:rPr>
        <w:lastRenderedPageBreak/>
        <w:t>מריה לאפיה מיניה</w:t>
      </w:r>
      <w:r w:rsidRPr="00067504">
        <w:rPr>
          <w:rFonts w:ascii="David" w:hAnsi="David" w:cs="David"/>
          <w:sz w:val="24"/>
          <w:szCs w:val="24"/>
          <w:rtl/>
        </w:rPr>
        <w:t xml:space="preserve">, ואנא </w:t>
      </w:r>
      <w:proofErr w:type="spellStart"/>
      <w:r w:rsidRPr="00067504">
        <w:rPr>
          <w:rFonts w:ascii="David" w:hAnsi="David" w:cs="David"/>
          <w:sz w:val="24"/>
          <w:szCs w:val="24"/>
          <w:rtl/>
        </w:rPr>
        <w:t>מחוינא</w:t>
      </w:r>
      <w:proofErr w:type="spellEnd"/>
      <w:r w:rsidRPr="00067504">
        <w:rPr>
          <w:rFonts w:ascii="David" w:hAnsi="David" w:cs="David"/>
          <w:sz w:val="24"/>
          <w:szCs w:val="24"/>
          <w:rtl/>
        </w:rPr>
        <w:t xml:space="preserve"> ליה: ידו נטויה עלינו. אמרו ליה </w:t>
      </w:r>
      <w:proofErr w:type="spellStart"/>
      <w:r w:rsidRPr="00067504">
        <w:rPr>
          <w:rFonts w:ascii="David" w:hAnsi="David" w:cs="David"/>
          <w:sz w:val="24"/>
          <w:szCs w:val="24"/>
          <w:rtl/>
        </w:rPr>
        <w:t>לההוא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מינא</w:t>
      </w:r>
      <w:proofErr w:type="spellEnd"/>
      <w:r w:rsidRPr="00067504">
        <w:rPr>
          <w:rFonts w:ascii="David" w:hAnsi="David" w:cs="David"/>
          <w:sz w:val="24"/>
          <w:szCs w:val="24"/>
          <w:rtl/>
        </w:rPr>
        <w:t xml:space="preserve">: מאי </w:t>
      </w:r>
      <w:proofErr w:type="spellStart"/>
      <w:r w:rsidRPr="00067504">
        <w:rPr>
          <w:rFonts w:ascii="David" w:hAnsi="David" w:cs="David"/>
          <w:sz w:val="24"/>
          <w:szCs w:val="24"/>
          <w:rtl/>
        </w:rPr>
        <w:t>אחויית</w:t>
      </w:r>
      <w:proofErr w:type="spellEnd"/>
      <w:r w:rsidRPr="00067504">
        <w:rPr>
          <w:rFonts w:ascii="David" w:hAnsi="David" w:cs="David"/>
          <w:sz w:val="24"/>
          <w:szCs w:val="24"/>
          <w:rtl/>
        </w:rPr>
        <w:t xml:space="preserve"> ליה? - עמא </w:t>
      </w:r>
      <w:proofErr w:type="spellStart"/>
      <w:r w:rsidRPr="00067504">
        <w:rPr>
          <w:rFonts w:ascii="David" w:hAnsi="David" w:cs="David"/>
          <w:sz w:val="24"/>
          <w:szCs w:val="24"/>
          <w:rtl/>
        </w:rPr>
        <w:t>דאהדרינהו</w:t>
      </w:r>
      <w:proofErr w:type="spellEnd"/>
      <w:r w:rsidRPr="00067504">
        <w:rPr>
          <w:rFonts w:ascii="David" w:hAnsi="David" w:cs="David"/>
          <w:sz w:val="24"/>
          <w:szCs w:val="24"/>
          <w:rtl/>
        </w:rPr>
        <w:t xml:space="preserve"> מריה מיניה. - ומאי אחוי לך? - לא </w:t>
      </w:r>
      <w:proofErr w:type="spellStart"/>
      <w:r w:rsidRPr="00067504">
        <w:rPr>
          <w:rFonts w:ascii="David" w:hAnsi="David" w:cs="David"/>
          <w:sz w:val="24"/>
          <w:szCs w:val="24"/>
          <w:rtl/>
        </w:rPr>
        <w:t>ידענא</w:t>
      </w:r>
      <w:proofErr w:type="spellEnd"/>
      <w:r w:rsidRPr="00067504">
        <w:rPr>
          <w:rFonts w:ascii="David" w:hAnsi="David" w:cs="David"/>
          <w:sz w:val="24"/>
          <w:szCs w:val="24"/>
          <w:rtl/>
        </w:rPr>
        <w:t xml:space="preserve">. אמרו: גברא דלא ידע מאי </w:t>
      </w:r>
      <w:proofErr w:type="spellStart"/>
      <w:r w:rsidRPr="00067504">
        <w:rPr>
          <w:rFonts w:ascii="David" w:hAnsi="David" w:cs="David"/>
          <w:sz w:val="24"/>
          <w:szCs w:val="24"/>
          <w:rtl/>
        </w:rPr>
        <w:t>מחוו</w:t>
      </w:r>
      <w:proofErr w:type="spellEnd"/>
      <w:r w:rsidRPr="00067504">
        <w:rPr>
          <w:rFonts w:ascii="David" w:hAnsi="David" w:cs="David"/>
          <w:sz w:val="24"/>
          <w:szCs w:val="24"/>
          <w:rtl/>
        </w:rPr>
        <w:t xml:space="preserve"> ליה במחוג </w:t>
      </w:r>
      <w:proofErr w:type="spellStart"/>
      <w:r w:rsidRPr="00067504">
        <w:rPr>
          <w:rFonts w:ascii="David" w:hAnsi="David" w:cs="David"/>
          <w:sz w:val="24"/>
          <w:szCs w:val="24"/>
          <w:rtl/>
        </w:rPr>
        <w:t>יחוי</w:t>
      </w:r>
      <w:proofErr w:type="spellEnd"/>
      <w:r w:rsidRPr="00067504">
        <w:rPr>
          <w:rFonts w:ascii="David" w:hAnsi="David" w:cs="David"/>
          <w:sz w:val="24"/>
          <w:szCs w:val="24"/>
          <w:rtl/>
        </w:rPr>
        <w:t xml:space="preserve"> קמי </w:t>
      </w:r>
      <w:proofErr w:type="spellStart"/>
      <w:r w:rsidRPr="00067504">
        <w:rPr>
          <w:rFonts w:ascii="David" w:hAnsi="David" w:cs="David"/>
          <w:sz w:val="24"/>
          <w:szCs w:val="24"/>
          <w:rtl/>
        </w:rPr>
        <w:t>מלכא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אפקוהו</w:t>
      </w:r>
      <w:proofErr w:type="spellEnd"/>
      <w:r w:rsidRPr="00067504">
        <w:rPr>
          <w:rFonts w:ascii="David" w:hAnsi="David" w:cs="David"/>
          <w:sz w:val="24"/>
          <w:szCs w:val="24"/>
          <w:rtl/>
        </w:rPr>
        <w:t xml:space="preserve"> וקטלוהו</w:t>
      </w:r>
      <w:r w:rsidRPr="00067504">
        <w:rPr>
          <w:rStyle w:val="a5"/>
          <w:rFonts w:ascii="David" w:hAnsi="David" w:cs="David"/>
          <w:sz w:val="24"/>
          <w:szCs w:val="24"/>
          <w:rtl/>
        </w:rPr>
        <w:footnoteReference w:id="41"/>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 xml:space="preserve"> </w:t>
      </w:r>
    </w:p>
    <w:p w14:paraId="3A747AF3" w14:textId="77777777" w:rsidR="000E47B6" w:rsidRPr="00067504"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אותו האיש היה נגר בן נגר</w:t>
      </w:r>
      <w:r w:rsidRPr="00067504">
        <w:rPr>
          <w:rStyle w:val="a5"/>
          <w:rFonts w:asciiTheme="majorBidi" w:hAnsiTheme="majorBidi" w:cstheme="majorBidi"/>
          <w:sz w:val="24"/>
          <w:szCs w:val="24"/>
          <w:rtl/>
        </w:rPr>
        <w:footnoteReference w:id="42"/>
      </w:r>
      <w:r w:rsidRPr="00067504">
        <w:rPr>
          <w:rFonts w:asciiTheme="majorBidi" w:hAnsiTheme="majorBidi" w:cstheme="majorBidi" w:hint="cs"/>
          <w:sz w:val="24"/>
          <w:szCs w:val="24"/>
          <w:rtl/>
        </w:rPr>
        <w:t>. יתכן שבת הקיסר מתריסה בפני רבי יהושע, שאין בין אמונתו לבין הנצרות ולא כלום, כפי שהואשם חברו רבי אליעזר</w:t>
      </w:r>
      <w:r w:rsidRPr="00067504">
        <w:rPr>
          <w:rStyle w:val="a5"/>
          <w:rFonts w:asciiTheme="majorBidi" w:hAnsiTheme="majorBidi" w:cstheme="majorBidi"/>
          <w:sz w:val="24"/>
          <w:szCs w:val="24"/>
          <w:rtl/>
        </w:rPr>
        <w:footnoteReference w:id="43"/>
      </w:r>
      <w:r w:rsidRPr="00067504">
        <w:rPr>
          <w:rFonts w:asciiTheme="majorBidi" w:hAnsiTheme="majorBidi" w:cstheme="majorBidi" w:hint="cs"/>
          <w:sz w:val="24"/>
          <w:szCs w:val="24"/>
          <w:rtl/>
        </w:rPr>
        <w:t xml:space="preserve">. כיוון שבת הקיסר האשימה או הציעה לרבי יהושע כאפשרות שהיהדות והנצרות, חד המה - לקתה בצרעת. הנצרות סבורה שסרה סגולת ישראל. המפקפק בהיותם של ישראל מאמינים בני מאמינים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מצטרע:</w:t>
      </w:r>
    </w:p>
    <w:p w14:paraId="219D9080" w14:textId="77777777" w:rsidR="000E47B6" w:rsidRPr="00067504" w:rsidRDefault="000E47B6" w:rsidP="000E47B6">
      <w:pPr>
        <w:spacing w:after="0" w:line="360" w:lineRule="auto"/>
        <w:rPr>
          <w:rFonts w:ascii="David" w:hAnsi="David" w:cs="David"/>
          <w:sz w:val="24"/>
          <w:szCs w:val="24"/>
          <w:rtl/>
        </w:rPr>
      </w:pPr>
      <w:r w:rsidRPr="00067504">
        <w:rPr>
          <w:rFonts w:ascii="David" w:hAnsi="David" w:cs="David"/>
          <w:sz w:val="24"/>
          <w:szCs w:val="24"/>
          <w:rtl/>
        </w:rPr>
        <w:t xml:space="preserve">" והאמינו לקל האת האחרון - </w:t>
      </w:r>
      <w:proofErr w:type="spellStart"/>
      <w:r w:rsidRPr="00067504">
        <w:rPr>
          <w:rFonts w:ascii="David" w:hAnsi="David" w:cs="David"/>
          <w:sz w:val="24"/>
          <w:szCs w:val="24"/>
          <w:rtl/>
        </w:rPr>
        <w:t>משתאמר</w:t>
      </w:r>
      <w:proofErr w:type="spellEnd"/>
      <w:r w:rsidRPr="00067504">
        <w:rPr>
          <w:rFonts w:ascii="David" w:hAnsi="David" w:cs="David"/>
          <w:sz w:val="24"/>
          <w:szCs w:val="24"/>
          <w:rtl/>
        </w:rPr>
        <w:t xml:space="preserve"> להם בשבילכם לקיתי על שספרתי עליכם לשון הרע יאמינו לך, שכבר למדו בכך </w:t>
      </w:r>
      <w:proofErr w:type="spellStart"/>
      <w:r w:rsidRPr="00067504">
        <w:rPr>
          <w:rFonts w:ascii="David" w:hAnsi="David" w:cs="David"/>
          <w:sz w:val="24"/>
          <w:szCs w:val="24"/>
          <w:rtl/>
        </w:rPr>
        <w:t>שהמזדווגין</w:t>
      </w:r>
      <w:proofErr w:type="spellEnd"/>
      <w:r w:rsidRPr="00067504">
        <w:rPr>
          <w:rFonts w:ascii="David" w:hAnsi="David" w:cs="David"/>
          <w:sz w:val="24"/>
          <w:szCs w:val="24"/>
          <w:rtl/>
        </w:rPr>
        <w:t xml:space="preserve"> להרע להם לוקים בנגעים, כגון פרעה ואבימלך בשביל שרה</w:t>
      </w:r>
      <w:r w:rsidRPr="00067504">
        <w:rPr>
          <w:rStyle w:val="a5"/>
          <w:rFonts w:ascii="David" w:hAnsi="David" w:cs="David"/>
          <w:sz w:val="24"/>
          <w:szCs w:val="24"/>
          <w:rtl/>
        </w:rPr>
        <w:footnoteReference w:id="44"/>
      </w:r>
      <w:r w:rsidRPr="00067504">
        <w:rPr>
          <w:rFonts w:ascii="David" w:hAnsi="David" w:cs="David"/>
          <w:sz w:val="24"/>
          <w:szCs w:val="24"/>
          <w:rtl/>
        </w:rPr>
        <w:t>".</w:t>
      </w:r>
    </w:p>
    <w:p w14:paraId="34BD3845" w14:textId="77777777" w:rsidR="000E47B6" w:rsidRDefault="000E47B6" w:rsidP="000E47B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יתכן שכבר היה בשל הקיסר הרומאי להשתכנע באמיתות תורתו של רבי יהושע, אלא שאז נולדה לה בעיוות 'ביתו', הנצרות, וצרעת </w:t>
      </w:r>
      <w:proofErr w:type="spellStart"/>
      <w:r w:rsidRPr="00067504">
        <w:rPr>
          <w:rFonts w:asciiTheme="majorBidi" w:hAnsiTheme="majorBidi" w:cstheme="majorBidi" w:hint="cs"/>
          <w:sz w:val="24"/>
          <w:szCs w:val="24"/>
          <w:rtl/>
        </w:rPr>
        <w:t>נושנת</w:t>
      </w:r>
      <w:proofErr w:type="spellEnd"/>
      <w:r w:rsidRPr="00067504">
        <w:rPr>
          <w:rFonts w:asciiTheme="majorBidi" w:hAnsiTheme="majorBidi" w:cstheme="majorBidi" w:hint="cs"/>
          <w:sz w:val="24"/>
          <w:szCs w:val="24"/>
          <w:rtl/>
        </w:rPr>
        <w:t xml:space="preserve"> היא עיכוב זה של הופעת האור האלוקי בעולם.</w:t>
      </w:r>
    </w:p>
    <w:p w14:paraId="072BAD3F" w14:textId="77777777" w:rsidR="000E47B6" w:rsidRDefault="000E47B6" w:rsidP="000E47B6">
      <w:pPr>
        <w:spacing w:after="0" w:line="360" w:lineRule="auto"/>
        <w:rPr>
          <w:rFonts w:asciiTheme="majorBidi" w:hAnsiTheme="majorBidi" w:cstheme="majorBidi"/>
          <w:sz w:val="24"/>
          <w:szCs w:val="24"/>
          <w:rtl/>
        </w:rPr>
      </w:pPr>
      <w:r w:rsidRPr="006F3DAB">
        <w:rPr>
          <w:rFonts w:asciiTheme="majorBidi" w:hAnsiTheme="majorBidi" w:cs="Times New Roman"/>
          <w:sz w:val="24"/>
          <w:szCs w:val="24"/>
          <w:rtl/>
        </w:rPr>
        <w:lastRenderedPageBreak/>
        <w:drawing>
          <wp:inline distT="0" distB="0" distL="0" distR="0" wp14:anchorId="2B02D684" wp14:editId="26EC5CCC">
            <wp:extent cx="3924848" cy="6087325"/>
            <wp:effectExtent l="0" t="0" r="0" b="889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848" cy="6087325"/>
                    </a:xfrm>
                    <a:prstGeom prst="rect">
                      <a:avLst/>
                    </a:prstGeom>
                  </pic:spPr>
                </pic:pic>
              </a:graphicData>
            </a:graphic>
          </wp:inline>
        </w:drawing>
      </w:r>
    </w:p>
    <w:p w14:paraId="2E9A8118" w14:textId="3B93FF6F" w:rsidR="002A32D5" w:rsidRDefault="002A32D5">
      <w:pPr>
        <w:rPr>
          <w:rtl/>
        </w:rPr>
      </w:pPr>
    </w:p>
    <w:p w14:paraId="37BB21A3" w14:textId="77777777" w:rsidR="000E47B6" w:rsidRDefault="000E47B6"/>
    <w:sectPr w:rsidR="000E47B6" w:rsidSect="00E1176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אבי ונגרובר" w:date="2025-09-21T16:48:00Z" w:initials="או">
    <w:p w14:paraId="54B0C597" w14:textId="77777777" w:rsidR="000E47B6" w:rsidRDefault="000E47B6" w:rsidP="000E47B6">
      <w:pPr>
        <w:pStyle w:val="a8"/>
        <w:jc w:val="right"/>
      </w:pPr>
      <w:r>
        <w:rPr>
          <w:rStyle w:val="a7"/>
        </w:rPr>
        <w:annotationRef/>
      </w:r>
      <w:r>
        <w:rPr>
          <w:rFonts w:hint="eastAsia"/>
          <w:rtl/>
        </w:rPr>
        <w:t>ורב</w:t>
      </w:r>
      <w:r>
        <w:rPr>
          <w:rtl/>
        </w:rPr>
        <w:t xml:space="preserve"> לו?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B0C5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3DDAFB" w16cex:dateUtc="2025-09-21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B0C597" w16cid:durableId="1A3DDA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06FC" w14:textId="77777777" w:rsidR="00EC6C97" w:rsidRDefault="00EC6C97" w:rsidP="000E47B6">
      <w:pPr>
        <w:spacing w:after="0" w:line="240" w:lineRule="auto"/>
      </w:pPr>
      <w:r>
        <w:separator/>
      </w:r>
    </w:p>
  </w:endnote>
  <w:endnote w:type="continuationSeparator" w:id="0">
    <w:p w14:paraId="35D80135" w14:textId="77777777" w:rsidR="00EC6C97" w:rsidRDefault="00EC6C97" w:rsidP="000E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D7E0" w14:textId="77777777" w:rsidR="00EC6C97" w:rsidRDefault="00EC6C97" w:rsidP="000E47B6">
      <w:pPr>
        <w:spacing w:after="0" w:line="240" w:lineRule="auto"/>
      </w:pPr>
      <w:r>
        <w:separator/>
      </w:r>
    </w:p>
  </w:footnote>
  <w:footnote w:type="continuationSeparator" w:id="0">
    <w:p w14:paraId="1EAA6DC4" w14:textId="77777777" w:rsidR="00EC6C97" w:rsidRDefault="00EC6C97" w:rsidP="000E47B6">
      <w:pPr>
        <w:spacing w:after="0" w:line="240" w:lineRule="auto"/>
      </w:pPr>
      <w:r>
        <w:continuationSeparator/>
      </w:r>
    </w:p>
  </w:footnote>
  <w:footnote w:id="1">
    <w:p w14:paraId="1C9916A3" w14:textId="77777777" w:rsidR="000E47B6" w:rsidRPr="006F3DAB" w:rsidRDefault="000E47B6" w:rsidP="000E47B6">
      <w:pPr>
        <w:spacing w:after="0" w:line="240" w:lineRule="auto"/>
        <w:rPr>
          <w:rFonts w:asciiTheme="majorBidi" w:hAnsiTheme="majorBidi" w:cstheme="majorBidi"/>
          <w:color w:val="002060"/>
          <w:sz w:val="20"/>
          <w:szCs w:val="20"/>
          <w:rtl/>
        </w:rPr>
      </w:pPr>
      <w:r w:rsidRPr="006F3DAB">
        <w:rPr>
          <w:rStyle w:val="a5"/>
          <w:rFonts w:asciiTheme="majorBidi" w:hAnsiTheme="majorBidi" w:cstheme="majorBidi"/>
          <w:color w:val="002060"/>
          <w:sz w:val="20"/>
          <w:szCs w:val="20"/>
        </w:rPr>
        <w:footnoteRef/>
      </w:r>
      <w:r w:rsidRPr="006F3DAB">
        <w:rPr>
          <w:rFonts w:asciiTheme="majorBidi" w:hAnsiTheme="majorBidi" w:cstheme="majorBidi"/>
          <w:color w:val="002060"/>
          <w:sz w:val="20"/>
          <w:szCs w:val="20"/>
          <w:rtl/>
        </w:rPr>
        <w:t xml:space="preserve"> 'הדיאלוגים בין קיסר לרבי יהושע בן חנניה בתלמוד הבבלי', </w:t>
      </w:r>
      <w:r w:rsidRPr="006F3DAB">
        <w:rPr>
          <w:rFonts w:asciiTheme="majorBidi" w:hAnsiTheme="majorBidi" w:cstheme="majorBidi" w:hint="cs"/>
          <w:color w:val="002060"/>
          <w:sz w:val="20"/>
          <w:szCs w:val="20"/>
          <w:rtl/>
        </w:rPr>
        <w:t>עמוד 38.</w:t>
      </w:r>
    </w:p>
    <w:p w14:paraId="38062A75" w14:textId="77777777" w:rsidR="000E47B6" w:rsidRDefault="000E47B6" w:rsidP="000E47B6">
      <w:pPr>
        <w:spacing w:after="0" w:line="240" w:lineRule="auto"/>
        <w:rPr>
          <w:rFonts w:asciiTheme="majorBidi" w:hAnsiTheme="majorBidi" w:cstheme="majorBidi"/>
          <w:sz w:val="20"/>
          <w:szCs w:val="20"/>
          <w:rtl/>
        </w:rPr>
      </w:pPr>
      <w:r w:rsidRPr="00406F66">
        <w:rPr>
          <w:rFonts w:asciiTheme="majorBidi" w:hAnsiTheme="majorBidi" w:cstheme="majorBidi"/>
          <w:sz w:val="20"/>
          <w:szCs w:val="20"/>
          <w:rtl/>
        </w:rPr>
        <w:t>עבודת</w:t>
      </w:r>
      <w:r>
        <w:rPr>
          <w:rFonts w:asciiTheme="majorBidi" w:hAnsiTheme="majorBidi" w:cstheme="majorBidi"/>
          <w:sz w:val="20"/>
          <w:szCs w:val="20"/>
          <w:rtl/>
        </w:rPr>
        <w:t xml:space="preserve"> </w:t>
      </w:r>
      <w:r w:rsidRPr="00B676C5">
        <w:rPr>
          <w:rFonts w:asciiTheme="majorBidi" w:hAnsiTheme="majorBidi" w:cstheme="majorBidi"/>
          <w:sz w:val="20"/>
          <w:szCs w:val="20"/>
        </w:rPr>
        <w:t>M.A</w:t>
      </w:r>
      <w:r w:rsidRPr="00B676C5">
        <w:rPr>
          <w:rFonts w:asciiTheme="majorBidi" w:hAnsiTheme="majorBidi" w:cstheme="majorBidi"/>
          <w:sz w:val="20"/>
          <w:szCs w:val="20"/>
          <w:rtl/>
        </w:rPr>
        <w:t>.</w:t>
      </w:r>
      <w:r>
        <w:rPr>
          <w:rFonts w:asciiTheme="majorBidi" w:hAnsiTheme="majorBidi" w:cstheme="majorBidi"/>
          <w:sz w:val="20"/>
          <w:szCs w:val="20"/>
          <w:rtl/>
        </w:rPr>
        <w:t xml:space="preserve">  </w:t>
      </w:r>
      <w:r w:rsidRPr="00406F66">
        <w:rPr>
          <w:rFonts w:asciiTheme="majorBidi" w:hAnsiTheme="majorBidi" w:cstheme="majorBidi"/>
          <w:sz w:val="20"/>
          <w:szCs w:val="20"/>
          <w:rtl/>
        </w:rPr>
        <w:t xml:space="preserve">באוניברסיטת ת"א </w:t>
      </w:r>
      <w:r w:rsidRPr="00406F66">
        <w:rPr>
          <w:rFonts w:asciiTheme="majorBidi" w:hAnsiTheme="majorBidi" w:cstheme="majorBidi"/>
          <w:b/>
          <w:bCs/>
          <w:sz w:val="20"/>
          <w:szCs w:val="20"/>
          <w:rtl/>
        </w:rPr>
        <w:t> </w:t>
      </w:r>
      <w:r w:rsidRPr="00B676C5">
        <w:rPr>
          <w:rFonts w:asciiTheme="majorBidi" w:hAnsiTheme="majorBidi" w:cstheme="majorBidi"/>
          <w:sz w:val="20"/>
          <w:szCs w:val="20"/>
          <w:rtl/>
        </w:rPr>
        <w:t xml:space="preserve">מאת </w:t>
      </w:r>
      <w:proofErr w:type="spellStart"/>
      <w:r w:rsidRPr="00406F66">
        <w:rPr>
          <w:rFonts w:asciiTheme="majorBidi" w:hAnsiTheme="majorBidi" w:cstheme="majorBidi"/>
          <w:sz w:val="20"/>
          <w:szCs w:val="20"/>
          <w:rtl/>
        </w:rPr>
        <w:t>סגלית</w:t>
      </w:r>
      <w:proofErr w:type="spellEnd"/>
      <w:r w:rsidRPr="00406F66">
        <w:rPr>
          <w:rFonts w:asciiTheme="majorBidi" w:hAnsiTheme="majorBidi" w:cstheme="majorBidi"/>
          <w:sz w:val="20"/>
          <w:szCs w:val="20"/>
          <w:rtl/>
        </w:rPr>
        <w:t xml:space="preserve"> אור בהדרכת ד"ר ורד נעם. עמ</w:t>
      </w:r>
      <w:r>
        <w:rPr>
          <w:rFonts w:asciiTheme="majorBidi" w:hAnsiTheme="majorBidi" w:cstheme="majorBidi" w:hint="cs"/>
          <w:sz w:val="20"/>
          <w:szCs w:val="20"/>
          <w:rtl/>
        </w:rPr>
        <w:t>'</w:t>
      </w:r>
      <w:r w:rsidRPr="00406F66">
        <w:rPr>
          <w:rFonts w:asciiTheme="majorBidi" w:hAnsiTheme="majorBidi" w:cstheme="majorBidi"/>
          <w:sz w:val="20"/>
          <w:szCs w:val="20"/>
          <w:rtl/>
        </w:rPr>
        <w:t xml:space="preserve"> 38.</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להלן: '</w:t>
      </w:r>
      <w:proofErr w:type="spellStart"/>
      <w:r w:rsidRPr="00406F66">
        <w:rPr>
          <w:rFonts w:asciiTheme="majorBidi" w:hAnsiTheme="majorBidi" w:cstheme="majorBidi"/>
          <w:sz w:val="20"/>
          <w:szCs w:val="20"/>
          <w:rtl/>
        </w:rPr>
        <w:t>סגלית</w:t>
      </w:r>
      <w:proofErr w:type="spellEnd"/>
      <w:r w:rsidRPr="00406F66">
        <w:rPr>
          <w:rFonts w:asciiTheme="majorBidi" w:hAnsiTheme="majorBidi" w:cstheme="majorBidi"/>
          <w:sz w:val="20"/>
          <w:szCs w:val="20"/>
          <w:rtl/>
        </w:rPr>
        <w:t xml:space="preserve"> אור'.</w:t>
      </w:r>
    </w:p>
    <w:p w14:paraId="5F9789AB" w14:textId="77777777" w:rsidR="000E47B6" w:rsidRPr="00406F66" w:rsidRDefault="000E47B6" w:rsidP="000E47B6">
      <w:pPr>
        <w:pStyle w:val="a3"/>
        <w:rPr>
          <w:rtl/>
        </w:rPr>
      </w:pPr>
    </w:p>
  </w:footnote>
  <w:footnote w:id="2">
    <w:p w14:paraId="538943AE" w14:textId="77777777" w:rsidR="000E47B6" w:rsidRPr="00C57DB8" w:rsidRDefault="000E47B6" w:rsidP="000E47B6">
      <w:pPr>
        <w:spacing w:after="0" w:line="240" w:lineRule="auto"/>
        <w:rPr>
          <w:rStyle w:val="aa"/>
          <w:rFonts w:asciiTheme="majorBidi" w:hAnsiTheme="majorBidi" w:cstheme="majorBidi"/>
          <w:sz w:val="20"/>
          <w:szCs w:val="20"/>
          <w:rtl/>
        </w:rPr>
      </w:pPr>
      <w:r>
        <w:rPr>
          <w:rStyle w:val="a5"/>
        </w:rPr>
        <w:footnoteRef/>
      </w:r>
      <w:r>
        <w:rPr>
          <w:rtl/>
        </w:rPr>
        <w:t xml:space="preserve"> </w:t>
      </w:r>
      <w:r w:rsidRPr="00D751CE">
        <w:rPr>
          <w:rFonts w:ascii="David" w:hAnsi="David" w:cs="David"/>
          <w:sz w:val="20"/>
          <w:szCs w:val="20"/>
          <w:shd w:val="clear" w:color="auto" w:fill="FDFBF4"/>
          <w:rtl/>
        </w:rPr>
        <w:t xml:space="preserve">בסוגייתנו מתואר מין נוסף </w:t>
      </w:r>
      <w:proofErr w:type="spellStart"/>
      <w:r w:rsidRPr="00D751CE">
        <w:rPr>
          <w:rFonts w:ascii="David" w:hAnsi="David" w:cs="David"/>
          <w:sz w:val="20"/>
          <w:szCs w:val="20"/>
          <w:shd w:val="clear" w:color="auto" w:fill="FDFBF4"/>
          <w:rtl/>
        </w:rPr>
        <w:t>ה"טגרס</w:t>
      </w:r>
      <w:proofErr w:type="spellEnd"/>
      <w:r w:rsidRPr="00D751CE">
        <w:rPr>
          <w:rFonts w:ascii="David" w:hAnsi="David" w:cs="David"/>
          <w:sz w:val="20"/>
          <w:szCs w:val="20"/>
          <w:shd w:val="clear" w:color="auto" w:fill="FDFBF4"/>
          <w:rtl/>
        </w:rPr>
        <w:t>" שכנראה היה מוכר לקדמונים רק מתוך עדויות רחוקות...</w:t>
      </w:r>
      <w:bookmarkStart w:id="0" w:name="1"/>
      <w:bookmarkEnd w:id="0"/>
      <w:r>
        <w:rPr>
          <w:rFonts w:ascii="David" w:hAnsi="David" w:cs="David"/>
          <w:sz w:val="20"/>
          <w:szCs w:val="20"/>
          <w:shd w:val="clear" w:color="auto" w:fill="FDFBF4"/>
          <w:rtl/>
        </w:rPr>
        <w:t xml:space="preserve"> </w:t>
      </w:r>
      <w:r>
        <w:rPr>
          <w:rFonts w:ascii="David" w:hAnsi="David" w:cs="David" w:hint="cs"/>
          <w:sz w:val="20"/>
          <w:szCs w:val="20"/>
          <w:shd w:val="clear" w:color="auto" w:fill="FDFBF4"/>
          <w:rtl/>
        </w:rPr>
        <w:t xml:space="preserve"> </w:t>
      </w:r>
      <w:r>
        <w:rPr>
          <w:rFonts w:ascii="David" w:hAnsi="David" w:cs="David"/>
          <w:sz w:val="20"/>
          <w:szCs w:val="20"/>
          <w:shd w:val="clear" w:color="auto" w:fill="FDFBF4"/>
        </w:rPr>
        <w:t xml:space="preserve"> </w:t>
      </w:r>
      <w:proofErr w:type="spellStart"/>
      <w:r w:rsidRPr="00D751CE">
        <w:rPr>
          <w:rFonts w:ascii="David" w:hAnsi="David" w:cs="David"/>
          <w:sz w:val="20"/>
          <w:szCs w:val="20"/>
          <w:shd w:val="clear" w:color="auto" w:fill="FDFBF4"/>
        </w:rPr>
        <w:t>tigris</w:t>
      </w:r>
      <w:proofErr w:type="spellEnd"/>
      <w:r w:rsidRPr="00D751CE">
        <w:rPr>
          <w:rFonts w:ascii="David" w:hAnsi="David" w:cs="David"/>
          <w:sz w:val="20"/>
          <w:szCs w:val="20"/>
          <w:shd w:val="clear" w:color="auto" w:fill="FDFBF4"/>
        </w:rPr>
        <w:t xml:space="preserve">. </w:t>
      </w:r>
      <w:r w:rsidRPr="00D751CE">
        <w:rPr>
          <w:rFonts w:ascii="David" w:hAnsi="David" w:cs="David"/>
          <w:sz w:val="20"/>
          <w:szCs w:val="20"/>
          <w:shd w:val="clear" w:color="auto" w:fill="FDFBF4"/>
          <w:rtl/>
        </w:rPr>
        <w:t>יש המציעים שמקור השם הוא בפרסית עתיקה ומשמעותו "חץ" או "מחודד"</w:t>
      </w:r>
      <w:r>
        <w:rPr>
          <w:rFonts w:ascii="David" w:hAnsi="David" w:cs="David" w:hint="cs"/>
          <w:sz w:val="20"/>
          <w:szCs w:val="20"/>
          <w:shd w:val="clear" w:color="auto" w:fill="FDFBF4"/>
          <w:rtl/>
        </w:rPr>
        <w:t>.</w:t>
      </w:r>
      <w:r w:rsidRPr="00D751CE">
        <w:rPr>
          <w:rFonts w:ascii="David" w:hAnsi="David" w:cs="David"/>
          <w:sz w:val="20"/>
          <w:szCs w:val="20"/>
          <w:shd w:val="clear" w:color="auto" w:fill="FDFBF4"/>
          <w:rtl/>
        </w:rPr>
        <w:t xml:space="preserve"> תכונה המציינת את מהירות הזרימה של החידקל ומהירות המרדף של הטיגריס אחר טרפו</w:t>
      </w:r>
      <w:r w:rsidRPr="00D751CE">
        <w:rPr>
          <w:rFonts w:ascii="David" w:hAnsi="David" w:cs="David"/>
          <w:sz w:val="20"/>
          <w:szCs w:val="20"/>
          <w:shd w:val="clear" w:color="auto" w:fill="FDFBF4"/>
        </w:rPr>
        <w:t>.</w:t>
      </w:r>
      <w:r w:rsidRPr="00D751CE">
        <w:rPr>
          <w:rFonts w:ascii="David" w:hAnsi="David" w:cs="David"/>
          <w:sz w:val="20"/>
          <w:szCs w:val="20"/>
        </w:rPr>
        <w:br/>
      </w:r>
      <w:r w:rsidRPr="00D751CE">
        <w:rPr>
          <w:rFonts w:ascii="David" w:hAnsi="David" w:cs="David"/>
          <w:sz w:val="20"/>
          <w:szCs w:val="20"/>
          <w:shd w:val="clear" w:color="auto" w:fill="FDFBF4"/>
          <w:rtl/>
        </w:rPr>
        <w:t xml:space="preserve">בדברי רב כהנא ורב יוסף </w:t>
      </w:r>
      <w:proofErr w:type="spellStart"/>
      <w:r w:rsidRPr="00D751CE">
        <w:rPr>
          <w:rFonts w:ascii="David" w:hAnsi="David" w:cs="David"/>
          <w:sz w:val="20"/>
          <w:szCs w:val="20"/>
          <w:shd w:val="clear" w:color="auto" w:fill="FDFBF4"/>
          <w:rtl/>
        </w:rPr>
        <w:t>ה"טגריס</w:t>
      </w:r>
      <w:proofErr w:type="spellEnd"/>
      <w:r w:rsidRPr="00D751CE">
        <w:rPr>
          <w:rFonts w:ascii="David" w:hAnsi="David" w:cs="David"/>
          <w:sz w:val="20"/>
          <w:szCs w:val="20"/>
          <w:shd w:val="clear" w:color="auto" w:fill="FDFBF4"/>
          <w:rtl/>
        </w:rPr>
        <w:t>" מכונה בשם "</w:t>
      </w:r>
      <w:proofErr w:type="spellStart"/>
      <w:r w:rsidRPr="00D751CE">
        <w:rPr>
          <w:rFonts w:ascii="David" w:hAnsi="David" w:cs="David"/>
          <w:sz w:val="20"/>
          <w:szCs w:val="20"/>
          <w:shd w:val="clear" w:color="auto" w:fill="FDFBF4"/>
          <w:rtl/>
        </w:rPr>
        <w:t>אריא</w:t>
      </w:r>
      <w:proofErr w:type="spellEnd"/>
      <w:r w:rsidRPr="00D751CE">
        <w:rPr>
          <w:rFonts w:ascii="David" w:hAnsi="David" w:cs="David"/>
          <w:sz w:val="20"/>
          <w:szCs w:val="20"/>
          <w:shd w:val="clear" w:color="auto" w:fill="FDFBF4"/>
          <w:rtl/>
        </w:rPr>
        <w:t xml:space="preserve"> דבי עילאי". על פי רש"י "בי עילאי" הוא שמו של יער. הטיגריסים מעדיפים בתי גידול מיוערים שם הם יכולים לנצל את התאמותיהם המיוחדות כמו טיפוס על עצים עליהם ה</w:t>
      </w:r>
      <w:r>
        <w:rPr>
          <w:rFonts w:ascii="David" w:hAnsi="David" w:cs="David" w:hint="cs"/>
          <w:sz w:val="20"/>
          <w:szCs w:val="20"/>
          <w:shd w:val="clear" w:color="auto" w:fill="FDFBF4"/>
          <w:rtl/>
        </w:rPr>
        <w:t>ם</w:t>
      </w:r>
      <w:r w:rsidRPr="00D751CE">
        <w:rPr>
          <w:rFonts w:ascii="David" w:hAnsi="David" w:cs="David"/>
          <w:sz w:val="20"/>
          <w:szCs w:val="20"/>
          <w:shd w:val="clear" w:color="auto" w:fill="FDFBF4"/>
          <w:rtl/>
        </w:rPr>
        <w:t xml:space="preserve"> אורב</w:t>
      </w:r>
      <w:r>
        <w:rPr>
          <w:rFonts w:ascii="David" w:hAnsi="David" w:cs="David" w:hint="cs"/>
          <w:sz w:val="20"/>
          <w:szCs w:val="20"/>
          <w:shd w:val="clear" w:color="auto" w:fill="FDFBF4"/>
          <w:rtl/>
        </w:rPr>
        <w:t>ים</w:t>
      </w:r>
      <w:r w:rsidRPr="00D751CE">
        <w:rPr>
          <w:rFonts w:ascii="David" w:hAnsi="David" w:cs="David"/>
          <w:sz w:val="20"/>
          <w:szCs w:val="20"/>
          <w:shd w:val="clear" w:color="auto" w:fill="FDFBF4"/>
          <w:rtl/>
        </w:rPr>
        <w:t xml:space="preserve"> </w:t>
      </w:r>
      <w:proofErr w:type="spellStart"/>
      <w:r w:rsidRPr="00D751CE">
        <w:rPr>
          <w:rFonts w:ascii="David" w:hAnsi="David" w:cs="David"/>
          <w:sz w:val="20"/>
          <w:szCs w:val="20"/>
          <w:shd w:val="clear" w:color="auto" w:fill="FDFBF4"/>
          <w:rtl/>
        </w:rPr>
        <w:t>לפרסתנים</w:t>
      </w:r>
      <w:proofErr w:type="spellEnd"/>
      <w:r w:rsidRPr="00D751CE">
        <w:rPr>
          <w:rFonts w:ascii="David" w:hAnsi="David" w:cs="David"/>
          <w:sz w:val="20"/>
          <w:szCs w:val="20"/>
          <w:shd w:val="clear" w:color="auto" w:fill="FDFBF4"/>
          <w:rtl/>
        </w:rPr>
        <w:t xml:space="preserve"> חולפים. </w:t>
      </w:r>
      <w:proofErr w:type="spellStart"/>
      <w:r w:rsidRPr="00D751CE">
        <w:rPr>
          <w:rFonts w:ascii="David" w:hAnsi="David" w:cs="David"/>
          <w:b/>
          <w:bCs/>
          <w:sz w:val="20"/>
          <w:szCs w:val="20"/>
          <w:shd w:val="clear" w:color="auto" w:fill="FDFBF4"/>
          <w:rtl/>
        </w:rPr>
        <w:t>מהסוגיה</w:t>
      </w:r>
      <w:proofErr w:type="spellEnd"/>
      <w:r w:rsidRPr="00D751CE">
        <w:rPr>
          <w:rFonts w:ascii="David" w:hAnsi="David" w:cs="David"/>
          <w:b/>
          <w:bCs/>
          <w:sz w:val="20"/>
          <w:szCs w:val="20"/>
          <w:shd w:val="clear" w:color="auto" w:fill="FDFBF4"/>
          <w:rtl/>
        </w:rPr>
        <w:t xml:space="preserve"> משתמע שהטיגריס גדול וחזק מהאריה כפי שאכן כך הדבר</w:t>
      </w:r>
      <w:r w:rsidRPr="00D751CE">
        <w:rPr>
          <w:rFonts w:ascii="David" w:hAnsi="David" w:cs="David"/>
          <w:sz w:val="20"/>
          <w:szCs w:val="20"/>
          <w:shd w:val="clear" w:color="auto" w:fill="FDFBF4"/>
          <w:rtl/>
        </w:rPr>
        <w:t xml:space="preserve">. בניגוד לטורפים אחרים הניזונים בעיקר מפרטים זקנים וחלשים הרי שהטיגריס מעדיף בדרך כלל את הגדולים והבריאים. קיימת עדות לכך ששני טיגריסים </w:t>
      </w:r>
      <w:r w:rsidRPr="00E1290E">
        <w:rPr>
          <w:rFonts w:ascii="David" w:hAnsi="David" w:cs="David"/>
          <w:b/>
          <w:bCs/>
          <w:sz w:val="20"/>
          <w:szCs w:val="20"/>
          <w:shd w:val="clear" w:color="auto" w:fill="FDFBF4"/>
          <w:rtl/>
        </w:rPr>
        <w:t>הצליחו לטרוף פיל.</w:t>
      </w:r>
      <w:r w:rsidRPr="00D751CE">
        <w:rPr>
          <w:rFonts w:ascii="David" w:hAnsi="David" w:cs="David"/>
          <w:sz w:val="20"/>
          <w:szCs w:val="20"/>
          <w:shd w:val="clear" w:color="auto" w:fill="FDFBF4"/>
          <w:rtl/>
        </w:rPr>
        <w:t xml:space="preserve"> אורכו של הזכר בדרך כלל יכול להגיע לשלושה מטרים, ומשקלו ל-225 ק"ג, כשהפרטים הגדולים בתת-המין הסיבירי יכולים להגיע לאורך של 4-3.5 מ' ומשקל של מעל ל-300 ק"ג. </w:t>
      </w:r>
      <w:proofErr w:type="gramStart"/>
      <w:r w:rsidRPr="00C57DB8">
        <w:rPr>
          <w:rFonts w:asciiTheme="majorBidi" w:hAnsiTheme="majorBidi" w:cstheme="majorBidi"/>
          <w:sz w:val="20"/>
          <w:szCs w:val="20"/>
        </w:rPr>
        <w:t>)</w:t>
      </w:r>
      <w:r w:rsidRPr="00C57DB8">
        <w:rPr>
          <w:rStyle w:val="aa"/>
          <w:rFonts w:asciiTheme="majorBidi" w:hAnsiTheme="majorBidi" w:cstheme="majorBidi"/>
          <w:sz w:val="20"/>
          <w:szCs w:val="20"/>
          <w:shd w:val="clear" w:color="auto" w:fill="FDFBF4"/>
          <w:rtl/>
        </w:rPr>
        <w:t>משה</w:t>
      </w:r>
      <w:proofErr w:type="gramEnd"/>
      <w:r w:rsidRPr="00C57DB8">
        <w:rPr>
          <w:rStyle w:val="aa"/>
          <w:rFonts w:asciiTheme="majorBidi" w:hAnsiTheme="majorBidi" w:cstheme="majorBidi"/>
          <w:sz w:val="20"/>
          <w:szCs w:val="20"/>
          <w:shd w:val="clear" w:color="auto" w:fill="FDFBF4"/>
          <w:rtl/>
        </w:rPr>
        <w:t xml:space="preserve"> רענן</w:t>
      </w:r>
      <w:r w:rsidRPr="00C57DB8">
        <w:rPr>
          <w:rFonts w:asciiTheme="majorBidi" w:hAnsiTheme="majorBidi" w:cstheme="majorBidi"/>
          <w:sz w:val="20"/>
          <w:szCs w:val="20"/>
          <w:rtl/>
        </w:rPr>
        <w:t xml:space="preserve">, </w:t>
      </w:r>
      <w:r w:rsidRPr="00C57DB8">
        <w:rPr>
          <w:rFonts w:asciiTheme="majorBidi" w:hAnsiTheme="majorBidi" w:cstheme="majorBidi"/>
          <w:sz w:val="20"/>
          <w:szCs w:val="20"/>
          <w:shd w:val="clear" w:color="auto" w:fill="FDFBF4"/>
          <w:rtl/>
        </w:rPr>
        <w:t xml:space="preserve">לזיהוי </w:t>
      </w:r>
      <w:proofErr w:type="spellStart"/>
      <w:r w:rsidRPr="00C57DB8">
        <w:rPr>
          <w:rFonts w:asciiTheme="majorBidi" w:hAnsiTheme="majorBidi" w:cstheme="majorBidi"/>
          <w:sz w:val="20"/>
          <w:szCs w:val="20"/>
          <w:shd w:val="clear" w:color="auto" w:fill="FDFBF4"/>
          <w:rtl/>
        </w:rPr>
        <w:t>אריא</w:t>
      </w:r>
      <w:proofErr w:type="spellEnd"/>
      <w:r w:rsidRPr="00C57DB8">
        <w:rPr>
          <w:rFonts w:asciiTheme="majorBidi" w:hAnsiTheme="majorBidi" w:cstheme="majorBidi"/>
          <w:sz w:val="20"/>
          <w:szCs w:val="20"/>
          <w:shd w:val="clear" w:color="auto" w:fill="FDFBF4"/>
          <w:rtl/>
        </w:rPr>
        <w:t xml:space="preserve"> דבי עילאי</w:t>
      </w:r>
      <w:r w:rsidRPr="00C57DB8">
        <w:rPr>
          <w:rFonts w:asciiTheme="majorBidi" w:hAnsiTheme="majorBidi" w:cstheme="majorBidi" w:hint="cs"/>
          <w:sz w:val="20"/>
          <w:szCs w:val="20"/>
          <w:shd w:val="clear" w:color="auto" w:fill="FDFBF4"/>
          <w:rtl/>
        </w:rPr>
        <w:t>,</w:t>
      </w:r>
      <w:r w:rsidRPr="00C57DB8">
        <w:rPr>
          <w:rFonts w:asciiTheme="majorBidi" w:hAnsiTheme="majorBidi" w:cstheme="majorBidi"/>
          <w:sz w:val="20"/>
          <w:szCs w:val="20"/>
        </w:rPr>
        <w:t xml:space="preserve">  </w:t>
      </w:r>
      <w:r w:rsidRPr="00C57DB8">
        <w:rPr>
          <w:rFonts w:asciiTheme="majorBidi" w:hAnsiTheme="majorBidi" w:cstheme="majorBidi"/>
          <w:sz w:val="20"/>
          <w:szCs w:val="20"/>
          <w:rtl/>
        </w:rPr>
        <w:t xml:space="preserve"> פורטל הדף היומי כאן, להרחיב)</w:t>
      </w:r>
      <w:r>
        <w:rPr>
          <w:rStyle w:val="aa"/>
          <w:rFonts w:asciiTheme="majorBidi" w:hAnsiTheme="majorBidi" w:cstheme="majorBidi" w:hint="cs"/>
          <w:sz w:val="20"/>
          <w:szCs w:val="20"/>
          <w:rtl/>
        </w:rPr>
        <w:t xml:space="preserve"> לטפל</w:t>
      </w:r>
    </w:p>
    <w:p w14:paraId="53F64CE4" w14:textId="77777777" w:rsidR="000E47B6" w:rsidRDefault="000E47B6" w:rsidP="000E47B6">
      <w:pPr>
        <w:pStyle w:val="a3"/>
        <w:rPr>
          <w:rtl/>
        </w:rPr>
      </w:pPr>
    </w:p>
  </w:footnote>
  <w:footnote w:id="3">
    <w:p w14:paraId="2AF0A923" w14:textId="77777777" w:rsidR="000E47B6" w:rsidRPr="00406F66" w:rsidRDefault="000E47B6" w:rsidP="000E47B6">
      <w:pPr>
        <w:spacing w:after="0" w:line="360" w:lineRule="auto"/>
        <w:rPr>
          <w:rFonts w:asciiTheme="majorBidi" w:hAnsiTheme="majorBidi" w:cstheme="majorBidi"/>
          <w:sz w:val="20"/>
          <w:szCs w:val="20"/>
        </w:rPr>
      </w:pPr>
      <w:r w:rsidRPr="00406F66">
        <w:rPr>
          <w:rStyle w:val="a5"/>
          <w:rFonts w:asciiTheme="majorBidi" w:hAnsiTheme="majorBidi" w:cstheme="majorBidi"/>
          <w:sz w:val="20"/>
          <w:szCs w:val="20"/>
        </w:rPr>
        <w:footnoteRef/>
      </w:r>
      <w:r w:rsidRPr="00406F66">
        <w:rPr>
          <w:rStyle w:val="a5"/>
          <w:rFonts w:asciiTheme="majorBidi" w:hAnsiTheme="majorBidi" w:cstheme="majorBidi"/>
          <w:sz w:val="20"/>
          <w:szCs w:val="20"/>
          <w:rtl/>
        </w:rPr>
        <w:t xml:space="preserve"> </w:t>
      </w:r>
      <w:r w:rsidRPr="00406F66">
        <w:rPr>
          <w:rFonts w:asciiTheme="majorBidi" w:hAnsiTheme="majorBidi" w:cstheme="majorBidi"/>
          <w:sz w:val="20"/>
          <w:szCs w:val="20"/>
          <w:rtl/>
        </w:rPr>
        <w:t>מהר"ל נט</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ב.</w:t>
      </w:r>
    </w:p>
  </w:footnote>
  <w:footnote w:id="4">
    <w:p w14:paraId="6D95632D" w14:textId="77777777" w:rsidR="000E47B6" w:rsidRPr="00406F66" w:rsidRDefault="000E47B6" w:rsidP="000E47B6">
      <w:pPr>
        <w:spacing w:after="0" w:line="360" w:lineRule="auto"/>
        <w:rPr>
          <w:rFonts w:asciiTheme="majorBidi" w:hAnsiTheme="majorBidi" w:cstheme="majorBidi"/>
          <w:sz w:val="20"/>
          <w:szCs w:val="20"/>
        </w:rPr>
      </w:pPr>
      <w:r w:rsidRPr="00406F66">
        <w:rPr>
          <w:rStyle w:val="a5"/>
          <w:rFonts w:asciiTheme="majorBidi" w:hAnsiTheme="majorBidi" w:cstheme="majorBidi"/>
          <w:sz w:val="20"/>
          <w:szCs w:val="20"/>
        </w:rPr>
        <w:footnoteRef/>
      </w:r>
      <w:r w:rsidRPr="00406F66">
        <w:rPr>
          <w:rFonts w:asciiTheme="majorBidi" w:hAnsiTheme="majorBidi" w:cstheme="majorBidi"/>
          <w:sz w:val="20"/>
          <w:szCs w:val="20"/>
          <w:rtl/>
        </w:rPr>
        <w:t xml:space="preserve"> </w:t>
      </w:r>
      <w:proofErr w:type="spellStart"/>
      <w:r w:rsidRPr="00406F66">
        <w:rPr>
          <w:rFonts w:asciiTheme="majorBidi" w:hAnsiTheme="majorBidi" w:cstheme="majorBidi"/>
          <w:sz w:val="20"/>
          <w:szCs w:val="20"/>
          <w:rtl/>
        </w:rPr>
        <w:t>מהרש"א</w:t>
      </w:r>
      <w:proofErr w:type="spellEnd"/>
      <w:r w:rsidRPr="00406F66">
        <w:rPr>
          <w:rFonts w:asciiTheme="majorBidi" w:hAnsiTheme="majorBidi" w:cstheme="majorBidi"/>
          <w:sz w:val="20"/>
          <w:szCs w:val="20"/>
          <w:rtl/>
        </w:rPr>
        <w:t xml:space="preserve"> נט</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ב.</w:t>
      </w:r>
    </w:p>
  </w:footnote>
  <w:footnote w:id="5">
    <w:p w14:paraId="170AAFC9" w14:textId="77777777" w:rsidR="000E47B6" w:rsidRPr="00406F66" w:rsidRDefault="000E47B6" w:rsidP="000E47B6">
      <w:pPr>
        <w:spacing w:after="0" w:line="360" w:lineRule="auto"/>
        <w:rPr>
          <w:rFonts w:asciiTheme="majorBidi" w:hAnsiTheme="majorBidi" w:cstheme="majorBidi"/>
          <w:sz w:val="20"/>
          <w:szCs w:val="20"/>
        </w:rPr>
      </w:pPr>
      <w:r w:rsidRPr="00406F66">
        <w:rPr>
          <w:rStyle w:val="a5"/>
          <w:rFonts w:asciiTheme="majorBidi" w:hAnsiTheme="majorBidi" w:cstheme="majorBidi"/>
          <w:sz w:val="20"/>
          <w:szCs w:val="20"/>
        </w:rPr>
        <w:footnoteRef/>
      </w:r>
      <w:r w:rsidRPr="00406F66">
        <w:rPr>
          <w:rFonts w:asciiTheme="majorBidi" w:hAnsiTheme="majorBidi" w:cstheme="majorBidi"/>
          <w:sz w:val="20"/>
          <w:szCs w:val="20"/>
          <w:rtl/>
        </w:rPr>
        <w:t xml:space="preserve"> </w:t>
      </w:r>
      <w:r w:rsidRPr="00406F66">
        <w:rPr>
          <w:rFonts w:asciiTheme="majorBidi" w:hAnsiTheme="majorBidi" w:cstheme="majorBidi"/>
          <w:sz w:val="20"/>
          <w:szCs w:val="20"/>
          <w:rtl/>
        </w:rPr>
        <w:t>חתם סופר נט</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ב.</w:t>
      </w:r>
    </w:p>
  </w:footnote>
  <w:footnote w:id="6">
    <w:p w14:paraId="10065E01" w14:textId="77777777" w:rsidR="000E47B6" w:rsidRPr="00406F66" w:rsidRDefault="000E47B6" w:rsidP="000E47B6">
      <w:pPr>
        <w:pStyle w:val="a3"/>
        <w:spacing w:line="360" w:lineRule="auto"/>
        <w:rPr>
          <w:rFonts w:asciiTheme="majorBidi" w:hAnsiTheme="majorBidi" w:cstheme="majorBidi"/>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 xml:space="preserve">חידושי </w:t>
      </w:r>
      <w:proofErr w:type="spellStart"/>
      <w:r w:rsidRPr="00406F66">
        <w:rPr>
          <w:rFonts w:asciiTheme="majorBidi" w:hAnsiTheme="majorBidi" w:cstheme="majorBidi"/>
          <w:rtl/>
        </w:rPr>
        <w:t>מהר"ם</w:t>
      </w:r>
      <w:proofErr w:type="spellEnd"/>
      <w:r w:rsidRPr="00406F66">
        <w:rPr>
          <w:rFonts w:asciiTheme="majorBidi" w:hAnsiTheme="majorBidi" w:cstheme="majorBidi"/>
          <w:rtl/>
        </w:rPr>
        <w:t xml:space="preserve"> </w:t>
      </w:r>
      <w:proofErr w:type="spellStart"/>
      <w:r w:rsidRPr="00406F66">
        <w:rPr>
          <w:rFonts w:asciiTheme="majorBidi" w:hAnsiTheme="majorBidi" w:cstheme="majorBidi"/>
          <w:rtl/>
        </w:rPr>
        <w:t>שיף</w:t>
      </w:r>
      <w:proofErr w:type="spellEnd"/>
      <w:r w:rsidRPr="00406F66">
        <w:rPr>
          <w:rFonts w:asciiTheme="majorBidi" w:hAnsiTheme="majorBidi" w:cstheme="majorBidi"/>
          <w:rtl/>
        </w:rPr>
        <w:t xml:space="preserve"> נט</w:t>
      </w:r>
      <w:r>
        <w:rPr>
          <w:rFonts w:asciiTheme="majorBidi" w:hAnsiTheme="majorBidi" w:cstheme="majorBidi" w:hint="cs"/>
          <w:rtl/>
        </w:rPr>
        <w:t xml:space="preserve">, </w:t>
      </w:r>
      <w:r w:rsidRPr="00406F66">
        <w:rPr>
          <w:rFonts w:asciiTheme="majorBidi" w:hAnsiTheme="majorBidi" w:cstheme="majorBidi"/>
          <w:rtl/>
        </w:rPr>
        <w:t>ב.</w:t>
      </w:r>
      <w:r>
        <w:rPr>
          <w:rFonts w:asciiTheme="majorBidi" w:hAnsiTheme="majorBidi" w:cstheme="majorBidi" w:hint="cs"/>
          <w:rtl/>
        </w:rPr>
        <w:t xml:space="preserve"> </w:t>
      </w:r>
      <w:r w:rsidRPr="00406F66">
        <w:rPr>
          <w:rFonts w:asciiTheme="majorBidi" w:hAnsiTheme="majorBidi" w:cstheme="majorBidi"/>
          <w:rtl/>
        </w:rPr>
        <w:t>ד"ה בעי רחמי.</w:t>
      </w:r>
    </w:p>
  </w:footnote>
  <w:footnote w:id="7">
    <w:p w14:paraId="5F5117BD" w14:textId="77777777" w:rsidR="000E47B6" w:rsidRPr="00406F66" w:rsidRDefault="000E47B6" w:rsidP="000E47B6">
      <w:pPr>
        <w:pStyle w:val="a3"/>
        <w:spacing w:line="360" w:lineRule="auto"/>
        <w:rPr>
          <w:rFonts w:asciiTheme="majorBidi" w:hAnsiTheme="majorBidi" w:cstheme="majorBidi"/>
          <w:rtl/>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'לב אריה' ד"ה במטותא.</w:t>
      </w:r>
    </w:p>
  </w:footnote>
  <w:footnote w:id="8">
    <w:p w14:paraId="4508A386" w14:textId="77777777" w:rsidR="000E47B6" w:rsidRDefault="000E47B6" w:rsidP="000E47B6">
      <w:pPr>
        <w:pStyle w:val="a3"/>
        <w:spacing w:line="360" w:lineRule="auto"/>
        <w:rPr>
          <w:rtl/>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בן יהוידע ד"ה אמר ליה במטותא.</w:t>
      </w:r>
    </w:p>
  </w:footnote>
  <w:footnote w:id="9">
    <w:p w14:paraId="77761ACD" w14:textId="77777777" w:rsidR="000E47B6" w:rsidRPr="00406F66" w:rsidRDefault="000E47B6" w:rsidP="000E47B6">
      <w:pPr>
        <w:spacing w:after="0" w:line="360" w:lineRule="auto"/>
        <w:rPr>
          <w:rFonts w:asciiTheme="majorBidi" w:hAnsiTheme="majorBidi" w:cstheme="majorBidi"/>
          <w:sz w:val="20"/>
          <w:szCs w:val="20"/>
          <w:rtl/>
        </w:rPr>
      </w:pPr>
      <w:r w:rsidRPr="00406F66">
        <w:rPr>
          <w:rStyle w:val="a5"/>
          <w:rFonts w:asciiTheme="majorBidi" w:hAnsiTheme="majorBidi" w:cstheme="majorBidi"/>
          <w:sz w:val="20"/>
          <w:szCs w:val="20"/>
        </w:rPr>
        <w:footnoteRef/>
      </w:r>
      <w:r w:rsidRPr="00406F66">
        <w:rPr>
          <w:rFonts w:asciiTheme="majorBidi" w:hAnsiTheme="majorBidi" w:cstheme="majorBidi"/>
          <w:sz w:val="20"/>
          <w:szCs w:val="20"/>
          <w:rtl/>
        </w:rPr>
        <w:t xml:space="preserve"> </w:t>
      </w:r>
      <w:r w:rsidRPr="00406F66">
        <w:rPr>
          <w:rFonts w:asciiTheme="majorBidi" w:hAnsiTheme="majorBidi" w:cstheme="majorBidi"/>
          <w:sz w:val="20"/>
          <w:szCs w:val="20"/>
          <w:rtl/>
        </w:rPr>
        <w:t>פרחי כהונה נט</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ב.</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ד"ה בעי. וכן כתב בבן יהוידע בתירוץ ראשון: "</w:t>
      </w:r>
      <w:r w:rsidRPr="00406F66">
        <w:rPr>
          <w:rFonts w:ascii="David" w:hAnsi="David" w:cs="David"/>
          <w:sz w:val="20"/>
          <w:szCs w:val="20"/>
          <w:rtl/>
        </w:rPr>
        <w:t>כי הארי טבעו לשאוג</w:t>
      </w:r>
      <w:r w:rsidRPr="00406F66">
        <w:rPr>
          <w:rFonts w:asciiTheme="majorBidi" w:hAnsiTheme="majorBidi" w:cstheme="majorBidi"/>
          <w:sz w:val="20"/>
          <w:szCs w:val="20"/>
          <w:rtl/>
        </w:rPr>
        <w:t>".</w:t>
      </w:r>
    </w:p>
    <w:p w14:paraId="08EF237C" w14:textId="77777777" w:rsidR="000E47B6" w:rsidRDefault="000E47B6" w:rsidP="000E47B6">
      <w:pPr>
        <w:pStyle w:val="a3"/>
      </w:pPr>
    </w:p>
  </w:footnote>
  <w:footnote w:id="10">
    <w:p w14:paraId="59310D02" w14:textId="77777777" w:rsidR="000E47B6" w:rsidRDefault="000E47B6" w:rsidP="000E47B6">
      <w:pPr>
        <w:pStyle w:val="a3"/>
      </w:pPr>
      <w:r>
        <w:rPr>
          <w:rStyle w:val="a5"/>
        </w:rPr>
        <w:footnoteRef/>
      </w:r>
      <w:r>
        <w:rPr>
          <w:rtl/>
        </w:rPr>
        <w:t xml:space="preserve"> </w:t>
      </w:r>
      <w:r w:rsidRPr="00F022AD">
        <w:rPr>
          <w:rFonts w:ascii="David" w:hAnsi="David" w:cs="David"/>
          <w:rtl/>
        </w:rPr>
        <w:t xml:space="preserve">"מעניין שרבי יהושע בן חנניה עצמו משתמש במשלי אריות במקומות שונים כדי לתאר יחסים בין ישראל לאומות: במקום אחד (בראשית רבה ס"ד כ"ט עמ' 710 במהדורת </w:t>
      </w:r>
      <w:proofErr w:type="spellStart"/>
      <w:r w:rsidRPr="00F022AD">
        <w:rPr>
          <w:rFonts w:ascii="David" w:hAnsi="David" w:cs="David"/>
          <w:rtl/>
        </w:rPr>
        <w:t>אלבק</w:t>
      </w:r>
      <w:proofErr w:type="spellEnd"/>
      <w:r w:rsidRPr="00F022AD">
        <w:rPr>
          <w:rFonts w:ascii="David" w:hAnsi="David" w:cs="David"/>
          <w:rtl/>
        </w:rPr>
        <w:t>) הוא ממשיל את מלכות רומי לאריה, ממנו ניצלים ישראל, ובמקום אחר (איכה רבה א) הוא ממשיל את ישראל לאריה מת"</w:t>
      </w:r>
      <w:r>
        <w:rPr>
          <w:rFonts w:hint="cs"/>
          <w:rtl/>
        </w:rPr>
        <w:t xml:space="preserve"> (</w:t>
      </w:r>
      <w:proofErr w:type="spellStart"/>
      <w:r>
        <w:rPr>
          <w:rFonts w:asciiTheme="majorBidi" w:hAnsiTheme="majorBidi" w:cstheme="majorBidi" w:hint="cs"/>
          <w:rtl/>
        </w:rPr>
        <w:t>סגלית</w:t>
      </w:r>
      <w:proofErr w:type="spellEnd"/>
      <w:r>
        <w:rPr>
          <w:rFonts w:asciiTheme="majorBidi" w:hAnsiTheme="majorBidi" w:cstheme="majorBidi" w:hint="cs"/>
          <w:rtl/>
        </w:rPr>
        <w:t xml:space="preserve"> אור, הערה 113)</w:t>
      </w:r>
      <w:r>
        <w:rPr>
          <w:rFonts w:hint="cs"/>
          <w:rtl/>
        </w:rPr>
        <w:t xml:space="preserve">. </w:t>
      </w:r>
    </w:p>
  </w:footnote>
  <w:footnote w:id="11">
    <w:p w14:paraId="49CCF213" w14:textId="77777777" w:rsidR="000E47B6" w:rsidRPr="00406F66" w:rsidRDefault="000E47B6" w:rsidP="000E47B6">
      <w:pPr>
        <w:spacing w:after="0" w:line="360" w:lineRule="auto"/>
        <w:rPr>
          <w:rFonts w:asciiTheme="majorBidi" w:hAnsiTheme="majorBidi" w:cstheme="majorBidi"/>
          <w:sz w:val="20"/>
          <w:szCs w:val="20"/>
          <w:rtl/>
        </w:rPr>
      </w:pPr>
      <w:r w:rsidRPr="00406F66">
        <w:rPr>
          <w:rStyle w:val="a5"/>
          <w:rFonts w:asciiTheme="majorBidi" w:hAnsiTheme="majorBidi" w:cstheme="majorBidi"/>
          <w:sz w:val="20"/>
          <w:szCs w:val="20"/>
        </w:rPr>
        <w:footnoteRef/>
      </w:r>
      <w:r w:rsidRPr="00406F66">
        <w:rPr>
          <w:rFonts w:asciiTheme="majorBidi" w:hAnsiTheme="majorBidi" w:cstheme="majorBidi"/>
          <w:sz w:val="20"/>
          <w:szCs w:val="20"/>
          <w:rtl/>
        </w:rPr>
        <w:t xml:space="preserve"> </w:t>
      </w:r>
      <w:r w:rsidRPr="00406F66">
        <w:rPr>
          <w:rFonts w:asciiTheme="majorBidi" w:hAnsiTheme="majorBidi" w:cstheme="majorBidi"/>
          <w:sz w:val="20"/>
          <w:szCs w:val="20"/>
          <w:rtl/>
        </w:rPr>
        <w:t>במדבר רבה פרשת בלק פרשה כ ד.</w:t>
      </w:r>
    </w:p>
  </w:footnote>
  <w:footnote w:id="12">
    <w:p w14:paraId="566F8F67" w14:textId="77777777" w:rsidR="000E47B6" w:rsidRPr="00406F66" w:rsidRDefault="000E47B6" w:rsidP="000E47B6">
      <w:pPr>
        <w:pStyle w:val="a3"/>
        <w:spacing w:line="360" w:lineRule="auto"/>
        <w:rPr>
          <w:rFonts w:asciiTheme="majorBidi" w:hAnsiTheme="majorBidi" w:cstheme="majorBidi"/>
          <w:rtl/>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עבודה זרה יא</w:t>
      </w:r>
      <w:r>
        <w:rPr>
          <w:rFonts w:asciiTheme="majorBidi" w:hAnsiTheme="majorBidi" w:cstheme="majorBidi" w:hint="cs"/>
          <w:rtl/>
        </w:rPr>
        <w:t xml:space="preserve">, </w:t>
      </w:r>
      <w:r w:rsidRPr="00406F66">
        <w:rPr>
          <w:rFonts w:asciiTheme="majorBidi" w:hAnsiTheme="majorBidi" w:cstheme="majorBidi"/>
          <w:rtl/>
        </w:rPr>
        <w:t>א</w:t>
      </w:r>
      <w:r>
        <w:rPr>
          <w:rFonts w:asciiTheme="majorBidi" w:hAnsiTheme="majorBidi" w:cstheme="majorBidi" w:hint="cs"/>
          <w:rtl/>
        </w:rPr>
        <w:t>.</w:t>
      </w:r>
    </w:p>
  </w:footnote>
  <w:footnote w:id="13">
    <w:p w14:paraId="10DD4DB8" w14:textId="77777777" w:rsidR="000E47B6" w:rsidRPr="00406F66" w:rsidRDefault="000E47B6" w:rsidP="000E47B6">
      <w:pPr>
        <w:pStyle w:val="a3"/>
        <w:spacing w:line="360" w:lineRule="auto"/>
        <w:rPr>
          <w:rFonts w:asciiTheme="majorBidi" w:hAnsiTheme="majorBidi" w:cstheme="majorBidi"/>
          <w:rtl/>
        </w:rPr>
      </w:pPr>
      <w:r w:rsidRPr="00406F66">
        <w:rPr>
          <w:rStyle w:val="a5"/>
          <w:rFonts w:asciiTheme="majorBidi" w:hAnsiTheme="majorBidi" w:cstheme="majorBidi"/>
        </w:rPr>
        <w:footnoteRef/>
      </w:r>
      <w:r>
        <w:rPr>
          <w:rFonts w:hint="cs"/>
          <w:rtl/>
        </w:rPr>
        <w:t xml:space="preserve"> </w:t>
      </w:r>
      <w:r>
        <w:rPr>
          <w:rFonts w:asciiTheme="majorBidi" w:hAnsiTheme="majorBidi" w:cstheme="majorBidi"/>
          <w:rtl/>
        </w:rPr>
        <w:t xml:space="preserve"> </w:t>
      </w:r>
      <w:r w:rsidRPr="00406F66">
        <w:rPr>
          <w:rFonts w:asciiTheme="majorBidi" w:hAnsiTheme="majorBidi" w:cstheme="majorBidi"/>
          <w:rtl/>
        </w:rPr>
        <w:t>הפילוסוף הרומאי סנקה.</w:t>
      </w:r>
      <w:r>
        <w:rPr>
          <w:rFonts w:asciiTheme="majorBidi" w:hAnsiTheme="majorBidi" w:cstheme="majorBidi" w:hint="cs"/>
          <w:rtl/>
        </w:rPr>
        <w:t xml:space="preserve"> בערך עליו </w:t>
      </w:r>
      <w:proofErr w:type="spellStart"/>
      <w:r>
        <w:rPr>
          <w:rFonts w:asciiTheme="majorBidi" w:hAnsiTheme="majorBidi" w:cstheme="majorBidi" w:hint="cs"/>
          <w:rtl/>
        </w:rPr>
        <w:t>בויקיפדיה</w:t>
      </w:r>
      <w:proofErr w:type="spellEnd"/>
      <w:r>
        <w:rPr>
          <w:rFonts w:asciiTheme="majorBidi" w:hAnsiTheme="majorBidi" w:cstheme="majorBidi" w:hint="cs"/>
          <w:rtl/>
        </w:rPr>
        <w:t>.</w:t>
      </w:r>
    </w:p>
  </w:footnote>
  <w:footnote w:id="14">
    <w:p w14:paraId="14FB4385" w14:textId="77777777" w:rsidR="000E47B6" w:rsidRPr="00406F66" w:rsidRDefault="000E47B6" w:rsidP="000E47B6">
      <w:pPr>
        <w:spacing w:after="0" w:line="360" w:lineRule="auto"/>
        <w:rPr>
          <w:rFonts w:asciiTheme="majorBidi" w:hAnsiTheme="majorBidi" w:cstheme="majorBidi"/>
          <w:sz w:val="20"/>
          <w:szCs w:val="20"/>
          <w:rtl/>
        </w:rPr>
      </w:pPr>
      <w:r w:rsidRPr="00406F66">
        <w:rPr>
          <w:rStyle w:val="a5"/>
          <w:rFonts w:asciiTheme="majorBidi" w:hAnsiTheme="majorBidi" w:cstheme="majorBidi"/>
          <w:sz w:val="20"/>
          <w:szCs w:val="20"/>
        </w:rPr>
        <w:footnoteRef/>
      </w:r>
      <w:r>
        <w:rPr>
          <w:rFonts w:asciiTheme="majorBidi" w:hAnsiTheme="majorBidi" w:cstheme="majorBidi"/>
          <w:sz w:val="20"/>
          <w:szCs w:val="20"/>
          <w:rtl/>
        </w:rPr>
        <w:t xml:space="preserve"> </w:t>
      </w:r>
      <w:r w:rsidRPr="00406F66">
        <w:rPr>
          <w:rFonts w:asciiTheme="majorBidi" w:hAnsiTheme="majorBidi" w:cstheme="majorBidi"/>
          <w:sz w:val="20"/>
          <w:szCs w:val="20"/>
          <w:rtl/>
        </w:rPr>
        <w:t xml:space="preserve">סנהדרין </w:t>
      </w:r>
      <w:r>
        <w:rPr>
          <w:rFonts w:asciiTheme="majorBidi" w:hAnsiTheme="majorBidi" w:cstheme="majorBidi" w:hint="cs"/>
          <w:sz w:val="20"/>
          <w:szCs w:val="20"/>
          <w:rtl/>
        </w:rPr>
        <w:t>סד,</w:t>
      </w:r>
      <w:r w:rsidRPr="00406F66">
        <w:rPr>
          <w:rFonts w:asciiTheme="majorBidi" w:hAnsiTheme="majorBidi" w:cstheme="majorBidi"/>
          <w:sz w:val="20"/>
          <w:szCs w:val="20"/>
          <w:rtl/>
        </w:rPr>
        <w:t xml:space="preserve"> א.</w:t>
      </w:r>
      <w:r>
        <w:rPr>
          <w:rFonts w:asciiTheme="majorBidi" w:hAnsiTheme="majorBidi" w:cstheme="majorBidi" w:hint="cs"/>
          <w:sz w:val="20"/>
          <w:szCs w:val="20"/>
          <w:rtl/>
        </w:rPr>
        <w:t xml:space="preserve"> ועיוננו שם.</w:t>
      </w:r>
    </w:p>
  </w:footnote>
  <w:footnote w:id="15">
    <w:p w14:paraId="0659F739" w14:textId="77777777" w:rsidR="000E47B6" w:rsidRPr="00406F66" w:rsidRDefault="000E47B6" w:rsidP="000E47B6">
      <w:pPr>
        <w:pStyle w:val="a3"/>
        <w:spacing w:line="360" w:lineRule="auto"/>
        <w:rPr>
          <w:rFonts w:asciiTheme="majorBidi" w:hAnsiTheme="majorBidi" w:cstheme="majorBidi"/>
          <w:rtl/>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אנציקלופדיה עברית ערך אריה.</w:t>
      </w:r>
    </w:p>
  </w:footnote>
  <w:footnote w:id="16">
    <w:p w14:paraId="446DF822" w14:textId="77777777" w:rsidR="000E47B6" w:rsidRPr="00406F66" w:rsidRDefault="000E47B6" w:rsidP="000E47B6">
      <w:pPr>
        <w:autoSpaceDE w:val="0"/>
        <w:autoSpaceDN w:val="0"/>
        <w:adjustRightInd w:val="0"/>
        <w:spacing w:after="0" w:line="360" w:lineRule="auto"/>
        <w:rPr>
          <w:rFonts w:asciiTheme="majorBidi" w:hAnsiTheme="majorBidi" w:cstheme="majorBidi"/>
          <w:sz w:val="20"/>
          <w:szCs w:val="20"/>
        </w:rPr>
      </w:pPr>
      <w:r w:rsidRPr="00406F66">
        <w:rPr>
          <w:rStyle w:val="a5"/>
          <w:rFonts w:asciiTheme="majorBidi" w:hAnsiTheme="majorBidi" w:cstheme="majorBidi"/>
          <w:sz w:val="20"/>
          <w:szCs w:val="20"/>
        </w:rPr>
        <w:footnoteRef/>
      </w:r>
      <w:r w:rsidRPr="00406F66">
        <w:rPr>
          <w:rFonts w:asciiTheme="majorBidi" w:hAnsiTheme="majorBidi" w:cstheme="majorBidi"/>
          <w:sz w:val="20"/>
          <w:szCs w:val="20"/>
          <w:rtl/>
        </w:rPr>
        <w:t xml:space="preserve"> </w:t>
      </w:r>
      <w:r w:rsidRPr="00406F66">
        <w:rPr>
          <w:rFonts w:asciiTheme="majorBidi" w:hAnsiTheme="majorBidi" w:cstheme="majorBidi"/>
          <w:sz w:val="20"/>
          <w:szCs w:val="20"/>
          <w:rtl/>
        </w:rPr>
        <w:t>ירמיהו פרק ד.</w:t>
      </w:r>
    </w:p>
  </w:footnote>
  <w:footnote w:id="17">
    <w:p w14:paraId="49D5138E" w14:textId="77777777" w:rsidR="000E47B6" w:rsidRPr="00406F66" w:rsidRDefault="000E47B6" w:rsidP="000E47B6">
      <w:pPr>
        <w:pStyle w:val="a3"/>
        <w:spacing w:line="360" w:lineRule="auto"/>
        <w:rPr>
          <w:rFonts w:asciiTheme="majorBidi" w:hAnsiTheme="majorBidi" w:cstheme="majorBidi"/>
          <w:rtl/>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פס</w:t>
      </w:r>
      <w:r>
        <w:rPr>
          <w:rFonts w:asciiTheme="majorBidi" w:hAnsiTheme="majorBidi" w:cstheme="majorBidi" w:hint="cs"/>
          <w:rtl/>
        </w:rPr>
        <w:t>י</w:t>
      </w:r>
      <w:r w:rsidRPr="00406F66">
        <w:rPr>
          <w:rFonts w:asciiTheme="majorBidi" w:hAnsiTheme="majorBidi" w:cstheme="majorBidi"/>
          <w:rtl/>
        </w:rPr>
        <w:t xml:space="preserve">קתא </w:t>
      </w:r>
      <w:proofErr w:type="spellStart"/>
      <w:r w:rsidRPr="00406F66">
        <w:rPr>
          <w:rFonts w:asciiTheme="majorBidi" w:hAnsiTheme="majorBidi" w:cstheme="majorBidi"/>
          <w:rtl/>
        </w:rPr>
        <w:t>דרב</w:t>
      </w:r>
      <w:proofErr w:type="spellEnd"/>
      <w:r>
        <w:rPr>
          <w:rFonts w:asciiTheme="majorBidi" w:hAnsiTheme="majorBidi" w:cstheme="majorBidi"/>
          <w:rtl/>
        </w:rPr>
        <w:t xml:space="preserve"> </w:t>
      </w:r>
      <w:r w:rsidRPr="00406F66">
        <w:rPr>
          <w:rFonts w:asciiTheme="majorBidi" w:hAnsiTheme="majorBidi" w:cstheme="majorBidi"/>
          <w:rtl/>
        </w:rPr>
        <w:t xml:space="preserve">כהנא </w:t>
      </w:r>
      <w:proofErr w:type="spellStart"/>
      <w:r w:rsidRPr="00406F66">
        <w:rPr>
          <w:rFonts w:asciiTheme="majorBidi" w:hAnsiTheme="majorBidi" w:cstheme="majorBidi"/>
          <w:rtl/>
        </w:rPr>
        <w:t>קטז</w:t>
      </w:r>
      <w:proofErr w:type="spellEnd"/>
      <w:r w:rsidRPr="00406F66">
        <w:rPr>
          <w:rFonts w:asciiTheme="majorBidi" w:hAnsiTheme="majorBidi" w:cstheme="majorBidi"/>
          <w:rtl/>
        </w:rPr>
        <w:t>.</w:t>
      </w:r>
    </w:p>
  </w:footnote>
  <w:footnote w:id="18">
    <w:p w14:paraId="0E5C1B4F" w14:textId="77777777" w:rsidR="000E47B6" w:rsidRDefault="000E47B6" w:rsidP="000E47B6">
      <w:pPr>
        <w:pStyle w:val="a3"/>
        <w:spacing w:line="360" w:lineRule="auto"/>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מהר"ל נצח ישראל פרק נ"ה.</w:t>
      </w:r>
    </w:p>
  </w:footnote>
  <w:footnote w:id="19">
    <w:p w14:paraId="7E906EAD" w14:textId="77777777" w:rsidR="000E47B6" w:rsidRPr="00406F66" w:rsidRDefault="000E47B6" w:rsidP="000E47B6">
      <w:pPr>
        <w:pStyle w:val="a3"/>
      </w:pPr>
      <w:r w:rsidRPr="00406F66">
        <w:rPr>
          <w:rStyle w:val="a5"/>
        </w:rPr>
        <w:footnoteRef/>
      </w:r>
      <w:r w:rsidRPr="00406F66">
        <w:rPr>
          <w:rtl/>
        </w:rPr>
        <w:t xml:space="preserve"> </w:t>
      </w:r>
      <w:r w:rsidRPr="00406F66">
        <w:rPr>
          <w:rFonts w:asciiTheme="majorBidi" w:hAnsiTheme="majorBidi" w:cstheme="majorBidi"/>
          <w:rtl/>
        </w:rPr>
        <w:t>אדר היקר עמוד קיד</w:t>
      </w:r>
      <w:r w:rsidRPr="00406F66">
        <w:rPr>
          <w:rFonts w:asciiTheme="majorBidi" w:hAnsiTheme="majorBidi" w:cstheme="majorBidi" w:hint="cs"/>
          <w:rtl/>
        </w:rPr>
        <w:t>.</w:t>
      </w:r>
    </w:p>
  </w:footnote>
  <w:footnote w:id="20">
    <w:p w14:paraId="05F2DFE8" w14:textId="77777777" w:rsidR="000E47B6" w:rsidRPr="00406F66" w:rsidRDefault="000E47B6" w:rsidP="000E47B6">
      <w:pPr>
        <w:pStyle w:val="a3"/>
        <w:spacing w:line="360" w:lineRule="auto"/>
        <w:rPr>
          <w:rFonts w:asciiTheme="majorBidi" w:hAnsiTheme="majorBidi" w:cstheme="majorBidi"/>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 xml:space="preserve">יומא </w:t>
      </w:r>
      <w:proofErr w:type="spellStart"/>
      <w:r w:rsidRPr="00406F66">
        <w:rPr>
          <w:rFonts w:asciiTheme="majorBidi" w:hAnsiTheme="majorBidi" w:cstheme="majorBidi"/>
          <w:rtl/>
        </w:rPr>
        <w:t>כא</w:t>
      </w:r>
      <w:proofErr w:type="spellEnd"/>
      <w:r>
        <w:rPr>
          <w:rFonts w:asciiTheme="majorBidi" w:hAnsiTheme="majorBidi" w:cstheme="majorBidi" w:hint="cs"/>
          <w:rtl/>
        </w:rPr>
        <w:t>,</w:t>
      </w:r>
      <w:r w:rsidRPr="00406F66">
        <w:rPr>
          <w:rFonts w:asciiTheme="majorBidi" w:hAnsiTheme="majorBidi" w:cstheme="majorBidi"/>
          <w:rtl/>
        </w:rPr>
        <w:t xml:space="preserve"> ב.</w:t>
      </w:r>
    </w:p>
  </w:footnote>
  <w:footnote w:id="21">
    <w:p w14:paraId="518480E6" w14:textId="77777777" w:rsidR="000E47B6" w:rsidRPr="00406F66" w:rsidRDefault="000E47B6" w:rsidP="000E47B6">
      <w:pPr>
        <w:pStyle w:val="a3"/>
        <w:spacing w:line="360" w:lineRule="auto"/>
        <w:rPr>
          <w:rFonts w:asciiTheme="majorBidi" w:hAnsiTheme="majorBidi" w:cstheme="majorBidi"/>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ירמיהו פרק כ.</w:t>
      </w:r>
    </w:p>
  </w:footnote>
  <w:footnote w:id="22">
    <w:p w14:paraId="6351EB8B" w14:textId="77777777" w:rsidR="000E47B6" w:rsidRPr="00406F66" w:rsidRDefault="000E47B6" w:rsidP="000E47B6">
      <w:pPr>
        <w:pStyle w:val="a3"/>
        <w:spacing w:line="360" w:lineRule="auto"/>
        <w:rPr>
          <w:rFonts w:asciiTheme="majorBidi" w:hAnsiTheme="majorBidi" w:cstheme="majorBidi"/>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עמוס פרק ג.</w:t>
      </w:r>
      <w:r>
        <w:rPr>
          <w:rFonts w:asciiTheme="majorBidi" w:hAnsiTheme="majorBidi" w:cstheme="majorBidi" w:hint="cs"/>
          <w:rtl/>
        </w:rPr>
        <w:t xml:space="preserve"> עד כאן מדברינו בסנהדרין.</w:t>
      </w:r>
    </w:p>
  </w:footnote>
  <w:footnote w:id="23">
    <w:p w14:paraId="58C6143A" w14:textId="77777777" w:rsidR="000E47B6" w:rsidRPr="00406F66" w:rsidRDefault="000E47B6" w:rsidP="000E47B6">
      <w:pPr>
        <w:autoSpaceDE w:val="0"/>
        <w:autoSpaceDN w:val="0"/>
        <w:adjustRightInd w:val="0"/>
        <w:spacing w:after="0" w:line="360" w:lineRule="auto"/>
        <w:rPr>
          <w:rFonts w:asciiTheme="majorBidi" w:hAnsiTheme="majorBidi" w:cstheme="majorBidi"/>
          <w:sz w:val="20"/>
          <w:szCs w:val="20"/>
        </w:rPr>
      </w:pPr>
      <w:r w:rsidRPr="00406F66">
        <w:rPr>
          <w:rStyle w:val="a5"/>
          <w:rFonts w:asciiTheme="majorBidi" w:hAnsiTheme="majorBidi" w:cstheme="majorBidi"/>
          <w:sz w:val="20"/>
          <w:szCs w:val="20"/>
        </w:rPr>
        <w:footnoteRef/>
      </w:r>
      <w:r w:rsidRPr="00406F66">
        <w:rPr>
          <w:rFonts w:asciiTheme="majorBidi" w:hAnsiTheme="majorBidi" w:cstheme="majorBidi"/>
          <w:sz w:val="20"/>
          <w:szCs w:val="20"/>
          <w:rtl/>
        </w:rPr>
        <w:t xml:space="preserve"> </w:t>
      </w:r>
      <w:r>
        <w:rPr>
          <w:rFonts w:asciiTheme="majorBidi" w:hAnsiTheme="majorBidi" w:cstheme="majorBidi"/>
          <w:sz w:val="20"/>
          <w:szCs w:val="20"/>
          <w:rtl/>
        </w:rPr>
        <w:t xml:space="preserve">אגרות הראיה  כרך ג </w:t>
      </w:r>
      <w:r>
        <w:rPr>
          <w:rFonts w:asciiTheme="majorBidi" w:hAnsiTheme="majorBidi" w:cstheme="majorBidi" w:hint="cs"/>
          <w:sz w:val="20"/>
          <w:szCs w:val="20"/>
          <w:rtl/>
        </w:rPr>
        <w:t xml:space="preserve">עמ' </w:t>
      </w:r>
      <w:r w:rsidRPr="00406F66">
        <w:rPr>
          <w:rFonts w:asciiTheme="majorBidi" w:hAnsiTheme="majorBidi" w:cstheme="majorBidi"/>
          <w:sz w:val="20"/>
          <w:szCs w:val="20"/>
          <w:rtl/>
        </w:rPr>
        <w:t>תשפד.</w:t>
      </w:r>
    </w:p>
  </w:footnote>
  <w:footnote w:id="24">
    <w:p w14:paraId="4202E204" w14:textId="77777777" w:rsidR="000E47B6" w:rsidRDefault="000E47B6" w:rsidP="000E47B6">
      <w:pPr>
        <w:pStyle w:val="a3"/>
        <w:rPr>
          <w:rFonts w:asciiTheme="majorBidi" w:hAnsiTheme="majorBidi" w:cstheme="majorBidi"/>
          <w:rtl/>
        </w:rPr>
      </w:pPr>
      <w:r>
        <w:rPr>
          <w:rStyle w:val="a5"/>
        </w:rPr>
        <w:footnoteRef/>
      </w:r>
      <w:r>
        <w:rPr>
          <w:rtl/>
        </w:rPr>
        <w:t xml:space="preserve"> </w:t>
      </w:r>
      <w:proofErr w:type="spellStart"/>
      <w:r w:rsidRPr="00406F66">
        <w:rPr>
          <w:rFonts w:asciiTheme="majorBidi" w:hAnsiTheme="majorBidi" w:cstheme="majorBidi"/>
          <w:rtl/>
        </w:rPr>
        <w:t>סגלית</w:t>
      </w:r>
      <w:proofErr w:type="spellEnd"/>
      <w:r w:rsidRPr="00406F66">
        <w:rPr>
          <w:rFonts w:asciiTheme="majorBidi" w:hAnsiTheme="majorBidi" w:cstheme="majorBidi"/>
          <w:rtl/>
        </w:rPr>
        <w:t xml:space="preserve"> אור</w:t>
      </w:r>
      <w:r>
        <w:rPr>
          <w:rFonts w:asciiTheme="majorBidi" w:hAnsiTheme="majorBidi" w:cstheme="majorBidi" w:hint="cs"/>
          <w:rtl/>
        </w:rPr>
        <w:t>.</w:t>
      </w:r>
    </w:p>
    <w:p w14:paraId="03A59158" w14:textId="77777777" w:rsidR="000E47B6" w:rsidRDefault="000E47B6" w:rsidP="000E47B6">
      <w:pPr>
        <w:pStyle w:val="a3"/>
      </w:pPr>
    </w:p>
  </w:footnote>
  <w:footnote w:id="25">
    <w:p w14:paraId="01C580F0" w14:textId="77777777" w:rsidR="000E47B6" w:rsidRPr="00406F66" w:rsidRDefault="000E47B6" w:rsidP="000E47B6">
      <w:pPr>
        <w:pStyle w:val="a3"/>
        <w:spacing w:line="360" w:lineRule="auto"/>
        <w:rPr>
          <w:rFonts w:asciiTheme="majorBidi" w:hAnsiTheme="majorBidi" w:cstheme="majorBidi"/>
          <w:rtl/>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בינתיים</w:t>
      </w:r>
      <w:r>
        <w:rPr>
          <w:rFonts w:asciiTheme="majorBidi" w:hAnsiTheme="majorBidi" w:cstheme="majorBidi" w:hint="cs"/>
          <w:rtl/>
        </w:rPr>
        <w:t xml:space="preserve"> </w:t>
      </w:r>
      <w:r w:rsidRPr="00406F66">
        <w:rPr>
          <w:rFonts w:asciiTheme="majorBidi" w:hAnsiTheme="majorBidi" w:cstheme="majorBidi"/>
          <w:rtl/>
        </w:rPr>
        <w:t>- אומר רבי יהושע – "</w:t>
      </w:r>
      <w:r w:rsidRPr="00406F66">
        <w:rPr>
          <w:rFonts w:ascii="David" w:hAnsi="David"/>
          <w:rtl/>
        </w:rPr>
        <w:t>דיינו שנכנסנו לאומה זו בשלום ויצאנו בשלום</w:t>
      </w:r>
      <w:r w:rsidRPr="00406F66">
        <w:rPr>
          <w:rFonts w:asciiTheme="majorBidi" w:hAnsiTheme="majorBidi" w:cstheme="majorBidi"/>
          <w:rtl/>
        </w:rPr>
        <w:t>" (בראשית רבה פרשת תולדות פרשה סד י).</w:t>
      </w:r>
    </w:p>
  </w:footnote>
  <w:footnote w:id="26">
    <w:p w14:paraId="10F031DC" w14:textId="77777777" w:rsidR="000E47B6" w:rsidRPr="00406F66" w:rsidRDefault="000E47B6" w:rsidP="000E47B6">
      <w:pPr>
        <w:pStyle w:val="a3"/>
        <w:spacing w:line="360" w:lineRule="auto"/>
        <w:rPr>
          <w:rFonts w:asciiTheme="majorBidi" w:hAnsiTheme="majorBidi" w:cstheme="majorBidi"/>
        </w:rPr>
      </w:pPr>
      <w:r w:rsidRPr="00406F66">
        <w:rPr>
          <w:rStyle w:val="a5"/>
          <w:rFonts w:asciiTheme="majorBidi" w:hAnsiTheme="majorBidi" w:cstheme="majorBidi"/>
        </w:rPr>
        <w:footnoteRef/>
      </w:r>
      <w:r w:rsidRPr="00406F66">
        <w:rPr>
          <w:rFonts w:asciiTheme="majorBidi" w:hAnsiTheme="majorBidi" w:cstheme="majorBidi"/>
          <w:rtl/>
        </w:rPr>
        <w:t xml:space="preserve"> </w:t>
      </w:r>
      <w:r w:rsidRPr="00406F66">
        <w:rPr>
          <w:rFonts w:asciiTheme="majorBidi" w:hAnsiTheme="majorBidi" w:cstheme="majorBidi"/>
          <w:rtl/>
        </w:rPr>
        <w:t>מהר"ל נט</w:t>
      </w:r>
      <w:r>
        <w:rPr>
          <w:rFonts w:asciiTheme="majorBidi" w:hAnsiTheme="majorBidi" w:cstheme="majorBidi" w:hint="cs"/>
          <w:rtl/>
        </w:rPr>
        <w:t xml:space="preserve">, </w:t>
      </w:r>
      <w:r w:rsidRPr="00406F66">
        <w:rPr>
          <w:rFonts w:asciiTheme="majorBidi" w:hAnsiTheme="majorBidi" w:cstheme="majorBidi"/>
          <w:rtl/>
        </w:rPr>
        <w:t>ב.</w:t>
      </w:r>
    </w:p>
  </w:footnote>
  <w:footnote w:id="27">
    <w:p w14:paraId="69B58104" w14:textId="77777777" w:rsidR="000E47B6" w:rsidRPr="00FD34FF" w:rsidRDefault="000E47B6" w:rsidP="000E47B6">
      <w:pPr>
        <w:pStyle w:val="a3"/>
        <w:spacing w:line="360" w:lineRule="auto"/>
        <w:rPr>
          <w:rFonts w:asciiTheme="majorBidi" w:hAnsiTheme="majorBidi" w:cstheme="majorBidi"/>
        </w:rPr>
      </w:pPr>
      <w:r w:rsidRPr="00406F66">
        <w:rPr>
          <w:rStyle w:val="a5"/>
          <w:rFonts w:asciiTheme="majorBidi" w:hAnsiTheme="majorBidi" w:cstheme="majorBidi"/>
        </w:rPr>
        <w:footnoteRef/>
      </w:r>
      <w:r w:rsidRPr="00406F66">
        <w:rPr>
          <w:rFonts w:asciiTheme="majorBidi" w:hAnsiTheme="majorBidi" w:cstheme="majorBidi"/>
          <w:rtl/>
        </w:rPr>
        <w:t xml:space="preserve"> </w:t>
      </w:r>
      <w:proofErr w:type="spellStart"/>
      <w:r w:rsidRPr="00406F66">
        <w:rPr>
          <w:rFonts w:asciiTheme="majorBidi" w:hAnsiTheme="majorBidi" w:cstheme="majorBidi"/>
          <w:rtl/>
        </w:rPr>
        <w:t>מהרש"א</w:t>
      </w:r>
      <w:proofErr w:type="spellEnd"/>
      <w:r w:rsidRPr="00406F66">
        <w:rPr>
          <w:rFonts w:asciiTheme="majorBidi" w:hAnsiTheme="majorBidi" w:cstheme="majorBidi"/>
          <w:rtl/>
        </w:rPr>
        <w:t xml:space="preserve"> נט</w:t>
      </w:r>
      <w:r>
        <w:rPr>
          <w:rFonts w:asciiTheme="majorBidi" w:hAnsiTheme="majorBidi" w:cstheme="majorBidi" w:hint="cs"/>
          <w:rtl/>
        </w:rPr>
        <w:t xml:space="preserve">, </w:t>
      </w:r>
      <w:r w:rsidRPr="00406F66">
        <w:rPr>
          <w:rFonts w:asciiTheme="majorBidi" w:hAnsiTheme="majorBidi" w:cstheme="majorBidi"/>
          <w:rtl/>
        </w:rPr>
        <w:t>ב.</w:t>
      </w:r>
      <w:r>
        <w:rPr>
          <w:rFonts w:asciiTheme="majorBidi" w:hAnsiTheme="majorBidi" w:cstheme="majorBidi" w:hint="cs"/>
          <w:rtl/>
        </w:rPr>
        <w:t xml:space="preserve"> </w:t>
      </w:r>
      <w:r w:rsidRPr="00406F66">
        <w:rPr>
          <w:rFonts w:asciiTheme="majorBidi" w:hAnsiTheme="majorBidi" w:cstheme="majorBidi"/>
          <w:rtl/>
        </w:rPr>
        <w:t xml:space="preserve">ד"ה </w:t>
      </w:r>
      <w:proofErr w:type="spellStart"/>
      <w:r w:rsidRPr="00406F66">
        <w:rPr>
          <w:rFonts w:asciiTheme="majorBidi" w:hAnsiTheme="majorBidi" w:cstheme="majorBidi"/>
          <w:rtl/>
        </w:rPr>
        <w:t>בעינא</w:t>
      </w:r>
      <w:proofErr w:type="spellEnd"/>
      <w:r w:rsidRPr="00406F66">
        <w:rPr>
          <w:rFonts w:asciiTheme="majorBidi" w:hAnsiTheme="majorBidi" w:cstheme="majorBidi"/>
          <w:rtl/>
        </w:rPr>
        <w:t>.</w:t>
      </w:r>
    </w:p>
  </w:footnote>
  <w:footnote w:id="28">
    <w:p w14:paraId="73235ADB" w14:textId="77777777" w:rsidR="000E47B6" w:rsidRPr="00FD34FF" w:rsidRDefault="000E47B6" w:rsidP="000E47B6">
      <w:pPr>
        <w:pStyle w:val="a3"/>
        <w:spacing w:line="360" w:lineRule="auto"/>
        <w:rPr>
          <w:rFonts w:asciiTheme="majorBidi" w:hAnsiTheme="majorBidi" w:cstheme="majorBidi"/>
        </w:rPr>
      </w:pPr>
      <w:r w:rsidRPr="00FD34FF">
        <w:rPr>
          <w:rStyle w:val="a5"/>
          <w:rFonts w:asciiTheme="majorBidi" w:hAnsiTheme="majorBidi" w:cstheme="majorBidi"/>
        </w:rPr>
        <w:footnoteRef/>
      </w:r>
      <w:r w:rsidRPr="00FD34FF">
        <w:rPr>
          <w:rFonts w:asciiTheme="majorBidi" w:hAnsiTheme="majorBidi" w:cstheme="majorBidi"/>
          <w:rtl/>
        </w:rPr>
        <w:t xml:space="preserve"> </w:t>
      </w:r>
      <w:r w:rsidRPr="00FD34FF">
        <w:rPr>
          <w:rFonts w:asciiTheme="majorBidi" w:hAnsiTheme="majorBidi" w:cstheme="majorBidi"/>
          <w:rtl/>
        </w:rPr>
        <w:t>שם.</w:t>
      </w:r>
    </w:p>
  </w:footnote>
  <w:footnote w:id="29">
    <w:p w14:paraId="2E616CAF" w14:textId="77777777" w:rsidR="000E47B6" w:rsidRPr="002210AF" w:rsidRDefault="000E47B6" w:rsidP="000E47B6">
      <w:pPr>
        <w:pStyle w:val="a3"/>
        <w:spacing w:line="360" w:lineRule="auto"/>
        <w:rPr>
          <w:rFonts w:asciiTheme="majorBidi" w:hAnsiTheme="majorBidi" w:cstheme="majorBidi"/>
          <w:rtl/>
        </w:rPr>
      </w:pPr>
      <w:r w:rsidRPr="002210AF">
        <w:rPr>
          <w:rStyle w:val="a5"/>
          <w:rFonts w:asciiTheme="majorBidi" w:hAnsiTheme="majorBidi" w:cstheme="majorBidi"/>
        </w:rPr>
        <w:footnoteRef/>
      </w:r>
      <w:r w:rsidRPr="002210AF">
        <w:rPr>
          <w:rFonts w:asciiTheme="majorBidi" w:hAnsiTheme="majorBidi" w:cstheme="majorBidi"/>
          <w:rtl/>
        </w:rPr>
        <w:t xml:space="preserve"> </w:t>
      </w:r>
      <w:r w:rsidRPr="002210AF">
        <w:rPr>
          <w:rFonts w:asciiTheme="majorBidi" w:hAnsiTheme="majorBidi" w:cstheme="majorBidi"/>
          <w:rtl/>
        </w:rPr>
        <w:t xml:space="preserve">מהר"ל </w:t>
      </w:r>
      <w:r w:rsidRPr="00406F66">
        <w:rPr>
          <w:rFonts w:asciiTheme="majorBidi" w:hAnsiTheme="majorBidi" w:cstheme="majorBidi"/>
          <w:rtl/>
        </w:rPr>
        <w:t>נט</w:t>
      </w:r>
      <w:r>
        <w:rPr>
          <w:rFonts w:asciiTheme="majorBidi" w:hAnsiTheme="majorBidi" w:cstheme="majorBidi" w:hint="cs"/>
          <w:rtl/>
        </w:rPr>
        <w:t xml:space="preserve">, </w:t>
      </w:r>
      <w:r w:rsidRPr="00406F66">
        <w:rPr>
          <w:rFonts w:asciiTheme="majorBidi" w:hAnsiTheme="majorBidi" w:cstheme="majorBidi"/>
          <w:rtl/>
        </w:rPr>
        <w:t>ב.</w:t>
      </w:r>
    </w:p>
  </w:footnote>
  <w:footnote w:id="30">
    <w:p w14:paraId="6A93496B" w14:textId="77777777" w:rsidR="000E47B6" w:rsidRDefault="000E47B6" w:rsidP="000E47B6">
      <w:pPr>
        <w:spacing w:after="0" w:line="360" w:lineRule="auto"/>
      </w:pPr>
      <w:r w:rsidRPr="002210AF">
        <w:rPr>
          <w:rStyle w:val="a5"/>
          <w:rFonts w:asciiTheme="majorBidi" w:hAnsiTheme="majorBidi" w:cstheme="majorBidi"/>
          <w:sz w:val="20"/>
          <w:szCs w:val="20"/>
        </w:rPr>
        <w:footnoteRef/>
      </w:r>
      <w:r w:rsidRPr="002210AF">
        <w:rPr>
          <w:rFonts w:asciiTheme="majorBidi" w:hAnsiTheme="majorBidi" w:cstheme="majorBidi"/>
          <w:sz w:val="20"/>
          <w:szCs w:val="20"/>
          <w:rtl/>
        </w:rPr>
        <w:t xml:space="preserve"> </w:t>
      </w:r>
      <w:proofErr w:type="spellStart"/>
      <w:r w:rsidRPr="002210AF">
        <w:rPr>
          <w:rFonts w:asciiTheme="majorBidi" w:hAnsiTheme="majorBidi" w:cstheme="majorBidi"/>
          <w:sz w:val="20"/>
          <w:szCs w:val="20"/>
          <w:rtl/>
        </w:rPr>
        <w:t>מהרש"א</w:t>
      </w:r>
      <w:proofErr w:type="spellEnd"/>
      <w:r w:rsidRPr="002210AF">
        <w:rPr>
          <w:rFonts w:asciiTheme="majorBidi" w:hAnsiTheme="majorBidi" w:cstheme="majorBidi"/>
          <w:sz w:val="20"/>
          <w:szCs w:val="20"/>
          <w:rtl/>
        </w:rPr>
        <w:t xml:space="preserve"> </w:t>
      </w:r>
      <w:r w:rsidRPr="00406F66">
        <w:rPr>
          <w:rFonts w:asciiTheme="majorBidi" w:hAnsiTheme="majorBidi" w:cstheme="majorBidi"/>
          <w:sz w:val="20"/>
          <w:szCs w:val="20"/>
          <w:rtl/>
        </w:rPr>
        <w:t>נט</w:t>
      </w:r>
      <w:r>
        <w:rPr>
          <w:rFonts w:asciiTheme="majorBidi" w:hAnsiTheme="majorBidi" w:cstheme="majorBidi" w:hint="cs"/>
          <w:sz w:val="20"/>
          <w:szCs w:val="20"/>
          <w:rtl/>
        </w:rPr>
        <w:t xml:space="preserve">, </w:t>
      </w:r>
      <w:r w:rsidRPr="00406F66">
        <w:rPr>
          <w:rFonts w:asciiTheme="majorBidi" w:hAnsiTheme="majorBidi" w:cstheme="majorBidi"/>
          <w:sz w:val="20"/>
          <w:szCs w:val="20"/>
          <w:rtl/>
        </w:rPr>
        <w:t>ב.</w:t>
      </w:r>
    </w:p>
  </w:footnote>
  <w:footnote w:id="31">
    <w:p w14:paraId="2F747187" w14:textId="77777777" w:rsidR="000E47B6" w:rsidRDefault="000E47B6" w:rsidP="000E47B6">
      <w:pPr>
        <w:pStyle w:val="a3"/>
        <w:spacing w:line="360" w:lineRule="auto"/>
        <w:rPr>
          <w:rtl/>
        </w:rPr>
      </w:pPr>
      <w:r>
        <w:rPr>
          <w:rStyle w:val="a5"/>
        </w:rPr>
        <w:footnoteRef/>
      </w:r>
      <w:r>
        <w:rPr>
          <w:rtl/>
        </w:rPr>
        <w:t xml:space="preserve"> </w:t>
      </w:r>
      <w:r w:rsidRPr="002210AF">
        <w:rPr>
          <w:rFonts w:asciiTheme="majorBidi" w:hAnsiTheme="majorBidi" w:cstheme="majorBidi"/>
          <w:rtl/>
        </w:rPr>
        <w:t>רש"י</w:t>
      </w:r>
      <w:r>
        <w:rPr>
          <w:rFonts w:asciiTheme="majorBidi" w:hAnsiTheme="majorBidi" w:cstheme="majorBidi"/>
          <w:rtl/>
        </w:rPr>
        <w:t xml:space="preserve"> </w:t>
      </w:r>
      <w:r w:rsidRPr="002210AF">
        <w:rPr>
          <w:rFonts w:asciiTheme="majorBidi" w:hAnsiTheme="majorBidi" w:cstheme="majorBidi"/>
          <w:rtl/>
        </w:rPr>
        <w:t>ס</w:t>
      </w:r>
      <w:r>
        <w:rPr>
          <w:rFonts w:asciiTheme="majorBidi" w:hAnsiTheme="majorBidi" w:cstheme="majorBidi" w:hint="cs"/>
          <w:rtl/>
        </w:rPr>
        <w:t xml:space="preserve">, </w:t>
      </w:r>
      <w:r w:rsidRPr="002210AF">
        <w:rPr>
          <w:rFonts w:asciiTheme="majorBidi" w:hAnsiTheme="majorBidi" w:cstheme="majorBidi"/>
          <w:rtl/>
        </w:rPr>
        <w:t xml:space="preserve">א ד"ה </w:t>
      </w:r>
      <w:proofErr w:type="spellStart"/>
      <w:r w:rsidRPr="002210AF">
        <w:rPr>
          <w:rFonts w:asciiTheme="majorBidi" w:hAnsiTheme="majorBidi" w:cstheme="majorBidi"/>
          <w:rtl/>
        </w:rPr>
        <w:t>דרויח</w:t>
      </w:r>
      <w:proofErr w:type="spellEnd"/>
      <w:r w:rsidRPr="002210AF">
        <w:rPr>
          <w:rFonts w:asciiTheme="majorBidi" w:hAnsiTheme="majorBidi" w:cstheme="majorBidi"/>
          <w:rtl/>
        </w:rPr>
        <w:t xml:space="preserve"> עלמא</w:t>
      </w:r>
      <w:r>
        <w:rPr>
          <w:rFonts w:hint="cs"/>
          <w:rtl/>
        </w:rPr>
        <w:t>.</w:t>
      </w:r>
    </w:p>
  </w:footnote>
  <w:footnote w:id="32">
    <w:p w14:paraId="213411D9" w14:textId="77777777" w:rsidR="000E47B6" w:rsidRPr="00774EA7" w:rsidRDefault="000E47B6" w:rsidP="000E47B6">
      <w:pPr>
        <w:rPr>
          <w:rFonts w:ascii="David" w:hAnsi="David" w:cs="David"/>
          <w:sz w:val="20"/>
          <w:szCs w:val="20"/>
        </w:rPr>
      </w:pPr>
      <w:r w:rsidRPr="00774EA7">
        <w:rPr>
          <w:rStyle w:val="a5"/>
        </w:rPr>
        <w:footnoteRef/>
      </w:r>
      <w:r w:rsidRPr="00774EA7">
        <w:rPr>
          <w:rtl/>
        </w:rPr>
        <w:t xml:space="preserve"> </w:t>
      </w:r>
      <w:r w:rsidRPr="00774EA7">
        <w:rPr>
          <w:rFonts w:asciiTheme="majorBidi" w:hAnsiTheme="majorBidi" w:cstheme="majorBidi" w:hint="cs"/>
          <w:sz w:val="20"/>
          <w:szCs w:val="20"/>
          <w:rtl/>
        </w:rPr>
        <w:t>א</w:t>
      </w:r>
      <w:r w:rsidRPr="00774EA7">
        <w:rPr>
          <w:rFonts w:asciiTheme="majorBidi" w:hAnsiTheme="majorBidi" w:cstheme="majorBidi"/>
          <w:sz w:val="20"/>
          <w:szCs w:val="20"/>
          <w:rtl/>
        </w:rPr>
        <w:t>כן, בעולם המושגים האנושי הצעתו של הקיסר הגיונית</w:t>
      </w:r>
      <w:r w:rsidRPr="00774EA7">
        <w:rPr>
          <w:rFonts w:ascii="David" w:hAnsi="David" w:cs="David" w:hint="cs"/>
          <w:sz w:val="20"/>
          <w:szCs w:val="20"/>
          <w:rtl/>
        </w:rPr>
        <w:t>. "</w:t>
      </w:r>
      <w:r w:rsidRPr="00774EA7">
        <w:rPr>
          <w:rFonts w:ascii="David" w:hAnsi="David" w:cs="David"/>
          <w:sz w:val="20"/>
          <w:szCs w:val="20"/>
          <w:rtl/>
        </w:rPr>
        <w:t xml:space="preserve">משל המובא בשמות רבה מעניין בהקשר זה: </w:t>
      </w:r>
      <w:r>
        <w:rPr>
          <w:rFonts w:ascii="David" w:hAnsi="David" w:cs="David" w:hint="cs"/>
          <w:sz w:val="20"/>
          <w:szCs w:val="20"/>
          <w:rtl/>
        </w:rPr>
        <w:t>'</w:t>
      </w:r>
      <w:r w:rsidRPr="00774EA7">
        <w:rPr>
          <w:rFonts w:ascii="David" w:hAnsi="David" w:cs="David"/>
          <w:sz w:val="20"/>
          <w:szCs w:val="20"/>
          <w:rtl/>
        </w:rPr>
        <w:t xml:space="preserve">משל למלך בשר ודם שנכנס למדינה. </w:t>
      </w:r>
      <w:proofErr w:type="spellStart"/>
      <w:r w:rsidRPr="00774EA7">
        <w:rPr>
          <w:rFonts w:ascii="David" w:hAnsi="David" w:cs="David"/>
          <w:sz w:val="20"/>
          <w:szCs w:val="20"/>
          <w:rtl/>
        </w:rPr>
        <w:t>מכבדין</w:t>
      </w:r>
      <w:proofErr w:type="spellEnd"/>
      <w:r w:rsidRPr="00774EA7">
        <w:rPr>
          <w:rFonts w:ascii="David" w:hAnsi="David" w:cs="David"/>
          <w:sz w:val="20"/>
          <w:szCs w:val="20"/>
          <w:rtl/>
        </w:rPr>
        <w:t xml:space="preserve"> אותה, </w:t>
      </w:r>
      <w:proofErr w:type="spellStart"/>
      <w:r w:rsidRPr="00774EA7">
        <w:rPr>
          <w:rFonts w:ascii="David" w:hAnsi="David" w:cs="David"/>
          <w:sz w:val="20"/>
          <w:szCs w:val="20"/>
          <w:rtl/>
        </w:rPr>
        <w:t>ומרביצין</w:t>
      </w:r>
      <w:proofErr w:type="spellEnd"/>
      <w:r w:rsidRPr="00774EA7">
        <w:rPr>
          <w:rFonts w:ascii="David" w:hAnsi="David" w:cs="David"/>
          <w:sz w:val="20"/>
          <w:szCs w:val="20"/>
          <w:rtl/>
        </w:rPr>
        <w:t xml:space="preserve"> אותה, ומעטרים אותה</w:t>
      </w:r>
      <w:r w:rsidRPr="00774EA7">
        <w:rPr>
          <w:rFonts w:ascii="David" w:hAnsi="David" w:cs="David" w:hint="cs"/>
          <w:sz w:val="20"/>
          <w:szCs w:val="20"/>
          <w:rtl/>
        </w:rPr>
        <w:t>...</w:t>
      </w:r>
      <w:r w:rsidRPr="00774EA7">
        <w:rPr>
          <w:rFonts w:ascii="David" w:hAnsi="David" w:cs="David"/>
          <w:sz w:val="20"/>
          <w:szCs w:val="20"/>
          <w:rtl/>
        </w:rPr>
        <w:t xml:space="preserve"> אמר הקב"ה: 'אני איני כן, אלא נכנסתי בעולמי, פרשתי </w:t>
      </w:r>
      <w:proofErr w:type="spellStart"/>
      <w:r w:rsidRPr="00774EA7">
        <w:rPr>
          <w:rFonts w:ascii="David" w:hAnsi="David" w:cs="David"/>
          <w:sz w:val="20"/>
          <w:szCs w:val="20"/>
          <w:rtl/>
        </w:rPr>
        <w:t>קיטאות</w:t>
      </w:r>
      <w:proofErr w:type="spellEnd"/>
      <w:r w:rsidRPr="00774EA7">
        <w:rPr>
          <w:rFonts w:ascii="David" w:hAnsi="David" w:cs="David"/>
          <w:sz w:val="20"/>
          <w:szCs w:val="20"/>
          <w:rtl/>
        </w:rPr>
        <w:t xml:space="preserve">, שנאמר </w:t>
      </w:r>
      <w:r>
        <w:rPr>
          <w:rFonts w:ascii="David" w:hAnsi="David" w:cs="David" w:hint="cs"/>
          <w:sz w:val="20"/>
          <w:szCs w:val="20"/>
          <w:rtl/>
        </w:rPr>
        <w:t>'</w:t>
      </w:r>
      <w:r w:rsidRPr="00774EA7">
        <w:rPr>
          <w:rFonts w:ascii="David" w:hAnsi="David" w:cs="David"/>
          <w:sz w:val="20"/>
          <w:szCs w:val="20"/>
          <w:rtl/>
        </w:rPr>
        <w:t>הנוטה כדוק שמים</w:t>
      </w:r>
      <w:r>
        <w:rPr>
          <w:rFonts w:ascii="David" w:hAnsi="David" w:cs="David" w:hint="cs"/>
          <w:sz w:val="20"/>
          <w:szCs w:val="20"/>
          <w:rtl/>
        </w:rPr>
        <w:t>'</w:t>
      </w:r>
      <w:r w:rsidRPr="00774EA7">
        <w:rPr>
          <w:rFonts w:ascii="David" w:hAnsi="David" w:cs="David"/>
          <w:sz w:val="20"/>
          <w:szCs w:val="20"/>
          <w:rtl/>
        </w:rPr>
        <w:t>,</w:t>
      </w:r>
      <w:r w:rsidRPr="00774EA7">
        <w:rPr>
          <w:rFonts w:ascii="David" w:hAnsi="David" w:cs="David" w:hint="cs"/>
          <w:sz w:val="20"/>
          <w:szCs w:val="20"/>
          <w:rtl/>
        </w:rPr>
        <w:t>...</w:t>
      </w:r>
      <w:r>
        <w:rPr>
          <w:rFonts w:ascii="David" w:hAnsi="David" w:cs="David" w:hint="cs"/>
          <w:sz w:val="20"/>
          <w:szCs w:val="20"/>
          <w:rtl/>
        </w:rPr>
        <w:t xml:space="preserve"> </w:t>
      </w:r>
      <w:r w:rsidRPr="00774EA7">
        <w:rPr>
          <w:rFonts w:ascii="David" w:hAnsi="David" w:cs="David"/>
          <w:sz w:val="20"/>
          <w:szCs w:val="20"/>
          <w:rtl/>
        </w:rPr>
        <w:t>רבצתי מים, שנאמר "</w:t>
      </w:r>
      <w:r>
        <w:rPr>
          <w:rFonts w:ascii="David" w:hAnsi="David" w:cs="David" w:hint="cs"/>
          <w:sz w:val="20"/>
          <w:szCs w:val="20"/>
          <w:rtl/>
        </w:rPr>
        <w:t>'</w:t>
      </w:r>
      <w:r w:rsidRPr="00774EA7">
        <w:rPr>
          <w:rFonts w:ascii="David" w:hAnsi="David" w:cs="David"/>
          <w:sz w:val="20"/>
          <w:szCs w:val="20"/>
          <w:rtl/>
        </w:rPr>
        <w:t>קוו המים</w:t>
      </w:r>
      <w:r>
        <w:rPr>
          <w:rFonts w:ascii="David" w:hAnsi="David" w:cs="David" w:hint="cs"/>
          <w:sz w:val="20"/>
          <w:szCs w:val="20"/>
          <w:rtl/>
        </w:rPr>
        <w:t>'</w:t>
      </w:r>
      <w:r w:rsidRPr="00774EA7">
        <w:rPr>
          <w:rFonts w:ascii="David" w:hAnsi="David" w:cs="David"/>
          <w:sz w:val="20"/>
          <w:szCs w:val="20"/>
          <w:rtl/>
        </w:rPr>
        <w:t xml:space="preserve">, עטרתי כל מה שעשיתי, שנאמר </w:t>
      </w:r>
      <w:r>
        <w:rPr>
          <w:rFonts w:ascii="David" w:hAnsi="David" w:cs="David" w:hint="cs"/>
          <w:sz w:val="20"/>
          <w:szCs w:val="20"/>
          <w:rtl/>
        </w:rPr>
        <w:t>'</w:t>
      </w:r>
      <w:r w:rsidRPr="00774EA7">
        <w:rPr>
          <w:rFonts w:ascii="David" w:hAnsi="David" w:cs="David"/>
          <w:sz w:val="20"/>
          <w:szCs w:val="20"/>
          <w:rtl/>
        </w:rPr>
        <w:t>ויכלו השמים והארץ וכל צבאם</w:t>
      </w:r>
      <w:r>
        <w:rPr>
          <w:rFonts w:ascii="David" w:hAnsi="David" w:cs="David" w:hint="cs"/>
          <w:sz w:val="20"/>
          <w:szCs w:val="20"/>
          <w:rtl/>
        </w:rPr>
        <w:t>'</w:t>
      </w:r>
      <w:r w:rsidRPr="00774EA7">
        <w:rPr>
          <w:rFonts w:ascii="David" w:hAnsi="David" w:cs="David"/>
          <w:sz w:val="20"/>
          <w:szCs w:val="20"/>
          <w:rtl/>
        </w:rPr>
        <w:t>.</w:t>
      </w:r>
      <w:r w:rsidRPr="00774EA7">
        <w:rPr>
          <w:rStyle w:val="a5"/>
          <w:rFonts w:ascii="David" w:hAnsi="David" w:cs="David" w:hint="cs"/>
          <w:sz w:val="20"/>
          <w:szCs w:val="20"/>
          <w:rtl/>
        </w:rPr>
        <w:t xml:space="preserve"> </w:t>
      </w:r>
      <w:r w:rsidRPr="00774EA7">
        <w:rPr>
          <w:rFonts w:ascii="David" w:hAnsi="David" w:cs="David" w:hint="cs"/>
          <w:sz w:val="20"/>
          <w:szCs w:val="20"/>
          <w:rtl/>
        </w:rPr>
        <w:t xml:space="preserve">(שמות רבה </w:t>
      </w:r>
      <w:proofErr w:type="spellStart"/>
      <w:r w:rsidRPr="00774EA7">
        <w:rPr>
          <w:rFonts w:ascii="David" w:hAnsi="David" w:cs="David" w:hint="cs"/>
          <w:sz w:val="20"/>
          <w:szCs w:val="20"/>
          <w:rtl/>
        </w:rPr>
        <w:t>כט</w:t>
      </w:r>
      <w:proofErr w:type="spellEnd"/>
      <w:r w:rsidRPr="00774EA7">
        <w:rPr>
          <w:rFonts w:ascii="David" w:hAnsi="David" w:cs="David" w:hint="cs"/>
          <w:sz w:val="20"/>
          <w:szCs w:val="20"/>
          <w:rtl/>
        </w:rPr>
        <w:t xml:space="preserve">, ו). </w:t>
      </w:r>
      <w:r w:rsidRPr="00774EA7">
        <w:rPr>
          <w:rFonts w:ascii="David" w:hAnsi="David" w:cs="David"/>
          <w:sz w:val="20"/>
          <w:szCs w:val="20"/>
          <w:rtl/>
        </w:rPr>
        <w:t>מכאן משתמע שתהליך ה</w:t>
      </w:r>
      <w:r>
        <w:rPr>
          <w:rFonts w:ascii="David" w:hAnsi="David" w:cs="David" w:hint="cs"/>
          <w:sz w:val="20"/>
          <w:szCs w:val="20"/>
          <w:rtl/>
        </w:rPr>
        <w:t>'</w:t>
      </w:r>
      <w:r w:rsidRPr="00774EA7">
        <w:rPr>
          <w:rFonts w:ascii="David" w:hAnsi="David" w:cs="David"/>
          <w:sz w:val="20"/>
          <w:szCs w:val="20"/>
          <w:rtl/>
        </w:rPr>
        <w:t>ניקוי</w:t>
      </w:r>
      <w:r>
        <w:rPr>
          <w:rFonts w:ascii="David" w:hAnsi="David" w:cs="David" w:hint="cs"/>
          <w:sz w:val="20"/>
          <w:szCs w:val="20"/>
          <w:rtl/>
        </w:rPr>
        <w:t>'</w:t>
      </w:r>
      <w:r w:rsidRPr="00774EA7">
        <w:rPr>
          <w:rFonts w:ascii="David" w:hAnsi="David" w:cs="David"/>
          <w:sz w:val="20"/>
          <w:szCs w:val="20"/>
          <w:rtl/>
        </w:rPr>
        <w:t xml:space="preserve"> שהתרחש לקראת הסעודה היה מקובל לקראת בואם של מלכים בשר ודם. המדרש מדגיש כי דווקא אצל הקב"ה אין הדבר כן, אלא הוא הדואג להכנות לקראת בואו. גם בסיפורנו כך התרחש</w:t>
      </w:r>
      <w:r>
        <w:rPr>
          <w:rFonts w:ascii="David" w:hAnsi="David" w:cs="David" w:hint="cs"/>
          <w:sz w:val="20"/>
          <w:szCs w:val="20"/>
          <w:rtl/>
        </w:rPr>
        <w:t>"</w:t>
      </w:r>
      <w:r w:rsidRPr="00774EA7">
        <w:rPr>
          <w:rFonts w:ascii="David" w:hAnsi="David" w:cs="David"/>
          <w:sz w:val="20"/>
          <w:szCs w:val="20"/>
          <w:rtl/>
        </w:rPr>
        <w:t xml:space="preserve"> </w:t>
      </w:r>
      <w:r w:rsidRPr="00120135">
        <w:rPr>
          <w:rFonts w:asciiTheme="majorBidi" w:hAnsiTheme="majorBidi" w:cstheme="majorBidi"/>
          <w:sz w:val="20"/>
          <w:szCs w:val="20"/>
          <w:rtl/>
        </w:rPr>
        <w:t>(</w:t>
      </w:r>
      <w:proofErr w:type="spellStart"/>
      <w:r w:rsidRPr="00120135">
        <w:rPr>
          <w:rFonts w:asciiTheme="majorBidi" w:hAnsiTheme="majorBidi" w:cstheme="majorBidi"/>
          <w:sz w:val="20"/>
          <w:szCs w:val="20"/>
          <w:rtl/>
        </w:rPr>
        <w:t>סגלית</w:t>
      </w:r>
      <w:proofErr w:type="spellEnd"/>
      <w:r w:rsidRPr="00120135">
        <w:rPr>
          <w:rFonts w:asciiTheme="majorBidi" w:hAnsiTheme="majorBidi" w:cstheme="majorBidi"/>
          <w:sz w:val="20"/>
          <w:szCs w:val="20"/>
          <w:rtl/>
        </w:rPr>
        <w:t xml:space="preserve"> אור, עמ' 37).</w:t>
      </w:r>
    </w:p>
  </w:footnote>
  <w:footnote w:id="33">
    <w:p w14:paraId="659D8872" w14:textId="77777777" w:rsidR="000E47B6" w:rsidRPr="00995E32" w:rsidRDefault="000E47B6" w:rsidP="000E47B6">
      <w:pPr>
        <w:pStyle w:val="a3"/>
        <w:spacing w:line="360" w:lineRule="auto"/>
        <w:rPr>
          <w:rFonts w:asciiTheme="majorBidi" w:hAnsiTheme="majorBidi" w:cstheme="majorBidi"/>
          <w:rtl/>
        </w:rPr>
      </w:pPr>
      <w:r w:rsidRPr="00995E32">
        <w:rPr>
          <w:rStyle w:val="a5"/>
          <w:rFonts w:asciiTheme="majorBidi" w:hAnsiTheme="majorBidi" w:cstheme="majorBidi"/>
        </w:rPr>
        <w:footnoteRef/>
      </w:r>
      <w:r w:rsidRPr="00995E32">
        <w:rPr>
          <w:rFonts w:asciiTheme="majorBidi" w:hAnsiTheme="majorBidi" w:cstheme="majorBidi"/>
          <w:rtl/>
        </w:rPr>
        <w:t xml:space="preserve"> </w:t>
      </w:r>
      <w:r w:rsidRPr="00995E32">
        <w:rPr>
          <w:rFonts w:asciiTheme="majorBidi" w:hAnsiTheme="majorBidi" w:cstheme="majorBidi"/>
          <w:rtl/>
        </w:rPr>
        <w:t>מהר"ל ס</w:t>
      </w:r>
      <w:r w:rsidRPr="00995E32">
        <w:rPr>
          <w:rFonts w:asciiTheme="majorBidi" w:hAnsiTheme="majorBidi" w:cstheme="majorBidi" w:hint="cs"/>
          <w:rtl/>
        </w:rPr>
        <w:t xml:space="preserve">, </w:t>
      </w:r>
      <w:r w:rsidRPr="00995E32">
        <w:rPr>
          <w:rFonts w:asciiTheme="majorBidi" w:hAnsiTheme="majorBidi" w:cstheme="majorBidi"/>
          <w:rtl/>
        </w:rPr>
        <w:t>א ד"ה אמרה ליה בת קיסר</w:t>
      </w:r>
      <w:r w:rsidRPr="00995E32">
        <w:rPr>
          <w:rFonts w:asciiTheme="majorBidi" w:hAnsiTheme="majorBidi" w:cstheme="majorBidi" w:hint="cs"/>
          <w:rtl/>
        </w:rPr>
        <w:t>.</w:t>
      </w:r>
    </w:p>
  </w:footnote>
  <w:footnote w:id="34">
    <w:p w14:paraId="67887CB7" w14:textId="77777777" w:rsidR="000E47B6" w:rsidRPr="00A93264" w:rsidRDefault="000E47B6" w:rsidP="000E47B6">
      <w:pPr>
        <w:pStyle w:val="a3"/>
        <w:spacing w:line="360" w:lineRule="auto"/>
        <w:rPr>
          <w:rFonts w:asciiTheme="majorBidi" w:hAnsiTheme="majorBidi" w:cstheme="majorBidi"/>
          <w:rtl/>
        </w:rPr>
      </w:pPr>
      <w:r w:rsidRPr="00A93264">
        <w:rPr>
          <w:rStyle w:val="a5"/>
          <w:rFonts w:asciiTheme="majorBidi" w:hAnsiTheme="majorBidi" w:cstheme="majorBidi"/>
        </w:rPr>
        <w:footnoteRef/>
      </w:r>
      <w:r w:rsidRPr="00A93264">
        <w:rPr>
          <w:rFonts w:asciiTheme="majorBidi" w:hAnsiTheme="majorBidi" w:cstheme="majorBidi"/>
          <w:rtl/>
        </w:rPr>
        <w:t xml:space="preserve"> </w:t>
      </w:r>
      <w:r w:rsidRPr="00A93264">
        <w:rPr>
          <w:rFonts w:asciiTheme="majorBidi" w:hAnsiTheme="majorBidi" w:cstheme="majorBidi"/>
          <w:rtl/>
        </w:rPr>
        <w:t>תורת חיים כאן.</w:t>
      </w:r>
    </w:p>
  </w:footnote>
  <w:footnote w:id="35">
    <w:p w14:paraId="7A25699E" w14:textId="77777777" w:rsidR="000E47B6" w:rsidRPr="00A93264" w:rsidRDefault="000E47B6" w:rsidP="000E47B6">
      <w:pPr>
        <w:pStyle w:val="a3"/>
        <w:spacing w:line="360" w:lineRule="auto"/>
        <w:rPr>
          <w:rFonts w:asciiTheme="majorBidi" w:hAnsiTheme="majorBidi" w:cstheme="majorBidi"/>
        </w:rPr>
      </w:pPr>
      <w:r w:rsidRPr="00A93264">
        <w:rPr>
          <w:rStyle w:val="a5"/>
          <w:rFonts w:asciiTheme="majorBidi" w:hAnsiTheme="majorBidi" w:cstheme="majorBidi"/>
        </w:rPr>
        <w:footnoteRef/>
      </w:r>
      <w:r w:rsidRPr="00A93264">
        <w:rPr>
          <w:rFonts w:asciiTheme="majorBidi" w:hAnsiTheme="majorBidi" w:cstheme="majorBidi"/>
          <w:rtl/>
        </w:rPr>
        <w:t xml:space="preserve"> </w:t>
      </w:r>
      <w:r w:rsidRPr="00A93264">
        <w:rPr>
          <w:rFonts w:asciiTheme="majorBidi" w:hAnsiTheme="majorBidi" w:cstheme="majorBidi"/>
          <w:rtl/>
        </w:rPr>
        <w:t>אם הדברים כפשוטם ולא כדברי המהר"ל.</w:t>
      </w:r>
    </w:p>
  </w:footnote>
  <w:footnote w:id="36">
    <w:p w14:paraId="0851DD3F" w14:textId="77777777" w:rsidR="000E47B6" w:rsidRPr="00995E32" w:rsidRDefault="000E47B6" w:rsidP="000E47B6">
      <w:pPr>
        <w:spacing w:after="0" w:line="360" w:lineRule="auto"/>
        <w:rPr>
          <w:rFonts w:asciiTheme="majorBidi" w:hAnsiTheme="majorBidi" w:cstheme="majorBidi"/>
          <w:sz w:val="20"/>
          <w:szCs w:val="20"/>
        </w:rPr>
      </w:pPr>
      <w:r w:rsidRPr="00995E32">
        <w:rPr>
          <w:rStyle w:val="a5"/>
          <w:sz w:val="20"/>
          <w:szCs w:val="20"/>
        </w:rPr>
        <w:footnoteRef/>
      </w:r>
      <w:r w:rsidRPr="00995E32">
        <w:rPr>
          <w:sz w:val="20"/>
          <w:szCs w:val="20"/>
          <w:rtl/>
        </w:rPr>
        <w:t xml:space="preserve"> </w:t>
      </w:r>
      <w:r w:rsidRPr="00995E32">
        <w:rPr>
          <w:rFonts w:asciiTheme="majorBidi" w:hAnsiTheme="majorBidi" w:cstheme="majorBidi"/>
          <w:sz w:val="20"/>
          <w:szCs w:val="20"/>
          <w:rtl/>
        </w:rPr>
        <w:t>מהר"ל ס</w:t>
      </w:r>
      <w:r w:rsidRPr="00995E32">
        <w:rPr>
          <w:rFonts w:asciiTheme="majorBidi" w:hAnsiTheme="majorBidi" w:cstheme="majorBidi" w:hint="cs"/>
          <w:sz w:val="20"/>
          <w:szCs w:val="20"/>
          <w:rtl/>
        </w:rPr>
        <w:t xml:space="preserve">, </w:t>
      </w:r>
      <w:r w:rsidRPr="00995E32">
        <w:rPr>
          <w:rFonts w:asciiTheme="majorBidi" w:hAnsiTheme="majorBidi" w:cstheme="majorBidi"/>
          <w:sz w:val="20"/>
          <w:szCs w:val="20"/>
          <w:rtl/>
        </w:rPr>
        <w:t>א ד"ה אמרה ליה בת קיסר</w:t>
      </w:r>
      <w:r w:rsidRPr="00995E32">
        <w:rPr>
          <w:rFonts w:asciiTheme="majorBidi" w:hAnsiTheme="majorBidi" w:cstheme="majorBidi" w:hint="cs"/>
          <w:sz w:val="20"/>
          <w:szCs w:val="20"/>
          <w:rtl/>
        </w:rPr>
        <w:t>.</w:t>
      </w:r>
    </w:p>
  </w:footnote>
  <w:footnote w:id="37">
    <w:p w14:paraId="47A15D54" w14:textId="77777777" w:rsidR="000E47B6" w:rsidRPr="00055079" w:rsidRDefault="000E47B6" w:rsidP="000E47B6">
      <w:pPr>
        <w:spacing w:after="0" w:line="360" w:lineRule="auto"/>
        <w:rPr>
          <w:rFonts w:asciiTheme="majorBidi" w:hAnsiTheme="majorBidi" w:cs="Times New Roman"/>
          <w:sz w:val="20"/>
          <w:szCs w:val="20"/>
        </w:rPr>
      </w:pPr>
      <w:r>
        <w:rPr>
          <w:rStyle w:val="a5"/>
        </w:rPr>
        <w:footnoteRef/>
      </w:r>
      <w:r>
        <w:rPr>
          <w:rtl/>
        </w:rPr>
        <w:t xml:space="preserve"> </w:t>
      </w:r>
      <w:r>
        <w:rPr>
          <w:rFonts w:asciiTheme="majorBidi" w:hAnsiTheme="majorBidi" w:cs="Times New Roman" w:hint="cs"/>
          <w:sz w:val="20"/>
          <w:szCs w:val="20"/>
          <w:rtl/>
        </w:rPr>
        <w:t>שם.</w:t>
      </w:r>
    </w:p>
  </w:footnote>
  <w:footnote w:id="38">
    <w:p w14:paraId="14863623" w14:textId="77777777" w:rsidR="000E47B6" w:rsidRDefault="000E47B6" w:rsidP="000E47B6">
      <w:pPr>
        <w:pStyle w:val="a3"/>
      </w:pPr>
      <w:r>
        <w:rPr>
          <w:rStyle w:val="a5"/>
        </w:rPr>
        <w:footnoteRef/>
      </w:r>
      <w:r>
        <w:rPr>
          <w:rtl/>
        </w:rPr>
        <w:t xml:space="preserve"> </w:t>
      </w:r>
      <w:proofErr w:type="spellStart"/>
      <w:r w:rsidRPr="00DD7703">
        <w:rPr>
          <w:rFonts w:asciiTheme="majorBidi" w:hAnsiTheme="majorBidi" w:cstheme="majorBidi"/>
          <w:rtl/>
        </w:rPr>
        <w:t>מהרש"א</w:t>
      </w:r>
      <w:proofErr w:type="spellEnd"/>
      <w:r>
        <w:rPr>
          <w:rFonts w:asciiTheme="majorBidi" w:hAnsiTheme="majorBidi" w:cstheme="majorBidi"/>
          <w:rtl/>
        </w:rPr>
        <w:t xml:space="preserve"> </w:t>
      </w:r>
      <w:r w:rsidRPr="00DD7703">
        <w:rPr>
          <w:rFonts w:asciiTheme="majorBidi" w:hAnsiTheme="majorBidi" w:cstheme="majorBidi"/>
          <w:rtl/>
        </w:rPr>
        <w:t>נט</w:t>
      </w:r>
      <w:r>
        <w:rPr>
          <w:rFonts w:asciiTheme="majorBidi" w:hAnsiTheme="majorBidi" w:cstheme="majorBidi" w:hint="cs"/>
          <w:rtl/>
        </w:rPr>
        <w:t xml:space="preserve">, </w:t>
      </w:r>
      <w:r w:rsidRPr="00DD7703">
        <w:rPr>
          <w:rFonts w:asciiTheme="majorBidi" w:hAnsiTheme="majorBidi" w:cstheme="majorBidi"/>
          <w:rtl/>
        </w:rPr>
        <w:t xml:space="preserve">ב ד"ה אלוהיכם </w:t>
      </w:r>
      <w:proofErr w:type="spellStart"/>
      <w:r w:rsidRPr="00DD7703">
        <w:rPr>
          <w:rFonts w:asciiTheme="majorBidi" w:hAnsiTheme="majorBidi" w:cstheme="majorBidi"/>
          <w:rtl/>
        </w:rPr>
        <w:t>נגרא</w:t>
      </w:r>
      <w:proofErr w:type="spellEnd"/>
      <w:r>
        <w:rPr>
          <w:rFonts w:asciiTheme="majorBidi" w:hAnsiTheme="majorBidi" w:cstheme="majorBidi" w:hint="cs"/>
          <w:rtl/>
        </w:rPr>
        <w:t>.</w:t>
      </w:r>
    </w:p>
  </w:footnote>
  <w:footnote w:id="39">
    <w:p w14:paraId="7BD78F4A" w14:textId="77777777" w:rsidR="000E47B6" w:rsidRPr="00C1056C" w:rsidRDefault="000E47B6" w:rsidP="000E47B6">
      <w:pPr>
        <w:pStyle w:val="a3"/>
        <w:rPr>
          <w:rFonts w:asciiTheme="majorBidi" w:hAnsiTheme="majorBidi" w:cstheme="majorBidi"/>
          <w:rtl/>
        </w:rPr>
      </w:pPr>
      <w:r w:rsidRPr="000444EC">
        <w:rPr>
          <w:rStyle w:val="a5"/>
          <w:rFonts w:asciiTheme="majorBidi" w:hAnsiTheme="majorBidi" w:cstheme="majorBidi"/>
        </w:rPr>
        <w:footnoteRef/>
      </w:r>
      <w:r w:rsidRPr="000444EC">
        <w:rPr>
          <w:rFonts w:asciiTheme="majorBidi" w:hAnsiTheme="majorBidi" w:cstheme="majorBidi"/>
          <w:rtl/>
        </w:rPr>
        <w:t xml:space="preserve"> </w:t>
      </w:r>
      <w:r w:rsidRPr="000444EC">
        <w:rPr>
          <w:rFonts w:asciiTheme="majorBidi" w:hAnsiTheme="majorBidi" w:cstheme="majorBidi"/>
          <w:rtl/>
        </w:rPr>
        <w:t xml:space="preserve">הרב ירון בן דוד, </w:t>
      </w:r>
      <w:r>
        <w:rPr>
          <w:rFonts w:asciiTheme="majorBidi" w:hAnsiTheme="majorBidi" w:cstheme="majorBidi" w:hint="cs"/>
          <w:rtl/>
        </w:rPr>
        <w:t>פורטל הדף היומי , להעמיק.</w:t>
      </w:r>
    </w:p>
    <w:p w14:paraId="17A0FB07" w14:textId="77777777" w:rsidR="000E47B6" w:rsidRDefault="000E47B6" w:rsidP="000E47B6">
      <w:pPr>
        <w:pStyle w:val="a3"/>
        <w:rPr>
          <w:rtl/>
        </w:rPr>
      </w:pPr>
    </w:p>
  </w:footnote>
  <w:footnote w:id="40">
    <w:p w14:paraId="15CAF9D0" w14:textId="77777777" w:rsidR="000E47B6" w:rsidRPr="000444EC" w:rsidRDefault="000E47B6" w:rsidP="000E47B6">
      <w:pPr>
        <w:spacing w:after="0" w:line="360" w:lineRule="auto"/>
        <w:rPr>
          <w:rFonts w:asciiTheme="majorBidi" w:hAnsiTheme="majorBidi" w:cstheme="majorBidi"/>
          <w:sz w:val="20"/>
          <w:szCs w:val="20"/>
          <w:rtl/>
        </w:rPr>
      </w:pPr>
      <w:r>
        <w:rPr>
          <w:rStyle w:val="a5"/>
        </w:rPr>
        <w:footnoteRef/>
      </w:r>
      <w:r>
        <w:rPr>
          <w:rtl/>
        </w:rPr>
        <w:t xml:space="preserve"> </w:t>
      </w:r>
      <w:r w:rsidRPr="000444EC">
        <w:rPr>
          <w:rFonts w:asciiTheme="majorBidi" w:hAnsiTheme="majorBidi" w:cstheme="majorBidi"/>
          <w:sz w:val="20"/>
          <w:szCs w:val="20"/>
          <w:rtl/>
        </w:rPr>
        <w:t>חתם סופר ס</w:t>
      </w:r>
      <w:r>
        <w:rPr>
          <w:rFonts w:asciiTheme="majorBidi" w:hAnsiTheme="majorBidi" w:cstheme="majorBidi" w:hint="cs"/>
          <w:sz w:val="20"/>
          <w:szCs w:val="20"/>
          <w:rtl/>
        </w:rPr>
        <w:t>,</w:t>
      </w:r>
      <w:r w:rsidRPr="000444EC">
        <w:rPr>
          <w:rFonts w:asciiTheme="majorBidi" w:hAnsiTheme="majorBidi" w:cstheme="majorBidi"/>
          <w:sz w:val="20"/>
          <w:szCs w:val="20"/>
          <w:rtl/>
        </w:rPr>
        <w:t xml:space="preserve"> א ד"ה </w:t>
      </w:r>
      <w:proofErr w:type="spellStart"/>
      <w:r w:rsidRPr="000444EC">
        <w:rPr>
          <w:rFonts w:asciiTheme="majorBidi" w:hAnsiTheme="majorBidi" w:cstheme="majorBidi"/>
          <w:sz w:val="20"/>
          <w:szCs w:val="20"/>
          <w:rtl/>
        </w:rPr>
        <w:t>נגרא</w:t>
      </w:r>
      <w:proofErr w:type="spellEnd"/>
      <w:r>
        <w:rPr>
          <w:rFonts w:asciiTheme="majorBidi" w:hAnsiTheme="majorBidi" w:cstheme="majorBidi" w:hint="cs"/>
          <w:sz w:val="20"/>
          <w:szCs w:val="20"/>
          <w:rtl/>
        </w:rPr>
        <w:t>.</w:t>
      </w:r>
    </w:p>
  </w:footnote>
  <w:footnote w:id="41">
    <w:p w14:paraId="26DE51DE" w14:textId="77777777" w:rsidR="000E47B6" w:rsidRPr="000444EC" w:rsidRDefault="000E47B6" w:rsidP="000E47B6">
      <w:pPr>
        <w:spacing w:after="0" w:line="360" w:lineRule="auto"/>
        <w:rPr>
          <w:rFonts w:asciiTheme="majorBidi" w:hAnsiTheme="majorBidi" w:cstheme="majorBidi"/>
          <w:sz w:val="20"/>
          <w:szCs w:val="20"/>
        </w:rPr>
      </w:pPr>
      <w:r w:rsidRPr="000444EC">
        <w:rPr>
          <w:rStyle w:val="a5"/>
          <w:rFonts w:asciiTheme="majorBidi" w:hAnsiTheme="majorBidi" w:cstheme="majorBidi"/>
          <w:sz w:val="20"/>
          <w:szCs w:val="20"/>
        </w:rPr>
        <w:footnoteRef/>
      </w:r>
      <w:r w:rsidRPr="000444EC">
        <w:rPr>
          <w:rFonts w:asciiTheme="majorBidi" w:hAnsiTheme="majorBidi" w:cstheme="majorBidi"/>
          <w:sz w:val="20"/>
          <w:szCs w:val="20"/>
          <w:rtl/>
        </w:rPr>
        <w:t xml:space="preserve"> </w:t>
      </w:r>
      <w:r w:rsidRPr="000444EC">
        <w:rPr>
          <w:rFonts w:asciiTheme="majorBidi" w:hAnsiTheme="majorBidi" w:cstheme="majorBidi"/>
          <w:sz w:val="20"/>
          <w:szCs w:val="20"/>
          <w:rtl/>
        </w:rPr>
        <w:t xml:space="preserve">חגיגה </w:t>
      </w:r>
      <w:r>
        <w:rPr>
          <w:rFonts w:asciiTheme="majorBidi" w:hAnsiTheme="majorBidi" w:cstheme="majorBidi" w:hint="cs"/>
          <w:sz w:val="20"/>
          <w:szCs w:val="20"/>
          <w:rtl/>
        </w:rPr>
        <w:t>ה,</w:t>
      </w:r>
      <w:r w:rsidRPr="000444EC">
        <w:rPr>
          <w:rFonts w:asciiTheme="majorBidi" w:hAnsiTheme="majorBidi" w:cstheme="majorBidi"/>
          <w:sz w:val="20"/>
          <w:szCs w:val="20"/>
          <w:rtl/>
        </w:rPr>
        <w:t xml:space="preserve"> ב.</w:t>
      </w:r>
    </w:p>
  </w:footnote>
  <w:footnote w:id="42">
    <w:p w14:paraId="39F7790E" w14:textId="77777777" w:rsidR="000E47B6" w:rsidRPr="000444EC" w:rsidRDefault="000E47B6" w:rsidP="000E47B6">
      <w:pPr>
        <w:pStyle w:val="a3"/>
        <w:rPr>
          <w:rFonts w:asciiTheme="majorBidi" w:hAnsiTheme="majorBidi" w:cstheme="majorBidi"/>
        </w:rPr>
      </w:pPr>
      <w:r w:rsidRPr="000444EC">
        <w:rPr>
          <w:rStyle w:val="a5"/>
          <w:rFonts w:asciiTheme="majorBidi" w:hAnsiTheme="majorBidi" w:cstheme="majorBidi"/>
        </w:rPr>
        <w:footnoteRef/>
      </w:r>
      <w:r w:rsidRPr="000444EC">
        <w:rPr>
          <w:rFonts w:asciiTheme="majorBidi" w:hAnsiTheme="majorBidi" w:cstheme="majorBidi"/>
          <w:rtl/>
        </w:rPr>
        <w:t xml:space="preserve"> </w:t>
      </w:r>
      <w:r w:rsidRPr="000444EC">
        <w:rPr>
          <w:rFonts w:asciiTheme="majorBidi" w:hAnsiTheme="majorBidi" w:cstheme="majorBidi"/>
          <w:rtl/>
        </w:rPr>
        <w:t>על פי ויקיפדיה, ערכים 'ישו' ו'יוסף הקדוש'.</w:t>
      </w:r>
    </w:p>
  </w:footnote>
  <w:footnote w:id="43">
    <w:p w14:paraId="65EBEBE5" w14:textId="77777777" w:rsidR="000E47B6" w:rsidRDefault="000E47B6" w:rsidP="000E47B6">
      <w:pPr>
        <w:pStyle w:val="a3"/>
        <w:rPr>
          <w:rtl/>
        </w:rPr>
      </w:pPr>
      <w:r>
        <w:rPr>
          <w:rStyle w:val="a5"/>
        </w:rPr>
        <w:footnoteRef/>
      </w:r>
      <w:r>
        <w:rPr>
          <w:rtl/>
        </w:rPr>
        <w:t xml:space="preserve">  </w:t>
      </w:r>
      <w:r w:rsidRPr="00F022AD">
        <w:rPr>
          <w:rFonts w:ascii="David" w:hAnsi="David" w:cs="David"/>
          <w:rtl/>
        </w:rPr>
        <w:t xml:space="preserve">"ת"ר: כשנתפס ר"א למינות, העלהו לגרדום </w:t>
      </w:r>
      <w:proofErr w:type="spellStart"/>
      <w:r w:rsidRPr="00F022AD">
        <w:rPr>
          <w:rFonts w:ascii="David" w:hAnsi="David" w:cs="David"/>
          <w:rtl/>
        </w:rPr>
        <w:t>לידון</w:t>
      </w:r>
      <w:proofErr w:type="spellEnd"/>
      <w:r w:rsidRPr="00F022AD">
        <w:rPr>
          <w:rFonts w:ascii="David" w:hAnsi="David" w:cs="David"/>
          <w:rtl/>
        </w:rPr>
        <w:t xml:space="preserve">. אמר לו אותו הגמון: זקן שכמותך יעסוק בדברים בטלים הללו? אמר לו: נאמן עלי הדיין. כסבור אותו הגמון: עליו הוא אומר, והוא לא אמר אלא כנגד אביו שבשמים. אמר לו: הואיל והאמנתי עליך, </w:t>
      </w:r>
      <w:proofErr w:type="spellStart"/>
      <w:r w:rsidRPr="00F022AD">
        <w:rPr>
          <w:rFonts w:ascii="David" w:hAnsi="David" w:cs="David"/>
          <w:rtl/>
        </w:rPr>
        <w:t>דימוס</w:t>
      </w:r>
      <w:proofErr w:type="spellEnd"/>
      <w:r w:rsidRPr="00F022AD">
        <w:rPr>
          <w:rFonts w:ascii="David" w:hAnsi="David" w:cs="David"/>
          <w:rtl/>
        </w:rPr>
        <w:t>, פטור אתה".</w:t>
      </w:r>
      <w:r>
        <w:rPr>
          <w:rFonts w:hint="cs"/>
          <w:rtl/>
        </w:rPr>
        <w:t xml:space="preserve"> (</w:t>
      </w:r>
      <w:r w:rsidRPr="005A5674">
        <w:rPr>
          <w:rFonts w:asciiTheme="majorBidi" w:hAnsiTheme="majorBidi" w:cstheme="majorBidi"/>
          <w:rtl/>
        </w:rPr>
        <w:t xml:space="preserve"> עבודה זרה </w:t>
      </w:r>
      <w:proofErr w:type="spellStart"/>
      <w:r w:rsidRPr="005A5674">
        <w:rPr>
          <w:rFonts w:asciiTheme="majorBidi" w:hAnsiTheme="majorBidi" w:cstheme="majorBidi"/>
          <w:rtl/>
        </w:rPr>
        <w:t>טז</w:t>
      </w:r>
      <w:proofErr w:type="spellEnd"/>
      <w:r>
        <w:rPr>
          <w:rFonts w:asciiTheme="majorBidi" w:hAnsiTheme="majorBidi" w:cstheme="majorBidi" w:hint="cs"/>
          <w:rtl/>
        </w:rPr>
        <w:t xml:space="preserve">, </w:t>
      </w:r>
      <w:r w:rsidRPr="005A5674">
        <w:rPr>
          <w:rFonts w:asciiTheme="majorBidi" w:hAnsiTheme="majorBidi" w:cstheme="majorBidi"/>
          <w:rtl/>
        </w:rPr>
        <w:t>ב</w:t>
      </w:r>
      <w:r>
        <w:rPr>
          <w:rFonts w:asciiTheme="majorBidi" w:hAnsiTheme="majorBidi" w:cstheme="majorBidi" w:hint="cs"/>
          <w:rtl/>
        </w:rPr>
        <w:t>)</w:t>
      </w:r>
      <w:r>
        <w:rPr>
          <w:rtl/>
        </w:rPr>
        <w:t>.</w:t>
      </w:r>
    </w:p>
    <w:p w14:paraId="26C599EB" w14:textId="77777777" w:rsidR="000E47B6" w:rsidRDefault="000E47B6" w:rsidP="000E47B6">
      <w:pPr>
        <w:pStyle w:val="a3"/>
        <w:rPr>
          <w:rFonts w:asciiTheme="majorBidi" w:hAnsiTheme="majorBidi" w:cstheme="majorBidi"/>
          <w:rtl/>
        </w:rPr>
      </w:pPr>
      <w:r w:rsidRPr="00F022AD">
        <w:rPr>
          <w:rFonts w:ascii="David" w:hAnsi="David" w:cs="David"/>
          <w:rtl/>
        </w:rPr>
        <w:t>"</w:t>
      </w:r>
      <w:proofErr w:type="spellStart"/>
      <w:r w:rsidRPr="00F022AD">
        <w:rPr>
          <w:rFonts w:ascii="David" w:hAnsi="David" w:cs="David"/>
          <w:rtl/>
        </w:rPr>
        <w:t>פירש"י</w:t>
      </w:r>
      <w:proofErr w:type="spellEnd"/>
      <w:r w:rsidRPr="00F022AD">
        <w:rPr>
          <w:rFonts w:ascii="David" w:hAnsi="David" w:cs="David"/>
          <w:rtl/>
        </w:rPr>
        <w:t xml:space="preserve"> </w:t>
      </w:r>
      <w:proofErr w:type="spellStart"/>
      <w:r w:rsidRPr="00F022AD">
        <w:rPr>
          <w:rFonts w:ascii="David" w:hAnsi="David" w:cs="David"/>
          <w:rtl/>
        </w:rPr>
        <w:t>מינין</w:t>
      </w:r>
      <w:proofErr w:type="spellEnd"/>
      <w:r w:rsidRPr="00F022AD">
        <w:rPr>
          <w:rFonts w:ascii="David" w:hAnsi="David" w:cs="David"/>
          <w:rtl/>
        </w:rPr>
        <w:t xml:space="preserve"> תפסוהו </w:t>
      </w:r>
      <w:proofErr w:type="spellStart"/>
      <w:r w:rsidRPr="00F022AD">
        <w:rPr>
          <w:rFonts w:ascii="David" w:hAnsi="David" w:cs="David"/>
          <w:rtl/>
        </w:rPr>
        <w:t>לכופו</w:t>
      </w:r>
      <w:proofErr w:type="spellEnd"/>
      <w:r w:rsidRPr="00F022AD">
        <w:rPr>
          <w:rFonts w:ascii="David" w:hAnsi="David" w:cs="David"/>
          <w:rtl/>
        </w:rPr>
        <w:t xml:space="preserve"> לע"ז. ולענ"ד הוא להיפך, </w:t>
      </w:r>
      <w:proofErr w:type="spellStart"/>
      <w:r w:rsidRPr="00F022AD">
        <w:rPr>
          <w:rFonts w:ascii="David" w:hAnsi="David" w:cs="David"/>
          <w:rtl/>
        </w:rPr>
        <w:t>דבזמנו</w:t>
      </w:r>
      <w:proofErr w:type="spellEnd"/>
      <w:r w:rsidRPr="00F022AD">
        <w:rPr>
          <w:rFonts w:ascii="David" w:hAnsi="David" w:cs="David"/>
          <w:rtl/>
        </w:rPr>
        <w:t xml:space="preserve"> היו עובדים אלילים, ומי שהאמין בנוצרי היה מין ונענש הרבה ע"ז, וע"ז נתפס ר"א ואמרו עליו שהוא מאמין בזה" </w:t>
      </w:r>
      <w:r>
        <w:rPr>
          <w:rFonts w:asciiTheme="majorBidi" w:hAnsiTheme="majorBidi" w:cs="Times New Roman" w:hint="cs"/>
          <w:rtl/>
        </w:rPr>
        <w:t>(</w:t>
      </w:r>
      <w:r>
        <w:rPr>
          <w:rFonts w:asciiTheme="majorBidi" w:hAnsiTheme="majorBidi" w:cs="Times New Roman"/>
          <w:rtl/>
        </w:rPr>
        <w:t>מרומי שדה</w:t>
      </w:r>
      <w:r>
        <w:rPr>
          <w:rFonts w:asciiTheme="majorBidi" w:hAnsiTheme="majorBidi" w:cs="Times New Roman" w:hint="cs"/>
          <w:rtl/>
        </w:rPr>
        <w:t>).</w:t>
      </w:r>
      <w:r>
        <w:rPr>
          <w:rFonts w:asciiTheme="majorBidi" w:hAnsiTheme="majorBidi" w:cstheme="majorBidi" w:hint="cs"/>
          <w:rtl/>
        </w:rPr>
        <w:t xml:space="preserve"> סיום המדרש מראה על תחילתה של סלחנות מסוימת כלפי הנצרות מצד הרומאים</w:t>
      </w:r>
      <w:r>
        <w:rPr>
          <w:rFonts w:hint="cs"/>
          <w:rtl/>
        </w:rPr>
        <w:t>.</w:t>
      </w:r>
    </w:p>
    <w:p w14:paraId="05AE8B2A" w14:textId="77777777" w:rsidR="000E47B6" w:rsidRPr="00995E32" w:rsidRDefault="000E47B6" w:rsidP="000E47B6">
      <w:pPr>
        <w:pStyle w:val="a3"/>
        <w:rPr>
          <w:rFonts w:asciiTheme="majorBidi" w:hAnsiTheme="majorBidi" w:cstheme="majorBidi"/>
        </w:rPr>
      </w:pPr>
    </w:p>
  </w:footnote>
  <w:footnote w:id="44">
    <w:p w14:paraId="141D85FB" w14:textId="77777777" w:rsidR="000E47B6" w:rsidRPr="005A5674" w:rsidRDefault="000E47B6" w:rsidP="000E47B6">
      <w:pPr>
        <w:pStyle w:val="a3"/>
        <w:rPr>
          <w:rFonts w:asciiTheme="majorBidi" w:hAnsiTheme="majorBidi" w:cstheme="majorBidi"/>
        </w:rPr>
      </w:pPr>
      <w:r w:rsidRPr="005A5674">
        <w:rPr>
          <w:rStyle w:val="a5"/>
          <w:rFonts w:asciiTheme="majorBidi" w:hAnsiTheme="majorBidi" w:cstheme="majorBidi"/>
        </w:rPr>
        <w:footnoteRef/>
      </w:r>
      <w:r w:rsidRPr="005A5674">
        <w:rPr>
          <w:rFonts w:asciiTheme="majorBidi" w:hAnsiTheme="majorBidi" w:cstheme="majorBidi"/>
          <w:rtl/>
        </w:rPr>
        <w:t xml:space="preserve"> </w:t>
      </w:r>
      <w:r w:rsidRPr="005A5674">
        <w:rPr>
          <w:rFonts w:asciiTheme="majorBidi" w:hAnsiTheme="majorBidi" w:cstheme="majorBidi"/>
          <w:rtl/>
        </w:rPr>
        <w:t>רש"י לשמות ד, 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64CCD"/>
    <w:multiLevelType w:val="hybridMultilevel"/>
    <w:tmpl w:val="781E7BDC"/>
    <w:lvl w:ilvl="0" w:tplc="AC32A9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F0FD6"/>
    <w:multiLevelType w:val="hybridMultilevel"/>
    <w:tmpl w:val="95BE37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B56C36"/>
    <w:multiLevelType w:val="hybridMultilevel"/>
    <w:tmpl w:val="A5149938"/>
    <w:lvl w:ilvl="0" w:tplc="A9A80484">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227DF"/>
    <w:multiLevelType w:val="hybridMultilevel"/>
    <w:tmpl w:val="781E7BDC"/>
    <w:lvl w:ilvl="0" w:tplc="AC32A9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B6"/>
    <w:rsid w:val="000E47B6"/>
    <w:rsid w:val="002A32D5"/>
    <w:rsid w:val="00E11765"/>
    <w:rsid w:val="00EC6C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2551"/>
  <w15:chartTrackingRefBased/>
  <w15:docId w15:val="{B9D7C2E3-10D0-4366-A1A5-8EF37B62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7B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E47B6"/>
    <w:pPr>
      <w:spacing w:after="0" w:line="240" w:lineRule="auto"/>
    </w:pPr>
    <w:rPr>
      <w:sz w:val="20"/>
      <w:szCs w:val="20"/>
    </w:rPr>
  </w:style>
  <w:style w:type="character" w:customStyle="1" w:styleId="a4">
    <w:name w:val="טקסט הערת שוליים תו"/>
    <w:basedOn w:val="a0"/>
    <w:link w:val="a3"/>
    <w:uiPriority w:val="99"/>
    <w:rsid w:val="000E47B6"/>
    <w:rPr>
      <w:sz w:val="20"/>
      <w:szCs w:val="20"/>
    </w:rPr>
  </w:style>
  <w:style w:type="character" w:styleId="a5">
    <w:name w:val="footnote reference"/>
    <w:basedOn w:val="a0"/>
    <w:uiPriority w:val="99"/>
    <w:semiHidden/>
    <w:unhideWhenUsed/>
    <w:rsid w:val="000E47B6"/>
    <w:rPr>
      <w:vertAlign w:val="superscript"/>
    </w:rPr>
  </w:style>
  <w:style w:type="paragraph" w:styleId="a6">
    <w:name w:val="List Paragraph"/>
    <w:basedOn w:val="a"/>
    <w:uiPriority w:val="34"/>
    <w:qFormat/>
    <w:rsid w:val="000E47B6"/>
    <w:pPr>
      <w:ind w:left="720"/>
      <w:contextualSpacing/>
    </w:pPr>
  </w:style>
  <w:style w:type="character" w:styleId="a7">
    <w:name w:val="annotation reference"/>
    <w:basedOn w:val="a0"/>
    <w:uiPriority w:val="99"/>
    <w:semiHidden/>
    <w:unhideWhenUsed/>
    <w:rsid w:val="000E47B6"/>
    <w:rPr>
      <w:sz w:val="16"/>
      <w:szCs w:val="16"/>
    </w:rPr>
  </w:style>
  <w:style w:type="paragraph" w:styleId="a8">
    <w:name w:val="annotation text"/>
    <w:basedOn w:val="a"/>
    <w:link w:val="a9"/>
    <w:uiPriority w:val="99"/>
    <w:unhideWhenUsed/>
    <w:rsid w:val="000E47B6"/>
    <w:pPr>
      <w:spacing w:line="240" w:lineRule="auto"/>
    </w:pPr>
    <w:rPr>
      <w:sz w:val="20"/>
      <w:szCs w:val="20"/>
    </w:rPr>
  </w:style>
  <w:style w:type="character" w:customStyle="1" w:styleId="a9">
    <w:name w:val="טקסט הערה תו"/>
    <w:basedOn w:val="a0"/>
    <w:link w:val="a8"/>
    <w:uiPriority w:val="99"/>
    <w:rsid w:val="000E47B6"/>
    <w:rPr>
      <w:sz w:val="20"/>
      <w:szCs w:val="20"/>
    </w:rPr>
  </w:style>
  <w:style w:type="character" w:styleId="aa">
    <w:name w:val="Strong"/>
    <w:basedOn w:val="a0"/>
    <w:uiPriority w:val="22"/>
    <w:qFormat/>
    <w:rsid w:val="000E47B6"/>
    <w:rPr>
      <w:b/>
      <w:bCs/>
    </w:rPr>
  </w:style>
  <w:style w:type="paragraph" w:customStyle="1" w:styleId="ab">
    <w:name w:val="מקור"/>
    <w:basedOn w:val="ac"/>
    <w:rsid w:val="000E47B6"/>
    <w:pPr>
      <w:spacing w:before="0" w:after="120" w:line="360" w:lineRule="auto"/>
      <w:ind w:left="509" w:right="0"/>
      <w:jc w:val="right"/>
    </w:pPr>
    <w:rPr>
      <w:rFonts w:ascii="Times New Roman" w:eastAsia="Times New Roman" w:hAnsi="Times New Roman" w:cs="Narkisim"/>
      <w:i w:val="0"/>
      <w:iCs w:val="0"/>
      <w:color w:val="auto"/>
      <w:sz w:val="20"/>
      <w:szCs w:val="24"/>
    </w:rPr>
  </w:style>
  <w:style w:type="paragraph" w:customStyle="1" w:styleId="1">
    <w:name w:val="ציטוט1"/>
    <w:basedOn w:val="ac"/>
    <w:rsid w:val="000E47B6"/>
    <w:pPr>
      <w:spacing w:before="120" w:after="120" w:line="360" w:lineRule="auto"/>
      <w:ind w:left="509" w:right="0"/>
      <w:jc w:val="both"/>
    </w:pPr>
    <w:rPr>
      <w:rFonts w:ascii="Times New Roman" w:eastAsia="Times New Roman" w:hAnsi="Times New Roman" w:cs="Narkisim"/>
      <w:b/>
      <w:bCs/>
      <w:i w:val="0"/>
      <w:iCs w:val="0"/>
      <w:color w:val="auto"/>
      <w:sz w:val="20"/>
      <w:szCs w:val="24"/>
    </w:rPr>
  </w:style>
  <w:style w:type="paragraph" w:styleId="ac">
    <w:name w:val="Quote"/>
    <w:basedOn w:val="a"/>
    <w:next w:val="a"/>
    <w:link w:val="ad"/>
    <w:uiPriority w:val="29"/>
    <w:qFormat/>
    <w:rsid w:val="000E47B6"/>
    <w:pPr>
      <w:spacing w:before="200"/>
      <w:ind w:left="864" w:right="864"/>
      <w:jc w:val="center"/>
    </w:pPr>
    <w:rPr>
      <w:i/>
      <w:iCs/>
      <w:color w:val="404040" w:themeColor="text1" w:themeTint="BF"/>
    </w:rPr>
  </w:style>
  <w:style w:type="character" w:customStyle="1" w:styleId="ad">
    <w:name w:val="ציטוט תו"/>
    <w:basedOn w:val="a0"/>
    <w:link w:val="ac"/>
    <w:uiPriority w:val="29"/>
    <w:rsid w:val="000E47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2585</Words>
  <Characters>12927</Characters>
  <Application>Microsoft Office Word</Application>
  <DocSecurity>0</DocSecurity>
  <Lines>107</Lines>
  <Paragraphs>30</Paragraphs>
  <ScaleCrop>false</ScaleCrop>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2026-03-16T12:07:00Z</dcterms:created>
  <dcterms:modified xsi:type="dcterms:W3CDTF">2026-03-16T12:08:00Z</dcterms:modified>
</cp:coreProperties>
</file>