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Pr="004425F9" w:rsidRDefault="00B45A22" w:rsidP="00856B7F">
      <w:pPr>
        <w:rPr>
          <w:b/>
          <w:bCs/>
          <w:sz w:val="20"/>
          <w:szCs w:val="22"/>
          <w:rtl/>
        </w:rPr>
      </w:pPr>
      <w:r w:rsidRPr="00012E38">
        <w:rPr>
          <w:rFonts w:hint="cs"/>
          <w:sz w:val="20"/>
          <w:szCs w:val="22"/>
          <w:rtl/>
        </w:rPr>
        <w:t>בס"ד</w:t>
      </w:r>
      <w:r w:rsidR="00905A1D" w:rsidRPr="00012E38">
        <w:rPr>
          <w:rFonts w:hint="cs"/>
          <w:sz w:val="20"/>
          <w:szCs w:val="22"/>
          <w:rtl/>
        </w:rPr>
        <w:t xml:space="preserve">, </w:t>
      </w:r>
      <w:r w:rsidR="00856B7F">
        <w:rPr>
          <w:rFonts w:hint="cs"/>
          <w:sz w:val="20"/>
          <w:szCs w:val="22"/>
          <w:rtl/>
        </w:rPr>
        <w:t>תמוז תשפ"ו</w:t>
      </w:r>
      <w:r w:rsidR="004425F9">
        <w:rPr>
          <w:sz w:val="20"/>
          <w:szCs w:val="22"/>
          <w:rtl/>
        </w:rPr>
        <w:tab/>
      </w:r>
      <w:r w:rsidR="004425F9">
        <w:rPr>
          <w:sz w:val="20"/>
          <w:szCs w:val="22"/>
          <w:rtl/>
        </w:rPr>
        <w:tab/>
      </w:r>
      <w:r w:rsidR="004425F9">
        <w:rPr>
          <w:sz w:val="20"/>
          <w:szCs w:val="22"/>
          <w:rtl/>
        </w:rPr>
        <w:tab/>
      </w:r>
      <w:r w:rsidR="004425F9">
        <w:rPr>
          <w:sz w:val="20"/>
          <w:szCs w:val="22"/>
          <w:rtl/>
        </w:rPr>
        <w:tab/>
      </w:r>
      <w:r w:rsidR="004425F9">
        <w:rPr>
          <w:sz w:val="20"/>
          <w:szCs w:val="22"/>
          <w:rtl/>
        </w:rPr>
        <w:tab/>
      </w:r>
      <w:r w:rsidR="004425F9">
        <w:rPr>
          <w:sz w:val="20"/>
          <w:szCs w:val="22"/>
          <w:rtl/>
        </w:rPr>
        <w:tab/>
      </w:r>
      <w:r w:rsidR="004425F9">
        <w:rPr>
          <w:sz w:val="20"/>
          <w:szCs w:val="22"/>
          <w:rtl/>
        </w:rPr>
        <w:tab/>
      </w:r>
    </w:p>
    <w:p w:rsidR="00905A1D" w:rsidRPr="00012E38" w:rsidRDefault="00905A1D" w:rsidP="00856B7F">
      <w:pPr>
        <w:pStyle w:val="a3"/>
        <w:rPr>
          <w:sz w:val="22"/>
          <w:szCs w:val="26"/>
          <w:rtl/>
        </w:rPr>
      </w:pPr>
      <w:r w:rsidRPr="00012E38">
        <w:rPr>
          <w:rFonts w:hint="cs"/>
          <w:sz w:val="22"/>
          <w:szCs w:val="26"/>
          <w:rtl/>
        </w:rPr>
        <w:t>חולין דף מ"ט,</w:t>
      </w:r>
      <w:r w:rsidR="00012E38" w:rsidRPr="00012E38">
        <w:rPr>
          <w:rFonts w:hint="cs"/>
          <w:sz w:val="22"/>
          <w:szCs w:val="26"/>
          <w:rtl/>
        </w:rPr>
        <w:t xml:space="preserve"> </w:t>
      </w:r>
      <w:r w:rsidR="007E768F">
        <w:rPr>
          <w:rFonts w:hint="cs"/>
          <w:sz w:val="22"/>
          <w:szCs w:val="26"/>
          <w:rtl/>
        </w:rPr>
        <w:t xml:space="preserve">חילוקי המנהגים </w:t>
      </w:r>
      <w:proofErr w:type="spellStart"/>
      <w:r w:rsidR="007E768F">
        <w:rPr>
          <w:rFonts w:hint="cs"/>
          <w:sz w:val="22"/>
          <w:szCs w:val="26"/>
          <w:rtl/>
        </w:rPr>
        <w:t>ב</w:t>
      </w:r>
      <w:r w:rsidR="00012E38" w:rsidRPr="00012E38">
        <w:rPr>
          <w:rFonts w:hint="cs"/>
          <w:sz w:val="22"/>
          <w:szCs w:val="26"/>
          <w:rtl/>
        </w:rPr>
        <w:t>חלב</w:t>
      </w:r>
      <w:r w:rsidR="007E768F">
        <w:rPr>
          <w:rFonts w:hint="cs"/>
          <w:sz w:val="22"/>
          <w:szCs w:val="26"/>
          <w:rtl/>
        </w:rPr>
        <w:t>ים</w:t>
      </w:r>
      <w:proofErr w:type="spellEnd"/>
      <w:r w:rsidR="00012E38" w:rsidRPr="00012E38">
        <w:rPr>
          <w:rFonts w:hint="cs"/>
          <w:sz w:val="22"/>
          <w:szCs w:val="26"/>
          <w:rtl/>
        </w:rPr>
        <w:t xml:space="preserve"> וסוגיית</w:t>
      </w:r>
      <w:r w:rsidRPr="00012E38">
        <w:rPr>
          <w:rFonts w:hint="cs"/>
          <w:sz w:val="22"/>
          <w:szCs w:val="26"/>
          <w:rtl/>
        </w:rPr>
        <w:t xml:space="preserve"> "חלב </w:t>
      </w:r>
      <w:proofErr w:type="spellStart"/>
      <w:r w:rsidRPr="00012E38">
        <w:rPr>
          <w:rFonts w:hint="cs"/>
          <w:sz w:val="22"/>
          <w:szCs w:val="26"/>
          <w:rtl/>
        </w:rPr>
        <w:t>דבני</w:t>
      </w:r>
      <w:proofErr w:type="spellEnd"/>
      <w:r w:rsidRPr="00012E38">
        <w:rPr>
          <w:rFonts w:hint="cs"/>
          <w:sz w:val="22"/>
          <w:szCs w:val="26"/>
          <w:rtl/>
        </w:rPr>
        <w:t xml:space="preserve"> </w:t>
      </w:r>
      <w:proofErr w:type="spellStart"/>
      <w:r w:rsidRPr="00012E38">
        <w:rPr>
          <w:rFonts w:hint="cs"/>
          <w:sz w:val="22"/>
          <w:szCs w:val="26"/>
          <w:rtl/>
        </w:rPr>
        <w:t>ריינוס</w:t>
      </w:r>
      <w:proofErr w:type="spellEnd"/>
      <w:r w:rsidRPr="00012E38">
        <w:rPr>
          <w:rFonts w:hint="cs"/>
          <w:sz w:val="22"/>
          <w:szCs w:val="26"/>
          <w:rtl/>
        </w:rPr>
        <w:t>"</w:t>
      </w:r>
    </w:p>
    <w:p w:rsidR="000D4EEC" w:rsidRPr="00012E38" w:rsidRDefault="000D4EEC" w:rsidP="00905A1D">
      <w:pPr>
        <w:rPr>
          <w:b/>
          <w:bCs/>
          <w:sz w:val="20"/>
          <w:szCs w:val="22"/>
          <w:u w:val="single"/>
          <w:rtl/>
        </w:rPr>
      </w:pPr>
      <w:r w:rsidRPr="00012E38">
        <w:rPr>
          <w:rFonts w:hint="cs"/>
          <w:b/>
          <w:bCs/>
          <w:sz w:val="20"/>
          <w:szCs w:val="22"/>
          <w:u w:val="single"/>
          <w:rtl/>
        </w:rPr>
        <w:t xml:space="preserve">א. מבוא </w:t>
      </w:r>
      <w:r w:rsidRPr="00012E38">
        <w:rPr>
          <w:b/>
          <w:bCs/>
          <w:sz w:val="20"/>
          <w:szCs w:val="22"/>
          <w:u w:val="single"/>
          <w:rtl/>
        </w:rPr>
        <w:t>–</w:t>
      </w:r>
      <w:r w:rsidRPr="00012E38">
        <w:rPr>
          <w:rFonts w:hint="cs"/>
          <w:b/>
          <w:bCs/>
          <w:sz w:val="20"/>
          <w:szCs w:val="22"/>
          <w:u w:val="single"/>
          <w:rtl/>
        </w:rPr>
        <w:t xml:space="preserve"> איסור חלב</w:t>
      </w:r>
    </w:p>
    <w:p w:rsidR="000D4EEC" w:rsidRPr="00012E38" w:rsidRDefault="000D4EEC" w:rsidP="00012E38">
      <w:pPr>
        <w:pStyle w:val="a8"/>
        <w:numPr>
          <w:ilvl w:val="0"/>
          <w:numId w:val="1"/>
        </w:numPr>
        <w:ind w:left="360"/>
        <w:rPr>
          <w:sz w:val="20"/>
          <w:szCs w:val="22"/>
          <w:rtl/>
        </w:rPr>
      </w:pPr>
      <w:r w:rsidRPr="00012E38">
        <w:rPr>
          <w:rFonts w:hint="cs"/>
          <w:b/>
          <w:bCs/>
          <w:sz w:val="20"/>
          <w:szCs w:val="22"/>
          <w:rtl/>
        </w:rPr>
        <w:t>ויקרא ג'</w:t>
      </w:r>
      <w:r w:rsidRPr="00012E38">
        <w:rPr>
          <w:rStyle w:val="a7"/>
          <w:b/>
          <w:bCs/>
          <w:sz w:val="20"/>
          <w:szCs w:val="22"/>
          <w:rtl/>
        </w:rPr>
        <w:footnoteReference w:id="1"/>
      </w:r>
      <w:r w:rsidRPr="00012E38">
        <w:rPr>
          <w:rFonts w:hint="cs"/>
          <w:b/>
          <w:bCs/>
          <w:sz w:val="20"/>
          <w:szCs w:val="22"/>
          <w:rtl/>
        </w:rPr>
        <w:t>:</w:t>
      </w:r>
      <w:r w:rsidRPr="00012E38">
        <w:rPr>
          <w:rFonts w:hint="cs"/>
          <w:sz w:val="20"/>
          <w:szCs w:val="22"/>
          <w:rtl/>
        </w:rPr>
        <w:t xml:space="preserve"> "</w:t>
      </w:r>
      <w:r w:rsidRPr="00012E38">
        <w:rPr>
          <w:sz w:val="20"/>
          <w:szCs w:val="22"/>
          <w:rtl/>
        </w:rPr>
        <w:t>(</w:t>
      </w:r>
      <w:proofErr w:type="spellStart"/>
      <w:r w:rsidRPr="00012E38">
        <w:rPr>
          <w:sz w:val="20"/>
          <w:szCs w:val="22"/>
          <w:rtl/>
        </w:rPr>
        <w:t>יב</w:t>
      </w:r>
      <w:proofErr w:type="spellEnd"/>
      <w:r w:rsidRPr="00012E38">
        <w:rPr>
          <w:sz w:val="20"/>
          <w:szCs w:val="22"/>
          <w:rtl/>
        </w:rPr>
        <w:t>) וְאִם עֵז קָרְבָּנוֹ וְהִקְרִיבוֹ לִפְנֵי ה': (</w:t>
      </w:r>
      <w:proofErr w:type="spellStart"/>
      <w:r w:rsidRPr="00012E38">
        <w:rPr>
          <w:sz w:val="20"/>
          <w:szCs w:val="22"/>
          <w:rtl/>
        </w:rPr>
        <w:t>יג</w:t>
      </w:r>
      <w:proofErr w:type="spellEnd"/>
      <w:r w:rsidRPr="00012E38">
        <w:rPr>
          <w:sz w:val="20"/>
          <w:szCs w:val="22"/>
          <w:rtl/>
        </w:rPr>
        <w:t xml:space="preserve">) וְסָמַךְ אֶת יָדוֹ עַל רֹאשׁוֹ וְשָׁחַט אֹתוֹ לִפְנֵי אֹהֶל מוֹעֵד וְזָרְקוּ בְּנֵי אַהֲרֹן אֶת  דָּמוֹ עַל הַמִּזְבֵּחַ סָבִיב: (יד) וְהִקְרִיב מִמֶּנּוּ קָרְבָּנוֹ </w:t>
      </w:r>
      <w:proofErr w:type="spellStart"/>
      <w:r w:rsidRPr="00012E38">
        <w:rPr>
          <w:sz w:val="20"/>
          <w:szCs w:val="22"/>
          <w:rtl/>
        </w:rPr>
        <w:t>אִשֶּׁה</w:t>
      </w:r>
      <w:proofErr w:type="spellEnd"/>
      <w:r w:rsidRPr="00012E38">
        <w:rPr>
          <w:sz w:val="20"/>
          <w:szCs w:val="22"/>
          <w:rtl/>
        </w:rPr>
        <w:t xml:space="preserve"> לַה' אֶת הַחֵלֶב הַמְכַסֶּה אֶת הַקֶּרֶב וְאֵת כָּל  הַחֵלֶב אֲשֶׁר עַל הַקֶּרֶב: (טו) וְאֵת שְׁתֵּי הַכְּלָיֹת וְאֶת הַחֵלֶב אֲשֶׁר </w:t>
      </w:r>
      <w:proofErr w:type="spellStart"/>
      <w:r w:rsidRPr="00012E38">
        <w:rPr>
          <w:sz w:val="20"/>
          <w:szCs w:val="22"/>
          <w:rtl/>
        </w:rPr>
        <w:t>עֲלֵהֶן</w:t>
      </w:r>
      <w:proofErr w:type="spellEnd"/>
      <w:r w:rsidRPr="00012E38">
        <w:rPr>
          <w:sz w:val="20"/>
          <w:szCs w:val="22"/>
          <w:rtl/>
        </w:rPr>
        <w:t xml:space="preserve"> אֲשֶׁר עַל הַכְּסָלִים וְאֶת </w:t>
      </w:r>
      <w:proofErr w:type="spellStart"/>
      <w:r w:rsidRPr="00012E38">
        <w:rPr>
          <w:sz w:val="20"/>
          <w:szCs w:val="22"/>
          <w:rtl/>
        </w:rPr>
        <w:t>הַיֹּתֶרֶת</w:t>
      </w:r>
      <w:proofErr w:type="spellEnd"/>
      <w:r w:rsidRPr="00012E38">
        <w:rPr>
          <w:sz w:val="20"/>
          <w:szCs w:val="22"/>
          <w:rtl/>
        </w:rPr>
        <w:t xml:space="preserve"> עַל הַכָּבֵד עַל הַכְּלָיֹת </w:t>
      </w:r>
      <w:proofErr w:type="spellStart"/>
      <w:r w:rsidRPr="00012E38">
        <w:rPr>
          <w:sz w:val="20"/>
          <w:szCs w:val="22"/>
          <w:rtl/>
        </w:rPr>
        <w:t>יְסִירֶנָּה</w:t>
      </w:r>
      <w:proofErr w:type="spellEnd"/>
      <w:r w:rsidRPr="00012E38">
        <w:rPr>
          <w:sz w:val="20"/>
          <w:szCs w:val="22"/>
          <w:rtl/>
        </w:rPr>
        <w:t>: (</w:t>
      </w:r>
      <w:proofErr w:type="spellStart"/>
      <w:r w:rsidRPr="00012E38">
        <w:rPr>
          <w:sz w:val="20"/>
          <w:szCs w:val="22"/>
          <w:rtl/>
        </w:rPr>
        <w:t>טז</w:t>
      </w:r>
      <w:proofErr w:type="spellEnd"/>
      <w:r w:rsidRPr="00012E38">
        <w:rPr>
          <w:sz w:val="20"/>
          <w:szCs w:val="22"/>
          <w:rtl/>
        </w:rPr>
        <w:t xml:space="preserve">) </w:t>
      </w:r>
      <w:proofErr w:type="spellStart"/>
      <w:r w:rsidRPr="00012E38">
        <w:rPr>
          <w:sz w:val="20"/>
          <w:szCs w:val="22"/>
          <w:rtl/>
        </w:rPr>
        <w:t>וְהִקְטִירָם</w:t>
      </w:r>
      <w:proofErr w:type="spellEnd"/>
      <w:r w:rsidRPr="00012E38">
        <w:rPr>
          <w:sz w:val="20"/>
          <w:szCs w:val="22"/>
          <w:rtl/>
        </w:rPr>
        <w:t xml:space="preserve"> הַכֹּהֵן </w:t>
      </w:r>
      <w:proofErr w:type="spellStart"/>
      <w:r w:rsidRPr="00012E38">
        <w:rPr>
          <w:sz w:val="20"/>
          <w:szCs w:val="22"/>
          <w:rtl/>
        </w:rPr>
        <w:t>הַמִּזְבֵּחָה</w:t>
      </w:r>
      <w:proofErr w:type="spellEnd"/>
      <w:r w:rsidRPr="00012E38">
        <w:rPr>
          <w:sz w:val="20"/>
          <w:szCs w:val="22"/>
          <w:rtl/>
        </w:rPr>
        <w:t xml:space="preserve"> לֶחֶם </w:t>
      </w:r>
      <w:proofErr w:type="spellStart"/>
      <w:r w:rsidRPr="00012E38">
        <w:rPr>
          <w:sz w:val="20"/>
          <w:szCs w:val="22"/>
          <w:rtl/>
        </w:rPr>
        <w:t>אִשֶּׁה</w:t>
      </w:r>
      <w:proofErr w:type="spellEnd"/>
      <w:r w:rsidRPr="00012E38">
        <w:rPr>
          <w:sz w:val="20"/>
          <w:szCs w:val="22"/>
          <w:rtl/>
        </w:rPr>
        <w:t xml:space="preserve"> לְרֵיחַ </w:t>
      </w:r>
      <w:proofErr w:type="spellStart"/>
      <w:r w:rsidRPr="00012E38">
        <w:rPr>
          <w:sz w:val="20"/>
          <w:szCs w:val="22"/>
          <w:rtl/>
        </w:rPr>
        <w:t>נִיחֹח</w:t>
      </w:r>
      <w:proofErr w:type="spellEnd"/>
      <w:r w:rsidRPr="00012E38">
        <w:rPr>
          <w:sz w:val="20"/>
          <w:szCs w:val="22"/>
          <w:rtl/>
        </w:rPr>
        <w:t>ַ כָּל חֵלֶב לַה': (</w:t>
      </w:r>
      <w:proofErr w:type="spellStart"/>
      <w:r w:rsidRPr="00012E38">
        <w:rPr>
          <w:sz w:val="20"/>
          <w:szCs w:val="22"/>
          <w:rtl/>
        </w:rPr>
        <w:t>יז</w:t>
      </w:r>
      <w:proofErr w:type="spellEnd"/>
      <w:r w:rsidRPr="00012E38">
        <w:rPr>
          <w:sz w:val="20"/>
          <w:szCs w:val="22"/>
          <w:rtl/>
        </w:rPr>
        <w:t xml:space="preserve">) </w:t>
      </w:r>
      <w:proofErr w:type="spellStart"/>
      <w:r w:rsidRPr="00012E38">
        <w:rPr>
          <w:sz w:val="20"/>
          <w:szCs w:val="22"/>
          <w:rtl/>
        </w:rPr>
        <w:t>חֻקַּת</w:t>
      </w:r>
      <w:proofErr w:type="spellEnd"/>
      <w:r w:rsidRPr="00012E38">
        <w:rPr>
          <w:sz w:val="20"/>
          <w:szCs w:val="22"/>
          <w:rtl/>
        </w:rPr>
        <w:t xml:space="preserve"> עוֹלָם </w:t>
      </w:r>
      <w:proofErr w:type="spellStart"/>
      <w:r w:rsidRPr="00012E38">
        <w:rPr>
          <w:sz w:val="20"/>
          <w:szCs w:val="22"/>
          <w:rtl/>
        </w:rPr>
        <w:t>לְדֹרֹתֵיכֶם</w:t>
      </w:r>
      <w:proofErr w:type="spellEnd"/>
      <w:r w:rsidRPr="00012E38">
        <w:rPr>
          <w:sz w:val="20"/>
          <w:szCs w:val="22"/>
          <w:rtl/>
        </w:rPr>
        <w:t xml:space="preserve"> בְּכֹל </w:t>
      </w:r>
      <w:proofErr w:type="spellStart"/>
      <w:r w:rsidRPr="00012E38">
        <w:rPr>
          <w:sz w:val="20"/>
          <w:szCs w:val="22"/>
          <w:rtl/>
        </w:rPr>
        <w:t>מוֹשְׁבֹתֵיכֶם</w:t>
      </w:r>
      <w:proofErr w:type="spellEnd"/>
      <w:r w:rsidRPr="00012E38">
        <w:rPr>
          <w:sz w:val="20"/>
          <w:szCs w:val="22"/>
          <w:rtl/>
        </w:rPr>
        <w:t xml:space="preserve"> כָּל חֵלֶב וְכָל דָּם לֹא תֹאכֵלוּ:</w:t>
      </w:r>
      <w:r w:rsidRPr="00012E38">
        <w:rPr>
          <w:rFonts w:hint="cs"/>
          <w:sz w:val="20"/>
          <w:szCs w:val="22"/>
          <w:rtl/>
        </w:rPr>
        <w:t>".</w:t>
      </w:r>
    </w:p>
    <w:p w:rsidR="000D4EEC" w:rsidRPr="00012E38" w:rsidRDefault="000D4EEC" w:rsidP="00012E38">
      <w:pPr>
        <w:pStyle w:val="a8"/>
        <w:numPr>
          <w:ilvl w:val="0"/>
          <w:numId w:val="1"/>
        </w:numPr>
        <w:ind w:left="360"/>
        <w:rPr>
          <w:sz w:val="20"/>
          <w:szCs w:val="22"/>
          <w:rtl/>
        </w:rPr>
      </w:pPr>
      <w:r w:rsidRPr="00012E38">
        <w:rPr>
          <w:rFonts w:hint="cs"/>
          <w:b/>
          <w:bCs/>
          <w:sz w:val="20"/>
          <w:szCs w:val="22"/>
          <w:rtl/>
        </w:rPr>
        <w:t>ויקרא ז':</w:t>
      </w:r>
      <w:r w:rsidRPr="00012E38">
        <w:rPr>
          <w:rFonts w:hint="cs"/>
          <w:sz w:val="20"/>
          <w:szCs w:val="22"/>
          <w:rtl/>
        </w:rPr>
        <w:t xml:space="preserve"> "</w:t>
      </w:r>
      <w:r w:rsidRPr="00012E38">
        <w:rPr>
          <w:sz w:val="20"/>
          <w:szCs w:val="22"/>
          <w:rtl/>
        </w:rPr>
        <w:t>(</w:t>
      </w:r>
      <w:proofErr w:type="spellStart"/>
      <w:r w:rsidRPr="00012E38">
        <w:rPr>
          <w:sz w:val="20"/>
          <w:szCs w:val="22"/>
          <w:rtl/>
        </w:rPr>
        <w:t>כב</w:t>
      </w:r>
      <w:proofErr w:type="spellEnd"/>
      <w:r w:rsidRPr="00012E38">
        <w:rPr>
          <w:sz w:val="20"/>
          <w:szCs w:val="22"/>
          <w:rtl/>
        </w:rPr>
        <w:t xml:space="preserve">) וַיְדַבֵּר ה' אֶל מֹשֶׁה </w:t>
      </w:r>
      <w:proofErr w:type="spellStart"/>
      <w:r w:rsidRPr="00012E38">
        <w:rPr>
          <w:sz w:val="20"/>
          <w:szCs w:val="22"/>
          <w:rtl/>
        </w:rPr>
        <w:t>לֵּאמֹר</w:t>
      </w:r>
      <w:proofErr w:type="spellEnd"/>
      <w:r w:rsidRPr="00012E38">
        <w:rPr>
          <w:sz w:val="20"/>
          <w:szCs w:val="22"/>
          <w:rtl/>
        </w:rPr>
        <w:t>: (</w:t>
      </w:r>
      <w:proofErr w:type="spellStart"/>
      <w:r w:rsidRPr="00012E38">
        <w:rPr>
          <w:sz w:val="20"/>
          <w:szCs w:val="22"/>
          <w:rtl/>
        </w:rPr>
        <w:t>כג</w:t>
      </w:r>
      <w:proofErr w:type="spellEnd"/>
      <w:r w:rsidRPr="00012E38">
        <w:rPr>
          <w:sz w:val="20"/>
          <w:szCs w:val="22"/>
          <w:rtl/>
        </w:rPr>
        <w:t xml:space="preserve">) דַּבֵּר אֶל בְּנֵי יִשְׂרָאֵל </w:t>
      </w:r>
      <w:proofErr w:type="spellStart"/>
      <w:r w:rsidRPr="00012E38">
        <w:rPr>
          <w:sz w:val="20"/>
          <w:szCs w:val="22"/>
          <w:rtl/>
        </w:rPr>
        <w:t>לֵאמֹר</w:t>
      </w:r>
      <w:proofErr w:type="spellEnd"/>
      <w:r w:rsidRPr="00012E38">
        <w:rPr>
          <w:sz w:val="20"/>
          <w:szCs w:val="22"/>
          <w:rtl/>
        </w:rPr>
        <w:t xml:space="preserve"> כָּל חֵלֶב שׁוֹר וְכֶשֶׂב וָעֵז לֹא תֹאכֵלוּ: (כד) וְחֵלֶב נְבֵלָה וְחֵלֶב טְרֵפָה יֵעָשֶׂה לְכָל מְלָאכָה וְאָכֹל לֹא תֹאכְלֻהוּ: (כה) כִּי כָּל אֹכֵל חֵלֶב מִן הַבְּהֵמָה אֲשֶׁר יַקְרִיב מִמֶּנָּה </w:t>
      </w:r>
      <w:proofErr w:type="spellStart"/>
      <w:r w:rsidRPr="00012E38">
        <w:rPr>
          <w:sz w:val="20"/>
          <w:szCs w:val="22"/>
          <w:rtl/>
        </w:rPr>
        <w:t>אִשֶּׁה</w:t>
      </w:r>
      <w:proofErr w:type="spellEnd"/>
      <w:r w:rsidRPr="00012E38">
        <w:rPr>
          <w:sz w:val="20"/>
          <w:szCs w:val="22"/>
          <w:rtl/>
        </w:rPr>
        <w:t xml:space="preserve"> לַה' וְנִכְרְתָה הַנֶּפֶשׁ הָאֹכֶלֶת מֵעַמֶּיהָ: (</w:t>
      </w:r>
      <w:proofErr w:type="spellStart"/>
      <w:r w:rsidRPr="00012E38">
        <w:rPr>
          <w:sz w:val="20"/>
          <w:szCs w:val="22"/>
          <w:rtl/>
        </w:rPr>
        <w:t>כו</w:t>
      </w:r>
      <w:proofErr w:type="spellEnd"/>
      <w:r w:rsidRPr="00012E38">
        <w:rPr>
          <w:sz w:val="20"/>
          <w:szCs w:val="22"/>
          <w:rtl/>
        </w:rPr>
        <w:t xml:space="preserve">) וְכָל דָּם לֹא תֹאכְלוּ בְּכֹל </w:t>
      </w:r>
      <w:proofErr w:type="spellStart"/>
      <w:r w:rsidRPr="00012E38">
        <w:rPr>
          <w:sz w:val="20"/>
          <w:szCs w:val="22"/>
          <w:rtl/>
        </w:rPr>
        <w:t>מוֹשְׁבֹתֵיכֶם</w:t>
      </w:r>
      <w:proofErr w:type="spellEnd"/>
      <w:r w:rsidRPr="00012E38">
        <w:rPr>
          <w:sz w:val="20"/>
          <w:szCs w:val="22"/>
          <w:rtl/>
        </w:rPr>
        <w:t xml:space="preserve"> לָעוֹף וְלַבְּהֵמָה: (</w:t>
      </w:r>
      <w:proofErr w:type="spellStart"/>
      <w:r w:rsidRPr="00012E38">
        <w:rPr>
          <w:sz w:val="20"/>
          <w:szCs w:val="22"/>
          <w:rtl/>
        </w:rPr>
        <w:t>כז</w:t>
      </w:r>
      <w:proofErr w:type="spellEnd"/>
      <w:r w:rsidRPr="00012E38">
        <w:rPr>
          <w:sz w:val="20"/>
          <w:szCs w:val="22"/>
          <w:rtl/>
        </w:rPr>
        <w:t>) כָּל נֶפֶשׁ אֲשֶׁר תֹּאכַל כָּל דָּם וְנִכְרְתָה הַנֶּפֶשׁ הַהִוא מֵעַמֶּיהָ:</w:t>
      </w:r>
      <w:r w:rsidRPr="00012E38">
        <w:rPr>
          <w:rFonts w:hint="cs"/>
          <w:sz w:val="20"/>
          <w:szCs w:val="22"/>
          <w:rtl/>
        </w:rPr>
        <w:t>".</w:t>
      </w:r>
    </w:p>
    <w:p w:rsidR="000D4EEC" w:rsidRPr="00012E38" w:rsidRDefault="000D4EEC" w:rsidP="00856B7F">
      <w:pPr>
        <w:pStyle w:val="a8"/>
        <w:numPr>
          <w:ilvl w:val="0"/>
          <w:numId w:val="1"/>
        </w:numPr>
        <w:ind w:left="360"/>
        <w:rPr>
          <w:sz w:val="20"/>
          <w:szCs w:val="22"/>
          <w:rtl/>
        </w:rPr>
      </w:pPr>
      <w:r w:rsidRPr="00012E38">
        <w:rPr>
          <w:rFonts w:hint="cs"/>
          <w:b/>
          <w:bCs/>
          <w:sz w:val="20"/>
          <w:szCs w:val="22"/>
          <w:rtl/>
        </w:rPr>
        <w:t xml:space="preserve">תורת </w:t>
      </w:r>
      <w:proofErr w:type="spellStart"/>
      <w:r w:rsidRPr="00012E38">
        <w:rPr>
          <w:rFonts w:hint="cs"/>
          <w:b/>
          <w:bCs/>
          <w:sz w:val="20"/>
          <w:szCs w:val="22"/>
          <w:rtl/>
        </w:rPr>
        <w:t>כהנים</w:t>
      </w:r>
      <w:proofErr w:type="spellEnd"/>
      <w:r w:rsidRPr="00012E38">
        <w:rPr>
          <w:rFonts w:hint="cs"/>
          <w:b/>
          <w:bCs/>
          <w:sz w:val="20"/>
          <w:szCs w:val="22"/>
          <w:rtl/>
        </w:rPr>
        <w:t>, פרשת צו י' ט':</w:t>
      </w:r>
      <w:r w:rsidRPr="00012E38">
        <w:rPr>
          <w:rFonts w:hint="cs"/>
          <w:sz w:val="20"/>
          <w:szCs w:val="22"/>
          <w:rtl/>
        </w:rPr>
        <w:t xml:space="preserve"> "</w:t>
      </w:r>
      <w:r w:rsidRPr="00012E38">
        <w:rPr>
          <w:sz w:val="20"/>
          <w:szCs w:val="22"/>
          <w:rtl/>
        </w:rPr>
        <w:t xml:space="preserve">כי כל אוכל חלב מן הבהמה אשר יקריבו ממנה </w:t>
      </w:r>
      <w:proofErr w:type="spellStart"/>
      <w:r w:rsidRPr="00012E38">
        <w:rPr>
          <w:sz w:val="20"/>
          <w:szCs w:val="22"/>
          <w:rtl/>
        </w:rPr>
        <w:t>אשה</w:t>
      </w:r>
      <w:proofErr w:type="spellEnd"/>
      <w:r w:rsidRPr="00012E38">
        <w:rPr>
          <w:sz w:val="20"/>
          <w:szCs w:val="22"/>
          <w:rtl/>
        </w:rPr>
        <w:t xml:space="preserve"> לה' </w:t>
      </w:r>
      <w:r w:rsidR="00856B7F">
        <w:rPr>
          <w:rFonts w:hint="cs"/>
          <w:sz w:val="20"/>
          <w:szCs w:val="22"/>
          <w:rtl/>
        </w:rPr>
        <w:t xml:space="preserve">- </w:t>
      </w:r>
      <w:r w:rsidRPr="00012E38">
        <w:rPr>
          <w:sz w:val="20"/>
          <w:szCs w:val="22"/>
          <w:rtl/>
        </w:rPr>
        <w:t xml:space="preserve">אין לי אלא חלב תמימים </w:t>
      </w:r>
      <w:r w:rsidRPr="00856B7F">
        <w:rPr>
          <w:sz w:val="20"/>
          <w:szCs w:val="22"/>
          <w:u w:val="single"/>
          <w:rtl/>
        </w:rPr>
        <w:t xml:space="preserve">שכשר </w:t>
      </w:r>
      <w:proofErr w:type="spellStart"/>
      <w:r w:rsidRPr="00856B7F">
        <w:rPr>
          <w:sz w:val="20"/>
          <w:szCs w:val="22"/>
          <w:u w:val="single"/>
          <w:rtl/>
        </w:rPr>
        <w:t>ליקרב</w:t>
      </w:r>
      <w:proofErr w:type="spellEnd"/>
      <w:r w:rsidR="00856B7F">
        <w:rPr>
          <w:rFonts w:hint="cs"/>
          <w:sz w:val="20"/>
          <w:szCs w:val="22"/>
          <w:rtl/>
        </w:rPr>
        <w:t>,</w:t>
      </w:r>
      <w:r w:rsidRPr="00012E38">
        <w:rPr>
          <w:sz w:val="20"/>
          <w:szCs w:val="22"/>
          <w:rtl/>
        </w:rPr>
        <w:t xml:space="preserve"> חלב בעלי </w:t>
      </w:r>
      <w:proofErr w:type="spellStart"/>
      <w:r w:rsidRPr="00012E38">
        <w:rPr>
          <w:sz w:val="20"/>
          <w:szCs w:val="22"/>
          <w:rtl/>
        </w:rPr>
        <w:t>מומין</w:t>
      </w:r>
      <w:proofErr w:type="spellEnd"/>
      <w:r w:rsidRPr="00012E38">
        <w:rPr>
          <w:sz w:val="20"/>
          <w:szCs w:val="22"/>
          <w:rtl/>
        </w:rPr>
        <w:t xml:space="preserve"> מנין</w:t>
      </w:r>
      <w:r w:rsidR="00856B7F">
        <w:rPr>
          <w:rFonts w:hint="cs"/>
          <w:sz w:val="20"/>
          <w:szCs w:val="22"/>
          <w:rtl/>
        </w:rPr>
        <w:t>?</w:t>
      </w:r>
      <w:r w:rsidRPr="00012E38">
        <w:rPr>
          <w:sz w:val="20"/>
          <w:szCs w:val="22"/>
          <w:rtl/>
        </w:rPr>
        <w:t xml:space="preserve"> תלמוד לומר מן הבהמה</w:t>
      </w:r>
      <w:r w:rsidR="00856B7F">
        <w:rPr>
          <w:rFonts w:hint="cs"/>
          <w:sz w:val="20"/>
          <w:szCs w:val="22"/>
          <w:rtl/>
        </w:rPr>
        <w:t xml:space="preserve">. </w:t>
      </w:r>
      <w:r w:rsidRPr="00856B7F">
        <w:rPr>
          <w:sz w:val="20"/>
          <w:szCs w:val="22"/>
          <w:u w:val="single"/>
          <w:rtl/>
        </w:rPr>
        <w:t>חלב חולין מנין</w:t>
      </w:r>
      <w:r w:rsidR="00856B7F">
        <w:rPr>
          <w:rFonts w:hint="cs"/>
          <w:sz w:val="20"/>
          <w:szCs w:val="22"/>
          <w:rtl/>
        </w:rPr>
        <w:t>?</w:t>
      </w:r>
      <w:r w:rsidRPr="00012E38">
        <w:rPr>
          <w:sz w:val="20"/>
          <w:szCs w:val="22"/>
          <w:rtl/>
        </w:rPr>
        <w:t xml:space="preserve"> תלמוד לומר כי כל אוכל חלב</w:t>
      </w:r>
      <w:r w:rsidR="00856B7F">
        <w:rPr>
          <w:rFonts w:hint="cs"/>
          <w:sz w:val="20"/>
          <w:szCs w:val="22"/>
          <w:rtl/>
        </w:rPr>
        <w:t xml:space="preserve">. </w:t>
      </w:r>
      <w:r w:rsidRPr="00012E38">
        <w:rPr>
          <w:sz w:val="20"/>
          <w:szCs w:val="22"/>
          <w:rtl/>
        </w:rPr>
        <w:t xml:space="preserve">אם כן למה נאמר אשר יקריב ממנו </w:t>
      </w:r>
      <w:proofErr w:type="spellStart"/>
      <w:r w:rsidRPr="00012E38">
        <w:rPr>
          <w:sz w:val="20"/>
          <w:szCs w:val="22"/>
          <w:rtl/>
        </w:rPr>
        <w:t>אשה</w:t>
      </w:r>
      <w:proofErr w:type="spellEnd"/>
      <w:r w:rsidRPr="00012E38">
        <w:rPr>
          <w:sz w:val="20"/>
          <w:szCs w:val="22"/>
          <w:rtl/>
        </w:rPr>
        <w:t xml:space="preserve"> לה'</w:t>
      </w:r>
      <w:r w:rsidR="001C0B67">
        <w:rPr>
          <w:rFonts w:hint="cs"/>
          <w:sz w:val="20"/>
          <w:szCs w:val="22"/>
          <w:rtl/>
        </w:rPr>
        <w:t>?</w:t>
      </w:r>
      <w:r w:rsidRPr="00012E38">
        <w:rPr>
          <w:sz w:val="20"/>
          <w:szCs w:val="22"/>
          <w:rtl/>
        </w:rPr>
        <w:t xml:space="preserve"> חלב שכמותו </w:t>
      </w:r>
      <w:r w:rsidRPr="001C0B67">
        <w:rPr>
          <w:sz w:val="20"/>
          <w:szCs w:val="22"/>
          <w:u w:val="single"/>
          <w:rtl/>
        </w:rPr>
        <w:t>כשר לקרב</w:t>
      </w:r>
      <w:r w:rsidRPr="00012E38">
        <w:rPr>
          <w:sz w:val="20"/>
          <w:szCs w:val="22"/>
          <w:rtl/>
        </w:rPr>
        <w:t xml:space="preserve">, אמרתי </w:t>
      </w:r>
      <w:r w:rsidRPr="001C0B67">
        <w:rPr>
          <w:sz w:val="20"/>
          <w:szCs w:val="22"/>
          <w:u w:val="single"/>
          <w:rtl/>
        </w:rPr>
        <w:t>יצא חלב דפנות שאין כשר לקרב</w:t>
      </w:r>
      <w:r w:rsidRPr="00012E38">
        <w:rPr>
          <w:rFonts w:hint="cs"/>
          <w:sz w:val="20"/>
          <w:szCs w:val="22"/>
          <w:rtl/>
        </w:rPr>
        <w:t>".</w:t>
      </w:r>
    </w:p>
    <w:p w:rsidR="001C0B67" w:rsidRDefault="000D4EEC" w:rsidP="00012E38">
      <w:pPr>
        <w:pStyle w:val="a8"/>
        <w:numPr>
          <w:ilvl w:val="0"/>
          <w:numId w:val="1"/>
        </w:numPr>
        <w:ind w:left="360"/>
        <w:rPr>
          <w:sz w:val="20"/>
          <w:szCs w:val="22"/>
        </w:rPr>
      </w:pPr>
      <w:r w:rsidRPr="00012E38">
        <w:rPr>
          <w:b/>
          <w:bCs/>
          <w:sz w:val="20"/>
          <w:szCs w:val="22"/>
          <w:rtl/>
        </w:rPr>
        <w:t>רמב"ן ויקרא ג</w:t>
      </w:r>
      <w:r w:rsidRPr="00012E38">
        <w:rPr>
          <w:rFonts w:hint="cs"/>
          <w:b/>
          <w:bCs/>
          <w:sz w:val="20"/>
          <w:szCs w:val="22"/>
          <w:rtl/>
        </w:rPr>
        <w:t>' ט':</w:t>
      </w:r>
      <w:r w:rsidRPr="00012E38">
        <w:rPr>
          <w:rFonts w:hint="cs"/>
          <w:sz w:val="20"/>
          <w:szCs w:val="22"/>
          <w:rtl/>
        </w:rPr>
        <w:t xml:space="preserve"> "</w:t>
      </w:r>
      <w:r w:rsidRPr="00012E38">
        <w:rPr>
          <w:sz w:val="20"/>
          <w:szCs w:val="22"/>
          <w:rtl/>
        </w:rPr>
        <w:t xml:space="preserve">חלבו </w:t>
      </w:r>
      <w:proofErr w:type="spellStart"/>
      <w:r w:rsidRPr="00012E38">
        <w:rPr>
          <w:sz w:val="20"/>
          <w:szCs w:val="22"/>
          <w:rtl/>
        </w:rPr>
        <w:t>האליה</w:t>
      </w:r>
      <w:proofErr w:type="spellEnd"/>
      <w:r w:rsidRPr="00012E38">
        <w:rPr>
          <w:sz w:val="20"/>
          <w:szCs w:val="22"/>
          <w:rtl/>
        </w:rPr>
        <w:t xml:space="preserve"> תמימה - </w:t>
      </w:r>
      <w:r w:rsidRPr="001C0B67">
        <w:rPr>
          <w:sz w:val="20"/>
          <w:szCs w:val="22"/>
          <w:u w:val="single"/>
          <w:rtl/>
        </w:rPr>
        <w:t>שם חלב בלשון הקדש השומן הנפרד שאינו עם הבשר כדבר אחד</w:t>
      </w:r>
      <w:r w:rsidRPr="00012E38">
        <w:rPr>
          <w:rFonts w:hint="cs"/>
          <w:sz w:val="20"/>
          <w:szCs w:val="22"/>
          <w:rtl/>
        </w:rPr>
        <w:t xml:space="preserve"> ... </w:t>
      </w:r>
      <w:r w:rsidRPr="00012E38">
        <w:rPr>
          <w:sz w:val="20"/>
          <w:szCs w:val="22"/>
          <w:rtl/>
        </w:rPr>
        <w:t xml:space="preserve">ואם כן הכתוב שאמר </w:t>
      </w:r>
      <w:r w:rsidRPr="00012E38">
        <w:rPr>
          <w:rFonts w:hint="cs"/>
          <w:sz w:val="20"/>
          <w:szCs w:val="22"/>
          <w:rtl/>
        </w:rPr>
        <w:t>"</w:t>
      </w:r>
      <w:r w:rsidRPr="00012E38">
        <w:rPr>
          <w:sz w:val="20"/>
          <w:szCs w:val="22"/>
          <w:rtl/>
        </w:rPr>
        <w:t>כל חלב וכל דם לא תאכלו</w:t>
      </w:r>
      <w:r w:rsidRPr="00012E38">
        <w:rPr>
          <w:rFonts w:hint="cs"/>
          <w:sz w:val="20"/>
          <w:szCs w:val="22"/>
          <w:rtl/>
        </w:rPr>
        <w:t>"</w:t>
      </w:r>
      <w:r w:rsidRPr="00012E38">
        <w:rPr>
          <w:sz w:val="20"/>
          <w:szCs w:val="22"/>
          <w:rtl/>
        </w:rPr>
        <w:t xml:space="preserve">, אין שומן שעל גבי </w:t>
      </w:r>
      <w:proofErr w:type="spellStart"/>
      <w:r w:rsidRPr="00012E38">
        <w:rPr>
          <w:sz w:val="20"/>
          <w:szCs w:val="22"/>
          <w:rtl/>
        </w:rPr>
        <w:t>האליה</w:t>
      </w:r>
      <w:proofErr w:type="spellEnd"/>
      <w:r w:rsidRPr="00012E38">
        <w:rPr>
          <w:sz w:val="20"/>
          <w:szCs w:val="22"/>
          <w:rtl/>
        </w:rPr>
        <w:t xml:space="preserve"> בכלל, כי איננו חלב בשמו ובטבעו. ואם היה כל שומן חלב, אם כן יאסר כל שומן שבבהמה בכתפות </w:t>
      </w:r>
      <w:proofErr w:type="spellStart"/>
      <w:r w:rsidRPr="00012E38">
        <w:rPr>
          <w:sz w:val="20"/>
          <w:szCs w:val="22"/>
          <w:rtl/>
        </w:rPr>
        <w:t>ובצדדין</w:t>
      </w:r>
      <w:proofErr w:type="spellEnd"/>
      <w:r w:rsidRPr="00012E38">
        <w:rPr>
          <w:sz w:val="20"/>
          <w:szCs w:val="22"/>
          <w:rtl/>
        </w:rPr>
        <w:t xml:space="preserve">, כי הכתוב לא אמר כל חלב אשר יקריבו לה' לא תאכלו, אבל אמר כי כל בהמה אשר תקרב על המזבח יאסר כל חלב שבה. </w:t>
      </w:r>
    </w:p>
    <w:p w:rsidR="000D4EEC" w:rsidRPr="00012E38" w:rsidRDefault="000D4EEC" w:rsidP="001C0B67">
      <w:pPr>
        <w:pStyle w:val="a8"/>
        <w:ind w:left="360"/>
        <w:rPr>
          <w:sz w:val="20"/>
          <w:szCs w:val="22"/>
        </w:rPr>
      </w:pPr>
      <w:r w:rsidRPr="001C0B67">
        <w:rPr>
          <w:sz w:val="20"/>
          <w:szCs w:val="22"/>
          <w:u w:val="single"/>
          <w:rtl/>
        </w:rPr>
        <w:t>ולא יתכן שנאמר שאסר מה שנקריב מן הבהמה, שאם כן יהיו הכליות והיותרת על הכבד אסורים. אבל כל הנקרא חלב נאסר אף על פי שאינו קרב למזבח</w:t>
      </w:r>
      <w:r w:rsidRPr="00012E38">
        <w:rPr>
          <w:sz w:val="20"/>
          <w:szCs w:val="22"/>
          <w:rtl/>
        </w:rPr>
        <w:t xml:space="preserve">, כגון החלב אשר על הטחול, ושאינו נקרא חלב מותר אעפ"י שהוא קרב, כגון הכליות והיותרת מן הכבד וכן </w:t>
      </w:r>
      <w:proofErr w:type="spellStart"/>
      <w:r w:rsidRPr="00012E38">
        <w:rPr>
          <w:sz w:val="20"/>
          <w:szCs w:val="22"/>
          <w:rtl/>
        </w:rPr>
        <w:t>האליה</w:t>
      </w:r>
      <w:proofErr w:type="spellEnd"/>
      <w:r w:rsidRPr="00012E38">
        <w:rPr>
          <w:rFonts w:hint="cs"/>
          <w:sz w:val="20"/>
          <w:szCs w:val="22"/>
          <w:rtl/>
        </w:rPr>
        <w:t>".</w:t>
      </w:r>
    </w:p>
    <w:p w:rsidR="000D4EEC" w:rsidRPr="00012E38" w:rsidRDefault="004A67D9" w:rsidP="00012E38">
      <w:pPr>
        <w:pStyle w:val="a8"/>
        <w:numPr>
          <w:ilvl w:val="0"/>
          <w:numId w:val="1"/>
        </w:numPr>
        <w:ind w:left="360"/>
        <w:rPr>
          <w:sz w:val="20"/>
          <w:szCs w:val="22"/>
          <w:rtl/>
        </w:rPr>
      </w:pPr>
      <w:r w:rsidRPr="00012E38">
        <w:rPr>
          <w:b/>
          <w:bCs/>
          <w:sz w:val="20"/>
          <w:szCs w:val="22"/>
          <w:rtl/>
        </w:rPr>
        <w:t>תוספות חולין</w:t>
      </w:r>
      <w:r w:rsidRPr="00012E38">
        <w:rPr>
          <w:rFonts w:hint="cs"/>
          <w:b/>
          <w:bCs/>
          <w:sz w:val="20"/>
          <w:szCs w:val="22"/>
          <w:rtl/>
        </w:rPr>
        <w:t>, דף צ"ג:</w:t>
      </w:r>
      <w:r w:rsidRPr="00012E38">
        <w:rPr>
          <w:rFonts w:hint="cs"/>
          <w:sz w:val="20"/>
          <w:szCs w:val="22"/>
          <w:rtl/>
        </w:rPr>
        <w:t xml:space="preserve"> "</w:t>
      </w:r>
      <w:r w:rsidRPr="00012E38">
        <w:rPr>
          <w:sz w:val="20"/>
          <w:szCs w:val="22"/>
          <w:rtl/>
        </w:rPr>
        <w:t xml:space="preserve">לכך נראה לי </w:t>
      </w:r>
      <w:proofErr w:type="spellStart"/>
      <w:r w:rsidRPr="00012E38">
        <w:rPr>
          <w:sz w:val="20"/>
          <w:szCs w:val="22"/>
          <w:rtl/>
        </w:rPr>
        <w:t>דדוקא</w:t>
      </w:r>
      <w:proofErr w:type="spellEnd"/>
      <w:r w:rsidRPr="00012E38">
        <w:rPr>
          <w:sz w:val="20"/>
          <w:szCs w:val="22"/>
          <w:rtl/>
        </w:rPr>
        <w:t xml:space="preserve"> חלב דפנות שדומה לשאר חלב ושמא אף תותב קרום ונקלף הוא </w:t>
      </w:r>
      <w:proofErr w:type="spellStart"/>
      <w:r w:rsidRPr="00012E38">
        <w:rPr>
          <w:sz w:val="20"/>
          <w:szCs w:val="22"/>
          <w:rtl/>
        </w:rPr>
        <w:t>הוה</w:t>
      </w:r>
      <w:proofErr w:type="spellEnd"/>
      <w:r w:rsidRPr="00012E38">
        <w:rPr>
          <w:sz w:val="20"/>
          <w:szCs w:val="22"/>
          <w:rtl/>
        </w:rPr>
        <w:t xml:space="preserve"> </w:t>
      </w:r>
      <w:proofErr w:type="spellStart"/>
      <w:r w:rsidRPr="00012E38">
        <w:rPr>
          <w:sz w:val="20"/>
          <w:szCs w:val="22"/>
          <w:rtl/>
        </w:rPr>
        <w:t>מיתסר</w:t>
      </w:r>
      <w:proofErr w:type="spellEnd"/>
      <w:r w:rsidRPr="00012E38">
        <w:rPr>
          <w:sz w:val="20"/>
          <w:szCs w:val="22"/>
          <w:rtl/>
        </w:rPr>
        <w:t xml:space="preserve"> אי </w:t>
      </w:r>
      <w:proofErr w:type="spellStart"/>
      <w:r w:rsidRPr="00012E38">
        <w:rPr>
          <w:sz w:val="20"/>
          <w:szCs w:val="22"/>
          <w:rtl/>
        </w:rPr>
        <w:t>הוה</w:t>
      </w:r>
      <w:proofErr w:type="spellEnd"/>
      <w:r w:rsidRPr="00012E38">
        <w:rPr>
          <w:sz w:val="20"/>
          <w:szCs w:val="22"/>
          <w:rtl/>
        </w:rPr>
        <w:t xml:space="preserve"> קרב</w:t>
      </w:r>
      <w:r w:rsidR="001C0B67">
        <w:rPr>
          <w:rFonts w:hint="cs"/>
          <w:sz w:val="20"/>
          <w:szCs w:val="22"/>
          <w:rtl/>
        </w:rPr>
        <w:t>,</w:t>
      </w:r>
      <w:r w:rsidRPr="00012E38">
        <w:rPr>
          <w:sz w:val="20"/>
          <w:szCs w:val="22"/>
          <w:rtl/>
        </w:rPr>
        <w:t xml:space="preserve"> אבל חלב יותרת ולובן </w:t>
      </w:r>
      <w:proofErr w:type="spellStart"/>
      <w:r w:rsidRPr="00012E38">
        <w:rPr>
          <w:sz w:val="20"/>
          <w:szCs w:val="22"/>
          <w:rtl/>
        </w:rPr>
        <w:t>כוליא</w:t>
      </w:r>
      <w:proofErr w:type="spellEnd"/>
      <w:r w:rsidRPr="00012E38">
        <w:rPr>
          <w:sz w:val="20"/>
          <w:szCs w:val="22"/>
          <w:rtl/>
        </w:rPr>
        <w:t xml:space="preserve"> ושומן </w:t>
      </w:r>
      <w:proofErr w:type="spellStart"/>
      <w:r w:rsidRPr="00012E38">
        <w:rPr>
          <w:sz w:val="20"/>
          <w:szCs w:val="22"/>
          <w:rtl/>
        </w:rPr>
        <w:t>האליה</w:t>
      </w:r>
      <w:proofErr w:type="spellEnd"/>
      <w:r w:rsidRPr="00012E38">
        <w:rPr>
          <w:sz w:val="20"/>
          <w:szCs w:val="22"/>
          <w:rtl/>
        </w:rPr>
        <w:t xml:space="preserve"> שאין </w:t>
      </w:r>
      <w:proofErr w:type="spellStart"/>
      <w:r w:rsidRPr="00012E38">
        <w:rPr>
          <w:sz w:val="20"/>
          <w:szCs w:val="22"/>
          <w:rtl/>
        </w:rPr>
        <w:t>דומין</w:t>
      </w:r>
      <w:proofErr w:type="spellEnd"/>
      <w:r w:rsidRPr="00012E38">
        <w:rPr>
          <w:sz w:val="20"/>
          <w:szCs w:val="22"/>
          <w:rtl/>
        </w:rPr>
        <w:t xml:space="preserve"> כלל לחלב לא </w:t>
      </w:r>
      <w:proofErr w:type="spellStart"/>
      <w:r w:rsidRPr="00012E38">
        <w:rPr>
          <w:sz w:val="20"/>
          <w:szCs w:val="22"/>
          <w:rtl/>
        </w:rPr>
        <w:t>מיתסרי</w:t>
      </w:r>
      <w:proofErr w:type="spellEnd"/>
      <w:r w:rsidRPr="00012E38">
        <w:rPr>
          <w:sz w:val="20"/>
          <w:szCs w:val="22"/>
          <w:rtl/>
        </w:rPr>
        <w:t xml:space="preserve"> </w:t>
      </w:r>
      <w:proofErr w:type="spellStart"/>
      <w:r w:rsidRPr="00012E38">
        <w:rPr>
          <w:sz w:val="20"/>
          <w:szCs w:val="22"/>
          <w:rtl/>
        </w:rPr>
        <w:t>דאין</w:t>
      </w:r>
      <w:proofErr w:type="spellEnd"/>
      <w:r w:rsidRPr="00012E38">
        <w:rPr>
          <w:sz w:val="20"/>
          <w:szCs w:val="22"/>
          <w:rtl/>
        </w:rPr>
        <w:t xml:space="preserve"> קרבין בתורת חלב אלא אגב יותרת </w:t>
      </w:r>
      <w:proofErr w:type="spellStart"/>
      <w:r w:rsidRPr="00012E38">
        <w:rPr>
          <w:sz w:val="20"/>
          <w:szCs w:val="22"/>
          <w:rtl/>
        </w:rPr>
        <w:t>וכוליא</w:t>
      </w:r>
      <w:proofErr w:type="spellEnd"/>
      <w:r w:rsidRPr="00012E38">
        <w:rPr>
          <w:sz w:val="20"/>
          <w:szCs w:val="22"/>
          <w:rtl/>
        </w:rPr>
        <w:t xml:space="preserve"> ואליה</w:t>
      </w:r>
      <w:r w:rsidRPr="00012E38">
        <w:rPr>
          <w:rFonts w:hint="cs"/>
          <w:sz w:val="20"/>
          <w:szCs w:val="22"/>
          <w:rtl/>
        </w:rPr>
        <w:t>".</w:t>
      </w:r>
    </w:p>
    <w:p w:rsidR="000D4EEC" w:rsidRPr="00012E38" w:rsidRDefault="000D4EEC" w:rsidP="00012E38">
      <w:pPr>
        <w:rPr>
          <w:sz w:val="20"/>
          <w:szCs w:val="22"/>
          <w:rtl/>
        </w:rPr>
      </w:pPr>
    </w:p>
    <w:p w:rsidR="006A29B5" w:rsidRPr="00012E38" w:rsidRDefault="00012E38" w:rsidP="00012E38">
      <w:pPr>
        <w:rPr>
          <w:b/>
          <w:bCs/>
          <w:sz w:val="20"/>
          <w:szCs w:val="22"/>
          <w:u w:val="single"/>
          <w:rtl/>
        </w:rPr>
      </w:pPr>
      <w:r w:rsidRPr="00012E38">
        <w:rPr>
          <w:rFonts w:hint="cs"/>
          <w:b/>
          <w:bCs/>
          <w:sz w:val="20"/>
          <w:szCs w:val="22"/>
          <w:u w:val="single"/>
          <w:rtl/>
        </w:rPr>
        <w:t xml:space="preserve">ב. מחלוקת המנהגים </w:t>
      </w:r>
      <w:proofErr w:type="spellStart"/>
      <w:r w:rsidRPr="00012E38">
        <w:rPr>
          <w:rFonts w:hint="cs"/>
          <w:b/>
          <w:bCs/>
          <w:sz w:val="20"/>
          <w:szCs w:val="22"/>
          <w:u w:val="single"/>
          <w:rtl/>
        </w:rPr>
        <w:t>בסוגייתינו</w:t>
      </w:r>
      <w:proofErr w:type="spellEnd"/>
    </w:p>
    <w:p w:rsidR="00905A1D" w:rsidRPr="00012E38" w:rsidRDefault="00905A1D" w:rsidP="00012E38">
      <w:pPr>
        <w:pStyle w:val="a8"/>
        <w:numPr>
          <w:ilvl w:val="0"/>
          <w:numId w:val="1"/>
        </w:numPr>
        <w:ind w:left="360"/>
        <w:rPr>
          <w:sz w:val="20"/>
          <w:szCs w:val="22"/>
          <w:rtl/>
        </w:rPr>
      </w:pPr>
      <w:r w:rsidRPr="00012E38">
        <w:rPr>
          <w:b/>
          <w:bCs/>
          <w:sz w:val="20"/>
          <w:szCs w:val="22"/>
          <w:rtl/>
        </w:rPr>
        <w:t>חולין</w:t>
      </w:r>
      <w:r w:rsidRPr="00012E38">
        <w:rPr>
          <w:rFonts w:hint="cs"/>
          <w:b/>
          <w:bCs/>
          <w:sz w:val="20"/>
          <w:szCs w:val="22"/>
          <w:rtl/>
        </w:rPr>
        <w:t>, דף מ"ט:</w:t>
      </w:r>
      <w:r w:rsidRPr="00012E38">
        <w:rPr>
          <w:rFonts w:hint="cs"/>
          <w:sz w:val="20"/>
          <w:szCs w:val="22"/>
          <w:rtl/>
        </w:rPr>
        <w:t xml:space="preserve"> "</w:t>
      </w:r>
      <w:proofErr w:type="spellStart"/>
      <w:r w:rsidRPr="00012E38">
        <w:rPr>
          <w:sz w:val="20"/>
          <w:szCs w:val="22"/>
          <w:rtl/>
        </w:rPr>
        <w:t>דתניא</w:t>
      </w:r>
      <w:proofErr w:type="spellEnd"/>
      <w:r w:rsidRPr="00012E38">
        <w:rPr>
          <w:sz w:val="20"/>
          <w:szCs w:val="22"/>
          <w:rtl/>
        </w:rPr>
        <w:t xml:space="preserve"> את כל החלב אשר על הקרב</w:t>
      </w:r>
      <w:r w:rsidRPr="00012E38">
        <w:rPr>
          <w:rFonts w:hint="cs"/>
          <w:sz w:val="20"/>
          <w:szCs w:val="22"/>
          <w:rtl/>
        </w:rPr>
        <w:t xml:space="preserve"> </w:t>
      </w:r>
      <w:r w:rsidRPr="00012E38">
        <w:rPr>
          <w:sz w:val="20"/>
          <w:szCs w:val="22"/>
          <w:rtl/>
        </w:rPr>
        <w:t xml:space="preserve">וגו', להביא חלב שעל גבי הדקין, דברי רבי ישמעאל, ר' עקיבא אומר: להביא חלב שע"ג הקבה. </w:t>
      </w:r>
      <w:proofErr w:type="spellStart"/>
      <w:r w:rsidRPr="00012E38">
        <w:rPr>
          <w:sz w:val="20"/>
          <w:szCs w:val="22"/>
          <w:rtl/>
        </w:rPr>
        <w:t>ורמינהי</w:t>
      </w:r>
      <w:proofErr w:type="spellEnd"/>
      <w:r w:rsidRPr="00012E38">
        <w:rPr>
          <w:sz w:val="20"/>
          <w:szCs w:val="22"/>
          <w:rtl/>
        </w:rPr>
        <w:t xml:space="preserve"> את החלב אשר על הקרב </w:t>
      </w:r>
      <w:proofErr w:type="spellStart"/>
      <w:r w:rsidRPr="00012E38">
        <w:rPr>
          <w:sz w:val="20"/>
          <w:szCs w:val="22"/>
          <w:rtl/>
        </w:rPr>
        <w:t>ר"ש</w:t>
      </w:r>
      <w:proofErr w:type="spellEnd"/>
      <w:r w:rsidRPr="00012E38">
        <w:rPr>
          <w:sz w:val="20"/>
          <w:szCs w:val="22"/>
          <w:rtl/>
        </w:rPr>
        <w:t xml:space="preserve"> אומר מה חלב המכסה את הקרב קרום ונקלף - אף כל קרום ונקלף, ר"ע אומר: מה חלב המכסה את הקרב תותב, קרום ונקלף - אף כל תותב קרום ונקלף. שלח רבין משמיה דר' יוחנן: כך היא הצעה של משנה, </w:t>
      </w:r>
      <w:proofErr w:type="spellStart"/>
      <w:r w:rsidRPr="00012E38">
        <w:rPr>
          <w:sz w:val="20"/>
          <w:szCs w:val="22"/>
          <w:rtl/>
        </w:rPr>
        <w:t>ואיפוך</w:t>
      </w:r>
      <w:proofErr w:type="spellEnd"/>
      <w:r w:rsidRPr="00012E38">
        <w:rPr>
          <w:sz w:val="20"/>
          <w:szCs w:val="22"/>
          <w:rtl/>
        </w:rPr>
        <w:t xml:space="preserve"> </w:t>
      </w:r>
      <w:proofErr w:type="spellStart"/>
      <w:r w:rsidRPr="00012E38">
        <w:rPr>
          <w:sz w:val="20"/>
          <w:szCs w:val="22"/>
          <w:rtl/>
        </w:rPr>
        <w:t>קמייתא</w:t>
      </w:r>
      <w:proofErr w:type="spellEnd"/>
      <w:r w:rsidRPr="00012E38">
        <w:rPr>
          <w:rFonts w:hint="cs"/>
          <w:sz w:val="20"/>
          <w:szCs w:val="22"/>
          <w:rtl/>
        </w:rPr>
        <w:t xml:space="preserve"> ... </w:t>
      </w:r>
    </w:p>
    <w:p w:rsidR="00905A1D" w:rsidRPr="00012E38" w:rsidRDefault="00905A1D" w:rsidP="00012E38">
      <w:pPr>
        <w:pStyle w:val="a8"/>
        <w:ind w:left="360"/>
        <w:rPr>
          <w:sz w:val="20"/>
          <w:szCs w:val="22"/>
          <w:rtl/>
        </w:rPr>
      </w:pPr>
      <w:r w:rsidRPr="00012E38">
        <w:rPr>
          <w:sz w:val="20"/>
          <w:szCs w:val="22"/>
          <w:rtl/>
        </w:rPr>
        <w:t xml:space="preserve">ת"ש </w:t>
      </w:r>
      <w:proofErr w:type="spellStart"/>
      <w:r w:rsidRPr="00012E38">
        <w:rPr>
          <w:sz w:val="20"/>
          <w:szCs w:val="22"/>
          <w:rtl/>
        </w:rPr>
        <w:t>דאמר</w:t>
      </w:r>
      <w:proofErr w:type="spellEnd"/>
      <w:r w:rsidRPr="00012E38">
        <w:rPr>
          <w:sz w:val="20"/>
          <w:szCs w:val="22"/>
          <w:rtl/>
        </w:rPr>
        <w:t xml:space="preserve"> רב נחמן: </w:t>
      </w:r>
      <w:proofErr w:type="spellStart"/>
      <w:r w:rsidRPr="00012E38">
        <w:rPr>
          <w:sz w:val="20"/>
          <w:szCs w:val="22"/>
          <w:rtl/>
        </w:rPr>
        <w:t>אינהו</w:t>
      </w:r>
      <w:proofErr w:type="spellEnd"/>
      <w:r w:rsidRPr="00012E38">
        <w:rPr>
          <w:sz w:val="20"/>
          <w:szCs w:val="22"/>
          <w:rtl/>
        </w:rPr>
        <w:t xml:space="preserve"> - מיכל אכלי,</w:t>
      </w:r>
      <w:r w:rsidRPr="00012E38">
        <w:rPr>
          <w:rFonts w:hint="cs"/>
          <w:sz w:val="20"/>
          <w:szCs w:val="22"/>
          <w:rtl/>
        </w:rPr>
        <w:t xml:space="preserve"> </w:t>
      </w:r>
      <w:r w:rsidRPr="00012E38">
        <w:rPr>
          <w:sz w:val="20"/>
          <w:szCs w:val="22"/>
          <w:rtl/>
        </w:rPr>
        <w:t xml:space="preserve">ולדידן - </w:t>
      </w:r>
      <w:proofErr w:type="spellStart"/>
      <w:r w:rsidRPr="00012E38">
        <w:rPr>
          <w:sz w:val="20"/>
          <w:szCs w:val="22"/>
          <w:rtl/>
        </w:rPr>
        <w:t>מיסתם</w:t>
      </w:r>
      <w:proofErr w:type="spellEnd"/>
      <w:r w:rsidRPr="00012E38">
        <w:rPr>
          <w:sz w:val="20"/>
          <w:szCs w:val="22"/>
          <w:rtl/>
        </w:rPr>
        <w:t xml:space="preserve"> </w:t>
      </w:r>
      <w:proofErr w:type="spellStart"/>
      <w:r w:rsidRPr="00012E38">
        <w:rPr>
          <w:sz w:val="20"/>
          <w:szCs w:val="22"/>
          <w:rtl/>
        </w:rPr>
        <w:t>נמי</w:t>
      </w:r>
      <w:proofErr w:type="spellEnd"/>
      <w:r w:rsidRPr="00012E38">
        <w:rPr>
          <w:sz w:val="20"/>
          <w:szCs w:val="22"/>
          <w:rtl/>
        </w:rPr>
        <w:t xml:space="preserve"> לא </w:t>
      </w:r>
      <w:proofErr w:type="spellStart"/>
      <w:r w:rsidRPr="00012E38">
        <w:rPr>
          <w:sz w:val="20"/>
          <w:szCs w:val="22"/>
          <w:rtl/>
        </w:rPr>
        <w:t>סתים</w:t>
      </w:r>
      <w:proofErr w:type="spellEnd"/>
      <w:r w:rsidRPr="00012E38">
        <w:rPr>
          <w:sz w:val="20"/>
          <w:szCs w:val="22"/>
          <w:rtl/>
        </w:rPr>
        <w:t xml:space="preserve">. </w:t>
      </w:r>
      <w:proofErr w:type="spellStart"/>
      <w:r w:rsidRPr="00012E38">
        <w:rPr>
          <w:sz w:val="20"/>
          <w:szCs w:val="22"/>
          <w:rtl/>
        </w:rPr>
        <w:t>דאקשתא</w:t>
      </w:r>
      <w:proofErr w:type="spellEnd"/>
      <w:r w:rsidRPr="00012E38">
        <w:rPr>
          <w:sz w:val="20"/>
          <w:szCs w:val="22"/>
          <w:rtl/>
        </w:rPr>
        <w:t xml:space="preserve"> - כולי עלמא לא פליגי </w:t>
      </w:r>
      <w:proofErr w:type="spellStart"/>
      <w:r w:rsidRPr="00012E38">
        <w:rPr>
          <w:sz w:val="20"/>
          <w:szCs w:val="22"/>
          <w:rtl/>
        </w:rPr>
        <w:t>דאסיר</w:t>
      </w:r>
      <w:proofErr w:type="spellEnd"/>
      <w:r w:rsidRPr="00012E38">
        <w:rPr>
          <w:sz w:val="20"/>
          <w:szCs w:val="22"/>
          <w:rtl/>
        </w:rPr>
        <w:t xml:space="preserve">, כי פליגי – </w:t>
      </w:r>
      <w:proofErr w:type="spellStart"/>
      <w:r w:rsidRPr="00012E38">
        <w:rPr>
          <w:sz w:val="20"/>
          <w:szCs w:val="22"/>
          <w:rtl/>
        </w:rPr>
        <w:t>דאייתרא</w:t>
      </w:r>
      <w:proofErr w:type="spellEnd"/>
      <w:r w:rsidRPr="00012E38">
        <w:rPr>
          <w:rFonts w:hint="cs"/>
          <w:sz w:val="20"/>
          <w:szCs w:val="22"/>
          <w:rtl/>
        </w:rPr>
        <w:t>"</w:t>
      </w:r>
      <w:r w:rsidRPr="00012E38">
        <w:rPr>
          <w:sz w:val="20"/>
          <w:szCs w:val="22"/>
          <w:rtl/>
        </w:rPr>
        <w:t>.</w:t>
      </w:r>
    </w:p>
    <w:p w:rsidR="00905A1D" w:rsidRPr="00012E38" w:rsidRDefault="00905A1D" w:rsidP="00012E38">
      <w:pPr>
        <w:pStyle w:val="a8"/>
        <w:numPr>
          <w:ilvl w:val="0"/>
          <w:numId w:val="1"/>
        </w:numPr>
        <w:ind w:left="360"/>
        <w:rPr>
          <w:sz w:val="20"/>
          <w:szCs w:val="22"/>
          <w:rtl/>
        </w:rPr>
      </w:pPr>
      <w:r w:rsidRPr="00012E38">
        <w:rPr>
          <w:b/>
          <w:bCs/>
          <w:sz w:val="20"/>
          <w:szCs w:val="22"/>
          <w:rtl/>
        </w:rPr>
        <w:t xml:space="preserve">רש"י </w:t>
      </w:r>
      <w:r w:rsidRPr="00012E38">
        <w:rPr>
          <w:rFonts w:hint="cs"/>
          <w:b/>
          <w:bCs/>
          <w:sz w:val="20"/>
          <w:szCs w:val="22"/>
          <w:rtl/>
        </w:rPr>
        <w:t>שם:</w:t>
      </w:r>
      <w:r w:rsidRPr="00012E38">
        <w:rPr>
          <w:rFonts w:hint="cs"/>
          <w:sz w:val="20"/>
          <w:szCs w:val="22"/>
          <w:rtl/>
        </w:rPr>
        <w:t xml:space="preserve"> "</w:t>
      </w:r>
      <w:r w:rsidRPr="00012E38">
        <w:rPr>
          <w:sz w:val="20"/>
          <w:szCs w:val="22"/>
          <w:rtl/>
        </w:rPr>
        <w:t xml:space="preserve">שמע מינה ההיא </w:t>
      </w:r>
      <w:proofErr w:type="spellStart"/>
      <w:r w:rsidRPr="00012E38">
        <w:rPr>
          <w:sz w:val="20"/>
          <w:szCs w:val="22"/>
          <w:rtl/>
        </w:rPr>
        <w:t>דפליגי</w:t>
      </w:r>
      <w:proofErr w:type="spellEnd"/>
      <w:r w:rsidRPr="00012E38">
        <w:rPr>
          <w:sz w:val="20"/>
          <w:szCs w:val="22"/>
          <w:rtl/>
        </w:rPr>
        <w:t xml:space="preserve"> ביה בני א"י ובני בבל קרי ליה רב נחמן בר </w:t>
      </w:r>
      <w:proofErr w:type="spellStart"/>
      <w:r w:rsidRPr="00012E38">
        <w:rPr>
          <w:sz w:val="20"/>
          <w:szCs w:val="22"/>
          <w:rtl/>
        </w:rPr>
        <w:t>חימצא</w:t>
      </w:r>
      <w:proofErr w:type="spellEnd"/>
      <w:r w:rsidRPr="00012E38">
        <w:rPr>
          <w:sz w:val="20"/>
          <w:szCs w:val="22"/>
          <w:rtl/>
        </w:rPr>
        <w:t xml:space="preserve"> והיינו </w:t>
      </w:r>
      <w:proofErr w:type="spellStart"/>
      <w:r w:rsidRPr="00012E38">
        <w:rPr>
          <w:sz w:val="20"/>
          <w:szCs w:val="22"/>
          <w:rtl/>
        </w:rPr>
        <w:t>דאייתרא</w:t>
      </w:r>
      <w:proofErr w:type="spellEnd"/>
      <w:r w:rsidRPr="00012E38">
        <w:rPr>
          <w:rFonts w:hint="cs"/>
          <w:sz w:val="20"/>
          <w:szCs w:val="22"/>
          <w:rtl/>
        </w:rPr>
        <w:t xml:space="preserve"> ... </w:t>
      </w:r>
      <w:r w:rsidRPr="00012E38">
        <w:rPr>
          <w:sz w:val="20"/>
          <w:szCs w:val="22"/>
          <w:rtl/>
        </w:rPr>
        <w:t xml:space="preserve">בני בבל סברי לה כר' ישמעאל </w:t>
      </w:r>
      <w:proofErr w:type="spellStart"/>
      <w:r w:rsidRPr="00012E38">
        <w:rPr>
          <w:sz w:val="20"/>
          <w:szCs w:val="22"/>
          <w:rtl/>
        </w:rPr>
        <w:t>דאמר</w:t>
      </w:r>
      <w:proofErr w:type="spellEnd"/>
      <w:r w:rsidRPr="00012E38">
        <w:rPr>
          <w:sz w:val="20"/>
          <w:szCs w:val="22"/>
          <w:rtl/>
        </w:rPr>
        <w:t xml:space="preserve"> כל קרום ונקלף חלב טמא הוא והאי </w:t>
      </w:r>
      <w:proofErr w:type="spellStart"/>
      <w:r w:rsidRPr="00012E38">
        <w:rPr>
          <w:sz w:val="20"/>
          <w:szCs w:val="22"/>
          <w:rtl/>
        </w:rPr>
        <w:t>נמי</w:t>
      </w:r>
      <w:proofErr w:type="spellEnd"/>
      <w:r w:rsidRPr="00012E38">
        <w:rPr>
          <w:sz w:val="20"/>
          <w:szCs w:val="22"/>
          <w:rtl/>
        </w:rPr>
        <w:t xml:space="preserve"> קרום ונקלף הוא</w:t>
      </w:r>
      <w:r w:rsidRPr="00012E38">
        <w:rPr>
          <w:rFonts w:hint="cs"/>
          <w:sz w:val="20"/>
          <w:szCs w:val="22"/>
          <w:rtl/>
        </w:rPr>
        <w:t>.</w:t>
      </w:r>
      <w:r w:rsidRPr="00012E38">
        <w:rPr>
          <w:sz w:val="20"/>
          <w:szCs w:val="22"/>
          <w:rtl/>
        </w:rPr>
        <w:t xml:space="preserve"> ובני </w:t>
      </w:r>
      <w:proofErr w:type="spellStart"/>
      <w:r w:rsidRPr="00012E38">
        <w:rPr>
          <w:sz w:val="20"/>
          <w:szCs w:val="22"/>
          <w:rtl/>
        </w:rPr>
        <w:t>מערבא</w:t>
      </w:r>
      <w:proofErr w:type="spellEnd"/>
      <w:r w:rsidRPr="00012E38">
        <w:rPr>
          <w:sz w:val="20"/>
          <w:szCs w:val="22"/>
          <w:rtl/>
        </w:rPr>
        <w:t xml:space="preserve"> כר' עקיבא דבעי תותב קרום ונקלף והאי לאו תותב הוא</w:t>
      </w:r>
      <w:r w:rsidRPr="00012E38">
        <w:rPr>
          <w:rFonts w:hint="cs"/>
          <w:sz w:val="20"/>
          <w:szCs w:val="22"/>
          <w:rtl/>
        </w:rPr>
        <w:t xml:space="preserve"> ... </w:t>
      </w:r>
      <w:r w:rsidRPr="00012E38">
        <w:rPr>
          <w:sz w:val="20"/>
          <w:szCs w:val="22"/>
          <w:rtl/>
        </w:rPr>
        <w:t xml:space="preserve">ולדידן </w:t>
      </w:r>
      <w:proofErr w:type="spellStart"/>
      <w:r w:rsidRPr="00012E38">
        <w:rPr>
          <w:sz w:val="20"/>
          <w:szCs w:val="22"/>
          <w:rtl/>
        </w:rPr>
        <w:t>תרווייהו</w:t>
      </w:r>
      <w:proofErr w:type="spellEnd"/>
      <w:r w:rsidRPr="00012E38">
        <w:rPr>
          <w:sz w:val="20"/>
          <w:szCs w:val="22"/>
          <w:rtl/>
        </w:rPr>
        <w:t xml:space="preserve"> אסירי </w:t>
      </w:r>
      <w:proofErr w:type="spellStart"/>
      <w:r w:rsidRPr="00012E38">
        <w:rPr>
          <w:sz w:val="20"/>
          <w:szCs w:val="22"/>
          <w:rtl/>
        </w:rPr>
        <w:t>דבתר</w:t>
      </w:r>
      <w:proofErr w:type="spellEnd"/>
      <w:r w:rsidRPr="00012E38">
        <w:rPr>
          <w:sz w:val="20"/>
          <w:szCs w:val="22"/>
          <w:rtl/>
        </w:rPr>
        <w:t xml:space="preserve"> בני בבל </w:t>
      </w:r>
      <w:proofErr w:type="spellStart"/>
      <w:r w:rsidRPr="00012E38">
        <w:rPr>
          <w:sz w:val="20"/>
          <w:szCs w:val="22"/>
          <w:rtl/>
        </w:rPr>
        <w:t>גררינן</w:t>
      </w:r>
      <w:proofErr w:type="spellEnd"/>
      <w:r w:rsidRPr="00012E38">
        <w:rPr>
          <w:sz w:val="20"/>
          <w:szCs w:val="22"/>
          <w:rtl/>
        </w:rPr>
        <w:t xml:space="preserve"> </w:t>
      </w:r>
      <w:proofErr w:type="spellStart"/>
      <w:r w:rsidRPr="00012E38">
        <w:rPr>
          <w:sz w:val="20"/>
          <w:szCs w:val="22"/>
          <w:rtl/>
        </w:rPr>
        <w:t>דאנן</w:t>
      </w:r>
      <w:proofErr w:type="spellEnd"/>
      <w:r w:rsidRPr="00012E38">
        <w:rPr>
          <w:sz w:val="20"/>
          <w:szCs w:val="22"/>
          <w:rtl/>
        </w:rPr>
        <w:t xml:space="preserve"> בני גולה </w:t>
      </w:r>
      <w:proofErr w:type="spellStart"/>
      <w:r w:rsidRPr="00012E38">
        <w:rPr>
          <w:sz w:val="20"/>
          <w:szCs w:val="22"/>
          <w:rtl/>
        </w:rPr>
        <w:t>אנן</w:t>
      </w:r>
      <w:proofErr w:type="spellEnd"/>
      <w:r w:rsidRPr="00012E38">
        <w:rPr>
          <w:sz w:val="20"/>
          <w:szCs w:val="22"/>
          <w:rtl/>
        </w:rPr>
        <w:t xml:space="preserve"> </w:t>
      </w:r>
      <w:proofErr w:type="spellStart"/>
      <w:r w:rsidRPr="00012E38">
        <w:rPr>
          <w:sz w:val="20"/>
          <w:szCs w:val="22"/>
          <w:rtl/>
        </w:rPr>
        <w:t>וכלישנא</w:t>
      </w:r>
      <w:proofErr w:type="spellEnd"/>
      <w:r w:rsidRPr="00012E38">
        <w:rPr>
          <w:sz w:val="20"/>
          <w:szCs w:val="22"/>
          <w:rtl/>
        </w:rPr>
        <w:t xml:space="preserve"> קמא </w:t>
      </w:r>
      <w:proofErr w:type="spellStart"/>
      <w:r w:rsidRPr="00012E38">
        <w:rPr>
          <w:sz w:val="20"/>
          <w:szCs w:val="22"/>
          <w:rtl/>
        </w:rPr>
        <w:t>ולחומרא</w:t>
      </w:r>
      <w:proofErr w:type="spellEnd"/>
      <w:r w:rsidRPr="00012E38">
        <w:rPr>
          <w:sz w:val="20"/>
          <w:szCs w:val="22"/>
          <w:rtl/>
        </w:rPr>
        <w:t xml:space="preserve"> </w:t>
      </w:r>
      <w:proofErr w:type="spellStart"/>
      <w:r w:rsidRPr="00012E38">
        <w:rPr>
          <w:sz w:val="20"/>
          <w:szCs w:val="22"/>
          <w:rtl/>
        </w:rPr>
        <w:t>דכל</w:t>
      </w:r>
      <w:proofErr w:type="spellEnd"/>
      <w:r w:rsidRPr="00012E38">
        <w:rPr>
          <w:sz w:val="20"/>
          <w:szCs w:val="22"/>
          <w:rtl/>
        </w:rPr>
        <w:t xml:space="preserve"> </w:t>
      </w:r>
      <w:proofErr w:type="spellStart"/>
      <w:r w:rsidRPr="00012E38">
        <w:rPr>
          <w:sz w:val="20"/>
          <w:szCs w:val="22"/>
          <w:rtl/>
        </w:rPr>
        <w:t>היכא</w:t>
      </w:r>
      <w:proofErr w:type="spellEnd"/>
      <w:r w:rsidRPr="00012E38">
        <w:rPr>
          <w:sz w:val="20"/>
          <w:szCs w:val="22"/>
          <w:rtl/>
        </w:rPr>
        <w:t xml:space="preserve"> </w:t>
      </w:r>
      <w:proofErr w:type="spellStart"/>
      <w:r w:rsidRPr="00012E38">
        <w:rPr>
          <w:sz w:val="20"/>
          <w:szCs w:val="22"/>
          <w:rtl/>
        </w:rPr>
        <w:t>דאיכא</w:t>
      </w:r>
      <w:proofErr w:type="spellEnd"/>
      <w:r w:rsidRPr="00012E38">
        <w:rPr>
          <w:sz w:val="20"/>
          <w:szCs w:val="22"/>
          <w:rtl/>
        </w:rPr>
        <w:t xml:space="preserve"> תרי </w:t>
      </w:r>
      <w:proofErr w:type="spellStart"/>
      <w:r w:rsidRPr="00012E38">
        <w:rPr>
          <w:sz w:val="20"/>
          <w:szCs w:val="22"/>
          <w:rtl/>
        </w:rPr>
        <w:t>לישני</w:t>
      </w:r>
      <w:proofErr w:type="spellEnd"/>
      <w:r w:rsidRPr="00012E38">
        <w:rPr>
          <w:sz w:val="20"/>
          <w:szCs w:val="22"/>
          <w:rtl/>
        </w:rPr>
        <w:t xml:space="preserve"> בגמרא אי מידי דאורייתא הוא </w:t>
      </w:r>
      <w:proofErr w:type="spellStart"/>
      <w:r w:rsidRPr="00012E38">
        <w:rPr>
          <w:sz w:val="20"/>
          <w:szCs w:val="22"/>
          <w:rtl/>
        </w:rPr>
        <w:t>זיל</w:t>
      </w:r>
      <w:proofErr w:type="spellEnd"/>
      <w:r w:rsidRPr="00012E38">
        <w:rPr>
          <w:sz w:val="20"/>
          <w:szCs w:val="22"/>
          <w:rtl/>
        </w:rPr>
        <w:t xml:space="preserve"> </w:t>
      </w:r>
      <w:proofErr w:type="spellStart"/>
      <w:r w:rsidRPr="00012E38">
        <w:rPr>
          <w:sz w:val="20"/>
          <w:szCs w:val="22"/>
          <w:rtl/>
        </w:rPr>
        <w:t>לחומרא</w:t>
      </w:r>
      <w:proofErr w:type="spellEnd"/>
      <w:r w:rsidRPr="00012E38">
        <w:rPr>
          <w:sz w:val="20"/>
          <w:szCs w:val="22"/>
          <w:rtl/>
        </w:rPr>
        <w:t xml:space="preserve"> ובדרבנן </w:t>
      </w:r>
      <w:proofErr w:type="spellStart"/>
      <w:r w:rsidRPr="00012E38">
        <w:rPr>
          <w:sz w:val="20"/>
          <w:szCs w:val="22"/>
          <w:rtl/>
        </w:rPr>
        <w:t>זיל</w:t>
      </w:r>
      <w:proofErr w:type="spellEnd"/>
      <w:r w:rsidRPr="00012E38">
        <w:rPr>
          <w:sz w:val="20"/>
          <w:szCs w:val="22"/>
          <w:rtl/>
        </w:rPr>
        <w:t xml:space="preserve"> בתר </w:t>
      </w:r>
      <w:proofErr w:type="spellStart"/>
      <w:r w:rsidRPr="00012E38">
        <w:rPr>
          <w:sz w:val="20"/>
          <w:szCs w:val="22"/>
          <w:rtl/>
        </w:rPr>
        <w:t>בתרא</w:t>
      </w:r>
      <w:proofErr w:type="spellEnd"/>
      <w:r w:rsidRPr="00012E38">
        <w:rPr>
          <w:rFonts w:hint="cs"/>
          <w:sz w:val="20"/>
          <w:szCs w:val="22"/>
          <w:rtl/>
        </w:rPr>
        <w:t>".</w:t>
      </w:r>
    </w:p>
    <w:p w:rsidR="00905A1D" w:rsidRPr="00012E38" w:rsidRDefault="00905A1D" w:rsidP="00012E38">
      <w:pPr>
        <w:pStyle w:val="a8"/>
        <w:numPr>
          <w:ilvl w:val="0"/>
          <w:numId w:val="1"/>
        </w:numPr>
        <w:ind w:left="360"/>
        <w:rPr>
          <w:sz w:val="20"/>
          <w:szCs w:val="22"/>
          <w:rtl/>
        </w:rPr>
      </w:pPr>
      <w:proofErr w:type="spellStart"/>
      <w:r w:rsidRPr="00012E38">
        <w:rPr>
          <w:rFonts w:hint="cs"/>
          <w:b/>
          <w:bCs/>
          <w:sz w:val="20"/>
          <w:szCs w:val="22"/>
          <w:rtl/>
        </w:rPr>
        <w:t>ר"ן</w:t>
      </w:r>
      <w:proofErr w:type="spellEnd"/>
      <w:r w:rsidRPr="00012E38">
        <w:rPr>
          <w:rFonts w:hint="cs"/>
          <w:b/>
          <w:bCs/>
          <w:sz w:val="20"/>
          <w:szCs w:val="22"/>
          <w:rtl/>
        </w:rPr>
        <w:t xml:space="preserve"> שם, דף י"ג באלפס: </w:t>
      </w:r>
      <w:r w:rsidRPr="00012E38">
        <w:rPr>
          <w:rFonts w:hint="cs"/>
          <w:sz w:val="20"/>
          <w:szCs w:val="22"/>
          <w:rtl/>
        </w:rPr>
        <w:t>"</w:t>
      </w:r>
      <w:r w:rsidRPr="00012E38">
        <w:rPr>
          <w:sz w:val="20"/>
          <w:szCs w:val="22"/>
          <w:rtl/>
        </w:rPr>
        <w:t xml:space="preserve">ומיהו מוכח בגמ' </w:t>
      </w:r>
      <w:proofErr w:type="spellStart"/>
      <w:r w:rsidRPr="00012E38">
        <w:rPr>
          <w:sz w:val="20"/>
          <w:szCs w:val="22"/>
          <w:rtl/>
        </w:rPr>
        <w:t>דאפילו</w:t>
      </w:r>
      <w:proofErr w:type="spellEnd"/>
      <w:r w:rsidRPr="00012E38">
        <w:rPr>
          <w:sz w:val="20"/>
          <w:szCs w:val="22"/>
          <w:rtl/>
        </w:rPr>
        <w:t xml:space="preserve"> בני בבל לא אסרי ליה </w:t>
      </w:r>
      <w:proofErr w:type="spellStart"/>
      <w:r w:rsidRPr="00012E38">
        <w:rPr>
          <w:sz w:val="20"/>
          <w:szCs w:val="22"/>
          <w:rtl/>
        </w:rPr>
        <w:t>מדינא</w:t>
      </w:r>
      <w:proofErr w:type="spellEnd"/>
      <w:r w:rsidRPr="00012E38">
        <w:rPr>
          <w:sz w:val="20"/>
          <w:szCs w:val="22"/>
          <w:rtl/>
        </w:rPr>
        <w:t xml:space="preserve"> אלא שנהגו בו איסור וכתב רש"י ז"ל </w:t>
      </w:r>
      <w:proofErr w:type="spellStart"/>
      <w:r w:rsidRPr="00012E38">
        <w:rPr>
          <w:sz w:val="20"/>
          <w:szCs w:val="22"/>
          <w:rtl/>
        </w:rPr>
        <w:t>דלדידן</w:t>
      </w:r>
      <w:proofErr w:type="spellEnd"/>
      <w:r w:rsidRPr="00012E38">
        <w:rPr>
          <w:sz w:val="20"/>
          <w:szCs w:val="22"/>
          <w:rtl/>
        </w:rPr>
        <w:t xml:space="preserve"> </w:t>
      </w:r>
      <w:proofErr w:type="spellStart"/>
      <w:r w:rsidRPr="00012E38">
        <w:rPr>
          <w:sz w:val="20"/>
          <w:szCs w:val="22"/>
          <w:rtl/>
        </w:rPr>
        <w:t>תרוייהו</w:t>
      </w:r>
      <w:proofErr w:type="spellEnd"/>
      <w:r w:rsidRPr="00012E38">
        <w:rPr>
          <w:sz w:val="20"/>
          <w:szCs w:val="22"/>
          <w:rtl/>
        </w:rPr>
        <w:t xml:space="preserve"> אסירן </w:t>
      </w:r>
      <w:proofErr w:type="spellStart"/>
      <w:r w:rsidRPr="00012E38">
        <w:rPr>
          <w:sz w:val="20"/>
          <w:szCs w:val="22"/>
          <w:rtl/>
        </w:rPr>
        <w:t>דבני</w:t>
      </w:r>
      <w:proofErr w:type="spellEnd"/>
      <w:r w:rsidRPr="00012E38">
        <w:rPr>
          <w:sz w:val="20"/>
          <w:szCs w:val="22"/>
          <w:rtl/>
        </w:rPr>
        <w:t xml:space="preserve"> גולה </w:t>
      </w:r>
      <w:proofErr w:type="spellStart"/>
      <w:r w:rsidRPr="00012E38">
        <w:rPr>
          <w:sz w:val="20"/>
          <w:szCs w:val="22"/>
          <w:rtl/>
        </w:rPr>
        <w:t>אנן</w:t>
      </w:r>
      <w:proofErr w:type="spellEnd"/>
      <w:r w:rsidRPr="00012E38">
        <w:rPr>
          <w:sz w:val="20"/>
          <w:szCs w:val="22"/>
          <w:rtl/>
        </w:rPr>
        <w:t xml:space="preserve"> ובתר בני בבל </w:t>
      </w:r>
      <w:proofErr w:type="spellStart"/>
      <w:r w:rsidRPr="00012E38">
        <w:rPr>
          <w:sz w:val="20"/>
          <w:szCs w:val="22"/>
          <w:rtl/>
        </w:rPr>
        <w:t>גרירינן</w:t>
      </w:r>
      <w:proofErr w:type="spellEnd"/>
      <w:r w:rsidRPr="00012E38">
        <w:rPr>
          <w:sz w:val="20"/>
          <w:szCs w:val="22"/>
          <w:rtl/>
        </w:rPr>
        <w:t xml:space="preserve"> אבל הרב אלפס ז"ל פסק </w:t>
      </w:r>
      <w:proofErr w:type="spellStart"/>
      <w:r w:rsidRPr="00012E38">
        <w:rPr>
          <w:sz w:val="20"/>
          <w:szCs w:val="22"/>
          <w:rtl/>
        </w:rPr>
        <w:t>דאייתרא</w:t>
      </w:r>
      <w:proofErr w:type="spellEnd"/>
      <w:r w:rsidRPr="00012E38">
        <w:rPr>
          <w:sz w:val="20"/>
          <w:szCs w:val="22"/>
          <w:rtl/>
        </w:rPr>
        <w:t xml:space="preserve"> שרי וכן דעת </w:t>
      </w:r>
      <w:proofErr w:type="spellStart"/>
      <w:r w:rsidRPr="00012E38">
        <w:rPr>
          <w:sz w:val="20"/>
          <w:szCs w:val="22"/>
          <w:rtl/>
        </w:rPr>
        <w:t>הר"ם</w:t>
      </w:r>
      <w:proofErr w:type="spellEnd"/>
      <w:r w:rsidRPr="00012E38">
        <w:rPr>
          <w:sz w:val="20"/>
          <w:szCs w:val="22"/>
          <w:rtl/>
        </w:rPr>
        <w:t xml:space="preserve"> </w:t>
      </w:r>
      <w:proofErr w:type="spellStart"/>
      <w:r w:rsidRPr="00012E38">
        <w:rPr>
          <w:sz w:val="20"/>
          <w:szCs w:val="22"/>
          <w:rtl/>
        </w:rPr>
        <w:t>במז"ל</w:t>
      </w:r>
      <w:proofErr w:type="spellEnd"/>
      <w:r w:rsidRPr="00012E38">
        <w:rPr>
          <w:sz w:val="20"/>
          <w:szCs w:val="22"/>
          <w:rtl/>
        </w:rPr>
        <w:t xml:space="preserve"> </w:t>
      </w:r>
      <w:proofErr w:type="spellStart"/>
      <w:r w:rsidRPr="00012E38">
        <w:rPr>
          <w:sz w:val="20"/>
          <w:szCs w:val="22"/>
          <w:rtl/>
        </w:rPr>
        <w:t>בפ"ז</w:t>
      </w:r>
      <w:proofErr w:type="spellEnd"/>
      <w:r w:rsidRPr="00012E38">
        <w:rPr>
          <w:sz w:val="20"/>
          <w:szCs w:val="22"/>
          <w:rtl/>
        </w:rPr>
        <w:t xml:space="preserve"> מהל' מאכלות אסורות וכ"כ </w:t>
      </w:r>
      <w:proofErr w:type="spellStart"/>
      <w:r w:rsidRPr="00012E38">
        <w:rPr>
          <w:sz w:val="20"/>
          <w:szCs w:val="22"/>
          <w:rtl/>
        </w:rPr>
        <w:t>הר"ם</w:t>
      </w:r>
      <w:proofErr w:type="spellEnd"/>
      <w:r w:rsidRPr="00012E38">
        <w:rPr>
          <w:sz w:val="20"/>
          <w:szCs w:val="22"/>
          <w:rtl/>
        </w:rPr>
        <w:t xml:space="preserve"> </w:t>
      </w:r>
      <w:proofErr w:type="spellStart"/>
      <w:r w:rsidRPr="00012E38">
        <w:rPr>
          <w:sz w:val="20"/>
          <w:szCs w:val="22"/>
          <w:rtl/>
        </w:rPr>
        <w:t>ב"ן</w:t>
      </w:r>
      <w:proofErr w:type="spellEnd"/>
      <w:r w:rsidRPr="00012E38">
        <w:rPr>
          <w:sz w:val="20"/>
          <w:szCs w:val="22"/>
          <w:rtl/>
        </w:rPr>
        <w:t xml:space="preserve"> ז"ל וכיון </w:t>
      </w:r>
      <w:proofErr w:type="spellStart"/>
      <w:r w:rsidRPr="00012E38">
        <w:rPr>
          <w:sz w:val="20"/>
          <w:szCs w:val="22"/>
          <w:rtl/>
        </w:rPr>
        <w:t>דמדינא</w:t>
      </w:r>
      <w:proofErr w:type="spellEnd"/>
      <w:r w:rsidRPr="00012E38">
        <w:rPr>
          <w:sz w:val="20"/>
          <w:szCs w:val="22"/>
          <w:rtl/>
        </w:rPr>
        <w:t xml:space="preserve"> שרי אף על גב </w:t>
      </w:r>
      <w:proofErr w:type="spellStart"/>
      <w:r w:rsidRPr="00012E38">
        <w:rPr>
          <w:sz w:val="20"/>
          <w:szCs w:val="22"/>
          <w:rtl/>
        </w:rPr>
        <w:t>דבני</w:t>
      </w:r>
      <w:proofErr w:type="spellEnd"/>
      <w:r w:rsidRPr="00012E38">
        <w:rPr>
          <w:sz w:val="20"/>
          <w:szCs w:val="22"/>
          <w:rtl/>
        </w:rPr>
        <w:t xml:space="preserve"> בבל נהגו בו איסור לא </w:t>
      </w:r>
      <w:proofErr w:type="spellStart"/>
      <w:r w:rsidRPr="00012E38">
        <w:rPr>
          <w:sz w:val="20"/>
          <w:szCs w:val="22"/>
          <w:rtl/>
        </w:rPr>
        <w:t>חיישינן</w:t>
      </w:r>
      <w:proofErr w:type="spellEnd"/>
      <w:r w:rsidRPr="00012E38">
        <w:rPr>
          <w:sz w:val="20"/>
          <w:szCs w:val="22"/>
          <w:rtl/>
        </w:rPr>
        <w:t xml:space="preserve"> </w:t>
      </w:r>
      <w:proofErr w:type="spellStart"/>
      <w:r w:rsidRPr="00012E38">
        <w:rPr>
          <w:sz w:val="20"/>
          <w:szCs w:val="22"/>
          <w:rtl/>
        </w:rPr>
        <w:t>למנהגא</w:t>
      </w:r>
      <w:proofErr w:type="spellEnd"/>
      <w:r w:rsidRPr="00012E38">
        <w:rPr>
          <w:sz w:val="20"/>
          <w:szCs w:val="22"/>
          <w:rtl/>
        </w:rPr>
        <w:t xml:space="preserve"> </w:t>
      </w:r>
      <w:proofErr w:type="spellStart"/>
      <w:r w:rsidRPr="00012E38">
        <w:rPr>
          <w:sz w:val="20"/>
          <w:szCs w:val="22"/>
          <w:rtl/>
        </w:rPr>
        <w:t>דידהו</w:t>
      </w:r>
      <w:proofErr w:type="spellEnd"/>
      <w:r w:rsidRPr="00012E38">
        <w:rPr>
          <w:sz w:val="20"/>
          <w:szCs w:val="22"/>
          <w:rtl/>
        </w:rPr>
        <w:t xml:space="preserve"> ובכל </w:t>
      </w:r>
      <w:proofErr w:type="spellStart"/>
      <w:r w:rsidRPr="00012E38">
        <w:rPr>
          <w:sz w:val="20"/>
          <w:szCs w:val="22"/>
          <w:rtl/>
        </w:rPr>
        <w:t>דוכתא</w:t>
      </w:r>
      <w:proofErr w:type="spellEnd"/>
      <w:r w:rsidRPr="00012E38">
        <w:rPr>
          <w:sz w:val="20"/>
          <w:szCs w:val="22"/>
          <w:rtl/>
        </w:rPr>
        <w:t xml:space="preserve"> דלא נהג ביה </w:t>
      </w:r>
      <w:proofErr w:type="spellStart"/>
      <w:r w:rsidRPr="00012E38">
        <w:rPr>
          <w:sz w:val="20"/>
          <w:szCs w:val="22"/>
          <w:rtl/>
        </w:rPr>
        <w:t>איסורא</w:t>
      </w:r>
      <w:proofErr w:type="spellEnd"/>
      <w:r w:rsidRPr="00012E38">
        <w:rPr>
          <w:sz w:val="20"/>
          <w:szCs w:val="22"/>
          <w:rtl/>
        </w:rPr>
        <w:t xml:space="preserve"> שרי</w:t>
      </w:r>
      <w:r w:rsidRPr="00012E38">
        <w:rPr>
          <w:rFonts w:hint="cs"/>
          <w:sz w:val="20"/>
          <w:szCs w:val="22"/>
          <w:rtl/>
        </w:rPr>
        <w:t>".</w:t>
      </w:r>
    </w:p>
    <w:p w:rsidR="00905A1D" w:rsidRPr="00012E38" w:rsidRDefault="00905A1D" w:rsidP="00012E38">
      <w:pPr>
        <w:pStyle w:val="a8"/>
        <w:numPr>
          <w:ilvl w:val="0"/>
          <w:numId w:val="1"/>
        </w:numPr>
        <w:ind w:left="360"/>
        <w:rPr>
          <w:sz w:val="20"/>
          <w:szCs w:val="22"/>
          <w:rtl/>
        </w:rPr>
      </w:pPr>
      <w:r w:rsidRPr="00012E38">
        <w:rPr>
          <w:b/>
          <w:bCs/>
          <w:sz w:val="20"/>
          <w:szCs w:val="22"/>
          <w:rtl/>
        </w:rPr>
        <w:t>שולחן ערוך יורה דעה</w:t>
      </w:r>
      <w:r w:rsidRPr="00012E38">
        <w:rPr>
          <w:rFonts w:hint="cs"/>
          <w:b/>
          <w:bCs/>
          <w:sz w:val="20"/>
          <w:szCs w:val="22"/>
          <w:rtl/>
        </w:rPr>
        <w:t>, ס"ד י"ד:</w:t>
      </w:r>
      <w:r w:rsidRPr="00012E38">
        <w:rPr>
          <w:rFonts w:hint="cs"/>
          <w:sz w:val="20"/>
          <w:szCs w:val="22"/>
          <w:rtl/>
        </w:rPr>
        <w:t xml:space="preserve"> "</w:t>
      </w:r>
      <w:r w:rsidRPr="00012E38">
        <w:rPr>
          <w:sz w:val="20"/>
          <w:szCs w:val="22"/>
          <w:rtl/>
        </w:rPr>
        <w:t xml:space="preserve">חלב הקיבה שעל הקשת, אסור מן הדין מן התורה. ושעל היתר, אסור  ממנהג שנהגו בו איסור (ויש אומרים </w:t>
      </w:r>
      <w:proofErr w:type="spellStart"/>
      <w:r w:rsidRPr="00012E38">
        <w:rPr>
          <w:sz w:val="20"/>
          <w:szCs w:val="22"/>
          <w:rtl/>
        </w:rPr>
        <w:t>שמדינא</w:t>
      </w:r>
      <w:proofErr w:type="spellEnd"/>
      <w:r w:rsidRPr="00012E38">
        <w:rPr>
          <w:sz w:val="20"/>
          <w:szCs w:val="22"/>
          <w:rtl/>
        </w:rPr>
        <w:t xml:space="preserve"> אסור ולכן אין להקל בו)</w:t>
      </w:r>
      <w:r w:rsidRPr="00012E38">
        <w:rPr>
          <w:rFonts w:hint="cs"/>
          <w:sz w:val="20"/>
          <w:szCs w:val="22"/>
          <w:rtl/>
        </w:rPr>
        <w:t>".</w:t>
      </w:r>
    </w:p>
    <w:p w:rsidR="00905A1D" w:rsidRPr="00012E38" w:rsidRDefault="00905A1D" w:rsidP="00012E38">
      <w:pPr>
        <w:rPr>
          <w:sz w:val="20"/>
          <w:szCs w:val="22"/>
          <w:rtl/>
        </w:rPr>
      </w:pPr>
    </w:p>
    <w:p w:rsidR="00012E38" w:rsidRDefault="00012E38" w:rsidP="00012E38">
      <w:pPr>
        <w:rPr>
          <w:b/>
          <w:bCs/>
          <w:sz w:val="20"/>
          <w:szCs w:val="22"/>
          <w:u w:val="single"/>
          <w:rtl/>
        </w:rPr>
      </w:pPr>
    </w:p>
    <w:p w:rsidR="00905A1D" w:rsidRPr="00012E38" w:rsidRDefault="00012E38" w:rsidP="00012E38">
      <w:pPr>
        <w:rPr>
          <w:b/>
          <w:bCs/>
          <w:sz w:val="20"/>
          <w:szCs w:val="22"/>
          <w:u w:val="single"/>
          <w:rtl/>
        </w:rPr>
      </w:pPr>
      <w:r w:rsidRPr="00012E38">
        <w:rPr>
          <w:rFonts w:hint="cs"/>
          <w:b/>
          <w:bCs/>
          <w:sz w:val="20"/>
          <w:szCs w:val="22"/>
          <w:u w:val="single"/>
          <w:rtl/>
        </w:rPr>
        <w:lastRenderedPageBreak/>
        <w:t>ג</w:t>
      </w:r>
      <w:r w:rsidR="00905A1D" w:rsidRPr="00012E38">
        <w:rPr>
          <w:rFonts w:hint="cs"/>
          <w:b/>
          <w:bCs/>
          <w:sz w:val="20"/>
          <w:szCs w:val="22"/>
          <w:u w:val="single"/>
          <w:rtl/>
        </w:rPr>
        <w:t xml:space="preserve">. חלב </w:t>
      </w:r>
      <w:proofErr w:type="spellStart"/>
      <w:r w:rsidR="00905A1D" w:rsidRPr="00012E38">
        <w:rPr>
          <w:rFonts w:hint="cs"/>
          <w:b/>
          <w:bCs/>
          <w:sz w:val="20"/>
          <w:szCs w:val="22"/>
          <w:u w:val="single"/>
          <w:rtl/>
        </w:rPr>
        <w:t>דבני</w:t>
      </w:r>
      <w:proofErr w:type="spellEnd"/>
      <w:r w:rsidR="00905A1D" w:rsidRPr="00012E38">
        <w:rPr>
          <w:rFonts w:hint="cs"/>
          <w:b/>
          <w:bCs/>
          <w:sz w:val="20"/>
          <w:szCs w:val="22"/>
          <w:u w:val="single"/>
          <w:rtl/>
        </w:rPr>
        <w:t xml:space="preserve"> </w:t>
      </w:r>
      <w:proofErr w:type="spellStart"/>
      <w:r w:rsidR="00905A1D" w:rsidRPr="00012E38">
        <w:rPr>
          <w:rFonts w:hint="cs"/>
          <w:b/>
          <w:bCs/>
          <w:sz w:val="20"/>
          <w:szCs w:val="22"/>
          <w:u w:val="single"/>
          <w:rtl/>
        </w:rPr>
        <w:t>ריינוס</w:t>
      </w:r>
      <w:proofErr w:type="spellEnd"/>
      <w:r w:rsidR="00905A1D" w:rsidRPr="00012E38">
        <w:rPr>
          <w:rFonts w:hint="cs"/>
          <w:b/>
          <w:bCs/>
          <w:sz w:val="20"/>
          <w:szCs w:val="22"/>
          <w:u w:val="single"/>
          <w:rtl/>
        </w:rPr>
        <w:t xml:space="preserve"> </w:t>
      </w:r>
      <w:r w:rsidR="00905A1D" w:rsidRPr="00012E38">
        <w:rPr>
          <w:b/>
          <w:bCs/>
          <w:sz w:val="20"/>
          <w:szCs w:val="22"/>
          <w:u w:val="single"/>
          <w:rtl/>
        </w:rPr>
        <w:t>–</w:t>
      </w:r>
      <w:r w:rsidR="00905A1D" w:rsidRPr="00012E38">
        <w:rPr>
          <w:rFonts w:hint="cs"/>
          <w:b/>
          <w:bCs/>
          <w:sz w:val="20"/>
          <w:szCs w:val="22"/>
          <w:u w:val="single"/>
          <w:rtl/>
        </w:rPr>
        <w:t xml:space="preserve"> מחלוקת הראשונים</w:t>
      </w:r>
    </w:p>
    <w:p w:rsidR="00D230C0" w:rsidRPr="00012E38" w:rsidRDefault="00D230C0" w:rsidP="00012E38">
      <w:pPr>
        <w:pStyle w:val="a8"/>
        <w:numPr>
          <w:ilvl w:val="0"/>
          <w:numId w:val="1"/>
        </w:numPr>
        <w:ind w:left="360"/>
        <w:rPr>
          <w:sz w:val="20"/>
          <w:szCs w:val="22"/>
          <w:rtl/>
        </w:rPr>
      </w:pPr>
      <w:r w:rsidRPr="00012E38">
        <w:rPr>
          <w:b/>
          <w:bCs/>
          <w:sz w:val="20"/>
          <w:szCs w:val="22"/>
          <w:rtl/>
        </w:rPr>
        <w:t>אור זרוע</w:t>
      </w:r>
      <w:r w:rsidRPr="00012E38">
        <w:rPr>
          <w:rFonts w:hint="cs"/>
          <w:b/>
          <w:bCs/>
          <w:sz w:val="20"/>
          <w:szCs w:val="22"/>
          <w:rtl/>
        </w:rPr>
        <w:t xml:space="preserve">, חלק א' הלכות טריפות תי"ג: </w:t>
      </w:r>
      <w:r w:rsidRPr="00012E38">
        <w:rPr>
          <w:rFonts w:hint="cs"/>
          <w:sz w:val="20"/>
          <w:szCs w:val="22"/>
          <w:rtl/>
        </w:rPr>
        <w:t>"</w:t>
      </w:r>
      <w:r w:rsidRPr="00012E38">
        <w:rPr>
          <w:sz w:val="20"/>
          <w:szCs w:val="22"/>
          <w:rtl/>
        </w:rPr>
        <w:t xml:space="preserve">ועתה אתה רואה בעיניך מה מנהג </w:t>
      </w:r>
      <w:proofErr w:type="spellStart"/>
      <w:r w:rsidRPr="00012E38">
        <w:rPr>
          <w:sz w:val="20"/>
          <w:szCs w:val="22"/>
          <w:rtl/>
        </w:rPr>
        <w:t>קדמוניך</w:t>
      </w:r>
      <w:proofErr w:type="spellEnd"/>
      <w:r w:rsidRPr="00012E38">
        <w:rPr>
          <w:sz w:val="20"/>
          <w:szCs w:val="22"/>
          <w:rtl/>
        </w:rPr>
        <w:t xml:space="preserve"> אם טוב אם רע. ואני העמדתי ר' יהודה הלוי על הכרס ואמרתי לו מה אתם אוכלים מן החלב שעל הכרס. והראה לי חלב הדבוק לכרס עד הטחול אנו אוכלים ומה שמצד הטחול ותחת הטחול אף על פי שהוא דבוק לכרס אמר הוא אסור. אמרתי לו מה נשתנה זה מזה הלא אין בין זה לזה אלא כמלא אצבע. ושניהם דבוקים לכרס ואינו פרישה מה ראיתם לאסור זה ולהתיר זה. וגם הטבחים היו </w:t>
      </w:r>
      <w:proofErr w:type="spellStart"/>
      <w:r w:rsidRPr="00012E38">
        <w:rPr>
          <w:sz w:val="20"/>
          <w:szCs w:val="22"/>
          <w:rtl/>
        </w:rPr>
        <w:t>מראין</w:t>
      </w:r>
      <w:proofErr w:type="spellEnd"/>
      <w:r w:rsidRPr="00012E38">
        <w:rPr>
          <w:sz w:val="20"/>
          <w:szCs w:val="22"/>
          <w:rtl/>
        </w:rPr>
        <w:t xml:space="preserve"> ע"כ אסור ע"כ מותר. והודו לדברי ותהו על הראשונות. ואני ידעתי כי המורים ראו </w:t>
      </w:r>
      <w:proofErr w:type="spellStart"/>
      <w:r w:rsidRPr="00012E38">
        <w:rPr>
          <w:sz w:val="20"/>
          <w:szCs w:val="22"/>
          <w:rtl/>
        </w:rPr>
        <w:t>בשאלתות</w:t>
      </w:r>
      <w:proofErr w:type="spellEnd"/>
      <w:r w:rsidRPr="00012E38">
        <w:rPr>
          <w:sz w:val="20"/>
          <w:szCs w:val="22"/>
          <w:rtl/>
        </w:rPr>
        <w:t xml:space="preserve"> </w:t>
      </w:r>
      <w:proofErr w:type="spellStart"/>
      <w:r w:rsidRPr="00012E38">
        <w:rPr>
          <w:sz w:val="20"/>
          <w:szCs w:val="22"/>
          <w:rtl/>
        </w:rPr>
        <w:t>דרב</w:t>
      </w:r>
      <w:proofErr w:type="spellEnd"/>
      <w:r w:rsidRPr="00012E38">
        <w:rPr>
          <w:sz w:val="20"/>
          <w:szCs w:val="22"/>
          <w:rtl/>
        </w:rPr>
        <w:t xml:space="preserve"> </w:t>
      </w:r>
      <w:proofErr w:type="spellStart"/>
      <w:r w:rsidRPr="00012E38">
        <w:rPr>
          <w:sz w:val="20"/>
          <w:szCs w:val="22"/>
          <w:rtl/>
        </w:rPr>
        <w:t>אחאי</w:t>
      </w:r>
      <w:proofErr w:type="spellEnd"/>
      <w:r w:rsidRPr="00012E38">
        <w:rPr>
          <w:sz w:val="20"/>
          <w:szCs w:val="22"/>
          <w:rtl/>
        </w:rPr>
        <w:t xml:space="preserve"> שאמר חלב המכסה את הקרב זהו חלב שעל </w:t>
      </w:r>
      <w:proofErr w:type="spellStart"/>
      <w:r w:rsidRPr="00012E38">
        <w:rPr>
          <w:sz w:val="20"/>
          <w:szCs w:val="22"/>
          <w:rtl/>
        </w:rPr>
        <w:t>המסס</w:t>
      </w:r>
      <w:proofErr w:type="spellEnd"/>
      <w:r w:rsidRPr="00012E38">
        <w:rPr>
          <w:sz w:val="20"/>
          <w:szCs w:val="22"/>
          <w:rtl/>
        </w:rPr>
        <w:t xml:space="preserve"> ובית הכוסות ומאי שנא משאר חלב שעל הכרס מפני שהוא תותב. והם סברו </w:t>
      </w:r>
      <w:proofErr w:type="spellStart"/>
      <w:r w:rsidRPr="00012E38">
        <w:rPr>
          <w:sz w:val="20"/>
          <w:szCs w:val="22"/>
          <w:rtl/>
        </w:rPr>
        <w:t>מדקאמר</w:t>
      </w:r>
      <w:proofErr w:type="spellEnd"/>
      <w:r w:rsidRPr="00012E38">
        <w:rPr>
          <w:sz w:val="20"/>
          <w:szCs w:val="22"/>
          <w:rtl/>
        </w:rPr>
        <w:t xml:space="preserve"> שאר חלב שעל הכרס מכלל ששאר חלב מותר. וחלילה חלילה</w:t>
      </w:r>
      <w:r w:rsidRPr="00012E38">
        <w:rPr>
          <w:rFonts w:hint="cs"/>
          <w:sz w:val="20"/>
          <w:szCs w:val="22"/>
          <w:rtl/>
        </w:rPr>
        <w:t>"</w:t>
      </w:r>
      <w:r w:rsidRPr="00012E38">
        <w:rPr>
          <w:sz w:val="20"/>
          <w:szCs w:val="22"/>
          <w:rtl/>
        </w:rPr>
        <w:t>.</w:t>
      </w:r>
    </w:p>
    <w:p w:rsidR="00905A1D" w:rsidRPr="00012E38" w:rsidRDefault="00905A1D" w:rsidP="00012E38">
      <w:pPr>
        <w:pStyle w:val="a8"/>
        <w:numPr>
          <w:ilvl w:val="0"/>
          <w:numId w:val="1"/>
        </w:numPr>
        <w:ind w:left="360"/>
        <w:rPr>
          <w:sz w:val="20"/>
          <w:szCs w:val="22"/>
          <w:rtl/>
        </w:rPr>
      </w:pPr>
      <w:r w:rsidRPr="00012E38">
        <w:rPr>
          <w:b/>
          <w:bCs/>
          <w:sz w:val="20"/>
          <w:szCs w:val="22"/>
          <w:rtl/>
        </w:rPr>
        <w:t>הגהות אשרי</w:t>
      </w:r>
      <w:r w:rsidRPr="00012E38">
        <w:rPr>
          <w:rFonts w:hint="cs"/>
          <w:b/>
          <w:bCs/>
          <w:sz w:val="20"/>
          <w:szCs w:val="22"/>
          <w:rtl/>
        </w:rPr>
        <w:t xml:space="preserve"> חולין, ג' ל':</w:t>
      </w:r>
      <w:r w:rsidRPr="00012E38">
        <w:rPr>
          <w:rFonts w:hint="cs"/>
          <w:sz w:val="20"/>
          <w:szCs w:val="22"/>
          <w:rtl/>
        </w:rPr>
        <w:t xml:space="preserve"> "</w:t>
      </w:r>
      <w:r w:rsidRPr="00012E38">
        <w:rPr>
          <w:sz w:val="20"/>
          <w:szCs w:val="22"/>
          <w:rtl/>
        </w:rPr>
        <w:t xml:space="preserve">אחר </w:t>
      </w:r>
      <w:proofErr w:type="spellStart"/>
      <w:r w:rsidRPr="00012E38">
        <w:rPr>
          <w:sz w:val="20"/>
          <w:szCs w:val="22"/>
          <w:rtl/>
        </w:rPr>
        <w:t>שמסירין</w:t>
      </w:r>
      <w:proofErr w:type="spellEnd"/>
      <w:r w:rsidRPr="00012E38">
        <w:rPr>
          <w:sz w:val="20"/>
          <w:szCs w:val="22"/>
          <w:rtl/>
        </w:rPr>
        <w:t xml:space="preserve"> חלב שעל הכרס יש קרום על הכרס ותחת אותו קרום יש חלב דבוק לכרס ואסרו רבינו אפרים וכן אנו </w:t>
      </w:r>
      <w:proofErr w:type="spellStart"/>
      <w:r w:rsidRPr="00012E38">
        <w:rPr>
          <w:sz w:val="20"/>
          <w:szCs w:val="22"/>
          <w:rtl/>
        </w:rPr>
        <w:t>נוהגין</w:t>
      </w:r>
      <w:proofErr w:type="spellEnd"/>
      <w:r w:rsidRPr="00012E38">
        <w:rPr>
          <w:sz w:val="20"/>
          <w:szCs w:val="22"/>
          <w:rtl/>
        </w:rPr>
        <w:t xml:space="preserve"> </w:t>
      </w:r>
      <w:proofErr w:type="spellStart"/>
      <w:r w:rsidRPr="00012E38">
        <w:rPr>
          <w:sz w:val="20"/>
          <w:szCs w:val="22"/>
          <w:rtl/>
        </w:rPr>
        <w:t>לגוררו</w:t>
      </w:r>
      <w:proofErr w:type="spellEnd"/>
      <w:r w:rsidR="00E93163">
        <w:rPr>
          <w:rFonts w:hint="cs"/>
          <w:sz w:val="20"/>
          <w:szCs w:val="22"/>
          <w:rtl/>
        </w:rPr>
        <w:t>.</w:t>
      </w:r>
      <w:r w:rsidRPr="00012E38">
        <w:rPr>
          <w:sz w:val="20"/>
          <w:szCs w:val="22"/>
          <w:rtl/>
        </w:rPr>
        <w:t xml:space="preserve"> </w:t>
      </w:r>
      <w:bookmarkStart w:id="0" w:name="_GoBack"/>
      <w:r w:rsidRPr="00E93163">
        <w:rPr>
          <w:sz w:val="20"/>
          <w:szCs w:val="22"/>
          <w:u w:val="single"/>
          <w:rtl/>
        </w:rPr>
        <w:t xml:space="preserve">ורבינו יואל התירו וכן נהגו הקדמונים גדולי </w:t>
      </w:r>
      <w:proofErr w:type="spellStart"/>
      <w:r w:rsidRPr="00E93163">
        <w:rPr>
          <w:sz w:val="20"/>
          <w:szCs w:val="22"/>
          <w:u w:val="single"/>
          <w:rtl/>
        </w:rPr>
        <w:t>רינו"ס</w:t>
      </w:r>
      <w:proofErr w:type="spellEnd"/>
      <w:r w:rsidRPr="00E93163">
        <w:rPr>
          <w:sz w:val="20"/>
          <w:szCs w:val="22"/>
          <w:u w:val="single"/>
          <w:rtl/>
        </w:rPr>
        <w:t xml:space="preserve"> לאכול כל הדבוק לכרס עד הטחול</w:t>
      </w:r>
      <w:bookmarkEnd w:id="0"/>
      <w:r w:rsidRPr="00012E38">
        <w:rPr>
          <w:rFonts w:hint="cs"/>
          <w:sz w:val="20"/>
          <w:szCs w:val="22"/>
          <w:rtl/>
        </w:rPr>
        <w:t>"</w:t>
      </w:r>
      <w:r w:rsidRPr="00012E38">
        <w:rPr>
          <w:sz w:val="20"/>
          <w:szCs w:val="22"/>
          <w:rtl/>
        </w:rPr>
        <w:t>.</w:t>
      </w:r>
    </w:p>
    <w:p w:rsidR="00D230C0" w:rsidRPr="00012E38" w:rsidRDefault="00D230C0" w:rsidP="00012E38">
      <w:pPr>
        <w:pStyle w:val="a8"/>
        <w:numPr>
          <w:ilvl w:val="0"/>
          <w:numId w:val="1"/>
        </w:numPr>
        <w:ind w:left="360"/>
        <w:rPr>
          <w:sz w:val="20"/>
          <w:szCs w:val="22"/>
          <w:rtl/>
        </w:rPr>
      </w:pPr>
      <w:r w:rsidRPr="00012E38">
        <w:rPr>
          <w:b/>
          <w:bCs/>
          <w:sz w:val="20"/>
          <w:szCs w:val="22"/>
          <w:rtl/>
        </w:rPr>
        <w:t>שולחן ערוך יורה דעה</w:t>
      </w:r>
      <w:r w:rsidRPr="00012E38">
        <w:rPr>
          <w:rFonts w:hint="cs"/>
          <w:b/>
          <w:bCs/>
          <w:sz w:val="20"/>
          <w:szCs w:val="22"/>
          <w:rtl/>
        </w:rPr>
        <w:t>, ס"ד ט':</w:t>
      </w:r>
      <w:r w:rsidRPr="00012E38">
        <w:rPr>
          <w:rFonts w:hint="cs"/>
          <w:sz w:val="20"/>
          <w:szCs w:val="22"/>
          <w:rtl/>
        </w:rPr>
        <w:t xml:space="preserve"> "</w:t>
      </w:r>
      <w:r w:rsidRPr="00012E38">
        <w:rPr>
          <w:sz w:val="20"/>
          <w:szCs w:val="22"/>
          <w:rtl/>
        </w:rPr>
        <w:t xml:space="preserve">חלב הדבוק לכרס שתחת הפריסה, אסור. הגה: וכן המנהג בכל מקום, מלבד בני </w:t>
      </w:r>
      <w:proofErr w:type="spellStart"/>
      <w:r w:rsidRPr="00012E38">
        <w:rPr>
          <w:sz w:val="20"/>
          <w:szCs w:val="22"/>
          <w:rtl/>
        </w:rPr>
        <w:t>ריינוס</w:t>
      </w:r>
      <w:proofErr w:type="spellEnd"/>
      <w:r w:rsidRPr="00012E38">
        <w:rPr>
          <w:sz w:val="20"/>
          <w:szCs w:val="22"/>
          <w:rtl/>
        </w:rPr>
        <w:t xml:space="preserve">, </w:t>
      </w:r>
      <w:proofErr w:type="spellStart"/>
      <w:r w:rsidRPr="00012E38">
        <w:rPr>
          <w:sz w:val="20"/>
          <w:szCs w:val="22"/>
          <w:rtl/>
        </w:rPr>
        <w:t>שנוהגין</w:t>
      </w:r>
      <w:proofErr w:type="spellEnd"/>
      <w:r w:rsidRPr="00012E38">
        <w:rPr>
          <w:sz w:val="20"/>
          <w:szCs w:val="22"/>
          <w:rtl/>
        </w:rPr>
        <w:t xml:space="preserve"> </w:t>
      </w:r>
      <w:proofErr w:type="spellStart"/>
      <w:r w:rsidRPr="00012E38">
        <w:rPr>
          <w:sz w:val="20"/>
          <w:szCs w:val="22"/>
          <w:rtl/>
        </w:rPr>
        <w:t>במקצתו</w:t>
      </w:r>
      <w:proofErr w:type="spellEnd"/>
      <w:r w:rsidRPr="00012E38">
        <w:rPr>
          <w:sz w:val="20"/>
          <w:szCs w:val="22"/>
          <w:rtl/>
        </w:rPr>
        <w:t xml:space="preserve"> היתר, ואין מוחין בידם שכבר הורה להם זקן</w:t>
      </w:r>
      <w:r w:rsidRPr="00012E38">
        <w:rPr>
          <w:rFonts w:hint="cs"/>
          <w:sz w:val="20"/>
          <w:szCs w:val="22"/>
          <w:rtl/>
        </w:rPr>
        <w:t>"</w:t>
      </w:r>
      <w:r w:rsidRPr="00012E38">
        <w:rPr>
          <w:sz w:val="20"/>
          <w:szCs w:val="22"/>
          <w:rtl/>
        </w:rPr>
        <w:t>.</w:t>
      </w:r>
    </w:p>
    <w:p w:rsidR="00D230C0" w:rsidRPr="00012E38" w:rsidRDefault="00D230C0" w:rsidP="00012E38">
      <w:pPr>
        <w:rPr>
          <w:sz w:val="20"/>
          <w:szCs w:val="22"/>
          <w:rtl/>
        </w:rPr>
      </w:pPr>
    </w:p>
    <w:p w:rsidR="00D230C0" w:rsidRPr="00012E38" w:rsidRDefault="00012E38" w:rsidP="00012E38">
      <w:pPr>
        <w:rPr>
          <w:b/>
          <w:bCs/>
          <w:sz w:val="20"/>
          <w:szCs w:val="22"/>
          <w:u w:val="single"/>
          <w:rtl/>
        </w:rPr>
      </w:pPr>
      <w:r w:rsidRPr="00012E38">
        <w:rPr>
          <w:rFonts w:hint="cs"/>
          <w:b/>
          <w:bCs/>
          <w:sz w:val="20"/>
          <w:szCs w:val="22"/>
          <w:u w:val="single"/>
          <w:rtl/>
        </w:rPr>
        <w:t>ד</w:t>
      </w:r>
      <w:r w:rsidR="00D230C0" w:rsidRPr="00012E38">
        <w:rPr>
          <w:rFonts w:hint="cs"/>
          <w:b/>
          <w:bCs/>
          <w:sz w:val="20"/>
          <w:szCs w:val="22"/>
          <w:u w:val="single"/>
          <w:rtl/>
        </w:rPr>
        <w:t>. היתר הכלים</w:t>
      </w:r>
    </w:p>
    <w:p w:rsidR="00D230C0" w:rsidRDefault="00D230C0" w:rsidP="00012E38">
      <w:pPr>
        <w:pStyle w:val="a8"/>
        <w:numPr>
          <w:ilvl w:val="0"/>
          <w:numId w:val="1"/>
        </w:numPr>
        <w:ind w:left="360"/>
        <w:rPr>
          <w:sz w:val="20"/>
          <w:szCs w:val="22"/>
        </w:rPr>
      </w:pPr>
      <w:r w:rsidRPr="00012E38">
        <w:rPr>
          <w:b/>
          <w:bCs/>
          <w:sz w:val="20"/>
          <w:szCs w:val="22"/>
          <w:rtl/>
        </w:rPr>
        <w:t>יבמות</w:t>
      </w:r>
      <w:r w:rsidRPr="00012E38">
        <w:rPr>
          <w:rFonts w:hint="cs"/>
          <w:b/>
          <w:bCs/>
          <w:sz w:val="20"/>
          <w:szCs w:val="22"/>
          <w:rtl/>
        </w:rPr>
        <w:t>,</w:t>
      </w:r>
      <w:r w:rsidRPr="00012E38">
        <w:rPr>
          <w:b/>
          <w:bCs/>
          <w:sz w:val="20"/>
          <w:szCs w:val="22"/>
          <w:rtl/>
        </w:rPr>
        <w:t xml:space="preserve"> דף י</w:t>
      </w:r>
      <w:r w:rsidRPr="00012E38">
        <w:rPr>
          <w:rFonts w:hint="cs"/>
          <w:b/>
          <w:bCs/>
          <w:sz w:val="20"/>
          <w:szCs w:val="22"/>
          <w:rtl/>
        </w:rPr>
        <w:t>"</w:t>
      </w:r>
      <w:r w:rsidRPr="00012E38">
        <w:rPr>
          <w:b/>
          <w:bCs/>
          <w:sz w:val="20"/>
          <w:szCs w:val="22"/>
          <w:rtl/>
        </w:rPr>
        <w:t>ג</w:t>
      </w:r>
      <w:r w:rsidRPr="00012E38">
        <w:rPr>
          <w:rFonts w:hint="cs"/>
          <w:b/>
          <w:bCs/>
          <w:sz w:val="20"/>
          <w:szCs w:val="22"/>
          <w:rtl/>
        </w:rPr>
        <w:t>:</w:t>
      </w:r>
      <w:r w:rsidRPr="00012E38">
        <w:rPr>
          <w:rFonts w:hint="cs"/>
          <w:sz w:val="20"/>
          <w:szCs w:val="22"/>
          <w:rtl/>
        </w:rPr>
        <w:t xml:space="preserve"> "</w:t>
      </w:r>
      <w:r w:rsidRPr="00012E38">
        <w:rPr>
          <w:sz w:val="20"/>
          <w:szCs w:val="22"/>
          <w:rtl/>
        </w:rPr>
        <w:t xml:space="preserve">אף על פי שאלו אוסרים ואלו </w:t>
      </w:r>
      <w:proofErr w:type="spellStart"/>
      <w:r w:rsidRPr="00012E38">
        <w:rPr>
          <w:sz w:val="20"/>
          <w:szCs w:val="22"/>
          <w:rtl/>
        </w:rPr>
        <w:t>מתירין</w:t>
      </w:r>
      <w:proofErr w:type="spellEnd"/>
      <w:r w:rsidRPr="00012E38">
        <w:rPr>
          <w:sz w:val="20"/>
          <w:szCs w:val="22"/>
          <w:rtl/>
        </w:rPr>
        <w:t xml:space="preserve">, אלו </w:t>
      </w:r>
      <w:proofErr w:type="spellStart"/>
      <w:r w:rsidRPr="00012E38">
        <w:rPr>
          <w:sz w:val="20"/>
          <w:szCs w:val="22"/>
          <w:rtl/>
        </w:rPr>
        <w:t>פוסלין</w:t>
      </w:r>
      <w:proofErr w:type="spellEnd"/>
      <w:r w:rsidRPr="00012E38">
        <w:rPr>
          <w:sz w:val="20"/>
          <w:szCs w:val="22"/>
          <w:rtl/>
        </w:rPr>
        <w:t xml:space="preserve"> ואלו מכשירין, לא נמנעו בית שמאי </w:t>
      </w:r>
      <w:proofErr w:type="spellStart"/>
      <w:r w:rsidRPr="00012E38">
        <w:rPr>
          <w:sz w:val="20"/>
          <w:szCs w:val="22"/>
          <w:rtl/>
        </w:rPr>
        <w:t>מלישא</w:t>
      </w:r>
      <w:proofErr w:type="spellEnd"/>
      <w:r w:rsidRPr="00012E38">
        <w:rPr>
          <w:sz w:val="20"/>
          <w:szCs w:val="22"/>
          <w:rtl/>
        </w:rPr>
        <w:t xml:space="preserve"> נשים מבית הלל, ולא בית הלל מבית שמאי. כל הטהרות והטמאות שהיו אלו מטהרים ואלו </w:t>
      </w:r>
      <w:proofErr w:type="spellStart"/>
      <w:r w:rsidRPr="00012E38">
        <w:rPr>
          <w:sz w:val="20"/>
          <w:szCs w:val="22"/>
          <w:rtl/>
        </w:rPr>
        <w:t>מטמאין</w:t>
      </w:r>
      <w:proofErr w:type="spellEnd"/>
      <w:r w:rsidRPr="00012E38">
        <w:rPr>
          <w:sz w:val="20"/>
          <w:szCs w:val="22"/>
          <w:rtl/>
        </w:rPr>
        <w:t xml:space="preserve">, לא נמנעו </w:t>
      </w:r>
      <w:proofErr w:type="spellStart"/>
      <w:r w:rsidRPr="00012E38">
        <w:rPr>
          <w:sz w:val="20"/>
          <w:szCs w:val="22"/>
          <w:rtl/>
        </w:rPr>
        <w:t>עושין</w:t>
      </w:r>
      <w:proofErr w:type="spellEnd"/>
      <w:r w:rsidRPr="00012E38">
        <w:rPr>
          <w:sz w:val="20"/>
          <w:szCs w:val="22"/>
          <w:rtl/>
        </w:rPr>
        <w:t xml:space="preserve"> טהרות אלו על גבי אלו</w:t>
      </w:r>
      <w:r w:rsidRPr="00012E38">
        <w:rPr>
          <w:rFonts w:hint="cs"/>
          <w:sz w:val="20"/>
          <w:szCs w:val="22"/>
          <w:rtl/>
        </w:rPr>
        <w:t>".</w:t>
      </w:r>
    </w:p>
    <w:p w:rsidR="00C20697" w:rsidRDefault="00C20697" w:rsidP="00FF5447">
      <w:pPr>
        <w:pStyle w:val="a8"/>
        <w:numPr>
          <w:ilvl w:val="0"/>
          <w:numId w:val="1"/>
        </w:numPr>
        <w:ind w:left="360"/>
        <w:rPr>
          <w:sz w:val="20"/>
          <w:szCs w:val="22"/>
        </w:rPr>
      </w:pPr>
      <w:r w:rsidRPr="00C20697">
        <w:rPr>
          <w:b/>
          <w:bCs/>
          <w:sz w:val="20"/>
          <w:szCs w:val="22"/>
          <w:rtl/>
        </w:rPr>
        <w:t>חולין</w:t>
      </w:r>
      <w:r w:rsidRPr="00C20697">
        <w:rPr>
          <w:rFonts w:hint="cs"/>
          <w:b/>
          <w:bCs/>
          <w:sz w:val="20"/>
          <w:szCs w:val="22"/>
          <w:rtl/>
        </w:rPr>
        <w:t>,</w:t>
      </w:r>
      <w:r w:rsidRPr="00C20697">
        <w:rPr>
          <w:b/>
          <w:bCs/>
          <w:sz w:val="20"/>
          <w:szCs w:val="22"/>
          <w:rtl/>
        </w:rPr>
        <w:t xml:space="preserve"> דף קי</w:t>
      </w:r>
      <w:r w:rsidRPr="00C20697">
        <w:rPr>
          <w:rFonts w:hint="cs"/>
          <w:b/>
          <w:bCs/>
          <w:sz w:val="20"/>
          <w:szCs w:val="22"/>
          <w:rtl/>
        </w:rPr>
        <w:t>"</w:t>
      </w:r>
      <w:r w:rsidRPr="00C20697">
        <w:rPr>
          <w:b/>
          <w:bCs/>
          <w:sz w:val="20"/>
          <w:szCs w:val="22"/>
          <w:rtl/>
        </w:rPr>
        <w:t>א</w:t>
      </w:r>
      <w:r w:rsidRPr="00C20697">
        <w:rPr>
          <w:rFonts w:hint="cs"/>
          <w:b/>
          <w:bCs/>
          <w:sz w:val="20"/>
          <w:szCs w:val="22"/>
          <w:rtl/>
        </w:rPr>
        <w:t>:</w:t>
      </w:r>
      <w:r w:rsidRPr="00C20697">
        <w:rPr>
          <w:rFonts w:hint="cs"/>
          <w:sz w:val="20"/>
          <w:szCs w:val="22"/>
          <w:rtl/>
        </w:rPr>
        <w:t xml:space="preserve"> </w:t>
      </w:r>
      <w:r>
        <w:rPr>
          <w:rFonts w:hint="cs"/>
          <w:sz w:val="20"/>
          <w:szCs w:val="22"/>
          <w:rtl/>
        </w:rPr>
        <w:t>"</w:t>
      </w:r>
      <w:r w:rsidRPr="00C20697">
        <w:rPr>
          <w:sz w:val="20"/>
          <w:szCs w:val="22"/>
          <w:rtl/>
        </w:rPr>
        <w:t xml:space="preserve">חס ליה לזרעיה </w:t>
      </w:r>
      <w:proofErr w:type="spellStart"/>
      <w:r w:rsidRPr="00C20697">
        <w:rPr>
          <w:sz w:val="20"/>
          <w:szCs w:val="22"/>
          <w:rtl/>
        </w:rPr>
        <w:t>דאבא</w:t>
      </w:r>
      <w:proofErr w:type="spellEnd"/>
      <w:r w:rsidRPr="00C20697">
        <w:rPr>
          <w:sz w:val="20"/>
          <w:szCs w:val="22"/>
          <w:rtl/>
        </w:rPr>
        <w:t xml:space="preserve"> בר אבא </w:t>
      </w:r>
      <w:proofErr w:type="spellStart"/>
      <w:r w:rsidRPr="00C20697">
        <w:rPr>
          <w:sz w:val="20"/>
          <w:szCs w:val="22"/>
          <w:rtl/>
        </w:rPr>
        <w:t>דליספי</w:t>
      </w:r>
      <w:proofErr w:type="spellEnd"/>
      <w:r w:rsidRPr="00C20697">
        <w:rPr>
          <w:sz w:val="20"/>
          <w:szCs w:val="22"/>
          <w:rtl/>
        </w:rPr>
        <w:t xml:space="preserve"> לי מידי ולא </w:t>
      </w:r>
      <w:proofErr w:type="spellStart"/>
      <w:r w:rsidRPr="00C20697">
        <w:rPr>
          <w:sz w:val="20"/>
          <w:szCs w:val="22"/>
          <w:rtl/>
        </w:rPr>
        <w:t>סבירא</w:t>
      </w:r>
      <w:proofErr w:type="spellEnd"/>
      <w:r w:rsidRPr="00C20697">
        <w:rPr>
          <w:sz w:val="20"/>
          <w:szCs w:val="22"/>
          <w:rtl/>
        </w:rPr>
        <w:t xml:space="preserve"> לי</w:t>
      </w:r>
      <w:r>
        <w:rPr>
          <w:rFonts w:hint="cs"/>
          <w:sz w:val="20"/>
          <w:szCs w:val="22"/>
          <w:rtl/>
        </w:rPr>
        <w:t>"</w:t>
      </w:r>
      <w:r w:rsidRPr="00C20697">
        <w:rPr>
          <w:sz w:val="20"/>
          <w:szCs w:val="22"/>
          <w:rtl/>
        </w:rPr>
        <w:t>.</w:t>
      </w:r>
    </w:p>
    <w:p w:rsidR="00C20697" w:rsidRDefault="00C20697" w:rsidP="00FF5447">
      <w:pPr>
        <w:pStyle w:val="a8"/>
        <w:numPr>
          <w:ilvl w:val="0"/>
          <w:numId w:val="1"/>
        </w:numPr>
        <w:ind w:left="360"/>
        <w:rPr>
          <w:sz w:val="20"/>
          <w:szCs w:val="22"/>
        </w:rPr>
      </w:pPr>
      <w:r>
        <w:rPr>
          <w:rFonts w:hint="cs"/>
          <w:b/>
          <w:bCs/>
          <w:sz w:val="20"/>
          <w:szCs w:val="22"/>
          <w:rtl/>
        </w:rPr>
        <w:t xml:space="preserve">הגהת </w:t>
      </w:r>
      <w:proofErr w:type="spellStart"/>
      <w:r>
        <w:rPr>
          <w:rFonts w:hint="cs"/>
          <w:b/>
          <w:bCs/>
          <w:sz w:val="20"/>
          <w:szCs w:val="22"/>
          <w:rtl/>
        </w:rPr>
        <w:t>הרמ"א</w:t>
      </w:r>
      <w:proofErr w:type="spellEnd"/>
      <w:r>
        <w:rPr>
          <w:rFonts w:hint="cs"/>
          <w:b/>
          <w:bCs/>
          <w:sz w:val="20"/>
          <w:szCs w:val="22"/>
          <w:rtl/>
        </w:rPr>
        <w:t xml:space="preserve"> יורה דעה קי"ט, ז': </w:t>
      </w:r>
      <w:r w:rsidRPr="00C20697">
        <w:rPr>
          <w:rFonts w:hint="cs"/>
          <w:sz w:val="20"/>
          <w:szCs w:val="22"/>
          <w:rtl/>
        </w:rPr>
        <w:t>"</w:t>
      </w:r>
      <w:r w:rsidRPr="000314B9">
        <w:rPr>
          <w:sz w:val="20"/>
          <w:szCs w:val="22"/>
          <w:rtl/>
        </w:rPr>
        <w:t xml:space="preserve">מי שנוהג באיזה דבר איסור </w:t>
      </w:r>
      <w:proofErr w:type="spellStart"/>
      <w:r w:rsidRPr="000314B9">
        <w:rPr>
          <w:sz w:val="20"/>
          <w:szCs w:val="22"/>
          <w:rtl/>
        </w:rPr>
        <w:t>מכח</w:t>
      </w:r>
      <w:proofErr w:type="spellEnd"/>
      <w:r w:rsidRPr="000314B9">
        <w:rPr>
          <w:sz w:val="20"/>
          <w:szCs w:val="22"/>
          <w:rtl/>
        </w:rPr>
        <w:t xml:space="preserve"> שסובר </w:t>
      </w:r>
      <w:proofErr w:type="spellStart"/>
      <w:r w:rsidRPr="000314B9">
        <w:rPr>
          <w:sz w:val="20"/>
          <w:szCs w:val="22"/>
          <w:rtl/>
        </w:rPr>
        <w:t>שדינא</w:t>
      </w:r>
      <w:proofErr w:type="spellEnd"/>
      <w:r w:rsidRPr="000314B9">
        <w:rPr>
          <w:sz w:val="20"/>
          <w:szCs w:val="22"/>
          <w:rtl/>
        </w:rPr>
        <w:t xml:space="preserve"> הוא הכי, או </w:t>
      </w:r>
      <w:proofErr w:type="spellStart"/>
      <w:r w:rsidRPr="000314B9">
        <w:rPr>
          <w:sz w:val="20"/>
          <w:szCs w:val="22"/>
          <w:rtl/>
        </w:rPr>
        <w:t>מכח</w:t>
      </w:r>
      <w:proofErr w:type="spellEnd"/>
      <w:r w:rsidRPr="000314B9">
        <w:rPr>
          <w:sz w:val="20"/>
          <w:szCs w:val="22"/>
          <w:rtl/>
        </w:rPr>
        <w:t xml:space="preserve"> </w:t>
      </w:r>
      <w:proofErr w:type="spellStart"/>
      <w:r w:rsidRPr="000314B9">
        <w:rPr>
          <w:sz w:val="20"/>
          <w:szCs w:val="22"/>
          <w:rtl/>
        </w:rPr>
        <w:t>חומרא</w:t>
      </w:r>
      <w:proofErr w:type="spellEnd"/>
      <w:r w:rsidRPr="000314B9">
        <w:rPr>
          <w:sz w:val="20"/>
          <w:szCs w:val="22"/>
          <w:rtl/>
        </w:rPr>
        <w:t xml:space="preserve"> שהחמיר על עצמו, מותר לאכול עם אחרים </w:t>
      </w:r>
      <w:proofErr w:type="spellStart"/>
      <w:r w:rsidRPr="000314B9">
        <w:rPr>
          <w:sz w:val="20"/>
          <w:szCs w:val="22"/>
          <w:rtl/>
        </w:rPr>
        <w:t>שנוהגין</w:t>
      </w:r>
      <w:proofErr w:type="spellEnd"/>
      <w:r w:rsidRPr="000314B9">
        <w:rPr>
          <w:sz w:val="20"/>
          <w:szCs w:val="22"/>
          <w:rtl/>
        </w:rPr>
        <w:t xml:space="preserve"> בו היתר, דודאי לא יאכילוהו דבר שהוא נוהג בו איסור</w:t>
      </w:r>
      <w:r>
        <w:rPr>
          <w:rFonts w:hint="cs"/>
          <w:sz w:val="20"/>
          <w:szCs w:val="22"/>
          <w:rtl/>
        </w:rPr>
        <w:t>".</w:t>
      </w:r>
    </w:p>
    <w:p w:rsidR="00C20697" w:rsidRPr="00C20697" w:rsidRDefault="00C20697" w:rsidP="00C20697">
      <w:pPr>
        <w:rPr>
          <w:sz w:val="20"/>
          <w:szCs w:val="22"/>
          <w:rtl/>
        </w:rPr>
      </w:pPr>
      <w:r>
        <w:rPr>
          <w:rFonts w:hint="cs"/>
          <w:sz w:val="20"/>
          <w:szCs w:val="22"/>
          <w:rtl/>
        </w:rPr>
        <w:t>----</w:t>
      </w:r>
    </w:p>
    <w:p w:rsidR="00D230C0" w:rsidRPr="00012E38" w:rsidRDefault="00D230C0" w:rsidP="00012E38">
      <w:pPr>
        <w:pStyle w:val="a8"/>
        <w:numPr>
          <w:ilvl w:val="0"/>
          <w:numId w:val="1"/>
        </w:numPr>
        <w:ind w:left="360"/>
        <w:rPr>
          <w:sz w:val="20"/>
          <w:szCs w:val="22"/>
          <w:rtl/>
        </w:rPr>
      </w:pPr>
      <w:r w:rsidRPr="00012E38">
        <w:rPr>
          <w:b/>
          <w:bCs/>
          <w:sz w:val="20"/>
          <w:szCs w:val="22"/>
          <w:rtl/>
        </w:rPr>
        <w:t>בית יוסף יורה דעה</w:t>
      </w:r>
      <w:r w:rsidR="00C20697">
        <w:rPr>
          <w:rFonts w:hint="cs"/>
          <w:b/>
          <w:bCs/>
          <w:sz w:val="20"/>
          <w:szCs w:val="22"/>
          <w:rtl/>
        </w:rPr>
        <w:t xml:space="preserve"> ס"ד</w:t>
      </w:r>
      <w:r w:rsidRPr="00012E38">
        <w:rPr>
          <w:rFonts w:hint="cs"/>
          <w:b/>
          <w:bCs/>
          <w:sz w:val="20"/>
          <w:szCs w:val="22"/>
          <w:rtl/>
        </w:rPr>
        <w:t>, שם:</w:t>
      </w:r>
      <w:r w:rsidRPr="00012E38">
        <w:rPr>
          <w:rFonts w:hint="cs"/>
          <w:sz w:val="20"/>
          <w:szCs w:val="22"/>
          <w:rtl/>
        </w:rPr>
        <w:t xml:space="preserve"> "</w:t>
      </w:r>
      <w:r w:rsidRPr="00012E38">
        <w:rPr>
          <w:sz w:val="20"/>
          <w:szCs w:val="22"/>
          <w:rtl/>
        </w:rPr>
        <w:t xml:space="preserve">ואני מצאתי כתוב בשם ספר אגודה (חולין סי' פט) </w:t>
      </w:r>
      <w:proofErr w:type="spellStart"/>
      <w:r w:rsidRPr="00012E38">
        <w:rPr>
          <w:sz w:val="20"/>
          <w:szCs w:val="22"/>
          <w:rtl/>
        </w:rPr>
        <w:t>בערפור"ט</w:t>
      </w:r>
      <w:proofErr w:type="spellEnd"/>
      <w:r w:rsidRPr="00012E38">
        <w:rPr>
          <w:sz w:val="20"/>
          <w:szCs w:val="22"/>
          <w:rtl/>
        </w:rPr>
        <w:t xml:space="preserve"> נוהגים לאסור ובשאר </w:t>
      </w:r>
      <w:proofErr w:type="spellStart"/>
      <w:r w:rsidRPr="00012E38">
        <w:rPr>
          <w:sz w:val="20"/>
          <w:szCs w:val="22"/>
          <w:rtl/>
        </w:rPr>
        <w:t>קהלות</w:t>
      </w:r>
      <w:proofErr w:type="spellEnd"/>
      <w:r w:rsidRPr="00012E38">
        <w:rPr>
          <w:sz w:val="20"/>
          <w:szCs w:val="22"/>
          <w:rtl/>
        </w:rPr>
        <w:t xml:space="preserve"> נוהגים להתיר</w:t>
      </w:r>
      <w:r w:rsidR="00C20697">
        <w:rPr>
          <w:rFonts w:hint="cs"/>
          <w:sz w:val="20"/>
          <w:szCs w:val="22"/>
          <w:rtl/>
        </w:rPr>
        <w:t>.</w:t>
      </w:r>
      <w:r w:rsidRPr="00012E38">
        <w:rPr>
          <w:sz w:val="20"/>
          <w:szCs w:val="22"/>
          <w:rtl/>
        </w:rPr>
        <w:t xml:space="preserve"> </w:t>
      </w:r>
      <w:r w:rsidRPr="00C20697">
        <w:rPr>
          <w:sz w:val="20"/>
          <w:szCs w:val="22"/>
          <w:u w:val="single"/>
          <w:rtl/>
        </w:rPr>
        <w:t xml:space="preserve">אמנם אלו אין </w:t>
      </w:r>
      <w:proofErr w:type="spellStart"/>
      <w:r w:rsidRPr="00C20697">
        <w:rPr>
          <w:sz w:val="20"/>
          <w:szCs w:val="22"/>
          <w:u w:val="single"/>
          <w:rtl/>
        </w:rPr>
        <w:t>נמנעין</w:t>
      </w:r>
      <w:proofErr w:type="spellEnd"/>
      <w:r w:rsidRPr="00C20697">
        <w:rPr>
          <w:sz w:val="20"/>
          <w:szCs w:val="22"/>
          <w:u w:val="single"/>
          <w:rtl/>
        </w:rPr>
        <w:t xml:space="preserve"> מכלים של אלו ומבישוליהם</w:t>
      </w:r>
      <w:r w:rsidR="00C20697">
        <w:rPr>
          <w:rFonts w:hint="cs"/>
          <w:sz w:val="20"/>
          <w:szCs w:val="22"/>
          <w:rtl/>
        </w:rPr>
        <w:t>,</w:t>
      </w:r>
      <w:r w:rsidRPr="00012E38">
        <w:rPr>
          <w:sz w:val="20"/>
          <w:szCs w:val="22"/>
          <w:rtl/>
        </w:rPr>
        <w:t xml:space="preserve"> אך הכרס אין </w:t>
      </w:r>
      <w:proofErr w:type="spellStart"/>
      <w:r w:rsidRPr="00012E38">
        <w:rPr>
          <w:sz w:val="20"/>
          <w:szCs w:val="22"/>
          <w:rtl/>
        </w:rPr>
        <w:t>אוכלין</w:t>
      </w:r>
      <w:proofErr w:type="spellEnd"/>
      <w:r w:rsidRPr="00012E38">
        <w:rPr>
          <w:sz w:val="20"/>
          <w:szCs w:val="22"/>
          <w:rtl/>
        </w:rPr>
        <w:t xml:space="preserve"> בבואם </w:t>
      </w:r>
      <w:proofErr w:type="spellStart"/>
      <w:r w:rsidRPr="00012E38">
        <w:rPr>
          <w:sz w:val="20"/>
          <w:szCs w:val="22"/>
          <w:rtl/>
        </w:rPr>
        <w:t>לקהלות</w:t>
      </w:r>
      <w:proofErr w:type="spellEnd"/>
      <w:r w:rsidRPr="00012E38">
        <w:rPr>
          <w:sz w:val="20"/>
          <w:szCs w:val="22"/>
          <w:rtl/>
        </w:rPr>
        <w:t xml:space="preserve"> אלו עכ"ל ושמעתי מנשים כשרות של בני ספרד שהן מנקרות הכרס מכל חלב שבו ונראה שמנהג אבותיהן בידיהן שהיו נוהגים כדברי רבינו אפרים</w:t>
      </w:r>
      <w:r w:rsidRPr="00012E38">
        <w:rPr>
          <w:rFonts w:hint="cs"/>
          <w:sz w:val="20"/>
          <w:szCs w:val="22"/>
          <w:rtl/>
        </w:rPr>
        <w:t>".</w:t>
      </w:r>
    </w:p>
    <w:p w:rsidR="00D230C0" w:rsidRPr="00012E38" w:rsidRDefault="00D230C0" w:rsidP="00012E38">
      <w:pPr>
        <w:pStyle w:val="a8"/>
        <w:numPr>
          <w:ilvl w:val="0"/>
          <w:numId w:val="1"/>
        </w:numPr>
        <w:ind w:left="360"/>
        <w:rPr>
          <w:sz w:val="20"/>
          <w:szCs w:val="22"/>
          <w:rtl/>
        </w:rPr>
      </w:pPr>
      <w:r w:rsidRPr="00012E38">
        <w:rPr>
          <w:rFonts w:hint="cs"/>
          <w:b/>
          <w:bCs/>
          <w:sz w:val="20"/>
          <w:szCs w:val="22"/>
          <w:rtl/>
        </w:rPr>
        <w:t xml:space="preserve">הגהת </w:t>
      </w:r>
      <w:proofErr w:type="spellStart"/>
      <w:r w:rsidRPr="00012E38">
        <w:rPr>
          <w:rFonts w:hint="cs"/>
          <w:b/>
          <w:bCs/>
          <w:sz w:val="20"/>
          <w:szCs w:val="22"/>
          <w:rtl/>
        </w:rPr>
        <w:t>הרמ"א</w:t>
      </w:r>
      <w:proofErr w:type="spellEnd"/>
      <w:r w:rsidRPr="00012E38">
        <w:rPr>
          <w:rFonts w:hint="cs"/>
          <w:b/>
          <w:bCs/>
          <w:sz w:val="20"/>
          <w:szCs w:val="22"/>
          <w:rtl/>
        </w:rPr>
        <w:t>, שם:</w:t>
      </w:r>
      <w:r w:rsidRPr="00012E38">
        <w:rPr>
          <w:rFonts w:hint="cs"/>
          <w:sz w:val="20"/>
          <w:szCs w:val="22"/>
          <w:rtl/>
        </w:rPr>
        <w:t xml:space="preserve"> "</w:t>
      </w:r>
      <w:r w:rsidRPr="00012E38">
        <w:rPr>
          <w:sz w:val="20"/>
          <w:szCs w:val="22"/>
          <w:rtl/>
        </w:rPr>
        <w:t xml:space="preserve">ובכל מקום </w:t>
      </w:r>
      <w:proofErr w:type="spellStart"/>
      <w:r w:rsidRPr="00012E38">
        <w:rPr>
          <w:sz w:val="20"/>
          <w:szCs w:val="22"/>
          <w:rtl/>
        </w:rPr>
        <w:t>שנוהגין</w:t>
      </w:r>
      <w:proofErr w:type="spellEnd"/>
      <w:r w:rsidRPr="00012E38">
        <w:rPr>
          <w:sz w:val="20"/>
          <w:szCs w:val="22"/>
          <w:rtl/>
        </w:rPr>
        <w:t xml:space="preserve"> בו איסור דינו כשאר חלב לבטל בששים</w:t>
      </w:r>
      <w:r w:rsidRPr="00012E38">
        <w:rPr>
          <w:rFonts w:hint="cs"/>
          <w:sz w:val="20"/>
          <w:szCs w:val="22"/>
          <w:rtl/>
        </w:rPr>
        <w:t>.</w:t>
      </w:r>
      <w:r w:rsidRPr="00012E38">
        <w:rPr>
          <w:sz w:val="20"/>
          <w:szCs w:val="22"/>
          <w:rtl/>
        </w:rPr>
        <w:t xml:space="preserve"> </w:t>
      </w:r>
      <w:r w:rsidRPr="00C20697">
        <w:rPr>
          <w:sz w:val="20"/>
          <w:szCs w:val="22"/>
          <w:u w:val="single"/>
          <w:rtl/>
        </w:rPr>
        <w:t xml:space="preserve">אבל אין </w:t>
      </w:r>
      <w:proofErr w:type="spellStart"/>
      <w:r w:rsidRPr="00C20697">
        <w:rPr>
          <w:sz w:val="20"/>
          <w:szCs w:val="22"/>
          <w:u w:val="single"/>
          <w:rtl/>
        </w:rPr>
        <w:t>אוסרין</w:t>
      </w:r>
      <w:proofErr w:type="spellEnd"/>
      <w:r w:rsidRPr="00C20697">
        <w:rPr>
          <w:sz w:val="20"/>
          <w:szCs w:val="22"/>
          <w:u w:val="single"/>
          <w:rtl/>
        </w:rPr>
        <w:t xml:space="preserve"> כלים של בני </w:t>
      </w:r>
      <w:proofErr w:type="spellStart"/>
      <w:r w:rsidRPr="00C20697">
        <w:rPr>
          <w:sz w:val="20"/>
          <w:szCs w:val="22"/>
          <w:u w:val="single"/>
          <w:rtl/>
        </w:rPr>
        <w:t>ריינוס</w:t>
      </w:r>
      <w:proofErr w:type="spellEnd"/>
      <w:r w:rsidRPr="00012E38">
        <w:rPr>
          <w:sz w:val="20"/>
          <w:szCs w:val="22"/>
          <w:rtl/>
        </w:rPr>
        <w:t xml:space="preserve">, הואיל </w:t>
      </w:r>
      <w:proofErr w:type="spellStart"/>
      <w:r w:rsidRPr="00012E38">
        <w:rPr>
          <w:sz w:val="20"/>
          <w:szCs w:val="22"/>
          <w:rtl/>
        </w:rPr>
        <w:t>ונוהגין</w:t>
      </w:r>
      <w:proofErr w:type="spellEnd"/>
      <w:r w:rsidRPr="00012E38">
        <w:rPr>
          <w:sz w:val="20"/>
          <w:szCs w:val="22"/>
          <w:rtl/>
        </w:rPr>
        <w:t xml:space="preserve"> בו היתר</w:t>
      </w:r>
      <w:r w:rsidRPr="00012E38">
        <w:rPr>
          <w:rFonts w:hint="cs"/>
          <w:sz w:val="20"/>
          <w:szCs w:val="22"/>
          <w:rtl/>
        </w:rPr>
        <w:t>".</w:t>
      </w:r>
    </w:p>
    <w:p w:rsidR="00012E38" w:rsidRDefault="00D230C0" w:rsidP="00012E38">
      <w:pPr>
        <w:pStyle w:val="a8"/>
        <w:numPr>
          <w:ilvl w:val="0"/>
          <w:numId w:val="1"/>
        </w:numPr>
        <w:ind w:left="360"/>
        <w:rPr>
          <w:sz w:val="20"/>
          <w:szCs w:val="22"/>
        </w:rPr>
      </w:pPr>
      <w:r w:rsidRPr="00012E38">
        <w:rPr>
          <w:b/>
          <w:bCs/>
          <w:sz w:val="20"/>
          <w:szCs w:val="22"/>
          <w:rtl/>
        </w:rPr>
        <w:t xml:space="preserve">שו"ת </w:t>
      </w:r>
      <w:proofErr w:type="spellStart"/>
      <w:r w:rsidRPr="00012E38">
        <w:rPr>
          <w:b/>
          <w:bCs/>
          <w:sz w:val="20"/>
          <w:szCs w:val="22"/>
          <w:rtl/>
        </w:rPr>
        <w:t>יחוה</w:t>
      </w:r>
      <w:proofErr w:type="spellEnd"/>
      <w:r w:rsidRPr="00012E38">
        <w:rPr>
          <w:b/>
          <w:bCs/>
          <w:sz w:val="20"/>
          <w:szCs w:val="22"/>
          <w:rtl/>
        </w:rPr>
        <w:t xml:space="preserve"> דעת</w:t>
      </w:r>
      <w:r w:rsidRPr="00012E38">
        <w:rPr>
          <w:rFonts w:hint="cs"/>
          <w:b/>
          <w:bCs/>
          <w:sz w:val="20"/>
          <w:szCs w:val="22"/>
          <w:rtl/>
        </w:rPr>
        <w:t>, ה' ל"ב:</w:t>
      </w:r>
      <w:r w:rsidRPr="00012E38">
        <w:rPr>
          <w:rFonts w:hint="cs"/>
          <w:sz w:val="20"/>
          <w:szCs w:val="22"/>
          <w:rtl/>
        </w:rPr>
        <w:t xml:space="preserve"> "</w:t>
      </w:r>
      <w:r w:rsidRPr="00012E38">
        <w:rPr>
          <w:sz w:val="20"/>
          <w:szCs w:val="22"/>
          <w:rtl/>
        </w:rPr>
        <w:t xml:space="preserve">והן אמת כי </w:t>
      </w:r>
      <w:r w:rsidRPr="001C0B67">
        <w:rPr>
          <w:sz w:val="20"/>
          <w:szCs w:val="22"/>
          <w:u w:val="single"/>
          <w:rtl/>
        </w:rPr>
        <w:t xml:space="preserve">מדברי </w:t>
      </w:r>
      <w:proofErr w:type="spellStart"/>
      <w:r w:rsidRPr="001C0B67">
        <w:rPr>
          <w:sz w:val="20"/>
          <w:szCs w:val="22"/>
          <w:u w:val="single"/>
          <w:rtl/>
        </w:rPr>
        <w:t>הט"ז</w:t>
      </w:r>
      <w:proofErr w:type="spellEnd"/>
      <w:r w:rsidRPr="001C0B67">
        <w:rPr>
          <w:sz w:val="20"/>
          <w:szCs w:val="22"/>
          <w:u w:val="single"/>
          <w:rtl/>
        </w:rPr>
        <w:t xml:space="preserve"> יורה דעה שם נראה שטעם היתר הכלים מפני שמסתמא יש ששים כנגד מקצת החלב הדבוק בכרס שהוא אסור</w:t>
      </w:r>
      <w:r w:rsidRPr="00012E38">
        <w:rPr>
          <w:sz w:val="20"/>
          <w:szCs w:val="22"/>
          <w:rtl/>
        </w:rPr>
        <w:t xml:space="preserve">. ע"ש. אולם </w:t>
      </w:r>
      <w:r w:rsidRPr="001C0B67">
        <w:rPr>
          <w:sz w:val="20"/>
          <w:szCs w:val="22"/>
          <w:u w:val="single"/>
          <w:rtl/>
        </w:rPr>
        <w:t>מדברי השפתי כהן שם מתבאר שאפילו אין ששים כנגדו יש להתיר הכלים</w:t>
      </w:r>
      <w:r w:rsidRPr="00012E38">
        <w:rPr>
          <w:sz w:val="20"/>
          <w:szCs w:val="22"/>
          <w:rtl/>
        </w:rPr>
        <w:t xml:space="preserve">. ומה שהקשה הפרי מגדים במשבצות זהב שם על דברי </w:t>
      </w:r>
      <w:proofErr w:type="spellStart"/>
      <w:r w:rsidRPr="00012E38">
        <w:rPr>
          <w:sz w:val="20"/>
          <w:szCs w:val="22"/>
          <w:rtl/>
        </w:rPr>
        <w:t>הרמ"א</w:t>
      </w:r>
      <w:proofErr w:type="spellEnd"/>
      <w:r w:rsidRPr="00012E38">
        <w:rPr>
          <w:sz w:val="20"/>
          <w:szCs w:val="22"/>
          <w:rtl/>
        </w:rPr>
        <w:t xml:space="preserve">, </w:t>
      </w:r>
      <w:proofErr w:type="spellStart"/>
      <w:r w:rsidRPr="00012E38">
        <w:rPr>
          <w:sz w:val="20"/>
          <w:szCs w:val="22"/>
          <w:rtl/>
        </w:rPr>
        <w:t>שמכיון</w:t>
      </w:r>
      <w:proofErr w:type="spellEnd"/>
      <w:r w:rsidRPr="00012E38">
        <w:rPr>
          <w:sz w:val="20"/>
          <w:szCs w:val="22"/>
          <w:rtl/>
        </w:rPr>
        <w:t xml:space="preserve"> שאנו מחזיקים אותו לחלב גמור, ומצריכים ששים בתבשיל נגדו, למה לא יאסרו את הכלים של בני </w:t>
      </w:r>
      <w:proofErr w:type="spellStart"/>
      <w:r w:rsidRPr="00012E38">
        <w:rPr>
          <w:sz w:val="20"/>
          <w:szCs w:val="22"/>
          <w:rtl/>
        </w:rPr>
        <w:t>ריינוס</w:t>
      </w:r>
      <w:proofErr w:type="spellEnd"/>
      <w:r w:rsidRPr="00012E38">
        <w:rPr>
          <w:sz w:val="20"/>
          <w:szCs w:val="22"/>
          <w:rtl/>
        </w:rPr>
        <w:t xml:space="preserve"> לדידן. ע"ש. יש לומר על פי מה שכתב </w:t>
      </w:r>
      <w:proofErr w:type="spellStart"/>
      <w:r w:rsidRPr="00012E38">
        <w:rPr>
          <w:sz w:val="20"/>
          <w:szCs w:val="22"/>
          <w:rtl/>
        </w:rPr>
        <w:t>בשו"ת</w:t>
      </w:r>
      <w:proofErr w:type="spellEnd"/>
      <w:r w:rsidRPr="00012E38">
        <w:rPr>
          <w:sz w:val="20"/>
          <w:szCs w:val="22"/>
          <w:rtl/>
        </w:rPr>
        <w:t xml:space="preserve"> </w:t>
      </w:r>
      <w:proofErr w:type="spellStart"/>
      <w:r w:rsidRPr="00012E38">
        <w:rPr>
          <w:sz w:val="20"/>
          <w:szCs w:val="22"/>
          <w:rtl/>
        </w:rPr>
        <w:t>מהרש"ך</w:t>
      </w:r>
      <w:proofErr w:type="spellEnd"/>
      <w:r w:rsidRPr="00012E38">
        <w:rPr>
          <w:sz w:val="20"/>
          <w:szCs w:val="22"/>
          <w:rtl/>
        </w:rPr>
        <w:t xml:space="preserve"> חלק א' (סימן עז), בדין כלים שנתבשל בהם ספק טריפה, </w:t>
      </w:r>
      <w:r w:rsidRPr="001C0B67">
        <w:rPr>
          <w:sz w:val="20"/>
          <w:szCs w:val="22"/>
          <w:u w:val="single"/>
          <w:rtl/>
        </w:rPr>
        <w:t xml:space="preserve">שיש להתיר משום ספק </w:t>
      </w:r>
      <w:proofErr w:type="spellStart"/>
      <w:r w:rsidRPr="001C0B67">
        <w:rPr>
          <w:sz w:val="20"/>
          <w:szCs w:val="22"/>
          <w:u w:val="single"/>
          <w:rtl/>
        </w:rPr>
        <w:t>ספיקא</w:t>
      </w:r>
      <w:proofErr w:type="spellEnd"/>
      <w:r w:rsidRPr="001C0B67">
        <w:rPr>
          <w:sz w:val="20"/>
          <w:szCs w:val="22"/>
          <w:u w:val="single"/>
          <w:rtl/>
        </w:rPr>
        <w:t xml:space="preserve">, שמא אינה טריפה, ואם תמצא לומר טריפה שמא לא </w:t>
      </w:r>
      <w:proofErr w:type="spellStart"/>
      <w:r w:rsidRPr="001C0B67">
        <w:rPr>
          <w:sz w:val="20"/>
          <w:szCs w:val="22"/>
          <w:u w:val="single"/>
          <w:rtl/>
        </w:rPr>
        <w:t>יתן</w:t>
      </w:r>
      <w:proofErr w:type="spellEnd"/>
      <w:r w:rsidRPr="001C0B67">
        <w:rPr>
          <w:sz w:val="20"/>
          <w:szCs w:val="22"/>
          <w:u w:val="single"/>
          <w:rtl/>
        </w:rPr>
        <w:t xml:space="preserve"> הכלי טעם בתבשיל המתבשל בו</w:t>
      </w:r>
      <w:r w:rsidRPr="00012E38">
        <w:rPr>
          <w:sz w:val="20"/>
          <w:szCs w:val="22"/>
          <w:rtl/>
        </w:rPr>
        <w:t xml:space="preserve">. ומה שכתב </w:t>
      </w:r>
      <w:proofErr w:type="spellStart"/>
      <w:r w:rsidRPr="00012E38">
        <w:rPr>
          <w:sz w:val="20"/>
          <w:szCs w:val="22"/>
          <w:rtl/>
        </w:rPr>
        <w:t>הרשב"א</w:t>
      </w:r>
      <w:proofErr w:type="spellEnd"/>
      <w:r w:rsidRPr="00012E38">
        <w:rPr>
          <w:sz w:val="20"/>
          <w:szCs w:val="22"/>
          <w:rtl/>
        </w:rPr>
        <w:t xml:space="preserve"> שכלי שבלע איסור בדידיה </w:t>
      </w:r>
      <w:proofErr w:type="spellStart"/>
      <w:r w:rsidRPr="00012E38">
        <w:rPr>
          <w:sz w:val="20"/>
          <w:szCs w:val="22"/>
          <w:rtl/>
        </w:rPr>
        <w:t>משערינן</w:t>
      </w:r>
      <w:proofErr w:type="spellEnd"/>
      <w:r w:rsidRPr="00012E38">
        <w:rPr>
          <w:sz w:val="20"/>
          <w:szCs w:val="22"/>
          <w:rtl/>
        </w:rPr>
        <w:t xml:space="preserve"> ולא במאי </w:t>
      </w:r>
      <w:proofErr w:type="spellStart"/>
      <w:r w:rsidRPr="00012E38">
        <w:rPr>
          <w:sz w:val="20"/>
          <w:szCs w:val="22"/>
          <w:rtl/>
        </w:rPr>
        <w:t>דנפק</w:t>
      </w:r>
      <w:proofErr w:type="spellEnd"/>
      <w:r w:rsidRPr="00012E38">
        <w:rPr>
          <w:sz w:val="20"/>
          <w:szCs w:val="22"/>
          <w:rtl/>
        </w:rPr>
        <w:t xml:space="preserve"> מיניה, יש לומר שזהו </w:t>
      </w:r>
      <w:proofErr w:type="spellStart"/>
      <w:r w:rsidRPr="00012E38">
        <w:rPr>
          <w:sz w:val="20"/>
          <w:szCs w:val="22"/>
          <w:rtl/>
        </w:rPr>
        <w:t>דוקא</w:t>
      </w:r>
      <w:proofErr w:type="spellEnd"/>
      <w:r w:rsidRPr="00012E38">
        <w:rPr>
          <w:sz w:val="20"/>
          <w:szCs w:val="22"/>
          <w:rtl/>
        </w:rPr>
        <w:t xml:space="preserve"> באיסור ודאי, אבל בספק איסור יש להקל אפילו למי שסובר טעם כעיקר דאורייתא. ע"ש</w:t>
      </w:r>
      <w:r w:rsidRPr="00012E38">
        <w:rPr>
          <w:rFonts w:hint="cs"/>
          <w:sz w:val="20"/>
          <w:szCs w:val="22"/>
          <w:rtl/>
        </w:rPr>
        <w:t>"</w:t>
      </w:r>
      <w:r w:rsidRPr="00012E38">
        <w:rPr>
          <w:sz w:val="20"/>
          <w:szCs w:val="22"/>
          <w:rtl/>
        </w:rPr>
        <w:t>.</w:t>
      </w:r>
    </w:p>
    <w:p w:rsidR="00012E38" w:rsidRDefault="00012E38" w:rsidP="00012E38">
      <w:pPr>
        <w:rPr>
          <w:b/>
          <w:bCs/>
          <w:sz w:val="20"/>
          <w:szCs w:val="22"/>
          <w:u w:val="single"/>
          <w:rtl/>
        </w:rPr>
      </w:pPr>
    </w:p>
    <w:p w:rsidR="00D230C0" w:rsidRPr="00012E38" w:rsidRDefault="00012E38" w:rsidP="00012E38">
      <w:pPr>
        <w:rPr>
          <w:sz w:val="20"/>
          <w:szCs w:val="22"/>
          <w:rtl/>
        </w:rPr>
      </w:pPr>
      <w:r>
        <w:rPr>
          <w:rFonts w:hint="cs"/>
          <w:b/>
          <w:bCs/>
          <w:sz w:val="20"/>
          <w:szCs w:val="22"/>
          <w:u w:val="single"/>
          <w:rtl/>
        </w:rPr>
        <w:t>ה</w:t>
      </w:r>
      <w:r w:rsidR="00D230C0" w:rsidRPr="00012E38">
        <w:rPr>
          <w:rFonts w:hint="cs"/>
          <w:b/>
          <w:bCs/>
          <w:sz w:val="20"/>
          <w:szCs w:val="22"/>
          <w:u w:val="single"/>
          <w:rtl/>
        </w:rPr>
        <w:t>. דוגמאות נוספות</w:t>
      </w:r>
    </w:p>
    <w:p w:rsidR="00D230C0" w:rsidRPr="00012E38" w:rsidRDefault="00012E38" w:rsidP="001C0B67">
      <w:pPr>
        <w:rPr>
          <w:b/>
          <w:bCs/>
          <w:sz w:val="20"/>
          <w:szCs w:val="22"/>
          <w:rtl/>
        </w:rPr>
      </w:pPr>
      <w:r w:rsidRPr="00012E38">
        <w:rPr>
          <w:rFonts w:hint="cs"/>
          <w:b/>
          <w:bCs/>
          <w:sz w:val="20"/>
          <w:szCs w:val="22"/>
          <w:rtl/>
        </w:rPr>
        <w:t>ה</w:t>
      </w:r>
      <w:r w:rsidR="00D230C0" w:rsidRPr="00012E38">
        <w:rPr>
          <w:rFonts w:hint="cs"/>
          <w:b/>
          <w:bCs/>
          <w:sz w:val="20"/>
          <w:szCs w:val="22"/>
          <w:rtl/>
        </w:rPr>
        <w:t>1. בשר חלק</w:t>
      </w:r>
    </w:p>
    <w:p w:rsidR="00D230C0" w:rsidRPr="00012E38" w:rsidRDefault="00D230C0" w:rsidP="00012E38">
      <w:pPr>
        <w:pStyle w:val="a8"/>
        <w:numPr>
          <w:ilvl w:val="0"/>
          <w:numId w:val="1"/>
        </w:numPr>
        <w:ind w:left="360"/>
        <w:rPr>
          <w:sz w:val="20"/>
          <w:szCs w:val="22"/>
          <w:rtl/>
        </w:rPr>
      </w:pPr>
      <w:r w:rsidRPr="00012E38">
        <w:rPr>
          <w:b/>
          <w:bCs/>
          <w:sz w:val="20"/>
          <w:szCs w:val="22"/>
          <w:rtl/>
        </w:rPr>
        <w:t>שו"ת אגרות משה</w:t>
      </w:r>
      <w:r w:rsidRPr="00012E38">
        <w:rPr>
          <w:rFonts w:hint="cs"/>
          <w:b/>
          <w:bCs/>
          <w:sz w:val="20"/>
          <w:szCs w:val="22"/>
          <w:rtl/>
        </w:rPr>
        <w:t>, יורה דעה ד' ו':</w:t>
      </w:r>
      <w:r w:rsidRPr="00012E38">
        <w:rPr>
          <w:rFonts w:hint="cs"/>
          <w:sz w:val="20"/>
          <w:szCs w:val="22"/>
          <w:rtl/>
        </w:rPr>
        <w:t xml:space="preserve"> "</w:t>
      </w:r>
      <w:r w:rsidRPr="00012E38">
        <w:rPr>
          <w:sz w:val="20"/>
          <w:szCs w:val="22"/>
          <w:rtl/>
        </w:rPr>
        <w:t xml:space="preserve">אם יש חשש בכלים שמשתמשים בהם הרבה </w:t>
      </w:r>
      <w:proofErr w:type="spellStart"/>
      <w:r w:rsidRPr="00012E38">
        <w:rPr>
          <w:sz w:val="20"/>
          <w:szCs w:val="22"/>
          <w:rtl/>
        </w:rPr>
        <w:t>קייטערערס</w:t>
      </w:r>
      <w:proofErr w:type="spellEnd"/>
      <w:r w:rsidRPr="00012E38">
        <w:rPr>
          <w:rFonts w:hint="cs"/>
          <w:sz w:val="20"/>
          <w:szCs w:val="22"/>
          <w:rtl/>
        </w:rPr>
        <w:t xml:space="preserve"> ... </w:t>
      </w:r>
      <w:proofErr w:type="spellStart"/>
      <w:r w:rsidRPr="00012E38">
        <w:rPr>
          <w:sz w:val="20"/>
          <w:szCs w:val="22"/>
          <w:rtl/>
        </w:rPr>
        <w:t>לדינא</w:t>
      </w:r>
      <w:proofErr w:type="spellEnd"/>
      <w:r w:rsidRPr="00012E38">
        <w:rPr>
          <w:sz w:val="20"/>
          <w:szCs w:val="22"/>
          <w:rtl/>
        </w:rPr>
        <w:t xml:space="preserve"> פשוט שכיון שהקערות סגורות תחת השגחת רב מובהק ונאמן, ונותן אותם להשתמש בהם רק </w:t>
      </w:r>
      <w:proofErr w:type="spellStart"/>
      <w:r w:rsidRPr="00012E38">
        <w:rPr>
          <w:sz w:val="20"/>
          <w:szCs w:val="22"/>
          <w:rtl/>
        </w:rPr>
        <w:t>לקייטערערס</w:t>
      </w:r>
      <w:proofErr w:type="spellEnd"/>
      <w:r w:rsidRPr="00012E38">
        <w:rPr>
          <w:sz w:val="20"/>
          <w:szCs w:val="22"/>
          <w:rtl/>
        </w:rPr>
        <w:t xml:space="preserve"> שעומדים תחת השגחה של רבנים שהם בחזקת כשרות אין להקפיד מלהשתמש בהם</w:t>
      </w:r>
      <w:r w:rsidR="00704EBE" w:rsidRPr="00012E38">
        <w:rPr>
          <w:rFonts w:hint="cs"/>
          <w:sz w:val="20"/>
          <w:szCs w:val="22"/>
          <w:rtl/>
        </w:rPr>
        <w:t xml:space="preserve"> ... </w:t>
      </w:r>
      <w:r w:rsidRPr="00012E38">
        <w:rPr>
          <w:sz w:val="20"/>
          <w:szCs w:val="22"/>
          <w:rtl/>
        </w:rPr>
        <w:t xml:space="preserve">ואף </w:t>
      </w:r>
      <w:proofErr w:type="spellStart"/>
      <w:r w:rsidRPr="00012E38">
        <w:rPr>
          <w:sz w:val="20"/>
          <w:szCs w:val="22"/>
          <w:rtl/>
        </w:rPr>
        <w:t>קייטערערס</w:t>
      </w:r>
      <w:proofErr w:type="spellEnd"/>
      <w:r w:rsidRPr="00012E38">
        <w:rPr>
          <w:sz w:val="20"/>
          <w:szCs w:val="22"/>
          <w:rtl/>
        </w:rPr>
        <w:t xml:space="preserve"> הלוקחים רק בשר בלא שום </w:t>
      </w:r>
      <w:proofErr w:type="spellStart"/>
      <w:r w:rsidRPr="00012E38">
        <w:rPr>
          <w:sz w:val="20"/>
          <w:szCs w:val="22"/>
          <w:rtl/>
        </w:rPr>
        <w:t>סירכא</w:t>
      </w:r>
      <w:proofErr w:type="spellEnd"/>
      <w:r w:rsidRPr="00012E38">
        <w:rPr>
          <w:sz w:val="20"/>
          <w:szCs w:val="22"/>
          <w:rtl/>
        </w:rPr>
        <w:t xml:space="preserve">, הנקרא גלאט כשר, </w:t>
      </w:r>
      <w:proofErr w:type="spellStart"/>
      <w:r w:rsidRPr="00012E38">
        <w:rPr>
          <w:sz w:val="20"/>
          <w:szCs w:val="22"/>
          <w:rtl/>
        </w:rPr>
        <w:t>נמי</w:t>
      </w:r>
      <w:proofErr w:type="spellEnd"/>
      <w:r w:rsidRPr="00012E38">
        <w:rPr>
          <w:sz w:val="20"/>
          <w:szCs w:val="22"/>
          <w:rtl/>
        </w:rPr>
        <w:t xml:space="preserve"> אין להם לחוש להכלים </w:t>
      </w:r>
      <w:proofErr w:type="spellStart"/>
      <w:r w:rsidRPr="00012E38">
        <w:rPr>
          <w:sz w:val="20"/>
          <w:szCs w:val="22"/>
          <w:rtl/>
        </w:rPr>
        <w:t>שיתשמשו</w:t>
      </w:r>
      <w:proofErr w:type="spellEnd"/>
      <w:r w:rsidRPr="00012E38">
        <w:rPr>
          <w:sz w:val="20"/>
          <w:szCs w:val="22"/>
          <w:rtl/>
        </w:rPr>
        <w:t xml:space="preserve"> בהם אחרים שאינם מקפידים בכך. דלא חמור מכלים של בני </w:t>
      </w:r>
      <w:proofErr w:type="spellStart"/>
      <w:r w:rsidRPr="00012E38">
        <w:rPr>
          <w:sz w:val="20"/>
          <w:szCs w:val="22"/>
          <w:rtl/>
        </w:rPr>
        <w:t>ריינוס</w:t>
      </w:r>
      <w:proofErr w:type="spellEnd"/>
      <w:r w:rsidRPr="00012E38">
        <w:rPr>
          <w:sz w:val="20"/>
          <w:szCs w:val="22"/>
          <w:rtl/>
        </w:rPr>
        <w:t xml:space="preserve"> </w:t>
      </w:r>
      <w:proofErr w:type="spellStart"/>
      <w:r w:rsidRPr="00012E38">
        <w:rPr>
          <w:sz w:val="20"/>
          <w:szCs w:val="22"/>
          <w:rtl/>
        </w:rPr>
        <w:t>שמותרין</w:t>
      </w:r>
      <w:proofErr w:type="spellEnd"/>
      <w:r w:rsidRPr="00012E38">
        <w:rPr>
          <w:sz w:val="20"/>
          <w:szCs w:val="22"/>
          <w:rtl/>
        </w:rPr>
        <w:t xml:space="preserve"> אף </w:t>
      </w:r>
      <w:proofErr w:type="spellStart"/>
      <w:r w:rsidRPr="00012E38">
        <w:rPr>
          <w:sz w:val="20"/>
          <w:szCs w:val="22"/>
          <w:rtl/>
        </w:rPr>
        <w:t>להאוסרין</w:t>
      </w:r>
      <w:proofErr w:type="spellEnd"/>
      <w:r w:rsidRPr="00012E38">
        <w:rPr>
          <w:sz w:val="20"/>
          <w:szCs w:val="22"/>
          <w:rtl/>
        </w:rPr>
        <w:t xml:space="preserve"> חלב ההוא</w:t>
      </w:r>
      <w:r w:rsidR="00704EBE" w:rsidRPr="00012E38">
        <w:rPr>
          <w:rFonts w:hint="cs"/>
          <w:sz w:val="20"/>
          <w:szCs w:val="22"/>
          <w:rtl/>
        </w:rPr>
        <w:t xml:space="preserve"> </w:t>
      </w:r>
      <w:r w:rsidRPr="00012E38">
        <w:rPr>
          <w:sz w:val="20"/>
          <w:szCs w:val="22"/>
          <w:rtl/>
        </w:rPr>
        <w:t xml:space="preserve">הדבוק לכרס שתחת הפריסה, והוא משום </w:t>
      </w:r>
      <w:proofErr w:type="spellStart"/>
      <w:r w:rsidRPr="00012E38">
        <w:rPr>
          <w:sz w:val="20"/>
          <w:szCs w:val="22"/>
          <w:rtl/>
        </w:rPr>
        <w:t>שנוהגין</w:t>
      </w:r>
      <w:proofErr w:type="spellEnd"/>
      <w:r w:rsidRPr="00012E38">
        <w:rPr>
          <w:sz w:val="20"/>
          <w:szCs w:val="22"/>
          <w:rtl/>
        </w:rPr>
        <w:t xml:space="preserve"> בו בני </w:t>
      </w:r>
      <w:proofErr w:type="spellStart"/>
      <w:r w:rsidRPr="00012E38">
        <w:rPr>
          <w:sz w:val="20"/>
          <w:szCs w:val="22"/>
          <w:rtl/>
        </w:rPr>
        <w:t>ריינוס</w:t>
      </w:r>
      <w:proofErr w:type="spellEnd"/>
      <w:r w:rsidRPr="00012E38">
        <w:rPr>
          <w:sz w:val="20"/>
          <w:szCs w:val="22"/>
          <w:rtl/>
        </w:rPr>
        <w:t xml:space="preserve"> להיתר עפ"י רבנו יואל, כמפורש </w:t>
      </w:r>
      <w:proofErr w:type="spellStart"/>
      <w:r w:rsidRPr="00012E38">
        <w:rPr>
          <w:sz w:val="20"/>
          <w:szCs w:val="22"/>
          <w:rtl/>
        </w:rPr>
        <w:t>ברמ"א</w:t>
      </w:r>
      <w:proofErr w:type="spellEnd"/>
      <w:r w:rsidRPr="00012E38">
        <w:rPr>
          <w:sz w:val="20"/>
          <w:szCs w:val="22"/>
          <w:rtl/>
        </w:rPr>
        <w:t xml:space="preserve"> סימן ס</w:t>
      </w:r>
      <w:r w:rsidR="00704EBE" w:rsidRPr="00012E38">
        <w:rPr>
          <w:sz w:val="20"/>
          <w:szCs w:val="22"/>
          <w:rtl/>
        </w:rPr>
        <w:t>"ד</w:t>
      </w:r>
      <w:r w:rsidR="00704EBE" w:rsidRPr="00012E38">
        <w:rPr>
          <w:rFonts w:hint="cs"/>
          <w:sz w:val="20"/>
          <w:szCs w:val="22"/>
          <w:rtl/>
        </w:rPr>
        <w:t xml:space="preserve">. </w:t>
      </w:r>
      <w:r w:rsidRPr="00012E38">
        <w:rPr>
          <w:sz w:val="20"/>
          <w:szCs w:val="22"/>
          <w:rtl/>
        </w:rPr>
        <w:t xml:space="preserve">והנני ידידו מוקירו, משה </w:t>
      </w:r>
      <w:proofErr w:type="spellStart"/>
      <w:r w:rsidRPr="00012E38">
        <w:rPr>
          <w:sz w:val="20"/>
          <w:szCs w:val="22"/>
          <w:rtl/>
        </w:rPr>
        <w:t>פיינשטיין</w:t>
      </w:r>
      <w:proofErr w:type="spellEnd"/>
      <w:r w:rsidR="00704EBE" w:rsidRPr="00012E38">
        <w:rPr>
          <w:rFonts w:hint="cs"/>
          <w:sz w:val="20"/>
          <w:szCs w:val="22"/>
          <w:rtl/>
        </w:rPr>
        <w:t>"</w:t>
      </w:r>
      <w:r w:rsidRPr="00012E38">
        <w:rPr>
          <w:sz w:val="20"/>
          <w:szCs w:val="22"/>
          <w:rtl/>
        </w:rPr>
        <w:t>.</w:t>
      </w:r>
    </w:p>
    <w:p w:rsidR="00704EBE" w:rsidRPr="00012E38" w:rsidRDefault="00704EBE" w:rsidP="00012E38">
      <w:pPr>
        <w:pStyle w:val="a8"/>
        <w:numPr>
          <w:ilvl w:val="0"/>
          <w:numId w:val="1"/>
        </w:numPr>
        <w:ind w:left="360"/>
        <w:rPr>
          <w:sz w:val="20"/>
          <w:szCs w:val="22"/>
          <w:rtl/>
        </w:rPr>
      </w:pPr>
      <w:r w:rsidRPr="00012E38">
        <w:rPr>
          <w:b/>
          <w:bCs/>
          <w:sz w:val="20"/>
          <w:szCs w:val="22"/>
          <w:rtl/>
        </w:rPr>
        <w:t>שו"ת יביע אומר</w:t>
      </w:r>
      <w:r w:rsidRPr="00012E38">
        <w:rPr>
          <w:rFonts w:hint="cs"/>
          <w:b/>
          <w:bCs/>
          <w:sz w:val="20"/>
          <w:szCs w:val="22"/>
          <w:rtl/>
        </w:rPr>
        <w:t>, יורה דעה ה' ג':</w:t>
      </w:r>
      <w:r w:rsidRPr="00012E38">
        <w:rPr>
          <w:rFonts w:hint="cs"/>
          <w:sz w:val="20"/>
          <w:szCs w:val="22"/>
          <w:rtl/>
        </w:rPr>
        <w:t xml:space="preserve"> "</w:t>
      </w:r>
      <w:r w:rsidRPr="00012E38">
        <w:rPr>
          <w:sz w:val="20"/>
          <w:szCs w:val="22"/>
          <w:rtl/>
        </w:rPr>
        <w:t xml:space="preserve">נשאלתי מאדם ירא שמים, בהיות שלפי מנהגינו בארצנו הקדושה אין אנו אוכלים מבשר בהמה אלא אם כן הוא בשר חלק (גלאט), בלי חשש </w:t>
      </w:r>
      <w:proofErr w:type="spellStart"/>
      <w:r w:rsidRPr="00012E38">
        <w:rPr>
          <w:sz w:val="20"/>
          <w:szCs w:val="22"/>
          <w:rtl/>
        </w:rPr>
        <w:t>סירכות</w:t>
      </w:r>
      <w:proofErr w:type="spellEnd"/>
      <w:r w:rsidRPr="00012E38">
        <w:rPr>
          <w:sz w:val="20"/>
          <w:szCs w:val="22"/>
          <w:rtl/>
        </w:rPr>
        <w:t xml:space="preserve"> כלל, וכדעת מרן </w:t>
      </w:r>
      <w:proofErr w:type="spellStart"/>
      <w:r w:rsidRPr="00012E38">
        <w:rPr>
          <w:sz w:val="20"/>
          <w:szCs w:val="22"/>
          <w:rtl/>
        </w:rPr>
        <w:t>השלחן</w:t>
      </w:r>
      <w:proofErr w:type="spellEnd"/>
      <w:r w:rsidRPr="00012E38">
        <w:rPr>
          <w:sz w:val="20"/>
          <w:szCs w:val="22"/>
          <w:rtl/>
        </w:rPr>
        <w:t xml:space="preserve"> ערוך שקבלנו הוראותיו, והנה הוזמן לסעודת מצוה שעורך אחד ממשפחתו, שקונה סתם בשר כשר מן השוק, אם רשאי לאכול שם מפני כבוד משפחה מבלי לחקור אם הבשר חלק, או לא</w:t>
      </w:r>
      <w:r w:rsidRPr="00012E38">
        <w:rPr>
          <w:rFonts w:hint="cs"/>
          <w:sz w:val="20"/>
          <w:szCs w:val="22"/>
          <w:rtl/>
        </w:rPr>
        <w:t xml:space="preserve"> ... </w:t>
      </w:r>
      <w:r w:rsidRPr="00012E38">
        <w:rPr>
          <w:sz w:val="20"/>
          <w:szCs w:val="22"/>
          <w:rtl/>
        </w:rPr>
        <w:t xml:space="preserve">פתח דברי יאיר להודיע בקיצור נמרץ חומר </w:t>
      </w:r>
      <w:proofErr w:type="spellStart"/>
      <w:r w:rsidRPr="00012E38">
        <w:rPr>
          <w:sz w:val="20"/>
          <w:szCs w:val="22"/>
          <w:rtl/>
        </w:rPr>
        <w:t>הענין</w:t>
      </w:r>
      <w:proofErr w:type="spellEnd"/>
      <w:r w:rsidRPr="00012E38">
        <w:rPr>
          <w:sz w:val="20"/>
          <w:szCs w:val="22"/>
          <w:rtl/>
        </w:rPr>
        <w:t xml:space="preserve">, כי </w:t>
      </w:r>
      <w:proofErr w:type="spellStart"/>
      <w:r w:rsidRPr="00012E38">
        <w:rPr>
          <w:sz w:val="20"/>
          <w:szCs w:val="22"/>
          <w:rtl/>
        </w:rPr>
        <w:t>בעוה"ר</w:t>
      </w:r>
      <w:proofErr w:type="spellEnd"/>
      <w:r w:rsidRPr="00012E38">
        <w:rPr>
          <w:sz w:val="20"/>
          <w:szCs w:val="22"/>
          <w:rtl/>
        </w:rPr>
        <w:t xml:space="preserve"> כמעט שנשתכח הדבר גם מאנשים החרדים לדבר ה', והמדקדקים במצות</w:t>
      </w:r>
      <w:r w:rsidRPr="00012E38">
        <w:rPr>
          <w:rFonts w:hint="cs"/>
          <w:sz w:val="20"/>
          <w:szCs w:val="22"/>
          <w:rtl/>
        </w:rPr>
        <w:t xml:space="preserve"> ... </w:t>
      </w:r>
      <w:r w:rsidRPr="00012E38">
        <w:rPr>
          <w:sz w:val="20"/>
          <w:szCs w:val="22"/>
          <w:rtl/>
        </w:rPr>
        <w:t xml:space="preserve"> ובפרט לדידן הספרדים ועדות המזרח </w:t>
      </w:r>
      <w:proofErr w:type="spellStart"/>
      <w:r w:rsidRPr="00012E38">
        <w:rPr>
          <w:sz w:val="20"/>
          <w:szCs w:val="22"/>
          <w:rtl/>
        </w:rPr>
        <w:t>דנקטינן</w:t>
      </w:r>
      <w:proofErr w:type="spellEnd"/>
      <w:r w:rsidRPr="00012E38">
        <w:rPr>
          <w:sz w:val="20"/>
          <w:szCs w:val="22"/>
          <w:rtl/>
        </w:rPr>
        <w:t xml:space="preserve"> בתר שפולי </w:t>
      </w:r>
      <w:proofErr w:type="spellStart"/>
      <w:r w:rsidRPr="00012E38">
        <w:rPr>
          <w:sz w:val="20"/>
          <w:szCs w:val="22"/>
          <w:rtl/>
        </w:rPr>
        <w:t>גלימיה</w:t>
      </w:r>
      <w:proofErr w:type="spellEnd"/>
      <w:r w:rsidRPr="00012E38">
        <w:rPr>
          <w:sz w:val="20"/>
          <w:szCs w:val="22"/>
          <w:rtl/>
        </w:rPr>
        <w:t xml:space="preserve"> </w:t>
      </w:r>
      <w:proofErr w:type="spellStart"/>
      <w:r w:rsidRPr="00012E38">
        <w:rPr>
          <w:sz w:val="20"/>
          <w:szCs w:val="22"/>
          <w:rtl/>
        </w:rPr>
        <w:t>דמרן</w:t>
      </w:r>
      <w:proofErr w:type="spellEnd"/>
      <w:r w:rsidRPr="00012E38">
        <w:rPr>
          <w:sz w:val="20"/>
          <w:szCs w:val="22"/>
          <w:rtl/>
        </w:rPr>
        <w:t xml:space="preserve"> ז"ל, שכל הפורש ממנו כפורש מן החיים</w:t>
      </w:r>
      <w:r w:rsidRPr="00012E38">
        <w:rPr>
          <w:rFonts w:hint="cs"/>
          <w:sz w:val="20"/>
          <w:szCs w:val="22"/>
          <w:rtl/>
        </w:rPr>
        <w:t xml:space="preserve"> ... </w:t>
      </w:r>
    </w:p>
    <w:p w:rsidR="00704EBE" w:rsidRPr="00012E38" w:rsidRDefault="00704EBE" w:rsidP="00012E38">
      <w:pPr>
        <w:pStyle w:val="a8"/>
        <w:ind w:left="360"/>
        <w:rPr>
          <w:sz w:val="20"/>
          <w:szCs w:val="22"/>
          <w:rtl/>
        </w:rPr>
      </w:pPr>
      <w:r w:rsidRPr="00012E38">
        <w:rPr>
          <w:sz w:val="20"/>
          <w:szCs w:val="22"/>
          <w:rtl/>
        </w:rPr>
        <w:lastRenderedPageBreak/>
        <w:t xml:space="preserve">ובביאורי </w:t>
      </w:r>
      <w:proofErr w:type="spellStart"/>
      <w:r w:rsidRPr="00012E38">
        <w:rPr>
          <w:sz w:val="20"/>
          <w:szCs w:val="22"/>
          <w:rtl/>
        </w:rPr>
        <w:t>הגר"א</w:t>
      </w:r>
      <w:proofErr w:type="spellEnd"/>
      <w:r w:rsidRPr="00012E38">
        <w:rPr>
          <w:sz w:val="20"/>
          <w:szCs w:val="22"/>
          <w:rtl/>
        </w:rPr>
        <w:t xml:space="preserve"> שם העיר ע"ז מתשובת </w:t>
      </w:r>
      <w:proofErr w:type="spellStart"/>
      <w:r w:rsidRPr="00012E38">
        <w:rPr>
          <w:sz w:val="20"/>
          <w:szCs w:val="22"/>
          <w:rtl/>
        </w:rPr>
        <w:t>הרשב"א</w:t>
      </w:r>
      <w:proofErr w:type="spellEnd"/>
      <w:r w:rsidRPr="00012E38">
        <w:rPr>
          <w:sz w:val="20"/>
          <w:szCs w:val="22"/>
          <w:rtl/>
        </w:rPr>
        <w:t xml:space="preserve"> הנ"ל, ומוכח </w:t>
      </w:r>
      <w:proofErr w:type="spellStart"/>
      <w:r w:rsidRPr="00012E38">
        <w:rPr>
          <w:sz w:val="20"/>
          <w:szCs w:val="22"/>
          <w:rtl/>
        </w:rPr>
        <w:t>דס"ל</w:t>
      </w:r>
      <w:proofErr w:type="spellEnd"/>
      <w:r w:rsidRPr="00012E38">
        <w:rPr>
          <w:sz w:val="20"/>
          <w:szCs w:val="22"/>
          <w:rtl/>
        </w:rPr>
        <w:t xml:space="preserve"> להחמיר. וכ"כ </w:t>
      </w:r>
      <w:proofErr w:type="spellStart"/>
      <w:r w:rsidRPr="00012E38">
        <w:rPr>
          <w:sz w:val="20"/>
          <w:szCs w:val="22"/>
          <w:rtl/>
        </w:rPr>
        <w:t>בשאלתות</w:t>
      </w:r>
      <w:proofErr w:type="spellEnd"/>
      <w:r w:rsidRPr="00012E38">
        <w:rPr>
          <w:sz w:val="20"/>
          <w:szCs w:val="22"/>
          <w:rtl/>
        </w:rPr>
        <w:t xml:space="preserve"> שבסוף ס' מעשה רב (סי' פ), שיש להחמיר בזה בביתו אף בכלים, (</w:t>
      </w:r>
      <w:proofErr w:type="spellStart"/>
      <w:r w:rsidRPr="00012E38">
        <w:rPr>
          <w:sz w:val="20"/>
          <w:szCs w:val="22"/>
          <w:rtl/>
        </w:rPr>
        <w:t>וח"ו</w:t>
      </w:r>
      <w:proofErr w:type="spellEnd"/>
      <w:r w:rsidRPr="00012E38">
        <w:rPr>
          <w:sz w:val="20"/>
          <w:szCs w:val="22"/>
          <w:rtl/>
        </w:rPr>
        <w:t xml:space="preserve"> </w:t>
      </w:r>
      <w:proofErr w:type="spellStart"/>
      <w:r w:rsidRPr="00012E38">
        <w:rPr>
          <w:sz w:val="20"/>
          <w:szCs w:val="22"/>
          <w:rtl/>
        </w:rPr>
        <w:t>למעך</w:t>
      </w:r>
      <w:proofErr w:type="spellEnd"/>
      <w:r w:rsidRPr="00012E38">
        <w:rPr>
          <w:sz w:val="20"/>
          <w:szCs w:val="22"/>
          <w:rtl/>
        </w:rPr>
        <w:t xml:space="preserve"> </w:t>
      </w:r>
      <w:proofErr w:type="spellStart"/>
      <w:r w:rsidRPr="00012E38">
        <w:rPr>
          <w:sz w:val="20"/>
          <w:szCs w:val="22"/>
          <w:rtl/>
        </w:rPr>
        <w:t>הסירכות</w:t>
      </w:r>
      <w:proofErr w:type="spellEnd"/>
      <w:r w:rsidRPr="00012E38">
        <w:rPr>
          <w:sz w:val="20"/>
          <w:szCs w:val="22"/>
          <w:rtl/>
        </w:rPr>
        <w:t xml:space="preserve"> במקום שלא נהגו בכך)</w:t>
      </w:r>
      <w:r w:rsidRPr="00012E38">
        <w:rPr>
          <w:rFonts w:hint="cs"/>
          <w:sz w:val="20"/>
          <w:szCs w:val="22"/>
          <w:rtl/>
        </w:rPr>
        <w:t xml:space="preserve"> ... </w:t>
      </w:r>
      <w:r w:rsidRPr="00012E38">
        <w:rPr>
          <w:sz w:val="20"/>
          <w:szCs w:val="22"/>
          <w:rtl/>
        </w:rPr>
        <w:t xml:space="preserve">וכבר כ' הגאון תורת יקותיאל (סי' לט </w:t>
      </w:r>
      <w:proofErr w:type="spellStart"/>
      <w:r w:rsidRPr="00012E38">
        <w:rPr>
          <w:sz w:val="20"/>
          <w:szCs w:val="22"/>
          <w:rtl/>
        </w:rPr>
        <w:t>סק"ו</w:t>
      </w:r>
      <w:proofErr w:type="spellEnd"/>
      <w:r w:rsidRPr="00012E38">
        <w:rPr>
          <w:sz w:val="20"/>
          <w:szCs w:val="22"/>
          <w:rtl/>
        </w:rPr>
        <w:t xml:space="preserve">), כי עתה רבתה המספחת להסיר </w:t>
      </w:r>
      <w:proofErr w:type="spellStart"/>
      <w:r w:rsidRPr="00012E38">
        <w:rPr>
          <w:sz w:val="20"/>
          <w:szCs w:val="22"/>
          <w:rtl/>
        </w:rPr>
        <w:t>הסירכות</w:t>
      </w:r>
      <w:proofErr w:type="spellEnd"/>
      <w:r w:rsidRPr="00012E38">
        <w:rPr>
          <w:sz w:val="20"/>
          <w:szCs w:val="22"/>
          <w:rtl/>
        </w:rPr>
        <w:t xml:space="preserve"> שלא כדת של תורה, וכל אחד מהשוחטים תולה קלקלתו ברבותיו, ותמה אני מאד על חכמי הדור, מדוע שרים עצרו במלין, ובפרט </w:t>
      </w:r>
      <w:proofErr w:type="spellStart"/>
      <w:r w:rsidRPr="00012E38">
        <w:rPr>
          <w:sz w:val="20"/>
          <w:szCs w:val="22"/>
          <w:rtl/>
        </w:rPr>
        <w:t>באיסורא</w:t>
      </w:r>
      <w:proofErr w:type="spellEnd"/>
      <w:r w:rsidRPr="00012E38">
        <w:rPr>
          <w:sz w:val="20"/>
          <w:szCs w:val="22"/>
          <w:rtl/>
        </w:rPr>
        <w:t xml:space="preserve"> דאורייתא, </w:t>
      </w:r>
      <w:proofErr w:type="spellStart"/>
      <w:r w:rsidRPr="00012E38">
        <w:rPr>
          <w:sz w:val="20"/>
          <w:szCs w:val="22"/>
          <w:rtl/>
        </w:rPr>
        <w:t>ולפע"ד</w:t>
      </w:r>
      <w:proofErr w:type="spellEnd"/>
      <w:r w:rsidRPr="00012E38">
        <w:rPr>
          <w:sz w:val="20"/>
          <w:szCs w:val="22"/>
          <w:rtl/>
        </w:rPr>
        <w:t xml:space="preserve"> הם מאכילים טרפות לישראל, וצריך להתרחק אף מהכלים שלהם, שלא </w:t>
      </w:r>
      <w:proofErr w:type="spellStart"/>
      <w:r w:rsidRPr="00012E38">
        <w:rPr>
          <w:sz w:val="20"/>
          <w:szCs w:val="22"/>
          <w:rtl/>
        </w:rPr>
        <w:t>היקל</w:t>
      </w:r>
      <w:proofErr w:type="spellEnd"/>
      <w:r w:rsidRPr="00012E38">
        <w:rPr>
          <w:sz w:val="20"/>
          <w:szCs w:val="22"/>
          <w:rtl/>
        </w:rPr>
        <w:t xml:space="preserve"> רמ"א אלא בנימוח ע"י משמוש בנחת</w:t>
      </w:r>
      <w:r w:rsidRPr="00012E38">
        <w:rPr>
          <w:rFonts w:hint="cs"/>
          <w:sz w:val="20"/>
          <w:szCs w:val="22"/>
          <w:rtl/>
        </w:rPr>
        <w:t xml:space="preserve"> ... </w:t>
      </w:r>
    </w:p>
    <w:p w:rsidR="00704EBE" w:rsidRPr="00012E38" w:rsidRDefault="00704EBE" w:rsidP="00012E38">
      <w:pPr>
        <w:pStyle w:val="a8"/>
        <w:ind w:left="360"/>
        <w:rPr>
          <w:sz w:val="20"/>
          <w:szCs w:val="22"/>
          <w:rtl/>
        </w:rPr>
      </w:pPr>
      <w:r w:rsidRPr="00012E38">
        <w:rPr>
          <w:sz w:val="20"/>
          <w:szCs w:val="22"/>
          <w:rtl/>
        </w:rPr>
        <w:t xml:space="preserve">ומכללן של דברים אנו למדים שאין לחוש ג"כ משום פליטת הכלים, שהרי </w:t>
      </w:r>
      <w:proofErr w:type="spellStart"/>
      <w:r w:rsidRPr="00012E38">
        <w:rPr>
          <w:sz w:val="20"/>
          <w:szCs w:val="22"/>
          <w:rtl/>
        </w:rPr>
        <w:t>קי"ל</w:t>
      </w:r>
      <w:proofErr w:type="spellEnd"/>
      <w:r w:rsidRPr="00012E38">
        <w:rPr>
          <w:sz w:val="20"/>
          <w:szCs w:val="22"/>
          <w:rtl/>
        </w:rPr>
        <w:t xml:space="preserve"> (בסימן </w:t>
      </w:r>
      <w:proofErr w:type="spellStart"/>
      <w:r w:rsidRPr="00012E38">
        <w:rPr>
          <w:sz w:val="20"/>
          <w:szCs w:val="22"/>
          <w:rtl/>
        </w:rPr>
        <w:t>קכב</w:t>
      </w:r>
      <w:proofErr w:type="spellEnd"/>
      <w:r w:rsidRPr="00012E38">
        <w:rPr>
          <w:sz w:val="20"/>
          <w:szCs w:val="22"/>
          <w:rtl/>
        </w:rPr>
        <w:t xml:space="preserve"> ס"ז) שכשם שסתם כלי גוים אינם בני יומן, כך סתם כלים של ישראל אינם בני יומן. ואמנם ראיתי </w:t>
      </w:r>
      <w:proofErr w:type="spellStart"/>
      <w:r w:rsidRPr="00012E38">
        <w:rPr>
          <w:sz w:val="20"/>
          <w:szCs w:val="22"/>
          <w:rtl/>
        </w:rPr>
        <w:t>בשו"ת</w:t>
      </w:r>
      <w:proofErr w:type="spellEnd"/>
      <w:r w:rsidRPr="00012E38">
        <w:rPr>
          <w:sz w:val="20"/>
          <w:szCs w:val="22"/>
          <w:rtl/>
        </w:rPr>
        <w:t xml:space="preserve"> באר שבע (סי' ל) </w:t>
      </w:r>
      <w:proofErr w:type="spellStart"/>
      <w:r w:rsidRPr="00012E38">
        <w:rPr>
          <w:sz w:val="20"/>
          <w:szCs w:val="22"/>
          <w:rtl/>
        </w:rPr>
        <w:t>שכ</w:t>
      </w:r>
      <w:proofErr w:type="spellEnd"/>
      <w:r w:rsidRPr="00012E38">
        <w:rPr>
          <w:sz w:val="20"/>
          <w:szCs w:val="22"/>
          <w:rtl/>
        </w:rPr>
        <w:t xml:space="preserve">', שיש חילוק גדול בין סתם כלים שלנו לסתם כלי עכו"ם, </w:t>
      </w:r>
      <w:proofErr w:type="spellStart"/>
      <w:r w:rsidRPr="00012E38">
        <w:rPr>
          <w:sz w:val="20"/>
          <w:szCs w:val="22"/>
          <w:rtl/>
        </w:rPr>
        <w:t>דבכלים</w:t>
      </w:r>
      <w:proofErr w:type="spellEnd"/>
      <w:r w:rsidRPr="00012E38">
        <w:rPr>
          <w:sz w:val="20"/>
          <w:szCs w:val="22"/>
          <w:rtl/>
        </w:rPr>
        <w:t xml:space="preserve"> שלנו אם בעל הכלי לפנינו צריך לשאול את פיו אם הוא בן יומו, </w:t>
      </w:r>
      <w:proofErr w:type="spellStart"/>
      <w:r w:rsidRPr="00012E38">
        <w:rPr>
          <w:sz w:val="20"/>
          <w:szCs w:val="22"/>
          <w:rtl/>
        </w:rPr>
        <w:t>דכל</w:t>
      </w:r>
      <w:proofErr w:type="spellEnd"/>
      <w:r w:rsidRPr="00012E38">
        <w:rPr>
          <w:sz w:val="20"/>
          <w:szCs w:val="22"/>
          <w:rtl/>
        </w:rPr>
        <w:t xml:space="preserve"> </w:t>
      </w:r>
      <w:proofErr w:type="spellStart"/>
      <w:r w:rsidRPr="00012E38">
        <w:rPr>
          <w:sz w:val="20"/>
          <w:szCs w:val="22"/>
          <w:rtl/>
        </w:rPr>
        <w:t>היכא</w:t>
      </w:r>
      <w:proofErr w:type="spellEnd"/>
      <w:r w:rsidRPr="00012E38">
        <w:rPr>
          <w:sz w:val="20"/>
          <w:szCs w:val="22"/>
          <w:rtl/>
        </w:rPr>
        <w:t xml:space="preserve"> </w:t>
      </w:r>
      <w:proofErr w:type="spellStart"/>
      <w:r w:rsidRPr="00012E38">
        <w:rPr>
          <w:sz w:val="20"/>
          <w:szCs w:val="22"/>
          <w:rtl/>
        </w:rPr>
        <w:t>דאפשר</w:t>
      </w:r>
      <w:proofErr w:type="spellEnd"/>
      <w:r w:rsidRPr="00012E38">
        <w:rPr>
          <w:sz w:val="20"/>
          <w:szCs w:val="22"/>
          <w:rtl/>
        </w:rPr>
        <w:t xml:space="preserve"> לברר ע"י שאלה </w:t>
      </w:r>
      <w:proofErr w:type="spellStart"/>
      <w:r w:rsidRPr="00012E38">
        <w:rPr>
          <w:sz w:val="20"/>
          <w:szCs w:val="22"/>
          <w:rtl/>
        </w:rPr>
        <w:t>מבררינן</w:t>
      </w:r>
      <w:proofErr w:type="spellEnd"/>
      <w:r w:rsidRPr="00012E38">
        <w:rPr>
          <w:sz w:val="20"/>
          <w:szCs w:val="22"/>
          <w:rtl/>
        </w:rPr>
        <w:t xml:space="preserve">, </w:t>
      </w:r>
      <w:proofErr w:type="spellStart"/>
      <w:r w:rsidRPr="00012E38">
        <w:rPr>
          <w:sz w:val="20"/>
          <w:szCs w:val="22"/>
          <w:rtl/>
        </w:rPr>
        <w:t>כדאמרינן</w:t>
      </w:r>
      <w:proofErr w:type="spellEnd"/>
      <w:r w:rsidRPr="00012E38">
        <w:rPr>
          <w:sz w:val="20"/>
          <w:szCs w:val="22"/>
          <w:rtl/>
        </w:rPr>
        <w:t xml:space="preserve"> בפסחים (ד) למאי נ"מ </w:t>
      </w:r>
      <w:proofErr w:type="spellStart"/>
      <w:r w:rsidRPr="00012E38">
        <w:rPr>
          <w:sz w:val="20"/>
          <w:szCs w:val="22"/>
          <w:rtl/>
        </w:rPr>
        <w:t>לישייליה</w:t>
      </w:r>
      <w:proofErr w:type="spellEnd"/>
      <w:r w:rsidRPr="00012E38">
        <w:rPr>
          <w:sz w:val="20"/>
          <w:szCs w:val="22"/>
          <w:rtl/>
        </w:rPr>
        <w:t xml:space="preserve">, </w:t>
      </w:r>
      <w:proofErr w:type="spellStart"/>
      <w:r w:rsidRPr="00012E38">
        <w:rPr>
          <w:sz w:val="20"/>
          <w:szCs w:val="22"/>
          <w:rtl/>
        </w:rPr>
        <w:t>אלמא</w:t>
      </w:r>
      <w:proofErr w:type="spellEnd"/>
      <w:r w:rsidRPr="00012E38">
        <w:rPr>
          <w:sz w:val="20"/>
          <w:szCs w:val="22"/>
          <w:rtl/>
        </w:rPr>
        <w:t xml:space="preserve"> דלא </w:t>
      </w:r>
      <w:proofErr w:type="spellStart"/>
      <w:r w:rsidRPr="00012E38">
        <w:rPr>
          <w:sz w:val="20"/>
          <w:szCs w:val="22"/>
          <w:rtl/>
        </w:rPr>
        <w:t>סמכינן</w:t>
      </w:r>
      <w:proofErr w:type="spellEnd"/>
      <w:r w:rsidRPr="00012E38">
        <w:rPr>
          <w:sz w:val="20"/>
          <w:szCs w:val="22"/>
          <w:rtl/>
        </w:rPr>
        <w:t xml:space="preserve"> אחזקה כשאפשר לברר, וכ"כ הפוסקים </w:t>
      </w:r>
      <w:proofErr w:type="spellStart"/>
      <w:r w:rsidRPr="00012E38">
        <w:rPr>
          <w:sz w:val="20"/>
          <w:szCs w:val="22"/>
          <w:rtl/>
        </w:rPr>
        <w:t>לענין</w:t>
      </w:r>
      <w:proofErr w:type="spellEnd"/>
      <w:r w:rsidRPr="00012E38">
        <w:rPr>
          <w:sz w:val="20"/>
          <w:szCs w:val="22"/>
          <w:rtl/>
        </w:rPr>
        <w:t xml:space="preserve"> אם השוחט בפנינו שאסור לאכול משחיטתו עד שנבדוק אותו. </w:t>
      </w:r>
      <w:proofErr w:type="spellStart"/>
      <w:r w:rsidRPr="00012E38">
        <w:rPr>
          <w:sz w:val="20"/>
          <w:szCs w:val="22"/>
          <w:rtl/>
        </w:rPr>
        <w:t>משא"כ</w:t>
      </w:r>
      <w:proofErr w:type="spellEnd"/>
      <w:r w:rsidRPr="00012E38">
        <w:rPr>
          <w:sz w:val="20"/>
          <w:szCs w:val="22"/>
          <w:rtl/>
        </w:rPr>
        <w:t xml:space="preserve"> בכלי עכו"ם אפילו </w:t>
      </w:r>
      <w:proofErr w:type="spellStart"/>
      <w:r w:rsidRPr="00012E38">
        <w:rPr>
          <w:sz w:val="20"/>
          <w:szCs w:val="22"/>
          <w:rtl/>
        </w:rPr>
        <w:t>העכו"ם</w:t>
      </w:r>
      <w:proofErr w:type="spellEnd"/>
      <w:r w:rsidRPr="00012E38">
        <w:rPr>
          <w:sz w:val="20"/>
          <w:szCs w:val="22"/>
          <w:rtl/>
        </w:rPr>
        <w:t xml:space="preserve"> לפנינו א"צ </w:t>
      </w:r>
      <w:proofErr w:type="spellStart"/>
      <w:r w:rsidRPr="00012E38">
        <w:rPr>
          <w:sz w:val="20"/>
          <w:szCs w:val="22"/>
          <w:rtl/>
        </w:rPr>
        <w:t>לשואלו</w:t>
      </w:r>
      <w:proofErr w:type="spellEnd"/>
      <w:r w:rsidRPr="00012E38">
        <w:rPr>
          <w:sz w:val="20"/>
          <w:szCs w:val="22"/>
          <w:rtl/>
        </w:rPr>
        <w:t xml:space="preserve">, שהרי אינו נאמן כלל, ודבריו לא מעלין ולא מורידין. ע"כ. אולם באמת </w:t>
      </w:r>
      <w:proofErr w:type="spellStart"/>
      <w:r w:rsidRPr="00012E38">
        <w:rPr>
          <w:sz w:val="20"/>
          <w:szCs w:val="22"/>
          <w:rtl/>
        </w:rPr>
        <w:t>לפמ"ש</w:t>
      </w:r>
      <w:proofErr w:type="spellEnd"/>
      <w:r w:rsidRPr="00012E38">
        <w:rPr>
          <w:sz w:val="20"/>
          <w:szCs w:val="22"/>
          <w:rtl/>
        </w:rPr>
        <w:t xml:space="preserve"> </w:t>
      </w:r>
      <w:proofErr w:type="spellStart"/>
      <w:r w:rsidRPr="00012E38">
        <w:rPr>
          <w:sz w:val="20"/>
          <w:szCs w:val="22"/>
          <w:rtl/>
        </w:rPr>
        <w:t>התוס</w:t>
      </w:r>
      <w:proofErr w:type="spellEnd"/>
      <w:r w:rsidRPr="00012E38">
        <w:rPr>
          <w:sz w:val="20"/>
          <w:szCs w:val="22"/>
          <w:rtl/>
        </w:rPr>
        <w:t xml:space="preserve">' ע"ז (לח:) </w:t>
      </w:r>
      <w:proofErr w:type="spellStart"/>
      <w:r w:rsidRPr="00012E38">
        <w:rPr>
          <w:sz w:val="20"/>
          <w:szCs w:val="22"/>
          <w:rtl/>
        </w:rPr>
        <w:t>דה"ט</w:t>
      </w:r>
      <w:proofErr w:type="spellEnd"/>
      <w:r w:rsidRPr="00012E38">
        <w:rPr>
          <w:sz w:val="20"/>
          <w:szCs w:val="22"/>
          <w:rtl/>
        </w:rPr>
        <w:t xml:space="preserve"> </w:t>
      </w:r>
      <w:proofErr w:type="spellStart"/>
      <w:r w:rsidRPr="00012E38">
        <w:rPr>
          <w:sz w:val="20"/>
          <w:szCs w:val="22"/>
          <w:rtl/>
        </w:rPr>
        <w:t>דסתם</w:t>
      </w:r>
      <w:proofErr w:type="spellEnd"/>
      <w:r w:rsidRPr="00012E38">
        <w:rPr>
          <w:sz w:val="20"/>
          <w:szCs w:val="22"/>
          <w:rtl/>
        </w:rPr>
        <w:t xml:space="preserve"> כלים אינם בני יומן, משום </w:t>
      </w:r>
      <w:proofErr w:type="spellStart"/>
      <w:r w:rsidRPr="00012E38">
        <w:rPr>
          <w:sz w:val="20"/>
          <w:szCs w:val="22"/>
          <w:rtl/>
        </w:rPr>
        <w:t>דאיכא</w:t>
      </w:r>
      <w:proofErr w:type="spellEnd"/>
      <w:r w:rsidRPr="00012E38">
        <w:rPr>
          <w:sz w:val="20"/>
          <w:szCs w:val="22"/>
          <w:rtl/>
        </w:rPr>
        <w:t xml:space="preserve"> ס"ס, ספק </w:t>
      </w:r>
      <w:proofErr w:type="spellStart"/>
      <w:r w:rsidRPr="00012E38">
        <w:rPr>
          <w:sz w:val="20"/>
          <w:szCs w:val="22"/>
          <w:rtl/>
        </w:rPr>
        <w:t>נשתמשו</w:t>
      </w:r>
      <w:proofErr w:type="spellEnd"/>
      <w:r w:rsidRPr="00012E38">
        <w:rPr>
          <w:sz w:val="20"/>
          <w:szCs w:val="22"/>
          <w:rtl/>
        </w:rPr>
        <w:t xml:space="preserve"> בו היום או אתמול, ואפילו </w:t>
      </w:r>
      <w:proofErr w:type="spellStart"/>
      <w:r w:rsidRPr="00012E38">
        <w:rPr>
          <w:sz w:val="20"/>
          <w:szCs w:val="22"/>
          <w:rtl/>
        </w:rPr>
        <w:t>נשתמשו</w:t>
      </w:r>
      <w:proofErr w:type="spellEnd"/>
      <w:r w:rsidRPr="00012E38">
        <w:rPr>
          <w:sz w:val="20"/>
          <w:szCs w:val="22"/>
          <w:rtl/>
        </w:rPr>
        <w:t xml:space="preserve"> בו היום שמא </w:t>
      </w:r>
      <w:proofErr w:type="spellStart"/>
      <w:r w:rsidRPr="00012E38">
        <w:rPr>
          <w:sz w:val="20"/>
          <w:szCs w:val="22"/>
          <w:rtl/>
        </w:rPr>
        <w:t>נשתמשו</w:t>
      </w:r>
      <w:proofErr w:type="spellEnd"/>
      <w:r w:rsidRPr="00012E38">
        <w:rPr>
          <w:sz w:val="20"/>
          <w:szCs w:val="22"/>
          <w:rtl/>
        </w:rPr>
        <w:t xml:space="preserve"> בו בדבר שהוא פוגם בעין, או בדבר שאינו נותן טעם</w:t>
      </w:r>
      <w:r w:rsidRPr="00012E38">
        <w:rPr>
          <w:rFonts w:hint="cs"/>
          <w:sz w:val="20"/>
          <w:szCs w:val="22"/>
          <w:rtl/>
        </w:rPr>
        <w:t xml:space="preserve">, </w:t>
      </w:r>
      <w:r w:rsidRPr="00012E38">
        <w:rPr>
          <w:sz w:val="20"/>
          <w:szCs w:val="22"/>
          <w:rtl/>
        </w:rPr>
        <w:t xml:space="preserve">הואיל ונתבאר בדברינו לעיל </w:t>
      </w:r>
      <w:proofErr w:type="spellStart"/>
      <w:r w:rsidRPr="00012E38">
        <w:rPr>
          <w:sz w:val="20"/>
          <w:szCs w:val="22"/>
          <w:rtl/>
        </w:rPr>
        <w:t>דבס"ס</w:t>
      </w:r>
      <w:proofErr w:type="spellEnd"/>
      <w:r w:rsidRPr="00012E38">
        <w:rPr>
          <w:sz w:val="20"/>
          <w:szCs w:val="22"/>
          <w:rtl/>
        </w:rPr>
        <w:t xml:space="preserve"> א"צ לברר כלל, ולא דמי לחזקת בדוק, </w:t>
      </w:r>
      <w:proofErr w:type="spellStart"/>
      <w:r w:rsidRPr="00012E38">
        <w:rPr>
          <w:sz w:val="20"/>
          <w:szCs w:val="22"/>
          <w:rtl/>
        </w:rPr>
        <w:t>לפ"ז</w:t>
      </w:r>
      <w:proofErr w:type="spellEnd"/>
      <w:r w:rsidRPr="00012E38">
        <w:rPr>
          <w:sz w:val="20"/>
          <w:szCs w:val="22"/>
          <w:rtl/>
        </w:rPr>
        <w:t xml:space="preserve"> א"צ לשאול כלל אם הכלי בן יומו</w:t>
      </w:r>
      <w:r w:rsidRPr="00012E38">
        <w:rPr>
          <w:rFonts w:hint="cs"/>
          <w:sz w:val="20"/>
          <w:szCs w:val="22"/>
          <w:rtl/>
        </w:rPr>
        <w:t>"</w:t>
      </w:r>
      <w:r w:rsidRPr="00012E38">
        <w:rPr>
          <w:sz w:val="20"/>
          <w:szCs w:val="22"/>
          <w:rtl/>
        </w:rPr>
        <w:t>.</w:t>
      </w:r>
    </w:p>
    <w:p w:rsidR="00012E38" w:rsidRPr="00012E38" w:rsidRDefault="00012E38" w:rsidP="00012E38">
      <w:pPr>
        <w:rPr>
          <w:b/>
          <w:bCs/>
          <w:sz w:val="20"/>
          <w:szCs w:val="22"/>
          <w:rtl/>
        </w:rPr>
      </w:pPr>
    </w:p>
    <w:p w:rsidR="00704EBE" w:rsidRPr="00012E38" w:rsidRDefault="00012E38" w:rsidP="00012E38">
      <w:pPr>
        <w:rPr>
          <w:b/>
          <w:bCs/>
          <w:sz w:val="20"/>
          <w:szCs w:val="22"/>
          <w:rtl/>
        </w:rPr>
      </w:pPr>
      <w:r>
        <w:rPr>
          <w:rFonts w:hint="cs"/>
          <w:b/>
          <w:bCs/>
          <w:sz w:val="20"/>
          <w:szCs w:val="22"/>
          <w:rtl/>
        </w:rPr>
        <w:t>ה</w:t>
      </w:r>
      <w:r w:rsidR="00704EBE" w:rsidRPr="00012E38">
        <w:rPr>
          <w:rFonts w:hint="cs"/>
          <w:b/>
          <w:bCs/>
          <w:sz w:val="20"/>
          <w:szCs w:val="22"/>
          <w:rtl/>
        </w:rPr>
        <w:t>2. קטניות בפסח</w:t>
      </w:r>
    </w:p>
    <w:p w:rsidR="00704EBE" w:rsidRPr="00012E38" w:rsidRDefault="00704EBE" w:rsidP="00012E38">
      <w:pPr>
        <w:pStyle w:val="a8"/>
        <w:numPr>
          <w:ilvl w:val="0"/>
          <w:numId w:val="1"/>
        </w:numPr>
        <w:ind w:left="360"/>
        <w:rPr>
          <w:sz w:val="20"/>
          <w:szCs w:val="22"/>
          <w:rtl/>
        </w:rPr>
      </w:pPr>
      <w:r w:rsidRPr="00012E38">
        <w:rPr>
          <w:b/>
          <w:bCs/>
          <w:sz w:val="20"/>
          <w:szCs w:val="22"/>
          <w:rtl/>
        </w:rPr>
        <w:t xml:space="preserve">שו"ת </w:t>
      </w:r>
      <w:proofErr w:type="spellStart"/>
      <w:r w:rsidRPr="00012E38">
        <w:rPr>
          <w:b/>
          <w:bCs/>
          <w:sz w:val="20"/>
          <w:szCs w:val="22"/>
          <w:rtl/>
        </w:rPr>
        <w:t>יחוה</w:t>
      </w:r>
      <w:proofErr w:type="spellEnd"/>
      <w:r w:rsidRPr="00012E38">
        <w:rPr>
          <w:b/>
          <w:bCs/>
          <w:sz w:val="20"/>
          <w:szCs w:val="22"/>
          <w:rtl/>
        </w:rPr>
        <w:t xml:space="preserve"> דעת</w:t>
      </w:r>
      <w:r w:rsidRPr="00012E38">
        <w:rPr>
          <w:rFonts w:hint="cs"/>
          <w:b/>
          <w:bCs/>
          <w:sz w:val="20"/>
          <w:szCs w:val="22"/>
          <w:rtl/>
        </w:rPr>
        <w:t>, ה' ל"ב:</w:t>
      </w:r>
      <w:r w:rsidRPr="00012E38">
        <w:rPr>
          <w:rFonts w:hint="cs"/>
          <w:sz w:val="20"/>
          <w:szCs w:val="22"/>
          <w:rtl/>
        </w:rPr>
        <w:t xml:space="preserve"> "</w:t>
      </w:r>
      <w:r w:rsidRPr="00012E38">
        <w:rPr>
          <w:sz w:val="20"/>
          <w:szCs w:val="22"/>
          <w:rtl/>
        </w:rPr>
        <w:t xml:space="preserve">שאלה: האם מותר לאשכנזים שנוהגים איסור באכילת אורז וקטניות בפסח, להתארח בימי הפסח בבית ספרדים, ולאכול מתבשיל שנתבשל בכלים שבישלו בהם אורז וקטניות בפסח?. </w:t>
      </w:r>
    </w:p>
    <w:p w:rsidR="00704EBE" w:rsidRPr="00012E38" w:rsidRDefault="00704EBE" w:rsidP="000C4862">
      <w:pPr>
        <w:pStyle w:val="a8"/>
        <w:ind w:left="360"/>
        <w:rPr>
          <w:sz w:val="20"/>
          <w:szCs w:val="22"/>
          <w:rtl/>
        </w:rPr>
      </w:pPr>
      <w:r w:rsidRPr="00012E38">
        <w:rPr>
          <w:sz w:val="20"/>
          <w:szCs w:val="22"/>
          <w:rtl/>
        </w:rPr>
        <w:t xml:space="preserve">תשובה: בפסחים (דף לה ע"א) מבואר, שרק חמשת מיני דגן באים לידי </w:t>
      </w:r>
      <w:proofErr w:type="spellStart"/>
      <w:r w:rsidRPr="00012E38">
        <w:rPr>
          <w:sz w:val="20"/>
          <w:szCs w:val="22"/>
          <w:rtl/>
        </w:rPr>
        <w:t>חימוץ</w:t>
      </w:r>
      <w:proofErr w:type="spellEnd"/>
      <w:r w:rsidRPr="00012E38">
        <w:rPr>
          <w:sz w:val="20"/>
          <w:szCs w:val="22"/>
          <w:rtl/>
        </w:rPr>
        <w:t xml:space="preserve">, מה שאין כן אורז ודוחן, שאין בהם חשש </w:t>
      </w:r>
      <w:proofErr w:type="spellStart"/>
      <w:r w:rsidRPr="00012E38">
        <w:rPr>
          <w:sz w:val="20"/>
          <w:szCs w:val="22"/>
          <w:rtl/>
        </w:rPr>
        <w:t>חימוץ</w:t>
      </w:r>
      <w:proofErr w:type="spellEnd"/>
      <w:r w:rsidRPr="00012E38">
        <w:rPr>
          <w:sz w:val="20"/>
          <w:szCs w:val="22"/>
          <w:rtl/>
        </w:rPr>
        <w:t xml:space="preserve"> כלל, ומותר לבשלם ולאוכלם בפסח</w:t>
      </w:r>
      <w:r w:rsidRPr="00012E38">
        <w:rPr>
          <w:rFonts w:hint="cs"/>
          <w:sz w:val="20"/>
          <w:szCs w:val="22"/>
          <w:rtl/>
        </w:rPr>
        <w:t xml:space="preserve"> ... </w:t>
      </w:r>
      <w:r w:rsidRPr="00012E38">
        <w:rPr>
          <w:sz w:val="20"/>
          <w:szCs w:val="22"/>
          <w:rtl/>
        </w:rPr>
        <w:t>ולכן פשט המנהג בכל תפוצות ספרד וארצות המזרח לאכול אורז וקטניות בפסח</w:t>
      </w:r>
      <w:r w:rsidRPr="00012E38">
        <w:rPr>
          <w:rFonts w:hint="cs"/>
          <w:sz w:val="20"/>
          <w:szCs w:val="22"/>
          <w:rtl/>
        </w:rPr>
        <w:t xml:space="preserve"> ... </w:t>
      </w:r>
      <w:r w:rsidRPr="00012E38">
        <w:rPr>
          <w:sz w:val="20"/>
          <w:szCs w:val="22"/>
          <w:rtl/>
        </w:rPr>
        <w:t xml:space="preserve">אבל </w:t>
      </w:r>
      <w:proofErr w:type="spellStart"/>
      <w:r w:rsidRPr="00012E38">
        <w:rPr>
          <w:sz w:val="20"/>
          <w:szCs w:val="22"/>
          <w:rtl/>
        </w:rPr>
        <w:t>הרמ"א</w:t>
      </w:r>
      <w:proofErr w:type="spellEnd"/>
      <w:r w:rsidRPr="00012E38">
        <w:rPr>
          <w:sz w:val="20"/>
          <w:szCs w:val="22"/>
          <w:rtl/>
        </w:rPr>
        <w:t xml:space="preserve"> כתב: ויש אוסרים לאכול אורז בפסח, וכן המנהג באשכנז להחמיר, ואין לשנות</w:t>
      </w:r>
      <w:r w:rsidRPr="00012E38">
        <w:rPr>
          <w:rFonts w:hint="cs"/>
          <w:sz w:val="20"/>
          <w:szCs w:val="22"/>
          <w:rtl/>
        </w:rPr>
        <w:t xml:space="preserve"> ... </w:t>
      </w:r>
      <w:r w:rsidRPr="00012E38">
        <w:rPr>
          <w:sz w:val="20"/>
          <w:szCs w:val="22"/>
          <w:rtl/>
        </w:rPr>
        <w:t xml:space="preserve">והנה </w:t>
      </w:r>
      <w:proofErr w:type="spellStart"/>
      <w:r w:rsidRPr="00012E38">
        <w:rPr>
          <w:sz w:val="20"/>
          <w:szCs w:val="22"/>
          <w:rtl/>
        </w:rPr>
        <w:t>הרמ"א</w:t>
      </w:r>
      <w:proofErr w:type="spellEnd"/>
      <w:r w:rsidRPr="00012E38">
        <w:rPr>
          <w:sz w:val="20"/>
          <w:szCs w:val="22"/>
          <w:rtl/>
        </w:rPr>
        <w:t xml:space="preserve"> כתב: שהדבר פשוט שאם נפלו הקטניות לתוך התבשיל בפסח אינם אוסרים התבשיל בדיעבד</w:t>
      </w:r>
      <w:r w:rsidR="00352993" w:rsidRPr="00012E38">
        <w:rPr>
          <w:rFonts w:hint="cs"/>
          <w:sz w:val="20"/>
          <w:szCs w:val="22"/>
          <w:rtl/>
        </w:rPr>
        <w:t xml:space="preserve"> ... </w:t>
      </w:r>
      <w:r w:rsidRPr="00012E38">
        <w:rPr>
          <w:sz w:val="20"/>
          <w:szCs w:val="22"/>
          <w:rtl/>
        </w:rPr>
        <w:t xml:space="preserve">ולפי זה הדבר ברור שאין פליטת הכלים שבישלו בהם אורז וקטניות אוסרת התבשיל לבני אשכנז שנוהגים להחמיר באורז וקטניות, ואפילו אם הכלים בני יומן יש להתיר, </w:t>
      </w:r>
      <w:proofErr w:type="spellStart"/>
      <w:r w:rsidRPr="00012E38">
        <w:rPr>
          <w:sz w:val="20"/>
          <w:szCs w:val="22"/>
          <w:rtl/>
        </w:rPr>
        <w:t>שבודאי</w:t>
      </w:r>
      <w:proofErr w:type="spellEnd"/>
      <w:r w:rsidRPr="00012E38">
        <w:rPr>
          <w:sz w:val="20"/>
          <w:szCs w:val="22"/>
          <w:rtl/>
        </w:rPr>
        <w:t xml:space="preserve"> יש רוב היתר כנגד פליטת הכלים</w:t>
      </w:r>
      <w:r w:rsidR="00352993" w:rsidRPr="00012E38">
        <w:rPr>
          <w:rFonts w:hint="cs"/>
          <w:sz w:val="20"/>
          <w:szCs w:val="22"/>
          <w:rtl/>
        </w:rPr>
        <w:t xml:space="preserve"> ... </w:t>
      </w:r>
      <w:r w:rsidRPr="001C0B67">
        <w:rPr>
          <w:sz w:val="20"/>
          <w:szCs w:val="22"/>
          <w:u w:val="single"/>
          <w:rtl/>
        </w:rPr>
        <w:t xml:space="preserve">וגדולה מזו מצינו </w:t>
      </w:r>
      <w:proofErr w:type="spellStart"/>
      <w:r w:rsidRPr="001C0B67">
        <w:rPr>
          <w:sz w:val="20"/>
          <w:szCs w:val="22"/>
          <w:u w:val="single"/>
          <w:rtl/>
        </w:rPr>
        <w:t>להרמ"א</w:t>
      </w:r>
      <w:proofErr w:type="spellEnd"/>
      <w:r w:rsidRPr="001C0B67">
        <w:rPr>
          <w:sz w:val="20"/>
          <w:szCs w:val="22"/>
          <w:u w:val="single"/>
          <w:rtl/>
        </w:rPr>
        <w:t xml:space="preserve"> בדין חלב (בצירי) הדבוק לכרס, שהמנהג </w:t>
      </w:r>
      <w:proofErr w:type="spellStart"/>
      <w:r w:rsidRPr="001C0B67">
        <w:rPr>
          <w:sz w:val="20"/>
          <w:szCs w:val="22"/>
          <w:u w:val="single"/>
          <w:rtl/>
        </w:rPr>
        <w:t>לאוסרו</w:t>
      </w:r>
      <w:proofErr w:type="spellEnd"/>
      <w:r w:rsidRPr="001C0B67">
        <w:rPr>
          <w:sz w:val="20"/>
          <w:szCs w:val="22"/>
          <w:u w:val="single"/>
          <w:rtl/>
        </w:rPr>
        <w:t xml:space="preserve">, אלא שבני </w:t>
      </w:r>
      <w:proofErr w:type="spellStart"/>
      <w:r w:rsidRPr="001C0B67">
        <w:rPr>
          <w:sz w:val="20"/>
          <w:szCs w:val="22"/>
          <w:u w:val="single"/>
          <w:rtl/>
        </w:rPr>
        <w:t>ריינוס</w:t>
      </w:r>
      <w:proofErr w:type="spellEnd"/>
      <w:r w:rsidRPr="001C0B67">
        <w:rPr>
          <w:sz w:val="20"/>
          <w:szCs w:val="22"/>
          <w:u w:val="single"/>
          <w:rtl/>
        </w:rPr>
        <w:t xml:space="preserve"> נהגו היתר </w:t>
      </w:r>
      <w:proofErr w:type="spellStart"/>
      <w:r w:rsidRPr="001C0B67">
        <w:rPr>
          <w:sz w:val="20"/>
          <w:szCs w:val="22"/>
          <w:u w:val="single"/>
          <w:rtl/>
        </w:rPr>
        <w:t>במקצתו</w:t>
      </w:r>
      <w:proofErr w:type="spellEnd"/>
      <w:r w:rsidR="00352993" w:rsidRPr="00012E38">
        <w:rPr>
          <w:rFonts w:hint="cs"/>
          <w:sz w:val="20"/>
          <w:szCs w:val="22"/>
          <w:rtl/>
        </w:rPr>
        <w:t xml:space="preserve"> ... </w:t>
      </w:r>
      <w:r w:rsidRPr="00012E38">
        <w:rPr>
          <w:sz w:val="20"/>
          <w:szCs w:val="22"/>
          <w:rtl/>
        </w:rPr>
        <w:t xml:space="preserve">וכן בקודש חזיתי </w:t>
      </w:r>
      <w:proofErr w:type="spellStart"/>
      <w:r w:rsidRPr="00012E38">
        <w:rPr>
          <w:sz w:val="20"/>
          <w:szCs w:val="22"/>
          <w:rtl/>
        </w:rPr>
        <w:t>בשו"ת</w:t>
      </w:r>
      <w:proofErr w:type="spellEnd"/>
      <w:r w:rsidRPr="00012E38">
        <w:rPr>
          <w:sz w:val="20"/>
          <w:szCs w:val="22"/>
          <w:rtl/>
        </w:rPr>
        <w:t xml:space="preserve"> זרע אמת חלק ג' (חלק אורח חיים סימן מח), שהעלה להתיר בנידון שלנו, שהואיל ומניעת אכילת אורז וקטניות בפסח אינה אלא מנהג בעלמא שנהגו בו בני אשכנז משום זהירות והרחקה יתירה, ומשום חומר איסור חמץ, לכן </w:t>
      </w:r>
      <w:proofErr w:type="spellStart"/>
      <w:r w:rsidRPr="00012E38">
        <w:rPr>
          <w:sz w:val="20"/>
          <w:szCs w:val="22"/>
          <w:rtl/>
        </w:rPr>
        <w:t>בודאי</w:t>
      </w:r>
      <w:proofErr w:type="spellEnd"/>
      <w:r w:rsidRPr="00012E38">
        <w:rPr>
          <w:sz w:val="20"/>
          <w:szCs w:val="22"/>
          <w:rtl/>
        </w:rPr>
        <w:t xml:space="preserve"> דלא עדיף מדין חלת חוץ לארץ שבטלה ברוב</w:t>
      </w:r>
      <w:r w:rsidR="00352993" w:rsidRPr="00012E38">
        <w:rPr>
          <w:rFonts w:hint="cs"/>
          <w:sz w:val="20"/>
          <w:szCs w:val="22"/>
          <w:rtl/>
        </w:rPr>
        <w:t xml:space="preserve">, </w:t>
      </w:r>
      <w:r w:rsidRPr="00012E38">
        <w:rPr>
          <w:sz w:val="20"/>
          <w:szCs w:val="22"/>
          <w:rtl/>
        </w:rPr>
        <w:t>ואם כן כל שכן פליטת הכלים שלהם שאינה אוסרת התבשיל כלל</w:t>
      </w:r>
      <w:r w:rsidR="00352993" w:rsidRPr="00012E38">
        <w:rPr>
          <w:rFonts w:hint="cs"/>
          <w:sz w:val="20"/>
          <w:szCs w:val="22"/>
          <w:rtl/>
        </w:rPr>
        <w:t xml:space="preserve"> ... </w:t>
      </w:r>
      <w:r w:rsidRPr="00012E38">
        <w:rPr>
          <w:sz w:val="20"/>
          <w:szCs w:val="22"/>
          <w:rtl/>
        </w:rPr>
        <w:t>בסיכום: מותר לאשכנזים הנוהגים איסור באורז וקטניות בפסח להתארח בבית הספרדים ועדות המזרח שנוהגים היתר באורז וקטניות בפסח, ולאכול מהתבשילים המוגשים לפניהם, אפילו אם הם יודעים בבירור שנתבשל בכלים ההם באותו יום אורז וקטניות. והאמת והשלום אהבו, כי התורה דרכיה דרכי נועם וכל נתיבותיה שלום</w:t>
      </w:r>
      <w:r w:rsidR="00352993" w:rsidRPr="00012E38">
        <w:rPr>
          <w:rFonts w:hint="cs"/>
          <w:sz w:val="20"/>
          <w:szCs w:val="22"/>
          <w:rtl/>
        </w:rPr>
        <w:t>"</w:t>
      </w:r>
      <w:r w:rsidRPr="00012E38">
        <w:rPr>
          <w:sz w:val="20"/>
          <w:szCs w:val="22"/>
          <w:rtl/>
        </w:rPr>
        <w:t>.</w:t>
      </w:r>
    </w:p>
    <w:p w:rsidR="00012E38" w:rsidRPr="00012E38" w:rsidRDefault="00012E38" w:rsidP="00012E38">
      <w:pPr>
        <w:rPr>
          <w:rFonts w:hint="cs"/>
          <w:b/>
          <w:bCs/>
          <w:sz w:val="20"/>
          <w:szCs w:val="22"/>
          <w:rtl/>
        </w:rPr>
      </w:pPr>
    </w:p>
    <w:p w:rsidR="00352993" w:rsidRPr="00012E38" w:rsidRDefault="00012E38" w:rsidP="00012E38">
      <w:pPr>
        <w:rPr>
          <w:b/>
          <w:bCs/>
          <w:sz w:val="20"/>
          <w:szCs w:val="22"/>
          <w:rtl/>
        </w:rPr>
      </w:pPr>
      <w:r>
        <w:rPr>
          <w:rFonts w:hint="cs"/>
          <w:b/>
          <w:bCs/>
          <w:sz w:val="20"/>
          <w:szCs w:val="22"/>
          <w:rtl/>
        </w:rPr>
        <w:t>ה</w:t>
      </w:r>
      <w:r w:rsidR="00352993" w:rsidRPr="00012E38">
        <w:rPr>
          <w:rFonts w:hint="cs"/>
          <w:b/>
          <w:bCs/>
          <w:sz w:val="20"/>
          <w:szCs w:val="22"/>
          <w:rtl/>
        </w:rPr>
        <w:t>3. היתר המכירה</w:t>
      </w:r>
      <w:r w:rsidR="00BF07C3" w:rsidRPr="00012E38">
        <w:rPr>
          <w:rStyle w:val="a7"/>
          <w:sz w:val="20"/>
          <w:szCs w:val="20"/>
          <w:rtl/>
        </w:rPr>
        <w:footnoteReference w:id="2"/>
      </w:r>
    </w:p>
    <w:p w:rsidR="00352993" w:rsidRPr="00012E38" w:rsidRDefault="00352993" w:rsidP="00012E38">
      <w:pPr>
        <w:pStyle w:val="a8"/>
        <w:numPr>
          <w:ilvl w:val="0"/>
          <w:numId w:val="1"/>
        </w:numPr>
        <w:ind w:left="360"/>
        <w:rPr>
          <w:sz w:val="20"/>
          <w:szCs w:val="22"/>
          <w:rtl/>
        </w:rPr>
      </w:pPr>
      <w:r w:rsidRPr="00012E38">
        <w:rPr>
          <w:rFonts w:hint="cs"/>
          <w:b/>
          <w:bCs/>
          <w:sz w:val="20"/>
          <w:szCs w:val="22"/>
          <w:rtl/>
        </w:rPr>
        <w:t>שו"ת מנחת שלמה, א' מ"ד:</w:t>
      </w:r>
      <w:r w:rsidRPr="00012E38">
        <w:rPr>
          <w:rFonts w:hint="cs"/>
          <w:sz w:val="20"/>
          <w:szCs w:val="22"/>
          <w:rtl/>
        </w:rPr>
        <w:t xml:space="preserve"> "</w:t>
      </w:r>
      <w:r w:rsidRPr="00012E38">
        <w:rPr>
          <w:sz w:val="20"/>
          <w:szCs w:val="22"/>
          <w:rtl/>
        </w:rPr>
        <w:t xml:space="preserve">וגם רוב המחמירים אינם מחזיקים את הדבר </w:t>
      </w:r>
      <w:proofErr w:type="spellStart"/>
      <w:r w:rsidRPr="00012E38">
        <w:rPr>
          <w:sz w:val="20"/>
          <w:szCs w:val="22"/>
          <w:rtl/>
        </w:rPr>
        <w:t>לודאי</w:t>
      </w:r>
      <w:proofErr w:type="spellEnd"/>
      <w:r w:rsidRPr="00012E38">
        <w:rPr>
          <w:sz w:val="20"/>
          <w:szCs w:val="22"/>
          <w:rtl/>
        </w:rPr>
        <w:t xml:space="preserve"> איסור, שהרי אינם נמנעים מלהשתמש בכלים של הנוהגים </w:t>
      </w:r>
      <w:proofErr w:type="spellStart"/>
      <w:r w:rsidRPr="00012E38">
        <w:rPr>
          <w:sz w:val="20"/>
          <w:szCs w:val="22"/>
          <w:rtl/>
        </w:rPr>
        <w:t>כהמתירים</w:t>
      </w:r>
      <w:proofErr w:type="spellEnd"/>
      <w:r w:rsidRPr="00012E38">
        <w:rPr>
          <w:rFonts w:hint="cs"/>
          <w:sz w:val="20"/>
          <w:szCs w:val="22"/>
          <w:rtl/>
        </w:rPr>
        <w:t>".</w:t>
      </w:r>
    </w:p>
    <w:p w:rsidR="00352993" w:rsidRPr="00012E38" w:rsidRDefault="00352993" w:rsidP="00012E38">
      <w:pPr>
        <w:pStyle w:val="a8"/>
        <w:numPr>
          <w:ilvl w:val="0"/>
          <w:numId w:val="1"/>
        </w:numPr>
        <w:ind w:left="360"/>
        <w:rPr>
          <w:sz w:val="20"/>
          <w:szCs w:val="22"/>
          <w:rtl/>
        </w:rPr>
      </w:pPr>
      <w:r w:rsidRPr="00012E38">
        <w:rPr>
          <w:rFonts w:hint="cs"/>
          <w:b/>
          <w:bCs/>
          <w:sz w:val="20"/>
          <w:szCs w:val="22"/>
          <w:rtl/>
        </w:rPr>
        <w:t>שו"ת יביע אומר, יורה דעה ט' כ"ח:</w:t>
      </w:r>
      <w:r w:rsidRPr="00012E38">
        <w:rPr>
          <w:rFonts w:hint="cs"/>
          <w:sz w:val="20"/>
          <w:szCs w:val="22"/>
          <w:rtl/>
        </w:rPr>
        <w:t xml:space="preserve"> "</w:t>
      </w:r>
      <w:r w:rsidRPr="00012E38">
        <w:rPr>
          <w:sz w:val="20"/>
          <w:szCs w:val="22"/>
          <w:rtl/>
        </w:rPr>
        <w:t xml:space="preserve">ויש שהפריזו על </w:t>
      </w:r>
      <w:proofErr w:type="spellStart"/>
      <w:r w:rsidRPr="00012E38">
        <w:rPr>
          <w:sz w:val="20"/>
          <w:szCs w:val="22"/>
          <w:rtl/>
        </w:rPr>
        <w:t>המדה</w:t>
      </w:r>
      <w:proofErr w:type="spellEnd"/>
      <w:r w:rsidRPr="00012E38">
        <w:rPr>
          <w:sz w:val="20"/>
          <w:szCs w:val="22"/>
          <w:rtl/>
        </w:rPr>
        <w:t xml:space="preserve"> לאסור הכלים של הנוהגים על פי היתר המכירה, ומצריכים להם הגעלה. ולית </w:t>
      </w:r>
      <w:proofErr w:type="spellStart"/>
      <w:r w:rsidRPr="00012E38">
        <w:rPr>
          <w:sz w:val="20"/>
          <w:szCs w:val="22"/>
          <w:rtl/>
        </w:rPr>
        <w:t>דחש</w:t>
      </w:r>
      <w:proofErr w:type="spellEnd"/>
      <w:r w:rsidRPr="00012E38">
        <w:rPr>
          <w:sz w:val="20"/>
          <w:szCs w:val="22"/>
          <w:rtl/>
        </w:rPr>
        <w:t xml:space="preserve"> להו כי אם </w:t>
      </w:r>
      <w:proofErr w:type="spellStart"/>
      <w:r w:rsidRPr="00012E38">
        <w:rPr>
          <w:sz w:val="20"/>
          <w:szCs w:val="22"/>
          <w:rtl/>
        </w:rPr>
        <w:t>מיעוטא</w:t>
      </w:r>
      <w:proofErr w:type="spellEnd"/>
      <w:r w:rsidRPr="00012E38">
        <w:rPr>
          <w:sz w:val="20"/>
          <w:szCs w:val="22"/>
          <w:rtl/>
        </w:rPr>
        <w:t xml:space="preserve"> </w:t>
      </w:r>
      <w:proofErr w:type="spellStart"/>
      <w:r w:rsidRPr="00012E38">
        <w:rPr>
          <w:sz w:val="20"/>
          <w:szCs w:val="22"/>
          <w:rtl/>
        </w:rPr>
        <w:t>דמיעוטא</w:t>
      </w:r>
      <w:proofErr w:type="spellEnd"/>
      <w:r w:rsidRPr="00012E38">
        <w:rPr>
          <w:sz w:val="20"/>
          <w:szCs w:val="22"/>
          <w:rtl/>
        </w:rPr>
        <w:t xml:space="preserve"> </w:t>
      </w:r>
      <w:proofErr w:type="spellStart"/>
      <w:r w:rsidRPr="00012E38">
        <w:rPr>
          <w:sz w:val="20"/>
          <w:szCs w:val="22"/>
          <w:rtl/>
        </w:rPr>
        <w:t>דבטלי</w:t>
      </w:r>
      <w:proofErr w:type="spellEnd"/>
      <w:r w:rsidRPr="00012E38">
        <w:rPr>
          <w:sz w:val="20"/>
          <w:szCs w:val="22"/>
          <w:rtl/>
        </w:rPr>
        <w:t xml:space="preserve"> </w:t>
      </w:r>
      <w:proofErr w:type="spellStart"/>
      <w:r w:rsidRPr="00012E38">
        <w:rPr>
          <w:sz w:val="20"/>
          <w:szCs w:val="22"/>
          <w:rtl/>
        </w:rPr>
        <w:t>במיעוטייהו</w:t>
      </w:r>
      <w:proofErr w:type="spellEnd"/>
      <w:r w:rsidRPr="00012E38">
        <w:rPr>
          <w:rFonts w:hint="cs"/>
          <w:sz w:val="20"/>
          <w:szCs w:val="22"/>
          <w:rtl/>
        </w:rPr>
        <w:t>".</w:t>
      </w:r>
    </w:p>
    <w:p w:rsidR="00352993" w:rsidRPr="00012E38" w:rsidRDefault="00352993" w:rsidP="00012E38">
      <w:pPr>
        <w:pStyle w:val="a8"/>
        <w:numPr>
          <w:ilvl w:val="0"/>
          <w:numId w:val="1"/>
        </w:numPr>
        <w:ind w:left="360"/>
        <w:rPr>
          <w:sz w:val="20"/>
          <w:szCs w:val="22"/>
          <w:rtl/>
        </w:rPr>
      </w:pPr>
      <w:proofErr w:type="spellStart"/>
      <w:r w:rsidRPr="00012E38">
        <w:rPr>
          <w:rFonts w:hint="cs"/>
          <w:b/>
          <w:bCs/>
          <w:sz w:val="20"/>
          <w:szCs w:val="22"/>
          <w:rtl/>
        </w:rPr>
        <w:t>הגר"ח</w:t>
      </w:r>
      <w:proofErr w:type="spellEnd"/>
      <w:r w:rsidRPr="00012E38">
        <w:rPr>
          <w:rFonts w:hint="cs"/>
          <w:b/>
          <w:bCs/>
          <w:sz w:val="20"/>
          <w:szCs w:val="22"/>
          <w:rtl/>
        </w:rPr>
        <w:t xml:space="preserve"> </w:t>
      </w:r>
      <w:proofErr w:type="spellStart"/>
      <w:r w:rsidRPr="00012E38">
        <w:rPr>
          <w:rFonts w:hint="cs"/>
          <w:b/>
          <w:bCs/>
          <w:sz w:val="20"/>
          <w:szCs w:val="22"/>
          <w:rtl/>
        </w:rPr>
        <w:t>קנייבסקי</w:t>
      </w:r>
      <w:proofErr w:type="spellEnd"/>
      <w:r w:rsidRPr="00012E38">
        <w:rPr>
          <w:rFonts w:hint="cs"/>
          <w:b/>
          <w:bCs/>
          <w:sz w:val="20"/>
          <w:szCs w:val="22"/>
          <w:rtl/>
        </w:rPr>
        <w:t xml:space="preserve">, דרך אמונה הלכות שמיטה ויובל פרק ד', ציון ההלכה </w:t>
      </w:r>
      <w:proofErr w:type="spellStart"/>
      <w:r w:rsidRPr="00012E38">
        <w:rPr>
          <w:rFonts w:hint="cs"/>
          <w:b/>
          <w:bCs/>
          <w:sz w:val="20"/>
          <w:szCs w:val="22"/>
          <w:rtl/>
        </w:rPr>
        <w:t>ס"ק</w:t>
      </w:r>
      <w:proofErr w:type="spellEnd"/>
      <w:r w:rsidRPr="00012E38">
        <w:rPr>
          <w:rFonts w:hint="cs"/>
          <w:b/>
          <w:bCs/>
          <w:sz w:val="20"/>
          <w:szCs w:val="22"/>
          <w:rtl/>
        </w:rPr>
        <w:t xml:space="preserve"> כ"ג, בשם החזון </w:t>
      </w:r>
      <w:proofErr w:type="spellStart"/>
      <w:r w:rsidRPr="00012E38">
        <w:rPr>
          <w:rFonts w:hint="cs"/>
          <w:b/>
          <w:bCs/>
          <w:sz w:val="20"/>
          <w:szCs w:val="22"/>
          <w:rtl/>
        </w:rPr>
        <w:t>אי"ש</w:t>
      </w:r>
      <w:proofErr w:type="spellEnd"/>
      <w:r w:rsidRPr="00012E38">
        <w:rPr>
          <w:rFonts w:hint="cs"/>
          <w:b/>
          <w:bCs/>
          <w:sz w:val="20"/>
          <w:szCs w:val="22"/>
          <w:rtl/>
        </w:rPr>
        <w:t>:</w:t>
      </w:r>
      <w:r w:rsidRPr="00012E38">
        <w:rPr>
          <w:rFonts w:hint="cs"/>
          <w:sz w:val="20"/>
          <w:szCs w:val="22"/>
          <w:rtl/>
        </w:rPr>
        <w:t xml:space="preserve"> "</w:t>
      </w:r>
      <w:r w:rsidRPr="00012E38">
        <w:rPr>
          <w:sz w:val="20"/>
          <w:szCs w:val="22"/>
          <w:rtl/>
        </w:rPr>
        <w:t>והורה מרן לא</w:t>
      </w:r>
      <w:r w:rsidRPr="00012E38">
        <w:rPr>
          <w:rFonts w:hint="cs"/>
          <w:sz w:val="20"/>
          <w:szCs w:val="22"/>
          <w:rtl/>
        </w:rPr>
        <w:t>חד</w:t>
      </w:r>
      <w:r w:rsidRPr="00012E38">
        <w:rPr>
          <w:sz w:val="20"/>
          <w:szCs w:val="22"/>
          <w:rtl/>
        </w:rPr>
        <w:t xml:space="preserve"> שהתארח אצל מי שאין נזהר </w:t>
      </w:r>
      <w:proofErr w:type="spellStart"/>
      <w:r w:rsidRPr="00012E38">
        <w:rPr>
          <w:sz w:val="20"/>
          <w:szCs w:val="22"/>
          <w:rtl/>
        </w:rPr>
        <w:t>מספיחין</w:t>
      </w:r>
      <w:proofErr w:type="spellEnd"/>
      <w:r w:rsidRPr="00012E38">
        <w:rPr>
          <w:sz w:val="20"/>
          <w:szCs w:val="22"/>
          <w:rtl/>
        </w:rPr>
        <w:t xml:space="preserve"> ובישלו בקדרה שבישלו בה </w:t>
      </w:r>
      <w:proofErr w:type="spellStart"/>
      <w:r w:rsidRPr="00012E38">
        <w:rPr>
          <w:sz w:val="20"/>
          <w:szCs w:val="22"/>
          <w:rtl/>
        </w:rPr>
        <w:t>ספיחין</w:t>
      </w:r>
      <w:proofErr w:type="spellEnd"/>
      <w:r w:rsidRPr="00012E38">
        <w:rPr>
          <w:rFonts w:hint="cs"/>
          <w:sz w:val="20"/>
          <w:szCs w:val="22"/>
          <w:rtl/>
        </w:rPr>
        <w:t>,</w:t>
      </w:r>
      <w:r w:rsidRPr="00012E38">
        <w:rPr>
          <w:sz w:val="20"/>
          <w:szCs w:val="22"/>
          <w:rtl/>
        </w:rPr>
        <w:t xml:space="preserve"> שאם הכלי אחר מע</w:t>
      </w:r>
      <w:r w:rsidRPr="00012E38">
        <w:rPr>
          <w:rFonts w:hint="cs"/>
          <w:sz w:val="20"/>
          <w:szCs w:val="22"/>
          <w:rtl/>
        </w:rPr>
        <w:t xml:space="preserve">ת לעת </w:t>
      </w:r>
      <w:r w:rsidRPr="00012E38">
        <w:rPr>
          <w:sz w:val="20"/>
          <w:szCs w:val="22"/>
          <w:rtl/>
        </w:rPr>
        <w:t>לא נאסר התבשיל בדיעבד</w:t>
      </w:r>
      <w:r w:rsidRPr="00012E38">
        <w:rPr>
          <w:rFonts w:hint="cs"/>
          <w:sz w:val="20"/>
          <w:szCs w:val="22"/>
          <w:rtl/>
        </w:rPr>
        <w:t>, וכל זה</w:t>
      </w:r>
      <w:r w:rsidRPr="00012E38">
        <w:rPr>
          <w:sz w:val="20"/>
          <w:szCs w:val="22"/>
          <w:rtl/>
        </w:rPr>
        <w:t xml:space="preserve"> בשעת הדחק אבל </w:t>
      </w:r>
      <w:proofErr w:type="spellStart"/>
      <w:r w:rsidRPr="00012E38">
        <w:rPr>
          <w:sz w:val="20"/>
          <w:szCs w:val="22"/>
          <w:rtl/>
        </w:rPr>
        <w:t>לכתחלה</w:t>
      </w:r>
      <w:proofErr w:type="spellEnd"/>
      <w:r w:rsidRPr="00012E38">
        <w:rPr>
          <w:sz w:val="20"/>
          <w:szCs w:val="22"/>
          <w:rtl/>
        </w:rPr>
        <w:t xml:space="preserve"> צריך הגעלה</w:t>
      </w:r>
      <w:r w:rsidRPr="00012E38">
        <w:rPr>
          <w:rFonts w:hint="cs"/>
          <w:sz w:val="20"/>
          <w:szCs w:val="22"/>
          <w:rtl/>
        </w:rPr>
        <w:t>".</w:t>
      </w:r>
    </w:p>
    <w:p w:rsidR="00352993" w:rsidRPr="00012E38" w:rsidRDefault="00352993" w:rsidP="00012E38">
      <w:pPr>
        <w:pStyle w:val="a8"/>
        <w:numPr>
          <w:ilvl w:val="0"/>
          <w:numId w:val="1"/>
        </w:numPr>
        <w:ind w:left="360"/>
        <w:rPr>
          <w:sz w:val="20"/>
          <w:szCs w:val="22"/>
        </w:rPr>
      </w:pPr>
      <w:r w:rsidRPr="00012E38">
        <w:rPr>
          <w:rFonts w:hint="cs"/>
          <w:b/>
          <w:bCs/>
          <w:sz w:val="20"/>
          <w:szCs w:val="22"/>
          <w:rtl/>
        </w:rPr>
        <w:t xml:space="preserve">שם, פרק ח', ציון ההלכה </w:t>
      </w:r>
      <w:proofErr w:type="spellStart"/>
      <w:r w:rsidRPr="00012E38">
        <w:rPr>
          <w:rFonts w:hint="cs"/>
          <w:b/>
          <w:bCs/>
          <w:sz w:val="20"/>
          <w:szCs w:val="22"/>
          <w:rtl/>
        </w:rPr>
        <w:t>ס"ק</w:t>
      </w:r>
      <w:proofErr w:type="spellEnd"/>
      <w:r w:rsidRPr="00012E38">
        <w:rPr>
          <w:rFonts w:hint="cs"/>
          <w:b/>
          <w:bCs/>
          <w:sz w:val="20"/>
          <w:szCs w:val="22"/>
          <w:rtl/>
        </w:rPr>
        <w:t xml:space="preserve"> ז', בשם </w:t>
      </w:r>
      <w:proofErr w:type="spellStart"/>
      <w:r w:rsidRPr="00012E38">
        <w:rPr>
          <w:rFonts w:hint="cs"/>
          <w:b/>
          <w:bCs/>
          <w:sz w:val="20"/>
          <w:szCs w:val="22"/>
          <w:rtl/>
        </w:rPr>
        <w:t>הגרי"ש</w:t>
      </w:r>
      <w:proofErr w:type="spellEnd"/>
      <w:r w:rsidRPr="00012E38">
        <w:rPr>
          <w:rFonts w:hint="cs"/>
          <w:b/>
          <w:bCs/>
          <w:sz w:val="20"/>
          <w:szCs w:val="22"/>
          <w:rtl/>
        </w:rPr>
        <w:t xml:space="preserve"> אלישיב:</w:t>
      </w:r>
      <w:r w:rsidRPr="00012E38">
        <w:rPr>
          <w:rFonts w:hint="cs"/>
          <w:sz w:val="20"/>
          <w:szCs w:val="22"/>
          <w:rtl/>
        </w:rPr>
        <w:t xml:space="preserve"> "</w:t>
      </w:r>
      <w:r w:rsidRPr="00012E38">
        <w:rPr>
          <w:sz w:val="20"/>
          <w:szCs w:val="22"/>
          <w:rtl/>
        </w:rPr>
        <w:t xml:space="preserve">ואלו </w:t>
      </w:r>
      <w:proofErr w:type="spellStart"/>
      <w:r w:rsidRPr="00012E38">
        <w:rPr>
          <w:sz w:val="20"/>
          <w:szCs w:val="22"/>
          <w:rtl/>
        </w:rPr>
        <w:t>שסומכין</w:t>
      </w:r>
      <w:proofErr w:type="spellEnd"/>
      <w:r w:rsidRPr="00012E38">
        <w:rPr>
          <w:sz w:val="20"/>
          <w:szCs w:val="22"/>
          <w:rtl/>
        </w:rPr>
        <w:t xml:space="preserve"> על היתר המכירה </w:t>
      </w:r>
      <w:proofErr w:type="spellStart"/>
      <w:r w:rsidRPr="00012E38">
        <w:rPr>
          <w:sz w:val="20"/>
          <w:szCs w:val="22"/>
          <w:rtl/>
        </w:rPr>
        <w:t>ועי"ז</w:t>
      </w:r>
      <w:proofErr w:type="spellEnd"/>
      <w:r w:rsidRPr="00012E38">
        <w:rPr>
          <w:sz w:val="20"/>
          <w:szCs w:val="22"/>
          <w:rtl/>
        </w:rPr>
        <w:t xml:space="preserve"> </w:t>
      </w:r>
      <w:proofErr w:type="spellStart"/>
      <w:r w:rsidRPr="00012E38">
        <w:rPr>
          <w:sz w:val="20"/>
          <w:szCs w:val="22"/>
          <w:rtl/>
        </w:rPr>
        <w:t>משתמשין</w:t>
      </w:r>
      <w:proofErr w:type="spellEnd"/>
      <w:r w:rsidRPr="00012E38">
        <w:rPr>
          <w:sz w:val="20"/>
          <w:szCs w:val="22"/>
          <w:rtl/>
        </w:rPr>
        <w:t xml:space="preserve"> בפירות שצריך </w:t>
      </w:r>
      <w:proofErr w:type="spellStart"/>
      <w:r w:rsidRPr="00012E38">
        <w:rPr>
          <w:sz w:val="20"/>
          <w:szCs w:val="22"/>
          <w:rtl/>
        </w:rPr>
        <w:t>לאוסרם</w:t>
      </w:r>
      <w:proofErr w:type="spellEnd"/>
      <w:r w:rsidRPr="00012E38">
        <w:rPr>
          <w:sz w:val="20"/>
          <w:szCs w:val="22"/>
          <w:rtl/>
        </w:rPr>
        <w:t xml:space="preserve"> משום </w:t>
      </w:r>
      <w:proofErr w:type="spellStart"/>
      <w:r w:rsidRPr="00012E38">
        <w:rPr>
          <w:sz w:val="20"/>
          <w:szCs w:val="22"/>
          <w:rtl/>
        </w:rPr>
        <w:t>ספיחין</w:t>
      </w:r>
      <w:proofErr w:type="spellEnd"/>
      <w:r w:rsidRPr="00012E38">
        <w:rPr>
          <w:sz w:val="20"/>
          <w:szCs w:val="22"/>
          <w:rtl/>
        </w:rPr>
        <w:t xml:space="preserve"> הרי הכלים שלהם אוסרים בנו</w:t>
      </w:r>
      <w:r w:rsidRPr="00012E38">
        <w:rPr>
          <w:rFonts w:hint="cs"/>
          <w:sz w:val="20"/>
          <w:szCs w:val="22"/>
          <w:rtl/>
        </w:rPr>
        <w:t xml:space="preserve">תן טעם".  </w:t>
      </w:r>
    </w:p>
    <w:p w:rsidR="000314B9" w:rsidRDefault="000314B9" w:rsidP="000314B9">
      <w:pPr>
        <w:rPr>
          <w:sz w:val="20"/>
          <w:szCs w:val="22"/>
          <w:rtl/>
        </w:rPr>
      </w:pPr>
    </w:p>
    <w:p w:rsidR="000314B9" w:rsidRPr="000314B9" w:rsidRDefault="000314B9" w:rsidP="000314B9">
      <w:pPr>
        <w:rPr>
          <w:sz w:val="20"/>
          <w:szCs w:val="22"/>
        </w:rPr>
      </w:pPr>
    </w:p>
    <w:sectPr w:rsidR="000314B9" w:rsidRPr="000314B9" w:rsidSect="00656813">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20C8" w:rsidRDefault="00D220C8" w:rsidP="001250C8">
      <w:pPr>
        <w:spacing w:line="240" w:lineRule="auto"/>
      </w:pPr>
      <w:r>
        <w:separator/>
      </w:r>
    </w:p>
  </w:endnote>
  <w:endnote w:type="continuationSeparator" w:id="0">
    <w:p w:rsidR="00D220C8" w:rsidRDefault="00D220C8"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20C8" w:rsidRDefault="00D220C8" w:rsidP="001250C8">
      <w:pPr>
        <w:spacing w:line="240" w:lineRule="auto"/>
      </w:pPr>
      <w:r>
        <w:separator/>
      </w:r>
    </w:p>
  </w:footnote>
  <w:footnote w:type="continuationSeparator" w:id="0">
    <w:p w:rsidR="00D220C8" w:rsidRDefault="00D220C8" w:rsidP="001250C8">
      <w:pPr>
        <w:spacing w:line="240" w:lineRule="auto"/>
      </w:pPr>
      <w:r>
        <w:continuationSeparator/>
      </w:r>
    </w:p>
  </w:footnote>
  <w:footnote w:id="1">
    <w:p w:rsidR="000D4EEC" w:rsidRPr="00012E38" w:rsidRDefault="000D4EEC" w:rsidP="00856B7F">
      <w:pPr>
        <w:pStyle w:val="a5"/>
        <w:rPr>
          <w:sz w:val="18"/>
          <w:szCs w:val="18"/>
        </w:rPr>
      </w:pPr>
      <w:r w:rsidRPr="00012E38">
        <w:rPr>
          <w:rStyle w:val="a7"/>
          <w:sz w:val="18"/>
          <w:szCs w:val="18"/>
        </w:rPr>
        <w:footnoteRef/>
      </w:r>
      <w:r w:rsidRPr="00012E38">
        <w:rPr>
          <w:sz w:val="18"/>
          <w:szCs w:val="18"/>
          <w:rtl/>
        </w:rPr>
        <w:t xml:space="preserve"> </w:t>
      </w:r>
      <w:r w:rsidRPr="00012E38">
        <w:rPr>
          <w:rFonts w:hint="cs"/>
          <w:sz w:val="18"/>
          <w:szCs w:val="18"/>
          <w:rtl/>
        </w:rPr>
        <w:t xml:space="preserve">הקרבת </w:t>
      </w:r>
      <w:proofErr w:type="spellStart"/>
      <w:r w:rsidRPr="00012E38">
        <w:rPr>
          <w:rFonts w:hint="cs"/>
          <w:sz w:val="18"/>
          <w:szCs w:val="18"/>
          <w:rtl/>
        </w:rPr>
        <w:t>החלבים</w:t>
      </w:r>
      <w:proofErr w:type="spellEnd"/>
      <w:r w:rsidRPr="00012E38">
        <w:rPr>
          <w:rFonts w:hint="cs"/>
          <w:sz w:val="18"/>
          <w:szCs w:val="18"/>
          <w:rtl/>
        </w:rPr>
        <w:t xml:space="preserve"> נזכרת לראשונה בקורבן השלמים בפרק ג', שכן פרק א' עוסק בקורבן עולה, </w:t>
      </w:r>
      <w:proofErr w:type="spellStart"/>
      <w:r w:rsidRPr="00012E38">
        <w:rPr>
          <w:rFonts w:hint="cs"/>
          <w:sz w:val="18"/>
          <w:szCs w:val="18"/>
          <w:rtl/>
        </w:rPr>
        <w:t>שמוקטר</w:t>
      </w:r>
      <w:proofErr w:type="spellEnd"/>
      <w:r w:rsidRPr="00012E38">
        <w:rPr>
          <w:rFonts w:hint="cs"/>
          <w:sz w:val="18"/>
          <w:szCs w:val="18"/>
          <w:rtl/>
        </w:rPr>
        <w:t xml:space="preserve"> כולו  - ולא רק </w:t>
      </w:r>
      <w:proofErr w:type="spellStart"/>
      <w:r w:rsidRPr="00012E38">
        <w:rPr>
          <w:rFonts w:hint="cs"/>
          <w:sz w:val="18"/>
          <w:szCs w:val="18"/>
          <w:rtl/>
        </w:rPr>
        <w:t>החלבים</w:t>
      </w:r>
      <w:proofErr w:type="spellEnd"/>
      <w:r w:rsidRPr="00012E38">
        <w:rPr>
          <w:rFonts w:hint="cs"/>
          <w:sz w:val="18"/>
          <w:szCs w:val="18"/>
          <w:rtl/>
        </w:rPr>
        <w:t xml:space="preserve"> שבו</w:t>
      </w:r>
      <w:r w:rsidR="00856B7F">
        <w:rPr>
          <w:rFonts w:hint="cs"/>
          <w:sz w:val="18"/>
          <w:szCs w:val="18"/>
          <w:rtl/>
        </w:rPr>
        <w:t xml:space="preserve">; </w:t>
      </w:r>
      <w:r w:rsidRPr="00012E38">
        <w:rPr>
          <w:rFonts w:hint="cs"/>
          <w:sz w:val="18"/>
          <w:szCs w:val="18"/>
          <w:rtl/>
        </w:rPr>
        <w:t xml:space="preserve">ופרק ב' עוסק בקורבן מנחה, שאין בו חלב. </w:t>
      </w:r>
    </w:p>
  </w:footnote>
  <w:footnote w:id="2">
    <w:p w:rsidR="00BF07C3" w:rsidRPr="00012E38" w:rsidRDefault="00BF07C3" w:rsidP="00BF07C3">
      <w:pPr>
        <w:pStyle w:val="a5"/>
        <w:rPr>
          <w:sz w:val="16"/>
          <w:szCs w:val="16"/>
          <w:rtl/>
        </w:rPr>
      </w:pPr>
      <w:r w:rsidRPr="00012E38">
        <w:rPr>
          <w:rStyle w:val="a7"/>
          <w:sz w:val="16"/>
          <w:szCs w:val="16"/>
        </w:rPr>
        <w:footnoteRef/>
      </w:r>
      <w:r w:rsidRPr="00012E38">
        <w:rPr>
          <w:sz w:val="16"/>
          <w:szCs w:val="16"/>
          <w:rtl/>
        </w:rPr>
        <w:t xml:space="preserve"> </w:t>
      </w:r>
      <w:r w:rsidRPr="00012E38">
        <w:rPr>
          <w:rFonts w:hint="cs"/>
          <w:sz w:val="16"/>
          <w:szCs w:val="16"/>
          <w:rtl/>
        </w:rPr>
        <w:t xml:space="preserve">להרחבה ראה במאמרו של הרב אהרן </w:t>
      </w:r>
      <w:proofErr w:type="spellStart"/>
      <w:r w:rsidRPr="00012E38">
        <w:rPr>
          <w:rFonts w:hint="cs"/>
          <w:sz w:val="16"/>
          <w:szCs w:val="16"/>
          <w:rtl/>
        </w:rPr>
        <w:t>בוארון</w:t>
      </w:r>
      <w:proofErr w:type="spellEnd"/>
      <w:r w:rsidRPr="00012E38">
        <w:rPr>
          <w:rFonts w:hint="cs"/>
          <w:sz w:val="16"/>
          <w:szCs w:val="16"/>
          <w:rtl/>
        </w:rPr>
        <w:t xml:space="preserve"> "שימוש בכלים של הנוהגים לסמוך על היתר המכירה", בתוך: "יבולי השדה", גיליון א'.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D4C5F"/>
    <w:multiLevelType w:val="hybridMultilevel"/>
    <w:tmpl w:val="087CDC12"/>
    <w:lvl w:ilvl="0" w:tplc="325AF8E4">
      <w:start w:val="1"/>
      <w:numFmt w:val="decimal"/>
      <w:lvlText w:val="%1."/>
      <w:lvlJc w:val="left"/>
      <w:pPr>
        <w:ind w:left="720" w:hanging="360"/>
      </w:pPr>
      <w:rPr>
        <w:b/>
        <w:bCs/>
      </w:rPr>
    </w:lvl>
    <w:lvl w:ilvl="1" w:tplc="5900B56E">
      <w:start w:val="1"/>
      <w:numFmt w:val="hebrew1"/>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9"/>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A1D"/>
    <w:rsid w:val="00012E38"/>
    <w:rsid w:val="000314B9"/>
    <w:rsid w:val="000C4862"/>
    <w:rsid w:val="000D4EEC"/>
    <w:rsid w:val="001250C8"/>
    <w:rsid w:val="0015613C"/>
    <w:rsid w:val="001C0B67"/>
    <w:rsid w:val="002E1DB7"/>
    <w:rsid w:val="00352993"/>
    <w:rsid w:val="004425F9"/>
    <w:rsid w:val="004A67D9"/>
    <w:rsid w:val="005B6B55"/>
    <w:rsid w:val="00656813"/>
    <w:rsid w:val="00695DF8"/>
    <w:rsid w:val="006A29B5"/>
    <w:rsid w:val="00704EBE"/>
    <w:rsid w:val="00766EED"/>
    <w:rsid w:val="007E768F"/>
    <w:rsid w:val="00856B7F"/>
    <w:rsid w:val="0086219A"/>
    <w:rsid w:val="008A0A58"/>
    <w:rsid w:val="00905A1D"/>
    <w:rsid w:val="00A13A6B"/>
    <w:rsid w:val="00A44E84"/>
    <w:rsid w:val="00B10A2E"/>
    <w:rsid w:val="00B432D2"/>
    <w:rsid w:val="00B45A22"/>
    <w:rsid w:val="00BF07C3"/>
    <w:rsid w:val="00C1035D"/>
    <w:rsid w:val="00C20697"/>
    <w:rsid w:val="00C2423F"/>
    <w:rsid w:val="00D220C8"/>
    <w:rsid w:val="00D230C0"/>
    <w:rsid w:val="00D938C0"/>
    <w:rsid w:val="00E93163"/>
    <w:rsid w:val="00E93D7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6E69A7-E82B-4971-8989-B32AB0B58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semiHidden/>
    <w:unhideWhenUsed/>
    <w:rsid w:val="001250C8"/>
    <w:rPr>
      <w:vertAlign w:val="superscript"/>
    </w:rPr>
  </w:style>
  <w:style w:type="character" w:styleId="Hyperlink">
    <w:name w:val="Hyperlink"/>
    <w:basedOn w:val="a0"/>
    <w:uiPriority w:val="99"/>
    <w:unhideWhenUsed/>
    <w:rsid w:val="00B10A2E"/>
    <w:rPr>
      <w:color w:val="0563C1" w:themeColor="hyperlink"/>
      <w:u w:val="single"/>
    </w:rPr>
  </w:style>
  <w:style w:type="paragraph" w:styleId="a8">
    <w:name w:val="List Paragraph"/>
    <w:basedOn w:val="a"/>
    <w:uiPriority w:val="34"/>
    <w:qFormat/>
    <w:rsid w:val="00012E38"/>
    <w:pPr>
      <w:ind w:left="720"/>
      <w:contextualSpacing/>
    </w:pPr>
  </w:style>
  <w:style w:type="character" w:styleId="FollowedHyperlink">
    <w:name w:val="FollowedHyperlink"/>
    <w:basedOn w:val="a0"/>
    <w:uiPriority w:val="99"/>
    <w:semiHidden/>
    <w:unhideWhenUsed/>
    <w:rsid w:val="00B432D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514;&#1489;&#1504;&#1497;&#1493;&#1514;%20&#1502;&#1493;&#1514;&#1488;&#1502;&#1493;&#1514;%20&#1488;&#1497;&#1513;&#1497;&#1514;%20&#1513;&#1500;%20Office\&#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אודי</Template>
  <TotalTime>109</TotalTime>
  <Pages>3</Pages>
  <Words>1885</Words>
  <Characters>9427</Characters>
  <Application>Microsoft Office Word</Application>
  <DocSecurity>0</DocSecurity>
  <Lines>78</Lines>
  <Paragraphs>22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11290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2019-01-15T20:53:00Z</dcterms:created>
  <dcterms:modified xsi:type="dcterms:W3CDTF">2026-06-17T17:01:00Z</dcterms:modified>
</cp:coreProperties>
</file>