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DB132" w14:textId="77777777" w:rsidR="00D6671D" w:rsidRDefault="00D6671D" w:rsidP="00D6671D">
      <w:pPr>
        <w:bidi/>
        <w:rPr>
          <w:noProof/>
          <w:rtl/>
        </w:rPr>
      </w:pPr>
      <w:bookmarkStart w:id="0" w:name="_Hlk74681073"/>
      <w:bookmarkEnd w:id="0"/>
      <w:r>
        <w:rPr>
          <w:rFonts w:hint="cs"/>
          <w:noProof/>
          <w:rtl/>
        </w:rPr>
        <w:t xml:space="preserve">    </w:t>
      </w:r>
      <w:r w:rsidRPr="00D602AB">
        <w:rPr>
          <w:rFonts w:hint="cs"/>
          <w:noProof/>
        </w:rPr>
        <w:t xml:space="preserve"> </w:t>
      </w:r>
    </w:p>
    <w:p w14:paraId="58F44FF7" w14:textId="77777777" w:rsidR="00D6671D" w:rsidRDefault="00D6671D" w:rsidP="00D6671D">
      <w:pPr>
        <w:bidi/>
        <w:spacing w:before="100" w:beforeAutospacing="1" w:after="100" w:afterAutospacing="1"/>
        <w:rPr>
          <w:rtl/>
        </w:rPr>
      </w:pPr>
      <w:r>
        <w:rPr>
          <w:rFonts w:ascii="Arial" w:hAnsi="Arial" w:cs="Arial"/>
          <w:rtl/>
        </w:rPr>
        <w:t>תלמוד ירושלמי (וילנא) מסכת מועד קטן פרק א הלכה א</w:t>
      </w:r>
    </w:p>
    <w:p w14:paraId="2FAC8D46" w14:textId="77777777" w:rsidR="00D6671D" w:rsidRDefault="00D6671D" w:rsidP="00D6671D">
      <w:pPr>
        <w:bidi/>
        <w:spacing w:before="100" w:beforeAutospacing="1" w:after="100" w:afterAutospacing="1"/>
        <w:rPr>
          <w:rFonts w:ascii="Arial" w:hAnsi="Arial" w:cs="Arial"/>
          <w:rtl/>
        </w:rPr>
      </w:pPr>
      <w:r>
        <w:rPr>
          <w:rFonts w:ascii="Arial" w:hAnsi="Arial" w:cs="Arial"/>
          <w:rtl/>
        </w:rPr>
        <w:t xml:space="preserve">אלו הן מי תמציות, כל זמן שהגשמים יורדין וההרים בוצצין. פסקו גשמים, אף על פי שהרים בוצצין הרי הן כמי תמציות. פסקו מלהיות בוצצין, הרי הן כמי גביים. עד איכן? אמר חייה בר בון בשם ר' יוחנן, עד </w:t>
      </w:r>
      <w:r w:rsidRPr="00EC0E6E">
        <w:rPr>
          <w:rFonts w:ascii="Arial" w:hAnsi="Arial" w:cs="Arial"/>
          <w:color w:val="FF0000"/>
          <w:rtl/>
        </w:rPr>
        <w:t xml:space="preserve">כדי שתפרח הכרית(חברית). </w:t>
      </w:r>
      <w:r>
        <w:rPr>
          <w:rFonts w:ascii="Arial" w:hAnsi="Arial" w:cs="Arial"/>
          <w:rtl/>
        </w:rPr>
        <w:t xml:space="preserve">אמר רבי אלעזר בי יוסי בשם רבי תנחום בי ר' חייה, </w:t>
      </w:r>
      <w:r w:rsidRPr="00EC0E6E">
        <w:rPr>
          <w:rFonts w:ascii="Arial" w:hAnsi="Arial" w:cs="Arial"/>
          <w:color w:val="FF0000"/>
          <w:rtl/>
        </w:rPr>
        <w:t>עד כדי שיעשו כרגלי האווז</w:t>
      </w:r>
      <w:r>
        <w:rPr>
          <w:rFonts w:ascii="Arial" w:hAnsi="Arial" w:cs="Arial"/>
          <w:rtl/>
        </w:rPr>
        <w:t>. רבי ירמיה בעי, פרחה הכרית(חברית). ולא פסקה, למפריעו הוא נעשה כמעיין? או מיכן ולבא?. ליידה מילה? הטביל בו מחטים וצינורות קדם שפרחה הכרית. אין תימר למפריעו הוא נעשה מעיין, טהרו. אין תימר מיכאן ולבא, לא טהרו.</w:t>
      </w:r>
    </w:p>
    <w:p w14:paraId="09B48868" w14:textId="77777777" w:rsidR="00D6671D" w:rsidRPr="0094265D" w:rsidRDefault="00D6671D" w:rsidP="00D6671D">
      <w:pPr>
        <w:bidi/>
        <w:spacing w:before="100" w:beforeAutospacing="1" w:after="100" w:afterAutospacing="1"/>
        <w:rPr>
          <w:u w:val="single"/>
          <w:rtl/>
        </w:rPr>
      </w:pPr>
      <w:r w:rsidRPr="0094265D">
        <w:rPr>
          <w:rFonts w:ascii="Arial" w:hAnsi="Arial" w:cs="Arial"/>
          <w:u w:val="single"/>
          <w:rtl/>
        </w:rPr>
        <w:t> </w:t>
      </w:r>
      <w:r w:rsidRPr="0094265D">
        <w:rPr>
          <w:rFonts w:ascii="Arial" w:hAnsi="Arial" w:cs="Arial"/>
          <w:color w:val="FF0000"/>
          <w:u w:val="single"/>
          <w:rtl/>
        </w:rPr>
        <w:t>קרבן העדה מסכת מועד קטן פרק א הלכה א</w:t>
      </w:r>
    </w:p>
    <w:p w14:paraId="6DE1A651" w14:textId="77777777" w:rsidR="00D6671D" w:rsidRDefault="00D6671D" w:rsidP="00D6671D">
      <w:pPr>
        <w:bidi/>
        <w:spacing w:before="100" w:beforeAutospacing="1" w:after="100" w:afterAutospacing="1"/>
        <w:rPr>
          <w:rtl/>
        </w:rPr>
      </w:pPr>
      <w:r>
        <w:rPr>
          <w:rFonts w:ascii="Arial" w:hAnsi="Arial" w:cs="Arial"/>
          <w:rtl/>
        </w:rPr>
        <w:t xml:space="preserve">כדי שתפרח חברית. </w:t>
      </w:r>
      <w:r w:rsidRPr="00EC0E6E">
        <w:rPr>
          <w:rFonts w:ascii="Arial" w:hAnsi="Arial" w:cs="Arial"/>
          <w:color w:val="FF0000"/>
          <w:rtl/>
        </w:rPr>
        <w:t xml:space="preserve">שיגדלו החפירות שהמים </w:t>
      </w:r>
      <w:r>
        <w:rPr>
          <w:rFonts w:ascii="Arial" w:hAnsi="Arial" w:cs="Arial"/>
          <w:rtl/>
        </w:rPr>
        <w:t>נקוין לתוכן</w:t>
      </w:r>
      <w:r>
        <w:t>:</w:t>
      </w:r>
    </w:p>
    <w:p w14:paraId="04B65589" w14:textId="77777777" w:rsidR="00D6671D" w:rsidRDefault="00D6671D" w:rsidP="00D6671D">
      <w:pPr>
        <w:bidi/>
        <w:spacing w:before="100" w:beforeAutospacing="1" w:after="100" w:afterAutospacing="1"/>
        <w:rPr>
          <w:rtl/>
        </w:rPr>
      </w:pPr>
      <w:r>
        <w:rPr>
          <w:rFonts w:ascii="Arial" w:hAnsi="Arial" w:cs="Arial"/>
          <w:rtl/>
        </w:rPr>
        <w:t>כרגלי האווז. שהם הולכים ומתרחבים</w:t>
      </w:r>
      <w:r>
        <w:t>:</w:t>
      </w:r>
    </w:p>
    <w:p w14:paraId="61FC0FA8" w14:textId="77777777" w:rsidR="00D6671D" w:rsidRDefault="00D6671D" w:rsidP="00D6671D">
      <w:pPr>
        <w:bidi/>
        <w:spacing w:before="100" w:beforeAutospacing="1" w:after="100" w:afterAutospacing="1"/>
        <w:rPr>
          <w:rtl/>
        </w:rPr>
      </w:pPr>
      <w:r>
        <w:rPr>
          <w:rFonts w:ascii="Arial" w:hAnsi="Arial" w:cs="Arial"/>
          <w:rtl/>
        </w:rPr>
        <w:t> </w:t>
      </w:r>
    </w:p>
    <w:p w14:paraId="1DF1844A" w14:textId="77777777" w:rsidR="00D6671D" w:rsidRPr="0094265D" w:rsidRDefault="00D6671D" w:rsidP="00D6671D">
      <w:pPr>
        <w:bidi/>
        <w:spacing w:before="100" w:beforeAutospacing="1" w:after="100" w:afterAutospacing="1"/>
        <w:rPr>
          <w:color w:val="FF0000"/>
          <w:u w:val="single"/>
          <w:rtl/>
        </w:rPr>
      </w:pPr>
      <w:r w:rsidRPr="0094265D">
        <w:rPr>
          <w:rFonts w:ascii="Arial" w:hAnsi="Arial" w:cs="Arial"/>
          <w:color w:val="FF0000"/>
          <w:u w:val="single"/>
          <w:rtl/>
        </w:rPr>
        <w:t>עלי תמר מועד קטן פרק א הלכה א</w:t>
      </w:r>
    </w:p>
    <w:p w14:paraId="556CBFB5" w14:textId="77777777" w:rsidR="00D6671D" w:rsidRDefault="00D6671D" w:rsidP="00D6671D">
      <w:pPr>
        <w:bidi/>
        <w:spacing w:before="100" w:beforeAutospacing="1" w:after="100" w:afterAutospacing="1"/>
        <w:rPr>
          <w:rFonts w:ascii="Arial" w:hAnsi="Arial" w:cs="Arial"/>
          <w:rtl/>
        </w:rPr>
      </w:pPr>
      <w:r w:rsidRPr="009C4E84">
        <w:rPr>
          <w:rFonts w:ascii="Arial" w:hAnsi="Arial" w:cs="Arial"/>
          <w:color w:val="FF0000"/>
          <w:rtl/>
        </w:rPr>
        <w:t xml:space="preserve">נחל אכזב כזה נקרא כרית </w:t>
      </w:r>
      <w:r>
        <w:rPr>
          <w:rFonts w:ascii="Arial" w:hAnsi="Arial" w:cs="Arial"/>
          <w:rtl/>
        </w:rPr>
        <w:t xml:space="preserve">ועד כדי שתפוח </w:t>
      </w:r>
      <w:r w:rsidRPr="00EC0E6E">
        <w:rPr>
          <w:rFonts w:ascii="Arial" w:hAnsi="Arial" w:cs="Arial"/>
          <w:color w:val="FF0000"/>
          <w:rtl/>
        </w:rPr>
        <w:t xml:space="preserve">הכרית שנתמלא הרבה גשם </w:t>
      </w:r>
      <w:r>
        <w:rPr>
          <w:rFonts w:ascii="Arial" w:hAnsi="Arial" w:cs="Arial"/>
          <w:rtl/>
        </w:rPr>
        <w:t>וע"י כן הנביעה שבו כבר שם מעיין עליו</w:t>
      </w:r>
    </w:p>
    <w:p w14:paraId="48035EC4" w14:textId="77777777" w:rsidR="00D6671D" w:rsidRDefault="00D6671D" w:rsidP="00D6671D">
      <w:pPr>
        <w:bidi/>
        <w:spacing w:before="100" w:beforeAutospacing="1" w:after="100" w:afterAutospacing="1"/>
        <w:rPr>
          <w:rFonts w:ascii="Arial" w:hAnsi="Arial" w:cs="Arial"/>
          <w:rtl/>
        </w:rPr>
      </w:pPr>
      <w:r>
        <w:rPr>
          <w:rFonts w:hint="cs"/>
          <w:rtl/>
        </w:rPr>
        <w:t>בבלי: אם לא ירדו גשמים שנה ועדין המים זורמים נקרא מעין .</w:t>
      </w:r>
      <w:r w:rsidRPr="00605CD0">
        <w:rPr>
          <w:rFonts w:hint="cs"/>
          <w:color w:val="FF0000"/>
          <w:rtl/>
        </w:rPr>
        <w:t>כרית רמז לנחל כרית</w:t>
      </w:r>
    </w:p>
    <w:p w14:paraId="44576124" w14:textId="77777777" w:rsidR="00D6671D" w:rsidRDefault="00D6671D" w:rsidP="00D6671D">
      <w:pPr>
        <w:bidi/>
        <w:spacing w:before="100" w:beforeAutospacing="1" w:after="100" w:afterAutospacing="1"/>
        <w:rPr>
          <w:rtl/>
        </w:rPr>
      </w:pPr>
      <w:r>
        <w:rPr>
          <w:rtl/>
        </w:rPr>
        <w:t xml:space="preserve">ומלת </w:t>
      </w:r>
      <w:r w:rsidRPr="009C4E84">
        <w:rPr>
          <w:color w:val="FF0000"/>
          <w:rtl/>
        </w:rPr>
        <w:t>כ"כרית" ברור שביאורה חפירה</w:t>
      </w:r>
      <w:r>
        <w:rPr>
          <w:rtl/>
        </w:rPr>
        <w:t xml:space="preserve">, כמו בצפניה ב', נות כרת רועים שהוא שת"נ לחפירה שחופרים הרועים, ראה ברד"ק ומצודות דוד שם, וכן במלכים א' י"ז ג' נחל כרית, שנראה שקרא כן ע"ש החפירה, והנה חפירה לא זכר כלל ברישא גבי מי תמצית, א"ו שמוסב אסיפא. ולפי"ז בעיאת רבי ירמיה מבוארת בלי כל קשיי, דבעי, פרחה הכרית ולא פסקה, היינו מה ששנינו בסיפא, </w:t>
      </w:r>
      <w:r w:rsidRPr="009C4E84">
        <w:rPr>
          <w:color w:val="FF0000"/>
          <w:rtl/>
        </w:rPr>
        <w:t xml:space="preserve">החופר בצד המעיין </w:t>
      </w:r>
      <w:r>
        <w:rPr>
          <w:rtl/>
        </w:rPr>
        <w:t>כ"ז שהן באין מחמת המעיין אעפ"י שפוסקין וחוזרין הרי הן כמעיין,</w:t>
      </w:r>
    </w:p>
    <w:p w14:paraId="6736770B" w14:textId="77777777" w:rsidR="00D6671D" w:rsidRPr="0094265D" w:rsidRDefault="00D6671D" w:rsidP="00D6671D">
      <w:pPr>
        <w:bidi/>
        <w:spacing w:before="100" w:beforeAutospacing="1" w:after="100" w:afterAutospacing="1"/>
        <w:rPr>
          <w:color w:val="FF0000"/>
          <w:u w:val="single"/>
          <w:rtl/>
        </w:rPr>
      </w:pPr>
      <w:r w:rsidRPr="0094265D">
        <w:rPr>
          <w:rFonts w:ascii="Arial" w:hAnsi="Arial" w:cs="Arial"/>
          <w:color w:val="FF0000"/>
          <w:u w:val="single"/>
          <w:rtl/>
        </w:rPr>
        <w:t>פני משה מסכת מועד קטן פרק א הלכה א</w:t>
      </w:r>
    </w:p>
    <w:p w14:paraId="2F81E073" w14:textId="77777777" w:rsidR="00D6671D" w:rsidRDefault="00D6671D" w:rsidP="00D6671D">
      <w:pPr>
        <w:bidi/>
        <w:spacing w:before="100" w:beforeAutospacing="1" w:after="100" w:afterAutospacing="1"/>
        <w:rPr>
          <w:rtl/>
        </w:rPr>
      </w:pPr>
      <w:r>
        <w:rPr>
          <w:rFonts w:ascii="Arial" w:hAnsi="Arial" w:cs="Arial"/>
          <w:rtl/>
        </w:rPr>
        <w:t xml:space="preserve">כלומר </w:t>
      </w:r>
      <w:r w:rsidRPr="00EC0E6E">
        <w:rPr>
          <w:rFonts w:ascii="Arial" w:hAnsi="Arial" w:cs="Arial"/>
          <w:color w:val="FF0000"/>
          <w:rtl/>
        </w:rPr>
        <w:t>שתפרח על פני המים כמין תפוחים</w:t>
      </w:r>
      <w:r>
        <w:rPr>
          <w:rFonts w:ascii="Arial" w:hAnsi="Arial" w:cs="Arial"/>
          <w:rtl/>
        </w:rPr>
        <w:t xml:space="preserve"> כדרך שנראה בירידת גשמים מרובים וזהו כשלא פסקו הגשמים ויורדין בטיפות גדולות זו אחר זו ונזכר זה למעלה במס' תרומות בפ"ח בהלכה ו' ושם כתוב עד כדי תפוח הכרית והנכון כדי שתפרח כמו שכתוב כאן</w:t>
      </w:r>
      <w:r>
        <w:t>:</w:t>
      </w:r>
    </w:p>
    <w:p w14:paraId="248C747F" w14:textId="77777777" w:rsidR="00D6671D" w:rsidRDefault="00D6671D" w:rsidP="00D6671D">
      <w:pPr>
        <w:bidi/>
        <w:spacing w:before="100" w:beforeAutospacing="1" w:after="100" w:afterAutospacing="1"/>
        <w:rPr>
          <w:rtl/>
        </w:rPr>
      </w:pPr>
      <w:r>
        <w:rPr>
          <w:rFonts w:ascii="Arial" w:hAnsi="Arial" w:cs="Arial"/>
          <w:rtl/>
        </w:rPr>
        <w:t>עד כדי שיעשו כרגלי האווז. כשהטיפות גשמים תוכפין זו אחר זו נעשו כמין רגלי האווז על פני המים</w:t>
      </w:r>
      <w:r>
        <w:t>:</w:t>
      </w:r>
    </w:p>
    <w:p w14:paraId="3B5DE203" w14:textId="77777777" w:rsidR="00D6671D" w:rsidRDefault="00D6671D" w:rsidP="00D6671D">
      <w:pPr>
        <w:bidi/>
        <w:spacing w:before="100" w:beforeAutospacing="1" w:after="100" w:afterAutospacing="1"/>
        <w:rPr>
          <w:rFonts w:ascii="Arial" w:hAnsi="Arial" w:cs="Arial"/>
        </w:rPr>
      </w:pPr>
    </w:p>
    <w:p w14:paraId="1BB45792" w14:textId="77777777" w:rsidR="00D6671D" w:rsidRDefault="00D6671D" w:rsidP="00D6671D">
      <w:pPr>
        <w:bidi/>
        <w:spacing w:before="100" w:beforeAutospacing="1" w:after="100" w:afterAutospacing="1"/>
        <w:rPr>
          <w:rFonts w:ascii="Arial" w:hAnsi="Arial" w:cs="Arial"/>
          <w:color w:val="FF0000"/>
        </w:rPr>
      </w:pPr>
      <w:r w:rsidRPr="00B53256">
        <w:rPr>
          <w:rFonts w:ascii="Arial" w:hAnsi="Arial" w:cs="Arial" w:hint="cs"/>
          <w:color w:val="FF0000"/>
          <w:rtl/>
        </w:rPr>
        <w:t>מ</w:t>
      </w:r>
      <w:r w:rsidRPr="00B53256">
        <w:rPr>
          <w:rFonts w:ascii="Arial" w:hAnsi="Arial" w:cs="Arial"/>
          <w:color w:val="FF0000"/>
          <w:rtl/>
        </w:rPr>
        <w:t>עוג הכרית</w:t>
      </w:r>
    </w:p>
    <w:p w14:paraId="709044A4" w14:textId="77777777" w:rsidR="00D6671D" w:rsidRDefault="00D6671D" w:rsidP="00D6671D">
      <w:pPr>
        <w:bidi/>
        <w:spacing w:before="100" w:beforeAutospacing="1" w:after="100" w:afterAutospacing="1"/>
        <w:rPr>
          <w:rFonts w:ascii="Arial" w:hAnsi="Arial" w:cs="Arial"/>
          <w:color w:val="FF0000"/>
        </w:rPr>
      </w:pPr>
      <w:r>
        <w:rPr>
          <w:rFonts w:ascii="Arial" w:hAnsi="Arial" w:cs="Arial"/>
          <w:rtl/>
        </w:rPr>
        <w:t xml:space="preserve">העלים בשלב האחרון של הגידול דומים לרגלי אווז(כך מתארים את הצמח באחד המגדירים באינטרנט) </w:t>
      </w:r>
    </w:p>
    <w:p w14:paraId="69A64827" w14:textId="77777777" w:rsidR="00D6671D" w:rsidRPr="00201A58" w:rsidRDefault="00D6671D" w:rsidP="00D6671D">
      <w:pPr>
        <w:bidi/>
        <w:spacing w:before="100" w:beforeAutospacing="1" w:after="100" w:afterAutospacing="1"/>
        <w:rPr>
          <w:rtl/>
        </w:rPr>
      </w:pPr>
      <w:r>
        <w:rPr>
          <w:rFonts w:ascii="Arial" w:hAnsi="Arial" w:cs="Arial"/>
          <w:noProof/>
          <w:color w:val="0000FF"/>
          <w:sz w:val="27"/>
          <w:szCs w:val="27"/>
          <w:shd w:val="clear" w:color="auto" w:fill="FFFFFF"/>
        </w:rPr>
        <w:drawing>
          <wp:inline distT="0" distB="0" distL="0" distR="0" wp14:anchorId="0C40D0FF" wp14:editId="2D9E6EBA">
            <wp:extent cx="2628900" cy="1739900"/>
            <wp:effectExtent l="0" t="0" r="0" b="0"/>
            <wp:docPr id="4" name="Picture 4" descr="תוצאת תמונה עבור מעוג כרתי">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מעוג כרתי">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900" cy="1739900"/>
                    </a:xfrm>
                    <a:prstGeom prst="rect">
                      <a:avLst/>
                    </a:prstGeom>
                    <a:noFill/>
                    <a:ln>
                      <a:noFill/>
                    </a:ln>
                  </pic:spPr>
                </pic:pic>
              </a:graphicData>
            </a:graphic>
          </wp:inline>
        </w:drawing>
      </w:r>
      <w:r>
        <w:rPr>
          <w:noProof/>
        </w:rPr>
        <w:t xml:space="preserve">     </w:t>
      </w:r>
      <w:r>
        <w:rPr>
          <w:noProof/>
        </w:rPr>
        <w:drawing>
          <wp:inline distT="0" distB="0" distL="0" distR="0" wp14:anchorId="320A8FDE" wp14:editId="5A3DF743">
            <wp:extent cx="1742139" cy="1742139"/>
            <wp:effectExtent l="0" t="0" r="0" b="0"/>
            <wp:docPr id="1" name="Picture 1" descr="http://www.wildflowers.co.il/images/thumbnails/328-s.jp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915243450038576896gmail-m_7372547049316203701_x0000_i1031" descr="http://www.wildflowers.co.il/images/thumbnails/328-s.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750760" cy="1750760"/>
                    </a:xfrm>
                    <a:prstGeom prst="rect">
                      <a:avLst/>
                    </a:prstGeom>
                    <a:noFill/>
                    <a:ln>
                      <a:noFill/>
                    </a:ln>
                  </pic:spPr>
                </pic:pic>
              </a:graphicData>
            </a:graphic>
          </wp:inline>
        </w:drawing>
      </w:r>
    </w:p>
    <w:p w14:paraId="2B2AF4AF" w14:textId="77777777" w:rsidR="00D6671D" w:rsidRDefault="00D6671D" w:rsidP="00D6671D">
      <w:pPr>
        <w:bidi/>
        <w:spacing w:before="100" w:beforeAutospacing="1" w:after="100" w:afterAutospacing="1"/>
        <w:rPr>
          <w:rtl/>
        </w:rPr>
      </w:pPr>
      <w:r>
        <w:rPr>
          <w:rFonts w:ascii="Arial" w:hAnsi="Arial" w:cs="Arial"/>
          <w:rtl/>
        </w:rPr>
        <w:t>תלמוד בבלי מסכת מנחות דף כח עמוד ב</w:t>
      </w:r>
    </w:p>
    <w:p w14:paraId="29F9A25C" w14:textId="77777777" w:rsidR="00D6671D" w:rsidRPr="00EC0E6E" w:rsidRDefault="00D6671D" w:rsidP="00D6671D">
      <w:pPr>
        <w:bidi/>
        <w:spacing w:before="100" w:beforeAutospacing="1" w:after="100" w:afterAutospacing="1"/>
        <w:rPr>
          <w:color w:val="FF0000"/>
          <w:rtl/>
        </w:rPr>
      </w:pPr>
      <w:r w:rsidRPr="00EC0E6E">
        <w:rPr>
          <w:rFonts w:ascii="Arial" w:hAnsi="Arial" w:cs="Arial"/>
          <w:color w:val="FF0000"/>
          <w:rtl/>
        </w:rPr>
        <w:t>כפתורי</w:t>
      </w:r>
      <w:r>
        <w:rPr>
          <w:rFonts w:ascii="Arial" w:hAnsi="Arial" w:cs="Arial"/>
          <w:color w:val="FF0000"/>
        </w:rPr>
        <w:t xml:space="preserve"> </w:t>
      </w:r>
      <w:r>
        <w:rPr>
          <w:rFonts w:ascii="Arial" w:hAnsi="Arial" w:cs="Arial" w:hint="cs"/>
          <w:color w:val="FF0000"/>
          <w:rtl/>
        </w:rPr>
        <w:t>המנורה</w:t>
      </w:r>
      <w:r w:rsidRPr="00EC0E6E">
        <w:rPr>
          <w:rFonts w:ascii="Arial" w:hAnsi="Arial" w:cs="Arial"/>
          <w:color w:val="FF0000"/>
          <w:rtl/>
        </w:rPr>
        <w:t xml:space="preserve"> למה הן דומין? כמין תפוחי הכרתיים</w:t>
      </w:r>
    </w:p>
    <w:p w14:paraId="68D67385" w14:textId="77777777" w:rsidR="00D6671D" w:rsidRDefault="00D6671D" w:rsidP="00D6671D">
      <w:pPr>
        <w:bidi/>
        <w:spacing w:before="100" w:beforeAutospacing="1" w:after="100" w:afterAutospacing="1"/>
        <w:rPr>
          <w:rtl/>
        </w:rPr>
      </w:pPr>
    </w:p>
    <w:p w14:paraId="061A95D4" w14:textId="77777777" w:rsidR="00D6671D" w:rsidRDefault="00D6671D" w:rsidP="00D6671D">
      <w:pPr>
        <w:bidi/>
        <w:spacing w:before="100" w:beforeAutospacing="1" w:after="100" w:afterAutospacing="1"/>
        <w:rPr>
          <w:rtl/>
        </w:rPr>
      </w:pPr>
      <w:r>
        <w:rPr>
          <w:rFonts w:ascii="Arial" w:hAnsi="Arial" w:cs="Arial"/>
          <w:rtl/>
        </w:rPr>
        <w:t>אם כך הכפתורים צריכים להיות דומים לפירות של החלמית</w:t>
      </w:r>
    </w:p>
    <w:p w14:paraId="44F297B1" w14:textId="77777777" w:rsidR="00D6671D" w:rsidRDefault="00D6671D" w:rsidP="00D6671D">
      <w:pPr>
        <w:bidi/>
        <w:spacing w:before="100" w:beforeAutospacing="1" w:after="100" w:afterAutospacing="1"/>
        <w:rPr>
          <w:rtl/>
        </w:rPr>
      </w:pPr>
      <w:r>
        <w:t> </w:t>
      </w:r>
    </w:p>
    <w:p w14:paraId="29B24B8D" w14:textId="77777777" w:rsidR="00D6671D" w:rsidRDefault="00D6671D" w:rsidP="00D6671D">
      <w:pPr>
        <w:bidi/>
        <w:spacing w:before="100" w:beforeAutospacing="1" w:after="100" w:afterAutospacing="1"/>
        <w:rPr>
          <w:rtl/>
        </w:rPr>
      </w:pPr>
      <w:r>
        <w:rPr>
          <w:noProof/>
        </w:rPr>
        <w:drawing>
          <wp:inline distT="0" distB="0" distL="0" distR="0" wp14:anchorId="1643A759" wp14:editId="3C77CB49">
            <wp:extent cx="1762125" cy="2590800"/>
            <wp:effectExtent l="0" t="0" r="9525" b="0"/>
            <wp:docPr id="47" name="Picture 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iagram&#10;&#10;Description automatically generated"/>
                    <pic:cNvPicPr/>
                  </pic:nvPicPr>
                  <pic:blipFill>
                    <a:blip r:embed="rId9"/>
                    <a:stretch>
                      <a:fillRect/>
                    </a:stretch>
                  </pic:blipFill>
                  <pic:spPr>
                    <a:xfrm>
                      <a:off x="0" y="0"/>
                      <a:ext cx="1762125" cy="2590800"/>
                    </a:xfrm>
                    <a:prstGeom prst="rect">
                      <a:avLst/>
                    </a:prstGeom>
                  </pic:spPr>
                </pic:pic>
              </a:graphicData>
            </a:graphic>
          </wp:inline>
        </w:drawing>
      </w:r>
      <w:r w:rsidRPr="00C80E46">
        <w:t xml:space="preserve"> </w:t>
      </w:r>
      <w:r>
        <w:rPr>
          <w:noProof/>
        </w:rPr>
        <w:drawing>
          <wp:inline distT="0" distB="0" distL="0" distR="0" wp14:anchorId="5ABE9412" wp14:editId="5C436D99">
            <wp:extent cx="1724660" cy="2658745"/>
            <wp:effectExtent l="0" t="0" r="889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660" cy="2658745"/>
                    </a:xfrm>
                    <a:prstGeom prst="rect">
                      <a:avLst/>
                    </a:prstGeom>
                    <a:noFill/>
                    <a:ln>
                      <a:noFill/>
                    </a:ln>
                  </pic:spPr>
                </pic:pic>
              </a:graphicData>
            </a:graphic>
          </wp:inline>
        </w:drawing>
      </w:r>
    </w:p>
    <w:p w14:paraId="3809296E" w14:textId="77777777" w:rsidR="00D6671D" w:rsidRPr="00AC7EE4" w:rsidRDefault="00D6671D" w:rsidP="00D6671D">
      <w:pPr>
        <w:bidi/>
        <w:spacing w:before="100" w:beforeAutospacing="1" w:after="100" w:afterAutospacing="1"/>
        <w:rPr>
          <w:rFonts w:ascii="Arial" w:hAnsi="Arial" w:cs="Arial"/>
        </w:rPr>
      </w:pPr>
      <w:r>
        <w:rPr>
          <w:rFonts w:ascii="Arial" w:hAnsi="Arial" w:cs="Arial" w:hint="cs"/>
          <w:rtl/>
        </w:rPr>
        <w:t xml:space="preserve">וכן גבי המנחות נאמר </w:t>
      </w:r>
      <w:r w:rsidRPr="00AC7EE4">
        <w:rPr>
          <w:rFonts w:ascii="Arial" w:hAnsi="Arial" w:cs="Arial"/>
          <w:rtl/>
        </w:rPr>
        <w:t>תלמוד בבלי מסכת מנחות דף סג עמוד א</w:t>
      </w:r>
    </w:p>
    <w:p w14:paraId="52872632" w14:textId="77777777" w:rsidR="00D6671D" w:rsidRDefault="00D6671D" w:rsidP="00D6671D">
      <w:pPr>
        <w:bidi/>
        <w:spacing w:before="100" w:beforeAutospacing="1" w:after="100" w:afterAutospacing="1"/>
        <w:rPr>
          <w:rFonts w:ascii="Arial" w:hAnsi="Arial" w:cs="Arial"/>
          <w:rtl/>
        </w:rPr>
      </w:pPr>
      <w:r w:rsidRPr="00AC7EE4">
        <w:rPr>
          <w:rFonts w:ascii="Arial" w:hAnsi="Arial" w:cs="Arial"/>
          <w:rtl/>
        </w:rPr>
        <w:t xml:space="preserve"> וב"ה אומרים: כלי היה במקדש ומרחשת שמה, ודומה כמין כלבוס עמוק, וכשבצק מונח בתוכו דומה </w:t>
      </w:r>
      <w:r w:rsidRPr="00454924">
        <w:rPr>
          <w:rFonts w:ascii="Arial" w:hAnsi="Arial" w:cs="Arial"/>
          <w:color w:val="FF0000"/>
          <w:rtl/>
        </w:rPr>
        <w:t>כמין תפוחי ה</w:t>
      </w:r>
      <w:r>
        <w:rPr>
          <w:rFonts w:ascii="Arial" w:hAnsi="Arial" w:cs="Arial" w:hint="cs"/>
          <w:color w:val="FF0000"/>
          <w:rtl/>
        </w:rPr>
        <w:t>כ</w:t>
      </w:r>
      <w:r w:rsidRPr="00454924">
        <w:rPr>
          <w:rFonts w:ascii="Arial" w:hAnsi="Arial" w:cs="Arial"/>
          <w:color w:val="FF0000"/>
          <w:rtl/>
        </w:rPr>
        <w:t>רתים וכמין בלוטי היוונים, </w:t>
      </w:r>
    </w:p>
    <w:p w14:paraId="25D11FB6" w14:textId="77777777" w:rsidR="00D6671D" w:rsidRDefault="00D6671D" w:rsidP="00D6671D">
      <w:pPr>
        <w:bidi/>
        <w:spacing w:before="100" w:beforeAutospacing="1" w:after="100" w:afterAutospacing="1"/>
        <w:rPr>
          <w:rFonts w:ascii="Arial" w:hAnsi="Arial" w:cs="Arial"/>
          <w:rtl/>
        </w:rPr>
      </w:pPr>
    </w:p>
    <w:p w14:paraId="62BA50E6" w14:textId="77777777" w:rsidR="00D6671D" w:rsidRDefault="00D6671D" w:rsidP="00D6671D">
      <w:pPr>
        <w:bidi/>
        <w:spacing w:before="100" w:beforeAutospacing="1" w:after="100" w:afterAutospacing="1"/>
        <w:rPr>
          <w:rFonts w:ascii="Arial" w:hAnsi="Arial" w:cs="Arial"/>
          <w:rtl/>
        </w:rPr>
      </w:pPr>
      <w:r>
        <w:rPr>
          <w:rFonts w:ascii="Arial" w:hAnsi="Arial" w:cs="Arial" w:hint="cs"/>
          <w:rtl/>
        </w:rPr>
        <w:t>נראה לי שבלוטי היוונים הכוונה לערמונים שעל פי החוקרים הופצו בעולם על ידי צבאו של אלכסנדר מקדון כך שבמבט על, הצורה עגולה ושטוחה כמו פרי החובזה (לחמית). ובמבט מהצד זה חצי עיגול פחוס לכן היה צורך בשני התאורים כי פרי הערמון אינו עגול  מצד שני פרי החובזה ישר גם מלמטה</w:t>
      </w:r>
    </w:p>
    <w:p w14:paraId="20BE61D8" w14:textId="77777777" w:rsidR="00D6671D" w:rsidRDefault="00D6671D" w:rsidP="00D6671D">
      <w:pPr>
        <w:bidi/>
        <w:spacing w:before="100" w:beforeAutospacing="1" w:after="100" w:afterAutospacing="1"/>
        <w:rPr>
          <w:rFonts w:ascii="Arial" w:hAnsi="Arial" w:cs="Arial"/>
          <w:rtl/>
        </w:rPr>
      </w:pPr>
      <w:r>
        <w:rPr>
          <w:rFonts w:ascii="Arial" w:hAnsi="Arial" w:cs="Arial" w:hint="cs"/>
          <w:rtl/>
        </w:rPr>
        <w:t>התאור באחת האנציקלופדיות</w:t>
      </w:r>
    </w:p>
    <w:p w14:paraId="42BC7096" w14:textId="77777777" w:rsidR="00D6671D" w:rsidRDefault="00D6671D" w:rsidP="00D6671D">
      <w:pPr>
        <w:bidi/>
        <w:spacing w:before="100" w:beforeAutospacing="1" w:after="100" w:afterAutospacing="1"/>
        <w:rPr>
          <w:rFonts w:ascii="Arial" w:hAnsi="Arial" w:cs="Arial"/>
          <w:rtl/>
        </w:rPr>
      </w:pPr>
      <w:r w:rsidRPr="00C65217">
        <w:rPr>
          <w:rFonts w:ascii="Arial" w:hAnsi="Arial" w:cs="Arial"/>
          <w:noProof/>
          <w:rtl/>
        </w:rPr>
        <w:drawing>
          <wp:inline distT="0" distB="0" distL="0" distR="0" wp14:anchorId="21D0787A" wp14:editId="55AA9764">
            <wp:extent cx="3884930" cy="2590165"/>
            <wp:effectExtent l="0" t="0" r="1270" b="635"/>
            <wp:docPr id="20" name="Picture 20" descr="C:\Users\meicohen\Pictures\4_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cohen\Pictures\4_w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4930" cy="2590165"/>
                    </a:xfrm>
                    <a:prstGeom prst="rect">
                      <a:avLst/>
                    </a:prstGeom>
                    <a:noFill/>
                    <a:ln>
                      <a:noFill/>
                    </a:ln>
                  </pic:spPr>
                </pic:pic>
              </a:graphicData>
            </a:graphic>
          </wp:inline>
        </w:drawing>
      </w:r>
      <w:r w:rsidRPr="00D027BB">
        <w:rPr>
          <w:noProof/>
        </w:rPr>
        <w:t xml:space="preserve"> </w:t>
      </w:r>
      <w:r>
        <w:rPr>
          <w:noProof/>
        </w:rPr>
        <w:drawing>
          <wp:inline distT="0" distB="0" distL="0" distR="0" wp14:anchorId="0C7EC494" wp14:editId="76480ECB">
            <wp:extent cx="1695450" cy="971550"/>
            <wp:effectExtent l="0" t="0" r="0" b="0"/>
            <wp:docPr id="64" name="Picture 6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hape&#10;&#10;Description automatically generated"/>
                    <pic:cNvPicPr/>
                  </pic:nvPicPr>
                  <pic:blipFill>
                    <a:blip r:embed="rId12"/>
                    <a:stretch>
                      <a:fillRect/>
                    </a:stretch>
                  </pic:blipFill>
                  <pic:spPr>
                    <a:xfrm>
                      <a:off x="0" y="0"/>
                      <a:ext cx="1695450" cy="971550"/>
                    </a:xfrm>
                    <a:prstGeom prst="rect">
                      <a:avLst/>
                    </a:prstGeom>
                  </pic:spPr>
                </pic:pic>
              </a:graphicData>
            </a:graphic>
          </wp:inline>
        </w:drawing>
      </w:r>
      <w:r>
        <w:rPr>
          <w:noProof/>
        </w:rPr>
        <w:drawing>
          <wp:inline distT="0" distB="0" distL="0" distR="0" wp14:anchorId="456C8851" wp14:editId="6FB66DF4">
            <wp:extent cx="2619375" cy="1743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9375" cy="1743075"/>
                    </a:xfrm>
                    <a:prstGeom prst="rect">
                      <a:avLst/>
                    </a:prstGeom>
                  </pic:spPr>
                </pic:pic>
              </a:graphicData>
            </a:graphic>
          </wp:inline>
        </w:drawing>
      </w:r>
    </w:p>
    <w:p w14:paraId="52381185" w14:textId="77777777" w:rsidR="00D6671D" w:rsidRPr="0094265D" w:rsidRDefault="00D6671D" w:rsidP="00D6671D">
      <w:pPr>
        <w:bidi/>
        <w:spacing w:before="100" w:beforeAutospacing="1" w:after="450"/>
        <w:rPr>
          <w:rFonts w:ascii="Tahoma" w:eastAsia="Times New Roman" w:hAnsi="Tahoma" w:cs="Tahoma"/>
          <w:sz w:val="36"/>
          <w:szCs w:val="36"/>
        </w:rPr>
      </w:pPr>
      <w:r w:rsidRPr="00C65217">
        <w:rPr>
          <w:rFonts w:ascii="Tahoma" w:eastAsia="Times New Roman" w:hAnsi="Tahoma" w:cs="Tahoma"/>
          <w:b/>
          <w:bCs/>
          <w:sz w:val="15"/>
          <w:szCs w:val="15"/>
          <w:rtl/>
        </w:rPr>
        <w:t>עַרְמוֹן </w:t>
      </w:r>
    </w:p>
    <w:p w14:paraId="4C04EBCA" w14:textId="77777777" w:rsidR="00D6671D" w:rsidRPr="0094265D" w:rsidRDefault="00D6671D" w:rsidP="00D6671D">
      <w:pPr>
        <w:bidi/>
        <w:spacing w:before="100" w:beforeAutospacing="1" w:after="450"/>
        <w:rPr>
          <w:rFonts w:ascii="Tahoma" w:eastAsia="Times New Roman" w:hAnsi="Tahoma" w:cs="Tahoma"/>
          <w:sz w:val="36"/>
          <w:szCs w:val="36"/>
          <w:rtl/>
        </w:rPr>
      </w:pPr>
      <w:r w:rsidRPr="0094265D">
        <w:rPr>
          <w:rFonts w:ascii="Tahoma" w:eastAsia="Times New Roman" w:hAnsi="Tahoma" w:cs="Tahoma"/>
          <w:sz w:val="36"/>
          <w:szCs w:val="36"/>
          <w:rtl/>
        </w:rPr>
        <w:t xml:space="preserve">הערמונים הם פרי עץ הערמון שהוא עץ נשיר בעל פרי אכיל. מקורם של הערמונים בטורקיה </w:t>
      </w:r>
      <w:r w:rsidRPr="0094265D">
        <w:rPr>
          <w:rFonts w:ascii="Tahoma" w:eastAsia="Times New Roman" w:hAnsi="Tahoma" w:cs="Tahoma"/>
          <w:color w:val="FF0000"/>
          <w:sz w:val="36"/>
          <w:szCs w:val="36"/>
          <w:rtl/>
        </w:rPr>
        <w:t>ומשם הגיעו ע"י צבאו של אלכסנדר מוקדון</w:t>
      </w:r>
      <w:r w:rsidRPr="0094265D">
        <w:rPr>
          <w:rFonts w:ascii="Tahoma" w:eastAsia="Times New Roman" w:hAnsi="Tahoma" w:cs="Tahoma"/>
          <w:sz w:val="36"/>
          <w:szCs w:val="36"/>
          <w:rtl/>
        </w:rPr>
        <w:t>, לאזורים ההריים של צרפת, הידועים בערמונים האיכותיים</w:t>
      </w:r>
    </w:p>
    <w:p w14:paraId="73D6815E" w14:textId="77777777" w:rsidR="00D6671D" w:rsidRDefault="00D6671D" w:rsidP="00D6671D">
      <w:pPr>
        <w:bidi/>
        <w:spacing w:before="100" w:beforeAutospacing="1" w:after="100" w:afterAutospacing="1"/>
        <w:rPr>
          <w:rFonts w:ascii="Arial" w:hAnsi="Arial" w:cs="Arial"/>
          <w:rtl/>
        </w:rPr>
      </w:pPr>
    </w:p>
    <w:p w14:paraId="072DDCF3" w14:textId="77777777" w:rsidR="00D6671D" w:rsidRDefault="00D6671D" w:rsidP="00D6671D">
      <w:pPr>
        <w:bidi/>
        <w:spacing w:before="100" w:beforeAutospacing="1" w:after="100" w:afterAutospacing="1"/>
        <w:rPr>
          <w:rtl/>
        </w:rPr>
      </w:pPr>
    </w:p>
    <w:p w14:paraId="05821C0A" w14:textId="77777777" w:rsidR="00D6671D" w:rsidRDefault="00D6671D" w:rsidP="00D6671D">
      <w:pPr>
        <w:bidi/>
        <w:spacing w:before="100" w:beforeAutospacing="1" w:after="100" w:afterAutospacing="1"/>
        <w:rPr>
          <w:rtl/>
        </w:rPr>
      </w:pPr>
      <w:r>
        <w:rPr>
          <w:rFonts w:ascii="Arial" w:hAnsi="Arial" w:cs="Arial" w:hint="cs"/>
          <w:rtl/>
        </w:rPr>
        <w:t>(</w:t>
      </w:r>
      <w:r>
        <w:rPr>
          <w:rFonts w:ascii="Arial" w:hAnsi="Arial" w:cs="Arial"/>
          <w:rtl/>
        </w:rPr>
        <w:t>אולי כך גם ניתן לזהות את נחל כרית</w:t>
      </w:r>
      <w:r>
        <w:rPr>
          <w:rFonts w:ascii="Arial" w:hAnsi="Arial" w:cs="Arial" w:hint="cs"/>
          <w:rtl/>
        </w:rPr>
        <w:t xml:space="preserve"> )</w:t>
      </w:r>
    </w:p>
    <w:p w14:paraId="6B7A633A" w14:textId="77777777" w:rsidR="00D6671D" w:rsidRDefault="00D6671D" w:rsidP="00D6671D">
      <w:pPr>
        <w:bidi/>
        <w:rPr>
          <w:rFonts w:ascii="Arial" w:hAnsi="Arial" w:cs="Arial"/>
          <w:color w:val="1F497D"/>
          <w:sz w:val="22"/>
          <w:szCs w:val="22"/>
        </w:rPr>
      </w:pPr>
    </w:p>
    <w:p w14:paraId="513D9FBB" w14:textId="77777777" w:rsidR="00D6671D" w:rsidRPr="0094265D" w:rsidRDefault="00D6671D" w:rsidP="00D6671D">
      <w:pPr>
        <w:bidi/>
        <w:rPr>
          <w:rFonts w:ascii="Arial" w:hAnsi="Arial" w:cs="Arial"/>
          <w:color w:val="FF0000"/>
          <w:sz w:val="40"/>
          <w:szCs w:val="40"/>
        </w:rPr>
      </w:pPr>
    </w:p>
    <w:p w14:paraId="4425A5EB" w14:textId="77777777" w:rsidR="00D6671D" w:rsidRDefault="00D6671D" w:rsidP="00D6671D">
      <w:pPr>
        <w:bidi/>
        <w:rPr>
          <w:rFonts w:ascii="Arial" w:hAnsi="Arial" w:cs="Arial"/>
          <w:sz w:val="22"/>
          <w:szCs w:val="22"/>
        </w:rPr>
      </w:pPr>
      <w:r w:rsidRPr="0094265D">
        <w:rPr>
          <w:rFonts w:ascii="Arial" w:hAnsi="Arial" w:cs="Arial"/>
          <w:color w:val="FF0000"/>
          <w:sz w:val="40"/>
          <w:szCs w:val="40"/>
          <w:rtl/>
        </w:rPr>
        <w:t xml:space="preserve">בביה"כ באום קנטיר </w:t>
      </w:r>
    </w:p>
    <w:p w14:paraId="735B122B" w14:textId="77777777" w:rsidR="00D6671D" w:rsidRDefault="00D6671D" w:rsidP="00D6671D">
      <w:pPr>
        <w:bidi/>
        <w:rPr>
          <w:rFonts w:ascii="Arial" w:hAnsi="Arial" w:cs="Arial"/>
          <w:sz w:val="22"/>
          <w:szCs w:val="22"/>
        </w:rPr>
      </w:pPr>
      <w:r>
        <w:rPr>
          <w:rFonts w:ascii="Arial" w:hAnsi="Arial" w:cs="Arial" w:hint="cs"/>
          <w:sz w:val="22"/>
          <w:szCs w:val="22"/>
          <w:rtl/>
        </w:rPr>
        <w:t>י</w:t>
      </w:r>
    </w:p>
    <w:p w14:paraId="07D4E7BF" w14:textId="77777777" w:rsidR="00D6671D" w:rsidRDefault="00D6671D" w:rsidP="00D6671D">
      <w:pPr>
        <w:bidi/>
        <w:rPr>
          <w:rFonts w:ascii="Arial" w:hAnsi="Arial" w:cs="Arial"/>
          <w:sz w:val="22"/>
          <w:szCs w:val="22"/>
          <w:rtl/>
        </w:rPr>
      </w:pPr>
      <w:r>
        <w:rPr>
          <w:rFonts w:ascii="Arial" w:hAnsi="Arial" w:cs="Arial"/>
          <w:noProof/>
          <w:sz w:val="22"/>
          <w:szCs w:val="22"/>
        </w:rPr>
        <w:drawing>
          <wp:inline distT="0" distB="0" distL="0" distR="0" wp14:anchorId="44A52460" wp14:editId="0E713EBC">
            <wp:extent cx="5419725" cy="4981575"/>
            <wp:effectExtent l="0" t="0" r="9525" b="9525"/>
            <wp:docPr id="45" name="Picture 45" descr="A picture containing building, outdoor, ston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building, outdoor, stone, arc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4981575"/>
                    </a:xfrm>
                    <a:prstGeom prst="rect">
                      <a:avLst/>
                    </a:prstGeom>
                    <a:noFill/>
                    <a:ln>
                      <a:noFill/>
                    </a:ln>
                  </pic:spPr>
                </pic:pic>
              </a:graphicData>
            </a:graphic>
          </wp:inline>
        </w:drawing>
      </w:r>
    </w:p>
    <w:p w14:paraId="0DCB4210" w14:textId="77777777" w:rsidR="00D6671D" w:rsidRDefault="00D6671D" w:rsidP="00D6671D">
      <w:pPr>
        <w:bidi/>
        <w:rPr>
          <w:rFonts w:ascii="Arial" w:hAnsi="Arial" w:cs="Arial"/>
          <w:sz w:val="22"/>
          <w:szCs w:val="22"/>
        </w:rPr>
      </w:pPr>
    </w:p>
    <w:p w14:paraId="49B211B7" w14:textId="77777777" w:rsidR="00D6671D" w:rsidRPr="00C65217" w:rsidRDefault="00D6671D" w:rsidP="00D6671D">
      <w:pPr>
        <w:bidi/>
        <w:rPr>
          <w:rFonts w:ascii="Arial" w:hAnsi="Arial" w:cs="Arial"/>
          <w:color w:val="FF0000"/>
          <w:sz w:val="22"/>
          <w:szCs w:val="22"/>
        </w:rPr>
      </w:pPr>
    </w:p>
    <w:p w14:paraId="4F5E7245" w14:textId="77777777" w:rsidR="00D6671D" w:rsidRPr="00C65217" w:rsidRDefault="00D6671D" w:rsidP="00D6671D">
      <w:pPr>
        <w:bidi/>
        <w:rPr>
          <w:rFonts w:ascii="Arial" w:hAnsi="Arial" w:cs="Arial"/>
          <w:color w:val="FF0000"/>
          <w:sz w:val="22"/>
          <w:szCs w:val="22"/>
        </w:rPr>
      </w:pPr>
      <w:r w:rsidRPr="00C65217">
        <w:rPr>
          <w:rFonts w:ascii="Arial" w:hAnsi="Arial" w:cs="Arial"/>
          <w:color w:val="FF0000"/>
          <w:sz w:val="22"/>
          <w:szCs w:val="22"/>
          <w:rtl/>
        </w:rPr>
        <w:t>,</w:t>
      </w:r>
      <w:r w:rsidRPr="00D83DEF">
        <w:rPr>
          <w:rFonts w:ascii="Arial" w:hAnsi="Arial" w:cs="Arial"/>
          <w:color w:val="FF0000"/>
          <w:sz w:val="36"/>
          <w:szCs w:val="36"/>
          <w:rtl/>
        </w:rPr>
        <w:t xml:space="preserve">מעל המנורה לדעתי חרוטים כפתור </w:t>
      </w:r>
      <w:r w:rsidRPr="00D83DEF">
        <w:rPr>
          <w:rFonts w:ascii="Arial" w:hAnsi="Arial" w:cs="Arial" w:hint="cs"/>
          <w:color w:val="FF0000"/>
          <w:sz w:val="36"/>
          <w:szCs w:val="36"/>
          <w:rtl/>
        </w:rPr>
        <w:t xml:space="preserve">שלושה </w:t>
      </w:r>
      <w:r w:rsidRPr="00D83DEF">
        <w:rPr>
          <w:rFonts w:ascii="Arial" w:hAnsi="Arial" w:cs="Arial"/>
          <w:color w:val="FF0000"/>
          <w:sz w:val="36"/>
          <w:szCs w:val="36"/>
          <w:rtl/>
        </w:rPr>
        <w:t>גביע</w:t>
      </w:r>
      <w:r w:rsidRPr="00D83DEF">
        <w:rPr>
          <w:rFonts w:ascii="Arial" w:hAnsi="Arial" w:cs="Arial" w:hint="cs"/>
          <w:color w:val="FF0000"/>
          <w:sz w:val="36"/>
          <w:szCs w:val="36"/>
          <w:rtl/>
        </w:rPr>
        <w:t>ים</w:t>
      </w:r>
      <w:r w:rsidRPr="00D83DEF">
        <w:rPr>
          <w:rFonts w:ascii="Arial" w:hAnsi="Arial" w:cs="Arial"/>
          <w:color w:val="FF0000"/>
          <w:sz w:val="36"/>
          <w:szCs w:val="36"/>
          <w:rtl/>
        </w:rPr>
        <w:t xml:space="preserve"> ופרח </w:t>
      </w:r>
      <w:r w:rsidRPr="00D83DEF">
        <w:rPr>
          <w:rFonts w:ascii="Arial" w:hAnsi="Arial" w:cs="Arial" w:hint="cs"/>
          <w:color w:val="FF0000"/>
          <w:sz w:val="36"/>
          <w:szCs w:val="36"/>
          <w:rtl/>
        </w:rPr>
        <w:t xml:space="preserve"> כאשר מצד שמאל ומצד ימין רואים תיאור של הגביע המשוקד</w:t>
      </w:r>
    </w:p>
    <w:p w14:paraId="7552A445" w14:textId="77777777" w:rsidR="00D6671D" w:rsidRPr="00C65217" w:rsidRDefault="00D6671D" w:rsidP="00D6671D">
      <w:pPr>
        <w:bidi/>
        <w:rPr>
          <w:rFonts w:ascii="Calibri" w:hAnsi="Calibri"/>
          <w:color w:val="FF0000"/>
          <w:sz w:val="22"/>
          <w:szCs w:val="22"/>
        </w:rPr>
      </w:pPr>
    </w:p>
    <w:p w14:paraId="7E74D7C9" w14:textId="77777777" w:rsidR="00D6671D" w:rsidRDefault="00D6671D" w:rsidP="00D6671D">
      <w:pPr>
        <w:bidi/>
        <w:rPr>
          <w:rFonts w:ascii="Arial" w:hAnsi="Arial" w:cs="Arial"/>
          <w:sz w:val="22"/>
          <w:szCs w:val="22"/>
          <w:rtl/>
        </w:rPr>
      </w:pPr>
    </w:p>
    <w:p w14:paraId="63872970" w14:textId="77777777" w:rsidR="00D6671D" w:rsidRDefault="00D6671D" w:rsidP="00D6671D">
      <w:pPr>
        <w:bidi/>
        <w:rPr>
          <w:rFonts w:ascii="Arial" w:hAnsi="Arial" w:cs="Arial"/>
          <w:sz w:val="22"/>
          <w:szCs w:val="22"/>
          <w:rtl/>
        </w:rPr>
      </w:pPr>
      <w:r>
        <w:rPr>
          <w:rFonts w:ascii="Arial" w:hAnsi="Arial" w:cs="Arial" w:hint="cs"/>
          <w:sz w:val="22"/>
          <w:szCs w:val="22"/>
          <w:rtl/>
        </w:rPr>
        <w:t>אף שמדובר במבנה מאד מושקע למעלה ממאה שנות אדם הם בחרו לחרות משני צדי ההיכל בצורה לא סימטרית  יתכן וצד אחד מתאר את הסדר במנורה היינו העמוד האמצעי והשני את הסדר בשאר ששת הקנים</w:t>
      </w:r>
    </w:p>
    <w:p w14:paraId="534D8B6C" w14:textId="77777777" w:rsidR="00D6671D" w:rsidRDefault="00D6671D" w:rsidP="00D6671D">
      <w:pPr>
        <w:bidi/>
        <w:rPr>
          <w:rFonts w:ascii="Calibri" w:hAnsi="Calibri"/>
          <w:color w:val="1F497D"/>
          <w:sz w:val="22"/>
          <w:szCs w:val="22"/>
          <w:rtl/>
        </w:rPr>
      </w:pPr>
      <w:r>
        <w:rPr>
          <w:rFonts w:ascii="Arial" w:hAnsi="Arial" w:cs="Arial" w:hint="cs"/>
          <w:sz w:val="22"/>
          <w:szCs w:val="22"/>
          <w:rtl/>
        </w:rPr>
        <w:t>בצד ניתן לראות בבירור את צורת הגביע כאשר חצי גביע בצד אחד וחצי בצד השני</w:t>
      </w:r>
    </w:p>
    <w:p w14:paraId="60EA90FD" w14:textId="77777777" w:rsidR="00D6671D" w:rsidRDefault="00D6671D" w:rsidP="00D6671D">
      <w:pPr>
        <w:bidi/>
        <w:rPr>
          <w:rFonts w:ascii="Arial" w:hAnsi="Arial" w:cs="Arial"/>
          <w:sz w:val="22"/>
          <w:szCs w:val="22"/>
          <w:rtl/>
        </w:rPr>
      </w:pPr>
    </w:p>
    <w:p w14:paraId="21C92330" w14:textId="77777777" w:rsidR="00D6671D" w:rsidRDefault="00D6671D" w:rsidP="00D6671D">
      <w:pPr>
        <w:bidi/>
        <w:rPr>
          <w:rFonts w:ascii="Arial" w:hAnsi="Arial" w:cs="Arial"/>
          <w:sz w:val="22"/>
          <w:szCs w:val="22"/>
          <w:rtl/>
        </w:rPr>
      </w:pPr>
      <w:r>
        <w:rPr>
          <w:rFonts w:ascii="Calibri" w:hAnsi="Calibri"/>
          <w:noProof/>
          <w:color w:val="1F497D"/>
          <w:sz w:val="22"/>
          <w:szCs w:val="22"/>
        </w:rPr>
        <w:drawing>
          <wp:inline distT="0" distB="0" distL="0" distR="0" wp14:anchorId="29806D31" wp14:editId="3EE9C1CC">
            <wp:extent cx="6243145" cy="4158572"/>
            <wp:effectExtent l="0" t="0" r="5715" b="0"/>
            <wp:docPr id="3" name="Picture 3" descr="תוצאת תמונה עבור אום קנטיר">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אום קנטיר"/>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275969" cy="4180436"/>
                    </a:xfrm>
                    <a:prstGeom prst="rect">
                      <a:avLst/>
                    </a:prstGeom>
                    <a:noFill/>
                    <a:ln>
                      <a:noFill/>
                    </a:ln>
                  </pic:spPr>
                </pic:pic>
              </a:graphicData>
            </a:graphic>
          </wp:inline>
        </w:drawing>
      </w:r>
    </w:p>
    <w:p w14:paraId="3C57A3C8" w14:textId="77777777" w:rsidR="00D6671D" w:rsidRDefault="00D6671D" w:rsidP="00D6671D">
      <w:pPr>
        <w:bidi/>
        <w:rPr>
          <w:rFonts w:ascii="Arial" w:hAnsi="Arial" w:cs="Arial"/>
          <w:sz w:val="22"/>
          <w:szCs w:val="22"/>
          <w:rtl/>
        </w:rPr>
      </w:pPr>
    </w:p>
    <w:p w14:paraId="0933041B" w14:textId="77777777" w:rsidR="00D6671D" w:rsidRDefault="00D6671D" w:rsidP="00D6671D">
      <w:pPr>
        <w:bidi/>
        <w:rPr>
          <w:rFonts w:ascii="Arial" w:hAnsi="Arial" w:cs="Arial"/>
          <w:sz w:val="22"/>
          <w:szCs w:val="22"/>
          <w:rtl/>
        </w:rPr>
      </w:pPr>
    </w:p>
    <w:p w14:paraId="05312820" w14:textId="77777777" w:rsidR="00D6671D" w:rsidRDefault="00D6671D" w:rsidP="00D6671D">
      <w:pPr>
        <w:bidi/>
        <w:rPr>
          <w:rFonts w:ascii="Arial" w:hAnsi="Arial" w:cs="Arial"/>
          <w:sz w:val="22"/>
          <w:szCs w:val="22"/>
          <w:rtl/>
        </w:rPr>
      </w:pPr>
    </w:p>
    <w:p w14:paraId="49DCFC76" w14:textId="77777777" w:rsidR="00D6671D" w:rsidRDefault="00D6671D" w:rsidP="00D6671D">
      <w:pPr>
        <w:bidi/>
        <w:rPr>
          <w:rFonts w:ascii="Arial" w:hAnsi="Arial" w:cs="Arial"/>
          <w:sz w:val="22"/>
          <w:szCs w:val="22"/>
          <w:rtl/>
        </w:rPr>
      </w:pPr>
    </w:p>
    <w:p w14:paraId="3DCE147B" w14:textId="77777777" w:rsidR="00D6671D" w:rsidRDefault="00D6671D" w:rsidP="00D6671D">
      <w:pPr>
        <w:bidi/>
        <w:rPr>
          <w:sz w:val="22"/>
          <w:szCs w:val="22"/>
          <w:rtl/>
        </w:rPr>
      </w:pPr>
    </w:p>
    <w:p w14:paraId="25F495D1" w14:textId="77777777" w:rsidR="00D6671D" w:rsidRPr="0094265D" w:rsidRDefault="00D6671D" w:rsidP="00D6671D">
      <w:pPr>
        <w:bidi/>
        <w:rPr>
          <w:color w:val="FF0000"/>
          <w:sz w:val="36"/>
          <w:szCs w:val="36"/>
          <w:rtl/>
        </w:rPr>
      </w:pPr>
      <w:r w:rsidRPr="0094265D">
        <w:rPr>
          <w:rFonts w:hint="cs"/>
          <w:color w:val="FF0000"/>
          <w:sz w:val="36"/>
          <w:szCs w:val="36"/>
          <w:rtl/>
        </w:rPr>
        <w:t>האבן במגדלא</w:t>
      </w:r>
    </w:p>
    <w:p w14:paraId="33243251" w14:textId="77777777" w:rsidR="00D6671D" w:rsidRDefault="00D6671D" w:rsidP="00D6671D">
      <w:pPr>
        <w:bidi/>
        <w:rPr>
          <w:rtl/>
        </w:rPr>
      </w:pPr>
      <w:r>
        <w:rPr>
          <w:rFonts w:hint="cs"/>
          <w:rtl/>
        </w:rPr>
        <w:t>על פי זה נוכל להסביר את מה שרואים על גבי האבן ממגדלא .ההשערה של החוקרים הייתה שמדובר בצורת המקדש שנחרטה על גבי אבל מקדימה רואים את פתח ההיכל שמשני הצדדים העמודים יכין ובועז ובאמצע המנורה .מאחור שם נמצא קדש הקדשים ציירו את גלגלי המרכבה שמתחתיה אש לרמוז על השכינה, ומהצד ציירו את הסטיו</w:t>
      </w:r>
    </w:p>
    <w:p w14:paraId="0EAB1A88" w14:textId="77777777" w:rsidR="00D6671D" w:rsidRDefault="00D6671D" w:rsidP="00D6671D">
      <w:pPr>
        <w:bidi/>
        <w:rPr>
          <w:rtl/>
        </w:rPr>
      </w:pPr>
      <w:r>
        <w:rPr>
          <w:rFonts w:hint="cs"/>
          <w:rtl/>
        </w:rPr>
        <w:t>הטענה שהאבן שמשה בסיס לקריאה בתורה , אלא שהאבן נמוכה מאד בערך חצי מטר ולהרים אותה כדי להניחה בזמן הקריאה זה לא פשוט . מלבד זאת התורה כתובה בצורת מגילה לקרא ספר תורה על אבן בארך קטן שכזה קיימת סכנה ודאית שהספר יתגלגל ויפול</w:t>
      </w:r>
    </w:p>
    <w:p w14:paraId="5525835C" w14:textId="77777777" w:rsidR="00D6671D" w:rsidRDefault="00D6671D" w:rsidP="00D6671D">
      <w:pPr>
        <w:bidi/>
        <w:rPr>
          <w:rtl/>
        </w:rPr>
      </w:pPr>
      <w:r>
        <w:rPr>
          <w:rFonts w:hint="cs"/>
          <w:rtl/>
        </w:rPr>
        <w:t>לפי ההשערה שלנו כל מה שמצויר על האבן זה המנורה. בכל צד בחרו אחד ממרכיביה וקשטו אותו  .מלפנים המנורה מאחור הכפתורים מלמעלה הפרחים מהצד שלושה גביעים</w:t>
      </w:r>
    </w:p>
    <w:p w14:paraId="1B2D43DB" w14:textId="77777777" w:rsidR="00D6671D" w:rsidRDefault="00D6671D" w:rsidP="00D6671D">
      <w:pPr>
        <w:bidi/>
        <w:rPr>
          <w:rtl/>
        </w:rPr>
      </w:pPr>
      <w:r>
        <w:rPr>
          <w:rFonts w:hint="cs"/>
          <w:rtl/>
        </w:rPr>
        <w:t>כך שיתכן ולפנינו אבן שעליה הניחו את החנוכיה או את המנורה של בית הכנסת</w:t>
      </w:r>
    </w:p>
    <w:p w14:paraId="3290DD76" w14:textId="77777777" w:rsidR="00D6671D" w:rsidRDefault="00D6671D" w:rsidP="00D6671D">
      <w:pPr>
        <w:bidi/>
        <w:rPr>
          <w:rFonts w:ascii="Arial" w:hAnsi="Arial" w:cs="Arial"/>
          <w:sz w:val="22"/>
          <w:szCs w:val="22"/>
          <w:rtl/>
        </w:rPr>
      </w:pPr>
    </w:p>
    <w:p w14:paraId="7A8CB47B" w14:textId="77777777" w:rsidR="00D6671D" w:rsidRDefault="00D6671D" w:rsidP="00D6671D">
      <w:pPr>
        <w:bidi/>
        <w:rPr>
          <w:rFonts w:ascii="Arial" w:hAnsi="Arial" w:cs="Arial"/>
          <w:sz w:val="22"/>
          <w:szCs w:val="22"/>
          <w:rtl/>
        </w:rPr>
      </w:pPr>
    </w:p>
    <w:p w14:paraId="02F4D0DE" w14:textId="77777777" w:rsidR="00D6671D" w:rsidRDefault="00D6671D" w:rsidP="00D6671D">
      <w:pPr>
        <w:bidi/>
        <w:rPr>
          <w:rFonts w:ascii="Arial" w:hAnsi="Arial" w:cs="Arial"/>
          <w:sz w:val="22"/>
          <w:szCs w:val="22"/>
          <w:rtl/>
        </w:rPr>
      </w:pPr>
    </w:p>
    <w:p w14:paraId="04FD83A2" w14:textId="77777777" w:rsidR="00D6671D" w:rsidRDefault="00D6671D" w:rsidP="00D6671D">
      <w:pPr>
        <w:bidi/>
        <w:rPr>
          <w:rFonts w:ascii="Arial" w:hAnsi="Arial" w:cs="Arial"/>
          <w:sz w:val="22"/>
          <w:szCs w:val="22"/>
          <w:rtl/>
        </w:rPr>
      </w:pPr>
      <w:r>
        <w:rPr>
          <w:rFonts w:ascii="Arial" w:hAnsi="Arial" w:cs="Arial"/>
          <w:noProof/>
          <w:color w:val="222222"/>
          <w:sz w:val="20"/>
          <w:szCs w:val="20"/>
        </w:rPr>
        <w:drawing>
          <wp:inline distT="0" distB="0" distL="0" distR="0" wp14:anchorId="28BC9683" wp14:editId="65E6EC8A">
            <wp:extent cx="2419350" cy="1959226"/>
            <wp:effectExtent l="0" t="0" r="0" b="3175"/>
            <wp:docPr id="5" name="Picture 5" descr="http://www.kinneret.ac.il/Items/02354/migd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nneret.ac.il/Items/02354/migdal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9884" cy="1975855"/>
                    </a:xfrm>
                    <a:prstGeom prst="rect">
                      <a:avLst/>
                    </a:prstGeom>
                    <a:noFill/>
                    <a:ln>
                      <a:noFill/>
                    </a:ln>
                  </pic:spPr>
                </pic:pic>
              </a:graphicData>
            </a:graphic>
          </wp:inline>
        </w:drawing>
      </w:r>
      <w:r w:rsidRPr="00454924">
        <w:rPr>
          <w:rFonts w:ascii="Arial" w:hAnsi="Arial" w:cs="Arial"/>
          <w:noProof/>
          <w:color w:val="222222"/>
          <w:sz w:val="20"/>
          <w:szCs w:val="20"/>
        </w:rPr>
        <w:t xml:space="preserve"> </w:t>
      </w:r>
      <w:r>
        <w:rPr>
          <w:rFonts w:ascii="Arial" w:hAnsi="Arial" w:cs="Arial"/>
          <w:noProof/>
          <w:color w:val="222222"/>
          <w:sz w:val="20"/>
          <w:szCs w:val="20"/>
        </w:rPr>
        <w:drawing>
          <wp:inline distT="0" distB="0" distL="0" distR="0" wp14:anchorId="670D58E0" wp14:editId="0617750D">
            <wp:extent cx="2391684" cy="2022475"/>
            <wp:effectExtent l="0" t="0" r="8890" b="0"/>
            <wp:docPr id="7" name="Picture 7" descr="http://www.kinneret.ac.il/Items/02356/migd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nneret.ac.il/Items/02356/migdal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819" cy="2036119"/>
                    </a:xfrm>
                    <a:prstGeom prst="rect">
                      <a:avLst/>
                    </a:prstGeom>
                    <a:noFill/>
                    <a:ln>
                      <a:noFill/>
                    </a:ln>
                  </pic:spPr>
                </pic:pic>
              </a:graphicData>
            </a:graphic>
          </wp:inline>
        </w:drawing>
      </w:r>
      <w:r w:rsidRPr="00454924">
        <w:rPr>
          <w:rFonts w:ascii="Arial" w:hAnsi="Arial" w:cs="Arial"/>
          <w:noProof/>
          <w:color w:val="222222"/>
          <w:sz w:val="20"/>
          <w:szCs w:val="20"/>
        </w:rPr>
        <w:t xml:space="preserve"> </w:t>
      </w:r>
      <w:r>
        <w:rPr>
          <w:rFonts w:ascii="Arial" w:hAnsi="Arial" w:cs="Arial"/>
          <w:noProof/>
          <w:color w:val="222222"/>
          <w:sz w:val="20"/>
          <w:szCs w:val="20"/>
        </w:rPr>
        <w:drawing>
          <wp:inline distT="0" distB="0" distL="0" distR="0" wp14:anchorId="4CF227DF" wp14:editId="00F0800A">
            <wp:extent cx="2006600" cy="2102205"/>
            <wp:effectExtent l="0" t="0" r="0" b="0"/>
            <wp:docPr id="8" name="Picture 8" descr="http://www.kinneret.ac.il/Items/02357/migd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inneret.ac.il/Items/02357/migdal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859" cy="2112953"/>
                    </a:xfrm>
                    <a:prstGeom prst="rect">
                      <a:avLst/>
                    </a:prstGeom>
                    <a:noFill/>
                    <a:ln>
                      <a:noFill/>
                    </a:ln>
                  </pic:spPr>
                </pic:pic>
              </a:graphicData>
            </a:graphic>
          </wp:inline>
        </w:drawing>
      </w:r>
      <w:r w:rsidRPr="00454924">
        <w:rPr>
          <w:rFonts w:ascii="Arial" w:hAnsi="Arial" w:cs="Arial"/>
          <w:noProof/>
          <w:color w:val="222222"/>
          <w:sz w:val="20"/>
          <w:szCs w:val="20"/>
        </w:rPr>
        <w:t xml:space="preserve"> </w:t>
      </w:r>
      <w:r>
        <w:rPr>
          <w:rFonts w:ascii="Arial" w:hAnsi="Arial" w:cs="Arial"/>
          <w:noProof/>
          <w:color w:val="222222"/>
          <w:sz w:val="20"/>
          <w:szCs w:val="20"/>
        </w:rPr>
        <w:drawing>
          <wp:inline distT="0" distB="0" distL="0" distR="0" wp14:anchorId="256CB3EF" wp14:editId="563FA96C">
            <wp:extent cx="4003675" cy="2307586"/>
            <wp:effectExtent l="0" t="0" r="0" b="0"/>
            <wp:docPr id="6" name="Picture 6" descr="http://www.kinneret.ac.il/Items/02355/migd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nneret.ac.il/Items/02355/migdal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0880" cy="2323266"/>
                    </a:xfrm>
                    <a:prstGeom prst="rect">
                      <a:avLst/>
                    </a:prstGeom>
                    <a:noFill/>
                    <a:ln>
                      <a:noFill/>
                    </a:ln>
                  </pic:spPr>
                </pic:pic>
              </a:graphicData>
            </a:graphic>
          </wp:inline>
        </w:drawing>
      </w:r>
      <w:r w:rsidRPr="00454924">
        <w:rPr>
          <w:rFonts w:ascii="Arial" w:hAnsi="Arial" w:cs="Arial"/>
          <w:noProof/>
          <w:color w:val="000000"/>
          <w:sz w:val="19"/>
          <w:szCs w:val="19"/>
        </w:rPr>
        <w:t xml:space="preserve"> </w:t>
      </w:r>
      <w:r>
        <w:rPr>
          <w:rFonts w:ascii="Arial" w:hAnsi="Arial" w:cs="Arial"/>
          <w:noProof/>
          <w:color w:val="000000"/>
          <w:sz w:val="19"/>
          <w:szCs w:val="19"/>
        </w:rPr>
        <w:drawing>
          <wp:inline distT="0" distB="0" distL="0" distR="0" wp14:anchorId="63537228" wp14:editId="134F497E">
            <wp:extent cx="3045460" cy="2286000"/>
            <wp:effectExtent l="0" t="0" r="2540" b="0"/>
            <wp:docPr id="59" name="Picture 59" descr="מגדל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גדלא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5460" cy="2286000"/>
                    </a:xfrm>
                    <a:prstGeom prst="rect">
                      <a:avLst/>
                    </a:prstGeom>
                    <a:noFill/>
                    <a:ln>
                      <a:noFill/>
                    </a:ln>
                  </pic:spPr>
                </pic:pic>
              </a:graphicData>
            </a:graphic>
          </wp:inline>
        </w:drawing>
      </w:r>
    </w:p>
    <w:p w14:paraId="0CAF8D10" w14:textId="77777777" w:rsidR="00D6671D" w:rsidRDefault="00D6671D" w:rsidP="00D6671D">
      <w:pPr>
        <w:bidi/>
        <w:rPr>
          <w:rFonts w:ascii="Arial" w:hAnsi="Arial" w:cs="Arial"/>
          <w:sz w:val="22"/>
          <w:szCs w:val="22"/>
          <w:rtl/>
        </w:rPr>
      </w:pPr>
    </w:p>
    <w:p w14:paraId="45C3538D" w14:textId="77777777" w:rsidR="00D6671D" w:rsidRDefault="00D6671D" w:rsidP="00D6671D">
      <w:pPr>
        <w:bidi/>
        <w:rPr>
          <w:rFonts w:ascii="Arial" w:hAnsi="Arial" w:cs="Arial"/>
          <w:sz w:val="22"/>
          <w:szCs w:val="22"/>
          <w:rtl/>
        </w:rPr>
      </w:pPr>
    </w:p>
    <w:p w14:paraId="7169345F" w14:textId="77777777" w:rsidR="00D6671D" w:rsidRDefault="00D6671D" w:rsidP="00D6671D">
      <w:pPr>
        <w:bidi/>
        <w:rPr>
          <w:rFonts w:ascii="Arial" w:hAnsi="Arial" w:cs="Arial"/>
          <w:sz w:val="22"/>
          <w:szCs w:val="22"/>
          <w:rtl/>
        </w:rPr>
      </w:pPr>
    </w:p>
    <w:p w14:paraId="6C0B05E3" w14:textId="77777777" w:rsidR="00D6671D" w:rsidRDefault="00D6671D" w:rsidP="00D6671D">
      <w:pPr>
        <w:bidi/>
        <w:rPr>
          <w:rFonts w:ascii="Arial" w:hAnsi="Arial" w:cs="Arial"/>
          <w:sz w:val="22"/>
          <w:szCs w:val="22"/>
          <w:rtl/>
        </w:rPr>
      </w:pPr>
    </w:p>
    <w:p w14:paraId="7DEDCC86" w14:textId="77777777" w:rsidR="00D6671D" w:rsidRDefault="00D6671D" w:rsidP="00D6671D">
      <w:pPr>
        <w:bidi/>
        <w:rPr>
          <w:rFonts w:ascii="Arial" w:hAnsi="Arial" w:cs="Arial"/>
          <w:sz w:val="22"/>
          <w:szCs w:val="22"/>
          <w:rtl/>
        </w:rPr>
      </w:pPr>
    </w:p>
    <w:p w14:paraId="26CC22A6" w14:textId="77777777" w:rsidR="00D6671D" w:rsidRDefault="00D6671D" w:rsidP="00D6671D">
      <w:pPr>
        <w:bidi/>
        <w:rPr>
          <w:rFonts w:ascii="Arial" w:hAnsi="Arial" w:cs="Arial"/>
          <w:sz w:val="22"/>
          <w:szCs w:val="22"/>
          <w:rtl/>
        </w:rPr>
      </w:pPr>
    </w:p>
    <w:p w14:paraId="0059F86D" w14:textId="77777777" w:rsidR="00D6671D" w:rsidRDefault="00D6671D" w:rsidP="00D6671D">
      <w:pPr>
        <w:bidi/>
        <w:rPr>
          <w:rFonts w:ascii="Arial" w:hAnsi="Arial" w:cs="Arial"/>
          <w:sz w:val="22"/>
          <w:szCs w:val="22"/>
          <w:rtl/>
        </w:rPr>
      </w:pPr>
    </w:p>
    <w:p w14:paraId="169C10F7" w14:textId="77777777" w:rsidR="00D6671D" w:rsidRDefault="00D6671D" w:rsidP="00D6671D">
      <w:pPr>
        <w:bidi/>
        <w:rPr>
          <w:rFonts w:ascii="Arial" w:hAnsi="Arial" w:cs="Arial"/>
          <w:sz w:val="22"/>
          <w:szCs w:val="22"/>
          <w:rtl/>
        </w:rPr>
      </w:pPr>
    </w:p>
    <w:p w14:paraId="7C43A361" w14:textId="77777777" w:rsidR="00D6671D" w:rsidRDefault="00D6671D" w:rsidP="00D6671D">
      <w:pPr>
        <w:bidi/>
        <w:rPr>
          <w:rFonts w:ascii="Arial" w:hAnsi="Arial" w:cs="Arial"/>
          <w:sz w:val="22"/>
          <w:szCs w:val="22"/>
          <w:rtl/>
        </w:rPr>
      </w:pPr>
    </w:p>
    <w:p w14:paraId="49DFABAB" w14:textId="77777777" w:rsidR="00D6671D" w:rsidRDefault="00D6671D" w:rsidP="00D6671D">
      <w:pPr>
        <w:bidi/>
        <w:rPr>
          <w:rFonts w:ascii="Arial" w:hAnsi="Arial" w:cs="Arial"/>
          <w:sz w:val="22"/>
          <w:szCs w:val="22"/>
          <w:rtl/>
        </w:rPr>
      </w:pPr>
    </w:p>
    <w:p w14:paraId="5EAF84BA" w14:textId="77777777" w:rsidR="00D6671D" w:rsidRDefault="00D6671D" w:rsidP="00D6671D">
      <w:pPr>
        <w:bidi/>
        <w:rPr>
          <w:rFonts w:ascii="Arial" w:hAnsi="Arial" w:cs="Arial"/>
          <w:sz w:val="22"/>
          <w:szCs w:val="22"/>
          <w:rtl/>
        </w:rPr>
      </w:pPr>
    </w:p>
    <w:p w14:paraId="0E83B8F4" w14:textId="77777777" w:rsidR="00D6671D" w:rsidRDefault="00D6671D" w:rsidP="00D6671D">
      <w:pPr>
        <w:bidi/>
        <w:rPr>
          <w:rFonts w:ascii="Arial" w:hAnsi="Arial" w:cs="Arial"/>
          <w:sz w:val="22"/>
          <w:szCs w:val="22"/>
          <w:rtl/>
        </w:rPr>
      </w:pPr>
    </w:p>
    <w:p w14:paraId="6E5B12E6" w14:textId="77777777" w:rsidR="00D6671D" w:rsidRDefault="00D6671D" w:rsidP="00D6671D">
      <w:pPr>
        <w:bidi/>
        <w:rPr>
          <w:rFonts w:ascii="Calibri" w:hAnsi="Calibri"/>
          <w:noProof/>
          <w:sz w:val="22"/>
          <w:szCs w:val="22"/>
          <w:rtl/>
        </w:rPr>
      </w:pPr>
    </w:p>
    <w:p w14:paraId="36F0EC7A" w14:textId="77777777" w:rsidR="00D6671D" w:rsidRDefault="00D6671D" w:rsidP="00D6671D">
      <w:pPr>
        <w:bidi/>
        <w:rPr>
          <w:rFonts w:ascii="Arial" w:hAnsi="Arial" w:cs="Arial"/>
          <w:sz w:val="22"/>
          <w:szCs w:val="22"/>
          <w:rtl/>
        </w:rPr>
      </w:pPr>
      <w:r>
        <w:rPr>
          <w:rFonts w:ascii="Calibri" w:hAnsi="Calibri"/>
          <w:noProof/>
          <w:sz w:val="22"/>
          <w:szCs w:val="22"/>
        </w:rPr>
        <w:drawing>
          <wp:inline distT="0" distB="0" distL="0" distR="0" wp14:anchorId="63C31BE5" wp14:editId="4F121813">
            <wp:extent cx="6065520" cy="5423338"/>
            <wp:effectExtent l="0" t="0" r="0" b="6350"/>
            <wp:docPr id="2" name="Picture 2" descr="תוצאת תמונה עבור המנורה בשער טיטוס">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המנורה בשער טיטוס"/>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150505" cy="5499325"/>
                    </a:xfrm>
                    <a:prstGeom prst="rect">
                      <a:avLst/>
                    </a:prstGeom>
                    <a:noFill/>
                    <a:ln>
                      <a:noFill/>
                    </a:ln>
                  </pic:spPr>
                </pic:pic>
              </a:graphicData>
            </a:graphic>
          </wp:inline>
        </w:drawing>
      </w:r>
    </w:p>
    <w:p w14:paraId="53ACE5F3" w14:textId="77777777" w:rsidR="00D6671D" w:rsidRDefault="00D6671D" w:rsidP="00D6671D">
      <w:pPr>
        <w:bidi/>
        <w:rPr>
          <w:rFonts w:ascii="Arial" w:hAnsi="Arial" w:cs="Arial"/>
          <w:sz w:val="22"/>
          <w:szCs w:val="22"/>
          <w:rtl/>
        </w:rPr>
      </w:pPr>
    </w:p>
    <w:p w14:paraId="2AFE8F1E" w14:textId="77777777" w:rsidR="00D6671D" w:rsidRDefault="00D6671D" w:rsidP="00D6671D">
      <w:pPr>
        <w:bidi/>
        <w:rPr>
          <w:rFonts w:ascii="Arial" w:hAnsi="Arial" w:cs="Arial"/>
          <w:sz w:val="22"/>
          <w:szCs w:val="22"/>
          <w:rtl/>
        </w:rPr>
      </w:pPr>
    </w:p>
    <w:p w14:paraId="02C544B3" w14:textId="77777777" w:rsidR="00D6671D" w:rsidRDefault="00D6671D" w:rsidP="00D6671D">
      <w:pPr>
        <w:bidi/>
        <w:rPr>
          <w:rFonts w:ascii="Arial" w:hAnsi="Arial" w:cs="Arial"/>
          <w:sz w:val="22"/>
          <w:szCs w:val="22"/>
          <w:rtl/>
        </w:rPr>
      </w:pPr>
    </w:p>
    <w:p w14:paraId="64E92F7D" w14:textId="77777777" w:rsidR="00D6671D" w:rsidRDefault="00D6671D" w:rsidP="00D6671D">
      <w:pPr>
        <w:bidi/>
        <w:rPr>
          <w:rFonts w:ascii="Arial" w:hAnsi="Arial" w:cs="Arial"/>
          <w:sz w:val="22"/>
          <w:szCs w:val="22"/>
          <w:rtl/>
        </w:rPr>
      </w:pPr>
    </w:p>
    <w:p w14:paraId="60CFAB8C" w14:textId="77777777" w:rsidR="00D6671D" w:rsidRDefault="00D6671D" w:rsidP="00D6671D">
      <w:pPr>
        <w:bidi/>
        <w:rPr>
          <w:rFonts w:ascii="Arial" w:hAnsi="Arial" w:cs="Arial"/>
          <w:sz w:val="22"/>
          <w:szCs w:val="22"/>
        </w:rPr>
      </w:pPr>
    </w:p>
    <w:p w14:paraId="19F5023D" w14:textId="77777777" w:rsidR="00D6671D" w:rsidRDefault="00D6671D" w:rsidP="00D6671D">
      <w:pPr>
        <w:bidi/>
        <w:rPr>
          <w:rFonts w:ascii="Arial" w:hAnsi="Arial" w:cs="Arial"/>
          <w:sz w:val="22"/>
          <w:szCs w:val="22"/>
          <w:rtl/>
        </w:rPr>
      </w:pPr>
      <w:r>
        <w:rPr>
          <w:noProof/>
          <w:color w:val="0000FF"/>
        </w:rPr>
        <w:drawing>
          <wp:inline distT="0" distB="0" distL="0" distR="0" wp14:anchorId="043282B9" wp14:editId="20CDA350">
            <wp:extent cx="2379980" cy="3268345"/>
            <wp:effectExtent l="0" t="0" r="1270" b="8255"/>
            <wp:docPr id="39" name="Picture 39" descr="Image result for ‫המנורה רמבם‬‎">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המנורה רמבם‬‎">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9980" cy="3268345"/>
                    </a:xfrm>
                    <a:prstGeom prst="rect">
                      <a:avLst/>
                    </a:prstGeom>
                    <a:noFill/>
                    <a:ln>
                      <a:noFill/>
                    </a:ln>
                  </pic:spPr>
                </pic:pic>
              </a:graphicData>
            </a:graphic>
          </wp:inline>
        </w:drawing>
      </w:r>
      <w:r>
        <w:rPr>
          <w:noProof/>
        </w:rPr>
        <w:drawing>
          <wp:inline distT="0" distB="0" distL="0" distR="0" wp14:anchorId="0BFEFF12" wp14:editId="508C0232">
            <wp:extent cx="1828800" cy="2286000"/>
            <wp:effectExtent l="0" t="0" r="0" b="0"/>
            <wp:docPr id="75" name="Picture 75" descr="מנורה מצוירת מעל גומחת בית הכנסת בדורא אירופ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מנורה מצוירת מעל גומחת בית הכנסת בדורא אירופוס"/>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inline>
        </w:drawing>
      </w:r>
      <w:r>
        <w:rPr>
          <w:noProof/>
          <w:color w:val="0000FF"/>
        </w:rPr>
        <w:drawing>
          <wp:inline distT="0" distB="0" distL="0" distR="0" wp14:anchorId="263D1BE5" wp14:editId="1163F0F8">
            <wp:extent cx="3020060" cy="2114550"/>
            <wp:effectExtent l="0" t="0" r="8890" b="0"/>
            <wp:docPr id="38" name="Picture 38" descr="Image result for ‫ הכוס בהר הבית‬‎">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 הכוס בהר הבית‬‎">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0060" cy="2114550"/>
                    </a:xfrm>
                    <a:prstGeom prst="rect">
                      <a:avLst/>
                    </a:prstGeom>
                    <a:noFill/>
                    <a:ln>
                      <a:noFill/>
                    </a:ln>
                  </pic:spPr>
                </pic:pic>
              </a:graphicData>
            </a:graphic>
          </wp:inline>
        </w:drawing>
      </w:r>
      <w:r w:rsidRPr="00EB5D40">
        <w:t xml:space="preserve"> </w:t>
      </w:r>
      <w:r>
        <w:rPr>
          <w:noProof/>
        </w:rPr>
        <w:drawing>
          <wp:inline distT="0" distB="0" distL="0" distR="0" wp14:anchorId="4220063A" wp14:editId="619BB862">
            <wp:extent cx="1849120" cy="2478405"/>
            <wp:effectExtent l="0" t="0" r="0" b="0"/>
            <wp:docPr id="76" name="Picture 76" descr="Olam HaMikra Bemidbar 8 – עולם המקרא במדבר ח‏ – Mikraot Gedolot –  AlHaTora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am HaMikra Bemidbar 8 – עולם המקרא במדבר ח‏ – Mikraot Gedolot –  AlHaTorah.or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9120" cy="2478405"/>
                    </a:xfrm>
                    <a:prstGeom prst="rect">
                      <a:avLst/>
                    </a:prstGeom>
                    <a:noFill/>
                    <a:ln>
                      <a:noFill/>
                    </a:ln>
                  </pic:spPr>
                </pic:pic>
              </a:graphicData>
            </a:graphic>
          </wp:inline>
        </w:drawing>
      </w:r>
      <w:r w:rsidRPr="002204B9">
        <w:t xml:space="preserve"> </w:t>
      </w:r>
    </w:p>
    <w:p w14:paraId="6763929C" w14:textId="77777777" w:rsidR="00D6671D" w:rsidRDefault="00D6671D" w:rsidP="00D6671D">
      <w:pPr>
        <w:bidi/>
        <w:rPr>
          <w:rFonts w:ascii="Arial" w:hAnsi="Arial" w:cs="Arial"/>
          <w:sz w:val="22"/>
          <w:szCs w:val="22"/>
          <w:rtl/>
        </w:rPr>
      </w:pPr>
    </w:p>
    <w:p w14:paraId="71FC4A34" w14:textId="77777777" w:rsidR="00D6671D" w:rsidRDefault="00D6671D" w:rsidP="00D6671D">
      <w:pPr>
        <w:bidi/>
        <w:rPr>
          <w:rFonts w:ascii="Arial" w:hAnsi="Arial" w:cs="Arial"/>
          <w:sz w:val="22"/>
          <w:szCs w:val="22"/>
          <w:rtl/>
        </w:rPr>
      </w:pPr>
    </w:p>
    <w:p w14:paraId="76B79D6E" w14:textId="77777777" w:rsidR="00D6671D" w:rsidRDefault="00D6671D" w:rsidP="00D6671D">
      <w:pPr>
        <w:bidi/>
        <w:rPr>
          <w:rFonts w:ascii="Arial" w:hAnsi="Arial" w:cs="Arial"/>
          <w:sz w:val="22"/>
          <w:szCs w:val="22"/>
          <w:rtl/>
        </w:rPr>
      </w:pPr>
      <w:r>
        <w:rPr>
          <w:rFonts w:ascii="Arial" w:hAnsi="Arial" w:cs="Arial"/>
          <w:color w:val="000000"/>
          <w:sz w:val="21"/>
          <w:szCs w:val="21"/>
          <w:shd w:val="clear" w:color="auto" w:fill="F2F6F9"/>
          <w:rtl/>
        </w:rPr>
        <w:t>דבר מעניין הוא שכאשר בחרו את סמל המדינה שהוקמה בתש"ח, בחרו את ציור המנורה דווקא מ'שער טיטוס' יאה מאד למי שממשיכים את סמל החורבן..</w:t>
      </w:r>
      <w:r>
        <w:rPr>
          <w:rFonts w:ascii="Arial" w:hAnsi="Arial" w:cs="Arial"/>
          <w:color w:val="000000"/>
          <w:sz w:val="21"/>
          <w:szCs w:val="21"/>
          <w:shd w:val="clear" w:color="auto" w:fill="F2F6F9"/>
        </w:rPr>
        <w:t>."</w:t>
      </w:r>
    </w:p>
    <w:p w14:paraId="7D1F7E91" w14:textId="77777777" w:rsidR="00D6671D" w:rsidRDefault="00D6671D" w:rsidP="00D6671D">
      <w:pPr>
        <w:bidi/>
        <w:rPr>
          <w:rFonts w:ascii="Arial" w:hAnsi="Arial" w:cs="Arial"/>
          <w:sz w:val="22"/>
          <w:szCs w:val="22"/>
          <w:rtl/>
        </w:rPr>
      </w:pPr>
    </w:p>
    <w:p w14:paraId="3C477963" w14:textId="77777777" w:rsidR="00D6671D" w:rsidRDefault="00D6671D" w:rsidP="00D6671D">
      <w:pPr>
        <w:bidi/>
        <w:rPr>
          <w:rFonts w:ascii="Arial" w:hAnsi="Arial" w:cs="Arial"/>
          <w:sz w:val="22"/>
          <w:szCs w:val="22"/>
          <w:rtl/>
        </w:rPr>
      </w:pPr>
    </w:p>
    <w:p w14:paraId="1D08966C" w14:textId="77777777" w:rsidR="00D6671D" w:rsidRDefault="00D6671D" w:rsidP="00D6671D">
      <w:pPr>
        <w:bidi/>
        <w:rPr>
          <w:rFonts w:ascii="Arial" w:hAnsi="Arial" w:cs="Arial"/>
          <w:sz w:val="22"/>
          <w:szCs w:val="22"/>
          <w:rtl/>
        </w:rPr>
      </w:pPr>
    </w:p>
    <w:p w14:paraId="6D7F5D56" w14:textId="77777777" w:rsidR="00D6671D" w:rsidRDefault="00D6671D" w:rsidP="00D6671D">
      <w:pPr>
        <w:bidi/>
        <w:rPr>
          <w:rFonts w:ascii="Arial" w:hAnsi="Arial" w:cs="Arial"/>
          <w:sz w:val="22"/>
          <w:szCs w:val="22"/>
          <w:rtl/>
        </w:rPr>
      </w:pPr>
    </w:p>
    <w:p w14:paraId="4A2C9D9C" w14:textId="77777777" w:rsidR="00D6671D" w:rsidRDefault="00D6671D" w:rsidP="00D6671D">
      <w:pPr>
        <w:bidi/>
        <w:rPr>
          <w:rFonts w:ascii="Arial" w:hAnsi="Arial" w:cs="Arial"/>
          <w:sz w:val="22"/>
          <w:szCs w:val="22"/>
        </w:rPr>
      </w:pPr>
      <w:r>
        <w:rPr>
          <w:noProof/>
          <w:color w:val="0000FF"/>
        </w:rPr>
        <w:drawing>
          <wp:inline distT="0" distB="0" distL="0" distR="0" wp14:anchorId="2DFD7539" wp14:editId="6F86DB94">
            <wp:extent cx="2378710" cy="2297430"/>
            <wp:effectExtent l="0" t="0" r="2540" b="7620"/>
            <wp:docPr id="14" name="Picture 14" descr="https://upload.wikimedia.org/wikipedia/commons/thumb/1/14/Ancient_Menorah_Coin.gif/250px-Ancient_Menorah_Coin.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4/Ancient_Menorah_Coin.gif/250px-Ancient_Menorah_Coin.gi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8710" cy="2297430"/>
                    </a:xfrm>
                    <a:prstGeom prst="rect">
                      <a:avLst/>
                    </a:prstGeom>
                    <a:noFill/>
                    <a:ln>
                      <a:noFill/>
                    </a:ln>
                  </pic:spPr>
                </pic:pic>
              </a:graphicData>
            </a:graphic>
          </wp:inline>
        </w:drawing>
      </w:r>
    </w:p>
    <w:p w14:paraId="2CA73CC5" w14:textId="77777777" w:rsidR="00D6671D" w:rsidRDefault="00D6671D" w:rsidP="00D6671D">
      <w:pPr>
        <w:bidi/>
        <w:rPr>
          <w:rFonts w:ascii="Arial" w:hAnsi="Arial" w:cs="Arial"/>
          <w:sz w:val="22"/>
          <w:szCs w:val="22"/>
        </w:rPr>
      </w:pPr>
      <w:r>
        <w:rPr>
          <w:rFonts w:ascii="Arial" w:hAnsi="Arial" w:cs="Arial"/>
          <w:sz w:val="22"/>
          <w:szCs w:val="22"/>
          <w:rtl/>
        </w:rPr>
        <w:t>אם נקבל את ההשערה הזו אפשר להסביר את מה שרואים בשער טיטוס</w:t>
      </w:r>
    </w:p>
    <w:p w14:paraId="26D315E7" w14:textId="77777777" w:rsidR="00D6671D" w:rsidRDefault="00D6671D" w:rsidP="00D6671D">
      <w:pPr>
        <w:bidi/>
        <w:rPr>
          <w:rFonts w:ascii="Arial" w:hAnsi="Arial" w:cs="Arial"/>
          <w:sz w:val="22"/>
          <w:szCs w:val="22"/>
          <w:rtl/>
        </w:rPr>
      </w:pPr>
      <w:r>
        <w:rPr>
          <w:rFonts w:ascii="Arial" w:hAnsi="Arial" w:cs="Arial"/>
          <w:sz w:val="22"/>
          <w:szCs w:val="22"/>
          <w:rtl/>
        </w:rPr>
        <w:t xml:space="preserve">כך מה שרואים במנורה בשער טיטוס </w:t>
      </w:r>
    </w:p>
    <w:p w14:paraId="0AFC0B93" w14:textId="77777777" w:rsidR="00D6671D" w:rsidRDefault="00D6671D" w:rsidP="00D6671D">
      <w:pPr>
        <w:bidi/>
        <w:rPr>
          <w:rFonts w:ascii="Arial" w:hAnsi="Arial" w:cs="Arial"/>
          <w:sz w:val="22"/>
          <w:szCs w:val="22"/>
          <w:rtl/>
        </w:rPr>
      </w:pPr>
      <w:r>
        <w:rPr>
          <w:rFonts w:ascii="Arial" w:hAnsi="Arial" w:cs="Arial"/>
          <w:sz w:val="22"/>
          <w:szCs w:val="22"/>
          <w:rtl/>
        </w:rPr>
        <w:t>זה  </w:t>
      </w:r>
      <w:r>
        <w:rPr>
          <w:rFonts w:ascii="Arial" w:hAnsi="Arial" w:cs="Arial" w:hint="cs"/>
          <w:sz w:val="22"/>
          <w:szCs w:val="22"/>
          <w:rtl/>
        </w:rPr>
        <w:t>פרח</w:t>
      </w:r>
      <w:r>
        <w:rPr>
          <w:rFonts w:ascii="Arial" w:hAnsi="Arial" w:cs="Arial"/>
          <w:sz w:val="22"/>
          <w:szCs w:val="22"/>
          <w:rtl/>
        </w:rPr>
        <w:t>  + כפתור משורשר בשלושה גביעים</w:t>
      </w:r>
      <w:r>
        <w:rPr>
          <w:rFonts w:ascii="Arial" w:hAnsi="Arial" w:cs="Arial" w:hint="cs"/>
          <w:sz w:val="22"/>
          <w:szCs w:val="22"/>
          <w:rtl/>
        </w:rPr>
        <w:t xml:space="preserve"> הפוכים</w:t>
      </w:r>
      <w:r>
        <w:rPr>
          <w:rFonts w:ascii="Arial" w:hAnsi="Arial" w:cs="Arial"/>
          <w:sz w:val="22"/>
          <w:szCs w:val="22"/>
          <w:rtl/>
        </w:rPr>
        <w:t xml:space="preserve"> </w:t>
      </w:r>
    </w:p>
    <w:p w14:paraId="0254B2EA" w14:textId="77777777" w:rsidR="00D6671D" w:rsidRDefault="00D6671D" w:rsidP="00D6671D">
      <w:pPr>
        <w:bidi/>
        <w:rPr>
          <w:rFonts w:ascii="Calibri" w:hAnsi="Calibri"/>
          <w:color w:val="1F497D"/>
          <w:sz w:val="22"/>
          <w:szCs w:val="22"/>
          <w:rtl/>
        </w:rPr>
      </w:pPr>
      <w:r>
        <w:rPr>
          <w:rFonts w:ascii="Calibri" w:hAnsi="Calibri"/>
          <w:noProof/>
          <w:color w:val="1F497D"/>
          <w:sz w:val="22"/>
          <w:szCs w:val="22"/>
        </w:rPr>
        <w:drawing>
          <wp:inline distT="0" distB="0" distL="0" distR="0" wp14:anchorId="23A2AEBC" wp14:editId="3316206A">
            <wp:extent cx="578485" cy="544195"/>
            <wp:effectExtent l="0" t="0" r="0" b="8255"/>
            <wp:docPr id="10" name="Picture 10" descr="A close up of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dog&#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485" cy="544195"/>
                    </a:xfrm>
                    <a:prstGeom prst="rect">
                      <a:avLst/>
                    </a:prstGeom>
                    <a:noFill/>
                    <a:ln>
                      <a:noFill/>
                    </a:ln>
                  </pic:spPr>
                </pic:pic>
              </a:graphicData>
            </a:graphic>
          </wp:inline>
        </w:drawing>
      </w:r>
      <w:r>
        <w:rPr>
          <w:rFonts w:ascii="Calibri" w:hAnsi="Calibri" w:hint="cs"/>
          <w:color w:val="1F497D"/>
          <w:sz w:val="22"/>
          <w:szCs w:val="22"/>
          <w:rtl/>
        </w:rPr>
        <w:t xml:space="preserve">   </w:t>
      </w:r>
    </w:p>
    <w:p w14:paraId="06606A71" w14:textId="77777777" w:rsidR="00D6671D" w:rsidRDefault="00D6671D" w:rsidP="00D6671D">
      <w:pPr>
        <w:bidi/>
        <w:rPr>
          <w:rFonts w:ascii="Calibri" w:hAnsi="Calibri"/>
          <w:color w:val="1F497D"/>
          <w:sz w:val="22"/>
          <w:szCs w:val="22"/>
          <w:rtl/>
        </w:rPr>
      </w:pPr>
      <w:r>
        <w:rPr>
          <w:rFonts w:ascii="Calibri" w:hAnsi="Calibri"/>
          <w:noProof/>
          <w:color w:val="1F497D"/>
          <w:sz w:val="22"/>
          <w:szCs w:val="22"/>
        </w:rPr>
        <w:drawing>
          <wp:inline distT="0" distB="0" distL="0" distR="0" wp14:anchorId="72E64C3C" wp14:editId="08078FD0">
            <wp:extent cx="885190" cy="1024255"/>
            <wp:effectExtent l="0" t="0" r="0" b="4445"/>
            <wp:docPr id="11" name="Picture 11" descr="A close up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ca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190" cy="1024255"/>
                    </a:xfrm>
                    <a:prstGeom prst="rect">
                      <a:avLst/>
                    </a:prstGeom>
                    <a:noFill/>
                    <a:ln>
                      <a:noFill/>
                    </a:ln>
                  </pic:spPr>
                </pic:pic>
              </a:graphicData>
            </a:graphic>
          </wp:inline>
        </w:drawing>
      </w:r>
    </w:p>
    <w:p w14:paraId="3BE023B5" w14:textId="77777777" w:rsidR="00D6671D" w:rsidRDefault="00D6671D" w:rsidP="00D6671D">
      <w:pPr>
        <w:bidi/>
        <w:rPr>
          <w:rtl/>
        </w:rPr>
      </w:pPr>
      <w:r>
        <w:rPr>
          <w:rFonts w:ascii="Arial" w:hAnsi="Arial" w:cs="Arial" w:hint="cs"/>
          <w:color w:val="1F497D"/>
          <w:sz w:val="22"/>
          <w:szCs w:val="22"/>
          <w:rtl/>
        </w:rPr>
        <w:t>יוסף בן מתתיהו היה כהן במקדש וגם ראה את תהלוכת הניצחון של טיטוס אם המנורה הייתה שונה ממה שהכיר המקדש בודאי היה מספר לנו</w:t>
      </w:r>
    </w:p>
    <w:p w14:paraId="20C69922" w14:textId="77777777" w:rsidR="00D6671D" w:rsidRDefault="00D6671D" w:rsidP="00D6671D">
      <w:pPr>
        <w:bidi/>
        <w:rPr>
          <w:rFonts w:ascii="Arial" w:hAnsi="Arial" w:cs="Arial"/>
          <w:color w:val="1F497D"/>
          <w:sz w:val="22"/>
          <w:szCs w:val="22"/>
          <w:rtl/>
        </w:rPr>
      </w:pPr>
    </w:p>
    <w:p w14:paraId="7DED755B" w14:textId="77777777" w:rsidR="00D6671D" w:rsidRDefault="00D6671D" w:rsidP="00D6671D">
      <w:pPr>
        <w:bidi/>
        <w:rPr>
          <w:sz w:val="22"/>
          <w:szCs w:val="22"/>
          <w:rtl/>
        </w:rPr>
      </w:pPr>
      <w:r>
        <w:rPr>
          <w:rFonts w:ascii="Arial" w:hAnsi="Arial" w:cs="Arial"/>
          <w:color w:val="0077FF"/>
        </w:rPr>
        <w:t>"</w:t>
      </w:r>
      <w:r>
        <w:rPr>
          <w:rFonts w:ascii="Arial" w:hAnsi="Arial" w:cs="Arial"/>
          <w:color w:val="0077FF"/>
          <w:rtl/>
        </w:rPr>
        <w:t>השלל בכללו נישא בערימות עצומות; אך מעל לכולם בלטו אותם הדברים שנתפסו במקדש ירושלים. בהם היו: שולחן זהב שמשקלו היה כמה טלנטים, ומנורה שאף היא היתה זהב, אך היתה עשויה באופן שונה מאלו שאנו משתמשים בהם בכל יום. קנה מרכזי היה מחובר לתושבת שנסתעפו ממנו ענפים עדינים, והיו מסודרים בצורת קלשון משולש. בקצהו של כל ענף היו נותנים נר; והיו שבעה כאלו, והיו רומזים לחשיבות המספר הזה בקרב היהודים. אחריהם, ואחרי כל השלל הובא העתק של ספר התורה, ואחריהם הלכה חבורה גדולה שנשאו סמלי ניצחון כולם עשויים שן וזהב. ואחריהם נסע אספסיינוס ואחריו טיטוס, ודומיטינוס רכב לצידם לבוש בתלבושת נהדרת, והיה רכוב על סוסה שהיא עצמה הייתה חזיון". (מלחמות, ז, 5</w:t>
      </w:r>
      <w:r>
        <w:rPr>
          <w:rFonts w:ascii="Arial" w:hAnsi="Arial" w:cs="Arial" w:hint="cs"/>
          <w:color w:val="0077FF"/>
          <w:rtl/>
        </w:rPr>
        <w:t>)</w:t>
      </w:r>
      <w:r>
        <w:rPr>
          <w:rFonts w:ascii="Arial" w:hAnsi="Arial" w:cs="Arial"/>
          <w:color w:val="0077FF"/>
        </w:rPr>
        <w:t>.</w:t>
      </w:r>
    </w:p>
    <w:p w14:paraId="19BC1341" w14:textId="77777777" w:rsidR="00D6671D" w:rsidRDefault="00D6671D" w:rsidP="00D6671D">
      <w:pPr>
        <w:bidi/>
        <w:rPr>
          <w:rtl/>
        </w:rPr>
      </w:pPr>
      <w:r>
        <w:rPr>
          <w:rFonts w:ascii="Calibri" w:hAnsi="Calibri" w:hint="cs"/>
          <w:noProof/>
          <w:sz w:val="22"/>
          <w:szCs w:val="22"/>
          <w:rtl/>
        </w:rPr>
        <w:t>א</w:t>
      </w:r>
      <w:r>
        <w:rPr>
          <w:rFonts w:ascii="Calibri" w:hAnsi="Calibri"/>
          <w:noProof/>
          <w:sz w:val="22"/>
          <w:szCs w:val="22"/>
        </w:rPr>
        <w:t>g</w:t>
      </w:r>
    </w:p>
    <w:p w14:paraId="5F3B6D5E" w14:textId="77777777" w:rsidR="00D6671D" w:rsidRDefault="00D6671D" w:rsidP="00D6671D">
      <w:pPr>
        <w:bidi/>
        <w:rPr>
          <w:rFonts w:ascii="Calibri" w:hAnsi="Calibri"/>
          <w:color w:val="1F497D"/>
          <w:sz w:val="22"/>
          <w:szCs w:val="22"/>
        </w:rPr>
      </w:pPr>
      <w:r>
        <w:rPr>
          <w:rFonts w:ascii="Calibri" w:hAnsi="Calibri"/>
          <w:noProof/>
          <w:color w:val="1F497D"/>
          <w:sz w:val="22"/>
          <w:szCs w:val="22"/>
        </w:rPr>
        <w:drawing>
          <wp:inline distT="0" distB="0" distL="0" distR="0" wp14:anchorId="2524D556" wp14:editId="1119159E">
            <wp:extent cx="1849120" cy="24784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9120" cy="2478405"/>
                    </a:xfrm>
                    <a:prstGeom prst="rect">
                      <a:avLst/>
                    </a:prstGeom>
                    <a:noFill/>
                    <a:ln>
                      <a:noFill/>
                    </a:ln>
                  </pic:spPr>
                </pic:pic>
              </a:graphicData>
            </a:graphic>
          </wp:inline>
        </w:drawing>
      </w:r>
    </w:p>
    <w:p w14:paraId="74E66152" w14:textId="77777777" w:rsidR="002075F6" w:rsidRDefault="002075F6" w:rsidP="002075F6">
      <w:pPr>
        <w:bidi/>
        <w:rPr>
          <w:rFonts w:ascii="Arial" w:hAnsi="Arial" w:cs="Arial"/>
          <w:color w:val="1F497D"/>
          <w:sz w:val="22"/>
          <w:szCs w:val="22"/>
          <w:rtl/>
        </w:rPr>
      </w:pPr>
    </w:p>
    <w:p w14:paraId="78E14A95" w14:textId="77777777" w:rsidR="002075F6" w:rsidRPr="00716403" w:rsidRDefault="002075F6" w:rsidP="002075F6">
      <w:pPr>
        <w:bidi/>
        <w:rPr>
          <w:rFonts w:ascii="Arial" w:hAnsi="Arial" w:cs="Arial"/>
          <w:b/>
          <w:bCs/>
          <w:sz w:val="28"/>
          <w:szCs w:val="28"/>
          <w:rtl/>
        </w:rPr>
      </w:pPr>
      <w:r w:rsidRPr="00716403">
        <w:rPr>
          <w:rFonts w:ascii="Arial" w:hAnsi="Arial" w:cs="Arial" w:hint="cs"/>
          <w:b/>
          <w:bCs/>
          <w:sz w:val="28"/>
          <w:szCs w:val="28"/>
          <w:rtl/>
        </w:rPr>
        <w:t>חישוב גודל האמה:</w:t>
      </w:r>
    </w:p>
    <w:p w14:paraId="75F72AB7" w14:textId="77777777" w:rsidR="002075F6" w:rsidRPr="00716403" w:rsidRDefault="002075F6" w:rsidP="002075F6">
      <w:pPr>
        <w:bidi/>
        <w:rPr>
          <w:rFonts w:ascii="Arial" w:hAnsi="Arial" w:cs="Arial"/>
          <w:b/>
          <w:bCs/>
          <w:sz w:val="28"/>
          <w:szCs w:val="28"/>
          <w:rtl/>
        </w:rPr>
      </w:pPr>
      <w:r w:rsidRPr="00716403">
        <w:rPr>
          <w:rFonts w:ascii="Arial" w:hAnsi="Arial" w:cs="Arial" w:hint="cs"/>
          <w:b/>
          <w:bCs/>
          <w:sz w:val="28"/>
          <w:szCs w:val="28"/>
          <w:rtl/>
        </w:rPr>
        <w:t>מטבריה לחמתן מהלך מיל</w:t>
      </w:r>
    </w:p>
    <w:p w14:paraId="262EA099" w14:textId="77777777" w:rsidR="002075F6" w:rsidRPr="00716403" w:rsidRDefault="002075F6" w:rsidP="002075F6">
      <w:pPr>
        <w:bidi/>
        <w:rPr>
          <w:rFonts w:ascii="Arial" w:hAnsi="Arial" w:cs="Arial"/>
          <w:b/>
          <w:bCs/>
          <w:sz w:val="28"/>
          <w:szCs w:val="28"/>
          <w:rtl/>
        </w:rPr>
      </w:pPr>
      <w:r w:rsidRPr="00716403">
        <w:rPr>
          <w:rFonts w:ascii="Arial" w:hAnsi="Arial" w:cs="Arial" w:hint="cs"/>
          <w:b/>
          <w:bCs/>
          <w:sz w:val="28"/>
          <w:szCs w:val="28"/>
          <w:rtl/>
        </w:rPr>
        <w:t>ממודיעין לירושלים חמישה עשר מיל</w:t>
      </w:r>
    </w:p>
    <w:p w14:paraId="65D3D9A2" w14:textId="77777777" w:rsidR="002075F6" w:rsidRPr="00716403" w:rsidRDefault="002075F6" w:rsidP="002075F6">
      <w:pPr>
        <w:bidi/>
        <w:rPr>
          <w:rFonts w:ascii="Arial" w:hAnsi="Arial" w:cs="Arial"/>
          <w:b/>
          <w:bCs/>
          <w:sz w:val="28"/>
          <w:szCs w:val="28"/>
          <w:rtl/>
        </w:rPr>
      </w:pPr>
    </w:p>
    <w:p w14:paraId="0B5103B5" w14:textId="77777777" w:rsidR="002075F6" w:rsidRPr="00716403" w:rsidRDefault="002075F6" w:rsidP="002075F6">
      <w:pPr>
        <w:bidi/>
        <w:rPr>
          <w:rFonts w:ascii="Arial" w:hAnsi="Arial" w:cs="Arial"/>
          <w:sz w:val="28"/>
          <w:szCs w:val="28"/>
          <w:rtl/>
        </w:rPr>
      </w:pPr>
      <w:r w:rsidRPr="00716403">
        <w:rPr>
          <w:rFonts w:ascii="Arial" w:hAnsi="Arial" w:cs="Arial" w:hint="cs"/>
          <w:sz w:val="28"/>
          <w:szCs w:val="28"/>
          <w:rtl/>
        </w:rPr>
        <w:t>ניקבת השילוח 533 מטר</w:t>
      </w:r>
    </w:p>
    <w:p w14:paraId="3E07E0CA" w14:textId="77777777" w:rsidR="002075F6" w:rsidRPr="00716403" w:rsidRDefault="002075F6" w:rsidP="002075F6">
      <w:pPr>
        <w:bidi/>
        <w:rPr>
          <w:rFonts w:ascii="Arial" w:hAnsi="Arial" w:cs="Arial"/>
          <w:sz w:val="28"/>
          <w:szCs w:val="28"/>
          <w:rtl/>
        </w:rPr>
      </w:pPr>
      <w:r w:rsidRPr="00716403">
        <w:rPr>
          <w:rFonts w:ascii="Arial" w:hAnsi="Arial" w:cs="Arial" w:hint="cs"/>
          <w:sz w:val="28"/>
          <w:szCs w:val="28"/>
          <w:rtl/>
        </w:rPr>
        <w:t>1200 אמה</w:t>
      </w:r>
    </w:p>
    <w:p w14:paraId="4F477B66" w14:textId="77777777" w:rsidR="002075F6" w:rsidRPr="00716403" w:rsidRDefault="002075F6" w:rsidP="002075F6">
      <w:pPr>
        <w:bidi/>
        <w:rPr>
          <w:rFonts w:ascii="Arial" w:hAnsi="Arial" w:cs="Arial"/>
          <w:sz w:val="28"/>
          <w:szCs w:val="28"/>
          <w:rtl/>
        </w:rPr>
      </w:pPr>
      <w:r w:rsidRPr="00716403">
        <w:rPr>
          <w:rFonts w:ascii="Arial" w:hAnsi="Arial" w:cs="Arial" w:hint="cs"/>
          <w:sz w:val="28"/>
          <w:szCs w:val="28"/>
          <w:rtl/>
        </w:rPr>
        <w:t>מתאים לאמה המצרית 44 ס"מ</w:t>
      </w:r>
    </w:p>
    <w:p w14:paraId="0455E5FA" w14:textId="77777777" w:rsidR="002075F6" w:rsidRDefault="002075F6" w:rsidP="002075F6">
      <w:pPr>
        <w:bidi/>
        <w:rPr>
          <w:rFonts w:ascii="Arial" w:hAnsi="Arial" w:cs="Arial"/>
          <w:sz w:val="28"/>
          <w:szCs w:val="28"/>
          <w:rtl/>
        </w:rPr>
      </w:pPr>
      <w:r w:rsidRPr="00716403">
        <w:rPr>
          <w:rFonts w:ascii="Arial" w:hAnsi="Arial" w:cs="Arial" w:hint="cs"/>
          <w:sz w:val="28"/>
          <w:szCs w:val="28"/>
          <w:rtl/>
        </w:rPr>
        <w:t xml:space="preserve">שער ברקלי  56 ס"מ </w:t>
      </w:r>
    </w:p>
    <w:p w14:paraId="3C22622C" w14:textId="77777777" w:rsidR="008807BB" w:rsidRDefault="008807BB" w:rsidP="008807BB">
      <w:pPr>
        <w:bidi/>
        <w:rPr>
          <w:rFonts w:ascii="Arial" w:hAnsi="Arial" w:cs="Arial"/>
          <w:sz w:val="28"/>
          <w:szCs w:val="28"/>
          <w:rtl/>
        </w:rPr>
      </w:pPr>
    </w:p>
    <w:p w14:paraId="0AFC9398" w14:textId="77777777" w:rsidR="008807BB" w:rsidRPr="00716403" w:rsidRDefault="008807BB" w:rsidP="008807BB">
      <w:pPr>
        <w:bidi/>
        <w:rPr>
          <w:rFonts w:ascii="Arial" w:hAnsi="Arial" w:cs="Arial"/>
          <w:sz w:val="28"/>
          <w:szCs w:val="28"/>
          <w:rtl/>
        </w:rPr>
      </w:pPr>
    </w:p>
    <w:p w14:paraId="1DBE4560" w14:textId="77777777" w:rsidR="002075F6" w:rsidRPr="008807BB" w:rsidRDefault="002075F6" w:rsidP="002075F6">
      <w:pPr>
        <w:bidi/>
        <w:rPr>
          <w:rFonts w:ascii="Arial" w:hAnsi="Arial" w:cs="Arial"/>
          <w:color w:val="FF0000"/>
          <w:sz w:val="32"/>
          <w:szCs w:val="32"/>
          <w:rtl/>
        </w:rPr>
      </w:pPr>
      <w:r w:rsidRPr="008807BB">
        <w:rPr>
          <w:rFonts w:ascii="Arial" w:hAnsi="Arial" w:cs="Arial" w:hint="cs"/>
          <w:color w:val="FF0000"/>
          <w:sz w:val="32"/>
          <w:szCs w:val="32"/>
          <w:rtl/>
        </w:rPr>
        <w:t>הגר"ח נאה 48 ס"מ</w:t>
      </w:r>
    </w:p>
    <w:p w14:paraId="6FA3C805" w14:textId="77777777" w:rsidR="002075F6" w:rsidRDefault="002075F6" w:rsidP="002075F6">
      <w:pPr>
        <w:bidi/>
        <w:rPr>
          <w:rFonts w:ascii="Arial" w:hAnsi="Arial" w:cs="Arial"/>
          <w:color w:val="1F497D"/>
          <w:sz w:val="22"/>
          <w:szCs w:val="22"/>
          <w:rtl/>
        </w:rPr>
      </w:pPr>
    </w:p>
    <w:p w14:paraId="1E394801" w14:textId="58B8D447" w:rsidR="0096188C" w:rsidRDefault="00392350" w:rsidP="00FD6413">
      <w:pPr>
        <w:bidi/>
        <w:rPr>
          <w:rFonts w:ascii="Heebo" w:hAnsi="Heebo" w:cs="Heebo"/>
          <w:color w:val="272828"/>
          <w:sz w:val="27"/>
          <w:szCs w:val="27"/>
          <w:shd w:val="clear" w:color="auto" w:fill="FFFFFF"/>
          <w:rtl/>
        </w:rPr>
      </w:pPr>
      <w:r>
        <w:rPr>
          <w:rFonts w:ascii="Heebo" w:hAnsi="Heebo" w:cs="Heebo" w:hint="cs"/>
          <w:color w:val="272828"/>
          <w:sz w:val="27"/>
          <w:szCs w:val="27"/>
          <w:shd w:val="clear" w:color="auto" w:fill="FFFFFF"/>
          <w:rtl/>
        </w:rPr>
        <w:t xml:space="preserve">הרמב"ם כתב. </w:t>
      </w:r>
      <w:r w:rsidR="00FD6413">
        <w:rPr>
          <w:rFonts w:ascii="Heebo" w:hAnsi="Heebo" w:cs="Heebo" w:hint="cs"/>
          <w:color w:val="272828"/>
          <w:sz w:val="27"/>
          <w:szCs w:val="27"/>
          <w:shd w:val="clear" w:color="auto" w:fill="FFFFFF"/>
          <w:rtl/>
        </w:rPr>
        <w:t xml:space="preserve">רביעית היא נפח של מים במשקל כ"ז דרהם. רביעית היא ביצה וחצי, ולכן ביצה היא קרוב ל-18 דרהם. הגרא"ח נאה טען שמטבע הדרהם </w:t>
      </w:r>
      <w:r w:rsidR="0096188C">
        <w:rPr>
          <w:rFonts w:ascii="Heebo" w:hAnsi="Heebo" w:cs="Heebo" w:hint="cs"/>
          <w:color w:val="272828"/>
          <w:sz w:val="27"/>
          <w:szCs w:val="27"/>
          <w:shd w:val="clear" w:color="auto" w:fill="FFFFFF"/>
          <w:rtl/>
        </w:rPr>
        <w:t>שהיה בזמנו ומ</w:t>
      </w:r>
      <w:r w:rsidR="00FD6413">
        <w:rPr>
          <w:rFonts w:ascii="Heebo" w:hAnsi="Heebo" w:cs="Heebo" w:hint="cs"/>
          <w:color w:val="272828"/>
          <w:sz w:val="27"/>
          <w:szCs w:val="27"/>
          <w:shd w:val="clear" w:color="auto" w:fill="FFFFFF"/>
          <w:rtl/>
        </w:rPr>
        <w:t>שקלו 3.205 גרם</w:t>
      </w:r>
      <w:r w:rsidR="0096188C">
        <w:rPr>
          <w:rFonts w:ascii="Heebo" w:hAnsi="Heebo" w:cs="Heebo" w:hint="cs"/>
          <w:color w:val="272828"/>
          <w:sz w:val="27"/>
          <w:szCs w:val="27"/>
          <w:shd w:val="clear" w:color="auto" w:fill="FFFFFF"/>
          <w:rtl/>
        </w:rPr>
        <w:t xml:space="preserve"> לא השתנה</w:t>
      </w:r>
      <w:r w:rsidR="00FD6413">
        <w:rPr>
          <w:rFonts w:ascii="Heebo" w:hAnsi="Heebo" w:cs="Heebo" w:hint="cs"/>
          <w:color w:val="272828"/>
          <w:sz w:val="27"/>
          <w:szCs w:val="27"/>
          <w:shd w:val="clear" w:color="auto" w:fill="FFFFFF"/>
          <w:rtl/>
        </w:rPr>
        <w:t xml:space="preserve">, ואם כך ביצה היא נפח של כמות מים שמשקלה 57.6 גרם, היינו - 57.6 סמ"ק. </w:t>
      </w:r>
      <w:r w:rsidR="0096188C">
        <w:rPr>
          <w:rFonts w:ascii="Heebo" w:hAnsi="Heebo" w:cs="Heebo" w:hint="cs"/>
          <w:color w:val="272828"/>
          <w:sz w:val="27"/>
          <w:szCs w:val="27"/>
          <w:shd w:val="clear" w:color="auto" w:fill="FFFFFF"/>
          <w:rtl/>
        </w:rPr>
        <w:t>מכאן הוא הגיעה למסקנה שהאמה 48 ס"מ</w:t>
      </w:r>
    </w:p>
    <w:p w14:paraId="16C48909" w14:textId="697B8D93" w:rsidR="0096188C" w:rsidRDefault="0096188C" w:rsidP="0096188C">
      <w:pPr>
        <w:bidi/>
        <w:rPr>
          <w:rFonts w:ascii="Heebo" w:hAnsi="Heebo" w:cs="Heebo"/>
          <w:color w:val="272828"/>
          <w:sz w:val="27"/>
          <w:szCs w:val="27"/>
          <w:shd w:val="clear" w:color="auto" w:fill="FFFFFF"/>
          <w:rtl/>
        </w:rPr>
      </w:pPr>
      <w:r>
        <w:rPr>
          <w:rFonts w:ascii="Heebo" w:hAnsi="Heebo" w:cs="Heebo" w:hint="cs"/>
          <w:color w:val="272828"/>
          <w:sz w:val="27"/>
          <w:szCs w:val="27"/>
          <w:shd w:val="clear" w:color="auto" w:fill="FFFFFF"/>
          <w:rtl/>
        </w:rPr>
        <w:t xml:space="preserve">הרב </w:t>
      </w:r>
      <w:r w:rsidR="00DD4BD2">
        <w:rPr>
          <w:rFonts w:ascii="Heebo" w:hAnsi="Heebo" w:cs="Heebo" w:hint="cs"/>
          <w:color w:val="272828"/>
          <w:sz w:val="27"/>
          <w:szCs w:val="27"/>
          <w:shd w:val="clear" w:color="auto" w:fill="FFFFFF"/>
          <w:rtl/>
        </w:rPr>
        <w:t xml:space="preserve">ביניש </w:t>
      </w:r>
      <w:r w:rsidR="00CC4EE3">
        <w:rPr>
          <w:rFonts w:ascii="Heebo" w:hAnsi="Heebo" w:cs="Heebo" w:hint="cs"/>
          <w:color w:val="272828"/>
          <w:sz w:val="27"/>
          <w:szCs w:val="27"/>
          <w:shd w:val="clear" w:color="auto" w:fill="FFFFFF"/>
          <w:rtl/>
        </w:rPr>
        <w:t xml:space="preserve">הסתמך על שיטת הגרח נאה </w:t>
      </w:r>
      <w:r w:rsidR="00392350">
        <w:rPr>
          <w:rFonts w:ascii="Heebo" w:hAnsi="Heebo" w:cs="Heebo" w:hint="cs"/>
          <w:color w:val="272828"/>
          <w:sz w:val="27"/>
          <w:szCs w:val="27"/>
          <w:shd w:val="clear" w:color="auto" w:fill="FFFFFF"/>
          <w:rtl/>
        </w:rPr>
        <w:t>אבל בה</w:t>
      </w:r>
      <w:r w:rsidR="00DD4BD2">
        <w:rPr>
          <w:rFonts w:ascii="Heebo" w:hAnsi="Heebo" w:cs="Heebo" w:hint="cs"/>
          <w:color w:val="272828"/>
          <w:sz w:val="27"/>
          <w:szCs w:val="27"/>
          <w:shd w:val="clear" w:color="auto" w:fill="FFFFFF"/>
          <w:rtl/>
        </w:rPr>
        <w:t xml:space="preserve">סתמך על מחקרים שהראו שהדרהם בזמן הרמב"ם היה רק 2.9 גרם </w:t>
      </w:r>
      <w:r w:rsidR="00392350">
        <w:rPr>
          <w:rFonts w:ascii="Heebo" w:hAnsi="Heebo" w:cs="Heebo" w:hint="cs"/>
          <w:color w:val="272828"/>
          <w:sz w:val="27"/>
          <w:szCs w:val="27"/>
          <w:shd w:val="clear" w:color="auto" w:fill="FFFFFF"/>
          <w:rtl/>
        </w:rPr>
        <w:t>עדכן את הערכים כך ש</w:t>
      </w:r>
      <w:r w:rsidR="00DD4BD2">
        <w:rPr>
          <w:rFonts w:ascii="Heebo" w:hAnsi="Heebo" w:cs="Heebo" w:hint="cs"/>
          <w:color w:val="272828"/>
          <w:sz w:val="27"/>
          <w:szCs w:val="27"/>
          <w:shd w:val="clear" w:color="auto" w:fill="FFFFFF"/>
          <w:rtl/>
        </w:rPr>
        <w:t>ה</w:t>
      </w:r>
      <w:r w:rsidR="00CC4EE3">
        <w:rPr>
          <w:rFonts w:ascii="Heebo" w:hAnsi="Heebo" w:cs="Heebo" w:hint="cs"/>
          <w:color w:val="272828"/>
          <w:sz w:val="27"/>
          <w:szCs w:val="27"/>
          <w:shd w:val="clear" w:color="auto" w:fill="FFFFFF"/>
          <w:rtl/>
        </w:rPr>
        <w:t>ביצה קטנה ל50 סמ"ק והאמה ל46 ס"מ</w:t>
      </w:r>
    </w:p>
    <w:p w14:paraId="44AC94D5" w14:textId="77777777" w:rsidR="00CC4EE3" w:rsidRDefault="00CC4EE3" w:rsidP="00CC4EE3">
      <w:pPr>
        <w:bidi/>
        <w:rPr>
          <w:rFonts w:ascii="Heebo" w:hAnsi="Heebo" w:cs="Heebo"/>
          <w:color w:val="272828"/>
          <w:sz w:val="27"/>
          <w:szCs w:val="27"/>
          <w:shd w:val="clear" w:color="auto" w:fill="FFFFFF"/>
          <w:rtl/>
        </w:rPr>
      </w:pPr>
    </w:p>
    <w:p w14:paraId="26F117C9" w14:textId="77777777" w:rsidR="008807BB" w:rsidRPr="008807BB" w:rsidRDefault="008807BB" w:rsidP="008807BB">
      <w:pPr>
        <w:bidi/>
        <w:rPr>
          <w:rFonts w:ascii="Arial" w:hAnsi="Arial" w:cs="Arial"/>
          <w:color w:val="FF0000"/>
          <w:sz w:val="28"/>
          <w:szCs w:val="28"/>
          <w:rtl/>
        </w:rPr>
      </w:pPr>
      <w:r w:rsidRPr="008807BB">
        <w:rPr>
          <w:rFonts w:ascii="Arial" w:hAnsi="Arial" w:cs="Arial" w:hint="cs"/>
          <w:color w:val="FF0000"/>
          <w:sz w:val="28"/>
          <w:szCs w:val="28"/>
          <w:rtl/>
        </w:rPr>
        <w:t xml:space="preserve">החזון איש 58 ס"מ </w:t>
      </w:r>
    </w:p>
    <w:p w14:paraId="040DF809" w14:textId="77777777" w:rsidR="008807BB" w:rsidRPr="008807BB" w:rsidRDefault="008807BB" w:rsidP="008807BB">
      <w:pPr>
        <w:bidi/>
        <w:rPr>
          <w:rFonts w:ascii="Heebo" w:hAnsi="Heebo" w:cs="Heebo"/>
          <w:color w:val="FF0000"/>
          <w:sz w:val="27"/>
          <w:szCs w:val="27"/>
          <w:shd w:val="clear" w:color="auto" w:fill="FFFFFF"/>
          <w:rtl/>
        </w:rPr>
      </w:pPr>
    </w:p>
    <w:p w14:paraId="655013FF" w14:textId="17F3A340" w:rsidR="00392350" w:rsidRPr="006500E6" w:rsidRDefault="00392350" w:rsidP="00392350">
      <w:pPr>
        <w:bidi/>
        <w:rPr>
          <w:rFonts w:ascii="Heebo" w:hAnsi="Heebo" w:cs="Heebo"/>
          <w:color w:val="272828"/>
          <w:shd w:val="clear" w:color="auto" w:fill="FFFFFF"/>
          <w:rtl/>
        </w:rPr>
      </w:pPr>
      <w:r w:rsidRPr="006500E6">
        <w:rPr>
          <w:rFonts w:ascii="Heebo" w:hAnsi="Heebo" w:cs="Heebo" w:hint="cs"/>
          <w:color w:val="272828"/>
          <w:shd w:val="clear" w:color="auto" w:fill="FFFFFF"/>
          <w:rtl/>
        </w:rPr>
        <w:t>הרמב"ם כתב.</w:t>
      </w:r>
      <w:r w:rsidRPr="006500E6">
        <w:rPr>
          <w:rFonts w:ascii="Heebo" w:hAnsi="Heebo" w:cs="Heebo" w:hint="cs"/>
          <w:color w:val="000000"/>
          <w:rtl/>
        </w:rPr>
        <w:t xml:space="preserve"> ש</w:t>
      </w:r>
      <w:r w:rsidR="006500E6" w:rsidRPr="006500E6">
        <w:rPr>
          <w:rFonts w:ascii="Heebo" w:hAnsi="Heebo" w:cs="Heebo" w:hint="cs"/>
          <w:color w:val="000000"/>
          <w:rtl/>
        </w:rPr>
        <w:t xml:space="preserve">עובי אצבע </w:t>
      </w:r>
      <w:r w:rsidRPr="006500E6">
        <w:rPr>
          <w:rFonts w:ascii="Heebo" w:hAnsi="Heebo" w:cs="Heebo" w:hint="cs"/>
          <w:color w:val="000000"/>
          <w:rtl/>
        </w:rPr>
        <w:t>רחב שבע שעורות בינוניות זו בצד זו בדוחק והן כאורך שתי שעורות בריוח" (הל' ס"ת פ"ט ה"ט)</w:t>
      </w:r>
      <w:r w:rsidRPr="006500E6">
        <w:rPr>
          <w:rFonts w:ascii="Heebo" w:hAnsi="Heebo" w:cs="Heebo" w:hint="cs"/>
          <w:color w:val="000000"/>
        </w:rPr>
        <w:t>.</w:t>
      </w:r>
    </w:p>
    <w:p w14:paraId="1C383CCB" w14:textId="3A7E09AF" w:rsidR="00022CA1" w:rsidRDefault="006500E6" w:rsidP="006500E6">
      <w:pPr>
        <w:bidi/>
        <w:rPr>
          <w:rFonts w:ascii="Heebo" w:hAnsi="Heebo" w:cs="Heebo"/>
          <w:color w:val="000000"/>
          <w:sz w:val="23"/>
          <w:szCs w:val="23"/>
          <w:rtl/>
        </w:rPr>
      </w:pPr>
      <w:r>
        <w:rPr>
          <w:rFonts w:ascii="Heebo" w:hAnsi="Heebo" w:cs="Heebo" w:hint="cs"/>
          <w:color w:val="272828"/>
          <w:sz w:val="27"/>
          <w:szCs w:val="27"/>
          <w:shd w:val="clear" w:color="auto" w:fill="FFFFFF"/>
          <w:rtl/>
        </w:rPr>
        <w:t xml:space="preserve">על סמך זה </w:t>
      </w:r>
      <w:r w:rsidR="00FD6413">
        <w:rPr>
          <w:rFonts w:ascii="Heebo" w:hAnsi="Heebo" w:cs="Heebo" w:hint="cs"/>
          <w:color w:val="272828"/>
          <w:sz w:val="27"/>
          <w:szCs w:val="27"/>
          <w:shd w:val="clear" w:color="auto" w:fill="FFFFFF"/>
          <w:rtl/>
        </w:rPr>
        <w:t xml:space="preserve"> החזו"א </w:t>
      </w:r>
      <w:r>
        <w:rPr>
          <w:rFonts w:ascii="Heebo" w:hAnsi="Heebo" w:cs="Heebo" w:hint="cs"/>
          <w:color w:val="272828"/>
          <w:sz w:val="27"/>
          <w:szCs w:val="27"/>
          <w:shd w:val="clear" w:color="auto" w:fill="FFFFFF"/>
          <w:rtl/>
        </w:rPr>
        <w:t xml:space="preserve">מדד 7 שעורים בדוחק וקיבל 2.4 ס"מ </w:t>
      </w:r>
      <w:r w:rsidR="00E63040">
        <w:rPr>
          <w:rFonts w:ascii="Heebo" w:hAnsi="Heebo" w:cs="Heebo" w:hint="cs"/>
          <w:color w:val="272828"/>
          <w:sz w:val="27"/>
          <w:szCs w:val="27"/>
          <w:shd w:val="clear" w:color="auto" w:fill="FFFFFF"/>
          <w:rtl/>
        </w:rPr>
        <w:t xml:space="preserve">ואם זה כך האמה בגודל 57.6 ס"מ והביצה 100 סמ"ק </w:t>
      </w:r>
      <w:r w:rsidR="00BF6BCF">
        <w:rPr>
          <w:rFonts w:ascii="Heebo" w:hAnsi="Heebo" w:cs="Heebo" w:hint="cs"/>
          <w:color w:val="272828"/>
          <w:sz w:val="27"/>
          <w:szCs w:val="27"/>
          <w:shd w:val="clear" w:color="auto" w:fill="FFFFFF"/>
          <w:rtl/>
        </w:rPr>
        <w:t>ורביעית 150 סמ"ק</w:t>
      </w:r>
    </w:p>
    <w:p w14:paraId="3F5D85BD" w14:textId="77777777" w:rsidR="002806DC" w:rsidRDefault="002806DC" w:rsidP="002806DC">
      <w:pPr>
        <w:bidi/>
        <w:rPr>
          <w:rFonts w:ascii="Heebo" w:hAnsi="Heebo" w:cs="Heebo"/>
          <w:color w:val="000000"/>
          <w:sz w:val="23"/>
          <w:szCs w:val="23"/>
          <w:rtl/>
        </w:rPr>
      </w:pPr>
    </w:p>
    <w:p w14:paraId="1AF6A56D" w14:textId="76F0CD38" w:rsidR="002806DC" w:rsidRDefault="00BF6BCF" w:rsidP="002806DC">
      <w:pPr>
        <w:bidi/>
        <w:rPr>
          <w:rFonts w:ascii="Heebo" w:hAnsi="Heebo" w:cs="Heebo"/>
          <w:color w:val="272828"/>
          <w:sz w:val="27"/>
          <w:szCs w:val="27"/>
          <w:shd w:val="clear" w:color="auto" w:fill="FFFFFF"/>
          <w:rtl/>
        </w:rPr>
      </w:pPr>
      <w:r>
        <w:rPr>
          <w:rFonts w:ascii="Heebo" w:hAnsi="Heebo" w:cs="Heebo" w:hint="cs"/>
          <w:color w:val="272828"/>
          <w:sz w:val="27"/>
          <w:szCs w:val="27"/>
          <w:shd w:val="clear" w:color="auto" w:fill="FFFFFF"/>
          <w:rtl/>
        </w:rPr>
        <w:t>המנהגים בימינו</w:t>
      </w:r>
    </w:p>
    <w:p w14:paraId="7E557A16" w14:textId="77777777" w:rsidR="008C6A5E" w:rsidRDefault="008C6A5E" w:rsidP="008C6A5E">
      <w:pPr>
        <w:bidi/>
        <w:rPr>
          <w:rFonts w:ascii="Heebo" w:hAnsi="Heebo" w:cs="Heebo"/>
          <w:color w:val="000000"/>
          <w:sz w:val="23"/>
          <w:szCs w:val="23"/>
          <w:rtl/>
        </w:rPr>
      </w:pPr>
    </w:p>
    <w:p w14:paraId="45394248" w14:textId="77777777" w:rsidR="008C6A5E" w:rsidRDefault="008C6A5E" w:rsidP="008C6A5E">
      <w:pPr>
        <w:bidi/>
        <w:rPr>
          <w:rtl/>
        </w:rPr>
      </w:pPr>
      <w:r>
        <w:rPr>
          <w:b/>
          <w:bCs/>
          <w:rtl/>
        </w:rPr>
        <w:t>שיטה</w:t>
      </w:r>
      <w:r>
        <w:rPr>
          <w:rtl/>
        </w:rPr>
        <w:t> </w:t>
      </w:r>
      <w:r>
        <w:rPr>
          <w:b/>
          <w:bCs/>
          <w:rtl/>
        </w:rPr>
        <w:t>שיעור האצבע</w:t>
      </w:r>
      <w:r>
        <w:rPr>
          <w:rtl/>
        </w:rPr>
        <w:t> </w:t>
      </w:r>
      <w:r>
        <w:rPr>
          <w:b/>
          <w:bCs/>
          <w:rtl/>
        </w:rPr>
        <w:t>טפח</w:t>
      </w:r>
      <w:r>
        <w:rPr>
          <w:rtl/>
        </w:rPr>
        <w:t> </w:t>
      </w:r>
      <w:r>
        <w:rPr>
          <w:b/>
          <w:bCs/>
          <w:rtl/>
        </w:rPr>
        <w:t>אמה</w:t>
      </w:r>
      <w:r>
        <w:rPr>
          <w:rtl/>
        </w:rPr>
        <w:t> </w:t>
      </w:r>
      <w:r>
        <w:rPr>
          <w:b/>
          <w:bCs/>
          <w:rtl/>
        </w:rPr>
        <w:t>ביצה</w:t>
      </w:r>
      <w:r>
        <w:rPr>
          <w:rtl/>
        </w:rPr>
        <w:t> </w:t>
      </w:r>
      <w:r>
        <w:rPr>
          <w:b/>
          <w:bCs/>
          <w:rtl/>
        </w:rPr>
        <w:t>רביעית</w:t>
      </w:r>
      <w:r>
        <w:rPr>
          <w:rtl/>
        </w:rPr>
        <w:t> </w:t>
      </w:r>
      <w:r>
        <w:rPr>
          <w:b/>
          <w:bCs/>
          <w:rtl/>
        </w:rPr>
        <w:t>חזו"א</w:t>
      </w:r>
      <w:r>
        <w:rPr>
          <w:rtl/>
        </w:rPr>
        <w:t> </w:t>
      </w:r>
      <w:r>
        <w:t>2.4 </w:t>
      </w:r>
      <w:r>
        <w:rPr>
          <w:rtl/>
        </w:rPr>
        <w:t>ס"מ </w:t>
      </w:r>
      <w:r>
        <w:t>9.6 </w:t>
      </w:r>
      <w:r>
        <w:rPr>
          <w:rtl/>
        </w:rPr>
        <w:t>ס"מ </w:t>
      </w:r>
      <w:r>
        <w:t>57.6 </w:t>
      </w:r>
      <w:r>
        <w:rPr>
          <w:rtl/>
        </w:rPr>
        <w:t>ס"מ כ</w:t>
      </w:r>
      <w:r>
        <w:t>- 100 </w:t>
      </w:r>
      <w:r>
        <w:rPr>
          <w:rtl/>
        </w:rPr>
        <w:t>סמ"ק כ</w:t>
      </w:r>
      <w:r>
        <w:t>- 150 </w:t>
      </w:r>
      <w:r>
        <w:rPr>
          <w:rtl/>
        </w:rPr>
        <w:t>סמ"ק </w:t>
      </w:r>
    </w:p>
    <w:p w14:paraId="5436BF76" w14:textId="77777777" w:rsidR="008C6A5E" w:rsidRDefault="008C6A5E" w:rsidP="008C6A5E">
      <w:pPr>
        <w:bidi/>
        <w:rPr>
          <w:rtl/>
        </w:rPr>
      </w:pPr>
      <w:r>
        <w:rPr>
          <w:b/>
          <w:bCs/>
          <w:rtl/>
        </w:rPr>
        <w:t>רח"ן</w:t>
      </w:r>
      <w:r>
        <w:rPr>
          <w:rtl/>
        </w:rPr>
        <w:t> </w:t>
      </w:r>
      <w:r>
        <w:t>2 </w:t>
      </w:r>
      <w:r>
        <w:rPr>
          <w:rtl/>
        </w:rPr>
        <w:t>ס"מ </w:t>
      </w:r>
      <w:r>
        <w:t>8 </w:t>
      </w:r>
      <w:r>
        <w:rPr>
          <w:rtl/>
        </w:rPr>
        <w:t>ס"מ </w:t>
      </w:r>
      <w:r>
        <w:t>48 </w:t>
      </w:r>
      <w:r>
        <w:rPr>
          <w:rtl/>
        </w:rPr>
        <w:t>ס"מ כ</w:t>
      </w:r>
      <w:r>
        <w:t>- 57 </w:t>
      </w:r>
      <w:r>
        <w:rPr>
          <w:rtl/>
        </w:rPr>
        <w:t>סמ"ק כ</w:t>
      </w:r>
      <w:r>
        <w:t>- 86 </w:t>
      </w:r>
      <w:r>
        <w:rPr>
          <w:rtl/>
        </w:rPr>
        <w:t>סמ"ק </w:t>
      </w:r>
    </w:p>
    <w:p w14:paraId="095FC591" w14:textId="77777777" w:rsidR="008C6A5E" w:rsidRDefault="008C6A5E" w:rsidP="008C6A5E">
      <w:pPr>
        <w:bidi/>
        <w:rPr>
          <w:rtl/>
        </w:rPr>
      </w:pPr>
      <w:r>
        <w:rPr>
          <w:b/>
          <w:bCs/>
        </w:rPr>
        <w:t>'</w:t>
      </w:r>
      <w:r>
        <w:rPr>
          <w:b/>
          <w:bCs/>
          <w:rtl/>
        </w:rPr>
        <w:t>הרמב"ם המדויקת' לדעת הרב טל</w:t>
      </w:r>
      <w:r>
        <w:rPr>
          <w:rtl/>
        </w:rPr>
        <w:t> </w:t>
      </w:r>
      <w:r>
        <w:t>1.95 </w:t>
      </w:r>
      <w:r>
        <w:rPr>
          <w:rtl/>
        </w:rPr>
        <w:t>ס"מ </w:t>
      </w:r>
      <w:r>
        <w:t>7.8 </w:t>
      </w:r>
      <w:r>
        <w:rPr>
          <w:rtl/>
        </w:rPr>
        <w:t>ס"מ </w:t>
      </w:r>
      <w:r>
        <w:t>46.5 </w:t>
      </w:r>
      <w:r>
        <w:rPr>
          <w:rtl/>
        </w:rPr>
        <w:t>ס"מ כ</w:t>
      </w:r>
      <w:r>
        <w:t>- 53 </w:t>
      </w:r>
      <w:r>
        <w:rPr>
          <w:rtl/>
        </w:rPr>
        <w:t>סמ"ק כ</w:t>
      </w:r>
      <w:r>
        <w:t>- 80 </w:t>
      </w:r>
      <w:r>
        <w:rPr>
          <w:rtl/>
        </w:rPr>
        <w:t>סמ"ק </w:t>
      </w:r>
    </w:p>
    <w:p w14:paraId="1E578F2C" w14:textId="77777777" w:rsidR="008C6A5E" w:rsidRDefault="008C6A5E" w:rsidP="008C6A5E">
      <w:pPr>
        <w:bidi/>
        <w:rPr>
          <w:rtl/>
        </w:rPr>
      </w:pPr>
      <w:r>
        <w:rPr>
          <w:b/>
          <w:bCs/>
        </w:rPr>
        <w:t>'</w:t>
      </w:r>
      <w:r>
        <w:rPr>
          <w:b/>
          <w:bCs/>
          <w:rtl/>
        </w:rPr>
        <w:t>הרמב"ם המדויקת</w:t>
      </w:r>
      <w:r>
        <w:rPr>
          <w:b/>
          <w:bCs/>
        </w:rPr>
        <w:t>'</w:t>
      </w:r>
      <w:r>
        <w:t> 1.9 </w:t>
      </w:r>
      <w:r>
        <w:rPr>
          <w:rtl/>
        </w:rPr>
        <w:t>ס"מ </w:t>
      </w:r>
      <w:r>
        <w:t>7.6 </w:t>
      </w:r>
      <w:r>
        <w:rPr>
          <w:rtl/>
        </w:rPr>
        <w:t>ס"מ </w:t>
      </w:r>
      <w:r>
        <w:t>45.6 </w:t>
      </w:r>
      <w:r>
        <w:rPr>
          <w:rtl/>
        </w:rPr>
        <w:t>ס"מ כ</w:t>
      </w:r>
      <w:r>
        <w:t>- 50 </w:t>
      </w:r>
      <w:r>
        <w:rPr>
          <w:rtl/>
        </w:rPr>
        <w:t>סמ"ק כ</w:t>
      </w:r>
      <w:r>
        <w:t>- 76 </w:t>
      </w:r>
      <w:r>
        <w:rPr>
          <w:rtl/>
        </w:rPr>
        <w:t>סמ"ק </w:t>
      </w:r>
    </w:p>
    <w:p w14:paraId="2B93CBA4" w14:textId="3A2AFDCE" w:rsidR="008C6A5E" w:rsidRDefault="008C6A5E" w:rsidP="008C6A5E">
      <w:pPr>
        <w:bidi/>
        <w:rPr>
          <w:rFonts w:hint="cs"/>
          <w:rtl/>
        </w:rPr>
      </w:pPr>
      <w:r>
        <w:rPr>
          <w:b/>
          <w:bCs/>
          <w:rtl/>
        </w:rPr>
        <w:t>פוסקי אשכנז</w:t>
      </w:r>
      <w:r>
        <w:rPr>
          <w:rtl/>
        </w:rPr>
        <w:t> </w:t>
      </w:r>
      <w:r>
        <w:t>1.85 </w:t>
      </w:r>
      <w:r>
        <w:rPr>
          <w:rtl/>
        </w:rPr>
        <w:t>ס"מ </w:t>
      </w:r>
      <w:r>
        <w:t>7.4 </w:t>
      </w:r>
      <w:r>
        <w:rPr>
          <w:rtl/>
        </w:rPr>
        <w:t>ס"מ </w:t>
      </w:r>
      <w:r>
        <w:t>44 </w:t>
      </w:r>
      <w:r>
        <w:rPr>
          <w:rtl/>
        </w:rPr>
        <w:t>ס"מ כ</w:t>
      </w:r>
      <w:r>
        <w:t>- 45 </w:t>
      </w:r>
      <w:r>
        <w:rPr>
          <w:rtl/>
        </w:rPr>
        <w:t>סמ"ק כ</w:t>
      </w:r>
      <w:r>
        <w:t>- 70 </w:t>
      </w:r>
      <w:r>
        <w:rPr>
          <w:rtl/>
        </w:rPr>
        <w:t>סמ"ק </w:t>
      </w:r>
    </w:p>
    <w:p w14:paraId="63B79E00" w14:textId="0AF0BF5D" w:rsidR="00D6671D" w:rsidRDefault="00D6671D" w:rsidP="00D6671D">
      <w:pPr>
        <w:bidi/>
        <w:rPr>
          <w:rtl/>
        </w:rPr>
      </w:pPr>
    </w:p>
    <w:p w14:paraId="13FE8B5C" w14:textId="77777777" w:rsidR="00D6671D" w:rsidRDefault="00D6671D" w:rsidP="00D6671D">
      <w:pPr>
        <w:bidi/>
        <w:rPr>
          <w:rtl/>
        </w:rPr>
      </w:pPr>
    </w:p>
    <w:p w14:paraId="2734F47B" w14:textId="77777777" w:rsidR="00D6671D" w:rsidRDefault="00D6671D" w:rsidP="00D6671D">
      <w:pPr>
        <w:bidi/>
        <w:rPr>
          <w:rtl/>
        </w:rPr>
      </w:pPr>
      <w:r>
        <w:rPr>
          <w:rFonts w:hint="cs"/>
          <w:rtl/>
        </w:rPr>
        <w:t xml:space="preserve"> </w:t>
      </w:r>
    </w:p>
    <w:p w14:paraId="46C5DEC1" w14:textId="73DE1990" w:rsidR="00BF6BCF" w:rsidRDefault="00BF6BCF" w:rsidP="00BF6BCF">
      <w:pPr>
        <w:bidi/>
        <w:rPr>
          <w:rFonts w:ascii="Arial" w:hAnsi="Arial" w:cs="Arial"/>
          <w:color w:val="1F497D"/>
          <w:sz w:val="22"/>
          <w:szCs w:val="22"/>
        </w:rPr>
      </w:pPr>
      <w:r>
        <w:rPr>
          <w:rFonts w:ascii="Arial" w:hAnsi="Arial" w:cs="Arial"/>
          <w:color w:val="1F497D"/>
          <w:sz w:val="22"/>
          <w:szCs w:val="22"/>
          <w:rtl/>
        </w:rPr>
        <w:t xml:space="preserve">אם </w:t>
      </w:r>
      <w:r>
        <w:rPr>
          <w:rFonts w:ascii="Arial" w:hAnsi="Arial" w:cs="Arial" w:hint="cs"/>
          <w:color w:val="1F497D"/>
          <w:sz w:val="22"/>
          <w:szCs w:val="22"/>
          <w:rtl/>
        </w:rPr>
        <w:t xml:space="preserve">ההשארה שלנו </w:t>
      </w:r>
      <w:r w:rsidR="00A72664">
        <w:rPr>
          <w:rFonts w:ascii="Arial" w:hAnsi="Arial" w:cs="Arial" w:hint="cs"/>
          <w:color w:val="1F497D"/>
          <w:sz w:val="22"/>
          <w:szCs w:val="22"/>
          <w:rtl/>
        </w:rPr>
        <w:t>נכונה</w:t>
      </w:r>
      <w:r>
        <w:rPr>
          <w:rFonts w:ascii="Arial" w:hAnsi="Arial" w:cs="Arial"/>
          <w:color w:val="1F497D"/>
          <w:sz w:val="22"/>
          <w:szCs w:val="22"/>
          <w:rtl/>
        </w:rPr>
        <w:t xml:space="preserve"> והמנורה בשער טיטוס היא מנורת המקדש אפשר לחשב לפי זה את מידת הטפח</w:t>
      </w:r>
    </w:p>
    <w:p w14:paraId="2FFF68E2" w14:textId="77777777" w:rsidR="00BF6BCF" w:rsidRDefault="00BF6BCF" w:rsidP="00BF6BCF">
      <w:pPr>
        <w:bidi/>
        <w:rPr>
          <w:rFonts w:ascii="Arial" w:hAnsi="Arial" w:cs="Arial"/>
          <w:color w:val="1F497D"/>
          <w:sz w:val="22"/>
          <w:szCs w:val="22"/>
          <w:rtl/>
        </w:rPr>
      </w:pPr>
      <w:r>
        <w:rPr>
          <w:rFonts w:ascii="Arial" w:hAnsi="Arial" w:cs="Arial"/>
          <w:color w:val="1F497D"/>
          <w:sz w:val="22"/>
          <w:szCs w:val="22"/>
          <w:rtl/>
        </w:rPr>
        <w:t>עד כמה שראיתי גודל המנורה 150 ס"מ  והמנורה 18 טפחים</w:t>
      </w:r>
    </w:p>
    <w:p w14:paraId="7467669D" w14:textId="77777777" w:rsidR="00BF6BCF" w:rsidRDefault="00BF6BCF" w:rsidP="00BF6BCF">
      <w:pPr>
        <w:bidi/>
        <w:rPr>
          <w:rFonts w:ascii="Arial" w:hAnsi="Arial" w:cs="Arial"/>
          <w:color w:val="1F497D"/>
          <w:sz w:val="22"/>
          <w:szCs w:val="22"/>
          <w:rtl/>
        </w:rPr>
      </w:pPr>
      <w:r>
        <w:rPr>
          <w:rFonts w:ascii="Arial" w:hAnsi="Arial" w:cs="Arial"/>
          <w:color w:val="1F497D"/>
          <w:sz w:val="22"/>
          <w:szCs w:val="22"/>
          <w:rtl/>
        </w:rPr>
        <w:t>כך שטפח יוצא</w:t>
      </w:r>
    </w:p>
    <w:p w14:paraId="3DD87DEF" w14:textId="77777777" w:rsidR="00BF6BCF" w:rsidRDefault="00BF6BCF" w:rsidP="00BF6BCF">
      <w:pPr>
        <w:bidi/>
        <w:rPr>
          <w:rFonts w:ascii="Arial" w:hAnsi="Arial" w:cs="Arial"/>
          <w:color w:val="1F497D"/>
          <w:sz w:val="22"/>
          <w:szCs w:val="22"/>
          <w:rtl/>
        </w:rPr>
      </w:pPr>
      <w:r>
        <w:rPr>
          <w:rFonts w:ascii="Arial" w:hAnsi="Arial" w:cs="Arial"/>
          <w:color w:val="1F497D"/>
          <w:sz w:val="22"/>
          <w:szCs w:val="22"/>
          <w:rtl/>
        </w:rPr>
        <w:t>8.333</w:t>
      </w:r>
    </w:p>
    <w:p w14:paraId="35641F0E" w14:textId="77777777" w:rsidR="00BF6BCF" w:rsidRDefault="00BF6BCF" w:rsidP="00BF6BCF">
      <w:pPr>
        <w:bidi/>
        <w:rPr>
          <w:rFonts w:ascii="Arial" w:hAnsi="Arial" w:cs="Arial"/>
          <w:color w:val="1F497D"/>
          <w:sz w:val="22"/>
          <w:szCs w:val="22"/>
        </w:rPr>
      </w:pPr>
      <w:r>
        <w:rPr>
          <w:rFonts w:ascii="Arial" w:hAnsi="Arial" w:cs="Arial"/>
          <w:color w:val="1F497D"/>
          <w:sz w:val="22"/>
          <w:szCs w:val="22"/>
          <w:rtl/>
        </w:rPr>
        <w:t>ואמה יצא בדיוק 50 ס"מ</w:t>
      </w:r>
      <w:r>
        <w:rPr>
          <w:rFonts w:ascii="Arial" w:hAnsi="Arial" w:cs="Arial" w:hint="cs"/>
          <w:color w:val="1F497D"/>
          <w:sz w:val="22"/>
          <w:szCs w:val="22"/>
          <w:rtl/>
        </w:rPr>
        <w:t xml:space="preserve"> כך שאצבע = 2.083333</w:t>
      </w:r>
    </w:p>
    <w:p w14:paraId="5D081EC5" w14:textId="77777777" w:rsidR="00BF6BCF" w:rsidRDefault="00BF6BCF" w:rsidP="00BF6BCF">
      <w:pPr>
        <w:bidi/>
        <w:rPr>
          <w:rFonts w:ascii="Arial" w:hAnsi="Arial" w:cs="Arial"/>
          <w:color w:val="1F497D"/>
          <w:sz w:val="22"/>
          <w:szCs w:val="22"/>
          <w:rtl/>
        </w:rPr>
      </w:pPr>
    </w:p>
    <w:p w14:paraId="1B915EBC" w14:textId="77777777" w:rsidR="00BF6BCF" w:rsidRDefault="00BF6BCF" w:rsidP="00BF6BCF">
      <w:pPr>
        <w:bidi/>
        <w:rPr>
          <w:rFonts w:ascii="Arial" w:hAnsi="Arial" w:cs="Arial"/>
          <w:color w:val="1F497D"/>
          <w:sz w:val="22"/>
          <w:szCs w:val="22"/>
          <w:rtl/>
        </w:rPr>
      </w:pPr>
    </w:p>
    <w:p w14:paraId="32EC0CBE" w14:textId="77777777" w:rsidR="00BF6BCF" w:rsidRDefault="00BF6BCF" w:rsidP="00BF6BCF">
      <w:pPr>
        <w:bidi/>
        <w:rPr>
          <w:rFonts w:ascii="Arial" w:hAnsi="Arial" w:cs="Arial"/>
          <w:color w:val="1F497D"/>
          <w:sz w:val="22"/>
          <w:szCs w:val="22"/>
          <w:rtl/>
        </w:rPr>
      </w:pPr>
      <w:r>
        <w:rPr>
          <w:rFonts w:ascii="Arial" w:hAnsi="Arial" w:cs="Arial" w:hint="cs"/>
          <w:color w:val="1F497D"/>
          <w:sz w:val="22"/>
          <w:szCs w:val="22"/>
          <w:rtl/>
        </w:rPr>
        <w:t>ומתוך חישוב של</w:t>
      </w:r>
    </w:p>
    <w:p w14:paraId="4DB6BB2A" w14:textId="333886AC" w:rsidR="00BF6BCF" w:rsidRDefault="00BF6BCF" w:rsidP="00A72664">
      <w:pPr>
        <w:bidi/>
        <w:rPr>
          <w:rFonts w:ascii="Arial" w:hAnsi="Arial" w:cs="Arial"/>
          <w:color w:val="1F497D"/>
          <w:sz w:val="22"/>
          <w:szCs w:val="22"/>
          <w:rtl/>
        </w:rPr>
      </w:pPr>
      <w:r>
        <w:rPr>
          <w:rFonts w:ascii="Arial" w:hAnsi="Arial" w:cs="Arial" w:hint="cs"/>
          <w:color w:val="1F497D"/>
          <w:sz w:val="22"/>
          <w:szCs w:val="22"/>
          <w:rtl/>
        </w:rPr>
        <w:t xml:space="preserve">7.2 אצבעות מעוקבות לביצה נקבל שנפח ביצה 65.1סמ"ק </w:t>
      </w:r>
    </w:p>
    <w:p w14:paraId="76372B52" w14:textId="77777777" w:rsidR="00BF6BCF" w:rsidRDefault="00BF6BCF" w:rsidP="00BF6BCF">
      <w:pPr>
        <w:bidi/>
        <w:rPr>
          <w:rFonts w:ascii="Arial" w:hAnsi="Arial" w:cs="Arial"/>
          <w:color w:val="1F497D"/>
          <w:sz w:val="22"/>
          <w:szCs w:val="22"/>
          <w:rtl/>
        </w:rPr>
      </w:pPr>
      <w:r>
        <w:rPr>
          <w:rFonts w:ascii="Arial" w:hAnsi="Arial" w:cs="Arial" w:hint="cs"/>
          <w:color w:val="1F497D"/>
          <w:sz w:val="22"/>
          <w:szCs w:val="22"/>
          <w:rtl/>
        </w:rPr>
        <w:t xml:space="preserve">ומתוך חישוב של 10.9 אצבעות לרביעית נקבל 98 סמ"ק לרביעית </w:t>
      </w:r>
    </w:p>
    <w:p w14:paraId="3D85ECAA" w14:textId="77777777" w:rsidR="00BF6BCF" w:rsidRDefault="00BF6BCF" w:rsidP="00BF6BCF">
      <w:pPr>
        <w:bidi/>
        <w:rPr>
          <w:rFonts w:ascii="Arial" w:hAnsi="Arial" w:cs="Arial"/>
          <w:color w:val="1F497D"/>
          <w:sz w:val="22"/>
          <w:szCs w:val="22"/>
        </w:rPr>
      </w:pPr>
      <w:r>
        <w:rPr>
          <w:rFonts w:ascii="Arial" w:hAnsi="Arial" w:cs="Arial"/>
          <w:color w:val="1F497D"/>
          <w:sz w:val="22"/>
          <w:szCs w:val="22"/>
          <w:rtl/>
        </w:rPr>
        <w:t>כמובן צריך למצא את המידה המדויקת</w:t>
      </w:r>
    </w:p>
    <w:p w14:paraId="55D5039B" w14:textId="77777777" w:rsidR="00BF6BCF" w:rsidRDefault="00BF6BCF" w:rsidP="00BF6BCF">
      <w:pPr>
        <w:bidi/>
        <w:rPr>
          <w:rFonts w:ascii="Arial" w:hAnsi="Arial" w:cs="Arial"/>
          <w:color w:val="1F497D"/>
          <w:sz w:val="22"/>
          <w:szCs w:val="22"/>
          <w:rtl/>
        </w:rPr>
      </w:pPr>
      <w:r>
        <w:rPr>
          <w:rFonts w:ascii="Arial" w:hAnsi="Arial" w:cs="Arial" w:hint="cs"/>
          <w:color w:val="1F497D"/>
          <w:sz w:val="22"/>
          <w:szCs w:val="22"/>
          <w:rtl/>
        </w:rPr>
        <w:t>אפשר למדוד גם את גובה המזבח.שלחן</w:t>
      </w:r>
    </w:p>
    <w:p w14:paraId="67F846F2" w14:textId="77777777" w:rsidR="00BF6BCF" w:rsidRDefault="00BF6BCF" w:rsidP="00BF6BCF">
      <w:pPr>
        <w:bidi/>
        <w:rPr>
          <w:rFonts w:ascii="Arial" w:hAnsi="Arial" w:cs="Arial"/>
          <w:color w:val="1F497D"/>
          <w:sz w:val="22"/>
          <w:szCs w:val="22"/>
          <w:rtl/>
        </w:rPr>
      </w:pPr>
      <w:r>
        <w:rPr>
          <w:rFonts w:ascii="Arial" w:hAnsi="Arial" w:cs="Arial" w:hint="cs"/>
          <w:color w:val="1F497D"/>
          <w:sz w:val="22"/>
          <w:szCs w:val="22"/>
          <w:rtl/>
        </w:rPr>
        <w:t>ואם ידוע אורך החצוצרות אפשר להתייחס גם אליהם</w:t>
      </w:r>
    </w:p>
    <w:p w14:paraId="4617A923" w14:textId="77777777" w:rsidR="00A72664" w:rsidRDefault="00A72664" w:rsidP="00A72664">
      <w:pPr>
        <w:bidi/>
        <w:rPr>
          <w:rFonts w:ascii="Arial" w:hAnsi="Arial" w:cs="Arial"/>
          <w:color w:val="1F497D"/>
          <w:sz w:val="22"/>
          <w:szCs w:val="22"/>
          <w:rtl/>
        </w:rPr>
      </w:pPr>
    </w:p>
    <w:p w14:paraId="3AC6927F" w14:textId="41258FC9" w:rsidR="00BF6BCF" w:rsidRDefault="00A72664" w:rsidP="00BF6BCF">
      <w:pPr>
        <w:bidi/>
        <w:rPr>
          <w:rFonts w:ascii="Arial" w:hAnsi="Arial" w:cs="Arial"/>
          <w:color w:val="1F497D"/>
          <w:sz w:val="22"/>
          <w:szCs w:val="22"/>
          <w:rtl/>
        </w:rPr>
      </w:pPr>
      <w:r>
        <w:rPr>
          <w:rFonts w:ascii="Arial" w:hAnsi="Arial" w:cs="Arial" w:hint="cs"/>
          <w:color w:val="1F497D"/>
          <w:sz w:val="22"/>
          <w:szCs w:val="22"/>
          <w:rtl/>
        </w:rPr>
        <w:t xml:space="preserve">ראיה נוספת </w:t>
      </w:r>
    </w:p>
    <w:p w14:paraId="6EEEF125" w14:textId="77777777" w:rsidR="00BF6BCF" w:rsidRDefault="00BF6BCF" w:rsidP="00BF6BCF">
      <w:pPr>
        <w:bidi/>
        <w:rPr>
          <w:sz w:val="22"/>
          <w:szCs w:val="22"/>
        </w:rPr>
      </w:pPr>
      <w:r>
        <w:rPr>
          <w:rFonts w:cs="Arial"/>
          <w:rtl/>
        </w:rPr>
        <w:t>תלמוד בבלי מסכת חולין דף נ עמוד ב</w:t>
      </w:r>
    </w:p>
    <w:p w14:paraId="5FA5FE91" w14:textId="77777777" w:rsidR="00BF6BCF" w:rsidRDefault="00BF6BCF" w:rsidP="00BF6BCF">
      <w:pPr>
        <w:bidi/>
        <w:rPr>
          <w:rFonts w:ascii="Arial" w:hAnsi="Arial" w:cs="Arial"/>
          <w:color w:val="1F497D"/>
          <w:sz w:val="22"/>
          <w:szCs w:val="22"/>
          <w:rtl/>
        </w:rPr>
      </w:pPr>
      <w:r>
        <w:rPr>
          <w:rFonts w:cs="Arial"/>
          <w:rtl/>
        </w:rPr>
        <w:t>קדרה כסלע - טרפה, שאם תמתח תעמוד על הטפח</w:t>
      </w:r>
    </w:p>
    <w:p w14:paraId="7E23F0B1" w14:textId="77777777" w:rsidR="00BF6BCF" w:rsidRDefault="00BF6BCF" w:rsidP="00BF6BCF">
      <w:pPr>
        <w:bidi/>
        <w:rPr>
          <w:rtl/>
        </w:rPr>
      </w:pPr>
    </w:p>
    <w:p w14:paraId="31400946" w14:textId="5F2E48F5" w:rsidR="00311021" w:rsidRDefault="00A90D4D" w:rsidP="006347FF">
      <w:pPr>
        <w:bidi/>
        <w:rPr>
          <w:rtl/>
        </w:rPr>
      </w:pPr>
      <w:r>
        <w:rPr>
          <w:noProof/>
        </w:rPr>
        <w:drawing>
          <wp:inline distT="0" distB="0" distL="0" distR="0" wp14:anchorId="6DCF647A" wp14:editId="68B7686F">
            <wp:extent cx="7616825" cy="4034790"/>
            <wp:effectExtent l="0" t="0" r="3175" b="3810"/>
            <wp:docPr id="36204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16825" cy="4034790"/>
                    </a:xfrm>
                    <a:prstGeom prst="rect">
                      <a:avLst/>
                    </a:prstGeom>
                    <a:noFill/>
                    <a:ln>
                      <a:noFill/>
                    </a:ln>
                  </pic:spPr>
                </pic:pic>
              </a:graphicData>
            </a:graphic>
          </wp:inline>
        </w:drawing>
      </w:r>
    </w:p>
    <w:p w14:paraId="5AF7EE85" w14:textId="53BDC261" w:rsidR="006347FF" w:rsidRDefault="00E953B0" w:rsidP="006347FF">
      <w:pPr>
        <w:bidi/>
        <w:rPr>
          <w:rtl/>
        </w:rPr>
      </w:pPr>
      <w:r>
        <w:rPr>
          <w:rFonts w:hint="cs"/>
          <w:rtl/>
        </w:rPr>
        <w:t>פלביוס מלמד שהאיסר זה המטבע שנקרא טטרא דרכמון</w:t>
      </w:r>
    </w:p>
    <w:p w14:paraId="66DF8808" w14:textId="375E0CB4" w:rsidR="00A32772" w:rsidRDefault="00A32772" w:rsidP="00A32772">
      <w:pPr>
        <w:bidi/>
        <w:rPr>
          <w:rtl/>
        </w:rPr>
      </w:pPr>
      <w:r>
        <w:rPr>
          <w:rFonts w:hint="cs"/>
          <w:rtl/>
        </w:rPr>
        <w:t>מטבע ידוע שהיה גם בשימוש משני בימי מרד בר כוכ</w:t>
      </w:r>
      <w:r w:rsidR="00AE1B71">
        <w:rPr>
          <w:rFonts w:hint="cs"/>
          <w:rtl/>
        </w:rPr>
        <w:t>בא</w:t>
      </w:r>
    </w:p>
    <w:p w14:paraId="3DA9BB12" w14:textId="38FFB318" w:rsidR="00AE1B71" w:rsidRDefault="00AE1B71" w:rsidP="00AE1B71">
      <w:pPr>
        <w:bidi/>
      </w:pPr>
      <w:r>
        <w:rPr>
          <w:rFonts w:hint="cs"/>
          <w:rtl/>
        </w:rPr>
        <w:t xml:space="preserve">קוטר המטבע 28 מ"מ </w:t>
      </w:r>
      <w:r w:rsidR="00F215EC">
        <w:rPr>
          <w:rFonts w:hint="cs"/>
          <w:rtl/>
        </w:rPr>
        <w:t xml:space="preserve"> טפח </w:t>
      </w:r>
      <w:r w:rsidR="008A4152">
        <w:rPr>
          <w:rFonts w:hint="cs"/>
          <w:rtl/>
        </w:rPr>
        <w:t>84 מ"מ ואמה</w:t>
      </w:r>
      <w:r w:rsidR="00CC1B8D">
        <w:rPr>
          <w:rFonts w:hint="cs"/>
          <w:rtl/>
        </w:rPr>
        <w:t xml:space="preserve"> 50.4 ס"מ </w:t>
      </w:r>
    </w:p>
    <w:p w14:paraId="1EE4FBB4" w14:textId="77777777" w:rsidR="00800423" w:rsidRDefault="00800423" w:rsidP="00800423">
      <w:pPr>
        <w:bidi/>
      </w:pPr>
    </w:p>
    <w:p w14:paraId="72232F34" w14:textId="77777777" w:rsidR="00800423" w:rsidRDefault="00800423" w:rsidP="00C55488">
      <w:pPr>
        <w:bidi/>
      </w:pPr>
    </w:p>
    <w:p w14:paraId="290583E8" w14:textId="77777777" w:rsidR="00C55488" w:rsidRDefault="00C55488" w:rsidP="00C55488">
      <w:pPr>
        <w:bidi/>
        <w:rPr>
          <w:rFonts w:ascii="Arial" w:hAnsi="Arial" w:cs="Arial"/>
          <w:sz w:val="22"/>
          <w:szCs w:val="22"/>
        </w:rPr>
      </w:pPr>
      <w:r>
        <w:rPr>
          <w:rFonts w:ascii="Arial" w:hAnsi="Arial" w:cs="Arial"/>
          <w:rtl/>
        </w:rPr>
        <w:t xml:space="preserve">על סמך הנתונים חשבתי להציעה פיתרון לבעיה של חוסר ההתאמה בין מה שנאמר שמקווה אמה על אמה ברום שלום אמות לבין המידה 40 סאה ששוה ל5760 ביצים </w:t>
      </w:r>
    </w:p>
    <w:p w14:paraId="53A22E87" w14:textId="77777777" w:rsidR="00C55488" w:rsidRDefault="00C55488" w:rsidP="00C55488">
      <w:pPr>
        <w:bidi/>
        <w:rPr>
          <w:rFonts w:ascii="Arial" w:hAnsi="Arial" w:cs="Arial"/>
          <w:rtl/>
        </w:rPr>
      </w:pPr>
      <w:r>
        <w:rPr>
          <w:rFonts w:ascii="Arial" w:hAnsi="Arial" w:cs="Arial"/>
          <w:rtl/>
        </w:rPr>
        <w:t xml:space="preserve">אם גודל האמה 58 ס"מ כשיטת החזון איש יצא שגודל ביצה 100 סמ"ק </w:t>
      </w:r>
    </w:p>
    <w:p w14:paraId="0FDFC351" w14:textId="77777777" w:rsidR="00C55488" w:rsidRDefault="00C55488" w:rsidP="00C55488">
      <w:pPr>
        <w:bidi/>
        <w:rPr>
          <w:rFonts w:ascii="Arial" w:hAnsi="Arial" w:cs="Arial"/>
          <w:rtl/>
        </w:rPr>
      </w:pPr>
      <w:r>
        <w:rPr>
          <w:rFonts w:ascii="Arial" w:hAnsi="Arial" w:cs="Arial"/>
          <w:rtl/>
        </w:rPr>
        <w:t>ואם גודל האמה 48 ס"מ יצא שגודל ביצה 57.6</w:t>
      </w:r>
    </w:p>
    <w:p w14:paraId="1654BED7" w14:textId="77777777" w:rsidR="00C55488" w:rsidRDefault="00C55488" w:rsidP="00C55488">
      <w:pPr>
        <w:bidi/>
        <w:rPr>
          <w:rFonts w:ascii="Arial" w:hAnsi="Arial" w:cs="Arial"/>
          <w:rtl/>
        </w:rPr>
      </w:pPr>
      <w:r>
        <w:rPr>
          <w:rFonts w:ascii="Arial" w:hAnsi="Arial" w:cs="Arial"/>
          <w:rtl/>
        </w:rPr>
        <w:t xml:space="preserve">לפי גובה המנורה בשער טיטוס אמה 50 ס"מ וגודל ביצה 65 סמ"ק </w:t>
      </w:r>
    </w:p>
    <w:p w14:paraId="4C29EB5D" w14:textId="047F9562" w:rsidR="00C55488" w:rsidRDefault="00C55488" w:rsidP="00C55488">
      <w:pPr>
        <w:bidi/>
        <w:rPr>
          <w:rFonts w:ascii="Arial" w:hAnsi="Arial" w:cs="Arial" w:hint="cs"/>
          <w:rtl/>
        </w:rPr>
      </w:pPr>
      <w:r>
        <w:rPr>
          <w:rFonts w:ascii="Arial" w:hAnsi="Arial" w:cs="Arial"/>
          <w:rtl/>
        </w:rPr>
        <w:t>אף לא אחת מהשיטות מתאימה למידות של ביצים בימי חז"ל</w:t>
      </w:r>
      <w:r w:rsidR="0046761F">
        <w:rPr>
          <w:rFonts w:ascii="Arial" w:hAnsi="Arial" w:cs="Arial"/>
        </w:rPr>
        <w:t xml:space="preserve"> </w:t>
      </w:r>
      <w:r w:rsidR="00D10E1C">
        <w:rPr>
          <w:rFonts w:ascii="Arial" w:hAnsi="Arial" w:cs="Arial"/>
        </w:rPr>
        <w:t xml:space="preserve"> </w:t>
      </w:r>
      <w:r w:rsidR="00D10E1C">
        <w:rPr>
          <w:rFonts w:ascii="Arial" w:hAnsi="Arial" w:cs="Arial" w:hint="cs"/>
          <w:rtl/>
        </w:rPr>
        <w:t xml:space="preserve"> ~42 סמ"ק</w:t>
      </w:r>
    </w:p>
    <w:p w14:paraId="7F371D88" w14:textId="77777777" w:rsidR="00C55488" w:rsidRDefault="00C55488" w:rsidP="00C55488">
      <w:pPr>
        <w:bidi/>
        <w:rPr>
          <w:rFonts w:ascii="Arial" w:hAnsi="Arial" w:cs="Arial"/>
          <w:color w:val="FF0000"/>
          <w:rtl/>
        </w:rPr>
      </w:pPr>
    </w:p>
    <w:p w14:paraId="0074E6F1" w14:textId="77777777" w:rsidR="00C55488" w:rsidRDefault="00C55488" w:rsidP="00C55488">
      <w:pPr>
        <w:bidi/>
        <w:rPr>
          <w:rFonts w:ascii="Arial" w:hAnsi="Arial" w:cs="Arial"/>
          <w:color w:val="FF0000"/>
          <w:rtl/>
        </w:rPr>
      </w:pPr>
      <w:r>
        <w:rPr>
          <w:rFonts w:ascii="Arial" w:hAnsi="Arial" w:cs="Arial"/>
          <w:color w:val="FF0000"/>
          <w:rtl/>
        </w:rPr>
        <w:t>אבל אם נניח שגודל ביצה נקבע על פי הגליל שסוגר  אותה</w:t>
      </w:r>
    </w:p>
    <w:p w14:paraId="1FCC5AD5" w14:textId="77777777" w:rsidR="00C55488" w:rsidRDefault="00C55488" w:rsidP="00C55488">
      <w:pPr>
        <w:bidi/>
        <w:rPr>
          <w:rFonts w:ascii="Arial" w:hAnsi="Arial" w:cs="Arial"/>
          <w:color w:val="FF0000"/>
          <w:rtl/>
        </w:rPr>
      </w:pPr>
      <w:r>
        <w:rPr>
          <w:rFonts w:ascii="Arial" w:hAnsi="Arial" w:cs="Arial"/>
          <w:color w:val="FF0000"/>
          <w:rtl/>
        </w:rPr>
        <w:t xml:space="preserve">אז אם הקוטר 41 והגובה 51 נקבל נפח של 65 סמק </w:t>
      </w:r>
    </w:p>
    <w:p w14:paraId="7DC56874" w14:textId="77777777" w:rsidR="00C55488" w:rsidRDefault="00C55488" w:rsidP="00C55488">
      <w:pPr>
        <w:bidi/>
        <w:rPr>
          <w:rFonts w:ascii="Arial" w:hAnsi="Arial" w:cs="Arial"/>
          <w:rtl/>
        </w:rPr>
      </w:pPr>
    </w:p>
    <w:p w14:paraId="194535FF" w14:textId="77777777" w:rsidR="00C55488" w:rsidRDefault="00C55488" w:rsidP="00C55488">
      <w:pPr>
        <w:bidi/>
        <w:rPr>
          <w:rFonts w:ascii="Arial" w:hAnsi="Arial" w:cs="Arial"/>
          <w:rtl/>
        </w:rPr>
      </w:pPr>
    </w:p>
    <w:p w14:paraId="0F353FA5" w14:textId="4A19C1F4" w:rsidR="00C55488" w:rsidRDefault="00C55488" w:rsidP="00C55488">
      <w:pPr>
        <w:bidi/>
        <w:rPr>
          <w:rFonts w:ascii="Arial" w:hAnsi="Arial" w:cs="Arial"/>
          <w:color w:val="FF0000"/>
          <w:rtl/>
        </w:rPr>
      </w:pPr>
      <w:r>
        <w:rPr>
          <w:rFonts w:ascii="Arial" w:hAnsi="Arial" w:cs="Arial"/>
          <w:color w:val="FF0000"/>
          <w:rtl/>
        </w:rPr>
        <w:t xml:space="preserve">אפשרות נוספת אם נניח שמדובר באמה בת חמישה טפחים והביצים ללא קליפה </w:t>
      </w:r>
      <w:r w:rsidR="008F7444">
        <w:rPr>
          <w:rFonts w:ascii="Arial" w:hAnsi="Arial" w:cs="Arial" w:hint="cs"/>
          <w:color w:val="FF0000"/>
          <w:rtl/>
        </w:rPr>
        <w:t xml:space="preserve"> יתכן ואמה בת חמישה </w:t>
      </w:r>
      <w:r w:rsidR="00633374">
        <w:rPr>
          <w:rFonts w:ascii="Arial" w:hAnsi="Arial" w:cs="Arial" w:hint="cs"/>
          <w:color w:val="FF0000"/>
          <w:rtl/>
        </w:rPr>
        <w:t xml:space="preserve">היא האמה המקורית וכשנכנסו לארץ הגדילו אותה </w:t>
      </w:r>
      <w:r w:rsidR="006E7428">
        <w:rPr>
          <w:rFonts w:ascii="Arial" w:hAnsi="Arial" w:cs="Arial" w:hint="cs"/>
          <w:color w:val="FF0000"/>
          <w:rtl/>
        </w:rPr>
        <w:t xml:space="preserve">בשישית </w:t>
      </w:r>
    </w:p>
    <w:p w14:paraId="4A6825AF" w14:textId="77777777" w:rsidR="00C55488" w:rsidRDefault="00C55488" w:rsidP="00C55488">
      <w:pPr>
        <w:bidi/>
        <w:rPr>
          <w:rFonts w:ascii="Arial" w:hAnsi="Arial" w:cs="Arial"/>
          <w:rtl/>
        </w:rPr>
      </w:pPr>
      <w:r>
        <w:rPr>
          <w:rFonts w:ascii="Arial" w:hAnsi="Arial" w:cs="Arial"/>
          <w:rtl/>
        </w:rPr>
        <w:t xml:space="preserve">באמה בת 48 ס"מ נקבל ביצה  33.333 עם קליפה 36.6  </w:t>
      </w:r>
    </w:p>
    <w:p w14:paraId="187A92BA" w14:textId="77777777" w:rsidR="00C55488" w:rsidRDefault="00C55488" w:rsidP="00C55488">
      <w:pPr>
        <w:bidi/>
        <w:rPr>
          <w:rFonts w:ascii="Arial" w:hAnsi="Arial" w:cs="Arial"/>
          <w:rtl/>
        </w:rPr>
      </w:pPr>
      <w:r>
        <w:rPr>
          <w:rFonts w:ascii="Arial" w:hAnsi="Arial" w:cs="Arial"/>
          <w:rtl/>
        </w:rPr>
        <w:t>באמה בת 60 ס"מ נקבל ביצה 58.8 עם קליפה 64.68</w:t>
      </w:r>
    </w:p>
    <w:p w14:paraId="7D684EF4" w14:textId="77777777" w:rsidR="00633374" w:rsidRDefault="00633374" w:rsidP="00633374">
      <w:pPr>
        <w:bidi/>
        <w:rPr>
          <w:rFonts w:ascii="Arial" w:hAnsi="Arial" w:cs="Arial"/>
          <w:rtl/>
        </w:rPr>
      </w:pPr>
      <w:r>
        <w:rPr>
          <w:rFonts w:ascii="Arial" w:hAnsi="Arial" w:cs="Arial"/>
          <w:rtl/>
        </w:rPr>
        <w:t>באמה בת 50 ס"מ נקבל ביצה 37.7 סמ"ק ועם קליפה 41.4</w:t>
      </w:r>
    </w:p>
    <w:p w14:paraId="57CC3A77" w14:textId="77777777" w:rsidR="00C55488" w:rsidRPr="00D6671D" w:rsidRDefault="00C55488" w:rsidP="00C55488">
      <w:pPr>
        <w:bidi/>
      </w:pPr>
    </w:p>
    <w:sectPr w:rsidR="00C55488" w:rsidRPr="00D66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ebo">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val="fullPage"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71D"/>
    <w:rsid w:val="00022CA1"/>
    <w:rsid w:val="000624FC"/>
    <w:rsid w:val="0016053D"/>
    <w:rsid w:val="002075F6"/>
    <w:rsid w:val="00231BA6"/>
    <w:rsid w:val="002806DC"/>
    <w:rsid w:val="00311021"/>
    <w:rsid w:val="00392350"/>
    <w:rsid w:val="003B6A21"/>
    <w:rsid w:val="0044681B"/>
    <w:rsid w:val="0046761F"/>
    <w:rsid w:val="00633374"/>
    <w:rsid w:val="006347FF"/>
    <w:rsid w:val="006500E6"/>
    <w:rsid w:val="00650D52"/>
    <w:rsid w:val="006C29B8"/>
    <w:rsid w:val="006E7428"/>
    <w:rsid w:val="00716403"/>
    <w:rsid w:val="00800423"/>
    <w:rsid w:val="008807BB"/>
    <w:rsid w:val="008A4152"/>
    <w:rsid w:val="008C6A5E"/>
    <w:rsid w:val="008F7444"/>
    <w:rsid w:val="0096188C"/>
    <w:rsid w:val="00972009"/>
    <w:rsid w:val="00A32772"/>
    <w:rsid w:val="00A72664"/>
    <w:rsid w:val="00A90D4D"/>
    <w:rsid w:val="00AE1B71"/>
    <w:rsid w:val="00BF6BCF"/>
    <w:rsid w:val="00C55488"/>
    <w:rsid w:val="00CC1B8D"/>
    <w:rsid w:val="00CC4300"/>
    <w:rsid w:val="00CC4EE3"/>
    <w:rsid w:val="00D10E1C"/>
    <w:rsid w:val="00D6671D"/>
    <w:rsid w:val="00DD4BD2"/>
    <w:rsid w:val="00E63040"/>
    <w:rsid w:val="00E953B0"/>
    <w:rsid w:val="00F215EC"/>
    <w:rsid w:val="00FD64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30EF"/>
  <w15:chartTrackingRefBased/>
  <w15:docId w15:val="{73788A1B-AD86-4F99-94B5-66434796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71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671D"/>
    <w:pPr>
      <w:spacing w:before="100" w:beforeAutospacing="1" w:after="100" w:afterAutospacing="1"/>
    </w:pPr>
    <w:rPr>
      <w:rFonts w:eastAsia="Times New Roman"/>
    </w:rPr>
  </w:style>
  <w:style w:type="character" w:styleId="Hyperlink">
    <w:name w:val="Hyperlink"/>
    <w:basedOn w:val="DefaultParagraphFont"/>
    <w:uiPriority w:val="99"/>
    <w:semiHidden/>
    <w:unhideWhenUsed/>
    <w:rsid w:val="006C29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986296">
      <w:bodyDiv w:val="1"/>
      <w:marLeft w:val="0"/>
      <w:marRight w:val="0"/>
      <w:marTop w:val="0"/>
      <w:marBottom w:val="0"/>
      <w:divBdr>
        <w:top w:val="none" w:sz="0" w:space="0" w:color="auto"/>
        <w:left w:val="none" w:sz="0" w:space="0" w:color="auto"/>
        <w:bottom w:val="none" w:sz="0" w:space="0" w:color="auto"/>
        <w:right w:val="none" w:sz="0" w:space="0" w:color="auto"/>
      </w:divBdr>
    </w:div>
    <w:div w:id="151233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www.google.co.il/url?sa=i&amp;rct=j&amp;q=&amp;esrc=s&amp;source=images&amp;cd=&amp;cad=rja&amp;uact=8&amp;ved=2ahUKEwjgsuyE8urhAhUlMewKHVNbAiMQjRx6BAgBEAU&amp;url=http://chabadpedia.co.il/index.php/%D7%9E%D7%A0%D7%95%D7%A8%D7%AA_%D7%94%D7%96%D7%94%D7%91&amp;psig=AOvVaw3OmzhQgY--5Vo90OKfeT_7&amp;ust=1556269558773890" TargetMode="Externa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cid:image003.jpg@01D4D33A.50890D30" TargetMode="External"/><Relationship Id="rId25" Type="http://schemas.openxmlformats.org/officeDocument/2006/relationships/image" Target="cid:image004.jpg@01D4D33A.50890D30" TargetMode="External"/><Relationship Id="rId33" Type="http://schemas.openxmlformats.org/officeDocument/2006/relationships/image" Target="media/image20.gi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google.co.il/url?sa=i&amp;rct=j&amp;q=&amp;esrc=s&amp;source=images&amp;cd=&amp;cad=rja&amp;uact=8&amp;ved=2ahUKEwiwqOqz8erhAhWODuwKHfXUCKgQjRx6BAgBEAU&amp;url=http://tmsifting.org/category/%D7%A2%D7%A4%D7%A8-%D7%94%D7%A8-%D7%94%D7%91%D7%99%D7%AA/page/2/&amp;psig=AOvVaw08yEUKrDDWwfeEaotWAmFW&amp;ust=1556269334062672" TargetMode="External"/><Relationship Id="rId1" Type="http://schemas.openxmlformats.org/officeDocument/2006/relationships/styles" Target="styles.xml"/><Relationship Id="rId6" Type="http://schemas.openxmlformats.org/officeDocument/2006/relationships/hyperlink" Target="https://emea01.safelinks.protection.outlook.com/?url=http://www.wildflowers.co.il/hebrew/picture.asp?ID%3D806&amp;data=02|01|meicohen@synamedia.com|a3a9ad8ce7174adfe0c708d6a08ccda8|ecdd899a33be4c3391e41f1144fc2f56|0|0|636872923941839010&amp;sdata=JCZqDQn7GoaDyFLIA4WixVZ7PCLQRllYnON/rNwHjVA%3D&amp;reserved=0"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s://he.wikipedia.org/wiki/%D7%A7%D7%95%D7%91%D7%A5:Ancient_Menorah_Coin.gif" TargetMode="External"/><Relationship Id="rId37"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hyperlink" Target="https://www.google.co.il/imgres?imgurl=https://anattour.co.il/wp-content/uploads/2016/07/%D7%90%D7%95%D7%9D-%D7%90%D7%9C-%D7%A7%D7%A0%D7%98%D7%99%D7%A84-%D7%A6%D7%99%D7%9C%D7%95%D7%9D-%D7%A9%D7%99-%D7%A9%D7%95%D7%95%D7%9C%D7%91.jpg&amp;imgrefurl=https://anattour.co.il/%D7%91%D7%99%D7%AA-%D7%9B%D7%A0%D7%A1%D7%AA-%D7%94%D7%A2%D7%AA%D7%99%D7%A7-%D7%90%D7%95%D7%9D-%D7%90%D7%9C-%D7%A7%D7%A0%D7%90%D7%98%D7%99%D7%A8-%D7%A2%D7%99%D7%9F-%D7%A7%D7%A9%D7%AA%D7%95%D7%AA/&amp;docid=SOpFyqNz6-5EvM&amp;tbnid=b08qs3cdLicdxM:&amp;vet=10ahUKEwiN8IiwwurgAhVqwqYKHVuVADwQMwhNKBAwEA..i&amp;w=2048&amp;h=1365&amp;bih=331&amp;biw=656&amp;q=%D7%90%D7%95%D7%9D%20%D7%A7%D7%A0%D7%98%D7%99%D7%A8&amp;ved=0ahUKEwiN8IiwwurgAhVqwqYKHVuVADwQMwhNKBAwEA&amp;iact=mrc&amp;uact=8" TargetMode="External"/><Relationship Id="rId23" Type="http://schemas.openxmlformats.org/officeDocument/2006/relationships/hyperlink" Target="https://www.google.co.il/imgres?imgurl=http://reshetamit.org.il/hagim/azmaut/Documents/menora9.jpg&amp;imgrefurl=http://www.reshetamit.org.il/hagim/azmaut/Documents/%D7%9E%D7%A0%D7%95%D7%A8%D7%AA%20%D7%94%D7%96%D7%94%D7%91%20%D7%95%D7%A1%D7%9E%D7%9C%20%D7%9E%D7%93%D7%99%D7%A0%D7%AA%20%D7%99%D7%A9%D7%A8%D7%90%D7%9C.htm&amp;docid=Ka-qUFcjMeHkPM&amp;tbnid=D41k0IupEObxEM:&amp;vet=12ahUKEwj1zfvsrergAhXNY1AKHczFDEs4rAIQMygPMA96BAgBEBA..i&amp;w=150&amp;h=163&amp;bih=538&amp;biw=1067&amp;q=%D7%94%D7%9E%D7%A0%D7%95%D7%A8%D7%94%20%D7%91%D7%A9%D7%A2%D7%A8%20%D7%98%D7%99%D7%98%D7%95%D7%A1&amp;ved=2ahUKEwj1zfvsrergAhXNY1AKHczFDEs4rAIQMygPMA96BAgBEBA&amp;iact=mrc&amp;uact=8" TargetMode="Externa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hyperlink" Target="https://www.google.co.il/imgres?imgurl=https://floraupload.s3.amazonaws.com/uploads/2016/08/Lavatera_cretica3_2014.jpg&amp;imgrefurl=https://flora.org.il/plants/lavcre/&amp;docid=sPe7OH7yU_onxM&amp;tbnid=Q3Fb2ZzTtMgxsM:&amp;vet=10ahUKEwj8p4HL2O3gAhURlYsKHWpgDbIQMwhGKAkwCQ..i&amp;w=1000&amp;h=664&amp;bih=280&amp;biw=557&amp;q=%D7%9E%D7%A2%D7%95%D7%92%20%D7%9B%D7%A8%D7%AA%D7%99&amp;ved=0ahUKEwj8p4HL2O3gAhURlYsKHWpgDbIQMwhGKAkwCQ&amp;iact=mrc&amp;uact=8"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png"/><Relationship Id="rId8" Type="http://schemas.openxmlformats.org/officeDocument/2006/relationships/image" Target="cid:image005.jpg@01D4D33A.50890D3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1099</Words>
  <Characters>6270</Characters>
  <Application>Microsoft Office Word</Application>
  <DocSecurity>0</DocSecurity>
  <Lines>52</Lines>
  <Paragraphs>14</Paragraphs>
  <ScaleCrop>false</ScaleCrop>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Cohen</dc:creator>
  <cp:keywords/>
  <dc:description/>
  <cp:lastModifiedBy>Meir Cohen</cp:lastModifiedBy>
  <cp:revision>2</cp:revision>
  <dcterms:created xsi:type="dcterms:W3CDTF">2023-09-10T18:50:00Z</dcterms:created>
  <dcterms:modified xsi:type="dcterms:W3CDTF">2023-09-10T18:50:00Z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05dca8-daac-40b2-85cb-c39a1eaa36df_Enabled">
    <vt:lpwstr>true</vt:lpwstr>
  </property>
  <property fmtid="{D5CDD505-2E9C-101B-9397-08002B2CF9AE}" pid="3" name="MSIP_Label_e305dca8-daac-40b2-85cb-c39a1eaa36df_SetDate">
    <vt:lpwstr>2022-07-31T06:20:01Z</vt:lpwstr>
  </property>
  <property fmtid="{D5CDD505-2E9C-101B-9397-08002B2CF9AE}" pid="4" name="MSIP_Label_e305dca8-daac-40b2-85cb-c39a1eaa36df_Method">
    <vt:lpwstr>Standard</vt:lpwstr>
  </property>
  <property fmtid="{D5CDD505-2E9C-101B-9397-08002B2CF9AE}" pid="5" name="MSIP_Label_e305dca8-daac-40b2-85cb-c39a1eaa36df_Name">
    <vt:lpwstr>e305dca8-daac-40b2-85cb-c39a1eaa36df</vt:lpwstr>
  </property>
  <property fmtid="{D5CDD505-2E9C-101B-9397-08002B2CF9AE}" pid="6" name="MSIP_Label_e305dca8-daac-40b2-85cb-c39a1eaa36df_SiteId">
    <vt:lpwstr>ecdd899a-33be-4c33-91e4-1f1144fc2f56</vt:lpwstr>
  </property>
  <property fmtid="{D5CDD505-2E9C-101B-9397-08002B2CF9AE}" pid="7" name="MSIP_Label_e305dca8-daac-40b2-85cb-c39a1eaa36df_ActionId">
    <vt:lpwstr>4a577500-6e53-4b6b-aa06-5d4a39622bd4</vt:lpwstr>
  </property>
  <property fmtid="{D5CDD505-2E9C-101B-9397-08002B2CF9AE}" pid="8" name="MSIP_Label_e305dca8-daac-40b2-85cb-c39a1eaa36df_ContentBits">
    <vt:lpwstr>0</vt:lpwstr>
  </property>
</Properties>
</file>