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98A" w:rsidRDefault="0056498A" w:rsidP="0056498A">
      <w:pPr>
        <w:rPr>
          <w:b/>
          <w:bCs/>
          <w:i/>
          <w:iCs/>
        </w:rPr>
      </w:pPr>
      <w:proofErr w:type="spellStart"/>
      <w:r>
        <w:rPr>
          <w:b/>
          <w:bCs/>
          <w:i/>
          <w:iCs/>
          <w:rtl/>
        </w:rPr>
        <w:t>טו</w:t>
      </w:r>
      <w:proofErr w:type="spellEnd"/>
      <w:r>
        <w:rPr>
          <w:b/>
          <w:bCs/>
          <w:i/>
          <w:iCs/>
          <w:rtl/>
        </w:rPr>
        <w:t>.</w:t>
      </w:r>
    </w:p>
    <w:p w:rsidR="0056498A" w:rsidRDefault="0056498A" w:rsidP="0056498A">
      <w:pPr>
        <w:rPr>
          <w:rtl/>
        </w:rPr>
      </w:pPr>
      <w:r>
        <w:rPr>
          <w:b/>
          <w:bCs/>
          <w:rtl/>
        </w:rPr>
        <w:t>בין מים עליונים לתחתונים</w:t>
      </w:r>
      <w:r>
        <w:rPr>
          <w:rtl/>
        </w:rPr>
        <w:t xml:space="preserve"> - לבן </w:t>
      </w:r>
      <w:proofErr w:type="spellStart"/>
      <w:r>
        <w:rPr>
          <w:rtl/>
        </w:rPr>
        <w:t>זומא</w:t>
      </w:r>
      <w:proofErr w:type="spellEnd"/>
      <w:r>
        <w:rPr>
          <w:rtl/>
        </w:rPr>
        <w:t xml:space="preserve"> ג' אצבעות, וטעה בזה.</w:t>
      </w:r>
      <w:r>
        <w:rPr>
          <w:rtl/>
        </w:rPr>
        <w:br/>
      </w:r>
      <w:proofErr w:type="spellStart"/>
      <w:r>
        <w:rPr>
          <w:rtl/>
        </w:rPr>
        <w:t>לראב"י</w:t>
      </w:r>
      <w:proofErr w:type="spellEnd"/>
      <w:r>
        <w:rPr>
          <w:rtl/>
        </w:rPr>
        <w:t xml:space="preserve"> כמלוא </w:t>
      </w:r>
      <w:proofErr w:type="spellStart"/>
      <w:r>
        <w:rPr>
          <w:rtl/>
        </w:rPr>
        <w:t>נימא</w:t>
      </w:r>
      <w:proofErr w:type="spellEnd"/>
      <w:r>
        <w:rPr>
          <w:rtl/>
        </w:rPr>
        <w:t xml:space="preserve">, לרבנן כי </w:t>
      </w:r>
      <w:proofErr w:type="spellStart"/>
      <w:r>
        <w:rPr>
          <w:rtl/>
        </w:rPr>
        <w:t>גודא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דגמלא</w:t>
      </w:r>
      <w:proofErr w:type="spellEnd"/>
      <w:r>
        <w:rPr>
          <w:rtl/>
        </w:rPr>
        <w:t xml:space="preserve">, למ"ז או ר"א כתרי </w:t>
      </w:r>
      <w:proofErr w:type="spellStart"/>
      <w:r>
        <w:rPr>
          <w:rtl/>
        </w:rPr>
        <w:t>גלימי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דפריסי</w:t>
      </w:r>
      <w:proofErr w:type="spellEnd"/>
      <w:r>
        <w:rPr>
          <w:rtl/>
        </w:rPr>
        <w:t xml:space="preserve"> או תרי כסי </w:t>
      </w:r>
      <w:proofErr w:type="spellStart"/>
      <w:r>
        <w:rPr>
          <w:rtl/>
        </w:rPr>
        <w:t>דסחיפי</w:t>
      </w:r>
      <w:proofErr w:type="spellEnd"/>
      <w:r>
        <w:rPr>
          <w:rtl/>
        </w:rPr>
        <w:t>.</w:t>
      </w:r>
    </w:p>
    <w:p w:rsidR="0056498A" w:rsidRDefault="0056498A" w:rsidP="0056498A">
      <w:pPr>
        <w:rPr>
          <w:rtl/>
        </w:rPr>
      </w:pPr>
      <w:r>
        <w:rPr>
          <w:b/>
          <w:bCs/>
          <w:rtl/>
        </w:rPr>
        <w:t>אחר</w:t>
      </w:r>
      <w:r>
        <w:rPr>
          <w:rtl/>
        </w:rPr>
        <w:t xml:space="preserve"> - קיצץ בנטיעות משום </w:t>
      </w:r>
      <w:proofErr w:type="spellStart"/>
      <w:r>
        <w:rPr>
          <w:rtl/>
        </w:rPr>
        <w:t>דחזא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מט"ט</w:t>
      </w:r>
      <w:proofErr w:type="spellEnd"/>
      <w:r>
        <w:rPr>
          <w:rtl/>
        </w:rPr>
        <w:t xml:space="preserve"> יושב.</w:t>
      </w:r>
      <w:r>
        <w:rPr>
          <w:rtl/>
        </w:rPr>
        <w:br/>
        <w:t>ל</w:t>
      </w:r>
      <w:r>
        <w:rPr>
          <w:b/>
          <w:bCs/>
          <w:rtl/>
        </w:rPr>
        <w:t>מעלה</w:t>
      </w:r>
      <w:r>
        <w:rPr>
          <w:rtl/>
        </w:rPr>
        <w:t xml:space="preserve"> – אין ישיבה ולא תחרות ולא עורף ולא עייפות.</w:t>
      </w:r>
    </w:p>
    <w:p w:rsidR="0056498A" w:rsidRDefault="0056498A" w:rsidP="0056498A">
      <w:pPr>
        <w:rPr>
          <w:rtl/>
        </w:rPr>
      </w:pPr>
      <w:proofErr w:type="spellStart"/>
      <w:r>
        <w:rPr>
          <w:b/>
          <w:bCs/>
          <w:rtl/>
        </w:rPr>
        <w:t>בתוס</w:t>
      </w:r>
      <w:proofErr w:type="spellEnd"/>
      <w:r>
        <w:rPr>
          <w:b/>
          <w:bCs/>
          <w:rtl/>
        </w:rPr>
        <w:t>' מירושלמי</w:t>
      </w:r>
      <w:r>
        <w:rPr>
          <w:rtl/>
        </w:rPr>
        <w:t xml:space="preserve">; טוב אחרית דבר מראשיתו, </w:t>
      </w:r>
      <w:proofErr w:type="spellStart"/>
      <w:r>
        <w:rPr>
          <w:rtl/>
        </w:rPr>
        <w:t>הכל</w:t>
      </w:r>
      <w:proofErr w:type="spellEnd"/>
      <w:r>
        <w:rPr>
          <w:rtl/>
        </w:rPr>
        <w:t xml:space="preserve"> הולך אחר הכוונה הראשונה.</w:t>
      </w:r>
      <w:r>
        <w:rPr>
          <w:rtl/>
        </w:rPr>
        <w:br/>
        <w:t>ושם כמה עובדות וכמה שינויים שאינן לפנינו.</w:t>
      </w:r>
    </w:p>
    <w:p w:rsidR="0056498A" w:rsidRDefault="0056498A" w:rsidP="0056498A">
      <w:pPr>
        <w:rPr>
          <w:rtl/>
        </w:rPr>
      </w:pPr>
      <w:r>
        <w:rPr>
          <w:b/>
          <w:bCs/>
          <w:rtl/>
        </w:rPr>
        <w:t>גם את זה לעומת זה</w:t>
      </w:r>
      <w:r>
        <w:rPr>
          <w:rtl/>
        </w:rPr>
        <w:t xml:space="preserve"> - ר"מ דרש הרים וגבעות, ימין ונהרות.</w:t>
      </w:r>
      <w:r>
        <w:rPr>
          <w:rtl/>
        </w:rPr>
        <w:br/>
        <w:t xml:space="preserve">ר"ע דרש צדיקים ורשעים, ג"ע </w:t>
      </w:r>
      <w:proofErr w:type="spellStart"/>
      <w:r>
        <w:rPr>
          <w:rtl/>
        </w:rPr>
        <w:t>וגיהנום</w:t>
      </w:r>
      <w:proofErr w:type="spellEnd"/>
      <w:r>
        <w:rPr>
          <w:rtl/>
        </w:rPr>
        <w:t xml:space="preserve">. זכה צדיק נוטל גם חלק </w:t>
      </w:r>
      <w:proofErr w:type="spellStart"/>
      <w:r>
        <w:rPr>
          <w:rtl/>
        </w:rPr>
        <w:t>חבירו</w:t>
      </w:r>
      <w:proofErr w:type="spellEnd"/>
      <w:r>
        <w:rPr>
          <w:rtl/>
        </w:rPr>
        <w:t xml:space="preserve"> בג"ע וכן רשע להיפך.</w:t>
      </w:r>
    </w:p>
    <w:p w:rsidR="0056498A" w:rsidRDefault="0056498A" w:rsidP="0056498A">
      <w:pPr>
        <w:rPr>
          <w:rtl/>
        </w:rPr>
      </w:pPr>
      <w:r>
        <w:rPr>
          <w:b/>
          <w:bCs/>
          <w:rtl/>
        </w:rPr>
        <w:t xml:space="preserve">לא </w:t>
      </w:r>
      <w:proofErr w:type="spellStart"/>
      <w:r>
        <w:rPr>
          <w:b/>
          <w:bCs/>
          <w:rtl/>
        </w:rPr>
        <w:t>יערכנה</w:t>
      </w:r>
      <w:proofErr w:type="spellEnd"/>
      <w:r>
        <w:rPr>
          <w:b/>
          <w:bCs/>
          <w:rtl/>
        </w:rPr>
        <w:t xml:space="preserve"> זהב וזכוכית</w:t>
      </w:r>
      <w:r>
        <w:rPr>
          <w:rtl/>
        </w:rPr>
        <w:t xml:space="preserve"> – ר"מ דרש </w:t>
      </w:r>
      <w:proofErr w:type="spellStart"/>
      <w:r>
        <w:rPr>
          <w:rtl/>
        </w:rPr>
        <w:t>שד"ת</w:t>
      </w:r>
      <w:proofErr w:type="spellEnd"/>
      <w:r>
        <w:rPr>
          <w:rtl/>
        </w:rPr>
        <w:t xml:space="preserve"> קשים לקנותן ככלי זהב וקל לאבדן ככלי זכוכית.</w:t>
      </w:r>
      <w:r>
        <w:rPr>
          <w:rtl/>
        </w:rPr>
        <w:br/>
        <w:t>ר"ע דרש כמו שלהם יש תקנה כשנשברו, כך לת"ח שסרח.</w:t>
      </w:r>
    </w:p>
    <w:p w:rsidR="0056498A" w:rsidRDefault="0056498A" w:rsidP="0056498A">
      <w:pPr>
        <w:rPr>
          <w:rtl/>
        </w:rPr>
      </w:pPr>
      <w:r>
        <w:rPr>
          <w:rtl/>
        </w:rPr>
        <w:t xml:space="preserve">י"ג </w:t>
      </w:r>
      <w:proofErr w:type="spellStart"/>
      <w:r>
        <w:rPr>
          <w:rtl/>
        </w:rPr>
        <w:t>ינוקי</w:t>
      </w:r>
      <w:proofErr w:type="spellEnd"/>
      <w:r>
        <w:rPr>
          <w:rtl/>
        </w:rPr>
        <w:t xml:space="preserve"> בי"ג בתי כנסיות פסקו לאחר פסוקם לרעה.</w:t>
      </w:r>
    </w:p>
    <w:p w:rsidR="0056498A" w:rsidRDefault="0056498A" w:rsidP="0056498A">
      <w:pPr>
        <w:rPr>
          <w:b/>
          <w:bCs/>
          <w:i/>
          <w:iCs/>
          <w:rtl/>
        </w:rPr>
      </w:pPr>
      <w:proofErr w:type="spellStart"/>
      <w:r>
        <w:rPr>
          <w:b/>
          <w:bCs/>
          <w:i/>
          <w:iCs/>
          <w:rtl/>
        </w:rPr>
        <w:t>טו</w:t>
      </w:r>
      <w:proofErr w:type="spellEnd"/>
      <w:r>
        <w:rPr>
          <w:b/>
          <w:bCs/>
          <w:i/>
          <w:iCs/>
          <w:rtl/>
        </w:rPr>
        <w:t>:</w:t>
      </w:r>
    </w:p>
    <w:p w:rsidR="0056498A" w:rsidRDefault="0056498A" w:rsidP="0056498A">
      <w:pPr>
        <w:rPr>
          <w:rtl/>
        </w:rPr>
      </w:pPr>
      <w:r>
        <w:rPr>
          <w:b/>
          <w:bCs/>
          <w:rtl/>
        </w:rPr>
        <w:t>בפטירת אחר</w:t>
      </w:r>
      <w:r>
        <w:rPr>
          <w:rtl/>
        </w:rPr>
        <w:t xml:space="preserve"> – לא דנוהו ולא הכניסוהו לגן עדן.</w:t>
      </w:r>
      <w:r>
        <w:rPr>
          <w:rtl/>
        </w:rPr>
        <w:br/>
        <w:t xml:space="preserve">ר"מ בפטירתו פעל שידונוהו, </w:t>
      </w:r>
      <w:proofErr w:type="spellStart"/>
      <w:r>
        <w:rPr>
          <w:rtl/>
        </w:rPr>
        <w:t>וריו"ח</w:t>
      </w:r>
      <w:proofErr w:type="spellEnd"/>
      <w:r>
        <w:rPr>
          <w:rtl/>
        </w:rPr>
        <w:t xml:space="preserve"> בפטירתו הוציאו </w:t>
      </w:r>
      <w:proofErr w:type="spellStart"/>
      <w:r>
        <w:rPr>
          <w:rtl/>
        </w:rPr>
        <w:t>מגיהנום</w:t>
      </w:r>
      <w:proofErr w:type="spellEnd"/>
      <w:r>
        <w:rPr>
          <w:rtl/>
        </w:rPr>
        <w:t>.</w:t>
      </w:r>
      <w:r>
        <w:rPr>
          <w:rtl/>
        </w:rPr>
        <w:br/>
        <w:t xml:space="preserve">רבה בר </w:t>
      </w:r>
      <w:proofErr w:type="spellStart"/>
      <w:r>
        <w:rPr>
          <w:rtl/>
        </w:rPr>
        <w:t>שילא</w:t>
      </w:r>
      <w:proofErr w:type="spellEnd"/>
      <w:r>
        <w:rPr>
          <w:rtl/>
        </w:rPr>
        <w:t xml:space="preserve"> להלן פעל בחייו שיאמרו שמועות מפי ר"מ.</w:t>
      </w:r>
    </w:p>
    <w:p w:rsidR="0056498A" w:rsidRDefault="0056498A" w:rsidP="0056498A">
      <w:pPr>
        <w:rPr>
          <w:rtl/>
        </w:rPr>
      </w:pPr>
      <w:r>
        <w:rPr>
          <w:b/>
          <w:bCs/>
          <w:rtl/>
        </w:rPr>
        <w:t>כשהזכירה בתו את תורתו</w:t>
      </w:r>
      <w:r>
        <w:rPr>
          <w:rtl/>
        </w:rPr>
        <w:t xml:space="preserve">, ליחכה אש מפני כבוד תורתו, ובכה רבי </w:t>
      </w:r>
      <w:proofErr w:type="spellStart"/>
      <w:r>
        <w:rPr>
          <w:rtl/>
        </w:rPr>
        <w:t>דק"ו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למשתבחין</w:t>
      </w:r>
      <w:proofErr w:type="spellEnd"/>
      <w:r>
        <w:rPr>
          <w:rtl/>
        </w:rPr>
        <w:t xml:space="preserve"> בה.</w:t>
      </w:r>
    </w:p>
    <w:p w:rsidR="0056498A" w:rsidRDefault="0056498A" w:rsidP="0056498A">
      <w:pPr>
        <w:rPr>
          <w:rtl/>
        </w:rPr>
      </w:pPr>
      <w:r>
        <w:rPr>
          <w:b/>
          <w:bCs/>
          <w:rtl/>
        </w:rPr>
        <w:t>ללמוד מרשע</w:t>
      </w:r>
      <w:r>
        <w:rPr>
          <w:rtl/>
        </w:rPr>
        <w:t xml:space="preserve"> – לגדול מותר , לקטנים אסור.</w:t>
      </w:r>
      <w:r>
        <w:rPr>
          <w:rtl/>
        </w:rPr>
        <w:br/>
      </w:r>
      <w:r>
        <w:rPr>
          <w:b/>
          <w:bCs/>
          <w:rtl/>
        </w:rPr>
        <w:t>ת"ח שסרח</w:t>
      </w:r>
      <w:r>
        <w:rPr>
          <w:rtl/>
        </w:rPr>
        <w:t xml:space="preserve"> – אין תורתו נמאסת.</w:t>
      </w:r>
      <w:r>
        <w:rPr>
          <w:rtl/>
        </w:rPr>
        <w:br/>
      </w:r>
      <w:r>
        <w:rPr>
          <w:b/>
          <w:bCs/>
          <w:rtl/>
        </w:rPr>
        <w:t>בזמן שאדם מישראל מצטער</w:t>
      </w:r>
      <w:r>
        <w:rPr>
          <w:rtl/>
        </w:rPr>
        <w:t xml:space="preserve"> – הקב"ה מצטער. ואפי' רשע, וק"ו בצדיק.</w:t>
      </w:r>
    </w:p>
    <w:p w:rsidR="0056498A" w:rsidRDefault="0056498A" w:rsidP="0056498A">
      <w:pPr>
        <w:rPr>
          <w:rtl/>
        </w:rPr>
      </w:pPr>
      <w:r>
        <w:rPr>
          <w:b/>
          <w:bCs/>
          <w:rtl/>
        </w:rPr>
        <w:t>דואג ואחיתופל</w:t>
      </w:r>
      <w:r>
        <w:rPr>
          <w:rtl/>
        </w:rPr>
        <w:t xml:space="preserve"> – ספרו כל אותיות, שקלו ק"ו, שנו ג' מאות הלכות במגדל הפורח </w:t>
      </w:r>
      <w:proofErr w:type="spellStart"/>
      <w:r>
        <w:rPr>
          <w:rtl/>
        </w:rPr>
        <w:t>ובעו</w:t>
      </w:r>
      <w:proofErr w:type="spellEnd"/>
      <w:r>
        <w:rPr>
          <w:rtl/>
        </w:rPr>
        <w:t xml:space="preserve"> בו </w:t>
      </w:r>
      <w:proofErr w:type="spellStart"/>
      <w:r>
        <w:rPr>
          <w:rtl/>
        </w:rPr>
        <w:t>ג"מ</w:t>
      </w:r>
      <w:proofErr w:type="spellEnd"/>
      <w:r>
        <w:rPr>
          <w:rtl/>
        </w:rPr>
        <w:t xml:space="preserve"> בעיות.</w:t>
      </w:r>
      <w:r>
        <w:rPr>
          <w:rtl/>
        </w:rPr>
        <w:br/>
      </w:r>
      <w:r>
        <w:rPr>
          <w:b/>
          <w:bCs/>
          <w:rtl/>
        </w:rPr>
        <w:t xml:space="preserve">ג' מלכים </w:t>
      </w:r>
      <w:proofErr w:type="spellStart"/>
      <w:r>
        <w:rPr>
          <w:b/>
          <w:bCs/>
          <w:rtl/>
        </w:rPr>
        <w:t>וד</w:t>
      </w:r>
      <w:proofErr w:type="spellEnd"/>
      <w:r>
        <w:rPr>
          <w:b/>
          <w:bCs/>
          <w:rtl/>
        </w:rPr>
        <w:t>' הדיוטות</w:t>
      </w:r>
      <w:r>
        <w:rPr>
          <w:rtl/>
        </w:rPr>
        <w:t xml:space="preserve"> – אין להן חלק לעוה"ב.</w:t>
      </w:r>
      <w:r>
        <w:rPr>
          <w:rtl/>
        </w:rPr>
        <w:br/>
        <w:t xml:space="preserve">דואג ואחיתופל מההדיוטות, ומשום </w:t>
      </w:r>
      <w:proofErr w:type="spellStart"/>
      <w:r>
        <w:rPr>
          <w:rtl/>
        </w:rPr>
        <w:t>דהיו</w:t>
      </w:r>
      <w:proofErr w:type="spellEnd"/>
      <w:r>
        <w:rPr>
          <w:rtl/>
        </w:rPr>
        <w:t xml:space="preserve"> רשעים מתחילתן. וכן אחר.</w:t>
      </w:r>
      <w:r>
        <w:rPr>
          <w:rtl/>
        </w:rPr>
        <w:br/>
      </w:r>
      <w:r>
        <w:rPr>
          <w:rtl/>
        </w:rPr>
        <w:tab/>
        <w:t>(אבל הלומד מתוך יראת שמים, תורתו מגינה עליו שלא יבוא לידי כך).</w:t>
      </w:r>
    </w:p>
    <w:p w:rsidR="00CC6452" w:rsidRDefault="0056498A" w:rsidP="0056498A">
      <w:r>
        <w:rPr>
          <w:b/>
          <w:bCs/>
          <w:rtl/>
        </w:rPr>
        <w:t>רבי עקיבא</w:t>
      </w:r>
      <w:r>
        <w:rPr>
          <w:rtl/>
        </w:rPr>
        <w:t xml:space="preserve"> – יצא בשלום.</w:t>
      </w:r>
      <w:r>
        <w:rPr>
          <w:rtl/>
        </w:rPr>
        <w:br/>
        <w:t xml:space="preserve">וידע שלא להציץ ולא לטעות משום שדרש ואתה וגו', דגול וגו', </w:t>
      </w:r>
      <w:proofErr w:type="spellStart"/>
      <w:r>
        <w:rPr>
          <w:rtl/>
        </w:rPr>
        <w:t>צבקות</w:t>
      </w:r>
      <w:proofErr w:type="spellEnd"/>
      <w:r>
        <w:rPr>
          <w:rtl/>
        </w:rPr>
        <w:t xml:space="preserve"> וגו', קול דממה.</w:t>
      </w:r>
      <w:r>
        <w:rPr>
          <w:rtl/>
        </w:rPr>
        <w:br/>
      </w:r>
    </w:p>
    <w:sectPr w:rsidR="00CC6452" w:rsidSect="005A5BAA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498A"/>
    <w:rsid w:val="0056498A"/>
    <w:rsid w:val="005A5BAA"/>
    <w:rsid w:val="00AF7868"/>
    <w:rsid w:val="00CC6452"/>
    <w:rsid w:val="00F03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98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יעקב</dc:creator>
  <cp:lastModifiedBy>יעקב</cp:lastModifiedBy>
  <cp:revision>1</cp:revision>
  <dcterms:created xsi:type="dcterms:W3CDTF">2014-09-23T20:53:00Z</dcterms:created>
  <dcterms:modified xsi:type="dcterms:W3CDTF">2014-09-23T20:53:00Z</dcterms:modified>
</cp:coreProperties>
</file>