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F9" w:rsidRPr="001639F9" w:rsidRDefault="006A5B04" w:rsidP="001639F9">
      <w:pPr>
        <w:bidi/>
        <w:jc w:val="center"/>
        <w:rPr>
          <w:b/>
          <w:bCs/>
          <w:u w:val="single"/>
          <w:rtl/>
        </w:rPr>
      </w:pPr>
      <w:r w:rsidRPr="001639F9">
        <w:rPr>
          <w:rFonts w:hint="cs"/>
          <w:b/>
          <w:bCs/>
          <w:u w:val="single"/>
          <w:rtl/>
        </w:rPr>
        <w:t>הכל מעלין לארץ ישראל</w:t>
      </w:r>
    </w:p>
    <w:p w:rsidR="000B642F" w:rsidRDefault="000B642F" w:rsidP="001639F9">
      <w:pPr>
        <w:bidi/>
        <w:jc w:val="center"/>
        <w:rPr>
          <w:rtl/>
        </w:rPr>
      </w:pPr>
    </w:p>
    <w:p w:rsidR="009111B4" w:rsidRDefault="006A5B04" w:rsidP="000B642F">
      <w:pPr>
        <w:bidi/>
        <w:spacing w:line="480" w:lineRule="auto"/>
        <w:jc w:val="center"/>
        <w:rPr>
          <w:rtl/>
        </w:rPr>
      </w:pPr>
      <w:r>
        <w:rPr>
          <w:rFonts w:hint="cs"/>
          <w:rtl/>
        </w:rPr>
        <w:t xml:space="preserve">מקורו הדין, טעמו, ותוקפו </w:t>
      </w:r>
      <w:r>
        <w:rPr>
          <w:rtl/>
        </w:rPr>
        <w:t>–</w:t>
      </w:r>
      <w:r>
        <w:rPr>
          <w:rFonts w:hint="cs"/>
          <w:rtl/>
        </w:rPr>
        <w:t xml:space="preserve"> בזמן הבית, בזמן הגלות, </w:t>
      </w:r>
      <w:r w:rsidR="001639F9">
        <w:rPr>
          <w:rFonts w:hint="cs"/>
          <w:rtl/>
        </w:rPr>
        <w:t>ו</w:t>
      </w:r>
      <w:r>
        <w:rPr>
          <w:rFonts w:hint="cs"/>
          <w:rtl/>
        </w:rPr>
        <w:t>בשובנו לארצנו</w:t>
      </w:r>
    </w:p>
    <w:p w:rsidR="008F2E7F" w:rsidRDefault="006B0B6B" w:rsidP="008F2E7F">
      <w:pPr>
        <w:bidi/>
        <w:spacing w:line="480" w:lineRule="auto"/>
        <w:jc w:val="center"/>
        <w:rPr>
          <w:rtl/>
        </w:rPr>
      </w:pPr>
      <w:r>
        <w:rPr>
          <w:rFonts w:hint="cs"/>
          <w:rtl/>
        </w:rPr>
        <w:t>סיכום דברי הרב ישראלי זצ"ל ב"ארץ חמדה", ספר א' שער א', סימנים א-ו</w:t>
      </w:r>
    </w:p>
    <w:p w:rsidR="008F2E7F" w:rsidRPr="008F2E7F" w:rsidRDefault="008F2E7F" w:rsidP="008F2E7F">
      <w:pPr>
        <w:bidi/>
        <w:spacing w:line="480" w:lineRule="auto"/>
        <w:jc w:val="center"/>
        <w:rPr>
          <w:rFonts w:cs="Guttman Rashi"/>
          <w:rtl/>
        </w:rPr>
      </w:pPr>
      <w:r>
        <w:rPr>
          <w:rFonts w:cs="Guttman Rashi" w:hint="cs"/>
          <w:rtl/>
        </w:rPr>
        <w:t>הכתוב בכתב רש"י הוא הערות ותוספות משלי. א.מ.</w:t>
      </w:r>
    </w:p>
    <w:p w:rsidR="006A5B04" w:rsidRDefault="006A5B04" w:rsidP="006A5B04">
      <w:pPr>
        <w:bidi/>
        <w:rPr>
          <w:rtl/>
        </w:rPr>
      </w:pPr>
    </w:p>
    <w:p w:rsidR="000B642F" w:rsidRDefault="000B642F" w:rsidP="000B642F">
      <w:pPr>
        <w:bidi/>
        <w:rPr>
          <w:rtl/>
        </w:rPr>
      </w:pPr>
    </w:p>
    <w:p w:rsidR="000B642F" w:rsidRDefault="000B642F" w:rsidP="000B642F">
      <w:pPr>
        <w:bidi/>
        <w:rPr>
          <w:rtl/>
        </w:rPr>
      </w:pPr>
    </w:p>
    <w:p w:rsidR="008F2E7F" w:rsidRDefault="000B642F">
      <w:pPr>
        <w:pStyle w:val="TOC1"/>
        <w:tabs>
          <w:tab w:val="right" w:leader="dot" w:pos="9742"/>
        </w:tabs>
        <w:bidi/>
        <w:rPr>
          <w:rFonts w:eastAsiaTheme="minorEastAsia"/>
          <w:noProof/>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\h \z \u</w:instrText>
      </w:r>
      <w:r>
        <w:rPr>
          <w:rtl/>
        </w:rPr>
        <w:instrText xml:space="preserve"> </w:instrText>
      </w:r>
      <w:r>
        <w:rPr>
          <w:rtl/>
        </w:rPr>
        <w:fldChar w:fldCharType="separate"/>
      </w:r>
      <w:hyperlink w:anchor="_Toc421484219" w:history="1">
        <w:r w:rsidR="008F2E7F" w:rsidRPr="00974778">
          <w:rPr>
            <w:rStyle w:val="Hyperlink"/>
            <w:rFonts w:asciiTheme="minorBidi" w:hAnsiTheme="minorBidi" w:hint="eastAsia"/>
            <w:noProof/>
            <w:rtl/>
          </w:rPr>
          <w:t>שיטת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הרמב</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ן</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במצוות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יישוב</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הארץ</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Toc421484219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2</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0" w:history="1">
        <w:r w:rsidR="008F2E7F" w:rsidRPr="00974778">
          <w:rPr>
            <w:rStyle w:val="Hyperlink"/>
            <w:rFonts w:asciiTheme="minorBidi" w:hAnsiTheme="minorBidi" w:hint="eastAsia"/>
            <w:noProof/>
            <w:rtl/>
          </w:rPr>
          <w:t>ר</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חיים</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כהן</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בתוס</w:t>
        </w:r>
        <w:r w:rsidR="008F2E7F" w:rsidRPr="00974778">
          <w:rPr>
            <w:rStyle w:val="Hyperlink"/>
            <w:rFonts w:asciiTheme="minorBidi" w:hAnsiTheme="minorBidi"/>
            <w:noProof/>
            <w:rtl/>
          </w:rPr>
          <w:t>'</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Toc421484220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3</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1" w:history="1">
        <w:r w:rsidR="008F2E7F" w:rsidRPr="00974778">
          <w:rPr>
            <w:rStyle w:val="Hyperlink"/>
            <w:rFonts w:asciiTheme="minorBidi" w:hAnsiTheme="minorBidi" w:hint="eastAsia"/>
            <w:noProof/>
            <w:rtl/>
          </w:rPr>
          <w:t>שיטת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הרמב</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ם</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Toc421484221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4</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2" w:history="1">
        <w:r w:rsidR="008F2E7F" w:rsidRPr="00974778">
          <w:rPr>
            <w:rStyle w:val="Hyperlink"/>
            <w:rFonts w:asciiTheme="minorBidi" w:hAnsiTheme="minorBidi" w:hint="eastAsia"/>
            <w:noProof/>
            <w:rtl/>
          </w:rPr>
          <w:t>דברי</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רב</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יהודה</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Toc421484222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6</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3" w:history="1">
        <w:r w:rsidR="008F2E7F" w:rsidRPr="00974778">
          <w:rPr>
            <w:rStyle w:val="Hyperlink"/>
            <w:rFonts w:asciiTheme="minorBidi" w:hAnsiTheme="minorBidi" w:hint="eastAsia"/>
            <w:noProof/>
            <w:rtl/>
          </w:rPr>
          <w:t>אחרי</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קום</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המדינה</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Toc421484223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7</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4" w:history="1">
        <w:r w:rsidR="008F2E7F" w:rsidRPr="00974778">
          <w:rPr>
            <w:rStyle w:val="Hyperlink"/>
            <w:rFonts w:asciiTheme="minorBidi" w:hAnsiTheme="minorBidi" w:hint="eastAsia"/>
            <w:noProof/>
            <w:rtl/>
          </w:rPr>
          <w:t>סיכום</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Toc421484224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8</w:t>
        </w:r>
        <w:r w:rsidR="008F2E7F">
          <w:rPr>
            <w:rStyle w:val="Hyperlink"/>
            <w:noProof/>
            <w:rtl/>
          </w:rPr>
          <w:fldChar w:fldCharType="end"/>
        </w:r>
      </w:hyperlink>
    </w:p>
    <w:p w:rsidR="008F2E7F" w:rsidRDefault="00AC4542">
      <w:pPr>
        <w:pStyle w:val="TOC1"/>
        <w:tabs>
          <w:tab w:val="right" w:leader="dot" w:pos="9742"/>
        </w:tabs>
        <w:bidi/>
        <w:rPr>
          <w:rFonts w:eastAsiaTheme="minorEastAsia"/>
          <w:noProof/>
          <w:rtl/>
        </w:rPr>
      </w:pPr>
      <w:hyperlink w:anchor="_Toc421484225" w:history="1">
        <w:r w:rsidR="008F2E7F" w:rsidRPr="00974778">
          <w:rPr>
            <w:rStyle w:val="Hyperlink"/>
            <w:rFonts w:asciiTheme="minorBidi" w:hAnsiTheme="minorBidi" w:hint="eastAsia"/>
            <w:noProof/>
            <w:rtl/>
          </w:rPr>
          <w:t>נספח</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מקורות</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Toc421484225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9</w:t>
        </w:r>
        <w:r w:rsidR="008F2E7F">
          <w:rPr>
            <w:rStyle w:val="Hyperlink"/>
            <w:noProof/>
            <w:rtl/>
          </w:rPr>
          <w:fldChar w:fldCharType="end"/>
        </w:r>
      </w:hyperlink>
    </w:p>
    <w:p w:rsidR="008F2E7F" w:rsidRDefault="00AC4542">
      <w:pPr>
        <w:pStyle w:val="TOC2"/>
        <w:tabs>
          <w:tab w:val="right" w:leader="dot" w:pos="9742"/>
        </w:tabs>
        <w:bidi/>
        <w:rPr>
          <w:rFonts w:eastAsiaTheme="minorEastAsia"/>
          <w:noProof/>
          <w:rtl/>
        </w:rPr>
      </w:pPr>
      <w:hyperlink w:anchor="_Toc421484226" w:history="1">
        <w:r w:rsidR="008F2E7F" w:rsidRPr="00974778">
          <w:rPr>
            <w:rStyle w:val="Hyperlink"/>
            <w:rFonts w:asciiTheme="minorBidi" w:hAnsiTheme="minorBidi" w:hint="eastAsia"/>
            <w:noProof/>
            <w:rtl/>
          </w:rPr>
          <w:t>הרמב</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ן</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Toc421484226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9</w:t>
        </w:r>
        <w:r w:rsidR="008F2E7F">
          <w:rPr>
            <w:rStyle w:val="Hyperlink"/>
            <w:noProof/>
            <w:rtl/>
          </w:rPr>
          <w:fldChar w:fldCharType="end"/>
        </w:r>
      </w:hyperlink>
    </w:p>
    <w:p w:rsidR="008F2E7F" w:rsidRDefault="00AC4542">
      <w:pPr>
        <w:pStyle w:val="TOC2"/>
        <w:tabs>
          <w:tab w:val="right" w:leader="dot" w:pos="9742"/>
        </w:tabs>
        <w:bidi/>
        <w:rPr>
          <w:rFonts w:eastAsiaTheme="minorEastAsia"/>
          <w:noProof/>
          <w:rtl/>
        </w:rPr>
      </w:pPr>
      <w:hyperlink w:anchor="_Toc421484227" w:history="1">
        <w:r w:rsidR="008F2E7F" w:rsidRPr="00974778">
          <w:rPr>
            <w:rStyle w:val="Hyperlink"/>
            <w:rFonts w:asciiTheme="minorBidi" w:hAnsiTheme="minorBidi" w:hint="eastAsia"/>
            <w:noProof/>
            <w:rtl/>
          </w:rPr>
          <w:t>המגילת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אסתר</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Toc421484227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9</w:t>
        </w:r>
        <w:r w:rsidR="008F2E7F">
          <w:rPr>
            <w:rStyle w:val="Hyperlink"/>
            <w:noProof/>
            <w:rtl/>
          </w:rPr>
          <w:fldChar w:fldCharType="end"/>
        </w:r>
      </w:hyperlink>
    </w:p>
    <w:p w:rsidR="008F2E7F" w:rsidRDefault="00AC4542">
      <w:pPr>
        <w:pStyle w:val="TOC2"/>
        <w:tabs>
          <w:tab w:val="right" w:leader="dot" w:pos="9742"/>
        </w:tabs>
        <w:bidi/>
        <w:rPr>
          <w:rFonts w:eastAsiaTheme="minorEastAsia"/>
          <w:noProof/>
          <w:rtl/>
        </w:rPr>
      </w:pPr>
      <w:hyperlink w:anchor="_Toc421484228" w:history="1">
        <w:r w:rsidR="008F2E7F" w:rsidRPr="00974778">
          <w:rPr>
            <w:rStyle w:val="Hyperlink"/>
            <w:rFonts w:asciiTheme="minorBidi" w:hAnsiTheme="minorBidi" w:hint="eastAsia"/>
            <w:noProof/>
            <w:rtl/>
          </w:rPr>
          <w:t>הרמב</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ם</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Toc421484228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10</w:t>
        </w:r>
        <w:r w:rsidR="008F2E7F">
          <w:rPr>
            <w:rStyle w:val="Hyperlink"/>
            <w:noProof/>
            <w:rtl/>
          </w:rPr>
          <w:fldChar w:fldCharType="end"/>
        </w:r>
      </w:hyperlink>
    </w:p>
    <w:p w:rsidR="008F2E7F" w:rsidRDefault="00AC4542">
      <w:pPr>
        <w:pStyle w:val="TOC3"/>
        <w:tabs>
          <w:tab w:val="right" w:leader="dot" w:pos="9742"/>
        </w:tabs>
        <w:bidi/>
        <w:rPr>
          <w:rFonts w:eastAsiaTheme="minorEastAsia"/>
          <w:noProof/>
          <w:rtl/>
        </w:rPr>
      </w:pPr>
      <w:hyperlink w:anchor="_Toc421484229" w:history="1">
        <w:r w:rsidR="008F2E7F" w:rsidRPr="00974778">
          <w:rPr>
            <w:rStyle w:val="Hyperlink"/>
            <w:rFonts w:asciiTheme="minorBidi" w:hAnsiTheme="minorBidi" w:hint="eastAsia"/>
            <w:noProof/>
            <w:rtl/>
          </w:rPr>
          <w:t>פי</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ג</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מהלכות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אישות</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Toc421484229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10</w:t>
        </w:r>
        <w:r w:rsidR="008F2E7F">
          <w:rPr>
            <w:rStyle w:val="Hyperlink"/>
            <w:noProof/>
            <w:rtl/>
          </w:rPr>
          <w:fldChar w:fldCharType="end"/>
        </w:r>
      </w:hyperlink>
    </w:p>
    <w:p w:rsidR="008F2E7F" w:rsidRDefault="00AC4542">
      <w:pPr>
        <w:pStyle w:val="TOC3"/>
        <w:tabs>
          <w:tab w:val="right" w:leader="dot" w:pos="9742"/>
        </w:tabs>
        <w:bidi/>
        <w:rPr>
          <w:rFonts w:eastAsiaTheme="minorEastAsia"/>
          <w:noProof/>
          <w:rtl/>
        </w:rPr>
      </w:pPr>
      <w:hyperlink w:anchor="_Toc421484230" w:history="1">
        <w:r w:rsidR="008F2E7F" w:rsidRPr="00974778">
          <w:rPr>
            <w:rStyle w:val="Hyperlink"/>
            <w:rFonts w:asciiTheme="minorBidi" w:hAnsiTheme="minorBidi" w:hint="eastAsia"/>
            <w:noProof/>
            <w:rtl/>
          </w:rPr>
          <w:t>פ</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ח</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מהלכות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עבדים</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Toc421484230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10</w:t>
        </w:r>
        <w:r w:rsidR="008F2E7F">
          <w:rPr>
            <w:rStyle w:val="Hyperlink"/>
            <w:noProof/>
            <w:rtl/>
          </w:rPr>
          <w:fldChar w:fldCharType="end"/>
        </w:r>
      </w:hyperlink>
    </w:p>
    <w:p w:rsidR="008F2E7F" w:rsidRDefault="00AC4542">
      <w:pPr>
        <w:pStyle w:val="TOC3"/>
        <w:tabs>
          <w:tab w:val="right" w:leader="dot" w:pos="9742"/>
        </w:tabs>
        <w:bidi/>
        <w:rPr>
          <w:rFonts w:eastAsiaTheme="minorEastAsia"/>
          <w:noProof/>
          <w:rtl/>
        </w:rPr>
      </w:pPr>
      <w:hyperlink w:anchor="_Toc421484231" w:history="1">
        <w:r w:rsidR="008F2E7F" w:rsidRPr="00974778">
          <w:rPr>
            <w:rStyle w:val="Hyperlink"/>
            <w:rFonts w:asciiTheme="minorBidi" w:hAnsiTheme="minorBidi" w:hint="eastAsia"/>
            <w:noProof/>
            <w:rtl/>
          </w:rPr>
          <w:t>פ</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ה</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מהלכות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מלכים</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Toc421484231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11</w:t>
        </w:r>
        <w:r w:rsidR="008F2E7F">
          <w:rPr>
            <w:rStyle w:val="Hyperlink"/>
            <w:noProof/>
            <w:rtl/>
          </w:rPr>
          <w:fldChar w:fldCharType="end"/>
        </w:r>
      </w:hyperlink>
    </w:p>
    <w:p w:rsidR="008F2E7F" w:rsidRDefault="00AC4542">
      <w:pPr>
        <w:pStyle w:val="TOC2"/>
        <w:tabs>
          <w:tab w:val="right" w:leader="dot" w:pos="9742"/>
        </w:tabs>
        <w:bidi/>
        <w:rPr>
          <w:rFonts w:eastAsiaTheme="minorEastAsia"/>
          <w:noProof/>
          <w:rtl/>
        </w:rPr>
      </w:pPr>
      <w:hyperlink w:anchor="_Toc421484232" w:history="1">
        <w:r w:rsidR="008F2E7F" w:rsidRPr="00974778">
          <w:rPr>
            <w:rStyle w:val="Hyperlink"/>
            <w:rFonts w:asciiTheme="minorBidi" w:hAnsiTheme="minorBidi" w:hint="eastAsia"/>
            <w:noProof/>
            <w:rtl/>
          </w:rPr>
          <w:t>ירושלמי</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שביעית</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ריש</w:t>
        </w:r>
        <w:r w:rsidR="008F2E7F" w:rsidRPr="00974778">
          <w:rPr>
            <w:rStyle w:val="Hyperlink"/>
            <w:rFonts w:asciiTheme="minorBidi" w:hAnsiTheme="minorBidi"/>
            <w:noProof/>
            <w:rtl/>
          </w:rPr>
          <w:t xml:space="preserve"> </w:t>
        </w:r>
        <w:r w:rsidR="008F2E7F" w:rsidRPr="00974778">
          <w:rPr>
            <w:rStyle w:val="Hyperlink"/>
            <w:rFonts w:asciiTheme="minorBidi" w:hAnsiTheme="minorBidi" w:hint="eastAsia"/>
            <w:noProof/>
            <w:rtl/>
          </w:rPr>
          <w:t>פ</w:t>
        </w:r>
        <w:r w:rsidR="008F2E7F" w:rsidRPr="00974778">
          <w:rPr>
            <w:rStyle w:val="Hyperlink"/>
            <w:rFonts w:asciiTheme="minorBidi" w:hAnsiTheme="minorBidi"/>
            <w:noProof/>
            <w:rtl/>
          </w:rPr>
          <w:t>"</w:t>
        </w:r>
        <w:r w:rsidR="008F2E7F" w:rsidRPr="00974778">
          <w:rPr>
            <w:rStyle w:val="Hyperlink"/>
            <w:rFonts w:asciiTheme="minorBidi" w:hAnsiTheme="minorBidi" w:hint="eastAsia"/>
            <w:noProof/>
            <w:rtl/>
          </w:rPr>
          <w:t>ו</w:t>
        </w:r>
        <w:r w:rsidR="008F2E7F">
          <w:rPr>
            <w:noProof/>
            <w:webHidden/>
            <w:rtl/>
          </w:rPr>
          <w:tab/>
        </w:r>
        <w:r w:rsidR="008F2E7F">
          <w:rPr>
            <w:rStyle w:val="Hyperlink"/>
            <w:noProof/>
            <w:rtl/>
          </w:rPr>
          <w:fldChar w:fldCharType="begin"/>
        </w:r>
        <w:r w:rsidR="008F2E7F">
          <w:rPr>
            <w:noProof/>
            <w:webHidden/>
            <w:rtl/>
          </w:rPr>
          <w:instrText xml:space="preserve"> </w:instrText>
        </w:r>
        <w:r w:rsidR="008F2E7F">
          <w:rPr>
            <w:noProof/>
            <w:webHidden/>
          </w:rPr>
          <w:instrText>PAGEREF</w:instrText>
        </w:r>
        <w:r w:rsidR="008F2E7F">
          <w:rPr>
            <w:noProof/>
            <w:webHidden/>
            <w:rtl/>
          </w:rPr>
          <w:instrText xml:space="preserve"> _</w:instrText>
        </w:r>
        <w:r w:rsidR="008F2E7F">
          <w:rPr>
            <w:noProof/>
            <w:webHidden/>
          </w:rPr>
          <w:instrText>Toc421484232 \h</w:instrText>
        </w:r>
        <w:r w:rsidR="008F2E7F">
          <w:rPr>
            <w:noProof/>
            <w:webHidden/>
            <w:rtl/>
          </w:rPr>
          <w:instrText xml:space="preserve"> </w:instrText>
        </w:r>
        <w:r w:rsidR="008F2E7F">
          <w:rPr>
            <w:rStyle w:val="Hyperlink"/>
            <w:noProof/>
            <w:rtl/>
          </w:rPr>
        </w:r>
        <w:r w:rsidR="008F2E7F">
          <w:rPr>
            <w:rStyle w:val="Hyperlink"/>
            <w:noProof/>
            <w:rtl/>
          </w:rPr>
          <w:fldChar w:fldCharType="separate"/>
        </w:r>
        <w:r w:rsidR="008F2E7F">
          <w:rPr>
            <w:noProof/>
            <w:webHidden/>
            <w:rtl/>
          </w:rPr>
          <w:t>12</w:t>
        </w:r>
        <w:r w:rsidR="008F2E7F">
          <w:rPr>
            <w:rStyle w:val="Hyperlink"/>
            <w:noProof/>
            <w:rtl/>
          </w:rPr>
          <w:fldChar w:fldCharType="end"/>
        </w:r>
      </w:hyperlink>
    </w:p>
    <w:p w:rsidR="000B642F" w:rsidRDefault="000B642F" w:rsidP="002D56E0">
      <w:pPr>
        <w:bidi/>
        <w:rPr>
          <w:rtl/>
        </w:rPr>
      </w:pPr>
      <w:r>
        <w:rPr>
          <w:rtl/>
        </w:rPr>
        <w:fldChar w:fldCharType="end"/>
      </w:r>
    </w:p>
    <w:p w:rsidR="000B642F" w:rsidRDefault="000B642F">
      <w:r>
        <w:rPr>
          <w:rtl/>
        </w:rPr>
        <w:br w:type="page"/>
      </w:r>
    </w:p>
    <w:p w:rsidR="008B6B0A" w:rsidRPr="000B642F" w:rsidRDefault="00431C41" w:rsidP="00431C41">
      <w:pPr>
        <w:pStyle w:val="1"/>
        <w:bidi/>
        <w:spacing w:before="0"/>
        <w:jc w:val="center"/>
        <w:rPr>
          <w:rFonts w:asciiTheme="minorBidi" w:hAnsiTheme="minorBidi" w:cstheme="minorBidi"/>
          <w:color w:val="auto"/>
          <w:sz w:val="22"/>
          <w:szCs w:val="22"/>
          <w:rtl/>
        </w:rPr>
      </w:pPr>
      <w:bookmarkStart w:id="0" w:name="_Toc421484219"/>
      <w:r w:rsidRPr="000B642F">
        <w:rPr>
          <w:rFonts w:asciiTheme="minorBidi" w:hAnsiTheme="minorBidi" w:cstheme="minorBidi"/>
          <w:color w:val="auto"/>
          <w:sz w:val="22"/>
          <w:szCs w:val="22"/>
          <w:rtl/>
        </w:rPr>
        <w:lastRenderedPageBreak/>
        <w:t xml:space="preserve">מצוות יישוב הארץ </w:t>
      </w:r>
      <w:r>
        <w:rPr>
          <w:rFonts w:asciiTheme="minorBidi" w:hAnsiTheme="minorBidi" w:cstheme="minorBidi" w:hint="cs"/>
          <w:color w:val="auto"/>
          <w:sz w:val="22"/>
          <w:szCs w:val="22"/>
          <w:rtl/>
        </w:rPr>
        <w:t xml:space="preserve">- </w:t>
      </w:r>
      <w:r w:rsidR="00436A30" w:rsidRPr="000B642F">
        <w:rPr>
          <w:rFonts w:asciiTheme="minorBidi" w:hAnsiTheme="minorBidi" w:cstheme="minorBidi"/>
          <w:color w:val="auto"/>
          <w:sz w:val="22"/>
          <w:szCs w:val="22"/>
          <w:rtl/>
        </w:rPr>
        <w:t>שיטת ה</w:t>
      </w:r>
      <w:r w:rsidR="008B6B0A" w:rsidRPr="000B642F">
        <w:rPr>
          <w:rFonts w:asciiTheme="minorBidi" w:hAnsiTheme="minorBidi" w:cstheme="minorBidi"/>
          <w:color w:val="auto"/>
          <w:sz w:val="22"/>
          <w:szCs w:val="22"/>
          <w:rtl/>
        </w:rPr>
        <w:t>רמב"ן</w:t>
      </w:r>
      <w:r w:rsidR="00436A30" w:rsidRPr="000B642F">
        <w:rPr>
          <w:rFonts w:asciiTheme="minorBidi" w:hAnsiTheme="minorBidi" w:cstheme="minorBidi"/>
          <w:color w:val="auto"/>
          <w:sz w:val="22"/>
          <w:szCs w:val="22"/>
          <w:rtl/>
        </w:rPr>
        <w:t xml:space="preserve"> </w:t>
      </w:r>
      <w:bookmarkEnd w:id="0"/>
    </w:p>
    <w:p w:rsidR="000B642F" w:rsidRDefault="000B642F" w:rsidP="000B642F">
      <w:pPr>
        <w:bidi/>
        <w:rPr>
          <w:rtl/>
        </w:rPr>
      </w:pPr>
      <w:r>
        <w:rPr>
          <w:rFonts w:hint="cs"/>
          <w:rtl/>
        </w:rPr>
        <w:t xml:space="preserve">לשון הרמב"ן והמגילת אסתר ראה להלן ב </w:t>
      </w:r>
      <w:hyperlink w:anchor="_נספח" w:history="1">
        <w:r w:rsidRPr="000B642F">
          <w:rPr>
            <w:rStyle w:val="Hyperlink"/>
            <w:rFonts w:hint="cs"/>
            <w:rtl/>
          </w:rPr>
          <w:t>נס</w:t>
        </w:r>
        <w:r w:rsidRPr="000B642F">
          <w:rPr>
            <w:rStyle w:val="Hyperlink"/>
            <w:rFonts w:hint="cs"/>
            <w:rtl/>
          </w:rPr>
          <w:t>פ</w:t>
        </w:r>
        <w:r w:rsidRPr="000B642F">
          <w:rPr>
            <w:rStyle w:val="Hyperlink"/>
            <w:rFonts w:hint="cs"/>
            <w:rtl/>
          </w:rPr>
          <w:t>ח</w:t>
        </w:r>
      </w:hyperlink>
    </w:p>
    <w:p w:rsidR="006A5B04" w:rsidRDefault="006A5B04" w:rsidP="000B642F">
      <w:pPr>
        <w:bidi/>
        <w:rPr>
          <w:rtl/>
        </w:rPr>
      </w:pPr>
      <w:r>
        <w:rPr>
          <w:rFonts w:hint="cs"/>
          <w:rtl/>
        </w:rPr>
        <w:t xml:space="preserve">לדעת הרמב"ן "והורשתם את הארץ וישבתם בה" היא מצות עשה אחת, הכוללת שני חלקים </w:t>
      </w:r>
      <w:r>
        <w:rPr>
          <w:rtl/>
        </w:rPr>
        <w:t>–</w:t>
      </w:r>
      <w:r>
        <w:rPr>
          <w:rFonts w:hint="cs"/>
          <w:rtl/>
        </w:rPr>
        <w:t xml:space="preserve"> כיבוש וישיבה. ומצווה זו על שני חלקיה מחייבת לא רק את הציבור אלא גם כל אחד ואחד, ואף בזמן הגלות.</w:t>
      </w:r>
    </w:p>
    <w:p w:rsidR="00661B1D" w:rsidRDefault="00661B1D" w:rsidP="00661B1D">
      <w:pPr>
        <w:bidi/>
        <w:rPr>
          <w:rtl/>
        </w:rPr>
      </w:pPr>
    </w:p>
    <w:p w:rsidR="00661B1D" w:rsidRPr="00D629B4" w:rsidRDefault="00661B1D" w:rsidP="00D629B4">
      <w:pPr>
        <w:bidi/>
        <w:jc w:val="both"/>
        <w:rPr>
          <w:rFonts w:cs="David"/>
          <w:rtl/>
        </w:rPr>
      </w:pPr>
      <w:r w:rsidRPr="00D629B4">
        <w:rPr>
          <w:rFonts w:cs="David" w:hint="cs"/>
          <w:rtl/>
        </w:rPr>
        <w:t xml:space="preserve">הקשה המגילת אסתר: </w:t>
      </w:r>
      <w:r w:rsidR="001639F9">
        <w:rPr>
          <w:rFonts w:cs="David" w:hint="cs"/>
          <w:rtl/>
        </w:rPr>
        <w:t xml:space="preserve"> </w:t>
      </w:r>
      <w:r w:rsidRPr="00D629B4">
        <w:rPr>
          <w:rFonts w:cs="David" w:hint="cs"/>
          <w:rtl/>
        </w:rPr>
        <w:t xml:space="preserve">המצוה אמנם נהגה בזמן יהושע ודוד עד שלא גלינו מארצנו, אבל אחר הגלות </w:t>
      </w:r>
      <w:r w:rsidRPr="00D629B4">
        <w:rPr>
          <w:rFonts w:cs="David"/>
          <w:rtl/>
        </w:rPr>
        <w:t>–</w:t>
      </w:r>
      <w:r w:rsidRPr="00D629B4">
        <w:rPr>
          <w:rFonts w:cs="David" w:hint="cs"/>
          <w:rtl/>
        </w:rPr>
        <w:t xml:space="preserve"> אדרבא נצטוינו שלא יעלו בחומה, שלא נמרוד באומות ביד חזקה</w:t>
      </w:r>
      <w:r w:rsidR="00C22849">
        <w:rPr>
          <w:rFonts w:cs="David" w:hint="cs"/>
          <w:rtl/>
        </w:rPr>
        <w:t>.</w:t>
      </w:r>
    </w:p>
    <w:p w:rsidR="00661B1D" w:rsidRDefault="00661B1D" w:rsidP="00333C5D">
      <w:pPr>
        <w:bidi/>
        <w:ind w:left="720"/>
        <w:jc w:val="both"/>
        <w:rPr>
          <w:rtl/>
        </w:rPr>
      </w:pPr>
      <w:r>
        <w:rPr>
          <w:rFonts w:hint="cs"/>
          <w:rtl/>
        </w:rPr>
        <w:t xml:space="preserve">כוונתו </w:t>
      </w:r>
      <w:r>
        <w:rPr>
          <w:rtl/>
        </w:rPr>
        <w:t>–</w:t>
      </w:r>
      <w:r>
        <w:rPr>
          <w:rFonts w:hint="cs"/>
          <w:rtl/>
        </w:rPr>
        <w:t xml:space="preserve"> וא"כ זו מצווה </w:t>
      </w:r>
      <w:r w:rsidR="006B0B6B">
        <w:rPr>
          <w:rFonts w:hint="cs"/>
          <w:rtl/>
        </w:rPr>
        <w:t xml:space="preserve">שאינה </w:t>
      </w:r>
      <w:r>
        <w:rPr>
          <w:rFonts w:hint="cs"/>
          <w:rtl/>
        </w:rPr>
        <w:t>נוהגת לדורות</w:t>
      </w:r>
      <w:r w:rsidR="001639F9">
        <w:rPr>
          <w:rFonts w:hint="cs"/>
          <w:rtl/>
        </w:rPr>
        <w:t>.</w:t>
      </w:r>
      <w:r w:rsidR="008B6B0A">
        <w:rPr>
          <w:rFonts w:hint="cs"/>
          <w:rtl/>
        </w:rPr>
        <w:t xml:space="preserve"> (שורש ג').</w:t>
      </w:r>
    </w:p>
    <w:p w:rsidR="00661B1D" w:rsidRDefault="00661B1D" w:rsidP="00333C5D">
      <w:pPr>
        <w:bidi/>
        <w:ind w:left="720"/>
        <w:jc w:val="both"/>
        <w:rPr>
          <w:rtl/>
        </w:rPr>
      </w:pPr>
      <w:r>
        <w:rPr>
          <w:rFonts w:hint="cs"/>
          <w:rtl/>
        </w:rPr>
        <w:t xml:space="preserve">ועל זה יוכל הרמב"ן לתרץ </w:t>
      </w:r>
      <w:r w:rsidR="00D629B4">
        <w:rPr>
          <w:rFonts w:hint="cs"/>
          <w:rtl/>
        </w:rPr>
        <w:t>שכיון שיחזור בבוא המשיח א"כ שפיר נקראת 'נוהגת לדורות'.</w:t>
      </w:r>
    </w:p>
    <w:p w:rsidR="00D629B4" w:rsidRDefault="00D629B4" w:rsidP="00D629B4">
      <w:pPr>
        <w:bidi/>
        <w:jc w:val="both"/>
        <w:rPr>
          <w:rtl/>
        </w:rPr>
      </w:pPr>
      <w:r>
        <w:rPr>
          <w:rFonts w:hint="cs"/>
          <w:rtl/>
        </w:rPr>
        <w:t>וכתב עוד:</w:t>
      </w:r>
    </w:p>
    <w:p w:rsidR="00D629B4" w:rsidRPr="009C7784" w:rsidRDefault="00D629B4" w:rsidP="00333C5D">
      <w:pPr>
        <w:autoSpaceDE w:val="0"/>
        <w:autoSpaceDN w:val="0"/>
        <w:bidi/>
        <w:adjustRightInd w:val="0"/>
        <w:spacing w:line="240" w:lineRule="auto"/>
        <w:jc w:val="both"/>
        <w:rPr>
          <w:rFonts w:cs="David"/>
        </w:rPr>
      </w:pPr>
      <w:r w:rsidRPr="009C7784">
        <w:rPr>
          <w:rFonts w:ascii="FrankRuehl" w:cs="David" w:hint="cs"/>
          <w:rtl/>
        </w:rPr>
        <w:t>ועוד</w:t>
      </w:r>
      <w:r w:rsidRPr="009C7784">
        <w:rPr>
          <w:rFonts w:ascii="FrankRuehl" w:cs="David"/>
        </w:rPr>
        <w:t xml:space="preserve"> </w:t>
      </w:r>
      <w:r w:rsidRPr="009C7784">
        <w:rPr>
          <w:rFonts w:ascii="FrankRuehl" w:cs="David" w:hint="cs"/>
          <w:rtl/>
        </w:rPr>
        <w:t>ראיה</w:t>
      </w:r>
      <w:r w:rsidRPr="009C7784">
        <w:rPr>
          <w:rFonts w:ascii="FrankRuehl" w:cs="David"/>
        </w:rPr>
        <w:t xml:space="preserve"> </w:t>
      </w:r>
      <w:r w:rsidRPr="009C7784">
        <w:rPr>
          <w:rFonts w:ascii="FrankRuehl" w:cs="David" w:hint="cs"/>
          <w:rtl/>
        </w:rPr>
        <w:t>שאין</w:t>
      </w:r>
      <w:r w:rsidRPr="009C7784">
        <w:rPr>
          <w:rFonts w:ascii="FrankRuehl" w:cs="David"/>
        </w:rPr>
        <w:t xml:space="preserve"> </w:t>
      </w:r>
      <w:r w:rsidR="001639F9">
        <w:rPr>
          <w:rFonts w:ascii="FrankRuehl" w:cs="David" w:hint="cs"/>
          <w:rtl/>
        </w:rPr>
        <w:t>ז</w:t>
      </w:r>
      <w:r w:rsidRPr="009C7784">
        <w:rPr>
          <w:rFonts w:ascii="FrankRuehl" w:cs="David" w:hint="cs"/>
          <w:rtl/>
        </w:rPr>
        <w:t>ו</w:t>
      </w:r>
      <w:r w:rsidRPr="009C7784">
        <w:rPr>
          <w:rFonts w:ascii="FrankRuehl" w:cs="David"/>
        </w:rPr>
        <w:t xml:space="preserve"> </w:t>
      </w:r>
      <w:r w:rsidRPr="009C7784">
        <w:rPr>
          <w:rFonts w:ascii="FrankRuehl" w:cs="David" w:hint="cs"/>
          <w:rtl/>
        </w:rPr>
        <w:t>מצוה</w:t>
      </w:r>
      <w:r w:rsidRPr="009C7784">
        <w:rPr>
          <w:rFonts w:ascii="FrankRuehl" w:cs="David"/>
        </w:rPr>
        <w:t xml:space="preserve"> </w:t>
      </w:r>
      <w:r w:rsidRPr="009C7784">
        <w:rPr>
          <w:rFonts w:ascii="FrankRuehl" w:cs="David" w:hint="cs"/>
          <w:rtl/>
        </w:rPr>
        <w:t>ממה</w:t>
      </w:r>
      <w:r w:rsidRPr="009C7784">
        <w:rPr>
          <w:rFonts w:ascii="FrankRuehl" w:cs="David"/>
        </w:rPr>
        <w:t xml:space="preserve"> </w:t>
      </w:r>
      <w:r w:rsidRPr="009C7784">
        <w:rPr>
          <w:rFonts w:ascii="FrankRuehl" w:cs="David" w:hint="cs"/>
          <w:rtl/>
        </w:rPr>
        <w:t>שאמרו ג״כ</w:t>
      </w:r>
      <w:r w:rsidRPr="009C7784">
        <w:rPr>
          <w:rFonts w:ascii="FrankRuehl" w:cs="David"/>
        </w:rPr>
        <w:t xml:space="preserve"> </w:t>
      </w:r>
      <w:r w:rsidRPr="009C7784">
        <w:rPr>
          <w:rFonts w:ascii="FrankRuehl" w:cs="David" w:hint="cs"/>
          <w:rtl/>
        </w:rPr>
        <w:t>התם (</w:t>
      </w:r>
      <w:r w:rsidR="00333C5D" w:rsidRPr="00333C5D">
        <w:rPr>
          <w:rFonts w:ascii="FrankRuehl" w:cs="David" w:hint="cs"/>
          <w:sz w:val="20"/>
          <w:szCs w:val="20"/>
          <w:rtl/>
        </w:rPr>
        <w:t>כתובות</w:t>
      </w:r>
      <w:r w:rsidR="00333C5D">
        <w:rPr>
          <w:rFonts w:ascii="FrankRuehl" w:cs="David" w:hint="cs"/>
          <w:rtl/>
        </w:rPr>
        <w:t xml:space="preserve"> </w:t>
      </w:r>
      <w:r w:rsidR="00333C5D" w:rsidRPr="00780336">
        <w:rPr>
          <w:rFonts w:ascii="FrankRuehl" w:cs="David" w:hint="cs"/>
          <w:sz w:val="20"/>
          <w:szCs w:val="20"/>
          <w:rtl/>
        </w:rPr>
        <w:t>דף</w:t>
      </w:r>
      <w:r w:rsidR="00333C5D" w:rsidRPr="00780336">
        <w:rPr>
          <w:rFonts w:ascii="FrankRuehl" w:cs="David"/>
          <w:sz w:val="20"/>
          <w:szCs w:val="20"/>
        </w:rPr>
        <w:t xml:space="preserve"> </w:t>
      </w:r>
      <w:r w:rsidR="00333C5D" w:rsidRPr="00780336">
        <w:rPr>
          <w:rFonts w:ascii="FrankRuehl" w:cs="David" w:hint="cs"/>
          <w:sz w:val="20"/>
          <w:szCs w:val="20"/>
          <w:rtl/>
        </w:rPr>
        <w:t>קי״א</w:t>
      </w:r>
      <w:r w:rsidRPr="009C7784">
        <w:rPr>
          <w:rFonts w:ascii="FrankRuehl" w:cs="David" w:hint="cs"/>
          <w:rtl/>
        </w:rPr>
        <w:t>)</w:t>
      </w:r>
      <w:r w:rsidRPr="009C7784">
        <w:rPr>
          <w:rFonts w:ascii="FrankRuehl" w:cs="David"/>
        </w:rPr>
        <w:t xml:space="preserve"> </w:t>
      </w:r>
      <w:r w:rsidRPr="009C7784">
        <w:rPr>
          <w:rFonts w:ascii="FrankRuehl" w:cs="David" w:hint="cs"/>
          <w:rtl/>
        </w:rPr>
        <w:t>כל</w:t>
      </w:r>
      <w:r w:rsidRPr="009C7784">
        <w:rPr>
          <w:rFonts w:ascii="FrankRuehl" w:cs="David"/>
        </w:rPr>
        <w:t xml:space="preserve"> </w:t>
      </w:r>
      <w:r w:rsidRPr="009C7784">
        <w:rPr>
          <w:rFonts w:ascii="FrankRuehl" w:cs="David" w:hint="cs"/>
          <w:rtl/>
        </w:rPr>
        <w:t>העולה</w:t>
      </w:r>
      <w:r w:rsidRPr="009C7784">
        <w:rPr>
          <w:rFonts w:ascii="FrankRuehl" w:cs="David"/>
        </w:rPr>
        <w:t xml:space="preserve"> </w:t>
      </w:r>
      <w:r w:rsidRPr="009C7784">
        <w:rPr>
          <w:rFonts w:ascii="FrankRuehl" w:cs="David" w:hint="cs"/>
          <w:rtl/>
        </w:rPr>
        <w:t>מבבל</w:t>
      </w:r>
      <w:r w:rsidRPr="009C7784">
        <w:rPr>
          <w:rFonts w:ascii="FrankRuehl" w:cs="David"/>
        </w:rPr>
        <w:t xml:space="preserve"> </w:t>
      </w:r>
      <w:r w:rsidRPr="009C7784">
        <w:rPr>
          <w:rFonts w:ascii="FrankRuehl" w:cs="David" w:hint="cs"/>
          <w:rtl/>
        </w:rPr>
        <w:t>לא״י</w:t>
      </w:r>
      <w:r w:rsidRPr="009C7784">
        <w:rPr>
          <w:rFonts w:ascii="FrankRuehl" w:cs="David"/>
        </w:rPr>
        <w:t xml:space="preserve"> </w:t>
      </w:r>
      <w:r w:rsidRPr="009C7784">
        <w:rPr>
          <w:rFonts w:ascii="FrankRuehl" w:cs="David" w:hint="cs"/>
          <w:rtl/>
        </w:rPr>
        <w:t>עובר</w:t>
      </w:r>
      <w:r w:rsidRPr="009C7784">
        <w:rPr>
          <w:rFonts w:ascii="FrankRuehl" w:cs="David"/>
        </w:rPr>
        <w:t xml:space="preserve"> </w:t>
      </w:r>
      <w:r w:rsidRPr="009C7784">
        <w:rPr>
          <w:rFonts w:ascii="FrankRuehl" w:cs="David" w:hint="cs"/>
          <w:rtl/>
        </w:rPr>
        <w:t>בעשה</w:t>
      </w:r>
      <w:r w:rsidRPr="009C7784">
        <w:rPr>
          <w:rFonts w:ascii="FrankRuehl" w:cs="David"/>
        </w:rPr>
        <w:t xml:space="preserve"> </w:t>
      </w:r>
      <w:r w:rsidRPr="009C7784">
        <w:rPr>
          <w:rFonts w:ascii="FrankRuehl" w:cs="David" w:hint="cs"/>
          <w:rtl/>
        </w:rPr>
        <w:t>שנאמר</w:t>
      </w:r>
      <w:r w:rsidRPr="009C7784">
        <w:rPr>
          <w:rFonts w:ascii="FrankRuehl" w:cs="David"/>
        </w:rPr>
        <w:t xml:space="preserve"> </w:t>
      </w:r>
      <w:r w:rsidRPr="009C7784">
        <w:rPr>
          <w:rFonts w:ascii="FrankRuehl" w:cs="David" w:hint="cs"/>
          <w:rtl/>
        </w:rPr>
        <w:t xml:space="preserve">בבלה </w:t>
      </w:r>
      <w:r w:rsidR="006B0B6B">
        <w:rPr>
          <w:rFonts w:ascii="FrankRuehl" w:cs="David" w:hint="cs"/>
          <w:rtl/>
        </w:rPr>
        <w:t>יוב</w:t>
      </w:r>
      <w:r w:rsidRPr="009C7784">
        <w:rPr>
          <w:rFonts w:ascii="FrankRuehl" w:cs="David" w:hint="cs"/>
          <w:rtl/>
        </w:rPr>
        <w:t>או</w:t>
      </w:r>
      <w:r w:rsidRPr="009C7784">
        <w:rPr>
          <w:rFonts w:ascii="FrankRuehl" w:cs="David"/>
        </w:rPr>
        <w:t xml:space="preserve"> </w:t>
      </w:r>
      <w:r w:rsidRPr="009C7784">
        <w:rPr>
          <w:rFonts w:ascii="FrankRuehl" w:cs="David" w:hint="cs"/>
          <w:rtl/>
        </w:rPr>
        <w:t>ושמה</w:t>
      </w:r>
      <w:r w:rsidRPr="009C7784">
        <w:rPr>
          <w:rFonts w:ascii="FrankRuehl" w:cs="David"/>
        </w:rPr>
        <w:t xml:space="preserve"> </w:t>
      </w:r>
      <w:r w:rsidRPr="009C7784">
        <w:rPr>
          <w:rFonts w:ascii="FrankRuehl" w:cs="David" w:hint="cs"/>
          <w:rtl/>
        </w:rPr>
        <w:t>יהיו</w:t>
      </w:r>
      <w:r w:rsidRPr="009C7784">
        <w:rPr>
          <w:rFonts w:ascii="FrankRuehl" w:cs="David"/>
        </w:rPr>
        <w:t xml:space="preserve">, </w:t>
      </w:r>
      <w:r w:rsidRPr="009C7784">
        <w:rPr>
          <w:rFonts w:ascii="FrankRuehl" w:cs="David" w:hint="cs"/>
          <w:rtl/>
        </w:rPr>
        <w:t xml:space="preserve"> ואם</w:t>
      </w:r>
      <w:r w:rsidRPr="009C7784">
        <w:rPr>
          <w:rFonts w:ascii="FrankRuehl" w:cs="David"/>
        </w:rPr>
        <w:t xml:space="preserve"> </w:t>
      </w:r>
      <w:r w:rsidRPr="009C7784">
        <w:rPr>
          <w:rFonts w:ascii="FrankRuehl" w:cs="David" w:hint="cs"/>
          <w:rtl/>
        </w:rPr>
        <w:t>היה</w:t>
      </w:r>
      <w:r w:rsidRPr="009C7784">
        <w:rPr>
          <w:rFonts w:ascii="FrankRuehl" w:cs="David"/>
        </w:rPr>
        <w:t xml:space="preserve"> </w:t>
      </w:r>
      <w:r w:rsidRPr="009C7784">
        <w:rPr>
          <w:rFonts w:ascii="FrankRuehl" w:cs="David" w:hint="cs"/>
          <w:rtl/>
        </w:rPr>
        <w:t>מצוה</w:t>
      </w:r>
      <w:r w:rsidRPr="009C7784">
        <w:rPr>
          <w:rFonts w:ascii="FrankRuehl" w:cs="David"/>
        </w:rPr>
        <w:t xml:space="preserve"> </w:t>
      </w:r>
      <w:r w:rsidRPr="009C7784">
        <w:rPr>
          <w:rFonts w:ascii="FrankRuehl" w:cs="David" w:hint="cs"/>
          <w:rtl/>
        </w:rPr>
        <w:t>בדירת</w:t>
      </w:r>
      <w:r w:rsidRPr="009C7784">
        <w:rPr>
          <w:rFonts w:ascii="FrankRuehl" w:cs="David"/>
        </w:rPr>
        <w:t xml:space="preserve"> </w:t>
      </w:r>
      <w:r w:rsidRPr="009C7784">
        <w:rPr>
          <w:rFonts w:ascii="FrankRuehl" w:cs="David" w:hint="cs"/>
          <w:rtl/>
        </w:rPr>
        <w:t>א״י</w:t>
      </w:r>
      <w:r w:rsidRPr="009C7784">
        <w:rPr>
          <w:rFonts w:ascii="FrankRuehl" w:cs="David"/>
        </w:rPr>
        <w:t xml:space="preserve"> </w:t>
      </w:r>
      <w:r w:rsidRPr="009C7784">
        <w:rPr>
          <w:rFonts w:ascii="FrankRuehl" w:cs="David" w:hint="cs"/>
          <w:rtl/>
        </w:rPr>
        <w:t>בכל הזמנים</w:t>
      </w:r>
      <w:r w:rsidRPr="009C7784">
        <w:rPr>
          <w:rFonts w:ascii="FrankRuehl" w:cs="David"/>
        </w:rPr>
        <w:t xml:space="preserve"> </w:t>
      </w:r>
      <w:r w:rsidRPr="009C7784">
        <w:rPr>
          <w:rFonts w:ascii="FrankRuehl" w:cs="David" w:hint="cs"/>
          <w:rtl/>
        </w:rPr>
        <w:t>איך יבא</w:t>
      </w:r>
      <w:r w:rsidRPr="009C7784">
        <w:rPr>
          <w:rFonts w:ascii="FrankRuehl" w:cs="David"/>
        </w:rPr>
        <w:t xml:space="preserve"> </w:t>
      </w:r>
      <w:r w:rsidRPr="009C7784">
        <w:rPr>
          <w:rFonts w:ascii="FrankRuehl" w:cs="David" w:hint="cs"/>
          <w:rtl/>
        </w:rPr>
        <w:t>נביא</w:t>
      </w:r>
      <w:r w:rsidRPr="009C7784">
        <w:rPr>
          <w:rFonts w:ascii="FrankRuehl" w:cs="David"/>
        </w:rPr>
        <w:t xml:space="preserve"> </w:t>
      </w:r>
      <w:r w:rsidRPr="009C7784">
        <w:rPr>
          <w:rFonts w:ascii="FrankRuehl" w:cs="David" w:hint="cs"/>
          <w:rtl/>
        </w:rPr>
        <w:t>אחר</w:t>
      </w:r>
      <w:r w:rsidRPr="009C7784">
        <w:rPr>
          <w:rFonts w:ascii="FrankRuehl" w:cs="David"/>
        </w:rPr>
        <w:t xml:space="preserve"> </w:t>
      </w:r>
      <w:r w:rsidRPr="009C7784">
        <w:rPr>
          <w:rFonts w:ascii="FrankRuehl" w:cs="David" w:hint="cs"/>
          <w:rtl/>
        </w:rPr>
        <w:t>משה</w:t>
      </w:r>
      <w:r w:rsidRPr="009C7784">
        <w:rPr>
          <w:rFonts w:ascii="FrankRuehl" w:cs="David"/>
        </w:rPr>
        <w:t xml:space="preserve"> </w:t>
      </w:r>
      <w:r w:rsidRPr="009C7784">
        <w:rPr>
          <w:rFonts w:ascii="FrankRuehl" w:cs="David" w:hint="cs"/>
          <w:rtl/>
        </w:rPr>
        <w:t>לסתור</w:t>
      </w:r>
      <w:r w:rsidRPr="009C7784">
        <w:rPr>
          <w:rFonts w:ascii="FrankRuehl" w:cs="David"/>
        </w:rPr>
        <w:t xml:space="preserve"> </w:t>
      </w:r>
      <w:r w:rsidRPr="009C7784">
        <w:rPr>
          <w:rFonts w:ascii="FrankRuehl" w:cs="David" w:hint="cs"/>
          <w:rtl/>
        </w:rPr>
        <w:t>אח</w:t>
      </w:r>
      <w:r w:rsidRPr="009C7784">
        <w:rPr>
          <w:rFonts w:ascii="FrankRuehl" w:cs="David"/>
        </w:rPr>
        <w:t xml:space="preserve"> </w:t>
      </w:r>
      <w:r w:rsidRPr="009C7784">
        <w:rPr>
          <w:rFonts w:ascii="FrankRuehl" w:cs="David" w:hint="cs"/>
          <w:rtl/>
        </w:rPr>
        <w:t>דבריו</w:t>
      </w:r>
      <w:r w:rsidRPr="009C7784">
        <w:rPr>
          <w:rFonts w:ascii="FrankRuehl" w:cs="David"/>
        </w:rPr>
        <w:t xml:space="preserve"> </w:t>
      </w:r>
      <w:r w:rsidRPr="009C7784">
        <w:rPr>
          <w:rFonts w:ascii="FrankRuehl" w:cs="David" w:hint="cs"/>
          <w:rtl/>
        </w:rPr>
        <w:t>והא</w:t>
      </w:r>
      <w:r w:rsidRPr="009C7784">
        <w:rPr>
          <w:rFonts w:ascii="FrankRuehl" w:cs="David"/>
        </w:rPr>
        <w:t xml:space="preserve"> </w:t>
      </w:r>
      <w:r w:rsidRPr="009C7784">
        <w:rPr>
          <w:rFonts w:ascii="FrankRuehl" w:cs="David" w:hint="cs"/>
          <w:rtl/>
        </w:rPr>
        <w:t>אין</w:t>
      </w:r>
      <w:r w:rsidRPr="009C7784">
        <w:rPr>
          <w:rFonts w:ascii="FrankRuehl" w:cs="David"/>
        </w:rPr>
        <w:t xml:space="preserve"> </w:t>
      </w:r>
      <w:r w:rsidRPr="009C7784">
        <w:rPr>
          <w:rFonts w:ascii="FrankRuehl" w:cs="David" w:hint="cs"/>
          <w:rtl/>
        </w:rPr>
        <w:t>נביא</w:t>
      </w:r>
      <w:r w:rsidRPr="009C7784">
        <w:rPr>
          <w:rFonts w:ascii="FrankRuehl" w:cs="David"/>
        </w:rPr>
        <w:t xml:space="preserve"> </w:t>
      </w:r>
      <w:r w:rsidRPr="009C7784">
        <w:rPr>
          <w:rFonts w:ascii="FrankRuehl" w:cs="David" w:hint="cs"/>
          <w:rtl/>
        </w:rPr>
        <w:t>רשאי לחדש</w:t>
      </w:r>
      <w:r w:rsidRPr="009C7784">
        <w:rPr>
          <w:rFonts w:ascii="FrankRuehl" w:cs="David"/>
        </w:rPr>
        <w:t xml:space="preserve"> </w:t>
      </w:r>
      <w:r w:rsidRPr="009C7784">
        <w:rPr>
          <w:rFonts w:ascii="FrankRuehl" w:cs="David" w:hint="cs"/>
          <w:rtl/>
        </w:rPr>
        <w:t>דבר</w:t>
      </w:r>
      <w:r w:rsidRPr="009C7784">
        <w:rPr>
          <w:rFonts w:ascii="FrankRuehl" w:cs="David"/>
        </w:rPr>
        <w:t xml:space="preserve"> </w:t>
      </w:r>
      <w:r w:rsidRPr="009C7784">
        <w:rPr>
          <w:rFonts w:ascii="FrankRuehl" w:cs="David" w:hint="cs"/>
          <w:rtl/>
        </w:rPr>
        <w:t>מעתה</w:t>
      </w:r>
      <w:r w:rsidRPr="009C7784">
        <w:rPr>
          <w:rFonts w:ascii="FrankRuehl" w:cs="David"/>
        </w:rPr>
        <w:t xml:space="preserve"> </w:t>
      </w:r>
      <w:r w:rsidRPr="009C7784">
        <w:rPr>
          <w:rFonts w:ascii="FrankRuehl" w:cs="David" w:hint="cs"/>
          <w:rtl/>
        </w:rPr>
        <w:t>וכ׳׳ש</w:t>
      </w:r>
      <w:r w:rsidRPr="009C7784">
        <w:rPr>
          <w:rFonts w:ascii="FrankRuehl" w:cs="David"/>
        </w:rPr>
        <w:t xml:space="preserve"> </w:t>
      </w:r>
      <w:r w:rsidR="00333C5D">
        <w:rPr>
          <w:rFonts w:ascii="FrankRuehl" w:cs="David" w:hint="cs"/>
          <w:rtl/>
        </w:rPr>
        <w:t>לסת</w:t>
      </w:r>
      <w:r w:rsidRPr="009C7784">
        <w:rPr>
          <w:rFonts w:ascii="FrankRuehl" w:cs="David" w:hint="cs"/>
          <w:rtl/>
        </w:rPr>
        <w:t>ור</w:t>
      </w:r>
      <w:r w:rsidRPr="009C7784">
        <w:rPr>
          <w:rFonts w:ascii="FrankRuehl" w:cs="David"/>
        </w:rPr>
        <w:t xml:space="preserve">. </w:t>
      </w:r>
    </w:p>
    <w:p w:rsidR="00D629B4" w:rsidRDefault="00D629B4" w:rsidP="00333C5D">
      <w:pPr>
        <w:bidi/>
        <w:ind w:left="720"/>
        <w:jc w:val="both"/>
        <w:rPr>
          <w:rtl/>
        </w:rPr>
      </w:pPr>
      <w:r>
        <w:rPr>
          <w:rFonts w:hint="cs"/>
          <w:rtl/>
        </w:rPr>
        <w:t>ועל זה יוכל הרמב"ן לומר שמדובר ב</w:t>
      </w:r>
      <w:r w:rsidR="006B0B6B">
        <w:rPr>
          <w:rFonts w:hint="cs"/>
          <w:rtl/>
        </w:rPr>
        <w:t>עקירה ע"י נביא ב</w:t>
      </w:r>
      <w:r>
        <w:rPr>
          <w:rFonts w:hint="cs"/>
          <w:rtl/>
        </w:rPr>
        <w:t xml:space="preserve">"שב ואל תעשה" </w:t>
      </w:r>
      <w:r>
        <w:rPr>
          <w:rStyle w:val="a5"/>
          <w:rtl/>
        </w:rPr>
        <w:footnoteReference w:id="1"/>
      </w:r>
      <w:r w:rsidR="006B0B6B">
        <w:rPr>
          <w:rFonts w:hint="cs"/>
          <w:rtl/>
        </w:rPr>
        <w:t xml:space="preserve"> כך שבעצם המצווה עדין בתוקף.</w:t>
      </w:r>
    </w:p>
    <w:p w:rsidR="006B0B6B" w:rsidRDefault="006B0B6B" w:rsidP="006B0B6B">
      <w:pPr>
        <w:bidi/>
        <w:jc w:val="both"/>
        <w:rPr>
          <w:rtl/>
        </w:rPr>
      </w:pPr>
    </w:p>
    <w:p w:rsidR="00D629B4" w:rsidRDefault="00D629B4" w:rsidP="00CE7115">
      <w:pPr>
        <w:bidi/>
        <w:jc w:val="both"/>
        <w:rPr>
          <w:rtl/>
        </w:rPr>
      </w:pPr>
      <w:r>
        <w:rPr>
          <w:rFonts w:hint="cs"/>
          <w:rtl/>
        </w:rPr>
        <w:t xml:space="preserve">אבל נראה </w:t>
      </w:r>
      <w:r w:rsidR="00C22849">
        <w:rPr>
          <w:rFonts w:hint="cs"/>
          <w:rtl/>
        </w:rPr>
        <w:t xml:space="preserve">לומר, </w:t>
      </w:r>
      <w:r>
        <w:rPr>
          <w:rFonts w:hint="cs"/>
          <w:rtl/>
        </w:rPr>
        <w:t>ש</w:t>
      </w:r>
      <w:r w:rsidR="00C22849">
        <w:rPr>
          <w:rFonts w:hint="cs"/>
          <w:rtl/>
        </w:rPr>
        <w:t xml:space="preserve">לדעת הרמב"ן </w:t>
      </w:r>
      <w:r>
        <w:rPr>
          <w:rFonts w:hint="cs"/>
          <w:rtl/>
        </w:rPr>
        <w:t xml:space="preserve">הגדרת המצווה </w:t>
      </w:r>
      <w:r w:rsidR="00C22849">
        <w:rPr>
          <w:rFonts w:hint="cs"/>
          <w:rtl/>
        </w:rPr>
        <w:t xml:space="preserve">"והורשתם את הארץ" </w:t>
      </w:r>
      <w:r w:rsidR="008E18DA">
        <w:rPr>
          <w:rFonts w:hint="cs"/>
          <w:rtl/>
        </w:rPr>
        <w:t>אינה לכבוש את הארץ ולהוריש אותה להשמיד את יושביה</w:t>
      </w:r>
      <w:r w:rsidR="008F5A0B">
        <w:rPr>
          <w:rStyle w:val="a5"/>
          <w:rtl/>
        </w:rPr>
        <w:footnoteReference w:id="2"/>
      </w:r>
      <w:r w:rsidR="008E18DA">
        <w:rPr>
          <w:rFonts w:hint="cs"/>
          <w:rtl/>
        </w:rPr>
        <w:t xml:space="preserve">, </w:t>
      </w:r>
      <w:r w:rsidR="006B0B6B">
        <w:rPr>
          <w:rFonts w:hint="cs"/>
          <w:rtl/>
        </w:rPr>
        <w:t xml:space="preserve">אלא לדעתו </w:t>
      </w:r>
      <w:r w:rsidR="008E18DA">
        <w:rPr>
          <w:rFonts w:hint="cs"/>
          <w:rtl/>
        </w:rPr>
        <w:t>"והורשתם"</w:t>
      </w:r>
      <w:r w:rsidR="006B0B6B">
        <w:rPr>
          <w:rFonts w:hint="cs"/>
          <w:rtl/>
        </w:rPr>
        <w:t xml:space="preserve"> היא</w:t>
      </w:r>
      <w:r w:rsidR="008E18DA">
        <w:rPr>
          <w:rFonts w:hint="cs"/>
          <w:rtl/>
        </w:rPr>
        <w:t xml:space="preserve"> </w:t>
      </w:r>
      <w:r w:rsidR="00C22849">
        <w:rPr>
          <w:rFonts w:hint="cs"/>
          <w:rtl/>
        </w:rPr>
        <w:t xml:space="preserve">מלשון ירושה, </w:t>
      </w:r>
      <w:r>
        <w:rPr>
          <w:rFonts w:hint="cs"/>
          <w:rtl/>
        </w:rPr>
        <w:t>לרשת את הארץ, לממש את ירושת אבותינו. יש למצווה זו שני חלקים, הכנסתה לרשותנו והישיבה בה, אבל זו מצווה אחת</w:t>
      </w:r>
      <w:r w:rsidR="00C22849">
        <w:rPr>
          <w:rFonts w:hint="cs"/>
          <w:rtl/>
        </w:rPr>
        <w:t xml:space="preserve"> </w:t>
      </w:r>
      <w:r w:rsidR="008E18DA">
        <w:rPr>
          <w:rFonts w:hint="cs"/>
          <w:rtl/>
        </w:rPr>
        <w:t>שעניינה</w:t>
      </w:r>
      <w:r w:rsidR="00C22849">
        <w:rPr>
          <w:rFonts w:hint="cs"/>
          <w:rtl/>
        </w:rPr>
        <w:t xml:space="preserve"> מימוש הירושה</w:t>
      </w:r>
      <w:r>
        <w:rPr>
          <w:rFonts w:hint="cs"/>
          <w:rtl/>
        </w:rPr>
        <w:t xml:space="preserve">. </w:t>
      </w:r>
      <w:r w:rsidR="00C22849">
        <w:rPr>
          <w:rFonts w:hint="cs"/>
          <w:rtl/>
        </w:rPr>
        <w:t xml:space="preserve">ולכן היא נוהגת בכל הדורות, </w:t>
      </w:r>
      <w:r w:rsidR="005A0B57">
        <w:rPr>
          <w:rFonts w:hint="cs"/>
          <w:rtl/>
        </w:rPr>
        <w:t xml:space="preserve">ונוהגת לא רק בציבור אלא גם על כל יחיד ויחיד, </w:t>
      </w:r>
      <w:r w:rsidR="00C22849">
        <w:rPr>
          <w:rFonts w:hint="cs"/>
          <w:rtl/>
        </w:rPr>
        <w:t xml:space="preserve">כי </w:t>
      </w:r>
      <w:r>
        <w:rPr>
          <w:rFonts w:hint="cs"/>
          <w:rtl/>
        </w:rPr>
        <w:t xml:space="preserve">ההכנסה לרשותנו יכול להעשות ע"י כיבוש מלחמה, </w:t>
      </w:r>
      <w:r w:rsidR="008E18DA">
        <w:rPr>
          <w:rFonts w:hint="cs"/>
          <w:rtl/>
        </w:rPr>
        <w:t xml:space="preserve">כבזמן יהושע ודוד, </w:t>
      </w:r>
      <w:r>
        <w:rPr>
          <w:rFonts w:hint="cs"/>
          <w:rtl/>
        </w:rPr>
        <w:t>יכול להיות "כיבוש" חזקה</w:t>
      </w:r>
      <w:r w:rsidR="007C6D8D">
        <w:rPr>
          <w:rFonts w:hint="cs"/>
          <w:rtl/>
        </w:rPr>
        <w:t xml:space="preserve"> ברשיון האומות</w:t>
      </w:r>
      <w:r w:rsidR="001639F9">
        <w:rPr>
          <w:rFonts w:hint="cs"/>
          <w:rtl/>
        </w:rPr>
        <w:t xml:space="preserve"> גם ללא שלטון מדיני,</w:t>
      </w:r>
      <w:r>
        <w:rPr>
          <w:rFonts w:hint="cs"/>
          <w:rtl/>
        </w:rPr>
        <w:t xml:space="preserve"> </w:t>
      </w:r>
      <w:r w:rsidR="008E18DA">
        <w:rPr>
          <w:rFonts w:hint="cs"/>
          <w:rtl/>
        </w:rPr>
        <w:t xml:space="preserve">כבזמן עזרא, </w:t>
      </w:r>
      <w:r>
        <w:rPr>
          <w:rFonts w:hint="cs"/>
          <w:rtl/>
        </w:rPr>
        <w:t>(</w:t>
      </w:r>
      <w:r>
        <w:rPr>
          <w:rFonts w:hint="cs"/>
          <w:sz w:val="20"/>
          <w:szCs w:val="20"/>
          <w:rtl/>
        </w:rPr>
        <w:t>כלשון חכמים "הרבה כרכ</w:t>
      </w:r>
      <w:r w:rsidR="00CE7115">
        <w:rPr>
          <w:rFonts w:hint="cs"/>
          <w:sz w:val="20"/>
          <w:szCs w:val="20"/>
          <w:rtl/>
        </w:rPr>
        <w:t>י</w:t>
      </w:r>
      <w:r>
        <w:rPr>
          <w:rFonts w:hint="cs"/>
          <w:sz w:val="20"/>
          <w:szCs w:val="20"/>
          <w:rtl/>
        </w:rPr>
        <w:t>ם כבשו עולי מצרים ולא כבשום עולי בבל")</w:t>
      </w:r>
      <w:r w:rsidR="001639F9">
        <w:rPr>
          <w:rFonts w:hint="cs"/>
          <w:rtl/>
        </w:rPr>
        <w:t>, ו</w:t>
      </w:r>
      <w:r w:rsidR="00C22849">
        <w:rPr>
          <w:rFonts w:hint="cs"/>
          <w:rtl/>
        </w:rPr>
        <w:t>בדורות הגלות כאשר יש מגבלת השבועות</w:t>
      </w:r>
      <w:r w:rsidR="008E18DA">
        <w:rPr>
          <w:rFonts w:hint="cs"/>
          <w:rtl/>
        </w:rPr>
        <w:t xml:space="preserve"> -</w:t>
      </w:r>
      <w:r w:rsidR="00C22849">
        <w:rPr>
          <w:rFonts w:hint="cs"/>
          <w:rtl/>
        </w:rPr>
        <w:t xml:space="preserve"> מתקיימת הירושה כאשר היחידים רוכשים את הארץ ומכניסים אותה לרשות ישראל, </w:t>
      </w:r>
      <w:r w:rsidR="008E18DA">
        <w:rPr>
          <w:rFonts w:hint="cs"/>
          <w:rtl/>
        </w:rPr>
        <w:t>ו</w:t>
      </w:r>
      <w:r w:rsidR="00C22849">
        <w:rPr>
          <w:rFonts w:hint="cs"/>
          <w:rtl/>
        </w:rPr>
        <w:t>כל עוד לא עולים בחומה אין על היחידים מגבלת השבועות  לדעת ר' זירא</w:t>
      </w:r>
      <w:r w:rsidR="001639F9">
        <w:rPr>
          <w:rFonts w:hint="cs"/>
          <w:rtl/>
        </w:rPr>
        <w:t>.</w:t>
      </w:r>
    </w:p>
    <w:p w:rsidR="00436A30" w:rsidRDefault="00436A30" w:rsidP="00436A30">
      <w:pPr>
        <w:bidi/>
        <w:jc w:val="both"/>
        <w:rPr>
          <w:rtl/>
        </w:rPr>
      </w:pPr>
    </w:p>
    <w:p w:rsidR="008F5A0B" w:rsidRDefault="008F5A0B" w:rsidP="008F5A0B">
      <w:pPr>
        <w:bidi/>
        <w:jc w:val="both"/>
        <w:rPr>
          <w:rtl/>
        </w:rPr>
      </w:pPr>
    </w:p>
    <w:p w:rsidR="000B642F" w:rsidRDefault="000B642F">
      <w:r>
        <w:rPr>
          <w:rtl/>
        </w:rPr>
        <w:br w:type="page"/>
      </w:r>
    </w:p>
    <w:p w:rsidR="00436A30" w:rsidRDefault="00431C41" w:rsidP="000B642F">
      <w:pPr>
        <w:pStyle w:val="1"/>
        <w:bidi/>
        <w:spacing w:before="0"/>
        <w:jc w:val="center"/>
        <w:rPr>
          <w:rFonts w:asciiTheme="minorBidi" w:hAnsiTheme="minorBidi" w:cstheme="minorBidi"/>
          <w:color w:val="auto"/>
          <w:sz w:val="22"/>
          <w:szCs w:val="22"/>
          <w:rtl/>
        </w:rPr>
      </w:pPr>
      <w:bookmarkStart w:id="1" w:name="_Toc421484220"/>
      <w:r>
        <w:rPr>
          <w:rFonts w:asciiTheme="minorBidi" w:hAnsiTheme="minorBidi" w:cstheme="minorBidi" w:hint="cs"/>
          <w:color w:val="auto"/>
          <w:sz w:val="22"/>
          <w:szCs w:val="22"/>
          <w:rtl/>
        </w:rPr>
        <w:lastRenderedPageBreak/>
        <w:t xml:space="preserve">"הכל מעלין לארץ ישראל" ודברי </w:t>
      </w:r>
      <w:r w:rsidR="00436A30" w:rsidRPr="000B642F">
        <w:rPr>
          <w:rFonts w:asciiTheme="minorBidi" w:hAnsiTheme="minorBidi" w:cstheme="minorBidi" w:hint="cs"/>
          <w:color w:val="auto"/>
          <w:sz w:val="22"/>
          <w:szCs w:val="22"/>
          <w:rtl/>
        </w:rPr>
        <w:t>ר' חיים כהן בתוס'</w:t>
      </w:r>
      <w:bookmarkEnd w:id="1"/>
    </w:p>
    <w:p w:rsidR="00A1049F" w:rsidRDefault="00A1049F" w:rsidP="00A1049F">
      <w:pPr>
        <w:bidi/>
        <w:rPr>
          <w:rFonts w:cs="Guttman Rashi"/>
          <w:b/>
          <w:bCs/>
          <w:rtl/>
        </w:rPr>
      </w:pPr>
      <w:r>
        <w:rPr>
          <w:rFonts w:cs="Guttman Rashi" w:hint="cs"/>
          <w:rtl/>
        </w:rPr>
        <w:t xml:space="preserve">שנינו במשנה </w:t>
      </w:r>
      <w:r w:rsidRPr="00A1049F">
        <w:rPr>
          <w:rFonts w:asciiTheme="minorBidi" w:hAnsiTheme="minorBidi"/>
          <w:rtl/>
        </w:rPr>
        <w:t>הכל מעלין לארץ ישראל, הכל מעלין לירושלים, אחד האנשים ואחד הנשים.</w:t>
      </w:r>
      <w:r>
        <w:rPr>
          <w:rFonts w:cs="Guttman Rashi" w:hint="cs"/>
          <w:b/>
          <w:bCs/>
          <w:rtl/>
        </w:rPr>
        <w:t xml:space="preserve"> מה טעמו של הדין הזה?</w:t>
      </w:r>
    </w:p>
    <w:p w:rsidR="00A1049F" w:rsidRDefault="00A1049F" w:rsidP="0067706D">
      <w:pPr>
        <w:bidi/>
        <w:jc w:val="both"/>
        <w:rPr>
          <w:rFonts w:cs="Guttman Rashi"/>
          <w:b/>
          <w:bCs/>
          <w:rtl/>
        </w:rPr>
      </w:pPr>
      <w:r>
        <w:rPr>
          <w:rFonts w:cs="Guttman Rashi" w:hint="cs"/>
          <w:b/>
          <w:bCs/>
          <w:rtl/>
        </w:rPr>
        <w:t xml:space="preserve">הרשב"ש (שו"ת סי' א) כתב בפשיטות שטעם התקנה הוא משום מצוות יישוב ארץ ישראל, </w:t>
      </w:r>
      <w:r w:rsidR="0067706D">
        <w:rPr>
          <w:rFonts w:cs="Guttman Rashi" w:hint="cs"/>
          <w:b/>
          <w:bCs/>
          <w:rtl/>
        </w:rPr>
        <w:t xml:space="preserve">שכפי שכתב הרמב"ן </w:t>
      </w:r>
      <w:r>
        <w:rPr>
          <w:rFonts w:cs="Guttman Rashi" w:hint="cs"/>
          <w:b/>
          <w:bCs/>
          <w:rtl/>
        </w:rPr>
        <w:t xml:space="preserve">היא מצוה מהתורה. וגם מי שלא מנה מהתורה (הכוונה לרמב"ם) </w:t>
      </w:r>
      <w:r>
        <w:rPr>
          <w:rFonts w:cs="Guttman Rashi"/>
          <w:b/>
          <w:bCs/>
          <w:rtl/>
        </w:rPr>
        <w:t>–</w:t>
      </w:r>
      <w:r>
        <w:rPr>
          <w:rFonts w:cs="Guttman Rashi" w:hint="cs"/>
          <w:b/>
          <w:bCs/>
          <w:rtl/>
        </w:rPr>
        <w:t xml:space="preserve"> מודה שהיא מדרבנן. ולא תקנה זו בלבד, אלא כל המקומות שנזכרו בתלמוד משום יישוב ארץ ישראל, כגון חיוב מזוזה בא"י מייד, ושטף הנהר זיתיו, ועוד </w:t>
      </w:r>
      <w:r>
        <w:rPr>
          <w:rFonts w:cs="Guttman Rashi"/>
          <w:b/>
          <w:bCs/>
          <w:rtl/>
        </w:rPr>
        <w:t>–</w:t>
      </w:r>
      <w:r>
        <w:rPr>
          <w:rFonts w:cs="Guttman Rashi" w:hint="cs"/>
          <w:b/>
          <w:bCs/>
          <w:rtl/>
        </w:rPr>
        <w:t xml:space="preserve"> הכל הוא משום מצווה זו.</w:t>
      </w:r>
    </w:p>
    <w:p w:rsidR="00A1049F" w:rsidRPr="00A1049F" w:rsidRDefault="00A1049F" w:rsidP="0067706D">
      <w:pPr>
        <w:bidi/>
        <w:jc w:val="both"/>
        <w:rPr>
          <w:rFonts w:cs="Guttman Rashi"/>
          <w:b/>
          <w:bCs/>
          <w:rtl/>
        </w:rPr>
      </w:pPr>
      <w:r>
        <w:rPr>
          <w:rFonts w:cs="Guttman Rashi" w:hint="cs"/>
          <w:b/>
          <w:bCs/>
          <w:rtl/>
        </w:rPr>
        <w:t xml:space="preserve">אלא שלגבי היישום המעשי </w:t>
      </w:r>
      <w:r>
        <w:rPr>
          <w:rFonts w:cs="Guttman Rashi"/>
          <w:b/>
          <w:bCs/>
          <w:rtl/>
        </w:rPr>
        <w:t>–</w:t>
      </w:r>
      <w:r>
        <w:rPr>
          <w:rFonts w:cs="Guttman Rashi" w:hint="cs"/>
          <w:b/>
          <w:bCs/>
          <w:rtl/>
        </w:rPr>
        <w:t xml:space="preserve"> ניתן לאכוף בן זוג רק אם הדרכים אינן מסוכנות, ורק אם יש מקום ראוי בארץ ישראל לגור ולהתפרנס.</w:t>
      </w:r>
    </w:p>
    <w:p w:rsidR="00A1049F" w:rsidRDefault="00A1049F" w:rsidP="00A1049F">
      <w:pPr>
        <w:bidi/>
        <w:jc w:val="both"/>
        <w:rPr>
          <w:rtl/>
        </w:rPr>
      </w:pPr>
    </w:p>
    <w:p w:rsidR="00F87402" w:rsidRDefault="00F87402" w:rsidP="00A1049F">
      <w:pPr>
        <w:bidi/>
        <w:jc w:val="both"/>
        <w:rPr>
          <w:rtl/>
        </w:rPr>
      </w:pPr>
      <w:r>
        <w:rPr>
          <w:rFonts w:hint="cs"/>
          <w:rtl/>
        </w:rPr>
        <w:t xml:space="preserve">כתבו התוס' בכתובות: </w:t>
      </w:r>
      <w:r>
        <w:rPr>
          <w:rFonts w:hint="cs"/>
          <w:b/>
          <w:bCs/>
          <w:rtl/>
        </w:rPr>
        <w:t xml:space="preserve">הוא אומר לעלות. </w:t>
      </w:r>
      <w:r w:rsidRPr="00F87402">
        <w:rPr>
          <w:rFonts w:hint="cs"/>
          <w:rtl/>
        </w:rPr>
        <w:t>אינו</w:t>
      </w:r>
      <w:r>
        <w:rPr>
          <w:rFonts w:hint="cs"/>
          <w:b/>
          <w:bCs/>
          <w:rtl/>
        </w:rPr>
        <w:t xml:space="preserve"> </w:t>
      </w:r>
      <w:r>
        <w:rPr>
          <w:rFonts w:hint="cs"/>
          <w:rtl/>
        </w:rPr>
        <w:t>נוהג בזמן הזה, דאיכא סכנת דרכים. והיה אומר ר' חיים דעכשיו אין מצוה לדור בארץ ישראל, כי יש כמה מצוות התלויות בארץ, וכמה עונשין, דאין אנו יכולים להיזהר בהם ולעמוד עליהם:</w:t>
      </w:r>
    </w:p>
    <w:p w:rsidR="003A2B3C" w:rsidRDefault="003A2B3C" w:rsidP="00F87402">
      <w:pPr>
        <w:bidi/>
        <w:jc w:val="both"/>
        <w:rPr>
          <w:rtl/>
        </w:rPr>
      </w:pPr>
    </w:p>
    <w:p w:rsidR="00F87402" w:rsidRDefault="00F87402" w:rsidP="003A2B3C">
      <w:pPr>
        <w:bidi/>
        <w:jc w:val="both"/>
        <w:rPr>
          <w:rtl/>
        </w:rPr>
      </w:pPr>
      <w:r>
        <w:rPr>
          <w:rFonts w:hint="cs"/>
          <w:rtl/>
        </w:rPr>
        <w:t>המהרי"ט (</w:t>
      </w:r>
      <w:r>
        <w:rPr>
          <w:rFonts w:hint="cs"/>
          <w:sz w:val="20"/>
          <w:szCs w:val="20"/>
          <w:rtl/>
        </w:rPr>
        <w:t>שו"ת מהרי"ט ח"ב סי' כ"ח</w:t>
      </w:r>
      <w:r>
        <w:rPr>
          <w:rFonts w:hint="cs"/>
          <w:rtl/>
        </w:rPr>
        <w:t>) הקשה כמה קושיות על דברי התוס', עד שהגיע למסקנה שדברים אלו "אינם מיסוד התוספות" והם "הגהת תלמיד ולאו דסמכא כלל". והביא לכך כמה טעמים:</w:t>
      </w:r>
    </w:p>
    <w:p w:rsidR="00F87402" w:rsidRDefault="00F87402" w:rsidP="00F87402">
      <w:pPr>
        <w:pStyle w:val="a6"/>
        <w:numPr>
          <w:ilvl w:val="0"/>
          <w:numId w:val="2"/>
        </w:numPr>
        <w:bidi/>
        <w:jc w:val="both"/>
      </w:pPr>
      <w:r>
        <w:rPr>
          <w:rFonts w:hint="cs"/>
          <w:rtl/>
        </w:rPr>
        <w:t xml:space="preserve">הרא"ש העתיק את הגמרא ולא העתיק את התוס'. </w:t>
      </w:r>
      <w:r w:rsidR="00782CF5">
        <w:rPr>
          <w:rFonts w:hint="cs"/>
          <w:rtl/>
        </w:rPr>
        <w:t xml:space="preserve">גם הגהות מרדכי העתיק רק את ענין סכנת הדרכים ולא את שאר דברי התוס'. </w:t>
      </w:r>
      <w:r>
        <w:rPr>
          <w:rFonts w:hint="cs"/>
          <w:rtl/>
        </w:rPr>
        <w:t>גם מהר"ם (</w:t>
      </w:r>
      <w:r>
        <w:rPr>
          <w:rFonts w:hint="cs"/>
          <w:sz w:val="20"/>
          <w:szCs w:val="20"/>
          <w:rtl/>
        </w:rPr>
        <w:t>שו"ת סי' קצט</w:t>
      </w:r>
      <w:r>
        <w:rPr>
          <w:rFonts w:hint="cs"/>
          <w:rtl/>
        </w:rPr>
        <w:t>) פסק שאין חילוק בין זמן הבית לזמן הזה.</w:t>
      </w:r>
    </w:p>
    <w:p w:rsidR="00F87402" w:rsidRDefault="00F87402" w:rsidP="00F87402">
      <w:pPr>
        <w:pStyle w:val="a6"/>
        <w:numPr>
          <w:ilvl w:val="0"/>
          <w:numId w:val="2"/>
        </w:numPr>
        <w:bidi/>
        <w:jc w:val="both"/>
      </w:pPr>
      <w:r>
        <w:rPr>
          <w:rFonts w:hint="cs"/>
          <w:rtl/>
        </w:rPr>
        <w:t xml:space="preserve">מה שכתבו שאין יכולין להיזהר </w:t>
      </w:r>
      <w:r>
        <w:rPr>
          <w:rtl/>
        </w:rPr>
        <w:t>–</w:t>
      </w:r>
      <w:r>
        <w:rPr>
          <w:rFonts w:hint="cs"/>
          <w:rtl/>
        </w:rPr>
        <w:t xml:space="preserve"> דברי תימא</w:t>
      </w:r>
      <w:r w:rsidR="00782CF5">
        <w:rPr>
          <w:rFonts w:hint="cs"/>
          <w:rtl/>
        </w:rPr>
        <w:t>, מי שירצה יקנה לו קרקע ויקיים המצוות ומי מעכב על ידו.</w:t>
      </w:r>
    </w:p>
    <w:p w:rsidR="00782CF5" w:rsidRDefault="00782CF5" w:rsidP="00732A5D">
      <w:pPr>
        <w:pStyle w:val="a6"/>
        <w:numPr>
          <w:ilvl w:val="0"/>
          <w:numId w:val="2"/>
        </w:numPr>
        <w:bidi/>
        <w:jc w:val="both"/>
      </w:pPr>
      <w:r>
        <w:rPr>
          <w:rFonts w:hint="cs"/>
          <w:rtl/>
        </w:rPr>
        <w:t>עיקר הטעם שהכל מעלין לא"י הוא מצד קדושת הארץ וישיבתה, כדברי הרמב"ן שנוהג אפילו בזמן הזה. כי אם היה מצד מצוות התלויות בארץ</w:t>
      </w:r>
      <w:r w:rsidR="00732A5D">
        <w:rPr>
          <w:rFonts w:hint="cs"/>
          <w:rtl/>
        </w:rPr>
        <w:t xml:space="preserve"> (כפי שכתבו התוס')</w:t>
      </w:r>
      <w:r>
        <w:rPr>
          <w:rFonts w:hint="cs"/>
          <w:rtl/>
        </w:rPr>
        <w:t xml:space="preserve"> </w:t>
      </w:r>
      <w:r>
        <w:rPr>
          <w:rtl/>
        </w:rPr>
        <w:t>–</w:t>
      </w:r>
      <w:r>
        <w:rPr>
          <w:rFonts w:hint="cs"/>
          <w:rtl/>
        </w:rPr>
        <w:t xml:space="preserve"> אשה ועבד אינם שייכים במצוות אלו, כי מה שקנתה אשה קנה בעלה והוא המחוייב במצוות התלויות בקרקע ולא היא.</w:t>
      </w:r>
      <w:r w:rsidR="00A1049F">
        <w:rPr>
          <w:rFonts w:hint="cs"/>
          <w:rtl/>
        </w:rPr>
        <w:t xml:space="preserve"> אלא על כרחך שהיא משום מצוות התורה לשבת בארץ.</w:t>
      </w:r>
    </w:p>
    <w:p w:rsidR="003A2B3C" w:rsidRDefault="003A2B3C" w:rsidP="003A2B3C">
      <w:pPr>
        <w:pStyle w:val="a6"/>
        <w:bidi/>
        <w:ind w:left="360"/>
        <w:jc w:val="both"/>
      </w:pPr>
    </w:p>
    <w:p w:rsidR="00782CF5" w:rsidRDefault="003A2B3C" w:rsidP="003A2B3C">
      <w:pPr>
        <w:bidi/>
        <w:jc w:val="both"/>
        <w:rPr>
          <w:rFonts w:cs="Guttman Rashi"/>
          <w:rtl/>
        </w:rPr>
      </w:pPr>
      <w:r w:rsidRPr="003A2B3C">
        <w:rPr>
          <w:rFonts w:cs="Guttman Rashi" w:hint="cs"/>
          <w:rtl/>
        </w:rPr>
        <w:t>לגבי</w:t>
      </w:r>
      <w:r>
        <w:rPr>
          <w:rFonts w:cs="Guttman Rashi" w:hint="cs"/>
          <w:rtl/>
        </w:rPr>
        <w:t xml:space="preserve"> סכנת דרכים </w:t>
      </w:r>
      <w:r>
        <w:rPr>
          <w:rFonts w:cs="Guttman Rashi"/>
          <w:rtl/>
        </w:rPr>
        <w:t>–</w:t>
      </w:r>
      <w:r>
        <w:rPr>
          <w:rFonts w:cs="Guttman Rashi" w:hint="cs"/>
          <w:rtl/>
        </w:rPr>
        <w:t xml:space="preserve"> דברי התוס' התקבלו בפוסקים, ע' </w:t>
      </w:r>
      <w:r w:rsidR="00400A66">
        <w:rPr>
          <w:rFonts w:cs="Guttman Rashi" w:hint="cs"/>
          <w:rtl/>
        </w:rPr>
        <w:t>שו"ת הרשב"ש הנ"ל ו</w:t>
      </w:r>
      <w:r>
        <w:rPr>
          <w:rFonts w:cs="Guttman Rashi" w:hint="cs"/>
          <w:rtl/>
        </w:rPr>
        <w:t xml:space="preserve">שו"ע אבן העזר ס"ס ע"ה ובאחרונים, אבל לגבי דברי ר' חיים כהן </w:t>
      </w:r>
      <w:r>
        <w:rPr>
          <w:rFonts w:cs="Guttman Rashi"/>
          <w:rtl/>
        </w:rPr>
        <w:t>–</w:t>
      </w:r>
      <w:r>
        <w:rPr>
          <w:rFonts w:cs="Guttman Rashi" w:hint="cs"/>
          <w:rtl/>
        </w:rPr>
        <w:t xml:space="preserve"> האחרונים הלכו אחרי המהרי"ט, ע' פתחי תשובה שם. </w:t>
      </w:r>
    </w:p>
    <w:p w:rsidR="003A2B3C" w:rsidRDefault="003A2B3C" w:rsidP="003A2B3C">
      <w:pPr>
        <w:bidi/>
        <w:jc w:val="both"/>
        <w:rPr>
          <w:rtl/>
        </w:rPr>
      </w:pPr>
      <w:r>
        <w:rPr>
          <w:rFonts w:hint="cs"/>
          <w:rtl/>
        </w:rPr>
        <w:t xml:space="preserve">אבל למרות כל חוזק קושיותיו </w:t>
      </w:r>
      <w:r>
        <w:rPr>
          <w:rtl/>
        </w:rPr>
        <w:t>–</w:t>
      </w:r>
      <w:r>
        <w:rPr>
          <w:rFonts w:hint="cs"/>
          <w:rtl/>
        </w:rPr>
        <w:t xml:space="preserve"> עדין קשה לשבש את התוס', ואחרי העיון נראה ליישב את דבריהם.</w:t>
      </w:r>
    </w:p>
    <w:p w:rsidR="00EC0F21" w:rsidRDefault="00B90C5C" w:rsidP="00EA0E64">
      <w:pPr>
        <w:bidi/>
        <w:ind w:left="720"/>
        <w:jc w:val="both"/>
        <w:rPr>
          <w:rtl/>
        </w:rPr>
      </w:pPr>
      <w:r>
        <w:rPr>
          <w:rFonts w:hint="cs"/>
          <w:rtl/>
        </w:rPr>
        <w:t xml:space="preserve">בגמרא כאן פירשו את המשנה "אין הכל מוציאין" </w:t>
      </w:r>
      <w:r>
        <w:rPr>
          <w:rtl/>
        </w:rPr>
        <w:t>–</w:t>
      </w:r>
      <w:r>
        <w:rPr>
          <w:rFonts w:hint="cs"/>
          <w:rtl/>
        </w:rPr>
        <w:t xml:space="preserve"> לאתויי עבד שברח מחוצה לארץ לארץ, שאומרים לאדונו למכור אותו כאן ושלא יוציאנו לחו"ל</w:t>
      </w:r>
      <w:r w:rsidR="00406BA5">
        <w:rPr>
          <w:rFonts w:hint="cs"/>
          <w:rtl/>
        </w:rPr>
        <w:t xml:space="preserve"> "משום יישוב ארץ ישראל"</w:t>
      </w:r>
      <w:r>
        <w:rPr>
          <w:rFonts w:hint="cs"/>
          <w:rtl/>
        </w:rPr>
        <w:t>. והקשו הת</w:t>
      </w:r>
      <w:r w:rsidR="004D6760">
        <w:rPr>
          <w:rFonts w:hint="cs"/>
          <w:rtl/>
        </w:rPr>
        <w:t>ו</w:t>
      </w:r>
      <w:r>
        <w:rPr>
          <w:rFonts w:hint="cs"/>
          <w:rtl/>
        </w:rPr>
        <w:t>ס' הלוא בגיטין איים ר' אמי על האדון שהוא יפקיע ממנו את העבד אם לא יסכים לשחררו [והעבד</w:t>
      </w:r>
      <w:r w:rsidR="00C52CAC">
        <w:rPr>
          <w:rFonts w:hint="cs"/>
          <w:rtl/>
        </w:rPr>
        <w:t xml:space="preserve"> על כן</w:t>
      </w:r>
      <w:r>
        <w:rPr>
          <w:rFonts w:hint="cs"/>
          <w:rtl/>
        </w:rPr>
        <w:t xml:space="preserve"> ייתן לו שטר התחייבות לשלם את דמיו לכשיהיה לו]? </w:t>
      </w:r>
    </w:p>
    <w:p w:rsidR="00B90C5C" w:rsidRDefault="00EC0F21" w:rsidP="00EA0E64">
      <w:pPr>
        <w:bidi/>
        <w:ind w:left="720"/>
        <w:jc w:val="both"/>
        <w:rPr>
          <w:rtl/>
        </w:rPr>
      </w:pPr>
      <w:r>
        <w:rPr>
          <w:rFonts w:hint="cs"/>
          <w:rtl/>
        </w:rPr>
        <w:t xml:space="preserve">ותירץ ר"ת </w:t>
      </w:r>
      <w:r>
        <w:rPr>
          <w:rtl/>
        </w:rPr>
        <w:t>–</w:t>
      </w:r>
      <w:r>
        <w:rPr>
          <w:rFonts w:hint="cs"/>
          <w:rtl/>
        </w:rPr>
        <w:t xml:space="preserve"> הובא בתוספות הרא"ש </w:t>
      </w:r>
      <w:r>
        <w:rPr>
          <w:rtl/>
        </w:rPr>
        <w:t>–</w:t>
      </w:r>
      <w:r>
        <w:rPr>
          <w:rFonts w:hint="cs"/>
          <w:rtl/>
        </w:rPr>
        <w:t xml:space="preserve"> שהמכירה כאן היא היא ההפקעה שבגיטין, דהיינו שהעבד "קונה" את עצמו ומתחייב לשלם. </w:t>
      </w:r>
    </w:p>
    <w:p w:rsidR="00EC0F21" w:rsidRDefault="00EC0F21" w:rsidP="00EA0E64">
      <w:pPr>
        <w:bidi/>
        <w:ind w:left="720"/>
        <w:jc w:val="both"/>
        <w:rPr>
          <w:rtl/>
        </w:rPr>
      </w:pPr>
      <w:r>
        <w:rPr>
          <w:rFonts w:hint="cs"/>
          <w:rtl/>
        </w:rPr>
        <w:t xml:space="preserve">והקשו עליו א"כ כל העבדים יפקיעו עצמם מיד אדוניהם?! ולכן תירצו בתוס' </w:t>
      </w:r>
      <w:r w:rsidR="0088086A">
        <w:rPr>
          <w:rFonts w:hint="cs"/>
          <w:rtl/>
        </w:rPr>
        <w:t>שבגיטין</w:t>
      </w:r>
      <w:r>
        <w:rPr>
          <w:rFonts w:hint="cs"/>
          <w:rtl/>
        </w:rPr>
        <w:t xml:space="preserve"> מדובר שלא מצא למכור</w:t>
      </w:r>
      <w:r w:rsidR="0088086A">
        <w:rPr>
          <w:rFonts w:hint="cs"/>
          <w:rtl/>
        </w:rPr>
        <w:t xml:space="preserve"> את העבד, ולכן אמר לו ר' אמי שישחררו ו</w:t>
      </w:r>
      <w:r>
        <w:rPr>
          <w:rFonts w:hint="cs"/>
          <w:rtl/>
        </w:rPr>
        <w:t xml:space="preserve">העבד </w:t>
      </w:r>
      <w:r w:rsidR="0088086A">
        <w:rPr>
          <w:rFonts w:hint="cs"/>
          <w:rtl/>
        </w:rPr>
        <w:t>י</w:t>
      </w:r>
      <w:r>
        <w:rPr>
          <w:rFonts w:hint="cs"/>
          <w:rtl/>
        </w:rPr>
        <w:t>תחייב לשלם</w:t>
      </w:r>
      <w:r w:rsidR="0088086A">
        <w:rPr>
          <w:rFonts w:hint="cs"/>
          <w:rtl/>
        </w:rPr>
        <w:t xml:space="preserve"> את דמיו</w:t>
      </w:r>
      <w:r>
        <w:rPr>
          <w:rFonts w:hint="cs"/>
          <w:rtl/>
        </w:rPr>
        <w:t xml:space="preserve">. </w:t>
      </w:r>
    </w:p>
    <w:p w:rsidR="00B90C5C" w:rsidRDefault="00EC0F21" w:rsidP="00EA0E64">
      <w:pPr>
        <w:bidi/>
        <w:ind w:left="720"/>
        <w:jc w:val="both"/>
        <w:rPr>
          <w:rtl/>
        </w:rPr>
      </w:pPr>
      <w:r>
        <w:rPr>
          <w:rFonts w:hint="cs"/>
          <w:rtl/>
        </w:rPr>
        <w:t xml:space="preserve">ולר"ת נראה דוחק לומר שלא מצא למכור בכל ארץ ישראל. </w:t>
      </w:r>
      <w:r w:rsidR="00B90C5C">
        <w:rPr>
          <w:rFonts w:hint="cs"/>
          <w:rtl/>
        </w:rPr>
        <w:t>ומה שהקשו דאל</w:t>
      </w:r>
      <w:r w:rsidR="005220CF">
        <w:rPr>
          <w:rFonts w:hint="cs"/>
          <w:rtl/>
        </w:rPr>
        <w:t>"</w:t>
      </w:r>
      <w:r w:rsidR="00B90C5C">
        <w:rPr>
          <w:rFonts w:hint="cs"/>
          <w:rtl/>
        </w:rPr>
        <w:t xml:space="preserve">כ כל העבדים יפקיעו עצמם מיד אדוניהם </w:t>
      </w:r>
      <w:r w:rsidR="00B90C5C">
        <w:rPr>
          <w:rtl/>
        </w:rPr>
        <w:t>–</w:t>
      </w:r>
      <w:r w:rsidR="00B90C5C">
        <w:rPr>
          <w:rFonts w:hint="cs"/>
          <w:rtl/>
        </w:rPr>
        <w:t xml:space="preserve"> </w:t>
      </w:r>
      <w:r w:rsidR="00406BA5">
        <w:rPr>
          <w:rFonts w:hint="cs"/>
          <w:rtl/>
        </w:rPr>
        <w:t>"</w:t>
      </w:r>
      <w:r w:rsidR="00B90C5C">
        <w:rPr>
          <w:rFonts w:hint="cs"/>
          <w:rtl/>
        </w:rPr>
        <w:t>יותר מזו עשו חכמים משום יישוב ארץ ישראל שהאשה יכולה להפקיע עצמה מבעלה</w:t>
      </w:r>
      <w:r w:rsidR="00406BA5">
        <w:rPr>
          <w:rFonts w:hint="cs"/>
          <w:rtl/>
        </w:rPr>
        <w:t>"</w:t>
      </w:r>
      <w:r w:rsidR="00B90C5C">
        <w:rPr>
          <w:rFonts w:hint="cs"/>
          <w:rtl/>
        </w:rPr>
        <w:t>:</w:t>
      </w:r>
    </w:p>
    <w:p w:rsidR="00F87402" w:rsidRDefault="00B90C5C" w:rsidP="00BF4B3F">
      <w:pPr>
        <w:bidi/>
        <w:jc w:val="both"/>
        <w:rPr>
          <w:rtl/>
        </w:rPr>
      </w:pPr>
      <w:r>
        <w:rPr>
          <w:rFonts w:hint="cs"/>
          <w:rtl/>
        </w:rPr>
        <w:t xml:space="preserve">מפורש רואים </w:t>
      </w:r>
      <w:r w:rsidR="0088086A">
        <w:rPr>
          <w:rFonts w:hint="cs"/>
          <w:rtl/>
        </w:rPr>
        <w:t>שלדעת ר' תם -</w:t>
      </w:r>
      <w:r>
        <w:rPr>
          <w:rFonts w:hint="cs"/>
          <w:rtl/>
        </w:rPr>
        <w:t xml:space="preserve"> דין המשנה אינו כ</w:t>
      </w:r>
      <w:r w:rsidR="00BF4B3F">
        <w:rPr>
          <w:rFonts w:hint="cs"/>
          <w:rtl/>
        </w:rPr>
        <w:t xml:space="preserve">פי שהבין </w:t>
      </w:r>
      <w:r>
        <w:rPr>
          <w:rFonts w:hint="cs"/>
          <w:rtl/>
        </w:rPr>
        <w:t xml:space="preserve">מהרי"ט משום מצוות יישוב הארץ </w:t>
      </w:r>
      <w:r w:rsidR="00EC0F21">
        <w:rPr>
          <w:rFonts w:hint="cs"/>
          <w:rtl/>
        </w:rPr>
        <w:t xml:space="preserve">מהתורה, </w:t>
      </w:r>
      <w:r>
        <w:rPr>
          <w:rFonts w:hint="cs"/>
          <w:rtl/>
        </w:rPr>
        <w:t>כהרמב"ן, אלא תקנת חכמים.</w:t>
      </w:r>
      <w:r w:rsidR="00400A66">
        <w:rPr>
          <w:rFonts w:hint="cs"/>
          <w:rtl/>
        </w:rPr>
        <w:t xml:space="preserve"> תקנה שאינה מנותקת ממצוות יישוב הארץ, אבל אינה חלק ממנה ואינה נובעת במישרין ממנה.</w:t>
      </w:r>
    </w:p>
    <w:p w:rsidR="00EC0F21" w:rsidRDefault="00197730" w:rsidP="00EC0F21">
      <w:pPr>
        <w:bidi/>
        <w:jc w:val="both"/>
        <w:rPr>
          <w:rtl/>
        </w:rPr>
      </w:pPr>
      <w:r>
        <w:rPr>
          <w:rFonts w:hint="cs"/>
          <w:rtl/>
        </w:rPr>
        <w:t xml:space="preserve">ויותר מזה נראה שגם לדעת הרמב"ן דין "הכל מעלין" אינו </w:t>
      </w:r>
      <w:r w:rsidR="001539F0">
        <w:rPr>
          <w:rFonts w:hint="cs"/>
          <w:rtl/>
        </w:rPr>
        <w:t>אלא תקנת חכמים</w:t>
      </w:r>
      <w:r w:rsidR="004D6760">
        <w:rPr>
          <w:rFonts w:hint="cs"/>
          <w:rtl/>
        </w:rPr>
        <w:t xml:space="preserve">. </w:t>
      </w:r>
      <w:r w:rsidR="00EC0F21">
        <w:rPr>
          <w:rFonts w:hint="cs"/>
          <w:rtl/>
        </w:rPr>
        <w:t xml:space="preserve">כי פרט לזה </w:t>
      </w:r>
      <w:r w:rsidR="004D6760">
        <w:rPr>
          <w:rFonts w:hint="cs"/>
          <w:rtl/>
        </w:rPr>
        <w:t>שלא הביא כלל את מש</w:t>
      </w:r>
      <w:r w:rsidR="0088086A">
        <w:rPr>
          <w:rFonts w:hint="cs"/>
          <w:rtl/>
        </w:rPr>
        <w:t>נ</w:t>
      </w:r>
      <w:r w:rsidR="004D6760">
        <w:rPr>
          <w:rFonts w:hint="cs"/>
          <w:rtl/>
        </w:rPr>
        <w:t>תנו בדבריו בספ</w:t>
      </w:r>
      <w:r w:rsidR="00EC0F21">
        <w:rPr>
          <w:rFonts w:hint="cs"/>
          <w:rtl/>
        </w:rPr>
        <w:t>ר המצוות, אלא רק את הגמרא שעליה</w:t>
      </w:r>
      <w:r w:rsidR="003D365F">
        <w:rPr>
          <w:rStyle w:val="a5"/>
          <w:rtl/>
        </w:rPr>
        <w:footnoteReference w:id="3"/>
      </w:r>
      <w:r w:rsidR="00EC0F21">
        <w:rPr>
          <w:rFonts w:hint="cs"/>
          <w:rtl/>
        </w:rPr>
        <w:t xml:space="preserve"> </w:t>
      </w:r>
      <w:r w:rsidR="00EC0F21">
        <w:rPr>
          <w:rtl/>
        </w:rPr>
        <w:t>–</w:t>
      </w:r>
      <w:r w:rsidR="00EC0F21">
        <w:rPr>
          <w:rFonts w:hint="cs"/>
          <w:rtl/>
        </w:rPr>
        <w:t xml:space="preserve"> פרט לכך, מ</w:t>
      </w:r>
      <w:r w:rsidR="004D6760">
        <w:rPr>
          <w:rFonts w:hint="cs"/>
          <w:rtl/>
        </w:rPr>
        <w:t xml:space="preserve">אותה הראיה שהביא המהרי"ט, </w:t>
      </w:r>
      <w:r w:rsidR="00EC0F21">
        <w:rPr>
          <w:rFonts w:hint="cs"/>
          <w:rtl/>
        </w:rPr>
        <w:t xml:space="preserve">מאישה ומעבד - ניתן להוכיח </w:t>
      </w:r>
      <w:r w:rsidR="004D6760">
        <w:rPr>
          <w:rFonts w:hint="cs"/>
          <w:rtl/>
        </w:rPr>
        <w:t>להיפך</w:t>
      </w:r>
      <w:r w:rsidR="004D6760" w:rsidRPr="00AD1787">
        <w:rPr>
          <w:rFonts w:hint="cs"/>
          <w:b/>
          <w:bCs/>
          <w:rtl/>
        </w:rPr>
        <w:t>:</w:t>
      </w:r>
      <w:r w:rsidR="004D6760">
        <w:rPr>
          <w:rFonts w:hint="cs"/>
          <w:rtl/>
        </w:rPr>
        <w:t xml:space="preserve"> שכן המצווה לדעת הרמב"ן היא "וירשתה וישבת בה", כפי שפרשנו לעיל, וכי איזה ירושת אבות יש לעבד?  וגם לגבי אישה, הלוא המצווה היא כיבוש וישיבה, ונשים אין דרכן לכבוש (יבמות ס</w:t>
      </w:r>
      <w:r w:rsidR="00EC0F21">
        <w:rPr>
          <w:rFonts w:hint="cs"/>
          <w:rtl/>
        </w:rPr>
        <w:t>"</w:t>
      </w:r>
      <w:r w:rsidR="004D6760">
        <w:rPr>
          <w:rFonts w:hint="cs"/>
          <w:rtl/>
        </w:rPr>
        <w:t xml:space="preserve">ה ע"ב). ולפי מה שאמרנו לעיל שהמצווה היא ירושת אבות </w:t>
      </w:r>
      <w:r w:rsidR="004D6760">
        <w:rPr>
          <w:rtl/>
        </w:rPr>
        <w:t>–</w:t>
      </w:r>
      <w:r w:rsidR="004D6760">
        <w:rPr>
          <w:rFonts w:hint="cs"/>
          <w:rtl/>
        </w:rPr>
        <w:t xml:space="preserve"> נשים לא ירשו בארץ.</w:t>
      </w:r>
      <w:r w:rsidR="00EC0F21">
        <w:rPr>
          <w:rFonts w:hint="cs"/>
          <w:rtl/>
        </w:rPr>
        <w:t xml:space="preserve"> </w:t>
      </w:r>
    </w:p>
    <w:p w:rsidR="00143F98" w:rsidRDefault="00EC0F21" w:rsidP="00EC0F21">
      <w:pPr>
        <w:bidi/>
        <w:jc w:val="both"/>
        <w:rPr>
          <w:rtl/>
        </w:rPr>
      </w:pPr>
      <w:r>
        <w:rPr>
          <w:rFonts w:hint="cs"/>
          <w:rtl/>
        </w:rPr>
        <w:t xml:space="preserve">כך שנראה שגם לדעת הרמב"ן דין הכל מעלין </w:t>
      </w:r>
      <w:r w:rsidRPr="00F27DCB">
        <w:rPr>
          <w:rFonts w:hint="cs"/>
          <w:rtl/>
        </w:rPr>
        <w:t>הוא תקנת חכמים ש</w:t>
      </w:r>
      <w:r w:rsidR="000F5847">
        <w:rPr>
          <w:rFonts w:hint="cs"/>
          <w:rtl/>
        </w:rPr>
        <w:t xml:space="preserve">כאמור </w:t>
      </w:r>
      <w:r w:rsidRPr="00F27DCB">
        <w:rPr>
          <w:rFonts w:hint="cs"/>
          <w:rtl/>
        </w:rPr>
        <w:t xml:space="preserve">אינו נובע ישירות ממצוות "והורשתם את הארץ וישבתם בה", אלא </w:t>
      </w:r>
      <w:r w:rsidRPr="000F5847">
        <w:rPr>
          <w:rFonts w:hint="cs"/>
          <w:spacing w:val="20"/>
          <w:rtl/>
        </w:rPr>
        <w:t>שכתוצאה</w:t>
      </w:r>
      <w:r w:rsidRPr="00F27DCB">
        <w:rPr>
          <w:rFonts w:hint="cs"/>
          <w:rtl/>
        </w:rPr>
        <w:t xml:space="preserve"> </w:t>
      </w:r>
      <w:r w:rsidR="00143F98" w:rsidRPr="00F27DCB">
        <w:rPr>
          <w:rFonts w:hint="cs"/>
          <w:rtl/>
        </w:rPr>
        <w:t>ממצווה זו תיקנו חכמים תקנות ליישוב הארץ</w:t>
      </w:r>
      <w:r w:rsidR="00F27DCB">
        <w:rPr>
          <w:rFonts w:hint="cs"/>
          <w:rtl/>
        </w:rPr>
        <w:t>.</w:t>
      </w:r>
    </w:p>
    <w:p w:rsidR="00EA0E64" w:rsidRDefault="00EA0E64" w:rsidP="00EA0E64">
      <w:pPr>
        <w:bidi/>
        <w:jc w:val="both"/>
        <w:rPr>
          <w:rtl/>
        </w:rPr>
      </w:pPr>
      <w:r>
        <w:rPr>
          <w:rFonts w:hint="cs"/>
          <w:rtl/>
        </w:rPr>
        <w:lastRenderedPageBreak/>
        <w:t>טעם התקנה:</w:t>
      </w:r>
    </w:p>
    <w:p w:rsidR="004D6760" w:rsidRDefault="00143F98" w:rsidP="00EA0E64">
      <w:pPr>
        <w:pStyle w:val="a6"/>
        <w:numPr>
          <w:ilvl w:val="0"/>
          <w:numId w:val="10"/>
        </w:numPr>
        <w:bidi/>
        <w:jc w:val="both"/>
        <w:rPr>
          <w:rtl/>
        </w:rPr>
      </w:pPr>
      <w:r>
        <w:rPr>
          <w:rFonts w:hint="cs"/>
          <w:rtl/>
        </w:rPr>
        <w:t>לדעת ר' חיים כהן התקנה היא מצד מצוות התלויות בארץ. ובעצם אין צורך בזה לתקנה מיוחדת, בכל מצווה מהתורה ראוי להכניס את עצמו לקיימה, כמו בציצית. ו</w:t>
      </w:r>
      <w:r w:rsidR="0088086A">
        <w:rPr>
          <w:rFonts w:hint="cs"/>
          <w:rtl/>
        </w:rPr>
        <w:t xml:space="preserve">הקשה המהרי"ט "מי מעכב על ידו". אבל </w:t>
      </w:r>
      <w:r>
        <w:rPr>
          <w:rFonts w:hint="cs"/>
          <w:rtl/>
        </w:rPr>
        <w:t xml:space="preserve">כוונת ר' חיים כהן היא שלא מצד מרד או זלזול במצוות חלילה, אלא הקשיים </w:t>
      </w:r>
      <w:r w:rsidRPr="00EA0E64">
        <w:rPr>
          <w:rFonts w:hint="cs"/>
          <w:spacing w:val="20"/>
          <w:rtl/>
        </w:rPr>
        <w:t>המעשיים</w:t>
      </w:r>
      <w:r>
        <w:rPr>
          <w:rFonts w:hint="cs"/>
          <w:rtl/>
        </w:rPr>
        <w:t xml:space="preserve"> הכרוכים ברכישת קרקע ודירה בארץ שוממה - בגללם ניתן להימנע מלהכניס עצמו לחיוב המצוות התלויות בארץ.</w:t>
      </w:r>
    </w:p>
    <w:p w:rsidR="00406BA5" w:rsidRDefault="00406BA5" w:rsidP="00EA0E64">
      <w:pPr>
        <w:pStyle w:val="a6"/>
        <w:numPr>
          <w:ilvl w:val="0"/>
          <w:numId w:val="10"/>
        </w:numPr>
        <w:bidi/>
        <w:jc w:val="both"/>
        <w:rPr>
          <w:rtl/>
        </w:rPr>
      </w:pPr>
      <w:r>
        <w:rPr>
          <w:rFonts w:hint="cs"/>
          <w:rtl/>
        </w:rPr>
        <w:t xml:space="preserve">ניתן גם לפרש שתקנה זו היא כפי שאומרת הגמרא לגבי עבד "זיל זבניה הכא וזיל </w:t>
      </w:r>
      <w:r w:rsidRPr="00EA0E64">
        <w:rPr>
          <w:rFonts w:hint="cs"/>
          <w:spacing w:val="20"/>
          <w:rtl/>
        </w:rPr>
        <w:t>משום יישוב ארץ ישראל</w:t>
      </w:r>
      <w:r>
        <w:rPr>
          <w:rFonts w:hint="cs"/>
          <w:rtl/>
        </w:rPr>
        <w:t>". והכוונה ששקדו חכמים על תקנת ארץ ישראל שלא תהיה שוממה, ותיקנו תקנות לעודד את הישיבה בארץ.</w:t>
      </w:r>
      <w:r w:rsidR="0088086A">
        <w:rPr>
          <w:rFonts w:hint="cs"/>
          <w:rtl/>
        </w:rPr>
        <w:t xml:space="preserve"> אך מסתבר שתקנות כאלה לא חלות כשהארץ בחורבנה, ע' ביצה ה ע"א לגבי עיטור שוקי ירושלים בפירות, </w:t>
      </w:r>
      <w:r w:rsidR="001F7DC9">
        <w:rPr>
          <w:rFonts w:hint="cs"/>
          <w:rtl/>
        </w:rPr>
        <w:t>ובח</w:t>
      </w:r>
      <w:r w:rsidR="0088086A">
        <w:rPr>
          <w:rFonts w:hint="cs"/>
          <w:rtl/>
        </w:rPr>
        <w:t>ושן משפט סי' ס"ט סע' א' לגבי גידול בהמה דקה, וכך גם תקנה זו של הכל מעלין לא חלה כשהארץ בחורבנה.</w:t>
      </w:r>
    </w:p>
    <w:p w:rsidR="0028612A" w:rsidRDefault="0028612A" w:rsidP="00EA0E64">
      <w:pPr>
        <w:pStyle w:val="a6"/>
        <w:numPr>
          <w:ilvl w:val="0"/>
          <w:numId w:val="10"/>
        </w:numPr>
        <w:bidi/>
        <w:jc w:val="both"/>
        <w:rPr>
          <w:rtl/>
        </w:rPr>
      </w:pPr>
      <w:r>
        <w:rPr>
          <w:rFonts w:hint="cs"/>
          <w:rtl/>
        </w:rPr>
        <w:t xml:space="preserve">ניתן גם לפרש שהתקנה היא משום חיבת הארץ, חשיבות הארץ ומעלותיה כפי שמאריכה הגמרא שם. </w:t>
      </w:r>
      <w:r w:rsidR="00603E09">
        <w:rPr>
          <w:rFonts w:hint="cs"/>
          <w:rtl/>
        </w:rPr>
        <w:t>ע' ב</w:t>
      </w:r>
      <w:r>
        <w:rPr>
          <w:rFonts w:hint="cs"/>
          <w:rtl/>
        </w:rPr>
        <w:t xml:space="preserve">ירושלמי </w:t>
      </w:r>
      <w:r w:rsidR="00603E09">
        <w:rPr>
          <w:rFonts w:hint="cs"/>
          <w:rtl/>
        </w:rPr>
        <w:t>ש</w:t>
      </w:r>
      <w:r>
        <w:rPr>
          <w:rFonts w:hint="cs"/>
          <w:rtl/>
        </w:rPr>
        <w:t>מביא ברייתא שהאיש יכול לכפות את האישה לעלות לארץ אך לא להיפך. וכתב המהר"מ (בתשובה הנ"ל, הובא בהגהת אשרי כאן) שהמשנה בזמן הבית והברייתא בזמן הזה. ומכאן למד ר' חיים כהן שבזמן הזה אי אפשר לכפות מצד מצוות התלויות בארץ אלא</w:t>
      </w:r>
      <w:r w:rsidR="00F27DCB">
        <w:rPr>
          <w:rFonts w:hint="cs"/>
          <w:rtl/>
        </w:rPr>
        <w:t xml:space="preserve"> </w:t>
      </w:r>
      <w:r>
        <w:rPr>
          <w:rFonts w:hint="cs"/>
          <w:rtl/>
        </w:rPr>
        <w:t xml:space="preserve">רק מצד מעלות המקום, וכפייה כזו היא ככפייה ללכת לגור במקומו שהאיש כופה את האשה ולא להיפך. </w:t>
      </w:r>
      <w:r>
        <w:rPr>
          <w:rStyle w:val="a5"/>
          <w:rtl/>
        </w:rPr>
        <w:footnoteReference w:id="4"/>
      </w:r>
    </w:p>
    <w:p w:rsidR="004D6760" w:rsidRDefault="004D6760" w:rsidP="004D6760">
      <w:pPr>
        <w:bidi/>
        <w:jc w:val="both"/>
        <w:rPr>
          <w:rtl/>
        </w:rPr>
      </w:pPr>
    </w:p>
    <w:p w:rsidR="00197730" w:rsidRPr="003B4D74" w:rsidRDefault="004D6760" w:rsidP="003B4D74">
      <w:pPr>
        <w:pStyle w:val="1"/>
        <w:bidi/>
        <w:spacing w:before="0"/>
        <w:jc w:val="center"/>
        <w:rPr>
          <w:rFonts w:asciiTheme="minorBidi" w:hAnsiTheme="minorBidi" w:cstheme="minorBidi"/>
          <w:color w:val="auto"/>
          <w:sz w:val="22"/>
          <w:szCs w:val="22"/>
          <w:rtl/>
        </w:rPr>
      </w:pPr>
      <w:r w:rsidRPr="003B4D74">
        <w:rPr>
          <w:rFonts w:asciiTheme="minorBidi" w:hAnsiTheme="minorBidi" w:cstheme="minorBidi" w:hint="cs"/>
          <w:color w:val="auto"/>
          <w:sz w:val="22"/>
          <w:szCs w:val="22"/>
          <w:rtl/>
        </w:rPr>
        <w:t xml:space="preserve"> </w:t>
      </w:r>
      <w:r w:rsidR="00197730" w:rsidRPr="003B4D74">
        <w:rPr>
          <w:rFonts w:asciiTheme="minorBidi" w:hAnsiTheme="minorBidi" w:cstheme="minorBidi" w:hint="cs"/>
          <w:color w:val="auto"/>
          <w:sz w:val="22"/>
          <w:szCs w:val="22"/>
          <w:rtl/>
        </w:rPr>
        <w:t xml:space="preserve"> </w:t>
      </w:r>
      <w:bookmarkStart w:id="2" w:name="_Toc421484221"/>
      <w:r w:rsidR="003B4D74" w:rsidRPr="003B4D74">
        <w:rPr>
          <w:rFonts w:asciiTheme="minorBidi" w:hAnsiTheme="minorBidi" w:cstheme="minorBidi" w:hint="cs"/>
          <w:color w:val="auto"/>
          <w:sz w:val="22"/>
          <w:szCs w:val="22"/>
          <w:rtl/>
        </w:rPr>
        <w:t>שיטת הרמב"ם</w:t>
      </w:r>
      <w:bookmarkEnd w:id="2"/>
    </w:p>
    <w:p w:rsidR="003B4D74" w:rsidRDefault="003B4D74" w:rsidP="003B4D74">
      <w:pPr>
        <w:bidi/>
        <w:jc w:val="both"/>
        <w:rPr>
          <w:rtl/>
        </w:rPr>
      </w:pPr>
      <w:r>
        <w:rPr>
          <w:rFonts w:hint="cs"/>
          <w:rtl/>
        </w:rPr>
        <w:t>הרמב</w:t>
      </w:r>
      <w:r w:rsidR="00AE2C34">
        <w:rPr>
          <w:rFonts w:hint="cs"/>
          <w:rtl/>
        </w:rPr>
        <w:t>"</w:t>
      </w:r>
      <w:r>
        <w:rPr>
          <w:rFonts w:hint="cs"/>
          <w:rtl/>
        </w:rPr>
        <w:t>ם</w:t>
      </w:r>
      <w:r w:rsidR="00AE2C34">
        <w:rPr>
          <w:rFonts w:hint="cs"/>
          <w:rtl/>
        </w:rPr>
        <w:t xml:space="preserve"> לא מנה את מצוות ישיבת ארץ ישראל מכלל התרי"ג. והשיגו הרמב"ן. והמגילת אסתר השיב על דבריו.</w:t>
      </w:r>
    </w:p>
    <w:p w:rsidR="00AE2C34" w:rsidRDefault="00AE2C34" w:rsidP="00AE2C34">
      <w:pPr>
        <w:bidi/>
        <w:jc w:val="both"/>
        <w:rPr>
          <w:rtl/>
        </w:rPr>
      </w:pPr>
      <w:r>
        <w:rPr>
          <w:rFonts w:hint="cs"/>
          <w:rtl/>
        </w:rPr>
        <w:t>והאחרונים, הפאת השולחן והאבני נזר הקשו עליו ובטלו דבריו מכל וכל. אבל לענ"ד נראה שאפשר ליישב את קושיותיהם.</w:t>
      </w:r>
    </w:p>
    <w:p w:rsidR="00AE2C34" w:rsidRDefault="00AE2C34" w:rsidP="00AE2C34">
      <w:pPr>
        <w:pStyle w:val="a6"/>
        <w:numPr>
          <w:ilvl w:val="0"/>
          <w:numId w:val="3"/>
        </w:numPr>
        <w:bidi/>
        <w:jc w:val="both"/>
      </w:pPr>
      <w:r>
        <w:rPr>
          <w:rFonts w:hint="cs"/>
          <w:rtl/>
        </w:rPr>
        <w:t xml:space="preserve">איך המגילת אסתר אומר שכל הפלגות חז"ל בסוגיא על מעלת יישוב הארץ הן בזמן המקדש ולא בזמן הזה לאחר שגלו, </w:t>
      </w:r>
      <w:r w:rsidR="00252D97">
        <w:rPr>
          <w:rFonts w:hint="cs"/>
          <w:rtl/>
        </w:rPr>
        <w:t xml:space="preserve">וכר' חיים כהן שבתוס', </w:t>
      </w:r>
      <w:r>
        <w:rPr>
          <w:rFonts w:hint="cs"/>
          <w:rtl/>
        </w:rPr>
        <w:t>והלוא הרמב"ם פסק להלכה את כל דיני המשנה?</w:t>
      </w:r>
    </w:p>
    <w:p w:rsidR="00AE2C34" w:rsidRPr="00AE2C34" w:rsidRDefault="00AE2C34" w:rsidP="00AE2C34">
      <w:pPr>
        <w:pStyle w:val="a6"/>
        <w:bidi/>
        <w:ind w:left="360"/>
        <w:jc w:val="both"/>
        <w:rPr>
          <w:rFonts w:cs="Guttman Rashi"/>
        </w:rPr>
      </w:pPr>
      <w:r>
        <w:rPr>
          <w:rFonts w:cs="Guttman Rashi" w:hint="cs"/>
          <w:rtl/>
        </w:rPr>
        <w:t xml:space="preserve">הרמב"ם נמצא בפי"ג מהל' אישות, ובפרק ח' מהל' עבדים, ובפ"ה מהל' מלכים, הובאו הדברים ב </w:t>
      </w:r>
      <w:hyperlink w:anchor="_הרמב&quot;ם" w:history="1">
        <w:r w:rsidRPr="00AE2C34">
          <w:rPr>
            <w:rStyle w:val="Hyperlink"/>
            <w:rFonts w:cs="Guttman Rashi" w:hint="cs"/>
            <w:rtl/>
          </w:rPr>
          <w:t>נספח</w:t>
        </w:r>
        <w:r w:rsidRPr="00AE2C34">
          <w:rPr>
            <w:rStyle w:val="Hyperlink"/>
            <w:rFonts w:cs="Guttman Rashi"/>
            <w:rtl/>
          </w:rPr>
          <w:t xml:space="preserve"> </w:t>
        </w:r>
        <w:r w:rsidRPr="00AE2C34">
          <w:rPr>
            <w:rStyle w:val="Hyperlink"/>
            <w:rFonts w:cs="Guttman Rashi" w:hint="cs"/>
            <w:rtl/>
          </w:rPr>
          <w:t>המקורות</w:t>
        </w:r>
      </w:hyperlink>
    </w:p>
    <w:p w:rsidR="00AE2C34" w:rsidRDefault="007A0098" w:rsidP="007A0098">
      <w:pPr>
        <w:pStyle w:val="a6"/>
        <w:numPr>
          <w:ilvl w:val="0"/>
          <w:numId w:val="3"/>
        </w:numPr>
        <w:bidi/>
        <w:jc w:val="both"/>
      </w:pPr>
      <w:r>
        <w:rPr>
          <w:rFonts w:hint="cs"/>
          <w:rtl/>
        </w:rPr>
        <w:t xml:space="preserve">מה שכתב שלו היתה המצווה נוהגת לאחר החורבן היו התנאים יכולים לקיימה </w:t>
      </w:r>
      <w:r>
        <w:rPr>
          <w:rtl/>
        </w:rPr>
        <w:t>–</w:t>
      </w:r>
      <w:r>
        <w:rPr>
          <w:rFonts w:hint="cs"/>
          <w:rtl/>
        </w:rPr>
        <w:t xml:space="preserve"> </w:t>
      </w:r>
      <w:r w:rsidR="00AE2C34">
        <w:rPr>
          <w:rFonts w:hint="cs"/>
          <w:rtl/>
        </w:rPr>
        <w:t>ב</w:t>
      </w:r>
      <w:r>
        <w:rPr>
          <w:rFonts w:hint="cs"/>
          <w:rtl/>
        </w:rPr>
        <w:t>אמת אמרו שם בספרי שחזרו למקומם.</w:t>
      </w:r>
    </w:p>
    <w:p w:rsidR="007A0098" w:rsidRDefault="007A0098" w:rsidP="007A0098">
      <w:pPr>
        <w:pStyle w:val="a6"/>
        <w:numPr>
          <w:ilvl w:val="0"/>
          <w:numId w:val="3"/>
        </w:numPr>
        <w:bidi/>
        <w:jc w:val="both"/>
      </w:pPr>
      <w:r>
        <w:rPr>
          <w:rFonts w:hint="cs"/>
          <w:rtl/>
        </w:rPr>
        <w:t xml:space="preserve">מה שכתב שהרמב"ם לא מנאה כי אינה נוהגת בזמן הגלות </w:t>
      </w:r>
      <w:r>
        <w:rPr>
          <w:rtl/>
        </w:rPr>
        <w:t>–</w:t>
      </w:r>
      <w:r>
        <w:rPr>
          <w:rFonts w:hint="cs"/>
          <w:rtl/>
        </w:rPr>
        <w:t xml:space="preserve"> והלוא הרמב"ם מנה מצוות רבות</w:t>
      </w:r>
      <w:r w:rsidR="00252D97">
        <w:rPr>
          <w:rFonts w:hint="cs"/>
          <w:rtl/>
        </w:rPr>
        <w:t xml:space="preserve"> למרות שאינן נוהגות כמו תרומות ומעשרות ושביעית שאינן נוהגות מן התורה ואפילו בשמן עזרא לא נהגו מהתורה לדעת הרמב"ם.</w:t>
      </w:r>
    </w:p>
    <w:p w:rsidR="00252D97" w:rsidRDefault="00252D97" w:rsidP="00252D97">
      <w:pPr>
        <w:bidi/>
        <w:jc w:val="both"/>
        <w:rPr>
          <w:rtl/>
        </w:rPr>
      </w:pPr>
      <w:r>
        <w:rPr>
          <w:rFonts w:hint="cs"/>
          <w:rtl/>
        </w:rPr>
        <w:t>ונראה ליישב:</w:t>
      </w:r>
    </w:p>
    <w:p w:rsidR="00252D97" w:rsidRDefault="00252D97" w:rsidP="00252D97">
      <w:pPr>
        <w:pStyle w:val="a6"/>
        <w:numPr>
          <w:ilvl w:val="0"/>
          <w:numId w:val="4"/>
        </w:numPr>
        <w:bidi/>
        <w:jc w:val="both"/>
      </w:pPr>
      <w:r>
        <w:rPr>
          <w:rFonts w:hint="cs"/>
          <w:rtl/>
        </w:rPr>
        <w:t>הראייה של המגילת אסתר מהתוס' היא שכשם לר' חיים כהן אין מצווה מהתורה בזה"ז לשבת</w:t>
      </w:r>
      <w:r w:rsidR="00BD7BA0">
        <w:rPr>
          <w:rFonts w:hint="cs"/>
          <w:rtl/>
        </w:rPr>
        <w:t xml:space="preserve"> בארץ </w:t>
      </w:r>
      <w:r w:rsidR="00BD7BA0">
        <w:rPr>
          <w:rtl/>
        </w:rPr>
        <w:t>–</w:t>
      </w:r>
      <w:r w:rsidR="00BD7BA0">
        <w:rPr>
          <w:rFonts w:hint="cs"/>
          <w:rtl/>
        </w:rPr>
        <w:t xml:space="preserve"> כך גם להרמב"ם; ואילו דין המשנה שהכל מעלין, שהוא להבנת ר' חיים כהן מדין מצוות התלויות בארץ </w:t>
      </w:r>
      <w:r w:rsidR="00BD7BA0">
        <w:rPr>
          <w:rtl/>
        </w:rPr>
        <w:t>–</w:t>
      </w:r>
      <w:r w:rsidR="00BD7BA0">
        <w:rPr>
          <w:rFonts w:hint="cs"/>
          <w:rtl/>
        </w:rPr>
        <w:t xml:space="preserve"> דין זה אכן נוהג גם לאחר החורבן, אלא </w:t>
      </w:r>
      <w:r w:rsidR="00BD7BA0" w:rsidRPr="00BD7BA0">
        <w:rPr>
          <w:rFonts w:hint="cs"/>
          <w:spacing w:val="20"/>
          <w:rtl/>
        </w:rPr>
        <w:t>שעכשיו</w:t>
      </w:r>
      <w:r w:rsidR="00BD7BA0">
        <w:rPr>
          <w:rFonts w:hint="cs"/>
          <w:rtl/>
        </w:rPr>
        <w:t xml:space="preserve"> בזמן בעלי התוס' אינו נוהג בגלל קשיי קיום המצוות באותה התקופה.</w:t>
      </w:r>
    </w:p>
    <w:p w:rsidR="00BD7BA0" w:rsidRDefault="00BD7BA0" w:rsidP="00BD7BA0">
      <w:pPr>
        <w:pStyle w:val="a6"/>
        <w:numPr>
          <w:ilvl w:val="0"/>
          <w:numId w:val="4"/>
        </w:numPr>
        <w:bidi/>
        <w:jc w:val="both"/>
      </w:pPr>
      <w:r>
        <w:rPr>
          <w:rFonts w:hint="cs"/>
          <w:rtl/>
        </w:rPr>
        <w:t>הראיה של המגילת אסתר מהספרי היא מכך שבכו וקרעו בגדיהם, מה שמוכיח שצוה זו אין בידם לקיימה.</w:t>
      </w:r>
    </w:p>
    <w:p w:rsidR="00BD7BA0" w:rsidRDefault="00BD7BA0" w:rsidP="00BD7BA0">
      <w:pPr>
        <w:pStyle w:val="a6"/>
        <w:numPr>
          <w:ilvl w:val="0"/>
          <w:numId w:val="4"/>
        </w:numPr>
        <w:bidi/>
        <w:jc w:val="both"/>
      </w:pPr>
      <w:r>
        <w:rPr>
          <w:rFonts w:hint="cs"/>
          <w:rtl/>
        </w:rPr>
        <w:t xml:space="preserve">תרומות ומעשרות וכל שאר המצוות שהזכיר האבנ"ז </w:t>
      </w:r>
      <w:r>
        <w:rPr>
          <w:rtl/>
        </w:rPr>
        <w:t>–</w:t>
      </w:r>
      <w:r>
        <w:rPr>
          <w:rFonts w:hint="cs"/>
          <w:rtl/>
        </w:rPr>
        <w:t xml:space="preserve"> שייכות בכל זמן אלא שחסרים תנאים לקיומה, אבל כיבוש הארץ שאנו מנועים בגלל השבועה כלומר המצווה כלל אינה קיימת בגלל הגלות ואף באיסור אנו עומדים.</w:t>
      </w:r>
    </w:p>
    <w:p w:rsidR="00164C1C" w:rsidRDefault="00164C1C" w:rsidP="00BD7BA0">
      <w:pPr>
        <w:bidi/>
        <w:jc w:val="both"/>
        <w:rPr>
          <w:rtl/>
        </w:rPr>
      </w:pPr>
    </w:p>
    <w:p w:rsidR="00153006" w:rsidRDefault="00BD7BA0" w:rsidP="00153006">
      <w:pPr>
        <w:bidi/>
        <w:jc w:val="both"/>
        <w:rPr>
          <w:rtl/>
        </w:rPr>
      </w:pPr>
      <w:r>
        <w:rPr>
          <w:rFonts w:hint="cs"/>
          <w:rtl/>
        </w:rPr>
        <w:t>אלא שיש להקשות על דבריו מצד אחר.</w:t>
      </w:r>
      <w:r w:rsidR="00164C1C">
        <w:rPr>
          <w:rFonts w:hint="cs"/>
          <w:rtl/>
        </w:rPr>
        <w:t xml:space="preserve"> והוא, שמצד ההלכה על מנת ששבועה תחייב - צריך המושבע לקבלה עליו. ולא מצינו שישראל קיבלוה מעולם, וכ"ש אומות העולם. ע"כ כוונת השבועה היא </w:t>
      </w:r>
      <w:r w:rsidR="00153006">
        <w:rPr>
          <w:rFonts w:hint="cs"/>
          <w:rtl/>
        </w:rPr>
        <w:t xml:space="preserve">שגזירת הגלות שנגזרה על ישראל </w:t>
      </w:r>
      <w:r w:rsidR="00153006">
        <w:rPr>
          <w:rtl/>
        </w:rPr>
        <w:t>–</w:t>
      </w:r>
      <w:r w:rsidR="00153006">
        <w:rPr>
          <w:rFonts w:hint="cs"/>
          <w:rtl/>
        </w:rPr>
        <w:t xml:space="preserve"> קבלוה באהבה, היא מידי שמים, אל תנסו לצאת כנגדה והיא לא תצלח. אין זו הטלת איסור על ישראל אלא עצה והדרכה שיקבלו על עצמם באלה ושבועה לקבל את גזירת השעבוד. וכן עצה והדרכה לאומות שלא ינצלו את התוקף שבידם להכביד את השעבוד כי מרה תהיה אחריתם. ואם כך, אם אין כאן איסור על ישראל אלא עצה והדרכה </w:t>
      </w:r>
      <w:r w:rsidR="00153006">
        <w:rPr>
          <w:rtl/>
        </w:rPr>
        <w:t>–</w:t>
      </w:r>
      <w:r w:rsidR="00153006">
        <w:rPr>
          <w:rFonts w:hint="cs"/>
          <w:rtl/>
        </w:rPr>
        <w:t xml:space="preserve"> מובן מדוע לא הביאוהו הפוסקים, ונסתרת ראיית המגילת אסתר וכל בניינו שמצוות הכיבוש נתבטלה, היא לא נתבטלה אלא שאיננו יכולים לקיימה (</w:t>
      </w:r>
      <w:r w:rsidR="00153006">
        <w:rPr>
          <w:rFonts w:hint="cs"/>
          <w:sz w:val="20"/>
          <w:szCs w:val="20"/>
          <w:rtl/>
        </w:rPr>
        <w:t>אולי זו השוואת הפאת השלחן לקרבנות</w:t>
      </w:r>
      <w:r w:rsidR="00153006">
        <w:rPr>
          <w:rFonts w:hint="cs"/>
          <w:rtl/>
        </w:rPr>
        <w:t>).</w:t>
      </w:r>
    </w:p>
    <w:p w:rsidR="00153006" w:rsidRDefault="00153006" w:rsidP="00153006">
      <w:pPr>
        <w:bidi/>
        <w:jc w:val="both"/>
        <w:rPr>
          <w:rtl/>
        </w:rPr>
      </w:pPr>
    </w:p>
    <w:p w:rsidR="00B25270" w:rsidRDefault="00B25270" w:rsidP="00B25270">
      <w:pPr>
        <w:bidi/>
        <w:jc w:val="both"/>
        <w:rPr>
          <w:rtl/>
        </w:rPr>
      </w:pPr>
      <w:r>
        <w:rPr>
          <w:rFonts w:hint="cs"/>
          <w:rtl/>
        </w:rPr>
        <w:lastRenderedPageBreak/>
        <w:t xml:space="preserve">דעת </w:t>
      </w:r>
      <w:r w:rsidRPr="00513975">
        <w:rPr>
          <w:rFonts w:hint="cs"/>
          <w:b/>
          <w:bCs/>
          <w:rtl/>
        </w:rPr>
        <w:t>האבני נזר</w:t>
      </w:r>
      <w:r>
        <w:rPr>
          <w:rFonts w:hint="cs"/>
          <w:rtl/>
        </w:rPr>
        <w:t>, שלדעת הרמב"ם מצוות כיבוש הארץ היא "החרם תחרימם".</w:t>
      </w:r>
      <w:r>
        <w:rPr>
          <w:rStyle w:val="a5"/>
          <w:rtl/>
        </w:rPr>
        <w:footnoteReference w:id="5"/>
      </w:r>
      <w:r>
        <w:rPr>
          <w:rFonts w:hint="cs"/>
          <w:rtl/>
        </w:rPr>
        <w:t xml:space="preserve"> </w:t>
      </w:r>
    </w:p>
    <w:p w:rsidR="00B25270" w:rsidRDefault="00B25270" w:rsidP="00B25270">
      <w:pPr>
        <w:bidi/>
        <w:jc w:val="both"/>
        <w:rPr>
          <w:rtl/>
        </w:rPr>
      </w:pPr>
      <w:r>
        <w:rPr>
          <w:rFonts w:hint="cs"/>
          <w:rtl/>
        </w:rPr>
        <w:t>וכתב, שכשם שמנה הרמב"ם מצוות עשה אחת לבנית המקדש וכל כליו (</w:t>
      </w:r>
      <w:r>
        <w:rPr>
          <w:rFonts w:hint="cs"/>
          <w:sz w:val="20"/>
          <w:szCs w:val="20"/>
          <w:rtl/>
        </w:rPr>
        <w:t>עשה כ'</w:t>
      </w:r>
      <w:r>
        <w:rPr>
          <w:rFonts w:hint="cs"/>
          <w:rtl/>
        </w:rPr>
        <w:t>), והרמב"ן סבור שהכלים יש למנותם מצווה בפנ"ע (</w:t>
      </w:r>
      <w:r>
        <w:rPr>
          <w:rFonts w:hint="cs"/>
          <w:sz w:val="20"/>
          <w:szCs w:val="20"/>
          <w:rtl/>
        </w:rPr>
        <w:t>נמצא בהשגה לעשה ל"ג</w:t>
      </w:r>
      <w:r>
        <w:rPr>
          <w:rFonts w:hint="cs"/>
          <w:rtl/>
        </w:rPr>
        <w:t xml:space="preserve">) </w:t>
      </w:r>
      <w:r>
        <w:rPr>
          <w:rtl/>
        </w:rPr>
        <w:t>–</w:t>
      </w:r>
      <w:r>
        <w:rPr>
          <w:rFonts w:hint="cs"/>
          <w:rtl/>
        </w:rPr>
        <w:t xml:space="preserve"> כך גם כאן, לדעת הרמב"ן החרם תחרימם ויישוב הארץ הן שתי מצוות ואילו הרמב"ם מונה אותן אחת.</w:t>
      </w:r>
      <w:r>
        <w:rPr>
          <w:rStyle w:val="a5"/>
          <w:rtl/>
        </w:rPr>
        <w:footnoteReference w:id="6"/>
      </w:r>
    </w:p>
    <w:p w:rsidR="00B25270" w:rsidRDefault="00B25270" w:rsidP="0059516E">
      <w:pPr>
        <w:bidi/>
        <w:jc w:val="both"/>
        <w:rPr>
          <w:rtl/>
        </w:rPr>
      </w:pPr>
      <w:r>
        <w:rPr>
          <w:rFonts w:hint="cs"/>
          <w:rtl/>
        </w:rPr>
        <w:t xml:space="preserve">וזה קשה, (א) קשה לראות איך יישוב הארץ היא חלק ממצוות הכיבוש. </w:t>
      </w:r>
      <w:r w:rsidR="0059516E">
        <w:rPr>
          <w:rFonts w:cs="Guttman Rashi" w:hint="cs"/>
          <w:rtl/>
        </w:rPr>
        <w:t xml:space="preserve">ואין לומר </w:t>
      </w:r>
      <w:r w:rsidR="0059516E" w:rsidRPr="0059516E">
        <w:rPr>
          <w:rFonts w:cs="Guttman Rashi" w:hint="cs"/>
          <w:rtl/>
        </w:rPr>
        <w:t>שיישוב הארץ</w:t>
      </w:r>
      <w:r w:rsidR="0059516E">
        <w:rPr>
          <w:rFonts w:cs="Guttman Rashi" w:hint="cs"/>
          <w:rtl/>
        </w:rPr>
        <w:t xml:space="preserve"> היא מטרת הכיבוש והכל מצווה אחת</w:t>
      </w:r>
      <w:r w:rsidR="0059516E">
        <w:rPr>
          <w:rFonts w:hint="cs"/>
          <w:rtl/>
        </w:rPr>
        <w:t xml:space="preserve"> </w:t>
      </w:r>
      <w:r>
        <w:rPr>
          <w:rFonts w:hint="cs"/>
          <w:rtl/>
        </w:rPr>
        <w:t>כי אולי מצוות הכיבוש היא כמו השמדת עבודה זרה</w:t>
      </w:r>
      <w:r w:rsidR="00667B04">
        <w:rPr>
          <w:rFonts w:hint="cs"/>
          <w:rtl/>
        </w:rPr>
        <w:t xml:space="preserve"> </w:t>
      </w:r>
      <w:r>
        <w:rPr>
          <w:rFonts w:hint="cs"/>
          <w:rtl/>
        </w:rPr>
        <w:t>מחמת קדושת הארץ,</w:t>
      </w:r>
      <w:r w:rsidR="0059516E" w:rsidRPr="0059516E">
        <w:rPr>
          <w:rFonts w:hint="cs"/>
          <w:rtl/>
        </w:rPr>
        <w:t xml:space="preserve"> </w:t>
      </w:r>
      <w:r w:rsidR="0059516E">
        <w:rPr>
          <w:rFonts w:hint="cs"/>
          <w:rtl/>
        </w:rPr>
        <w:t>(</w:t>
      </w:r>
      <w:r w:rsidR="0059516E">
        <w:rPr>
          <w:rFonts w:hint="cs"/>
          <w:sz w:val="20"/>
          <w:szCs w:val="20"/>
          <w:rtl/>
        </w:rPr>
        <w:t>ע' פ"ז מהלכות ע"ז ה"א</w:t>
      </w:r>
      <w:r w:rsidR="0059516E">
        <w:rPr>
          <w:rFonts w:hint="cs"/>
          <w:rtl/>
        </w:rPr>
        <w:t xml:space="preserve">), </w:t>
      </w:r>
      <w:r>
        <w:rPr>
          <w:rFonts w:hint="cs"/>
          <w:rtl/>
        </w:rPr>
        <w:t xml:space="preserve"> ואח"כ מותר לעזוב אותה </w:t>
      </w:r>
      <w:r w:rsidR="00513975">
        <w:rPr>
          <w:rFonts w:hint="cs"/>
          <w:rtl/>
        </w:rPr>
        <w:t>ל</w:t>
      </w:r>
      <w:r w:rsidR="00667B04">
        <w:rPr>
          <w:rFonts w:hint="cs"/>
          <w:rtl/>
        </w:rPr>
        <w:t>מקום אחר, (ב) הכיבוש יכול להיות חלק ממצוות יישוב הארץ, כיון שהוא האמצעי למטרה, אך</w:t>
      </w:r>
      <w:r w:rsidR="00513975">
        <w:rPr>
          <w:rFonts w:hint="cs"/>
          <w:rtl/>
        </w:rPr>
        <w:t xml:space="preserve"> </w:t>
      </w:r>
      <w:r w:rsidR="00667B04">
        <w:rPr>
          <w:rFonts w:hint="cs"/>
          <w:rtl/>
        </w:rPr>
        <w:t>לא להיפך. לו היה כדבריו היה הרמב"ם מונה את יישוב הארץ שהכיבוש הוא חלק ממנה</w:t>
      </w:r>
      <w:r w:rsidR="00513975">
        <w:rPr>
          <w:rFonts w:hint="cs"/>
          <w:rtl/>
        </w:rPr>
        <w:t xml:space="preserve"> ולא כיבוש שהיישוב הוא חלק ממנו</w:t>
      </w:r>
      <w:r w:rsidR="00667B04">
        <w:rPr>
          <w:rFonts w:hint="cs"/>
          <w:rtl/>
        </w:rPr>
        <w:t>.</w:t>
      </w:r>
      <w:r w:rsidR="00667B04">
        <w:rPr>
          <w:rStyle w:val="a5"/>
          <w:rtl/>
        </w:rPr>
        <w:footnoteReference w:id="7"/>
      </w:r>
    </w:p>
    <w:p w:rsidR="00513975" w:rsidRPr="00153006" w:rsidRDefault="00513975" w:rsidP="00513975">
      <w:pPr>
        <w:bidi/>
        <w:jc w:val="both"/>
        <w:rPr>
          <w:rtl/>
        </w:rPr>
      </w:pPr>
      <w:r w:rsidRPr="00513975">
        <w:rPr>
          <w:rFonts w:hint="cs"/>
          <w:b/>
          <w:bCs/>
          <w:rtl/>
        </w:rPr>
        <w:t>פאת השולחן</w:t>
      </w:r>
      <w:r>
        <w:rPr>
          <w:rFonts w:hint="cs"/>
          <w:rtl/>
        </w:rPr>
        <w:t xml:space="preserve"> הבין בדעת הרמב"ם, כמו שהבינו הרשב"ש, שלדעתו מצוות יישוב ארץ ישראל היא מדרבנן. כיבוש הארץ שעליו דיבר הרמב"ן </w:t>
      </w:r>
      <w:r>
        <w:rPr>
          <w:rtl/>
        </w:rPr>
        <w:t>–</w:t>
      </w:r>
      <w:r>
        <w:rPr>
          <w:rFonts w:hint="cs"/>
          <w:rtl/>
        </w:rPr>
        <w:t xml:space="preserve"> כך י"ל לדעתם </w:t>
      </w:r>
      <w:r>
        <w:rPr>
          <w:rtl/>
        </w:rPr>
        <w:t>–</w:t>
      </w:r>
      <w:r>
        <w:rPr>
          <w:rFonts w:hint="cs"/>
          <w:rtl/>
        </w:rPr>
        <w:t xml:space="preserve"> הוא כיבוש מלחמה דווקא, וכלול ב"החרם תחרימם" ו"לא ישבו בארצך", אך ישיבת הארץ אחרי הכיבוש </w:t>
      </w:r>
      <w:r>
        <w:rPr>
          <w:rtl/>
        </w:rPr>
        <w:t>–</w:t>
      </w:r>
      <w:r>
        <w:rPr>
          <w:rFonts w:hint="cs"/>
          <w:rtl/>
        </w:rPr>
        <w:t xml:space="preserve"> כמו גם משנת "הכל מעלין לארץ ישראל" </w:t>
      </w:r>
      <w:r>
        <w:rPr>
          <w:rtl/>
        </w:rPr>
        <w:t>–</w:t>
      </w:r>
      <w:r>
        <w:rPr>
          <w:rFonts w:hint="cs"/>
          <w:rtl/>
        </w:rPr>
        <w:t xml:space="preserve"> כל זה דרבנן.</w:t>
      </w:r>
    </w:p>
    <w:p w:rsidR="00164C26" w:rsidRDefault="00164C26" w:rsidP="00153006">
      <w:pPr>
        <w:bidi/>
        <w:jc w:val="both"/>
        <w:rPr>
          <w:rtl/>
        </w:rPr>
      </w:pPr>
    </w:p>
    <w:p w:rsidR="00153006" w:rsidRDefault="00F15F45" w:rsidP="00745548">
      <w:pPr>
        <w:bidi/>
        <w:jc w:val="both"/>
        <w:rPr>
          <w:rtl/>
        </w:rPr>
      </w:pPr>
      <w:r>
        <w:rPr>
          <w:rFonts w:hint="cs"/>
          <w:rtl/>
        </w:rPr>
        <w:t xml:space="preserve">יש להוסיף: בירושלמי ריש פ"ו משביעית </w:t>
      </w:r>
      <w:r>
        <w:rPr>
          <w:rStyle w:val="a5"/>
          <w:rtl/>
        </w:rPr>
        <w:footnoteReference w:id="8"/>
      </w:r>
      <w:r>
        <w:rPr>
          <w:rFonts w:hint="cs"/>
          <w:rtl/>
        </w:rPr>
        <w:t xml:space="preserve">  דרשו על ביאת עזרא</w:t>
      </w:r>
    </w:p>
    <w:p w:rsidR="00F15F45" w:rsidRDefault="00F15F45" w:rsidP="00F15F45">
      <w:pPr>
        <w:bidi/>
        <w:ind w:left="720"/>
        <w:jc w:val="both"/>
        <w:rPr>
          <w:rtl/>
        </w:rPr>
      </w:pPr>
      <w:r w:rsidRPr="00F15F45">
        <w:rPr>
          <w:b/>
          <w:bCs/>
          <w:rtl/>
        </w:rPr>
        <w:t>והטיבך והרבך מאבותיך</w:t>
      </w:r>
      <w:r>
        <w:rPr>
          <w:rtl/>
        </w:rPr>
        <w:t xml:space="preserve"> אבותיך פטורים היו ונתחייבו וא</w:t>
      </w:r>
      <w:r>
        <w:rPr>
          <w:rFonts w:hint="cs"/>
          <w:rtl/>
        </w:rPr>
        <w:t>ת</w:t>
      </w:r>
      <w:r>
        <w:rPr>
          <w:rtl/>
        </w:rPr>
        <w:t>ם פטורים הייתם ונתחייבתם</w:t>
      </w:r>
      <w:r>
        <w:rPr>
          <w:rFonts w:hint="cs"/>
          <w:rtl/>
        </w:rPr>
        <w:t>,</w:t>
      </w:r>
      <w:r>
        <w:rPr>
          <w:rtl/>
        </w:rPr>
        <w:t xml:space="preserve"> אבותיכם לא היה עליהם עול מלכות ואתם אע״פ שיש עליכם עול מלכות</w:t>
      </w:r>
      <w:r>
        <w:rPr>
          <w:rFonts w:hint="cs"/>
          <w:rtl/>
        </w:rPr>
        <w:t>,</w:t>
      </w:r>
      <w:r>
        <w:rPr>
          <w:rtl/>
        </w:rPr>
        <w:t xml:space="preserve"> אבותיכם לא נתחייבו אלא לא</w:t>
      </w:r>
      <w:r>
        <w:rPr>
          <w:rFonts w:hint="cs"/>
          <w:rtl/>
        </w:rPr>
        <w:t>ח</w:t>
      </w:r>
      <w:r>
        <w:rPr>
          <w:rtl/>
        </w:rPr>
        <w:t>ר ארבע עשרה שנה ש</w:t>
      </w:r>
      <w:r>
        <w:rPr>
          <w:rFonts w:hint="cs"/>
          <w:rtl/>
        </w:rPr>
        <w:t>ב</w:t>
      </w:r>
      <w:r>
        <w:rPr>
          <w:rtl/>
        </w:rPr>
        <w:t>ע שכיבשו ושבע שחילקו אבל אתם כיון שנכנסתם נ</w:t>
      </w:r>
      <w:r>
        <w:rPr>
          <w:rFonts w:hint="cs"/>
          <w:rtl/>
        </w:rPr>
        <w:t>ת</w:t>
      </w:r>
      <w:r>
        <w:rPr>
          <w:rtl/>
        </w:rPr>
        <w:t>חייבתם</w:t>
      </w:r>
      <w:r>
        <w:rPr>
          <w:rFonts w:hint="cs"/>
          <w:rtl/>
        </w:rPr>
        <w:t>,</w:t>
      </w:r>
      <w:r>
        <w:rPr>
          <w:rtl/>
        </w:rPr>
        <w:t xml:space="preserve"> אבותיכם לא נ</w:t>
      </w:r>
      <w:r>
        <w:rPr>
          <w:rFonts w:hint="cs"/>
          <w:rtl/>
        </w:rPr>
        <w:t>תח</w:t>
      </w:r>
      <w:r>
        <w:rPr>
          <w:rtl/>
        </w:rPr>
        <w:t>ייבו עד שעה שקנו כולה אבל אתם ראשון ראשון קונה ומתחייב</w:t>
      </w:r>
    </w:p>
    <w:p w:rsidR="00F15F45" w:rsidRDefault="00F15F45" w:rsidP="00F15F45">
      <w:pPr>
        <w:bidi/>
        <w:jc w:val="both"/>
        <w:rPr>
          <w:rtl/>
        </w:rPr>
      </w:pPr>
      <w:r>
        <w:rPr>
          <w:rFonts w:hint="cs"/>
          <w:rtl/>
        </w:rPr>
        <w:t xml:space="preserve">ויש להבין מדוע ביאת עזרא טובה מביאת יהושע בכך שהיה עליהם עול מלכות? יש לומר שיוצאי מצרים היו צריכים להילחם על הארץ, והכנענים לא היכירו בזכותם עליה; ואילו ביאת עזרא </w:t>
      </w:r>
      <w:r>
        <w:rPr>
          <w:rtl/>
        </w:rPr>
        <w:t>–</w:t>
      </w:r>
      <w:r>
        <w:rPr>
          <w:rFonts w:hint="cs"/>
          <w:rtl/>
        </w:rPr>
        <w:t xml:space="preserve"> לא היה צריך כיבוש, כיון שזכות ישראל על הארץ הוכרה גם ללא צורך בכיבוש (ואם לא היתה מוכרת- לא היה הכיבוש מועיל).</w:t>
      </w:r>
    </w:p>
    <w:p w:rsidR="00745548" w:rsidRDefault="00745548" w:rsidP="00745548">
      <w:pPr>
        <w:bidi/>
        <w:jc w:val="both"/>
        <w:rPr>
          <w:rtl/>
        </w:rPr>
      </w:pPr>
      <w:r w:rsidRPr="005A42FD">
        <w:rPr>
          <w:rFonts w:hint="cs"/>
          <w:u w:val="single"/>
          <w:rtl/>
        </w:rPr>
        <w:t>כלומר</w:t>
      </w:r>
      <w:r w:rsidRPr="005A42FD">
        <w:rPr>
          <w:rFonts w:hint="cs"/>
          <w:b/>
          <w:bCs/>
          <w:rtl/>
        </w:rPr>
        <w:t>:</w:t>
      </w:r>
      <w:r>
        <w:rPr>
          <w:rFonts w:hint="cs"/>
          <w:rtl/>
        </w:rPr>
        <w:t xml:space="preserve"> לדברי הרשב"ש, והפאת השולחן (</w:t>
      </w:r>
      <w:r w:rsidRPr="00745548">
        <w:rPr>
          <w:rFonts w:cs="Guttman Rashi" w:hint="cs"/>
          <w:rtl/>
        </w:rPr>
        <w:t>והמגילת אסתר</w:t>
      </w:r>
      <w:r>
        <w:rPr>
          <w:rFonts w:hint="cs"/>
          <w:rtl/>
        </w:rPr>
        <w:t xml:space="preserve">) - יש לומר שעיקר מצוות כיבוש הארץ נאמרה לבית ראשון. אבל אח"כ תוכר זכותינו על הארץ ע"י האומות ולא נצטרך לכבשה. </w:t>
      </w:r>
    </w:p>
    <w:p w:rsidR="00745548" w:rsidRDefault="00745548" w:rsidP="00745548">
      <w:pPr>
        <w:bidi/>
        <w:jc w:val="both"/>
        <w:rPr>
          <w:rtl/>
        </w:rPr>
      </w:pPr>
    </w:p>
    <w:p w:rsidR="00F15F45" w:rsidRDefault="00F15F45" w:rsidP="00F15F45">
      <w:pPr>
        <w:bidi/>
        <w:jc w:val="both"/>
        <w:rPr>
          <w:rtl/>
        </w:rPr>
      </w:pPr>
      <w:r>
        <w:rPr>
          <w:rFonts w:hint="cs"/>
          <w:rtl/>
        </w:rPr>
        <w:t>ונראה פשוט שגם לדיעה זו, הלוא פשוטו של מקרא בפרשת ניצבים מדבר על ביאה האחרונה, אלא שהירושלמי אומר שהוא מתייחס גם לביאה שנייה. מכאן נלמד שבביאה שלישית זכות ישראל על הארץ הובטחה להיות מושגת שלא על ידי כיבוש מלחמה, באופן שמצוות ישוב הארץ נאמרה רק לביאה ראשונה ולא לביאה שנייה וכל מה שאחריה.</w:t>
      </w:r>
    </w:p>
    <w:p w:rsidR="00CF190C" w:rsidRDefault="00CF190C" w:rsidP="00CF190C">
      <w:pPr>
        <w:bidi/>
        <w:jc w:val="both"/>
        <w:rPr>
          <w:rtl/>
        </w:rPr>
      </w:pPr>
      <w:r>
        <w:rPr>
          <w:rFonts w:hint="cs"/>
          <w:rtl/>
        </w:rPr>
        <w:t>ולפי הרמב"ם חייבים לומר שכך זה יהיה, כיון שהרמב"ם פסק (</w:t>
      </w:r>
      <w:r w:rsidRPr="00CF190C">
        <w:rPr>
          <w:rFonts w:hint="cs"/>
          <w:sz w:val="20"/>
          <w:szCs w:val="20"/>
          <w:rtl/>
        </w:rPr>
        <w:t>פי"א ממלכים ה"ג</w:t>
      </w:r>
      <w:r>
        <w:rPr>
          <w:rFonts w:hint="cs"/>
          <w:rtl/>
        </w:rPr>
        <w:t xml:space="preserve">) שאין בין העולם הזה לימות המשיח אלא שעבוד מלכויות בלבד, ושהמלך המשיח לא יעשה מופתים אלא מעצם מעשיו נלמד על כך שהוא המשיח </w:t>
      </w:r>
      <w:r>
        <w:rPr>
          <w:rtl/>
        </w:rPr>
        <w:t>–</w:t>
      </w:r>
      <w:r>
        <w:rPr>
          <w:rFonts w:hint="cs"/>
          <w:rtl/>
        </w:rPr>
        <w:t xml:space="preserve"> אם כן איך יצוייר כיבוש הארץ לפני שיוודע שהוא המשיח והלוא אנו עומדים באזהרה שלא לעלות בחומה. מזה נראה שקבלת הארץ לרשותנו והתרת השבועה תהיה על ידי הכרת האומות תחילה.</w:t>
      </w:r>
    </w:p>
    <w:p w:rsidR="00E001A7" w:rsidRDefault="00153006" w:rsidP="00153006">
      <w:pPr>
        <w:bidi/>
        <w:jc w:val="both"/>
        <w:rPr>
          <w:rtl/>
        </w:rPr>
      </w:pPr>
      <w:r>
        <w:rPr>
          <w:rFonts w:hint="cs"/>
          <w:rtl/>
        </w:rPr>
        <w:t xml:space="preserve"> </w:t>
      </w:r>
    </w:p>
    <w:p w:rsidR="00E001A7" w:rsidRDefault="00E001A7">
      <w:r>
        <w:rPr>
          <w:rtl/>
        </w:rPr>
        <w:br w:type="page"/>
      </w:r>
    </w:p>
    <w:p w:rsidR="00BD7BA0" w:rsidRDefault="00BD7BA0" w:rsidP="00153006">
      <w:pPr>
        <w:bidi/>
        <w:jc w:val="both"/>
        <w:rPr>
          <w:rtl/>
        </w:rPr>
      </w:pPr>
    </w:p>
    <w:p w:rsidR="00703EEB" w:rsidRPr="00703EEB" w:rsidRDefault="00703EEB" w:rsidP="00703EEB">
      <w:pPr>
        <w:pStyle w:val="1"/>
        <w:bidi/>
        <w:spacing w:before="0"/>
        <w:jc w:val="center"/>
        <w:rPr>
          <w:rFonts w:asciiTheme="minorBidi" w:hAnsiTheme="minorBidi" w:cstheme="minorBidi"/>
          <w:color w:val="auto"/>
          <w:sz w:val="22"/>
          <w:szCs w:val="22"/>
          <w:rtl/>
        </w:rPr>
      </w:pPr>
      <w:bookmarkStart w:id="3" w:name="_Toc421484222"/>
      <w:r w:rsidRPr="00703EEB">
        <w:rPr>
          <w:rFonts w:asciiTheme="minorBidi" w:hAnsiTheme="minorBidi" w:cstheme="minorBidi" w:hint="cs"/>
          <w:color w:val="auto"/>
          <w:sz w:val="22"/>
          <w:szCs w:val="22"/>
          <w:rtl/>
        </w:rPr>
        <w:t>דברי רב יהודה</w:t>
      </w:r>
      <w:bookmarkEnd w:id="3"/>
    </w:p>
    <w:p w:rsidR="00703EEB" w:rsidRDefault="00703EEB" w:rsidP="00703EEB">
      <w:pPr>
        <w:bidi/>
        <w:jc w:val="both"/>
        <w:rPr>
          <w:rtl/>
        </w:rPr>
      </w:pPr>
      <w:r>
        <w:rPr>
          <w:rFonts w:hint="cs"/>
          <w:rtl/>
        </w:rPr>
        <w:t>דברי רב יהודה בגמרא מוקשים מאוד:</w:t>
      </w:r>
    </w:p>
    <w:p w:rsidR="00703EEB" w:rsidRDefault="00703EEB" w:rsidP="00703EEB">
      <w:pPr>
        <w:pStyle w:val="a6"/>
        <w:numPr>
          <w:ilvl w:val="0"/>
          <w:numId w:val="5"/>
        </w:numPr>
        <w:bidi/>
        <w:jc w:val="both"/>
      </w:pPr>
      <w:r>
        <w:rPr>
          <w:rFonts w:hint="cs"/>
          <w:rtl/>
        </w:rPr>
        <w:t xml:space="preserve">מה מקורו של רב יהודה, בתחילה אמר "בבלה יובאו ושמה יהיו" ואח"כ אמר שלוש השבועות </w:t>
      </w:r>
      <w:r w:rsidR="00831B60">
        <w:rPr>
          <w:rtl/>
        </w:rPr>
        <w:t>–</w:t>
      </w:r>
      <w:r>
        <w:rPr>
          <w:rFonts w:hint="cs"/>
          <w:rtl/>
        </w:rPr>
        <w:t xml:space="preserve"> </w:t>
      </w:r>
      <w:r w:rsidR="00831B60">
        <w:rPr>
          <w:rFonts w:hint="cs"/>
          <w:rtl/>
        </w:rPr>
        <w:t>מה הסיכום?</w:t>
      </w:r>
    </w:p>
    <w:p w:rsidR="00831B60" w:rsidRDefault="00831B60" w:rsidP="00831B60">
      <w:pPr>
        <w:pStyle w:val="a6"/>
        <w:numPr>
          <w:ilvl w:val="0"/>
          <w:numId w:val="5"/>
        </w:numPr>
        <w:bidi/>
        <w:jc w:val="both"/>
      </w:pPr>
      <w:r>
        <w:rPr>
          <w:rFonts w:hint="cs"/>
          <w:rtl/>
        </w:rPr>
        <w:t>רב יהודה אמר "כל העולה מבבל", אך אם הנימוק הוא שלוש השבועות הרי זה לא רק מבבל?</w:t>
      </w:r>
    </w:p>
    <w:p w:rsidR="00831B60" w:rsidRDefault="00831B60" w:rsidP="00831B60">
      <w:pPr>
        <w:pStyle w:val="a6"/>
        <w:numPr>
          <w:ilvl w:val="0"/>
          <w:numId w:val="5"/>
        </w:numPr>
        <w:bidi/>
        <w:jc w:val="both"/>
      </w:pPr>
      <w:r>
        <w:rPr>
          <w:rFonts w:hint="cs"/>
          <w:rtl/>
        </w:rPr>
        <w:t>הפסוק "בבלה יובאו" הוא על כלי שרת, מדוע הרמב"ם הביאו לענין איסור יציאה מבבל?</w:t>
      </w:r>
    </w:p>
    <w:p w:rsidR="00831B60" w:rsidRDefault="00831B60" w:rsidP="00831B60">
      <w:pPr>
        <w:pStyle w:val="a6"/>
        <w:numPr>
          <w:ilvl w:val="0"/>
          <w:numId w:val="5"/>
        </w:numPr>
        <w:bidi/>
        <w:jc w:val="both"/>
      </w:pPr>
      <w:r>
        <w:rPr>
          <w:rFonts w:hint="cs"/>
          <w:rtl/>
        </w:rPr>
        <w:t>רב יהודה אמר "עובר בעשה", אם מצד השבועה</w:t>
      </w:r>
      <w:r w:rsidR="003122DB">
        <w:rPr>
          <w:rFonts w:hint="cs"/>
          <w:rtl/>
        </w:rPr>
        <w:t xml:space="preserve"> </w:t>
      </w:r>
      <w:r>
        <w:rPr>
          <w:rFonts w:hint="cs"/>
          <w:rtl/>
        </w:rPr>
        <w:t>הלוא אין בזה עשה כלל?</w:t>
      </w:r>
    </w:p>
    <w:p w:rsidR="00831B60" w:rsidRDefault="00532BCC" w:rsidP="00831B60">
      <w:pPr>
        <w:pStyle w:val="a6"/>
        <w:numPr>
          <w:ilvl w:val="0"/>
          <w:numId w:val="5"/>
        </w:numPr>
        <w:bidi/>
        <w:jc w:val="both"/>
      </w:pPr>
      <w:r>
        <w:rPr>
          <w:rFonts w:hint="cs"/>
          <w:rtl/>
        </w:rPr>
        <w:t xml:space="preserve">לפי מה שאמרנו לעיל שהשבועה אינה איסור אלא </w:t>
      </w:r>
      <w:r w:rsidR="00831B60">
        <w:rPr>
          <w:rFonts w:hint="cs"/>
          <w:rtl/>
        </w:rPr>
        <w:t xml:space="preserve">עצה טובה שלא לגרום להכבדת השעבוד </w:t>
      </w:r>
      <w:r w:rsidR="00831B60">
        <w:rPr>
          <w:rtl/>
        </w:rPr>
        <w:t>–</w:t>
      </w:r>
      <w:r w:rsidR="00831B60">
        <w:rPr>
          <w:rFonts w:hint="cs"/>
          <w:rtl/>
        </w:rPr>
        <w:t xml:space="preserve"> מדוע נאסרה העלייה? ומדוע עליית יחידים תגרום להכבדת השעבוד?</w:t>
      </w:r>
    </w:p>
    <w:p w:rsidR="003122DB" w:rsidRDefault="003122DB" w:rsidP="003122DB">
      <w:pPr>
        <w:pStyle w:val="a6"/>
        <w:numPr>
          <w:ilvl w:val="0"/>
          <w:numId w:val="5"/>
        </w:numPr>
        <w:bidi/>
        <w:jc w:val="both"/>
      </w:pPr>
      <w:r>
        <w:rPr>
          <w:rFonts w:hint="cs"/>
          <w:rtl/>
        </w:rPr>
        <w:t>איך אפשר ללמוד מכלי שרת, הלוא לישראל יש מצוות ישוב הארץ משא"כ בכלים?</w:t>
      </w:r>
    </w:p>
    <w:p w:rsidR="00831B60" w:rsidRPr="003122DB" w:rsidRDefault="00831B60" w:rsidP="00831B60">
      <w:pPr>
        <w:bidi/>
        <w:jc w:val="both"/>
        <w:rPr>
          <w:rtl/>
        </w:rPr>
      </w:pPr>
    </w:p>
    <w:p w:rsidR="00831B60" w:rsidRDefault="00831B60" w:rsidP="00831B60">
      <w:pPr>
        <w:bidi/>
        <w:jc w:val="both"/>
        <w:rPr>
          <w:rtl/>
        </w:rPr>
      </w:pPr>
      <w:r>
        <w:rPr>
          <w:rFonts w:hint="cs"/>
          <w:rtl/>
        </w:rPr>
        <w:t xml:space="preserve">ונראה להסביר את הדברים ע"פ היסוד של האבני נזר, שאם יש שבועה על ישראל שלא יעלו בחומה </w:t>
      </w:r>
      <w:r>
        <w:rPr>
          <w:rtl/>
        </w:rPr>
        <w:t>–</w:t>
      </w:r>
      <w:r>
        <w:rPr>
          <w:rFonts w:hint="cs"/>
          <w:rtl/>
        </w:rPr>
        <w:t xml:space="preserve"> שוב אין חובה גם על היחידים לעלות בלי רשות המלכות, כי אם היתה חובה על היחידים שוב ממילא היו כולם מצווים בה את מי מהם תוציא. </w:t>
      </w:r>
      <w:r>
        <w:rPr>
          <w:rStyle w:val="a5"/>
          <w:rtl/>
        </w:rPr>
        <w:footnoteReference w:id="9"/>
      </w:r>
    </w:p>
    <w:p w:rsidR="003122DB" w:rsidRDefault="00831B60" w:rsidP="00831B60">
      <w:pPr>
        <w:bidi/>
        <w:jc w:val="both"/>
        <w:rPr>
          <w:rtl/>
        </w:rPr>
      </w:pPr>
      <w:r>
        <w:rPr>
          <w:rFonts w:hint="cs"/>
          <w:rtl/>
        </w:rPr>
        <w:t xml:space="preserve">וזו גם דעתו של רב יהודה: השבועה מכוונת לעליית רבים, </w:t>
      </w:r>
      <w:r w:rsidR="003122DB">
        <w:rPr>
          <w:rFonts w:hint="cs"/>
          <w:rtl/>
        </w:rPr>
        <w:t xml:space="preserve">ולדעתו - </w:t>
      </w:r>
      <w:r>
        <w:rPr>
          <w:rFonts w:hint="cs"/>
          <w:rtl/>
        </w:rPr>
        <w:t>לא רק ביד חזקה אלא גם</w:t>
      </w:r>
      <w:r w:rsidR="003122DB">
        <w:rPr>
          <w:rFonts w:hint="cs"/>
          <w:rtl/>
        </w:rPr>
        <w:t xml:space="preserve"> ברשות המלכות נאסרו הרבים לעלות. וממילא ביחיד אין מצווה, כי זה גלגל חוזר אם יש מצווה על כל היחידים הרי זה הופך לעליית רבים שכאמור נאסרה.</w:t>
      </w:r>
    </w:p>
    <w:p w:rsidR="00703EEB" w:rsidRDefault="003122DB" w:rsidP="00703EEB">
      <w:pPr>
        <w:bidi/>
        <w:jc w:val="both"/>
        <w:rPr>
          <w:rtl/>
        </w:rPr>
      </w:pPr>
      <w:r>
        <w:rPr>
          <w:rFonts w:hint="cs"/>
          <w:rtl/>
        </w:rPr>
        <w:t xml:space="preserve">וכעת אחרי שעליית יחידים נאסרה </w:t>
      </w:r>
      <w:r>
        <w:rPr>
          <w:rtl/>
        </w:rPr>
        <w:t>–</w:t>
      </w:r>
      <w:r>
        <w:rPr>
          <w:rFonts w:hint="cs"/>
          <w:rtl/>
        </w:rPr>
        <w:t xml:space="preserve"> שוב ניתן ללמוד מכלי השרת.</w:t>
      </w:r>
      <w:r w:rsidR="00532BCC">
        <w:rPr>
          <w:rFonts w:hint="cs"/>
          <w:rtl/>
        </w:rPr>
        <w:t xml:space="preserve">   (</w:t>
      </w:r>
      <w:r w:rsidR="00532BCC" w:rsidRPr="00532BCC">
        <w:rPr>
          <w:rFonts w:cs="Guttman Rashi" w:hint="cs"/>
          <w:rtl/>
        </w:rPr>
        <w:t>ובזה ענינו על א-ד-ו</w:t>
      </w:r>
      <w:r w:rsidR="00532BCC">
        <w:rPr>
          <w:rFonts w:hint="cs"/>
          <w:rtl/>
        </w:rPr>
        <w:t>)</w:t>
      </w:r>
    </w:p>
    <w:p w:rsidR="00532BCC" w:rsidRDefault="00532BCC" w:rsidP="00532BCC">
      <w:pPr>
        <w:bidi/>
        <w:jc w:val="both"/>
        <w:rPr>
          <w:rtl/>
        </w:rPr>
      </w:pPr>
      <w:r>
        <w:rPr>
          <w:rFonts w:hint="cs"/>
          <w:rtl/>
        </w:rPr>
        <w:t xml:space="preserve">ורב יהודה אמר "העולה מבבל" </w:t>
      </w:r>
      <w:r w:rsidR="005D205F">
        <w:rPr>
          <w:rFonts w:hint="cs"/>
          <w:rtl/>
        </w:rPr>
        <w:t xml:space="preserve">למרות שהאיסור הוא גם משאר ארצות - </w:t>
      </w:r>
      <w:r>
        <w:rPr>
          <w:rFonts w:hint="cs"/>
          <w:rtl/>
        </w:rPr>
        <w:t>כלשון הפסוק "בבלה יובאו". (</w:t>
      </w:r>
      <w:r w:rsidRPr="00532BCC">
        <w:rPr>
          <w:rFonts w:cs="Guttman Rashi" w:hint="cs"/>
          <w:rtl/>
        </w:rPr>
        <w:t>שאלה ב</w:t>
      </w:r>
      <w:r>
        <w:rPr>
          <w:rFonts w:hint="cs"/>
          <w:rtl/>
        </w:rPr>
        <w:t>)</w:t>
      </w:r>
    </w:p>
    <w:p w:rsidR="00FA3C8A" w:rsidRDefault="00FA3C8A" w:rsidP="00FA3C8A">
      <w:pPr>
        <w:bidi/>
        <w:jc w:val="both"/>
        <w:rPr>
          <w:rtl/>
        </w:rPr>
      </w:pPr>
    </w:p>
    <w:p w:rsidR="009D3ABE" w:rsidRDefault="00FA3C8A" w:rsidP="00751DE8">
      <w:pPr>
        <w:bidi/>
        <w:jc w:val="both"/>
        <w:rPr>
          <w:rtl/>
        </w:rPr>
      </w:pPr>
      <w:r w:rsidRPr="009D3ABE">
        <w:rPr>
          <w:rFonts w:hint="cs"/>
          <w:u w:val="single"/>
          <w:rtl/>
        </w:rPr>
        <w:t>כסף משנה</w:t>
      </w:r>
      <w:r w:rsidRPr="009D3ABE">
        <w:rPr>
          <w:rFonts w:hint="cs"/>
          <w:b/>
          <w:bCs/>
          <w:rtl/>
        </w:rPr>
        <w:t>:</w:t>
      </w:r>
      <w:r>
        <w:rPr>
          <w:rFonts w:hint="cs"/>
          <w:rtl/>
        </w:rPr>
        <w:t xml:space="preserve"> שמואל אמר "כשם שאסור לצאת מארץ ישראל לחוצה לארץ </w:t>
      </w:r>
      <w:r>
        <w:rPr>
          <w:rtl/>
        </w:rPr>
        <w:t>–</w:t>
      </w:r>
      <w:r>
        <w:rPr>
          <w:rFonts w:hint="cs"/>
          <w:rtl/>
        </w:rPr>
        <w:t xml:space="preserve"> כך אסור לצאת מבבל לשאר ארצות". </w:t>
      </w:r>
    </w:p>
    <w:p w:rsidR="009D3ABE" w:rsidRDefault="009D3ABE" w:rsidP="00751DE8">
      <w:pPr>
        <w:bidi/>
        <w:ind w:left="720"/>
        <w:jc w:val="both"/>
        <w:rPr>
          <w:rtl/>
        </w:rPr>
      </w:pPr>
      <w:r>
        <w:rPr>
          <w:rFonts w:hint="cs"/>
          <w:rtl/>
        </w:rPr>
        <w:t>וההשוואה "</w:t>
      </w:r>
      <w:r w:rsidRPr="009D3ABE">
        <w:rPr>
          <w:rFonts w:hint="cs"/>
          <w:b/>
          <w:bCs/>
          <w:rtl/>
        </w:rPr>
        <w:t>כשם</w:t>
      </w:r>
      <w:r>
        <w:rPr>
          <w:rFonts w:hint="cs"/>
          <w:rtl/>
        </w:rPr>
        <w:t xml:space="preserve"> שאסור לצאת מא"י כך מבבל" מלמדת אותנו שמותר לצאת מבבל ללמוד תורה ולישא אשה וכו', כשם שמותר לצאת מא"י, ואף לא"י מותר לצאת לצורך אלו, ויחזור. (</w:t>
      </w:r>
      <w:r w:rsidRPr="009D3ABE">
        <w:rPr>
          <w:rFonts w:hint="cs"/>
          <w:sz w:val="20"/>
          <w:szCs w:val="20"/>
          <w:rtl/>
        </w:rPr>
        <w:t>תשובת הרב ישראלי לשאלת הלח"מ על הכס"מ "מאי כשם"</w:t>
      </w:r>
      <w:r>
        <w:rPr>
          <w:rFonts w:hint="cs"/>
          <w:rtl/>
        </w:rPr>
        <w:t>).</w:t>
      </w:r>
    </w:p>
    <w:p w:rsidR="00FA3C8A" w:rsidRDefault="00751DE8" w:rsidP="009D3ABE">
      <w:pPr>
        <w:bidi/>
        <w:jc w:val="both"/>
        <w:rPr>
          <w:rtl/>
        </w:rPr>
      </w:pPr>
      <w:r>
        <w:rPr>
          <w:rFonts w:hint="cs"/>
          <w:rtl/>
        </w:rPr>
        <w:t xml:space="preserve">ורב יהודה הבין ש"שאר ארצות" כולל גם ארץ ישראל, "בבלה יובאו ושם יהיו", כחלק האיסור הכללי לעלות לארץ ישראל, וזה מה שהוא הוסיף "כל העולה מבבל לארץ ישראל עובר בעשה בבלה יובאו". </w:t>
      </w:r>
      <w:r w:rsidR="009D3ABE">
        <w:rPr>
          <w:rFonts w:hint="cs"/>
          <w:rtl/>
        </w:rPr>
        <w:t>ואמוראים רבים בגמרא סברו כשמואל, וכפי שפירשו רב יהודה, פרט לר' זירא, ולכן פסק הרמב"ם כמוהו ואיחד את שתי המימרות לאחת.   (ולא כרש"י שהאיסור הוא מחמת הישיבות שבבבל).</w:t>
      </w:r>
    </w:p>
    <w:p w:rsidR="00514EFC" w:rsidRDefault="00514EFC" w:rsidP="00514EFC">
      <w:pPr>
        <w:bidi/>
        <w:jc w:val="both"/>
        <w:rPr>
          <w:rtl/>
        </w:rPr>
      </w:pPr>
    </w:p>
    <w:p w:rsidR="00514EFC" w:rsidRDefault="00514EFC" w:rsidP="00514EFC">
      <w:pPr>
        <w:bidi/>
        <w:jc w:val="both"/>
        <w:rPr>
          <w:rtl/>
        </w:rPr>
      </w:pPr>
      <w:r w:rsidRPr="00514EFC">
        <w:rPr>
          <w:rFonts w:hint="cs"/>
          <w:u w:val="single"/>
          <w:rtl/>
        </w:rPr>
        <w:t>הרב ישראלי</w:t>
      </w:r>
      <w:r w:rsidRPr="00514EFC">
        <w:rPr>
          <w:rFonts w:hint="cs"/>
          <w:b/>
          <w:bCs/>
          <w:rtl/>
        </w:rPr>
        <w:t>:</w:t>
      </w:r>
      <w:r>
        <w:rPr>
          <w:rFonts w:hint="cs"/>
          <w:rtl/>
        </w:rPr>
        <w:t xml:space="preserve"> אכן אמוראים רבים סברו כשמואל, אבל לעניין לצאת מבבל לשאר ארצות, ואת זה באמת אפשר ללמוד מכלי שרת. וזה מה שהרמב"ם פסק כרב יהודה. אבל לעניין לעלות לארץ ישראל </w:t>
      </w:r>
      <w:r>
        <w:rPr>
          <w:rtl/>
        </w:rPr>
        <w:t>–</w:t>
      </w:r>
      <w:r>
        <w:rPr>
          <w:rFonts w:hint="cs"/>
          <w:rtl/>
        </w:rPr>
        <w:t xml:space="preserve"> בזה נחלק ר' זירא על רב יהודה בהבנת שמואל, ובזה לא דיברו האמוראים האחרים, ובזה פסק הרמב"ם כר' זירא שמצוות ישיבת ארץ ישראל ישנה גם בזמן הזה.</w:t>
      </w:r>
    </w:p>
    <w:p w:rsidR="00514EFC" w:rsidRDefault="00514EFC" w:rsidP="00514EFC">
      <w:pPr>
        <w:bidi/>
        <w:jc w:val="both"/>
        <w:rPr>
          <w:rtl/>
        </w:rPr>
      </w:pPr>
    </w:p>
    <w:p w:rsidR="00514EFC" w:rsidRDefault="00514EFC" w:rsidP="000B0501">
      <w:pPr>
        <w:bidi/>
        <w:jc w:val="both"/>
        <w:rPr>
          <w:rtl/>
        </w:rPr>
      </w:pPr>
      <w:r>
        <w:rPr>
          <w:rFonts w:hint="cs"/>
          <w:rtl/>
        </w:rPr>
        <w:t xml:space="preserve">והמקור לזה </w:t>
      </w:r>
      <w:r>
        <w:rPr>
          <w:rtl/>
        </w:rPr>
        <w:t>–</w:t>
      </w:r>
      <w:r>
        <w:rPr>
          <w:rFonts w:hint="cs"/>
          <w:b/>
          <w:bCs/>
          <w:rtl/>
        </w:rPr>
        <w:t xml:space="preserve"> ואכלת ושבעת וברכת את ה' א-לוקיך על הארץ הטובה אשר נתן לך</w:t>
      </w:r>
      <w:r>
        <w:rPr>
          <w:rFonts w:hint="cs"/>
          <w:rtl/>
        </w:rPr>
        <w:t xml:space="preserve">. אם נצטוינו להודות לה' </w:t>
      </w:r>
      <w:r w:rsidR="000B0501">
        <w:rPr>
          <w:rFonts w:hint="cs"/>
          <w:rtl/>
        </w:rPr>
        <w:t xml:space="preserve">על הארץ </w:t>
      </w:r>
      <w:r w:rsidR="000B0501">
        <w:rPr>
          <w:rtl/>
        </w:rPr>
        <w:t>–</w:t>
      </w:r>
      <w:r w:rsidR="000B0501">
        <w:rPr>
          <w:rFonts w:hint="cs"/>
          <w:rtl/>
        </w:rPr>
        <w:t xml:space="preserve"> איך אפשר לצאת ממנה, לגלות במעשה שהוא מואס בה, אינו מכיר בסגולותיה, ועושה  את ההודאה פלסתר?! איך אפשר להיות כפוי טובה ולזלזל במתנת ה'?!</w:t>
      </w:r>
      <w:r>
        <w:rPr>
          <w:rFonts w:hint="cs"/>
          <w:rtl/>
        </w:rPr>
        <w:t xml:space="preserve"> </w:t>
      </w:r>
    </w:p>
    <w:p w:rsidR="007C5F13" w:rsidRDefault="007C5F13" w:rsidP="007C5F13">
      <w:pPr>
        <w:bidi/>
        <w:jc w:val="both"/>
        <w:rPr>
          <w:rtl/>
        </w:rPr>
      </w:pPr>
      <w:r>
        <w:rPr>
          <w:rFonts w:hint="cs"/>
          <w:rtl/>
        </w:rPr>
        <w:t xml:space="preserve">אולם אחרי הגלות, אחרי שבעווננו גלינו </w:t>
      </w:r>
      <w:r>
        <w:rPr>
          <w:rtl/>
        </w:rPr>
        <w:t>–</w:t>
      </w:r>
      <w:r>
        <w:rPr>
          <w:rFonts w:hint="cs"/>
          <w:rtl/>
        </w:rPr>
        <w:t xml:space="preserve"> יש לדון אם עדין יש עלינו מצווה לגלות את רצוננו שאנו מחבבים את מתנת ה' ומעריכים סגולותיה, אחרי שהקב"ה נתשנו ממנה, זה תלוי בהבנת השבועות כרב יהודה או כר' זירא.</w:t>
      </w:r>
    </w:p>
    <w:p w:rsidR="007C5F13" w:rsidRDefault="007C5F13" w:rsidP="007C5F13">
      <w:pPr>
        <w:bidi/>
        <w:jc w:val="both"/>
        <w:rPr>
          <w:rtl/>
        </w:rPr>
      </w:pPr>
    </w:p>
    <w:p w:rsidR="00E001A7" w:rsidRDefault="00E001A7">
      <w:r>
        <w:rPr>
          <w:rtl/>
        </w:rPr>
        <w:br w:type="page"/>
      </w:r>
    </w:p>
    <w:p w:rsidR="007C5F13" w:rsidRDefault="007C5F13" w:rsidP="007C5F13">
      <w:pPr>
        <w:bidi/>
        <w:jc w:val="both"/>
        <w:rPr>
          <w:rtl/>
        </w:rPr>
      </w:pPr>
    </w:p>
    <w:p w:rsidR="007C5F13" w:rsidRPr="007C5F13" w:rsidRDefault="007C5F13" w:rsidP="007C5F13">
      <w:pPr>
        <w:pStyle w:val="1"/>
        <w:bidi/>
        <w:spacing w:before="0"/>
        <w:jc w:val="center"/>
        <w:rPr>
          <w:rFonts w:asciiTheme="minorBidi" w:hAnsiTheme="minorBidi" w:cstheme="minorBidi"/>
          <w:color w:val="auto"/>
          <w:sz w:val="22"/>
          <w:szCs w:val="22"/>
          <w:rtl/>
        </w:rPr>
      </w:pPr>
      <w:bookmarkStart w:id="4" w:name="_Toc421484223"/>
      <w:r w:rsidRPr="007C5F13">
        <w:rPr>
          <w:rFonts w:asciiTheme="minorBidi" w:hAnsiTheme="minorBidi" w:cstheme="minorBidi" w:hint="cs"/>
          <w:color w:val="auto"/>
          <w:sz w:val="22"/>
          <w:szCs w:val="22"/>
          <w:rtl/>
        </w:rPr>
        <w:t>אחרי קום המדינה</w:t>
      </w:r>
      <w:bookmarkEnd w:id="4"/>
    </w:p>
    <w:p w:rsidR="007C5F13" w:rsidRDefault="007C5F13" w:rsidP="006D7121">
      <w:pPr>
        <w:bidi/>
        <w:jc w:val="both"/>
        <w:rPr>
          <w:rtl/>
        </w:rPr>
      </w:pPr>
      <w:r>
        <w:rPr>
          <w:rFonts w:hint="cs"/>
          <w:rtl/>
        </w:rPr>
        <w:t>האבני נזר (</w:t>
      </w:r>
      <w:r>
        <w:rPr>
          <w:rFonts w:hint="cs"/>
          <w:sz w:val="20"/>
          <w:szCs w:val="20"/>
          <w:rtl/>
        </w:rPr>
        <w:t>תנד, נו</w:t>
      </w:r>
      <w:r>
        <w:rPr>
          <w:rFonts w:hint="cs"/>
          <w:rtl/>
        </w:rPr>
        <w:t xml:space="preserve">) כתב "אם יותן רשות לכולם </w:t>
      </w:r>
      <w:r>
        <w:rPr>
          <w:rtl/>
        </w:rPr>
        <w:t>–</w:t>
      </w:r>
      <w:r>
        <w:rPr>
          <w:rFonts w:hint="cs"/>
          <w:rtl/>
        </w:rPr>
        <w:t xml:space="preserve"> ייחשב פקידה". ומקורו כתב (</w:t>
      </w:r>
      <w:r w:rsidRPr="007C5F13">
        <w:rPr>
          <w:rFonts w:hint="cs"/>
          <w:sz w:val="20"/>
          <w:szCs w:val="20"/>
          <w:rtl/>
        </w:rPr>
        <w:t>תנו, ב</w:t>
      </w:r>
      <w:r>
        <w:rPr>
          <w:rFonts w:hint="cs"/>
          <w:rtl/>
        </w:rPr>
        <w:t xml:space="preserve">) </w:t>
      </w:r>
      <w:r w:rsidR="006D7121">
        <w:rPr>
          <w:rFonts w:hint="cs"/>
          <w:rtl/>
        </w:rPr>
        <w:t>בפרק קמא דיומא "</w:t>
      </w:r>
      <w:r>
        <w:rPr>
          <w:rFonts w:hint="cs"/>
          <w:rtl/>
        </w:rPr>
        <w:t xml:space="preserve">אלו </w:t>
      </w:r>
      <w:r w:rsidR="006D7121">
        <w:rPr>
          <w:rFonts w:hint="cs"/>
          <w:rtl/>
        </w:rPr>
        <w:t xml:space="preserve">עשיתם עצמכם כחומה בימי עזרא" ושם פירש רש"י "כחומה </w:t>
      </w:r>
      <w:r w:rsidR="006D7121">
        <w:rPr>
          <w:rtl/>
        </w:rPr>
        <w:t>–</w:t>
      </w:r>
      <w:r w:rsidR="006D7121">
        <w:rPr>
          <w:rFonts w:hint="cs"/>
          <w:rtl/>
        </w:rPr>
        <w:t xml:space="preserve"> ברשות" כי עלייה בימי עזרא היתה ברשות, ומכאן שאם תינתן רשות אפשר שייחשב פקידה.</w:t>
      </w:r>
    </w:p>
    <w:p w:rsidR="006D7121" w:rsidRDefault="00405F0B" w:rsidP="00954A4E">
      <w:pPr>
        <w:bidi/>
        <w:jc w:val="both"/>
        <w:rPr>
          <w:rtl/>
        </w:rPr>
      </w:pPr>
      <w:r>
        <w:rPr>
          <w:rFonts w:hint="cs"/>
          <w:rtl/>
        </w:rPr>
        <w:t xml:space="preserve">ביאור דבריו: קשה על רש"י בכתובות, היות וביומא קבל על בני בבל מדוע לא עלו כחומה בימי עזרא, והלוא אז היתה עלייה ברשות </w:t>
      </w:r>
      <w:r>
        <w:rPr>
          <w:rtl/>
        </w:rPr>
        <w:t>–</w:t>
      </w:r>
      <w:r>
        <w:rPr>
          <w:rFonts w:hint="cs"/>
          <w:rtl/>
        </w:rPr>
        <w:t xml:space="preserve"> מוכח שגם עלייה ברשות נקראת עליה בחומה א"כ מדוע פירש בכתובות שדוקא עליה ביד חזקה היא זו שאסורה. </w:t>
      </w:r>
      <w:r w:rsidR="00850F24">
        <w:rPr>
          <w:rFonts w:hint="cs"/>
          <w:rtl/>
        </w:rPr>
        <w:t xml:space="preserve">והתשובה -  שאם יינתן רשיון לכולם לעלות הלוא זו פקידה ובטלו השבועות שהן "עד שתחפץ", וא"כ לא ייתכן לפרש שהאיסור לעלות כולם יחד הוא ברשיון, ולכן פירש שהאיסור לכולם לעלות הוא רק ביד חזקה. </w:t>
      </w:r>
      <w:r w:rsidR="00954A4E">
        <w:rPr>
          <w:rFonts w:hint="cs"/>
          <w:rtl/>
        </w:rPr>
        <w:t>ומכאן הכריע האבני נזר ש</w:t>
      </w:r>
      <w:r w:rsidR="00850F24">
        <w:rPr>
          <w:rFonts w:hint="cs"/>
          <w:rtl/>
        </w:rPr>
        <w:t xml:space="preserve">אם יש רשיון לכולם לעלות </w:t>
      </w:r>
      <w:r w:rsidR="00954A4E">
        <w:rPr>
          <w:rtl/>
        </w:rPr>
        <w:t>–</w:t>
      </w:r>
      <w:r w:rsidR="00850F24">
        <w:rPr>
          <w:rFonts w:hint="cs"/>
          <w:rtl/>
        </w:rPr>
        <w:t xml:space="preserve"> </w:t>
      </w:r>
      <w:r w:rsidR="00954A4E">
        <w:rPr>
          <w:rFonts w:hint="cs"/>
          <w:rtl/>
        </w:rPr>
        <w:t>הרי אין השבועה קיימת.</w:t>
      </w:r>
    </w:p>
    <w:p w:rsidR="006D7121" w:rsidRDefault="00850F24" w:rsidP="00850F24">
      <w:pPr>
        <w:bidi/>
        <w:jc w:val="both"/>
      </w:pPr>
      <w:r>
        <w:rPr>
          <w:rFonts w:hint="cs"/>
          <w:rtl/>
        </w:rPr>
        <w:t xml:space="preserve">אם כי, </w:t>
      </w:r>
      <w:r w:rsidR="006D7121">
        <w:rPr>
          <w:rFonts w:hint="cs"/>
          <w:rtl/>
        </w:rPr>
        <w:t>לפי מה שפרשנו לעיל, שרב יהודה סובר שעליית כולם ברשות גם היא כלולה בשבועה, ו</w:t>
      </w:r>
      <w:r>
        <w:rPr>
          <w:rFonts w:hint="cs"/>
          <w:rtl/>
        </w:rPr>
        <w:t xml:space="preserve">רק </w:t>
      </w:r>
      <w:r w:rsidR="006D7121">
        <w:rPr>
          <w:rFonts w:hint="cs"/>
          <w:rtl/>
        </w:rPr>
        <w:t xml:space="preserve">לדעת ר' זירא רק עלייה ביד חזקה כלולה בשבועה </w:t>
      </w:r>
      <w:r w:rsidR="006D7121">
        <w:rPr>
          <w:rtl/>
        </w:rPr>
        <w:t>–</w:t>
      </w:r>
      <w:r w:rsidR="006D7121">
        <w:rPr>
          <w:rFonts w:hint="cs"/>
          <w:rtl/>
        </w:rPr>
        <w:t xml:space="preserve"> לפי זה אין מקום לדיוקו. </w:t>
      </w:r>
    </w:p>
    <w:p w:rsidR="00850F24" w:rsidRDefault="00850F24" w:rsidP="00A33C07">
      <w:pPr>
        <w:bidi/>
        <w:jc w:val="both"/>
        <w:rPr>
          <w:rtl/>
        </w:rPr>
      </w:pPr>
      <w:r>
        <w:rPr>
          <w:rFonts w:hint="cs"/>
          <w:rtl/>
        </w:rPr>
        <w:t xml:space="preserve">אבל, אם יינתן רשיון </w:t>
      </w:r>
      <w:r w:rsidR="00954A4E">
        <w:rPr>
          <w:rFonts w:hint="cs"/>
          <w:rtl/>
        </w:rPr>
        <w:t xml:space="preserve">לא רק לעלות אלא אף להקים </w:t>
      </w:r>
      <w:r>
        <w:rPr>
          <w:rFonts w:hint="cs"/>
          <w:rtl/>
        </w:rPr>
        <w:t xml:space="preserve">מדינה חופשית </w:t>
      </w:r>
      <w:r>
        <w:rPr>
          <w:rtl/>
        </w:rPr>
        <w:t>–</w:t>
      </w:r>
      <w:r>
        <w:rPr>
          <w:rFonts w:hint="cs"/>
          <w:rtl/>
        </w:rPr>
        <w:t xml:space="preserve"> זה בודאי </w:t>
      </w:r>
      <w:r w:rsidR="00A33C07">
        <w:rPr>
          <w:rFonts w:hint="cs"/>
          <w:rtl/>
        </w:rPr>
        <w:t xml:space="preserve">נחשב לפקידה. זו גם הלשון "עד שתחפץ": לא שתתבטל השבועה אלא שתבוא הרשאת העמים ואז לא יהיה צורך לעבור על השבועה. </w:t>
      </w:r>
      <w:r w:rsidR="000F5847">
        <w:rPr>
          <w:rFonts w:hint="cs"/>
          <w:rtl/>
        </w:rPr>
        <w:t xml:space="preserve">אולי </w:t>
      </w:r>
      <w:r w:rsidR="00A33C07">
        <w:rPr>
          <w:rFonts w:hint="cs"/>
          <w:rtl/>
        </w:rPr>
        <w:t xml:space="preserve">זה אף </w:t>
      </w:r>
      <w:r>
        <w:rPr>
          <w:rFonts w:hint="cs"/>
          <w:rtl/>
        </w:rPr>
        <w:t>מפקיע את השבועה גם לדעת רב יהודה</w:t>
      </w:r>
      <w:r w:rsidR="00EA0E64">
        <w:rPr>
          <w:rFonts w:hint="cs"/>
          <w:rtl/>
        </w:rPr>
        <w:t xml:space="preserve"> וממילא חוזרת המצווה לעלות.</w:t>
      </w:r>
    </w:p>
    <w:p w:rsidR="006D7121" w:rsidRDefault="006D7121" w:rsidP="006D7121">
      <w:pPr>
        <w:bidi/>
        <w:jc w:val="both"/>
        <w:rPr>
          <w:rtl/>
        </w:rPr>
      </w:pPr>
    </w:p>
    <w:p w:rsidR="006D7121" w:rsidRDefault="008D5EA2" w:rsidP="008D5EA2">
      <w:pPr>
        <w:pStyle w:val="a6"/>
        <w:numPr>
          <w:ilvl w:val="0"/>
          <w:numId w:val="6"/>
        </w:numPr>
        <w:bidi/>
        <w:jc w:val="both"/>
        <w:rPr>
          <w:rtl/>
        </w:rPr>
      </w:pPr>
      <w:r>
        <w:rPr>
          <w:rFonts w:hint="cs"/>
          <w:rtl/>
        </w:rPr>
        <w:t xml:space="preserve">כאמור ברגע שניתנה </w:t>
      </w:r>
      <w:r w:rsidR="006D7121">
        <w:rPr>
          <w:rFonts w:hint="cs"/>
          <w:rtl/>
        </w:rPr>
        <w:t xml:space="preserve">רשות של הקמת מדינה חופשית מעול זרים </w:t>
      </w:r>
      <w:r w:rsidR="006D7121">
        <w:rPr>
          <w:rtl/>
        </w:rPr>
        <w:t>–</w:t>
      </w:r>
      <w:r w:rsidR="006D7121">
        <w:rPr>
          <w:rFonts w:hint="cs"/>
          <w:rtl/>
        </w:rPr>
        <w:t xml:space="preserve"> בזה בהכרח גם לדעת רב יהודה מותר לעלות, כי זה </w:t>
      </w:r>
      <w:r w:rsidR="006045DB">
        <w:rPr>
          <w:rFonts w:hint="cs"/>
          <w:rtl/>
        </w:rPr>
        <w:t>בוודאי ייחשב ל</w:t>
      </w:r>
      <w:r w:rsidR="006D7121">
        <w:rPr>
          <w:rFonts w:hint="cs"/>
          <w:rtl/>
        </w:rPr>
        <w:t xml:space="preserve">פקידה, </w:t>
      </w:r>
      <w:r w:rsidR="006045DB">
        <w:rPr>
          <w:rFonts w:hint="cs"/>
          <w:rtl/>
        </w:rPr>
        <w:t xml:space="preserve">ואולי אף לביטול השבועה, </w:t>
      </w:r>
      <w:r w:rsidR="006D7121">
        <w:rPr>
          <w:rFonts w:hint="cs"/>
          <w:rtl/>
        </w:rPr>
        <w:t>וממילא חוזר הדבר למצווה.</w:t>
      </w:r>
      <w:r w:rsidR="006045DB">
        <w:rPr>
          <w:rFonts w:hint="cs"/>
          <w:rtl/>
        </w:rPr>
        <w:t xml:space="preserve"> והכרת האומות בזכותם של ישראל, כפי שביארנו לעיל בשיטת הרמב"ם, שעל ידו מתכונן ציבור בעל שלטון עצמאי בארץ ישראל </w:t>
      </w:r>
      <w:r w:rsidR="006045DB">
        <w:rPr>
          <w:rtl/>
        </w:rPr>
        <w:t>–</w:t>
      </w:r>
      <w:r w:rsidR="006045DB">
        <w:rPr>
          <w:rFonts w:hint="cs"/>
          <w:rtl/>
        </w:rPr>
        <w:t xml:space="preserve"> הוא הוא השלב הראשון הזה </w:t>
      </w:r>
      <w:r w:rsidR="006D7121">
        <w:rPr>
          <w:rFonts w:hint="cs"/>
          <w:rtl/>
        </w:rPr>
        <w:t xml:space="preserve">  </w:t>
      </w:r>
      <w:r w:rsidR="006045DB">
        <w:rPr>
          <w:rFonts w:hint="cs"/>
          <w:rtl/>
        </w:rPr>
        <w:t>בדרך הגאולה וכהקדמה למלכות מלך המשיח.</w:t>
      </w:r>
    </w:p>
    <w:p w:rsidR="006045DB" w:rsidRDefault="006045DB" w:rsidP="007D255F">
      <w:pPr>
        <w:pStyle w:val="a6"/>
        <w:numPr>
          <w:ilvl w:val="0"/>
          <w:numId w:val="6"/>
        </w:numPr>
        <w:bidi/>
        <w:jc w:val="both"/>
      </w:pPr>
      <w:r>
        <w:rPr>
          <w:rFonts w:hint="cs"/>
          <w:rtl/>
        </w:rPr>
        <w:t xml:space="preserve">וגם אם לא נרחיק לכת עד כדי כך (למרות שהדברים נראים נכוחים וברורים) </w:t>
      </w:r>
      <w:r>
        <w:rPr>
          <w:rtl/>
        </w:rPr>
        <w:t>–</w:t>
      </w:r>
      <w:r>
        <w:rPr>
          <w:rFonts w:hint="cs"/>
          <w:rtl/>
        </w:rPr>
        <w:t xml:space="preserve"> הרי בודאי שזה מפנה בקורות ימינו, שניצלנו מאימת השבועה ומאירתה, ואנו יכולים לעלות כל ישראל לארץ, ובטל העונש "ואתכם אזרה בגויים", ואיננו נתונים יותר לקיום ניסי, ויש לנו כושר הגנה עצמית </w:t>
      </w:r>
      <w:r>
        <w:rPr>
          <w:rtl/>
        </w:rPr>
        <w:t>–</w:t>
      </w:r>
      <w:r>
        <w:rPr>
          <w:rFonts w:hint="cs"/>
          <w:rtl/>
        </w:rPr>
        <w:t xml:space="preserve"> הרי זה ענין חשוב לאין ערוך מצד עצמו ובדין הוא שנעריכו כראוי כגילוי חסד א-לוקי שרק דורנו זכה לו.</w:t>
      </w:r>
    </w:p>
    <w:p w:rsidR="0057465F" w:rsidRDefault="0057465F" w:rsidP="0057465F">
      <w:pPr>
        <w:pStyle w:val="a6"/>
        <w:bidi/>
        <w:ind w:left="360"/>
        <w:jc w:val="both"/>
        <w:rPr>
          <w:rtl/>
        </w:rPr>
      </w:pPr>
    </w:p>
    <w:p w:rsidR="00E60723" w:rsidRDefault="00E60723" w:rsidP="007D255F">
      <w:pPr>
        <w:pStyle w:val="a6"/>
        <w:numPr>
          <w:ilvl w:val="0"/>
          <w:numId w:val="6"/>
        </w:numPr>
        <w:bidi/>
        <w:jc w:val="both"/>
        <w:rPr>
          <w:rtl/>
        </w:rPr>
      </w:pPr>
      <w:r>
        <w:rPr>
          <w:rFonts w:hint="cs"/>
          <w:rtl/>
        </w:rPr>
        <w:t>ובודאי שהכרת האו"מ מספיקה, ואין תוקף להתנגדות עמי ערב</w:t>
      </w:r>
      <w:r>
        <w:rPr>
          <w:rStyle w:val="a5"/>
          <w:rtl/>
        </w:rPr>
        <w:footnoteReference w:id="10"/>
      </w:r>
      <w:r>
        <w:rPr>
          <w:rFonts w:hint="cs"/>
          <w:rtl/>
        </w:rPr>
        <w:t xml:space="preserve">, כי הארץ היתה שייכת בקניין מלחמה לאנגלים, ומסרה את זכות קניינה </w:t>
      </w:r>
      <w:r w:rsidR="007F479E">
        <w:rPr>
          <w:rFonts w:hint="cs"/>
          <w:rtl/>
        </w:rPr>
        <w:t xml:space="preserve">לשאר האומות וקיבלה מהם מנדט בשעתו </w:t>
      </w:r>
      <w:r w:rsidR="007F479E">
        <w:rPr>
          <w:rtl/>
        </w:rPr>
        <w:t>–</w:t>
      </w:r>
      <w:r w:rsidR="007F479E">
        <w:rPr>
          <w:rFonts w:hint="cs"/>
          <w:rtl/>
        </w:rPr>
        <w:t xml:space="preserve"> החלטת האומות האלה היא בעלת תוקף. ולעמי ערב או ערביי הארץ אין שום זכות על הארץ, וגם התנגדותם באו"ם הרי בטלה דעתם.</w:t>
      </w:r>
    </w:p>
    <w:p w:rsidR="007F479E" w:rsidRDefault="007F479E" w:rsidP="007D255F">
      <w:pPr>
        <w:bidi/>
        <w:ind w:left="360"/>
        <w:jc w:val="both"/>
        <w:rPr>
          <w:rtl/>
        </w:rPr>
      </w:pPr>
      <w:r>
        <w:rPr>
          <w:rFonts w:hint="cs"/>
          <w:rtl/>
        </w:rPr>
        <w:t xml:space="preserve">ומעתה כיון שהחזקנו בארץ בהסכמה וברצון הבעלים החוקיים </w:t>
      </w:r>
      <w:r>
        <w:rPr>
          <w:rtl/>
        </w:rPr>
        <w:t>–</w:t>
      </w:r>
      <w:r>
        <w:rPr>
          <w:rFonts w:hint="cs"/>
          <w:rtl/>
        </w:rPr>
        <w:t xml:space="preserve"> הרי שזכינו בה, ו</w:t>
      </w:r>
      <w:r w:rsidR="007D255F">
        <w:rPr>
          <w:rFonts w:hint="cs"/>
          <w:rtl/>
        </w:rPr>
        <w:t>מעתה גם אם יחזרו בהם זה לא יפקיע את זכותינו</w:t>
      </w:r>
      <w:r>
        <w:rPr>
          <w:rFonts w:hint="cs"/>
          <w:rtl/>
        </w:rPr>
        <w:t>.</w:t>
      </w:r>
      <w:r w:rsidR="007D255F">
        <w:rPr>
          <w:rFonts w:hint="cs"/>
          <w:rtl/>
        </w:rPr>
        <w:t xml:space="preserve"> ושמירה על זכויותנו אינה עלייה בחומה.</w:t>
      </w:r>
    </w:p>
    <w:p w:rsidR="007D255F" w:rsidRDefault="007D255F" w:rsidP="007D255F">
      <w:pPr>
        <w:pStyle w:val="a6"/>
        <w:numPr>
          <w:ilvl w:val="0"/>
          <w:numId w:val="6"/>
        </w:numPr>
        <w:bidi/>
        <w:jc w:val="both"/>
      </w:pPr>
      <w:r>
        <w:rPr>
          <w:rFonts w:hint="cs"/>
          <w:rtl/>
        </w:rPr>
        <w:t xml:space="preserve">ומכיון שהקמת המדינה היתה מותאמת להלכה </w:t>
      </w:r>
      <w:r>
        <w:rPr>
          <w:rtl/>
        </w:rPr>
        <w:t>–</w:t>
      </w:r>
      <w:r>
        <w:rPr>
          <w:rFonts w:hint="cs"/>
          <w:rtl/>
        </w:rPr>
        <w:t xml:space="preserve"> הרי המלחמות עליה הן עזרת ישראל מיד צר. ואין לומר שלו היו מוותרים על הקמת המדינה לא היו נלחמים בנו, (א) כי אין אנו חייבים להיענות לתביעות גזלנות, (ב) עצמאות מדינית היא מכשיר חשוב לשמירת הנפש ואסור לוותר על זה ולהישאר חסרי הגנה, (ג) אסור לוותר על השחרור מאימת השבועה, ועל השלב הראשון בגאולה.</w:t>
      </w:r>
    </w:p>
    <w:p w:rsidR="007D255F" w:rsidRDefault="007D255F" w:rsidP="00E001A7">
      <w:pPr>
        <w:pStyle w:val="a6"/>
        <w:bidi/>
        <w:ind w:left="360"/>
        <w:jc w:val="both"/>
        <w:rPr>
          <w:rtl/>
        </w:rPr>
      </w:pPr>
      <w:r>
        <w:rPr>
          <w:rFonts w:hint="cs"/>
          <w:rtl/>
        </w:rPr>
        <w:t xml:space="preserve">וגם מה שכבשנו מחוץ להחלטת החלוקה </w:t>
      </w:r>
      <w:r>
        <w:rPr>
          <w:rtl/>
        </w:rPr>
        <w:t>–</w:t>
      </w:r>
      <w:r>
        <w:rPr>
          <w:rFonts w:hint="cs"/>
          <w:rtl/>
        </w:rPr>
        <w:t xml:space="preserve"> היתה זו מלחמת מצווה שהיתה מותרת</w:t>
      </w:r>
      <w:r w:rsidR="00E001A7">
        <w:rPr>
          <w:rFonts w:hint="cs"/>
          <w:rtl/>
        </w:rPr>
        <w:t xml:space="preserve"> ומצווה, וגם הכיבושים שיצאו ממנה הם בדין וקנייננו תורת קניין מוחלט של כיבוש מלחמה.</w:t>
      </w:r>
    </w:p>
    <w:p w:rsidR="00E001A7" w:rsidRDefault="00E001A7" w:rsidP="0057465F">
      <w:pPr>
        <w:pStyle w:val="a6"/>
        <w:bidi/>
        <w:ind w:left="360"/>
        <w:jc w:val="both"/>
        <w:rPr>
          <w:rtl/>
        </w:rPr>
      </w:pPr>
      <w:r>
        <w:rPr>
          <w:rFonts w:hint="cs"/>
          <w:rtl/>
        </w:rPr>
        <w:t>ואין לומר שעיקר ההודאה צריכה להיות על יום תום הקרבות, אין הדבר כן עיקר ההודאה היא על היום שעשינו מעשה והפכנו את החלטת האו"ם לעובדה מוגמרת.</w:t>
      </w:r>
    </w:p>
    <w:p w:rsidR="00E001A7" w:rsidRDefault="00E001A7" w:rsidP="00E001A7">
      <w:pPr>
        <w:pStyle w:val="a6"/>
        <w:numPr>
          <w:ilvl w:val="0"/>
          <w:numId w:val="6"/>
        </w:numPr>
        <w:bidi/>
        <w:jc w:val="both"/>
        <w:rPr>
          <w:rtl/>
        </w:rPr>
      </w:pPr>
      <w:r>
        <w:rPr>
          <w:rFonts w:hint="cs"/>
          <w:rtl/>
        </w:rPr>
        <w:t xml:space="preserve">ומעתה אין ספק שיש מצוות יישוב ארץ ישראל במלואה לכל הדיעות, לפי פאת השולחן מדרבנן, ולכל הדיעות האחרות, כולל המגילת אסתר ור' חיים כהן שבתוספות </w:t>
      </w:r>
      <w:r>
        <w:rPr>
          <w:rtl/>
        </w:rPr>
        <w:t>–</w:t>
      </w:r>
      <w:r>
        <w:rPr>
          <w:rFonts w:hint="cs"/>
          <w:rtl/>
        </w:rPr>
        <w:t xml:space="preserve"> מהתורה.</w:t>
      </w:r>
    </w:p>
    <w:p w:rsidR="007D255F" w:rsidRDefault="007D255F" w:rsidP="007D255F">
      <w:pPr>
        <w:bidi/>
        <w:jc w:val="both"/>
        <w:rPr>
          <w:rtl/>
        </w:rPr>
      </w:pPr>
    </w:p>
    <w:p w:rsidR="004B3B07" w:rsidRDefault="004B3B07">
      <w:r>
        <w:rPr>
          <w:rtl/>
        </w:rPr>
        <w:br w:type="page"/>
      </w:r>
    </w:p>
    <w:p w:rsidR="004B3B07" w:rsidRPr="004B3B07" w:rsidRDefault="004B3B07" w:rsidP="004B3B07">
      <w:pPr>
        <w:pStyle w:val="1"/>
        <w:bidi/>
        <w:spacing w:before="0"/>
        <w:jc w:val="center"/>
        <w:rPr>
          <w:rFonts w:asciiTheme="minorBidi" w:hAnsiTheme="minorBidi" w:cstheme="minorBidi"/>
          <w:color w:val="auto"/>
          <w:sz w:val="22"/>
          <w:szCs w:val="22"/>
          <w:rtl/>
        </w:rPr>
      </w:pPr>
      <w:bookmarkStart w:id="5" w:name="_Toc421484224"/>
      <w:r w:rsidRPr="004B3B07">
        <w:rPr>
          <w:rFonts w:asciiTheme="minorBidi" w:hAnsiTheme="minorBidi" w:cstheme="minorBidi" w:hint="cs"/>
          <w:color w:val="auto"/>
          <w:sz w:val="22"/>
          <w:szCs w:val="22"/>
          <w:rtl/>
        </w:rPr>
        <w:lastRenderedPageBreak/>
        <w:t>סיכום</w:t>
      </w:r>
      <w:bookmarkEnd w:id="5"/>
    </w:p>
    <w:p w:rsidR="00710E7A" w:rsidRDefault="004B3B07" w:rsidP="00710E7A">
      <w:pPr>
        <w:pStyle w:val="a6"/>
        <w:numPr>
          <w:ilvl w:val="0"/>
          <w:numId w:val="8"/>
        </w:numPr>
        <w:bidi/>
        <w:ind w:left="-29"/>
        <w:jc w:val="both"/>
      </w:pPr>
      <w:r w:rsidRPr="00710E7A">
        <w:rPr>
          <w:rFonts w:hint="cs"/>
          <w:b/>
          <w:bCs/>
          <w:rtl/>
        </w:rPr>
        <w:t>הרמב"ן</w:t>
      </w:r>
      <w:r w:rsidR="00710E7A">
        <w:rPr>
          <w:rFonts w:hint="cs"/>
          <w:rtl/>
        </w:rPr>
        <w:t xml:space="preserve"> </w:t>
      </w:r>
    </w:p>
    <w:p w:rsidR="004B3B07" w:rsidRDefault="004925B7" w:rsidP="004925B7">
      <w:pPr>
        <w:pStyle w:val="a6"/>
        <w:bidi/>
        <w:ind w:left="0"/>
        <w:jc w:val="both"/>
      </w:pPr>
      <w:r>
        <w:rPr>
          <w:rFonts w:hint="cs"/>
          <w:rtl/>
        </w:rPr>
        <w:t xml:space="preserve">"והורשתם את הארץ וישבתם בה". </w:t>
      </w:r>
      <w:r>
        <w:rPr>
          <w:rFonts w:cs="Guttman Rashi" w:hint="cs"/>
          <w:rtl/>
        </w:rPr>
        <w:t xml:space="preserve">לדעת רש"י, פסוק זה הוא הדרכה לישראל "אם תורישו את הארץ מיושביה </w:t>
      </w:r>
      <w:r>
        <w:rPr>
          <w:rFonts w:cs="Guttman Rashi"/>
          <w:rtl/>
        </w:rPr>
        <w:t>–</w:t>
      </w:r>
      <w:r>
        <w:rPr>
          <w:rFonts w:cs="Guttman Rashi" w:hint="cs"/>
          <w:rtl/>
        </w:rPr>
        <w:t xml:space="preserve"> אז תוכלו לשבת בה". אבל לדעת הרמב"ן פסוק זה הוא מצוה. ועוד חולק הרמב"ן על רש"י בפירוש המילה "והורשתם": </w:t>
      </w:r>
      <w:r>
        <w:rPr>
          <w:rFonts w:hint="cs"/>
          <w:rtl/>
        </w:rPr>
        <w:t>לדעת רש"י "והורשתם" היא לכבוש את הארץ ולהוריש אותה להשמיד את יושביה, אבל לדעת ה</w:t>
      </w:r>
      <w:r w:rsidR="004B3B07">
        <w:rPr>
          <w:rFonts w:hint="cs"/>
          <w:rtl/>
        </w:rPr>
        <w:t>רמב"ן הגדרת המצווה "והורשתם את הארץ" היא מלשון ירושה, לרשת את הארץ, לממש את ירושת אבותינו. יש למצווה זו שני חלקים, הכנסתה לרשותנו והישיבה בה, אבל זו מצווה</w:t>
      </w:r>
      <w:r>
        <w:rPr>
          <w:rFonts w:hint="cs"/>
          <w:rtl/>
        </w:rPr>
        <w:t xml:space="preserve"> אחת שעניינה מימוש הירושה. ו</w:t>
      </w:r>
      <w:r w:rsidR="004B3B07">
        <w:rPr>
          <w:rFonts w:hint="cs"/>
          <w:rtl/>
        </w:rPr>
        <w:t>היא נוהגת בכל הדורות, ונוהגת לא רק בציבור אלא גם על כל יחיד ויחיד, כי ההכנסה לרשותנו יכול להעשות ע"י כיבוש מלחמה, כבזמן יהושע ודוד, יכול להיות "כיבוש" חזקה ברשיון האומות גם ללא שלטון מדיני, כבזמן עזרא, (</w:t>
      </w:r>
      <w:r w:rsidR="004B3B07" w:rsidRPr="00710E7A">
        <w:rPr>
          <w:rFonts w:hint="cs"/>
          <w:sz w:val="20"/>
          <w:szCs w:val="20"/>
          <w:rtl/>
        </w:rPr>
        <w:t>כלשון חכמים "הרבה כר</w:t>
      </w:r>
      <w:r>
        <w:rPr>
          <w:rFonts w:hint="cs"/>
          <w:sz w:val="20"/>
          <w:szCs w:val="20"/>
          <w:rtl/>
        </w:rPr>
        <w:t>כי</w:t>
      </w:r>
      <w:r w:rsidR="004B3B07" w:rsidRPr="00710E7A">
        <w:rPr>
          <w:rFonts w:hint="cs"/>
          <w:sz w:val="20"/>
          <w:szCs w:val="20"/>
          <w:rtl/>
        </w:rPr>
        <w:t>ם כבשו עולי מצרים ולא כבשום עולי בבל")</w:t>
      </w:r>
      <w:r w:rsidR="004B3B07">
        <w:rPr>
          <w:rFonts w:hint="cs"/>
          <w:rtl/>
        </w:rPr>
        <w:t>, ובדורות הגלות כאשר יש מגבלת השבועות - מתקיימת הירושה כאשר היחידים רוכשים את הארץ ומכניסים אותה לרשות ישראל.</w:t>
      </w:r>
    </w:p>
    <w:p w:rsidR="00710E7A" w:rsidRPr="00710E7A" w:rsidRDefault="00710E7A" w:rsidP="00710E7A">
      <w:pPr>
        <w:pStyle w:val="a6"/>
        <w:numPr>
          <w:ilvl w:val="0"/>
          <w:numId w:val="8"/>
        </w:numPr>
        <w:bidi/>
        <w:ind w:left="-29"/>
        <w:jc w:val="both"/>
        <w:rPr>
          <w:b/>
          <w:bCs/>
          <w:rtl/>
        </w:rPr>
      </w:pPr>
      <w:r w:rsidRPr="00710E7A">
        <w:rPr>
          <w:rFonts w:hint="cs"/>
          <w:rtl/>
        </w:rPr>
        <w:t>דין</w:t>
      </w:r>
      <w:r w:rsidRPr="00710E7A">
        <w:rPr>
          <w:rFonts w:hint="cs"/>
          <w:b/>
          <w:bCs/>
          <w:rtl/>
        </w:rPr>
        <w:t xml:space="preserve"> </w:t>
      </w:r>
      <w:r>
        <w:rPr>
          <w:rFonts w:hint="cs"/>
          <w:b/>
          <w:bCs/>
          <w:rtl/>
        </w:rPr>
        <w:t xml:space="preserve">הכל מעלין. </w:t>
      </w:r>
    </w:p>
    <w:p w:rsidR="00A1049F" w:rsidRPr="00710E7A" w:rsidRDefault="00A1049F" w:rsidP="00710E7A">
      <w:pPr>
        <w:pStyle w:val="a6"/>
        <w:numPr>
          <w:ilvl w:val="0"/>
          <w:numId w:val="9"/>
        </w:numPr>
        <w:bidi/>
        <w:jc w:val="both"/>
        <w:rPr>
          <w:rFonts w:cs="Guttman Rashi"/>
          <w:rtl/>
        </w:rPr>
      </w:pPr>
      <w:r w:rsidRPr="00710E7A">
        <w:rPr>
          <w:rFonts w:cs="Guttman Rashi" w:hint="cs"/>
          <w:rtl/>
        </w:rPr>
        <w:t>דעת הרשב"ש ומהרי"ט שהיא משום מצוות התורה של ירושה וישיבה.</w:t>
      </w:r>
    </w:p>
    <w:p w:rsidR="007756EB" w:rsidRDefault="00FF4146" w:rsidP="00A35024">
      <w:pPr>
        <w:pStyle w:val="a6"/>
        <w:numPr>
          <w:ilvl w:val="0"/>
          <w:numId w:val="9"/>
        </w:numPr>
        <w:bidi/>
        <w:jc w:val="both"/>
        <w:rPr>
          <w:rtl/>
        </w:rPr>
      </w:pPr>
      <w:r>
        <w:rPr>
          <w:rFonts w:hint="cs"/>
          <w:rtl/>
        </w:rPr>
        <w:t xml:space="preserve">בתוס' </w:t>
      </w:r>
      <w:r w:rsidR="0067706D">
        <w:rPr>
          <w:rFonts w:hint="cs"/>
          <w:rtl/>
        </w:rPr>
        <w:t xml:space="preserve">ובתוס' הרא"ש </w:t>
      </w:r>
      <w:r>
        <w:rPr>
          <w:rFonts w:hint="cs"/>
          <w:rtl/>
        </w:rPr>
        <w:t>ראינו שהם סוברים ש</w:t>
      </w:r>
      <w:r w:rsidR="00710E7A">
        <w:rPr>
          <w:rFonts w:hint="cs"/>
          <w:rtl/>
        </w:rPr>
        <w:t>זו</w:t>
      </w:r>
      <w:r w:rsidR="007756EB">
        <w:rPr>
          <w:rFonts w:hint="cs"/>
          <w:rtl/>
        </w:rPr>
        <w:t xml:space="preserve"> תקנת חכמים</w:t>
      </w:r>
      <w:r>
        <w:rPr>
          <w:rFonts w:hint="cs"/>
          <w:rtl/>
        </w:rPr>
        <w:t>, ש</w:t>
      </w:r>
      <w:r w:rsidR="0067706D">
        <w:rPr>
          <w:rFonts w:hint="cs"/>
          <w:rtl/>
        </w:rPr>
        <w:t xml:space="preserve">אמנם היא משום יישוב ארץ ישראל אבל </w:t>
      </w:r>
      <w:r w:rsidR="00A35024">
        <w:rPr>
          <w:rFonts w:hint="cs"/>
          <w:rtl/>
        </w:rPr>
        <w:t>אינה נובעת ישירות מ</w:t>
      </w:r>
      <w:r w:rsidR="007756EB">
        <w:rPr>
          <w:rFonts w:hint="cs"/>
          <w:rtl/>
        </w:rPr>
        <w:t xml:space="preserve">מצוות </w:t>
      </w:r>
      <w:r w:rsidR="00A35024">
        <w:rPr>
          <w:rFonts w:hint="cs"/>
          <w:rtl/>
        </w:rPr>
        <w:t xml:space="preserve">התורה של </w:t>
      </w:r>
      <w:r w:rsidR="007756EB">
        <w:rPr>
          <w:rFonts w:hint="cs"/>
          <w:rtl/>
        </w:rPr>
        <w:t>יישוב הארץ.  וגם דעת הרמב"ן כנראה כך היא.</w:t>
      </w:r>
    </w:p>
    <w:p w:rsidR="007756EB" w:rsidRDefault="007756EB" w:rsidP="00710E7A">
      <w:pPr>
        <w:pStyle w:val="a6"/>
        <w:numPr>
          <w:ilvl w:val="0"/>
          <w:numId w:val="9"/>
        </w:numPr>
        <w:bidi/>
        <w:jc w:val="both"/>
        <w:rPr>
          <w:rtl/>
        </w:rPr>
      </w:pPr>
      <w:r>
        <w:rPr>
          <w:rFonts w:hint="cs"/>
          <w:rtl/>
        </w:rPr>
        <w:t>לדעת ר' חיים כהן התקנה היא מצד מצוות התלויות בארץ. ו"עכשיו"</w:t>
      </w:r>
      <w:r w:rsidR="00710E7A">
        <w:rPr>
          <w:rFonts w:hint="cs"/>
          <w:rtl/>
        </w:rPr>
        <w:t>,</w:t>
      </w:r>
      <w:r>
        <w:rPr>
          <w:rFonts w:hint="cs"/>
          <w:rtl/>
        </w:rPr>
        <w:t xml:space="preserve"> </w:t>
      </w:r>
      <w:r w:rsidR="00710E7A">
        <w:rPr>
          <w:rFonts w:hint="cs"/>
          <w:rtl/>
        </w:rPr>
        <w:t xml:space="preserve">כלומר בזמנו, </w:t>
      </w:r>
      <w:r>
        <w:rPr>
          <w:rFonts w:hint="cs"/>
          <w:rtl/>
        </w:rPr>
        <w:t xml:space="preserve">הקשיים </w:t>
      </w:r>
      <w:r w:rsidRPr="00710E7A">
        <w:rPr>
          <w:rFonts w:hint="cs"/>
          <w:spacing w:val="20"/>
          <w:rtl/>
        </w:rPr>
        <w:t>המעשיים</w:t>
      </w:r>
      <w:r>
        <w:rPr>
          <w:rFonts w:hint="cs"/>
          <w:rtl/>
        </w:rPr>
        <w:t xml:space="preserve"> הכרוכים ברכישת קרקע ודירה בארץ שוממה הם כה רבים עד כי בגללם ניתן להימנע מלהכניס עצמו לחיוב המצוות התלויות בארץ.</w:t>
      </w:r>
    </w:p>
    <w:p w:rsidR="007756EB" w:rsidRDefault="007756EB" w:rsidP="00710E7A">
      <w:pPr>
        <w:pStyle w:val="a6"/>
        <w:numPr>
          <w:ilvl w:val="0"/>
          <w:numId w:val="9"/>
        </w:numPr>
        <w:bidi/>
        <w:jc w:val="both"/>
        <w:rPr>
          <w:rtl/>
        </w:rPr>
      </w:pPr>
      <w:r>
        <w:rPr>
          <w:rFonts w:hint="cs"/>
          <w:rtl/>
        </w:rPr>
        <w:t>ניתן גם לפרש ש</w:t>
      </w:r>
      <w:r w:rsidR="00391A30">
        <w:rPr>
          <w:rFonts w:hint="cs"/>
          <w:rtl/>
        </w:rPr>
        <w:t>טעם תקנה זו הו</w:t>
      </w:r>
      <w:r>
        <w:rPr>
          <w:rFonts w:hint="cs"/>
          <w:rtl/>
        </w:rPr>
        <w:t xml:space="preserve">א </w:t>
      </w:r>
      <w:r w:rsidR="00391A30">
        <w:rPr>
          <w:rFonts w:hint="cs"/>
          <w:rtl/>
        </w:rPr>
        <w:t>ש</w:t>
      </w:r>
      <w:r>
        <w:rPr>
          <w:rFonts w:hint="cs"/>
          <w:rtl/>
        </w:rPr>
        <w:t>שקדו חכמים על תקנת ארץ ישראל שלא תהיה שוממה, ותיקנו תקנות לעודד את הישיבה בארץ. אך מסתבר שתקנות כאלה לא חלות כשהארץ בחורבנה.</w:t>
      </w:r>
    </w:p>
    <w:p w:rsidR="007756EB" w:rsidRDefault="007756EB" w:rsidP="00710E7A">
      <w:pPr>
        <w:pStyle w:val="a6"/>
        <w:numPr>
          <w:ilvl w:val="0"/>
          <w:numId w:val="9"/>
        </w:numPr>
        <w:bidi/>
        <w:jc w:val="both"/>
        <w:rPr>
          <w:rtl/>
        </w:rPr>
      </w:pPr>
      <w:r>
        <w:rPr>
          <w:rFonts w:hint="cs"/>
          <w:rtl/>
        </w:rPr>
        <w:t>ניתן גם לפרש שהתקנה היא משום חיבת הארץ, חשיבות הארץ ומעלותיה כפי שמאריכה הגמרא. ולמד ר' חיים כהן שבזמן הזה אי אפשר לכפות רק בגלל מעלות הארץ.</w:t>
      </w:r>
    </w:p>
    <w:p w:rsidR="00386D2A" w:rsidRPr="00710E7A" w:rsidRDefault="00386D2A" w:rsidP="00710E7A">
      <w:pPr>
        <w:pStyle w:val="a6"/>
        <w:numPr>
          <w:ilvl w:val="0"/>
          <w:numId w:val="8"/>
        </w:numPr>
        <w:bidi/>
        <w:ind w:left="-29"/>
        <w:jc w:val="both"/>
        <w:rPr>
          <w:rtl/>
        </w:rPr>
      </w:pPr>
      <w:r w:rsidRPr="00FE2C83">
        <w:rPr>
          <w:rFonts w:hint="cs"/>
          <w:b/>
          <w:bCs/>
          <w:rtl/>
        </w:rPr>
        <w:t>הרמב"ם</w:t>
      </w:r>
      <w:r w:rsidRPr="00710E7A">
        <w:rPr>
          <w:rFonts w:hint="cs"/>
          <w:rtl/>
        </w:rPr>
        <w:t xml:space="preserve"> לא מנה את מצוות יישוב הארץ.</w:t>
      </w:r>
    </w:p>
    <w:p w:rsidR="005D6E92" w:rsidRDefault="005D6E92" w:rsidP="00710E7A">
      <w:pPr>
        <w:pStyle w:val="a6"/>
        <w:numPr>
          <w:ilvl w:val="0"/>
          <w:numId w:val="9"/>
        </w:numPr>
        <w:bidi/>
        <w:jc w:val="both"/>
        <w:rPr>
          <w:rtl/>
        </w:rPr>
      </w:pPr>
      <w:r>
        <w:rPr>
          <w:rFonts w:hint="cs"/>
          <w:rtl/>
        </w:rPr>
        <w:t>המגילת אסתר הבין שכיבוש</w:t>
      </w:r>
      <w:r w:rsidR="00386D2A">
        <w:rPr>
          <w:rFonts w:hint="cs"/>
          <w:rtl/>
        </w:rPr>
        <w:t xml:space="preserve"> הארץ </w:t>
      </w:r>
      <w:r>
        <w:rPr>
          <w:rFonts w:hint="cs"/>
          <w:rtl/>
        </w:rPr>
        <w:t>הוא כיבוש ממש</w:t>
      </w:r>
      <w:r w:rsidR="00386D2A">
        <w:rPr>
          <w:rFonts w:hint="cs"/>
          <w:rtl/>
        </w:rPr>
        <w:t>, ושהשבועות אוסרות אותנו מלחזור לארץ, ולכן זו מצווה שאינה נוהגת לדורות</w:t>
      </w:r>
      <w:r>
        <w:rPr>
          <w:rFonts w:hint="cs"/>
          <w:rtl/>
        </w:rPr>
        <w:t xml:space="preserve">. וניתן ליישב את הקושיות שהקשו עליו האחרונים. </w:t>
      </w:r>
      <w:r w:rsidR="00386D2A">
        <w:rPr>
          <w:rFonts w:hint="cs"/>
          <w:rtl/>
        </w:rPr>
        <w:t>אבל הרב יש</w:t>
      </w:r>
      <w:r>
        <w:rPr>
          <w:rFonts w:hint="cs"/>
          <w:rtl/>
        </w:rPr>
        <w:t xml:space="preserve">ראלי </w:t>
      </w:r>
      <w:r w:rsidR="00386D2A">
        <w:rPr>
          <w:rFonts w:hint="cs"/>
          <w:rtl/>
        </w:rPr>
        <w:t>דחה את דבריו, ש</w:t>
      </w:r>
      <w:r w:rsidR="00164C26">
        <w:rPr>
          <w:rFonts w:hint="cs"/>
          <w:rtl/>
        </w:rPr>
        <w:t>היות ו</w:t>
      </w:r>
      <w:r>
        <w:rPr>
          <w:rFonts w:hint="cs"/>
          <w:rtl/>
        </w:rPr>
        <w:t>שבועות שהמוש</w:t>
      </w:r>
      <w:r w:rsidR="00164C26">
        <w:rPr>
          <w:rFonts w:hint="cs"/>
          <w:rtl/>
        </w:rPr>
        <w:t>ב</w:t>
      </w:r>
      <w:r>
        <w:rPr>
          <w:rFonts w:hint="cs"/>
          <w:rtl/>
        </w:rPr>
        <w:t xml:space="preserve">ע </w:t>
      </w:r>
      <w:r w:rsidR="00164C26">
        <w:rPr>
          <w:rFonts w:hint="cs"/>
          <w:rtl/>
        </w:rPr>
        <w:t xml:space="preserve">לא </w:t>
      </w:r>
      <w:r>
        <w:rPr>
          <w:rFonts w:hint="cs"/>
          <w:rtl/>
        </w:rPr>
        <w:t>קיבלן</w:t>
      </w:r>
      <w:r w:rsidR="00164C26">
        <w:rPr>
          <w:rFonts w:hint="cs"/>
          <w:rtl/>
        </w:rPr>
        <w:t xml:space="preserve"> על עצמו אינן תופסות </w:t>
      </w:r>
      <w:r w:rsidR="00164C26">
        <w:rPr>
          <w:rtl/>
        </w:rPr>
        <w:t>–</w:t>
      </w:r>
      <w:r w:rsidR="00164C26">
        <w:rPr>
          <w:rFonts w:hint="cs"/>
          <w:rtl/>
        </w:rPr>
        <w:t xml:space="preserve"> ע</w:t>
      </w:r>
      <w:r w:rsidR="00386D2A">
        <w:rPr>
          <w:rFonts w:hint="cs"/>
          <w:rtl/>
        </w:rPr>
        <w:t xml:space="preserve">ל </w:t>
      </w:r>
      <w:r w:rsidR="00164C26">
        <w:rPr>
          <w:rFonts w:hint="cs"/>
          <w:rtl/>
        </w:rPr>
        <w:t>כ</w:t>
      </w:r>
      <w:r w:rsidR="00386D2A">
        <w:rPr>
          <w:rFonts w:hint="cs"/>
          <w:rtl/>
        </w:rPr>
        <w:t>רחך</w:t>
      </w:r>
      <w:r w:rsidR="00164C26">
        <w:rPr>
          <w:rFonts w:hint="cs"/>
          <w:rtl/>
        </w:rPr>
        <w:t xml:space="preserve"> השבועות האלו אינן איסור אלא </w:t>
      </w:r>
      <w:r>
        <w:rPr>
          <w:rFonts w:hint="cs"/>
          <w:rtl/>
        </w:rPr>
        <w:t xml:space="preserve"> </w:t>
      </w:r>
      <w:r w:rsidR="00164C26">
        <w:rPr>
          <w:rFonts w:hint="cs"/>
          <w:rtl/>
        </w:rPr>
        <w:t>עצה והדרכה.</w:t>
      </w:r>
      <w:r>
        <w:rPr>
          <w:rFonts w:hint="cs"/>
          <w:rtl/>
        </w:rPr>
        <w:t xml:space="preserve"> </w:t>
      </w:r>
    </w:p>
    <w:p w:rsidR="00386D2A" w:rsidRDefault="00386D2A" w:rsidP="00710E7A">
      <w:pPr>
        <w:pStyle w:val="a6"/>
        <w:numPr>
          <w:ilvl w:val="0"/>
          <w:numId w:val="9"/>
        </w:numPr>
        <w:bidi/>
        <w:jc w:val="both"/>
        <w:rPr>
          <w:rtl/>
        </w:rPr>
      </w:pPr>
      <w:r>
        <w:rPr>
          <w:rFonts w:hint="cs"/>
          <w:rtl/>
        </w:rPr>
        <w:t>האבני נזר הבין בדעת הרמב"ם שמצוות יישוב הארץ היא חלק מ"החרם תחרימם".</w:t>
      </w:r>
    </w:p>
    <w:p w:rsidR="00386D2A" w:rsidRDefault="00710E7A" w:rsidP="00710E7A">
      <w:pPr>
        <w:pStyle w:val="a6"/>
        <w:numPr>
          <w:ilvl w:val="0"/>
          <w:numId w:val="9"/>
        </w:numPr>
        <w:bidi/>
        <w:jc w:val="both"/>
        <w:rPr>
          <w:rtl/>
        </w:rPr>
      </w:pPr>
      <w:r>
        <w:rPr>
          <w:rFonts w:hint="cs"/>
          <w:rtl/>
        </w:rPr>
        <w:t>הרשב"ש (</w:t>
      </w:r>
      <w:r w:rsidRPr="00710E7A">
        <w:rPr>
          <w:rFonts w:hint="cs"/>
          <w:rtl/>
        </w:rPr>
        <w:t>שו"ת סי א'</w:t>
      </w:r>
      <w:r>
        <w:rPr>
          <w:rFonts w:hint="cs"/>
          <w:rtl/>
        </w:rPr>
        <w:t xml:space="preserve">) כתב ש"גם מי שלא מנה את יישוב ארץ ישראל כמצות עשה מהתורה </w:t>
      </w:r>
      <w:r>
        <w:rPr>
          <w:rtl/>
        </w:rPr>
        <w:t>–</w:t>
      </w:r>
      <w:r w:rsidR="001F6190">
        <w:rPr>
          <w:rFonts w:hint="cs"/>
          <w:rtl/>
        </w:rPr>
        <w:t xml:space="preserve"> בודאי שהיא מצוה מדרבנן,</w:t>
      </w:r>
      <w:r>
        <w:rPr>
          <w:rFonts w:hint="cs"/>
          <w:rtl/>
        </w:rPr>
        <w:t xml:space="preserve"> וכוונתו לרמב"ם. וכ"ד פאת השולחן.</w:t>
      </w:r>
    </w:p>
    <w:p w:rsidR="00410744" w:rsidRDefault="00386D2A" w:rsidP="00410744">
      <w:pPr>
        <w:pStyle w:val="a6"/>
        <w:numPr>
          <w:ilvl w:val="0"/>
          <w:numId w:val="9"/>
        </w:numPr>
        <w:bidi/>
        <w:jc w:val="both"/>
        <w:rPr>
          <w:rFonts w:hint="cs"/>
        </w:rPr>
      </w:pPr>
      <w:r>
        <w:rPr>
          <w:rFonts w:hint="cs"/>
          <w:rtl/>
        </w:rPr>
        <w:t xml:space="preserve">ולדעת הרב ישראלי </w:t>
      </w:r>
      <w:r>
        <w:rPr>
          <w:rtl/>
        </w:rPr>
        <w:t>–</w:t>
      </w:r>
      <w:r>
        <w:rPr>
          <w:rFonts w:hint="cs"/>
          <w:rtl/>
        </w:rPr>
        <w:t xml:space="preserve"> מצוות ברכה על הארץ הטובה ממילא כוללת בתוכה גם ישיבה בה. </w:t>
      </w:r>
    </w:p>
    <w:p w:rsidR="00386D2A" w:rsidRDefault="00386D2A" w:rsidP="00410744">
      <w:pPr>
        <w:pStyle w:val="a6"/>
        <w:bidi/>
        <w:ind w:left="360"/>
        <w:jc w:val="both"/>
        <w:rPr>
          <w:rtl/>
        </w:rPr>
      </w:pPr>
      <w:r>
        <w:rPr>
          <w:rFonts w:hint="cs"/>
          <w:rtl/>
        </w:rPr>
        <w:t xml:space="preserve">(לגבי אחרי הגלות </w:t>
      </w:r>
      <w:r w:rsidR="00954A4E">
        <w:rPr>
          <w:rFonts w:hint="cs"/>
          <w:rtl/>
        </w:rPr>
        <w:t>אם עדין יש עלינו מצווה לגלות את רצוננו שאנו מחבבים את מתנת ה' ומעריכים סגולותיה, אחרי שהקב"ה נתשנו ממנה</w:t>
      </w:r>
      <w:r w:rsidR="00410744">
        <w:rPr>
          <w:rFonts w:hint="cs"/>
          <w:rtl/>
        </w:rPr>
        <w:t xml:space="preserve"> - </w:t>
      </w:r>
      <w:r w:rsidR="00954A4E">
        <w:rPr>
          <w:rFonts w:hint="cs"/>
          <w:rtl/>
        </w:rPr>
        <w:t>זה תלוי בהבנת השבועות</w:t>
      </w:r>
      <w:r w:rsidR="00410744">
        <w:rPr>
          <w:rFonts w:hint="cs"/>
          <w:rtl/>
        </w:rPr>
        <w:t>. לדעת ר' זירא עדין יש מצווה, ולרב יהודה הגלות הפקיעה המצווה מכל וכל</w:t>
      </w:r>
      <w:r>
        <w:rPr>
          <w:rFonts w:hint="cs"/>
          <w:rtl/>
        </w:rPr>
        <w:t xml:space="preserve">). </w:t>
      </w:r>
    </w:p>
    <w:p w:rsidR="00751DE8" w:rsidRPr="00710E7A" w:rsidRDefault="00751DE8" w:rsidP="00751DE8">
      <w:pPr>
        <w:pStyle w:val="a6"/>
        <w:numPr>
          <w:ilvl w:val="0"/>
          <w:numId w:val="8"/>
        </w:numPr>
        <w:bidi/>
        <w:ind w:left="-29"/>
        <w:jc w:val="both"/>
        <w:rPr>
          <w:rtl/>
        </w:rPr>
      </w:pPr>
      <w:r w:rsidRPr="00EE0C86">
        <w:rPr>
          <w:rFonts w:hint="cs"/>
          <w:b/>
          <w:bCs/>
          <w:rtl/>
        </w:rPr>
        <w:t>אמר רב יהודה</w:t>
      </w:r>
      <w:r>
        <w:rPr>
          <w:rFonts w:hint="cs"/>
          <w:rtl/>
        </w:rPr>
        <w:t xml:space="preserve"> כל העולה מבבל לארץ ישראל עובר בעשה שנאמר בבלה יובאו ושמה יהי</w:t>
      </w:r>
      <w:r w:rsidRPr="00710E7A">
        <w:rPr>
          <w:rFonts w:hint="cs"/>
          <w:rtl/>
        </w:rPr>
        <w:t>ו</w:t>
      </w:r>
    </w:p>
    <w:p w:rsidR="00FE2C83" w:rsidRDefault="00751DE8" w:rsidP="00954A4E">
      <w:pPr>
        <w:pStyle w:val="a6"/>
        <w:numPr>
          <w:ilvl w:val="0"/>
          <w:numId w:val="9"/>
        </w:numPr>
        <w:bidi/>
        <w:jc w:val="both"/>
        <w:rPr>
          <w:rFonts w:hint="cs"/>
        </w:rPr>
      </w:pPr>
      <w:r>
        <w:rPr>
          <w:rFonts w:hint="cs"/>
          <w:rtl/>
        </w:rPr>
        <w:t xml:space="preserve">רב יהודה למד בשיר השירים שהושבעו ישראל </w:t>
      </w:r>
      <w:r w:rsidR="00FE2C83">
        <w:rPr>
          <w:rFonts w:hint="cs"/>
          <w:rtl/>
        </w:rPr>
        <w:t xml:space="preserve">"אם תעירו ואם תעוררו את האהבה עד שתחפץ" </w:t>
      </w:r>
      <w:r>
        <w:rPr>
          <w:rFonts w:hint="cs"/>
          <w:rtl/>
        </w:rPr>
        <w:t>שלא לעלות לארץ כחומה</w:t>
      </w:r>
      <w:r w:rsidR="00954A4E">
        <w:rPr>
          <w:rFonts w:hint="cs"/>
          <w:rtl/>
        </w:rPr>
        <w:t xml:space="preserve"> כולם יחד. </w:t>
      </w:r>
      <w:r>
        <w:rPr>
          <w:rFonts w:hint="cs"/>
          <w:rtl/>
        </w:rPr>
        <w:t xml:space="preserve">ולדעתו </w:t>
      </w:r>
      <w:r w:rsidR="00FE2C83">
        <w:rPr>
          <w:rFonts w:hint="cs"/>
          <w:rtl/>
        </w:rPr>
        <w:t xml:space="preserve"> אף ב</w:t>
      </w:r>
      <w:r>
        <w:rPr>
          <w:rFonts w:hint="cs"/>
          <w:rtl/>
        </w:rPr>
        <w:t>רשות המלכות</w:t>
      </w:r>
      <w:r w:rsidR="00FE2C83">
        <w:rPr>
          <w:rFonts w:hint="cs"/>
          <w:rtl/>
        </w:rPr>
        <w:t xml:space="preserve"> אסור</w:t>
      </w:r>
      <w:r>
        <w:rPr>
          <w:rFonts w:hint="cs"/>
          <w:rtl/>
        </w:rPr>
        <w:t xml:space="preserve">. </w:t>
      </w:r>
    </w:p>
    <w:p w:rsidR="00FE2C83" w:rsidRDefault="00751DE8" w:rsidP="00FE2C83">
      <w:pPr>
        <w:pStyle w:val="a6"/>
        <w:bidi/>
        <w:ind w:left="360"/>
        <w:jc w:val="both"/>
        <w:rPr>
          <w:rFonts w:hint="cs"/>
          <w:rtl/>
        </w:rPr>
      </w:pPr>
      <w:r>
        <w:rPr>
          <w:rFonts w:hint="cs"/>
          <w:rtl/>
        </w:rPr>
        <w:t xml:space="preserve">וממילא </w:t>
      </w:r>
      <w:r w:rsidR="00EE0C86">
        <w:rPr>
          <w:rFonts w:hint="cs"/>
          <w:rtl/>
        </w:rPr>
        <w:t xml:space="preserve">היות ויש איסור על הרבים - </w:t>
      </w:r>
      <w:r>
        <w:rPr>
          <w:rFonts w:hint="cs"/>
          <w:rtl/>
        </w:rPr>
        <w:t xml:space="preserve">מפקיע </w:t>
      </w:r>
      <w:r w:rsidR="00EE0C86">
        <w:rPr>
          <w:rFonts w:hint="cs"/>
          <w:rtl/>
        </w:rPr>
        <w:t xml:space="preserve">הדבר גם מהיחידים את </w:t>
      </w:r>
      <w:r>
        <w:rPr>
          <w:rFonts w:hint="cs"/>
          <w:rtl/>
        </w:rPr>
        <w:t>מצוו</w:t>
      </w:r>
      <w:r w:rsidR="00EE0C86">
        <w:rPr>
          <w:rFonts w:hint="cs"/>
          <w:rtl/>
        </w:rPr>
        <w:t xml:space="preserve">ת </w:t>
      </w:r>
      <w:r>
        <w:rPr>
          <w:rFonts w:hint="cs"/>
          <w:rtl/>
        </w:rPr>
        <w:t>ה</w:t>
      </w:r>
      <w:r w:rsidR="00EE0C86">
        <w:rPr>
          <w:rFonts w:hint="cs"/>
          <w:rtl/>
        </w:rPr>
        <w:t xml:space="preserve">עלייה. </w:t>
      </w:r>
    </w:p>
    <w:p w:rsidR="0057465F" w:rsidRDefault="00FE2C83" w:rsidP="00715184">
      <w:pPr>
        <w:pStyle w:val="a6"/>
        <w:bidi/>
        <w:ind w:left="360"/>
        <w:jc w:val="both"/>
        <w:rPr>
          <w:rtl/>
        </w:rPr>
      </w:pPr>
      <w:r>
        <w:rPr>
          <w:rFonts w:hint="cs"/>
          <w:rtl/>
        </w:rPr>
        <w:t xml:space="preserve">ומכלי השרת נלמד </w:t>
      </w:r>
      <w:r w:rsidR="00715184">
        <w:rPr>
          <w:rFonts w:hint="cs"/>
          <w:rtl/>
        </w:rPr>
        <w:t xml:space="preserve">שלא רק שאין מצווה, או חובה, אלא </w:t>
      </w:r>
      <w:r w:rsidR="00EE0C86">
        <w:rPr>
          <w:rFonts w:hint="cs"/>
          <w:rtl/>
        </w:rPr>
        <w:t>אף אסור לעלות.</w:t>
      </w:r>
    </w:p>
    <w:p w:rsidR="00EE0C86" w:rsidRDefault="00EE0C86" w:rsidP="00C52927">
      <w:pPr>
        <w:pStyle w:val="a6"/>
        <w:bidi/>
        <w:ind w:left="360"/>
        <w:jc w:val="both"/>
        <w:rPr>
          <w:rtl/>
        </w:rPr>
      </w:pPr>
      <w:r>
        <w:rPr>
          <w:rFonts w:hint="cs"/>
          <w:rtl/>
        </w:rPr>
        <w:t>ור' זירא סבר שהשבועה היא רק שלא ברשות המלכות, אבל ברשות - מותר אף לרבים וכ"ש מותר ומצווה ליחיד.</w:t>
      </w:r>
    </w:p>
    <w:p w:rsidR="0057465F" w:rsidRDefault="00EE0C86" w:rsidP="00C52927">
      <w:pPr>
        <w:pStyle w:val="a6"/>
        <w:numPr>
          <w:ilvl w:val="0"/>
          <w:numId w:val="9"/>
        </w:numPr>
        <w:bidi/>
        <w:jc w:val="both"/>
        <w:rPr>
          <w:rtl/>
        </w:rPr>
      </w:pPr>
      <w:r>
        <w:rPr>
          <w:rFonts w:hint="cs"/>
          <w:rtl/>
        </w:rPr>
        <w:t xml:space="preserve">רב יהודה שמע משמואל "כשם שאסור לצאת מארץ ישראל לבבל </w:t>
      </w:r>
      <w:r>
        <w:rPr>
          <w:rtl/>
        </w:rPr>
        <w:t>–</w:t>
      </w:r>
      <w:r>
        <w:rPr>
          <w:rFonts w:hint="cs"/>
          <w:rtl/>
        </w:rPr>
        <w:t xml:space="preserve"> כך אסור לצאת מבבל לשאר ארצות". והסביר רב יהודה שאיסור היציאה מבבל הוא אף לארץ ישראל בגלל האיסור הכללי לעלות לארץ ישראל, "בבלה יובאו ושמה יהיו".</w:t>
      </w:r>
    </w:p>
    <w:p w:rsidR="00EE0C86" w:rsidRDefault="00EE0C86" w:rsidP="00C52927">
      <w:pPr>
        <w:pStyle w:val="a6"/>
        <w:numPr>
          <w:ilvl w:val="0"/>
          <w:numId w:val="9"/>
        </w:numPr>
        <w:bidi/>
        <w:jc w:val="both"/>
        <w:rPr>
          <w:rtl/>
        </w:rPr>
      </w:pPr>
      <w:r>
        <w:rPr>
          <w:rFonts w:hint="cs"/>
          <w:rtl/>
        </w:rPr>
        <w:t>הכס"מ הראה בגמ' שלא לא נחלקו עליו האמוראים, ולכן פסק הרמב"ם את שתי המימרות האלו וכרכן כאחת.</w:t>
      </w:r>
    </w:p>
    <w:p w:rsidR="00EE0C86" w:rsidRDefault="00EE0C86" w:rsidP="00FE2C83">
      <w:pPr>
        <w:pStyle w:val="a6"/>
        <w:numPr>
          <w:ilvl w:val="0"/>
          <w:numId w:val="9"/>
        </w:numPr>
        <w:bidi/>
        <w:jc w:val="both"/>
        <w:rPr>
          <w:rtl/>
        </w:rPr>
      </w:pPr>
      <w:r>
        <w:rPr>
          <w:rFonts w:hint="cs"/>
          <w:rtl/>
        </w:rPr>
        <w:t xml:space="preserve">והרב ישראלי טוען שזהו לענין היציאה מבבל לשאר ארצות, אבל לעניין היציאה מבבל לארץ </w:t>
      </w:r>
      <w:r>
        <w:rPr>
          <w:rtl/>
        </w:rPr>
        <w:t>–</w:t>
      </w:r>
      <w:r>
        <w:rPr>
          <w:rFonts w:hint="cs"/>
          <w:rtl/>
        </w:rPr>
        <w:t xml:space="preserve"> חלק ר' זירא, ולא מצינו מי שחולק עליו, ולכן לעניין יישוב אר"י פסק הרמב"ם </w:t>
      </w:r>
      <w:r w:rsidR="00FE2C83">
        <w:rPr>
          <w:rFonts w:hint="cs"/>
          <w:rtl/>
        </w:rPr>
        <w:t xml:space="preserve">את כל ההלכות הנובעות מהסוגיא </w:t>
      </w:r>
      <w:r>
        <w:rPr>
          <w:rFonts w:hint="cs"/>
          <w:rtl/>
        </w:rPr>
        <w:t>אף בזמן הזה.</w:t>
      </w:r>
    </w:p>
    <w:p w:rsidR="00BF4B3F" w:rsidRPr="00410744" w:rsidRDefault="00715184" w:rsidP="00A33C07">
      <w:pPr>
        <w:pStyle w:val="a6"/>
        <w:numPr>
          <w:ilvl w:val="0"/>
          <w:numId w:val="8"/>
        </w:numPr>
        <w:bidi/>
        <w:ind w:left="-29"/>
        <w:jc w:val="both"/>
        <w:rPr>
          <w:rFonts w:hint="cs"/>
          <w:b/>
          <w:bCs/>
          <w:rtl/>
        </w:rPr>
      </w:pPr>
      <w:r w:rsidRPr="00410744">
        <w:rPr>
          <w:rFonts w:hint="cs"/>
          <w:b/>
          <w:bCs/>
          <w:rtl/>
        </w:rPr>
        <w:t>לאחר קום המדינה</w:t>
      </w:r>
    </w:p>
    <w:p w:rsidR="00A33C07" w:rsidRDefault="00A33C07" w:rsidP="00A33C07">
      <w:pPr>
        <w:pStyle w:val="a6"/>
        <w:numPr>
          <w:ilvl w:val="0"/>
          <w:numId w:val="9"/>
        </w:numPr>
        <w:bidi/>
        <w:jc w:val="both"/>
        <w:rPr>
          <w:rFonts w:hint="cs"/>
        </w:rPr>
      </w:pPr>
      <w:r>
        <w:rPr>
          <w:rFonts w:hint="cs"/>
          <w:rtl/>
        </w:rPr>
        <w:lastRenderedPageBreak/>
        <w:t xml:space="preserve">נתינת רשות לעם ישראל לעלות לארץ </w:t>
      </w:r>
      <w:r>
        <w:rPr>
          <w:rtl/>
        </w:rPr>
        <w:t>–</w:t>
      </w:r>
      <w:r>
        <w:rPr>
          <w:rFonts w:hint="cs"/>
          <w:rtl/>
        </w:rPr>
        <w:t xml:space="preserve"> כתב האבני נזר "אפשר שייחשב כפקידה". אבל נתינת רשות להקים מדינה חופשית </w:t>
      </w:r>
      <w:r>
        <w:rPr>
          <w:rtl/>
        </w:rPr>
        <w:t>–</w:t>
      </w:r>
      <w:r>
        <w:rPr>
          <w:rFonts w:hint="cs"/>
          <w:rtl/>
        </w:rPr>
        <w:t xml:space="preserve"> זה בודאי נחשב לפקידה. אולי זה אף מפקיע את השבועה גם לדעת רב יהודה וממילא חוזרת המצווה לעלות.</w:t>
      </w:r>
    </w:p>
    <w:p w:rsidR="002723F5" w:rsidRDefault="002723F5" w:rsidP="00FA4314">
      <w:pPr>
        <w:pStyle w:val="a6"/>
        <w:bidi/>
        <w:ind w:left="360"/>
        <w:jc w:val="both"/>
        <w:rPr>
          <w:rFonts w:hint="cs"/>
        </w:rPr>
      </w:pPr>
      <w:r>
        <w:rPr>
          <w:rFonts w:hint="cs"/>
          <w:rtl/>
        </w:rPr>
        <w:t xml:space="preserve">מסתבר שזהו שלב </w:t>
      </w:r>
      <w:r w:rsidR="00FA4314">
        <w:rPr>
          <w:rFonts w:hint="cs"/>
          <w:rtl/>
        </w:rPr>
        <w:t>מוקדם</w:t>
      </w:r>
      <w:r>
        <w:rPr>
          <w:rFonts w:hint="cs"/>
          <w:rtl/>
        </w:rPr>
        <w:t xml:space="preserve"> בתהליך הגאולה השלמה.</w:t>
      </w:r>
    </w:p>
    <w:p w:rsidR="00410744" w:rsidRDefault="00A33C07" w:rsidP="002723F5">
      <w:pPr>
        <w:pStyle w:val="a6"/>
        <w:numPr>
          <w:ilvl w:val="0"/>
          <w:numId w:val="9"/>
        </w:numPr>
        <w:bidi/>
        <w:jc w:val="both"/>
        <w:rPr>
          <w:rFonts w:hint="cs"/>
        </w:rPr>
      </w:pPr>
      <w:r>
        <w:rPr>
          <w:rFonts w:hint="cs"/>
          <w:rtl/>
        </w:rPr>
        <w:t xml:space="preserve">נתינת הרשות באו"ם </w:t>
      </w:r>
      <w:r>
        <w:rPr>
          <w:rtl/>
        </w:rPr>
        <w:t>–</w:t>
      </w:r>
      <w:r>
        <w:rPr>
          <w:rFonts w:hint="cs"/>
          <w:rtl/>
        </w:rPr>
        <w:t xml:space="preserve"> היא מוסמכת ומספקת, התנגדותם של המיעוט </w:t>
      </w:r>
      <w:r w:rsidR="002723F5">
        <w:rPr>
          <w:rFonts w:hint="cs"/>
          <w:rtl/>
        </w:rPr>
        <w:t>באו"ם</w:t>
      </w:r>
      <w:r>
        <w:rPr>
          <w:rFonts w:hint="cs"/>
          <w:rtl/>
        </w:rPr>
        <w:t xml:space="preserve"> </w:t>
      </w:r>
      <w:r>
        <w:rPr>
          <w:rtl/>
        </w:rPr>
        <w:t>–</w:t>
      </w:r>
      <w:r>
        <w:rPr>
          <w:rFonts w:hint="cs"/>
          <w:rtl/>
        </w:rPr>
        <w:t xml:space="preserve"> הרי </w:t>
      </w:r>
      <w:r w:rsidR="00410744">
        <w:rPr>
          <w:rFonts w:hint="cs"/>
          <w:rtl/>
        </w:rPr>
        <w:t xml:space="preserve">בטלה, לפי תקנון האו"ם, ולעמי ערב </w:t>
      </w:r>
      <w:r w:rsidR="00410744">
        <w:rPr>
          <w:rtl/>
        </w:rPr>
        <w:t>–</w:t>
      </w:r>
      <w:r w:rsidR="00410744">
        <w:rPr>
          <w:rFonts w:hint="cs"/>
          <w:rtl/>
        </w:rPr>
        <w:t xml:space="preserve"> גם אלו היושבים בה </w:t>
      </w:r>
      <w:r w:rsidR="00410744">
        <w:rPr>
          <w:rtl/>
        </w:rPr>
        <w:t>–</w:t>
      </w:r>
      <w:r w:rsidR="00410744">
        <w:rPr>
          <w:rFonts w:hint="cs"/>
          <w:rtl/>
        </w:rPr>
        <w:t xml:space="preserve"> אין זכות על הארץ.</w:t>
      </w:r>
    </w:p>
    <w:p w:rsidR="00A33C07" w:rsidRDefault="00A33C07" w:rsidP="00FA4314">
      <w:pPr>
        <w:pStyle w:val="a6"/>
        <w:numPr>
          <w:ilvl w:val="0"/>
          <w:numId w:val="9"/>
        </w:numPr>
        <w:bidi/>
        <w:jc w:val="both"/>
        <w:rPr>
          <w:rFonts w:hint="cs"/>
        </w:rPr>
      </w:pPr>
      <w:r>
        <w:rPr>
          <w:rFonts w:hint="cs"/>
          <w:rtl/>
        </w:rPr>
        <w:t xml:space="preserve">ברגע שניתנה הרשות </w:t>
      </w:r>
      <w:r>
        <w:rPr>
          <w:rtl/>
        </w:rPr>
        <w:t>–</w:t>
      </w:r>
      <w:r>
        <w:rPr>
          <w:rFonts w:hint="cs"/>
          <w:rtl/>
        </w:rPr>
        <w:t xml:space="preserve"> חובה ומצווה היה עלינו ל</w:t>
      </w:r>
      <w:r w:rsidR="00FA4314">
        <w:rPr>
          <w:rFonts w:hint="cs"/>
          <w:rtl/>
        </w:rPr>
        <w:t>ממש אותה</w:t>
      </w:r>
      <w:r w:rsidR="00410744">
        <w:rPr>
          <w:rFonts w:hint="cs"/>
          <w:rtl/>
        </w:rPr>
        <w:t>.</w:t>
      </w:r>
      <w:r w:rsidR="00FA4314">
        <w:rPr>
          <w:rFonts w:hint="cs"/>
          <w:rtl/>
        </w:rPr>
        <w:t xml:space="preserve"> החל מהטעם שמדינה חופשית מאפשרת לנו לשמור את נפשותנו, לבל נהיה הפקר לרצחנים, כל שכן שהיא הסירה מעלינו את השבועות ומאירת הגלות, ואיפשרה לנו לזכות בירושתנו, ובודאי לפי מה שבארנו שזהו שלב מוקדם לגאולה השלימה.</w:t>
      </w:r>
    </w:p>
    <w:p w:rsidR="00B27AF5" w:rsidRDefault="00B27AF5" w:rsidP="00B27AF5">
      <w:pPr>
        <w:pStyle w:val="a6"/>
        <w:numPr>
          <w:ilvl w:val="0"/>
          <w:numId w:val="9"/>
        </w:numPr>
        <w:bidi/>
        <w:jc w:val="both"/>
        <w:rPr>
          <w:rFonts w:hint="cs"/>
        </w:rPr>
      </w:pPr>
      <w:r>
        <w:rPr>
          <w:rFonts w:hint="cs"/>
          <w:rtl/>
        </w:rPr>
        <w:t xml:space="preserve">מלחמה זו </w:t>
      </w:r>
      <w:r>
        <w:rPr>
          <w:rtl/>
        </w:rPr>
        <w:t>–</w:t>
      </w:r>
      <w:r>
        <w:rPr>
          <w:rFonts w:hint="cs"/>
          <w:rtl/>
        </w:rPr>
        <w:t xml:space="preserve"> מלחמת הגנה -  היתה מלחמת מצווה, עזרת ישראל מיד צר, וכל מה שכבשנו </w:t>
      </w:r>
      <w:r>
        <w:rPr>
          <w:rtl/>
        </w:rPr>
        <w:t>–</w:t>
      </w:r>
      <w:r>
        <w:rPr>
          <w:rFonts w:hint="cs"/>
          <w:rtl/>
        </w:rPr>
        <w:t xml:space="preserve"> קנינו בקניין מוחלט של כיבוש מלחמה, גם אותם חלקי ארץ ישראל שלא</w:t>
      </w:r>
      <w:bookmarkStart w:id="6" w:name="_GoBack"/>
      <w:bookmarkEnd w:id="6"/>
      <w:r>
        <w:rPr>
          <w:rFonts w:hint="cs"/>
          <w:rtl/>
        </w:rPr>
        <w:t xml:space="preserve"> נכללו בהחלטת החלוקה.</w:t>
      </w:r>
    </w:p>
    <w:p w:rsidR="00FA4314" w:rsidRDefault="00FA4314" w:rsidP="00FA4314">
      <w:pPr>
        <w:pStyle w:val="a6"/>
        <w:numPr>
          <w:ilvl w:val="0"/>
          <w:numId w:val="9"/>
        </w:numPr>
        <w:bidi/>
        <w:jc w:val="both"/>
        <w:rPr>
          <w:rFonts w:hint="cs"/>
        </w:rPr>
      </w:pPr>
      <w:r>
        <w:rPr>
          <w:rFonts w:hint="cs"/>
          <w:rtl/>
        </w:rPr>
        <w:t xml:space="preserve">יום הכרזת המדינה הוא יום המפנה בתולדות ישראל, שכן ההכרזה גרמה את כל התוצאות הנ"ל, ויש להודות ולהלל לה' על כל זאת </w:t>
      </w:r>
      <w:r>
        <w:rPr>
          <w:rtl/>
        </w:rPr>
        <w:t>–</w:t>
      </w:r>
      <w:r>
        <w:rPr>
          <w:rFonts w:hint="cs"/>
          <w:rtl/>
        </w:rPr>
        <w:t xml:space="preserve"> כמובן בצד המאבק לחזק את שמירת התורה ושומרי התורה </w:t>
      </w:r>
      <w:r w:rsidR="00B27AF5">
        <w:rPr>
          <w:rFonts w:hint="cs"/>
          <w:rtl/>
        </w:rPr>
        <w:t>במדינה.</w:t>
      </w:r>
    </w:p>
    <w:p w:rsidR="00B27AF5" w:rsidRDefault="00B27AF5" w:rsidP="00B27AF5">
      <w:pPr>
        <w:pStyle w:val="a6"/>
        <w:numPr>
          <w:ilvl w:val="0"/>
          <w:numId w:val="9"/>
        </w:numPr>
        <w:bidi/>
        <w:jc w:val="both"/>
        <w:rPr>
          <w:rtl/>
        </w:rPr>
      </w:pPr>
      <w:r>
        <w:rPr>
          <w:rFonts w:hint="cs"/>
          <w:rtl/>
        </w:rPr>
        <w:t>ובודאי שעם הקמת המדינה על כל המשמעויות כפי שפורטו לעיל חזרה מצוות ישיבת הארץ לכל הדיעות.</w:t>
      </w:r>
    </w:p>
    <w:p w:rsidR="00A33C07" w:rsidRDefault="00A33C07" w:rsidP="00A33C07">
      <w:pPr>
        <w:bidi/>
        <w:jc w:val="both"/>
        <w:rPr>
          <w:rtl/>
        </w:rPr>
      </w:pPr>
    </w:p>
    <w:p w:rsidR="00BF4B3F" w:rsidRPr="005D6E92" w:rsidRDefault="00BF4B3F" w:rsidP="00BF4B3F">
      <w:pPr>
        <w:bidi/>
        <w:jc w:val="both"/>
        <w:rPr>
          <w:u w:val="single"/>
          <w:rtl/>
        </w:rPr>
      </w:pPr>
      <w:r w:rsidRPr="005D6E92">
        <w:rPr>
          <w:rFonts w:hint="cs"/>
          <w:u w:val="single"/>
          <w:rtl/>
        </w:rPr>
        <w:t>בירורים אגב אורחא</w:t>
      </w:r>
    </w:p>
    <w:p w:rsidR="00BF4B3F" w:rsidRDefault="00BF4B3F" w:rsidP="0057465F">
      <w:pPr>
        <w:pStyle w:val="a6"/>
        <w:numPr>
          <w:ilvl w:val="0"/>
          <w:numId w:val="7"/>
        </w:numPr>
        <w:bidi/>
        <w:jc w:val="both"/>
        <w:rPr>
          <w:rtl/>
        </w:rPr>
      </w:pPr>
      <w:r>
        <w:rPr>
          <w:rFonts w:hint="cs"/>
          <w:rtl/>
        </w:rPr>
        <w:t xml:space="preserve">בסי' ב' דן הרב בהרחבה בהגדרת עקירה ע"י נביא בהוראת שעה ועקירה ע"י בית דין בשב ואל תעשה, ובחילוקים שביניהם לפי הרמב"ם ולפי הרמב"ן, ומדוע כשהביא הרמב"ם בהלכות ממרים (פ"ב ה"ד וה"ט) את החילוק בין עקירה לשעה ועקירה לדורות </w:t>
      </w:r>
      <w:r>
        <w:rPr>
          <w:rtl/>
        </w:rPr>
        <w:t>–</w:t>
      </w:r>
      <w:r>
        <w:rPr>
          <w:rFonts w:hint="cs"/>
          <w:rtl/>
        </w:rPr>
        <w:t xml:space="preserve"> לא הביא את החילוק בין קום עשה ושב ואל תעשה.</w:t>
      </w:r>
    </w:p>
    <w:p w:rsidR="00BF4B3F" w:rsidRDefault="00BF4B3F" w:rsidP="0057465F">
      <w:pPr>
        <w:pStyle w:val="a6"/>
        <w:numPr>
          <w:ilvl w:val="0"/>
          <w:numId w:val="7"/>
        </w:numPr>
        <w:bidi/>
        <w:jc w:val="both"/>
        <w:rPr>
          <w:rtl/>
        </w:rPr>
      </w:pPr>
      <w:r>
        <w:rPr>
          <w:rFonts w:hint="cs"/>
          <w:rtl/>
        </w:rPr>
        <w:t>בסימן ד' אות ו' הוכיח הרב ישראלי שלדעת הרמב"ם "החרם תחרימם" היא לא בכל מקום אלא רק בא"י.</w:t>
      </w:r>
    </w:p>
    <w:p w:rsidR="005A42FD" w:rsidRDefault="005A42FD" w:rsidP="0057465F">
      <w:pPr>
        <w:pStyle w:val="a6"/>
        <w:numPr>
          <w:ilvl w:val="0"/>
          <w:numId w:val="7"/>
        </w:numPr>
        <w:bidi/>
        <w:jc w:val="both"/>
        <w:rPr>
          <w:rtl/>
        </w:rPr>
      </w:pPr>
      <w:r>
        <w:rPr>
          <w:rFonts w:hint="cs"/>
          <w:rtl/>
        </w:rPr>
        <w:t xml:space="preserve">ובאות ח-ט הוכיח הרב שרק בביאה ראשונה הצטרכנו לכיבוש מלחמה, אבל אח"כ בביאה שנייה ושלישית </w:t>
      </w:r>
      <w:r>
        <w:rPr>
          <w:rtl/>
        </w:rPr>
        <w:t>–</w:t>
      </w:r>
      <w:r>
        <w:rPr>
          <w:rFonts w:hint="cs"/>
          <w:rtl/>
        </w:rPr>
        <w:t xml:space="preserve"> תוכר זכותינו על הארץ גם בלי כיבוש מלחמה. ולדעת הרמב"ם אף חייבים לומר שכך יהיה.</w:t>
      </w:r>
    </w:p>
    <w:p w:rsidR="00BF4B3F" w:rsidRDefault="00BF4B3F" w:rsidP="00BF4B3F">
      <w:pPr>
        <w:bidi/>
        <w:jc w:val="both"/>
        <w:rPr>
          <w:rtl/>
        </w:rPr>
      </w:pPr>
    </w:p>
    <w:p w:rsidR="00BF4B3F" w:rsidRPr="00514EFC" w:rsidRDefault="00BF4B3F" w:rsidP="00BF4B3F">
      <w:pPr>
        <w:bidi/>
        <w:jc w:val="both"/>
        <w:rPr>
          <w:rtl/>
        </w:rPr>
      </w:pPr>
    </w:p>
    <w:p w:rsidR="00751BFD" w:rsidRDefault="00751BFD">
      <w:r>
        <w:rPr>
          <w:rtl/>
        </w:rPr>
        <w:br w:type="page"/>
      </w:r>
    </w:p>
    <w:p w:rsidR="000B642F" w:rsidRDefault="000B642F" w:rsidP="00780336">
      <w:pPr>
        <w:autoSpaceDE w:val="0"/>
        <w:autoSpaceDN w:val="0"/>
        <w:bidi/>
        <w:adjustRightInd w:val="0"/>
        <w:jc w:val="center"/>
        <w:rPr>
          <w:b/>
          <w:bCs/>
          <w:rtl/>
        </w:rPr>
      </w:pPr>
    </w:p>
    <w:p w:rsidR="000B642F" w:rsidRDefault="000B642F" w:rsidP="000B642F">
      <w:pPr>
        <w:pStyle w:val="1"/>
        <w:bidi/>
        <w:spacing w:before="0"/>
        <w:jc w:val="center"/>
        <w:rPr>
          <w:rFonts w:asciiTheme="minorBidi" w:hAnsiTheme="minorBidi" w:cstheme="minorBidi"/>
          <w:color w:val="auto"/>
          <w:sz w:val="22"/>
          <w:szCs w:val="22"/>
          <w:rtl/>
        </w:rPr>
      </w:pPr>
      <w:bookmarkStart w:id="7" w:name="_נספח_–_לשון"/>
      <w:bookmarkStart w:id="8" w:name="_נספח"/>
      <w:bookmarkEnd w:id="7"/>
      <w:bookmarkEnd w:id="8"/>
      <w:r w:rsidRPr="000B642F">
        <w:rPr>
          <w:rFonts w:asciiTheme="minorBidi" w:hAnsiTheme="minorBidi" w:cstheme="minorBidi" w:hint="cs"/>
          <w:color w:val="auto"/>
          <w:sz w:val="22"/>
          <w:szCs w:val="22"/>
          <w:rtl/>
        </w:rPr>
        <w:t xml:space="preserve"> </w:t>
      </w:r>
      <w:bookmarkStart w:id="9" w:name="_Toc421484225"/>
      <w:r w:rsidRPr="000B642F">
        <w:rPr>
          <w:rFonts w:asciiTheme="minorBidi" w:hAnsiTheme="minorBidi" w:cstheme="minorBidi" w:hint="cs"/>
          <w:color w:val="auto"/>
          <w:sz w:val="22"/>
          <w:szCs w:val="22"/>
          <w:rtl/>
        </w:rPr>
        <w:t xml:space="preserve">נספח </w:t>
      </w:r>
      <w:r w:rsidR="00BD1896">
        <w:rPr>
          <w:rFonts w:asciiTheme="minorBidi" w:hAnsiTheme="minorBidi" w:cstheme="minorBidi" w:hint="cs"/>
          <w:color w:val="auto"/>
          <w:sz w:val="22"/>
          <w:szCs w:val="22"/>
          <w:rtl/>
        </w:rPr>
        <w:t xml:space="preserve"> מקורות</w:t>
      </w:r>
      <w:bookmarkEnd w:id="9"/>
    </w:p>
    <w:p w:rsidR="000B642F" w:rsidRDefault="000B642F" w:rsidP="000B642F">
      <w:pPr>
        <w:pStyle w:val="1"/>
        <w:bidi/>
        <w:spacing w:before="0"/>
        <w:jc w:val="center"/>
        <w:rPr>
          <w:rFonts w:asciiTheme="minorBidi" w:hAnsiTheme="minorBidi" w:cstheme="minorBidi"/>
          <w:color w:val="auto"/>
          <w:sz w:val="22"/>
          <w:szCs w:val="22"/>
          <w:rtl/>
        </w:rPr>
      </w:pPr>
    </w:p>
    <w:p w:rsidR="00780336" w:rsidRPr="000B642F" w:rsidRDefault="00780336" w:rsidP="000B642F">
      <w:pPr>
        <w:pStyle w:val="2"/>
        <w:bidi/>
        <w:jc w:val="center"/>
        <w:rPr>
          <w:rFonts w:asciiTheme="minorBidi" w:hAnsiTheme="minorBidi" w:cstheme="minorBidi"/>
          <w:color w:val="auto"/>
          <w:sz w:val="22"/>
          <w:szCs w:val="22"/>
          <w:rtl/>
        </w:rPr>
      </w:pPr>
      <w:bookmarkStart w:id="10" w:name="_Toc421484226"/>
      <w:r w:rsidRPr="000B642F">
        <w:rPr>
          <w:rFonts w:asciiTheme="minorBidi" w:hAnsiTheme="minorBidi" w:cstheme="minorBidi" w:hint="cs"/>
          <w:color w:val="auto"/>
          <w:sz w:val="22"/>
          <w:szCs w:val="22"/>
          <w:rtl/>
        </w:rPr>
        <w:t>הרמב"ן</w:t>
      </w:r>
      <w:bookmarkEnd w:id="10"/>
    </w:p>
    <w:p w:rsidR="00751BFD" w:rsidRDefault="00751BFD" w:rsidP="006F46D3">
      <w:pPr>
        <w:autoSpaceDE w:val="0"/>
        <w:autoSpaceDN w:val="0"/>
        <w:bidi/>
        <w:adjustRightInd w:val="0"/>
        <w:jc w:val="both"/>
        <w:rPr>
          <w:rFonts w:ascii="FrankRuehl" w:cs="David"/>
          <w:rtl/>
        </w:rPr>
      </w:pPr>
      <w:r w:rsidRPr="006519BF">
        <w:rPr>
          <w:rFonts w:ascii="FrankRuehl" w:cs="David" w:hint="cs"/>
          <w:b/>
          <w:bCs/>
          <w:u w:val="single"/>
          <w:rtl/>
        </w:rPr>
        <w:t>מצוה ד.</w:t>
      </w:r>
      <w:r>
        <w:rPr>
          <w:rFonts w:ascii="FrankRuehl" w:cs="David" w:hint="cs"/>
          <w:rtl/>
        </w:rPr>
        <w:t xml:space="preserve"> </w:t>
      </w:r>
      <w:r w:rsidRPr="00340F3E">
        <w:rPr>
          <w:rFonts w:ascii="FrankRuehl" w:cs="David"/>
        </w:rPr>
        <w:t xml:space="preserve"> </w:t>
      </w:r>
      <w:r w:rsidRPr="00340F3E">
        <w:rPr>
          <w:rFonts w:ascii="FrankRuehl" w:cs="David" w:hint="cs"/>
          <w:rtl/>
        </w:rPr>
        <w:t>שנצטוינו</w:t>
      </w:r>
      <w:r w:rsidRPr="00340F3E">
        <w:rPr>
          <w:rFonts w:ascii="FrankRuehl" w:cs="David"/>
        </w:rPr>
        <w:t xml:space="preserve"> </w:t>
      </w:r>
      <w:r w:rsidRPr="00340F3E">
        <w:rPr>
          <w:rFonts w:ascii="FrankRuehl" w:cs="David" w:hint="cs"/>
          <w:rtl/>
        </w:rPr>
        <w:t>לרש</w:t>
      </w:r>
      <w:r>
        <w:rPr>
          <w:rFonts w:ascii="FrankRuehl" w:cs="David" w:hint="cs"/>
          <w:rtl/>
        </w:rPr>
        <w:t>ת</w:t>
      </w:r>
      <w:r w:rsidRPr="00340F3E">
        <w:rPr>
          <w:rFonts w:ascii="FrankRuehl" w:cs="David"/>
        </w:rPr>
        <w:t xml:space="preserve"> </w:t>
      </w:r>
      <w:r w:rsidRPr="00340F3E">
        <w:rPr>
          <w:rFonts w:ascii="FrankRuehl" w:cs="David" w:hint="cs"/>
          <w:rtl/>
        </w:rPr>
        <w:t>הארץ</w:t>
      </w:r>
      <w:r w:rsidRPr="00340F3E">
        <w:rPr>
          <w:rFonts w:ascii="FrankRuehl" w:cs="David"/>
        </w:rPr>
        <w:t xml:space="preserve"> </w:t>
      </w:r>
      <w:r w:rsidRPr="00340F3E">
        <w:rPr>
          <w:rFonts w:ascii="FrankRuehl" w:cs="David" w:hint="cs"/>
          <w:rtl/>
        </w:rPr>
        <w:t>אשר</w:t>
      </w:r>
      <w:r w:rsidRPr="00340F3E">
        <w:rPr>
          <w:rFonts w:ascii="FrankRuehl" w:cs="David"/>
        </w:rPr>
        <w:t xml:space="preserve"> </w:t>
      </w:r>
      <w:r>
        <w:rPr>
          <w:rFonts w:ascii="FrankRuehl" w:cs="David" w:hint="cs"/>
          <w:rtl/>
        </w:rPr>
        <w:t>נת</w:t>
      </w:r>
      <w:r w:rsidRPr="00340F3E">
        <w:rPr>
          <w:rFonts w:ascii="FrankRuehl" w:cs="David" w:hint="cs"/>
          <w:rtl/>
        </w:rPr>
        <w:t>ן</w:t>
      </w:r>
      <w:r w:rsidRPr="00340F3E">
        <w:rPr>
          <w:rFonts w:ascii="FrankRuehl" w:cs="David"/>
        </w:rPr>
        <w:t xml:space="preserve"> </w:t>
      </w:r>
      <w:r w:rsidR="006519BF">
        <w:rPr>
          <w:rFonts w:ascii="FrankRuehl" w:cs="David" w:hint="cs"/>
          <w:rtl/>
        </w:rPr>
        <w:t>האל ית</w:t>
      </w:r>
      <w:r w:rsidRPr="00340F3E">
        <w:rPr>
          <w:rFonts w:ascii="FrankRuehl" w:cs="David" w:hint="cs"/>
          <w:rtl/>
        </w:rPr>
        <w:t>עלה</w:t>
      </w:r>
      <w:r w:rsidRPr="00340F3E">
        <w:rPr>
          <w:rFonts w:ascii="FrankRuehl" w:cs="David"/>
        </w:rPr>
        <w:t xml:space="preserve"> </w:t>
      </w:r>
      <w:r w:rsidR="006519BF">
        <w:rPr>
          <w:rFonts w:ascii="FrankRuehl" w:cs="David" w:hint="cs"/>
          <w:rtl/>
        </w:rPr>
        <w:t>לאבותינו לאב</w:t>
      </w:r>
      <w:r w:rsidRPr="00340F3E">
        <w:rPr>
          <w:rFonts w:ascii="FrankRuehl" w:cs="David" w:hint="cs"/>
          <w:rtl/>
        </w:rPr>
        <w:t>רה</w:t>
      </w:r>
      <w:r>
        <w:rPr>
          <w:rFonts w:ascii="FrankRuehl" w:cs="David" w:hint="cs"/>
          <w:rtl/>
        </w:rPr>
        <w:t>ם</w:t>
      </w:r>
      <w:r w:rsidRPr="00340F3E">
        <w:rPr>
          <w:rFonts w:ascii="FrankRuehl" w:cs="David"/>
        </w:rPr>
        <w:t xml:space="preserve"> </w:t>
      </w:r>
      <w:r w:rsidRPr="00340F3E">
        <w:rPr>
          <w:rFonts w:ascii="FrankRuehl" w:cs="David" w:hint="cs"/>
          <w:rtl/>
        </w:rPr>
        <w:t>ליצחק</w:t>
      </w:r>
      <w:r w:rsidRPr="00340F3E">
        <w:rPr>
          <w:rFonts w:ascii="FrankRuehl" w:cs="David"/>
        </w:rPr>
        <w:t xml:space="preserve"> </w:t>
      </w:r>
      <w:r w:rsidRPr="00340F3E">
        <w:rPr>
          <w:rFonts w:ascii="FrankRuehl" w:cs="David" w:hint="cs"/>
          <w:rtl/>
        </w:rPr>
        <w:t>וליעק</w:t>
      </w:r>
      <w:r>
        <w:rPr>
          <w:rFonts w:ascii="FrankRuehl" w:cs="David" w:hint="cs"/>
          <w:rtl/>
        </w:rPr>
        <w:t xml:space="preserve">ב, </w:t>
      </w:r>
      <w:r w:rsidRPr="00340F3E">
        <w:rPr>
          <w:rFonts w:ascii="FrankRuehl" w:cs="David"/>
        </w:rPr>
        <w:t xml:space="preserve"> </w:t>
      </w:r>
      <w:r w:rsidRPr="00340F3E">
        <w:rPr>
          <w:rFonts w:ascii="FrankRuehl" w:cs="David" w:hint="cs"/>
          <w:rtl/>
        </w:rPr>
        <w:t>ולא</w:t>
      </w:r>
      <w:r w:rsidRPr="00340F3E">
        <w:rPr>
          <w:rFonts w:ascii="FrankRuehl" w:cs="David"/>
        </w:rPr>
        <w:t xml:space="preserve"> </w:t>
      </w:r>
      <w:r w:rsidRPr="00340F3E">
        <w:rPr>
          <w:rFonts w:ascii="FrankRuehl" w:cs="David" w:hint="cs"/>
          <w:rtl/>
        </w:rPr>
        <w:t>נעזבה</w:t>
      </w:r>
      <w:r w:rsidRPr="00340F3E">
        <w:rPr>
          <w:rFonts w:ascii="FrankRuehl" w:cs="David"/>
        </w:rPr>
        <w:t xml:space="preserve"> </w:t>
      </w:r>
      <w:r w:rsidRPr="00340F3E">
        <w:rPr>
          <w:rFonts w:ascii="FrankRuehl" w:cs="David" w:hint="cs"/>
          <w:rtl/>
        </w:rPr>
        <w:t>כיד</w:t>
      </w:r>
      <w:r w:rsidRPr="00340F3E">
        <w:rPr>
          <w:rFonts w:ascii="FrankRuehl" w:cs="David"/>
        </w:rPr>
        <w:t xml:space="preserve"> </w:t>
      </w:r>
      <w:r>
        <w:rPr>
          <w:rFonts w:ascii="FrankRuehl" w:cs="David" w:hint="cs"/>
          <w:rtl/>
        </w:rPr>
        <w:t>זולת</w:t>
      </w:r>
      <w:r w:rsidRPr="00340F3E">
        <w:rPr>
          <w:rFonts w:ascii="FrankRuehl" w:cs="David" w:hint="cs"/>
          <w:rtl/>
        </w:rPr>
        <w:t>נו</w:t>
      </w:r>
      <w:r w:rsidRPr="00340F3E">
        <w:rPr>
          <w:rFonts w:ascii="FrankRuehl" w:cs="David"/>
        </w:rPr>
        <w:t xml:space="preserve"> </w:t>
      </w:r>
      <w:r w:rsidRPr="00340F3E">
        <w:rPr>
          <w:rFonts w:ascii="FrankRuehl" w:cs="David" w:hint="cs"/>
          <w:rtl/>
        </w:rPr>
        <w:t>מן</w:t>
      </w:r>
      <w:r w:rsidRPr="00340F3E">
        <w:rPr>
          <w:rFonts w:ascii="FrankRuehl" w:cs="David"/>
        </w:rPr>
        <w:t xml:space="preserve"> </w:t>
      </w:r>
      <w:r w:rsidRPr="00340F3E">
        <w:rPr>
          <w:rFonts w:ascii="FrankRuehl" w:cs="David" w:hint="cs"/>
          <w:rtl/>
        </w:rPr>
        <w:t>האומות או</w:t>
      </w:r>
      <w:r w:rsidRPr="00340F3E">
        <w:rPr>
          <w:rFonts w:ascii="FrankRuehl" w:cs="David"/>
        </w:rPr>
        <w:t xml:space="preserve"> </w:t>
      </w:r>
      <w:r w:rsidRPr="00340F3E">
        <w:rPr>
          <w:rFonts w:ascii="FrankRuehl" w:cs="David" w:hint="cs"/>
          <w:rtl/>
        </w:rPr>
        <w:t>לשממה</w:t>
      </w:r>
      <w:r w:rsidRPr="00340F3E">
        <w:rPr>
          <w:rFonts w:ascii="FrankRuehl" w:cs="David"/>
        </w:rPr>
        <w:t xml:space="preserve"> </w:t>
      </w:r>
      <w:r w:rsidRPr="00340F3E">
        <w:rPr>
          <w:rFonts w:ascii="FrankRuehl" w:cs="David" w:hint="cs"/>
          <w:rtl/>
        </w:rPr>
        <w:t>והוא</w:t>
      </w:r>
      <w:r w:rsidRPr="00340F3E">
        <w:rPr>
          <w:rFonts w:ascii="FrankRuehl" w:cs="David"/>
        </w:rPr>
        <w:t xml:space="preserve"> </w:t>
      </w:r>
      <w:r w:rsidRPr="00340F3E">
        <w:rPr>
          <w:rFonts w:ascii="FrankRuehl" w:cs="David" w:hint="cs"/>
          <w:rtl/>
        </w:rPr>
        <w:t>אמרו</w:t>
      </w:r>
      <w:r w:rsidRPr="00340F3E">
        <w:rPr>
          <w:rFonts w:ascii="FrankRuehl" w:cs="David"/>
        </w:rPr>
        <w:t xml:space="preserve"> </w:t>
      </w:r>
      <w:r w:rsidRPr="00340F3E">
        <w:rPr>
          <w:rFonts w:ascii="FrankRuehl" w:cs="David" w:hint="cs"/>
          <w:rtl/>
        </w:rPr>
        <w:t>לה</w:t>
      </w:r>
      <w:r>
        <w:rPr>
          <w:rFonts w:ascii="FrankRuehl" w:cs="David" w:hint="cs"/>
          <w:rtl/>
        </w:rPr>
        <w:t xml:space="preserve">ם </w:t>
      </w:r>
      <w:r w:rsidRPr="00340F3E">
        <w:rPr>
          <w:rFonts w:ascii="FrankRuehl" w:cs="David"/>
        </w:rPr>
        <w:t xml:space="preserve"> </w:t>
      </w:r>
      <w:r w:rsidRPr="00340F3E">
        <w:rPr>
          <w:rFonts w:ascii="FrankRuehl" w:cs="David" w:hint="cs"/>
          <w:b/>
          <w:bCs/>
          <w:rtl/>
        </w:rPr>
        <w:t>והורש</w:t>
      </w:r>
      <w:r w:rsidR="006F46D3">
        <w:rPr>
          <w:rFonts w:ascii="FrankRuehl" w:cs="David" w:hint="cs"/>
          <w:b/>
          <w:bCs/>
          <w:rtl/>
        </w:rPr>
        <w:t>ת</w:t>
      </w:r>
      <w:r>
        <w:rPr>
          <w:rFonts w:ascii="FrankRuehl" w:cs="David" w:hint="cs"/>
          <w:b/>
          <w:bCs/>
          <w:rtl/>
        </w:rPr>
        <w:t>ם</w:t>
      </w:r>
      <w:r w:rsidRPr="00340F3E">
        <w:rPr>
          <w:rFonts w:ascii="FrankRuehl" w:cs="David"/>
          <w:b/>
          <w:bCs/>
        </w:rPr>
        <w:t xml:space="preserve"> </w:t>
      </w:r>
      <w:r w:rsidRPr="00340F3E">
        <w:rPr>
          <w:rFonts w:ascii="FrankRuehl" w:cs="David" w:hint="cs"/>
          <w:b/>
          <w:bCs/>
          <w:rtl/>
        </w:rPr>
        <w:t>אה</w:t>
      </w:r>
      <w:r w:rsidRPr="00340F3E">
        <w:rPr>
          <w:rFonts w:ascii="FrankRuehl" w:cs="David"/>
          <w:b/>
          <w:bCs/>
        </w:rPr>
        <w:t xml:space="preserve"> </w:t>
      </w:r>
      <w:r w:rsidRPr="00340F3E">
        <w:rPr>
          <w:rFonts w:ascii="FrankRuehl" w:cs="David" w:hint="cs"/>
          <w:b/>
          <w:bCs/>
          <w:rtl/>
        </w:rPr>
        <w:t>הארץ</w:t>
      </w:r>
      <w:r w:rsidRPr="00340F3E">
        <w:rPr>
          <w:rFonts w:ascii="FrankRuehl" w:cs="David"/>
          <w:b/>
          <w:bCs/>
        </w:rPr>
        <w:t xml:space="preserve"> </w:t>
      </w:r>
      <w:r w:rsidRPr="00340F3E">
        <w:rPr>
          <w:rFonts w:ascii="FrankRuehl" w:cs="David" w:hint="cs"/>
          <w:b/>
          <w:bCs/>
          <w:rtl/>
        </w:rPr>
        <w:t>וישבחם</w:t>
      </w:r>
      <w:r w:rsidRPr="00340F3E">
        <w:rPr>
          <w:rFonts w:ascii="FrankRuehl" w:cs="David"/>
          <w:b/>
          <w:bCs/>
        </w:rPr>
        <w:t xml:space="preserve"> </w:t>
      </w:r>
      <w:r w:rsidRPr="00340F3E">
        <w:rPr>
          <w:rFonts w:ascii="FrankRuehl" w:cs="David" w:hint="cs"/>
          <w:b/>
          <w:bCs/>
          <w:rtl/>
        </w:rPr>
        <w:t>בה</w:t>
      </w:r>
      <w:r w:rsidRPr="00340F3E">
        <w:rPr>
          <w:rFonts w:ascii="FrankRuehl" w:cs="David"/>
          <w:b/>
          <w:bCs/>
        </w:rPr>
        <w:t xml:space="preserve"> </w:t>
      </w:r>
      <w:r w:rsidRPr="00340F3E">
        <w:rPr>
          <w:rFonts w:ascii="FrankRuehl" w:cs="David" w:hint="cs"/>
          <w:b/>
          <w:bCs/>
          <w:rtl/>
        </w:rPr>
        <w:t>כי</w:t>
      </w:r>
      <w:r w:rsidRPr="00340F3E">
        <w:rPr>
          <w:rFonts w:ascii="FrankRuehl" w:cs="David"/>
          <w:b/>
          <w:bCs/>
        </w:rPr>
        <w:t xml:space="preserve"> </w:t>
      </w:r>
      <w:r w:rsidRPr="00340F3E">
        <w:rPr>
          <w:rFonts w:ascii="FrankRuehl" w:cs="David" w:hint="cs"/>
          <w:b/>
          <w:bCs/>
          <w:rtl/>
        </w:rPr>
        <w:t xml:space="preserve">לכם </w:t>
      </w:r>
      <w:r>
        <w:rPr>
          <w:rFonts w:ascii="FrankRuehl" w:cs="David" w:hint="cs"/>
          <w:b/>
          <w:bCs/>
          <w:rtl/>
        </w:rPr>
        <w:t>נתת</w:t>
      </w:r>
      <w:r w:rsidRPr="00340F3E">
        <w:rPr>
          <w:rFonts w:ascii="FrankRuehl" w:cs="David" w:hint="cs"/>
          <w:b/>
          <w:bCs/>
          <w:rtl/>
        </w:rPr>
        <w:t>י</w:t>
      </w:r>
      <w:r w:rsidRPr="00340F3E">
        <w:rPr>
          <w:rFonts w:ascii="FrankRuehl" w:cs="David"/>
          <w:b/>
          <w:bCs/>
        </w:rPr>
        <w:t xml:space="preserve"> </w:t>
      </w:r>
      <w:r w:rsidR="006F46D3">
        <w:rPr>
          <w:rFonts w:ascii="FrankRuehl" w:cs="David" w:hint="cs"/>
          <w:b/>
          <w:bCs/>
          <w:rtl/>
        </w:rPr>
        <w:t>את</w:t>
      </w:r>
      <w:r w:rsidRPr="00340F3E">
        <w:rPr>
          <w:rFonts w:ascii="FrankRuehl" w:cs="David"/>
          <w:b/>
          <w:bCs/>
        </w:rPr>
        <w:t xml:space="preserve"> </w:t>
      </w:r>
      <w:r w:rsidRPr="00340F3E">
        <w:rPr>
          <w:rFonts w:ascii="FrankRuehl" w:cs="David" w:hint="cs"/>
          <w:b/>
          <w:bCs/>
          <w:rtl/>
        </w:rPr>
        <w:t>הארץ</w:t>
      </w:r>
      <w:r w:rsidRPr="00340F3E">
        <w:rPr>
          <w:rFonts w:ascii="FrankRuehl" w:cs="David"/>
          <w:b/>
          <w:bCs/>
        </w:rPr>
        <w:t xml:space="preserve"> </w:t>
      </w:r>
      <w:r w:rsidRPr="00340F3E">
        <w:rPr>
          <w:rFonts w:ascii="FrankRuehl" w:cs="David" w:hint="cs"/>
          <w:b/>
          <w:bCs/>
          <w:rtl/>
        </w:rPr>
        <w:t>לרש</w:t>
      </w:r>
      <w:r>
        <w:rPr>
          <w:rFonts w:ascii="FrankRuehl" w:cs="David" w:hint="cs"/>
          <w:b/>
          <w:bCs/>
          <w:rtl/>
        </w:rPr>
        <w:t>ת</w:t>
      </w:r>
      <w:r w:rsidRPr="00340F3E">
        <w:rPr>
          <w:rFonts w:ascii="FrankRuehl" w:cs="David"/>
          <w:b/>
          <w:bCs/>
        </w:rPr>
        <w:t xml:space="preserve"> </w:t>
      </w:r>
      <w:r w:rsidRPr="00340F3E">
        <w:rPr>
          <w:rFonts w:ascii="FrankRuehl" w:cs="David" w:hint="cs"/>
          <w:b/>
          <w:bCs/>
          <w:rtl/>
        </w:rPr>
        <w:t>אותה</w:t>
      </w:r>
      <w:r w:rsidRPr="00340F3E">
        <w:rPr>
          <w:rFonts w:ascii="FrankRuehl" w:cs="David"/>
          <w:b/>
          <w:bCs/>
        </w:rPr>
        <w:t xml:space="preserve"> </w:t>
      </w:r>
      <w:r w:rsidRPr="00340F3E">
        <w:rPr>
          <w:rFonts w:ascii="FrankRuehl" w:cs="David" w:hint="cs"/>
          <w:b/>
          <w:bCs/>
          <w:rtl/>
        </w:rPr>
        <w:t>והתנחלתם</w:t>
      </w:r>
      <w:r w:rsidRPr="00340F3E">
        <w:rPr>
          <w:rFonts w:ascii="FrankRuehl" w:cs="David"/>
          <w:b/>
          <w:bCs/>
        </w:rPr>
        <w:t xml:space="preserve"> </w:t>
      </w:r>
      <w:r w:rsidRPr="00340F3E">
        <w:rPr>
          <w:rFonts w:ascii="FrankRuehl" w:cs="David" w:hint="cs"/>
          <w:b/>
          <w:bCs/>
          <w:rtl/>
        </w:rPr>
        <w:t>א</w:t>
      </w:r>
      <w:r>
        <w:rPr>
          <w:rFonts w:ascii="FrankRuehl" w:cs="David" w:hint="cs"/>
          <w:b/>
          <w:bCs/>
          <w:rtl/>
        </w:rPr>
        <w:t>ת</w:t>
      </w:r>
      <w:r w:rsidRPr="00340F3E">
        <w:rPr>
          <w:rFonts w:ascii="FrankRuehl" w:cs="David"/>
          <w:b/>
          <w:bCs/>
        </w:rPr>
        <w:t xml:space="preserve"> </w:t>
      </w:r>
      <w:r w:rsidRPr="00340F3E">
        <w:rPr>
          <w:rFonts w:ascii="FrankRuehl" w:cs="David" w:hint="cs"/>
          <w:b/>
          <w:bCs/>
          <w:rtl/>
        </w:rPr>
        <w:t>הא</w:t>
      </w:r>
      <w:r w:rsidR="006F46D3">
        <w:rPr>
          <w:rFonts w:ascii="FrankRuehl" w:cs="David" w:hint="cs"/>
          <w:b/>
          <w:bCs/>
          <w:rtl/>
        </w:rPr>
        <w:t>ר</w:t>
      </w:r>
      <w:r w:rsidRPr="00340F3E">
        <w:rPr>
          <w:rFonts w:ascii="FrankRuehl" w:cs="David" w:hint="cs"/>
          <w:b/>
          <w:bCs/>
          <w:rtl/>
        </w:rPr>
        <w:t>ץ</w:t>
      </w:r>
      <w:r w:rsidRPr="00340F3E">
        <w:rPr>
          <w:rFonts w:ascii="FrankRuehl" w:cs="David"/>
          <w:b/>
          <w:bCs/>
          <w:i/>
          <w:iCs/>
        </w:rPr>
        <w:t xml:space="preserve"> </w:t>
      </w:r>
      <w:r w:rsidRPr="00340F3E">
        <w:rPr>
          <w:rFonts w:ascii="FrankRuehl" w:cs="David" w:hint="cs"/>
          <w:b/>
          <w:bCs/>
          <w:i/>
          <w:iCs/>
          <w:rtl/>
        </w:rPr>
        <w:t>אשר</w:t>
      </w:r>
      <w:r w:rsidRPr="00340F3E">
        <w:rPr>
          <w:rFonts w:ascii="FrankRuehl" w:cs="David"/>
          <w:b/>
          <w:bCs/>
          <w:i/>
          <w:iCs/>
        </w:rPr>
        <w:t xml:space="preserve"> </w:t>
      </w:r>
      <w:r w:rsidRPr="00340F3E">
        <w:rPr>
          <w:rFonts w:ascii="FrankRuehl" w:cs="David" w:hint="cs"/>
          <w:b/>
          <w:bCs/>
          <w:i/>
          <w:iCs/>
          <w:rtl/>
        </w:rPr>
        <w:t>נשבעתי לאבותיכם</w:t>
      </w:r>
      <w:r>
        <w:rPr>
          <w:rFonts w:ascii="FrankRuehl" w:cs="David" w:hint="cs"/>
          <w:b/>
          <w:bCs/>
          <w:i/>
          <w:iCs/>
          <w:rtl/>
        </w:rPr>
        <w:t>.</w:t>
      </w:r>
      <w:r w:rsidRPr="00340F3E">
        <w:rPr>
          <w:rFonts w:ascii="FrankRuehl" w:cs="David"/>
          <w:b/>
          <w:bCs/>
          <w:i/>
          <w:iCs/>
        </w:rPr>
        <w:t xml:space="preserve"> </w:t>
      </w:r>
      <w:r w:rsidRPr="00340F3E">
        <w:rPr>
          <w:rFonts w:ascii="FrankRuehl" w:cs="David" w:hint="cs"/>
          <w:rtl/>
        </w:rPr>
        <w:t>ו</w:t>
      </w:r>
      <w:r>
        <w:rPr>
          <w:rFonts w:ascii="FrankRuehl" w:cs="David" w:hint="cs"/>
          <w:rtl/>
        </w:rPr>
        <w:t>פ</w:t>
      </w:r>
      <w:r w:rsidRPr="00340F3E">
        <w:rPr>
          <w:rFonts w:ascii="FrankRuehl" w:cs="David" w:hint="cs"/>
          <w:rtl/>
        </w:rPr>
        <w:t>רט</w:t>
      </w:r>
      <w:r w:rsidRPr="00340F3E">
        <w:rPr>
          <w:rFonts w:ascii="FrankRuehl" w:cs="David"/>
        </w:rPr>
        <w:t xml:space="preserve"> </w:t>
      </w:r>
      <w:r w:rsidRPr="00340F3E">
        <w:rPr>
          <w:rFonts w:ascii="FrankRuehl" w:cs="David" w:hint="cs"/>
          <w:rtl/>
        </w:rPr>
        <w:t>אותה</w:t>
      </w:r>
      <w:r w:rsidRPr="00340F3E">
        <w:rPr>
          <w:rFonts w:ascii="FrankRuehl" w:cs="David"/>
        </w:rPr>
        <w:t xml:space="preserve"> </w:t>
      </w:r>
      <w:r w:rsidRPr="00340F3E">
        <w:rPr>
          <w:rFonts w:ascii="FrankRuehl" w:cs="David" w:hint="cs"/>
          <w:rtl/>
        </w:rPr>
        <w:t>להם</w:t>
      </w:r>
      <w:r w:rsidRPr="00340F3E">
        <w:rPr>
          <w:rFonts w:ascii="FrankRuehl" w:cs="David"/>
        </w:rPr>
        <w:t xml:space="preserve"> </w:t>
      </w:r>
      <w:r w:rsidRPr="00340F3E">
        <w:rPr>
          <w:rFonts w:ascii="FrankRuehl" w:cs="David" w:hint="cs"/>
          <w:rtl/>
        </w:rPr>
        <w:t>במצוה</w:t>
      </w:r>
      <w:r w:rsidRPr="00340F3E">
        <w:rPr>
          <w:rFonts w:ascii="FrankRuehl" w:cs="David"/>
        </w:rPr>
        <w:t xml:space="preserve"> </w:t>
      </w:r>
      <w:r w:rsidRPr="00340F3E">
        <w:rPr>
          <w:rFonts w:ascii="FrankRuehl" w:cs="David" w:hint="cs"/>
          <w:rtl/>
        </w:rPr>
        <w:t>הזו</w:t>
      </w:r>
      <w:r w:rsidRPr="00340F3E">
        <w:rPr>
          <w:rFonts w:ascii="FrankRuehl" w:cs="David"/>
        </w:rPr>
        <w:t xml:space="preserve"> </w:t>
      </w:r>
      <w:r w:rsidRPr="00340F3E">
        <w:rPr>
          <w:rFonts w:ascii="FrankRuehl" w:cs="David" w:hint="cs"/>
          <w:rtl/>
        </w:rPr>
        <w:t>כולה</w:t>
      </w:r>
      <w:r>
        <w:rPr>
          <w:rFonts w:ascii="FrankRuehl" w:cs="David" w:hint="cs"/>
          <w:rtl/>
        </w:rPr>
        <w:t>,</w:t>
      </w:r>
      <w:r w:rsidRPr="00340F3E">
        <w:rPr>
          <w:rFonts w:ascii="FrankRuehl" w:cs="David"/>
        </w:rPr>
        <w:t xml:space="preserve"> </w:t>
      </w:r>
      <w:r w:rsidRPr="00340F3E">
        <w:rPr>
          <w:rFonts w:ascii="FrankRuehl" w:cs="David" w:hint="cs"/>
          <w:rtl/>
        </w:rPr>
        <w:t>בגבוליה</w:t>
      </w:r>
      <w:r w:rsidRPr="00340F3E">
        <w:rPr>
          <w:rFonts w:ascii="FrankRuehl" w:cs="David"/>
        </w:rPr>
        <w:t xml:space="preserve"> </w:t>
      </w:r>
      <w:r w:rsidRPr="00340F3E">
        <w:rPr>
          <w:rFonts w:ascii="FrankRuehl" w:cs="David" w:hint="cs"/>
          <w:rtl/>
        </w:rPr>
        <w:t>ומצריה</w:t>
      </w:r>
      <w:r>
        <w:rPr>
          <w:rFonts w:ascii="FrankRuehl" w:cs="David" w:hint="cs"/>
          <w:rtl/>
        </w:rPr>
        <w:t>,</w:t>
      </w:r>
      <w:r w:rsidRPr="00340F3E">
        <w:rPr>
          <w:rFonts w:ascii="FrankRuehl" w:cs="David"/>
        </w:rPr>
        <w:t xml:space="preserve"> </w:t>
      </w:r>
      <w:r w:rsidRPr="00340F3E">
        <w:rPr>
          <w:rFonts w:ascii="FrankRuehl" w:cs="David" w:hint="cs"/>
          <w:rtl/>
        </w:rPr>
        <w:t>כמו שאמר</w:t>
      </w:r>
      <w:r w:rsidRPr="00340F3E">
        <w:rPr>
          <w:rFonts w:ascii="FrankRuehl" w:cs="David"/>
        </w:rPr>
        <w:t xml:space="preserve"> </w:t>
      </w:r>
      <w:r w:rsidRPr="00340F3E">
        <w:rPr>
          <w:rFonts w:ascii="FrankRuehl" w:cs="David" w:hint="cs"/>
          <w:b/>
          <w:bCs/>
          <w:rtl/>
        </w:rPr>
        <w:t>ובאו</w:t>
      </w:r>
      <w:r w:rsidRPr="00340F3E">
        <w:rPr>
          <w:rFonts w:ascii="FrankRuehl" w:cs="David"/>
          <w:b/>
          <w:bCs/>
        </w:rPr>
        <w:t xml:space="preserve"> </w:t>
      </w:r>
      <w:r w:rsidRPr="00340F3E">
        <w:rPr>
          <w:rFonts w:ascii="FrankRuehl" w:cs="David" w:hint="cs"/>
          <w:b/>
          <w:bCs/>
          <w:rtl/>
        </w:rPr>
        <w:t>הר</w:t>
      </w:r>
      <w:r w:rsidRPr="00340F3E">
        <w:rPr>
          <w:rFonts w:ascii="FrankRuehl" w:cs="David"/>
          <w:b/>
          <w:bCs/>
        </w:rPr>
        <w:t xml:space="preserve"> </w:t>
      </w:r>
      <w:r w:rsidRPr="00340F3E">
        <w:rPr>
          <w:rFonts w:ascii="FrankRuehl" w:cs="David" w:hint="cs"/>
          <w:b/>
          <w:bCs/>
          <w:rtl/>
        </w:rPr>
        <w:t>האמורי</w:t>
      </w:r>
      <w:r w:rsidRPr="00340F3E">
        <w:rPr>
          <w:rFonts w:ascii="FrankRuehl" w:cs="David"/>
          <w:b/>
          <w:bCs/>
        </w:rPr>
        <w:t xml:space="preserve"> </w:t>
      </w:r>
      <w:r w:rsidRPr="00340F3E">
        <w:rPr>
          <w:rFonts w:ascii="FrankRuehl" w:cs="David" w:hint="cs"/>
          <w:b/>
          <w:bCs/>
          <w:rtl/>
        </w:rPr>
        <w:t>ואל</w:t>
      </w:r>
      <w:r w:rsidRPr="00340F3E">
        <w:rPr>
          <w:rFonts w:ascii="FrankRuehl" w:cs="David"/>
          <w:b/>
          <w:bCs/>
        </w:rPr>
        <w:t xml:space="preserve"> </w:t>
      </w:r>
      <w:r w:rsidRPr="00340F3E">
        <w:rPr>
          <w:rFonts w:ascii="FrankRuehl" w:cs="David" w:hint="cs"/>
          <w:b/>
          <w:bCs/>
          <w:rtl/>
        </w:rPr>
        <w:t>כל</w:t>
      </w:r>
      <w:r w:rsidRPr="00340F3E">
        <w:rPr>
          <w:rFonts w:ascii="FrankRuehl" w:cs="David"/>
          <w:b/>
          <w:bCs/>
        </w:rPr>
        <w:t xml:space="preserve"> </w:t>
      </w:r>
      <w:r w:rsidRPr="00340F3E">
        <w:rPr>
          <w:rFonts w:ascii="FrankRuehl" w:cs="David" w:hint="cs"/>
          <w:b/>
          <w:bCs/>
          <w:rtl/>
        </w:rPr>
        <w:t>שכניו</w:t>
      </w:r>
      <w:r w:rsidRPr="00340F3E">
        <w:rPr>
          <w:rFonts w:ascii="FrankRuehl" w:cs="David"/>
          <w:b/>
          <w:bCs/>
        </w:rPr>
        <w:t xml:space="preserve"> </w:t>
      </w:r>
      <w:r w:rsidRPr="00340F3E">
        <w:rPr>
          <w:rFonts w:ascii="FrankRuehl" w:cs="David" w:hint="cs"/>
          <w:b/>
          <w:bCs/>
          <w:rtl/>
        </w:rPr>
        <w:t>בערבה</w:t>
      </w:r>
      <w:r w:rsidRPr="00340F3E">
        <w:rPr>
          <w:rFonts w:ascii="FrankRuehl" w:cs="David"/>
          <w:b/>
          <w:bCs/>
        </w:rPr>
        <w:t xml:space="preserve"> </w:t>
      </w:r>
      <w:r w:rsidRPr="00340F3E">
        <w:rPr>
          <w:rFonts w:ascii="FrankRuehl" w:cs="David" w:hint="cs"/>
          <w:b/>
          <w:bCs/>
          <w:rtl/>
        </w:rPr>
        <w:t>בהר</w:t>
      </w:r>
      <w:r w:rsidRPr="00340F3E">
        <w:rPr>
          <w:rFonts w:ascii="FrankRuehl" w:cs="David"/>
          <w:b/>
          <w:bCs/>
        </w:rPr>
        <w:t xml:space="preserve"> </w:t>
      </w:r>
      <w:r w:rsidRPr="00340F3E">
        <w:rPr>
          <w:rFonts w:ascii="FrankRuehl" w:cs="David" w:hint="cs"/>
          <w:b/>
          <w:bCs/>
          <w:rtl/>
        </w:rPr>
        <w:t>בשפלה</w:t>
      </w:r>
      <w:r w:rsidRPr="00340F3E">
        <w:rPr>
          <w:rFonts w:ascii="FrankRuehl" w:cs="David"/>
          <w:b/>
          <w:bCs/>
        </w:rPr>
        <w:t xml:space="preserve"> </w:t>
      </w:r>
      <w:r w:rsidRPr="00340F3E">
        <w:rPr>
          <w:rFonts w:ascii="FrankRuehl" w:cs="David" w:hint="cs"/>
          <w:b/>
          <w:bCs/>
          <w:rtl/>
        </w:rPr>
        <w:t>ובנגב ובחוף</w:t>
      </w:r>
      <w:r w:rsidRPr="00340F3E">
        <w:rPr>
          <w:rFonts w:ascii="FrankRuehl" w:cs="David"/>
          <w:b/>
          <w:bCs/>
        </w:rPr>
        <w:t xml:space="preserve"> </w:t>
      </w:r>
      <w:r w:rsidRPr="00340F3E">
        <w:rPr>
          <w:rFonts w:ascii="FrankRuehl" w:cs="David" w:hint="cs"/>
          <w:b/>
          <w:bCs/>
          <w:rtl/>
        </w:rPr>
        <w:t>הים</w:t>
      </w:r>
      <w:r w:rsidRPr="00340F3E">
        <w:rPr>
          <w:rFonts w:ascii="FrankRuehl" w:cs="David"/>
          <w:b/>
          <w:bCs/>
        </w:rPr>
        <w:t xml:space="preserve"> </w:t>
      </w:r>
      <w:r w:rsidRPr="00340F3E">
        <w:rPr>
          <w:rFonts w:ascii="FrankRuehl" w:cs="David" w:hint="cs"/>
          <w:b/>
          <w:bCs/>
          <w:rtl/>
        </w:rPr>
        <w:t>וגו׳</w:t>
      </w:r>
      <w:r w:rsidRPr="00340F3E">
        <w:rPr>
          <w:rFonts w:ascii="FrankRuehl" w:cs="David"/>
        </w:rPr>
        <w:t xml:space="preserve"> </w:t>
      </w:r>
      <w:r w:rsidRPr="00340F3E">
        <w:rPr>
          <w:rFonts w:ascii="FrankRuehl" w:cs="David" w:hint="cs"/>
          <w:rtl/>
        </w:rPr>
        <w:t>שלא</w:t>
      </w:r>
      <w:r w:rsidRPr="00340F3E">
        <w:rPr>
          <w:rFonts w:ascii="FrankRuehl" w:cs="David"/>
        </w:rPr>
        <w:t xml:space="preserve"> </w:t>
      </w:r>
      <w:r w:rsidRPr="00340F3E">
        <w:rPr>
          <w:rFonts w:ascii="FrankRuehl" w:cs="David" w:hint="cs"/>
          <w:rtl/>
        </w:rPr>
        <w:t>יניחו</w:t>
      </w:r>
      <w:r w:rsidRPr="00340F3E">
        <w:rPr>
          <w:rFonts w:ascii="FrankRuehl" w:cs="David"/>
        </w:rPr>
        <w:t xml:space="preserve"> </w:t>
      </w:r>
      <w:r w:rsidRPr="00340F3E">
        <w:rPr>
          <w:rFonts w:ascii="FrankRuehl" w:cs="David" w:hint="cs"/>
          <w:rtl/>
        </w:rPr>
        <w:t>ממנה</w:t>
      </w:r>
      <w:r w:rsidRPr="00340F3E">
        <w:rPr>
          <w:rFonts w:ascii="FrankRuehl" w:cs="David"/>
        </w:rPr>
        <w:t xml:space="preserve"> </w:t>
      </w:r>
      <w:r w:rsidRPr="00340F3E">
        <w:rPr>
          <w:rFonts w:ascii="FrankRuehl" w:cs="David" w:hint="cs"/>
          <w:rtl/>
        </w:rPr>
        <w:t>מקו</w:t>
      </w:r>
      <w:r>
        <w:rPr>
          <w:rFonts w:ascii="FrankRuehl" w:cs="David" w:hint="cs"/>
          <w:rtl/>
        </w:rPr>
        <w:t xml:space="preserve">ם. </w:t>
      </w:r>
    </w:p>
    <w:p w:rsidR="00751BFD" w:rsidRDefault="00751BFD" w:rsidP="00780336">
      <w:pPr>
        <w:autoSpaceDE w:val="0"/>
        <w:autoSpaceDN w:val="0"/>
        <w:bidi/>
        <w:adjustRightInd w:val="0"/>
        <w:jc w:val="both"/>
        <w:rPr>
          <w:rFonts w:ascii="FrankRuehl" w:cs="David"/>
          <w:rtl/>
        </w:rPr>
      </w:pPr>
      <w:r w:rsidRPr="00340F3E">
        <w:rPr>
          <w:rFonts w:ascii="FrankRuehl" w:cs="David" w:hint="cs"/>
          <w:rtl/>
        </w:rPr>
        <w:t>והראיה</w:t>
      </w:r>
      <w:r w:rsidRPr="00340F3E">
        <w:rPr>
          <w:rFonts w:ascii="FrankRuehl" w:cs="David"/>
        </w:rPr>
        <w:t xml:space="preserve"> </w:t>
      </w:r>
      <w:r w:rsidRPr="00340F3E">
        <w:rPr>
          <w:rFonts w:ascii="FrankRuehl" w:cs="David" w:hint="cs"/>
          <w:rtl/>
        </w:rPr>
        <w:t>שזו</w:t>
      </w:r>
      <w:r w:rsidRPr="00340F3E">
        <w:rPr>
          <w:rFonts w:ascii="FrankRuehl" w:cs="David"/>
        </w:rPr>
        <w:t xml:space="preserve"> </w:t>
      </w:r>
      <w:r w:rsidRPr="00340F3E">
        <w:rPr>
          <w:rFonts w:ascii="FrankRuehl" w:cs="David" w:hint="cs"/>
          <w:rtl/>
        </w:rPr>
        <w:t>מצו</w:t>
      </w:r>
      <w:r>
        <w:rPr>
          <w:rFonts w:ascii="FrankRuehl" w:cs="David" w:hint="cs"/>
          <w:rtl/>
        </w:rPr>
        <w:t xml:space="preserve">ה - </w:t>
      </w:r>
      <w:r w:rsidRPr="00340F3E">
        <w:rPr>
          <w:rFonts w:ascii="FrankRuehl" w:cs="David" w:hint="cs"/>
          <w:rtl/>
        </w:rPr>
        <w:t>אמרו יתע</w:t>
      </w:r>
      <w:r>
        <w:rPr>
          <w:rFonts w:ascii="FrankRuehl" w:cs="David" w:hint="cs"/>
          <w:rtl/>
        </w:rPr>
        <w:t>ל</w:t>
      </w:r>
      <w:r w:rsidRPr="00340F3E">
        <w:rPr>
          <w:rFonts w:ascii="FrankRuehl" w:cs="David" w:hint="cs"/>
          <w:rtl/>
        </w:rPr>
        <w:t>ה</w:t>
      </w:r>
      <w:r w:rsidRPr="00340F3E">
        <w:rPr>
          <w:rFonts w:ascii="FrankRuehl" w:cs="David"/>
        </w:rPr>
        <w:t xml:space="preserve"> </w:t>
      </w:r>
      <w:r w:rsidRPr="00340F3E">
        <w:rPr>
          <w:rFonts w:ascii="FrankRuehl" w:cs="David" w:hint="cs"/>
          <w:rtl/>
        </w:rPr>
        <w:t>בענין</w:t>
      </w:r>
      <w:r w:rsidRPr="00340F3E">
        <w:rPr>
          <w:rFonts w:ascii="FrankRuehl" w:cs="David"/>
        </w:rPr>
        <w:t xml:space="preserve"> </w:t>
      </w:r>
      <w:r w:rsidRPr="00340F3E">
        <w:rPr>
          <w:rFonts w:ascii="FrankRuehl" w:cs="David" w:hint="cs"/>
          <w:rtl/>
        </w:rPr>
        <w:t>המרגלים</w:t>
      </w:r>
      <w:r w:rsidRPr="00340F3E">
        <w:rPr>
          <w:rFonts w:ascii="FrankRuehl" w:cs="David"/>
        </w:rPr>
        <w:t xml:space="preserve"> </w:t>
      </w:r>
      <w:r w:rsidRPr="00340F3E">
        <w:rPr>
          <w:rFonts w:ascii="FrankRuehl" w:cs="David" w:hint="cs"/>
          <w:b/>
          <w:bCs/>
          <w:rtl/>
        </w:rPr>
        <w:t>עלה</w:t>
      </w:r>
      <w:r w:rsidRPr="00340F3E">
        <w:rPr>
          <w:rFonts w:ascii="FrankRuehl" w:cs="David"/>
          <w:b/>
          <w:bCs/>
        </w:rPr>
        <w:t xml:space="preserve"> </w:t>
      </w:r>
      <w:r w:rsidRPr="00340F3E">
        <w:rPr>
          <w:rFonts w:ascii="FrankRuehl" w:cs="David" w:hint="cs"/>
          <w:b/>
          <w:bCs/>
          <w:rtl/>
        </w:rPr>
        <w:t>רש</w:t>
      </w:r>
      <w:r w:rsidRPr="00340F3E">
        <w:rPr>
          <w:rFonts w:ascii="FrankRuehl" w:cs="David"/>
          <w:b/>
          <w:bCs/>
        </w:rPr>
        <w:t xml:space="preserve"> </w:t>
      </w:r>
      <w:r w:rsidRPr="00340F3E">
        <w:rPr>
          <w:rFonts w:ascii="FrankRuehl" w:cs="David" w:hint="cs"/>
          <w:b/>
          <w:bCs/>
          <w:rtl/>
        </w:rPr>
        <w:t>כאשר</w:t>
      </w:r>
      <w:r w:rsidRPr="00340F3E">
        <w:rPr>
          <w:rFonts w:ascii="FrankRuehl" w:cs="David"/>
          <w:b/>
          <w:bCs/>
        </w:rPr>
        <w:t xml:space="preserve"> </w:t>
      </w:r>
      <w:r w:rsidRPr="00340F3E">
        <w:rPr>
          <w:rFonts w:ascii="FrankRuehl" w:cs="David" w:hint="cs"/>
          <w:b/>
          <w:bCs/>
          <w:rtl/>
        </w:rPr>
        <w:t>דבר</w:t>
      </w:r>
      <w:r w:rsidRPr="00340F3E">
        <w:rPr>
          <w:rFonts w:ascii="FrankRuehl" w:cs="David"/>
          <w:b/>
          <w:bCs/>
        </w:rPr>
        <w:t xml:space="preserve"> </w:t>
      </w:r>
      <w:r w:rsidRPr="00340F3E">
        <w:rPr>
          <w:rFonts w:ascii="FrankRuehl" w:cs="David" w:hint="cs"/>
          <w:b/>
          <w:bCs/>
          <w:rtl/>
        </w:rPr>
        <w:t>ה׳</w:t>
      </w:r>
      <w:r w:rsidRPr="00340F3E">
        <w:rPr>
          <w:rFonts w:ascii="FrankRuehl" w:cs="David"/>
          <w:b/>
          <w:bCs/>
        </w:rPr>
        <w:t xml:space="preserve"> </w:t>
      </w:r>
      <w:r w:rsidRPr="00340F3E">
        <w:rPr>
          <w:rFonts w:ascii="FrankRuehl" w:cs="David" w:hint="cs"/>
          <w:b/>
          <w:bCs/>
          <w:rtl/>
        </w:rPr>
        <w:t>לך</w:t>
      </w:r>
      <w:r w:rsidRPr="00340F3E">
        <w:rPr>
          <w:rFonts w:ascii="FrankRuehl" w:cs="David"/>
          <w:b/>
          <w:bCs/>
        </w:rPr>
        <w:t xml:space="preserve"> </w:t>
      </w:r>
      <w:r w:rsidRPr="00340F3E">
        <w:rPr>
          <w:rFonts w:ascii="FrankRuehl" w:cs="David" w:hint="cs"/>
          <w:b/>
          <w:bCs/>
          <w:rtl/>
        </w:rPr>
        <w:t>אל</w:t>
      </w:r>
      <w:r w:rsidRPr="00340F3E">
        <w:rPr>
          <w:rFonts w:ascii="FrankRuehl" w:cs="David"/>
          <w:b/>
          <w:bCs/>
        </w:rPr>
        <w:t xml:space="preserve"> </w:t>
      </w:r>
      <w:r w:rsidRPr="00340F3E">
        <w:rPr>
          <w:rFonts w:ascii="FrankRuehl" w:cs="David" w:hint="cs"/>
          <w:b/>
          <w:bCs/>
          <w:rtl/>
        </w:rPr>
        <w:t>תירא</w:t>
      </w:r>
      <w:r w:rsidRPr="00340F3E">
        <w:rPr>
          <w:rFonts w:ascii="FrankRuehl" w:cs="David"/>
          <w:b/>
          <w:bCs/>
        </w:rPr>
        <w:t xml:space="preserve"> </w:t>
      </w:r>
      <w:r w:rsidRPr="00340F3E">
        <w:rPr>
          <w:rFonts w:ascii="FrankRuehl" w:cs="David" w:hint="cs"/>
          <w:b/>
          <w:bCs/>
          <w:rtl/>
        </w:rPr>
        <w:t>ואל</w:t>
      </w:r>
      <w:r w:rsidRPr="00340F3E">
        <w:rPr>
          <w:rFonts w:ascii="FrankRuehl" w:cs="David"/>
        </w:rPr>
        <w:t xml:space="preserve"> </w:t>
      </w:r>
      <w:r w:rsidRPr="00340F3E">
        <w:rPr>
          <w:rFonts w:ascii="FrankRuehl" w:cs="David" w:hint="cs"/>
          <w:b/>
          <w:bCs/>
          <w:rtl/>
        </w:rPr>
        <w:t>תחת</w:t>
      </w:r>
      <w:r>
        <w:rPr>
          <w:rFonts w:ascii="FrankRuehl" w:cs="David" w:hint="cs"/>
          <w:rtl/>
        </w:rPr>
        <w:t>.</w:t>
      </w:r>
      <w:r w:rsidRPr="00340F3E">
        <w:rPr>
          <w:rFonts w:ascii="FrankRuehl" w:cs="David" w:hint="cs"/>
          <w:rtl/>
        </w:rPr>
        <w:t xml:space="preserve"> ואמרו</w:t>
      </w:r>
      <w:r w:rsidRPr="00340F3E">
        <w:rPr>
          <w:rFonts w:ascii="FrankRuehl" w:cs="David"/>
        </w:rPr>
        <w:t xml:space="preserve"> </w:t>
      </w:r>
      <w:r w:rsidRPr="00340F3E">
        <w:rPr>
          <w:rFonts w:ascii="FrankRuehl" w:cs="David" w:hint="cs"/>
          <w:rtl/>
        </w:rPr>
        <w:t>עוד</w:t>
      </w:r>
      <w:r w:rsidRPr="00340F3E">
        <w:rPr>
          <w:rFonts w:ascii="FrankRuehl" w:cs="David"/>
        </w:rPr>
        <w:t xml:space="preserve"> </w:t>
      </w:r>
      <w:r w:rsidRPr="00340F3E">
        <w:rPr>
          <w:rFonts w:ascii="FrankRuehl" w:cs="David" w:hint="cs"/>
          <w:b/>
          <w:bCs/>
          <w:rtl/>
        </w:rPr>
        <w:t>ובשלח</w:t>
      </w:r>
      <w:r w:rsidRPr="00340F3E">
        <w:rPr>
          <w:rFonts w:ascii="FrankRuehl" w:cs="David"/>
          <w:b/>
          <w:bCs/>
        </w:rPr>
        <w:t xml:space="preserve"> </w:t>
      </w:r>
      <w:r w:rsidRPr="00340F3E">
        <w:rPr>
          <w:rFonts w:ascii="FrankRuehl" w:cs="David" w:hint="cs"/>
          <w:b/>
          <w:bCs/>
          <w:rtl/>
        </w:rPr>
        <w:t>ה׳</w:t>
      </w:r>
      <w:r w:rsidRPr="00340F3E">
        <w:rPr>
          <w:rFonts w:ascii="FrankRuehl" w:cs="David"/>
          <w:b/>
          <w:bCs/>
        </w:rPr>
        <w:t xml:space="preserve"> </w:t>
      </w:r>
      <w:r w:rsidRPr="00340F3E">
        <w:rPr>
          <w:rFonts w:ascii="FrankRuehl" w:cs="David" w:hint="cs"/>
          <w:b/>
          <w:bCs/>
          <w:rtl/>
        </w:rPr>
        <w:t>אתכם</w:t>
      </w:r>
      <w:r w:rsidRPr="00340F3E">
        <w:rPr>
          <w:rFonts w:ascii="FrankRuehl" w:cs="David"/>
          <w:b/>
          <w:bCs/>
        </w:rPr>
        <w:t xml:space="preserve"> </w:t>
      </w:r>
      <w:r w:rsidRPr="00340F3E">
        <w:rPr>
          <w:rFonts w:ascii="FrankRuehl" w:cs="David" w:hint="cs"/>
          <w:b/>
          <w:bCs/>
          <w:rtl/>
        </w:rPr>
        <w:t>מקדש</w:t>
      </w:r>
      <w:r w:rsidRPr="00340F3E">
        <w:rPr>
          <w:rFonts w:ascii="FrankRuehl" w:cs="David"/>
          <w:b/>
          <w:bCs/>
        </w:rPr>
        <w:t xml:space="preserve"> </w:t>
      </w:r>
      <w:r w:rsidRPr="00340F3E">
        <w:rPr>
          <w:rFonts w:ascii="FrankRuehl" w:cs="David" w:hint="cs"/>
          <w:b/>
          <w:bCs/>
          <w:rtl/>
        </w:rPr>
        <w:t>ברנע</w:t>
      </w:r>
      <w:r w:rsidRPr="00340F3E">
        <w:rPr>
          <w:rFonts w:ascii="FrankRuehl" w:cs="David"/>
          <w:b/>
          <w:bCs/>
        </w:rPr>
        <w:t xml:space="preserve"> </w:t>
      </w:r>
      <w:r w:rsidRPr="00340F3E">
        <w:rPr>
          <w:rFonts w:ascii="FrankRuehl" w:cs="David" w:hint="cs"/>
          <w:b/>
          <w:bCs/>
          <w:rtl/>
        </w:rPr>
        <w:t>לאמר</w:t>
      </w:r>
      <w:r w:rsidRPr="00340F3E">
        <w:rPr>
          <w:rFonts w:ascii="FrankRuehl" w:cs="David"/>
          <w:b/>
          <w:bCs/>
        </w:rPr>
        <w:t xml:space="preserve"> </w:t>
      </w:r>
      <w:r w:rsidRPr="00340F3E">
        <w:rPr>
          <w:rFonts w:ascii="FrankRuehl" w:cs="David" w:hint="cs"/>
          <w:b/>
          <w:bCs/>
          <w:rtl/>
        </w:rPr>
        <w:t>עלו</w:t>
      </w:r>
      <w:r w:rsidRPr="00340F3E">
        <w:rPr>
          <w:rFonts w:ascii="FrankRuehl" w:cs="David"/>
          <w:b/>
          <w:bCs/>
        </w:rPr>
        <w:t xml:space="preserve"> </w:t>
      </w:r>
      <w:r w:rsidRPr="00340F3E">
        <w:rPr>
          <w:rFonts w:ascii="FrankRuehl" w:cs="David" w:hint="cs"/>
          <w:b/>
          <w:bCs/>
          <w:rtl/>
        </w:rPr>
        <w:t>ורשו</w:t>
      </w:r>
      <w:r w:rsidRPr="00340F3E">
        <w:rPr>
          <w:rFonts w:ascii="FrankRuehl" w:cs="David"/>
          <w:b/>
          <w:bCs/>
        </w:rPr>
        <w:t xml:space="preserve"> </w:t>
      </w:r>
      <w:r w:rsidRPr="00340F3E">
        <w:rPr>
          <w:rFonts w:ascii="FrankRuehl" w:cs="David" w:hint="cs"/>
          <w:b/>
          <w:bCs/>
          <w:rtl/>
        </w:rPr>
        <w:t>את</w:t>
      </w:r>
      <w:r w:rsidRPr="00340F3E">
        <w:rPr>
          <w:rFonts w:ascii="FrankRuehl" w:cs="David"/>
          <w:b/>
          <w:bCs/>
        </w:rPr>
        <w:t xml:space="preserve"> </w:t>
      </w:r>
      <w:r w:rsidRPr="00340F3E">
        <w:rPr>
          <w:rFonts w:ascii="FrankRuehl" w:cs="David" w:hint="cs"/>
          <w:b/>
          <w:bCs/>
          <w:rtl/>
        </w:rPr>
        <w:t>הארץ אשר נתתי לכם</w:t>
      </w:r>
      <w:r>
        <w:rPr>
          <w:rFonts w:ascii="FrankRuehl" w:cs="David" w:hint="cs"/>
          <w:rtl/>
        </w:rPr>
        <w:t xml:space="preserve">. </w:t>
      </w:r>
      <w:r w:rsidRPr="00340F3E">
        <w:rPr>
          <w:rFonts w:ascii="FrankRuehl" w:cs="David" w:hint="cs"/>
          <w:rtl/>
        </w:rPr>
        <w:t>וכאשר</w:t>
      </w:r>
      <w:r w:rsidRPr="00340F3E">
        <w:rPr>
          <w:rFonts w:ascii="FrankRuehl" w:cs="David"/>
        </w:rPr>
        <w:t xml:space="preserve"> </w:t>
      </w:r>
      <w:r w:rsidRPr="00340F3E">
        <w:rPr>
          <w:rFonts w:ascii="FrankRuehl" w:cs="David" w:hint="cs"/>
          <w:rtl/>
        </w:rPr>
        <w:t>לא</w:t>
      </w:r>
      <w:r w:rsidRPr="00340F3E">
        <w:rPr>
          <w:rFonts w:ascii="FrankRuehl" w:cs="David"/>
        </w:rPr>
        <w:t xml:space="preserve"> </w:t>
      </w:r>
      <w:r w:rsidRPr="00340F3E">
        <w:rPr>
          <w:rFonts w:ascii="FrankRuehl" w:cs="David" w:hint="cs"/>
          <w:rtl/>
        </w:rPr>
        <w:t>אבו</w:t>
      </w:r>
      <w:r w:rsidRPr="00340F3E">
        <w:rPr>
          <w:rFonts w:ascii="FrankRuehl" w:cs="David"/>
        </w:rPr>
        <w:t xml:space="preserve"> </w:t>
      </w:r>
      <w:r>
        <w:rPr>
          <w:rFonts w:ascii="FrankRuehl" w:cs="David" w:hint="cs"/>
          <w:rtl/>
        </w:rPr>
        <w:t>לעל</w:t>
      </w:r>
      <w:r w:rsidR="006519BF">
        <w:rPr>
          <w:rFonts w:ascii="FrankRuehl" w:cs="David" w:hint="cs"/>
          <w:rtl/>
        </w:rPr>
        <w:t>ו</w:t>
      </w:r>
      <w:r>
        <w:rPr>
          <w:rFonts w:ascii="FrankRuehl" w:cs="David" w:hint="cs"/>
          <w:rtl/>
        </w:rPr>
        <w:t>ת</w:t>
      </w:r>
      <w:r w:rsidRPr="00340F3E">
        <w:rPr>
          <w:rFonts w:ascii="FrankRuehl" w:cs="David"/>
        </w:rPr>
        <w:t xml:space="preserve"> </w:t>
      </w:r>
      <w:r w:rsidRPr="00340F3E">
        <w:rPr>
          <w:rFonts w:ascii="FrankRuehl" w:cs="David" w:hint="cs"/>
          <w:rtl/>
        </w:rPr>
        <w:t>במאמר</w:t>
      </w:r>
      <w:r w:rsidRPr="00340F3E">
        <w:rPr>
          <w:rFonts w:ascii="FrankRuehl" w:cs="David"/>
        </w:rPr>
        <w:t xml:space="preserve"> </w:t>
      </w:r>
      <w:r w:rsidRPr="00340F3E">
        <w:rPr>
          <w:rFonts w:ascii="FrankRuehl" w:cs="David" w:hint="cs"/>
          <w:rtl/>
        </w:rPr>
        <w:t>הזה</w:t>
      </w:r>
      <w:r>
        <w:rPr>
          <w:rFonts w:cs="David"/>
        </w:rPr>
        <w:t xml:space="preserve"> -</w:t>
      </w:r>
      <w:r w:rsidRPr="00340F3E">
        <w:rPr>
          <w:rFonts w:ascii="FrankRuehl" w:cs="David"/>
        </w:rPr>
        <w:t xml:space="preserve"> </w:t>
      </w:r>
      <w:r w:rsidRPr="00340F3E">
        <w:rPr>
          <w:rFonts w:ascii="FrankRuehl" w:cs="David" w:hint="cs"/>
          <w:rtl/>
        </w:rPr>
        <w:t xml:space="preserve">כתוב </w:t>
      </w:r>
      <w:r w:rsidRPr="00340F3E">
        <w:rPr>
          <w:rFonts w:ascii="FrankRuehl" w:cs="David" w:hint="cs"/>
          <w:b/>
          <w:bCs/>
          <w:rtl/>
        </w:rPr>
        <w:t>ותמרו</w:t>
      </w:r>
      <w:r w:rsidRPr="00340F3E">
        <w:rPr>
          <w:rFonts w:ascii="FrankRuehl" w:cs="David"/>
          <w:b/>
          <w:bCs/>
        </w:rPr>
        <w:t xml:space="preserve"> </w:t>
      </w:r>
      <w:r w:rsidRPr="00340F3E">
        <w:rPr>
          <w:rFonts w:ascii="FrankRuehl" w:cs="David" w:hint="cs"/>
          <w:b/>
          <w:bCs/>
          <w:rtl/>
        </w:rPr>
        <w:t>את</w:t>
      </w:r>
      <w:r w:rsidRPr="00340F3E">
        <w:rPr>
          <w:rFonts w:ascii="FrankRuehl" w:cs="David"/>
          <w:b/>
          <w:bCs/>
        </w:rPr>
        <w:t xml:space="preserve"> </w:t>
      </w:r>
      <w:r w:rsidRPr="00340F3E">
        <w:rPr>
          <w:rFonts w:ascii="FrankRuehl" w:cs="David" w:hint="cs"/>
          <w:b/>
          <w:bCs/>
          <w:rtl/>
        </w:rPr>
        <w:t>פי</w:t>
      </w:r>
      <w:r w:rsidRPr="00340F3E">
        <w:rPr>
          <w:rFonts w:ascii="FrankRuehl" w:cs="David"/>
          <w:b/>
          <w:bCs/>
        </w:rPr>
        <w:t xml:space="preserve"> </w:t>
      </w:r>
      <w:r w:rsidRPr="00340F3E">
        <w:rPr>
          <w:rFonts w:ascii="FrankRuehl" w:cs="David" w:hint="cs"/>
          <w:b/>
          <w:bCs/>
          <w:rtl/>
        </w:rPr>
        <w:t>ה'</w:t>
      </w:r>
      <w:r>
        <w:rPr>
          <w:rFonts w:ascii="FrankRuehl" w:cs="David" w:hint="cs"/>
          <w:rtl/>
        </w:rPr>
        <w:t xml:space="preserve">. </w:t>
      </w:r>
      <w:r w:rsidRPr="00340F3E">
        <w:rPr>
          <w:rFonts w:ascii="FrankRuehl" w:cs="David" w:hint="cs"/>
          <w:rtl/>
        </w:rPr>
        <w:t>וכ</w:t>
      </w:r>
      <w:r>
        <w:rPr>
          <w:rFonts w:ascii="FrankRuehl" w:cs="David" w:hint="cs"/>
          <w:rtl/>
        </w:rPr>
        <w:t xml:space="preserve">ן </w:t>
      </w:r>
      <w:r w:rsidRPr="00340F3E">
        <w:rPr>
          <w:rFonts w:ascii="FrankRuehl" w:cs="David" w:hint="cs"/>
          <w:b/>
          <w:bCs/>
          <w:rtl/>
        </w:rPr>
        <w:t>לא</w:t>
      </w:r>
      <w:r w:rsidRPr="00340F3E">
        <w:rPr>
          <w:rFonts w:ascii="FrankRuehl" w:cs="David"/>
          <w:b/>
          <w:bCs/>
        </w:rPr>
        <w:t xml:space="preserve"> </w:t>
      </w:r>
      <w:r w:rsidRPr="00340F3E">
        <w:rPr>
          <w:rFonts w:ascii="FrankRuehl" w:cs="David" w:hint="cs"/>
          <w:b/>
          <w:bCs/>
          <w:rtl/>
        </w:rPr>
        <w:t>שמעתם</w:t>
      </w:r>
      <w:r>
        <w:rPr>
          <w:rFonts w:ascii="FrankRuehl" w:cs="David" w:hint="cs"/>
          <w:rtl/>
        </w:rPr>
        <w:t>,</w:t>
      </w:r>
      <w:r w:rsidRPr="00340F3E">
        <w:rPr>
          <w:rFonts w:ascii="FrankRuehl" w:cs="David"/>
        </w:rPr>
        <w:t xml:space="preserve"> </w:t>
      </w:r>
      <w:r w:rsidRPr="00340F3E">
        <w:rPr>
          <w:rFonts w:ascii="FrankRuehl" w:cs="David" w:hint="cs"/>
          <w:rtl/>
        </w:rPr>
        <w:t>הוראה</w:t>
      </w:r>
      <w:r w:rsidRPr="00340F3E">
        <w:rPr>
          <w:rFonts w:ascii="FrankRuehl" w:cs="David"/>
        </w:rPr>
        <w:t xml:space="preserve"> </w:t>
      </w:r>
      <w:r w:rsidRPr="00340F3E">
        <w:rPr>
          <w:rFonts w:ascii="FrankRuehl" w:cs="David" w:hint="cs"/>
          <w:rtl/>
        </w:rPr>
        <w:t>שהוא</w:t>
      </w:r>
      <w:r w:rsidRPr="00340F3E">
        <w:rPr>
          <w:rFonts w:ascii="FrankRuehl" w:cs="David"/>
        </w:rPr>
        <w:t xml:space="preserve"> </w:t>
      </w:r>
      <w:r w:rsidRPr="00340F3E">
        <w:rPr>
          <w:rFonts w:ascii="FrankRuehl" w:cs="David" w:hint="cs"/>
          <w:rtl/>
        </w:rPr>
        <w:t>מצו</w:t>
      </w:r>
      <w:r>
        <w:rPr>
          <w:rFonts w:ascii="FrankRuehl" w:cs="David" w:hint="cs"/>
          <w:rtl/>
        </w:rPr>
        <w:t xml:space="preserve">ה, </w:t>
      </w:r>
      <w:r w:rsidRPr="00340F3E">
        <w:rPr>
          <w:rFonts w:ascii="FrankRuehl" w:cs="David" w:hint="cs"/>
          <w:rtl/>
        </w:rPr>
        <w:t>לא</w:t>
      </w:r>
      <w:r>
        <w:rPr>
          <w:rFonts w:ascii="FrankRuehl" w:cs="David" w:hint="cs"/>
          <w:rtl/>
        </w:rPr>
        <w:t xml:space="preserve"> </w:t>
      </w:r>
      <w:r w:rsidRPr="00340F3E">
        <w:rPr>
          <w:rFonts w:ascii="FrankRuehl" w:cs="David" w:hint="cs"/>
          <w:rtl/>
        </w:rPr>
        <w:t xml:space="preserve">יעוד  </w:t>
      </w:r>
      <w:r>
        <w:rPr>
          <w:rFonts w:ascii="FrankRuehl" w:cs="David" w:hint="cs"/>
          <w:rtl/>
        </w:rPr>
        <w:t>והב</w:t>
      </w:r>
      <w:r w:rsidRPr="00340F3E">
        <w:rPr>
          <w:rFonts w:ascii="FrankRuehl" w:cs="David" w:hint="cs"/>
          <w:rtl/>
        </w:rPr>
        <w:t>טחה</w:t>
      </w:r>
      <w:r>
        <w:rPr>
          <w:rFonts w:ascii="FrankRuehl" w:cs="David" w:hint="cs"/>
          <w:rtl/>
        </w:rPr>
        <w:t xml:space="preserve">. </w:t>
      </w:r>
    </w:p>
    <w:p w:rsidR="00751BFD" w:rsidRDefault="00751BFD" w:rsidP="00780336">
      <w:pPr>
        <w:autoSpaceDE w:val="0"/>
        <w:autoSpaceDN w:val="0"/>
        <w:bidi/>
        <w:adjustRightInd w:val="0"/>
        <w:jc w:val="both"/>
        <w:rPr>
          <w:rFonts w:ascii="FrankRuehl" w:cs="David"/>
          <w:rtl/>
        </w:rPr>
      </w:pPr>
      <w:r w:rsidRPr="00340F3E">
        <w:rPr>
          <w:rFonts w:ascii="FrankRuehl" w:cs="David" w:hint="cs"/>
          <w:rtl/>
        </w:rPr>
        <w:t>וזו</w:t>
      </w:r>
      <w:r w:rsidRPr="00340F3E">
        <w:rPr>
          <w:rFonts w:ascii="FrankRuehl" w:cs="David"/>
        </w:rPr>
        <w:t xml:space="preserve"> </w:t>
      </w:r>
      <w:r w:rsidRPr="00340F3E">
        <w:rPr>
          <w:rFonts w:ascii="FrankRuehl" w:cs="David" w:hint="cs"/>
          <w:rtl/>
        </w:rPr>
        <w:t>היא</w:t>
      </w:r>
      <w:r>
        <w:rPr>
          <w:rFonts w:ascii="FrankRuehl" w:cs="David" w:hint="cs"/>
          <w:rtl/>
        </w:rPr>
        <w:t xml:space="preserve"> </w:t>
      </w:r>
      <w:r w:rsidRPr="00340F3E">
        <w:rPr>
          <w:rFonts w:ascii="FrankRuehl" w:cs="David" w:hint="cs"/>
          <w:rtl/>
        </w:rPr>
        <w:t>שחכמים</w:t>
      </w:r>
      <w:r>
        <w:rPr>
          <w:rFonts w:ascii="FrankRuehl" w:cs="David" w:hint="cs"/>
          <w:rtl/>
        </w:rPr>
        <w:t xml:space="preserve"> </w:t>
      </w:r>
      <w:r w:rsidRPr="00340F3E">
        <w:rPr>
          <w:rFonts w:ascii="FrankRuehl" w:cs="David" w:hint="cs"/>
          <w:rtl/>
        </w:rPr>
        <w:t>קורין</w:t>
      </w:r>
      <w:r>
        <w:rPr>
          <w:rFonts w:ascii="FrankRuehl" w:cs="David" w:hint="cs"/>
          <w:rtl/>
        </w:rPr>
        <w:t xml:space="preserve"> אות</w:t>
      </w:r>
      <w:r w:rsidRPr="00340F3E">
        <w:rPr>
          <w:rFonts w:ascii="FrankRuehl" w:cs="David" w:hint="cs"/>
          <w:rtl/>
        </w:rPr>
        <w:t>ה</w:t>
      </w:r>
      <w:r w:rsidRPr="00340F3E">
        <w:rPr>
          <w:rFonts w:ascii="FrankRuehl" w:cs="David"/>
        </w:rPr>
        <w:t xml:space="preserve"> </w:t>
      </w:r>
      <w:r w:rsidRPr="00340F3E">
        <w:rPr>
          <w:rFonts w:ascii="FrankRuehl" w:cs="David" w:hint="cs"/>
          <w:rtl/>
        </w:rPr>
        <w:t>מלחמ</w:t>
      </w:r>
      <w:r>
        <w:rPr>
          <w:rFonts w:ascii="FrankRuehl" w:cs="David" w:hint="cs"/>
          <w:rtl/>
        </w:rPr>
        <w:t>ת</w:t>
      </w:r>
      <w:r w:rsidRPr="00340F3E">
        <w:rPr>
          <w:rFonts w:ascii="FrankRuehl" w:cs="David"/>
        </w:rPr>
        <w:t xml:space="preserve"> </w:t>
      </w:r>
      <w:r>
        <w:rPr>
          <w:rFonts w:ascii="FrankRuehl" w:cs="David" w:hint="cs"/>
          <w:rtl/>
        </w:rPr>
        <w:t>מצוה. וכן א</w:t>
      </w:r>
      <w:r w:rsidRPr="00340F3E">
        <w:rPr>
          <w:rFonts w:ascii="FrankRuehl" w:cs="David" w:hint="cs"/>
          <w:rtl/>
        </w:rPr>
        <w:t>מרו</w:t>
      </w:r>
      <w:r>
        <w:rPr>
          <w:rFonts w:ascii="FrankRuehl" w:cs="David" w:hint="cs"/>
          <w:rtl/>
        </w:rPr>
        <w:t xml:space="preserve"> </w:t>
      </w:r>
      <w:r w:rsidRPr="00340F3E">
        <w:rPr>
          <w:rFonts w:ascii="FrankRuehl" w:cs="David" w:hint="cs"/>
          <w:rtl/>
        </w:rPr>
        <w:t>בגמרא</w:t>
      </w:r>
      <w:r>
        <w:rPr>
          <w:rFonts w:ascii="FrankRuehl" w:cs="David" w:hint="cs"/>
          <w:rtl/>
        </w:rPr>
        <w:t xml:space="preserve"> </w:t>
      </w:r>
      <w:r w:rsidRPr="00340F3E">
        <w:rPr>
          <w:rFonts w:ascii="FrankRuehl" w:cs="David" w:hint="cs"/>
          <w:rtl/>
        </w:rPr>
        <w:t>סוטה</w:t>
      </w:r>
      <w:r>
        <w:rPr>
          <w:rFonts w:ascii="FrankRuehl" w:cs="David" w:hint="cs"/>
          <w:rtl/>
        </w:rPr>
        <w:t xml:space="preserve"> (</w:t>
      </w:r>
      <w:r w:rsidRPr="00FE11AA">
        <w:rPr>
          <w:rFonts w:ascii="FrankRuehl" w:cs="David" w:hint="cs"/>
          <w:sz w:val="20"/>
          <w:szCs w:val="20"/>
          <w:rtl/>
        </w:rPr>
        <w:t>דף מ״ד ע״ב</w:t>
      </w:r>
      <w:r>
        <w:rPr>
          <w:rFonts w:ascii="FrankRuehl" w:cs="David" w:hint="cs"/>
          <w:rtl/>
        </w:rPr>
        <w:t xml:space="preserve">) </w:t>
      </w:r>
      <w:r w:rsidRPr="00804F05">
        <w:rPr>
          <w:rFonts w:ascii="FrankRuehl" w:cs="David" w:hint="cs"/>
          <w:b/>
          <w:bCs/>
          <w:rtl/>
        </w:rPr>
        <w:t>אמר</w:t>
      </w:r>
      <w:r w:rsidRPr="00804F05">
        <w:rPr>
          <w:rFonts w:ascii="FrankRuehl" w:cs="David"/>
          <w:b/>
          <w:bCs/>
        </w:rPr>
        <w:t xml:space="preserve"> </w:t>
      </w:r>
      <w:r w:rsidRPr="00804F05">
        <w:rPr>
          <w:rFonts w:ascii="FrankRuehl" w:cs="David" w:hint="cs"/>
          <w:b/>
          <w:bCs/>
          <w:rtl/>
        </w:rPr>
        <w:t>רב</w:t>
      </w:r>
      <w:r w:rsidRPr="00804F05">
        <w:rPr>
          <w:rFonts w:ascii="FrankRuehl" w:cs="David"/>
          <w:b/>
          <w:bCs/>
        </w:rPr>
        <w:t xml:space="preserve"> </w:t>
      </w:r>
      <w:r w:rsidRPr="00804F05">
        <w:rPr>
          <w:rFonts w:ascii="FrankRuehl" w:cs="David" w:hint="cs"/>
          <w:b/>
          <w:bCs/>
          <w:rtl/>
        </w:rPr>
        <w:t>יהודה</w:t>
      </w:r>
      <w:r w:rsidRPr="00804F05">
        <w:rPr>
          <w:rFonts w:ascii="FrankRuehl" w:cs="David"/>
          <w:b/>
          <w:bCs/>
        </w:rPr>
        <w:t xml:space="preserve"> </w:t>
      </w:r>
      <w:r w:rsidRPr="00804F05">
        <w:rPr>
          <w:rFonts w:ascii="FrankRuehl" w:cs="David" w:hint="cs"/>
          <w:b/>
          <w:bCs/>
          <w:rtl/>
        </w:rPr>
        <w:t>מלחמת יהושע</w:t>
      </w:r>
      <w:r w:rsidRPr="00804F05">
        <w:rPr>
          <w:rFonts w:ascii="FrankRuehl" w:cs="David"/>
          <w:b/>
          <w:bCs/>
        </w:rPr>
        <w:t xml:space="preserve"> </w:t>
      </w:r>
      <w:r w:rsidRPr="00804F05">
        <w:rPr>
          <w:rFonts w:ascii="FrankRuehl" w:cs="David" w:hint="cs"/>
          <w:b/>
          <w:bCs/>
          <w:rtl/>
        </w:rPr>
        <w:t>לכבוש</w:t>
      </w:r>
      <w:r w:rsidRPr="00804F05">
        <w:rPr>
          <w:rFonts w:ascii="FrankRuehl" w:cs="David"/>
          <w:b/>
          <w:bCs/>
        </w:rPr>
        <w:t xml:space="preserve"> </w:t>
      </w:r>
      <w:r w:rsidRPr="00804F05">
        <w:rPr>
          <w:rFonts w:ascii="FrankRuehl" w:cs="David" w:hint="cs"/>
          <w:b/>
          <w:bCs/>
          <w:rtl/>
        </w:rPr>
        <w:t>דברי</w:t>
      </w:r>
      <w:r w:rsidRPr="00804F05">
        <w:rPr>
          <w:rFonts w:ascii="FrankRuehl" w:cs="David"/>
          <w:b/>
          <w:bCs/>
        </w:rPr>
        <w:t xml:space="preserve"> </w:t>
      </w:r>
      <w:r w:rsidRPr="00804F05">
        <w:rPr>
          <w:rFonts w:ascii="FrankRuehl" w:cs="David" w:hint="cs"/>
          <w:b/>
          <w:bCs/>
          <w:rtl/>
        </w:rPr>
        <w:t>הכל</w:t>
      </w:r>
      <w:r w:rsidRPr="00804F05">
        <w:rPr>
          <w:rFonts w:ascii="FrankRuehl" w:cs="David"/>
          <w:b/>
          <w:bCs/>
        </w:rPr>
        <w:t xml:space="preserve"> </w:t>
      </w:r>
      <w:r w:rsidRPr="00804F05">
        <w:rPr>
          <w:rFonts w:ascii="FrankRuehl" w:cs="David" w:hint="cs"/>
          <w:b/>
          <w:bCs/>
          <w:rtl/>
        </w:rPr>
        <w:t>חובה</w:t>
      </w:r>
      <w:r w:rsidRPr="00804F05">
        <w:rPr>
          <w:rFonts w:ascii="FrankRuehl" w:cs="David"/>
          <w:b/>
          <w:bCs/>
        </w:rPr>
        <w:t xml:space="preserve"> </w:t>
      </w:r>
      <w:r w:rsidRPr="00804F05">
        <w:rPr>
          <w:rFonts w:ascii="FrankRuehl" w:cs="David" w:hint="cs"/>
          <w:b/>
          <w:bCs/>
          <w:rtl/>
        </w:rPr>
        <w:t>מלחמה</w:t>
      </w:r>
      <w:r w:rsidRPr="00804F05">
        <w:rPr>
          <w:rFonts w:ascii="FrankRuehl" w:cs="David"/>
          <w:b/>
          <w:bCs/>
        </w:rPr>
        <w:t xml:space="preserve"> </w:t>
      </w:r>
      <w:r w:rsidRPr="00804F05">
        <w:rPr>
          <w:rFonts w:ascii="FrankRuehl" w:cs="David" w:hint="cs"/>
          <w:b/>
          <w:bCs/>
          <w:rtl/>
        </w:rPr>
        <w:t>דוד</w:t>
      </w:r>
      <w:r w:rsidRPr="00804F05">
        <w:rPr>
          <w:rFonts w:ascii="FrankRuehl" w:cs="David"/>
          <w:b/>
          <w:bCs/>
        </w:rPr>
        <w:t xml:space="preserve"> </w:t>
      </w:r>
      <w:r w:rsidRPr="00804F05">
        <w:rPr>
          <w:rFonts w:ascii="FrankRuehl" w:cs="David" w:hint="cs"/>
          <w:b/>
          <w:bCs/>
          <w:rtl/>
        </w:rPr>
        <w:t>להרווחה</w:t>
      </w:r>
      <w:r w:rsidRPr="00804F05">
        <w:rPr>
          <w:rFonts w:ascii="FrankRuehl" w:cs="David"/>
          <w:b/>
          <w:bCs/>
        </w:rPr>
        <w:t xml:space="preserve"> </w:t>
      </w:r>
      <w:r w:rsidRPr="00804F05">
        <w:rPr>
          <w:rFonts w:ascii="FrankRuehl" w:cs="David" w:hint="cs"/>
          <w:b/>
          <w:bCs/>
          <w:rtl/>
        </w:rPr>
        <w:t>דברי</w:t>
      </w:r>
      <w:r w:rsidRPr="00804F05">
        <w:rPr>
          <w:rFonts w:ascii="FrankRuehl" w:cs="David"/>
          <w:b/>
          <w:bCs/>
        </w:rPr>
        <w:t xml:space="preserve"> </w:t>
      </w:r>
      <w:r w:rsidRPr="00804F05">
        <w:rPr>
          <w:rFonts w:ascii="FrankRuehl" w:cs="David" w:hint="cs"/>
          <w:b/>
          <w:bCs/>
          <w:rtl/>
        </w:rPr>
        <w:t>הכל רשות</w:t>
      </w:r>
      <w:r>
        <w:rPr>
          <w:rFonts w:ascii="FrankRuehl" w:cs="David" w:hint="cs"/>
          <w:rtl/>
        </w:rPr>
        <w:t xml:space="preserve">, </w:t>
      </w:r>
      <w:r w:rsidRPr="00340F3E">
        <w:rPr>
          <w:rFonts w:ascii="FrankRuehl" w:cs="David" w:hint="cs"/>
          <w:rtl/>
        </w:rPr>
        <w:t>ולשון</w:t>
      </w:r>
      <w:r w:rsidRPr="00340F3E">
        <w:rPr>
          <w:rFonts w:ascii="FrankRuehl" w:cs="David"/>
        </w:rPr>
        <w:t xml:space="preserve"> </w:t>
      </w:r>
      <w:r w:rsidRPr="00340F3E">
        <w:rPr>
          <w:rFonts w:ascii="FrankRuehl" w:cs="David" w:hint="cs"/>
          <w:rtl/>
        </w:rPr>
        <w:t>ספרי</w:t>
      </w:r>
      <w:r w:rsidRPr="00340F3E">
        <w:rPr>
          <w:rFonts w:ascii="FrankRuehl" w:cs="David"/>
        </w:rPr>
        <w:t xml:space="preserve"> </w:t>
      </w:r>
      <w:r w:rsidRPr="00804F05">
        <w:rPr>
          <w:rFonts w:ascii="FrankRuehl" w:cs="David" w:hint="cs"/>
          <w:b/>
          <w:bCs/>
          <w:rtl/>
        </w:rPr>
        <w:t>וירשתה וישבת בה בזכות שתירש תשב</w:t>
      </w:r>
      <w:r>
        <w:rPr>
          <w:rFonts w:ascii="FrankRuehl" w:cs="David" w:hint="cs"/>
          <w:rtl/>
        </w:rPr>
        <w:t xml:space="preserve">. </w:t>
      </w:r>
    </w:p>
    <w:p w:rsidR="00FE11AA" w:rsidRDefault="00751BFD" w:rsidP="006519BF">
      <w:pPr>
        <w:autoSpaceDE w:val="0"/>
        <w:autoSpaceDN w:val="0"/>
        <w:bidi/>
        <w:adjustRightInd w:val="0"/>
        <w:jc w:val="both"/>
        <w:rPr>
          <w:rFonts w:ascii="FrankRuehl" w:cs="David"/>
          <w:rtl/>
        </w:rPr>
      </w:pPr>
      <w:r w:rsidRPr="00340F3E">
        <w:rPr>
          <w:rFonts w:ascii="FrankRuehl" w:cs="David" w:hint="cs"/>
          <w:rtl/>
        </w:rPr>
        <w:t xml:space="preserve">ואל </w:t>
      </w:r>
      <w:r>
        <w:rPr>
          <w:rFonts w:ascii="FrankRuehl" w:cs="David" w:hint="cs"/>
          <w:rtl/>
        </w:rPr>
        <w:t>תשת</w:t>
      </w:r>
      <w:r w:rsidRPr="00340F3E">
        <w:rPr>
          <w:rFonts w:ascii="FrankRuehl" w:cs="David" w:hint="cs"/>
          <w:rtl/>
        </w:rPr>
        <w:t>בש</w:t>
      </w:r>
      <w:r w:rsidRPr="00340F3E">
        <w:rPr>
          <w:rFonts w:ascii="FrankRuehl" w:cs="David"/>
        </w:rPr>
        <w:t xml:space="preserve"> </w:t>
      </w:r>
      <w:r w:rsidRPr="00340F3E">
        <w:rPr>
          <w:rFonts w:ascii="FrankRuehl" w:cs="David" w:hint="cs"/>
          <w:rtl/>
        </w:rPr>
        <w:t>ו</w:t>
      </w:r>
      <w:r>
        <w:rPr>
          <w:rFonts w:ascii="FrankRuehl" w:cs="David" w:hint="cs"/>
          <w:rtl/>
        </w:rPr>
        <w:t>ת</w:t>
      </w:r>
      <w:r w:rsidRPr="00340F3E">
        <w:rPr>
          <w:rFonts w:ascii="FrankRuehl" w:cs="David" w:hint="cs"/>
          <w:rtl/>
        </w:rPr>
        <w:t>אמר</w:t>
      </w:r>
      <w:r>
        <w:rPr>
          <w:rFonts w:ascii="FrankRuehl" w:cs="David" w:hint="cs"/>
          <w:rtl/>
        </w:rPr>
        <w:t xml:space="preserve"> </w:t>
      </w:r>
      <w:r w:rsidRPr="00340F3E">
        <w:rPr>
          <w:rFonts w:ascii="FrankRuehl" w:cs="David" w:hint="cs"/>
          <w:rtl/>
        </w:rPr>
        <w:t>כי</w:t>
      </w:r>
      <w:r w:rsidRPr="00340F3E">
        <w:rPr>
          <w:rFonts w:ascii="FrankRuehl" w:cs="David"/>
        </w:rPr>
        <w:t xml:space="preserve"> </w:t>
      </w:r>
      <w:r w:rsidRPr="00340F3E">
        <w:rPr>
          <w:rFonts w:ascii="FrankRuehl" w:cs="David" w:hint="cs"/>
          <w:rtl/>
        </w:rPr>
        <w:t>המצוה</w:t>
      </w:r>
      <w:r>
        <w:rPr>
          <w:rFonts w:ascii="FrankRuehl" w:cs="David" w:hint="cs"/>
          <w:rtl/>
        </w:rPr>
        <w:t xml:space="preserve"> </w:t>
      </w:r>
      <w:r w:rsidRPr="00340F3E">
        <w:rPr>
          <w:rFonts w:ascii="FrankRuehl" w:cs="David" w:hint="cs"/>
          <w:rtl/>
        </w:rPr>
        <w:t>הזא</w:t>
      </w:r>
      <w:r>
        <w:rPr>
          <w:rFonts w:ascii="FrankRuehl" w:cs="David" w:hint="cs"/>
          <w:rtl/>
        </w:rPr>
        <w:t xml:space="preserve">ת </w:t>
      </w:r>
      <w:r w:rsidRPr="00340F3E">
        <w:rPr>
          <w:rFonts w:ascii="FrankRuehl" w:cs="David" w:hint="cs"/>
          <w:rtl/>
        </w:rPr>
        <w:t>היא</w:t>
      </w:r>
      <w:r>
        <w:rPr>
          <w:rFonts w:ascii="FrankRuehl" w:cs="David" w:hint="cs"/>
          <w:rtl/>
        </w:rPr>
        <w:t xml:space="preserve"> </w:t>
      </w:r>
      <w:r w:rsidRPr="00340F3E">
        <w:rPr>
          <w:rFonts w:ascii="FrankRuehl" w:cs="David" w:hint="cs"/>
          <w:rtl/>
        </w:rPr>
        <w:t>המצוה</w:t>
      </w:r>
      <w:r>
        <w:rPr>
          <w:rFonts w:ascii="FrankRuehl" w:cs="David" w:hint="cs"/>
          <w:rtl/>
        </w:rPr>
        <w:t xml:space="preserve"> </w:t>
      </w:r>
      <w:r w:rsidRPr="00340F3E">
        <w:rPr>
          <w:rFonts w:ascii="FrankRuehl" w:cs="David" w:hint="cs"/>
          <w:rtl/>
        </w:rPr>
        <w:t>במלחמ</w:t>
      </w:r>
      <w:r>
        <w:rPr>
          <w:rFonts w:ascii="FrankRuehl" w:cs="David" w:hint="cs"/>
          <w:rtl/>
        </w:rPr>
        <w:t xml:space="preserve">ת </w:t>
      </w:r>
      <w:r w:rsidRPr="00340F3E">
        <w:rPr>
          <w:rFonts w:ascii="FrankRuehl" w:cs="David" w:hint="cs"/>
          <w:rtl/>
        </w:rPr>
        <w:t>ז׳</w:t>
      </w:r>
      <w:r>
        <w:rPr>
          <w:rFonts w:ascii="FrankRuehl" w:cs="David" w:hint="cs"/>
          <w:rtl/>
        </w:rPr>
        <w:t xml:space="preserve"> ע</w:t>
      </w:r>
      <w:r w:rsidRPr="00340F3E">
        <w:rPr>
          <w:rFonts w:ascii="FrankRuehl" w:cs="David" w:hint="cs"/>
          <w:rtl/>
        </w:rPr>
        <w:t>ממין שנצטוו</w:t>
      </w:r>
      <w:r>
        <w:rPr>
          <w:rFonts w:ascii="FrankRuehl" w:cs="David" w:hint="cs"/>
          <w:rtl/>
        </w:rPr>
        <w:t xml:space="preserve"> </w:t>
      </w:r>
      <w:r w:rsidRPr="00340F3E">
        <w:rPr>
          <w:rFonts w:ascii="FrankRuehl" w:cs="David" w:hint="cs"/>
          <w:rtl/>
        </w:rPr>
        <w:t>לאבדם</w:t>
      </w:r>
      <w:r>
        <w:rPr>
          <w:rFonts w:ascii="FrankRuehl" w:cs="David" w:hint="cs"/>
          <w:rtl/>
        </w:rPr>
        <w:t xml:space="preserve"> </w:t>
      </w:r>
      <w:r w:rsidRPr="00340F3E">
        <w:rPr>
          <w:rFonts w:ascii="FrankRuehl" w:cs="David" w:hint="cs"/>
          <w:rtl/>
        </w:rPr>
        <w:t>שנאמר</w:t>
      </w:r>
      <w:r w:rsidRPr="00340F3E">
        <w:rPr>
          <w:rFonts w:ascii="FrankRuehl" w:cs="David"/>
        </w:rPr>
        <w:t xml:space="preserve"> </w:t>
      </w:r>
      <w:r w:rsidRPr="00340F3E">
        <w:rPr>
          <w:rFonts w:ascii="FrankRuehl" w:cs="David" w:hint="cs"/>
          <w:rtl/>
        </w:rPr>
        <w:t>החר</w:t>
      </w:r>
      <w:r>
        <w:rPr>
          <w:rFonts w:ascii="FrankRuehl" w:cs="David" w:hint="cs"/>
          <w:rtl/>
        </w:rPr>
        <w:t>ם ת</w:t>
      </w:r>
      <w:r w:rsidRPr="00340F3E">
        <w:rPr>
          <w:rFonts w:ascii="FrankRuehl" w:cs="David" w:hint="cs"/>
          <w:rtl/>
        </w:rPr>
        <w:t>חרימם</w:t>
      </w:r>
      <w:r>
        <w:rPr>
          <w:rFonts w:ascii="FrankRuehl" w:cs="David" w:hint="cs"/>
          <w:rtl/>
        </w:rPr>
        <w:t xml:space="preserve"> - </w:t>
      </w:r>
      <w:r w:rsidRPr="00340F3E">
        <w:rPr>
          <w:rFonts w:ascii="FrankRuehl" w:cs="David"/>
        </w:rPr>
        <w:t xml:space="preserve"> </w:t>
      </w:r>
      <w:r w:rsidRPr="00340F3E">
        <w:rPr>
          <w:rFonts w:ascii="FrankRuehl" w:cs="David" w:hint="cs"/>
          <w:rtl/>
        </w:rPr>
        <w:t>אין</w:t>
      </w:r>
      <w:r w:rsidRPr="00340F3E">
        <w:rPr>
          <w:rFonts w:ascii="FrankRuehl" w:cs="David"/>
        </w:rPr>
        <w:t xml:space="preserve"> </w:t>
      </w:r>
      <w:r w:rsidRPr="00340F3E">
        <w:rPr>
          <w:rFonts w:ascii="FrankRuehl" w:cs="David" w:hint="cs"/>
          <w:rtl/>
        </w:rPr>
        <w:t>הדבר</w:t>
      </w:r>
      <w:r w:rsidRPr="00340F3E">
        <w:rPr>
          <w:rFonts w:ascii="FrankRuehl" w:cs="David"/>
        </w:rPr>
        <w:t xml:space="preserve"> </w:t>
      </w:r>
      <w:r w:rsidRPr="00340F3E">
        <w:rPr>
          <w:rFonts w:ascii="FrankRuehl" w:cs="David" w:hint="cs"/>
          <w:rtl/>
        </w:rPr>
        <w:t>כן</w:t>
      </w:r>
      <w:r>
        <w:rPr>
          <w:rFonts w:ascii="FrankRuehl" w:cs="David" w:hint="cs"/>
          <w:rtl/>
        </w:rPr>
        <w:t>.</w:t>
      </w:r>
      <w:r w:rsidRPr="00340F3E">
        <w:rPr>
          <w:rFonts w:ascii="FrankRuehl" w:cs="David"/>
        </w:rPr>
        <w:t xml:space="preserve"> </w:t>
      </w:r>
      <w:r w:rsidRPr="00340F3E">
        <w:rPr>
          <w:rFonts w:ascii="FrankRuehl" w:cs="David" w:hint="cs"/>
          <w:rtl/>
        </w:rPr>
        <w:t>שאנו</w:t>
      </w:r>
      <w:r>
        <w:rPr>
          <w:rFonts w:ascii="FrankRuehl" w:cs="David" w:hint="cs"/>
          <w:rtl/>
        </w:rPr>
        <w:t xml:space="preserve"> </w:t>
      </w:r>
      <w:r w:rsidRPr="00340F3E">
        <w:rPr>
          <w:rFonts w:ascii="FrankRuehl" w:cs="David" w:hint="cs"/>
          <w:rtl/>
        </w:rPr>
        <w:t>נצטוינו</w:t>
      </w:r>
      <w:r>
        <w:rPr>
          <w:rFonts w:ascii="FrankRuehl" w:cs="David" w:hint="cs"/>
          <w:rtl/>
        </w:rPr>
        <w:t xml:space="preserve"> </w:t>
      </w:r>
      <w:r w:rsidRPr="00340F3E">
        <w:rPr>
          <w:rFonts w:ascii="FrankRuehl" w:cs="David" w:hint="cs"/>
          <w:rtl/>
        </w:rPr>
        <w:t>להרוג</w:t>
      </w:r>
      <w:r>
        <w:rPr>
          <w:rFonts w:ascii="FrankRuehl" w:cs="David" w:hint="cs"/>
          <w:rtl/>
        </w:rPr>
        <w:t xml:space="preserve"> </w:t>
      </w:r>
      <w:r w:rsidRPr="00340F3E">
        <w:rPr>
          <w:rFonts w:ascii="FrankRuehl" w:cs="David" w:hint="cs"/>
          <w:rtl/>
        </w:rPr>
        <w:t>האומו</w:t>
      </w:r>
      <w:r>
        <w:rPr>
          <w:rFonts w:ascii="FrankRuehl" w:cs="David" w:hint="cs"/>
          <w:rtl/>
        </w:rPr>
        <w:t>ת</w:t>
      </w:r>
      <w:r w:rsidRPr="00340F3E">
        <w:rPr>
          <w:rFonts w:ascii="FrankRuehl" w:cs="David"/>
        </w:rPr>
        <w:t xml:space="preserve"> </w:t>
      </w:r>
      <w:r w:rsidRPr="00340F3E">
        <w:rPr>
          <w:rFonts w:ascii="FrankRuehl" w:cs="David" w:hint="cs"/>
          <w:rtl/>
        </w:rPr>
        <w:t>ההם</w:t>
      </w:r>
      <w:r>
        <w:rPr>
          <w:rFonts w:ascii="FrankRuehl" w:cs="David" w:hint="cs"/>
          <w:rtl/>
        </w:rPr>
        <w:t xml:space="preserve"> </w:t>
      </w:r>
      <w:r w:rsidRPr="00340F3E">
        <w:rPr>
          <w:rFonts w:ascii="FrankRuehl" w:cs="David" w:hint="cs"/>
          <w:rtl/>
        </w:rPr>
        <w:t>בהלחמם</w:t>
      </w:r>
      <w:r>
        <w:rPr>
          <w:rFonts w:ascii="FrankRuehl" w:cs="David" w:hint="cs"/>
          <w:rtl/>
        </w:rPr>
        <w:t xml:space="preserve"> בנו, ואם </w:t>
      </w:r>
      <w:r w:rsidRPr="00340F3E">
        <w:rPr>
          <w:rFonts w:ascii="FrankRuehl" w:cs="David" w:hint="cs"/>
          <w:rtl/>
        </w:rPr>
        <w:t>רצו</w:t>
      </w:r>
      <w:r>
        <w:rPr>
          <w:rFonts w:ascii="FrankRuehl" w:cs="David" w:hint="cs"/>
          <w:rtl/>
        </w:rPr>
        <w:t xml:space="preserve"> </w:t>
      </w:r>
      <w:r w:rsidRPr="00340F3E">
        <w:rPr>
          <w:rFonts w:ascii="FrankRuehl" w:cs="David" w:hint="cs"/>
          <w:rtl/>
        </w:rPr>
        <w:t>להשלים</w:t>
      </w:r>
      <w:r>
        <w:rPr>
          <w:rFonts w:ascii="FrankRuehl" w:cs="David" w:hint="cs"/>
          <w:rtl/>
        </w:rPr>
        <w:t xml:space="preserve"> -</w:t>
      </w:r>
      <w:r w:rsidRPr="00340F3E">
        <w:rPr>
          <w:rFonts w:ascii="FrankRuehl" w:cs="David"/>
        </w:rPr>
        <w:t xml:space="preserve"> </w:t>
      </w:r>
      <w:r w:rsidRPr="00340F3E">
        <w:rPr>
          <w:rFonts w:ascii="FrankRuehl" w:cs="David" w:hint="cs"/>
          <w:rtl/>
        </w:rPr>
        <w:t>נשלים  ונעזבם</w:t>
      </w:r>
      <w:r w:rsidRPr="00340F3E">
        <w:rPr>
          <w:rFonts w:ascii="FrankRuehl" w:cs="David"/>
        </w:rPr>
        <w:t xml:space="preserve"> </w:t>
      </w:r>
      <w:r w:rsidR="00E3767B">
        <w:rPr>
          <w:rFonts w:ascii="FrankRuehl" w:cs="David" w:hint="cs"/>
          <w:rtl/>
        </w:rPr>
        <w:t>בת</w:t>
      </w:r>
      <w:r w:rsidRPr="00340F3E">
        <w:rPr>
          <w:rFonts w:ascii="FrankRuehl" w:cs="David" w:hint="cs"/>
          <w:rtl/>
        </w:rPr>
        <w:t>נאים</w:t>
      </w:r>
      <w:r w:rsidRPr="00340F3E">
        <w:rPr>
          <w:rFonts w:ascii="FrankRuehl" w:cs="David"/>
        </w:rPr>
        <w:t xml:space="preserve"> </w:t>
      </w:r>
      <w:r w:rsidRPr="00340F3E">
        <w:rPr>
          <w:rFonts w:ascii="FrankRuehl" w:cs="David" w:hint="cs"/>
          <w:rtl/>
        </w:rPr>
        <w:t>ידועי</w:t>
      </w:r>
      <w:r w:rsidR="00E3767B">
        <w:rPr>
          <w:rFonts w:ascii="FrankRuehl" w:cs="David" w:hint="cs"/>
          <w:rtl/>
        </w:rPr>
        <w:t>ם,</w:t>
      </w:r>
      <w:r w:rsidRPr="00340F3E">
        <w:rPr>
          <w:rFonts w:ascii="FrankRuehl" w:cs="David"/>
        </w:rPr>
        <w:t xml:space="preserve"> </w:t>
      </w:r>
      <w:r w:rsidRPr="00340F3E">
        <w:rPr>
          <w:rFonts w:ascii="FrankRuehl" w:cs="David" w:hint="cs"/>
          <w:rtl/>
        </w:rPr>
        <w:t>אבל</w:t>
      </w:r>
      <w:r w:rsidRPr="00340F3E">
        <w:rPr>
          <w:rFonts w:ascii="FrankRuehl" w:cs="David"/>
        </w:rPr>
        <w:t xml:space="preserve"> </w:t>
      </w:r>
      <w:r w:rsidRPr="00340F3E">
        <w:rPr>
          <w:rFonts w:ascii="FrankRuehl" w:cs="David" w:hint="cs"/>
          <w:rtl/>
        </w:rPr>
        <w:t>הארץ</w:t>
      </w:r>
      <w:r w:rsidR="00E3767B">
        <w:rPr>
          <w:rFonts w:ascii="FrankRuehl" w:cs="David" w:hint="cs"/>
          <w:rtl/>
        </w:rPr>
        <w:t xml:space="preserve"> -</w:t>
      </w:r>
      <w:r w:rsidRPr="00340F3E">
        <w:rPr>
          <w:rFonts w:ascii="FrankRuehl" w:cs="David"/>
        </w:rPr>
        <w:t xml:space="preserve"> </w:t>
      </w:r>
      <w:r w:rsidRPr="00340F3E">
        <w:rPr>
          <w:rFonts w:ascii="FrankRuehl" w:cs="David" w:hint="cs"/>
          <w:rtl/>
        </w:rPr>
        <w:t>לא</w:t>
      </w:r>
      <w:r w:rsidRPr="00340F3E">
        <w:rPr>
          <w:rFonts w:ascii="FrankRuehl" w:cs="David"/>
        </w:rPr>
        <w:t xml:space="preserve"> </w:t>
      </w:r>
      <w:r w:rsidRPr="00340F3E">
        <w:rPr>
          <w:rFonts w:ascii="FrankRuehl" w:cs="David" w:hint="cs"/>
          <w:rtl/>
        </w:rPr>
        <w:t>נ</w:t>
      </w:r>
      <w:r w:rsidR="006519BF">
        <w:rPr>
          <w:rFonts w:ascii="FrankRuehl" w:cs="David" w:hint="cs"/>
          <w:rtl/>
        </w:rPr>
        <w:t>נ</w:t>
      </w:r>
      <w:r w:rsidRPr="00340F3E">
        <w:rPr>
          <w:rFonts w:ascii="FrankRuehl" w:cs="David" w:hint="cs"/>
          <w:rtl/>
        </w:rPr>
        <w:t>יח</w:t>
      </w:r>
      <w:r w:rsidRPr="00340F3E">
        <w:rPr>
          <w:rFonts w:ascii="FrankRuehl" w:cs="David"/>
        </w:rPr>
        <w:t xml:space="preserve"> </w:t>
      </w:r>
      <w:r w:rsidRPr="00340F3E">
        <w:rPr>
          <w:rFonts w:ascii="FrankRuehl" w:cs="David" w:hint="cs"/>
          <w:rtl/>
        </w:rPr>
        <w:t>או</w:t>
      </w:r>
      <w:r w:rsidR="00E83475">
        <w:rPr>
          <w:rFonts w:ascii="FrankRuehl" w:cs="David" w:hint="cs"/>
          <w:rtl/>
        </w:rPr>
        <w:t>ת</w:t>
      </w:r>
      <w:r w:rsidRPr="00340F3E">
        <w:rPr>
          <w:rFonts w:ascii="FrankRuehl" w:cs="David" w:hint="cs"/>
          <w:rtl/>
        </w:rPr>
        <w:t>ה</w:t>
      </w:r>
      <w:r w:rsidRPr="00340F3E">
        <w:rPr>
          <w:rFonts w:ascii="FrankRuehl" w:cs="David"/>
        </w:rPr>
        <w:t xml:space="preserve"> </w:t>
      </w:r>
      <w:r w:rsidRPr="00340F3E">
        <w:rPr>
          <w:rFonts w:ascii="FrankRuehl" w:cs="David" w:hint="cs"/>
          <w:rtl/>
        </w:rPr>
        <w:t>בידם</w:t>
      </w:r>
      <w:r w:rsidRPr="00340F3E">
        <w:rPr>
          <w:rFonts w:ascii="FrankRuehl" w:cs="David"/>
        </w:rPr>
        <w:t xml:space="preserve"> </w:t>
      </w:r>
      <w:r w:rsidRPr="00340F3E">
        <w:rPr>
          <w:rFonts w:ascii="FrankRuehl" w:cs="David" w:hint="cs"/>
          <w:rtl/>
        </w:rPr>
        <w:t>ולא ביד</w:t>
      </w:r>
      <w:r w:rsidRPr="00340F3E">
        <w:rPr>
          <w:rFonts w:ascii="FrankRuehl" w:cs="David"/>
        </w:rPr>
        <w:t xml:space="preserve"> </w:t>
      </w:r>
      <w:r w:rsidRPr="00340F3E">
        <w:rPr>
          <w:rFonts w:ascii="FrankRuehl" w:cs="David" w:hint="cs"/>
          <w:rtl/>
        </w:rPr>
        <w:t>זולתם</w:t>
      </w:r>
      <w:r w:rsidRPr="00340F3E">
        <w:rPr>
          <w:rFonts w:ascii="FrankRuehl" w:cs="David"/>
        </w:rPr>
        <w:t xml:space="preserve"> </w:t>
      </w:r>
      <w:r w:rsidRPr="00340F3E">
        <w:rPr>
          <w:rFonts w:ascii="FrankRuehl" w:cs="David" w:hint="cs"/>
          <w:rtl/>
        </w:rPr>
        <w:t>מן</w:t>
      </w:r>
      <w:r w:rsidRPr="00340F3E">
        <w:rPr>
          <w:rFonts w:ascii="FrankRuehl" w:cs="David"/>
        </w:rPr>
        <w:t xml:space="preserve"> </w:t>
      </w:r>
      <w:r w:rsidRPr="00340F3E">
        <w:rPr>
          <w:rFonts w:ascii="FrankRuehl" w:cs="David" w:hint="cs"/>
          <w:rtl/>
        </w:rPr>
        <w:t>ה</w:t>
      </w:r>
      <w:r w:rsidR="00E3767B">
        <w:rPr>
          <w:rFonts w:ascii="FrankRuehl" w:cs="David" w:hint="cs"/>
          <w:rtl/>
        </w:rPr>
        <w:t>אומות</w:t>
      </w:r>
      <w:r w:rsidRPr="00340F3E">
        <w:rPr>
          <w:rFonts w:ascii="FrankRuehl" w:cs="David"/>
        </w:rPr>
        <w:t xml:space="preserve"> </w:t>
      </w:r>
      <w:r w:rsidRPr="00340F3E">
        <w:rPr>
          <w:rFonts w:ascii="FrankRuehl" w:cs="David" w:hint="cs"/>
          <w:rtl/>
        </w:rPr>
        <w:t>בדו</w:t>
      </w:r>
      <w:r w:rsidR="00E3767B">
        <w:rPr>
          <w:rFonts w:ascii="FrankRuehl" w:cs="David" w:hint="cs"/>
          <w:rtl/>
        </w:rPr>
        <w:t xml:space="preserve">ר </w:t>
      </w:r>
      <w:r w:rsidRPr="00340F3E">
        <w:rPr>
          <w:rFonts w:ascii="FrankRuehl" w:cs="David" w:hint="cs"/>
          <w:rtl/>
        </w:rPr>
        <w:t>מ</w:t>
      </w:r>
      <w:r w:rsidR="00E3767B">
        <w:rPr>
          <w:rFonts w:ascii="FrankRuehl" w:cs="David" w:hint="cs"/>
          <w:rtl/>
        </w:rPr>
        <w:t xml:space="preserve">ן </w:t>
      </w:r>
      <w:r w:rsidRPr="00340F3E">
        <w:rPr>
          <w:rFonts w:ascii="FrankRuehl" w:cs="David" w:hint="cs"/>
          <w:rtl/>
        </w:rPr>
        <w:t>הדורות</w:t>
      </w:r>
      <w:r w:rsidR="00E3767B">
        <w:rPr>
          <w:rFonts w:ascii="FrankRuehl" w:cs="David" w:hint="cs"/>
          <w:rtl/>
        </w:rPr>
        <w:t xml:space="preserve">. </w:t>
      </w:r>
      <w:r w:rsidRPr="00340F3E">
        <w:rPr>
          <w:rFonts w:ascii="FrankRuehl" w:cs="David" w:hint="cs"/>
          <w:rtl/>
        </w:rPr>
        <w:t>וכ</w:t>
      </w:r>
      <w:r w:rsidR="00E3767B">
        <w:rPr>
          <w:rFonts w:ascii="FrankRuehl" w:cs="David" w:hint="cs"/>
          <w:rtl/>
        </w:rPr>
        <w:t xml:space="preserve">ן </w:t>
      </w:r>
      <w:r w:rsidRPr="00340F3E">
        <w:rPr>
          <w:rFonts w:ascii="FrankRuehl" w:cs="David" w:hint="cs"/>
          <w:rtl/>
        </w:rPr>
        <w:t>א</w:t>
      </w:r>
      <w:r w:rsidR="00E3767B">
        <w:rPr>
          <w:rFonts w:ascii="FrankRuehl" w:cs="David" w:hint="cs"/>
          <w:rtl/>
        </w:rPr>
        <w:t>ם</w:t>
      </w:r>
      <w:r w:rsidRPr="00340F3E">
        <w:rPr>
          <w:rFonts w:ascii="FrankRuehl" w:cs="David"/>
        </w:rPr>
        <w:t xml:space="preserve"> </w:t>
      </w:r>
      <w:r w:rsidRPr="00340F3E">
        <w:rPr>
          <w:rFonts w:ascii="FrankRuehl" w:cs="David" w:hint="cs"/>
          <w:rtl/>
        </w:rPr>
        <w:t>ברחו</w:t>
      </w:r>
      <w:r w:rsidRPr="00340F3E">
        <w:rPr>
          <w:rFonts w:ascii="FrankRuehl" w:cs="David"/>
        </w:rPr>
        <w:t xml:space="preserve"> </w:t>
      </w:r>
      <w:r w:rsidRPr="00340F3E">
        <w:rPr>
          <w:rFonts w:ascii="FrankRuehl" w:cs="David" w:hint="cs"/>
          <w:rtl/>
        </w:rPr>
        <w:t>האומות ההם</w:t>
      </w:r>
      <w:r w:rsidRPr="00340F3E">
        <w:rPr>
          <w:rFonts w:ascii="FrankRuehl" w:cs="David"/>
        </w:rPr>
        <w:t xml:space="preserve"> </w:t>
      </w:r>
      <w:r w:rsidRPr="00340F3E">
        <w:rPr>
          <w:rFonts w:ascii="FrankRuehl" w:cs="David" w:hint="cs"/>
          <w:rtl/>
        </w:rPr>
        <w:t>מפנינו</w:t>
      </w:r>
      <w:r w:rsidRPr="00340F3E">
        <w:rPr>
          <w:rFonts w:ascii="FrankRuehl" w:cs="David"/>
        </w:rPr>
        <w:t xml:space="preserve"> </w:t>
      </w:r>
      <w:r w:rsidRPr="00340F3E">
        <w:rPr>
          <w:rFonts w:ascii="FrankRuehl" w:cs="David" w:hint="cs"/>
          <w:rtl/>
        </w:rPr>
        <w:t>והלכו</w:t>
      </w:r>
      <w:r w:rsidRPr="00340F3E">
        <w:rPr>
          <w:rFonts w:ascii="FrankRuehl" w:cs="David"/>
        </w:rPr>
        <w:t xml:space="preserve"> </w:t>
      </w:r>
      <w:r w:rsidRPr="00340F3E">
        <w:rPr>
          <w:rFonts w:ascii="FrankRuehl" w:cs="David" w:hint="cs"/>
          <w:rtl/>
        </w:rPr>
        <w:t>להם</w:t>
      </w:r>
      <w:r w:rsidR="00E3767B">
        <w:rPr>
          <w:rFonts w:ascii="FrankRuehl" w:cs="David" w:hint="cs"/>
          <w:rtl/>
        </w:rPr>
        <w:t xml:space="preserve">, </w:t>
      </w:r>
      <w:r w:rsidRPr="00340F3E">
        <w:rPr>
          <w:rFonts w:ascii="FrankRuehl" w:cs="David" w:hint="cs"/>
          <w:rtl/>
        </w:rPr>
        <w:t>כמאמרם</w:t>
      </w:r>
      <w:r w:rsidR="00E3767B">
        <w:rPr>
          <w:rFonts w:ascii="FrankRuehl" w:cs="David" w:hint="cs"/>
          <w:rtl/>
        </w:rPr>
        <w:t xml:space="preserve"> (</w:t>
      </w:r>
      <w:r w:rsidRPr="00E3767B">
        <w:rPr>
          <w:rFonts w:ascii="FrankRuehl" w:cs="David" w:hint="cs"/>
          <w:sz w:val="20"/>
          <w:szCs w:val="20"/>
          <w:rtl/>
        </w:rPr>
        <w:t>דברים</w:t>
      </w:r>
      <w:r w:rsidRPr="00E3767B">
        <w:rPr>
          <w:rFonts w:ascii="FrankRuehl" w:cs="David"/>
          <w:sz w:val="20"/>
          <w:szCs w:val="20"/>
        </w:rPr>
        <w:t xml:space="preserve"> </w:t>
      </w:r>
      <w:r w:rsidRPr="00E3767B">
        <w:rPr>
          <w:rFonts w:ascii="FrankRuehl" w:cs="David" w:hint="cs"/>
          <w:sz w:val="20"/>
          <w:szCs w:val="20"/>
          <w:rtl/>
        </w:rPr>
        <w:t>רבה</w:t>
      </w:r>
      <w:r w:rsidRPr="00E3767B">
        <w:rPr>
          <w:rFonts w:ascii="FrankRuehl" w:cs="David"/>
          <w:sz w:val="20"/>
          <w:szCs w:val="20"/>
        </w:rPr>
        <w:t xml:space="preserve"> </w:t>
      </w:r>
      <w:r w:rsidRPr="00E3767B">
        <w:rPr>
          <w:rFonts w:ascii="FrankRuehl" w:cs="David" w:hint="cs"/>
          <w:sz w:val="20"/>
          <w:szCs w:val="20"/>
          <w:rtl/>
        </w:rPr>
        <w:t>פרשח</w:t>
      </w:r>
      <w:r w:rsidRPr="00E3767B">
        <w:rPr>
          <w:rFonts w:ascii="FrankRuehl" w:cs="David"/>
          <w:sz w:val="20"/>
          <w:szCs w:val="20"/>
        </w:rPr>
        <w:t xml:space="preserve"> </w:t>
      </w:r>
      <w:r w:rsidRPr="00E3767B">
        <w:rPr>
          <w:rFonts w:ascii="FrankRuehl" w:cs="David" w:hint="cs"/>
          <w:sz w:val="20"/>
          <w:szCs w:val="20"/>
          <w:rtl/>
        </w:rPr>
        <w:t>שופטים</w:t>
      </w:r>
      <w:r w:rsidR="00E3767B">
        <w:rPr>
          <w:rFonts w:ascii="FrankRuehl" w:cs="David" w:hint="cs"/>
          <w:rtl/>
        </w:rPr>
        <w:t>) "</w:t>
      </w:r>
      <w:r w:rsidRPr="00340F3E">
        <w:rPr>
          <w:rFonts w:ascii="FrankRuehl" w:cs="David" w:hint="cs"/>
          <w:rtl/>
        </w:rPr>
        <w:t>הגרג</w:t>
      </w:r>
      <w:r w:rsidR="00E3767B">
        <w:rPr>
          <w:rFonts w:ascii="FrankRuehl" w:cs="David" w:hint="cs"/>
          <w:rtl/>
        </w:rPr>
        <w:t>ש</w:t>
      </w:r>
      <w:r w:rsidRPr="00340F3E">
        <w:rPr>
          <w:rFonts w:ascii="FrankRuehl" w:cs="David" w:hint="cs"/>
          <w:rtl/>
        </w:rPr>
        <w:t>י</w:t>
      </w:r>
      <w:r w:rsidR="00E3767B">
        <w:rPr>
          <w:rFonts w:ascii="FrankRuehl" w:cs="David" w:hint="cs"/>
          <w:rtl/>
        </w:rPr>
        <w:t xml:space="preserve"> פ</w:t>
      </w:r>
      <w:r w:rsidRPr="00340F3E">
        <w:rPr>
          <w:rFonts w:ascii="FrankRuehl" w:cs="David" w:hint="cs"/>
          <w:rtl/>
        </w:rPr>
        <w:t>נה</w:t>
      </w:r>
      <w:r w:rsidR="00E3767B">
        <w:rPr>
          <w:rFonts w:ascii="FrankRuehl" w:cs="David" w:hint="cs"/>
          <w:rtl/>
        </w:rPr>
        <w:t xml:space="preserve"> </w:t>
      </w:r>
      <w:r w:rsidRPr="00340F3E">
        <w:rPr>
          <w:rFonts w:ascii="FrankRuehl" w:cs="David" w:hint="cs"/>
          <w:rtl/>
        </w:rPr>
        <w:t>והלך</w:t>
      </w:r>
      <w:r w:rsidR="00E3767B">
        <w:rPr>
          <w:rFonts w:ascii="FrankRuehl" w:cs="David" w:hint="cs"/>
          <w:rtl/>
        </w:rPr>
        <w:t xml:space="preserve"> </w:t>
      </w:r>
      <w:r w:rsidRPr="00340F3E">
        <w:rPr>
          <w:rFonts w:ascii="FrankRuehl" w:cs="David" w:hint="cs"/>
          <w:rtl/>
        </w:rPr>
        <w:t>לו</w:t>
      </w:r>
      <w:r w:rsidR="00E3767B">
        <w:rPr>
          <w:rFonts w:ascii="FrankRuehl" w:cs="David" w:hint="cs"/>
          <w:rtl/>
        </w:rPr>
        <w:t xml:space="preserve"> </w:t>
      </w:r>
      <w:r w:rsidRPr="00340F3E">
        <w:rPr>
          <w:rFonts w:ascii="FrankRuehl" w:cs="David" w:hint="cs"/>
          <w:rtl/>
        </w:rPr>
        <w:t>ונ</w:t>
      </w:r>
      <w:r w:rsidR="00E3767B">
        <w:rPr>
          <w:rFonts w:ascii="FrankRuehl" w:cs="David" w:hint="cs"/>
          <w:rtl/>
        </w:rPr>
        <w:t>ת</w:t>
      </w:r>
      <w:r w:rsidRPr="00340F3E">
        <w:rPr>
          <w:rFonts w:ascii="FrankRuehl" w:cs="David" w:hint="cs"/>
          <w:rtl/>
        </w:rPr>
        <w:t>ן</w:t>
      </w:r>
      <w:r w:rsidRPr="00340F3E">
        <w:rPr>
          <w:rFonts w:ascii="FrankRuehl" w:cs="David"/>
        </w:rPr>
        <w:t xml:space="preserve"> </w:t>
      </w:r>
      <w:r w:rsidRPr="00340F3E">
        <w:rPr>
          <w:rFonts w:ascii="FrankRuehl" w:cs="David" w:hint="cs"/>
          <w:rtl/>
        </w:rPr>
        <w:t>להם</w:t>
      </w:r>
      <w:r w:rsidRPr="00340F3E">
        <w:rPr>
          <w:rFonts w:ascii="FrankRuehl" w:cs="David"/>
        </w:rPr>
        <w:t xml:space="preserve"> </w:t>
      </w:r>
      <w:r w:rsidRPr="00340F3E">
        <w:rPr>
          <w:rFonts w:ascii="FrankRuehl" w:cs="David" w:hint="cs"/>
          <w:rtl/>
        </w:rPr>
        <w:t>הקב״ה</w:t>
      </w:r>
      <w:r w:rsidRPr="00340F3E">
        <w:rPr>
          <w:rFonts w:ascii="FrankRuehl" w:cs="David"/>
        </w:rPr>
        <w:t xml:space="preserve"> </w:t>
      </w:r>
      <w:r w:rsidRPr="00340F3E">
        <w:rPr>
          <w:rFonts w:ascii="FrankRuehl" w:cs="David" w:hint="cs"/>
          <w:rtl/>
        </w:rPr>
        <w:t>ארץ</w:t>
      </w:r>
      <w:r w:rsidRPr="00340F3E">
        <w:rPr>
          <w:rFonts w:ascii="FrankRuehl" w:cs="David"/>
        </w:rPr>
        <w:t xml:space="preserve"> </w:t>
      </w:r>
      <w:r w:rsidRPr="00340F3E">
        <w:rPr>
          <w:rFonts w:ascii="FrankRuehl" w:cs="David" w:hint="cs"/>
          <w:rtl/>
        </w:rPr>
        <w:t>טובה</w:t>
      </w:r>
      <w:r w:rsidRPr="00340F3E">
        <w:rPr>
          <w:rFonts w:ascii="FrankRuehl" w:cs="David"/>
        </w:rPr>
        <w:t xml:space="preserve"> </w:t>
      </w:r>
      <w:r w:rsidRPr="00340F3E">
        <w:rPr>
          <w:rFonts w:ascii="FrankRuehl" w:cs="David" w:hint="cs"/>
          <w:rtl/>
        </w:rPr>
        <w:t>כארצם</w:t>
      </w:r>
      <w:r w:rsidRPr="00340F3E">
        <w:rPr>
          <w:rFonts w:ascii="FrankRuehl" w:cs="David"/>
        </w:rPr>
        <w:t xml:space="preserve"> </w:t>
      </w:r>
      <w:r w:rsidRPr="00340F3E">
        <w:rPr>
          <w:rFonts w:ascii="FrankRuehl" w:cs="David" w:hint="cs"/>
          <w:rtl/>
        </w:rPr>
        <w:t>זו אפריקא</w:t>
      </w:r>
      <w:r w:rsidR="00E3767B">
        <w:rPr>
          <w:rFonts w:ascii="FrankRuehl" w:cs="David" w:hint="cs"/>
          <w:rtl/>
        </w:rPr>
        <w:t xml:space="preserve">" - </w:t>
      </w:r>
      <w:r w:rsidRPr="00340F3E">
        <w:rPr>
          <w:rFonts w:ascii="FrankRuehl" w:cs="David" w:hint="cs"/>
          <w:rtl/>
        </w:rPr>
        <w:t>נצטוינו</w:t>
      </w:r>
      <w:r w:rsidRPr="00340F3E">
        <w:rPr>
          <w:rFonts w:ascii="FrankRuehl" w:cs="David"/>
        </w:rPr>
        <w:t xml:space="preserve"> </w:t>
      </w:r>
      <w:r w:rsidRPr="00340F3E">
        <w:rPr>
          <w:rFonts w:ascii="FrankRuehl" w:cs="David" w:hint="cs"/>
          <w:rtl/>
        </w:rPr>
        <w:t>אנו</w:t>
      </w:r>
      <w:r w:rsidRPr="00340F3E">
        <w:rPr>
          <w:rFonts w:ascii="FrankRuehl" w:cs="David"/>
        </w:rPr>
        <w:t xml:space="preserve"> </w:t>
      </w:r>
      <w:r w:rsidRPr="00340F3E">
        <w:rPr>
          <w:rFonts w:ascii="FrankRuehl" w:cs="David" w:hint="cs"/>
          <w:rtl/>
        </w:rPr>
        <w:t>לבוא</w:t>
      </w:r>
      <w:r w:rsidRPr="00340F3E">
        <w:rPr>
          <w:rFonts w:ascii="FrankRuehl" w:cs="David"/>
        </w:rPr>
        <w:t xml:space="preserve"> </w:t>
      </w:r>
      <w:r w:rsidRPr="00340F3E">
        <w:rPr>
          <w:rFonts w:ascii="FrankRuehl" w:cs="David" w:hint="cs"/>
          <w:rtl/>
        </w:rPr>
        <w:t>בארץ</w:t>
      </w:r>
      <w:r w:rsidRPr="00340F3E">
        <w:rPr>
          <w:rFonts w:ascii="FrankRuehl" w:cs="David"/>
        </w:rPr>
        <w:t xml:space="preserve"> </w:t>
      </w:r>
      <w:r w:rsidRPr="00340F3E">
        <w:rPr>
          <w:rFonts w:ascii="FrankRuehl" w:cs="David" w:hint="cs"/>
          <w:rtl/>
        </w:rPr>
        <w:t>ולכבוש</w:t>
      </w:r>
      <w:r w:rsidR="00E83475">
        <w:rPr>
          <w:rFonts w:ascii="FrankRuehl" w:cs="David" w:hint="cs"/>
          <w:rtl/>
        </w:rPr>
        <w:t xml:space="preserve"> (</w:t>
      </w:r>
      <w:r w:rsidRPr="00340F3E">
        <w:rPr>
          <w:rFonts w:ascii="FrankRuehl" w:cs="David" w:hint="cs"/>
          <w:rtl/>
        </w:rPr>
        <w:t>מדינו</w:t>
      </w:r>
      <w:r w:rsidR="00E83475">
        <w:rPr>
          <w:rFonts w:ascii="FrankRuehl" w:cs="David" w:hint="cs"/>
          <w:rtl/>
        </w:rPr>
        <w:t xml:space="preserve">ת) </w:t>
      </w:r>
      <w:r w:rsidRPr="00340F3E">
        <w:rPr>
          <w:rFonts w:ascii="FrankRuehl" w:cs="David" w:hint="cs"/>
          <w:rtl/>
        </w:rPr>
        <w:t>הערים</w:t>
      </w:r>
      <w:r w:rsidRPr="00340F3E">
        <w:rPr>
          <w:rFonts w:ascii="FrankRuehl" w:cs="David"/>
        </w:rPr>
        <w:t xml:space="preserve"> </w:t>
      </w:r>
      <w:r w:rsidRPr="00340F3E">
        <w:rPr>
          <w:rFonts w:ascii="FrankRuehl" w:cs="David" w:hint="cs"/>
          <w:rtl/>
        </w:rPr>
        <w:t>ולהושיב בה</w:t>
      </w:r>
      <w:r w:rsidRPr="00340F3E">
        <w:rPr>
          <w:rFonts w:ascii="FrankRuehl" w:cs="David"/>
        </w:rPr>
        <w:t xml:space="preserve"> </w:t>
      </w:r>
      <w:r w:rsidR="00E3767B">
        <w:rPr>
          <w:rFonts w:ascii="FrankRuehl" w:cs="David" w:hint="cs"/>
          <w:rtl/>
        </w:rPr>
        <w:t xml:space="preserve">שבטנו. </w:t>
      </w:r>
      <w:r w:rsidRPr="00340F3E">
        <w:rPr>
          <w:rFonts w:ascii="FrankRuehl" w:cs="David" w:hint="cs"/>
          <w:rtl/>
        </w:rPr>
        <w:t>וכן</w:t>
      </w:r>
      <w:r w:rsidRPr="00340F3E">
        <w:rPr>
          <w:rFonts w:ascii="FrankRuehl" w:cs="David"/>
        </w:rPr>
        <w:t xml:space="preserve"> </w:t>
      </w:r>
      <w:r w:rsidRPr="00340F3E">
        <w:rPr>
          <w:rFonts w:ascii="FrankRuehl" w:cs="David" w:hint="cs"/>
          <w:rtl/>
        </w:rPr>
        <w:t>אחרי</w:t>
      </w:r>
      <w:r w:rsidRPr="00340F3E">
        <w:rPr>
          <w:rFonts w:ascii="FrankRuehl" w:cs="David"/>
        </w:rPr>
        <w:t xml:space="preserve"> </w:t>
      </w:r>
      <w:r w:rsidR="00E3767B">
        <w:rPr>
          <w:rFonts w:ascii="FrankRuehl" w:cs="David" w:hint="cs"/>
          <w:rtl/>
        </w:rPr>
        <w:t>הכרית</w:t>
      </w:r>
      <w:r w:rsidRPr="00340F3E">
        <w:rPr>
          <w:rFonts w:ascii="FrankRuehl" w:cs="David" w:hint="cs"/>
          <w:rtl/>
        </w:rPr>
        <w:t>נו</w:t>
      </w:r>
      <w:r w:rsidRPr="00340F3E">
        <w:rPr>
          <w:rFonts w:ascii="FrankRuehl" w:cs="David"/>
        </w:rPr>
        <w:t xml:space="preserve"> </w:t>
      </w:r>
      <w:r w:rsidRPr="00340F3E">
        <w:rPr>
          <w:rFonts w:ascii="FrankRuehl" w:cs="David" w:hint="cs"/>
          <w:rtl/>
        </w:rPr>
        <w:t>העמים</w:t>
      </w:r>
      <w:r w:rsidRPr="00340F3E">
        <w:rPr>
          <w:rFonts w:ascii="FrankRuehl" w:cs="David"/>
        </w:rPr>
        <w:t xml:space="preserve"> </w:t>
      </w:r>
      <w:r w:rsidRPr="00340F3E">
        <w:rPr>
          <w:rFonts w:ascii="FrankRuehl" w:cs="David" w:hint="cs"/>
          <w:rtl/>
        </w:rPr>
        <w:t>א</w:t>
      </w:r>
      <w:r w:rsidR="00E3767B">
        <w:rPr>
          <w:rFonts w:ascii="FrankRuehl" w:cs="David" w:hint="cs"/>
          <w:rtl/>
        </w:rPr>
        <w:t xml:space="preserve">ם </w:t>
      </w:r>
      <w:r w:rsidRPr="00340F3E">
        <w:rPr>
          <w:rFonts w:ascii="FrankRuehl" w:cs="David" w:hint="cs"/>
          <w:rtl/>
        </w:rPr>
        <w:t>רצו</w:t>
      </w:r>
      <w:r w:rsidRPr="00340F3E">
        <w:rPr>
          <w:rFonts w:ascii="FrankRuehl" w:cs="David"/>
        </w:rPr>
        <w:t xml:space="preserve"> </w:t>
      </w:r>
      <w:r w:rsidRPr="00340F3E">
        <w:rPr>
          <w:rFonts w:ascii="FrankRuehl" w:cs="David" w:hint="cs"/>
          <w:rtl/>
        </w:rPr>
        <w:t>שבטינו</w:t>
      </w:r>
      <w:r w:rsidRPr="00340F3E">
        <w:rPr>
          <w:rFonts w:ascii="FrankRuehl" w:cs="David"/>
        </w:rPr>
        <w:t xml:space="preserve"> </w:t>
      </w:r>
      <w:r w:rsidRPr="00340F3E">
        <w:rPr>
          <w:rFonts w:ascii="FrankRuehl" w:cs="David" w:hint="cs"/>
          <w:rtl/>
        </w:rPr>
        <w:t>לעזבה</w:t>
      </w:r>
      <w:r w:rsidRPr="00340F3E">
        <w:rPr>
          <w:rFonts w:ascii="FrankRuehl" w:cs="David"/>
        </w:rPr>
        <w:t xml:space="preserve"> </w:t>
      </w:r>
      <w:r w:rsidRPr="00340F3E">
        <w:rPr>
          <w:rFonts w:ascii="FrankRuehl" w:cs="David" w:hint="cs"/>
          <w:rtl/>
        </w:rPr>
        <w:t>ולכבוש להם</w:t>
      </w:r>
      <w:r w:rsidRPr="00340F3E">
        <w:rPr>
          <w:rFonts w:ascii="FrankRuehl" w:cs="David"/>
        </w:rPr>
        <w:t xml:space="preserve"> </w:t>
      </w:r>
      <w:r w:rsidRPr="00340F3E">
        <w:rPr>
          <w:rFonts w:ascii="FrankRuehl" w:cs="David" w:hint="cs"/>
          <w:rtl/>
        </w:rPr>
        <w:t>ארץ</w:t>
      </w:r>
      <w:r w:rsidRPr="00340F3E">
        <w:rPr>
          <w:rFonts w:ascii="FrankRuehl" w:cs="David"/>
        </w:rPr>
        <w:t xml:space="preserve"> </w:t>
      </w:r>
      <w:r w:rsidRPr="00340F3E">
        <w:rPr>
          <w:rFonts w:ascii="FrankRuehl" w:cs="David" w:hint="cs"/>
          <w:rtl/>
        </w:rPr>
        <w:t>שנער</w:t>
      </w:r>
      <w:r w:rsidRPr="00340F3E">
        <w:rPr>
          <w:rFonts w:ascii="FrankRuehl" w:cs="David"/>
        </w:rPr>
        <w:t xml:space="preserve"> </w:t>
      </w:r>
      <w:r w:rsidRPr="00340F3E">
        <w:rPr>
          <w:rFonts w:ascii="FrankRuehl" w:cs="David" w:hint="cs"/>
          <w:rtl/>
        </w:rPr>
        <w:t>או</w:t>
      </w:r>
      <w:r w:rsidRPr="00340F3E">
        <w:rPr>
          <w:rFonts w:ascii="FrankRuehl" w:cs="David"/>
        </w:rPr>
        <w:t xml:space="preserve"> </w:t>
      </w:r>
      <w:r w:rsidRPr="00340F3E">
        <w:rPr>
          <w:rFonts w:ascii="FrankRuehl" w:cs="David" w:hint="cs"/>
          <w:rtl/>
        </w:rPr>
        <w:t>ארץ</w:t>
      </w:r>
      <w:r w:rsidRPr="00340F3E">
        <w:rPr>
          <w:rFonts w:ascii="FrankRuehl" w:cs="David"/>
        </w:rPr>
        <w:t xml:space="preserve"> </w:t>
      </w:r>
      <w:r w:rsidRPr="00340F3E">
        <w:rPr>
          <w:rFonts w:ascii="FrankRuehl" w:cs="David" w:hint="cs"/>
          <w:rtl/>
        </w:rPr>
        <w:t>אשור</w:t>
      </w:r>
      <w:r w:rsidRPr="00340F3E">
        <w:rPr>
          <w:rFonts w:ascii="FrankRuehl" w:cs="David"/>
        </w:rPr>
        <w:t xml:space="preserve"> </w:t>
      </w:r>
      <w:r w:rsidR="00E83475">
        <w:rPr>
          <w:rFonts w:ascii="FrankRuehl" w:cs="David" w:hint="cs"/>
          <w:rtl/>
        </w:rPr>
        <w:t>וזולת</w:t>
      </w:r>
      <w:r w:rsidRPr="00340F3E">
        <w:rPr>
          <w:rFonts w:ascii="FrankRuehl" w:cs="David" w:hint="cs"/>
          <w:rtl/>
        </w:rPr>
        <w:t>ם</w:t>
      </w:r>
      <w:r w:rsidR="00E83475">
        <w:rPr>
          <w:rFonts w:ascii="FrankRuehl" w:cs="David" w:hint="cs"/>
          <w:rtl/>
        </w:rPr>
        <w:t xml:space="preserve"> </w:t>
      </w:r>
      <w:r w:rsidRPr="00340F3E">
        <w:rPr>
          <w:rFonts w:ascii="FrankRuehl" w:cs="David" w:hint="cs"/>
          <w:rtl/>
        </w:rPr>
        <w:t>מן</w:t>
      </w:r>
      <w:r w:rsidR="00E83475">
        <w:rPr>
          <w:rFonts w:ascii="FrankRuehl" w:cs="David" w:hint="cs"/>
          <w:rtl/>
        </w:rPr>
        <w:t xml:space="preserve"> </w:t>
      </w:r>
      <w:r w:rsidRPr="00340F3E">
        <w:rPr>
          <w:rFonts w:ascii="FrankRuehl" w:cs="David" w:hint="cs"/>
          <w:rtl/>
        </w:rPr>
        <w:t>המקומו</w:t>
      </w:r>
      <w:r w:rsidR="00E83475">
        <w:rPr>
          <w:rFonts w:ascii="FrankRuehl" w:cs="David" w:hint="cs"/>
          <w:rtl/>
        </w:rPr>
        <w:t>ת</w:t>
      </w:r>
      <w:r w:rsidRPr="00340F3E">
        <w:rPr>
          <w:rFonts w:ascii="FrankRuehl" w:cs="David"/>
        </w:rPr>
        <w:t xml:space="preserve"> </w:t>
      </w:r>
      <w:r w:rsidR="00E3767B">
        <w:rPr>
          <w:rFonts w:ascii="FrankRuehl" w:cs="David"/>
          <w:rtl/>
        </w:rPr>
        <w:t>–</w:t>
      </w:r>
      <w:r w:rsidR="00E3767B">
        <w:rPr>
          <w:rFonts w:ascii="FrankRuehl" w:cs="David" w:hint="cs"/>
          <w:rtl/>
        </w:rPr>
        <w:t xml:space="preserve"> </w:t>
      </w:r>
      <w:r w:rsidRPr="00340F3E">
        <w:rPr>
          <w:rFonts w:ascii="FrankRuehl" w:cs="David" w:hint="cs"/>
          <w:rtl/>
        </w:rPr>
        <w:t>אינם</w:t>
      </w:r>
      <w:r w:rsidR="00E3767B">
        <w:rPr>
          <w:rFonts w:ascii="FrankRuehl" w:cs="David" w:hint="cs"/>
          <w:rtl/>
        </w:rPr>
        <w:t xml:space="preserve"> </w:t>
      </w:r>
      <w:r w:rsidRPr="00340F3E">
        <w:rPr>
          <w:rFonts w:ascii="FrankRuehl" w:cs="David" w:hint="cs"/>
          <w:rtl/>
        </w:rPr>
        <w:t>רשא</w:t>
      </w:r>
      <w:r w:rsidR="00E3767B">
        <w:rPr>
          <w:rFonts w:ascii="FrankRuehl" w:cs="David" w:hint="cs"/>
          <w:rtl/>
        </w:rPr>
        <w:t xml:space="preserve">ים, </w:t>
      </w:r>
      <w:r w:rsidRPr="00340F3E">
        <w:rPr>
          <w:rFonts w:ascii="FrankRuehl" w:cs="David" w:hint="cs"/>
          <w:rtl/>
        </w:rPr>
        <w:t>שנצטוינ</w:t>
      </w:r>
      <w:r w:rsidR="00E3767B">
        <w:rPr>
          <w:rFonts w:ascii="FrankRuehl" w:cs="David" w:hint="cs"/>
          <w:rtl/>
        </w:rPr>
        <w:t>ו בכיבושה</w:t>
      </w:r>
      <w:r w:rsidR="00E3767B">
        <w:rPr>
          <w:rFonts w:ascii="FrankRuehl" w:cs="David"/>
        </w:rPr>
        <w:t xml:space="preserve"> </w:t>
      </w:r>
      <w:r w:rsidRPr="00340F3E">
        <w:rPr>
          <w:rFonts w:ascii="FrankRuehl" w:cs="David" w:hint="cs"/>
          <w:rtl/>
        </w:rPr>
        <w:t>ובישיבתה</w:t>
      </w:r>
      <w:r w:rsidR="00FE11AA">
        <w:rPr>
          <w:rFonts w:ascii="FrankRuehl" w:cs="David" w:hint="cs"/>
          <w:rtl/>
        </w:rPr>
        <w:t>.</w:t>
      </w:r>
    </w:p>
    <w:p w:rsidR="00FE11AA" w:rsidRDefault="00FE11AA" w:rsidP="00780336">
      <w:pPr>
        <w:autoSpaceDE w:val="0"/>
        <w:autoSpaceDN w:val="0"/>
        <w:bidi/>
        <w:adjustRightInd w:val="0"/>
        <w:jc w:val="both"/>
        <w:rPr>
          <w:rFonts w:ascii="FrankRuehl" w:cs="David"/>
          <w:rtl/>
        </w:rPr>
      </w:pPr>
      <w:r>
        <w:rPr>
          <w:rFonts w:ascii="FrankRuehl" w:cs="David" w:hint="cs"/>
          <w:rtl/>
        </w:rPr>
        <w:t>ו</w:t>
      </w:r>
      <w:r w:rsidR="00751BFD" w:rsidRPr="00340F3E">
        <w:rPr>
          <w:rFonts w:ascii="FrankRuehl" w:cs="David" w:hint="cs"/>
          <w:rtl/>
        </w:rPr>
        <w:t>מאמר</w:t>
      </w:r>
      <w:r>
        <w:rPr>
          <w:rFonts w:ascii="FrankRuehl" w:cs="David" w:hint="cs"/>
          <w:rtl/>
        </w:rPr>
        <w:t xml:space="preserve">ם </w:t>
      </w:r>
      <w:r w:rsidR="00751BFD" w:rsidRPr="00FE11AA">
        <w:rPr>
          <w:rFonts w:ascii="FrankRuehl" w:cs="David" w:hint="cs"/>
          <w:b/>
          <w:bCs/>
          <w:rtl/>
        </w:rPr>
        <w:t>מלחמת</w:t>
      </w:r>
      <w:r w:rsidR="00751BFD" w:rsidRPr="00FE11AA">
        <w:rPr>
          <w:rFonts w:ascii="FrankRuehl" w:cs="David"/>
          <w:b/>
          <w:bCs/>
        </w:rPr>
        <w:t xml:space="preserve"> </w:t>
      </w:r>
      <w:r w:rsidR="00751BFD" w:rsidRPr="00FE11AA">
        <w:rPr>
          <w:rFonts w:ascii="FrankRuehl" w:cs="David" w:hint="cs"/>
          <w:b/>
          <w:bCs/>
          <w:rtl/>
        </w:rPr>
        <w:t>יהושע</w:t>
      </w:r>
      <w:r w:rsidR="00751BFD" w:rsidRPr="00FE11AA">
        <w:rPr>
          <w:rFonts w:ascii="FrankRuehl" w:cs="David"/>
          <w:b/>
          <w:bCs/>
        </w:rPr>
        <w:t xml:space="preserve"> </w:t>
      </w:r>
      <w:r w:rsidR="00751BFD" w:rsidRPr="00FE11AA">
        <w:rPr>
          <w:rFonts w:ascii="FrankRuehl" w:cs="David" w:hint="cs"/>
          <w:b/>
          <w:bCs/>
          <w:rtl/>
        </w:rPr>
        <w:t>לכבוש</w:t>
      </w:r>
      <w:r>
        <w:rPr>
          <w:rFonts w:ascii="FrankRuehl" w:cs="David" w:hint="cs"/>
          <w:rtl/>
        </w:rPr>
        <w:t xml:space="preserve"> תבין </w:t>
      </w:r>
      <w:r w:rsidR="00751BFD" w:rsidRPr="00340F3E">
        <w:rPr>
          <w:rFonts w:ascii="FrankRuehl" w:cs="David" w:hint="cs"/>
          <w:rtl/>
        </w:rPr>
        <w:t>כי</w:t>
      </w:r>
      <w:r w:rsidR="00751BFD" w:rsidRPr="00340F3E">
        <w:rPr>
          <w:rFonts w:ascii="FrankRuehl" w:cs="David"/>
        </w:rPr>
        <w:t xml:space="preserve"> </w:t>
      </w:r>
      <w:r w:rsidR="00751BFD" w:rsidRPr="00340F3E">
        <w:rPr>
          <w:rFonts w:ascii="FrankRuehl" w:cs="David" w:hint="cs"/>
          <w:rtl/>
        </w:rPr>
        <w:t>המצות</w:t>
      </w:r>
      <w:r w:rsidR="00751BFD" w:rsidRPr="00340F3E">
        <w:rPr>
          <w:rFonts w:ascii="FrankRuehl" w:cs="David"/>
        </w:rPr>
        <w:t xml:space="preserve"> </w:t>
      </w:r>
      <w:r w:rsidR="00751BFD" w:rsidRPr="00340F3E">
        <w:rPr>
          <w:rFonts w:ascii="FrankRuehl" w:cs="David" w:hint="cs"/>
          <w:rtl/>
        </w:rPr>
        <w:t>הזו</w:t>
      </w:r>
      <w:r w:rsidR="00751BFD" w:rsidRPr="00340F3E">
        <w:rPr>
          <w:rFonts w:ascii="FrankRuehl" w:cs="David"/>
        </w:rPr>
        <w:t xml:space="preserve"> </w:t>
      </w:r>
      <w:r w:rsidR="00751BFD" w:rsidRPr="00340F3E">
        <w:rPr>
          <w:rFonts w:ascii="FrankRuehl" w:cs="David" w:hint="cs"/>
          <w:rtl/>
        </w:rPr>
        <w:t>היא</w:t>
      </w:r>
      <w:r w:rsidR="00751BFD" w:rsidRPr="00340F3E">
        <w:rPr>
          <w:rFonts w:ascii="FrankRuehl" w:cs="David"/>
        </w:rPr>
        <w:t xml:space="preserve"> </w:t>
      </w:r>
      <w:r w:rsidR="00751BFD" w:rsidRPr="00340F3E">
        <w:rPr>
          <w:rFonts w:ascii="FrankRuehl" w:cs="David" w:hint="cs"/>
          <w:rtl/>
        </w:rPr>
        <w:t>הכבוש</w:t>
      </w:r>
      <w:r>
        <w:rPr>
          <w:rFonts w:ascii="FrankRuehl" w:cs="David" w:hint="cs"/>
          <w:rtl/>
        </w:rPr>
        <w:t xml:space="preserve">. </w:t>
      </w:r>
      <w:r w:rsidR="00751BFD" w:rsidRPr="00340F3E">
        <w:rPr>
          <w:rFonts w:ascii="FrankRuehl" w:cs="David" w:hint="cs"/>
          <w:rtl/>
        </w:rPr>
        <w:t>וכן</w:t>
      </w:r>
      <w:r w:rsidR="00751BFD" w:rsidRPr="00340F3E">
        <w:rPr>
          <w:rFonts w:ascii="FrankRuehl" w:cs="David"/>
        </w:rPr>
        <w:t xml:space="preserve"> </w:t>
      </w:r>
      <w:r w:rsidR="00751BFD" w:rsidRPr="00340F3E">
        <w:rPr>
          <w:rFonts w:ascii="FrankRuehl" w:cs="David" w:hint="cs"/>
          <w:rtl/>
        </w:rPr>
        <w:t>אמר</w:t>
      </w:r>
      <w:r>
        <w:rPr>
          <w:rFonts w:ascii="FrankRuehl" w:cs="David" w:hint="cs"/>
          <w:rtl/>
        </w:rPr>
        <w:t>ו בספרי (</w:t>
      </w:r>
      <w:r w:rsidR="00751BFD" w:rsidRPr="00FE11AA">
        <w:rPr>
          <w:rFonts w:ascii="FrankRuehl" w:cs="David" w:hint="cs"/>
          <w:sz w:val="20"/>
          <w:szCs w:val="20"/>
          <w:rtl/>
        </w:rPr>
        <w:t>דברים</w:t>
      </w:r>
      <w:r>
        <w:rPr>
          <w:rFonts w:ascii="FrankRuehl" w:cs="David" w:hint="cs"/>
          <w:sz w:val="20"/>
          <w:szCs w:val="20"/>
          <w:rtl/>
        </w:rPr>
        <w:t xml:space="preserve"> </w:t>
      </w:r>
      <w:r w:rsidR="00751BFD" w:rsidRPr="00FE11AA">
        <w:rPr>
          <w:rFonts w:ascii="FrankRuehl" w:cs="David" w:hint="cs"/>
          <w:sz w:val="20"/>
          <w:szCs w:val="20"/>
          <w:rtl/>
        </w:rPr>
        <w:t>י״א</w:t>
      </w:r>
      <w:r>
        <w:rPr>
          <w:rFonts w:ascii="FrankRuehl" w:cs="David" w:hint="cs"/>
          <w:rtl/>
        </w:rPr>
        <w:t xml:space="preserve">) </w:t>
      </w:r>
      <w:r w:rsidR="00751BFD" w:rsidRPr="00340F3E">
        <w:rPr>
          <w:rFonts w:ascii="FrankRuehl" w:cs="David"/>
        </w:rPr>
        <w:t xml:space="preserve"> </w:t>
      </w:r>
      <w:r w:rsidR="00751BFD" w:rsidRPr="00FE11AA">
        <w:rPr>
          <w:rFonts w:ascii="FrankRuehl" w:cs="David" w:hint="cs"/>
          <w:b/>
          <w:bCs/>
          <w:rtl/>
        </w:rPr>
        <w:t>כל</w:t>
      </w:r>
      <w:r w:rsidR="00751BFD" w:rsidRPr="00FE11AA">
        <w:rPr>
          <w:rFonts w:ascii="FrankRuehl" w:cs="David"/>
          <w:b/>
          <w:bCs/>
        </w:rPr>
        <w:t xml:space="preserve"> </w:t>
      </w:r>
      <w:r w:rsidR="00751BFD" w:rsidRPr="00FE11AA">
        <w:rPr>
          <w:rFonts w:ascii="FrankRuehl" w:cs="David" w:hint="cs"/>
          <w:b/>
          <w:bCs/>
          <w:rtl/>
        </w:rPr>
        <w:t>המקום אשר</w:t>
      </w:r>
      <w:r w:rsidR="00751BFD" w:rsidRPr="00FE11AA">
        <w:rPr>
          <w:rFonts w:ascii="FrankRuehl" w:cs="David"/>
          <w:b/>
          <w:bCs/>
        </w:rPr>
        <w:t xml:space="preserve"> </w:t>
      </w:r>
      <w:r w:rsidRPr="00FE11AA">
        <w:rPr>
          <w:rFonts w:ascii="FrankRuehl" w:cs="David" w:hint="cs"/>
          <w:b/>
          <w:bCs/>
          <w:rtl/>
        </w:rPr>
        <w:t>ת</w:t>
      </w:r>
      <w:r w:rsidR="00751BFD" w:rsidRPr="00FE11AA">
        <w:rPr>
          <w:rFonts w:ascii="FrankRuehl" w:cs="David" w:hint="cs"/>
          <w:b/>
          <w:bCs/>
          <w:rtl/>
        </w:rPr>
        <w:t>ד</w:t>
      </w:r>
      <w:r w:rsidRPr="00FE11AA">
        <w:rPr>
          <w:rFonts w:ascii="FrankRuehl" w:cs="David" w:hint="cs"/>
          <w:b/>
          <w:bCs/>
          <w:rtl/>
        </w:rPr>
        <w:t>ר</w:t>
      </w:r>
      <w:r w:rsidR="00751BFD" w:rsidRPr="00FE11AA">
        <w:rPr>
          <w:rFonts w:ascii="FrankRuehl" w:cs="David" w:hint="cs"/>
          <w:b/>
          <w:bCs/>
          <w:rtl/>
        </w:rPr>
        <w:t>וך</w:t>
      </w:r>
      <w:r w:rsidR="00751BFD" w:rsidRPr="00FE11AA">
        <w:rPr>
          <w:rFonts w:ascii="FrankRuehl" w:cs="David"/>
          <w:b/>
          <w:bCs/>
        </w:rPr>
        <w:t xml:space="preserve"> </w:t>
      </w:r>
      <w:r w:rsidR="00751BFD" w:rsidRPr="00FE11AA">
        <w:rPr>
          <w:rFonts w:ascii="FrankRuehl" w:cs="David" w:hint="cs"/>
          <w:b/>
          <w:bCs/>
          <w:rtl/>
        </w:rPr>
        <w:t>כף</w:t>
      </w:r>
      <w:r w:rsidR="00751BFD" w:rsidRPr="00FE11AA">
        <w:rPr>
          <w:rFonts w:ascii="FrankRuehl" w:cs="David"/>
          <w:b/>
          <w:bCs/>
        </w:rPr>
        <w:t xml:space="preserve"> </w:t>
      </w:r>
      <w:r w:rsidR="00751BFD" w:rsidRPr="00FE11AA">
        <w:rPr>
          <w:rFonts w:ascii="FrankRuehl" w:cs="David" w:hint="cs"/>
          <w:b/>
          <w:bCs/>
          <w:rtl/>
        </w:rPr>
        <w:t>רגלכם</w:t>
      </w:r>
      <w:r w:rsidR="00751BFD" w:rsidRPr="00FE11AA">
        <w:rPr>
          <w:rFonts w:ascii="FrankRuehl" w:cs="David"/>
          <w:b/>
          <w:bCs/>
        </w:rPr>
        <w:t xml:space="preserve"> </w:t>
      </w:r>
      <w:r w:rsidR="00751BFD" w:rsidRPr="00FE11AA">
        <w:rPr>
          <w:rFonts w:ascii="FrankRuehl" w:cs="David" w:hint="cs"/>
          <w:b/>
          <w:bCs/>
          <w:rtl/>
        </w:rPr>
        <w:t>בו</w:t>
      </w:r>
      <w:r w:rsidR="00751BFD" w:rsidRPr="00FE11AA">
        <w:rPr>
          <w:rFonts w:ascii="FrankRuehl" w:cs="David"/>
          <w:b/>
          <w:bCs/>
        </w:rPr>
        <w:t xml:space="preserve"> </w:t>
      </w:r>
      <w:r w:rsidR="00751BFD" w:rsidRPr="00FE11AA">
        <w:rPr>
          <w:rFonts w:ascii="FrankRuehl" w:cs="David" w:hint="cs"/>
          <w:b/>
          <w:bCs/>
          <w:rtl/>
        </w:rPr>
        <w:t>לכם</w:t>
      </w:r>
      <w:r w:rsidR="00751BFD" w:rsidRPr="00FE11AA">
        <w:rPr>
          <w:rFonts w:ascii="FrankRuehl" w:cs="David"/>
          <w:b/>
          <w:bCs/>
        </w:rPr>
        <w:t xml:space="preserve"> </w:t>
      </w:r>
      <w:r w:rsidR="00751BFD" w:rsidRPr="00FE11AA">
        <w:rPr>
          <w:rFonts w:ascii="FrankRuehl" w:cs="David" w:hint="cs"/>
          <w:b/>
          <w:bCs/>
          <w:rtl/>
        </w:rPr>
        <w:t>יהיה</w:t>
      </w:r>
      <w:r w:rsidR="00751BFD" w:rsidRPr="00FE11AA">
        <w:rPr>
          <w:rFonts w:ascii="FrankRuehl" w:cs="David"/>
          <w:b/>
          <w:bCs/>
        </w:rPr>
        <w:t xml:space="preserve"> </w:t>
      </w:r>
      <w:r w:rsidRPr="00FE11AA">
        <w:rPr>
          <w:rFonts w:ascii="FrankRuehl" w:cs="David" w:hint="cs"/>
          <w:b/>
          <w:bCs/>
          <w:rtl/>
        </w:rPr>
        <w:t xml:space="preserve">- </w:t>
      </w:r>
      <w:r w:rsidR="00751BFD" w:rsidRPr="00FE11AA">
        <w:rPr>
          <w:rFonts w:ascii="FrankRuehl" w:cs="David" w:hint="cs"/>
          <w:b/>
          <w:bCs/>
          <w:rtl/>
        </w:rPr>
        <w:t>אמר</w:t>
      </w:r>
      <w:r w:rsidR="00751BFD" w:rsidRPr="00FE11AA">
        <w:rPr>
          <w:rFonts w:ascii="FrankRuehl" w:cs="David"/>
          <w:b/>
          <w:bCs/>
        </w:rPr>
        <w:t xml:space="preserve"> </w:t>
      </w:r>
      <w:r w:rsidR="00751BFD" w:rsidRPr="00FE11AA">
        <w:rPr>
          <w:rFonts w:ascii="FrankRuehl" w:cs="David" w:hint="cs"/>
          <w:b/>
          <w:bCs/>
          <w:rtl/>
        </w:rPr>
        <w:t>להם</w:t>
      </w:r>
      <w:r w:rsidR="00751BFD" w:rsidRPr="00FE11AA">
        <w:rPr>
          <w:rFonts w:ascii="FrankRuehl" w:cs="David"/>
          <w:b/>
          <w:bCs/>
        </w:rPr>
        <w:t xml:space="preserve"> </w:t>
      </w:r>
      <w:r w:rsidR="00751BFD" w:rsidRPr="00FE11AA">
        <w:rPr>
          <w:rFonts w:ascii="FrankRuehl" w:cs="David" w:hint="cs"/>
          <w:b/>
          <w:bCs/>
          <w:rtl/>
        </w:rPr>
        <w:t>כל</w:t>
      </w:r>
      <w:r w:rsidR="00751BFD" w:rsidRPr="00FE11AA">
        <w:rPr>
          <w:rFonts w:ascii="FrankRuehl" w:cs="David"/>
          <w:b/>
          <w:bCs/>
        </w:rPr>
        <w:t xml:space="preserve"> </w:t>
      </w:r>
      <w:r w:rsidR="00751BFD" w:rsidRPr="00FE11AA">
        <w:rPr>
          <w:rFonts w:ascii="FrankRuehl" w:cs="David" w:hint="cs"/>
          <w:b/>
          <w:bCs/>
          <w:rtl/>
        </w:rPr>
        <w:t>המקומו</w:t>
      </w:r>
      <w:r w:rsidRPr="00FE11AA">
        <w:rPr>
          <w:rFonts w:ascii="FrankRuehl" w:cs="David" w:hint="cs"/>
          <w:b/>
          <w:bCs/>
          <w:rtl/>
        </w:rPr>
        <w:t>ת</w:t>
      </w:r>
      <w:r w:rsidR="00751BFD" w:rsidRPr="00FE11AA">
        <w:rPr>
          <w:rFonts w:ascii="FrankRuehl" w:cs="David"/>
          <w:b/>
          <w:bCs/>
        </w:rPr>
        <w:t xml:space="preserve"> </w:t>
      </w:r>
      <w:r w:rsidR="00751BFD" w:rsidRPr="00FE11AA">
        <w:rPr>
          <w:rFonts w:ascii="FrankRuehl" w:cs="David" w:hint="cs"/>
          <w:b/>
          <w:bCs/>
          <w:rtl/>
        </w:rPr>
        <w:t>ש</w:t>
      </w:r>
      <w:r w:rsidRPr="00FE11AA">
        <w:rPr>
          <w:rFonts w:ascii="FrankRuehl" w:cs="David" w:hint="cs"/>
          <w:b/>
          <w:bCs/>
          <w:rtl/>
        </w:rPr>
        <w:t>ת</w:t>
      </w:r>
      <w:r w:rsidR="00751BFD" w:rsidRPr="00FE11AA">
        <w:rPr>
          <w:rFonts w:ascii="FrankRuehl" w:cs="David" w:hint="cs"/>
          <w:b/>
          <w:bCs/>
          <w:rtl/>
        </w:rPr>
        <w:t>כ</w:t>
      </w:r>
      <w:r w:rsidRPr="00FE11AA">
        <w:rPr>
          <w:rFonts w:ascii="FrankRuehl" w:cs="David" w:hint="cs"/>
          <w:b/>
          <w:bCs/>
          <w:rtl/>
        </w:rPr>
        <w:t>ב</w:t>
      </w:r>
      <w:r w:rsidR="00751BFD" w:rsidRPr="00FE11AA">
        <w:rPr>
          <w:rFonts w:ascii="FrankRuehl" w:cs="David" w:hint="cs"/>
          <w:b/>
          <w:bCs/>
          <w:rtl/>
        </w:rPr>
        <w:t>שו</w:t>
      </w:r>
      <w:r w:rsidR="00751BFD" w:rsidRPr="00FE11AA">
        <w:rPr>
          <w:rFonts w:ascii="FrankRuehl" w:cs="David"/>
          <w:b/>
          <w:bCs/>
        </w:rPr>
        <w:t xml:space="preserve"> </w:t>
      </w:r>
      <w:r w:rsidR="00751BFD" w:rsidRPr="00FE11AA">
        <w:rPr>
          <w:rFonts w:ascii="FrankRuehl" w:cs="David" w:hint="cs"/>
          <w:b/>
          <w:bCs/>
          <w:rtl/>
        </w:rPr>
        <w:t>חוץ</w:t>
      </w:r>
      <w:r w:rsidR="00751BFD" w:rsidRPr="00FE11AA">
        <w:rPr>
          <w:rFonts w:ascii="FrankRuehl" w:cs="David"/>
          <w:b/>
          <w:bCs/>
        </w:rPr>
        <w:t xml:space="preserve"> </w:t>
      </w:r>
      <w:r w:rsidR="00751BFD" w:rsidRPr="00FE11AA">
        <w:rPr>
          <w:rFonts w:ascii="FrankRuehl" w:cs="David" w:hint="cs"/>
          <w:b/>
          <w:bCs/>
          <w:rtl/>
        </w:rPr>
        <w:t>מן</w:t>
      </w:r>
      <w:r w:rsidR="00751BFD" w:rsidRPr="00FE11AA">
        <w:rPr>
          <w:rFonts w:ascii="FrankRuehl" w:cs="David"/>
          <w:b/>
          <w:bCs/>
        </w:rPr>
        <w:t xml:space="preserve"> </w:t>
      </w:r>
      <w:r w:rsidR="00751BFD" w:rsidRPr="00FE11AA">
        <w:rPr>
          <w:rFonts w:ascii="FrankRuehl" w:cs="David" w:hint="cs"/>
          <w:b/>
          <w:bCs/>
          <w:rtl/>
        </w:rPr>
        <w:t>המקומו</w:t>
      </w:r>
      <w:r w:rsidRPr="00FE11AA">
        <w:rPr>
          <w:rFonts w:ascii="FrankRuehl" w:cs="David" w:hint="cs"/>
          <w:b/>
          <w:bCs/>
          <w:rtl/>
        </w:rPr>
        <w:t xml:space="preserve">ת </w:t>
      </w:r>
      <w:r w:rsidR="00751BFD" w:rsidRPr="00FE11AA">
        <w:rPr>
          <w:rFonts w:ascii="FrankRuehl" w:cs="David" w:hint="cs"/>
          <w:b/>
          <w:bCs/>
          <w:rtl/>
        </w:rPr>
        <w:t>האלו</w:t>
      </w:r>
      <w:r w:rsidR="00751BFD" w:rsidRPr="00FE11AA">
        <w:rPr>
          <w:rFonts w:ascii="FrankRuehl" w:cs="David"/>
          <w:b/>
          <w:bCs/>
        </w:rPr>
        <w:t xml:space="preserve"> </w:t>
      </w:r>
      <w:r w:rsidR="00751BFD" w:rsidRPr="00FE11AA">
        <w:rPr>
          <w:rFonts w:ascii="FrankRuehl" w:cs="David" w:hint="cs"/>
          <w:b/>
          <w:bCs/>
          <w:rtl/>
        </w:rPr>
        <w:t>הרי</w:t>
      </w:r>
      <w:r w:rsidR="00751BFD" w:rsidRPr="00FE11AA">
        <w:rPr>
          <w:rFonts w:ascii="FrankRuehl" w:cs="David"/>
          <w:b/>
          <w:bCs/>
        </w:rPr>
        <w:t xml:space="preserve"> </w:t>
      </w:r>
      <w:r w:rsidR="00751BFD" w:rsidRPr="00FE11AA">
        <w:rPr>
          <w:rFonts w:ascii="FrankRuehl" w:cs="David" w:hint="cs"/>
          <w:b/>
          <w:bCs/>
          <w:rtl/>
        </w:rPr>
        <w:t>הם</w:t>
      </w:r>
      <w:r w:rsidR="00751BFD" w:rsidRPr="00FE11AA">
        <w:rPr>
          <w:rFonts w:ascii="FrankRuehl" w:cs="David"/>
          <w:b/>
          <w:bCs/>
        </w:rPr>
        <w:t xml:space="preserve"> </w:t>
      </w:r>
      <w:r w:rsidR="00751BFD" w:rsidRPr="00FE11AA">
        <w:rPr>
          <w:rFonts w:ascii="FrankRuehl" w:cs="David" w:hint="cs"/>
          <w:b/>
          <w:bCs/>
          <w:rtl/>
        </w:rPr>
        <w:t>שלכ</w:t>
      </w:r>
      <w:r w:rsidRPr="00FE11AA">
        <w:rPr>
          <w:rFonts w:ascii="FrankRuehl" w:cs="David" w:hint="cs"/>
          <w:b/>
          <w:bCs/>
          <w:rtl/>
        </w:rPr>
        <w:t xml:space="preserve">ם. </w:t>
      </w:r>
      <w:r w:rsidR="00751BFD" w:rsidRPr="00FE11AA">
        <w:rPr>
          <w:rFonts w:ascii="FrankRuehl" w:cs="David" w:hint="cs"/>
          <w:b/>
          <w:bCs/>
          <w:rtl/>
        </w:rPr>
        <w:t>או</w:t>
      </w:r>
      <w:r w:rsidR="00751BFD" w:rsidRPr="00FE11AA">
        <w:rPr>
          <w:rFonts w:ascii="FrankRuehl" w:cs="David"/>
          <w:b/>
          <w:bCs/>
        </w:rPr>
        <w:t xml:space="preserve"> </w:t>
      </w:r>
      <w:r w:rsidR="00751BFD" w:rsidRPr="00FE11AA">
        <w:rPr>
          <w:rFonts w:ascii="FrankRuehl" w:cs="David" w:hint="cs"/>
          <w:b/>
          <w:bCs/>
          <w:rtl/>
        </w:rPr>
        <w:t>רשו</w:t>
      </w:r>
      <w:r w:rsidRPr="00FE11AA">
        <w:rPr>
          <w:rFonts w:ascii="FrankRuehl" w:cs="David" w:hint="cs"/>
          <w:b/>
          <w:bCs/>
          <w:rtl/>
        </w:rPr>
        <w:t xml:space="preserve">ת בידם </w:t>
      </w:r>
      <w:r w:rsidR="00751BFD" w:rsidRPr="00FE11AA">
        <w:rPr>
          <w:rFonts w:ascii="FrankRuehl" w:cs="David" w:hint="cs"/>
          <w:b/>
          <w:bCs/>
          <w:rtl/>
        </w:rPr>
        <w:t>לכבוש ח״ל</w:t>
      </w:r>
      <w:r w:rsidR="00780336">
        <w:rPr>
          <w:rFonts w:ascii="FrankRuehl" w:cs="David" w:hint="cs"/>
          <w:b/>
          <w:bCs/>
          <w:rtl/>
        </w:rPr>
        <w:t xml:space="preserve"> עד שלא יכבשו א"י</w:t>
      </w:r>
      <w:r w:rsidRPr="00FE11AA">
        <w:rPr>
          <w:rFonts w:ascii="FrankRuehl" w:cs="David" w:hint="cs"/>
          <w:b/>
          <w:bCs/>
          <w:rtl/>
        </w:rPr>
        <w:t xml:space="preserve">? </w:t>
      </w:r>
      <w:r w:rsidR="00780336">
        <w:rPr>
          <w:rFonts w:ascii="FrankRuehl" w:cs="David" w:hint="cs"/>
          <w:b/>
          <w:bCs/>
          <w:rtl/>
        </w:rPr>
        <w:t>ת</w:t>
      </w:r>
      <w:r w:rsidR="00751BFD" w:rsidRPr="00FE11AA">
        <w:rPr>
          <w:rFonts w:ascii="FrankRuehl" w:cs="David" w:hint="cs"/>
          <w:b/>
          <w:bCs/>
          <w:rtl/>
        </w:rPr>
        <w:t>למוד</w:t>
      </w:r>
      <w:r w:rsidR="00751BFD" w:rsidRPr="00FE11AA">
        <w:rPr>
          <w:rFonts w:ascii="FrankRuehl" w:cs="David"/>
          <w:b/>
          <w:bCs/>
        </w:rPr>
        <w:t xml:space="preserve"> </w:t>
      </w:r>
      <w:r w:rsidR="00751BFD" w:rsidRPr="00FE11AA">
        <w:rPr>
          <w:rFonts w:ascii="FrankRuehl" w:cs="David" w:hint="cs"/>
          <w:b/>
          <w:bCs/>
          <w:rtl/>
        </w:rPr>
        <w:t>לומר</w:t>
      </w:r>
      <w:r w:rsidR="00751BFD" w:rsidRPr="00FE11AA">
        <w:rPr>
          <w:rFonts w:ascii="FrankRuehl" w:cs="David"/>
          <w:b/>
          <w:bCs/>
        </w:rPr>
        <w:t xml:space="preserve"> </w:t>
      </w:r>
      <w:r w:rsidR="00751BFD" w:rsidRPr="00FE11AA">
        <w:rPr>
          <w:rFonts w:ascii="FrankRuehl" w:cs="David" w:hint="cs"/>
          <w:b/>
          <w:bCs/>
          <w:rtl/>
        </w:rPr>
        <w:t>וירש</w:t>
      </w:r>
      <w:r w:rsidRPr="00FE11AA">
        <w:rPr>
          <w:rFonts w:ascii="FrankRuehl" w:cs="David" w:hint="cs"/>
          <w:b/>
          <w:bCs/>
          <w:rtl/>
        </w:rPr>
        <w:t>תם</w:t>
      </w:r>
      <w:r w:rsidR="00751BFD" w:rsidRPr="00FE11AA">
        <w:rPr>
          <w:rFonts w:ascii="FrankRuehl" w:cs="David"/>
          <w:b/>
          <w:bCs/>
        </w:rPr>
        <w:t xml:space="preserve"> </w:t>
      </w:r>
      <w:r w:rsidR="00751BFD" w:rsidRPr="00FE11AA">
        <w:rPr>
          <w:rFonts w:ascii="FrankRuehl" w:cs="David" w:hint="cs"/>
          <w:b/>
          <w:bCs/>
          <w:rtl/>
        </w:rPr>
        <w:t>גוי</w:t>
      </w:r>
      <w:r w:rsidRPr="00FE11AA">
        <w:rPr>
          <w:rFonts w:ascii="FrankRuehl" w:cs="David" w:hint="cs"/>
          <w:b/>
          <w:bCs/>
          <w:rtl/>
        </w:rPr>
        <w:t>ם</w:t>
      </w:r>
      <w:r w:rsidR="00751BFD" w:rsidRPr="00FE11AA">
        <w:rPr>
          <w:rFonts w:ascii="FrankRuehl" w:cs="David"/>
          <w:b/>
          <w:bCs/>
        </w:rPr>
        <w:t xml:space="preserve"> </w:t>
      </w:r>
      <w:r w:rsidR="00751BFD" w:rsidRPr="00FE11AA">
        <w:rPr>
          <w:rFonts w:ascii="FrankRuehl" w:cs="David" w:hint="cs"/>
          <w:b/>
          <w:bCs/>
          <w:rtl/>
        </w:rPr>
        <w:t>גדולים</w:t>
      </w:r>
      <w:r w:rsidR="00751BFD" w:rsidRPr="00FE11AA">
        <w:rPr>
          <w:rFonts w:ascii="FrankRuehl" w:cs="David"/>
          <w:b/>
          <w:bCs/>
        </w:rPr>
        <w:t xml:space="preserve"> </w:t>
      </w:r>
      <w:r w:rsidR="00751BFD" w:rsidRPr="00FE11AA">
        <w:rPr>
          <w:rFonts w:ascii="FrankRuehl" w:cs="David" w:hint="cs"/>
          <w:b/>
          <w:bCs/>
          <w:rtl/>
        </w:rPr>
        <w:t>ו</w:t>
      </w:r>
      <w:r w:rsidRPr="00FE11AA">
        <w:rPr>
          <w:rFonts w:ascii="FrankRuehl" w:cs="David" w:hint="cs"/>
          <w:b/>
          <w:bCs/>
          <w:rtl/>
        </w:rPr>
        <w:t>עצומים</w:t>
      </w:r>
      <w:r w:rsidR="00751BFD" w:rsidRPr="00FE11AA">
        <w:rPr>
          <w:rFonts w:ascii="FrankRuehl" w:cs="David"/>
          <w:b/>
          <w:bCs/>
        </w:rPr>
        <w:t xml:space="preserve"> </w:t>
      </w:r>
      <w:r w:rsidR="00751BFD" w:rsidRPr="00FE11AA">
        <w:rPr>
          <w:rFonts w:ascii="FrankRuehl" w:cs="David" w:hint="cs"/>
          <w:b/>
          <w:bCs/>
          <w:rtl/>
        </w:rPr>
        <w:t>ואחר</w:t>
      </w:r>
      <w:r w:rsidR="00751BFD" w:rsidRPr="00FE11AA">
        <w:rPr>
          <w:rFonts w:ascii="FrankRuehl" w:cs="David"/>
          <w:b/>
          <w:bCs/>
        </w:rPr>
        <w:t xml:space="preserve"> </w:t>
      </w:r>
      <w:r w:rsidR="00751BFD" w:rsidRPr="00FE11AA">
        <w:rPr>
          <w:rFonts w:ascii="FrankRuehl" w:cs="David" w:hint="cs"/>
          <w:b/>
          <w:bCs/>
          <w:rtl/>
        </w:rPr>
        <w:t>כך</w:t>
      </w:r>
      <w:r w:rsidR="00751BFD" w:rsidRPr="00FE11AA">
        <w:rPr>
          <w:rFonts w:ascii="FrankRuehl" w:cs="David"/>
          <w:b/>
          <w:bCs/>
        </w:rPr>
        <w:t xml:space="preserve"> </w:t>
      </w:r>
      <w:r w:rsidR="00751BFD" w:rsidRPr="00FE11AA">
        <w:rPr>
          <w:rFonts w:ascii="FrankRuehl" w:cs="David" w:hint="cs"/>
          <w:b/>
          <w:bCs/>
          <w:rtl/>
        </w:rPr>
        <w:t>כל</w:t>
      </w:r>
      <w:r w:rsidR="00751BFD" w:rsidRPr="00FE11AA">
        <w:rPr>
          <w:rFonts w:ascii="FrankRuehl" w:cs="David"/>
          <w:b/>
          <w:bCs/>
        </w:rPr>
        <w:t xml:space="preserve"> </w:t>
      </w:r>
      <w:r w:rsidR="00751BFD" w:rsidRPr="00FE11AA">
        <w:rPr>
          <w:rFonts w:ascii="FrankRuehl" w:cs="David" w:hint="cs"/>
          <w:b/>
          <w:bCs/>
          <w:rtl/>
        </w:rPr>
        <w:t>המקום</w:t>
      </w:r>
      <w:r w:rsidR="00751BFD" w:rsidRPr="00FE11AA">
        <w:rPr>
          <w:rFonts w:ascii="FrankRuehl" w:cs="David"/>
          <w:b/>
          <w:bCs/>
        </w:rPr>
        <w:t xml:space="preserve"> </w:t>
      </w:r>
      <w:r w:rsidR="00751BFD" w:rsidRPr="00FE11AA">
        <w:rPr>
          <w:rFonts w:ascii="FrankRuehl" w:cs="David" w:hint="cs"/>
          <w:b/>
          <w:bCs/>
          <w:rtl/>
        </w:rPr>
        <w:t>אשר</w:t>
      </w:r>
      <w:r w:rsidRPr="00FE11AA">
        <w:rPr>
          <w:rFonts w:ascii="FrankRuehl" w:cs="David" w:hint="cs"/>
          <w:b/>
          <w:bCs/>
          <w:rtl/>
        </w:rPr>
        <w:t xml:space="preserve"> כו'</w:t>
      </w:r>
      <w:r>
        <w:rPr>
          <w:rFonts w:ascii="FrankRuehl" w:cs="David" w:hint="cs"/>
          <w:rtl/>
        </w:rPr>
        <w:t xml:space="preserve">. </w:t>
      </w:r>
      <w:r w:rsidR="00751BFD" w:rsidRPr="00340F3E">
        <w:rPr>
          <w:rFonts w:ascii="FrankRuehl" w:cs="David" w:hint="cs"/>
          <w:rtl/>
        </w:rPr>
        <w:t>ואמרו</w:t>
      </w:r>
      <w:r w:rsidR="00751BFD" w:rsidRPr="00340F3E">
        <w:rPr>
          <w:rFonts w:ascii="FrankRuehl" w:cs="David"/>
        </w:rPr>
        <w:t xml:space="preserve"> </w:t>
      </w:r>
      <w:r w:rsidR="00751BFD" w:rsidRPr="00FE11AA">
        <w:rPr>
          <w:rFonts w:ascii="FrankRuehl" w:cs="David" w:hint="cs"/>
          <w:b/>
          <w:bCs/>
          <w:rtl/>
        </w:rPr>
        <w:t>וא</w:t>
      </w:r>
      <w:r w:rsidRPr="00FE11AA">
        <w:rPr>
          <w:rFonts w:ascii="FrankRuehl" w:cs="David" w:hint="cs"/>
          <w:b/>
          <w:bCs/>
          <w:rtl/>
        </w:rPr>
        <w:t>ם</w:t>
      </w:r>
      <w:r w:rsidR="00751BFD" w:rsidRPr="00FE11AA">
        <w:rPr>
          <w:rFonts w:ascii="FrankRuehl" w:cs="David"/>
          <w:b/>
          <w:bCs/>
        </w:rPr>
        <w:t xml:space="preserve"> </w:t>
      </w:r>
      <w:r w:rsidR="00751BFD" w:rsidRPr="00FE11AA">
        <w:rPr>
          <w:rFonts w:ascii="FrankRuehl" w:cs="David" w:hint="cs"/>
          <w:b/>
          <w:bCs/>
          <w:rtl/>
        </w:rPr>
        <w:t>תאמר</w:t>
      </w:r>
      <w:r w:rsidR="00751BFD" w:rsidRPr="00FE11AA">
        <w:rPr>
          <w:rFonts w:ascii="FrankRuehl" w:cs="David"/>
          <w:b/>
          <w:bCs/>
        </w:rPr>
        <w:t xml:space="preserve"> </w:t>
      </w:r>
      <w:r w:rsidR="00751BFD" w:rsidRPr="00FE11AA">
        <w:rPr>
          <w:rFonts w:ascii="FrankRuehl" w:cs="David" w:hint="cs"/>
          <w:b/>
          <w:bCs/>
          <w:rtl/>
        </w:rPr>
        <w:t>מפני</w:t>
      </w:r>
      <w:r w:rsidR="00751BFD" w:rsidRPr="00FE11AA">
        <w:rPr>
          <w:rFonts w:ascii="FrankRuehl" w:cs="David"/>
          <w:b/>
          <w:bCs/>
        </w:rPr>
        <w:t xml:space="preserve"> </w:t>
      </w:r>
      <w:r w:rsidR="00751BFD" w:rsidRPr="00FE11AA">
        <w:rPr>
          <w:rFonts w:ascii="FrankRuehl" w:cs="David" w:hint="cs"/>
          <w:b/>
          <w:bCs/>
          <w:rtl/>
        </w:rPr>
        <w:t>מה</w:t>
      </w:r>
      <w:r w:rsidR="00751BFD" w:rsidRPr="00FE11AA">
        <w:rPr>
          <w:rFonts w:ascii="FrankRuehl" w:cs="David"/>
          <w:b/>
          <w:bCs/>
        </w:rPr>
        <w:t xml:space="preserve"> </w:t>
      </w:r>
      <w:r w:rsidR="00751BFD" w:rsidRPr="00FE11AA">
        <w:rPr>
          <w:rFonts w:ascii="FrankRuehl" w:cs="David" w:hint="cs"/>
          <w:b/>
          <w:bCs/>
          <w:rtl/>
        </w:rPr>
        <w:t>כיבש דוד</w:t>
      </w:r>
      <w:r w:rsidR="00751BFD" w:rsidRPr="00FE11AA">
        <w:rPr>
          <w:rFonts w:ascii="FrankRuehl" w:cs="David"/>
          <w:b/>
          <w:bCs/>
        </w:rPr>
        <w:t xml:space="preserve"> </w:t>
      </w:r>
      <w:r w:rsidR="00751BFD" w:rsidRPr="00FE11AA">
        <w:rPr>
          <w:rFonts w:ascii="FrankRuehl" w:cs="David" w:hint="cs"/>
          <w:b/>
          <w:bCs/>
          <w:rtl/>
        </w:rPr>
        <w:t>ארם</w:t>
      </w:r>
      <w:r w:rsidR="00751BFD" w:rsidRPr="00FE11AA">
        <w:rPr>
          <w:rFonts w:ascii="FrankRuehl" w:cs="David"/>
          <w:b/>
          <w:bCs/>
        </w:rPr>
        <w:t xml:space="preserve"> </w:t>
      </w:r>
      <w:r w:rsidR="00751BFD" w:rsidRPr="00FE11AA">
        <w:rPr>
          <w:rFonts w:ascii="FrankRuehl" w:cs="David" w:hint="cs"/>
          <w:b/>
          <w:bCs/>
          <w:rtl/>
        </w:rPr>
        <w:t>נהרים</w:t>
      </w:r>
      <w:r w:rsidR="00751BFD" w:rsidRPr="00FE11AA">
        <w:rPr>
          <w:rFonts w:ascii="FrankRuehl" w:cs="David"/>
          <w:b/>
          <w:bCs/>
        </w:rPr>
        <w:t xml:space="preserve"> </w:t>
      </w:r>
      <w:r w:rsidR="00751BFD" w:rsidRPr="00FE11AA">
        <w:rPr>
          <w:rFonts w:ascii="FrankRuehl" w:cs="David" w:hint="cs"/>
          <w:b/>
          <w:bCs/>
          <w:rtl/>
        </w:rPr>
        <w:t>ואר</w:t>
      </w:r>
      <w:r w:rsidRPr="00FE11AA">
        <w:rPr>
          <w:rFonts w:ascii="FrankRuehl" w:cs="David" w:hint="cs"/>
          <w:b/>
          <w:bCs/>
          <w:rtl/>
        </w:rPr>
        <w:t>ם</w:t>
      </w:r>
      <w:r w:rsidR="00751BFD" w:rsidRPr="00FE11AA">
        <w:rPr>
          <w:rFonts w:ascii="FrankRuehl" w:cs="David"/>
          <w:b/>
          <w:bCs/>
        </w:rPr>
        <w:t xml:space="preserve"> </w:t>
      </w:r>
      <w:r w:rsidR="00751BFD" w:rsidRPr="00FE11AA">
        <w:rPr>
          <w:rFonts w:ascii="FrankRuehl" w:cs="David" w:hint="cs"/>
          <w:b/>
          <w:bCs/>
          <w:rtl/>
        </w:rPr>
        <w:t>צובה</w:t>
      </w:r>
      <w:r w:rsidR="00751BFD" w:rsidRPr="00FE11AA">
        <w:rPr>
          <w:rFonts w:ascii="FrankRuehl" w:cs="David"/>
          <w:b/>
          <w:bCs/>
        </w:rPr>
        <w:t xml:space="preserve"> </w:t>
      </w:r>
      <w:r w:rsidR="00751BFD" w:rsidRPr="00FE11AA">
        <w:rPr>
          <w:rFonts w:ascii="FrankRuehl" w:cs="David" w:hint="cs"/>
          <w:b/>
          <w:bCs/>
          <w:rtl/>
        </w:rPr>
        <w:t>ואין</w:t>
      </w:r>
      <w:r w:rsidR="00751BFD" w:rsidRPr="00FE11AA">
        <w:rPr>
          <w:rFonts w:ascii="FrankRuehl" w:cs="David"/>
          <w:b/>
          <w:bCs/>
        </w:rPr>
        <w:t xml:space="preserve"> </w:t>
      </w:r>
      <w:r w:rsidR="00751BFD" w:rsidRPr="00FE11AA">
        <w:rPr>
          <w:rFonts w:ascii="FrankRuehl" w:cs="David" w:hint="cs"/>
          <w:b/>
          <w:bCs/>
          <w:rtl/>
        </w:rPr>
        <w:t>מצות</w:t>
      </w:r>
      <w:r w:rsidR="00751BFD" w:rsidRPr="00FE11AA">
        <w:rPr>
          <w:rFonts w:ascii="FrankRuehl" w:cs="David"/>
          <w:b/>
          <w:bCs/>
        </w:rPr>
        <w:t xml:space="preserve"> </w:t>
      </w:r>
      <w:r w:rsidR="00751BFD" w:rsidRPr="00FE11AA">
        <w:rPr>
          <w:rFonts w:ascii="FrankRuehl" w:cs="David" w:hint="cs"/>
          <w:b/>
          <w:bCs/>
          <w:rtl/>
        </w:rPr>
        <w:t>נוהגות</w:t>
      </w:r>
      <w:r w:rsidR="00751BFD" w:rsidRPr="00FE11AA">
        <w:rPr>
          <w:rFonts w:ascii="FrankRuehl" w:cs="David"/>
          <w:b/>
          <w:bCs/>
        </w:rPr>
        <w:t xml:space="preserve"> </w:t>
      </w:r>
      <w:r w:rsidR="00751BFD" w:rsidRPr="00FE11AA">
        <w:rPr>
          <w:rFonts w:ascii="FrankRuehl" w:cs="David" w:hint="cs"/>
          <w:b/>
          <w:bCs/>
          <w:rtl/>
        </w:rPr>
        <w:t>שם</w:t>
      </w:r>
      <w:r w:rsidRPr="00FE11AA">
        <w:rPr>
          <w:rFonts w:ascii="FrankRuehl" w:cs="David" w:hint="cs"/>
          <w:b/>
          <w:bCs/>
          <w:rtl/>
        </w:rPr>
        <w:t>? א</w:t>
      </w:r>
      <w:r w:rsidR="00751BFD" w:rsidRPr="00FE11AA">
        <w:rPr>
          <w:rFonts w:ascii="FrankRuehl" w:cs="David" w:hint="cs"/>
          <w:b/>
          <w:bCs/>
          <w:rtl/>
        </w:rPr>
        <w:t>מרו</w:t>
      </w:r>
      <w:r w:rsidR="00751BFD" w:rsidRPr="00FE11AA">
        <w:rPr>
          <w:rFonts w:ascii="FrankRuehl" w:cs="David"/>
          <w:b/>
          <w:bCs/>
        </w:rPr>
        <w:t xml:space="preserve"> </w:t>
      </w:r>
      <w:r w:rsidR="00751BFD" w:rsidRPr="00FE11AA">
        <w:rPr>
          <w:rFonts w:ascii="FrankRuehl" w:cs="David" w:hint="cs"/>
          <w:b/>
          <w:bCs/>
          <w:rtl/>
        </w:rPr>
        <w:t>דוד</w:t>
      </w:r>
      <w:r w:rsidR="00751BFD" w:rsidRPr="00FE11AA">
        <w:rPr>
          <w:rFonts w:ascii="FrankRuehl" w:cs="David"/>
          <w:b/>
          <w:bCs/>
        </w:rPr>
        <w:t xml:space="preserve"> </w:t>
      </w:r>
      <w:r w:rsidR="00751BFD" w:rsidRPr="00FE11AA">
        <w:rPr>
          <w:rFonts w:ascii="FrankRuehl" w:cs="David" w:hint="cs"/>
          <w:b/>
          <w:bCs/>
          <w:rtl/>
        </w:rPr>
        <w:t>עשה</w:t>
      </w:r>
      <w:r w:rsidR="00751BFD" w:rsidRPr="00FE11AA">
        <w:rPr>
          <w:rFonts w:ascii="FrankRuehl" w:cs="David"/>
          <w:b/>
          <w:bCs/>
        </w:rPr>
        <w:t xml:space="preserve"> </w:t>
      </w:r>
      <w:r w:rsidR="00751BFD" w:rsidRPr="00FE11AA">
        <w:rPr>
          <w:rFonts w:ascii="FrankRuehl" w:cs="David" w:hint="cs"/>
          <w:b/>
          <w:bCs/>
          <w:rtl/>
        </w:rPr>
        <w:t>שלא</w:t>
      </w:r>
      <w:r w:rsidR="00751BFD" w:rsidRPr="00FE11AA">
        <w:rPr>
          <w:rFonts w:ascii="FrankRuehl" w:cs="David"/>
          <w:b/>
          <w:bCs/>
        </w:rPr>
        <w:t xml:space="preserve"> </w:t>
      </w:r>
      <w:r w:rsidR="00751BFD" w:rsidRPr="00FE11AA">
        <w:rPr>
          <w:rFonts w:ascii="FrankRuehl" w:cs="David" w:hint="cs"/>
          <w:b/>
          <w:bCs/>
          <w:rtl/>
        </w:rPr>
        <w:t>כתורה</w:t>
      </w:r>
      <w:r w:rsidRPr="00FE11AA">
        <w:rPr>
          <w:rFonts w:ascii="FrankRuehl" w:cs="David" w:hint="cs"/>
          <w:b/>
          <w:bCs/>
          <w:rtl/>
        </w:rPr>
        <w:t xml:space="preserve">. </w:t>
      </w:r>
      <w:r w:rsidR="00751BFD" w:rsidRPr="00FE11AA">
        <w:rPr>
          <w:rFonts w:ascii="FrankRuehl" w:cs="David" w:hint="cs"/>
          <w:b/>
          <w:bCs/>
          <w:rtl/>
        </w:rPr>
        <w:t>התורה</w:t>
      </w:r>
      <w:r w:rsidRPr="00FE11AA">
        <w:rPr>
          <w:rFonts w:ascii="FrankRuehl" w:cs="David" w:hint="cs"/>
          <w:b/>
          <w:bCs/>
          <w:rtl/>
        </w:rPr>
        <w:t xml:space="preserve"> </w:t>
      </w:r>
      <w:r w:rsidR="00751BFD" w:rsidRPr="00FE11AA">
        <w:rPr>
          <w:rFonts w:ascii="FrankRuehl" w:cs="David" w:hint="cs"/>
          <w:b/>
          <w:bCs/>
          <w:rtl/>
        </w:rPr>
        <w:t>אמרה</w:t>
      </w:r>
      <w:r w:rsidR="00751BFD" w:rsidRPr="00FE11AA">
        <w:rPr>
          <w:rFonts w:ascii="FrankRuehl" w:cs="David"/>
          <w:b/>
          <w:bCs/>
        </w:rPr>
        <w:t xml:space="preserve"> </w:t>
      </w:r>
      <w:r w:rsidR="00751BFD" w:rsidRPr="00FE11AA">
        <w:rPr>
          <w:rFonts w:ascii="FrankRuehl" w:cs="David" w:hint="cs"/>
          <w:b/>
          <w:bCs/>
          <w:rtl/>
        </w:rPr>
        <w:t>משתכבשו</w:t>
      </w:r>
      <w:r w:rsidR="00751BFD" w:rsidRPr="00FE11AA">
        <w:rPr>
          <w:rFonts w:ascii="FrankRuehl" w:cs="David"/>
          <w:b/>
          <w:bCs/>
        </w:rPr>
        <w:t xml:space="preserve"> </w:t>
      </w:r>
      <w:r w:rsidR="00751BFD" w:rsidRPr="00FE11AA">
        <w:rPr>
          <w:rFonts w:ascii="FrankRuehl" w:cs="David" w:hint="cs"/>
          <w:b/>
          <w:bCs/>
          <w:rtl/>
        </w:rPr>
        <w:t>א״י</w:t>
      </w:r>
      <w:r w:rsidR="00751BFD" w:rsidRPr="00FE11AA">
        <w:rPr>
          <w:rFonts w:ascii="FrankRuehl" w:cs="David"/>
          <w:b/>
          <w:bCs/>
        </w:rPr>
        <w:t xml:space="preserve"> </w:t>
      </w:r>
      <w:r w:rsidR="00751BFD" w:rsidRPr="00FE11AA">
        <w:rPr>
          <w:rFonts w:ascii="FrankRuehl" w:cs="David" w:hint="cs"/>
          <w:b/>
          <w:bCs/>
          <w:rtl/>
        </w:rPr>
        <w:t>תהיו</w:t>
      </w:r>
      <w:r w:rsidR="00751BFD" w:rsidRPr="00FE11AA">
        <w:rPr>
          <w:rFonts w:ascii="FrankRuehl" w:cs="David"/>
          <w:b/>
          <w:bCs/>
        </w:rPr>
        <w:t xml:space="preserve"> </w:t>
      </w:r>
      <w:r w:rsidR="00751BFD" w:rsidRPr="00FE11AA">
        <w:rPr>
          <w:rFonts w:ascii="FrankRuehl" w:cs="David" w:hint="cs"/>
          <w:b/>
          <w:bCs/>
          <w:rtl/>
        </w:rPr>
        <w:t>רשאים</w:t>
      </w:r>
      <w:r w:rsidR="00751BFD" w:rsidRPr="00FE11AA">
        <w:rPr>
          <w:rFonts w:ascii="FrankRuehl" w:cs="David"/>
          <w:b/>
          <w:bCs/>
        </w:rPr>
        <w:t xml:space="preserve"> </w:t>
      </w:r>
      <w:r w:rsidR="00751BFD" w:rsidRPr="00FE11AA">
        <w:rPr>
          <w:rFonts w:ascii="FrankRuehl" w:cs="David" w:hint="cs"/>
          <w:b/>
          <w:bCs/>
          <w:rtl/>
        </w:rPr>
        <w:t>לכבוש ח״ל</w:t>
      </w:r>
      <w:r w:rsidR="00751BFD" w:rsidRPr="00FE11AA">
        <w:rPr>
          <w:rFonts w:ascii="FrankRuehl" w:cs="David"/>
          <w:b/>
          <w:bCs/>
        </w:rPr>
        <w:t xml:space="preserve"> </w:t>
      </w:r>
      <w:r w:rsidR="00751BFD" w:rsidRPr="00FE11AA">
        <w:rPr>
          <w:rFonts w:ascii="FrankRuehl" w:cs="David" w:hint="cs"/>
          <w:b/>
          <w:bCs/>
          <w:rtl/>
        </w:rPr>
        <w:t>והוא</w:t>
      </w:r>
      <w:r w:rsidR="00751BFD" w:rsidRPr="00FE11AA">
        <w:rPr>
          <w:rFonts w:ascii="FrankRuehl" w:cs="David"/>
          <w:b/>
          <w:bCs/>
        </w:rPr>
        <w:t xml:space="preserve"> </w:t>
      </w:r>
      <w:r w:rsidR="00751BFD" w:rsidRPr="00FE11AA">
        <w:rPr>
          <w:rFonts w:ascii="FrankRuehl" w:cs="David" w:hint="cs"/>
          <w:b/>
          <w:bCs/>
          <w:rtl/>
        </w:rPr>
        <w:t>לא</w:t>
      </w:r>
      <w:r w:rsidR="00751BFD" w:rsidRPr="00FE11AA">
        <w:rPr>
          <w:rFonts w:ascii="FrankRuehl" w:cs="David"/>
          <w:b/>
          <w:bCs/>
        </w:rPr>
        <w:t xml:space="preserve"> </w:t>
      </w:r>
      <w:r w:rsidR="00751BFD" w:rsidRPr="00FE11AA">
        <w:rPr>
          <w:rFonts w:ascii="FrankRuehl" w:cs="David" w:hint="cs"/>
          <w:b/>
          <w:bCs/>
          <w:rtl/>
        </w:rPr>
        <w:t>עשה</w:t>
      </w:r>
      <w:r w:rsidR="00751BFD" w:rsidRPr="00FE11AA">
        <w:rPr>
          <w:rFonts w:ascii="FrankRuehl" w:cs="David"/>
          <w:b/>
          <w:bCs/>
        </w:rPr>
        <w:t xml:space="preserve"> </w:t>
      </w:r>
      <w:r w:rsidR="00751BFD" w:rsidRPr="00FE11AA">
        <w:rPr>
          <w:rFonts w:ascii="FrankRuehl" w:cs="David" w:hint="cs"/>
          <w:b/>
          <w:bCs/>
          <w:rtl/>
        </w:rPr>
        <w:t>כן</w:t>
      </w:r>
      <w:r>
        <w:rPr>
          <w:rFonts w:ascii="FrankRuehl" w:cs="David" w:hint="cs"/>
          <w:rtl/>
        </w:rPr>
        <w:t xml:space="preserve"> - </w:t>
      </w:r>
      <w:r w:rsidR="00751BFD" w:rsidRPr="00340F3E">
        <w:rPr>
          <w:rFonts w:ascii="FrankRuehl" w:cs="David" w:hint="cs"/>
          <w:rtl/>
        </w:rPr>
        <w:t>הרי</w:t>
      </w:r>
      <w:r w:rsidR="00751BFD" w:rsidRPr="00340F3E">
        <w:rPr>
          <w:rFonts w:ascii="FrankRuehl" w:cs="David"/>
        </w:rPr>
        <w:t xml:space="preserve"> </w:t>
      </w:r>
      <w:r w:rsidR="00751BFD" w:rsidRPr="00340F3E">
        <w:rPr>
          <w:rFonts w:ascii="FrankRuehl" w:cs="David" w:hint="cs"/>
          <w:rtl/>
        </w:rPr>
        <w:t>נצטוינו</w:t>
      </w:r>
      <w:r w:rsidR="00751BFD" w:rsidRPr="00340F3E">
        <w:rPr>
          <w:rFonts w:ascii="FrankRuehl" w:cs="David"/>
        </w:rPr>
        <w:t xml:space="preserve"> </w:t>
      </w:r>
      <w:r w:rsidR="00751BFD" w:rsidRPr="00340F3E">
        <w:rPr>
          <w:rFonts w:ascii="FrankRuehl" w:cs="David" w:hint="cs"/>
          <w:rtl/>
        </w:rPr>
        <w:t>בכיבוש</w:t>
      </w:r>
      <w:r w:rsidR="00751BFD" w:rsidRPr="00340F3E">
        <w:rPr>
          <w:rFonts w:ascii="FrankRuehl" w:cs="David"/>
        </w:rPr>
        <w:t xml:space="preserve"> </w:t>
      </w:r>
      <w:r w:rsidR="00751BFD" w:rsidRPr="00340F3E">
        <w:rPr>
          <w:rFonts w:ascii="FrankRuehl" w:cs="David" w:hint="cs"/>
          <w:rtl/>
        </w:rPr>
        <w:t>בכל</w:t>
      </w:r>
      <w:r w:rsidR="00751BFD" w:rsidRPr="00340F3E">
        <w:rPr>
          <w:rFonts w:ascii="FrankRuehl" w:cs="David"/>
        </w:rPr>
        <w:t xml:space="preserve"> </w:t>
      </w:r>
      <w:r w:rsidR="00751BFD" w:rsidRPr="00340F3E">
        <w:rPr>
          <w:rFonts w:ascii="FrankRuehl" w:cs="David" w:hint="cs"/>
          <w:rtl/>
        </w:rPr>
        <w:t>הדורות</w:t>
      </w:r>
      <w:r>
        <w:rPr>
          <w:rFonts w:ascii="FrankRuehl" w:cs="David" w:hint="cs"/>
          <w:rtl/>
        </w:rPr>
        <w:t xml:space="preserve">. </w:t>
      </w:r>
    </w:p>
    <w:p w:rsidR="00FE11AA" w:rsidRDefault="00751BFD" w:rsidP="00780336">
      <w:pPr>
        <w:autoSpaceDE w:val="0"/>
        <w:autoSpaceDN w:val="0"/>
        <w:bidi/>
        <w:adjustRightInd w:val="0"/>
        <w:jc w:val="both"/>
        <w:rPr>
          <w:rFonts w:ascii="FrankRuehl" w:cs="David"/>
          <w:rtl/>
        </w:rPr>
      </w:pPr>
      <w:r w:rsidRPr="00340F3E">
        <w:rPr>
          <w:rFonts w:ascii="FrankRuehl" w:cs="David"/>
        </w:rPr>
        <w:t xml:space="preserve"> </w:t>
      </w:r>
      <w:r w:rsidRPr="00340F3E">
        <w:rPr>
          <w:rFonts w:ascii="FrankRuehl" w:cs="David" w:hint="cs"/>
          <w:rtl/>
        </w:rPr>
        <w:t>ואומר</w:t>
      </w:r>
      <w:r w:rsidRPr="00340F3E">
        <w:rPr>
          <w:rFonts w:ascii="FrankRuehl" w:cs="David"/>
        </w:rPr>
        <w:t xml:space="preserve"> </w:t>
      </w:r>
      <w:r w:rsidRPr="00340F3E">
        <w:rPr>
          <w:rFonts w:ascii="FrankRuehl" w:cs="David" w:hint="cs"/>
          <w:rtl/>
        </w:rPr>
        <w:t>אני</w:t>
      </w:r>
      <w:r w:rsidRPr="00340F3E">
        <w:rPr>
          <w:rFonts w:ascii="FrankRuehl" w:cs="David"/>
        </w:rPr>
        <w:t xml:space="preserve"> </w:t>
      </w:r>
      <w:r w:rsidRPr="00340F3E">
        <w:rPr>
          <w:rFonts w:ascii="FrankRuehl" w:cs="David" w:hint="cs"/>
          <w:rtl/>
        </w:rPr>
        <w:t>כי</w:t>
      </w:r>
      <w:r w:rsidRPr="00340F3E">
        <w:rPr>
          <w:rFonts w:ascii="FrankRuehl" w:cs="David"/>
        </w:rPr>
        <w:t xml:space="preserve"> </w:t>
      </w:r>
      <w:r w:rsidRPr="00340F3E">
        <w:rPr>
          <w:rFonts w:ascii="FrankRuehl" w:cs="David" w:hint="cs"/>
          <w:rtl/>
        </w:rPr>
        <w:t>המצו</w:t>
      </w:r>
      <w:r w:rsidR="00FE11AA">
        <w:rPr>
          <w:rFonts w:ascii="FrankRuehl" w:cs="David" w:hint="cs"/>
          <w:rtl/>
        </w:rPr>
        <w:t xml:space="preserve">ה </w:t>
      </w:r>
      <w:r w:rsidRPr="00340F3E">
        <w:rPr>
          <w:rFonts w:ascii="FrankRuehl" w:cs="David" w:hint="cs"/>
          <w:rtl/>
        </w:rPr>
        <w:t>שחכמים</w:t>
      </w:r>
      <w:r w:rsidRPr="00340F3E">
        <w:rPr>
          <w:rFonts w:ascii="FrankRuehl" w:cs="David"/>
        </w:rPr>
        <w:t xml:space="preserve"> </w:t>
      </w:r>
      <w:r w:rsidRPr="00340F3E">
        <w:rPr>
          <w:rFonts w:ascii="FrankRuehl" w:cs="David" w:hint="cs"/>
          <w:rtl/>
        </w:rPr>
        <w:t>מפליגים</w:t>
      </w:r>
      <w:r w:rsidRPr="00340F3E">
        <w:rPr>
          <w:rFonts w:ascii="FrankRuehl" w:cs="David"/>
        </w:rPr>
        <w:t xml:space="preserve"> </w:t>
      </w:r>
      <w:r w:rsidRPr="00340F3E">
        <w:rPr>
          <w:rFonts w:ascii="FrankRuehl" w:cs="David" w:hint="cs"/>
          <w:rtl/>
        </w:rPr>
        <w:t>בה</w:t>
      </w:r>
      <w:r w:rsidRPr="00340F3E">
        <w:rPr>
          <w:rFonts w:ascii="FrankRuehl" w:cs="David"/>
        </w:rPr>
        <w:t xml:space="preserve"> </w:t>
      </w:r>
      <w:r w:rsidRPr="00340F3E">
        <w:rPr>
          <w:rFonts w:ascii="FrankRuehl" w:cs="David" w:hint="cs"/>
          <w:rtl/>
        </w:rPr>
        <w:t>והוא</w:t>
      </w:r>
      <w:r w:rsidRPr="00340F3E">
        <w:rPr>
          <w:rFonts w:ascii="FrankRuehl" w:cs="David"/>
        </w:rPr>
        <w:t xml:space="preserve"> </w:t>
      </w:r>
      <w:r w:rsidRPr="00340F3E">
        <w:rPr>
          <w:rFonts w:ascii="FrankRuehl" w:cs="David" w:hint="cs"/>
          <w:rtl/>
        </w:rPr>
        <w:t>דירת</w:t>
      </w:r>
      <w:r w:rsidRPr="00340F3E">
        <w:rPr>
          <w:rFonts w:ascii="FrankRuehl" w:cs="David"/>
        </w:rPr>
        <w:t xml:space="preserve"> </w:t>
      </w:r>
      <w:r w:rsidRPr="00340F3E">
        <w:rPr>
          <w:rFonts w:ascii="FrankRuehl" w:cs="David" w:hint="cs"/>
          <w:rtl/>
        </w:rPr>
        <w:t>ארץ</w:t>
      </w:r>
      <w:r w:rsidRPr="00340F3E">
        <w:rPr>
          <w:rFonts w:ascii="FrankRuehl" w:cs="David"/>
        </w:rPr>
        <w:t xml:space="preserve"> </w:t>
      </w:r>
      <w:r w:rsidRPr="00340F3E">
        <w:rPr>
          <w:rFonts w:ascii="FrankRuehl" w:cs="David" w:hint="cs"/>
          <w:rtl/>
        </w:rPr>
        <w:t>ישראל</w:t>
      </w:r>
      <w:r w:rsidR="00FE11AA">
        <w:rPr>
          <w:rFonts w:ascii="FrankRuehl" w:cs="David" w:hint="cs"/>
          <w:rtl/>
        </w:rPr>
        <w:t>,</w:t>
      </w:r>
      <w:r w:rsidRPr="00340F3E">
        <w:rPr>
          <w:rFonts w:ascii="FrankRuehl" w:cs="David"/>
        </w:rPr>
        <w:t xml:space="preserve"> </w:t>
      </w:r>
      <w:r w:rsidRPr="00340F3E">
        <w:rPr>
          <w:rFonts w:ascii="FrankRuehl" w:cs="David" w:hint="cs"/>
          <w:rtl/>
        </w:rPr>
        <w:t>עד שאמרו</w:t>
      </w:r>
      <w:r w:rsidR="00FE11AA">
        <w:rPr>
          <w:rFonts w:ascii="FrankRuehl" w:cs="David" w:hint="cs"/>
          <w:rtl/>
        </w:rPr>
        <w:t xml:space="preserve"> (</w:t>
      </w:r>
      <w:r w:rsidRPr="00FE11AA">
        <w:rPr>
          <w:rFonts w:ascii="FrankRuehl" w:cs="David" w:hint="cs"/>
          <w:sz w:val="20"/>
          <w:szCs w:val="20"/>
          <w:rtl/>
        </w:rPr>
        <w:t>כתובות</w:t>
      </w:r>
      <w:r w:rsidR="00FE11AA" w:rsidRPr="00FE11AA">
        <w:rPr>
          <w:rFonts w:ascii="FrankRuehl" w:cs="David" w:hint="cs"/>
          <w:sz w:val="20"/>
          <w:szCs w:val="20"/>
          <w:rtl/>
        </w:rPr>
        <w:t xml:space="preserve"> </w:t>
      </w:r>
      <w:r w:rsidRPr="00FE11AA">
        <w:rPr>
          <w:rFonts w:ascii="FrankRuehl" w:cs="David" w:hint="cs"/>
          <w:sz w:val="20"/>
          <w:szCs w:val="20"/>
          <w:rtl/>
        </w:rPr>
        <w:t>דף</w:t>
      </w:r>
      <w:r w:rsidRPr="00FE11AA">
        <w:rPr>
          <w:rFonts w:ascii="FrankRuehl" w:cs="David"/>
          <w:sz w:val="20"/>
          <w:szCs w:val="20"/>
        </w:rPr>
        <w:t xml:space="preserve"> </w:t>
      </w:r>
      <w:r w:rsidRPr="00FE11AA">
        <w:rPr>
          <w:rFonts w:ascii="FrankRuehl" w:cs="David" w:hint="cs"/>
          <w:sz w:val="20"/>
          <w:szCs w:val="20"/>
          <w:rtl/>
        </w:rPr>
        <w:t>ק׳</w:t>
      </w:r>
      <w:r w:rsidRPr="00FE11AA">
        <w:rPr>
          <w:rFonts w:ascii="FrankRuehl" w:cs="David"/>
          <w:sz w:val="20"/>
          <w:szCs w:val="20"/>
        </w:rPr>
        <w:t xml:space="preserve"> </w:t>
      </w:r>
      <w:r w:rsidRPr="00FE11AA">
        <w:rPr>
          <w:rFonts w:ascii="FrankRuehl" w:cs="David" w:hint="cs"/>
          <w:sz w:val="20"/>
          <w:szCs w:val="20"/>
          <w:rtl/>
        </w:rPr>
        <w:t>ע״ב</w:t>
      </w:r>
      <w:r w:rsidR="00FE11AA">
        <w:rPr>
          <w:rFonts w:ascii="FrankRuehl" w:cs="David" w:hint="cs"/>
          <w:rtl/>
        </w:rPr>
        <w:t xml:space="preserve">) </w:t>
      </w:r>
      <w:r w:rsidRPr="00FE11AA">
        <w:rPr>
          <w:rFonts w:ascii="FrankRuehl" w:cs="David" w:hint="cs"/>
          <w:b/>
          <w:bCs/>
          <w:rtl/>
        </w:rPr>
        <w:t>כל</w:t>
      </w:r>
      <w:r w:rsidRPr="00FE11AA">
        <w:rPr>
          <w:rFonts w:ascii="FrankRuehl" w:cs="David"/>
          <w:b/>
          <w:bCs/>
        </w:rPr>
        <w:t xml:space="preserve"> </w:t>
      </w:r>
      <w:r w:rsidRPr="00FE11AA">
        <w:rPr>
          <w:rFonts w:ascii="FrankRuehl" w:cs="David" w:hint="cs"/>
          <w:b/>
          <w:bCs/>
          <w:rtl/>
        </w:rPr>
        <w:t>היוצא</w:t>
      </w:r>
      <w:r w:rsidRPr="00FE11AA">
        <w:rPr>
          <w:rFonts w:ascii="FrankRuehl" w:cs="David"/>
          <w:b/>
          <w:bCs/>
        </w:rPr>
        <w:t xml:space="preserve"> </w:t>
      </w:r>
      <w:r w:rsidRPr="00FE11AA">
        <w:rPr>
          <w:rFonts w:ascii="FrankRuehl" w:cs="David" w:hint="cs"/>
          <w:b/>
          <w:bCs/>
          <w:rtl/>
        </w:rPr>
        <w:t>ממנה</w:t>
      </w:r>
      <w:r w:rsidRPr="00FE11AA">
        <w:rPr>
          <w:rFonts w:ascii="FrankRuehl" w:cs="David"/>
          <w:b/>
          <w:bCs/>
        </w:rPr>
        <w:t xml:space="preserve"> </w:t>
      </w:r>
      <w:r w:rsidRPr="00FE11AA">
        <w:rPr>
          <w:rFonts w:ascii="FrankRuehl" w:cs="David" w:hint="cs"/>
          <w:b/>
          <w:bCs/>
          <w:rtl/>
        </w:rPr>
        <w:t>ודר</w:t>
      </w:r>
      <w:r w:rsidRPr="00FE11AA">
        <w:rPr>
          <w:rFonts w:ascii="FrankRuehl" w:cs="David"/>
          <w:b/>
          <w:bCs/>
        </w:rPr>
        <w:t xml:space="preserve"> </w:t>
      </w:r>
      <w:r w:rsidRPr="00FE11AA">
        <w:rPr>
          <w:rFonts w:ascii="FrankRuehl" w:cs="David" w:hint="cs"/>
          <w:b/>
          <w:bCs/>
          <w:rtl/>
        </w:rPr>
        <w:t>בחוצה</w:t>
      </w:r>
      <w:r w:rsidRPr="00FE11AA">
        <w:rPr>
          <w:rFonts w:ascii="FrankRuehl" w:cs="David"/>
          <w:b/>
          <w:bCs/>
        </w:rPr>
        <w:t xml:space="preserve"> </w:t>
      </w:r>
      <w:r w:rsidRPr="00FE11AA">
        <w:rPr>
          <w:rFonts w:ascii="FrankRuehl" w:cs="David" w:hint="cs"/>
          <w:b/>
          <w:bCs/>
          <w:rtl/>
        </w:rPr>
        <w:t>לארץ</w:t>
      </w:r>
      <w:r w:rsidRPr="00FE11AA">
        <w:rPr>
          <w:rFonts w:ascii="FrankRuehl" w:cs="David"/>
          <w:b/>
          <w:bCs/>
        </w:rPr>
        <w:t xml:space="preserve"> </w:t>
      </w:r>
      <w:r w:rsidRPr="00FE11AA">
        <w:rPr>
          <w:rFonts w:ascii="FrankRuehl" w:cs="David" w:hint="cs"/>
          <w:b/>
          <w:bCs/>
          <w:rtl/>
        </w:rPr>
        <w:t>יהא</w:t>
      </w:r>
      <w:r w:rsidRPr="00FE11AA">
        <w:rPr>
          <w:rFonts w:ascii="FrankRuehl" w:cs="David"/>
          <w:b/>
          <w:bCs/>
        </w:rPr>
        <w:t xml:space="preserve"> </w:t>
      </w:r>
      <w:r w:rsidRPr="00FE11AA">
        <w:rPr>
          <w:rFonts w:ascii="FrankRuehl" w:cs="David" w:hint="cs"/>
          <w:b/>
          <w:bCs/>
          <w:rtl/>
        </w:rPr>
        <w:t>בעיניך</w:t>
      </w:r>
      <w:r w:rsidRPr="00FE11AA">
        <w:rPr>
          <w:rFonts w:ascii="FrankRuehl" w:cs="David"/>
          <w:b/>
          <w:bCs/>
        </w:rPr>
        <w:t xml:space="preserve"> </w:t>
      </w:r>
      <w:r w:rsidRPr="00FE11AA">
        <w:rPr>
          <w:rFonts w:ascii="FrankRuehl" w:cs="David" w:hint="cs"/>
          <w:b/>
          <w:bCs/>
          <w:rtl/>
        </w:rPr>
        <w:t>כעובד</w:t>
      </w:r>
      <w:r w:rsidRPr="00FE11AA">
        <w:rPr>
          <w:rFonts w:ascii="FrankRuehl" w:cs="David"/>
          <w:b/>
          <w:bCs/>
        </w:rPr>
        <w:t xml:space="preserve"> </w:t>
      </w:r>
      <w:r w:rsidRPr="00FE11AA">
        <w:rPr>
          <w:rFonts w:ascii="FrankRuehl" w:cs="David" w:hint="cs"/>
          <w:b/>
          <w:bCs/>
          <w:rtl/>
        </w:rPr>
        <w:t>ע״ז</w:t>
      </w:r>
      <w:r w:rsidRPr="00FE11AA">
        <w:rPr>
          <w:rFonts w:ascii="FrankRuehl" w:cs="David"/>
          <w:b/>
          <w:bCs/>
        </w:rPr>
        <w:t xml:space="preserve"> </w:t>
      </w:r>
      <w:r w:rsidRPr="00FE11AA">
        <w:rPr>
          <w:rFonts w:ascii="FrankRuehl" w:cs="David" w:hint="cs"/>
          <w:b/>
          <w:bCs/>
          <w:rtl/>
        </w:rPr>
        <w:t>שנאמר</w:t>
      </w:r>
      <w:r w:rsidRPr="00FE11AA">
        <w:rPr>
          <w:rFonts w:ascii="FrankRuehl" w:cs="David"/>
          <w:b/>
          <w:bCs/>
        </w:rPr>
        <w:t xml:space="preserve"> </w:t>
      </w:r>
      <w:r w:rsidRPr="00FE11AA">
        <w:rPr>
          <w:rFonts w:ascii="FrankRuehl" w:cs="David" w:hint="cs"/>
          <w:b/>
          <w:bCs/>
          <w:rtl/>
        </w:rPr>
        <w:t>כי</w:t>
      </w:r>
      <w:r w:rsidRPr="00FE11AA">
        <w:rPr>
          <w:rFonts w:ascii="FrankRuehl" w:cs="David"/>
          <w:b/>
          <w:bCs/>
        </w:rPr>
        <w:t xml:space="preserve"> </w:t>
      </w:r>
      <w:r w:rsidRPr="00FE11AA">
        <w:rPr>
          <w:rFonts w:ascii="FrankRuehl" w:cs="David" w:hint="cs"/>
          <w:b/>
          <w:bCs/>
          <w:rtl/>
        </w:rPr>
        <w:t>גרשוני</w:t>
      </w:r>
      <w:r w:rsidRPr="00FE11AA">
        <w:rPr>
          <w:rFonts w:ascii="FrankRuehl" w:cs="David"/>
          <w:b/>
          <w:bCs/>
        </w:rPr>
        <w:t xml:space="preserve"> </w:t>
      </w:r>
      <w:r w:rsidRPr="00FE11AA">
        <w:rPr>
          <w:rFonts w:ascii="FrankRuehl" w:cs="David" w:hint="cs"/>
          <w:b/>
          <w:bCs/>
          <w:rtl/>
        </w:rPr>
        <w:t>היום</w:t>
      </w:r>
      <w:r w:rsidRPr="00FE11AA">
        <w:rPr>
          <w:rFonts w:ascii="FrankRuehl" w:cs="David"/>
          <w:b/>
          <w:bCs/>
        </w:rPr>
        <w:t xml:space="preserve"> </w:t>
      </w:r>
      <w:r w:rsidRPr="00FE11AA">
        <w:rPr>
          <w:rFonts w:ascii="FrankRuehl" w:cs="David" w:hint="cs"/>
          <w:b/>
          <w:bCs/>
          <w:rtl/>
        </w:rPr>
        <w:t>מהסתפח</w:t>
      </w:r>
      <w:r w:rsidRPr="00FE11AA">
        <w:rPr>
          <w:rFonts w:ascii="FrankRuehl" w:cs="David"/>
          <w:b/>
          <w:bCs/>
        </w:rPr>
        <w:t xml:space="preserve"> </w:t>
      </w:r>
      <w:r w:rsidR="00F87402">
        <w:rPr>
          <w:rFonts w:ascii="FrankRuehl" w:cs="David" w:hint="cs"/>
          <w:b/>
          <w:bCs/>
          <w:rtl/>
        </w:rPr>
        <w:t>בנ</w:t>
      </w:r>
      <w:r w:rsidRPr="00FE11AA">
        <w:rPr>
          <w:rFonts w:ascii="FrankRuehl" w:cs="David" w:hint="cs"/>
          <w:b/>
          <w:bCs/>
          <w:rtl/>
        </w:rPr>
        <w:t>חלת ה׳</w:t>
      </w:r>
      <w:r w:rsidRPr="00FE11AA">
        <w:rPr>
          <w:rFonts w:ascii="FrankRuehl" w:cs="David"/>
          <w:b/>
          <w:bCs/>
        </w:rPr>
        <w:t xml:space="preserve"> </w:t>
      </w:r>
      <w:r w:rsidRPr="00FE11AA">
        <w:rPr>
          <w:rFonts w:ascii="FrankRuehl" w:cs="David" w:hint="cs"/>
          <w:b/>
          <w:bCs/>
          <w:rtl/>
        </w:rPr>
        <w:t>לאמר</w:t>
      </w:r>
      <w:r w:rsidRPr="00FE11AA">
        <w:rPr>
          <w:rFonts w:ascii="FrankRuehl" w:cs="David"/>
          <w:b/>
          <w:bCs/>
        </w:rPr>
        <w:t xml:space="preserve"> </w:t>
      </w:r>
      <w:r w:rsidRPr="00FE11AA">
        <w:rPr>
          <w:rFonts w:ascii="FrankRuehl" w:cs="David" w:hint="cs"/>
          <w:b/>
          <w:bCs/>
          <w:rtl/>
        </w:rPr>
        <w:t>לך</w:t>
      </w:r>
      <w:r w:rsidRPr="00FE11AA">
        <w:rPr>
          <w:rFonts w:ascii="FrankRuehl" w:cs="David"/>
          <w:b/>
          <w:bCs/>
        </w:rPr>
        <w:t xml:space="preserve"> </w:t>
      </w:r>
      <w:r w:rsidRPr="00FE11AA">
        <w:rPr>
          <w:rFonts w:ascii="FrankRuehl" w:cs="David" w:hint="cs"/>
          <w:b/>
          <w:bCs/>
          <w:rtl/>
        </w:rPr>
        <w:t>עבוד</w:t>
      </w:r>
      <w:r w:rsidRPr="00FE11AA">
        <w:rPr>
          <w:rFonts w:ascii="FrankRuehl" w:cs="David"/>
          <w:b/>
          <w:bCs/>
        </w:rPr>
        <w:t xml:space="preserve"> </w:t>
      </w:r>
      <w:r w:rsidRPr="00FE11AA">
        <w:rPr>
          <w:rFonts w:ascii="FrankRuehl" w:cs="David" w:hint="cs"/>
          <w:b/>
          <w:bCs/>
          <w:rtl/>
        </w:rPr>
        <w:t>אלהי</w:t>
      </w:r>
      <w:r w:rsidR="00FE11AA" w:rsidRPr="00FE11AA">
        <w:rPr>
          <w:rFonts w:ascii="FrankRuehl" w:cs="David" w:hint="cs"/>
          <w:b/>
          <w:bCs/>
          <w:rtl/>
        </w:rPr>
        <w:t>ם</w:t>
      </w:r>
      <w:r w:rsidRPr="00FE11AA">
        <w:rPr>
          <w:rFonts w:ascii="FrankRuehl" w:cs="David"/>
          <w:b/>
          <w:bCs/>
        </w:rPr>
        <w:t xml:space="preserve"> </w:t>
      </w:r>
      <w:r w:rsidR="00FE11AA">
        <w:rPr>
          <w:rFonts w:ascii="FrankRuehl" w:cs="David" w:hint="cs"/>
          <w:b/>
          <w:bCs/>
          <w:rtl/>
        </w:rPr>
        <w:t>אחרים,</w:t>
      </w:r>
      <w:r w:rsidR="00FE11AA">
        <w:rPr>
          <w:rFonts w:ascii="FrankRuehl" w:cs="David" w:hint="cs"/>
          <w:rtl/>
        </w:rPr>
        <w:t xml:space="preserve"> </w:t>
      </w:r>
      <w:r w:rsidRPr="00340F3E">
        <w:rPr>
          <w:rFonts w:ascii="FrankRuehl" w:cs="David" w:hint="cs"/>
          <w:rtl/>
        </w:rPr>
        <w:t>וזול</w:t>
      </w:r>
      <w:r w:rsidR="00FE11AA">
        <w:rPr>
          <w:rFonts w:ascii="FrankRuehl" w:cs="David" w:hint="cs"/>
          <w:rtl/>
        </w:rPr>
        <w:t xml:space="preserve">ת </w:t>
      </w:r>
      <w:r w:rsidRPr="00340F3E">
        <w:rPr>
          <w:rFonts w:ascii="FrankRuehl" w:cs="David" w:hint="cs"/>
          <w:rtl/>
        </w:rPr>
        <w:t>זה</w:t>
      </w:r>
      <w:r w:rsidRPr="00340F3E">
        <w:rPr>
          <w:rFonts w:ascii="FrankRuehl" w:cs="David"/>
        </w:rPr>
        <w:t xml:space="preserve"> </w:t>
      </w:r>
      <w:r w:rsidRPr="00340F3E">
        <w:rPr>
          <w:rFonts w:ascii="FrankRuehl" w:cs="David" w:hint="cs"/>
          <w:rtl/>
        </w:rPr>
        <w:t>הפלגו</w:t>
      </w:r>
      <w:r w:rsidR="00FE11AA">
        <w:rPr>
          <w:rFonts w:ascii="FrankRuehl" w:cs="David" w:hint="cs"/>
          <w:rtl/>
        </w:rPr>
        <w:t xml:space="preserve">ת </w:t>
      </w:r>
      <w:r w:rsidRPr="00340F3E">
        <w:rPr>
          <w:rFonts w:ascii="FrankRuehl" w:cs="David" w:hint="cs"/>
          <w:rtl/>
        </w:rPr>
        <w:t>גדולו</w:t>
      </w:r>
      <w:r w:rsidR="00FE11AA">
        <w:rPr>
          <w:rFonts w:ascii="FrankRuehl" w:cs="David" w:hint="cs"/>
          <w:rtl/>
        </w:rPr>
        <w:t xml:space="preserve">ת </w:t>
      </w:r>
      <w:r w:rsidRPr="00340F3E">
        <w:rPr>
          <w:rFonts w:ascii="FrankRuehl" w:cs="David" w:hint="cs"/>
          <w:rtl/>
        </w:rPr>
        <w:t>שאמרו</w:t>
      </w:r>
      <w:r w:rsidRPr="00340F3E">
        <w:rPr>
          <w:rFonts w:ascii="FrankRuehl" w:cs="David"/>
        </w:rPr>
        <w:t xml:space="preserve"> </w:t>
      </w:r>
      <w:r w:rsidRPr="00340F3E">
        <w:rPr>
          <w:rFonts w:ascii="FrankRuehl" w:cs="David" w:hint="cs"/>
          <w:rtl/>
        </w:rPr>
        <w:t>בה</w:t>
      </w:r>
      <w:r w:rsidR="00FE11AA">
        <w:rPr>
          <w:rFonts w:ascii="FrankRuehl" w:cs="David" w:hint="cs"/>
          <w:rtl/>
        </w:rPr>
        <w:t xml:space="preserve"> - </w:t>
      </w:r>
      <w:r w:rsidRPr="00340F3E">
        <w:rPr>
          <w:rFonts w:ascii="FrankRuehl" w:cs="David" w:hint="cs"/>
          <w:rtl/>
        </w:rPr>
        <w:t>הכל</w:t>
      </w:r>
      <w:r w:rsidRPr="00340F3E">
        <w:rPr>
          <w:rFonts w:ascii="FrankRuehl" w:cs="David"/>
        </w:rPr>
        <w:t xml:space="preserve"> </w:t>
      </w:r>
      <w:r w:rsidRPr="00340F3E">
        <w:rPr>
          <w:rFonts w:ascii="FrankRuehl" w:cs="David" w:hint="cs"/>
          <w:rtl/>
        </w:rPr>
        <w:t>הוא</w:t>
      </w:r>
      <w:r w:rsidRPr="00340F3E">
        <w:rPr>
          <w:rFonts w:ascii="FrankRuehl" w:cs="David"/>
        </w:rPr>
        <w:t xml:space="preserve"> </w:t>
      </w:r>
      <w:r w:rsidR="00FE11AA">
        <w:rPr>
          <w:rFonts w:ascii="FrankRuehl" w:cs="David" w:hint="cs"/>
          <w:rtl/>
        </w:rPr>
        <w:t>ממצות</w:t>
      </w:r>
      <w:r w:rsidRPr="00340F3E">
        <w:rPr>
          <w:rFonts w:ascii="FrankRuehl" w:cs="David"/>
        </w:rPr>
        <w:t xml:space="preserve"> </w:t>
      </w:r>
      <w:r w:rsidRPr="00340F3E">
        <w:rPr>
          <w:rFonts w:ascii="FrankRuehl" w:cs="David" w:hint="cs"/>
          <w:rtl/>
        </w:rPr>
        <w:t>עשה</w:t>
      </w:r>
      <w:r w:rsidRPr="00340F3E">
        <w:rPr>
          <w:rFonts w:ascii="FrankRuehl" w:cs="David"/>
        </w:rPr>
        <w:t xml:space="preserve"> </w:t>
      </w:r>
      <w:r w:rsidRPr="00340F3E">
        <w:rPr>
          <w:rFonts w:ascii="FrankRuehl" w:cs="David" w:hint="cs"/>
          <w:rtl/>
        </w:rPr>
        <w:t>ה</w:t>
      </w:r>
      <w:r w:rsidR="00780336">
        <w:rPr>
          <w:rFonts w:ascii="FrankRuehl" w:cs="David" w:hint="cs"/>
          <w:rtl/>
        </w:rPr>
        <w:t xml:space="preserve">זה, </w:t>
      </w:r>
      <w:r w:rsidRPr="00340F3E">
        <w:rPr>
          <w:rFonts w:ascii="FrankRuehl" w:cs="David" w:hint="cs"/>
          <w:rtl/>
        </w:rPr>
        <w:t>שנצטוינו</w:t>
      </w:r>
      <w:r w:rsidRPr="00340F3E">
        <w:rPr>
          <w:rFonts w:ascii="FrankRuehl" w:cs="David"/>
        </w:rPr>
        <w:t xml:space="preserve"> </w:t>
      </w:r>
      <w:r w:rsidRPr="00340F3E">
        <w:rPr>
          <w:rFonts w:ascii="FrankRuehl" w:cs="David" w:hint="cs"/>
          <w:rtl/>
        </w:rPr>
        <w:t>לרשת</w:t>
      </w:r>
      <w:r w:rsidRPr="00340F3E">
        <w:rPr>
          <w:rFonts w:ascii="FrankRuehl" w:cs="David"/>
        </w:rPr>
        <w:t xml:space="preserve"> </w:t>
      </w:r>
      <w:r w:rsidRPr="00340F3E">
        <w:rPr>
          <w:rFonts w:ascii="FrankRuehl" w:cs="David" w:hint="cs"/>
          <w:rtl/>
        </w:rPr>
        <w:t>הארץ לש</w:t>
      </w:r>
      <w:r w:rsidR="00FE11AA">
        <w:rPr>
          <w:rFonts w:ascii="FrankRuehl" w:cs="David" w:hint="cs"/>
          <w:rtl/>
        </w:rPr>
        <w:t>בת ב</w:t>
      </w:r>
      <w:r w:rsidRPr="00340F3E">
        <w:rPr>
          <w:rFonts w:ascii="FrankRuehl" w:cs="David" w:hint="cs"/>
          <w:rtl/>
        </w:rPr>
        <w:t>ה</w:t>
      </w:r>
      <w:r w:rsidR="00FE11AA">
        <w:rPr>
          <w:rFonts w:ascii="FrankRuehl" w:cs="David" w:hint="cs"/>
          <w:rtl/>
        </w:rPr>
        <w:t xml:space="preserve">. </w:t>
      </w:r>
    </w:p>
    <w:p w:rsidR="00751BFD" w:rsidRPr="00340F3E" w:rsidRDefault="00751BFD" w:rsidP="00780336">
      <w:pPr>
        <w:autoSpaceDE w:val="0"/>
        <w:autoSpaceDN w:val="0"/>
        <w:bidi/>
        <w:adjustRightInd w:val="0"/>
        <w:jc w:val="both"/>
        <w:rPr>
          <w:rFonts w:ascii="FrankRuehl" w:cs="David"/>
          <w:rtl/>
        </w:rPr>
      </w:pPr>
      <w:r w:rsidRPr="00340F3E">
        <w:rPr>
          <w:rFonts w:ascii="FrankRuehl" w:cs="David" w:hint="cs"/>
          <w:rtl/>
        </w:rPr>
        <w:t>א״כ</w:t>
      </w:r>
      <w:r w:rsidRPr="00340F3E">
        <w:rPr>
          <w:rFonts w:ascii="FrankRuehl" w:cs="David"/>
        </w:rPr>
        <w:t xml:space="preserve"> </w:t>
      </w:r>
      <w:r w:rsidRPr="00340F3E">
        <w:rPr>
          <w:rFonts w:ascii="FrankRuehl" w:cs="David" w:hint="cs"/>
          <w:rtl/>
        </w:rPr>
        <w:t>היא</w:t>
      </w:r>
      <w:r w:rsidRPr="00340F3E">
        <w:rPr>
          <w:rFonts w:ascii="FrankRuehl" w:cs="David"/>
        </w:rPr>
        <w:t xml:space="preserve"> </w:t>
      </w:r>
      <w:r w:rsidRPr="00340F3E">
        <w:rPr>
          <w:rFonts w:ascii="FrankRuehl" w:cs="David" w:hint="cs"/>
          <w:rtl/>
        </w:rPr>
        <w:t>מצו</w:t>
      </w:r>
      <w:r w:rsidR="00FE11AA">
        <w:rPr>
          <w:rFonts w:ascii="FrankRuehl" w:cs="David" w:hint="cs"/>
          <w:rtl/>
        </w:rPr>
        <w:t xml:space="preserve">ת </w:t>
      </w:r>
      <w:r w:rsidRPr="00340F3E">
        <w:rPr>
          <w:rFonts w:ascii="FrankRuehl" w:cs="David" w:hint="cs"/>
          <w:rtl/>
        </w:rPr>
        <w:t>עשה</w:t>
      </w:r>
      <w:r w:rsidRPr="00340F3E">
        <w:rPr>
          <w:rFonts w:ascii="FrankRuehl" w:cs="David"/>
        </w:rPr>
        <w:t xml:space="preserve"> </w:t>
      </w:r>
      <w:r w:rsidRPr="00340F3E">
        <w:rPr>
          <w:rFonts w:ascii="FrankRuehl" w:cs="David" w:hint="cs"/>
          <w:rtl/>
        </w:rPr>
        <w:t>לדורו</w:t>
      </w:r>
      <w:r w:rsidR="00FE11AA">
        <w:rPr>
          <w:rFonts w:ascii="FrankRuehl" w:cs="David" w:hint="cs"/>
          <w:rtl/>
        </w:rPr>
        <w:t xml:space="preserve">ת </w:t>
      </w:r>
      <w:r w:rsidRPr="00340F3E">
        <w:rPr>
          <w:rFonts w:ascii="FrankRuehl" w:cs="David" w:hint="cs"/>
          <w:rtl/>
        </w:rPr>
        <w:t>מתחייב</w:t>
      </w:r>
      <w:r w:rsidRPr="00340F3E">
        <w:rPr>
          <w:rFonts w:ascii="FrankRuehl" w:cs="David"/>
        </w:rPr>
        <w:t xml:space="preserve"> </w:t>
      </w:r>
      <w:r w:rsidRPr="00340F3E">
        <w:rPr>
          <w:rFonts w:ascii="FrankRuehl" w:cs="David" w:hint="cs"/>
          <w:rtl/>
        </w:rPr>
        <w:t>כל</w:t>
      </w:r>
      <w:r w:rsidRPr="00340F3E">
        <w:rPr>
          <w:rFonts w:ascii="FrankRuehl" w:cs="David"/>
        </w:rPr>
        <w:t xml:space="preserve"> </w:t>
      </w:r>
      <w:r w:rsidRPr="00340F3E">
        <w:rPr>
          <w:rFonts w:ascii="FrankRuehl" w:cs="David" w:hint="cs"/>
          <w:rtl/>
        </w:rPr>
        <w:t>אחד</w:t>
      </w:r>
      <w:r w:rsidRPr="00340F3E">
        <w:rPr>
          <w:rFonts w:ascii="FrankRuehl" w:cs="David"/>
        </w:rPr>
        <w:t xml:space="preserve"> </w:t>
      </w:r>
      <w:r w:rsidRPr="00340F3E">
        <w:rPr>
          <w:rFonts w:ascii="FrankRuehl" w:cs="David" w:hint="cs"/>
          <w:rtl/>
        </w:rPr>
        <w:t>ממנו</w:t>
      </w:r>
      <w:r w:rsidRPr="00340F3E">
        <w:rPr>
          <w:rFonts w:ascii="FrankRuehl" w:cs="David"/>
        </w:rPr>
        <w:t xml:space="preserve"> </w:t>
      </w:r>
      <w:r w:rsidRPr="00340F3E">
        <w:rPr>
          <w:rFonts w:ascii="FrankRuehl" w:cs="David" w:hint="cs"/>
          <w:rtl/>
        </w:rPr>
        <w:t>ואפילו</w:t>
      </w:r>
      <w:r w:rsidRPr="00340F3E">
        <w:rPr>
          <w:rFonts w:ascii="FrankRuehl" w:cs="David"/>
        </w:rPr>
        <w:t xml:space="preserve"> </w:t>
      </w:r>
      <w:r w:rsidRPr="00340F3E">
        <w:rPr>
          <w:rFonts w:ascii="FrankRuehl" w:cs="David" w:hint="cs"/>
          <w:rtl/>
        </w:rPr>
        <w:t>בזמן</w:t>
      </w:r>
      <w:r w:rsidRPr="00340F3E">
        <w:rPr>
          <w:rFonts w:ascii="FrankRuehl" w:cs="David"/>
        </w:rPr>
        <w:t xml:space="preserve"> </w:t>
      </w:r>
      <w:r w:rsidRPr="00340F3E">
        <w:rPr>
          <w:rFonts w:ascii="FrankRuehl" w:cs="David" w:hint="cs"/>
          <w:rtl/>
        </w:rPr>
        <w:t>גלו</w:t>
      </w:r>
      <w:r w:rsidR="00FE11AA">
        <w:rPr>
          <w:rFonts w:ascii="FrankRuehl" w:cs="David" w:hint="cs"/>
          <w:rtl/>
        </w:rPr>
        <w:t>ת</w:t>
      </w:r>
      <w:r w:rsidRPr="00340F3E">
        <w:rPr>
          <w:rFonts w:ascii="FrankRuehl" w:cs="David"/>
        </w:rPr>
        <w:t xml:space="preserve"> </w:t>
      </w:r>
      <w:r w:rsidRPr="00340F3E">
        <w:rPr>
          <w:rFonts w:ascii="FrankRuehl" w:cs="David" w:hint="cs"/>
          <w:rtl/>
        </w:rPr>
        <w:t>כידוע</w:t>
      </w:r>
      <w:r w:rsidRPr="00340F3E">
        <w:rPr>
          <w:rFonts w:ascii="FrankRuehl" w:cs="David"/>
        </w:rPr>
        <w:t xml:space="preserve"> </w:t>
      </w:r>
      <w:r w:rsidRPr="00340F3E">
        <w:rPr>
          <w:rFonts w:ascii="FrankRuehl" w:cs="David" w:hint="cs"/>
          <w:rtl/>
        </w:rPr>
        <w:t>בתלמוד</w:t>
      </w:r>
      <w:r w:rsidRPr="00340F3E">
        <w:rPr>
          <w:rFonts w:ascii="FrankRuehl" w:cs="David"/>
        </w:rPr>
        <w:t xml:space="preserve"> </w:t>
      </w:r>
      <w:r w:rsidRPr="00340F3E">
        <w:rPr>
          <w:rFonts w:ascii="FrankRuehl" w:cs="David" w:hint="cs"/>
          <w:rtl/>
        </w:rPr>
        <w:t>במקומו</w:t>
      </w:r>
      <w:r w:rsidR="00FE11AA">
        <w:rPr>
          <w:rFonts w:ascii="FrankRuehl" w:cs="David" w:hint="cs"/>
          <w:rtl/>
        </w:rPr>
        <w:t>ת</w:t>
      </w:r>
      <w:r w:rsidRPr="00340F3E">
        <w:rPr>
          <w:rFonts w:ascii="FrankRuehl" w:cs="David"/>
        </w:rPr>
        <w:t xml:space="preserve"> </w:t>
      </w:r>
      <w:r w:rsidRPr="00340F3E">
        <w:rPr>
          <w:rFonts w:ascii="FrankRuehl" w:cs="David" w:hint="cs"/>
          <w:rtl/>
        </w:rPr>
        <w:t>הרבה</w:t>
      </w:r>
      <w:r w:rsidR="00FE11AA">
        <w:rPr>
          <w:rFonts w:ascii="FrankRuehl" w:cs="David" w:hint="cs"/>
          <w:rtl/>
        </w:rPr>
        <w:t xml:space="preserve">. </w:t>
      </w:r>
      <w:r w:rsidRPr="00340F3E">
        <w:rPr>
          <w:rFonts w:ascii="FrankRuehl" w:cs="David"/>
        </w:rPr>
        <w:t xml:space="preserve"> </w:t>
      </w:r>
      <w:r w:rsidRPr="00340F3E">
        <w:rPr>
          <w:rFonts w:ascii="FrankRuehl" w:cs="David" w:hint="cs"/>
          <w:rtl/>
        </w:rPr>
        <w:t>ולשון ספרי</w:t>
      </w:r>
      <w:r w:rsidRPr="00340F3E">
        <w:rPr>
          <w:rFonts w:ascii="FrankRuehl" w:cs="David"/>
        </w:rPr>
        <w:t xml:space="preserve"> </w:t>
      </w:r>
      <w:r w:rsidRPr="00340F3E">
        <w:rPr>
          <w:rFonts w:ascii="FrankRuehl" w:cs="David" w:hint="cs"/>
          <w:rtl/>
        </w:rPr>
        <w:t>מעשה</w:t>
      </w:r>
      <w:r w:rsidRPr="00340F3E">
        <w:rPr>
          <w:rFonts w:ascii="FrankRuehl" w:cs="David"/>
        </w:rPr>
        <w:t xml:space="preserve"> </w:t>
      </w:r>
      <w:r w:rsidRPr="00340F3E">
        <w:rPr>
          <w:rFonts w:ascii="FrankRuehl" w:cs="David" w:hint="cs"/>
          <w:rtl/>
        </w:rPr>
        <w:t>ברבי</w:t>
      </w:r>
      <w:r w:rsidRPr="00340F3E">
        <w:rPr>
          <w:rFonts w:ascii="FrankRuehl" w:cs="David"/>
        </w:rPr>
        <w:t xml:space="preserve"> </w:t>
      </w:r>
      <w:r w:rsidRPr="00340F3E">
        <w:rPr>
          <w:rFonts w:ascii="FrankRuehl" w:cs="David" w:hint="cs"/>
          <w:rtl/>
        </w:rPr>
        <w:t>יהודה</w:t>
      </w:r>
      <w:r w:rsidRPr="00340F3E">
        <w:rPr>
          <w:rFonts w:ascii="FrankRuehl" w:cs="David"/>
        </w:rPr>
        <w:t xml:space="preserve"> </w:t>
      </w:r>
      <w:r w:rsidRPr="00340F3E">
        <w:rPr>
          <w:rFonts w:ascii="FrankRuehl" w:cs="David" w:hint="cs"/>
          <w:rtl/>
        </w:rPr>
        <w:t>כן</w:t>
      </w:r>
      <w:r w:rsidRPr="00340F3E">
        <w:rPr>
          <w:rFonts w:ascii="FrankRuehl" w:cs="David"/>
        </w:rPr>
        <w:t xml:space="preserve"> </w:t>
      </w:r>
      <w:r w:rsidR="00FE11AA">
        <w:rPr>
          <w:rFonts w:ascii="FrankRuehl" w:cs="David" w:hint="cs"/>
          <w:rtl/>
        </w:rPr>
        <w:t>בת</w:t>
      </w:r>
      <w:r w:rsidRPr="00340F3E">
        <w:rPr>
          <w:rFonts w:ascii="FrankRuehl" w:cs="David" w:hint="cs"/>
          <w:rtl/>
        </w:rPr>
        <w:t>ירא</w:t>
      </w:r>
      <w:r w:rsidRPr="00340F3E">
        <w:rPr>
          <w:rFonts w:ascii="FrankRuehl" w:cs="David"/>
        </w:rPr>
        <w:t xml:space="preserve"> </w:t>
      </w:r>
      <w:r w:rsidR="00FE11AA">
        <w:rPr>
          <w:rFonts w:ascii="FrankRuehl" w:cs="David" w:hint="cs"/>
          <w:rtl/>
        </w:rPr>
        <w:t>ורב</w:t>
      </w:r>
      <w:r w:rsidRPr="00340F3E">
        <w:rPr>
          <w:rFonts w:ascii="FrankRuehl" w:cs="David" w:hint="cs"/>
          <w:rtl/>
        </w:rPr>
        <w:t>י</w:t>
      </w:r>
      <w:r w:rsidRPr="00340F3E">
        <w:rPr>
          <w:rFonts w:ascii="FrankRuehl" w:cs="David"/>
        </w:rPr>
        <w:t xml:space="preserve"> </w:t>
      </w:r>
      <w:r w:rsidR="00FE11AA">
        <w:rPr>
          <w:rFonts w:ascii="FrankRuehl" w:cs="David" w:hint="cs"/>
          <w:rtl/>
        </w:rPr>
        <w:t>מת</w:t>
      </w:r>
      <w:r w:rsidRPr="00340F3E">
        <w:rPr>
          <w:rFonts w:ascii="FrankRuehl" w:cs="David" w:hint="cs"/>
          <w:rtl/>
        </w:rPr>
        <w:t>יא</w:t>
      </w:r>
      <w:r w:rsidRPr="00340F3E">
        <w:rPr>
          <w:rFonts w:ascii="FrankRuehl" w:cs="David"/>
        </w:rPr>
        <w:t xml:space="preserve"> </w:t>
      </w:r>
      <w:r w:rsidR="00FE11AA">
        <w:rPr>
          <w:rFonts w:ascii="FrankRuehl" w:cs="David" w:hint="cs"/>
          <w:rtl/>
        </w:rPr>
        <w:t>ב</w:t>
      </w:r>
      <w:r w:rsidRPr="00340F3E">
        <w:rPr>
          <w:rFonts w:ascii="FrankRuehl" w:cs="David" w:hint="cs"/>
          <w:rtl/>
        </w:rPr>
        <w:t>ן</w:t>
      </w:r>
      <w:r w:rsidRPr="00340F3E">
        <w:rPr>
          <w:rFonts w:ascii="FrankRuehl" w:cs="David"/>
        </w:rPr>
        <w:t xml:space="preserve"> </w:t>
      </w:r>
      <w:r w:rsidRPr="00340F3E">
        <w:rPr>
          <w:rFonts w:ascii="FrankRuehl" w:cs="David" w:hint="cs"/>
          <w:rtl/>
        </w:rPr>
        <w:t>חרש</w:t>
      </w:r>
      <w:r w:rsidRPr="00340F3E">
        <w:rPr>
          <w:rFonts w:ascii="FrankRuehl" w:cs="David"/>
        </w:rPr>
        <w:t xml:space="preserve"> </w:t>
      </w:r>
      <w:r w:rsidRPr="00340F3E">
        <w:rPr>
          <w:rFonts w:ascii="FrankRuehl" w:cs="David" w:hint="cs"/>
          <w:rtl/>
        </w:rPr>
        <w:t>ור</w:t>
      </w:r>
      <w:r w:rsidR="00FE11AA">
        <w:rPr>
          <w:rFonts w:ascii="FrankRuehl" w:cs="David" w:hint="cs"/>
          <w:rtl/>
        </w:rPr>
        <w:t>ב</w:t>
      </w:r>
      <w:r w:rsidRPr="00340F3E">
        <w:rPr>
          <w:rFonts w:ascii="FrankRuehl" w:cs="David" w:hint="cs"/>
          <w:rtl/>
        </w:rPr>
        <w:t>י</w:t>
      </w:r>
      <w:r w:rsidRPr="00340F3E">
        <w:rPr>
          <w:rFonts w:ascii="FrankRuehl" w:cs="David"/>
        </w:rPr>
        <w:t xml:space="preserve"> </w:t>
      </w:r>
      <w:r w:rsidRPr="00340F3E">
        <w:rPr>
          <w:rFonts w:ascii="FrankRuehl" w:cs="David" w:hint="cs"/>
          <w:rtl/>
        </w:rPr>
        <w:t>חנניה</w:t>
      </w:r>
      <w:r w:rsidR="00FE11AA">
        <w:rPr>
          <w:rFonts w:ascii="FrankRuehl" w:cs="David" w:hint="cs"/>
          <w:rtl/>
        </w:rPr>
        <w:t xml:space="preserve"> בן אחי </w:t>
      </w:r>
      <w:r w:rsidRPr="00340F3E">
        <w:rPr>
          <w:rFonts w:ascii="FrankRuehl" w:cs="David" w:hint="cs"/>
          <w:rtl/>
        </w:rPr>
        <w:t>ר׳</w:t>
      </w:r>
      <w:r w:rsidRPr="00340F3E">
        <w:rPr>
          <w:rFonts w:ascii="FrankRuehl" w:cs="David"/>
        </w:rPr>
        <w:t xml:space="preserve"> </w:t>
      </w:r>
      <w:r w:rsidRPr="00340F3E">
        <w:rPr>
          <w:rFonts w:ascii="FrankRuehl" w:cs="David" w:hint="cs"/>
          <w:rtl/>
        </w:rPr>
        <w:t>יהושע</w:t>
      </w:r>
      <w:r w:rsidRPr="00340F3E">
        <w:rPr>
          <w:rFonts w:ascii="FrankRuehl" w:cs="David"/>
        </w:rPr>
        <w:t xml:space="preserve"> </w:t>
      </w:r>
      <w:r w:rsidRPr="00340F3E">
        <w:rPr>
          <w:rFonts w:ascii="FrankRuehl" w:cs="David" w:hint="cs"/>
          <w:rtl/>
        </w:rPr>
        <w:t>ור׳</w:t>
      </w:r>
      <w:r w:rsidRPr="00340F3E">
        <w:rPr>
          <w:rFonts w:ascii="FrankRuehl" w:cs="David"/>
        </w:rPr>
        <w:t xml:space="preserve"> </w:t>
      </w:r>
      <w:r w:rsidRPr="00340F3E">
        <w:rPr>
          <w:rFonts w:ascii="FrankRuehl" w:cs="David" w:hint="cs"/>
          <w:rtl/>
        </w:rPr>
        <w:t>נ</w:t>
      </w:r>
      <w:r w:rsidR="00FE11AA">
        <w:rPr>
          <w:rFonts w:ascii="FrankRuehl" w:cs="David" w:hint="cs"/>
          <w:rtl/>
        </w:rPr>
        <w:t>ת</w:t>
      </w:r>
      <w:r w:rsidRPr="00340F3E">
        <w:rPr>
          <w:rFonts w:ascii="FrankRuehl" w:cs="David" w:hint="cs"/>
          <w:rtl/>
        </w:rPr>
        <w:t>ן</w:t>
      </w:r>
      <w:r w:rsidRPr="00340F3E">
        <w:rPr>
          <w:rFonts w:ascii="FrankRuehl" w:cs="David"/>
        </w:rPr>
        <w:t xml:space="preserve"> </w:t>
      </w:r>
      <w:r w:rsidRPr="00340F3E">
        <w:rPr>
          <w:rFonts w:ascii="FrankRuehl" w:cs="David" w:hint="cs"/>
          <w:rtl/>
        </w:rPr>
        <w:t>שהיו</w:t>
      </w:r>
      <w:r w:rsidRPr="00340F3E">
        <w:rPr>
          <w:rFonts w:ascii="FrankRuehl" w:cs="David"/>
        </w:rPr>
        <w:t xml:space="preserve"> </w:t>
      </w:r>
      <w:r w:rsidRPr="00340F3E">
        <w:rPr>
          <w:rFonts w:ascii="FrankRuehl" w:cs="David" w:hint="cs"/>
          <w:rtl/>
        </w:rPr>
        <w:t>יוצאין</w:t>
      </w:r>
      <w:r w:rsidRPr="00340F3E">
        <w:rPr>
          <w:rFonts w:ascii="FrankRuehl" w:cs="David"/>
        </w:rPr>
        <w:t xml:space="preserve"> </w:t>
      </w:r>
      <w:r w:rsidRPr="00340F3E">
        <w:rPr>
          <w:rFonts w:ascii="FrankRuehl" w:cs="David" w:hint="cs"/>
          <w:rtl/>
        </w:rPr>
        <w:t>חוצה</w:t>
      </w:r>
      <w:r w:rsidRPr="00340F3E">
        <w:rPr>
          <w:rFonts w:ascii="FrankRuehl" w:cs="David"/>
        </w:rPr>
        <w:t xml:space="preserve"> </w:t>
      </w:r>
      <w:r w:rsidRPr="00340F3E">
        <w:rPr>
          <w:rFonts w:ascii="FrankRuehl" w:cs="David" w:hint="cs"/>
          <w:rtl/>
        </w:rPr>
        <w:t>לארץ</w:t>
      </w:r>
      <w:r w:rsidRPr="00340F3E">
        <w:rPr>
          <w:rFonts w:ascii="FrankRuehl" w:cs="David"/>
        </w:rPr>
        <w:t xml:space="preserve"> </w:t>
      </w:r>
      <w:r w:rsidRPr="00340F3E">
        <w:rPr>
          <w:rFonts w:ascii="FrankRuehl" w:cs="David" w:hint="cs"/>
          <w:rtl/>
        </w:rPr>
        <w:t>והגיעו לפלטיא</w:t>
      </w:r>
      <w:r w:rsidRPr="00340F3E">
        <w:rPr>
          <w:rFonts w:ascii="FrankRuehl" w:cs="David"/>
        </w:rPr>
        <w:t xml:space="preserve"> </w:t>
      </w:r>
      <w:r w:rsidRPr="00340F3E">
        <w:rPr>
          <w:rFonts w:ascii="FrankRuehl" w:cs="David" w:hint="cs"/>
          <w:rtl/>
        </w:rPr>
        <w:t>וזכרו</w:t>
      </w:r>
      <w:r w:rsidRPr="00340F3E">
        <w:rPr>
          <w:rFonts w:ascii="FrankRuehl" w:cs="David"/>
        </w:rPr>
        <w:t xml:space="preserve"> </w:t>
      </w:r>
      <w:r w:rsidRPr="00340F3E">
        <w:rPr>
          <w:rFonts w:ascii="FrankRuehl" w:cs="David" w:hint="cs"/>
          <w:rtl/>
        </w:rPr>
        <w:t>א</w:t>
      </w:r>
      <w:r w:rsidR="00780336">
        <w:rPr>
          <w:rFonts w:ascii="FrankRuehl" w:cs="David" w:hint="cs"/>
          <w:rtl/>
        </w:rPr>
        <w:t>ת</w:t>
      </w:r>
      <w:r w:rsidRPr="00340F3E">
        <w:rPr>
          <w:rFonts w:ascii="FrankRuehl" w:cs="David"/>
        </w:rPr>
        <w:t xml:space="preserve"> </w:t>
      </w:r>
      <w:r w:rsidRPr="00340F3E">
        <w:rPr>
          <w:rFonts w:ascii="FrankRuehl" w:cs="David" w:hint="cs"/>
          <w:rtl/>
        </w:rPr>
        <w:t>ארץ</w:t>
      </w:r>
      <w:r w:rsidRPr="00340F3E">
        <w:rPr>
          <w:rFonts w:ascii="FrankRuehl" w:cs="David"/>
        </w:rPr>
        <w:t xml:space="preserve"> </w:t>
      </w:r>
      <w:r w:rsidRPr="00340F3E">
        <w:rPr>
          <w:rFonts w:ascii="FrankRuehl" w:cs="David" w:hint="cs"/>
          <w:rtl/>
        </w:rPr>
        <w:t>ישראל</w:t>
      </w:r>
      <w:r w:rsidRPr="00340F3E">
        <w:rPr>
          <w:rFonts w:ascii="FrankRuehl" w:cs="David"/>
        </w:rPr>
        <w:t xml:space="preserve"> </w:t>
      </w:r>
      <w:r w:rsidRPr="00340F3E">
        <w:rPr>
          <w:rFonts w:ascii="FrankRuehl" w:cs="David" w:hint="cs"/>
          <w:rtl/>
        </w:rPr>
        <w:t>וזקפו</w:t>
      </w:r>
      <w:r w:rsidRPr="00340F3E">
        <w:rPr>
          <w:rFonts w:ascii="FrankRuehl" w:cs="David"/>
        </w:rPr>
        <w:t xml:space="preserve"> </w:t>
      </w:r>
      <w:r w:rsidRPr="00340F3E">
        <w:rPr>
          <w:rFonts w:ascii="FrankRuehl" w:cs="David" w:hint="cs"/>
          <w:rtl/>
        </w:rPr>
        <w:t>א</w:t>
      </w:r>
      <w:r w:rsidR="00780336">
        <w:rPr>
          <w:rFonts w:ascii="FrankRuehl" w:cs="David" w:hint="cs"/>
          <w:rtl/>
        </w:rPr>
        <w:t>ת</w:t>
      </w:r>
      <w:r w:rsidRPr="00340F3E">
        <w:rPr>
          <w:rFonts w:ascii="FrankRuehl" w:cs="David"/>
        </w:rPr>
        <w:t xml:space="preserve"> </w:t>
      </w:r>
      <w:r w:rsidRPr="00340F3E">
        <w:rPr>
          <w:rFonts w:ascii="FrankRuehl" w:cs="David" w:hint="cs"/>
          <w:rtl/>
        </w:rPr>
        <w:t>עיניהם</w:t>
      </w:r>
      <w:r w:rsidRPr="00340F3E">
        <w:rPr>
          <w:rFonts w:ascii="FrankRuehl" w:cs="David"/>
        </w:rPr>
        <w:t xml:space="preserve"> </w:t>
      </w:r>
      <w:r w:rsidRPr="00340F3E">
        <w:rPr>
          <w:rFonts w:ascii="FrankRuehl" w:cs="David" w:hint="cs"/>
          <w:rtl/>
        </w:rPr>
        <w:t>זלגו</w:t>
      </w:r>
      <w:r w:rsidRPr="00340F3E">
        <w:rPr>
          <w:rFonts w:ascii="FrankRuehl" w:cs="David"/>
        </w:rPr>
        <w:t xml:space="preserve"> </w:t>
      </w:r>
      <w:r w:rsidRPr="00340F3E">
        <w:rPr>
          <w:rFonts w:ascii="FrankRuehl" w:cs="David" w:hint="cs"/>
          <w:rtl/>
        </w:rPr>
        <w:t>דמעותיהן</w:t>
      </w:r>
      <w:r w:rsidRPr="00340F3E">
        <w:rPr>
          <w:rFonts w:ascii="FrankRuehl" w:cs="David"/>
        </w:rPr>
        <w:t xml:space="preserve"> </w:t>
      </w:r>
      <w:r w:rsidRPr="00340F3E">
        <w:rPr>
          <w:rFonts w:ascii="FrankRuehl" w:cs="David" w:hint="cs"/>
          <w:rtl/>
        </w:rPr>
        <w:t>וקרעו</w:t>
      </w:r>
      <w:r w:rsidRPr="00340F3E">
        <w:rPr>
          <w:rFonts w:ascii="FrankRuehl" w:cs="David"/>
        </w:rPr>
        <w:t xml:space="preserve"> </w:t>
      </w:r>
      <w:r w:rsidRPr="00340F3E">
        <w:rPr>
          <w:rFonts w:ascii="FrankRuehl" w:cs="David" w:hint="cs"/>
          <w:rtl/>
        </w:rPr>
        <w:t>בגדיהם</w:t>
      </w:r>
      <w:r w:rsidRPr="00340F3E">
        <w:rPr>
          <w:rFonts w:ascii="FrankRuehl" w:cs="David"/>
        </w:rPr>
        <w:t xml:space="preserve"> </w:t>
      </w:r>
      <w:r w:rsidRPr="00340F3E">
        <w:rPr>
          <w:rFonts w:ascii="FrankRuehl" w:cs="David" w:hint="cs"/>
          <w:rtl/>
        </w:rPr>
        <w:t>וקראו</w:t>
      </w:r>
      <w:r w:rsidRPr="00340F3E">
        <w:rPr>
          <w:rFonts w:ascii="FrankRuehl" w:cs="David"/>
        </w:rPr>
        <w:t xml:space="preserve"> </w:t>
      </w:r>
      <w:r w:rsidRPr="00340F3E">
        <w:rPr>
          <w:rFonts w:ascii="FrankRuehl" w:cs="David" w:hint="cs"/>
          <w:rtl/>
        </w:rPr>
        <w:t>המקרא</w:t>
      </w:r>
      <w:r w:rsidRPr="00340F3E">
        <w:rPr>
          <w:rFonts w:ascii="FrankRuehl" w:cs="David"/>
        </w:rPr>
        <w:t xml:space="preserve"> </w:t>
      </w:r>
      <w:r w:rsidRPr="00340F3E">
        <w:rPr>
          <w:rFonts w:ascii="FrankRuehl" w:cs="David" w:hint="cs"/>
          <w:rtl/>
        </w:rPr>
        <w:t>הזה</w:t>
      </w:r>
      <w:r w:rsidRPr="00340F3E">
        <w:rPr>
          <w:rFonts w:ascii="FrankRuehl" w:cs="David"/>
        </w:rPr>
        <w:t xml:space="preserve"> </w:t>
      </w:r>
      <w:r w:rsidRPr="00340F3E">
        <w:rPr>
          <w:rFonts w:ascii="FrankRuehl" w:cs="David" w:hint="cs"/>
          <w:rtl/>
        </w:rPr>
        <w:t>וירשתה</w:t>
      </w:r>
      <w:r w:rsidRPr="00340F3E">
        <w:rPr>
          <w:rFonts w:ascii="FrankRuehl" w:cs="David"/>
        </w:rPr>
        <w:t xml:space="preserve"> </w:t>
      </w:r>
      <w:r w:rsidRPr="00340F3E">
        <w:rPr>
          <w:rFonts w:ascii="FrankRuehl" w:cs="David" w:hint="cs"/>
          <w:rtl/>
        </w:rPr>
        <w:t>וישבת</w:t>
      </w:r>
      <w:r w:rsidRPr="00340F3E">
        <w:rPr>
          <w:rFonts w:ascii="FrankRuehl" w:cs="David"/>
        </w:rPr>
        <w:t xml:space="preserve"> </w:t>
      </w:r>
      <w:r w:rsidRPr="00340F3E">
        <w:rPr>
          <w:rFonts w:ascii="FrankRuehl" w:cs="David" w:hint="cs"/>
          <w:rtl/>
        </w:rPr>
        <w:t>בה</w:t>
      </w:r>
      <w:r w:rsidRPr="00340F3E">
        <w:rPr>
          <w:rFonts w:ascii="FrankRuehl" w:cs="David"/>
        </w:rPr>
        <w:t xml:space="preserve"> </w:t>
      </w:r>
      <w:r w:rsidRPr="00340F3E">
        <w:rPr>
          <w:rFonts w:ascii="FrankRuehl" w:cs="David" w:hint="cs"/>
          <w:rtl/>
        </w:rPr>
        <w:t xml:space="preserve">ושמרת לעשות </w:t>
      </w:r>
      <w:r w:rsidR="00780336">
        <w:rPr>
          <w:rFonts w:ascii="FrankRuehl" w:cs="David"/>
          <w:rtl/>
        </w:rPr>
        <w:t>–</w:t>
      </w:r>
      <w:r w:rsidR="00780336">
        <w:rPr>
          <w:rFonts w:ascii="FrankRuehl" w:cs="David" w:hint="cs"/>
          <w:rtl/>
        </w:rPr>
        <w:t xml:space="preserve"> אמרו ישיבת ארץ ישראל שקולה ככל המצוות שבתורה:</w:t>
      </w:r>
    </w:p>
    <w:p w:rsidR="00751BFD" w:rsidRDefault="00751BFD" w:rsidP="00780336">
      <w:pPr>
        <w:autoSpaceDE w:val="0"/>
        <w:autoSpaceDN w:val="0"/>
        <w:bidi/>
        <w:adjustRightInd w:val="0"/>
        <w:jc w:val="both"/>
        <w:rPr>
          <w:rFonts w:ascii="FrankRuehl" w:cs="FrankRuehl"/>
          <w:rtl/>
        </w:rPr>
      </w:pPr>
    </w:p>
    <w:p w:rsidR="00751BFD" w:rsidRPr="000B642F" w:rsidRDefault="000B642F" w:rsidP="000B642F">
      <w:pPr>
        <w:pStyle w:val="2"/>
        <w:bidi/>
        <w:jc w:val="center"/>
        <w:rPr>
          <w:rFonts w:asciiTheme="minorBidi" w:hAnsiTheme="minorBidi" w:cstheme="minorBidi"/>
          <w:color w:val="auto"/>
          <w:sz w:val="22"/>
          <w:szCs w:val="22"/>
          <w:rtl/>
        </w:rPr>
      </w:pPr>
      <w:bookmarkStart w:id="11" w:name="_Toc421484227"/>
      <w:r>
        <w:rPr>
          <w:rFonts w:asciiTheme="minorBidi" w:hAnsiTheme="minorBidi" w:cstheme="minorBidi" w:hint="cs"/>
          <w:color w:val="auto"/>
          <w:sz w:val="22"/>
          <w:szCs w:val="22"/>
          <w:rtl/>
        </w:rPr>
        <w:t>ה</w:t>
      </w:r>
      <w:r w:rsidR="00780336" w:rsidRPr="000B642F">
        <w:rPr>
          <w:rFonts w:asciiTheme="minorBidi" w:hAnsiTheme="minorBidi" w:cstheme="minorBidi" w:hint="cs"/>
          <w:color w:val="auto"/>
          <w:sz w:val="22"/>
          <w:szCs w:val="22"/>
          <w:rtl/>
        </w:rPr>
        <w:t>מגילת אסתר</w:t>
      </w:r>
      <w:bookmarkEnd w:id="11"/>
    </w:p>
    <w:p w:rsidR="00751BFD" w:rsidRDefault="00751BFD" w:rsidP="00333C5D">
      <w:pPr>
        <w:autoSpaceDE w:val="0"/>
        <w:autoSpaceDN w:val="0"/>
        <w:bidi/>
        <w:adjustRightInd w:val="0"/>
        <w:jc w:val="both"/>
        <w:rPr>
          <w:rFonts w:ascii="FrankRuehl" w:cs="David"/>
          <w:rtl/>
        </w:rPr>
      </w:pPr>
      <w:r w:rsidRPr="00F17B06">
        <w:rPr>
          <w:rFonts w:ascii="FrankRuehl" w:cs="David" w:hint="cs"/>
          <w:rtl/>
        </w:rPr>
        <w:t>(</w:t>
      </w:r>
      <w:r w:rsidRPr="006519BF">
        <w:rPr>
          <w:rFonts w:ascii="FrankRuehl" w:cs="David" w:hint="cs"/>
          <w:b/>
          <w:bCs/>
          <w:rtl/>
        </w:rPr>
        <w:t>מצוה</w:t>
      </w:r>
      <w:r w:rsidRPr="006519BF">
        <w:rPr>
          <w:rFonts w:ascii="FrankRuehl" w:cs="David"/>
          <w:b/>
          <w:bCs/>
        </w:rPr>
        <w:t xml:space="preserve"> </w:t>
      </w:r>
      <w:r w:rsidRPr="006519BF">
        <w:rPr>
          <w:rFonts w:ascii="FrankRuehl" w:cs="David" w:hint="cs"/>
          <w:b/>
          <w:bCs/>
          <w:rtl/>
        </w:rPr>
        <w:t>ד</w:t>
      </w:r>
      <w:r w:rsidRPr="00F17B06">
        <w:rPr>
          <w:rFonts w:ascii="FrankRuehl" w:cs="David" w:hint="cs"/>
          <w:rtl/>
        </w:rPr>
        <w:t>) נראה</w:t>
      </w:r>
      <w:r w:rsidRPr="00F17B06">
        <w:rPr>
          <w:rFonts w:ascii="FrankRuehl" w:cs="David"/>
        </w:rPr>
        <w:t xml:space="preserve"> </w:t>
      </w:r>
      <w:r w:rsidRPr="00F17B06">
        <w:rPr>
          <w:rFonts w:ascii="FrankRuehl" w:cs="David" w:hint="cs"/>
          <w:rtl/>
        </w:rPr>
        <w:t>לי</w:t>
      </w:r>
      <w:r w:rsidRPr="00F17B06">
        <w:rPr>
          <w:rFonts w:ascii="FrankRuehl" w:cs="David"/>
        </w:rPr>
        <w:t xml:space="preserve"> </w:t>
      </w:r>
      <w:r w:rsidRPr="00F17B06">
        <w:rPr>
          <w:rFonts w:ascii="FrankRuehl" w:cs="David" w:hint="cs"/>
          <w:rtl/>
        </w:rPr>
        <w:t>כי</w:t>
      </w:r>
      <w:r w:rsidRPr="00F17B06">
        <w:rPr>
          <w:rFonts w:ascii="FrankRuehl" w:cs="David"/>
        </w:rPr>
        <w:t xml:space="preserve"> </w:t>
      </w:r>
      <w:r w:rsidRPr="00F17B06">
        <w:rPr>
          <w:rFonts w:ascii="FrankRuehl" w:cs="David" w:hint="cs"/>
          <w:rtl/>
        </w:rPr>
        <w:t>מה</w:t>
      </w:r>
      <w:r w:rsidRPr="00F17B06">
        <w:rPr>
          <w:rFonts w:ascii="FrankRuehl" w:cs="David"/>
        </w:rPr>
        <w:t xml:space="preserve"> </w:t>
      </w:r>
      <w:r w:rsidRPr="00F17B06">
        <w:rPr>
          <w:rFonts w:ascii="FrankRuehl" w:cs="David" w:hint="cs"/>
          <w:rtl/>
        </w:rPr>
        <w:t>שלא</w:t>
      </w:r>
      <w:r w:rsidRPr="00F17B06">
        <w:rPr>
          <w:rFonts w:ascii="FrankRuehl" w:cs="David"/>
        </w:rPr>
        <w:t xml:space="preserve"> </w:t>
      </w:r>
      <w:r w:rsidRPr="00F17B06">
        <w:rPr>
          <w:rFonts w:ascii="FrankRuehl" w:cs="David" w:hint="cs"/>
          <w:rtl/>
        </w:rPr>
        <w:t>מנאה</w:t>
      </w:r>
      <w:r w:rsidRPr="00F17B06">
        <w:rPr>
          <w:rFonts w:ascii="FrankRuehl" w:cs="David"/>
        </w:rPr>
        <w:t xml:space="preserve"> </w:t>
      </w:r>
      <w:r w:rsidRPr="00F17B06">
        <w:rPr>
          <w:rFonts w:ascii="FrankRuehl" w:cs="David" w:hint="cs"/>
          <w:rtl/>
        </w:rPr>
        <w:t>הרב</w:t>
      </w:r>
      <w:r w:rsidRPr="00F17B06">
        <w:rPr>
          <w:rFonts w:ascii="FrankRuehl" w:cs="David"/>
        </w:rPr>
        <w:t xml:space="preserve"> </w:t>
      </w:r>
      <w:r w:rsidR="006519BF">
        <w:rPr>
          <w:rFonts w:ascii="FrankRuehl" w:cs="David" w:hint="cs"/>
          <w:rtl/>
        </w:rPr>
        <w:t>(</w:t>
      </w:r>
      <w:r w:rsidR="006519BF">
        <w:rPr>
          <w:rFonts w:ascii="FrankRuehl" w:cs="David" w:hint="cs"/>
          <w:sz w:val="20"/>
          <w:szCs w:val="20"/>
          <w:rtl/>
        </w:rPr>
        <w:t>=הרמב"ם</w:t>
      </w:r>
      <w:r w:rsidR="006519BF">
        <w:rPr>
          <w:rFonts w:ascii="FrankRuehl" w:cs="David" w:hint="cs"/>
          <w:rtl/>
        </w:rPr>
        <w:t xml:space="preserve">) </w:t>
      </w:r>
      <w:r w:rsidRPr="00F17B06">
        <w:rPr>
          <w:rFonts w:ascii="FrankRuehl" w:cs="David" w:hint="cs"/>
          <w:rtl/>
        </w:rPr>
        <w:t>הוא</w:t>
      </w:r>
      <w:r w:rsidRPr="00F17B06">
        <w:rPr>
          <w:rFonts w:ascii="FrankRuehl" w:cs="David"/>
        </w:rPr>
        <w:t xml:space="preserve"> </w:t>
      </w:r>
      <w:r w:rsidRPr="00F17B06">
        <w:rPr>
          <w:rFonts w:ascii="FrankRuehl" w:cs="David" w:hint="cs"/>
          <w:rtl/>
        </w:rPr>
        <w:t>לפי</w:t>
      </w:r>
      <w:r w:rsidRPr="00F17B06">
        <w:rPr>
          <w:rFonts w:ascii="FrankRuehl" w:cs="David"/>
        </w:rPr>
        <w:t xml:space="preserve"> </w:t>
      </w:r>
      <w:r w:rsidRPr="00F17B06">
        <w:rPr>
          <w:rFonts w:ascii="FrankRuehl" w:cs="David" w:hint="cs"/>
          <w:rtl/>
        </w:rPr>
        <w:t>שמצו</w:t>
      </w:r>
      <w:r>
        <w:rPr>
          <w:rFonts w:ascii="FrankRuehl" w:cs="David" w:hint="cs"/>
          <w:rtl/>
        </w:rPr>
        <w:t>ת</w:t>
      </w:r>
      <w:r w:rsidRPr="00F17B06">
        <w:rPr>
          <w:rFonts w:ascii="FrankRuehl" w:cs="David" w:hint="cs"/>
          <w:rtl/>
        </w:rPr>
        <w:t xml:space="preserve">  ירושת</w:t>
      </w:r>
      <w:r w:rsidRPr="00F17B06">
        <w:rPr>
          <w:rFonts w:ascii="FrankRuehl" w:cs="David"/>
        </w:rPr>
        <w:t xml:space="preserve"> </w:t>
      </w:r>
      <w:r w:rsidRPr="00F17B06">
        <w:rPr>
          <w:rFonts w:ascii="FrankRuehl" w:cs="David" w:hint="cs"/>
          <w:rtl/>
        </w:rPr>
        <w:t>הארץ</w:t>
      </w:r>
      <w:r w:rsidRPr="00F17B06">
        <w:rPr>
          <w:rFonts w:ascii="FrankRuehl" w:cs="David"/>
        </w:rPr>
        <w:t xml:space="preserve"> </w:t>
      </w:r>
      <w:r w:rsidRPr="00F17B06">
        <w:rPr>
          <w:rFonts w:ascii="FrankRuehl" w:cs="David" w:hint="cs"/>
          <w:rtl/>
        </w:rPr>
        <w:t>וישיב</w:t>
      </w:r>
      <w:r>
        <w:rPr>
          <w:rFonts w:ascii="FrankRuehl" w:cs="David" w:hint="cs"/>
          <w:rtl/>
        </w:rPr>
        <w:t>ת</w:t>
      </w:r>
      <w:r w:rsidRPr="00F17B06">
        <w:rPr>
          <w:rFonts w:ascii="FrankRuehl" w:cs="David" w:hint="cs"/>
          <w:rtl/>
        </w:rPr>
        <w:t>ה</w:t>
      </w:r>
      <w:r w:rsidRPr="00F17B06">
        <w:rPr>
          <w:rFonts w:ascii="FrankRuehl" w:cs="David"/>
        </w:rPr>
        <w:t xml:space="preserve"> </w:t>
      </w:r>
      <w:r w:rsidRPr="00F17B06">
        <w:rPr>
          <w:rFonts w:ascii="FrankRuehl" w:cs="David" w:hint="cs"/>
          <w:rtl/>
        </w:rPr>
        <w:t>לא</w:t>
      </w:r>
      <w:r w:rsidRPr="00F17B06">
        <w:rPr>
          <w:rFonts w:ascii="FrankRuehl" w:cs="David"/>
        </w:rPr>
        <w:t xml:space="preserve"> </w:t>
      </w:r>
      <w:r w:rsidRPr="00F17B06">
        <w:rPr>
          <w:rFonts w:ascii="FrankRuehl" w:cs="David" w:hint="cs"/>
          <w:rtl/>
        </w:rPr>
        <w:t>נהגה</w:t>
      </w:r>
      <w:r w:rsidRPr="00F17B06">
        <w:rPr>
          <w:rFonts w:ascii="FrankRuehl" w:cs="David"/>
        </w:rPr>
        <w:t xml:space="preserve"> </w:t>
      </w:r>
      <w:r w:rsidRPr="00F17B06">
        <w:rPr>
          <w:rFonts w:ascii="FrankRuehl" w:cs="David" w:hint="cs"/>
          <w:rtl/>
        </w:rPr>
        <w:t>רק</w:t>
      </w:r>
      <w:r w:rsidRPr="00F17B06">
        <w:rPr>
          <w:rFonts w:ascii="FrankRuehl" w:cs="David"/>
        </w:rPr>
        <w:t xml:space="preserve"> </w:t>
      </w:r>
      <w:r w:rsidRPr="00F17B06">
        <w:rPr>
          <w:rFonts w:ascii="FrankRuehl" w:cs="David" w:hint="cs"/>
          <w:rtl/>
        </w:rPr>
        <w:t>בימי</w:t>
      </w:r>
      <w:r w:rsidRPr="00F17B06">
        <w:rPr>
          <w:rFonts w:ascii="FrankRuehl" w:cs="David"/>
        </w:rPr>
        <w:t xml:space="preserve"> </w:t>
      </w:r>
      <w:r w:rsidRPr="00F17B06">
        <w:rPr>
          <w:rFonts w:ascii="FrankRuehl" w:cs="David" w:hint="cs"/>
          <w:rtl/>
        </w:rPr>
        <w:t>משה</w:t>
      </w:r>
      <w:r w:rsidRPr="00F17B06">
        <w:rPr>
          <w:rFonts w:ascii="FrankRuehl" w:cs="David"/>
        </w:rPr>
        <w:t xml:space="preserve"> </w:t>
      </w:r>
      <w:r w:rsidRPr="00F17B06">
        <w:rPr>
          <w:rFonts w:ascii="FrankRuehl" w:cs="David" w:hint="cs"/>
          <w:rtl/>
        </w:rPr>
        <w:t>ויהושע ודוד</w:t>
      </w:r>
      <w:r w:rsidRPr="00F17B06">
        <w:rPr>
          <w:rFonts w:ascii="FrankRuehl" w:cs="David"/>
        </w:rPr>
        <w:t xml:space="preserve"> </w:t>
      </w:r>
      <w:r w:rsidRPr="00F17B06">
        <w:rPr>
          <w:rFonts w:ascii="FrankRuehl" w:cs="David" w:hint="cs"/>
          <w:rtl/>
        </w:rPr>
        <w:t>וכל</w:t>
      </w:r>
      <w:r w:rsidRPr="00F17B06">
        <w:rPr>
          <w:rFonts w:ascii="FrankRuehl" w:cs="David"/>
        </w:rPr>
        <w:t xml:space="preserve"> </w:t>
      </w:r>
      <w:r w:rsidRPr="00F17B06">
        <w:rPr>
          <w:rFonts w:ascii="FrankRuehl" w:cs="David" w:hint="cs"/>
          <w:rtl/>
        </w:rPr>
        <w:t>זמן</w:t>
      </w:r>
      <w:r w:rsidRPr="00F17B06">
        <w:rPr>
          <w:rFonts w:ascii="FrankRuehl" w:cs="David"/>
        </w:rPr>
        <w:t xml:space="preserve"> </w:t>
      </w:r>
      <w:r w:rsidRPr="00F17B06">
        <w:rPr>
          <w:rFonts w:ascii="FrankRuehl" w:cs="David" w:hint="cs"/>
          <w:rtl/>
        </w:rPr>
        <w:t>שלא</w:t>
      </w:r>
      <w:r w:rsidRPr="00F17B06">
        <w:rPr>
          <w:rFonts w:ascii="FrankRuehl" w:cs="David"/>
        </w:rPr>
        <w:t xml:space="preserve"> </w:t>
      </w:r>
      <w:r w:rsidRPr="00F17B06">
        <w:rPr>
          <w:rFonts w:ascii="FrankRuehl" w:cs="David" w:hint="cs"/>
          <w:rtl/>
        </w:rPr>
        <w:t>גלו</w:t>
      </w:r>
      <w:r w:rsidRPr="00F17B06">
        <w:rPr>
          <w:rFonts w:ascii="FrankRuehl" w:cs="David"/>
        </w:rPr>
        <w:t xml:space="preserve"> </w:t>
      </w:r>
      <w:r w:rsidRPr="00F17B06">
        <w:rPr>
          <w:rFonts w:ascii="FrankRuehl" w:cs="David" w:hint="cs"/>
          <w:rtl/>
        </w:rPr>
        <w:t>מארצם</w:t>
      </w:r>
      <w:r w:rsidRPr="00F17B06">
        <w:rPr>
          <w:rFonts w:ascii="FrankRuehl" w:cs="David"/>
        </w:rPr>
        <w:t xml:space="preserve"> </w:t>
      </w:r>
      <w:r w:rsidRPr="00F17B06">
        <w:rPr>
          <w:rFonts w:ascii="FrankRuehl" w:cs="David" w:hint="cs"/>
          <w:rtl/>
        </w:rPr>
        <w:t>אבל</w:t>
      </w:r>
      <w:r w:rsidRPr="00F17B06">
        <w:rPr>
          <w:rFonts w:ascii="FrankRuehl" w:cs="David"/>
        </w:rPr>
        <w:t xml:space="preserve"> </w:t>
      </w:r>
      <w:r w:rsidRPr="00F17B06">
        <w:rPr>
          <w:rFonts w:ascii="FrankRuehl" w:cs="David" w:hint="cs"/>
          <w:rtl/>
        </w:rPr>
        <w:t>אחר</w:t>
      </w:r>
      <w:r w:rsidRPr="00F17B06">
        <w:rPr>
          <w:rFonts w:ascii="FrankRuehl" w:cs="David"/>
        </w:rPr>
        <w:t xml:space="preserve"> </w:t>
      </w:r>
      <w:r w:rsidRPr="00F17B06">
        <w:rPr>
          <w:rFonts w:ascii="FrankRuehl" w:cs="David" w:hint="cs"/>
          <w:rtl/>
        </w:rPr>
        <w:t>שגלו</w:t>
      </w:r>
      <w:r w:rsidRPr="00F17B06">
        <w:rPr>
          <w:rFonts w:ascii="FrankRuehl" w:cs="David"/>
        </w:rPr>
        <w:t xml:space="preserve"> </w:t>
      </w:r>
      <w:r w:rsidRPr="00F17B06">
        <w:rPr>
          <w:rFonts w:ascii="FrankRuehl" w:cs="David" w:hint="cs"/>
          <w:rtl/>
        </w:rPr>
        <w:t>מעל</w:t>
      </w:r>
      <w:r w:rsidRPr="00F17B06">
        <w:rPr>
          <w:rFonts w:ascii="FrankRuehl" w:cs="David"/>
        </w:rPr>
        <w:t xml:space="preserve"> </w:t>
      </w:r>
      <w:r w:rsidRPr="00F17B06">
        <w:rPr>
          <w:rFonts w:ascii="FrankRuehl" w:cs="David" w:hint="cs"/>
          <w:rtl/>
        </w:rPr>
        <w:t>אדמתם</w:t>
      </w:r>
      <w:r w:rsidRPr="00F17B06">
        <w:rPr>
          <w:rFonts w:ascii="FrankRuehl" w:cs="David"/>
        </w:rPr>
        <w:t xml:space="preserve"> </w:t>
      </w:r>
      <w:r w:rsidRPr="00F17B06">
        <w:rPr>
          <w:rFonts w:ascii="FrankRuehl" w:cs="David" w:hint="cs"/>
          <w:rtl/>
        </w:rPr>
        <w:t>אין מצוה</w:t>
      </w:r>
      <w:r w:rsidRPr="00F17B06">
        <w:rPr>
          <w:rFonts w:ascii="FrankRuehl" w:cs="David"/>
        </w:rPr>
        <w:t xml:space="preserve"> </w:t>
      </w:r>
      <w:r w:rsidRPr="00F17B06">
        <w:rPr>
          <w:rFonts w:ascii="FrankRuehl" w:cs="David" w:hint="cs"/>
          <w:rtl/>
        </w:rPr>
        <w:t>זו</w:t>
      </w:r>
      <w:r w:rsidRPr="00F17B06">
        <w:rPr>
          <w:rFonts w:ascii="FrankRuehl" w:cs="David"/>
        </w:rPr>
        <w:t xml:space="preserve"> </w:t>
      </w:r>
      <w:r w:rsidRPr="00F17B06">
        <w:rPr>
          <w:rFonts w:ascii="FrankRuehl" w:cs="David" w:hint="cs"/>
          <w:rtl/>
        </w:rPr>
        <w:t>נוהגה</w:t>
      </w:r>
      <w:r w:rsidRPr="00F17B06">
        <w:rPr>
          <w:rFonts w:ascii="FrankRuehl" w:cs="David"/>
        </w:rPr>
        <w:t xml:space="preserve"> </w:t>
      </w:r>
      <w:r w:rsidRPr="00F17B06">
        <w:rPr>
          <w:rFonts w:ascii="FrankRuehl" w:cs="David" w:hint="cs"/>
          <w:rtl/>
        </w:rPr>
        <w:t>לדורות</w:t>
      </w:r>
      <w:r w:rsidRPr="00F17B06">
        <w:rPr>
          <w:rFonts w:ascii="FrankRuehl" w:cs="David"/>
        </w:rPr>
        <w:t xml:space="preserve"> </w:t>
      </w:r>
      <w:r w:rsidRPr="00F17B06">
        <w:rPr>
          <w:rFonts w:ascii="FrankRuehl" w:cs="David" w:hint="cs"/>
          <w:rtl/>
        </w:rPr>
        <w:t>עד</w:t>
      </w:r>
      <w:r w:rsidRPr="00F17B06">
        <w:rPr>
          <w:rFonts w:ascii="FrankRuehl" w:cs="David"/>
        </w:rPr>
        <w:t xml:space="preserve"> </w:t>
      </w:r>
      <w:r w:rsidRPr="00F17B06">
        <w:rPr>
          <w:rFonts w:ascii="FrankRuehl" w:cs="David" w:hint="cs"/>
          <w:rtl/>
        </w:rPr>
        <w:t>עת</w:t>
      </w:r>
      <w:r w:rsidRPr="00F17B06">
        <w:rPr>
          <w:rFonts w:ascii="FrankRuehl" w:cs="David"/>
        </w:rPr>
        <w:t xml:space="preserve"> </w:t>
      </w:r>
      <w:r w:rsidRPr="00F17B06">
        <w:rPr>
          <w:rFonts w:ascii="FrankRuehl" w:cs="David" w:hint="cs"/>
          <w:rtl/>
        </w:rPr>
        <w:t>בא</w:t>
      </w:r>
      <w:r w:rsidRPr="00F17B06">
        <w:rPr>
          <w:rFonts w:ascii="FrankRuehl" w:cs="David"/>
        </w:rPr>
        <w:t xml:space="preserve"> </w:t>
      </w:r>
      <w:r w:rsidRPr="00F17B06">
        <w:rPr>
          <w:rFonts w:ascii="FrankRuehl" w:cs="David" w:hint="cs"/>
          <w:rtl/>
        </w:rPr>
        <w:t>המשיח</w:t>
      </w:r>
      <w:r w:rsidRPr="00F17B06">
        <w:rPr>
          <w:rFonts w:ascii="FrankRuehl" w:cs="David"/>
        </w:rPr>
        <w:t xml:space="preserve"> </w:t>
      </w:r>
      <w:r w:rsidRPr="00F17B06">
        <w:rPr>
          <w:rFonts w:ascii="FrankRuehl" w:cs="David" w:hint="cs"/>
          <w:rtl/>
        </w:rPr>
        <w:t>כי</w:t>
      </w:r>
      <w:r w:rsidRPr="00F17B06">
        <w:rPr>
          <w:rFonts w:ascii="FrankRuehl" w:cs="David"/>
        </w:rPr>
        <w:t xml:space="preserve"> </w:t>
      </w:r>
      <w:r w:rsidRPr="00F17B06">
        <w:rPr>
          <w:rFonts w:ascii="FrankRuehl" w:cs="David" w:hint="cs"/>
          <w:rtl/>
        </w:rPr>
        <w:t>אדרבא</w:t>
      </w:r>
      <w:r w:rsidRPr="00F17B06">
        <w:rPr>
          <w:rFonts w:ascii="FrankRuehl" w:cs="David"/>
        </w:rPr>
        <w:t xml:space="preserve"> </w:t>
      </w:r>
      <w:r w:rsidRPr="00F17B06">
        <w:rPr>
          <w:rFonts w:ascii="FrankRuehl" w:cs="David" w:hint="cs"/>
          <w:rtl/>
        </w:rPr>
        <w:t>נצטוינו לפי</w:t>
      </w:r>
      <w:r w:rsidRPr="00F17B06">
        <w:rPr>
          <w:rFonts w:ascii="FrankRuehl" w:cs="David"/>
        </w:rPr>
        <w:t xml:space="preserve"> </w:t>
      </w:r>
      <w:r w:rsidRPr="00F17B06">
        <w:rPr>
          <w:rFonts w:ascii="FrankRuehl" w:cs="David" w:hint="cs"/>
          <w:rtl/>
        </w:rPr>
        <w:t>מה</w:t>
      </w:r>
      <w:r w:rsidRPr="00F17B06">
        <w:rPr>
          <w:rFonts w:ascii="FrankRuehl" w:cs="David"/>
        </w:rPr>
        <w:t xml:space="preserve"> </w:t>
      </w:r>
      <w:r w:rsidRPr="00F17B06">
        <w:rPr>
          <w:rFonts w:ascii="FrankRuehl" w:cs="David" w:hint="cs"/>
          <w:rtl/>
        </w:rPr>
        <w:t>שאמרו</w:t>
      </w:r>
      <w:r w:rsidRPr="00F17B06">
        <w:rPr>
          <w:rFonts w:ascii="FrankRuehl" w:cs="David"/>
        </w:rPr>
        <w:t xml:space="preserve"> </w:t>
      </w:r>
      <w:r w:rsidRPr="00F17B06">
        <w:rPr>
          <w:rFonts w:ascii="FrankRuehl" w:cs="David" w:hint="cs"/>
          <w:rtl/>
        </w:rPr>
        <w:t>בסוף</w:t>
      </w:r>
      <w:r w:rsidRPr="00F17B06">
        <w:rPr>
          <w:rFonts w:ascii="FrankRuehl" w:cs="David"/>
        </w:rPr>
        <w:t xml:space="preserve"> </w:t>
      </w:r>
      <w:r w:rsidRPr="00F17B06">
        <w:rPr>
          <w:rFonts w:ascii="FrankRuehl" w:cs="David" w:hint="cs"/>
          <w:rtl/>
        </w:rPr>
        <w:t>כתובו</w:t>
      </w:r>
      <w:r w:rsidR="00333C5D">
        <w:rPr>
          <w:rFonts w:ascii="FrankRuehl" w:cs="David" w:hint="cs"/>
          <w:rtl/>
        </w:rPr>
        <w:t>ת</w:t>
      </w:r>
      <w:r w:rsidRPr="00F17B06">
        <w:rPr>
          <w:rFonts w:ascii="FrankRuehl" w:cs="David" w:hint="cs"/>
          <w:rtl/>
        </w:rPr>
        <w:t xml:space="preserve"> (</w:t>
      </w:r>
      <w:r w:rsidRPr="00780336">
        <w:rPr>
          <w:rFonts w:ascii="FrankRuehl" w:cs="David" w:hint="cs"/>
          <w:sz w:val="20"/>
          <w:szCs w:val="20"/>
          <w:rtl/>
        </w:rPr>
        <w:t>דף</w:t>
      </w:r>
      <w:r w:rsidRPr="00780336">
        <w:rPr>
          <w:rFonts w:ascii="FrankRuehl" w:cs="David"/>
          <w:sz w:val="20"/>
          <w:szCs w:val="20"/>
        </w:rPr>
        <w:t xml:space="preserve"> </w:t>
      </w:r>
      <w:r w:rsidRPr="00780336">
        <w:rPr>
          <w:rFonts w:ascii="FrankRuehl" w:cs="David" w:hint="cs"/>
          <w:sz w:val="20"/>
          <w:szCs w:val="20"/>
          <w:rtl/>
        </w:rPr>
        <w:t>קי״א</w:t>
      </w:r>
      <w:r w:rsidRPr="00F17B06">
        <w:rPr>
          <w:rFonts w:ascii="FrankRuehl" w:cs="David" w:hint="cs"/>
          <w:rtl/>
        </w:rPr>
        <w:t>)</w:t>
      </w:r>
      <w:r w:rsidRPr="00F17B06">
        <w:rPr>
          <w:rFonts w:ascii="FrankRuehl" w:cs="David"/>
        </w:rPr>
        <w:t xml:space="preserve"> </w:t>
      </w:r>
      <w:r w:rsidRPr="00F17B06">
        <w:rPr>
          <w:rFonts w:ascii="FrankRuehl" w:cs="David" w:hint="cs"/>
          <w:rtl/>
        </w:rPr>
        <w:t>שלא</w:t>
      </w:r>
      <w:r w:rsidRPr="00F17B06">
        <w:rPr>
          <w:rFonts w:ascii="FrankRuehl" w:cs="David"/>
        </w:rPr>
        <w:t xml:space="preserve"> </w:t>
      </w:r>
      <w:r w:rsidRPr="00F17B06">
        <w:rPr>
          <w:rFonts w:ascii="FrankRuehl" w:cs="David" w:hint="cs"/>
          <w:rtl/>
        </w:rPr>
        <w:t>נמרוד</w:t>
      </w:r>
      <w:r w:rsidRPr="00F17B06">
        <w:rPr>
          <w:rFonts w:ascii="FrankRuehl" w:cs="David"/>
        </w:rPr>
        <w:t xml:space="preserve"> </w:t>
      </w:r>
      <w:r w:rsidRPr="00F17B06">
        <w:rPr>
          <w:rFonts w:ascii="FrankRuehl" w:cs="David" w:hint="cs"/>
          <w:rtl/>
        </w:rPr>
        <w:t>באומות</w:t>
      </w:r>
      <w:r w:rsidRPr="00F17B06">
        <w:rPr>
          <w:rFonts w:ascii="FrankRuehl" w:cs="David"/>
        </w:rPr>
        <w:t xml:space="preserve"> </w:t>
      </w:r>
      <w:r w:rsidRPr="00F17B06">
        <w:rPr>
          <w:rFonts w:ascii="FrankRuehl" w:cs="David" w:hint="cs"/>
          <w:rtl/>
        </w:rPr>
        <w:t>ללכת לכבוש</w:t>
      </w:r>
      <w:r w:rsidRPr="00F17B06">
        <w:rPr>
          <w:rFonts w:ascii="FrankRuehl" w:cs="David"/>
        </w:rPr>
        <w:t xml:space="preserve"> </w:t>
      </w:r>
      <w:r w:rsidRPr="00F17B06">
        <w:rPr>
          <w:rFonts w:ascii="FrankRuehl" w:cs="David" w:hint="cs"/>
          <w:rtl/>
        </w:rPr>
        <w:t>את</w:t>
      </w:r>
      <w:r w:rsidRPr="00F17B06">
        <w:rPr>
          <w:rFonts w:ascii="FrankRuehl" w:cs="David"/>
        </w:rPr>
        <w:t xml:space="preserve"> </w:t>
      </w:r>
      <w:r w:rsidRPr="00F17B06">
        <w:rPr>
          <w:rFonts w:ascii="FrankRuehl" w:cs="David" w:hint="cs"/>
          <w:rtl/>
        </w:rPr>
        <w:t>הארץ</w:t>
      </w:r>
      <w:r w:rsidRPr="00F17B06">
        <w:rPr>
          <w:rFonts w:ascii="FrankRuehl" w:cs="David"/>
        </w:rPr>
        <w:t xml:space="preserve"> </w:t>
      </w:r>
      <w:r w:rsidRPr="00F17B06">
        <w:rPr>
          <w:rFonts w:ascii="FrankRuehl" w:cs="David" w:hint="cs"/>
          <w:rtl/>
        </w:rPr>
        <w:t>בחזקה</w:t>
      </w:r>
      <w:r w:rsidR="00780336">
        <w:rPr>
          <w:rFonts w:ascii="FrankRuehl" w:cs="David" w:hint="cs"/>
          <w:rtl/>
        </w:rPr>
        <w:t>,</w:t>
      </w:r>
      <w:r w:rsidRPr="00F17B06">
        <w:rPr>
          <w:rFonts w:ascii="FrankRuehl" w:cs="David"/>
        </w:rPr>
        <w:t xml:space="preserve"> </w:t>
      </w:r>
      <w:r w:rsidRPr="00F17B06">
        <w:rPr>
          <w:rFonts w:ascii="FrankRuehl" w:cs="David" w:hint="cs"/>
          <w:rtl/>
        </w:rPr>
        <w:t>והוכיחו</w:t>
      </w:r>
      <w:r w:rsidRPr="00F17B06">
        <w:rPr>
          <w:rFonts w:ascii="FrankRuehl" w:cs="David"/>
        </w:rPr>
        <w:t xml:space="preserve"> </w:t>
      </w:r>
      <w:r w:rsidRPr="00F17B06">
        <w:rPr>
          <w:rFonts w:ascii="FrankRuehl" w:cs="David" w:hint="cs"/>
          <w:rtl/>
        </w:rPr>
        <w:t>מפסוק</w:t>
      </w:r>
      <w:r w:rsidRPr="00F17B06">
        <w:rPr>
          <w:rFonts w:ascii="FrankRuehl" w:cs="David"/>
        </w:rPr>
        <w:t xml:space="preserve"> </w:t>
      </w:r>
      <w:r w:rsidRPr="00F17B06">
        <w:rPr>
          <w:rFonts w:ascii="FrankRuehl" w:cs="David" w:hint="cs"/>
          <w:rtl/>
        </w:rPr>
        <w:t>השבעתי</w:t>
      </w:r>
      <w:r w:rsidRPr="00F17B06">
        <w:rPr>
          <w:rFonts w:ascii="FrankRuehl" w:cs="David"/>
        </w:rPr>
        <w:t xml:space="preserve"> </w:t>
      </w:r>
      <w:r w:rsidRPr="00F17B06">
        <w:rPr>
          <w:rFonts w:ascii="FrankRuehl" w:cs="David" w:hint="cs"/>
          <w:rtl/>
        </w:rPr>
        <w:t>אתכם</w:t>
      </w:r>
      <w:r w:rsidRPr="00F17B06">
        <w:rPr>
          <w:rFonts w:ascii="FrankRuehl" w:cs="David"/>
        </w:rPr>
        <w:t xml:space="preserve"> </w:t>
      </w:r>
      <w:r w:rsidRPr="00F17B06">
        <w:rPr>
          <w:rFonts w:ascii="FrankRuehl" w:cs="David" w:hint="cs"/>
          <w:rtl/>
        </w:rPr>
        <w:t>בנו</w:t>
      </w:r>
      <w:r w:rsidR="00780336">
        <w:rPr>
          <w:rFonts w:ascii="FrankRuehl" w:cs="David" w:hint="cs"/>
          <w:rtl/>
        </w:rPr>
        <w:t>ת</w:t>
      </w:r>
      <w:r w:rsidRPr="00F17B06">
        <w:rPr>
          <w:rFonts w:ascii="FrankRuehl" w:cs="David" w:hint="cs"/>
          <w:rtl/>
        </w:rPr>
        <w:t xml:space="preserve"> ירושלים</w:t>
      </w:r>
      <w:r w:rsidRPr="00F17B06">
        <w:rPr>
          <w:rFonts w:ascii="FrankRuehl" w:cs="David"/>
        </w:rPr>
        <w:t xml:space="preserve"> </w:t>
      </w:r>
      <w:r w:rsidRPr="00F17B06">
        <w:rPr>
          <w:rFonts w:ascii="FrankRuehl" w:cs="David" w:hint="cs"/>
          <w:rtl/>
        </w:rPr>
        <w:t>וגו׳</w:t>
      </w:r>
      <w:r w:rsidRPr="00F17B06">
        <w:rPr>
          <w:rFonts w:ascii="FrankRuehl" w:cs="David"/>
        </w:rPr>
        <w:t xml:space="preserve">, </w:t>
      </w:r>
      <w:r>
        <w:rPr>
          <w:rFonts w:ascii="FrankRuehl" w:cs="David" w:hint="cs"/>
          <w:rtl/>
        </w:rPr>
        <w:t xml:space="preserve"> </w:t>
      </w:r>
      <w:r w:rsidRPr="00F17B06">
        <w:rPr>
          <w:rFonts w:ascii="FrankRuehl" w:cs="David" w:hint="cs"/>
          <w:rtl/>
        </w:rPr>
        <w:t>ודרשו</w:t>
      </w:r>
      <w:r w:rsidRPr="00F17B06">
        <w:rPr>
          <w:rFonts w:ascii="FrankRuehl" w:cs="David"/>
        </w:rPr>
        <w:t xml:space="preserve"> </w:t>
      </w:r>
      <w:r w:rsidRPr="00F17B06">
        <w:rPr>
          <w:rFonts w:ascii="FrankRuehl" w:cs="David" w:hint="cs"/>
          <w:rtl/>
        </w:rPr>
        <w:t>בו</w:t>
      </w:r>
      <w:r w:rsidRPr="00F17B06">
        <w:rPr>
          <w:rFonts w:ascii="FrankRuehl" w:cs="David"/>
        </w:rPr>
        <w:t xml:space="preserve"> </w:t>
      </w:r>
      <w:r w:rsidRPr="00F17B06">
        <w:rPr>
          <w:rFonts w:ascii="FrankRuehl" w:cs="David" w:hint="cs"/>
          <w:rtl/>
        </w:rPr>
        <w:t>שלא</w:t>
      </w:r>
      <w:r w:rsidRPr="00F17B06">
        <w:rPr>
          <w:rFonts w:ascii="FrankRuehl" w:cs="David"/>
        </w:rPr>
        <w:t xml:space="preserve"> </w:t>
      </w:r>
      <w:r w:rsidRPr="00F17B06">
        <w:rPr>
          <w:rFonts w:ascii="FrankRuehl" w:cs="David" w:hint="cs"/>
          <w:rtl/>
        </w:rPr>
        <w:t>יעלו</w:t>
      </w:r>
      <w:r w:rsidRPr="00F17B06">
        <w:rPr>
          <w:rFonts w:ascii="FrankRuehl" w:cs="David"/>
        </w:rPr>
        <w:t xml:space="preserve"> </w:t>
      </w:r>
      <w:r w:rsidRPr="00F17B06">
        <w:rPr>
          <w:rFonts w:ascii="FrankRuehl" w:cs="David" w:hint="cs"/>
          <w:rtl/>
        </w:rPr>
        <w:t>ישראל</w:t>
      </w:r>
      <w:r w:rsidRPr="00F17B06">
        <w:rPr>
          <w:rFonts w:ascii="FrankRuehl" w:cs="David"/>
        </w:rPr>
        <w:t xml:space="preserve"> </w:t>
      </w:r>
      <w:r w:rsidRPr="00F17B06">
        <w:rPr>
          <w:rFonts w:ascii="FrankRuehl" w:cs="David" w:hint="cs"/>
          <w:rtl/>
        </w:rPr>
        <w:t>בחומה</w:t>
      </w:r>
      <w:r w:rsidRPr="00F17B06">
        <w:rPr>
          <w:rFonts w:ascii="FrankRuehl" w:cs="David"/>
        </w:rPr>
        <w:t xml:space="preserve">. </w:t>
      </w:r>
    </w:p>
    <w:p w:rsidR="00751BFD" w:rsidRDefault="00751BFD" w:rsidP="006519BF">
      <w:pPr>
        <w:autoSpaceDE w:val="0"/>
        <w:autoSpaceDN w:val="0"/>
        <w:bidi/>
        <w:adjustRightInd w:val="0"/>
        <w:jc w:val="both"/>
        <w:rPr>
          <w:rFonts w:ascii="FrankRuehl" w:cs="David"/>
          <w:rtl/>
        </w:rPr>
      </w:pPr>
      <w:r w:rsidRPr="00F17B06">
        <w:rPr>
          <w:rFonts w:ascii="FrankRuehl" w:cs="David" w:hint="cs"/>
          <w:rtl/>
        </w:rPr>
        <w:t>ומה</w:t>
      </w:r>
      <w:r w:rsidRPr="00F17B06">
        <w:rPr>
          <w:rFonts w:ascii="FrankRuehl" w:cs="David"/>
        </w:rPr>
        <w:t xml:space="preserve"> </w:t>
      </w:r>
      <w:r w:rsidRPr="00F17B06">
        <w:rPr>
          <w:rFonts w:ascii="FrankRuehl" w:cs="David" w:hint="cs"/>
          <w:rtl/>
        </w:rPr>
        <w:t>שאמר הרמ</w:t>
      </w:r>
      <w:r w:rsidR="00780336">
        <w:rPr>
          <w:rFonts w:ascii="FrankRuehl" w:cs="David" w:hint="cs"/>
          <w:rtl/>
        </w:rPr>
        <w:t xml:space="preserve">ב"ן </w:t>
      </w:r>
      <w:r w:rsidRPr="00F17B06">
        <w:rPr>
          <w:rFonts w:ascii="FrankRuehl" w:cs="David"/>
        </w:rPr>
        <w:t xml:space="preserve"> </w:t>
      </w:r>
      <w:r w:rsidRPr="00F17B06">
        <w:rPr>
          <w:rFonts w:ascii="FrankRuehl" w:cs="David" w:hint="cs"/>
          <w:rtl/>
        </w:rPr>
        <w:t>שהחכמים</w:t>
      </w:r>
      <w:r w:rsidRPr="00F17B06">
        <w:rPr>
          <w:rFonts w:ascii="FrankRuehl" w:cs="David"/>
        </w:rPr>
        <w:t xml:space="preserve"> </w:t>
      </w:r>
      <w:r w:rsidRPr="00F17B06">
        <w:rPr>
          <w:rFonts w:ascii="FrankRuehl" w:cs="David" w:hint="cs"/>
          <w:rtl/>
        </w:rPr>
        <w:t>אמרו</w:t>
      </w:r>
      <w:r w:rsidRPr="00F17B06">
        <w:rPr>
          <w:rFonts w:ascii="FrankRuehl" w:cs="David"/>
        </w:rPr>
        <w:t xml:space="preserve"> </w:t>
      </w:r>
      <w:r w:rsidRPr="00F17B06">
        <w:rPr>
          <w:rFonts w:ascii="FrankRuehl" w:cs="David" w:hint="cs"/>
          <w:rtl/>
        </w:rPr>
        <w:t>כי</w:t>
      </w:r>
      <w:r w:rsidRPr="00F17B06">
        <w:rPr>
          <w:rFonts w:ascii="FrankRuehl" w:cs="David"/>
        </w:rPr>
        <w:t xml:space="preserve"> </w:t>
      </w:r>
      <w:r w:rsidRPr="00F17B06">
        <w:rPr>
          <w:rFonts w:ascii="FrankRuehl" w:cs="David" w:hint="cs"/>
          <w:rtl/>
        </w:rPr>
        <w:t>כבוש</w:t>
      </w:r>
      <w:r w:rsidRPr="00F17B06">
        <w:rPr>
          <w:rFonts w:ascii="FrankRuehl" w:cs="David"/>
        </w:rPr>
        <w:t xml:space="preserve"> </w:t>
      </w:r>
      <w:r w:rsidRPr="00F17B06">
        <w:rPr>
          <w:rFonts w:ascii="FrankRuehl" w:cs="David" w:hint="cs"/>
          <w:rtl/>
        </w:rPr>
        <w:t>הארץ</w:t>
      </w:r>
      <w:r w:rsidRPr="00F17B06">
        <w:rPr>
          <w:rFonts w:ascii="FrankRuehl" w:cs="David"/>
        </w:rPr>
        <w:t xml:space="preserve"> </w:t>
      </w:r>
      <w:r w:rsidRPr="00F17B06">
        <w:rPr>
          <w:rFonts w:ascii="FrankRuehl" w:cs="David" w:hint="cs"/>
          <w:rtl/>
        </w:rPr>
        <w:t>היא</w:t>
      </w:r>
      <w:r w:rsidRPr="00F17B06">
        <w:rPr>
          <w:rFonts w:ascii="FrankRuehl" w:cs="David"/>
        </w:rPr>
        <w:t xml:space="preserve"> </w:t>
      </w:r>
      <w:r w:rsidRPr="00F17B06">
        <w:rPr>
          <w:rFonts w:ascii="FrankRuehl" w:cs="David" w:hint="cs"/>
          <w:rtl/>
        </w:rPr>
        <w:t>מלחמת</w:t>
      </w:r>
      <w:r w:rsidRPr="00F17B06">
        <w:rPr>
          <w:rFonts w:ascii="FrankRuehl" w:cs="David"/>
        </w:rPr>
        <w:t xml:space="preserve"> </w:t>
      </w:r>
      <w:r w:rsidRPr="00F17B06">
        <w:rPr>
          <w:rFonts w:ascii="FrankRuehl" w:cs="David" w:hint="cs"/>
          <w:rtl/>
        </w:rPr>
        <w:t>מצוה</w:t>
      </w:r>
      <w:r w:rsidR="006519BF">
        <w:rPr>
          <w:rFonts w:ascii="FrankRuehl" w:cs="David" w:hint="cs"/>
          <w:rtl/>
        </w:rPr>
        <w:t xml:space="preserve"> - </w:t>
      </w:r>
      <w:r w:rsidRPr="00F17B06">
        <w:rPr>
          <w:rFonts w:ascii="FrankRuehl" w:cs="David" w:hint="cs"/>
          <w:rtl/>
        </w:rPr>
        <w:t xml:space="preserve"> זהו</w:t>
      </w:r>
      <w:r w:rsidRPr="00F17B06">
        <w:rPr>
          <w:rFonts w:ascii="FrankRuehl" w:cs="David"/>
        </w:rPr>
        <w:t xml:space="preserve"> </w:t>
      </w:r>
      <w:r w:rsidRPr="00F17B06">
        <w:rPr>
          <w:rFonts w:ascii="FrankRuehl" w:cs="David" w:hint="cs"/>
          <w:rtl/>
        </w:rPr>
        <w:t>כאשר</w:t>
      </w:r>
      <w:r w:rsidRPr="00F17B06">
        <w:rPr>
          <w:rFonts w:ascii="FrankRuehl" w:cs="David"/>
        </w:rPr>
        <w:t xml:space="preserve"> </w:t>
      </w:r>
      <w:r w:rsidRPr="00F17B06">
        <w:rPr>
          <w:rFonts w:ascii="FrankRuehl" w:cs="David" w:hint="cs"/>
          <w:rtl/>
        </w:rPr>
        <w:t>לא</w:t>
      </w:r>
      <w:r w:rsidRPr="00F17B06">
        <w:rPr>
          <w:rFonts w:ascii="FrankRuehl" w:cs="David"/>
        </w:rPr>
        <w:t xml:space="preserve"> </w:t>
      </w:r>
      <w:r w:rsidRPr="00F17B06">
        <w:rPr>
          <w:rFonts w:ascii="FrankRuehl" w:cs="David" w:hint="cs"/>
          <w:rtl/>
        </w:rPr>
        <w:t>נהיה</w:t>
      </w:r>
      <w:r w:rsidRPr="00F17B06">
        <w:rPr>
          <w:rFonts w:ascii="FrankRuehl" w:cs="David"/>
        </w:rPr>
        <w:t xml:space="preserve"> </w:t>
      </w:r>
      <w:r w:rsidRPr="00F17B06">
        <w:rPr>
          <w:rFonts w:ascii="FrankRuehl" w:cs="David" w:hint="cs"/>
          <w:rtl/>
        </w:rPr>
        <w:t>משועבדים</w:t>
      </w:r>
      <w:r w:rsidRPr="00F17B06">
        <w:rPr>
          <w:rFonts w:ascii="FrankRuehl" w:cs="David"/>
        </w:rPr>
        <w:t xml:space="preserve"> </w:t>
      </w:r>
      <w:r w:rsidRPr="00F17B06">
        <w:rPr>
          <w:rFonts w:ascii="FrankRuehl" w:cs="David" w:hint="cs"/>
          <w:rtl/>
        </w:rPr>
        <w:t>לאומות</w:t>
      </w:r>
      <w:r w:rsidRPr="00F17B06">
        <w:rPr>
          <w:rFonts w:ascii="FrankRuehl" w:cs="David"/>
        </w:rPr>
        <w:t xml:space="preserve"> . </w:t>
      </w:r>
      <w:r w:rsidRPr="00F17B06">
        <w:rPr>
          <w:rFonts w:ascii="FrankRuehl" w:cs="David" w:hint="cs"/>
          <w:rtl/>
        </w:rPr>
        <w:t>ומה</w:t>
      </w:r>
      <w:r w:rsidRPr="00F17B06">
        <w:rPr>
          <w:rFonts w:ascii="FrankRuehl" w:cs="David"/>
        </w:rPr>
        <w:t xml:space="preserve"> </w:t>
      </w:r>
      <w:r w:rsidRPr="00F17B06">
        <w:rPr>
          <w:rFonts w:ascii="FrankRuehl" w:cs="David" w:hint="cs"/>
          <w:rtl/>
        </w:rPr>
        <w:t>שאמר</w:t>
      </w:r>
      <w:r w:rsidRPr="00F17B06">
        <w:rPr>
          <w:rFonts w:ascii="FrankRuehl" w:cs="David"/>
        </w:rPr>
        <w:t xml:space="preserve"> </w:t>
      </w:r>
      <w:r w:rsidRPr="00F17B06">
        <w:rPr>
          <w:rFonts w:ascii="FrankRuehl" w:cs="David" w:hint="cs"/>
          <w:rtl/>
        </w:rPr>
        <w:t xml:space="preserve">עוד </w:t>
      </w:r>
      <w:r w:rsidRPr="00F17B06">
        <w:rPr>
          <w:rFonts w:ascii="FrankRuehl" w:cs="David"/>
        </w:rPr>
        <w:t xml:space="preserve"> </w:t>
      </w:r>
      <w:r w:rsidRPr="00F17B06">
        <w:rPr>
          <w:rFonts w:ascii="FrankRuehl" w:cs="David" w:hint="cs"/>
          <w:rtl/>
        </w:rPr>
        <w:t>שהחכמים</w:t>
      </w:r>
      <w:r w:rsidRPr="00F17B06">
        <w:rPr>
          <w:rFonts w:ascii="FrankRuehl" w:cs="David"/>
        </w:rPr>
        <w:t xml:space="preserve"> </w:t>
      </w:r>
      <w:r w:rsidRPr="00F17B06">
        <w:rPr>
          <w:rFonts w:ascii="FrankRuehl" w:cs="David" w:hint="cs"/>
          <w:rtl/>
        </w:rPr>
        <w:t>הפליגו</w:t>
      </w:r>
      <w:r w:rsidR="00780336">
        <w:rPr>
          <w:rFonts w:ascii="FrankRuehl" w:cs="David" w:hint="cs"/>
          <w:rtl/>
        </w:rPr>
        <w:t xml:space="preserve"> בישיב</w:t>
      </w:r>
      <w:r w:rsidRPr="00F17B06">
        <w:rPr>
          <w:rFonts w:ascii="FrankRuehl" w:cs="David" w:hint="cs"/>
          <w:rtl/>
        </w:rPr>
        <w:t>ת</w:t>
      </w:r>
      <w:r w:rsidRPr="00F17B06">
        <w:rPr>
          <w:rFonts w:ascii="FrankRuehl" w:cs="David"/>
        </w:rPr>
        <w:t xml:space="preserve"> </w:t>
      </w:r>
      <w:r w:rsidRPr="00F17B06">
        <w:rPr>
          <w:rFonts w:ascii="FrankRuehl" w:cs="David" w:hint="cs"/>
          <w:rtl/>
        </w:rPr>
        <w:t>דירת</w:t>
      </w:r>
      <w:r w:rsidRPr="00F17B06">
        <w:rPr>
          <w:rFonts w:ascii="FrankRuehl" w:cs="David"/>
        </w:rPr>
        <w:t xml:space="preserve"> </w:t>
      </w:r>
      <w:r w:rsidRPr="00F17B06">
        <w:rPr>
          <w:rFonts w:ascii="FrankRuehl" w:cs="David" w:hint="cs"/>
          <w:rtl/>
        </w:rPr>
        <w:t>הארץ</w:t>
      </w:r>
      <w:r w:rsidR="00780336">
        <w:rPr>
          <w:rFonts w:ascii="FrankRuehl" w:cs="David" w:hint="cs"/>
          <w:rtl/>
        </w:rPr>
        <w:t xml:space="preserve"> - </w:t>
      </w:r>
      <w:r w:rsidRPr="00F17B06">
        <w:rPr>
          <w:rFonts w:ascii="FrankRuehl" w:cs="David" w:hint="cs"/>
          <w:rtl/>
        </w:rPr>
        <w:t>זה</w:t>
      </w:r>
      <w:r w:rsidRPr="00F17B06">
        <w:rPr>
          <w:rFonts w:ascii="FrankRuehl" w:cs="David"/>
        </w:rPr>
        <w:t xml:space="preserve"> </w:t>
      </w:r>
      <w:r w:rsidRPr="00F17B06">
        <w:rPr>
          <w:rFonts w:ascii="FrankRuehl" w:cs="David" w:hint="cs"/>
          <w:rtl/>
        </w:rPr>
        <w:t>דוקא</w:t>
      </w:r>
      <w:r w:rsidR="00780336">
        <w:rPr>
          <w:rFonts w:ascii="FrankRuehl" w:cs="David" w:hint="cs"/>
          <w:rtl/>
        </w:rPr>
        <w:t xml:space="preserve"> ב</w:t>
      </w:r>
      <w:r w:rsidRPr="00F17B06">
        <w:rPr>
          <w:rFonts w:ascii="FrankRuehl" w:cs="David" w:hint="cs"/>
          <w:rtl/>
        </w:rPr>
        <w:t>זמן</w:t>
      </w:r>
      <w:r w:rsidR="00780336">
        <w:rPr>
          <w:rFonts w:ascii="FrankRuehl" w:cs="David" w:hint="cs"/>
          <w:rtl/>
        </w:rPr>
        <w:t xml:space="preserve"> </w:t>
      </w:r>
      <w:r w:rsidRPr="00F17B06">
        <w:rPr>
          <w:rFonts w:ascii="FrankRuehl" w:cs="David" w:hint="cs"/>
          <w:rtl/>
        </w:rPr>
        <w:t>ש</w:t>
      </w:r>
      <w:r w:rsidR="00780336">
        <w:rPr>
          <w:rFonts w:ascii="FrankRuehl" w:cs="David" w:hint="cs"/>
          <w:rtl/>
        </w:rPr>
        <w:t>ב</w:t>
      </w:r>
      <w:r w:rsidRPr="00F17B06">
        <w:rPr>
          <w:rFonts w:ascii="FrankRuehl" w:cs="David" w:hint="cs"/>
          <w:rtl/>
        </w:rPr>
        <w:t>ית</w:t>
      </w:r>
      <w:r w:rsidR="00780336">
        <w:rPr>
          <w:rFonts w:ascii="FrankRuehl" w:cs="David" w:hint="cs"/>
          <w:rtl/>
        </w:rPr>
        <w:t xml:space="preserve"> </w:t>
      </w:r>
      <w:r w:rsidRPr="00F17B06">
        <w:rPr>
          <w:rFonts w:ascii="FrankRuehl" w:cs="David" w:hint="cs"/>
          <w:rtl/>
        </w:rPr>
        <w:t>המקדש</w:t>
      </w:r>
      <w:r w:rsidR="00780336">
        <w:rPr>
          <w:rFonts w:ascii="FrankRuehl" w:cs="David" w:hint="cs"/>
          <w:rtl/>
        </w:rPr>
        <w:t xml:space="preserve"> </w:t>
      </w:r>
      <w:r w:rsidRPr="00F17B06">
        <w:rPr>
          <w:rFonts w:ascii="FrankRuehl" w:cs="David" w:hint="cs"/>
          <w:rtl/>
        </w:rPr>
        <w:t>קיי</w:t>
      </w:r>
      <w:r w:rsidR="00780336">
        <w:rPr>
          <w:rFonts w:ascii="FrankRuehl" w:cs="David" w:hint="cs"/>
          <w:rtl/>
        </w:rPr>
        <w:t xml:space="preserve">ם, </w:t>
      </w:r>
      <w:r w:rsidRPr="00F17B06">
        <w:rPr>
          <w:rFonts w:ascii="FrankRuehl" w:cs="David" w:hint="cs"/>
          <w:rtl/>
        </w:rPr>
        <w:t>א</w:t>
      </w:r>
      <w:r w:rsidR="00780336">
        <w:rPr>
          <w:rFonts w:ascii="FrankRuehl" w:cs="David" w:hint="cs"/>
          <w:rtl/>
        </w:rPr>
        <w:t>ב</w:t>
      </w:r>
      <w:r w:rsidRPr="00F17B06">
        <w:rPr>
          <w:rFonts w:ascii="FrankRuehl" w:cs="David" w:hint="cs"/>
          <w:rtl/>
        </w:rPr>
        <w:t>ל</w:t>
      </w:r>
      <w:r w:rsidRPr="00F17B06">
        <w:rPr>
          <w:rFonts w:ascii="FrankRuehl" w:cs="David"/>
        </w:rPr>
        <w:t xml:space="preserve"> </w:t>
      </w:r>
      <w:r w:rsidRPr="00F17B06">
        <w:rPr>
          <w:rFonts w:ascii="FrankRuehl" w:cs="David" w:hint="cs"/>
          <w:rtl/>
        </w:rPr>
        <w:t>עכשיו</w:t>
      </w:r>
      <w:r w:rsidRPr="00F17B06">
        <w:rPr>
          <w:rFonts w:ascii="FrankRuehl" w:cs="David"/>
        </w:rPr>
        <w:t xml:space="preserve"> </w:t>
      </w:r>
      <w:r w:rsidRPr="00F17B06">
        <w:rPr>
          <w:rFonts w:ascii="FrankRuehl" w:cs="David" w:hint="cs"/>
          <w:rtl/>
        </w:rPr>
        <w:t>אין</w:t>
      </w:r>
      <w:r w:rsidRPr="00F17B06">
        <w:rPr>
          <w:rFonts w:ascii="FrankRuehl" w:cs="David"/>
        </w:rPr>
        <w:t xml:space="preserve"> </w:t>
      </w:r>
      <w:r w:rsidRPr="00F17B06">
        <w:rPr>
          <w:rFonts w:ascii="FrankRuehl" w:cs="David" w:hint="cs"/>
          <w:rtl/>
        </w:rPr>
        <w:t>מצוה</w:t>
      </w:r>
      <w:r w:rsidRPr="00F17B06">
        <w:rPr>
          <w:rFonts w:ascii="FrankRuehl" w:cs="David"/>
        </w:rPr>
        <w:t xml:space="preserve"> </w:t>
      </w:r>
      <w:r w:rsidRPr="00F17B06">
        <w:rPr>
          <w:rFonts w:ascii="FrankRuehl" w:cs="David" w:hint="cs"/>
          <w:rtl/>
        </w:rPr>
        <w:t>לדור</w:t>
      </w:r>
      <w:r w:rsidR="00780336">
        <w:rPr>
          <w:rFonts w:ascii="FrankRuehl" w:cs="David" w:hint="cs"/>
          <w:rtl/>
        </w:rPr>
        <w:t xml:space="preserve"> בה. וכן פירשו התוס' שם </w:t>
      </w:r>
      <w:r w:rsidRPr="00F17B06">
        <w:rPr>
          <w:rFonts w:ascii="FrankRuehl" w:cs="David" w:hint="cs"/>
          <w:rtl/>
        </w:rPr>
        <w:t>גבי</w:t>
      </w:r>
      <w:r w:rsidRPr="00F17B06">
        <w:rPr>
          <w:rFonts w:ascii="FrankRuehl" w:cs="David"/>
        </w:rPr>
        <w:t xml:space="preserve"> </w:t>
      </w:r>
      <w:r w:rsidRPr="00F17B06">
        <w:rPr>
          <w:rFonts w:ascii="FrankRuehl" w:cs="David" w:hint="cs"/>
          <w:rtl/>
        </w:rPr>
        <w:t>הוא</w:t>
      </w:r>
      <w:r w:rsidRPr="00F17B06">
        <w:rPr>
          <w:rFonts w:ascii="FrankRuehl" w:cs="David"/>
        </w:rPr>
        <w:t xml:space="preserve"> </w:t>
      </w:r>
      <w:r w:rsidRPr="00F17B06">
        <w:rPr>
          <w:rFonts w:ascii="FrankRuehl" w:cs="David" w:hint="cs"/>
          <w:rtl/>
        </w:rPr>
        <w:t>אמר</w:t>
      </w:r>
      <w:r w:rsidRPr="00F17B06">
        <w:rPr>
          <w:rFonts w:ascii="FrankRuehl" w:cs="David"/>
        </w:rPr>
        <w:t xml:space="preserve"> </w:t>
      </w:r>
      <w:r w:rsidRPr="00F17B06">
        <w:rPr>
          <w:rFonts w:ascii="FrankRuehl" w:cs="David" w:hint="cs"/>
          <w:rtl/>
        </w:rPr>
        <w:t>לעלו</w:t>
      </w:r>
      <w:r w:rsidR="00780336">
        <w:rPr>
          <w:rFonts w:ascii="FrankRuehl" w:cs="David" w:hint="cs"/>
          <w:rtl/>
        </w:rPr>
        <w:t xml:space="preserve">ת. </w:t>
      </w:r>
      <w:r w:rsidRPr="00F17B06">
        <w:rPr>
          <w:rFonts w:ascii="FrankRuehl" w:cs="David"/>
        </w:rPr>
        <w:t xml:space="preserve"> </w:t>
      </w:r>
    </w:p>
    <w:p w:rsidR="00751BFD" w:rsidRPr="00780336" w:rsidRDefault="00751BFD" w:rsidP="006519BF">
      <w:pPr>
        <w:autoSpaceDE w:val="0"/>
        <w:autoSpaceDN w:val="0"/>
        <w:bidi/>
        <w:adjustRightInd w:val="0"/>
        <w:jc w:val="both"/>
        <w:rPr>
          <w:rFonts w:cs="David"/>
        </w:rPr>
      </w:pPr>
      <w:r w:rsidRPr="009C7784">
        <w:rPr>
          <w:rFonts w:ascii="FrankRuehl" w:cs="David" w:hint="cs"/>
          <w:rtl/>
        </w:rPr>
        <w:t>ועוד</w:t>
      </w:r>
      <w:r w:rsidRPr="009C7784">
        <w:rPr>
          <w:rFonts w:ascii="FrankRuehl" w:cs="David"/>
        </w:rPr>
        <w:t xml:space="preserve"> </w:t>
      </w:r>
      <w:r w:rsidRPr="009C7784">
        <w:rPr>
          <w:rFonts w:ascii="FrankRuehl" w:cs="David" w:hint="cs"/>
          <w:rtl/>
        </w:rPr>
        <w:t>ראיה</w:t>
      </w:r>
      <w:r w:rsidRPr="009C7784">
        <w:rPr>
          <w:rFonts w:ascii="FrankRuehl" w:cs="David"/>
        </w:rPr>
        <w:t xml:space="preserve"> </w:t>
      </w:r>
      <w:r w:rsidRPr="009C7784">
        <w:rPr>
          <w:rFonts w:ascii="FrankRuehl" w:cs="David" w:hint="cs"/>
          <w:rtl/>
        </w:rPr>
        <w:t>שאין</w:t>
      </w:r>
      <w:r w:rsidRPr="009C7784">
        <w:rPr>
          <w:rFonts w:ascii="FrankRuehl" w:cs="David"/>
        </w:rPr>
        <w:t xml:space="preserve"> </w:t>
      </w:r>
      <w:r>
        <w:rPr>
          <w:rFonts w:ascii="FrankRuehl" w:cs="David" w:hint="cs"/>
          <w:rtl/>
        </w:rPr>
        <w:t>ב</w:t>
      </w:r>
      <w:r w:rsidRPr="009C7784">
        <w:rPr>
          <w:rFonts w:ascii="FrankRuehl" w:cs="David" w:hint="cs"/>
          <w:rtl/>
        </w:rPr>
        <w:t>ו</w:t>
      </w:r>
      <w:r w:rsidRPr="009C7784">
        <w:rPr>
          <w:rFonts w:ascii="FrankRuehl" w:cs="David"/>
        </w:rPr>
        <w:t xml:space="preserve"> </w:t>
      </w:r>
      <w:r w:rsidRPr="009C7784">
        <w:rPr>
          <w:rFonts w:ascii="FrankRuehl" w:cs="David" w:hint="cs"/>
          <w:rtl/>
        </w:rPr>
        <w:t>מצוה</w:t>
      </w:r>
      <w:r w:rsidRPr="009C7784">
        <w:rPr>
          <w:rFonts w:ascii="FrankRuehl" w:cs="David"/>
        </w:rPr>
        <w:t xml:space="preserve"> </w:t>
      </w:r>
      <w:r w:rsidR="00780336">
        <w:rPr>
          <w:rFonts w:ascii="FrankRuehl" w:cs="David" w:hint="cs"/>
          <w:rtl/>
        </w:rPr>
        <w:t xml:space="preserve">- </w:t>
      </w:r>
      <w:r w:rsidRPr="009C7784">
        <w:rPr>
          <w:rFonts w:ascii="FrankRuehl" w:cs="David" w:hint="cs"/>
          <w:rtl/>
        </w:rPr>
        <w:t>ממה</w:t>
      </w:r>
      <w:r w:rsidRPr="009C7784">
        <w:rPr>
          <w:rFonts w:ascii="FrankRuehl" w:cs="David"/>
        </w:rPr>
        <w:t xml:space="preserve"> </w:t>
      </w:r>
      <w:r w:rsidRPr="009C7784">
        <w:rPr>
          <w:rFonts w:ascii="FrankRuehl" w:cs="David" w:hint="cs"/>
          <w:rtl/>
        </w:rPr>
        <w:t>שאמרו ג״כ</w:t>
      </w:r>
      <w:r w:rsidRPr="009C7784">
        <w:rPr>
          <w:rFonts w:ascii="FrankRuehl" w:cs="David"/>
        </w:rPr>
        <w:t xml:space="preserve"> </w:t>
      </w:r>
      <w:r w:rsidRPr="009C7784">
        <w:rPr>
          <w:rFonts w:ascii="FrankRuehl" w:cs="David" w:hint="cs"/>
          <w:rtl/>
        </w:rPr>
        <w:t>התם (</w:t>
      </w:r>
      <w:r w:rsidRPr="006519BF">
        <w:rPr>
          <w:rFonts w:ascii="FrankRuehl" w:cs="David" w:hint="cs"/>
          <w:sz w:val="20"/>
          <w:szCs w:val="20"/>
          <w:rtl/>
        </w:rPr>
        <w:t>שם</w:t>
      </w:r>
      <w:r w:rsidRPr="009C7784">
        <w:rPr>
          <w:rFonts w:ascii="FrankRuehl" w:cs="David" w:hint="cs"/>
          <w:rtl/>
        </w:rPr>
        <w:t>)</w:t>
      </w:r>
      <w:r w:rsidRPr="009C7784">
        <w:rPr>
          <w:rFonts w:ascii="FrankRuehl" w:cs="David"/>
        </w:rPr>
        <w:t xml:space="preserve"> </w:t>
      </w:r>
      <w:r w:rsidRPr="009C7784">
        <w:rPr>
          <w:rFonts w:ascii="FrankRuehl" w:cs="David" w:hint="cs"/>
          <w:rtl/>
        </w:rPr>
        <w:t>כל</w:t>
      </w:r>
      <w:r w:rsidRPr="009C7784">
        <w:rPr>
          <w:rFonts w:ascii="FrankRuehl" w:cs="David"/>
        </w:rPr>
        <w:t xml:space="preserve"> </w:t>
      </w:r>
      <w:r w:rsidRPr="009C7784">
        <w:rPr>
          <w:rFonts w:ascii="FrankRuehl" w:cs="David" w:hint="cs"/>
          <w:rtl/>
        </w:rPr>
        <w:t>העולה</w:t>
      </w:r>
      <w:r w:rsidRPr="009C7784">
        <w:rPr>
          <w:rFonts w:ascii="FrankRuehl" w:cs="David"/>
        </w:rPr>
        <w:t xml:space="preserve"> </w:t>
      </w:r>
      <w:r w:rsidRPr="009C7784">
        <w:rPr>
          <w:rFonts w:ascii="FrankRuehl" w:cs="David" w:hint="cs"/>
          <w:rtl/>
        </w:rPr>
        <w:t>מבבל</w:t>
      </w:r>
      <w:r w:rsidRPr="009C7784">
        <w:rPr>
          <w:rFonts w:ascii="FrankRuehl" w:cs="David"/>
        </w:rPr>
        <w:t xml:space="preserve"> </w:t>
      </w:r>
      <w:r w:rsidRPr="009C7784">
        <w:rPr>
          <w:rFonts w:ascii="FrankRuehl" w:cs="David" w:hint="cs"/>
          <w:rtl/>
        </w:rPr>
        <w:t>לא״י</w:t>
      </w:r>
      <w:r w:rsidRPr="009C7784">
        <w:rPr>
          <w:rFonts w:ascii="FrankRuehl" w:cs="David"/>
        </w:rPr>
        <w:t xml:space="preserve"> </w:t>
      </w:r>
      <w:r w:rsidRPr="009C7784">
        <w:rPr>
          <w:rFonts w:ascii="FrankRuehl" w:cs="David" w:hint="cs"/>
          <w:rtl/>
        </w:rPr>
        <w:t>עובר</w:t>
      </w:r>
      <w:r w:rsidRPr="009C7784">
        <w:rPr>
          <w:rFonts w:ascii="FrankRuehl" w:cs="David"/>
        </w:rPr>
        <w:t xml:space="preserve"> </w:t>
      </w:r>
      <w:r w:rsidRPr="009C7784">
        <w:rPr>
          <w:rFonts w:ascii="FrankRuehl" w:cs="David" w:hint="cs"/>
          <w:rtl/>
        </w:rPr>
        <w:t>בעשה</w:t>
      </w:r>
      <w:r w:rsidRPr="009C7784">
        <w:rPr>
          <w:rFonts w:ascii="FrankRuehl" w:cs="David"/>
        </w:rPr>
        <w:t xml:space="preserve"> </w:t>
      </w:r>
      <w:r w:rsidRPr="009C7784">
        <w:rPr>
          <w:rFonts w:ascii="FrankRuehl" w:cs="David" w:hint="cs"/>
          <w:rtl/>
        </w:rPr>
        <w:t>שנאמר</w:t>
      </w:r>
      <w:r w:rsidRPr="009C7784">
        <w:rPr>
          <w:rFonts w:ascii="FrankRuehl" w:cs="David"/>
        </w:rPr>
        <w:t xml:space="preserve"> </w:t>
      </w:r>
      <w:r w:rsidRPr="006519BF">
        <w:rPr>
          <w:rFonts w:ascii="FrankRuehl" w:cs="David" w:hint="cs"/>
          <w:b/>
          <w:bCs/>
          <w:rtl/>
        </w:rPr>
        <w:t xml:space="preserve">בבלה </w:t>
      </w:r>
      <w:r w:rsidR="00780336" w:rsidRPr="006519BF">
        <w:rPr>
          <w:rFonts w:ascii="FrankRuehl" w:cs="David" w:hint="cs"/>
          <w:b/>
          <w:bCs/>
          <w:rtl/>
        </w:rPr>
        <w:t>יוב</w:t>
      </w:r>
      <w:r w:rsidRPr="006519BF">
        <w:rPr>
          <w:rFonts w:ascii="FrankRuehl" w:cs="David" w:hint="cs"/>
          <w:b/>
          <w:bCs/>
          <w:rtl/>
        </w:rPr>
        <w:t>או</w:t>
      </w:r>
      <w:r w:rsidRPr="006519BF">
        <w:rPr>
          <w:rFonts w:ascii="FrankRuehl" w:cs="David"/>
          <w:b/>
          <w:bCs/>
        </w:rPr>
        <w:t xml:space="preserve"> </w:t>
      </w:r>
      <w:r w:rsidRPr="006519BF">
        <w:rPr>
          <w:rFonts w:ascii="FrankRuehl" w:cs="David" w:hint="cs"/>
          <w:b/>
          <w:bCs/>
          <w:rtl/>
        </w:rPr>
        <w:t>ושמה</w:t>
      </w:r>
      <w:r w:rsidRPr="006519BF">
        <w:rPr>
          <w:rFonts w:ascii="FrankRuehl" w:cs="David"/>
          <w:b/>
          <w:bCs/>
        </w:rPr>
        <w:t xml:space="preserve"> </w:t>
      </w:r>
      <w:r w:rsidRPr="006519BF">
        <w:rPr>
          <w:rFonts w:ascii="FrankRuehl" w:cs="David" w:hint="cs"/>
          <w:b/>
          <w:bCs/>
          <w:rtl/>
        </w:rPr>
        <w:t>יהיו</w:t>
      </w:r>
      <w:r w:rsidR="006519BF">
        <w:rPr>
          <w:rFonts w:ascii="FrankRuehl" w:cs="David" w:hint="cs"/>
          <w:rtl/>
        </w:rPr>
        <w:t xml:space="preserve">, </w:t>
      </w:r>
      <w:r w:rsidRPr="009C7784">
        <w:rPr>
          <w:rFonts w:ascii="FrankRuehl" w:cs="David" w:hint="cs"/>
          <w:rtl/>
        </w:rPr>
        <w:t>ואם</w:t>
      </w:r>
      <w:r w:rsidRPr="009C7784">
        <w:rPr>
          <w:rFonts w:ascii="FrankRuehl" w:cs="David"/>
        </w:rPr>
        <w:t xml:space="preserve"> </w:t>
      </w:r>
      <w:r w:rsidRPr="009C7784">
        <w:rPr>
          <w:rFonts w:ascii="FrankRuehl" w:cs="David" w:hint="cs"/>
          <w:rtl/>
        </w:rPr>
        <w:t>היה</w:t>
      </w:r>
      <w:r w:rsidRPr="009C7784">
        <w:rPr>
          <w:rFonts w:ascii="FrankRuehl" w:cs="David"/>
        </w:rPr>
        <w:t xml:space="preserve"> </w:t>
      </w:r>
      <w:r w:rsidRPr="009C7784">
        <w:rPr>
          <w:rFonts w:ascii="FrankRuehl" w:cs="David" w:hint="cs"/>
          <w:rtl/>
        </w:rPr>
        <w:t>מצוה</w:t>
      </w:r>
      <w:r w:rsidRPr="009C7784">
        <w:rPr>
          <w:rFonts w:ascii="FrankRuehl" w:cs="David"/>
        </w:rPr>
        <w:t xml:space="preserve"> </w:t>
      </w:r>
      <w:r w:rsidRPr="009C7784">
        <w:rPr>
          <w:rFonts w:ascii="FrankRuehl" w:cs="David" w:hint="cs"/>
          <w:rtl/>
        </w:rPr>
        <w:t>בדירת</w:t>
      </w:r>
      <w:r w:rsidRPr="009C7784">
        <w:rPr>
          <w:rFonts w:ascii="FrankRuehl" w:cs="David"/>
        </w:rPr>
        <w:t xml:space="preserve"> </w:t>
      </w:r>
      <w:r w:rsidRPr="009C7784">
        <w:rPr>
          <w:rFonts w:ascii="FrankRuehl" w:cs="David" w:hint="cs"/>
          <w:rtl/>
        </w:rPr>
        <w:t>א״י</w:t>
      </w:r>
      <w:r w:rsidRPr="009C7784">
        <w:rPr>
          <w:rFonts w:ascii="FrankRuehl" w:cs="David"/>
        </w:rPr>
        <w:t xml:space="preserve"> </w:t>
      </w:r>
      <w:r w:rsidRPr="009C7784">
        <w:rPr>
          <w:rFonts w:ascii="FrankRuehl" w:cs="David" w:hint="cs"/>
          <w:rtl/>
        </w:rPr>
        <w:t>בכל הזמנים</w:t>
      </w:r>
      <w:r w:rsidR="00780336">
        <w:rPr>
          <w:rFonts w:ascii="FrankRuehl" w:cs="David" w:hint="cs"/>
          <w:rtl/>
        </w:rPr>
        <w:t xml:space="preserve"> - </w:t>
      </w:r>
      <w:r w:rsidRPr="009C7784">
        <w:rPr>
          <w:rFonts w:ascii="FrankRuehl" w:cs="David" w:hint="cs"/>
          <w:rtl/>
        </w:rPr>
        <w:t>איך יבא</w:t>
      </w:r>
      <w:r w:rsidRPr="009C7784">
        <w:rPr>
          <w:rFonts w:ascii="FrankRuehl" w:cs="David"/>
        </w:rPr>
        <w:t xml:space="preserve"> </w:t>
      </w:r>
      <w:r w:rsidRPr="009C7784">
        <w:rPr>
          <w:rFonts w:ascii="FrankRuehl" w:cs="David" w:hint="cs"/>
          <w:rtl/>
        </w:rPr>
        <w:t>נביא</w:t>
      </w:r>
      <w:r w:rsidRPr="009C7784">
        <w:rPr>
          <w:rFonts w:ascii="FrankRuehl" w:cs="David"/>
        </w:rPr>
        <w:t xml:space="preserve"> </w:t>
      </w:r>
      <w:r w:rsidRPr="009C7784">
        <w:rPr>
          <w:rFonts w:ascii="FrankRuehl" w:cs="David" w:hint="cs"/>
          <w:rtl/>
        </w:rPr>
        <w:t>אחר</w:t>
      </w:r>
      <w:r w:rsidRPr="009C7784">
        <w:rPr>
          <w:rFonts w:ascii="FrankRuehl" w:cs="David"/>
        </w:rPr>
        <w:t xml:space="preserve"> </w:t>
      </w:r>
      <w:r w:rsidRPr="009C7784">
        <w:rPr>
          <w:rFonts w:ascii="FrankRuehl" w:cs="David" w:hint="cs"/>
          <w:rtl/>
        </w:rPr>
        <w:t>משה</w:t>
      </w:r>
      <w:r w:rsidRPr="009C7784">
        <w:rPr>
          <w:rFonts w:ascii="FrankRuehl" w:cs="David"/>
        </w:rPr>
        <w:t xml:space="preserve"> </w:t>
      </w:r>
      <w:r w:rsidRPr="009C7784">
        <w:rPr>
          <w:rFonts w:ascii="FrankRuehl" w:cs="David" w:hint="cs"/>
          <w:rtl/>
        </w:rPr>
        <w:t>לסתור</w:t>
      </w:r>
      <w:r w:rsidRPr="009C7784">
        <w:rPr>
          <w:rFonts w:ascii="FrankRuehl" w:cs="David"/>
        </w:rPr>
        <w:t xml:space="preserve"> </w:t>
      </w:r>
      <w:r w:rsidRPr="009C7784">
        <w:rPr>
          <w:rFonts w:ascii="FrankRuehl" w:cs="David" w:hint="cs"/>
          <w:rtl/>
        </w:rPr>
        <w:t>אח</w:t>
      </w:r>
      <w:r w:rsidRPr="009C7784">
        <w:rPr>
          <w:rFonts w:ascii="FrankRuehl" w:cs="David"/>
        </w:rPr>
        <w:t xml:space="preserve"> </w:t>
      </w:r>
      <w:r w:rsidRPr="009C7784">
        <w:rPr>
          <w:rFonts w:ascii="FrankRuehl" w:cs="David" w:hint="cs"/>
          <w:rtl/>
        </w:rPr>
        <w:t>דבריו</w:t>
      </w:r>
      <w:r w:rsidR="00780336">
        <w:rPr>
          <w:rFonts w:ascii="FrankRuehl" w:cs="David" w:hint="cs"/>
          <w:rtl/>
        </w:rPr>
        <w:t xml:space="preserve">, </w:t>
      </w:r>
      <w:r w:rsidRPr="009C7784">
        <w:rPr>
          <w:rFonts w:ascii="FrankRuehl" w:cs="David" w:hint="cs"/>
          <w:rtl/>
        </w:rPr>
        <w:t>והא</w:t>
      </w:r>
      <w:r w:rsidRPr="009C7784">
        <w:rPr>
          <w:rFonts w:ascii="FrankRuehl" w:cs="David"/>
        </w:rPr>
        <w:t xml:space="preserve"> </w:t>
      </w:r>
      <w:r w:rsidRPr="009C7784">
        <w:rPr>
          <w:rFonts w:ascii="FrankRuehl" w:cs="David" w:hint="cs"/>
          <w:rtl/>
        </w:rPr>
        <w:t>אין</w:t>
      </w:r>
      <w:r w:rsidRPr="009C7784">
        <w:rPr>
          <w:rFonts w:ascii="FrankRuehl" w:cs="David"/>
        </w:rPr>
        <w:t xml:space="preserve"> </w:t>
      </w:r>
      <w:r w:rsidRPr="009C7784">
        <w:rPr>
          <w:rFonts w:ascii="FrankRuehl" w:cs="David" w:hint="cs"/>
          <w:rtl/>
        </w:rPr>
        <w:t>נביא</w:t>
      </w:r>
      <w:r w:rsidRPr="009C7784">
        <w:rPr>
          <w:rFonts w:ascii="FrankRuehl" w:cs="David"/>
        </w:rPr>
        <w:t xml:space="preserve"> </w:t>
      </w:r>
      <w:r w:rsidRPr="009C7784">
        <w:rPr>
          <w:rFonts w:ascii="FrankRuehl" w:cs="David" w:hint="cs"/>
          <w:rtl/>
        </w:rPr>
        <w:t>רשאי לחדש</w:t>
      </w:r>
      <w:r w:rsidRPr="009C7784">
        <w:rPr>
          <w:rFonts w:ascii="FrankRuehl" w:cs="David"/>
        </w:rPr>
        <w:t xml:space="preserve"> </w:t>
      </w:r>
      <w:r w:rsidRPr="009C7784">
        <w:rPr>
          <w:rFonts w:ascii="FrankRuehl" w:cs="David" w:hint="cs"/>
          <w:rtl/>
        </w:rPr>
        <w:t>דבר</w:t>
      </w:r>
      <w:r w:rsidRPr="009C7784">
        <w:rPr>
          <w:rFonts w:ascii="FrankRuehl" w:cs="David"/>
        </w:rPr>
        <w:t xml:space="preserve"> </w:t>
      </w:r>
      <w:r w:rsidRPr="009C7784">
        <w:rPr>
          <w:rFonts w:ascii="FrankRuehl" w:cs="David" w:hint="cs"/>
          <w:rtl/>
        </w:rPr>
        <w:t>מעתה</w:t>
      </w:r>
      <w:r w:rsidRPr="009C7784">
        <w:rPr>
          <w:rFonts w:ascii="FrankRuehl" w:cs="David"/>
        </w:rPr>
        <w:t xml:space="preserve"> </w:t>
      </w:r>
      <w:r w:rsidRPr="009C7784">
        <w:rPr>
          <w:rFonts w:ascii="FrankRuehl" w:cs="David" w:hint="cs"/>
          <w:rtl/>
        </w:rPr>
        <w:t>וכ׳׳ש</w:t>
      </w:r>
      <w:r w:rsidRPr="009C7784">
        <w:rPr>
          <w:rFonts w:ascii="FrankRuehl" w:cs="David"/>
        </w:rPr>
        <w:t xml:space="preserve"> </w:t>
      </w:r>
      <w:r w:rsidRPr="009C7784">
        <w:rPr>
          <w:rFonts w:ascii="FrankRuehl" w:cs="David" w:hint="cs"/>
          <w:rtl/>
        </w:rPr>
        <w:t>לס</w:t>
      </w:r>
      <w:r w:rsidR="00780336">
        <w:rPr>
          <w:rFonts w:ascii="FrankRuehl" w:cs="David" w:hint="cs"/>
          <w:rtl/>
        </w:rPr>
        <w:t>ת</w:t>
      </w:r>
      <w:r w:rsidRPr="009C7784">
        <w:rPr>
          <w:rFonts w:ascii="FrankRuehl" w:cs="David" w:hint="cs"/>
          <w:rtl/>
        </w:rPr>
        <w:t>ור</w:t>
      </w:r>
      <w:r w:rsidR="00780336">
        <w:rPr>
          <w:rFonts w:ascii="FrankRuehl" w:cs="David" w:hint="cs"/>
          <w:rtl/>
        </w:rPr>
        <w:t>?!</w:t>
      </w:r>
      <w:r w:rsidRPr="009C7784">
        <w:rPr>
          <w:rFonts w:ascii="FrankRuehl" w:cs="David"/>
        </w:rPr>
        <w:t xml:space="preserve"> </w:t>
      </w:r>
    </w:p>
    <w:p w:rsidR="00780336" w:rsidRDefault="00751BFD" w:rsidP="00780336">
      <w:pPr>
        <w:autoSpaceDE w:val="0"/>
        <w:autoSpaceDN w:val="0"/>
        <w:bidi/>
        <w:adjustRightInd w:val="0"/>
        <w:jc w:val="both"/>
        <w:rPr>
          <w:rFonts w:ascii="FrankRuehl" w:cs="David"/>
          <w:rtl/>
        </w:rPr>
      </w:pPr>
      <w:r w:rsidRPr="00F17B06">
        <w:rPr>
          <w:rFonts w:ascii="FrankRuehl" w:cs="David" w:hint="cs"/>
          <w:rtl/>
        </w:rPr>
        <w:t>והמאמר</w:t>
      </w:r>
      <w:r w:rsidRPr="00F17B06">
        <w:rPr>
          <w:rFonts w:ascii="FrankRuehl" w:cs="David"/>
        </w:rPr>
        <w:t xml:space="preserve"> </w:t>
      </w:r>
      <w:r w:rsidRPr="00F17B06">
        <w:rPr>
          <w:rFonts w:ascii="FrankRuehl" w:cs="David" w:hint="cs"/>
          <w:rtl/>
        </w:rPr>
        <w:t>שהביא</w:t>
      </w:r>
      <w:r w:rsidRPr="00F17B06">
        <w:rPr>
          <w:rFonts w:ascii="FrankRuehl" w:cs="David"/>
        </w:rPr>
        <w:t xml:space="preserve"> </w:t>
      </w:r>
      <w:r w:rsidRPr="00F17B06">
        <w:rPr>
          <w:rFonts w:ascii="FrankRuehl" w:cs="David" w:hint="cs"/>
          <w:rtl/>
        </w:rPr>
        <w:t>מספרי ש</w:t>
      </w:r>
      <w:r w:rsidR="00780336">
        <w:rPr>
          <w:rFonts w:ascii="FrankRuehl" w:cs="David" w:hint="cs"/>
          <w:rtl/>
        </w:rPr>
        <w:t>ב</w:t>
      </w:r>
      <w:r w:rsidRPr="00F17B06">
        <w:rPr>
          <w:rFonts w:ascii="FrankRuehl" w:cs="David" w:hint="cs"/>
          <w:rtl/>
        </w:rPr>
        <w:t>כו</w:t>
      </w:r>
      <w:r w:rsidRPr="00F17B06">
        <w:rPr>
          <w:rFonts w:ascii="FrankRuehl" w:cs="David"/>
        </w:rPr>
        <w:t xml:space="preserve"> </w:t>
      </w:r>
      <w:r w:rsidRPr="00F17B06">
        <w:rPr>
          <w:rFonts w:ascii="FrankRuehl" w:cs="David" w:hint="cs"/>
          <w:rtl/>
        </w:rPr>
        <w:t>וקראו</w:t>
      </w:r>
      <w:r w:rsidRPr="00F17B06">
        <w:rPr>
          <w:rFonts w:ascii="FrankRuehl" w:cs="David"/>
        </w:rPr>
        <w:t xml:space="preserve"> </w:t>
      </w:r>
      <w:r w:rsidRPr="00F17B06">
        <w:rPr>
          <w:rFonts w:ascii="FrankRuehl" w:cs="David" w:hint="cs"/>
          <w:rtl/>
        </w:rPr>
        <w:t>המקרא</w:t>
      </w:r>
      <w:r w:rsidRPr="00F17B06">
        <w:rPr>
          <w:rFonts w:ascii="FrankRuehl" w:cs="David"/>
        </w:rPr>
        <w:t xml:space="preserve"> </w:t>
      </w:r>
      <w:r w:rsidRPr="00F17B06">
        <w:rPr>
          <w:rFonts w:ascii="FrankRuehl" w:cs="David" w:hint="cs"/>
          <w:rtl/>
        </w:rPr>
        <w:t>הזה</w:t>
      </w:r>
      <w:r w:rsidRPr="00F17B06">
        <w:rPr>
          <w:rFonts w:ascii="FrankRuehl" w:cs="David"/>
        </w:rPr>
        <w:t xml:space="preserve"> </w:t>
      </w:r>
      <w:r w:rsidRPr="00F17B06">
        <w:rPr>
          <w:rFonts w:ascii="FrankRuehl" w:cs="David" w:hint="cs"/>
          <w:rtl/>
        </w:rPr>
        <w:t>וירש</w:t>
      </w:r>
      <w:r w:rsidR="00780336">
        <w:rPr>
          <w:rFonts w:ascii="FrankRuehl" w:cs="David" w:hint="cs"/>
          <w:rtl/>
        </w:rPr>
        <w:t>ת</w:t>
      </w:r>
      <w:r w:rsidRPr="00F17B06">
        <w:rPr>
          <w:rFonts w:ascii="FrankRuehl" w:cs="David" w:hint="cs"/>
          <w:rtl/>
        </w:rPr>
        <w:t>ה</w:t>
      </w:r>
      <w:r w:rsidRPr="00F17B06">
        <w:rPr>
          <w:rFonts w:ascii="FrankRuehl" w:cs="David"/>
        </w:rPr>
        <w:t xml:space="preserve"> </w:t>
      </w:r>
      <w:r w:rsidRPr="00F17B06">
        <w:rPr>
          <w:rFonts w:ascii="FrankRuehl" w:cs="David" w:hint="cs"/>
          <w:rtl/>
        </w:rPr>
        <w:t>ויש</w:t>
      </w:r>
      <w:r w:rsidR="00780336">
        <w:rPr>
          <w:rFonts w:ascii="FrankRuehl" w:cs="David" w:hint="cs"/>
          <w:rtl/>
        </w:rPr>
        <w:t>בת</w:t>
      </w:r>
      <w:r w:rsidRPr="00F17B06">
        <w:rPr>
          <w:rFonts w:ascii="FrankRuehl" w:cs="David" w:hint="cs"/>
          <w:rtl/>
        </w:rPr>
        <w:t>ה</w:t>
      </w:r>
      <w:r w:rsidR="00780336">
        <w:rPr>
          <w:rFonts w:ascii="FrankRuehl" w:cs="David" w:hint="cs"/>
          <w:rtl/>
        </w:rPr>
        <w:t xml:space="preserve"> ב</w:t>
      </w:r>
      <w:r w:rsidRPr="00F17B06">
        <w:rPr>
          <w:rFonts w:ascii="FrankRuehl" w:cs="David" w:hint="cs"/>
          <w:rtl/>
        </w:rPr>
        <w:t>ה</w:t>
      </w:r>
      <w:r w:rsidR="00780336">
        <w:rPr>
          <w:rFonts w:ascii="FrankRuehl" w:cs="David" w:hint="cs"/>
          <w:rtl/>
        </w:rPr>
        <w:t xml:space="preserve"> - </w:t>
      </w:r>
      <w:r w:rsidRPr="00F17B06">
        <w:rPr>
          <w:rFonts w:ascii="FrankRuehl" w:cs="David"/>
        </w:rPr>
        <w:t xml:space="preserve"> </w:t>
      </w:r>
      <w:r w:rsidRPr="00F17B06">
        <w:rPr>
          <w:rFonts w:ascii="FrankRuehl" w:cs="David" w:hint="cs"/>
          <w:rtl/>
        </w:rPr>
        <w:t>נ״ל</w:t>
      </w:r>
      <w:r w:rsidRPr="00F17B06">
        <w:rPr>
          <w:rFonts w:ascii="FrankRuehl" w:cs="David"/>
        </w:rPr>
        <w:t xml:space="preserve"> </w:t>
      </w:r>
      <w:r w:rsidRPr="00F17B06">
        <w:rPr>
          <w:rFonts w:ascii="FrankRuehl" w:cs="David" w:hint="cs"/>
          <w:rtl/>
        </w:rPr>
        <w:t>שעל</w:t>
      </w:r>
      <w:r w:rsidRPr="00F17B06">
        <w:rPr>
          <w:rFonts w:ascii="FrankRuehl" w:cs="David"/>
        </w:rPr>
        <w:t xml:space="preserve"> </w:t>
      </w:r>
      <w:r w:rsidRPr="00F17B06">
        <w:rPr>
          <w:rFonts w:ascii="FrankRuehl" w:cs="David" w:hint="cs"/>
          <w:rtl/>
        </w:rPr>
        <w:t>שלא היה</w:t>
      </w:r>
      <w:r w:rsidRPr="00F17B06">
        <w:rPr>
          <w:rFonts w:ascii="FrankRuehl" w:cs="David"/>
        </w:rPr>
        <w:t xml:space="preserve"> </w:t>
      </w:r>
      <w:r w:rsidR="00780336">
        <w:rPr>
          <w:rFonts w:ascii="FrankRuehl" w:cs="David" w:hint="cs"/>
          <w:rtl/>
        </w:rPr>
        <w:t>ב</w:t>
      </w:r>
      <w:r w:rsidRPr="00F17B06">
        <w:rPr>
          <w:rFonts w:ascii="FrankRuehl" w:cs="David" w:hint="cs"/>
          <w:rtl/>
        </w:rPr>
        <w:t>ידם</w:t>
      </w:r>
      <w:r w:rsidRPr="00F17B06">
        <w:rPr>
          <w:rFonts w:ascii="FrankRuehl" w:cs="David"/>
        </w:rPr>
        <w:t xml:space="preserve"> </w:t>
      </w:r>
      <w:r w:rsidRPr="00F17B06">
        <w:rPr>
          <w:rFonts w:ascii="FrankRuehl" w:cs="David" w:hint="cs"/>
          <w:rtl/>
        </w:rPr>
        <w:t>לקיים</w:t>
      </w:r>
      <w:r w:rsidRPr="00F17B06">
        <w:rPr>
          <w:rFonts w:ascii="FrankRuehl" w:cs="David"/>
        </w:rPr>
        <w:t xml:space="preserve"> </w:t>
      </w:r>
      <w:r w:rsidRPr="00F17B06">
        <w:rPr>
          <w:rFonts w:ascii="FrankRuehl" w:cs="David" w:hint="cs"/>
          <w:rtl/>
        </w:rPr>
        <w:t>מקרא</w:t>
      </w:r>
      <w:r w:rsidRPr="00F17B06">
        <w:rPr>
          <w:rFonts w:ascii="FrankRuehl" w:cs="David"/>
        </w:rPr>
        <w:t xml:space="preserve"> </w:t>
      </w:r>
      <w:r w:rsidRPr="00F17B06">
        <w:rPr>
          <w:rFonts w:ascii="FrankRuehl" w:cs="David" w:hint="cs"/>
          <w:rtl/>
        </w:rPr>
        <w:t>זה</w:t>
      </w:r>
      <w:r w:rsidR="00780336">
        <w:rPr>
          <w:rFonts w:ascii="FrankRuehl" w:cs="David" w:hint="cs"/>
          <w:rtl/>
        </w:rPr>
        <w:t xml:space="preserve">, </w:t>
      </w:r>
      <w:r w:rsidRPr="00F17B06">
        <w:rPr>
          <w:rFonts w:ascii="FrankRuehl" w:cs="David" w:hint="cs"/>
          <w:rtl/>
        </w:rPr>
        <w:t>לפי</w:t>
      </w:r>
      <w:r w:rsidRPr="00F17B06">
        <w:rPr>
          <w:rFonts w:ascii="FrankRuehl" w:cs="David"/>
        </w:rPr>
        <w:t xml:space="preserve"> </w:t>
      </w:r>
      <w:r w:rsidRPr="00F17B06">
        <w:rPr>
          <w:rFonts w:ascii="FrankRuehl" w:cs="David" w:hint="cs"/>
          <w:rtl/>
        </w:rPr>
        <w:t>שהיה</w:t>
      </w:r>
      <w:r w:rsidRPr="00F17B06">
        <w:rPr>
          <w:rFonts w:ascii="FrankRuehl" w:cs="David"/>
        </w:rPr>
        <w:t xml:space="preserve"> </w:t>
      </w:r>
      <w:r w:rsidRPr="00F17B06">
        <w:rPr>
          <w:rFonts w:ascii="FrankRuehl" w:cs="David" w:hint="cs"/>
          <w:rtl/>
        </w:rPr>
        <w:t>ה</w:t>
      </w:r>
      <w:r w:rsidR="00780336">
        <w:rPr>
          <w:rFonts w:ascii="FrankRuehl" w:cs="David" w:hint="cs"/>
          <w:rtl/>
        </w:rPr>
        <w:t>בית חרב היו בוכים. ו</w:t>
      </w:r>
      <w:r w:rsidRPr="00F17B06">
        <w:rPr>
          <w:rFonts w:ascii="FrankRuehl" w:cs="David" w:hint="cs"/>
          <w:rtl/>
        </w:rPr>
        <w:t>הראיה</w:t>
      </w:r>
      <w:r w:rsidR="00780336">
        <w:rPr>
          <w:rFonts w:ascii="FrankRuehl" w:cs="David" w:hint="cs"/>
          <w:rtl/>
        </w:rPr>
        <w:t xml:space="preserve"> </w:t>
      </w:r>
      <w:r w:rsidRPr="00F17B06">
        <w:rPr>
          <w:rFonts w:ascii="FrankRuehl" w:cs="David" w:hint="cs"/>
          <w:rtl/>
        </w:rPr>
        <w:t>ממה</w:t>
      </w:r>
      <w:r w:rsidR="00780336">
        <w:rPr>
          <w:rFonts w:ascii="FrankRuehl" w:cs="David" w:hint="cs"/>
          <w:rtl/>
        </w:rPr>
        <w:t xml:space="preserve"> </w:t>
      </w:r>
      <w:r w:rsidRPr="00F17B06">
        <w:rPr>
          <w:rFonts w:ascii="FrankRuehl" w:cs="David" w:hint="cs"/>
          <w:rtl/>
        </w:rPr>
        <w:t>שקרעו</w:t>
      </w:r>
      <w:r w:rsidR="00780336">
        <w:rPr>
          <w:rFonts w:ascii="FrankRuehl" w:cs="David" w:hint="cs"/>
          <w:rtl/>
        </w:rPr>
        <w:t xml:space="preserve"> את </w:t>
      </w:r>
      <w:r w:rsidR="007A0098">
        <w:rPr>
          <w:rFonts w:ascii="FrankRuehl" w:cs="David" w:hint="cs"/>
          <w:rtl/>
        </w:rPr>
        <w:t>ב</w:t>
      </w:r>
      <w:r w:rsidRPr="00F17B06">
        <w:rPr>
          <w:rFonts w:ascii="FrankRuehl" w:cs="David" w:hint="cs"/>
          <w:rtl/>
        </w:rPr>
        <w:t>גדיהם</w:t>
      </w:r>
      <w:r w:rsidR="00780336">
        <w:rPr>
          <w:rFonts w:ascii="FrankRuehl" w:cs="David" w:hint="cs"/>
          <w:rtl/>
        </w:rPr>
        <w:t xml:space="preserve">, </w:t>
      </w:r>
      <w:r w:rsidRPr="00F17B06">
        <w:rPr>
          <w:rFonts w:ascii="FrankRuehl" w:cs="David" w:hint="cs"/>
          <w:rtl/>
        </w:rPr>
        <w:t>שנראה</w:t>
      </w:r>
      <w:r w:rsidRPr="00F17B06">
        <w:rPr>
          <w:rFonts w:ascii="FrankRuehl" w:cs="David"/>
        </w:rPr>
        <w:t xml:space="preserve"> </w:t>
      </w:r>
      <w:r w:rsidRPr="00F17B06">
        <w:rPr>
          <w:rFonts w:ascii="FrankRuehl" w:cs="David" w:hint="cs"/>
          <w:rtl/>
        </w:rPr>
        <w:t>שע</w:t>
      </w:r>
      <w:r w:rsidR="00780336">
        <w:rPr>
          <w:rFonts w:ascii="FrankRuehl" w:cs="David" w:hint="cs"/>
          <w:rtl/>
        </w:rPr>
        <w:t xml:space="preserve">ל החורבן </w:t>
      </w:r>
      <w:r w:rsidRPr="00F17B06">
        <w:rPr>
          <w:rFonts w:ascii="FrankRuehl" w:cs="David" w:hint="cs"/>
          <w:rtl/>
        </w:rPr>
        <w:t>היו מתאבלים</w:t>
      </w:r>
      <w:r w:rsidR="00780336">
        <w:rPr>
          <w:rFonts w:ascii="FrankRuehl" w:cs="David" w:hint="cs"/>
          <w:rtl/>
        </w:rPr>
        <w:t xml:space="preserve">. שאם מצוה זו היתה נוהגת גם לאחר החורבן </w:t>
      </w:r>
      <w:r w:rsidR="00780336">
        <w:rPr>
          <w:rFonts w:ascii="FrankRuehl" w:cs="David"/>
          <w:rtl/>
        </w:rPr>
        <w:t>–</w:t>
      </w:r>
      <w:r w:rsidR="00780336">
        <w:rPr>
          <w:rFonts w:ascii="FrankRuehl" w:cs="David" w:hint="cs"/>
          <w:rtl/>
        </w:rPr>
        <w:t xml:space="preserve"> למה בכו וקרעו את בגדיהם, והלוא גם עתה היו יכולים לקיימה. לכך נאמר שבודאי מצוה זו אינה נוהגת אחר חורבן הבית שיבנה במהרה בימינו אמן:</w:t>
      </w:r>
    </w:p>
    <w:p w:rsidR="00751BFD" w:rsidRDefault="00751BFD" w:rsidP="00751BFD">
      <w:pPr>
        <w:autoSpaceDE w:val="0"/>
        <w:autoSpaceDN w:val="0"/>
        <w:bidi/>
        <w:adjustRightInd w:val="0"/>
        <w:spacing w:line="240" w:lineRule="auto"/>
        <w:rPr>
          <w:rFonts w:ascii="FrankRuehl" w:cs="FrankRuehl"/>
          <w:rtl/>
        </w:rPr>
      </w:pPr>
    </w:p>
    <w:p w:rsidR="00B43073" w:rsidRDefault="00B43073">
      <w:pPr>
        <w:rPr>
          <w:b/>
          <w:bCs/>
          <w:rtl/>
        </w:rPr>
      </w:pPr>
      <w:r>
        <w:rPr>
          <w:b/>
          <w:bCs/>
          <w:rtl/>
        </w:rPr>
        <w:br w:type="page"/>
      </w:r>
    </w:p>
    <w:p w:rsidR="00B43073" w:rsidRDefault="00B43073" w:rsidP="00B43073">
      <w:pPr>
        <w:pStyle w:val="2"/>
        <w:bidi/>
        <w:spacing w:before="0"/>
        <w:jc w:val="center"/>
        <w:rPr>
          <w:rFonts w:asciiTheme="minorBidi" w:hAnsiTheme="minorBidi" w:cstheme="minorBidi"/>
          <w:color w:val="auto"/>
          <w:sz w:val="22"/>
          <w:szCs w:val="22"/>
          <w:rtl/>
        </w:rPr>
      </w:pPr>
      <w:bookmarkStart w:id="12" w:name="_הרמב&quot;ם"/>
      <w:bookmarkStart w:id="13" w:name="_Toc421484228"/>
      <w:bookmarkEnd w:id="12"/>
      <w:r w:rsidRPr="00B43073">
        <w:rPr>
          <w:rFonts w:asciiTheme="minorBidi" w:hAnsiTheme="minorBidi" w:cstheme="minorBidi" w:hint="cs"/>
          <w:color w:val="auto"/>
          <w:sz w:val="22"/>
          <w:szCs w:val="22"/>
          <w:rtl/>
        </w:rPr>
        <w:lastRenderedPageBreak/>
        <w:t>הרמב"ם</w:t>
      </w:r>
      <w:bookmarkEnd w:id="13"/>
      <w:r w:rsidRPr="00B43073">
        <w:rPr>
          <w:rFonts w:asciiTheme="minorBidi" w:hAnsiTheme="minorBidi" w:cstheme="minorBidi" w:hint="cs"/>
          <w:color w:val="auto"/>
          <w:sz w:val="22"/>
          <w:szCs w:val="22"/>
          <w:rtl/>
        </w:rPr>
        <w:t xml:space="preserve"> </w:t>
      </w:r>
    </w:p>
    <w:p w:rsidR="00754B5A" w:rsidRPr="00754B5A" w:rsidRDefault="00754B5A" w:rsidP="00754B5A">
      <w:pPr>
        <w:bidi/>
        <w:rPr>
          <w:rtl/>
        </w:rPr>
      </w:pPr>
    </w:p>
    <w:p w:rsidR="00751BFD" w:rsidRDefault="00B43073" w:rsidP="00B43073">
      <w:pPr>
        <w:pStyle w:val="3"/>
        <w:bidi/>
        <w:spacing w:before="0"/>
        <w:jc w:val="center"/>
        <w:rPr>
          <w:rFonts w:asciiTheme="minorBidi" w:hAnsiTheme="minorBidi" w:cstheme="minorBidi"/>
          <w:color w:val="auto"/>
          <w:rtl/>
        </w:rPr>
      </w:pPr>
      <w:bookmarkStart w:id="14" w:name="_Toc421484229"/>
      <w:r w:rsidRPr="00B43073">
        <w:rPr>
          <w:rFonts w:asciiTheme="minorBidi" w:hAnsiTheme="minorBidi" w:cstheme="minorBidi" w:hint="cs"/>
          <w:color w:val="auto"/>
          <w:rtl/>
        </w:rPr>
        <w:t>פי"ג  מהלכות אישות</w:t>
      </w:r>
      <w:bookmarkEnd w:id="14"/>
    </w:p>
    <w:p w:rsidR="00754B5A" w:rsidRPr="00754B5A" w:rsidRDefault="00754B5A" w:rsidP="00754B5A">
      <w:pPr>
        <w:bidi/>
        <w:rPr>
          <w:rtl/>
        </w:rPr>
      </w:pPr>
    </w:p>
    <w:p w:rsidR="00B43073" w:rsidRPr="00B43073" w:rsidRDefault="00AC4542" w:rsidP="00B43073">
      <w:pPr>
        <w:pStyle w:val="NormalWeb"/>
        <w:bidi/>
        <w:spacing w:before="0" w:beforeAutospacing="0" w:after="0" w:afterAutospacing="0" w:line="300" w:lineRule="auto"/>
        <w:jc w:val="both"/>
        <w:rPr>
          <w:color w:val="000000"/>
          <w:sz w:val="22"/>
          <w:szCs w:val="22"/>
        </w:rPr>
      </w:pPr>
      <w:hyperlink r:id="rId9" w:anchor="הלכות אישות - פרק שלשה עשר-טז!" w:history="1">
        <w:r w:rsidR="00B43073" w:rsidRPr="00B43073">
          <w:rPr>
            <w:rStyle w:val="Hyperlink"/>
            <w:b/>
            <w:bCs/>
            <w:sz w:val="22"/>
            <w:szCs w:val="22"/>
            <w:rtl/>
          </w:rPr>
          <w:t>טז</w:t>
        </w:r>
      </w:hyperlink>
      <w:r w:rsidR="00B43073" w:rsidRPr="00B43073">
        <w:rPr>
          <w:color w:val="000000"/>
          <w:sz w:val="22"/>
          <w:szCs w:val="22"/>
          <w:rtl/>
        </w:rPr>
        <w:t xml:space="preserve"> כָּל הַיִּשּׁוּב אֲרָצוֹת אֲרָצוֹת הוּא. כְּגוֹן אֶרֶץ כְּנַעַן וְאֶרֶץ מִצְרַיִם וְאֶרֶץ תֵּימָן וְאֶרֶץ כּוּשׁ וְאֶרֶץ שִׁנְעָר וְכַיּוֹצֵא בָּהֶן. וְכָל אֶרֶץ וְאֶרֶץ מִמְּדִינוֹת וּכְפָרִים. וְעָרֵי יִשְׂרָאֵל לְעִנְיַן נִשּׂוּאִין שָׁלֹשׁ אֲרָצוֹת הָיוּ. יְהוּדָה וְעֵבֶר הַיַּרְדֵּן וְהַגָּלִיל: </w:t>
      </w:r>
    </w:p>
    <w:bookmarkStart w:id="15" w:name="הלכותBאישותB-BפרקBשלשהBעשר-יז"/>
    <w:bookmarkEnd w:id="15"/>
    <w:p w:rsidR="00B43073" w:rsidRPr="00B43073" w:rsidRDefault="00B43073" w:rsidP="00B43073">
      <w:pPr>
        <w:pStyle w:val="NormalWeb"/>
        <w:bidi/>
        <w:spacing w:before="0" w:beforeAutospacing="0" w:after="0" w:afterAutospacing="0" w:line="300" w:lineRule="auto"/>
        <w:jc w:val="both"/>
        <w:rPr>
          <w:color w:val="000000"/>
          <w:sz w:val="22"/>
          <w:szCs w:val="22"/>
          <w:rtl/>
        </w:rPr>
      </w:pPr>
      <w:r w:rsidRPr="00B43073">
        <w:rPr>
          <w:b/>
          <w:bCs/>
          <w:color w:val="000000"/>
          <w:sz w:val="22"/>
          <w:szCs w:val="22"/>
          <w:rtl/>
        </w:rPr>
        <w:fldChar w:fldCharType="begin"/>
      </w:r>
      <w:r w:rsidRPr="00B43073">
        <w:rPr>
          <w:b/>
          <w:bCs/>
          <w:color w:val="000000"/>
          <w:sz w:val="22"/>
          <w:szCs w:val="22"/>
          <w:rtl/>
        </w:rPr>
        <w:instrText xml:space="preserve"> </w:instrText>
      </w:r>
      <w:r w:rsidRPr="00B43073">
        <w:rPr>
          <w:b/>
          <w:bCs/>
          <w:color w:val="000000"/>
          <w:sz w:val="22"/>
          <w:szCs w:val="22"/>
        </w:rPr>
        <w:instrText>HYPERLINK "file:///C:\\Program%20Files</w:instrText>
      </w:r>
      <w:r w:rsidRPr="00B43073">
        <w:rPr>
          <w:b/>
          <w:bCs/>
          <w:color w:val="000000"/>
          <w:sz w:val="22"/>
          <w:szCs w:val="22"/>
          <w:rtl/>
        </w:rPr>
        <w:instrText>\\תורת%20אמת%20-%20363\\</w:instrText>
      </w:r>
      <w:r w:rsidRPr="00B43073">
        <w:rPr>
          <w:b/>
          <w:bCs/>
          <w:color w:val="000000"/>
          <w:sz w:val="22"/>
          <w:szCs w:val="22"/>
        </w:rPr>
        <w:instrText>Temp\\his_temp_3_1.htm" \l</w:instrText>
      </w:r>
      <w:r w:rsidRPr="00B43073">
        <w:rPr>
          <w:b/>
          <w:bCs/>
          <w:color w:val="000000"/>
          <w:sz w:val="22"/>
          <w:szCs w:val="22"/>
          <w:rtl/>
        </w:rPr>
        <w:instrText xml:space="preserve"> "הלכות אישות - פרק שלשה עשר-יז!" </w:instrText>
      </w:r>
      <w:r w:rsidRPr="00B43073">
        <w:rPr>
          <w:b/>
          <w:bCs/>
          <w:color w:val="000000"/>
          <w:sz w:val="22"/>
          <w:szCs w:val="22"/>
          <w:rtl/>
        </w:rPr>
        <w:fldChar w:fldCharType="separate"/>
      </w:r>
      <w:r w:rsidRPr="00B43073">
        <w:rPr>
          <w:rStyle w:val="Hyperlink"/>
          <w:b/>
          <w:bCs/>
          <w:sz w:val="22"/>
          <w:szCs w:val="22"/>
          <w:rtl/>
        </w:rPr>
        <w:t>יז</w:t>
      </w:r>
      <w:r w:rsidRPr="00B43073">
        <w:rPr>
          <w:b/>
          <w:bCs/>
          <w:color w:val="000000"/>
          <w:sz w:val="22"/>
          <w:szCs w:val="22"/>
          <w:rtl/>
        </w:rPr>
        <w:fldChar w:fldCharType="end"/>
      </w:r>
      <w:r w:rsidRPr="00B43073">
        <w:rPr>
          <w:color w:val="000000"/>
          <w:sz w:val="22"/>
          <w:szCs w:val="22"/>
          <w:rtl/>
        </w:rPr>
        <w:t xml:space="preserve"> אִישׁ שֶׁהָיָה מֵאֶרֶץ מִן הָאֲרָצוֹת וְנָשָׂא אִשָּׁה בְּאֶרֶץ אַחֶרֶת כּוֹפִין אוֹתָהּ וְיוֹצְאָה עִמּוֹ לְאַרְצוֹ אוֹ תֵּצֵא בְּלֹא כְּתֻבָּה שֶׁעַל מְנָת כֵּן נִשְּׂאָה אַף עַל פִּי שֶׁלֹּא פֵּרֵשׁ. אֲבָל הַנּוֹשֵׂא אִשָּׁה בְּאַחַת מִן הָאֲרָצוֹת וְהִיא מֵאַנְשֵׁי אוֹתָהּ הָאָרֶץ אֵינוֹ [ד] יָכוֹל לְהוֹצִיאָהּ לְאֶרֶץ אַחֶרֶת. אֲבָל מוֹצִיאָהּ מִמְּדִינָה לִמְדִינָה וּמִכְּפָר [ה] לִכְפָר בְּאוֹתָהּ הָאָרֶץ. וְאֵינוֹ יָכוֹל לְהוֹצִיאָהּ מִמְּדִינָה לִכְפָר וְלֹא מִכְּפָר [ו] לִמְדִינָה שֶׁיֵּשׁ דְּבָרִים שֶׁיְּשִׁיבַת הַמְּדִינָה טוֹבָה לָהֶם וְיֵשׁ דְּבָרִים שֶׁיְּשִׁיבַת הַכְּפָרִים טוֹבָה לָהֶם: </w:t>
      </w:r>
    </w:p>
    <w:bookmarkStart w:id="16" w:name="הלכותBאישותB-BפרקBשלשהBעשר-יח"/>
    <w:bookmarkEnd w:id="16"/>
    <w:p w:rsidR="00B43073" w:rsidRPr="00B43073" w:rsidRDefault="00B43073" w:rsidP="00B43073">
      <w:pPr>
        <w:pStyle w:val="NormalWeb"/>
        <w:bidi/>
        <w:spacing w:before="0" w:beforeAutospacing="0" w:after="0" w:afterAutospacing="0" w:line="300" w:lineRule="auto"/>
        <w:jc w:val="both"/>
        <w:rPr>
          <w:color w:val="000000"/>
          <w:sz w:val="22"/>
          <w:szCs w:val="22"/>
          <w:rtl/>
        </w:rPr>
      </w:pPr>
      <w:r w:rsidRPr="00B43073">
        <w:rPr>
          <w:b/>
          <w:bCs/>
          <w:color w:val="000000"/>
          <w:sz w:val="22"/>
          <w:szCs w:val="22"/>
          <w:rtl/>
        </w:rPr>
        <w:fldChar w:fldCharType="begin"/>
      </w:r>
      <w:r w:rsidRPr="00B43073">
        <w:rPr>
          <w:b/>
          <w:bCs/>
          <w:color w:val="000000"/>
          <w:sz w:val="22"/>
          <w:szCs w:val="22"/>
          <w:rtl/>
        </w:rPr>
        <w:instrText xml:space="preserve"> </w:instrText>
      </w:r>
      <w:r w:rsidRPr="00B43073">
        <w:rPr>
          <w:b/>
          <w:bCs/>
          <w:color w:val="000000"/>
          <w:sz w:val="22"/>
          <w:szCs w:val="22"/>
        </w:rPr>
        <w:instrText>HYPERLINK "file:///C:\\Program%20Files</w:instrText>
      </w:r>
      <w:r w:rsidRPr="00B43073">
        <w:rPr>
          <w:b/>
          <w:bCs/>
          <w:color w:val="000000"/>
          <w:sz w:val="22"/>
          <w:szCs w:val="22"/>
          <w:rtl/>
        </w:rPr>
        <w:instrText>\\תורת%20אמת%20-%20363\\</w:instrText>
      </w:r>
      <w:r w:rsidRPr="00B43073">
        <w:rPr>
          <w:b/>
          <w:bCs/>
          <w:color w:val="000000"/>
          <w:sz w:val="22"/>
          <w:szCs w:val="22"/>
        </w:rPr>
        <w:instrText>Temp\\his_temp_3_1.htm" \l</w:instrText>
      </w:r>
      <w:r w:rsidRPr="00B43073">
        <w:rPr>
          <w:b/>
          <w:bCs/>
          <w:color w:val="000000"/>
          <w:sz w:val="22"/>
          <w:szCs w:val="22"/>
          <w:rtl/>
        </w:rPr>
        <w:instrText xml:space="preserve"> "הלכות אישות - פרק שלשה עשר-יח!" </w:instrText>
      </w:r>
      <w:r w:rsidRPr="00B43073">
        <w:rPr>
          <w:b/>
          <w:bCs/>
          <w:color w:val="000000"/>
          <w:sz w:val="22"/>
          <w:szCs w:val="22"/>
          <w:rtl/>
        </w:rPr>
        <w:fldChar w:fldCharType="separate"/>
      </w:r>
      <w:r w:rsidRPr="00B43073">
        <w:rPr>
          <w:rStyle w:val="Hyperlink"/>
          <w:b/>
          <w:bCs/>
          <w:sz w:val="22"/>
          <w:szCs w:val="22"/>
          <w:rtl/>
        </w:rPr>
        <w:t>יח</w:t>
      </w:r>
      <w:r w:rsidRPr="00B43073">
        <w:rPr>
          <w:b/>
          <w:bCs/>
          <w:color w:val="000000"/>
          <w:sz w:val="22"/>
          <w:szCs w:val="22"/>
          <w:rtl/>
        </w:rPr>
        <w:fldChar w:fldCharType="end"/>
      </w:r>
      <w:r w:rsidRPr="00B43073">
        <w:rPr>
          <w:color w:val="000000"/>
          <w:sz w:val="22"/>
          <w:szCs w:val="22"/>
          <w:rtl/>
        </w:rPr>
        <w:t xml:space="preserve"> וּכְשֶׁמּוֹצִיאָהּ מִמְּדִינָה לִמְדִינָה וּמִכְּפָר לִכְפָר בְּאוֹתָהּ הָאָרֶץ אֵינוֹ יָכוֹל לְהוֹצִיאָהּ מִנָּוֶה הַיָּפֶה לַנָּוֶה הָרַע וְלֹא מֵרַע לְיָפֶה. מִפְּנֵי שֶׁהִיא צְרִיכָה לְהִטָּפֵל [ז] וְלִבְדֹּק עַצְמָהּ בַּנָּוֶה הַיָּפֶה כְּדֵי שֶׁלֹּא תִּהְיֶה בּוֹ קַלָּה וּכְעוּרָה. וְכֵן לֹא יוֹצִיאָהּ מִמָּקוֹם שֶׁרֻבּוֹ יִשְׂרָאֵל לְמָקוֹם שֶׁרֻבּוֹ עַכּוּ''ם. וּבְכָל מָקוֹם מוֹצִיאִין מִמָּקוֹם שֶׁרֻבּוֹ עַכּוּ''ם לְמָקוֹם שֶׁרֻבּוֹ יִשְׂרָאֵל: </w:t>
      </w:r>
    </w:p>
    <w:bookmarkStart w:id="17" w:name="הלכותBאישותB-BפרקBשלשהBעשר-יט"/>
    <w:bookmarkEnd w:id="17"/>
    <w:p w:rsidR="00B43073" w:rsidRPr="00B43073" w:rsidRDefault="00B43073" w:rsidP="00B43073">
      <w:pPr>
        <w:pStyle w:val="NormalWeb"/>
        <w:bidi/>
        <w:spacing w:before="0" w:beforeAutospacing="0" w:after="0" w:afterAutospacing="0" w:line="300" w:lineRule="auto"/>
        <w:jc w:val="both"/>
        <w:rPr>
          <w:color w:val="000000"/>
          <w:sz w:val="26"/>
          <w:szCs w:val="26"/>
          <w:rtl/>
        </w:rPr>
      </w:pPr>
      <w:r w:rsidRPr="00B43073">
        <w:rPr>
          <w:b/>
          <w:bCs/>
          <w:color w:val="000000"/>
          <w:sz w:val="22"/>
          <w:szCs w:val="22"/>
          <w:rtl/>
        </w:rPr>
        <w:fldChar w:fldCharType="begin"/>
      </w:r>
      <w:r w:rsidRPr="00B43073">
        <w:rPr>
          <w:b/>
          <w:bCs/>
          <w:color w:val="000000"/>
          <w:sz w:val="22"/>
          <w:szCs w:val="22"/>
          <w:rtl/>
        </w:rPr>
        <w:instrText xml:space="preserve"> </w:instrText>
      </w:r>
      <w:r w:rsidRPr="00B43073">
        <w:rPr>
          <w:b/>
          <w:bCs/>
          <w:color w:val="000000"/>
          <w:sz w:val="22"/>
          <w:szCs w:val="22"/>
        </w:rPr>
        <w:instrText>HYPERLINK "file:///C:\\Program%20Files</w:instrText>
      </w:r>
      <w:r w:rsidRPr="00B43073">
        <w:rPr>
          <w:b/>
          <w:bCs/>
          <w:color w:val="000000"/>
          <w:sz w:val="22"/>
          <w:szCs w:val="22"/>
          <w:rtl/>
        </w:rPr>
        <w:instrText>\\תורת%20אמת%20-%20363\\</w:instrText>
      </w:r>
      <w:r w:rsidRPr="00B43073">
        <w:rPr>
          <w:b/>
          <w:bCs/>
          <w:color w:val="000000"/>
          <w:sz w:val="22"/>
          <w:szCs w:val="22"/>
        </w:rPr>
        <w:instrText>Temp\\his_temp_3_1.htm" \l</w:instrText>
      </w:r>
      <w:r w:rsidRPr="00B43073">
        <w:rPr>
          <w:b/>
          <w:bCs/>
          <w:color w:val="000000"/>
          <w:sz w:val="22"/>
          <w:szCs w:val="22"/>
          <w:rtl/>
        </w:rPr>
        <w:instrText xml:space="preserve"> "הלכות אישות - פרק שלשה עשר-יט!" </w:instrText>
      </w:r>
      <w:r w:rsidRPr="00B43073">
        <w:rPr>
          <w:b/>
          <w:bCs/>
          <w:color w:val="000000"/>
          <w:sz w:val="22"/>
          <w:szCs w:val="22"/>
          <w:rtl/>
        </w:rPr>
        <w:fldChar w:fldCharType="separate"/>
      </w:r>
      <w:r w:rsidRPr="00B43073">
        <w:rPr>
          <w:rStyle w:val="Hyperlink"/>
          <w:b/>
          <w:bCs/>
          <w:sz w:val="22"/>
          <w:szCs w:val="22"/>
          <w:rtl/>
        </w:rPr>
        <w:t>יט</w:t>
      </w:r>
      <w:r w:rsidRPr="00B43073">
        <w:rPr>
          <w:b/>
          <w:bCs/>
          <w:color w:val="000000"/>
          <w:sz w:val="22"/>
          <w:szCs w:val="22"/>
          <w:rtl/>
        </w:rPr>
        <w:fldChar w:fldCharType="end"/>
      </w:r>
      <w:r w:rsidRPr="00B43073">
        <w:rPr>
          <w:color w:val="000000"/>
          <w:sz w:val="22"/>
          <w:szCs w:val="22"/>
          <w:rtl/>
        </w:rPr>
        <w:t xml:space="preserve"> בַּמֶּה דְּבָרִים אֲמוּרִים מִחוּצָה לָאָרֶץ לְחוּצָה לָאָרֶץ אוֹ מֵאֶרֶץ יִשְׂרָאֵל לְאֶרֶץ יִשְׂרָאֵל </w:t>
      </w:r>
      <w:r w:rsidRPr="00B43073">
        <w:rPr>
          <w:color w:val="000000"/>
          <w:sz w:val="26"/>
          <w:szCs w:val="26"/>
          <w:rtl/>
        </w:rPr>
        <w:t xml:space="preserve">אֲבָל מִחוּצָה לָאָרֶץ לְאֶרֶץ יִשְׂרָאֵל כּוֹפִין אוֹתָהּ לַעֲלוֹת אֲפִלּוּ מִנָּוֶה הַיָּפֶה לַנָּוֶה הָרַע וַאֲפִלּוּ מִמָּקוֹם שֶׁרֻבּוֹ יִשְׂרָאֵל לְמָקוֹם שֶׁרֻבּוֹ עַכּוּ''ם מַעֲלִין. וְאֵין מוֹצִיאִין מֵאֶרֶץ יִשְׂרָאֵל לְחוּצָה לָאָרֶץ וַאֲפִלּוּ מִנָּוֶה הָרַע לַנָּוֶה הַיָּפֶה [וַאֲפִלּוּ מִמָּקוֹם] שֶׁרֻבּוֹ עַכּוּ''ם לְמָקוֹם שֶׁרֻבּוֹ יִשְׂרָאֵל: </w:t>
      </w:r>
    </w:p>
    <w:bookmarkStart w:id="18" w:name="הלכותBאישותB-BפרקBשלשהBעשר-כ"/>
    <w:bookmarkEnd w:id="18"/>
    <w:p w:rsidR="00B43073" w:rsidRDefault="00B43073" w:rsidP="00B43073">
      <w:pPr>
        <w:pStyle w:val="NormalWeb"/>
        <w:bidi/>
        <w:spacing w:before="0" w:beforeAutospacing="0" w:after="0" w:afterAutospacing="0" w:line="300" w:lineRule="auto"/>
        <w:jc w:val="both"/>
        <w:rPr>
          <w:color w:val="000000"/>
          <w:sz w:val="26"/>
          <w:szCs w:val="26"/>
          <w:rtl/>
        </w:rPr>
      </w:pPr>
      <w:r w:rsidRPr="00B43073">
        <w:rPr>
          <w:b/>
          <w:bCs/>
          <w:color w:val="000000"/>
          <w:sz w:val="26"/>
          <w:szCs w:val="26"/>
          <w:rtl/>
        </w:rPr>
        <w:fldChar w:fldCharType="begin"/>
      </w:r>
      <w:r w:rsidRPr="00B43073">
        <w:rPr>
          <w:b/>
          <w:bCs/>
          <w:color w:val="000000"/>
          <w:sz w:val="26"/>
          <w:szCs w:val="26"/>
          <w:rtl/>
        </w:rPr>
        <w:instrText xml:space="preserve"> </w:instrText>
      </w:r>
      <w:r w:rsidRPr="00B43073">
        <w:rPr>
          <w:b/>
          <w:bCs/>
          <w:color w:val="000000"/>
          <w:sz w:val="26"/>
          <w:szCs w:val="26"/>
        </w:rPr>
        <w:instrText>HYPERLINK "file:///C:\\Program%20Files</w:instrText>
      </w:r>
      <w:r w:rsidRPr="00B43073">
        <w:rPr>
          <w:b/>
          <w:bCs/>
          <w:color w:val="000000"/>
          <w:sz w:val="26"/>
          <w:szCs w:val="26"/>
          <w:rtl/>
        </w:rPr>
        <w:instrText>\\תורת%20אמת%20-%20363\\</w:instrText>
      </w:r>
      <w:r w:rsidRPr="00B43073">
        <w:rPr>
          <w:b/>
          <w:bCs/>
          <w:color w:val="000000"/>
          <w:sz w:val="26"/>
          <w:szCs w:val="26"/>
        </w:rPr>
        <w:instrText>Temp\\his_temp_3_1.htm" \l</w:instrText>
      </w:r>
      <w:r w:rsidRPr="00B43073">
        <w:rPr>
          <w:b/>
          <w:bCs/>
          <w:color w:val="000000"/>
          <w:sz w:val="26"/>
          <w:szCs w:val="26"/>
          <w:rtl/>
        </w:rPr>
        <w:instrText xml:space="preserve"> "הלכות אישות - פרק שלשה עשר-כ!" </w:instrText>
      </w:r>
      <w:r w:rsidRPr="00B43073">
        <w:rPr>
          <w:b/>
          <w:bCs/>
          <w:color w:val="000000"/>
          <w:sz w:val="26"/>
          <w:szCs w:val="26"/>
          <w:rtl/>
        </w:rPr>
        <w:fldChar w:fldCharType="separate"/>
      </w:r>
      <w:r w:rsidRPr="00B43073">
        <w:rPr>
          <w:rStyle w:val="Hyperlink"/>
          <w:b/>
          <w:bCs/>
          <w:sz w:val="26"/>
          <w:szCs w:val="26"/>
          <w:rtl/>
        </w:rPr>
        <w:t>כ</w:t>
      </w:r>
      <w:r w:rsidRPr="00B43073">
        <w:rPr>
          <w:b/>
          <w:bCs/>
          <w:color w:val="000000"/>
          <w:sz w:val="26"/>
          <w:szCs w:val="26"/>
          <w:rtl/>
        </w:rPr>
        <w:fldChar w:fldCharType="end"/>
      </w:r>
      <w:r w:rsidRPr="00B43073">
        <w:rPr>
          <w:color w:val="000000"/>
          <w:sz w:val="26"/>
          <w:szCs w:val="26"/>
          <w:rtl/>
        </w:rPr>
        <w:t> אָמַר הָאִישׁ לַעֲלוֹת לְאֶרֶץ יִשְׂרָאֵל וְהִיא אֵינָהּ רוֹצָה תֵּצֵא בְּלֹא כְּתֻבָּה. אָמְרָה הִיא לַעֲלוֹת וְהוּא אֵינוֹ רוֹצֶה יוֹצִיא וְיִתֵּן כְּתֻבָּה. וְהוּא הַדִּין לְכָל מָקוֹם מֵאֶרֶץ יִשְׂרָאֵל עִם יְרוּשָׁלַיִם. שֶׁהַכּל מַעֲלִין לְאֶרֶץ יִשְׂרָאֵל וְאֵין הַכּל מוֹצִיאִין מִשָּׁם. הַכּל מַעֲלִין לִירוּשָׁלַיִם וְאֵין הַכּל מוֹצִיאִין מִשָּׁם:</w:t>
      </w:r>
    </w:p>
    <w:p w:rsidR="00754B5A" w:rsidRDefault="00754B5A" w:rsidP="00754B5A">
      <w:pPr>
        <w:pStyle w:val="NormalWeb"/>
        <w:bidi/>
        <w:spacing w:before="0" w:beforeAutospacing="0" w:after="0" w:afterAutospacing="0" w:line="300" w:lineRule="auto"/>
        <w:jc w:val="both"/>
        <w:rPr>
          <w:color w:val="000000"/>
          <w:sz w:val="26"/>
          <w:szCs w:val="26"/>
          <w:rtl/>
        </w:rPr>
      </w:pPr>
    </w:p>
    <w:p w:rsidR="00754B5A" w:rsidRDefault="00754B5A" w:rsidP="00754B5A">
      <w:pPr>
        <w:pStyle w:val="NormalWeb"/>
        <w:bidi/>
        <w:spacing w:before="0" w:beforeAutospacing="0" w:after="0" w:afterAutospacing="0" w:line="300" w:lineRule="auto"/>
        <w:jc w:val="both"/>
        <w:rPr>
          <w:color w:val="000000"/>
          <w:sz w:val="26"/>
          <w:szCs w:val="26"/>
          <w:rtl/>
        </w:rPr>
      </w:pPr>
    </w:p>
    <w:p w:rsidR="00754B5A" w:rsidRPr="00B43073" w:rsidRDefault="00754B5A" w:rsidP="00754B5A">
      <w:pPr>
        <w:pStyle w:val="3"/>
        <w:bidi/>
        <w:spacing w:before="0"/>
        <w:jc w:val="center"/>
        <w:rPr>
          <w:rFonts w:asciiTheme="minorBidi" w:hAnsiTheme="minorBidi" w:cstheme="minorBidi"/>
          <w:color w:val="auto"/>
          <w:rtl/>
        </w:rPr>
      </w:pPr>
      <w:bookmarkStart w:id="19" w:name="_Toc421484230"/>
      <w:r w:rsidRPr="00B43073">
        <w:rPr>
          <w:rFonts w:asciiTheme="minorBidi" w:hAnsiTheme="minorBidi" w:cstheme="minorBidi" w:hint="cs"/>
          <w:color w:val="auto"/>
          <w:rtl/>
        </w:rPr>
        <w:t>פ"</w:t>
      </w:r>
      <w:r>
        <w:rPr>
          <w:rFonts w:asciiTheme="minorBidi" w:hAnsiTheme="minorBidi" w:cstheme="minorBidi" w:hint="cs"/>
          <w:color w:val="auto"/>
          <w:rtl/>
        </w:rPr>
        <w:t>ח</w:t>
      </w:r>
      <w:r w:rsidRPr="00B43073">
        <w:rPr>
          <w:rFonts w:asciiTheme="minorBidi" w:hAnsiTheme="minorBidi" w:cstheme="minorBidi" w:hint="cs"/>
          <w:color w:val="auto"/>
          <w:rtl/>
        </w:rPr>
        <w:t xml:space="preserve">  מהלכות </w:t>
      </w:r>
      <w:r>
        <w:rPr>
          <w:rFonts w:asciiTheme="minorBidi" w:hAnsiTheme="minorBidi" w:cstheme="minorBidi" w:hint="cs"/>
          <w:color w:val="auto"/>
          <w:rtl/>
        </w:rPr>
        <w:t>עבדים</w:t>
      </w:r>
      <w:bookmarkEnd w:id="19"/>
    </w:p>
    <w:p w:rsidR="00754B5A" w:rsidRPr="00754B5A" w:rsidRDefault="00AC4542" w:rsidP="00754B5A">
      <w:pPr>
        <w:pStyle w:val="NormalWeb"/>
        <w:bidi/>
        <w:spacing w:before="0" w:beforeAutospacing="0" w:after="0" w:afterAutospacing="0" w:line="300" w:lineRule="auto"/>
        <w:jc w:val="both"/>
        <w:rPr>
          <w:color w:val="000000"/>
          <w:sz w:val="26"/>
          <w:szCs w:val="26"/>
        </w:rPr>
      </w:pPr>
      <w:hyperlink r:id="rId10" w:anchor="הלכות עבדים - פרק שמיני-ט!" w:history="1">
        <w:r w:rsidR="00754B5A" w:rsidRPr="00754B5A">
          <w:rPr>
            <w:rStyle w:val="Hyperlink"/>
            <w:b/>
            <w:bCs/>
            <w:rtl/>
          </w:rPr>
          <w:t>ט</w:t>
        </w:r>
      </w:hyperlink>
      <w:r w:rsidR="00754B5A" w:rsidRPr="00754B5A">
        <w:rPr>
          <w:color w:val="000000"/>
          <w:sz w:val="26"/>
          <w:szCs w:val="26"/>
          <w:rtl/>
        </w:rPr>
        <w:t xml:space="preserve"> עֶבֶד שֶׁאָמַר לַעֲלוֹת לְאֶרֶץ יִשְׂרָאֵל כּוֹפִין אֶת רַבּוֹ לַעֲלוֹת עִמּוֹ אוֹ יִמְכֹּר אוֹתוֹ לְמִי שֶׁיַּעֲלוּהוּ לְשָׁם. רָצָה הָאָדוֹן לָצֵאת לְחוּצָה לָאָרֶץ אֵינוֹ יָכוֹל לְהוֹצִיא אֶת עַבְדּוֹ עַד שֶׁיִּרְצֶה. וְדִין זֶה בְּכָל זְמַן אֲפִלּוּ בַּזְּמַן הַזֶּה שֶׁהָאָרֶץ בְּיַד עַכּוּ''ם: </w:t>
      </w:r>
    </w:p>
    <w:bookmarkStart w:id="20" w:name="הלכותBעבדיםB-BפרקBשמיני-י"/>
    <w:bookmarkEnd w:id="20"/>
    <w:p w:rsidR="00754B5A" w:rsidRPr="00754B5A" w:rsidRDefault="00754B5A" w:rsidP="00754B5A">
      <w:pPr>
        <w:pStyle w:val="NormalWeb"/>
        <w:bidi/>
        <w:spacing w:before="0" w:beforeAutospacing="0" w:after="0" w:afterAutospacing="0" w:line="300" w:lineRule="auto"/>
        <w:jc w:val="both"/>
        <w:rPr>
          <w:color w:val="000000"/>
          <w:sz w:val="26"/>
          <w:szCs w:val="26"/>
          <w:rtl/>
        </w:rPr>
      </w:pPr>
      <w:r w:rsidRPr="00754B5A">
        <w:rPr>
          <w:rStyle w:val="Hyperlink"/>
          <w:b/>
          <w:bCs/>
          <w:rtl/>
        </w:rPr>
        <w:fldChar w:fldCharType="begin"/>
      </w:r>
      <w:r w:rsidRPr="00754B5A">
        <w:rPr>
          <w:rStyle w:val="Hyperlink"/>
          <w:b/>
          <w:bCs/>
          <w:rtl/>
        </w:rPr>
        <w:instrText xml:space="preserve"> </w:instrText>
      </w:r>
      <w:r w:rsidRPr="00754B5A">
        <w:rPr>
          <w:rStyle w:val="Hyperlink"/>
          <w:b/>
          <w:bCs/>
        </w:rPr>
        <w:instrText>HYPERLINK "file:///C:\\Program%20Files</w:instrText>
      </w:r>
      <w:r w:rsidRPr="00754B5A">
        <w:rPr>
          <w:rStyle w:val="Hyperlink"/>
          <w:b/>
          <w:bCs/>
          <w:rtl/>
        </w:rPr>
        <w:instrText>\\תורת%20אמת%20-%20363\\</w:instrText>
      </w:r>
      <w:r w:rsidRPr="00754B5A">
        <w:rPr>
          <w:rStyle w:val="Hyperlink"/>
          <w:b/>
          <w:bCs/>
        </w:rPr>
        <w:instrText>Temp\\his_temp_3_2.htm" \l</w:instrText>
      </w:r>
      <w:r w:rsidRPr="00754B5A">
        <w:rPr>
          <w:rStyle w:val="Hyperlink"/>
          <w:b/>
          <w:bCs/>
          <w:rtl/>
        </w:rPr>
        <w:instrText xml:space="preserve"> "הלכות עבדים - פרק שמיני-י!" </w:instrText>
      </w:r>
      <w:r w:rsidRPr="00754B5A">
        <w:rPr>
          <w:rStyle w:val="Hyperlink"/>
          <w:b/>
          <w:bCs/>
          <w:rtl/>
        </w:rPr>
        <w:fldChar w:fldCharType="separate"/>
      </w:r>
      <w:r w:rsidRPr="00754B5A">
        <w:rPr>
          <w:rStyle w:val="Hyperlink"/>
          <w:b/>
          <w:bCs/>
          <w:rtl/>
        </w:rPr>
        <w:t>י</w:t>
      </w:r>
      <w:r w:rsidRPr="00754B5A">
        <w:rPr>
          <w:rStyle w:val="Hyperlink"/>
          <w:b/>
          <w:bCs/>
          <w:rtl/>
        </w:rPr>
        <w:fldChar w:fldCharType="end"/>
      </w:r>
      <w:r w:rsidRPr="00754B5A">
        <w:rPr>
          <w:color w:val="000000"/>
          <w:sz w:val="26"/>
          <w:szCs w:val="26"/>
          <w:rtl/>
        </w:rPr>
        <w:t xml:space="preserve"> עֶבֶד שֶׁבָּרַח מִחוּצָה לָאָרֶץ לָאָרֶץ אֵין מַחֲזִירִין לוֹ לְעַבְדוּת וְעָלָיו נֶאֱמַר </w:t>
      </w:r>
      <w:hyperlink r:id="rId11" w:anchor="bm:0000764-#דברים פרק-כג-{טז}!" w:history="1">
        <w:r w:rsidRPr="00754B5A">
          <w:rPr>
            <w:color w:val="000000"/>
            <w:sz w:val="26"/>
            <w:szCs w:val="26"/>
            <w:rtl/>
          </w:rPr>
          <w:t>(</w:t>
        </w:r>
        <w:r w:rsidRPr="00754B5A">
          <w:rPr>
            <w:rFonts w:asciiTheme="minorBidi" w:hAnsiTheme="minorBidi" w:cstheme="minorBidi"/>
            <w:color w:val="000000"/>
            <w:sz w:val="20"/>
            <w:szCs w:val="20"/>
            <w:rtl/>
          </w:rPr>
          <w:t>דברים כג-טז</w:t>
        </w:r>
        <w:r w:rsidRPr="00754B5A">
          <w:rPr>
            <w:color w:val="000000"/>
            <w:sz w:val="26"/>
            <w:szCs w:val="26"/>
            <w:rtl/>
          </w:rPr>
          <w:t>)</w:t>
        </w:r>
      </w:hyperlink>
      <w:r w:rsidRPr="00754B5A">
        <w:rPr>
          <w:color w:val="000000"/>
          <w:sz w:val="26"/>
          <w:szCs w:val="26"/>
          <w:rtl/>
        </w:rPr>
        <w:t xml:space="preserve"> 'לֹא תַסְגִּיר עֶבֶד אֶל אֲדֹנָיו'. וְאוֹמֵר לְרַבּוֹ שֶׁיִּכְתֹּב לוֹ גֵּט שִׁחְרוּר וְיִכְתֹּב לוֹ שְׁטַר חוֹב בְּדָמָיו עַד שֶׁתַּשִּׂיג יָדוֹ וְיִתֵּן לוֹ. וְאִם לֹא רָצָה הָאָדוֹן לְשַׁחְרְרוֹ מַפְקִיעִין בֵּית דִּין שִׁעְבּוּדוֹ מֵעָלָיו וְיֵלֵךְ לוֹ: </w:t>
      </w:r>
    </w:p>
    <w:bookmarkStart w:id="21" w:name="הלכותBעבדיםB-BפרקBשמיני-יא"/>
    <w:bookmarkEnd w:id="21"/>
    <w:p w:rsidR="00754B5A" w:rsidRDefault="00754B5A" w:rsidP="00754B5A">
      <w:pPr>
        <w:pStyle w:val="NormalWeb"/>
        <w:bidi/>
        <w:spacing w:before="0" w:beforeAutospacing="0" w:after="0" w:afterAutospacing="0" w:line="300" w:lineRule="auto"/>
        <w:jc w:val="both"/>
        <w:rPr>
          <w:color w:val="000000"/>
          <w:sz w:val="26"/>
          <w:szCs w:val="26"/>
          <w:rtl/>
        </w:rPr>
      </w:pPr>
      <w:r w:rsidRPr="00754B5A">
        <w:rPr>
          <w:rStyle w:val="Hyperlink"/>
          <w:b/>
          <w:bCs/>
          <w:rtl/>
        </w:rPr>
        <w:fldChar w:fldCharType="begin"/>
      </w:r>
      <w:r w:rsidRPr="00754B5A">
        <w:rPr>
          <w:rStyle w:val="Hyperlink"/>
          <w:b/>
          <w:bCs/>
          <w:rtl/>
        </w:rPr>
        <w:instrText xml:space="preserve"> </w:instrText>
      </w:r>
      <w:r w:rsidRPr="00754B5A">
        <w:rPr>
          <w:rStyle w:val="Hyperlink"/>
          <w:b/>
          <w:bCs/>
        </w:rPr>
        <w:instrText>HYPERLINK "file:///C:\\Program%20Files</w:instrText>
      </w:r>
      <w:r w:rsidRPr="00754B5A">
        <w:rPr>
          <w:rStyle w:val="Hyperlink"/>
          <w:b/>
          <w:bCs/>
          <w:rtl/>
        </w:rPr>
        <w:instrText>\\תורת%20אמת%20-%20363\\</w:instrText>
      </w:r>
      <w:r w:rsidRPr="00754B5A">
        <w:rPr>
          <w:rStyle w:val="Hyperlink"/>
          <w:b/>
          <w:bCs/>
        </w:rPr>
        <w:instrText>Temp\\his_temp_3_2.htm" \l</w:instrText>
      </w:r>
      <w:r w:rsidRPr="00754B5A">
        <w:rPr>
          <w:rStyle w:val="Hyperlink"/>
          <w:b/>
          <w:bCs/>
          <w:rtl/>
        </w:rPr>
        <w:instrText xml:space="preserve"> "הלכות עבדים - פרק שמיני-יא!" </w:instrText>
      </w:r>
      <w:r w:rsidRPr="00754B5A">
        <w:rPr>
          <w:rStyle w:val="Hyperlink"/>
          <w:b/>
          <w:bCs/>
          <w:rtl/>
        </w:rPr>
        <w:fldChar w:fldCharType="separate"/>
      </w:r>
      <w:r w:rsidRPr="00754B5A">
        <w:rPr>
          <w:rStyle w:val="Hyperlink"/>
          <w:b/>
          <w:bCs/>
          <w:rtl/>
        </w:rPr>
        <w:t>יא</w:t>
      </w:r>
      <w:r w:rsidRPr="00754B5A">
        <w:rPr>
          <w:rStyle w:val="Hyperlink"/>
          <w:b/>
          <w:bCs/>
          <w:rtl/>
        </w:rPr>
        <w:fldChar w:fldCharType="end"/>
      </w:r>
      <w:r w:rsidRPr="00754B5A">
        <w:rPr>
          <w:color w:val="000000"/>
          <w:sz w:val="26"/>
          <w:szCs w:val="26"/>
          <w:rtl/>
        </w:rPr>
        <w:t xml:space="preserve"> עֶבֶד זֶה שֶׁבָּרַח לָאָרֶץ הֲרֵי הוּא גֵּר צֶדֶק וְהוֹסִיף לוֹ הַכָּתוּב אַזְהָרָה אַחֶרֶת לְמִי שֶׁמְּאַנֶּה אוֹתוֹ מִפְּנֵי שֶׁהוּא שְׁפַל רוּחַ יוֹתֵר מִן הַגֵּר וְצִוָּה עָלָיו הַכָּתוּב שֶׁנֶּאֱמַר </w:t>
      </w:r>
      <w:hyperlink r:id="rId12" w:anchor="bm:0000764-#דברים פרק-כג-{יז}!" w:history="1">
        <w:r w:rsidRPr="00754B5A">
          <w:rPr>
            <w:color w:val="000000"/>
            <w:sz w:val="26"/>
            <w:szCs w:val="26"/>
            <w:rtl/>
          </w:rPr>
          <w:t>(</w:t>
        </w:r>
        <w:r w:rsidRPr="00754B5A">
          <w:rPr>
            <w:rFonts w:asciiTheme="minorBidi" w:hAnsiTheme="minorBidi" w:cstheme="minorBidi"/>
            <w:color w:val="000000"/>
            <w:sz w:val="20"/>
            <w:szCs w:val="20"/>
            <w:rtl/>
          </w:rPr>
          <w:t>דברים כג-יז</w:t>
        </w:r>
        <w:r w:rsidRPr="00754B5A">
          <w:rPr>
            <w:color w:val="000000"/>
            <w:sz w:val="26"/>
            <w:szCs w:val="26"/>
            <w:rtl/>
          </w:rPr>
          <w:t>)</w:t>
        </w:r>
      </w:hyperlink>
      <w:r w:rsidRPr="00754B5A">
        <w:rPr>
          <w:color w:val="000000"/>
          <w:sz w:val="26"/>
          <w:szCs w:val="26"/>
          <w:rtl/>
        </w:rPr>
        <w:t xml:space="preserve"> 'עִמְּךָ יֵשֵׁב בְּקִרְבְּךָ' </w:t>
      </w:r>
      <w:hyperlink r:id="rId13" w:anchor="bm:0000764-#דברים פרק-כג-{יז}!" w:history="1">
        <w:r w:rsidRPr="00754B5A">
          <w:rPr>
            <w:color w:val="000000"/>
            <w:sz w:val="26"/>
            <w:szCs w:val="26"/>
            <w:rtl/>
          </w:rPr>
          <w:t>(</w:t>
        </w:r>
        <w:r w:rsidRPr="00754B5A">
          <w:rPr>
            <w:rFonts w:asciiTheme="minorBidi" w:hAnsiTheme="minorBidi" w:cstheme="minorBidi"/>
            <w:color w:val="000000"/>
            <w:sz w:val="20"/>
            <w:szCs w:val="20"/>
            <w:rtl/>
          </w:rPr>
          <w:t>דברים כג-יז</w:t>
        </w:r>
        <w:r w:rsidRPr="00754B5A">
          <w:rPr>
            <w:color w:val="000000"/>
            <w:sz w:val="26"/>
            <w:szCs w:val="26"/>
            <w:rtl/>
          </w:rPr>
          <w:t>)</w:t>
        </w:r>
      </w:hyperlink>
      <w:r w:rsidRPr="00754B5A">
        <w:rPr>
          <w:color w:val="000000"/>
          <w:sz w:val="26"/>
          <w:szCs w:val="26"/>
          <w:rtl/>
        </w:rPr>
        <w:t xml:space="preserve"> 'בְּאַחַד שְׁעָרֶיךָ' </w:t>
      </w:r>
      <w:hyperlink r:id="rId14" w:anchor="bm:0000764-#דברים פרק-כג-{יז}!" w:history="1">
        <w:r w:rsidRPr="00754B5A">
          <w:rPr>
            <w:color w:val="000000"/>
            <w:sz w:val="26"/>
            <w:szCs w:val="26"/>
            <w:rtl/>
          </w:rPr>
          <w:t>(</w:t>
        </w:r>
        <w:r w:rsidRPr="00754B5A">
          <w:rPr>
            <w:rFonts w:asciiTheme="minorBidi" w:hAnsiTheme="minorBidi" w:cstheme="minorBidi"/>
            <w:color w:val="000000"/>
            <w:sz w:val="20"/>
            <w:szCs w:val="20"/>
            <w:rtl/>
          </w:rPr>
          <w:t>דברים כג-יז</w:t>
        </w:r>
        <w:r w:rsidRPr="00754B5A">
          <w:rPr>
            <w:color w:val="000000"/>
            <w:sz w:val="26"/>
            <w:szCs w:val="26"/>
            <w:rtl/>
          </w:rPr>
          <w:t>)</w:t>
        </w:r>
      </w:hyperlink>
      <w:r w:rsidRPr="00754B5A">
        <w:rPr>
          <w:color w:val="000000"/>
          <w:sz w:val="26"/>
          <w:szCs w:val="26"/>
          <w:rtl/>
        </w:rPr>
        <w:t xml:space="preserve"> 'בַּטּוֹב לוֹ לֹא תּוֹנֶנּוּ'. זוֹ אַף הוֹנָיַת דְּבָרִים. נִמְצֵאתָ לָמֵד שֶׁהַמְאַנֶּה אֶת הַגֵּר הַזֶּה עוֹבֵר בִּשְׁלֹשָׁה לָאוִין מִשּׁוּם </w:t>
      </w:r>
      <w:hyperlink r:id="rId15" w:anchor="bm:0000762-#ויקרא פרק-כה-{יז}!" w:history="1">
        <w:r w:rsidRPr="00754B5A">
          <w:rPr>
            <w:rFonts w:asciiTheme="minorBidi" w:hAnsiTheme="minorBidi" w:cstheme="minorBidi"/>
            <w:color w:val="000000"/>
            <w:sz w:val="20"/>
            <w:szCs w:val="20"/>
            <w:rtl/>
          </w:rPr>
          <w:t>(ויקרא כה-יז</w:t>
        </w:r>
        <w:r w:rsidRPr="00754B5A">
          <w:rPr>
            <w:color w:val="000000"/>
            <w:sz w:val="26"/>
            <w:szCs w:val="26"/>
            <w:rtl/>
          </w:rPr>
          <w:t>)</w:t>
        </w:r>
      </w:hyperlink>
      <w:r w:rsidRPr="00754B5A">
        <w:rPr>
          <w:color w:val="000000"/>
          <w:sz w:val="26"/>
          <w:szCs w:val="26"/>
          <w:rtl/>
        </w:rPr>
        <w:t xml:space="preserve"> 'וְלֹא תוֹנוּ אִישׁ אֶת עֲמִיתוֹ' וּמִשּׁוּם </w:t>
      </w:r>
      <w:hyperlink r:id="rId16" w:anchor="bm:0000761-#שמות פרק-כב-{כ}!" w:history="1">
        <w:r w:rsidRPr="00754B5A">
          <w:rPr>
            <w:color w:val="000000"/>
            <w:sz w:val="26"/>
            <w:szCs w:val="26"/>
            <w:rtl/>
          </w:rPr>
          <w:t>(</w:t>
        </w:r>
        <w:r w:rsidRPr="00754B5A">
          <w:rPr>
            <w:rFonts w:asciiTheme="minorBidi" w:hAnsiTheme="minorBidi" w:cstheme="minorBidi"/>
            <w:color w:val="000000"/>
            <w:sz w:val="20"/>
            <w:szCs w:val="20"/>
            <w:rtl/>
          </w:rPr>
          <w:t>שמות כב-כ</w:t>
        </w:r>
        <w:r w:rsidRPr="00754B5A">
          <w:rPr>
            <w:color w:val="000000"/>
            <w:sz w:val="26"/>
            <w:szCs w:val="26"/>
            <w:rtl/>
          </w:rPr>
          <w:t>)</w:t>
        </w:r>
      </w:hyperlink>
      <w:r w:rsidRPr="00754B5A">
        <w:rPr>
          <w:color w:val="000000"/>
          <w:sz w:val="26"/>
          <w:szCs w:val="26"/>
          <w:rtl/>
        </w:rPr>
        <w:t xml:space="preserve"> 'וְגֵר לֹא תוֹנֶה' וּמִשּׁוּם לֹא תּוֹנֶנּוּ. וְכֵן עוֹבֵר מִשּׁוּם </w:t>
      </w:r>
      <w:hyperlink r:id="rId17" w:anchor="bm:0000761-#שמות פרק-כב-{כ}!" w:history="1">
        <w:r w:rsidRPr="00754B5A">
          <w:rPr>
            <w:color w:val="000000"/>
            <w:sz w:val="26"/>
            <w:szCs w:val="26"/>
            <w:rtl/>
          </w:rPr>
          <w:t>(</w:t>
        </w:r>
        <w:r w:rsidRPr="00754B5A">
          <w:rPr>
            <w:rFonts w:asciiTheme="minorBidi" w:hAnsiTheme="minorBidi" w:cstheme="minorBidi"/>
            <w:color w:val="000000"/>
            <w:sz w:val="20"/>
            <w:szCs w:val="20"/>
            <w:rtl/>
          </w:rPr>
          <w:t>שמות כב-כ</w:t>
        </w:r>
        <w:r w:rsidRPr="00754B5A">
          <w:rPr>
            <w:color w:val="000000"/>
            <w:sz w:val="26"/>
            <w:szCs w:val="26"/>
            <w:rtl/>
          </w:rPr>
          <w:t>)</w:t>
        </w:r>
      </w:hyperlink>
      <w:r w:rsidRPr="00754B5A">
        <w:rPr>
          <w:color w:val="000000"/>
          <w:sz w:val="26"/>
          <w:szCs w:val="26"/>
          <w:rtl/>
        </w:rPr>
        <w:t xml:space="preserve"> 'וְלֹא תִלְחָצֶנּוּ' כְּמוֹ שֶׁבֵּאַרְנוּ בְּעִנְיַן הוֹנָיָה: </w:t>
      </w:r>
    </w:p>
    <w:p w:rsidR="00754B5A" w:rsidRDefault="00754B5A">
      <w:pPr>
        <w:rPr>
          <w:rFonts w:ascii="Times New Roman" w:eastAsia="Times New Roman" w:hAnsi="Times New Roman" w:cs="Times New Roman"/>
          <w:color w:val="000000"/>
          <w:sz w:val="26"/>
          <w:szCs w:val="26"/>
          <w:rtl/>
        </w:rPr>
      </w:pPr>
      <w:r>
        <w:rPr>
          <w:color w:val="000000"/>
          <w:sz w:val="26"/>
          <w:szCs w:val="26"/>
          <w:rtl/>
        </w:rPr>
        <w:br w:type="page"/>
      </w:r>
    </w:p>
    <w:p w:rsidR="00754B5A" w:rsidRPr="00754B5A" w:rsidRDefault="00754B5A" w:rsidP="00754B5A">
      <w:pPr>
        <w:pStyle w:val="NormalWeb"/>
        <w:bidi/>
        <w:spacing w:before="0" w:beforeAutospacing="0" w:after="0" w:afterAutospacing="0" w:line="300" w:lineRule="auto"/>
        <w:jc w:val="both"/>
        <w:rPr>
          <w:color w:val="000000"/>
          <w:sz w:val="26"/>
          <w:szCs w:val="26"/>
          <w:rtl/>
        </w:rPr>
      </w:pPr>
    </w:p>
    <w:p w:rsidR="00754B5A" w:rsidRPr="00B43073" w:rsidRDefault="00754B5A" w:rsidP="00754B5A">
      <w:pPr>
        <w:pStyle w:val="3"/>
        <w:bidi/>
        <w:spacing w:before="0"/>
        <w:jc w:val="center"/>
        <w:rPr>
          <w:rFonts w:asciiTheme="minorBidi" w:hAnsiTheme="minorBidi" w:cstheme="minorBidi"/>
          <w:color w:val="auto"/>
          <w:rtl/>
        </w:rPr>
      </w:pPr>
      <w:bookmarkStart w:id="22" w:name="_Toc421484231"/>
      <w:r w:rsidRPr="00B43073">
        <w:rPr>
          <w:rFonts w:asciiTheme="minorBidi" w:hAnsiTheme="minorBidi" w:cstheme="minorBidi" w:hint="cs"/>
          <w:color w:val="auto"/>
          <w:rtl/>
        </w:rPr>
        <w:t>פ"</w:t>
      </w:r>
      <w:r>
        <w:rPr>
          <w:rFonts w:asciiTheme="minorBidi" w:hAnsiTheme="minorBidi" w:cstheme="minorBidi" w:hint="cs"/>
          <w:color w:val="auto"/>
          <w:rtl/>
        </w:rPr>
        <w:t>ה</w:t>
      </w:r>
      <w:r w:rsidRPr="00B43073">
        <w:rPr>
          <w:rFonts w:asciiTheme="minorBidi" w:hAnsiTheme="minorBidi" w:cstheme="minorBidi" w:hint="cs"/>
          <w:color w:val="auto"/>
          <w:rtl/>
        </w:rPr>
        <w:t xml:space="preserve">  מהלכות </w:t>
      </w:r>
      <w:r>
        <w:rPr>
          <w:rFonts w:asciiTheme="minorBidi" w:hAnsiTheme="minorBidi" w:cstheme="minorBidi" w:hint="cs"/>
          <w:color w:val="auto"/>
          <w:rtl/>
        </w:rPr>
        <w:t>מלכים</w:t>
      </w:r>
      <w:bookmarkEnd w:id="22"/>
    </w:p>
    <w:p w:rsidR="00754B5A" w:rsidRPr="00754B5A" w:rsidRDefault="00AC4542" w:rsidP="00754B5A">
      <w:pPr>
        <w:pStyle w:val="NormalWeb"/>
        <w:bidi/>
        <w:spacing w:before="0" w:beforeAutospacing="0" w:after="0" w:afterAutospacing="0" w:line="300" w:lineRule="auto"/>
        <w:jc w:val="both"/>
        <w:rPr>
          <w:color w:val="000000"/>
          <w:sz w:val="22"/>
          <w:szCs w:val="22"/>
        </w:rPr>
      </w:pPr>
      <w:hyperlink r:id="rId18" w:anchor="הלכות מלכים ומלחמותיהם - פרק חמישי-ו!" w:history="1">
        <w:r w:rsidR="00754B5A" w:rsidRPr="00754B5A">
          <w:rPr>
            <w:rStyle w:val="Hyperlink"/>
            <w:b/>
            <w:bCs/>
            <w:sz w:val="22"/>
            <w:szCs w:val="22"/>
            <w:rtl/>
          </w:rPr>
          <w:t>ו</w:t>
        </w:r>
      </w:hyperlink>
      <w:r w:rsidR="00754B5A" w:rsidRPr="00754B5A">
        <w:rPr>
          <w:color w:val="000000"/>
          <w:sz w:val="22"/>
          <w:szCs w:val="22"/>
          <w:rtl/>
        </w:rPr>
        <w:t xml:space="preserve"> כָּל הָאֲרָצוֹת שֶׁכּוֹבְשִׁין יִשְׂרָאֵל בְּמֶלֶךְ עַל פִּי בֵּית דִּין. הֲרֵי זֶה כִּבּוּשׁ רַבִּים וַהֲרֵי הִיא כְּאֶרֶץ יִשְׂרָאֵל שֶׁכָּבַשׁ יְהוֹשֻׁעַ לְכָל דָּבָר. וְהוּא שֶׁכָּבְשׁוּ אַחַר כִּבּוּשׁ כָּל אֶרֶץ יִשְׂרָאֵל הָאֲמוּרָה בַּתּוֹרָה: </w:t>
      </w:r>
    </w:p>
    <w:bookmarkStart w:id="23" w:name="הלכותBמלכיםBומלחמותיהםB-BפרקBחמישי-ז"/>
    <w:bookmarkEnd w:id="23"/>
    <w:p w:rsidR="00754B5A" w:rsidRPr="00754B5A" w:rsidRDefault="00754B5A" w:rsidP="00754B5A">
      <w:pPr>
        <w:pStyle w:val="NormalWeb"/>
        <w:bidi/>
        <w:spacing w:before="0" w:beforeAutospacing="0" w:after="0" w:afterAutospacing="0" w:line="300" w:lineRule="auto"/>
        <w:jc w:val="both"/>
        <w:rPr>
          <w:color w:val="000000"/>
          <w:sz w:val="22"/>
          <w:szCs w:val="22"/>
          <w:rtl/>
        </w:rPr>
      </w:pPr>
      <w:r w:rsidRPr="00754B5A">
        <w:rPr>
          <w:b/>
          <w:bCs/>
          <w:color w:val="000000"/>
          <w:sz w:val="22"/>
          <w:szCs w:val="22"/>
          <w:rtl/>
        </w:rPr>
        <w:fldChar w:fldCharType="begin"/>
      </w:r>
      <w:r w:rsidRPr="00754B5A">
        <w:rPr>
          <w:b/>
          <w:bCs/>
          <w:color w:val="000000"/>
          <w:sz w:val="22"/>
          <w:szCs w:val="22"/>
          <w:rtl/>
        </w:rPr>
        <w:instrText xml:space="preserve"> </w:instrText>
      </w:r>
      <w:r w:rsidRPr="00754B5A">
        <w:rPr>
          <w:b/>
          <w:bCs/>
          <w:color w:val="000000"/>
          <w:sz w:val="22"/>
          <w:szCs w:val="22"/>
        </w:rPr>
        <w:instrText>HYPERLINK "file:///C:\\Program%20Files</w:instrText>
      </w:r>
      <w:r w:rsidRPr="00754B5A">
        <w:rPr>
          <w:b/>
          <w:bCs/>
          <w:color w:val="000000"/>
          <w:sz w:val="22"/>
          <w:szCs w:val="22"/>
          <w:rtl/>
        </w:rPr>
        <w:instrText>\\תורת%20אמת%20-%20363\\</w:instrText>
      </w:r>
      <w:r w:rsidRPr="00754B5A">
        <w:rPr>
          <w:b/>
          <w:bCs/>
          <w:color w:val="000000"/>
          <w:sz w:val="22"/>
          <w:szCs w:val="22"/>
        </w:rPr>
        <w:instrText>Temp\\his_temp_3_3.htm" \l</w:instrText>
      </w:r>
      <w:r w:rsidRPr="00754B5A">
        <w:rPr>
          <w:b/>
          <w:bCs/>
          <w:color w:val="000000"/>
          <w:sz w:val="22"/>
          <w:szCs w:val="22"/>
          <w:rtl/>
        </w:rPr>
        <w:instrText xml:space="preserve"> "הלכות מלכים ומלחמותיהם - פרק חמישי-ז!" </w:instrText>
      </w:r>
      <w:r w:rsidRPr="00754B5A">
        <w:rPr>
          <w:b/>
          <w:bCs/>
          <w:color w:val="000000"/>
          <w:sz w:val="22"/>
          <w:szCs w:val="22"/>
          <w:rtl/>
        </w:rPr>
        <w:fldChar w:fldCharType="separate"/>
      </w:r>
      <w:r w:rsidRPr="00754B5A">
        <w:rPr>
          <w:rStyle w:val="Hyperlink"/>
          <w:b/>
          <w:bCs/>
          <w:sz w:val="22"/>
          <w:szCs w:val="22"/>
          <w:rtl/>
        </w:rPr>
        <w:t>ז</w:t>
      </w:r>
      <w:r w:rsidRPr="00754B5A">
        <w:rPr>
          <w:b/>
          <w:bCs/>
          <w:color w:val="000000"/>
          <w:sz w:val="22"/>
          <w:szCs w:val="22"/>
          <w:rtl/>
        </w:rPr>
        <w:fldChar w:fldCharType="end"/>
      </w:r>
      <w:r w:rsidRPr="00754B5A">
        <w:rPr>
          <w:color w:val="000000"/>
          <w:sz w:val="22"/>
          <w:szCs w:val="22"/>
          <w:rtl/>
        </w:rPr>
        <w:t xml:space="preserve"> וּמֻתָּר לִשְׁכֹּן בְּכָל הָעוֹלָם חוּץ מֵאֶרֶץ מִצְרַיִם. [ב] מִן הַיָּם הַגָּדוֹל וְעַד הַמַּעֲרָב אַרְבַּע מֵאוֹת פַּרְסָה עַל אַרְבַּע מֵאוֹת פַּרְסָה כְּנֶגֶד אֶרֶץ כּוּשׁ וּכְנֶגֶד הַמִּדְבָּר. הַכּל אָסוּר לְהִתְיַשֵּׁב בָּהּ. בִּשְׁלֹשָׁה מְקוֹמוֹת הִזְהִירָה תּוֹרָה שֶׁלֹּא לָשׁוּב לְמִצְרַיִם. שֶׁנֶּאֱמַר </w:t>
      </w:r>
      <w:hyperlink r:id="rId19" w:anchor="bm:0000764-#דברים פרק-יז-{טז}!" w:history="1">
        <w:r w:rsidRPr="00754B5A">
          <w:rPr>
            <w:rStyle w:val="Hyperlink"/>
            <w:sz w:val="22"/>
            <w:szCs w:val="22"/>
            <w:rtl/>
          </w:rPr>
          <w:t>(דברים יז-טז)</w:t>
        </w:r>
      </w:hyperlink>
      <w:r w:rsidRPr="00754B5A">
        <w:rPr>
          <w:color w:val="000000"/>
          <w:sz w:val="22"/>
          <w:szCs w:val="22"/>
          <w:rtl/>
        </w:rPr>
        <w:t xml:space="preserve"> 'לֹא תֹסִפוּן לָשׁוּב בַּדֶּרֶךְ הַזֶּה עוֹד'. </w:t>
      </w:r>
      <w:hyperlink r:id="rId20" w:anchor="bm:0000764-#דברים פרק-כח-{סח}!" w:history="1">
        <w:r w:rsidRPr="00754B5A">
          <w:rPr>
            <w:rStyle w:val="Hyperlink"/>
            <w:sz w:val="22"/>
            <w:szCs w:val="22"/>
            <w:rtl/>
          </w:rPr>
          <w:t>(דברים כח-סח)</w:t>
        </w:r>
      </w:hyperlink>
      <w:r w:rsidRPr="00754B5A">
        <w:rPr>
          <w:color w:val="000000"/>
          <w:sz w:val="22"/>
          <w:szCs w:val="22"/>
          <w:rtl/>
        </w:rPr>
        <w:t xml:space="preserve"> 'לֹא תֹסִיף עוֹד לִרְאֹתָהּ'. </w:t>
      </w:r>
      <w:hyperlink r:id="rId21" w:anchor="bm:0000761-#שמות פרק-יד-{יג}!" w:history="1">
        <w:r w:rsidRPr="00754B5A">
          <w:rPr>
            <w:rStyle w:val="Hyperlink"/>
            <w:sz w:val="22"/>
            <w:szCs w:val="22"/>
            <w:rtl/>
          </w:rPr>
          <w:t>(שמות יד-יג)</w:t>
        </w:r>
      </w:hyperlink>
      <w:r w:rsidRPr="00754B5A">
        <w:rPr>
          <w:color w:val="000000"/>
          <w:sz w:val="22"/>
          <w:szCs w:val="22"/>
          <w:rtl/>
        </w:rPr>
        <w:t xml:space="preserve"> 'לֹא תֹסִפוּ לִרְאֹתָם עוֹד עַד עוֹלָם'. וַאֲלֶכְּסַנְדְּרִיאָה בִּכְלַל הָאִסּוּר: </w:t>
      </w:r>
    </w:p>
    <w:bookmarkStart w:id="24" w:name="הלכותBמלכיםBומלחמותיהםB-BפרקBחמישי-ח"/>
    <w:bookmarkEnd w:id="24"/>
    <w:p w:rsidR="00754B5A" w:rsidRPr="00754B5A" w:rsidRDefault="00754B5A" w:rsidP="00754B5A">
      <w:pPr>
        <w:pStyle w:val="NormalWeb"/>
        <w:bidi/>
        <w:spacing w:before="0" w:beforeAutospacing="0" w:after="0" w:afterAutospacing="0" w:line="300" w:lineRule="auto"/>
        <w:jc w:val="both"/>
        <w:rPr>
          <w:color w:val="000000"/>
          <w:sz w:val="22"/>
          <w:szCs w:val="22"/>
          <w:rtl/>
        </w:rPr>
      </w:pPr>
      <w:r w:rsidRPr="00754B5A">
        <w:rPr>
          <w:b/>
          <w:bCs/>
          <w:color w:val="000000"/>
          <w:sz w:val="22"/>
          <w:szCs w:val="22"/>
          <w:rtl/>
        </w:rPr>
        <w:fldChar w:fldCharType="begin"/>
      </w:r>
      <w:r w:rsidRPr="00754B5A">
        <w:rPr>
          <w:b/>
          <w:bCs/>
          <w:color w:val="000000"/>
          <w:sz w:val="22"/>
          <w:szCs w:val="22"/>
          <w:rtl/>
        </w:rPr>
        <w:instrText xml:space="preserve"> </w:instrText>
      </w:r>
      <w:r w:rsidRPr="00754B5A">
        <w:rPr>
          <w:b/>
          <w:bCs/>
          <w:color w:val="000000"/>
          <w:sz w:val="22"/>
          <w:szCs w:val="22"/>
        </w:rPr>
        <w:instrText>HYPERLINK "file:///C:\\Program%20Files</w:instrText>
      </w:r>
      <w:r w:rsidRPr="00754B5A">
        <w:rPr>
          <w:b/>
          <w:bCs/>
          <w:color w:val="000000"/>
          <w:sz w:val="22"/>
          <w:szCs w:val="22"/>
          <w:rtl/>
        </w:rPr>
        <w:instrText>\\תורת%20אמת%20-%20363\\</w:instrText>
      </w:r>
      <w:r w:rsidRPr="00754B5A">
        <w:rPr>
          <w:b/>
          <w:bCs/>
          <w:color w:val="000000"/>
          <w:sz w:val="22"/>
          <w:szCs w:val="22"/>
        </w:rPr>
        <w:instrText>Temp\\his_temp_3_3.htm" \l</w:instrText>
      </w:r>
      <w:r w:rsidRPr="00754B5A">
        <w:rPr>
          <w:b/>
          <w:bCs/>
          <w:color w:val="000000"/>
          <w:sz w:val="22"/>
          <w:szCs w:val="22"/>
          <w:rtl/>
        </w:rPr>
        <w:instrText xml:space="preserve"> "הלכות מלכים ומלחמותיהם - פרק חמישי-ח!" </w:instrText>
      </w:r>
      <w:r w:rsidRPr="00754B5A">
        <w:rPr>
          <w:b/>
          <w:bCs/>
          <w:color w:val="000000"/>
          <w:sz w:val="22"/>
          <w:szCs w:val="22"/>
          <w:rtl/>
        </w:rPr>
        <w:fldChar w:fldCharType="separate"/>
      </w:r>
      <w:r w:rsidRPr="00754B5A">
        <w:rPr>
          <w:rStyle w:val="Hyperlink"/>
          <w:b/>
          <w:bCs/>
          <w:sz w:val="22"/>
          <w:szCs w:val="22"/>
          <w:rtl/>
        </w:rPr>
        <w:t>ח</w:t>
      </w:r>
      <w:r w:rsidRPr="00754B5A">
        <w:rPr>
          <w:b/>
          <w:bCs/>
          <w:color w:val="000000"/>
          <w:sz w:val="22"/>
          <w:szCs w:val="22"/>
          <w:rtl/>
        </w:rPr>
        <w:fldChar w:fldCharType="end"/>
      </w:r>
      <w:r w:rsidRPr="00754B5A">
        <w:rPr>
          <w:color w:val="000000"/>
          <w:sz w:val="22"/>
          <w:szCs w:val="22"/>
          <w:rtl/>
        </w:rPr>
        <w:t xml:space="preserve"> מֻתָּר לַחְזֹר לְאֶרֶץ מִצְרַיִם [ג] לִסְחוֹרָה וְלִפְרַקְמַטְיָא. וְלִכְבֹּשׁ אֲרָצוֹת אֲחֵרוֹת. וְאֵין אָסוּר אֶלָּא לְהִשְׁתַּקֵעַ שָׁם. וְאֵין לוֹקִין עַל לָאו זֶה. שֶׁבְּעֵת הַכְּנִיסָה מֻתָּר הוּא. וְאִם יַחֲשֹׁב לֵישֵׁב וּלְהִשְׁתַּקֵעַ שָׁם אֵין בּוֹ מַעֲשֶׂה. וְיֵרָאֶה לִי שֶׁאִם כָּבַשׁ אֶרֶץ מִצְרַיִם מֶלֶךְ יִשְׂרָאֵל עַל פִּי בֵּית דִּין שֶׁהִיא מֻתֶּרֶת. וְלֹא הִזְהִירָה אֶלָּא לָשׁוּב לָהּ יְחִידִים אוֹ לִשְׁכֹּן בָּהּ וְהִיא בְּיַד עַכּוּ''ם מִפְּנֵי שֶׁמַּעֲשֶׂיהָ מְקֻלְקָלִין יוֹתֵר מִכָּל הָאֲרָצוֹת. שֶׁנֶּאֱמַר </w:t>
      </w:r>
      <w:hyperlink r:id="rId22" w:anchor="bm:0000762-#ויקרא פרק-יח-{ג}!" w:history="1">
        <w:r w:rsidRPr="00754B5A">
          <w:rPr>
            <w:rStyle w:val="Hyperlink"/>
            <w:sz w:val="22"/>
            <w:szCs w:val="22"/>
            <w:rtl/>
          </w:rPr>
          <w:t>(ויקרא יח-ג)</w:t>
        </w:r>
      </w:hyperlink>
      <w:r w:rsidRPr="00754B5A">
        <w:rPr>
          <w:color w:val="000000"/>
          <w:sz w:val="22"/>
          <w:szCs w:val="22"/>
          <w:rtl/>
        </w:rPr>
        <w:t xml:space="preserve"> 'כְּמַעֲשֵׂה אֶרֶץ מִצְרַיִם': </w:t>
      </w:r>
    </w:p>
    <w:bookmarkStart w:id="25" w:name="הלכותBמלכיםBומלחמותיהםB-BפרקBחמישי-ט"/>
    <w:bookmarkEnd w:id="25"/>
    <w:p w:rsidR="00754B5A" w:rsidRPr="00754B5A" w:rsidRDefault="00754B5A" w:rsidP="00754B5A">
      <w:pPr>
        <w:pStyle w:val="NormalWeb"/>
        <w:bidi/>
        <w:spacing w:before="0" w:beforeAutospacing="0" w:after="0" w:afterAutospacing="0" w:line="300" w:lineRule="auto"/>
        <w:jc w:val="both"/>
        <w:rPr>
          <w:color w:val="000000"/>
          <w:sz w:val="22"/>
          <w:szCs w:val="22"/>
          <w:rtl/>
        </w:rPr>
      </w:pPr>
      <w:r w:rsidRPr="00754B5A">
        <w:rPr>
          <w:b/>
          <w:bCs/>
          <w:color w:val="000000"/>
          <w:sz w:val="22"/>
          <w:szCs w:val="22"/>
          <w:rtl/>
        </w:rPr>
        <w:fldChar w:fldCharType="begin"/>
      </w:r>
      <w:r w:rsidRPr="00754B5A">
        <w:rPr>
          <w:b/>
          <w:bCs/>
          <w:color w:val="000000"/>
          <w:sz w:val="22"/>
          <w:szCs w:val="22"/>
          <w:rtl/>
        </w:rPr>
        <w:instrText xml:space="preserve"> </w:instrText>
      </w:r>
      <w:r w:rsidRPr="00754B5A">
        <w:rPr>
          <w:b/>
          <w:bCs/>
          <w:color w:val="000000"/>
          <w:sz w:val="22"/>
          <w:szCs w:val="22"/>
        </w:rPr>
        <w:instrText>HYPERLINK "file:///C:\\Program%20Files</w:instrText>
      </w:r>
      <w:r w:rsidRPr="00754B5A">
        <w:rPr>
          <w:b/>
          <w:bCs/>
          <w:color w:val="000000"/>
          <w:sz w:val="22"/>
          <w:szCs w:val="22"/>
          <w:rtl/>
        </w:rPr>
        <w:instrText>\\תורת%20אמת%20-%20363\\</w:instrText>
      </w:r>
      <w:r w:rsidRPr="00754B5A">
        <w:rPr>
          <w:b/>
          <w:bCs/>
          <w:color w:val="000000"/>
          <w:sz w:val="22"/>
          <w:szCs w:val="22"/>
        </w:rPr>
        <w:instrText>Temp\\his_temp_3_3.htm" \l</w:instrText>
      </w:r>
      <w:r w:rsidRPr="00754B5A">
        <w:rPr>
          <w:b/>
          <w:bCs/>
          <w:color w:val="000000"/>
          <w:sz w:val="22"/>
          <w:szCs w:val="22"/>
          <w:rtl/>
        </w:rPr>
        <w:instrText xml:space="preserve"> "הלכות מלכים ומלחמותיהם - פרק חמישי-ט!" </w:instrText>
      </w:r>
      <w:r w:rsidRPr="00754B5A">
        <w:rPr>
          <w:b/>
          <w:bCs/>
          <w:color w:val="000000"/>
          <w:sz w:val="22"/>
          <w:szCs w:val="22"/>
          <w:rtl/>
        </w:rPr>
        <w:fldChar w:fldCharType="separate"/>
      </w:r>
      <w:r w:rsidRPr="00754B5A">
        <w:rPr>
          <w:rStyle w:val="Hyperlink"/>
          <w:b/>
          <w:bCs/>
          <w:sz w:val="22"/>
          <w:szCs w:val="22"/>
          <w:rtl/>
        </w:rPr>
        <w:t>ט</w:t>
      </w:r>
      <w:r w:rsidRPr="00754B5A">
        <w:rPr>
          <w:b/>
          <w:bCs/>
          <w:color w:val="000000"/>
          <w:sz w:val="22"/>
          <w:szCs w:val="22"/>
          <w:rtl/>
        </w:rPr>
        <w:fldChar w:fldCharType="end"/>
      </w:r>
      <w:r w:rsidRPr="00754B5A">
        <w:rPr>
          <w:color w:val="000000"/>
          <w:sz w:val="22"/>
          <w:szCs w:val="22"/>
          <w:rtl/>
        </w:rPr>
        <w:t xml:space="preserve"> אָסוּר לָצֵאת מֵאֶרֶץ יִשְׂרָאֵל לְחוּצָה לָאָרֶץ לְעוֹלָם. אֶלָּא לִלְמֹד תּוֹרָה אוֹ לִשָּׂא אִשָּׁה אוֹ לְהַצִּיל מִן הָעַכּוּ''ם. וְיַחְזֹר לָאָרֶץ. וְכֵן יוֹצֵא הוּא לִסְחוֹרָה. אֲבָל לִשְׁכֹּן בְּחוּצָה לָאָרֶץ אָסוּר אֶלָּא אִם כֵּן חָזַק שָׁם הָרָעָב עַד שֶׁנַּעֲשָׂה שְׁוֵה דִּינָר חִטִּין בִּשְׁנֵי דִּינָרִין. בַּמֶּה דְּבָרִים אֲמוּרִים כְּשֶׁהָיוּ הַמָּעוֹת מְצוּיוֹת וְהַפֵּרוֹת בְּיֹקֶר. אֲבָל אִם הַפֵּרוֹת בְּזוֹל וְלֹא יִמְצָא מָעוֹת וְלֹא בְּמָה יִשְׂתַּכֵּר וְאָבְדָה פְּרוּטָה מִן הַכִּיס. יֵצֵא לְכָל מָקוֹם שֶׁיִּמְצָא בּוֹ רֶוַח. וְאַף עַל פִּי שֶׁמֻּתָּר לָצֵאת אֵינָהּ מִדַּת חֲסִידוּת שֶׁהֲרֵי מַחְלוֹן וְכִלְיוֹן שְׁנֵי גְּדוֹלֵי הַדּוֹר הָיוּ וּמִפְּנֵי צָרָה גְּדוֹלָה יָצְאוּ וְנִתְחַיְּבוּ כְּלָיָה לַמָּקוֹם: </w:t>
      </w:r>
    </w:p>
    <w:bookmarkStart w:id="26" w:name="הלכותBמלכיםBומלחמותיהםB-BפרקBחמישי-י"/>
    <w:bookmarkEnd w:id="26"/>
    <w:p w:rsidR="00754B5A" w:rsidRPr="002D56E0" w:rsidRDefault="00754B5A" w:rsidP="00754B5A">
      <w:pPr>
        <w:pStyle w:val="NormalWeb"/>
        <w:bidi/>
        <w:spacing w:before="0" w:beforeAutospacing="0" w:after="0" w:afterAutospacing="0" w:line="300" w:lineRule="auto"/>
        <w:jc w:val="both"/>
        <w:rPr>
          <w:color w:val="000000"/>
          <w:sz w:val="26"/>
          <w:szCs w:val="26"/>
          <w:rtl/>
        </w:rPr>
      </w:pPr>
      <w:r w:rsidRPr="002D56E0">
        <w:rPr>
          <w:b/>
          <w:bCs/>
          <w:color w:val="000000"/>
          <w:sz w:val="26"/>
          <w:szCs w:val="26"/>
          <w:rtl/>
        </w:rPr>
        <w:fldChar w:fldCharType="begin"/>
      </w:r>
      <w:r w:rsidRPr="002D56E0">
        <w:rPr>
          <w:b/>
          <w:bCs/>
          <w:color w:val="000000"/>
          <w:sz w:val="26"/>
          <w:szCs w:val="26"/>
          <w:rtl/>
        </w:rPr>
        <w:instrText xml:space="preserve"> </w:instrText>
      </w:r>
      <w:r w:rsidRPr="002D56E0">
        <w:rPr>
          <w:b/>
          <w:bCs/>
          <w:color w:val="000000"/>
          <w:sz w:val="26"/>
          <w:szCs w:val="26"/>
        </w:rPr>
        <w:instrText>HYPERLINK "file:///C:\\Program%20Files</w:instrText>
      </w:r>
      <w:r w:rsidRPr="002D56E0">
        <w:rPr>
          <w:b/>
          <w:bCs/>
          <w:color w:val="000000"/>
          <w:sz w:val="26"/>
          <w:szCs w:val="26"/>
          <w:rtl/>
        </w:rPr>
        <w:instrText>\\תורת%20אמת%20-%20363\\</w:instrText>
      </w:r>
      <w:r w:rsidRPr="002D56E0">
        <w:rPr>
          <w:b/>
          <w:bCs/>
          <w:color w:val="000000"/>
          <w:sz w:val="26"/>
          <w:szCs w:val="26"/>
        </w:rPr>
        <w:instrText>Temp\\his_temp_3_3.htm" \l</w:instrText>
      </w:r>
      <w:r w:rsidRPr="002D56E0">
        <w:rPr>
          <w:b/>
          <w:bCs/>
          <w:color w:val="000000"/>
          <w:sz w:val="26"/>
          <w:szCs w:val="26"/>
          <w:rtl/>
        </w:rPr>
        <w:instrText xml:space="preserve"> "הלכות מלכים ומלחמותיהם - פרק חמישי-י!" </w:instrText>
      </w:r>
      <w:r w:rsidRPr="002D56E0">
        <w:rPr>
          <w:b/>
          <w:bCs/>
          <w:color w:val="000000"/>
          <w:sz w:val="26"/>
          <w:szCs w:val="26"/>
          <w:rtl/>
        </w:rPr>
        <w:fldChar w:fldCharType="separate"/>
      </w:r>
      <w:r w:rsidRPr="002D56E0">
        <w:rPr>
          <w:rStyle w:val="Hyperlink"/>
          <w:b/>
          <w:bCs/>
          <w:sz w:val="26"/>
          <w:szCs w:val="26"/>
          <w:rtl/>
        </w:rPr>
        <w:t>י</w:t>
      </w:r>
      <w:r w:rsidRPr="002D56E0">
        <w:rPr>
          <w:b/>
          <w:bCs/>
          <w:color w:val="000000"/>
          <w:sz w:val="26"/>
          <w:szCs w:val="26"/>
          <w:rtl/>
        </w:rPr>
        <w:fldChar w:fldCharType="end"/>
      </w:r>
      <w:r w:rsidRPr="002D56E0">
        <w:rPr>
          <w:color w:val="000000"/>
          <w:sz w:val="26"/>
          <w:szCs w:val="26"/>
          <w:rtl/>
        </w:rPr>
        <w:t xml:space="preserve"> גְּדוֹלֵי הַחֲכָמִים הָיוּ מְנַשְּׁקִין עַל תְּחוּמֵי אֶרֶץ יִשְׂרָאֵל וּמְנַשְּׁקִין אֲבָנֶיהָ וּמִתְגַּלְגְּלִין עַל עֲפָרָהּ. וְכֵן הוּא אוֹמֵר </w:t>
      </w:r>
      <w:hyperlink r:id="rId23" w:anchor="bm:0000786-#תהילים פרק-קב-{טו}!" w:history="1">
        <w:r w:rsidRPr="00703EEB">
          <w:rPr>
            <w:rStyle w:val="Hyperlink"/>
            <w:sz w:val="22"/>
            <w:szCs w:val="22"/>
            <w:rtl/>
          </w:rPr>
          <w:t>(תהילים קב-טו</w:t>
        </w:r>
        <w:r w:rsidRPr="002D56E0">
          <w:rPr>
            <w:rStyle w:val="Hyperlink"/>
            <w:sz w:val="26"/>
            <w:szCs w:val="26"/>
            <w:rtl/>
          </w:rPr>
          <w:t>)</w:t>
        </w:r>
      </w:hyperlink>
      <w:r w:rsidRPr="002D56E0">
        <w:rPr>
          <w:color w:val="000000"/>
          <w:sz w:val="26"/>
          <w:szCs w:val="26"/>
          <w:rtl/>
        </w:rPr>
        <w:t xml:space="preserve"> 'כִּי רָצוּ עֲבָדֶיךָ אֶת אֲבָנֶיהָ וְאֶת עֲפָרָהּ יְחֹנֵנוּ': </w:t>
      </w:r>
    </w:p>
    <w:bookmarkStart w:id="27" w:name="הלכותBמלכיםBומלחמותיהםB-BפרקBחמישי-יא"/>
    <w:bookmarkEnd w:id="27"/>
    <w:p w:rsidR="00754B5A" w:rsidRPr="002D56E0" w:rsidRDefault="00754B5A" w:rsidP="00754B5A">
      <w:pPr>
        <w:pStyle w:val="NormalWeb"/>
        <w:bidi/>
        <w:spacing w:before="0" w:beforeAutospacing="0" w:after="0" w:afterAutospacing="0" w:line="300" w:lineRule="auto"/>
        <w:jc w:val="both"/>
        <w:rPr>
          <w:color w:val="000000"/>
          <w:sz w:val="26"/>
          <w:szCs w:val="26"/>
          <w:rtl/>
        </w:rPr>
      </w:pPr>
      <w:r w:rsidRPr="002D56E0">
        <w:rPr>
          <w:b/>
          <w:bCs/>
          <w:color w:val="000000"/>
          <w:sz w:val="26"/>
          <w:szCs w:val="26"/>
          <w:rtl/>
        </w:rPr>
        <w:fldChar w:fldCharType="begin"/>
      </w:r>
      <w:r w:rsidRPr="002D56E0">
        <w:rPr>
          <w:b/>
          <w:bCs/>
          <w:color w:val="000000"/>
          <w:sz w:val="26"/>
          <w:szCs w:val="26"/>
          <w:rtl/>
        </w:rPr>
        <w:instrText xml:space="preserve"> </w:instrText>
      </w:r>
      <w:r w:rsidRPr="002D56E0">
        <w:rPr>
          <w:b/>
          <w:bCs/>
          <w:color w:val="000000"/>
          <w:sz w:val="26"/>
          <w:szCs w:val="26"/>
        </w:rPr>
        <w:instrText>HYPERLINK "file:///C:\\Program%20Files</w:instrText>
      </w:r>
      <w:r w:rsidRPr="002D56E0">
        <w:rPr>
          <w:b/>
          <w:bCs/>
          <w:color w:val="000000"/>
          <w:sz w:val="26"/>
          <w:szCs w:val="26"/>
          <w:rtl/>
        </w:rPr>
        <w:instrText>\\תורת%20אמת%20-%20363\\</w:instrText>
      </w:r>
      <w:r w:rsidRPr="002D56E0">
        <w:rPr>
          <w:b/>
          <w:bCs/>
          <w:color w:val="000000"/>
          <w:sz w:val="26"/>
          <w:szCs w:val="26"/>
        </w:rPr>
        <w:instrText>Temp\\his_temp_3_3.htm" \l</w:instrText>
      </w:r>
      <w:r w:rsidRPr="002D56E0">
        <w:rPr>
          <w:b/>
          <w:bCs/>
          <w:color w:val="000000"/>
          <w:sz w:val="26"/>
          <w:szCs w:val="26"/>
          <w:rtl/>
        </w:rPr>
        <w:instrText xml:space="preserve"> "הלכות מלכים ומלחמותיהם - פרק חמישי-יא!" </w:instrText>
      </w:r>
      <w:r w:rsidRPr="002D56E0">
        <w:rPr>
          <w:b/>
          <w:bCs/>
          <w:color w:val="000000"/>
          <w:sz w:val="26"/>
          <w:szCs w:val="26"/>
          <w:rtl/>
        </w:rPr>
        <w:fldChar w:fldCharType="separate"/>
      </w:r>
      <w:r w:rsidRPr="002D56E0">
        <w:rPr>
          <w:rStyle w:val="Hyperlink"/>
          <w:b/>
          <w:bCs/>
          <w:sz w:val="26"/>
          <w:szCs w:val="26"/>
          <w:rtl/>
        </w:rPr>
        <w:t>יא</w:t>
      </w:r>
      <w:r w:rsidRPr="002D56E0">
        <w:rPr>
          <w:b/>
          <w:bCs/>
          <w:color w:val="000000"/>
          <w:sz w:val="26"/>
          <w:szCs w:val="26"/>
          <w:rtl/>
        </w:rPr>
        <w:fldChar w:fldCharType="end"/>
      </w:r>
      <w:r w:rsidRPr="002D56E0">
        <w:rPr>
          <w:color w:val="000000"/>
          <w:sz w:val="26"/>
          <w:szCs w:val="26"/>
          <w:rtl/>
        </w:rPr>
        <w:t xml:space="preserve"> אָמְרוּ חֲכָמִים כָּל הַשּׁוֹכֵן בְּאֶרֶץ יִשְׂרָאֵל עֲוֹנוֹתָיו מְחוּלִין. שֶׁנֶּאֱמַר </w:t>
      </w:r>
      <w:hyperlink r:id="rId24" w:anchor="bm:0000771-#ישעיה פרק-לג-{כד}!" w:history="1">
        <w:r w:rsidRPr="002D56E0">
          <w:rPr>
            <w:rStyle w:val="Hyperlink"/>
            <w:sz w:val="26"/>
            <w:szCs w:val="26"/>
            <w:rtl/>
          </w:rPr>
          <w:t>(</w:t>
        </w:r>
        <w:r w:rsidRPr="00703EEB">
          <w:rPr>
            <w:rStyle w:val="Hyperlink"/>
            <w:sz w:val="22"/>
            <w:szCs w:val="22"/>
            <w:rtl/>
          </w:rPr>
          <w:t>ישעיה לג-כד</w:t>
        </w:r>
        <w:r w:rsidRPr="002D56E0">
          <w:rPr>
            <w:rStyle w:val="Hyperlink"/>
            <w:sz w:val="26"/>
            <w:szCs w:val="26"/>
            <w:rtl/>
          </w:rPr>
          <w:t>)</w:t>
        </w:r>
      </w:hyperlink>
      <w:r w:rsidRPr="002D56E0">
        <w:rPr>
          <w:color w:val="000000"/>
          <w:sz w:val="26"/>
          <w:szCs w:val="26"/>
          <w:rtl/>
        </w:rPr>
        <w:t xml:space="preserve"> 'וּבַל יֹאמַר שָׁכֵן חָלִיתִי הָעָם הַיּשֵׁב בָּהּ נְשֻׂא עָוֹן'. אֲפִלּוּ הָלַךְ בָּהּ אַרְבַּע אַמּוֹת זוֹכֶה לְחַיֵּי הָעוֹלָם הַבָּא. וְכֵן הַקָּבוּר בָּהּ נִתְכַּפֵּר לוֹ. וּכְאִלּוּ הַמָּקוֹם שֶׁהוּא בּוֹ מִזְבַּח כַּפָּרָה. שֶׁנֶּאֱמַר </w:t>
      </w:r>
      <w:hyperlink r:id="rId25" w:anchor="bm:0000764-#דברים פרק-לב-{מג}!" w:history="1">
        <w:r w:rsidRPr="002D56E0">
          <w:rPr>
            <w:rStyle w:val="Hyperlink"/>
            <w:sz w:val="26"/>
            <w:szCs w:val="26"/>
            <w:rtl/>
          </w:rPr>
          <w:t>(</w:t>
        </w:r>
        <w:r w:rsidRPr="00703EEB">
          <w:rPr>
            <w:rStyle w:val="Hyperlink"/>
            <w:sz w:val="22"/>
            <w:szCs w:val="22"/>
            <w:rtl/>
          </w:rPr>
          <w:t>דברים לב-מג</w:t>
        </w:r>
        <w:r w:rsidRPr="002D56E0">
          <w:rPr>
            <w:rStyle w:val="Hyperlink"/>
            <w:sz w:val="26"/>
            <w:szCs w:val="26"/>
            <w:rtl/>
          </w:rPr>
          <w:t>)</w:t>
        </w:r>
      </w:hyperlink>
      <w:r w:rsidRPr="002D56E0">
        <w:rPr>
          <w:color w:val="000000"/>
          <w:sz w:val="26"/>
          <w:szCs w:val="26"/>
          <w:rtl/>
        </w:rPr>
        <w:t xml:space="preserve"> 'וְכִפֶּר אַדְמָתוֹ עַמּוֹ'. וּבַפֻּרְעָנוּת הוּא אוֹמֵר </w:t>
      </w:r>
      <w:hyperlink r:id="rId26" w:anchor="bm:0000776-#עמוס פרק-ז-{יז}!" w:history="1">
        <w:r w:rsidRPr="002D56E0">
          <w:rPr>
            <w:rStyle w:val="Hyperlink"/>
            <w:sz w:val="26"/>
            <w:szCs w:val="26"/>
            <w:rtl/>
          </w:rPr>
          <w:t>(</w:t>
        </w:r>
        <w:r w:rsidRPr="00703EEB">
          <w:rPr>
            <w:rStyle w:val="Hyperlink"/>
            <w:sz w:val="22"/>
            <w:szCs w:val="22"/>
            <w:rtl/>
          </w:rPr>
          <w:t>עמוס ז-יז</w:t>
        </w:r>
        <w:r w:rsidRPr="002D56E0">
          <w:rPr>
            <w:rStyle w:val="Hyperlink"/>
            <w:sz w:val="26"/>
            <w:szCs w:val="26"/>
            <w:rtl/>
          </w:rPr>
          <w:t>)</w:t>
        </w:r>
      </w:hyperlink>
      <w:r w:rsidRPr="002D56E0">
        <w:rPr>
          <w:color w:val="000000"/>
          <w:sz w:val="26"/>
          <w:szCs w:val="26"/>
          <w:rtl/>
        </w:rPr>
        <w:t xml:space="preserve"> 'עַל אֲדָמָה טְמֵאָה תָּמוּת'. וְאֵינוֹ דּוֹמֶה קוֹלַטְתּוֹ [ד] מֵחַיִּים לְקוֹלַטְתּוֹ אַחַר מוֹתוֹ. וְאַף עַל פִּי כֵן גְּדוֹלֵי הַחֲכָמִים הָיוּ מוֹלִיכִים מֵתֵיהֶם לְשָׁם. צֵא וּלְמַד מִיַּעֲקֹב אָבִינוּ וְיוֹסֵף הַצַּדִּיק: </w:t>
      </w:r>
    </w:p>
    <w:bookmarkStart w:id="28" w:name="הלכותBמלכיםBומלחמותיהםB-BפרקBחמישי-יב"/>
    <w:bookmarkEnd w:id="28"/>
    <w:p w:rsidR="00754B5A" w:rsidRPr="002D56E0" w:rsidRDefault="00754B5A" w:rsidP="00754B5A">
      <w:pPr>
        <w:pStyle w:val="NormalWeb"/>
        <w:bidi/>
        <w:spacing w:before="0" w:beforeAutospacing="0" w:after="0" w:afterAutospacing="0" w:line="300" w:lineRule="auto"/>
        <w:jc w:val="both"/>
        <w:rPr>
          <w:color w:val="000000"/>
          <w:sz w:val="26"/>
          <w:szCs w:val="26"/>
          <w:rtl/>
        </w:rPr>
      </w:pPr>
      <w:r w:rsidRPr="002D56E0">
        <w:rPr>
          <w:b/>
          <w:bCs/>
          <w:color w:val="000000"/>
          <w:sz w:val="26"/>
          <w:szCs w:val="26"/>
          <w:rtl/>
        </w:rPr>
        <w:fldChar w:fldCharType="begin"/>
      </w:r>
      <w:r w:rsidRPr="002D56E0">
        <w:rPr>
          <w:b/>
          <w:bCs/>
          <w:color w:val="000000"/>
          <w:sz w:val="26"/>
          <w:szCs w:val="26"/>
          <w:rtl/>
        </w:rPr>
        <w:instrText xml:space="preserve"> </w:instrText>
      </w:r>
      <w:r w:rsidRPr="002D56E0">
        <w:rPr>
          <w:b/>
          <w:bCs/>
          <w:color w:val="000000"/>
          <w:sz w:val="26"/>
          <w:szCs w:val="26"/>
        </w:rPr>
        <w:instrText>HYPERLINK "file:///C:\\Program%20Files</w:instrText>
      </w:r>
      <w:r w:rsidRPr="002D56E0">
        <w:rPr>
          <w:b/>
          <w:bCs/>
          <w:color w:val="000000"/>
          <w:sz w:val="26"/>
          <w:szCs w:val="26"/>
          <w:rtl/>
        </w:rPr>
        <w:instrText>\\תורת%20אמת%20-%20363\\</w:instrText>
      </w:r>
      <w:r w:rsidRPr="002D56E0">
        <w:rPr>
          <w:b/>
          <w:bCs/>
          <w:color w:val="000000"/>
          <w:sz w:val="26"/>
          <w:szCs w:val="26"/>
        </w:rPr>
        <w:instrText>Temp\\his_temp_3_3.htm" \l</w:instrText>
      </w:r>
      <w:r w:rsidRPr="002D56E0">
        <w:rPr>
          <w:b/>
          <w:bCs/>
          <w:color w:val="000000"/>
          <w:sz w:val="26"/>
          <w:szCs w:val="26"/>
          <w:rtl/>
        </w:rPr>
        <w:instrText xml:space="preserve"> "הלכות מלכים ומלחמותיהם - פרק חמישי-יב!" </w:instrText>
      </w:r>
      <w:r w:rsidRPr="002D56E0">
        <w:rPr>
          <w:b/>
          <w:bCs/>
          <w:color w:val="000000"/>
          <w:sz w:val="26"/>
          <w:szCs w:val="26"/>
          <w:rtl/>
        </w:rPr>
        <w:fldChar w:fldCharType="separate"/>
      </w:r>
      <w:r w:rsidRPr="002D56E0">
        <w:rPr>
          <w:rStyle w:val="Hyperlink"/>
          <w:b/>
          <w:bCs/>
          <w:sz w:val="26"/>
          <w:szCs w:val="26"/>
          <w:rtl/>
        </w:rPr>
        <w:t>יב</w:t>
      </w:r>
      <w:r w:rsidRPr="002D56E0">
        <w:rPr>
          <w:b/>
          <w:bCs/>
          <w:color w:val="000000"/>
          <w:sz w:val="26"/>
          <w:szCs w:val="26"/>
          <w:rtl/>
        </w:rPr>
        <w:fldChar w:fldCharType="end"/>
      </w:r>
      <w:r w:rsidRPr="002D56E0">
        <w:rPr>
          <w:color w:val="000000"/>
          <w:sz w:val="26"/>
          <w:szCs w:val="26"/>
          <w:rtl/>
        </w:rPr>
        <w:t xml:space="preserve"> לְעוֹלָם יָדוּר אָדָם בְּאֶרֶץ יִשְׂרָאֵל אֲפִלּוּ בְּעִיר שֶׁרֻבָּהּ עַכּוּ''ם וְאַל יָדוּר בְּחוּצָה לָאָרֶץ וַאֲפִלּוּ בְּעִיר שֶׁרֻבָּהּ יִשְׂרָאֵל. שֶׁכָּל הַיּוֹצֵא לְחוּצָה לָאָרֶץ כְּאִלּוּ עוֹבֵד עֲבוֹדָה זָרָה. שֶׁנֶּאֱמַר </w:t>
      </w:r>
      <w:hyperlink r:id="rId27" w:anchor="bm:0000767-#שמואל א פרק-כו-{יט}!" w:history="1">
        <w:r w:rsidRPr="002D56E0">
          <w:rPr>
            <w:rStyle w:val="Hyperlink"/>
            <w:sz w:val="26"/>
            <w:szCs w:val="26"/>
            <w:rtl/>
          </w:rPr>
          <w:t>(</w:t>
        </w:r>
        <w:r w:rsidRPr="00703EEB">
          <w:rPr>
            <w:rStyle w:val="Hyperlink"/>
            <w:sz w:val="22"/>
            <w:szCs w:val="22"/>
            <w:rtl/>
          </w:rPr>
          <w:t>שמואל א כו-יט</w:t>
        </w:r>
        <w:r w:rsidRPr="002D56E0">
          <w:rPr>
            <w:rStyle w:val="Hyperlink"/>
            <w:sz w:val="26"/>
            <w:szCs w:val="26"/>
            <w:rtl/>
          </w:rPr>
          <w:t>)</w:t>
        </w:r>
      </w:hyperlink>
      <w:r w:rsidRPr="002D56E0">
        <w:rPr>
          <w:color w:val="000000"/>
          <w:sz w:val="26"/>
          <w:szCs w:val="26"/>
          <w:rtl/>
        </w:rPr>
        <w:t xml:space="preserve"> 'כִּי גֵרְשׁוּנִי הַיּוֹם מֵהִסְתַּפֵּחַ בְּנַחֲלַת ה' לֵאמֹר לֵךְ עֲבֹד אֱלֹהִים אֲחֵרִים'. וּבַפֻּרְעָנֻיּוֹת הוּא אוֹמֵר </w:t>
      </w:r>
      <w:hyperlink r:id="rId28" w:anchor="bm:0000773-#יחזקאל פרק-יג-{ט}!" w:history="1">
        <w:r w:rsidRPr="002D56E0">
          <w:rPr>
            <w:rStyle w:val="Hyperlink"/>
            <w:sz w:val="26"/>
            <w:szCs w:val="26"/>
            <w:rtl/>
          </w:rPr>
          <w:t>(</w:t>
        </w:r>
        <w:r w:rsidRPr="00703EEB">
          <w:rPr>
            <w:rStyle w:val="Hyperlink"/>
            <w:sz w:val="22"/>
            <w:szCs w:val="22"/>
            <w:rtl/>
          </w:rPr>
          <w:t>יחזקאל יג-ט</w:t>
        </w:r>
        <w:r w:rsidRPr="002D56E0">
          <w:rPr>
            <w:rStyle w:val="Hyperlink"/>
            <w:sz w:val="26"/>
            <w:szCs w:val="26"/>
            <w:rtl/>
          </w:rPr>
          <w:t>)</w:t>
        </w:r>
      </w:hyperlink>
      <w:r w:rsidRPr="002D56E0">
        <w:rPr>
          <w:color w:val="000000"/>
          <w:sz w:val="26"/>
          <w:szCs w:val="26"/>
          <w:rtl/>
        </w:rPr>
        <w:t xml:space="preserve"> 'וְאֶל אַדְמַת יִשְׂרָאֵל לֹא יָבֹאוּ'. כְּשֵׁם שֶׁאָסוּר לָצֵאת מֵהָאָרֶץ לְחוּצָה לָאָרֶץ כָּךְ אָסוּר לָצֵאת מִבָּבֶל לִשְׁאָר הָאֲרָצוֹת. שֶׁנֶּאֱמַר </w:t>
      </w:r>
      <w:hyperlink r:id="rId29" w:anchor="bm:0000772-#ירמיה פרק-כז-{כב}!" w:history="1">
        <w:r w:rsidRPr="00703EEB">
          <w:rPr>
            <w:rStyle w:val="Hyperlink"/>
            <w:sz w:val="22"/>
            <w:szCs w:val="22"/>
            <w:rtl/>
          </w:rPr>
          <w:t>(ירמיה כז-כב</w:t>
        </w:r>
        <w:r w:rsidRPr="002D56E0">
          <w:rPr>
            <w:rStyle w:val="Hyperlink"/>
            <w:sz w:val="26"/>
            <w:szCs w:val="26"/>
            <w:rtl/>
          </w:rPr>
          <w:t>)</w:t>
        </w:r>
      </w:hyperlink>
      <w:r w:rsidRPr="002D56E0">
        <w:rPr>
          <w:color w:val="000000"/>
          <w:sz w:val="26"/>
          <w:szCs w:val="26"/>
          <w:rtl/>
        </w:rPr>
        <w:t xml:space="preserve"> 'בָּבֶלָה יוּבָאוּ וְשָׁמָּה יִהְיוּ': </w:t>
      </w:r>
    </w:p>
    <w:p w:rsidR="00754B5A" w:rsidRDefault="00754B5A" w:rsidP="00754B5A">
      <w:pPr>
        <w:pStyle w:val="NormalWeb"/>
        <w:bidi/>
        <w:spacing w:before="0" w:beforeAutospacing="0" w:after="0" w:afterAutospacing="0" w:line="300" w:lineRule="auto"/>
        <w:jc w:val="both"/>
        <w:rPr>
          <w:color w:val="000000"/>
          <w:sz w:val="22"/>
          <w:szCs w:val="22"/>
          <w:rtl/>
        </w:rPr>
      </w:pPr>
    </w:p>
    <w:p w:rsidR="00154747" w:rsidRDefault="00154747">
      <w:pPr>
        <w:rPr>
          <w:rFonts w:ascii="Times New Roman" w:eastAsia="Times New Roman" w:hAnsi="Times New Roman" w:cs="Times New Roman"/>
          <w:color w:val="000000"/>
          <w:rtl/>
        </w:rPr>
      </w:pPr>
      <w:r>
        <w:rPr>
          <w:color w:val="000000"/>
          <w:rtl/>
        </w:rPr>
        <w:br w:type="page"/>
      </w:r>
    </w:p>
    <w:p w:rsidR="00154747" w:rsidRDefault="00154747" w:rsidP="00154747">
      <w:pPr>
        <w:pStyle w:val="2"/>
        <w:bidi/>
        <w:spacing w:before="0"/>
        <w:jc w:val="center"/>
        <w:rPr>
          <w:rFonts w:asciiTheme="minorBidi" w:hAnsiTheme="minorBidi" w:cstheme="minorBidi"/>
          <w:color w:val="auto"/>
          <w:sz w:val="22"/>
          <w:szCs w:val="22"/>
          <w:rtl/>
        </w:rPr>
      </w:pPr>
      <w:bookmarkStart w:id="29" w:name="_Toc421484232"/>
      <w:r>
        <w:rPr>
          <w:rFonts w:asciiTheme="minorBidi" w:hAnsiTheme="minorBidi" w:cstheme="minorBidi" w:hint="cs"/>
          <w:color w:val="auto"/>
          <w:sz w:val="22"/>
          <w:szCs w:val="22"/>
          <w:rtl/>
        </w:rPr>
        <w:lastRenderedPageBreak/>
        <w:t>ירושלמי שביעית ריש פ"ו</w:t>
      </w:r>
      <w:bookmarkEnd w:id="29"/>
      <w:r w:rsidRPr="00B43073">
        <w:rPr>
          <w:rFonts w:asciiTheme="minorBidi" w:hAnsiTheme="minorBidi" w:cstheme="minorBidi" w:hint="cs"/>
          <w:color w:val="auto"/>
          <w:sz w:val="22"/>
          <w:szCs w:val="22"/>
          <w:rtl/>
        </w:rPr>
        <w:t xml:space="preserve"> </w:t>
      </w:r>
    </w:p>
    <w:p w:rsidR="00154747" w:rsidRDefault="00154747" w:rsidP="00154747">
      <w:pPr>
        <w:pStyle w:val="NormalWeb"/>
        <w:bidi/>
        <w:spacing w:before="0" w:beforeAutospacing="0" w:after="0" w:afterAutospacing="0" w:line="300" w:lineRule="auto"/>
        <w:jc w:val="both"/>
        <w:rPr>
          <w:color w:val="000000"/>
          <w:sz w:val="22"/>
          <w:szCs w:val="22"/>
          <w:rtl/>
        </w:rPr>
      </w:pPr>
    </w:p>
    <w:p w:rsidR="008213C9" w:rsidRDefault="00154747" w:rsidP="008213C9">
      <w:pPr>
        <w:pStyle w:val="NormalWeb"/>
        <w:bidi/>
        <w:spacing w:before="0" w:beforeAutospacing="0" w:after="0" w:afterAutospacing="0" w:line="300" w:lineRule="auto"/>
        <w:jc w:val="both"/>
        <w:rPr>
          <w:rFonts w:cs="David"/>
          <w:color w:val="314B77"/>
          <w:rtl/>
        </w:rPr>
      </w:pPr>
      <w:r w:rsidRPr="00164C26">
        <w:rPr>
          <w:rFonts w:cs="David" w:hint="cs"/>
          <w:b/>
          <w:bCs/>
          <w:color w:val="314B77"/>
          <w:bdr w:val="none" w:sz="0" w:space="0" w:color="auto" w:frame="1"/>
          <w:rtl/>
        </w:rPr>
        <w:t>פרק ו הלכה א גמרא</w:t>
      </w:r>
      <w:r w:rsidR="00164C26" w:rsidRPr="00164C26">
        <w:rPr>
          <w:rFonts w:cs="David"/>
          <w:color w:val="314B77"/>
        </w:rPr>
        <w:t xml:space="preserve"> </w:t>
      </w:r>
      <w:r w:rsidRPr="00164C26">
        <w:rPr>
          <w:rFonts w:cs="David" w:hint="cs"/>
          <w:color w:val="314B77"/>
          <w:rtl/>
        </w:rPr>
        <w:t>כתיב</w:t>
      </w:r>
      <w:r w:rsidR="00164C26" w:rsidRPr="00164C26">
        <w:rPr>
          <w:rFonts w:cs="David" w:hint="cs"/>
          <w:color w:val="314B77"/>
          <w:rtl/>
        </w:rPr>
        <w:t xml:space="preserve"> (</w:t>
      </w:r>
      <w:hyperlink r:id="rId30" w:anchor="1" w:history="1">
        <w:r w:rsidRPr="00164C26">
          <w:rPr>
            <w:rStyle w:val="Hyperlink"/>
            <w:rFonts w:cs="David" w:hint="cs"/>
            <w:sz w:val="20"/>
            <w:szCs w:val="20"/>
            <w:bdr w:val="none" w:sz="0" w:space="0" w:color="auto" w:frame="1"/>
            <w:rtl/>
          </w:rPr>
          <w:t>דברים יב</w:t>
        </w:r>
      </w:hyperlink>
      <w:r w:rsidR="00164C26" w:rsidRPr="00164C26">
        <w:rPr>
          <w:rFonts w:cs="David" w:hint="cs"/>
          <w:color w:val="314B77"/>
        </w:rPr>
        <w:t>(</w:t>
      </w:r>
      <w:r w:rsidR="00164C26" w:rsidRPr="00164C26">
        <w:rPr>
          <w:rFonts w:cs="David" w:hint="cs"/>
          <w:color w:val="314B77"/>
          <w:rtl/>
        </w:rPr>
        <w:t xml:space="preserve"> </w:t>
      </w:r>
      <w:r w:rsidRPr="00164C26">
        <w:rPr>
          <w:rFonts w:cs="David" w:hint="cs"/>
          <w:b/>
          <w:bCs/>
          <w:color w:val="314B77"/>
          <w:rtl/>
        </w:rPr>
        <w:t xml:space="preserve">אלה החוקים </w:t>
      </w:r>
      <w:r w:rsidRPr="008213C9">
        <w:rPr>
          <w:rFonts w:cs="David" w:hint="cs"/>
          <w:b/>
          <w:bCs/>
          <w:color w:val="314B77"/>
          <w:rtl/>
        </w:rPr>
        <w:t>והמשפטים</w:t>
      </w:r>
      <w:r w:rsidRPr="00164C26">
        <w:rPr>
          <w:rFonts w:cs="David" w:hint="cs"/>
          <w:b/>
          <w:bCs/>
          <w:color w:val="314B77"/>
          <w:rtl/>
        </w:rPr>
        <w:t xml:space="preserve"> אשר תשמרון לעשות בארץ</w:t>
      </w:r>
      <w:r w:rsidRPr="00164C26">
        <w:rPr>
          <w:rFonts w:cs="David" w:hint="cs"/>
          <w:color w:val="314B77"/>
          <w:rtl/>
        </w:rPr>
        <w:t xml:space="preserve"> בארץ אתם חייבים לעשות ואי אתם חייבים לעשות בחוצה לארץ</w:t>
      </w:r>
      <w:r w:rsidR="00164C26">
        <w:rPr>
          <w:rFonts w:cs="David" w:hint="cs"/>
          <w:color w:val="314B77"/>
          <w:rtl/>
        </w:rPr>
        <w:t>.</w:t>
      </w:r>
      <w:r w:rsidRPr="00164C26">
        <w:rPr>
          <w:rFonts w:cs="David" w:hint="cs"/>
          <w:color w:val="314B77"/>
          <w:rtl/>
        </w:rPr>
        <w:t xml:space="preserve"> עדיין אנו אומרים מצות שהן תלויות בארץ אינן נוהגין אלא בארץ</w:t>
      </w:r>
      <w:r w:rsidR="00164C26">
        <w:rPr>
          <w:rFonts w:cs="David" w:hint="cs"/>
          <w:color w:val="314B77"/>
          <w:rtl/>
        </w:rPr>
        <w:t xml:space="preserve">, </w:t>
      </w:r>
      <w:r w:rsidRPr="00164C26">
        <w:rPr>
          <w:rFonts w:cs="David" w:hint="cs"/>
          <w:color w:val="314B77"/>
          <w:rtl/>
        </w:rPr>
        <w:t xml:space="preserve"> יכול אפילו מצות שאינן תלויות בארץ לא יהו נוהגות אלא בארץ</w:t>
      </w:r>
      <w:r w:rsidR="00164C26">
        <w:rPr>
          <w:rFonts w:cs="David" w:hint="cs"/>
          <w:color w:val="314B77"/>
          <w:rtl/>
        </w:rPr>
        <w:t>?</w:t>
      </w:r>
      <w:r w:rsidRPr="00164C26">
        <w:rPr>
          <w:rFonts w:cs="David" w:hint="cs"/>
          <w:color w:val="314B77"/>
          <w:rtl/>
        </w:rPr>
        <w:t xml:space="preserve"> ת"ל</w:t>
      </w:r>
      <w:r w:rsidR="00164C26">
        <w:rPr>
          <w:rFonts w:cs="David" w:hint="cs"/>
          <w:color w:val="314B77"/>
          <w:rtl/>
        </w:rPr>
        <w:t xml:space="preserve"> </w:t>
      </w:r>
      <w:r w:rsidR="00164C26">
        <w:rPr>
          <w:rFonts w:hint="cs"/>
          <w:rtl/>
        </w:rPr>
        <w:t>(</w:t>
      </w:r>
      <w:hyperlink r:id="rId31" w:anchor="16" w:history="1">
        <w:r w:rsidRPr="008213C9">
          <w:rPr>
            <w:rFonts w:asciiTheme="minorHAnsi" w:hAnsiTheme="minorHAnsi" w:cs="David"/>
            <w:color w:val="314B77"/>
            <w:sz w:val="20"/>
            <w:szCs w:val="20"/>
            <w:rtl/>
          </w:rPr>
          <w:t xml:space="preserve">דברים </w:t>
        </w:r>
        <w:r w:rsidR="00164C26" w:rsidRPr="008213C9">
          <w:rPr>
            <w:rFonts w:asciiTheme="minorHAnsi" w:hAnsiTheme="minorHAnsi" w:cs="David"/>
            <w:color w:val="314B77"/>
            <w:sz w:val="20"/>
            <w:szCs w:val="20"/>
            <w:rtl/>
          </w:rPr>
          <w:t>יא</w:t>
        </w:r>
        <w:r w:rsidR="00164C26" w:rsidRPr="008213C9">
          <w:rPr>
            <w:rFonts w:asciiTheme="minorHAnsi" w:hAnsiTheme="minorHAnsi" w:cs="David"/>
            <w:color w:val="314B77"/>
            <w:rtl/>
          </w:rPr>
          <w:t xml:space="preserve">) </w:t>
        </w:r>
        <w:r w:rsidR="00164C26" w:rsidRPr="008213C9">
          <w:rPr>
            <w:rFonts w:asciiTheme="minorHAnsi" w:hAnsiTheme="minorHAnsi" w:cs="David"/>
            <w:b/>
            <w:bCs/>
            <w:color w:val="314B77"/>
            <w:rtl/>
          </w:rPr>
          <w:t>השמרו לכם פן יפתה לבבכם וחרה אף ה' בכם וגו' ושמתם את דברי אלה על לבבכם ועל נפשכם</w:t>
        </w:r>
        <w:r w:rsidR="00164C26" w:rsidRPr="008213C9">
          <w:rPr>
            <w:rFonts w:asciiTheme="minorHAnsi" w:hAnsiTheme="minorHAnsi" w:cs="David"/>
            <w:color w:val="314B77"/>
            <w:rtl/>
          </w:rPr>
          <w:t xml:space="preserve"> מה אית לך כגון תפילין ותלמוד תורה </w:t>
        </w:r>
        <w:r w:rsidR="008213C9" w:rsidRPr="008213C9">
          <w:rPr>
            <w:rFonts w:asciiTheme="minorHAnsi" w:hAnsiTheme="minorHAnsi" w:cs="David"/>
            <w:color w:val="314B77"/>
            <w:rtl/>
          </w:rPr>
          <w:t>מה תפילין ותלמוד תורה שאינן תלוין בארץ נוהגין בין בארץ בין בחו</w:t>
        </w:r>
        <w:r w:rsidR="008213C9">
          <w:rPr>
            <w:rFonts w:asciiTheme="minorHAnsi" w:hAnsiTheme="minorHAnsi" w:cs="David" w:hint="cs"/>
            <w:color w:val="314B77"/>
            <w:rtl/>
          </w:rPr>
          <w:t>"</w:t>
        </w:r>
        <w:r w:rsidR="008213C9" w:rsidRPr="008213C9">
          <w:rPr>
            <w:rFonts w:asciiTheme="minorHAnsi" w:hAnsiTheme="minorHAnsi" w:cs="David"/>
            <w:color w:val="314B77"/>
            <w:rtl/>
          </w:rPr>
          <w:t>ל – אף כל דבר שאינו תלוי בארץ נוהג בין בארץ בין בחו"ל. מעתה משגלו יהו פטורין?</w:t>
        </w:r>
        <w:r w:rsidR="008213C9">
          <w:rPr>
            <w:rStyle w:val="Hyperlink"/>
            <w:rFonts w:cs="David" w:hint="cs"/>
            <w:u w:val="none"/>
            <w:bdr w:val="none" w:sz="0" w:space="0" w:color="auto" w:frame="1"/>
            <w:rtl/>
          </w:rPr>
          <w:t xml:space="preserve"> </w:t>
        </w:r>
        <w:r w:rsidR="008213C9" w:rsidRPr="008213C9">
          <w:rPr>
            <w:rFonts w:asciiTheme="minorHAnsi" w:hAnsiTheme="minorHAnsi" w:cs="David" w:hint="cs"/>
            <w:color w:val="314B77"/>
            <w:rtl/>
          </w:rPr>
          <w:t>כתיב</w:t>
        </w:r>
        <w:r w:rsidR="008213C9">
          <w:rPr>
            <w:rStyle w:val="Hyperlink"/>
            <w:rFonts w:cs="David" w:hint="cs"/>
            <w:u w:val="none"/>
            <w:bdr w:val="none" w:sz="0" w:space="0" w:color="auto" w:frame="1"/>
            <w:rtl/>
          </w:rPr>
          <w:t xml:space="preserve"> (</w:t>
        </w:r>
      </w:hyperlink>
      <w:hyperlink r:id="rId32" w:anchor="17" w:history="1">
        <w:r w:rsidR="00164C26" w:rsidRPr="008213C9">
          <w:rPr>
            <w:rStyle w:val="Hyperlink"/>
            <w:rFonts w:cs="David" w:hint="cs"/>
            <w:sz w:val="20"/>
            <w:szCs w:val="20"/>
            <w:bdr w:val="none" w:sz="0" w:space="0" w:color="auto" w:frame="1"/>
            <w:rtl/>
          </w:rPr>
          <w:t>נ</w:t>
        </w:r>
        <w:r w:rsidRPr="008213C9">
          <w:rPr>
            <w:rStyle w:val="Hyperlink"/>
            <w:rFonts w:cs="David" w:hint="cs"/>
            <w:sz w:val="20"/>
            <w:szCs w:val="20"/>
            <w:bdr w:val="none" w:sz="0" w:space="0" w:color="auto" w:frame="1"/>
            <w:rtl/>
          </w:rPr>
          <w:t>חמיה ח</w:t>
        </w:r>
      </w:hyperlink>
      <w:r w:rsidR="008213C9">
        <w:rPr>
          <w:rFonts w:cs="David" w:hint="cs"/>
          <w:color w:val="314B77"/>
          <w:rtl/>
        </w:rPr>
        <w:t xml:space="preserve">) </w:t>
      </w:r>
      <w:r w:rsidRPr="008213C9">
        <w:rPr>
          <w:rFonts w:cs="David" w:hint="cs"/>
          <w:b/>
          <w:bCs/>
          <w:color w:val="314B77"/>
          <w:rtl/>
        </w:rPr>
        <w:t>ויעשו כל הקהל הבאים מן השבי סוכות וישבו בסוכות כי לא עשו מימי ישוע בן נון</w:t>
      </w:r>
      <w:r w:rsidRPr="00164C26">
        <w:rPr>
          <w:rFonts w:cs="David" w:hint="cs"/>
          <w:color w:val="314B77"/>
          <w:rtl/>
        </w:rPr>
        <w:t xml:space="preserve"> ולמה ישוע</w:t>
      </w:r>
      <w:r w:rsidR="008213C9">
        <w:rPr>
          <w:rFonts w:cs="David" w:hint="cs"/>
          <w:color w:val="314B77"/>
          <w:rtl/>
        </w:rPr>
        <w:t>?</w:t>
      </w:r>
      <w:r w:rsidRPr="00164C26">
        <w:rPr>
          <w:rFonts w:cs="David" w:hint="cs"/>
          <w:color w:val="314B77"/>
          <w:rtl/>
        </w:rPr>
        <w:t xml:space="preserve"> רבי הלל בריה דרבי שמואל בר נחמן פגם הכתוב צדיק בקבר מפני כבוד צדיק בשעתו</w:t>
      </w:r>
      <w:r w:rsidR="008213C9">
        <w:rPr>
          <w:rFonts w:cs="David" w:hint="cs"/>
          <w:color w:val="314B77"/>
          <w:rtl/>
        </w:rPr>
        <w:t>:</w:t>
      </w:r>
      <w:r w:rsidRPr="00164C26">
        <w:rPr>
          <w:rFonts w:cs="David" w:hint="cs"/>
          <w:color w:val="314B77"/>
          <w:rtl/>
        </w:rPr>
        <w:t xml:space="preserve"> הקיש בי</w:t>
      </w:r>
      <w:r w:rsidR="008213C9">
        <w:rPr>
          <w:rFonts w:cs="David" w:hint="cs"/>
          <w:color w:val="314B77"/>
          <w:rtl/>
        </w:rPr>
        <w:t xml:space="preserve">אתן בימי עזרא לביאתן בימי יהושע, </w:t>
      </w:r>
      <w:r w:rsidRPr="00164C26">
        <w:rPr>
          <w:rFonts w:cs="David" w:hint="cs"/>
          <w:color w:val="314B77"/>
          <w:rtl/>
        </w:rPr>
        <w:t xml:space="preserve">מה ביאתן בימי יהושע פטורים היו ונתחייבו </w:t>
      </w:r>
      <w:r w:rsidR="008213C9">
        <w:rPr>
          <w:rFonts w:cs="David" w:hint="cs"/>
          <w:color w:val="314B77"/>
          <w:rtl/>
        </w:rPr>
        <w:t xml:space="preserve">- </w:t>
      </w:r>
      <w:r w:rsidRPr="00164C26">
        <w:rPr>
          <w:rFonts w:cs="David" w:hint="cs"/>
          <w:color w:val="314B77"/>
          <w:rtl/>
        </w:rPr>
        <w:t>אף ביאתן בימי עזרא פטורים היו ונתחייבו</w:t>
      </w:r>
      <w:r w:rsidR="008213C9">
        <w:rPr>
          <w:rFonts w:cs="David" w:hint="cs"/>
          <w:color w:val="314B77"/>
          <w:rtl/>
        </w:rPr>
        <w:t>.</w:t>
      </w:r>
    </w:p>
    <w:p w:rsidR="00154747" w:rsidRPr="00164C26" w:rsidRDefault="00154747" w:rsidP="008213C9">
      <w:pPr>
        <w:pStyle w:val="NormalWeb"/>
        <w:bidi/>
        <w:spacing w:before="0" w:beforeAutospacing="0" w:after="0" w:afterAutospacing="0" w:line="300" w:lineRule="auto"/>
        <w:jc w:val="both"/>
        <w:rPr>
          <w:color w:val="000000"/>
          <w:rtl/>
        </w:rPr>
      </w:pPr>
      <w:r w:rsidRPr="00164C26">
        <w:rPr>
          <w:rFonts w:cs="David" w:hint="cs"/>
          <w:color w:val="314B77"/>
          <w:rtl/>
        </w:rPr>
        <w:t xml:space="preserve"> ממה נתחייבו</w:t>
      </w:r>
      <w:r w:rsidR="008213C9">
        <w:rPr>
          <w:rFonts w:cs="David" w:hint="cs"/>
          <w:color w:val="314B77"/>
          <w:rtl/>
        </w:rPr>
        <w:t>?</w:t>
      </w:r>
      <w:r w:rsidRPr="00164C26">
        <w:rPr>
          <w:rFonts w:cs="David" w:hint="cs"/>
          <w:color w:val="314B77"/>
          <w:rtl/>
        </w:rPr>
        <w:t xml:space="preserve"> רבי יוסי בר חנינא אמר מדבר תורה נתחייבו הדא הוא דכתיב</w:t>
      </w:r>
      <w:r w:rsidR="008213C9">
        <w:rPr>
          <w:rFonts w:cs="David" w:hint="cs"/>
          <w:color w:val="314B77"/>
          <w:rtl/>
        </w:rPr>
        <w:t xml:space="preserve"> (</w:t>
      </w:r>
      <w:hyperlink r:id="rId33" w:anchor="5" w:history="1">
        <w:r w:rsidRPr="008213C9">
          <w:rPr>
            <w:rStyle w:val="Hyperlink"/>
            <w:rFonts w:cs="David" w:hint="cs"/>
            <w:sz w:val="20"/>
            <w:szCs w:val="20"/>
            <w:bdr w:val="none" w:sz="0" w:space="0" w:color="auto" w:frame="1"/>
            <w:rtl/>
          </w:rPr>
          <w:t>דברים ל</w:t>
        </w:r>
      </w:hyperlink>
      <w:r w:rsidR="008213C9">
        <w:rPr>
          <w:rStyle w:val="Hyperlink"/>
          <w:rFonts w:cs="David"/>
          <w:sz w:val="20"/>
          <w:szCs w:val="20"/>
          <w:bdr w:val="none" w:sz="0" w:space="0" w:color="auto" w:frame="1"/>
        </w:rPr>
        <w:t>(</w:t>
      </w:r>
      <w:r w:rsidR="008213C9">
        <w:rPr>
          <w:rFonts w:cs="David" w:hint="cs"/>
          <w:color w:val="314B77"/>
          <w:rtl/>
        </w:rPr>
        <w:t xml:space="preserve"> </w:t>
      </w:r>
      <w:r w:rsidRPr="008213C9">
        <w:rPr>
          <w:rFonts w:cs="David" w:hint="cs"/>
          <w:b/>
          <w:bCs/>
          <w:color w:val="314B77"/>
          <w:rtl/>
        </w:rPr>
        <w:t>והביאך ה' אלהיך אל הארץ אשר ירשו אבותיך וירשתה</w:t>
      </w:r>
      <w:r w:rsidRPr="00164C26">
        <w:rPr>
          <w:rFonts w:cs="David" w:hint="cs"/>
          <w:color w:val="314B77"/>
          <w:rtl/>
        </w:rPr>
        <w:t xml:space="preserve"> הקיש ירושתך לירושת אבותיך</w:t>
      </w:r>
      <w:r w:rsidR="008213C9">
        <w:rPr>
          <w:rFonts w:cs="David" w:hint="cs"/>
          <w:color w:val="314B77"/>
          <w:rtl/>
        </w:rPr>
        <w:t>,</w:t>
      </w:r>
      <w:r w:rsidRPr="00164C26">
        <w:rPr>
          <w:rFonts w:cs="David" w:hint="cs"/>
          <w:color w:val="314B77"/>
          <w:rtl/>
        </w:rPr>
        <w:t xml:space="preserve"> מה ירושת אבותיך מדבר תורה</w:t>
      </w:r>
      <w:r w:rsidR="008213C9">
        <w:rPr>
          <w:rFonts w:cs="David" w:hint="cs"/>
          <w:color w:val="314B77"/>
          <w:rtl/>
        </w:rPr>
        <w:t xml:space="preserve"> -</w:t>
      </w:r>
      <w:r w:rsidRPr="00164C26">
        <w:rPr>
          <w:rFonts w:cs="David" w:hint="cs"/>
          <w:color w:val="314B77"/>
          <w:rtl/>
        </w:rPr>
        <w:t xml:space="preserve"> אף ירושתך מדבר תורה</w:t>
      </w:r>
      <w:r w:rsidR="008213C9">
        <w:rPr>
          <w:rFonts w:cs="David" w:hint="cs"/>
          <w:color w:val="314B77"/>
          <w:rtl/>
        </w:rPr>
        <w:t>.</w:t>
      </w:r>
      <w:r w:rsidRPr="00164C26">
        <w:rPr>
          <w:rFonts w:cs="David" w:hint="cs"/>
          <w:color w:val="314B77"/>
          <w:rtl/>
        </w:rPr>
        <w:t xml:space="preserve"> </w:t>
      </w:r>
      <w:r w:rsidRPr="008213C9">
        <w:rPr>
          <w:rFonts w:cs="David" w:hint="cs"/>
          <w:b/>
          <w:bCs/>
          <w:color w:val="314B77"/>
          <w:rtl/>
        </w:rPr>
        <w:t>והטיבך והרבך מאבותיך</w:t>
      </w:r>
      <w:r w:rsidRPr="00164C26">
        <w:rPr>
          <w:rFonts w:cs="David" w:hint="cs"/>
          <w:color w:val="314B77"/>
          <w:rtl/>
        </w:rPr>
        <w:t xml:space="preserve"> אבותיך פטורים היו ונתחייבו </w:t>
      </w:r>
      <w:r w:rsidR="008213C9">
        <w:rPr>
          <w:rFonts w:cs="David" w:hint="cs"/>
          <w:color w:val="314B77"/>
          <w:rtl/>
        </w:rPr>
        <w:t xml:space="preserve">- </w:t>
      </w:r>
      <w:r w:rsidRPr="00164C26">
        <w:rPr>
          <w:rFonts w:cs="David" w:hint="cs"/>
          <w:color w:val="314B77"/>
          <w:rtl/>
        </w:rPr>
        <w:t>ואתם פטורים הייתם ונתחייבתם</w:t>
      </w:r>
      <w:r w:rsidR="008213C9">
        <w:rPr>
          <w:rFonts w:cs="David" w:hint="cs"/>
          <w:color w:val="314B77"/>
          <w:rtl/>
        </w:rPr>
        <w:t>;</w:t>
      </w:r>
      <w:r w:rsidRPr="00164C26">
        <w:rPr>
          <w:rFonts w:cs="David" w:hint="cs"/>
          <w:color w:val="314B77"/>
          <w:rtl/>
        </w:rPr>
        <w:t xml:space="preserve"> אבותיכם לא היה עליהם עול מלכות </w:t>
      </w:r>
      <w:r w:rsidR="008213C9">
        <w:rPr>
          <w:rFonts w:cs="David" w:hint="cs"/>
          <w:color w:val="314B77"/>
          <w:rtl/>
        </w:rPr>
        <w:t xml:space="preserve">- </w:t>
      </w:r>
      <w:r w:rsidRPr="00164C26">
        <w:rPr>
          <w:rFonts w:cs="David" w:hint="cs"/>
          <w:color w:val="314B77"/>
          <w:rtl/>
        </w:rPr>
        <w:t>ואתם אע"פ שיש עליכם עול מלכות</w:t>
      </w:r>
      <w:r w:rsidR="008213C9">
        <w:rPr>
          <w:rFonts w:cs="David" w:hint="cs"/>
          <w:color w:val="314B77"/>
          <w:rtl/>
        </w:rPr>
        <w:t>;</w:t>
      </w:r>
      <w:r w:rsidRPr="00164C26">
        <w:rPr>
          <w:rFonts w:cs="David" w:hint="cs"/>
          <w:color w:val="314B77"/>
          <w:rtl/>
        </w:rPr>
        <w:t xml:space="preserve"> אבותיכם לא נתחייבו אלא לאחר ארבע עשרה שנה</w:t>
      </w:r>
      <w:r w:rsidR="008213C9">
        <w:rPr>
          <w:rFonts w:cs="David" w:hint="cs"/>
          <w:color w:val="314B77"/>
          <w:rtl/>
        </w:rPr>
        <w:t>,</w:t>
      </w:r>
      <w:r w:rsidRPr="00164C26">
        <w:rPr>
          <w:rFonts w:cs="David" w:hint="cs"/>
          <w:color w:val="314B77"/>
          <w:rtl/>
        </w:rPr>
        <w:t xml:space="preserve"> שבע שכיבשו ושבע שחילקו</w:t>
      </w:r>
      <w:r w:rsidR="008213C9">
        <w:rPr>
          <w:rFonts w:cs="David" w:hint="cs"/>
          <w:color w:val="314B77"/>
          <w:rtl/>
        </w:rPr>
        <w:t xml:space="preserve"> - אבל אתם כיון שנכנסתם נתחייבתם; </w:t>
      </w:r>
      <w:r w:rsidRPr="00164C26">
        <w:rPr>
          <w:rFonts w:cs="David" w:hint="cs"/>
          <w:color w:val="314B77"/>
          <w:rtl/>
        </w:rPr>
        <w:t>אבותיכם לא נתחייבו עד שעה שקנו כולה אבל אתם ראשון ראשון קונה ומתחייב</w:t>
      </w:r>
      <w:r w:rsidR="008213C9">
        <w:rPr>
          <w:rFonts w:hint="cs"/>
          <w:color w:val="000000"/>
          <w:rtl/>
        </w:rPr>
        <w:t>.</w:t>
      </w:r>
    </w:p>
    <w:p w:rsidR="00154747" w:rsidRPr="00164C26" w:rsidRDefault="00154747" w:rsidP="00500060">
      <w:pPr>
        <w:pStyle w:val="NormalWeb"/>
        <w:bidi/>
        <w:spacing w:before="0" w:beforeAutospacing="0" w:after="0" w:afterAutospacing="0" w:line="300" w:lineRule="auto"/>
        <w:jc w:val="both"/>
        <w:rPr>
          <w:color w:val="000000"/>
          <w:rtl/>
        </w:rPr>
      </w:pPr>
      <w:r w:rsidRPr="00164C26">
        <w:rPr>
          <w:rFonts w:cs="David" w:hint="cs"/>
          <w:color w:val="314B77"/>
          <w:rtl/>
        </w:rPr>
        <w:t>א"ר אלעזר מאליהן קיבלו עליהן את המעשרות מה טעם</w:t>
      </w:r>
      <w:r w:rsidR="008213C9">
        <w:rPr>
          <w:rFonts w:cs="David" w:hint="cs"/>
          <w:color w:val="314B77"/>
          <w:rtl/>
        </w:rPr>
        <w:t xml:space="preserve"> (</w:t>
      </w:r>
      <w:hyperlink r:id="rId34" w:history="1">
        <w:r w:rsidRPr="008213C9">
          <w:rPr>
            <w:rStyle w:val="Hyperlink"/>
            <w:rFonts w:cs="David" w:hint="cs"/>
            <w:sz w:val="20"/>
            <w:szCs w:val="20"/>
            <w:bdr w:val="none" w:sz="0" w:space="0" w:color="auto" w:frame="1"/>
            <w:rtl/>
          </w:rPr>
          <w:t xml:space="preserve">נחמיה </w:t>
        </w:r>
        <w:r w:rsidR="008213C9">
          <w:rPr>
            <w:rStyle w:val="Hyperlink"/>
            <w:rFonts w:cs="David" w:hint="cs"/>
            <w:sz w:val="20"/>
            <w:szCs w:val="20"/>
            <w:bdr w:val="none" w:sz="0" w:space="0" w:color="auto" w:frame="1"/>
            <w:rtl/>
          </w:rPr>
          <w:t>ז)</w:t>
        </w:r>
      </w:hyperlink>
      <w:r w:rsidR="008213C9">
        <w:rPr>
          <w:rFonts w:cs="David" w:hint="cs"/>
          <w:color w:val="314B77"/>
          <w:rtl/>
        </w:rPr>
        <w:t xml:space="preserve"> </w:t>
      </w:r>
      <w:r w:rsidRPr="008213C9">
        <w:rPr>
          <w:rFonts w:cs="David" w:hint="cs"/>
          <w:b/>
          <w:bCs/>
          <w:color w:val="314B77"/>
          <w:rtl/>
        </w:rPr>
        <w:t>בכל זאת אנו כורתים אמנה וכותבים ועל החתום שרינו לויינו וכהנינו</w:t>
      </w:r>
      <w:r w:rsidR="008213C9">
        <w:rPr>
          <w:rFonts w:cs="David" w:hint="cs"/>
          <w:color w:val="314B77"/>
          <w:rtl/>
        </w:rPr>
        <w:t>.</w:t>
      </w:r>
      <w:r w:rsidRPr="00164C26">
        <w:rPr>
          <w:rFonts w:cs="David" w:hint="cs"/>
          <w:color w:val="314B77"/>
          <w:rtl/>
        </w:rPr>
        <w:t xml:space="preserve"> מה מקיים ר"א </w:t>
      </w:r>
      <w:r w:rsidRPr="008213C9">
        <w:rPr>
          <w:rFonts w:cs="David" w:hint="cs"/>
          <w:b/>
          <w:bCs/>
          <w:color w:val="314B77"/>
          <w:rtl/>
        </w:rPr>
        <w:t>ואת בכורות בקרנו וצאנינו</w:t>
      </w:r>
      <w:r w:rsidR="008213C9">
        <w:rPr>
          <w:rFonts w:cs="David" w:hint="cs"/>
          <w:color w:val="314B77"/>
          <w:rtl/>
        </w:rPr>
        <w:t xml:space="preserve">? </w:t>
      </w:r>
      <w:r w:rsidRPr="00164C26">
        <w:rPr>
          <w:rFonts w:cs="David" w:hint="cs"/>
          <w:color w:val="314B77"/>
          <w:rtl/>
        </w:rPr>
        <w:t>מכיון שקיבלו עליהן דברים שלא היו מחוייבים עליהן</w:t>
      </w:r>
      <w:r w:rsidR="008213C9">
        <w:rPr>
          <w:rFonts w:cs="David" w:hint="cs"/>
          <w:color w:val="314B77"/>
          <w:rtl/>
        </w:rPr>
        <w:t xml:space="preserve"> -</w:t>
      </w:r>
      <w:r w:rsidRPr="00164C26">
        <w:rPr>
          <w:rFonts w:cs="David" w:hint="cs"/>
          <w:color w:val="314B77"/>
          <w:rtl/>
        </w:rPr>
        <w:t xml:space="preserve"> אפילו דברים שהיו מחוייבים עליהן העלה עליהן כאילו מאיליהן קבלו עליהן</w:t>
      </w:r>
      <w:r w:rsidR="008213C9">
        <w:rPr>
          <w:rFonts w:cs="David" w:hint="cs"/>
          <w:color w:val="314B77"/>
          <w:rtl/>
        </w:rPr>
        <w:t>.</w:t>
      </w:r>
      <w:r w:rsidRPr="00164C26">
        <w:rPr>
          <w:rFonts w:cs="David" w:hint="cs"/>
          <w:color w:val="314B77"/>
          <w:rtl/>
        </w:rPr>
        <w:t xml:space="preserve"> מה מקיים רבי יוסי ב"ר חנינא </w:t>
      </w:r>
      <w:r w:rsidRPr="008213C9">
        <w:rPr>
          <w:rFonts w:cs="David" w:hint="cs"/>
          <w:b/>
          <w:bCs/>
          <w:color w:val="314B77"/>
          <w:rtl/>
        </w:rPr>
        <w:t>ובכל זאת</w:t>
      </w:r>
      <w:r w:rsidR="008213C9">
        <w:rPr>
          <w:rFonts w:cs="David" w:hint="cs"/>
          <w:color w:val="314B77"/>
          <w:rtl/>
        </w:rPr>
        <w:t>?</w:t>
      </w:r>
      <w:r w:rsidRPr="00164C26">
        <w:rPr>
          <w:rFonts w:cs="David" w:hint="cs"/>
          <w:color w:val="314B77"/>
          <w:rtl/>
        </w:rPr>
        <w:t xml:space="preserve"> מכיון שקיבלו עליהן בסבר פנים יפות </w:t>
      </w:r>
      <w:r w:rsidR="008213C9">
        <w:rPr>
          <w:rFonts w:cs="David" w:hint="cs"/>
          <w:color w:val="314B77"/>
          <w:rtl/>
        </w:rPr>
        <w:t xml:space="preserve">- </w:t>
      </w:r>
      <w:r w:rsidRPr="00164C26">
        <w:rPr>
          <w:rFonts w:cs="David" w:hint="cs"/>
          <w:color w:val="314B77"/>
          <w:rtl/>
        </w:rPr>
        <w:t>העלה עליהן הכתוב כאילו מאיליהן קבלו עליהן</w:t>
      </w:r>
      <w:r w:rsidR="008213C9">
        <w:rPr>
          <w:rFonts w:cs="David" w:hint="cs"/>
          <w:color w:val="314B77"/>
          <w:rtl/>
        </w:rPr>
        <w:t>.</w:t>
      </w:r>
      <w:r w:rsidRPr="00164C26">
        <w:rPr>
          <w:rFonts w:cs="David" w:hint="cs"/>
          <w:color w:val="314B77"/>
          <w:rtl/>
        </w:rPr>
        <w:t xml:space="preserve"> מה מקיים ר"א </w:t>
      </w:r>
      <w:r w:rsidRPr="008213C9">
        <w:rPr>
          <w:rFonts w:cs="David" w:hint="cs"/>
          <w:b/>
          <w:bCs/>
          <w:color w:val="314B77"/>
          <w:rtl/>
        </w:rPr>
        <w:t>מאבותיך</w:t>
      </w:r>
      <w:r w:rsidR="008213C9">
        <w:rPr>
          <w:rFonts w:cs="David" w:hint="cs"/>
          <w:color w:val="314B77"/>
          <w:rtl/>
        </w:rPr>
        <w:t>?</w:t>
      </w:r>
      <w:r w:rsidRPr="00164C26">
        <w:rPr>
          <w:rFonts w:cs="David" w:hint="cs"/>
          <w:color w:val="314B77"/>
          <w:rtl/>
        </w:rPr>
        <w:t xml:space="preserve"> פתר לה לעתיד לבא</w:t>
      </w:r>
      <w:r w:rsidR="008213C9">
        <w:rPr>
          <w:rFonts w:cs="David" w:hint="cs"/>
          <w:color w:val="314B77"/>
          <w:rtl/>
        </w:rPr>
        <w:t>,</w:t>
      </w:r>
      <w:r w:rsidRPr="00164C26">
        <w:rPr>
          <w:rFonts w:cs="David" w:hint="cs"/>
          <w:color w:val="314B77"/>
          <w:rtl/>
        </w:rPr>
        <w:t xml:space="preserve"> דאמר רבי חלבו שמעון בר בא בשם ר' יוחנן אבותיך ירשו ארץ של שבעת עממין ואתם עתידין לירש של עשר עממים תלתי חורנייתא אילן אינון</w:t>
      </w:r>
      <w:r w:rsidR="008213C9">
        <w:rPr>
          <w:rFonts w:cs="David" w:hint="cs"/>
          <w:color w:val="314B77"/>
          <w:rtl/>
        </w:rPr>
        <w:t>?</w:t>
      </w:r>
      <w:r w:rsidRPr="00164C26">
        <w:rPr>
          <w:rFonts w:cs="David" w:hint="cs"/>
          <w:color w:val="314B77"/>
          <w:rtl/>
        </w:rPr>
        <w:t xml:space="preserve"> </w:t>
      </w:r>
      <w:r w:rsidRPr="00500060">
        <w:rPr>
          <w:rFonts w:cs="David" w:hint="cs"/>
          <w:b/>
          <w:bCs/>
          <w:color w:val="314B77"/>
          <w:rtl/>
        </w:rPr>
        <w:t>את הקיני ואת הקניזי ואת הקדמוני</w:t>
      </w:r>
      <w:r w:rsidRPr="00164C26">
        <w:rPr>
          <w:rFonts w:cs="David" w:hint="cs"/>
          <w:color w:val="314B77"/>
          <w:rtl/>
        </w:rPr>
        <w:t xml:space="preserve"> ר"י אומר ערביי' שלמייא נבטייא</w:t>
      </w:r>
      <w:r w:rsidR="00500060">
        <w:rPr>
          <w:rFonts w:cs="David" w:hint="cs"/>
          <w:color w:val="314B77"/>
          <w:rtl/>
        </w:rPr>
        <w:t>,</w:t>
      </w:r>
      <w:r w:rsidRPr="00164C26">
        <w:rPr>
          <w:rFonts w:cs="David" w:hint="cs"/>
          <w:color w:val="314B77"/>
          <w:rtl/>
        </w:rPr>
        <w:t xml:space="preserve"> רבי שמעון אומר אסיא ואספמיא ודמשק</w:t>
      </w:r>
      <w:r w:rsidR="00500060">
        <w:rPr>
          <w:rFonts w:cs="David" w:hint="cs"/>
          <w:color w:val="314B77"/>
          <w:rtl/>
        </w:rPr>
        <w:t>,</w:t>
      </w:r>
      <w:r w:rsidRPr="00164C26">
        <w:rPr>
          <w:rFonts w:cs="David" w:hint="cs"/>
          <w:color w:val="314B77"/>
          <w:rtl/>
        </w:rPr>
        <w:t xml:space="preserve"> ראב"י אומר אסייא וקרתיגנא ותורקי</w:t>
      </w:r>
      <w:r w:rsidR="00500060">
        <w:rPr>
          <w:rFonts w:cs="David" w:hint="cs"/>
          <w:color w:val="314B77"/>
          <w:rtl/>
        </w:rPr>
        <w:t>,</w:t>
      </w:r>
      <w:r w:rsidRPr="00164C26">
        <w:rPr>
          <w:rFonts w:cs="David" w:hint="cs"/>
          <w:color w:val="314B77"/>
          <w:rtl/>
        </w:rPr>
        <w:t xml:space="preserve"> רבי אומר אדום ומואב וראשית בני עמון</w:t>
      </w:r>
      <w:r w:rsidR="00500060">
        <w:rPr>
          <w:rFonts w:cs="David" w:hint="cs"/>
          <w:color w:val="314B77"/>
          <w:rtl/>
        </w:rPr>
        <w:t>.</w:t>
      </w:r>
      <w:r w:rsidRPr="00164C26">
        <w:rPr>
          <w:rFonts w:cs="David" w:hint="cs"/>
          <w:color w:val="314B77"/>
          <w:rtl/>
        </w:rPr>
        <w:t xml:space="preserve"> </w:t>
      </w:r>
      <w:r w:rsidRPr="00500060">
        <w:rPr>
          <w:rFonts w:cs="David" w:hint="cs"/>
          <w:b/>
          <w:bCs/>
          <w:color w:val="314B77"/>
          <w:rtl/>
        </w:rPr>
        <w:t>מאבותיך</w:t>
      </w:r>
      <w:r w:rsidRPr="00164C26">
        <w:rPr>
          <w:rFonts w:cs="David" w:hint="cs"/>
          <w:color w:val="314B77"/>
          <w:rtl/>
        </w:rPr>
        <w:t xml:space="preserve"> אבותיך אע"פ שנגאלו חזרו ונשתעבדו</w:t>
      </w:r>
      <w:r w:rsidR="00500060">
        <w:rPr>
          <w:rFonts w:cs="David" w:hint="cs"/>
          <w:color w:val="314B77"/>
          <w:rtl/>
        </w:rPr>
        <w:t>,</w:t>
      </w:r>
      <w:r w:rsidRPr="00164C26">
        <w:rPr>
          <w:rFonts w:cs="David" w:hint="cs"/>
          <w:color w:val="314B77"/>
          <w:rtl/>
        </w:rPr>
        <w:t xml:space="preserve"> אבל אתם משאת' נגאלים עוד</w:t>
      </w:r>
      <w:r w:rsidR="00500060">
        <w:rPr>
          <w:rFonts w:cs="David" w:hint="cs"/>
          <w:color w:val="314B77"/>
          <w:rtl/>
        </w:rPr>
        <w:t>-</w:t>
      </w:r>
      <w:r w:rsidRPr="00164C26">
        <w:rPr>
          <w:rFonts w:cs="David" w:hint="cs"/>
          <w:color w:val="314B77"/>
          <w:rtl/>
        </w:rPr>
        <w:t xml:space="preserve"> אין אתם משתעבדין מה </w:t>
      </w:r>
      <w:r w:rsidR="00500060">
        <w:rPr>
          <w:rFonts w:cs="David" w:hint="cs"/>
          <w:color w:val="314B77"/>
          <w:rtl/>
        </w:rPr>
        <w:t>טעם (</w:t>
      </w:r>
      <w:r w:rsidRPr="00500060">
        <w:rPr>
          <w:rFonts w:cs="David" w:hint="cs"/>
          <w:sz w:val="20"/>
          <w:szCs w:val="20"/>
          <w:bdr w:val="none" w:sz="0" w:space="0" w:color="auto" w:frame="1"/>
          <w:rtl/>
        </w:rPr>
        <w:t xml:space="preserve">ירמיהו </w:t>
      </w:r>
      <w:r w:rsidR="00500060" w:rsidRPr="00500060">
        <w:rPr>
          <w:rFonts w:cs="David" w:hint="cs"/>
          <w:sz w:val="20"/>
          <w:szCs w:val="20"/>
          <w:bdr w:val="none" w:sz="0" w:space="0" w:color="auto" w:frame="1"/>
          <w:rtl/>
        </w:rPr>
        <w:t>ל</w:t>
      </w:r>
      <w:r w:rsidR="00500060" w:rsidRPr="00500060">
        <w:rPr>
          <w:rFonts w:cs="David" w:hint="cs"/>
          <w:bdr w:val="none" w:sz="0" w:space="0" w:color="auto" w:frame="1"/>
          <w:rtl/>
        </w:rPr>
        <w:t>)</w:t>
      </w:r>
      <w:r w:rsidR="00500060">
        <w:rPr>
          <w:rFonts w:cs="David" w:hint="cs"/>
          <w:bdr w:val="none" w:sz="0" w:space="0" w:color="auto" w:frame="1"/>
          <w:rtl/>
        </w:rPr>
        <w:t xml:space="preserve"> </w:t>
      </w:r>
      <w:r w:rsidRPr="00500060">
        <w:rPr>
          <w:rFonts w:cs="David" w:hint="cs"/>
          <w:b/>
          <w:bCs/>
          <w:color w:val="314B77"/>
          <w:rtl/>
        </w:rPr>
        <w:t>שאלו נא וראו אם יולד זכר</w:t>
      </w:r>
      <w:r w:rsidRPr="00164C26">
        <w:rPr>
          <w:rFonts w:cs="David" w:hint="cs"/>
          <w:color w:val="314B77"/>
          <w:rtl/>
        </w:rPr>
        <w:t xml:space="preserve"> כשם שאין הזכר יולד כך אתם משאתם נגאלין עוד אין אתם משתעבדין</w:t>
      </w:r>
      <w:r w:rsidR="00500060">
        <w:rPr>
          <w:rFonts w:hint="cs"/>
          <w:color w:val="000000"/>
          <w:rtl/>
        </w:rPr>
        <w:t>.</w:t>
      </w:r>
    </w:p>
    <w:sectPr w:rsidR="00154747" w:rsidRPr="00164C26" w:rsidSect="00855C04">
      <w:pgSz w:w="11906" w:h="16838"/>
      <w:pgMar w:top="1440" w:right="1077" w:bottom="1440" w:left="107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D7" w:rsidRDefault="003538D7" w:rsidP="00D629B4">
      <w:pPr>
        <w:spacing w:line="240" w:lineRule="auto"/>
      </w:pPr>
      <w:r>
        <w:separator/>
      </w:r>
    </w:p>
  </w:endnote>
  <w:endnote w:type="continuationSeparator" w:id="0">
    <w:p w:rsidR="003538D7" w:rsidRDefault="003538D7" w:rsidP="00D62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uttman Rashi">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D7" w:rsidRDefault="003538D7" w:rsidP="00D629B4">
      <w:pPr>
        <w:spacing w:line="240" w:lineRule="auto"/>
      </w:pPr>
      <w:r>
        <w:separator/>
      </w:r>
    </w:p>
  </w:footnote>
  <w:footnote w:type="continuationSeparator" w:id="0">
    <w:p w:rsidR="003538D7" w:rsidRDefault="003538D7" w:rsidP="00D629B4">
      <w:pPr>
        <w:spacing w:line="240" w:lineRule="auto"/>
      </w:pPr>
      <w:r>
        <w:continuationSeparator/>
      </w:r>
    </w:p>
  </w:footnote>
  <w:footnote w:id="1">
    <w:p w:rsidR="005A42FD" w:rsidRPr="00D629B4" w:rsidRDefault="005A42FD" w:rsidP="00D629B4">
      <w:pPr>
        <w:pStyle w:val="a3"/>
        <w:bidi/>
        <w:spacing w:line="276" w:lineRule="auto"/>
        <w:jc w:val="both"/>
        <w:rPr>
          <w:sz w:val="22"/>
          <w:szCs w:val="22"/>
        </w:rPr>
      </w:pPr>
      <w:r>
        <w:rPr>
          <w:rStyle w:val="a5"/>
        </w:rPr>
        <w:footnoteRef/>
      </w:r>
      <w:r>
        <w:t xml:space="preserve"> </w:t>
      </w:r>
      <w:r>
        <w:rPr>
          <w:rFonts w:hint="cs"/>
          <w:sz w:val="22"/>
          <w:szCs w:val="22"/>
          <w:rtl/>
        </w:rPr>
        <w:t xml:space="preserve"> בסי' ב' דן הרב בהרחבה בהגדרת עקירה ע"י נביא בהוראת שעה ועקירה ע"י בית דין בשב ואל תעשה, ובחילוקים שביניהם לפי הרמב"ם ולפי הרמב"ן, ומדוע כשהביא הרמב"ם בהלכות ממרים (</w:t>
      </w:r>
      <w:r>
        <w:rPr>
          <w:rFonts w:hint="cs"/>
          <w:rtl/>
        </w:rPr>
        <w:t>פ"ב ה"ד וה"ט</w:t>
      </w:r>
      <w:r>
        <w:rPr>
          <w:rFonts w:hint="cs"/>
          <w:sz w:val="22"/>
          <w:szCs w:val="22"/>
          <w:rtl/>
        </w:rPr>
        <w:t xml:space="preserve">) את החילוק בין עקירה לשעה ועקירה לדורות </w:t>
      </w:r>
      <w:r>
        <w:rPr>
          <w:sz w:val="22"/>
          <w:szCs w:val="22"/>
          <w:rtl/>
        </w:rPr>
        <w:t>–</w:t>
      </w:r>
      <w:r>
        <w:rPr>
          <w:rFonts w:hint="cs"/>
          <w:sz w:val="22"/>
          <w:szCs w:val="22"/>
          <w:rtl/>
        </w:rPr>
        <w:t xml:space="preserve"> לא הביא את החילוק בין קום עשה ושב ואל תעשה.</w:t>
      </w:r>
    </w:p>
  </w:footnote>
  <w:footnote w:id="2">
    <w:p w:rsidR="008F5A0B" w:rsidRDefault="008F5A0B" w:rsidP="008F5A0B">
      <w:pPr>
        <w:pStyle w:val="a3"/>
        <w:bidi/>
        <w:rPr>
          <w:rtl/>
        </w:rPr>
      </w:pPr>
      <w:r>
        <w:rPr>
          <w:rStyle w:val="a5"/>
        </w:rPr>
        <w:footnoteRef/>
      </w:r>
      <w:r>
        <w:t xml:space="preserve"> </w:t>
      </w:r>
      <w:r>
        <w:rPr>
          <w:rFonts w:hint="cs"/>
          <w:rtl/>
        </w:rPr>
        <w:t xml:space="preserve"> </w:t>
      </w:r>
      <w:r w:rsidRPr="008F5A0B">
        <w:rPr>
          <w:rFonts w:hint="cs"/>
          <w:sz w:val="22"/>
          <w:szCs w:val="22"/>
          <w:rtl/>
        </w:rPr>
        <w:t xml:space="preserve">רש"י על התורה כתב: </w:t>
      </w:r>
    </w:p>
    <w:p w:rsidR="008F5A0B" w:rsidRPr="008F5A0B" w:rsidRDefault="008F5A0B" w:rsidP="008F5A0B">
      <w:pPr>
        <w:bidi/>
        <w:jc w:val="both"/>
        <w:rPr>
          <w:rFonts w:cs="David"/>
          <w:rtl/>
        </w:rPr>
      </w:pPr>
      <w:r w:rsidRPr="008F5A0B">
        <w:rPr>
          <w:rFonts w:cs="David"/>
          <w:b/>
          <w:bCs/>
          <w:color w:val="000000"/>
          <w:rtl/>
        </w:rPr>
        <w:t>והורשתם את הארץ.</w:t>
      </w:r>
      <w:r w:rsidRPr="008F5A0B">
        <w:rPr>
          <w:rFonts w:cs="David"/>
          <w:color w:val="000000"/>
          <w:rtl/>
        </w:rPr>
        <w:t xml:space="preserve"> והורשתם אותה מיושביה, ואז וישבתם בה</w:t>
      </w:r>
      <w:r>
        <w:rPr>
          <w:rFonts w:cs="David" w:hint="cs"/>
          <w:color w:val="000000"/>
          <w:rtl/>
        </w:rPr>
        <w:t xml:space="preserve"> </w:t>
      </w:r>
      <w:r w:rsidRPr="008F5A0B">
        <w:rPr>
          <w:rFonts w:cs="David"/>
          <w:color w:val="000000"/>
          <w:rtl/>
        </w:rPr>
        <w:t>תוכלו להתקיים בה</w:t>
      </w:r>
      <w:r>
        <w:rPr>
          <w:rFonts w:cs="David" w:hint="cs"/>
          <w:color w:val="000000"/>
          <w:rtl/>
        </w:rPr>
        <w:t xml:space="preserve">, </w:t>
      </w:r>
      <w:r w:rsidRPr="008F5A0B">
        <w:rPr>
          <w:rFonts w:cs="David"/>
          <w:color w:val="000000"/>
          <w:rtl/>
        </w:rPr>
        <w:t>ואם לאו, לא תוכלו להתקיים בה:</w:t>
      </w:r>
    </w:p>
    <w:p w:rsidR="008F5A0B" w:rsidRPr="008F5A0B" w:rsidRDefault="008F5A0B" w:rsidP="008F5A0B">
      <w:pPr>
        <w:pStyle w:val="a3"/>
        <w:bidi/>
        <w:rPr>
          <w:sz w:val="22"/>
          <w:szCs w:val="22"/>
          <w:rtl/>
        </w:rPr>
      </w:pPr>
      <w:r>
        <w:rPr>
          <w:rFonts w:hint="cs"/>
          <w:sz w:val="22"/>
          <w:szCs w:val="22"/>
          <w:rtl/>
        </w:rPr>
        <w:t>כלומר שני הבדלים בין רש"י לרמב"ן: (א) רש"י אינו רואה את הפסוק כמצווה אלא כייעוד והדרכה, (ב) רש"י מפרש "והורשתם" מלשון הורשה, להוריש את יושבי הארץ, להשמידם.</w:t>
      </w:r>
    </w:p>
  </w:footnote>
  <w:footnote w:id="3">
    <w:p w:rsidR="003D365F" w:rsidRPr="003D365F" w:rsidRDefault="003D365F" w:rsidP="00EA0E64">
      <w:pPr>
        <w:pStyle w:val="a3"/>
        <w:bidi/>
        <w:jc w:val="both"/>
        <w:rPr>
          <w:rtl/>
        </w:rPr>
      </w:pPr>
      <w:r>
        <w:rPr>
          <w:rStyle w:val="a5"/>
        </w:rPr>
        <w:footnoteRef/>
      </w:r>
      <w:r>
        <w:t xml:space="preserve"> </w:t>
      </w:r>
      <w:r>
        <w:rPr>
          <w:rFonts w:hint="cs"/>
          <w:rtl/>
        </w:rPr>
        <w:t xml:space="preserve">הרשב"ש (שו"ת סי' א') הוכיח </w:t>
      </w:r>
      <w:r w:rsidR="00EA0E64">
        <w:rPr>
          <w:rFonts w:hint="cs"/>
          <w:rtl/>
        </w:rPr>
        <w:t>ש</w:t>
      </w:r>
      <w:r>
        <w:rPr>
          <w:rFonts w:hint="cs"/>
          <w:rtl/>
        </w:rPr>
        <w:t xml:space="preserve">מזה שהרמב"ן הביא את סוגייתנו </w:t>
      </w:r>
      <w:r>
        <w:rPr>
          <w:rtl/>
        </w:rPr>
        <w:t>–</w:t>
      </w:r>
      <w:r>
        <w:rPr>
          <w:rFonts w:hint="cs"/>
          <w:rtl/>
        </w:rPr>
        <w:t xml:space="preserve"> מכאן שהוא רואה את "הכל מעלין" כתקנה משום מצות יישוב הארץ. והרב ישראלי כאן טוען שאכן מעלות א"י המתוארות בגמרא הן עניין למצות יישוב הארץ וחיבתה, </w:t>
      </w:r>
      <w:r w:rsidR="00EA0E64">
        <w:rPr>
          <w:rFonts w:hint="cs"/>
          <w:rtl/>
        </w:rPr>
        <w:t xml:space="preserve">אך </w:t>
      </w:r>
      <w:r>
        <w:rPr>
          <w:rFonts w:hint="cs"/>
          <w:rtl/>
        </w:rPr>
        <w:t>דווקא אותן הרמב"ן ציטט, אבל הרמב"ן לא ציטט את תקנת "הכל מעלין" שבמשנה ומזה מדקדק הרב ישראלי ש</w:t>
      </w:r>
      <w:r w:rsidR="00EA0E64">
        <w:rPr>
          <w:rFonts w:hint="cs"/>
          <w:rtl/>
        </w:rPr>
        <w:t>ה</w:t>
      </w:r>
      <w:r>
        <w:rPr>
          <w:rFonts w:hint="cs"/>
          <w:rtl/>
        </w:rPr>
        <w:t xml:space="preserve">תקנה </w:t>
      </w:r>
      <w:r w:rsidR="00EA0E64">
        <w:rPr>
          <w:rFonts w:hint="cs"/>
          <w:rtl/>
        </w:rPr>
        <w:t xml:space="preserve">אינה מחמת המצווה. </w:t>
      </w:r>
      <w:r>
        <w:rPr>
          <w:rFonts w:hint="cs"/>
          <w:rtl/>
        </w:rPr>
        <w:t xml:space="preserve"> </w:t>
      </w:r>
    </w:p>
  </w:footnote>
  <w:footnote w:id="4">
    <w:p w:rsidR="005A42FD" w:rsidRPr="0028612A" w:rsidRDefault="005A42FD" w:rsidP="00AE2C34">
      <w:pPr>
        <w:pStyle w:val="a3"/>
        <w:bidi/>
        <w:rPr>
          <w:sz w:val="22"/>
          <w:szCs w:val="22"/>
          <w:rtl/>
        </w:rPr>
      </w:pPr>
      <w:r>
        <w:rPr>
          <w:rStyle w:val="a5"/>
        </w:rPr>
        <w:footnoteRef/>
      </w:r>
      <w:r>
        <w:t xml:space="preserve"> </w:t>
      </w:r>
      <w:r>
        <w:rPr>
          <w:rFonts w:hint="cs"/>
          <w:sz w:val="22"/>
          <w:szCs w:val="22"/>
          <w:rtl/>
        </w:rPr>
        <w:t xml:space="preserve"> </w:t>
      </w:r>
      <w:r>
        <w:rPr>
          <w:rFonts w:hint="cs"/>
          <w:rtl/>
        </w:rPr>
        <w:t xml:space="preserve">ע"ש בירושלמי לפני זה אם אדם מיהודה שקידש אשה בגליל, וההלכה ברמב"ם פי"ג מהלכות אישות, הובא להלן ב </w:t>
      </w:r>
      <w:hyperlink w:anchor="הרמב&quot;ם" w:history="1">
        <w:r w:rsidRPr="00AE2C34">
          <w:rPr>
            <w:rStyle w:val="Hyperlink"/>
            <w:rFonts w:hint="cs"/>
            <w:rtl/>
          </w:rPr>
          <w:t>נספח</w:t>
        </w:r>
        <w:r w:rsidRPr="00AE2C34">
          <w:rPr>
            <w:rStyle w:val="Hyperlink"/>
            <w:rtl/>
          </w:rPr>
          <w:t xml:space="preserve"> </w:t>
        </w:r>
        <w:r w:rsidRPr="00AE2C34">
          <w:rPr>
            <w:rStyle w:val="Hyperlink"/>
            <w:rFonts w:hint="cs"/>
            <w:rtl/>
          </w:rPr>
          <w:t>המקורות</w:t>
        </w:r>
      </w:hyperlink>
      <w:r>
        <w:rPr>
          <w:rFonts w:hint="cs"/>
          <w:rtl/>
        </w:rPr>
        <w:t>.  פירושים נוספים לברייתא הזו ע' במפרשי הירושלמי כולל עלי תמר שם.</w:t>
      </w:r>
    </w:p>
  </w:footnote>
  <w:footnote w:id="5">
    <w:p w:rsidR="005A42FD" w:rsidRDefault="005A42FD" w:rsidP="00BF4B3F">
      <w:pPr>
        <w:pStyle w:val="a3"/>
        <w:bidi/>
        <w:rPr>
          <w:rtl/>
        </w:rPr>
      </w:pPr>
      <w:r>
        <w:rPr>
          <w:rStyle w:val="a5"/>
        </w:rPr>
        <w:footnoteRef/>
      </w:r>
      <w:r>
        <w:t xml:space="preserve"> </w:t>
      </w:r>
      <w:r>
        <w:rPr>
          <w:rFonts w:hint="cs"/>
          <w:rtl/>
        </w:rPr>
        <w:t xml:space="preserve"> וע' סימן ד' אות ו', שהרב ישראלי הוכיח שאכן לדעת הרמב"ם "החרם תחרימם" היא לא בכל מקום אלא רק בא"י</w:t>
      </w:r>
      <w:r w:rsidRPr="0059516E">
        <w:rPr>
          <w:rFonts w:hint="cs"/>
          <w:b/>
          <w:bCs/>
          <w:rtl/>
        </w:rPr>
        <w:t>:</w:t>
      </w:r>
      <w:r>
        <w:rPr>
          <w:rFonts w:hint="cs"/>
          <w:rtl/>
        </w:rPr>
        <w:t xml:space="preserve"> לו היתה בכל מקום לא היה האבני נזר יכול לטעון שהיא זהה עם כיבוש הארץ.</w:t>
      </w:r>
    </w:p>
  </w:footnote>
  <w:footnote w:id="6">
    <w:p w:rsidR="005A42FD" w:rsidRDefault="005A42FD" w:rsidP="0059516E">
      <w:pPr>
        <w:pStyle w:val="a3"/>
        <w:bidi/>
        <w:rPr>
          <w:rtl/>
        </w:rPr>
      </w:pPr>
      <w:r>
        <w:rPr>
          <w:rStyle w:val="a5"/>
        </w:rPr>
        <w:footnoteRef/>
      </w:r>
      <w:r>
        <w:t xml:space="preserve"> </w:t>
      </w:r>
      <w:r>
        <w:rPr>
          <w:rFonts w:hint="cs"/>
          <w:rtl/>
        </w:rPr>
        <w:t xml:space="preserve"> ע' בספר המצוות לרמב"ם שורש י"ב שאין למנות חלקי המצווה למצוות נפרדות, והשאלה היא מה נקרא מצווה שלמה ומה נקרא חלק ממצווה אחרת.</w:t>
      </w:r>
    </w:p>
  </w:footnote>
  <w:footnote w:id="7">
    <w:p w:rsidR="005A42FD" w:rsidRDefault="005A42FD" w:rsidP="00667B04">
      <w:pPr>
        <w:pStyle w:val="a3"/>
        <w:bidi/>
      </w:pPr>
      <w:r>
        <w:rPr>
          <w:rStyle w:val="a5"/>
        </w:rPr>
        <w:footnoteRef/>
      </w:r>
      <w:r>
        <w:t xml:space="preserve"> </w:t>
      </w:r>
      <w:r>
        <w:rPr>
          <w:rFonts w:hint="cs"/>
          <w:rtl/>
        </w:rPr>
        <w:t xml:space="preserve"> קושיית הגרי"ז מינצברג, קונטרס "יישוב ארץ ישראל" (ירושלים תר"ץ, עמ' ל"ב </w:t>
      </w:r>
      <w:r>
        <w:rPr>
          <w:rtl/>
        </w:rPr>
        <w:t>–</w:t>
      </w:r>
      <w:r>
        <w:rPr>
          <w:rFonts w:hint="cs"/>
          <w:rtl/>
        </w:rPr>
        <w:t xml:space="preserve">ל"ג).  </w:t>
      </w:r>
      <w:hyperlink r:id="rId1" w:history="1">
        <w:r w:rsidRPr="00E96572">
          <w:rPr>
            <w:rStyle w:val="Hyperlink"/>
          </w:rPr>
          <w:t>http://www.hebrewbooks.org/22474</w:t>
        </w:r>
      </w:hyperlink>
    </w:p>
    <w:p w:rsidR="005A42FD" w:rsidRDefault="005A42FD" w:rsidP="00667B04">
      <w:pPr>
        <w:pStyle w:val="a3"/>
        <w:bidi/>
        <w:rPr>
          <w:rtl/>
        </w:rPr>
      </w:pPr>
    </w:p>
  </w:footnote>
  <w:footnote w:id="8">
    <w:p w:rsidR="005A42FD" w:rsidRDefault="005A42FD" w:rsidP="00831B60">
      <w:pPr>
        <w:pStyle w:val="a3"/>
        <w:bidi/>
        <w:rPr>
          <w:rtl/>
        </w:rPr>
      </w:pPr>
      <w:r>
        <w:rPr>
          <w:rStyle w:val="a5"/>
        </w:rPr>
        <w:footnoteRef/>
      </w:r>
      <w:r>
        <w:t xml:space="preserve"> </w:t>
      </w:r>
      <w:r>
        <w:rPr>
          <w:rFonts w:hint="cs"/>
          <w:rtl/>
        </w:rPr>
        <w:t xml:space="preserve">  ע'  </w:t>
      </w:r>
      <w:hyperlink r:id="rId2" w:history="1">
        <w:r w:rsidRPr="00E96572">
          <w:rPr>
            <w:rStyle w:val="Hyperlink"/>
          </w:rPr>
          <w:t>http://www.hebrewbooks.org/pdfpager.aspx?req=14137&amp;st=&amp;pgnum=31</w:t>
        </w:r>
      </w:hyperlink>
      <w:r>
        <w:rPr>
          <w:rFonts w:hint="cs"/>
          <w:rtl/>
        </w:rPr>
        <w:t xml:space="preserve">  הובא להלן ב </w:t>
      </w:r>
      <w:hyperlink w:anchor="ירושלמי שביעית ריש פ&quot;ו" w:history="1">
        <w:r w:rsidRPr="00703EEB">
          <w:rPr>
            <w:rStyle w:val="Hyperlink"/>
            <w:rFonts w:hint="cs"/>
            <w:rtl/>
          </w:rPr>
          <w:t>נספח</w:t>
        </w:r>
        <w:r w:rsidRPr="00703EEB">
          <w:rPr>
            <w:rStyle w:val="Hyperlink"/>
            <w:rtl/>
          </w:rPr>
          <w:t xml:space="preserve"> </w:t>
        </w:r>
        <w:r w:rsidRPr="00703EEB">
          <w:rPr>
            <w:rStyle w:val="Hyperlink"/>
            <w:rFonts w:hint="cs"/>
            <w:rtl/>
          </w:rPr>
          <w:t>המקורות</w:t>
        </w:r>
      </w:hyperlink>
    </w:p>
  </w:footnote>
  <w:footnote w:id="9">
    <w:p w:rsidR="005A42FD" w:rsidRDefault="005A42FD" w:rsidP="00831B60">
      <w:pPr>
        <w:pStyle w:val="a3"/>
        <w:bidi/>
        <w:rPr>
          <w:rtl/>
        </w:rPr>
      </w:pPr>
      <w:r>
        <w:rPr>
          <w:rStyle w:val="a5"/>
        </w:rPr>
        <w:footnoteRef/>
      </w:r>
      <w:r>
        <w:t xml:space="preserve"> </w:t>
      </w:r>
      <w:r>
        <w:rPr>
          <w:rFonts w:hint="cs"/>
          <w:rtl/>
        </w:rPr>
        <w:t xml:space="preserve"> האבני נזר היסיק שיש מצווה מהתורה לעלות לארץ לדעת הרמב"ם, כאמור לעיל. א"כ היות ובזמנו אין סכנת דרכים, ואין סכנה ליושבים בארץ </w:t>
      </w:r>
      <w:r>
        <w:rPr>
          <w:rtl/>
        </w:rPr>
        <w:t>–</w:t>
      </w:r>
      <w:r>
        <w:rPr>
          <w:rFonts w:hint="cs"/>
          <w:rtl/>
        </w:rPr>
        <w:t xml:space="preserve"> א"כ מדוע לא עולים? וזו תשובתו, שהאיסור על הציבור מפקיע את החובה מהיחידים.</w:t>
      </w:r>
    </w:p>
    <w:p w:rsidR="005A42FD" w:rsidRDefault="005A42FD" w:rsidP="00831B60">
      <w:pPr>
        <w:pStyle w:val="a3"/>
        <w:bidi/>
        <w:rPr>
          <w:rtl/>
        </w:rPr>
      </w:pPr>
      <w:r>
        <w:rPr>
          <w:rFonts w:hint="cs"/>
          <w:rtl/>
        </w:rPr>
        <w:t xml:space="preserve">ואמנם אפשר להתווכח איתו, כי מדוע שלא יעלו היחידים </w:t>
      </w:r>
      <w:r>
        <w:rPr>
          <w:rtl/>
        </w:rPr>
        <w:t>–</w:t>
      </w:r>
      <w:r>
        <w:rPr>
          <w:rFonts w:hint="cs"/>
          <w:rtl/>
        </w:rPr>
        <w:t xml:space="preserve"> כל היחידים כולם - ברשות המלכות, אם תינתן רשות כזו.</w:t>
      </w:r>
    </w:p>
  </w:footnote>
  <w:footnote w:id="10">
    <w:p w:rsidR="005A42FD" w:rsidRDefault="005A42FD" w:rsidP="008D5EA2">
      <w:pPr>
        <w:pStyle w:val="a3"/>
        <w:bidi/>
        <w:jc w:val="both"/>
        <w:rPr>
          <w:rtl/>
        </w:rPr>
      </w:pPr>
      <w:r>
        <w:rPr>
          <w:rStyle w:val="a5"/>
        </w:rPr>
        <w:footnoteRef/>
      </w:r>
      <w:r>
        <w:t xml:space="preserve"> </w:t>
      </w:r>
      <w:r>
        <w:rPr>
          <w:rFonts w:hint="cs"/>
          <w:rtl/>
        </w:rPr>
        <w:t xml:space="preserve"> הרב מתווכח כאן עם עמדת ה"ויואל משה" </w:t>
      </w:r>
      <w:r w:rsidR="008D5EA2">
        <w:rPr>
          <w:rFonts w:hint="cs"/>
          <w:rtl/>
        </w:rPr>
        <w:t xml:space="preserve">וסיעתו, </w:t>
      </w:r>
      <w:r>
        <w:rPr>
          <w:rFonts w:hint="cs"/>
          <w:rtl/>
        </w:rPr>
        <w:t>הטוע</w:t>
      </w:r>
      <w:r w:rsidR="008D5EA2">
        <w:rPr>
          <w:rFonts w:hint="cs"/>
          <w:rtl/>
        </w:rPr>
        <w:t>נים</w:t>
      </w:r>
      <w:r>
        <w:rPr>
          <w:rFonts w:hint="cs"/>
          <w:rtl/>
        </w:rPr>
        <w:t xml:space="preserve"> כי התנגד</w:t>
      </w:r>
      <w:r w:rsidR="008D5EA2">
        <w:rPr>
          <w:rFonts w:hint="cs"/>
          <w:rtl/>
        </w:rPr>
        <w:t xml:space="preserve">ות הערבים ממשיכה את תוקף השבועה, ושאנחנו גרמנו למלחמה בכך שהכרזנו על המדינה, ושגם אם יש מקום ליום הודאה </w:t>
      </w:r>
      <w:r w:rsidR="008D5EA2">
        <w:rPr>
          <w:rtl/>
        </w:rPr>
        <w:t>–</w:t>
      </w:r>
      <w:r w:rsidR="008D5EA2">
        <w:rPr>
          <w:rFonts w:hint="cs"/>
          <w:rtl/>
        </w:rPr>
        <w:t xml:space="preserve"> אזי ביום שוך הקרבות, וכיו"ב. </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C31"/>
    <w:multiLevelType w:val="hybridMultilevel"/>
    <w:tmpl w:val="B48E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76888"/>
    <w:multiLevelType w:val="hybridMultilevel"/>
    <w:tmpl w:val="F00EE90E"/>
    <w:lvl w:ilvl="0" w:tplc="982A22C6">
      <w:start w:val="1"/>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261DD"/>
    <w:multiLevelType w:val="hybridMultilevel"/>
    <w:tmpl w:val="5AFE5E70"/>
    <w:lvl w:ilvl="0" w:tplc="208C04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58562D"/>
    <w:multiLevelType w:val="hybridMultilevel"/>
    <w:tmpl w:val="938AC3A0"/>
    <w:lvl w:ilvl="0" w:tplc="208C04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D21489"/>
    <w:multiLevelType w:val="hybridMultilevel"/>
    <w:tmpl w:val="E3C8F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743F0E"/>
    <w:multiLevelType w:val="hybridMultilevel"/>
    <w:tmpl w:val="7018A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AB6A33"/>
    <w:multiLevelType w:val="hybridMultilevel"/>
    <w:tmpl w:val="65A019A6"/>
    <w:lvl w:ilvl="0" w:tplc="8216F6A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5B1DC2"/>
    <w:multiLevelType w:val="hybridMultilevel"/>
    <w:tmpl w:val="9E00D866"/>
    <w:lvl w:ilvl="0" w:tplc="982A22C6">
      <w:start w:val="1"/>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5401E"/>
    <w:multiLevelType w:val="hybridMultilevel"/>
    <w:tmpl w:val="AB7892B6"/>
    <w:lvl w:ilvl="0" w:tplc="578AA4D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B4147E"/>
    <w:multiLevelType w:val="hybridMultilevel"/>
    <w:tmpl w:val="70D4CD46"/>
    <w:lvl w:ilvl="0" w:tplc="982A22C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9"/>
  </w:num>
  <w:num w:numId="4">
    <w:abstractNumId w:val="1"/>
  </w:num>
  <w:num w:numId="5">
    <w:abstractNumId w:val="7"/>
  </w:num>
  <w:num w:numId="6">
    <w:abstractNumId w:val="3"/>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04"/>
    <w:rsid w:val="00013B7A"/>
    <w:rsid w:val="000B0501"/>
    <w:rsid w:val="000B642F"/>
    <w:rsid w:val="000F5847"/>
    <w:rsid w:val="00143F98"/>
    <w:rsid w:val="00153006"/>
    <w:rsid w:val="001539F0"/>
    <w:rsid w:val="00154747"/>
    <w:rsid w:val="001639F9"/>
    <w:rsid w:val="00164C1C"/>
    <w:rsid w:val="00164C26"/>
    <w:rsid w:val="00197730"/>
    <w:rsid w:val="001F6190"/>
    <w:rsid w:val="001F7DC9"/>
    <w:rsid w:val="00252D97"/>
    <w:rsid w:val="00255D52"/>
    <w:rsid w:val="002723F5"/>
    <w:rsid w:val="0028612A"/>
    <w:rsid w:val="002D56E0"/>
    <w:rsid w:val="003122DB"/>
    <w:rsid w:val="00333C5D"/>
    <w:rsid w:val="003538D7"/>
    <w:rsid w:val="00386D2A"/>
    <w:rsid w:val="00391A30"/>
    <w:rsid w:val="003A2B3C"/>
    <w:rsid w:val="003B4D74"/>
    <w:rsid w:val="003C1683"/>
    <w:rsid w:val="003D365F"/>
    <w:rsid w:val="00400A66"/>
    <w:rsid w:val="00405F0B"/>
    <w:rsid w:val="00406BA5"/>
    <w:rsid w:val="00410744"/>
    <w:rsid w:val="00431C41"/>
    <w:rsid w:val="00436A30"/>
    <w:rsid w:val="004925B7"/>
    <w:rsid w:val="004B3B07"/>
    <w:rsid w:val="004D6760"/>
    <w:rsid w:val="00500060"/>
    <w:rsid w:val="00513975"/>
    <w:rsid w:val="00514EFC"/>
    <w:rsid w:val="005220CF"/>
    <w:rsid w:val="00532BCC"/>
    <w:rsid w:val="0057465F"/>
    <w:rsid w:val="0059516E"/>
    <w:rsid w:val="005A0B57"/>
    <w:rsid w:val="005A42FD"/>
    <w:rsid w:val="005D205F"/>
    <w:rsid w:val="005D6E92"/>
    <w:rsid w:val="00603E09"/>
    <w:rsid w:val="006045DB"/>
    <w:rsid w:val="00606770"/>
    <w:rsid w:val="006519BF"/>
    <w:rsid w:val="00661B1D"/>
    <w:rsid w:val="00667B04"/>
    <w:rsid w:val="0067706D"/>
    <w:rsid w:val="006A5B04"/>
    <w:rsid w:val="006B0B6B"/>
    <w:rsid w:val="006D7121"/>
    <w:rsid w:val="006F46D3"/>
    <w:rsid w:val="00703EEB"/>
    <w:rsid w:val="00710E7A"/>
    <w:rsid w:val="00715184"/>
    <w:rsid w:val="00731DD7"/>
    <w:rsid w:val="00732A28"/>
    <w:rsid w:val="00732A5D"/>
    <w:rsid w:val="00745548"/>
    <w:rsid w:val="00751BFD"/>
    <w:rsid w:val="00751DE8"/>
    <w:rsid w:val="00754B5A"/>
    <w:rsid w:val="007756EB"/>
    <w:rsid w:val="00780336"/>
    <w:rsid w:val="00782CF5"/>
    <w:rsid w:val="007A0098"/>
    <w:rsid w:val="007C5F13"/>
    <w:rsid w:val="007C6D8D"/>
    <w:rsid w:val="007C774A"/>
    <w:rsid w:val="007D255F"/>
    <w:rsid w:val="007F479E"/>
    <w:rsid w:val="008213C9"/>
    <w:rsid w:val="00831B60"/>
    <w:rsid w:val="00850F24"/>
    <w:rsid w:val="00855C04"/>
    <w:rsid w:val="0088086A"/>
    <w:rsid w:val="008B181C"/>
    <w:rsid w:val="008B6B0A"/>
    <w:rsid w:val="008D5EA2"/>
    <w:rsid w:val="008E18DA"/>
    <w:rsid w:val="008F2E7F"/>
    <w:rsid w:val="008F5A0B"/>
    <w:rsid w:val="009111B4"/>
    <w:rsid w:val="00954A4E"/>
    <w:rsid w:val="009D3ABE"/>
    <w:rsid w:val="00A1049F"/>
    <w:rsid w:val="00A33C07"/>
    <w:rsid w:val="00A35024"/>
    <w:rsid w:val="00AA0E58"/>
    <w:rsid w:val="00AB7F00"/>
    <w:rsid w:val="00AC4542"/>
    <w:rsid w:val="00AD1088"/>
    <w:rsid w:val="00AD1787"/>
    <w:rsid w:val="00AE2C34"/>
    <w:rsid w:val="00B25270"/>
    <w:rsid w:val="00B27AF5"/>
    <w:rsid w:val="00B43073"/>
    <w:rsid w:val="00B90C5C"/>
    <w:rsid w:val="00BA1C24"/>
    <w:rsid w:val="00BD1896"/>
    <w:rsid w:val="00BD7BA0"/>
    <w:rsid w:val="00BF4B3F"/>
    <w:rsid w:val="00C22849"/>
    <w:rsid w:val="00C274E7"/>
    <w:rsid w:val="00C52927"/>
    <w:rsid w:val="00C52CAC"/>
    <w:rsid w:val="00C6066E"/>
    <w:rsid w:val="00CE7115"/>
    <w:rsid w:val="00CF190C"/>
    <w:rsid w:val="00D629B4"/>
    <w:rsid w:val="00DC1B3B"/>
    <w:rsid w:val="00E001A7"/>
    <w:rsid w:val="00E3767B"/>
    <w:rsid w:val="00E60723"/>
    <w:rsid w:val="00E83475"/>
    <w:rsid w:val="00EA0E64"/>
    <w:rsid w:val="00EC0F21"/>
    <w:rsid w:val="00ED6986"/>
    <w:rsid w:val="00EE0C86"/>
    <w:rsid w:val="00F15F45"/>
    <w:rsid w:val="00F27DCB"/>
    <w:rsid w:val="00F87402"/>
    <w:rsid w:val="00FA3C8A"/>
    <w:rsid w:val="00FA4314"/>
    <w:rsid w:val="00FB4D5C"/>
    <w:rsid w:val="00FE11AA"/>
    <w:rsid w:val="00FE2C83"/>
    <w:rsid w:val="00FF41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64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6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307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29B4"/>
    <w:pPr>
      <w:spacing w:line="240" w:lineRule="auto"/>
    </w:pPr>
    <w:rPr>
      <w:sz w:val="20"/>
      <w:szCs w:val="20"/>
    </w:rPr>
  </w:style>
  <w:style w:type="character" w:customStyle="1" w:styleId="a4">
    <w:name w:val="טקסט הערת שוליים תו"/>
    <w:basedOn w:val="a0"/>
    <w:link w:val="a3"/>
    <w:uiPriority w:val="99"/>
    <w:semiHidden/>
    <w:rsid w:val="00D629B4"/>
    <w:rPr>
      <w:sz w:val="20"/>
      <w:szCs w:val="20"/>
    </w:rPr>
  </w:style>
  <w:style w:type="character" w:styleId="a5">
    <w:name w:val="footnote reference"/>
    <w:basedOn w:val="a0"/>
    <w:uiPriority w:val="99"/>
    <w:semiHidden/>
    <w:unhideWhenUsed/>
    <w:rsid w:val="00D629B4"/>
    <w:rPr>
      <w:vertAlign w:val="superscript"/>
    </w:rPr>
  </w:style>
  <w:style w:type="paragraph" w:styleId="a6">
    <w:name w:val="List Paragraph"/>
    <w:basedOn w:val="a"/>
    <w:uiPriority w:val="34"/>
    <w:qFormat/>
    <w:rsid w:val="008B6B0A"/>
    <w:pPr>
      <w:ind w:left="720"/>
      <w:contextualSpacing/>
    </w:pPr>
  </w:style>
  <w:style w:type="character" w:customStyle="1" w:styleId="10">
    <w:name w:val="כותרת 1 תו"/>
    <w:basedOn w:val="a0"/>
    <w:link w:val="1"/>
    <w:uiPriority w:val="9"/>
    <w:rsid w:val="000B642F"/>
    <w:rPr>
      <w:rFonts w:asciiTheme="majorHAnsi" w:eastAsiaTheme="majorEastAsia" w:hAnsiTheme="majorHAnsi" w:cstheme="majorBidi"/>
      <w:b/>
      <w:bCs/>
      <w:color w:val="365F91" w:themeColor="accent1" w:themeShade="BF"/>
      <w:sz w:val="28"/>
      <w:szCs w:val="28"/>
    </w:rPr>
  </w:style>
  <w:style w:type="paragraph" w:styleId="TOC1">
    <w:name w:val="toc 1"/>
    <w:basedOn w:val="a"/>
    <w:next w:val="a"/>
    <w:autoRedefine/>
    <w:uiPriority w:val="39"/>
    <w:unhideWhenUsed/>
    <w:rsid w:val="000B642F"/>
    <w:pPr>
      <w:spacing w:after="100"/>
    </w:pPr>
  </w:style>
  <w:style w:type="character" w:styleId="Hyperlink">
    <w:name w:val="Hyperlink"/>
    <w:basedOn w:val="a0"/>
    <w:uiPriority w:val="99"/>
    <w:unhideWhenUsed/>
    <w:rsid w:val="000B642F"/>
    <w:rPr>
      <w:color w:val="0000FF" w:themeColor="hyperlink"/>
      <w:u w:val="single"/>
    </w:rPr>
  </w:style>
  <w:style w:type="character" w:customStyle="1" w:styleId="20">
    <w:name w:val="כותרת 2 תו"/>
    <w:basedOn w:val="a0"/>
    <w:link w:val="2"/>
    <w:uiPriority w:val="9"/>
    <w:semiHidden/>
    <w:rsid w:val="000B642F"/>
    <w:rPr>
      <w:rFonts w:asciiTheme="majorHAnsi" w:eastAsiaTheme="majorEastAsia" w:hAnsiTheme="majorHAnsi" w:cstheme="majorBidi"/>
      <w:b/>
      <w:bCs/>
      <w:color w:val="4F81BD" w:themeColor="accent1"/>
      <w:sz w:val="26"/>
      <w:szCs w:val="26"/>
    </w:rPr>
  </w:style>
  <w:style w:type="paragraph" w:styleId="TOC2">
    <w:name w:val="toc 2"/>
    <w:basedOn w:val="a"/>
    <w:next w:val="a"/>
    <w:autoRedefine/>
    <w:uiPriority w:val="39"/>
    <w:unhideWhenUsed/>
    <w:rsid w:val="000B642F"/>
    <w:pPr>
      <w:spacing w:after="100"/>
      <w:ind w:left="220"/>
    </w:pPr>
  </w:style>
  <w:style w:type="paragraph" w:styleId="NormalWeb">
    <w:name w:val="Normal (Web)"/>
    <w:basedOn w:val="a"/>
    <w:uiPriority w:val="99"/>
    <w:semiHidden/>
    <w:unhideWhenUsed/>
    <w:rsid w:val="00B43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semiHidden/>
    <w:rsid w:val="00B43073"/>
    <w:rPr>
      <w:rFonts w:asciiTheme="majorHAnsi" w:eastAsiaTheme="majorEastAsia" w:hAnsiTheme="majorHAnsi" w:cstheme="majorBidi"/>
      <w:b/>
      <w:bCs/>
      <w:color w:val="4F81BD" w:themeColor="accent1"/>
    </w:rPr>
  </w:style>
  <w:style w:type="paragraph" w:styleId="TOC3">
    <w:name w:val="toc 3"/>
    <w:basedOn w:val="a"/>
    <w:next w:val="a"/>
    <w:autoRedefine/>
    <w:uiPriority w:val="39"/>
    <w:unhideWhenUsed/>
    <w:rsid w:val="002D56E0"/>
    <w:pPr>
      <w:spacing w:after="100"/>
      <w:ind w:left="440"/>
    </w:pPr>
  </w:style>
  <w:style w:type="character" w:styleId="FollowedHyperlink">
    <w:name w:val="FollowedHyperlink"/>
    <w:basedOn w:val="a0"/>
    <w:uiPriority w:val="99"/>
    <w:semiHidden/>
    <w:unhideWhenUsed/>
    <w:rsid w:val="00BD7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64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6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307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29B4"/>
    <w:pPr>
      <w:spacing w:line="240" w:lineRule="auto"/>
    </w:pPr>
    <w:rPr>
      <w:sz w:val="20"/>
      <w:szCs w:val="20"/>
    </w:rPr>
  </w:style>
  <w:style w:type="character" w:customStyle="1" w:styleId="a4">
    <w:name w:val="טקסט הערת שוליים תו"/>
    <w:basedOn w:val="a0"/>
    <w:link w:val="a3"/>
    <w:uiPriority w:val="99"/>
    <w:semiHidden/>
    <w:rsid w:val="00D629B4"/>
    <w:rPr>
      <w:sz w:val="20"/>
      <w:szCs w:val="20"/>
    </w:rPr>
  </w:style>
  <w:style w:type="character" w:styleId="a5">
    <w:name w:val="footnote reference"/>
    <w:basedOn w:val="a0"/>
    <w:uiPriority w:val="99"/>
    <w:semiHidden/>
    <w:unhideWhenUsed/>
    <w:rsid w:val="00D629B4"/>
    <w:rPr>
      <w:vertAlign w:val="superscript"/>
    </w:rPr>
  </w:style>
  <w:style w:type="paragraph" w:styleId="a6">
    <w:name w:val="List Paragraph"/>
    <w:basedOn w:val="a"/>
    <w:uiPriority w:val="34"/>
    <w:qFormat/>
    <w:rsid w:val="008B6B0A"/>
    <w:pPr>
      <w:ind w:left="720"/>
      <w:contextualSpacing/>
    </w:pPr>
  </w:style>
  <w:style w:type="character" w:customStyle="1" w:styleId="10">
    <w:name w:val="כותרת 1 תו"/>
    <w:basedOn w:val="a0"/>
    <w:link w:val="1"/>
    <w:uiPriority w:val="9"/>
    <w:rsid w:val="000B642F"/>
    <w:rPr>
      <w:rFonts w:asciiTheme="majorHAnsi" w:eastAsiaTheme="majorEastAsia" w:hAnsiTheme="majorHAnsi" w:cstheme="majorBidi"/>
      <w:b/>
      <w:bCs/>
      <w:color w:val="365F91" w:themeColor="accent1" w:themeShade="BF"/>
      <w:sz w:val="28"/>
      <w:szCs w:val="28"/>
    </w:rPr>
  </w:style>
  <w:style w:type="paragraph" w:styleId="TOC1">
    <w:name w:val="toc 1"/>
    <w:basedOn w:val="a"/>
    <w:next w:val="a"/>
    <w:autoRedefine/>
    <w:uiPriority w:val="39"/>
    <w:unhideWhenUsed/>
    <w:rsid w:val="000B642F"/>
    <w:pPr>
      <w:spacing w:after="100"/>
    </w:pPr>
  </w:style>
  <w:style w:type="character" w:styleId="Hyperlink">
    <w:name w:val="Hyperlink"/>
    <w:basedOn w:val="a0"/>
    <w:uiPriority w:val="99"/>
    <w:unhideWhenUsed/>
    <w:rsid w:val="000B642F"/>
    <w:rPr>
      <w:color w:val="0000FF" w:themeColor="hyperlink"/>
      <w:u w:val="single"/>
    </w:rPr>
  </w:style>
  <w:style w:type="character" w:customStyle="1" w:styleId="20">
    <w:name w:val="כותרת 2 תו"/>
    <w:basedOn w:val="a0"/>
    <w:link w:val="2"/>
    <w:uiPriority w:val="9"/>
    <w:semiHidden/>
    <w:rsid w:val="000B642F"/>
    <w:rPr>
      <w:rFonts w:asciiTheme="majorHAnsi" w:eastAsiaTheme="majorEastAsia" w:hAnsiTheme="majorHAnsi" w:cstheme="majorBidi"/>
      <w:b/>
      <w:bCs/>
      <w:color w:val="4F81BD" w:themeColor="accent1"/>
      <w:sz w:val="26"/>
      <w:szCs w:val="26"/>
    </w:rPr>
  </w:style>
  <w:style w:type="paragraph" w:styleId="TOC2">
    <w:name w:val="toc 2"/>
    <w:basedOn w:val="a"/>
    <w:next w:val="a"/>
    <w:autoRedefine/>
    <w:uiPriority w:val="39"/>
    <w:unhideWhenUsed/>
    <w:rsid w:val="000B642F"/>
    <w:pPr>
      <w:spacing w:after="100"/>
      <w:ind w:left="220"/>
    </w:pPr>
  </w:style>
  <w:style w:type="paragraph" w:styleId="NormalWeb">
    <w:name w:val="Normal (Web)"/>
    <w:basedOn w:val="a"/>
    <w:uiPriority w:val="99"/>
    <w:semiHidden/>
    <w:unhideWhenUsed/>
    <w:rsid w:val="00B43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semiHidden/>
    <w:rsid w:val="00B43073"/>
    <w:rPr>
      <w:rFonts w:asciiTheme="majorHAnsi" w:eastAsiaTheme="majorEastAsia" w:hAnsiTheme="majorHAnsi" w:cstheme="majorBidi"/>
      <w:b/>
      <w:bCs/>
      <w:color w:val="4F81BD" w:themeColor="accent1"/>
    </w:rPr>
  </w:style>
  <w:style w:type="paragraph" w:styleId="TOC3">
    <w:name w:val="toc 3"/>
    <w:basedOn w:val="a"/>
    <w:next w:val="a"/>
    <w:autoRedefine/>
    <w:uiPriority w:val="39"/>
    <w:unhideWhenUsed/>
    <w:rsid w:val="002D56E0"/>
    <w:pPr>
      <w:spacing w:after="100"/>
      <w:ind w:left="440"/>
    </w:pPr>
  </w:style>
  <w:style w:type="character" w:styleId="FollowedHyperlink">
    <w:name w:val="FollowedHyperlink"/>
    <w:basedOn w:val="a0"/>
    <w:uiPriority w:val="99"/>
    <w:semiHidden/>
    <w:unhideWhenUsed/>
    <w:rsid w:val="00BD7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579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853183639">
          <w:marLeft w:val="0"/>
          <w:marRight w:val="0"/>
          <w:marTop w:val="0"/>
          <w:marBottom w:val="0"/>
          <w:divBdr>
            <w:top w:val="none" w:sz="0" w:space="0" w:color="auto"/>
            <w:left w:val="none" w:sz="0" w:space="0" w:color="auto"/>
            <w:bottom w:val="none" w:sz="0" w:space="0" w:color="auto"/>
            <w:right w:val="none" w:sz="0" w:space="0" w:color="auto"/>
          </w:divBdr>
          <w:divsChild>
            <w:div w:id="14488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382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00484539">
          <w:marLeft w:val="0"/>
          <w:marRight w:val="0"/>
          <w:marTop w:val="0"/>
          <w:marBottom w:val="0"/>
          <w:divBdr>
            <w:top w:val="none" w:sz="0" w:space="0" w:color="auto"/>
            <w:left w:val="none" w:sz="0" w:space="0" w:color="auto"/>
            <w:bottom w:val="none" w:sz="0" w:space="0" w:color="auto"/>
            <w:right w:val="none" w:sz="0" w:space="0" w:color="auto"/>
          </w:divBdr>
          <w:divsChild>
            <w:div w:id="1282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3345">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642881828">
          <w:marLeft w:val="0"/>
          <w:marRight w:val="0"/>
          <w:marTop w:val="0"/>
          <w:marBottom w:val="0"/>
          <w:divBdr>
            <w:top w:val="none" w:sz="0" w:space="0" w:color="auto"/>
            <w:left w:val="none" w:sz="0" w:space="0" w:color="auto"/>
            <w:bottom w:val="none" w:sz="0" w:space="0" w:color="auto"/>
            <w:right w:val="none" w:sz="0" w:space="0" w:color="auto"/>
          </w:divBdr>
          <w:divsChild>
            <w:div w:id="4022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gram%20Files\&#1514;&#1493;&#1512;&#1514;%20&#1488;&#1502;&#1514;%20-%20363\Temp\his_temp_3_2.htm" TargetMode="External"/><Relationship Id="rId18" Type="http://schemas.openxmlformats.org/officeDocument/2006/relationships/hyperlink" Target="file:///C:\Program%20Files\&#1514;&#1493;&#1512;&#1514;%20&#1488;&#1502;&#1514;%20-%20363\Temp\his_temp_3_3.htm" TargetMode="External"/><Relationship Id="rId26" Type="http://schemas.openxmlformats.org/officeDocument/2006/relationships/hyperlink" Target="file:///C:\Program%20Files\&#1514;&#1493;&#1512;&#1514;%20&#1488;&#1502;&#1514;%20-%20363\Temp\his_temp_3_3.htm" TargetMode="External"/><Relationship Id="rId3" Type="http://schemas.openxmlformats.org/officeDocument/2006/relationships/styles" Target="styles.xml"/><Relationship Id="rId21" Type="http://schemas.openxmlformats.org/officeDocument/2006/relationships/hyperlink" Target="file:///C:\Program%20Files\&#1514;&#1493;&#1512;&#1514;%20&#1488;&#1502;&#1514;%20-%20363\Temp\his_temp_3_3.htm" TargetMode="External"/><Relationship Id="rId34" Type="http://schemas.openxmlformats.org/officeDocument/2006/relationships/hyperlink" Target="http://kodesh.snunit.k12.il/i/t/t35b07.htm" TargetMode="External"/><Relationship Id="rId7" Type="http://schemas.openxmlformats.org/officeDocument/2006/relationships/footnotes" Target="footnotes.xml"/><Relationship Id="rId12" Type="http://schemas.openxmlformats.org/officeDocument/2006/relationships/hyperlink" Target="file:///C:\Program%20Files\&#1514;&#1493;&#1512;&#1514;%20&#1488;&#1502;&#1514;%20-%20363\Temp\his_temp_3_2.htm" TargetMode="External"/><Relationship Id="rId17" Type="http://schemas.openxmlformats.org/officeDocument/2006/relationships/hyperlink" Target="file:///C:\Program%20Files\&#1514;&#1493;&#1512;&#1514;%20&#1488;&#1502;&#1514;%20-%20363\Temp\his_temp_3_2.htm" TargetMode="External"/><Relationship Id="rId25" Type="http://schemas.openxmlformats.org/officeDocument/2006/relationships/hyperlink" Target="file:///C:\Program%20Files\&#1514;&#1493;&#1512;&#1514;%20&#1488;&#1502;&#1514;%20-%20363\Temp\his_temp_3_3.htm" TargetMode="External"/><Relationship Id="rId33" Type="http://schemas.openxmlformats.org/officeDocument/2006/relationships/hyperlink" Target="http://kodesh.snunit.k12.il/i/t/t0530.htm" TargetMode="External"/><Relationship Id="rId2" Type="http://schemas.openxmlformats.org/officeDocument/2006/relationships/numbering" Target="numbering.xml"/><Relationship Id="rId16" Type="http://schemas.openxmlformats.org/officeDocument/2006/relationships/hyperlink" Target="file:///C:\Program%20Files\&#1514;&#1493;&#1512;&#1514;%20&#1488;&#1502;&#1514;%20-%20363\Temp\his_temp_3_2.htm" TargetMode="External"/><Relationship Id="rId20" Type="http://schemas.openxmlformats.org/officeDocument/2006/relationships/hyperlink" Target="file:///C:\Program%20Files\&#1514;&#1493;&#1512;&#1514;%20&#1488;&#1502;&#1514;%20-%20363\Temp\his_temp_3_3.htm" TargetMode="External"/><Relationship Id="rId29" Type="http://schemas.openxmlformats.org/officeDocument/2006/relationships/hyperlink" Target="file:///C:\Program%20Files\&#1514;&#1493;&#1512;&#1514;%20&#1488;&#1502;&#1514;%20-%20363\Temp\his_temp_3_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Program%20Files\&#1514;&#1493;&#1512;&#1514;%20&#1488;&#1502;&#1514;%20-%20363\Temp\his_temp_3_2.htm" TargetMode="External"/><Relationship Id="rId24" Type="http://schemas.openxmlformats.org/officeDocument/2006/relationships/hyperlink" Target="file:///C:\Program%20Files\&#1514;&#1493;&#1512;&#1514;%20&#1488;&#1502;&#1514;%20-%20363\Temp\his_temp_3_3.htm" TargetMode="External"/><Relationship Id="rId32" Type="http://schemas.openxmlformats.org/officeDocument/2006/relationships/hyperlink" Target="http://kodesh.snunit.k12.il/i/t/t35b08.htm" TargetMode="External"/><Relationship Id="rId5" Type="http://schemas.openxmlformats.org/officeDocument/2006/relationships/settings" Target="settings.xml"/><Relationship Id="rId15" Type="http://schemas.openxmlformats.org/officeDocument/2006/relationships/hyperlink" Target="file:///C:\Program%20Files\&#1514;&#1493;&#1512;&#1514;%20&#1488;&#1502;&#1514;%20-%20363\Temp\his_temp_3_2.htm" TargetMode="External"/><Relationship Id="rId23" Type="http://schemas.openxmlformats.org/officeDocument/2006/relationships/hyperlink" Target="file:///C:\Program%20Files\&#1514;&#1493;&#1512;&#1514;%20&#1488;&#1502;&#1514;%20-%20363\Temp\his_temp_3_3.htm" TargetMode="External"/><Relationship Id="rId28" Type="http://schemas.openxmlformats.org/officeDocument/2006/relationships/hyperlink" Target="file:///C:\Program%20Files\&#1514;&#1493;&#1512;&#1514;%20&#1488;&#1502;&#1514;%20-%20363\Temp\his_temp_3_3.htm" TargetMode="External"/><Relationship Id="rId36" Type="http://schemas.openxmlformats.org/officeDocument/2006/relationships/theme" Target="theme/theme1.xml"/><Relationship Id="rId10" Type="http://schemas.openxmlformats.org/officeDocument/2006/relationships/hyperlink" Target="file:///C:\Program%20Files\&#1514;&#1493;&#1512;&#1514;%20&#1488;&#1502;&#1514;%20-%20363\Temp\his_temp_3_2.htm" TargetMode="External"/><Relationship Id="rId19" Type="http://schemas.openxmlformats.org/officeDocument/2006/relationships/hyperlink" Target="file:///C:\Program%20Files\&#1514;&#1493;&#1512;&#1514;%20&#1488;&#1502;&#1514;%20-%20363\Temp\his_temp_3_3.htm" TargetMode="External"/><Relationship Id="rId31" Type="http://schemas.openxmlformats.org/officeDocument/2006/relationships/hyperlink" Target="http://kodesh.snunit.k12.il/i/t/t0511.htm" TargetMode="External"/><Relationship Id="rId4" Type="http://schemas.microsoft.com/office/2007/relationships/stylesWithEffects" Target="stylesWithEffects.xml"/><Relationship Id="rId9" Type="http://schemas.openxmlformats.org/officeDocument/2006/relationships/hyperlink" Target="file:///C:\Program%20Files\&#1514;&#1493;&#1512;&#1514;%20&#1488;&#1502;&#1514;%20-%20363\Temp\his_temp_3_1.htm" TargetMode="External"/><Relationship Id="rId14" Type="http://schemas.openxmlformats.org/officeDocument/2006/relationships/hyperlink" Target="file:///C:\Program%20Files\&#1514;&#1493;&#1512;&#1514;%20&#1488;&#1502;&#1514;%20-%20363\Temp\his_temp_3_2.htm" TargetMode="External"/><Relationship Id="rId22" Type="http://schemas.openxmlformats.org/officeDocument/2006/relationships/hyperlink" Target="file:///C:\Program%20Files\&#1514;&#1493;&#1512;&#1514;%20&#1488;&#1502;&#1514;%20-%20363\Temp\his_temp_3_3.htm" TargetMode="External"/><Relationship Id="rId27" Type="http://schemas.openxmlformats.org/officeDocument/2006/relationships/hyperlink" Target="file:///C:\Program%20Files\&#1514;&#1493;&#1512;&#1514;%20&#1488;&#1502;&#1514;%20-%20363\Temp\his_temp_3_3.htm" TargetMode="External"/><Relationship Id="rId30" Type="http://schemas.openxmlformats.org/officeDocument/2006/relationships/hyperlink" Target="http://kodesh.snunit.k12.il/i/t/t0512.ht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ebrewbooks.org/pdfpager.aspx?req=14137&amp;st=&amp;pgnum=31" TargetMode="External"/><Relationship Id="rId1" Type="http://schemas.openxmlformats.org/officeDocument/2006/relationships/hyperlink" Target="http://www.hebrewbooks.org/2247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4560-31DB-4273-ADF3-6DC5BBCF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10707</TotalTime>
  <Pages>13</Pages>
  <Words>6695</Words>
  <Characters>33476</Characters>
  <Application>Microsoft Office Word</Application>
  <DocSecurity>0</DocSecurity>
  <Lines>278</Lines>
  <Paragraphs>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איתן מרקוביץ</dc:creator>
  <cp:keywords/>
  <dc:description/>
  <cp:lastModifiedBy>איתן מרקוביץ</cp:lastModifiedBy>
  <cp:revision>2</cp:revision>
  <dcterms:created xsi:type="dcterms:W3CDTF">2015-06-02T20:21:00Z</dcterms:created>
  <dcterms:modified xsi:type="dcterms:W3CDTF">2015-06-15T20:54:00Z</dcterms:modified>
</cp:coreProperties>
</file>