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A7" w:rsidRPr="00654287" w:rsidRDefault="005C66A7" w:rsidP="00654287">
      <w:pPr>
        <w:spacing w:after="240" w:line="240" w:lineRule="auto"/>
        <w:rPr>
          <w:rFonts w:ascii="Arial" w:eastAsia="Times New Roman" w:hAnsi="Arial" w:cs="Arial"/>
          <w:color w:val="000033"/>
          <w:sz w:val="18"/>
          <w:szCs w:val="18"/>
          <w:rtl/>
        </w:rPr>
      </w:pPr>
      <w:bookmarkStart w:id="0" w:name="_GoBack"/>
      <w:bookmarkEnd w:id="0"/>
      <w:r w:rsidRPr="005C66A7">
        <w:rPr>
          <w:rFonts w:ascii="Arial" w:eastAsia="Times New Roman" w:hAnsi="Arial" w:cs="Arial"/>
          <w:b/>
          <w:bCs/>
          <w:color w:val="1D3850"/>
          <w:sz w:val="24"/>
          <w:szCs w:val="24"/>
          <w:rtl/>
        </w:rPr>
        <w:t xml:space="preserve">הזכרת גשמים ושור המועד </w:t>
      </w:r>
      <w:r w:rsidRPr="005C66A7">
        <w:rPr>
          <w:rFonts w:ascii="Times New Roman" w:eastAsia="Times New Roman" w:hAnsi="Times New Roman" w:cs="Times New Roman"/>
          <w:sz w:val="24"/>
          <w:szCs w:val="24"/>
          <w:rtl/>
        </w:rPr>
        <w:br/>
      </w:r>
      <w:r w:rsidRPr="005C66A7">
        <w:rPr>
          <w:rFonts w:ascii="Arial" w:eastAsia="Times New Roman" w:hAnsi="Arial" w:cs="Arial"/>
          <w:b/>
          <w:bCs/>
          <w:color w:val="9C9A36"/>
          <w:sz w:val="24"/>
          <w:szCs w:val="24"/>
          <w:rtl/>
        </w:rPr>
        <w:t xml:space="preserve">הרב עזריאל זילבר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ה'טור' [</w:t>
      </w:r>
      <w:proofErr w:type="spellStart"/>
      <w:r w:rsidRPr="005C66A7">
        <w:rPr>
          <w:rFonts w:ascii="Arial" w:eastAsia="Times New Roman" w:hAnsi="Arial" w:cs="Arial"/>
          <w:color w:val="000033"/>
          <w:sz w:val="24"/>
          <w:szCs w:val="24"/>
          <w:rtl/>
        </w:rPr>
        <w:t>או"ח</w:t>
      </w:r>
      <w:proofErr w:type="spellEnd"/>
      <w:r w:rsidRPr="005C66A7">
        <w:rPr>
          <w:rFonts w:ascii="Arial" w:eastAsia="Times New Roman" w:hAnsi="Arial" w:cs="Arial"/>
          <w:color w:val="000033"/>
          <w:sz w:val="24"/>
          <w:szCs w:val="24"/>
          <w:rtl/>
        </w:rPr>
        <w:t xml:space="preserve"> סי' קיד] מביא את דברי התלמוד הירושלמי, בעניין מי שעלה בליבו ספק אם הזכיר גבורות גשמים בתפילתו. ספק זה עולה בד"כ בימים שאחר שמיני עצרת, כשמתחילים להזכיר 'משיב הרוח', ועולה בקרב האדם ספק אם אכן הזכיר. כך נאמר בירושלמי :"המתפלל ואינו יודע אם הזכיר אם לאו קודם ל' יום חזקה מה שהוא למוד מזכיר מכאן ואילך מה שצריך מזכיר".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כלומר, עד שלושים יום, אדם מזכיר מה שהורגלה לשונו לומר, ורק אחר שלושים יום הוא מתרגל לשינוי, ואומר מה שצריך.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ה'טור' מוסיף דברי הסבר משלו ואומר :"עד ל' יום אם ספק לו אם הזכירו או לאו צריך לחזור </w:t>
      </w:r>
      <w:proofErr w:type="spellStart"/>
      <w:r w:rsidRPr="005C66A7">
        <w:rPr>
          <w:rFonts w:ascii="Arial" w:eastAsia="Times New Roman" w:hAnsi="Arial" w:cs="Arial"/>
          <w:color w:val="000033"/>
          <w:sz w:val="24"/>
          <w:szCs w:val="24"/>
          <w:rtl/>
        </w:rPr>
        <w:t>דמסתמא</w:t>
      </w:r>
      <w:proofErr w:type="spellEnd"/>
      <w:r w:rsidRPr="005C66A7">
        <w:rPr>
          <w:rFonts w:ascii="Arial" w:eastAsia="Times New Roman" w:hAnsi="Arial" w:cs="Arial"/>
          <w:color w:val="000033"/>
          <w:sz w:val="24"/>
          <w:szCs w:val="24"/>
          <w:rtl/>
        </w:rPr>
        <w:t xml:space="preserve"> לא הזכיר וה"ה </w:t>
      </w:r>
      <w:proofErr w:type="spellStart"/>
      <w:r w:rsidRPr="005C66A7">
        <w:rPr>
          <w:rFonts w:ascii="Arial" w:eastAsia="Times New Roman" w:hAnsi="Arial" w:cs="Arial"/>
          <w:color w:val="000033"/>
          <w:sz w:val="24"/>
          <w:szCs w:val="24"/>
          <w:rtl/>
        </w:rPr>
        <w:t>נמי</w:t>
      </w:r>
      <w:proofErr w:type="spellEnd"/>
      <w:r w:rsidRPr="005C66A7">
        <w:rPr>
          <w:rFonts w:ascii="Arial" w:eastAsia="Times New Roman" w:hAnsi="Arial" w:cs="Arial"/>
          <w:color w:val="000033"/>
          <w:sz w:val="24"/>
          <w:szCs w:val="24"/>
          <w:rtl/>
        </w:rPr>
        <w:t xml:space="preserve"> ל' יום אחר הפסח מסתמא הזכיר וצריך לחזור". כלומר, בספק אם הזכיר גבורות גשמים, עד שלושים יום חייב לחזור.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יש להעיר כבר בשלב זה, שהטור מתייחס למנהג האשכנזי, שלא להזכיר בקיץ טל, ולכן אם לא הזכיר גשם עליו לחזור. אך בימינו שמזכירים טל בקיץ, אינו צריך לחזור, כי יוצא בדיעבד בכך שהזכיר טל. אומנם בקיץ, אם הזכיר גבורות גשמים, עליו לחזור.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ה'טור' מביא בשם </w:t>
      </w:r>
      <w:proofErr w:type="spellStart"/>
      <w:r w:rsidRPr="005C66A7">
        <w:rPr>
          <w:rFonts w:ascii="Arial" w:eastAsia="Times New Roman" w:hAnsi="Arial" w:cs="Arial"/>
          <w:color w:val="000033"/>
          <w:sz w:val="24"/>
          <w:szCs w:val="24"/>
          <w:rtl/>
        </w:rPr>
        <w:t>מהר"ם</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מרוטנבורג</w:t>
      </w:r>
      <w:proofErr w:type="spellEnd"/>
      <w:r w:rsidRPr="005C66A7">
        <w:rPr>
          <w:rFonts w:ascii="Arial" w:eastAsia="Times New Roman" w:hAnsi="Arial" w:cs="Arial"/>
          <w:color w:val="000033"/>
          <w:sz w:val="24"/>
          <w:szCs w:val="24"/>
          <w:rtl/>
        </w:rPr>
        <w:t xml:space="preserve"> עצה הפותרת את הבעיה בספק אם הזכיר גבורות גשמים. וכך הוא כותב :"</w:t>
      </w:r>
      <w:proofErr w:type="spellStart"/>
      <w:r w:rsidRPr="005C66A7">
        <w:rPr>
          <w:rFonts w:ascii="Arial" w:eastAsia="Times New Roman" w:hAnsi="Arial" w:cs="Arial"/>
          <w:color w:val="000033"/>
          <w:sz w:val="24"/>
          <w:szCs w:val="24"/>
          <w:rtl/>
        </w:rPr>
        <w:t>והר"ם</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מרוטנבורק</w:t>
      </w:r>
      <w:proofErr w:type="spellEnd"/>
      <w:r w:rsidRPr="005C66A7">
        <w:rPr>
          <w:rFonts w:ascii="Arial" w:eastAsia="Times New Roman" w:hAnsi="Arial" w:cs="Arial"/>
          <w:color w:val="000033"/>
          <w:sz w:val="24"/>
          <w:szCs w:val="24"/>
          <w:rtl/>
        </w:rPr>
        <w:t xml:space="preserve"> היה רגיל לומר בשמיני עצרת ברכת אתה </w:t>
      </w:r>
      <w:proofErr w:type="spellStart"/>
      <w:r w:rsidRPr="005C66A7">
        <w:rPr>
          <w:rFonts w:ascii="Arial" w:eastAsia="Times New Roman" w:hAnsi="Arial" w:cs="Arial"/>
          <w:color w:val="000033"/>
          <w:sz w:val="24"/>
          <w:szCs w:val="24"/>
          <w:rtl/>
        </w:rPr>
        <w:t>גבור</w:t>
      </w:r>
      <w:proofErr w:type="spellEnd"/>
      <w:r w:rsidRPr="005C66A7">
        <w:rPr>
          <w:rFonts w:ascii="Arial" w:eastAsia="Times New Roman" w:hAnsi="Arial" w:cs="Arial"/>
          <w:color w:val="000033"/>
          <w:sz w:val="24"/>
          <w:szCs w:val="24"/>
          <w:rtl/>
        </w:rPr>
        <w:t xml:space="preserve"> תשעים פעמים עד משיב הרוח ומוריד הגשם כנגד ל' יום שאומר אותו ג' פעמים בכל יום ועכשיו אם היה מסופק א"צ לחזור וראייתו מפרק כיצד הרגל (כד א) </w:t>
      </w:r>
      <w:proofErr w:type="spellStart"/>
      <w:r w:rsidRPr="005C66A7">
        <w:rPr>
          <w:rFonts w:ascii="Arial" w:eastAsia="Times New Roman" w:hAnsi="Arial" w:cs="Arial"/>
          <w:color w:val="000033"/>
          <w:sz w:val="24"/>
          <w:szCs w:val="24"/>
          <w:rtl/>
        </w:rPr>
        <w:t>דאמר</w:t>
      </w:r>
      <w:proofErr w:type="spellEnd"/>
      <w:r w:rsidRPr="005C66A7">
        <w:rPr>
          <w:rFonts w:ascii="Arial" w:eastAsia="Times New Roman" w:hAnsi="Arial" w:cs="Arial"/>
          <w:color w:val="000033"/>
          <w:sz w:val="24"/>
          <w:szCs w:val="24"/>
          <w:rtl/>
        </w:rPr>
        <w:t xml:space="preserve"> גבי שור המועד ריחק נגיחותיו חייב קירב נגיחותיו לא כ"ש </w:t>
      </w:r>
      <w:proofErr w:type="spellStart"/>
      <w:r w:rsidRPr="005C66A7">
        <w:rPr>
          <w:rFonts w:ascii="Arial" w:eastAsia="Times New Roman" w:hAnsi="Arial" w:cs="Arial"/>
          <w:color w:val="000033"/>
          <w:sz w:val="24"/>
          <w:szCs w:val="24"/>
          <w:rtl/>
        </w:rPr>
        <w:t>ה"נ</w:t>
      </w:r>
      <w:proofErr w:type="spellEnd"/>
      <w:r w:rsidRPr="005C66A7">
        <w:rPr>
          <w:rFonts w:ascii="Arial" w:eastAsia="Times New Roman" w:hAnsi="Arial" w:cs="Arial"/>
          <w:color w:val="000033"/>
          <w:sz w:val="24"/>
          <w:szCs w:val="24"/>
          <w:rtl/>
        </w:rPr>
        <w:t xml:space="preserve"> כיון </w:t>
      </w:r>
      <w:proofErr w:type="spellStart"/>
      <w:r w:rsidRPr="005C66A7">
        <w:rPr>
          <w:rFonts w:ascii="Arial" w:eastAsia="Times New Roman" w:hAnsi="Arial" w:cs="Arial"/>
          <w:color w:val="000033"/>
          <w:sz w:val="24"/>
          <w:szCs w:val="24"/>
          <w:rtl/>
        </w:rPr>
        <w:t>דאחר</w:t>
      </w:r>
      <w:proofErr w:type="spellEnd"/>
      <w:r w:rsidRPr="005C66A7">
        <w:rPr>
          <w:rFonts w:ascii="Arial" w:eastAsia="Times New Roman" w:hAnsi="Arial" w:cs="Arial"/>
          <w:color w:val="000033"/>
          <w:sz w:val="24"/>
          <w:szCs w:val="24"/>
          <w:rtl/>
        </w:rPr>
        <w:t xml:space="preserve"> ל' יום אם הוא מסופק א"צ לחזור כ"ש צ' פעמים ביום אחד".</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כלומר, במקום לחכות שלושים יום עד שתתרגל לשונו, יאמר בשמיני עצרת, בזמנו החופשי, ולא תוך כדי תפילה, תשעים פעם את ברכת גבורות, עד משיב הרוח ומוריד הגשם, שהרי בשלושים יום יש כ- 90 תפילות, לכן יאמר 90 פעם ובכך תורגל לשונו.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מעניינת עד מאוד היא ראייתו של </w:t>
      </w:r>
      <w:proofErr w:type="spellStart"/>
      <w:r w:rsidRPr="005C66A7">
        <w:rPr>
          <w:rFonts w:ascii="Arial" w:eastAsia="Times New Roman" w:hAnsi="Arial" w:cs="Arial"/>
          <w:color w:val="000033"/>
          <w:sz w:val="24"/>
          <w:szCs w:val="24"/>
          <w:rtl/>
        </w:rPr>
        <w:t>המהר"ם</w:t>
      </w:r>
      <w:proofErr w:type="spellEnd"/>
      <w:r w:rsidRPr="005C66A7">
        <w:rPr>
          <w:rFonts w:ascii="Arial" w:eastAsia="Times New Roman" w:hAnsi="Arial" w:cs="Arial"/>
          <w:color w:val="000033"/>
          <w:sz w:val="24"/>
          <w:szCs w:val="24"/>
          <w:rtl/>
        </w:rPr>
        <w:t xml:space="preserve">. הוא מוכיח את דבריו מדברי ר' מאיר במשנת שור המועד. כך נאמר במשנה :"איזה הוא תם ואיזה הוא מועד </w:t>
      </w:r>
      <w:proofErr w:type="spellStart"/>
      <w:r w:rsidRPr="005C66A7">
        <w:rPr>
          <w:rFonts w:ascii="Arial" w:eastAsia="Times New Roman" w:hAnsi="Arial" w:cs="Arial"/>
          <w:color w:val="000033"/>
          <w:sz w:val="24"/>
          <w:szCs w:val="24"/>
          <w:rtl/>
        </w:rPr>
        <w:t>מועד</w:t>
      </w:r>
      <w:proofErr w:type="spellEnd"/>
      <w:r w:rsidRPr="005C66A7">
        <w:rPr>
          <w:rFonts w:ascii="Arial" w:eastAsia="Times New Roman" w:hAnsi="Arial" w:cs="Arial"/>
          <w:color w:val="000033"/>
          <w:sz w:val="24"/>
          <w:szCs w:val="24"/>
          <w:rtl/>
        </w:rPr>
        <w:t xml:space="preserve"> כל שהעידו בו שלשה ימים ותם </w:t>
      </w:r>
      <w:proofErr w:type="spellStart"/>
      <w:r w:rsidRPr="005C66A7">
        <w:rPr>
          <w:rFonts w:ascii="Arial" w:eastAsia="Times New Roman" w:hAnsi="Arial" w:cs="Arial"/>
          <w:color w:val="000033"/>
          <w:sz w:val="24"/>
          <w:szCs w:val="24"/>
          <w:rtl/>
        </w:rPr>
        <w:t>משיחזור</w:t>
      </w:r>
      <w:proofErr w:type="spellEnd"/>
      <w:r w:rsidRPr="005C66A7">
        <w:rPr>
          <w:rFonts w:ascii="Arial" w:eastAsia="Times New Roman" w:hAnsi="Arial" w:cs="Arial"/>
          <w:color w:val="000033"/>
          <w:sz w:val="24"/>
          <w:szCs w:val="24"/>
          <w:rtl/>
        </w:rPr>
        <w:t xml:space="preserve"> בו שלשה ימים דברי רבי יהודה ר' מאיר אומר מועד שהעידו בו שלשה פעמים..." [משנה מסכת בבא קמא פרק ב משנה ד]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כלומר, שור מועד האמור בתורה הוא זה שנגח שלוש פעמים בשלושה ימים, וזו דעת ר' יהודה, אך ר' מאיר מוסיף, שאף אם נגח שלוש נגיחות ביום אחד נעשה מועד. הגמרא </w:t>
      </w:r>
      <w:r w:rsidRPr="005C66A7">
        <w:rPr>
          <w:rFonts w:ascii="Arial" w:eastAsia="Times New Roman" w:hAnsi="Arial" w:cs="Arial"/>
          <w:color w:val="000033"/>
          <w:sz w:val="24"/>
          <w:szCs w:val="24"/>
          <w:rtl/>
        </w:rPr>
        <w:lastRenderedPageBreak/>
        <w:t>מסבירה את טעמו של ר' מאיר ואומרת :"ריחק נגיחותיו חייב, קירב נגיחותיו לא כל שכן"? [תלמוד בבלי מסכת בבא קמא דף כד עמוד א]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כלומר, ר' מאיר לומד מקל וחומר, שגם קירב נגיחותיו </w:t>
      </w:r>
      <w:proofErr w:type="spellStart"/>
      <w:r w:rsidRPr="005C66A7">
        <w:rPr>
          <w:rFonts w:ascii="Arial" w:eastAsia="Times New Roman" w:hAnsi="Arial" w:cs="Arial"/>
          <w:color w:val="000033"/>
          <w:sz w:val="24"/>
          <w:szCs w:val="24"/>
          <w:rtl/>
        </w:rPr>
        <w:t>ועשאן</w:t>
      </w:r>
      <w:proofErr w:type="spellEnd"/>
      <w:r w:rsidRPr="005C66A7">
        <w:rPr>
          <w:rFonts w:ascii="Arial" w:eastAsia="Times New Roman" w:hAnsi="Arial" w:cs="Arial"/>
          <w:color w:val="000033"/>
          <w:sz w:val="24"/>
          <w:szCs w:val="24"/>
          <w:rtl/>
        </w:rPr>
        <w:t xml:space="preserve"> ביום אחד – חייב. מכך למד גם ר' מאיר </w:t>
      </w:r>
      <w:proofErr w:type="spellStart"/>
      <w:r w:rsidRPr="005C66A7">
        <w:rPr>
          <w:rFonts w:ascii="Arial" w:eastAsia="Times New Roman" w:hAnsi="Arial" w:cs="Arial"/>
          <w:color w:val="000033"/>
          <w:sz w:val="24"/>
          <w:szCs w:val="24"/>
          <w:rtl/>
        </w:rPr>
        <w:t>מרוטנבורג</w:t>
      </w:r>
      <w:proofErr w:type="spellEnd"/>
      <w:r w:rsidRPr="005C66A7">
        <w:rPr>
          <w:rFonts w:ascii="Arial" w:eastAsia="Times New Roman" w:hAnsi="Arial" w:cs="Arial"/>
          <w:color w:val="000033"/>
          <w:sz w:val="24"/>
          <w:szCs w:val="24"/>
          <w:rtl/>
        </w:rPr>
        <w:t xml:space="preserve">. כמו ששור מתרגל לנגוח גם ביום אחד, כך אדם יכול להרגיל לשונו ביום אחד. אלא שדברי </w:t>
      </w:r>
      <w:proofErr w:type="spellStart"/>
      <w:r w:rsidRPr="005C66A7">
        <w:rPr>
          <w:rFonts w:ascii="Arial" w:eastAsia="Times New Roman" w:hAnsi="Arial" w:cs="Arial"/>
          <w:color w:val="000033"/>
          <w:sz w:val="24"/>
          <w:szCs w:val="24"/>
          <w:rtl/>
        </w:rPr>
        <w:t>המהר"ם</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מרוטנבורג</w:t>
      </w:r>
      <w:proofErr w:type="spellEnd"/>
      <w:r w:rsidRPr="005C66A7">
        <w:rPr>
          <w:rFonts w:ascii="Arial" w:eastAsia="Times New Roman" w:hAnsi="Arial" w:cs="Arial"/>
          <w:color w:val="000033"/>
          <w:sz w:val="24"/>
          <w:szCs w:val="24"/>
          <w:rtl/>
        </w:rPr>
        <w:t xml:space="preserve"> לא היו מוסכמים על הכול. ה'טור' מוסיף ואומר :"</w:t>
      </w:r>
      <w:proofErr w:type="spellStart"/>
      <w:r w:rsidRPr="005C66A7">
        <w:rPr>
          <w:rFonts w:ascii="Arial" w:eastAsia="Times New Roman" w:hAnsi="Arial" w:cs="Arial"/>
          <w:color w:val="000033"/>
          <w:sz w:val="24"/>
          <w:szCs w:val="24"/>
          <w:rtl/>
        </w:rPr>
        <w:t>וה"ר</w:t>
      </w:r>
      <w:proofErr w:type="spellEnd"/>
      <w:r w:rsidRPr="005C66A7">
        <w:rPr>
          <w:rFonts w:ascii="Arial" w:eastAsia="Times New Roman" w:hAnsi="Arial" w:cs="Arial"/>
          <w:color w:val="000033"/>
          <w:sz w:val="24"/>
          <w:szCs w:val="24"/>
          <w:rtl/>
        </w:rPr>
        <w:t xml:space="preserve"> פרץ ז"ל כתב לא </w:t>
      </w:r>
      <w:proofErr w:type="spellStart"/>
      <w:r w:rsidRPr="005C66A7">
        <w:rPr>
          <w:rFonts w:ascii="Arial" w:eastAsia="Times New Roman" w:hAnsi="Arial" w:cs="Arial"/>
          <w:color w:val="000033"/>
          <w:sz w:val="24"/>
          <w:szCs w:val="24"/>
          <w:rtl/>
        </w:rPr>
        <w:t>חזינא</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לרבנן</w:t>
      </w:r>
      <w:proofErr w:type="spellEnd"/>
      <w:r w:rsidRPr="005C66A7">
        <w:rPr>
          <w:rFonts w:ascii="Arial" w:eastAsia="Times New Roman" w:hAnsi="Arial" w:cs="Arial"/>
          <w:color w:val="000033"/>
          <w:sz w:val="24"/>
          <w:szCs w:val="24"/>
          <w:rtl/>
        </w:rPr>
        <w:t xml:space="preserve"> קשישי </w:t>
      </w:r>
      <w:proofErr w:type="spellStart"/>
      <w:r w:rsidRPr="005C66A7">
        <w:rPr>
          <w:rFonts w:ascii="Arial" w:eastAsia="Times New Roman" w:hAnsi="Arial" w:cs="Arial"/>
          <w:color w:val="000033"/>
          <w:sz w:val="24"/>
          <w:szCs w:val="24"/>
          <w:rtl/>
        </w:rPr>
        <w:t>דצרפת</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דעבדי</w:t>
      </w:r>
      <w:proofErr w:type="spellEnd"/>
      <w:r w:rsidRPr="005C66A7">
        <w:rPr>
          <w:rFonts w:ascii="Arial" w:eastAsia="Times New Roman" w:hAnsi="Arial" w:cs="Arial"/>
          <w:color w:val="000033"/>
          <w:sz w:val="24"/>
          <w:szCs w:val="24"/>
          <w:rtl/>
        </w:rPr>
        <w:t xml:space="preserve"> הכי שאין הנדון דומה לראיה </w:t>
      </w:r>
      <w:proofErr w:type="spellStart"/>
      <w:r w:rsidRPr="005C66A7">
        <w:rPr>
          <w:rFonts w:ascii="Arial" w:eastAsia="Times New Roman" w:hAnsi="Arial" w:cs="Arial"/>
          <w:color w:val="000033"/>
          <w:sz w:val="24"/>
          <w:szCs w:val="24"/>
          <w:rtl/>
        </w:rPr>
        <w:t>דהתם</w:t>
      </w:r>
      <w:proofErr w:type="spellEnd"/>
      <w:r w:rsidRPr="005C66A7">
        <w:rPr>
          <w:rFonts w:ascii="Arial" w:eastAsia="Times New Roman" w:hAnsi="Arial" w:cs="Arial"/>
          <w:color w:val="000033"/>
          <w:sz w:val="24"/>
          <w:szCs w:val="24"/>
          <w:rtl/>
        </w:rPr>
        <w:t xml:space="preserve"> טעמא משום שהוחזק </w:t>
      </w:r>
      <w:proofErr w:type="spellStart"/>
      <w:r w:rsidRPr="005C66A7">
        <w:rPr>
          <w:rFonts w:ascii="Arial" w:eastAsia="Times New Roman" w:hAnsi="Arial" w:cs="Arial"/>
          <w:color w:val="000033"/>
          <w:sz w:val="24"/>
          <w:szCs w:val="24"/>
          <w:rtl/>
        </w:rPr>
        <w:t>ליגח</w:t>
      </w:r>
      <w:proofErr w:type="spellEnd"/>
      <w:r w:rsidRPr="005C66A7">
        <w:rPr>
          <w:rFonts w:ascii="Arial" w:eastAsia="Times New Roman" w:hAnsi="Arial" w:cs="Arial"/>
          <w:color w:val="000033"/>
          <w:sz w:val="24"/>
          <w:szCs w:val="24"/>
          <w:rtl/>
        </w:rPr>
        <w:t xml:space="preserve"> ואם הוחזק ג' רחוקות כ"ש בג' קרובות אבל גשם שנתקן בתפלה והדבר תלוי בהרגל לשונו לא </w:t>
      </w:r>
      <w:proofErr w:type="spellStart"/>
      <w:r w:rsidRPr="005C66A7">
        <w:rPr>
          <w:rFonts w:ascii="Arial" w:eastAsia="Times New Roman" w:hAnsi="Arial" w:cs="Arial"/>
          <w:color w:val="000033"/>
          <w:sz w:val="24"/>
          <w:szCs w:val="24"/>
          <w:rtl/>
        </w:rPr>
        <w:t>אמרינן</w:t>
      </w:r>
      <w:proofErr w:type="spellEnd"/>
      <w:r w:rsidRPr="005C66A7">
        <w:rPr>
          <w:rFonts w:ascii="Arial" w:eastAsia="Times New Roman" w:hAnsi="Arial" w:cs="Arial"/>
          <w:color w:val="000033"/>
          <w:sz w:val="24"/>
          <w:szCs w:val="24"/>
          <w:rtl/>
        </w:rPr>
        <w:t xml:space="preserve"> הכי. וא"א הראש ז"ל היה נוטה לסברת </w:t>
      </w:r>
      <w:proofErr w:type="spellStart"/>
      <w:r w:rsidRPr="005C66A7">
        <w:rPr>
          <w:rFonts w:ascii="Arial" w:eastAsia="Times New Roman" w:hAnsi="Arial" w:cs="Arial"/>
          <w:color w:val="000033"/>
          <w:sz w:val="24"/>
          <w:szCs w:val="24"/>
          <w:rtl/>
        </w:rPr>
        <w:t>הר"ם</w:t>
      </w:r>
      <w:proofErr w:type="spellEnd"/>
      <w:r w:rsidRPr="005C66A7">
        <w:rPr>
          <w:rFonts w:ascii="Arial" w:eastAsia="Times New Roman" w:hAnsi="Arial" w:cs="Arial"/>
          <w:color w:val="000033"/>
          <w:sz w:val="24"/>
          <w:szCs w:val="24"/>
          <w:rtl/>
        </w:rPr>
        <w:t xml:space="preserve">": [שם]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כלומר, רבינו פרץ, מבעלי התוספות, ורבני צרפת לא קיבלו את ההשוואה שעשה </w:t>
      </w:r>
      <w:proofErr w:type="spellStart"/>
      <w:r w:rsidRPr="005C66A7">
        <w:rPr>
          <w:rFonts w:ascii="Arial" w:eastAsia="Times New Roman" w:hAnsi="Arial" w:cs="Arial"/>
          <w:color w:val="000033"/>
          <w:sz w:val="24"/>
          <w:szCs w:val="24"/>
          <w:rtl/>
        </w:rPr>
        <w:t>המהר"ם</w:t>
      </w:r>
      <w:proofErr w:type="spellEnd"/>
      <w:r w:rsidRPr="005C66A7">
        <w:rPr>
          <w:rFonts w:ascii="Arial" w:eastAsia="Times New Roman" w:hAnsi="Arial" w:cs="Arial"/>
          <w:color w:val="000033"/>
          <w:sz w:val="24"/>
          <w:szCs w:val="24"/>
          <w:rtl/>
        </w:rPr>
        <w:t xml:space="preserve">, כי לדעתם אין לדמות הרגל הלשון לנגיחות שור המועד. אומנם ה'טור' מסיים ואומר, </w:t>
      </w:r>
      <w:proofErr w:type="spellStart"/>
      <w:r w:rsidRPr="005C66A7">
        <w:rPr>
          <w:rFonts w:ascii="Arial" w:eastAsia="Times New Roman" w:hAnsi="Arial" w:cs="Arial"/>
          <w:color w:val="000033"/>
          <w:sz w:val="24"/>
          <w:szCs w:val="24"/>
          <w:rtl/>
        </w:rPr>
        <w:t>שהרא"ש</w:t>
      </w:r>
      <w:proofErr w:type="spellEnd"/>
      <w:r w:rsidRPr="005C66A7">
        <w:rPr>
          <w:rFonts w:ascii="Arial" w:eastAsia="Times New Roman" w:hAnsi="Arial" w:cs="Arial"/>
          <w:color w:val="000033"/>
          <w:sz w:val="24"/>
          <w:szCs w:val="24"/>
          <w:rtl/>
        </w:rPr>
        <w:t xml:space="preserve"> קיבל את דעת רבו, </w:t>
      </w:r>
      <w:proofErr w:type="spellStart"/>
      <w:r w:rsidRPr="005C66A7">
        <w:rPr>
          <w:rFonts w:ascii="Arial" w:eastAsia="Times New Roman" w:hAnsi="Arial" w:cs="Arial"/>
          <w:color w:val="000033"/>
          <w:sz w:val="24"/>
          <w:szCs w:val="24"/>
          <w:rtl/>
        </w:rPr>
        <w:t>המהר"ם</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מרוטנבורג</w:t>
      </w:r>
      <w:proofErr w:type="spellEnd"/>
      <w:r w:rsidRPr="005C66A7">
        <w:rPr>
          <w:rFonts w:ascii="Arial" w:eastAsia="Times New Roman" w:hAnsi="Arial" w:cs="Arial"/>
          <w:color w:val="000033"/>
          <w:sz w:val="24"/>
          <w:szCs w:val="24"/>
          <w:rtl/>
        </w:rPr>
        <w:t xml:space="preserve">. </w:t>
      </w:r>
    </w:p>
    <w:p w:rsidR="005C66A7" w:rsidRDefault="005C66A7" w:rsidP="005C66A7">
      <w:pPr>
        <w:spacing w:line="360" w:lineRule="auto"/>
        <w:jc w:val="both"/>
        <w:rPr>
          <w:rFonts w:ascii="Arial" w:eastAsia="Times New Roman" w:hAnsi="Arial" w:cs="Arial"/>
          <w:color w:val="000033"/>
          <w:sz w:val="24"/>
          <w:szCs w:val="24"/>
          <w:rtl/>
        </w:rPr>
      </w:pPr>
      <w:r w:rsidRPr="005C66A7">
        <w:rPr>
          <w:rFonts w:ascii="Arial" w:eastAsia="Times New Roman" w:hAnsi="Arial" w:cs="Arial"/>
          <w:color w:val="000033"/>
          <w:sz w:val="24"/>
          <w:szCs w:val="24"/>
          <w:rtl/>
        </w:rPr>
        <w:t>יש לעיין מה יסוד המחלוקת ביניהם? בעל ה"קהילות יעקב" [בבא קמא סי' כ"ט בעניין מועד למינו] חוקר את המושג "חזקת שלוש פעמים", המובא בש"ס, האם שלוש פעמים מהווה ראיה שדרכו בכך, או שע"י שלוש פעמי</w:t>
      </w:r>
      <w:r w:rsidR="008B0405">
        <w:rPr>
          <w:rFonts w:ascii="Arial" w:eastAsia="Times New Roman" w:hAnsi="Arial" w:cs="Arial"/>
          <w:color w:val="000033"/>
          <w:sz w:val="24"/>
          <w:szCs w:val="24"/>
          <w:rtl/>
        </w:rPr>
        <w:t xml:space="preserve">ם הורגל לכך, ונעשה לו טבע שני. </w:t>
      </w:r>
      <w:r w:rsidR="008B0405">
        <w:rPr>
          <w:rFonts w:ascii="Arial" w:eastAsia="Times New Roman" w:hAnsi="Arial" w:cs="Arial" w:hint="cs"/>
          <w:color w:val="000033"/>
          <w:sz w:val="24"/>
          <w:szCs w:val="24"/>
          <w:rtl/>
        </w:rPr>
        <w:t>ב</w:t>
      </w:r>
      <w:r w:rsidRPr="005C66A7">
        <w:rPr>
          <w:rFonts w:ascii="Arial" w:eastAsia="Times New Roman" w:hAnsi="Arial" w:cs="Arial"/>
          <w:color w:val="000033"/>
          <w:sz w:val="24"/>
          <w:szCs w:val="24"/>
          <w:rtl/>
        </w:rPr>
        <w:t xml:space="preserve">מילים פשוטות יותר, האם חזקה מעידה על המהות, או ההרגל של שלוש פעמים יוצר מציאות חדשה. לפי חקירה זו, מסביר ה"קהילות יעקב" [הוא הרב יעקב </w:t>
      </w:r>
      <w:proofErr w:type="spellStart"/>
      <w:r w:rsidRPr="005C66A7">
        <w:rPr>
          <w:rFonts w:ascii="Arial" w:eastAsia="Times New Roman" w:hAnsi="Arial" w:cs="Arial"/>
          <w:color w:val="000033"/>
          <w:sz w:val="24"/>
          <w:szCs w:val="24"/>
          <w:rtl/>
        </w:rPr>
        <w:t>קנייבסקי</w:t>
      </w:r>
      <w:proofErr w:type="spellEnd"/>
      <w:r w:rsidRPr="005C66A7">
        <w:rPr>
          <w:rFonts w:ascii="Arial" w:eastAsia="Times New Roman" w:hAnsi="Arial" w:cs="Arial"/>
          <w:color w:val="000033"/>
          <w:sz w:val="24"/>
          <w:szCs w:val="24"/>
          <w:rtl/>
        </w:rPr>
        <w:t xml:space="preserve">, המכונה </w:t>
      </w:r>
      <w:proofErr w:type="spellStart"/>
      <w:r w:rsidRPr="005C66A7">
        <w:rPr>
          <w:rFonts w:ascii="Arial" w:eastAsia="Times New Roman" w:hAnsi="Arial" w:cs="Arial"/>
          <w:color w:val="000033"/>
          <w:sz w:val="24"/>
          <w:szCs w:val="24"/>
          <w:rtl/>
        </w:rPr>
        <w:t>ה'סטייפלר</w:t>
      </w:r>
      <w:proofErr w:type="spellEnd"/>
      <w:r w:rsidRPr="005C66A7">
        <w:rPr>
          <w:rFonts w:ascii="Arial" w:eastAsia="Times New Roman" w:hAnsi="Arial" w:cs="Arial"/>
          <w:color w:val="000033"/>
          <w:sz w:val="24"/>
          <w:szCs w:val="24"/>
          <w:rtl/>
        </w:rPr>
        <w:t xml:space="preserve">', אביו של ר' חיים </w:t>
      </w:r>
      <w:proofErr w:type="spellStart"/>
      <w:r w:rsidRPr="005C66A7">
        <w:rPr>
          <w:rFonts w:ascii="Arial" w:eastAsia="Times New Roman" w:hAnsi="Arial" w:cs="Arial"/>
          <w:color w:val="000033"/>
          <w:sz w:val="24"/>
          <w:szCs w:val="24"/>
          <w:rtl/>
        </w:rPr>
        <w:t>קנייבסקי</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שליט"א</w:t>
      </w:r>
      <w:proofErr w:type="spellEnd"/>
      <w:r w:rsidRPr="005C66A7">
        <w:rPr>
          <w:rFonts w:ascii="Arial" w:eastAsia="Times New Roman" w:hAnsi="Arial" w:cs="Arial"/>
          <w:color w:val="000033"/>
          <w:sz w:val="24"/>
          <w:szCs w:val="24"/>
          <w:rtl/>
        </w:rPr>
        <w:t xml:space="preserve">] את מחלוקת רבנו פרץ </w:t>
      </w:r>
      <w:proofErr w:type="spellStart"/>
      <w:r w:rsidRPr="005C66A7">
        <w:rPr>
          <w:rFonts w:ascii="Arial" w:eastAsia="Times New Roman" w:hAnsi="Arial" w:cs="Arial"/>
          <w:color w:val="000033"/>
          <w:sz w:val="24"/>
          <w:szCs w:val="24"/>
          <w:rtl/>
        </w:rPr>
        <w:t>והמהר"ם</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מרוטנבורג</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המהר"ם</w:t>
      </w:r>
      <w:proofErr w:type="spellEnd"/>
      <w:r w:rsidRPr="005C66A7">
        <w:rPr>
          <w:rFonts w:ascii="Arial" w:eastAsia="Times New Roman" w:hAnsi="Arial" w:cs="Arial"/>
          <w:color w:val="000033"/>
          <w:sz w:val="24"/>
          <w:szCs w:val="24"/>
          <w:rtl/>
        </w:rPr>
        <w:t xml:space="preserve"> סבר שחזקת שור המועד היא עניין של הרגל. שור שנגח שלוש פעמים הורגל לנגוח, ולכן ניתן ללמוד ממנו להרגל הלשון בבני אדם. אולם רבנו פרץ חולק וסובר, שחזקת שלוש שנים מעידה על מהות. שור שנגח שלוש פעמים, מתברר בכך טבעו, שהוא שור נגחן. כלומר, כבר בפעם הראשונה שנגח הוא היה נגחן, אך אי אפשר להיות בטוח בכך אלא רק אחרי שלוש נגיחות, ולכן משלם נזק שלם רק בפעם הרביעית. לפיכך, לא ניתן ללמוד משור המועד לעניין רגילות לשון האדם, כי, כאמור, אין זו התרגלות של השור לנגוח, אלא גילוי מהותו הפנימית של השור. נראה להוסיף, שסברת </w:t>
      </w:r>
      <w:proofErr w:type="spellStart"/>
      <w:r w:rsidRPr="005C66A7">
        <w:rPr>
          <w:rFonts w:ascii="Arial" w:eastAsia="Times New Roman" w:hAnsi="Arial" w:cs="Arial"/>
          <w:color w:val="000033"/>
          <w:sz w:val="24"/>
          <w:szCs w:val="24"/>
          <w:rtl/>
        </w:rPr>
        <w:t>מהר"ם</w:t>
      </w:r>
      <w:proofErr w:type="spellEnd"/>
      <w:r w:rsidRPr="005C66A7">
        <w:rPr>
          <w:rFonts w:ascii="Arial" w:eastAsia="Times New Roman" w:hAnsi="Arial" w:cs="Arial"/>
          <w:color w:val="000033"/>
          <w:sz w:val="24"/>
          <w:szCs w:val="24"/>
          <w:rtl/>
        </w:rPr>
        <w:t xml:space="preserve"> </w:t>
      </w:r>
      <w:proofErr w:type="spellStart"/>
      <w:r w:rsidRPr="005C66A7">
        <w:rPr>
          <w:rFonts w:ascii="Arial" w:eastAsia="Times New Roman" w:hAnsi="Arial" w:cs="Arial"/>
          <w:color w:val="000033"/>
          <w:sz w:val="24"/>
          <w:szCs w:val="24"/>
          <w:rtl/>
        </w:rPr>
        <w:t>מרוטנבורג</w:t>
      </w:r>
      <w:proofErr w:type="spellEnd"/>
      <w:r w:rsidRPr="005C66A7">
        <w:rPr>
          <w:rFonts w:ascii="Arial" w:eastAsia="Times New Roman" w:hAnsi="Arial" w:cs="Arial"/>
          <w:color w:val="000033"/>
          <w:sz w:val="24"/>
          <w:szCs w:val="24"/>
          <w:rtl/>
        </w:rPr>
        <w:t xml:space="preserve"> היא, שאם העניין הוא לגלות את טבעו של השור, לא היה ניתן לסמוך על שלוש נגיחות ביום אחד, כי אולי היה זה יום שהשור היה בו עצבני במקרה, ואין בכך לגלות על טבעו הקבוע. </w:t>
      </w:r>
    </w:p>
    <w:p w:rsidR="001B5BE8" w:rsidRPr="001B5BE8" w:rsidRDefault="001B5BE8" w:rsidP="005C66A7">
      <w:pPr>
        <w:spacing w:line="360" w:lineRule="auto"/>
        <w:jc w:val="both"/>
        <w:rPr>
          <w:rFonts w:ascii="Arial" w:eastAsia="Times New Roman" w:hAnsi="Arial" w:cs="Arial"/>
          <w:color w:val="000033"/>
          <w:sz w:val="24"/>
          <w:szCs w:val="24"/>
          <w:rtl/>
        </w:rPr>
      </w:pPr>
      <w:r>
        <w:rPr>
          <w:rFonts w:ascii="Arial" w:eastAsia="Times New Roman" w:hAnsi="Arial" w:cs="Arial" w:hint="cs"/>
          <w:color w:val="000033"/>
          <w:sz w:val="24"/>
          <w:szCs w:val="24"/>
          <w:rtl/>
        </w:rPr>
        <w:t xml:space="preserve">בדף ל"ט במסכת בבא קמא, נחלקו ר"מ ור' יוסי, האם אומרים 'רשות משנה'. כלומר, האם שור חוזר לתמותו ע"י שינוי בעלים. ר"מ סובר שאכן רשות משנה. שמא ניתן לומר, שיסוד המחלוקת ביניהם הוא כנ"ל. ר"מ הולך אחר הרגל. לפיכך שינוי הבעלים משפיע על השור. אך אם השור מועד במהותו, מה יעזור שינוי הבעלים.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lastRenderedPageBreak/>
        <w:t xml:space="preserve">להלכה, נפסק </w:t>
      </w:r>
      <w:proofErr w:type="spellStart"/>
      <w:r w:rsidRPr="005C66A7">
        <w:rPr>
          <w:rFonts w:ascii="Arial" w:eastAsia="Times New Roman" w:hAnsi="Arial" w:cs="Arial"/>
          <w:color w:val="000033"/>
          <w:sz w:val="24"/>
          <w:szCs w:val="24"/>
          <w:rtl/>
        </w:rPr>
        <w:t>בשו"ע</w:t>
      </w:r>
      <w:proofErr w:type="spellEnd"/>
      <w:r w:rsidRPr="005C66A7">
        <w:rPr>
          <w:rFonts w:ascii="Arial" w:eastAsia="Times New Roman" w:hAnsi="Arial" w:cs="Arial"/>
          <w:color w:val="000033"/>
          <w:sz w:val="24"/>
          <w:szCs w:val="24"/>
          <w:rtl/>
        </w:rPr>
        <w:t xml:space="preserve"> כדעת </w:t>
      </w:r>
      <w:proofErr w:type="spellStart"/>
      <w:r w:rsidRPr="005C66A7">
        <w:rPr>
          <w:rFonts w:ascii="Arial" w:eastAsia="Times New Roman" w:hAnsi="Arial" w:cs="Arial"/>
          <w:color w:val="000033"/>
          <w:sz w:val="24"/>
          <w:szCs w:val="24"/>
          <w:rtl/>
        </w:rPr>
        <w:t>המהר"ם</w:t>
      </w:r>
      <w:proofErr w:type="spellEnd"/>
      <w:r w:rsidRPr="005C66A7">
        <w:rPr>
          <w:rFonts w:ascii="Arial" w:eastAsia="Times New Roman" w:hAnsi="Arial" w:cs="Arial"/>
          <w:color w:val="000033"/>
          <w:sz w:val="24"/>
          <w:szCs w:val="24"/>
          <w:rtl/>
        </w:rPr>
        <w:t>.  </w:t>
      </w:r>
      <w:r w:rsidR="001B5BE8">
        <w:rPr>
          <w:rFonts w:ascii="Arial" w:eastAsia="Times New Roman" w:hAnsi="Arial" w:cs="Arial"/>
          <w:color w:val="000033"/>
          <w:sz w:val="24"/>
          <w:szCs w:val="24"/>
          <w:rtl/>
        </w:rPr>
        <w:t>:"אם ביום ראשון של פסח אומר ברכת אתה ג</w:t>
      </w:r>
      <w:r w:rsidR="001B5BE8">
        <w:rPr>
          <w:rFonts w:ascii="Arial" w:eastAsia="Times New Roman" w:hAnsi="Arial" w:cs="Arial" w:hint="cs"/>
          <w:color w:val="000033"/>
          <w:sz w:val="24"/>
          <w:szCs w:val="24"/>
          <w:rtl/>
        </w:rPr>
        <w:t>י</w:t>
      </w:r>
      <w:r w:rsidR="001B5BE8">
        <w:rPr>
          <w:rFonts w:ascii="Arial" w:eastAsia="Times New Roman" w:hAnsi="Arial" w:cs="Arial"/>
          <w:color w:val="000033"/>
          <w:sz w:val="24"/>
          <w:szCs w:val="24"/>
          <w:rtl/>
        </w:rPr>
        <w:t xml:space="preserve">בור  עד מוריד הטל </w:t>
      </w:r>
      <w:r w:rsidRPr="005C66A7">
        <w:rPr>
          <w:rFonts w:ascii="Arial" w:eastAsia="Times New Roman" w:hAnsi="Arial" w:cs="Arial"/>
          <w:color w:val="000033"/>
          <w:sz w:val="24"/>
          <w:szCs w:val="24"/>
          <w:rtl/>
        </w:rPr>
        <w:t xml:space="preserve">צ' </w:t>
      </w:r>
      <w:r w:rsidR="001B5BE8">
        <w:rPr>
          <w:rFonts w:ascii="Arial" w:eastAsia="Times New Roman" w:hAnsi="Arial" w:cs="Arial"/>
          <w:color w:val="000033"/>
          <w:sz w:val="24"/>
          <w:szCs w:val="24"/>
          <w:rtl/>
        </w:rPr>
        <w:t>פעמים, כנגד ל' יום שאומר אותו</w:t>
      </w:r>
      <w:r w:rsidRPr="005C66A7">
        <w:rPr>
          <w:rFonts w:ascii="Arial" w:eastAsia="Times New Roman" w:hAnsi="Arial" w:cs="Arial"/>
          <w:color w:val="000033"/>
          <w:sz w:val="24"/>
          <w:szCs w:val="24"/>
          <w:rtl/>
        </w:rPr>
        <w:t xml:space="preserve"> ג' פעמים בכל יום, משם ואילך אם</w:t>
      </w:r>
      <w:r w:rsidR="001B5BE8">
        <w:rPr>
          <w:rFonts w:ascii="Arial" w:eastAsia="Times New Roman" w:hAnsi="Arial" w:cs="Arial"/>
          <w:color w:val="000033"/>
          <w:sz w:val="24"/>
          <w:szCs w:val="24"/>
          <w:rtl/>
        </w:rPr>
        <w:t xml:space="preserve"> אינו זוכר אם הזכיר גשם</w:t>
      </w:r>
      <w:r w:rsidR="001B5BE8">
        <w:rPr>
          <w:rFonts w:ascii="Arial" w:eastAsia="Times New Roman" w:hAnsi="Arial" w:cs="Arial" w:hint="cs"/>
          <w:color w:val="000033"/>
          <w:sz w:val="24"/>
          <w:szCs w:val="24"/>
          <w:rtl/>
        </w:rPr>
        <w:t xml:space="preserve"> </w:t>
      </w:r>
      <w:r w:rsidRPr="005C66A7">
        <w:rPr>
          <w:rFonts w:ascii="Arial" w:eastAsia="Times New Roman" w:hAnsi="Arial" w:cs="Arial"/>
          <w:color w:val="000033"/>
          <w:sz w:val="24"/>
          <w:szCs w:val="24"/>
          <w:rtl/>
        </w:rPr>
        <w:t>הרי הוא בחזקת</w:t>
      </w:r>
      <w:r w:rsidR="001B5BE8">
        <w:rPr>
          <w:rFonts w:ascii="Arial" w:eastAsia="Times New Roman" w:hAnsi="Arial" w:cs="Arial"/>
          <w:color w:val="000033"/>
          <w:sz w:val="24"/>
          <w:szCs w:val="24"/>
          <w:rtl/>
        </w:rPr>
        <w:t xml:space="preserve"> שלא הזכיר </w:t>
      </w:r>
      <w:r w:rsidRPr="005C66A7">
        <w:rPr>
          <w:rFonts w:ascii="Arial" w:eastAsia="Times New Roman" w:hAnsi="Arial" w:cs="Arial"/>
          <w:color w:val="000033"/>
          <w:sz w:val="24"/>
          <w:szCs w:val="24"/>
          <w:rtl/>
        </w:rPr>
        <w:t xml:space="preserve">גשם, ואינו צריך לחזור. [שולחן ערוך אורח חיים הלכות תפלה סימן קיד סעף ט]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בשולי הדברים נראה להוסיף, מחלוקת זו של </w:t>
      </w:r>
      <w:proofErr w:type="spellStart"/>
      <w:r w:rsidRPr="005C66A7">
        <w:rPr>
          <w:rFonts w:ascii="Arial" w:eastAsia="Times New Roman" w:hAnsi="Arial" w:cs="Arial"/>
          <w:color w:val="000033"/>
          <w:sz w:val="24"/>
          <w:szCs w:val="24"/>
          <w:rtl/>
        </w:rPr>
        <w:t>מהר"ם</w:t>
      </w:r>
      <w:proofErr w:type="spellEnd"/>
      <w:r w:rsidRPr="005C66A7">
        <w:rPr>
          <w:rFonts w:ascii="Arial" w:eastAsia="Times New Roman" w:hAnsi="Arial" w:cs="Arial"/>
          <w:color w:val="000033"/>
          <w:sz w:val="24"/>
          <w:szCs w:val="24"/>
          <w:rtl/>
        </w:rPr>
        <w:t xml:space="preserve"> ורבנו פרץ, האם חזקה מעידה על מהות, או שאינה אלא התרגלות, מזכירה מחלוקת בין תנועות פילוסופיות.</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בצרפת קמה התנועה האקסיסטנציאליסטית. כלומר, אלו שהדגישו את ה'קיום'. תנועה זו התנגדה </w:t>
      </w:r>
      <w:proofErr w:type="spellStart"/>
      <w:r w:rsidRPr="005C66A7">
        <w:rPr>
          <w:rFonts w:ascii="Arial" w:eastAsia="Times New Roman" w:hAnsi="Arial" w:cs="Arial"/>
          <w:color w:val="000033"/>
          <w:sz w:val="24"/>
          <w:szCs w:val="24"/>
          <w:rtl/>
        </w:rPr>
        <w:t>לאסנציאליזם</w:t>
      </w:r>
      <w:proofErr w:type="spellEnd"/>
      <w:r w:rsidRPr="005C66A7">
        <w:rPr>
          <w:rFonts w:ascii="Arial" w:eastAsia="Times New Roman" w:hAnsi="Arial" w:cs="Arial"/>
          <w:color w:val="000033"/>
          <w:sz w:val="24"/>
          <w:szCs w:val="24"/>
          <w:rtl/>
        </w:rPr>
        <w:t>, המדגיש את ה'מהות'. התנועה האקסיסטנציאליסטית הייתה שלב מעבר בין המודרניזם לפוסטמודרניזם. תנועה זו מרדה ב'מהות'. מכאן הייתה פתוחה הדרך, להגדיר כל דבר כ'הבנייה', ולא כדבר מהותי. למשל, האם יש הבדל מהותי בין איש לאישה? החשיבה הקלאסית הבינה שאכן יש, אך בעולמנו הפוסט מודרני, מגדירים כל דבר כ'הבנייה'.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כלומר, אנחנו יוצרים את ההבדלים בין איש לאישה ע"י נתינת משחקי מכוניות וחיילים לבנים, ומשחקי בובות לבנות וכיו"ב.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היהדות לא מתביישת במהות. הרב קוק כותב, שאלו הכופרים ב'אשר בחר בנו מכל העמים', עושים טעות גדולה. אף לגבי הגרים נאמר, שנשמתם עמדה כבר על הר סיני. כלומר, הם שייכים לנו מראש, ורק במקרה נולדו לעם אחר. </w:t>
      </w:r>
    </w:p>
    <w:p w:rsidR="005C66A7" w:rsidRPr="005C66A7" w:rsidRDefault="005C66A7" w:rsidP="005C66A7">
      <w:pPr>
        <w:spacing w:line="360" w:lineRule="auto"/>
        <w:jc w:val="both"/>
        <w:rPr>
          <w:rFonts w:ascii="Arial" w:eastAsia="Times New Roman" w:hAnsi="Arial" w:cs="Arial"/>
          <w:color w:val="000033"/>
          <w:sz w:val="18"/>
          <w:szCs w:val="18"/>
          <w:rtl/>
        </w:rPr>
      </w:pPr>
      <w:r w:rsidRPr="005C66A7">
        <w:rPr>
          <w:rFonts w:ascii="Arial" w:eastAsia="Times New Roman" w:hAnsi="Arial" w:cs="Arial"/>
          <w:color w:val="000033"/>
          <w:sz w:val="24"/>
          <w:szCs w:val="24"/>
          <w:rtl/>
        </w:rPr>
        <w:t xml:space="preserve">אומנם ודאי שיש דברים וחילוקים שאינם מהותיים אלא תוצאה של חינוך סביבתי שונה. ואכמ"ל. </w:t>
      </w:r>
    </w:p>
    <w:p w:rsidR="0069102C" w:rsidRDefault="0069102C"/>
    <w:sectPr w:rsidR="0069102C" w:rsidSect="00E31D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A7"/>
    <w:rsid w:val="001B5BE8"/>
    <w:rsid w:val="005C66A7"/>
    <w:rsid w:val="00654287"/>
    <w:rsid w:val="0069102C"/>
    <w:rsid w:val="008B0405"/>
    <w:rsid w:val="00E31D78"/>
    <w:rsid w:val="00E60A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D5D40-E274-47EB-BA42-A085D1DA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koteret11">
    <w:name w:val="koteret11"/>
    <w:basedOn w:val="a0"/>
    <w:rsid w:val="005C66A7"/>
    <w:rPr>
      <w:rFonts w:ascii="Arial" w:hAnsi="Arial" w:cs="Arial" w:hint="default"/>
      <w:b/>
      <w:bCs/>
      <w:color w:val="1D3850"/>
      <w:sz w:val="24"/>
      <w:szCs w:val="24"/>
    </w:rPr>
  </w:style>
  <w:style w:type="character" w:customStyle="1" w:styleId="green1">
    <w:name w:val="green1"/>
    <w:basedOn w:val="a0"/>
    <w:rsid w:val="005C66A7"/>
    <w:rPr>
      <w:rFonts w:ascii="Arial" w:hAnsi="Arial" w:cs="Arial" w:hint="default"/>
      <w:b/>
      <w:bCs/>
      <w:color w:val="9C9A36"/>
      <w:sz w:val="24"/>
      <w:szCs w:val="24"/>
    </w:rPr>
  </w:style>
  <w:style w:type="character" w:customStyle="1" w:styleId="normal1">
    <w:name w:val="normal1"/>
    <w:basedOn w:val="a0"/>
    <w:rsid w:val="005C66A7"/>
    <w:rPr>
      <w:rFonts w:ascii="Arial" w:hAnsi="Arial" w:cs="Arial" w:hint="default"/>
      <w:color w:val="0000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780616">
      <w:bodyDiv w:val="1"/>
      <w:marLeft w:val="0"/>
      <w:marRight w:val="0"/>
      <w:marTop w:val="0"/>
      <w:marBottom w:val="0"/>
      <w:divBdr>
        <w:top w:val="none" w:sz="0" w:space="0" w:color="auto"/>
        <w:left w:val="none" w:sz="0" w:space="0" w:color="auto"/>
        <w:bottom w:val="none" w:sz="0" w:space="0" w:color="auto"/>
        <w:right w:val="none" w:sz="0" w:space="0" w:color="auto"/>
      </w:divBdr>
      <w:divsChild>
        <w:div w:id="1384906973">
          <w:marLeft w:val="0"/>
          <w:marRight w:val="0"/>
          <w:marTop w:val="0"/>
          <w:marBottom w:val="200"/>
          <w:divBdr>
            <w:top w:val="none" w:sz="0" w:space="0" w:color="auto"/>
            <w:left w:val="none" w:sz="0" w:space="0" w:color="auto"/>
            <w:bottom w:val="none" w:sz="0" w:space="0" w:color="auto"/>
            <w:right w:val="none" w:sz="0" w:space="0" w:color="auto"/>
          </w:divBdr>
        </w:div>
        <w:div w:id="731316399">
          <w:marLeft w:val="0"/>
          <w:marRight w:val="0"/>
          <w:marTop w:val="0"/>
          <w:marBottom w:val="200"/>
          <w:divBdr>
            <w:top w:val="none" w:sz="0" w:space="0" w:color="auto"/>
            <w:left w:val="none" w:sz="0" w:space="0" w:color="auto"/>
            <w:bottom w:val="none" w:sz="0" w:space="0" w:color="auto"/>
            <w:right w:val="none" w:sz="0" w:space="0" w:color="auto"/>
          </w:divBdr>
        </w:div>
        <w:div w:id="1140271079">
          <w:marLeft w:val="0"/>
          <w:marRight w:val="0"/>
          <w:marTop w:val="0"/>
          <w:marBottom w:val="200"/>
          <w:divBdr>
            <w:top w:val="none" w:sz="0" w:space="0" w:color="auto"/>
            <w:left w:val="none" w:sz="0" w:space="0" w:color="auto"/>
            <w:bottom w:val="none" w:sz="0" w:space="0" w:color="auto"/>
            <w:right w:val="none" w:sz="0" w:space="0" w:color="auto"/>
          </w:divBdr>
        </w:div>
        <w:div w:id="1461873961">
          <w:marLeft w:val="0"/>
          <w:marRight w:val="0"/>
          <w:marTop w:val="0"/>
          <w:marBottom w:val="200"/>
          <w:divBdr>
            <w:top w:val="none" w:sz="0" w:space="0" w:color="auto"/>
            <w:left w:val="none" w:sz="0" w:space="0" w:color="auto"/>
            <w:bottom w:val="none" w:sz="0" w:space="0" w:color="auto"/>
            <w:right w:val="none" w:sz="0" w:space="0" w:color="auto"/>
          </w:divBdr>
        </w:div>
        <w:div w:id="1717200113">
          <w:marLeft w:val="0"/>
          <w:marRight w:val="0"/>
          <w:marTop w:val="0"/>
          <w:marBottom w:val="200"/>
          <w:divBdr>
            <w:top w:val="none" w:sz="0" w:space="0" w:color="auto"/>
            <w:left w:val="none" w:sz="0" w:space="0" w:color="auto"/>
            <w:bottom w:val="none" w:sz="0" w:space="0" w:color="auto"/>
            <w:right w:val="none" w:sz="0" w:space="0" w:color="auto"/>
          </w:divBdr>
        </w:div>
        <w:div w:id="471407060">
          <w:marLeft w:val="0"/>
          <w:marRight w:val="0"/>
          <w:marTop w:val="0"/>
          <w:marBottom w:val="200"/>
          <w:divBdr>
            <w:top w:val="none" w:sz="0" w:space="0" w:color="auto"/>
            <w:left w:val="none" w:sz="0" w:space="0" w:color="auto"/>
            <w:bottom w:val="none" w:sz="0" w:space="0" w:color="auto"/>
            <w:right w:val="none" w:sz="0" w:space="0" w:color="auto"/>
          </w:divBdr>
        </w:div>
        <w:div w:id="2014411040">
          <w:marLeft w:val="0"/>
          <w:marRight w:val="0"/>
          <w:marTop w:val="0"/>
          <w:marBottom w:val="200"/>
          <w:divBdr>
            <w:top w:val="none" w:sz="0" w:space="0" w:color="auto"/>
            <w:left w:val="none" w:sz="0" w:space="0" w:color="auto"/>
            <w:bottom w:val="none" w:sz="0" w:space="0" w:color="auto"/>
            <w:right w:val="none" w:sz="0" w:space="0" w:color="auto"/>
          </w:divBdr>
        </w:div>
        <w:div w:id="1903903739">
          <w:marLeft w:val="0"/>
          <w:marRight w:val="0"/>
          <w:marTop w:val="0"/>
          <w:marBottom w:val="200"/>
          <w:divBdr>
            <w:top w:val="none" w:sz="0" w:space="0" w:color="auto"/>
            <w:left w:val="none" w:sz="0" w:space="0" w:color="auto"/>
            <w:bottom w:val="none" w:sz="0" w:space="0" w:color="auto"/>
            <w:right w:val="none" w:sz="0" w:space="0" w:color="auto"/>
          </w:divBdr>
        </w:div>
        <w:div w:id="140780668">
          <w:marLeft w:val="0"/>
          <w:marRight w:val="0"/>
          <w:marTop w:val="0"/>
          <w:marBottom w:val="200"/>
          <w:divBdr>
            <w:top w:val="none" w:sz="0" w:space="0" w:color="auto"/>
            <w:left w:val="none" w:sz="0" w:space="0" w:color="auto"/>
            <w:bottom w:val="none" w:sz="0" w:space="0" w:color="auto"/>
            <w:right w:val="none" w:sz="0" w:space="0" w:color="auto"/>
          </w:divBdr>
        </w:div>
        <w:div w:id="909005534">
          <w:marLeft w:val="0"/>
          <w:marRight w:val="0"/>
          <w:marTop w:val="0"/>
          <w:marBottom w:val="200"/>
          <w:divBdr>
            <w:top w:val="none" w:sz="0" w:space="0" w:color="auto"/>
            <w:left w:val="none" w:sz="0" w:space="0" w:color="auto"/>
            <w:bottom w:val="none" w:sz="0" w:space="0" w:color="auto"/>
            <w:right w:val="none" w:sz="0" w:space="0" w:color="auto"/>
          </w:divBdr>
        </w:div>
        <w:div w:id="985861811">
          <w:marLeft w:val="0"/>
          <w:marRight w:val="0"/>
          <w:marTop w:val="0"/>
          <w:marBottom w:val="200"/>
          <w:divBdr>
            <w:top w:val="none" w:sz="0" w:space="0" w:color="auto"/>
            <w:left w:val="none" w:sz="0" w:space="0" w:color="auto"/>
            <w:bottom w:val="none" w:sz="0" w:space="0" w:color="auto"/>
            <w:right w:val="none" w:sz="0" w:space="0" w:color="auto"/>
          </w:divBdr>
        </w:div>
        <w:div w:id="2138178147">
          <w:marLeft w:val="0"/>
          <w:marRight w:val="0"/>
          <w:marTop w:val="0"/>
          <w:marBottom w:val="200"/>
          <w:divBdr>
            <w:top w:val="none" w:sz="0" w:space="0" w:color="auto"/>
            <w:left w:val="none" w:sz="0" w:space="0" w:color="auto"/>
            <w:bottom w:val="none" w:sz="0" w:space="0" w:color="auto"/>
            <w:right w:val="none" w:sz="0" w:space="0" w:color="auto"/>
          </w:divBdr>
        </w:div>
        <w:div w:id="420681705">
          <w:marLeft w:val="0"/>
          <w:marRight w:val="0"/>
          <w:marTop w:val="0"/>
          <w:marBottom w:val="200"/>
          <w:divBdr>
            <w:top w:val="none" w:sz="0" w:space="0" w:color="auto"/>
            <w:left w:val="none" w:sz="0" w:space="0" w:color="auto"/>
            <w:bottom w:val="none" w:sz="0" w:space="0" w:color="auto"/>
            <w:right w:val="none" w:sz="0" w:space="0" w:color="auto"/>
          </w:divBdr>
        </w:div>
        <w:div w:id="1581328619">
          <w:marLeft w:val="0"/>
          <w:marRight w:val="0"/>
          <w:marTop w:val="0"/>
          <w:marBottom w:val="200"/>
          <w:divBdr>
            <w:top w:val="none" w:sz="0" w:space="0" w:color="auto"/>
            <w:left w:val="none" w:sz="0" w:space="0" w:color="auto"/>
            <w:bottom w:val="none" w:sz="0" w:space="0" w:color="auto"/>
            <w:right w:val="none" w:sz="0" w:space="0" w:color="auto"/>
          </w:divBdr>
        </w:div>
        <w:div w:id="1088380878">
          <w:marLeft w:val="0"/>
          <w:marRight w:val="0"/>
          <w:marTop w:val="0"/>
          <w:marBottom w:val="200"/>
          <w:divBdr>
            <w:top w:val="none" w:sz="0" w:space="0" w:color="auto"/>
            <w:left w:val="none" w:sz="0" w:space="0" w:color="auto"/>
            <w:bottom w:val="none" w:sz="0" w:space="0" w:color="auto"/>
            <w:right w:val="none" w:sz="0" w:space="0" w:color="auto"/>
          </w:divBdr>
        </w:div>
        <w:div w:id="1976178202">
          <w:marLeft w:val="0"/>
          <w:marRight w:val="0"/>
          <w:marTop w:val="0"/>
          <w:marBottom w:val="200"/>
          <w:divBdr>
            <w:top w:val="none" w:sz="0" w:space="0" w:color="auto"/>
            <w:left w:val="none" w:sz="0" w:space="0" w:color="auto"/>
            <w:bottom w:val="none" w:sz="0" w:space="0" w:color="auto"/>
            <w:right w:val="none" w:sz="0" w:space="0" w:color="auto"/>
          </w:divBdr>
        </w:div>
        <w:div w:id="1962488787">
          <w:marLeft w:val="0"/>
          <w:marRight w:val="0"/>
          <w:marTop w:val="0"/>
          <w:marBottom w:val="200"/>
          <w:divBdr>
            <w:top w:val="none" w:sz="0" w:space="0" w:color="auto"/>
            <w:left w:val="none" w:sz="0" w:space="0" w:color="auto"/>
            <w:bottom w:val="none" w:sz="0" w:space="0" w:color="auto"/>
            <w:right w:val="none" w:sz="0" w:space="0" w:color="auto"/>
          </w:divBdr>
        </w:div>
        <w:div w:id="1056928755">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4501</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זילבר</dc:creator>
  <cp:lastModifiedBy>זילבר יוסי</cp:lastModifiedBy>
  <cp:revision>2</cp:revision>
  <dcterms:created xsi:type="dcterms:W3CDTF">2016-07-10T05:40:00Z</dcterms:created>
  <dcterms:modified xsi:type="dcterms:W3CDTF">2016-07-10T05:40:00Z</dcterms:modified>
</cp:coreProperties>
</file>