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201" w:rsidRPr="00E31201" w:rsidRDefault="00E31201" w:rsidP="00E31201">
      <w:pPr>
        <w:rPr>
          <w:b/>
          <w:bCs/>
          <w:sz w:val="24"/>
          <w:szCs w:val="24"/>
          <w:rtl/>
        </w:rPr>
      </w:pPr>
      <w:r w:rsidRPr="00E31201">
        <w:rPr>
          <w:rFonts w:hint="cs"/>
          <w:b/>
          <w:bCs/>
          <w:sz w:val="24"/>
          <w:szCs w:val="24"/>
          <w:rtl/>
        </w:rPr>
        <w:t>בס"ד</w:t>
      </w:r>
    </w:p>
    <w:p w:rsidR="00E31201" w:rsidRDefault="003243B0" w:rsidP="00E31201">
      <w:pPr>
        <w:rPr>
          <w:b/>
          <w:bCs/>
          <w:sz w:val="28"/>
          <w:szCs w:val="28"/>
        </w:rPr>
      </w:pPr>
      <w:r>
        <w:rPr>
          <w:rFonts w:hint="cs"/>
          <w:b/>
          <w:bCs/>
          <w:sz w:val="28"/>
          <w:szCs w:val="28"/>
          <w:rtl/>
        </w:rPr>
        <w:t xml:space="preserve">     </w:t>
      </w:r>
      <w:r w:rsidR="00E31201">
        <w:rPr>
          <w:b/>
          <w:bCs/>
          <w:sz w:val="28"/>
          <w:szCs w:val="28"/>
          <w:rtl/>
        </w:rPr>
        <w:t>חידושי הגאון  רבי צבי הירש (</w:t>
      </w:r>
      <w:proofErr w:type="spellStart"/>
      <w:r w:rsidR="00E31201">
        <w:rPr>
          <w:b/>
          <w:bCs/>
          <w:sz w:val="28"/>
          <w:szCs w:val="28"/>
          <w:rtl/>
        </w:rPr>
        <w:t>מהר"ץ</w:t>
      </w:r>
      <w:proofErr w:type="spellEnd"/>
      <w:r w:rsidR="00E31201">
        <w:rPr>
          <w:b/>
          <w:bCs/>
          <w:sz w:val="28"/>
          <w:szCs w:val="28"/>
          <w:rtl/>
        </w:rPr>
        <w:t xml:space="preserve">)  חיות  – מסכת </w:t>
      </w:r>
      <w:r w:rsidR="00E31201">
        <w:rPr>
          <w:rFonts w:hint="cs"/>
          <w:b/>
          <w:bCs/>
          <w:sz w:val="28"/>
          <w:szCs w:val="28"/>
          <w:rtl/>
        </w:rPr>
        <w:t>מכות</w:t>
      </w:r>
    </w:p>
    <w:p w:rsidR="00E31201" w:rsidRDefault="00E31201" w:rsidP="00E31201">
      <w:pPr>
        <w:rPr>
          <w:b/>
          <w:bCs/>
          <w:sz w:val="28"/>
          <w:szCs w:val="28"/>
          <w:rtl/>
        </w:rPr>
      </w:pPr>
      <w:r>
        <w:rPr>
          <w:b/>
          <w:bCs/>
          <w:sz w:val="24"/>
          <w:szCs w:val="24"/>
          <w:rtl/>
        </w:rPr>
        <w:t>ערוך בידי הרב משה חיים הר-נוי , רב קהילתי שכונת  אם המושבות פתח תקווה</w:t>
      </w:r>
    </w:p>
    <w:p w:rsidR="00E31201" w:rsidRDefault="00E31201" w:rsidP="00E31201">
      <w:pPr>
        <w:rPr>
          <w:b/>
          <w:bCs/>
          <w:sz w:val="24"/>
          <w:szCs w:val="24"/>
          <w:rtl/>
        </w:rPr>
      </w:pPr>
      <w:r>
        <w:rPr>
          <w:b/>
          <w:bCs/>
          <w:sz w:val="24"/>
          <w:szCs w:val="24"/>
          <w:rtl/>
        </w:rPr>
        <w:t>א. הסבר רחב לכל דיבור המתחיל שכתב רבינו.</w:t>
      </w:r>
    </w:p>
    <w:p w:rsidR="00E31201" w:rsidRDefault="00E31201" w:rsidP="00E31201">
      <w:pPr>
        <w:rPr>
          <w:b/>
          <w:bCs/>
          <w:sz w:val="24"/>
          <w:szCs w:val="24"/>
          <w:rtl/>
        </w:rPr>
      </w:pPr>
      <w:r>
        <w:rPr>
          <w:b/>
          <w:bCs/>
          <w:sz w:val="24"/>
          <w:szCs w:val="24"/>
          <w:rtl/>
        </w:rPr>
        <w:t xml:space="preserve">ב. דבר משה- הגהות ותוספות  ממני </w:t>
      </w:r>
      <w:proofErr w:type="spellStart"/>
      <w:r>
        <w:rPr>
          <w:b/>
          <w:bCs/>
          <w:sz w:val="24"/>
          <w:szCs w:val="24"/>
          <w:rtl/>
        </w:rPr>
        <w:t>הק</w:t>
      </w:r>
      <w:proofErr w:type="spellEnd"/>
      <w:r>
        <w:rPr>
          <w:b/>
          <w:bCs/>
          <w:sz w:val="24"/>
          <w:szCs w:val="24"/>
          <w:rtl/>
        </w:rPr>
        <w:t>' משה חיים הר-נוי</w:t>
      </w:r>
    </w:p>
    <w:p w:rsidR="00E31201" w:rsidRDefault="00E31201" w:rsidP="00E31201">
      <w:pPr>
        <w:rPr>
          <w:b/>
          <w:bCs/>
          <w:sz w:val="28"/>
          <w:szCs w:val="28"/>
          <w:rtl/>
        </w:rPr>
      </w:pPr>
      <w:r>
        <w:rPr>
          <w:rFonts w:hint="cs"/>
          <w:b/>
          <w:bCs/>
          <w:sz w:val="24"/>
          <w:szCs w:val="24"/>
          <w:rtl/>
        </w:rPr>
        <w:t xml:space="preserve">                            </w:t>
      </w:r>
      <w:r w:rsidR="004D3E2E">
        <w:rPr>
          <w:rFonts w:hint="cs"/>
          <w:b/>
          <w:bCs/>
          <w:sz w:val="24"/>
          <w:szCs w:val="24"/>
          <w:rtl/>
        </w:rPr>
        <w:t xml:space="preserve">          </w:t>
      </w:r>
      <w:r>
        <w:rPr>
          <w:rFonts w:hint="cs"/>
          <w:b/>
          <w:bCs/>
          <w:sz w:val="24"/>
          <w:szCs w:val="24"/>
          <w:rtl/>
        </w:rPr>
        <w:t xml:space="preserve">    </w:t>
      </w:r>
      <w:r w:rsidR="004D3E2E" w:rsidRPr="004D3E2E">
        <w:rPr>
          <w:rFonts w:hint="cs"/>
          <w:b/>
          <w:bCs/>
          <w:sz w:val="28"/>
          <w:szCs w:val="28"/>
          <w:rtl/>
        </w:rPr>
        <w:t>דף ב עמוד  א</w:t>
      </w:r>
    </w:p>
    <w:p w:rsidR="004D3E2E" w:rsidRDefault="004D3E2E" w:rsidP="00E31201">
      <w:pPr>
        <w:rPr>
          <w:sz w:val="24"/>
          <w:szCs w:val="24"/>
          <w:rtl/>
        </w:rPr>
      </w:pPr>
      <w:r>
        <w:rPr>
          <w:rFonts w:hint="cs"/>
          <w:b/>
          <w:bCs/>
          <w:sz w:val="24"/>
          <w:szCs w:val="24"/>
          <w:rtl/>
        </w:rPr>
        <w:t xml:space="preserve">*תנא התם </w:t>
      </w:r>
      <w:proofErr w:type="spellStart"/>
      <w:r>
        <w:rPr>
          <w:rFonts w:hint="cs"/>
          <w:b/>
          <w:bCs/>
          <w:sz w:val="24"/>
          <w:szCs w:val="24"/>
          <w:rtl/>
        </w:rPr>
        <w:t>קאי</w:t>
      </w:r>
      <w:proofErr w:type="spellEnd"/>
      <w:r>
        <w:rPr>
          <w:rFonts w:hint="cs"/>
          <w:b/>
          <w:bCs/>
          <w:sz w:val="24"/>
          <w:szCs w:val="24"/>
          <w:rtl/>
        </w:rPr>
        <w:t xml:space="preserve">- </w:t>
      </w:r>
      <w:r w:rsidR="00D23444" w:rsidRPr="00D23444">
        <w:rPr>
          <w:rFonts w:hint="cs"/>
          <w:sz w:val="24"/>
          <w:szCs w:val="24"/>
          <w:rtl/>
        </w:rPr>
        <w:t xml:space="preserve">הגמרא אומרת כי בסוף סנהדרין </w:t>
      </w:r>
      <w:r w:rsidR="00D23444">
        <w:rPr>
          <w:rFonts w:hint="cs"/>
          <w:sz w:val="24"/>
          <w:szCs w:val="24"/>
          <w:rtl/>
        </w:rPr>
        <w:t xml:space="preserve">מוזכר הכלל שכל עד זומם מוצא להורג באותה מיתה שרצה לחייב את הנדון חוץ </w:t>
      </w:r>
      <w:proofErr w:type="spellStart"/>
      <w:r w:rsidR="00D23444">
        <w:rPr>
          <w:rFonts w:hint="cs"/>
          <w:sz w:val="24"/>
          <w:szCs w:val="24"/>
          <w:rtl/>
        </w:rPr>
        <w:t>מזוממי</w:t>
      </w:r>
      <w:proofErr w:type="spellEnd"/>
      <w:r w:rsidR="00D23444">
        <w:rPr>
          <w:rFonts w:hint="cs"/>
          <w:sz w:val="24"/>
          <w:szCs w:val="24"/>
          <w:rtl/>
        </w:rPr>
        <w:t xml:space="preserve"> בת כהן ובועלה (היא בשריפה והם בחנק). ואז באופן טבעי חיברו את מסכת מכות שפותחת בעדים </w:t>
      </w:r>
      <w:proofErr w:type="spellStart"/>
      <w:r w:rsidR="00D23444">
        <w:rPr>
          <w:rFonts w:hint="cs"/>
          <w:sz w:val="24"/>
          <w:szCs w:val="24"/>
          <w:rtl/>
        </w:rPr>
        <w:t>זוממין</w:t>
      </w:r>
      <w:proofErr w:type="spellEnd"/>
      <w:r w:rsidR="00D23444">
        <w:rPr>
          <w:rFonts w:hint="cs"/>
          <w:sz w:val="24"/>
          <w:szCs w:val="24"/>
          <w:rtl/>
        </w:rPr>
        <w:t xml:space="preserve"> שכלל לא מחייבים אותם את מה שרצו לגרום לנדון אלא לוקים ארבעים ואחר כך מסכת סנהדרין. </w:t>
      </w:r>
      <w:r w:rsidR="008B4FC7">
        <w:rPr>
          <w:rStyle w:val="a5"/>
          <w:sz w:val="24"/>
          <w:szCs w:val="24"/>
          <w:rtl/>
        </w:rPr>
        <w:footnoteReference w:id="1"/>
      </w:r>
    </w:p>
    <w:p w:rsidR="00D23444" w:rsidRDefault="00D23444" w:rsidP="00E31201">
      <w:pPr>
        <w:rPr>
          <w:sz w:val="24"/>
          <w:szCs w:val="24"/>
          <w:rtl/>
        </w:rPr>
      </w:pPr>
      <w:r>
        <w:rPr>
          <w:rFonts w:hint="cs"/>
          <w:sz w:val="24"/>
          <w:szCs w:val="24"/>
          <w:rtl/>
        </w:rPr>
        <w:t>רבינו תמה על הרמב"ם שהביא בהקדמתו לפירוש המשנה הסבר אחר מדוע מסכת מכות אחרי סנהדרין (מלקות זה חלק מעונשי הסנהדרין) ולא הביא את ההסבר המפורש בגמרא. בעוד שלגבי הסמיכות בין מסכת מכות למסכת שב</w:t>
      </w:r>
      <w:r w:rsidR="00B5033C">
        <w:rPr>
          <w:rFonts w:hint="cs"/>
          <w:sz w:val="24"/>
          <w:szCs w:val="24"/>
          <w:rtl/>
        </w:rPr>
        <w:t>ועות הביא את ההסבר המפורש בגמרא .</w:t>
      </w:r>
    </w:p>
    <w:p w:rsidR="00B5033C" w:rsidRDefault="00B5033C" w:rsidP="007D0108">
      <w:pPr>
        <w:rPr>
          <w:sz w:val="24"/>
          <w:szCs w:val="24"/>
          <w:rtl/>
        </w:rPr>
      </w:pPr>
      <w:r>
        <w:rPr>
          <w:rFonts w:cs="Arial" w:hint="cs"/>
          <w:b/>
          <w:bCs/>
          <w:sz w:val="24"/>
          <w:szCs w:val="24"/>
          <w:rtl/>
        </w:rPr>
        <w:t>*</w:t>
      </w:r>
      <w:r w:rsidRPr="00B5033C">
        <w:rPr>
          <w:rFonts w:cs="Arial"/>
          <w:b/>
          <w:bCs/>
          <w:sz w:val="24"/>
          <w:szCs w:val="24"/>
          <w:rtl/>
        </w:rPr>
        <w:t>אמר</w:t>
      </w:r>
      <w:r>
        <w:rPr>
          <w:rFonts w:cs="Arial"/>
          <w:b/>
          <w:bCs/>
          <w:sz w:val="24"/>
          <w:szCs w:val="24"/>
          <w:rtl/>
        </w:rPr>
        <w:t xml:space="preserve"> </w:t>
      </w:r>
      <w:proofErr w:type="spellStart"/>
      <w:r>
        <w:rPr>
          <w:rFonts w:cs="Arial"/>
          <w:b/>
          <w:bCs/>
          <w:sz w:val="24"/>
          <w:szCs w:val="24"/>
          <w:rtl/>
        </w:rPr>
        <w:t>ריב"ל</w:t>
      </w:r>
      <w:proofErr w:type="spellEnd"/>
      <w:r>
        <w:rPr>
          <w:rFonts w:cs="Arial"/>
          <w:b/>
          <w:bCs/>
          <w:sz w:val="24"/>
          <w:szCs w:val="24"/>
          <w:rtl/>
        </w:rPr>
        <w:t xml:space="preserve"> אמר </w:t>
      </w:r>
      <w:proofErr w:type="spellStart"/>
      <w:r>
        <w:rPr>
          <w:rFonts w:cs="Arial"/>
          <w:b/>
          <w:bCs/>
          <w:sz w:val="24"/>
          <w:szCs w:val="24"/>
          <w:rtl/>
        </w:rPr>
        <w:t>רשב"ל</w:t>
      </w:r>
      <w:proofErr w:type="spellEnd"/>
      <w:r>
        <w:rPr>
          <w:rFonts w:cs="Arial"/>
          <w:b/>
          <w:bCs/>
          <w:sz w:val="24"/>
          <w:szCs w:val="24"/>
          <w:rtl/>
        </w:rPr>
        <w:t xml:space="preserve"> </w:t>
      </w:r>
      <w:proofErr w:type="spellStart"/>
      <w:r>
        <w:rPr>
          <w:rFonts w:cs="Arial"/>
          <w:b/>
          <w:bCs/>
          <w:sz w:val="24"/>
          <w:szCs w:val="24"/>
          <w:rtl/>
        </w:rPr>
        <w:t>דא"ק</w:t>
      </w:r>
      <w:proofErr w:type="spellEnd"/>
      <w:r>
        <w:rPr>
          <w:rFonts w:cs="Arial"/>
          <w:b/>
          <w:bCs/>
          <w:sz w:val="24"/>
          <w:szCs w:val="24"/>
          <w:rtl/>
        </w:rPr>
        <w:t xml:space="preserve"> ועשיתם לו</w:t>
      </w:r>
      <w:r>
        <w:rPr>
          <w:rFonts w:cs="Arial" w:hint="cs"/>
          <w:b/>
          <w:bCs/>
          <w:sz w:val="24"/>
          <w:szCs w:val="24"/>
          <w:rtl/>
        </w:rPr>
        <w:t xml:space="preserve">- </w:t>
      </w:r>
      <w:r>
        <w:rPr>
          <w:rFonts w:cs="Arial" w:hint="cs"/>
          <w:sz w:val="24"/>
          <w:szCs w:val="24"/>
          <w:rtl/>
        </w:rPr>
        <w:t xml:space="preserve">רבינו מעיר כי </w:t>
      </w:r>
      <w:proofErr w:type="spellStart"/>
      <w:r>
        <w:rPr>
          <w:rFonts w:cs="Arial" w:hint="cs"/>
          <w:sz w:val="24"/>
          <w:szCs w:val="24"/>
          <w:rtl/>
        </w:rPr>
        <w:t>הגרי"ב</w:t>
      </w:r>
      <w:proofErr w:type="spellEnd"/>
      <w:r>
        <w:rPr>
          <w:rFonts w:cs="Arial" w:hint="cs"/>
          <w:sz w:val="24"/>
          <w:szCs w:val="24"/>
          <w:rtl/>
        </w:rPr>
        <w:t xml:space="preserve"> </w:t>
      </w:r>
      <w:r>
        <w:rPr>
          <w:rStyle w:val="a5"/>
          <w:rFonts w:cs="Arial"/>
          <w:sz w:val="24"/>
          <w:szCs w:val="24"/>
          <w:rtl/>
        </w:rPr>
        <w:footnoteReference w:id="2"/>
      </w:r>
      <w:r>
        <w:rPr>
          <w:rFonts w:hint="cs"/>
          <w:sz w:val="24"/>
          <w:szCs w:val="24"/>
          <w:rtl/>
        </w:rPr>
        <w:t xml:space="preserve"> מוחק את המילים "אמר </w:t>
      </w:r>
      <w:proofErr w:type="spellStart"/>
      <w:r>
        <w:rPr>
          <w:rFonts w:hint="cs"/>
          <w:sz w:val="24"/>
          <w:szCs w:val="24"/>
          <w:rtl/>
        </w:rPr>
        <w:t>רשב"ל</w:t>
      </w:r>
      <w:proofErr w:type="spellEnd"/>
      <w:r>
        <w:rPr>
          <w:rFonts w:hint="cs"/>
          <w:sz w:val="24"/>
          <w:szCs w:val="24"/>
          <w:rtl/>
        </w:rPr>
        <w:t>". רבינו מסביר כי הצדק עמו מאחר</w:t>
      </w:r>
      <w:r w:rsidR="00AA2011">
        <w:rPr>
          <w:rFonts w:hint="cs"/>
          <w:sz w:val="24"/>
          <w:szCs w:val="24"/>
          <w:rtl/>
        </w:rPr>
        <w:t xml:space="preserve"> שכתב </w:t>
      </w:r>
      <w:proofErr w:type="spellStart"/>
      <w:r w:rsidR="00AA2011">
        <w:rPr>
          <w:rFonts w:hint="cs"/>
          <w:sz w:val="24"/>
          <w:szCs w:val="24"/>
          <w:rtl/>
        </w:rPr>
        <w:t>הרשב"ם</w:t>
      </w:r>
      <w:proofErr w:type="spellEnd"/>
      <w:r w:rsidR="00AA2011">
        <w:rPr>
          <w:rFonts w:hint="cs"/>
          <w:sz w:val="24"/>
          <w:szCs w:val="24"/>
          <w:rtl/>
        </w:rPr>
        <w:t xml:space="preserve"> (בבא </w:t>
      </w:r>
      <w:proofErr w:type="spellStart"/>
      <w:r w:rsidR="00AA2011">
        <w:rPr>
          <w:rFonts w:hint="cs"/>
          <w:sz w:val="24"/>
          <w:szCs w:val="24"/>
          <w:rtl/>
        </w:rPr>
        <w:t>בתרא</w:t>
      </w:r>
      <w:proofErr w:type="spellEnd"/>
      <w:r w:rsidR="00AA2011">
        <w:rPr>
          <w:rFonts w:hint="cs"/>
          <w:sz w:val="24"/>
          <w:szCs w:val="24"/>
          <w:rtl/>
        </w:rPr>
        <w:t xml:space="preserve"> </w:t>
      </w:r>
      <w:proofErr w:type="spellStart"/>
      <w:r w:rsidR="00AA2011">
        <w:rPr>
          <w:rFonts w:hint="cs"/>
          <w:sz w:val="24"/>
          <w:szCs w:val="24"/>
          <w:rtl/>
        </w:rPr>
        <w:t>קיד,ב</w:t>
      </w:r>
      <w:proofErr w:type="spellEnd"/>
      <w:r w:rsidR="00AA2011">
        <w:rPr>
          <w:rFonts w:hint="cs"/>
          <w:sz w:val="24"/>
          <w:szCs w:val="24"/>
          <w:rtl/>
        </w:rPr>
        <w:t xml:space="preserve">) </w:t>
      </w:r>
      <w:r>
        <w:rPr>
          <w:rFonts w:hint="cs"/>
          <w:sz w:val="24"/>
          <w:szCs w:val="24"/>
          <w:rtl/>
        </w:rPr>
        <w:t xml:space="preserve"> שכל מקום שכתוב "אמר רבי </w:t>
      </w:r>
      <w:r>
        <w:rPr>
          <w:rFonts w:hint="cs"/>
          <w:sz w:val="24"/>
          <w:szCs w:val="24"/>
        </w:rPr>
        <w:t>X</w:t>
      </w:r>
      <w:r>
        <w:rPr>
          <w:rFonts w:hint="cs"/>
          <w:sz w:val="24"/>
          <w:szCs w:val="24"/>
          <w:rtl/>
        </w:rPr>
        <w:t xml:space="preserve"> אמר רבי </w:t>
      </w:r>
      <w:r>
        <w:rPr>
          <w:rFonts w:hint="cs"/>
          <w:sz w:val="24"/>
          <w:szCs w:val="24"/>
        </w:rPr>
        <w:t>Y</w:t>
      </w:r>
      <w:r>
        <w:rPr>
          <w:rFonts w:hint="cs"/>
          <w:sz w:val="24"/>
          <w:szCs w:val="24"/>
          <w:rtl/>
        </w:rPr>
        <w:t>" הראשון היה תלמידו של השני .</w:t>
      </w:r>
      <w:r w:rsidR="007D0108">
        <w:rPr>
          <w:rFonts w:hint="cs"/>
          <w:sz w:val="24"/>
          <w:szCs w:val="24"/>
          <w:rtl/>
        </w:rPr>
        <w:t xml:space="preserve">וכן כתוב התוספות ד"ה "אמר רבא אמר רב סחורה" (עבודה זרה </w:t>
      </w:r>
      <w:proofErr w:type="spellStart"/>
      <w:r w:rsidR="007D0108">
        <w:rPr>
          <w:rFonts w:hint="cs"/>
          <w:sz w:val="24"/>
          <w:szCs w:val="24"/>
          <w:rtl/>
        </w:rPr>
        <w:t>יט,א</w:t>
      </w:r>
      <w:proofErr w:type="spellEnd"/>
      <w:r w:rsidR="007D0108">
        <w:rPr>
          <w:rFonts w:hint="cs"/>
          <w:sz w:val="24"/>
          <w:szCs w:val="24"/>
          <w:rtl/>
        </w:rPr>
        <w:t xml:space="preserve">) </w:t>
      </w:r>
      <w:r>
        <w:rPr>
          <w:rFonts w:hint="cs"/>
          <w:sz w:val="24"/>
          <w:szCs w:val="24"/>
          <w:rtl/>
        </w:rPr>
        <w:t xml:space="preserve"> </w:t>
      </w:r>
      <w:r w:rsidR="007D0108">
        <w:rPr>
          <w:rFonts w:hint="cs"/>
          <w:sz w:val="24"/>
          <w:szCs w:val="24"/>
          <w:rtl/>
        </w:rPr>
        <w:t xml:space="preserve">ולכן כאן יש למחוק את המילים "אמר </w:t>
      </w:r>
      <w:proofErr w:type="spellStart"/>
      <w:r w:rsidR="007D0108">
        <w:rPr>
          <w:rFonts w:hint="cs"/>
          <w:sz w:val="24"/>
          <w:szCs w:val="24"/>
          <w:rtl/>
        </w:rPr>
        <w:t>ריב"ל</w:t>
      </w:r>
      <w:proofErr w:type="spellEnd"/>
      <w:r w:rsidR="007D0108">
        <w:rPr>
          <w:rFonts w:hint="cs"/>
          <w:sz w:val="24"/>
          <w:szCs w:val="24"/>
          <w:rtl/>
        </w:rPr>
        <w:t xml:space="preserve">) </w:t>
      </w:r>
      <w:r>
        <w:rPr>
          <w:rFonts w:hint="cs"/>
          <w:sz w:val="24"/>
          <w:szCs w:val="24"/>
          <w:rtl/>
        </w:rPr>
        <w:t xml:space="preserve"> ש</w:t>
      </w:r>
      <w:r w:rsidR="007D0108">
        <w:rPr>
          <w:rFonts w:hint="cs"/>
          <w:sz w:val="24"/>
          <w:szCs w:val="24"/>
          <w:rtl/>
        </w:rPr>
        <w:t xml:space="preserve">הרי </w:t>
      </w:r>
      <w:proofErr w:type="spellStart"/>
      <w:r>
        <w:rPr>
          <w:rFonts w:hint="cs"/>
          <w:sz w:val="24"/>
          <w:szCs w:val="24"/>
          <w:rtl/>
        </w:rPr>
        <w:t>ריב"ל</w:t>
      </w:r>
      <w:proofErr w:type="spellEnd"/>
      <w:r>
        <w:rPr>
          <w:rFonts w:hint="cs"/>
          <w:sz w:val="24"/>
          <w:szCs w:val="24"/>
          <w:rtl/>
        </w:rPr>
        <w:t xml:space="preserve"> היה גדול מריש לקיש שהרי הלכה כרבי יהושע בן לוי אפילו מול רבי יוחנן , רבו של ריש לקיש. </w:t>
      </w:r>
    </w:p>
    <w:p w:rsidR="007D0108" w:rsidRDefault="007D0108" w:rsidP="007D0108">
      <w:pPr>
        <w:rPr>
          <w:sz w:val="24"/>
          <w:szCs w:val="24"/>
          <w:rtl/>
        </w:rPr>
      </w:pPr>
      <w:r>
        <w:rPr>
          <w:rFonts w:hint="cs"/>
          <w:sz w:val="24"/>
          <w:szCs w:val="24"/>
          <w:rtl/>
        </w:rPr>
        <w:t>אך בספר יד מלאכי מוכיח שהכלל שקבע התוספות (</w:t>
      </w:r>
      <w:proofErr w:type="spellStart"/>
      <w:r>
        <w:rPr>
          <w:rFonts w:hint="cs"/>
          <w:sz w:val="24"/>
          <w:szCs w:val="24"/>
          <w:rtl/>
        </w:rPr>
        <w:t>ורשב"ם</w:t>
      </w:r>
      <w:proofErr w:type="spellEnd"/>
      <w:r>
        <w:rPr>
          <w:rFonts w:hint="cs"/>
          <w:sz w:val="24"/>
          <w:szCs w:val="24"/>
          <w:rtl/>
        </w:rPr>
        <w:t xml:space="preserve">) אינו </w:t>
      </w:r>
      <w:proofErr w:type="spellStart"/>
      <w:r>
        <w:rPr>
          <w:rFonts w:hint="cs"/>
          <w:sz w:val="24"/>
          <w:szCs w:val="24"/>
          <w:rtl/>
        </w:rPr>
        <w:t>מדוייק</w:t>
      </w:r>
      <w:proofErr w:type="spellEnd"/>
      <w:r>
        <w:rPr>
          <w:rFonts w:hint="cs"/>
          <w:sz w:val="24"/>
          <w:szCs w:val="24"/>
          <w:rtl/>
        </w:rPr>
        <w:t xml:space="preserve"> תמיד שהרי במסכת שבת דף טו , א כתוב "אמר רבי יוחנן אמר ריש לקיש" וכאן ודאי שאין הכוונה שרבי יוחנן היה תלמידו של ריש לקיש. </w:t>
      </w:r>
    </w:p>
    <w:p w:rsidR="007D0108" w:rsidRDefault="007D0108" w:rsidP="007D0108">
      <w:pPr>
        <w:rPr>
          <w:sz w:val="24"/>
          <w:szCs w:val="24"/>
          <w:rtl/>
        </w:rPr>
      </w:pPr>
      <w:r>
        <w:rPr>
          <w:rFonts w:hint="cs"/>
          <w:sz w:val="24"/>
          <w:szCs w:val="24"/>
          <w:rtl/>
        </w:rPr>
        <w:t>בדקדוקי סופרים כתוב "אמר ריש לקיש" בלבד.</w:t>
      </w:r>
    </w:p>
    <w:p w:rsidR="007D0108" w:rsidRDefault="007D0108" w:rsidP="007D0108">
      <w:pPr>
        <w:rPr>
          <w:b/>
          <w:bCs/>
          <w:sz w:val="28"/>
          <w:szCs w:val="28"/>
          <w:rtl/>
        </w:rPr>
      </w:pPr>
      <w:r>
        <w:rPr>
          <w:rFonts w:hint="cs"/>
          <w:sz w:val="24"/>
          <w:szCs w:val="24"/>
          <w:rtl/>
        </w:rPr>
        <w:t xml:space="preserve">                                             </w:t>
      </w:r>
      <w:r>
        <w:rPr>
          <w:rFonts w:hint="cs"/>
          <w:b/>
          <w:bCs/>
          <w:sz w:val="28"/>
          <w:szCs w:val="28"/>
          <w:rtl/>
        </w:rPr>
        <w:t>דף ב עמוד ב</w:t>
      </w:r>
    </w:p>
    <w:p w:rsidR="007D0108" w:rsidRDefault="007D0108" w:rsidP="007D0108">
      <w:pPr>
        <w:rPr>
          <w:sz w:val="24"/>
          <w:szCs w:val="24"/>
          <w:rtl/>
        </w:rPr>
      </w:pPr>
      <w:r>
        <w:rPr>
          <w:rFonts w:hint="cs"/>
          <w:b/>
          <w:bCs/>
          <w:sz w:val="24"/>
          <w:szCs w:val="24"/>
          <w:rtl/>
        </w:rPr>
        <w:t>*</w:t>
      </w:r>
      <w:r w:rsidRPr="007D0108">
        <w:rPr>
          <w:rtl/>
        </w:rPr>
        <w:t xml:space="preserve"> </w:t>
      </w:r>
      <w:r w:rsidRPr="007D0108">
        <w:rPr>
          <w:rFonts w:cs="Arial"/>
          <w:b/>
          <w:bCs/>
          <w:sz w:val="24"/>
          <w:szCs w:val="24"/>
          <w:rtl/>
        </w:rPr>
        <w:t>רמ</w:t>
      </w:r>
      <w:r>
        <w:rPr>
          <w:rFonts w:cs="Arial"/>
          <w:b/>
          <w:bCs/>
          <w:sz w:val="24"/>
          <w:szCs w:val="24"/>
          <w:rtl/>
        </w:rPr>
        <w:t xml:space="preserve">ז לעדים </w:t>
      </w:r>
      <w:proofErr w:type="spellStart"/>
      <w:r>
        <w:rPr>
          <w:rFonts w:cs="Arial"/>
          <w:b/>
          <w:bCs/>
          <w:sz w:val="24"/>
          <w:szCs w:val="24"/>
          <w:rtl/>
        </w:rPr>
        <w:t>זוממין</w:t>
      </w:r>
      <w:proofErr w:type="spellEnd"/>
      <w:r>
        <w:rPr>
          <w:rFonts w:cs="Arial"/>
          <w:b/>
          <w:bCs/>
          <w:sz w:val="24"/>
          <w:szCs w:val="24"/>
          <w:rtl/>
        </w:rPr>
        <w:t xml:space="preserve"> </w:t>
      </w:r>
      <w:proofErr w:type="spellStart"/>
      <w:r>
        <w:rPr>
          <w:rFonts w:cs="Arial"/>
          <w:b/>
          <w:bCs/>
          <w:sz w:val="24"/>
          <w:szCs w:val="24"/>
          <w:rtl/>
        </w:rPr>
        <w:t>שלוקין</w:t>
      </w:r>
      <w:proofErr w:type="spellEnd"/>
      <w:r>
        <w:rPr>
          <w:rFonts w:cs="Arial"/>
          <w:b/>
          <w:bCs/>
          <w:sz w:val="24"/>
          <w:szCs w:val="24"/>
          <w:rtl/>
        </w:rPr>
        <w:t xml:space="preserve"> </w:t>
      </w:r>
      <w:proofErr w:type="spellStart"/>
      <w:r>
        <w:rPr>
          <w:rFonts w:cs="Arial"/>
          <w:b/>
          <w:bCs/>
          <w:sz w:val="24"/>
          <w:szCs w:val="24"/>
          <w:rtl/>
        </w:rPr>
        <w:t>מה"ת</w:t>
      </w:r>
      <w:proofErr w:type="spellEnd"/>
      <w:r>
        <w:rPr>
          <w:rFonts w:cs="Arial"/>
          <w:b/>
          <w:bCs/>
          <w:sz w:val="24"/>
          <w:szCs w:val="24"/>
          <w:rtl/>
        </w:rPr>
        <w:t xml:space="preserve"> מנין</w:t>
      </w:r>
      <w:r>
        <w:rPr>
          <w:rFonts w:cs="Arial" w:hint="cs"/>
          <w:b/>
          <w:bCs/>
          <w:sz w:val="24"/>
          <w:szCs w:val="24"/>
          <w:rtl/>
        </w:rPr>
        <w:t xml:space="preserve">-  </w:t>
      </w:r>
      <w:r>
        <w:rPr>
          <w:rFonts w:cs="Arial" w:hint="cs"/>
          <w:sz w:val="24"/>
          <w:szCs w:val="24"/>
          <w:rtl/>
        </w:rPr>
        <w:t xml:space="preserve">רבינו מציין כי יש מחלוקת ראשונים מה התוקף של דין הנלמד כמו בגמרא שלנו הרמב"ם (ספר המצוות, שורש ג) כתב כי </w:t>
      </w:r>
      <w:r>
        <w:rPr>
          <w:rFonts w:hint="cs"/>
          <w:sz w:val="24"/>
          <w:szCs w:val="24"/>
          <w:rtl/>
        </w:rPr>
        <w:t xml:space="preserve">למרות הלימוד בגמרא שלנו זו אסמכתא בעלמא. לעומת זאת הרמב"ן בהשגות כתב שזהו דין דאורייתא ממש. </w:t>
      </w:r>
    </w:p>
    <w:p w:rsidR="004462D0" w:rsidRDefault="004462D0" w:rsidP="007D0108">
      <w:pPr>
        <w:rPr>
          <w:sz w:val="24"/>
          <w:szCs w:val="24"/>
          <w:rtl/>
        </w:rPr>
      </w:pPr>
      <w:r>
        <w:rPr>
          <w:rFonts w:hint="cs"/>
          <w:sz w:val="24"/>
          <w:szCs w:val="24"/>
          <w:rtl/>
        </w:rPr>
        <w:t xml:space="preserve">רבינו מסביר בדעת הרמב"ם כי לדעתו יש תוקף דאורייתא להלכות למשה מסיני הנלמדות ברמז מן התורה אך הוא לא מונה אותן במניין מצוות לא תעשה ובזה הוא חולק על </w:t>
      </w:r>
      <w:proofErr w:type="spellStart"/>
      <w:r>
        <w:rPr>
          <w:rFonts w:hint="cs"/>
          <w:sz w:val="24"/>
          <w:szCs w:val="24"/>
          <w:rtl/>
        </w:rPr>
        <w:t>בה"ג</w:t>
      </w:r>
      <w:proofErr w:type="spellEnd"/>
      <w:r>
        <w:rPr>
          <w:rFonts w:hint="cs"/>
          <w:sz w:val="24"/>
          <w:szCs w:val="24"/>
          <w:rtl/>
        </w:rPr>
        <w:t xml:space="preserve"> שאף מונה אותן בכלל מצוות ממש. </w:t>
      </w:r>
    </w:p>
    <w:p w:rsidR="004462D0" w:rsidRDefault="004462D0" w:rsidP="007D0108">
      <w:pPr>
        <w:rPr>
          <w:sz w:val="24"/>
          <w:szCs w:val="24"/>
          <w:rtl/>
        </w:rPr>
      </w:pPr>
      <w:r>
        <w:rPr>
          <w:rFonts w:hint="cs"/>
          <w:sz w:val="24"/>
          <w:szCs w:val="24"/>
          <w:rtl/>
        </w:rPr>
        <w:t>רבינו מונה דוגמאות נוספות בהן הגמרא משתמשת במונח "רמז ...מן התורה מניין":</w:t>
      </w:r>
    </w:p>
    <w:p w:rsidR="004462D0" w:rsidRDefault="004462D0" w:rsidP="004462D0">
      <w:pPr>
        <w:rPr>
          <w:rFonts w:asciiTheme="majorBidi" w:hAnsiTheme="majorBidi" w:cstheme="majorBidi"/>
          <w:sz w:val="28"/>
          <w:szCs w:val="28"/>
          <w:rtl/>
        </w:rPr>
      </w:pPr>
      <w:r>
        <w:rPr>
          <w:rFonts w:hint="cs"/>
          <w:sz w:val="24"/>
          <w:szCs w:val="24"/>
          <w:rtl/>
        </w:rPr>
        <w:lastRenderedPageBreak/>
        <w:t xml:space="preserve">עבודה זרה לו , ב:  </w:t>
      </w:r>
      <w:r w:rsidRPr="004462D0">
        <w:rPr>
          <w:rFonts w:asciiTheme="majorBidi" w:hAnsiTheme="majorBidi" w:cstheme="majorBidi"/>
          <w:sz w:val="28"/>
          <w:szCs w:val="28"/>
          <w:rtl/>
        </w:rPr>
        <w:t>רמז לייחוד מן התורה מנין? שנאמר: כי יסיתך אחיך בן אמך, וכי בן אם מסית, בן אב אינו מסית? אלא, בן מתייחד עם אמו, ואין אחר מתייחד עם כל עריות שבתורה!</w:t>
      </w:r>
    </w:p>
    <w:p w:rsidR="004462D0" w:rsidRDefault="004462D0" w:rsidP="004462D0">
      <w:pPr>
        <w:rPr>
          <w:rFonts w:asciiTheme="majorBidi" w:hAnsiTheme="majorBidi" w:cstheme="majorBidi"/>
          <w:sz w:val="28"/>
          <w:szCs w:val="28"/>
          <w:rtl/>
        </w:rPr>
      </w:pPr>
      <w:r>
        <w:rPr>
          <w:rFonts w:asciiTheme="minorBidi" w:hAnsiTheme="minorBidi" w:hint="cs"/>
          <w:sz w:val="24"/>
          <w:szCs w:val="24"/>
          <w:rtl/>
        </w:rPr>
        <w:t xml:space="preserve">זבחים </w:t>
      </w:r>
      <w:proofErr w:type="spellStart"/>
      <w:r>
        <w:rPr>
          <w:rFonts w:asciiTheme="minorBidi" w:hAnsiTheme="minorBidi" w:hint="cs"/>
          <w:sz w:val="24"/>
          <w:szCs w:val="24"/>
          <w:rtl/>
        </w:rPr>
        <w:t>יז</w:t>
      </w:r>
      <w:proofErr w:type="spellEnd"/>
      <w:r>
        <w:rPr>
          <w:rFonts w:asciiTheme="minorBidi" w:hAnsiTheme="minorBidi" w:hint="cs"/>
          <w:sz w:val="24"/>
          <w:szCs w:val="24"/>
          <w:rtl/>
        </w:rPr>
        <w:t xml:space="preserve">, א: </w:t>
      </w:r>
      <w:r w:rsidRPr="004462D0">
        <w:rPr>
          <w:rFonts w:asciiTheme="majorBidi" w:hAnsiTheme="majorBidi" w:cstheme="majorBidi"/>
          <w:sz w:val="28"/>
          <w:szCs w:val="28"/>
          <w:rtl/>
        </w:rPr>
        <w:t xml:space="preserve">רבי </w:t>
      </w:r>
      <w:proofErr w:type="spellStart"/>
      <w:r w:rsidRPr="004462D0">
        <w:rPr>
          <w:rFonts w:asciiTheme="majorBidi" w:hAnsiTheme="majorBidi" w:cstheme="majorBidi"/>
          <w:sz w:val="28"/>
          <w:szCs w:val="28"/>
          <w:rtl/>
        </w:rPr>
        <w:t>סימאי</w:t>
      </w:r>
      <w:proofErr w:type="spellEnd"/>
      <w:r w:rsidRPr="004462D0">
        <w:rPr>
          <w:rFonts w:asciiTheme="majorBidi" w:hAnsiTheme="majorBidi" w:cstheme="majorBidi"/>
          <w:sz w:val="28"/>
          <w:szCs w:val="28"/>
          <w:rtl/>
        </w:rPr>
        <w:t xml:space="preserve"> אומר: רמז לטבול יום שאם עבד חילל מנין? ת"ל: קדושים יהיו ולא יחללו, אם אינו ענין לטמא </w:t>
      </w:r>
      <w:proofErr w:type="spellStart"/>
      <w:r w:rsidRPr="004462D0">
        <w:rPr>
          <w:rFonts w:asciiTheme="majorBidi" w:hAnsiTheme="majorBidi" w:cstheme="majorBidi"/>
          <w:sz w:val="28"/>
          <w:szCs w:val="28"/>
          <w:rtl/>
        </w:rPr>
        <w:t>דנפיק</w:t>
      </w:r>
      <w:proofErr w:type="spellEnd"/>
      <w:r w:rsidRPr="004462D0">
        <w:rPr>
          <w:rFonts w:asciiTheme="majorBidi" w:hAnsiTheme="majorBidi" w:cstheme="majorBidi"/>
          <w:sz w:val="28"/>
          <w:szCs w:val="28"/>
          <w:rtl/>
        </w:rPr>
        <w:t xml:space="preserve"> </w:t>
      </w:r>
      <w:proofErr w:type="spellStart"/>
      <w:r w:rsidRPr="004462D0">
        <w:rPr>
          <w:rFonts w:asciiTheme="majorBidi" w:hAnsiTheme="majorBidi" w:cstheme="majorBidi"/>
          <w:sz w:val="28"/>
          <w:szCs w:val="28"/>
          <w:rtl/>
        </w:rPr>
        <w:t>מוינזרו</w:t>
      </w:r>
      <w:proofErr w:type="spellEnd"/>
      <w:r w:rsidRPr="004462D0">
        <w:rPr>
          <w:rFonts w:asciiTheme="majorBidi" w:hAnsiTheme="majorBidi" w:cstheme="majorBidi"/>
          <w:sz w:val="28"/>
          <w:szCs w:val="28"/>
          <w:rtl/>
        </w:rPr>
        <w:t>, תנהו ענין לטבול יום.</w:t>
      </w:r>
    </w:p>
    <w:p w:rsidR="004462D0" w:rsidRDefault="004462D0" w:rsidP="004462D0">
      <w:pPr>
        <w:rPr>
          <w:rFonts w:asciiTheme="minorBidi" w:hAnsiTheme="minorBidi"/>
          <w:sz w:val="24"/>
          <w:szCs w:val="24"/>
          <w:rtl/>
        </w:rPr>
      </w:pPr>
      <w:r>
        <w:rPr>
          <w:rFonts w:asciiTheme="minorBidi" w:hAnsiTheme="minorBidi" w:hint="cs"/>
          <w:sz w:val="24"/>
          <w:szCs w:val="24"/>
          <w:rtl/>
        </w:rPr>
        <w:t>ולפעמים משתמשים בניסוח הזה לגבי דינים דרבנן ממש:</w:t>
      </w:r>
    </w:p>
    <w:p w:rsidR="004462D0" w:rsidRDefault="004462D0" w:rsidP="004462D0">
      <w:pPr>
        <w:rPr>
          <w:rFonts w:asciiTheme="majorBidi" w:hAnsiTheme="majorBidi" w:cstheme="majorBidi"/>
          <w:sz w:val="28"/>
          <w:szCs w:val="28"/>
          <w:rtl/>
        </w:rPr>
      </w:pPr>
      <w:r>
        <w:rPr>
          <w:rFonts w:asciiTheme="minorBidi" w:hAnsiTheme="minorBidi" w:hint="cs"/>
          <w:sz w:val="24"/>
          <w:szCs w:val="24"/>
          <w:rtl/>
        </w:rPr>
        <w:t xml:space="preserve">יבמות </w:t>
      </w:r>
      <w:proofErr w:type="spellStart"/>
      <w:r>
        <w:rPr>
          <w:rFonts w:asciiTheme="minorBidi" w:hAnsiTheme="minorBidi" w:hint="cs"/>
          <w:sz w:val="24"/>
          <w:szCs w:val="24"/>
          <w:rtl/>
        </w:rPr>
        <w:t>כא</w:t>
      </w:r>
      <w:proofErr w:type="spellEnd"/>
      <w:r>
        <w:rPr>
          <w:rFonts w:asciiTheme="minorBidi" w:hAnsiTheme="minorBidi" w:hint="cs"/>
          <w:sz w:val="24"/>
          <w:szCs w:val="24"/>
          <w:rtl/>
        </w:rPr>
        <w:t xml:space="preserve">, ב: </w:t>
      </w:r>
      <w:r w:rsidRPr="004462D0">
        <w:rPr>
          <w:rFonts w:asciiTheme="majorBidi" w:hAnsiTheme="majorBidi" w:cstheme="majorBidi"/>
          <w:sz w:val="28"/>
          <w:szCs w:val="28"/>
          <w:rtl/>
        </w:rPr>
        <w:t xml:space="preserve">אמר רבא: רמז לשניות מן התורה מנין? שנאמר: כי את כל התועבות האל עשו אנשי הארץ, האל - קשות, מכלל </w:t>
      </w:r>
      <w:proofErr w:type="spellStart"/>
      <w:r w:rsidRPr="004462D0">
        <w:rPr>
          <w:rFonts w:asciiTheme="majorBidi" w:hAnsiTheme="majorBidi" w:cstheme="majorBidi"/>
          <w:sz w:val="28"/>
          <w:szCs w:val="28"/>
          <w:rtl/>
        </w:rPr>
        <w:t>דאיכא</w:t>
      </w:r>
      <w:proofErr w:type="spellEnd"/>
      <w:r w:rsidRPr="004462D0">
        <w:rPr>
          <w:rFonts w:asciiTheme="majorBidi" w:hAnsiTheme="majorBidi" w:cstheme="majorBidi"/>
          <w:sz w:val="28"/>
          <w:szCs w:val="28"/>
          <w:rtl/>
        </w:rPr>
        <w:t xml:space="preserve"> רכות, ומאי </w:t>
      </w:r>
      <w:proofErr w:type="spellStart"/>
      <w:r w:rsidRPr="004462D0">
        <w:rPr>
          <w:rFonts w:asciiTheme="majorBidi" w:hAnsiTheme="majorBidi" w:cstheme="majorBidi"/>
          <w:sz w:val="28"/>
          <w:szCs w:val="28"/>
          <w:rtl/>
        </w:rPr>
        <w:t>נינהו</w:t>
      </w:r>
      <w:proofErr w:type="spellEnd"/>
      <w:r w:rsidRPr="004462D0">
        <w:rPr>
          <w:rFonts w:asciiTheme="majorBidi" w:hAnsiTheme="majorBidi" w:cstheme="majorBidi"/>
          <w:sz w:val="28"/>
          <w:szCs w:val="28"/>
          <w:rtl/>
        </w:rPr>
        <w:t>? שניות.</w:t>
      </w:r>
    </w:p>
    <w:p w:rsidR="004462D0" w:rsidRDefault="004462D0" w:rsidP="004462D0">
      <w:pPr>
        <w:rPr>
          <w:rFonts w:asciiTheme="minorBidi" w:hAnsiTheme="minorBidi"/>
          <w:sz w:val="24"/>
          <w:szCs w:val="24"/>
          <w:rtl/>
        </w:rPr>
      </w:pPr>
      <w:r>
        <w:rPr>
          <w:rFonts w:asciiTheme="minorBidi" w:hAnsiTheme="minorBidi" w:hint="cs"/>
          <w:sz w:val="24"/>
          <w:szCs w:val="24"/>
          <w:rtl/>
        </w:rPr>
        <w:t>לסיום הדיון בעניין מפנה רבינו לספר יד מלאכי שמביא בשם ספר קנאת סופרים בין מקום שכתוב "רמז מן התורה" שאז מדובר בעיקר התקנה לבין מקום שכתוב : "</w:t>
      </w:r>
      <w:proofErr w:type="spellStart"/>
      <w:r>
        <w:rPr>
          <w:rFonts w:asciiTheme="minorBidi" w:hAnsiTheme="minorBidi" w:hint="cs"/>
          <w:sz w:val="24"/>
          <w:szCs w:val="24"/>
          <w:rtl/>
        </w:rPr>
        <w:t>היכא</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רמיזי</w:t>
      </w:r>
      <w:proofErr w:type="spellEnd"/>
      <w:r>
        <w:rPr>
          <w:rFonts w:asciiTheme="minorBidi" w:hAnsiTheme="minorBidi" w:hint="cs"/>
          <w:sz w:val="24"/>
          <w:szCs w:val="24"/>
          <w:rtl/>
        </w:rPr>
        <w:t xml:space="preserve">" שם מדובר בדין שאינו מעיקר התקנה. </w:t>
      </w:r>
    </w:p>
    <w:p w:rsidR="004462D0" w:rsidRDefault="004462D0" w:rsidP="004462D0">
      <w:pPr>
        <w:rPr>
          <w:rFonts w:asciiTheme="minorBidi" w:hAnsiTheme="minorBidi"/>
          <w:sz w:val="24"/>
          <w:szCs w:val="24"/>
          <w:rtl/>
        </w:rPr>
      </w:pPr>
      <w:r>
        <w:rPr>
          <w:rFonts w:asciiTheme="minorBidi" w:hAnsiTheme="minorBidi" w:hint="cs"/>
          <w:sz w:val="24"/>
          <w:szCs w:val="24"/>
          <w:rtl/>
        </w:rPr>
        <w:t>מקשה עליו היד מלאכי הרי במסכת מגילה דנים בשאלה מניין שיש ימים נוספים לקריאת המגילה מעבר לי"ד וט"ו ומשתמשים במונח "</w:t>
      </w:r>
      <w:proofErr w:type="spellStart"/>
      <w:r>
        <w:rPr>
          <w:rFonts w:asciiTheme="minorBidi" w:hAnsiTheme="minorBidi" w:hint="cs"/>
          <w:sz w:val="24"/>
          <w:szCs w:val="24"/>
          <w:rtl/>
        </w:rPr>
        <w:t>היכא</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רמיזי</w:t>
      </w:r>
      <w:proofErr w:type="spellEnd"/>
      <w:r>
        <w:rPr>
          <w:rFonts w:asciiTheme="minorBidi" w:hAnsiTheme="minorBidi" w:hint="cs"/>
          <w:sz w:val="24"/>
          <w:szCs w:val="24"/>
          <w:rtl/>
        </w:rPr>
        <w:t xml:space="preserve">", למרות שמדובר על עיקר התקנה. </w:t>
      </w:r>
    </w:p>
    <w:p w:rsidR="0038105B" w:rsidRDefault="0038105B" w:rsidP="0038105B">
      <w:pPr>
        <w:rPr>
          <w:rFonts w:asciiTheme="minorBidi" w:hAnsiTheme="minorBidi" w:cs="Arial"/>
          <w:sz w:val="24"/>
          <w:szCs w:val="24"/>
          <w:rtl/>
        </w:rPr>
      </w:pPr>
      <w:r>
        <w:rPr>
          <w:rFonts w:asciiTheme="minorBidi" w:hAnsiTheme="minorBidi" w:hint="cs"/>
          <w:b/>
          <w:bCs/>
          <w:sz w:val="24"/>
          <w:szCs w:val="24"/>
          <w:rtl/>
        </w:rPr>
        <w:t>*</w:t>
      </w:r>
      <w:r w:rsidRPr="0038105B">
        <w:rPr>
          <w:rtl/>
        </w:rPr>
        <w:t xml:space="preserve"> </w:t>
      </w:r>
      <w:r w:rsidRPr="0038105B">
        <w:rPr>
          <w:rFonts w:asciiTheme="minorBidi" w:hAnsiTheme="minorBidi" w:cs="Arial"/>
          <w:b/>
          <w:bCs/>
          <w:sz w:val="24"/>
          <w:szCs w:val="24"/>
          <w:rtl/>
        </w:rPr>
        <w:t>תדע שהרי ל</w:t>
      </w:r>
      <w:r>
        <w:rPr>
          <w:rFonts w:asciiTheme="minorBidi" w:hAnsiTheme="minorBidi" w:cs="Arial"/>
          <w:b/>
          <w:bCs/>
          <w:sz w:val="24"/>
          <w:szCs w:val="24"/>
          <w:rtl/>
        </w:rPr>
        <w:t xml:space="preserve">א עשו מעשה </w:t>
      </w:r>
      <w:proofErr w:type="spellStart"/>
      <w:r>
        <w:rPr>
          <w:rFonts w:asciiTheme="minorBidi" w:hAnsiTheme="minorBidi" w:cs="Arial"/>
          <w:b/>
          <w:bCs/>
          <w:sz w:val="24"/>
          <w:szCs w:val="24"/>
          <w:rtl/>
        </w:rPr>
        <w:t>ונהרגין</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ומשלמין</w:t>
      </w:r>
      <w:proofErr w:type="spellEnd"/>
      <w:r>
        <w:rPr>
          <w:rFonts w:asciiTheme="minorBidi" w:hAnsiTheme="minorBidi" w:cs="Arial"/>
          <w:b/>
          <w:bCs/>
          <w:sz w:val="24"/>
          <w:szCs w:val="24"/>
          <w:rtl/>
        </w:rPr>
        <w:t xml:space="preserve"> ממון</w:t>
      </w:r>
      <w:r>
        <w:rPr>
          <w:rFonts w:asciiTheme="minorBidi" w:hAnsiTheme="minorBidi" w:cs="Arial" w:hint="cs"/>
          <w:b/>
          <w:bCs/>
          <w:sz w:val="24"/>
          <w:szCs w:val="24"/>
          <w:rtl/>
        </w:rPr>
        <w:t xml:space="preserve">- </w:t>
      </w:r>
      <w:r w:rsidRPr="0038105B">
        <w:rPr>
          <w:rFonts w:asciiTheme="minorBidi" w:hAnsiTheme="minorBidi" w:cs="Arial" w:hint="cs"/>
          <w:sz w:val="24"/>
          <w:szCs w:val="24"/>
          <w:rtl/>
        </w:rPr>
        <w:t xml:space="preserve">רבינו מעיר כי הרמב"ם (הלכות עדות, </w:t>
      </w:r>
      <w:proofErr w:type="spellStart"/>
      <w:r w:rsidRPr="0038105B">
        <w:rPr>
          <w:rFonts w:asciiTheme="minorBidi" w:hAnsiTheme="minorBidi" w:cs="Arial" w:hint="cs"/>
          <w:sz w:val="24"/>
          <w:szCs w:val="24"/>
          <w:rtl/>
        </w:rPr>
        <w:t>פ"יח</w:t>
      </w:r>
      <w:proofErr w:type="spellEnd"/>
      <w:r w:rsidRPr="0038105B">
        <w:rPr>
          <w:rFonts w:asciiTheme="minorBidi" w:hAnsiTheme="minorBidi" w:cs="Arial" w:hint="cs"/>
          <w:sz w:val="24"/>
          <w:szCs w:val="24"/>
          <w:rtl/>
        </w:rPr>
        <w:t>) פוסק שבדיני ממונות העדים משלמים גם אם הנדון כבר שילם, בכל מקרה כולם מסכימים שאף לפני שנעשה</w:t>
      </w:r>
      <w:r w:rsidR="00E87716">
        <w:rPr>
          <w:rFonts w:asciiTheme="minorBidi" w:hAnsiTheme="minorBidi" w:cs="Arial" w:hint="cs"/>
          <w:sz w:val="24"/>
          <w:szCs w:val="24"/>
          <w:rtl/>
        </w:rPr>
        <w:t xml:space="preserve"> המעשה בפועל יש דין עדים </w:t>
      </w:r>
      <w:proofErr w:type="spellStart"/>
      <w:r w:rsidR="00E87716">
        <w:rPr>
          <w:rFonts w:asciiTheme="minorBidi" w:hAnsiTheme="minorBidi" w:cs="Arial" w:hint="cs"/>
          <w:sz w:val="24"/>
          <w:szCs w:val="24"/>
          <w:rtl/>
        </w:rPr>
        <w:t>זוממין</w:t>
      </w:r>
      <w:proofErr w:type="spellEnd"/>
      <w:r w:rsidR="00E87716">
        <w:rPr>
          <w:rFonts w:asciiTheme="minorBidi" w:hAnsiTheme="minorBidi" w:cs="Arial" w:hint="cs"/>
          <w:sz w:val="24"/>
          <w:szCs w:val="24"/>
          <w:rtl/>
        </w:rPr>
        <w:t xml:space="preserve"> ולכן הגמרא מכנה זאת "לא עשו מעשה".</w:t>
      </w:r>
    </w:p>
    <w:p w:rsidR="00E87716" w:rsidRDefault="007D0557" w:rsidP="0038105B">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דף ד עמוד ב</w:t>
      </w:r>
    </w:p>
    <w:p w:rsidR="007D0557" w:rsidRPr="00EF2A5F" w:rsidRDefault="007D0557" w:rsidP="007D0557">
      <w:pPr>
        <w:rPr>
          <w:rFonts w:asciiTheme="minorBidi" w:hAnsiTheme="minorBidi" w:cs="Arial"/>
          <w:b/>
          <w:bCs/>
          <w:sz w:val="28"/>
          <w:szCs w:val="28"/>
          <w:rtl/>
        </w:rPr>
      </w:pPr>
      <w:r>
        <w:rPr>
          <w:rFonts w:asciiTheme="minorBidi" w:hAnsiTheme="minorBidi" w:cs="Arial" w:hint="cs"/>
          <w:b/>
          <w:bCs/>
          <w:sz w:val="24"/>
          <w:szCs w:val="24"/>
          <w:rtl/>
        </w:rPr>
        <w:t>*</w:t>
      </w:r>
      <w:r w:rsidRPr="007D0557">
        <w:rPr>
          <w:rtl/>
        </w:rPr>
        <w:t xml:space="preserve"> </w:t>
      </w:r>
      <w:proofErr w:type="spellStart"/>
      <w:r w:rsidRPr="007D0557">
        <w:rPr>
          <w:rFonts w:asciiTheme="minorBidi" w:hAnsiTheme="minorBidi" w:cs="Arial"/>
          <w:b/>
          <w:bCs/>
          <w:sz w:val="24"/>
          <w:szCs w:val="24"/>
          <w:rtl/>
        </w:rPr>
        <w:t>תוס</w:t>
      </w:r>
      <w:proofErr w:type="spellEnd"/>
      <w:r w:rsidRPr="007D0557">
        <w:rPr>
          <w:rFonts w:asciiTheme="minorBidi" w:hAnsiTheme="minorBidi" w:cs="Arial"/>
          <w:b/>
          <w:bCs/>
          <w:sz w:val="24"/>
          <w:szCs w:val="24"/>
          <w:rtl/>
        </w:rPr>
        <w:t xml:space="preserve">' ד"ה אלא מה </w:t>
      </w:r>
      <w:proofErr w:type="spellStart"/>
      <w:r w:rsidRPr="007D0557">
        <w:rPr>
          <w:rFonts w:asciiTheme="minorBidi" w:hAnsiTheme="minorBidi" w:cs="Arial"/>
          <w:b/>
          <w:bCs/>
          <w:sz w:val="24"/>
          <w:szCs w:val="24"/>
          <w:rtl/>
        </w:rPr>
        <w:t>להצד</w:t>
      </w:r>
      <w:proofErr w:type="spellEnd"/>
      <w:r w:rsidRPr="007D0557">
        <w:rPr>
          <w:rFonts w:asciiTheme="minorBidi" w:hAnsiTheme="minorBidi" w:cs="Arial"/>
          <w:b/>
          <w:bCs/>
          <w:sz w:val="24"/>
          <w:szCs w:val="24"/>
          <w:rtl/>
        </w:rPr>
        <w:t xml:space="preserve"> </w:t>
      </w:r>
      <w:proofErr w:type="spellStart"/>
      <w:r w:rsidRPr="007D0557">
        <w:rPr>
          <w:rFonts w:asciiTheme="minorBidi" w:hAnsiTheme="minorBidi" w:cs="Arial"/>
          <w:b/>
          <w:bCs/>
          <w:sz w:val="24"/>
          <w:szCs w:val="24"/>
          <w:rtl/>
        </w:rPr>
        <w:t>כו</w:t>
      </w:r>
      <w:proofErr w:type="spellEnd"/>
      <w:r w:rsidRPr="007D0557">
        <w:rPr>
          <w:rFonts w:asciiTheme="minorBidi" w:hAnsiTheme="minorBidi" w:cs="Arial"/>
          <w:b/>
          <w:bCs/>
          <w:sz w:val="24"/>
          <w:szCs w:val="24"/>
          <w:rtl/>
        </w:rPr>
        <w:t xml:space="preserve">' </w:t>
      </w:r>
      <w:proofErr w:type="spellStart"/>
      <w:r w:rsidRPr="007D0557">
        <w:rPr>
          <w:rFonts w:asciiTheme="minorBidi" w:hAnsiTheme="minorBidi" w:cs="Arial"/>
          <w:b/>
          <w:bCs/>
          <w:sz w:val="24"/>
          <w:szCs w:val="24"/>
          <w:rtl/>
        </w:rPr>
        <w:t>ד</w:t>
      </w:r>
      <w:r>
        <w:rPr>
          <w:rFonts w:asciiTheme="minorBidi" w:hAnsiTheme="minorBidi" w:cs="Arial"/>
          <w:b/>
          <w:bCs/>
          <w:sz w:val="24"/>
          <w:szCs w:val="24"/>
          <w:rtl/>
        </w:rPr>
        <w:t>עדים</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זוממין</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בדיבורא</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אתעביד</w:t>
      </w:r>
      <w:proofErr w:type="spellEnd"/>
      <w:r>
        <w:rPr>
          <w:rFonts w:asciiTheme="minorBidi" w:hAnsiTheme="minorBidi" w:cs="Arial"/>
          <w:b/>
          <w:bCs/>
          <w:sz w:val="24"/>
          <w:szCs w:val="24"/>
          <w:rtl/>
        </w:rPr>
        <w:t xml:space="preserve"> מעש</w:t>
      </w:r>
      <w:r>
        <w:rPr>
          <w:rFonts w:asciiTheme="minorBidi" w:hAnsiTheme="minorBidi" w:cs="Arial" w:hint="cs"/>
          <w:b/>
          <w:bCs/>
          <w:sz w:val="24"/>
          <w:szCs w:val="24"/>
          <w:rtl/>
        </w:rPr>
        <w:t xml:space="preserve">ה- </w:t>
      </w:r>
      <w:r w:rsidRPr="007D0557">
        <w:rPr>
          <w:rFonts w:asciiTheme="minorBidi" w:hAnsiTheme="minorBidi" w:cs="Arial" w:hint="cs"/>
          <w:sz w:val="24"/>
          <w:szCs w:val="24"/>
          <w:rtl/>
        </w:rPr>
        <w:t>לכאורה מדברי רבי יוחנן בגמרא במסכת תמורה (</w:t>
      </w:r>
      <w:proofErr w:type="spellStart"/>
      <w:r w:rsidRPr="007D0557">
        <w:rPr>
          <w:rFonts w:asciiTheme="minorBidi" w:hAnsiTheme="minorBidi" w:cs="Arial" w:hint="cs"/>
          <w:sz w:val="24"/>
          <w:szCs w:val="24"/>
          <w:rtl/>
        </w:rPr>
        <w:t>ג,ב</w:t>
      </w:r>
      <w:proofErr w:type="spellEnd"/>
      <w:r w:rsidRPr="007D0557">
        <w:rPr>
          <w:rFonts w:asciiTheme="minorBidi" w:hAnsiTheme="minorBidi" w:cs="Arial" w:hint="cs"/>
          <w:sz w:val="24"/>
          <w:szCs w:val="24"/>
          <w:rtl/>
        </w:rPr>
        <w:t xml:space="preserve">) יוצא כי דיבור נחשב מעשה. ותירץ רבינו כי יש הבדל בין דיבור של המרת בהמה מוקדשת שהתוצאה של הדיבור זה מעשה (והיה הוא ותמורתו יהיה קדש) לבין דיבור של עדים </w:t>
      </w:r>
      <w:proofErr w:type="spellStart"/>
      <w:r w:rsidRPr="007D0557">
        <w:rPr>
          <w:rFonts w:asciiTheme="minorBidi" w:hAnsiTheme="minorBidi" w:cs="Arial" w:hint="cs"/>
          <w:sz w:val="24"/>
          <w:szCs w:val="24"/>
          <w:rtl/>
        </w:rPr>
        <w:t>זוממין</w:t>
      </w:r>
      <w:proofErr w:type="spellEnd"/>
      <w:r w:rsidRPr="007D0557">
        <w:rPr>
          <w:rFonts w:asciiTheme="minorBidi" w:hAnsiTheme="minorBidi" w:cs="Arial" w:hint="cs"/>
          <w:sz w:val="24"/>
          <w:szCs w:val="24"/>
          <w:rtl/>
        </w:rPr>
        <w:t xml:space="preserve"> שלא יבוא אחריהם מעשה , כי אם יבוא מעשה כבר לא יהיה דין עדים </w:t>
      </w:r>
      <w:proofErr w:type="spellStart"/>
      <w:r w:rsidRPr="007D0557">
        <w:rPr>
          <w:rFonts w:asciiTheme="minorBidi" w:hAnsiTheme="minorBidi" w:cs="Arial" w:hint="cs"/>
          <w:sz w:val="24"/>
          <w:szCs w:val="24"/>
          <w:rtl/>
        </w:rPr>
        <w:t>זוממין</w:t>
      </w:r>
      <w:proofErr w:type="spellEnd"/>
      <w:r w:rsidRPr="007D0557">
        <w:rPr>
          <w:rFonts w:asciiTheme="minorBidi" w:hAnsiTheme="minorBidi" w:cs="Arial" w:hint="cs"/>
          <w:sz w:val="24"/>
          <w:szCs w:val="24"/>
          <w:rtl/>
        </w:rPr>
        <w:t xml:space="preserve"> (כאשר זמם ולא כאשר עשה)</w:t>
      </w:r>
      <w:r>
        <w:rPr>
          <w:rFonts w:asciiTheme="minorBidi" w:hAnsiTheme="minorBidi" w:cs="Arial" w:hint="cs"/>
          <w:sz w:val="24"/>
          <w:szCs w:val="24"/>
          <w:rtl/>
        </w:rPr>
        <w:t xml:space="preserve">. ומעין חילוק זה מצאנו בתוספות "הואיל וישנו בקול" (סנהדרין </w:t>
      </w:r>
      <w:r w:rsidRPr="00EF2A5F">
        <w:rPr>
          <w:rFonts w:asciiTheme="minorBidi" w:hAnsiTheme="minorBidi" w:cs="Arial" w:hint="cs"/>
          <w:b/>
          <w:bCs/>
          <w:sz w:val="28"/>
          <w:szCs w:val="28"/>
          <w:rtl/>
        </w:rPr>
        <w:t>סה, ב)</w:t>
      </w:r>
    </w:p>
    <w:p w:rsidR="00EF2A5F" w:rsidRDefault="00EF2A5F" w:rsidP="007D0557">
      <w:pPr>
        <w:rPr>
          <w:rFonts w:asciiTheme="minorBidi" w:hAnsiTheme="minorBidi" w:cs="Arial"/>
          <w:b/>
          <w:bCs/>
          <w:sz w:val="28"/>
          <w:szCs w:val="28"/>
          <w:rtl/>
        </w:rPr>
      </w:pPr>
      <w:r w:rsidRPr="00EF2A5F">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sidRPr="00EF2A5F">
        <w:rPr>
          <w:rFonts w:asciiTheme="minorBidi" w:hAnsiTheme="minorBidi" w:cs="Arial" w:hint="cs"/>
          <w:b/>
          <w:bCs/>
          <w:sz w:val="28"/>
          <w:szCs w:val="28"/>
          <w:rtl/>
        </w:rPr>
        <w:t xml:space="preserve"> דף ה עמוד א</w:t>
      </w:r>
    </w:p>
    <w:p w:rsidR="00EF2A5F" w:rsidRDefault="00EF2A5F" w:rsidP="00EF2A5F">
      <w:pPr>
        <w:rPr>
          <w:rFonts w:asciiTheme="minorBidi" w:hAnsiTheme="minorBidi" w:cs="Arial"/>
          <w:sz w:val="24"/>
          <w:szCs w:val="24"/>
          <w:rtl/>
        </w:rPr>
      </w:pPr>
      <w:r>
        <w:rPr>
          <w:rFonts w:asciiTheme="minorBidi" w:hAnsiTheme="minorBidi" w:cs="Arial" w:hint="cs"/>
          <w:b/>
          <w:bCs/>
          <w:sz w:val="24"/>
          <w:szCs w:val="24"/>
          <w:rtl/>
        </w:rPr>
        <w:t>*</w:t>
      </w:r>
      <w:r w:rsidRPr="00EF2A5F">
        <w:rPr>
          <w:rtl/>
        </w:rPr>
        <w:t xml:space="preserve"> </w:t>
      </w:r>
      <w:proofErr w:type="spellStart"/>
      <w:r w:rsidRPr="00EF2A5F">
        <w:rPr>
          <w:rFonts w:asciiTheme="minorBidi" w:hAnsiTheme="minorBidi" w:cs="Arial"/>
          <w:b/>
          <w:bCs/>
          <w:sz w:val="24"/>
          <w:szCs w:val="24"/>
          <w:rtl/>
        </w:rPr>
        <w:t>תוס</w:t>
      </w:r>
      <w:proofErr w:type="spellEnd"/>
      <w:r w:rsidRPr="00EF2A5F">
        <w:rPr>
          <w:rFonts w:asciiTheme="minorBidi" w:hAnsiTheme="minorBidi" w:cs="Arial"/>
          <w:b/>
          <w:bCs/>
          <w:sz w:val="24"/>
          <w:szCs w:val="24"/>
          <w:rtl/>
        </w:rPr>
        <w:t xml:space="preserve">' ד"ה </w:t>
      </w:r>
      <w:proofErr w:type="spellStart"/>
      <w:r w:rsidRPr="00EF2A5F">
        <w:rPr>
          <w:rFonts w:asciiTheme="minorBidi" w:hAnsiTheme="minorBidi" w:cs="Arial"/>
          <w:b/>
          <w:bCs/>
          <w:sz w:val="24"/>
          <w:szCs w:val="24"/>
          <w:rtl/>
        </w:rPr>
        <w:t>דבעידנא</w:t>
      </w:r>
      <w:proofErr w:type="spellEnd"/>
      <w:r w:rsidRPr="00EF2A5F">
        <w:rPr>
          <w:rFonts w:asciiTheme="minorBidi" w:hAnsiTheme="minorBidi" w:cs="Arial"/>
          <w:b/>
          <w:bCs/>
          <w:sz w:val="24"/>
          <w:szCs w:val="24"/>
          <w:rtl/>
        </w:rPr>
        <w:t xml:space="preserve">. </w:t>
      </w:r>
      <w:proofErr w:type="spellStart"/>
      <w:r w:rsidRPr="00EF2A5F">
        <w:rPr>
          <w:rFonts w:asciiTheme="minorBidi" w:hAnsiTheme="minorBidi" w:cs="Arial"/>
          <w:b/>
          <w:bCs/>
          <w:sz w:val="24"/>
          <w:szCs w:val="24"/>
          <w:rtl/>
        </w:rPr>
        <w:t>דזה</w:t>
      </w:r>
      <w:proofErr w:type="spellEnd"/>
      <w:r w:rsidRPr="00EF2A5F">
        <w:rPr>
          <w:rFonts w:asciiTheme="minorBidi" w:hAnsiTheme="minorBidi" w:cs="Arial"/>
          <w:b/>
          <w:bCs/>
          <w:sz w:val="24"/>
          <w:szCs w:val="24"/>
          <w:rtl/>
        </w:rPr>
        <w:t xml:space="preserve"> </w:t>
      </w:r>
      <w:proofErr w:type="spellStart"/>
      <w:r w:rsidRPr="00EF2A5F">
        <w:rPr>
          <w:rFonts w:asciiTheme="minorBidi" w:hAnsiTheme="minorBidi" w:cs="Arial"/>
          <w:b/>
          <w:bCs/>
          <w:sz w:val="24"/>
          <w:szCs w:val="24"/>
          <w:rtl/>
        </w:rPr>
        <w:t>ל"מ</w:t>
      </w:r>
      <w:proofErr w:type="spellEnd"/>
      <w:r w:rsidRPr="00EF2A5F">
        <w:rPr>
          <w:rFonts w:asciiTheme="minorBidi" w:hAnsiTheme="minorBidi" w:cs="Arial"/>
          <w:b/>
          <w:bCs/>
          <w:sz w:val="24"/>
          <w:szCs w:val="24"/>
          <w:rtl/>
        </w:rPr>
        <w:t xml:space="preserve"> </w:t>
      </w:r>
      <w:proofErr w:type="spellStart"/>
      <w:r w:rsidRPr="00EF2A5F">
        <w:rPr>
          <w:rFonts w:asciiTheme="minorBidi" w:hAnsiTheme="minorBidi" w:cs="Arial"/>
          <w:b/>
          <w:bCs/>
          <w:sz w:val="24"/>
          <w:szCs w:val="24"/>
          <w:rtl/>
        </w:rPr>
        <w:t>דא"כ</w:t>
      </w:r>
      <w:proofErr w:type="spellEnd"/>
      <w:r w:rsidRPr="00EF2A5F">
        <w:rPr>
          <w:rFonts w:asciiTheme="minorBidi" w:hAnsiTheme="minorBidi" w:cs="Arial"/>
          <w:b/>
          <w:bCs/>
          <w:sz w:val="24"/>
          <w:szCs w:val="24"/>
          <w:rtl/>
        </w:rPr>
        <w:t xml:space="preserve"> כל חייב</w:t>
      </w:r>
      <w:r>
        <w:rPr>
          <w:rFonts w:asciiTheme="minorBidi" w:hAnsiTheme="minorBidi" w:cs="Arial"/>
          <w:b/>
          <w:bCs/>
          <w:sz w:val="24"/>
          <w:szCs w:val="24"/>
          <w:rtl/>
        </w:rPr>
        <w:t>י מיתות יכול להודות ולפטור עצמו</w:t>
      </w:r>
      <w:r>
        <w:rPr>
          <w:rFonts w:asciiTheme="minorBidi" w:hAnsiTheme="minorBidi" w:cs="Arial" w:hint="cs"/>
          <w:b/>
          <w:bCs/>
          <w:sz w:val="24"/>
          <w:szCs w:val="24"/>
          <w:rtl/>
        </w:rPr>
        <w:t xml:space="preserve">-  </w:t>
      </w:r>
      <w:r w:rsidRPr="00EF2A5F">
        <w:rPr>
          <w:rFonts w:asciiTheme="minorBidi" w:hAnsiTheme="minorBidi" w:cs="Arial" w:hint="cs"/>
          <w:sz w:val="24"/>
          <w:szCs w:val="24"/>
          <w:u w:val="single"/>
          <w:rtl/>
        </w:rPr>
        <w:t>הקדמה</w:t>
      </w:r>
      <w:r>
        <w:rPr>
          <w:rFonts w:asciiTheme="minorBidi" w:hAnsiTheme="minorBidi" w:cs="Arial" w:hint="cs"/>
          <w:sz w:val="24"/>
          <w:szCs w:val="24"/>
          <w:rtl/>
        </w:rPr>
        <w:t xml:space="preserve">: המקרה בגמרא הוא שיש אי התאמה בין עדים שהעידו שפלוני הרג נפש ביום ראשון לבין עדות המזימים שאמרו ביום ראשון עמנו הייתם אלא הוא הרג ביום שני. רבא פוסק שהעדים הראשונים </w:t>
      </w:r>
      <w:proofErr w:type="spellStart"/>
      <w:r>
        <w:rPr>
          <w:rFonts w:asciiTheme="minorBidi" w:hAnsiTheme="minorBidi" w:cs="Arial" w:hint="cs"/>
          <w:sz w:val="24"/>
          <w:szCs w:val="24"/>
          <w:rtl/>
        </w:rPr>
        <w:t>הנרגים</w:t>
      </w:r>
      <w:proofErr w:type="spellEnd"/>
      <w:r>
        <w:rPr>
          <w:rFonts w:asciiTheme="minorBidi" w:hAnsiTheme="minorBidi" w:cs="Arial" w:hint="cs"/>
          <w:sz w:val="24"/>
          <w:szCs w:val="24"/>
          <w:rtl/>
        </w:rPr>
        <w:t xml:space="preserve"> כי "בעידנא </w:t>
      </w:r>
      <w:proofErr w:type="spellStart"/>
      <w:r>
        <w:rPr>
          <w:rFonts w:asciiTheme="minorBidi" w:hAnsiTheme="minorBidi" w:cs="Arial" w:hint="cs"/>
          <w:sz w:val="24"/>
          <w:szCs w:val="24"/>
          <w:rtl/>
        </w:rPr>
        <w:t>דקא</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מסהדי</w:t>
      </w:r>
      <w:proofErr w:type="spellEnd"/>
      <w:r>
        <w:rPr>
          <w:rFonts w:asciiTheme="minorBidi" w:hAnsiTheme="minorBidi" w:cs="Arial" w:hint="cs"/>
          <w:sz w:val="24"/>
          <w:szCs w:val="24"/>
          <w:rtl/>
        </w:rPr>
        <w:t xml:space="preserve"> גברא לאו בר קטלא הוא"</w:t>
      </w:r>
    </w:p>
    <w:p w:rsidR="00EF2A5F" w:rsidRDefault="00EF2A5F" w:rsidP="00EF2A5F">
      <w:pPr>
        <w:rPr>
          <w:rFonts w:asciiTheme="minorBidi" w:hAnsiTheme="minorBidi" w:cs="Arial"/>
          <w:sz w:val="24"/>
          <w:szCs w:val="24"/>
          <w:rtl/>
        </w:rPr>
      </w:pPr>
      <w:r>
        <w:rPr>
          <w:rFonts w:asciiTheme="minorBidi" w:hAnsiTheme="minorBidi" w:cs="Arial" w:hint="cs"/>
          <w:sz w:val="24"/>
          <w:szCs w:val="24"/>
          <w:rtl/>
        </w:rPr>
        <w:t>רש"י הסביר כי כאשר באו העדים ביום שלישי להעיד שהוא רצח , עדיין לא היה האדם בר קטלא כי היה יכול להודות ולהפטר .</w:t>
      </w:r>
    </w:p>
    <w:p w:rsidR="00EF2A5F" w:rsidRDefault="00EF2A5F" w:rsidP="00EF2A5F">
      <w:pPr>
        <w:rPr>
          <w:rFonts w:asciiTheme="minorBidi" w:hAnsiTheme="minorBidi" w:cs="Arial"/>
          <w:sz w:val="24"/>
          <w:szCs w:val="24"/>
          <w:rtl/>
        </w:rPr>
      </w:pPr>
      <w:r>
        <w:rPr>
          <w:rFonts w:asciiTheme="minorBidi" w:hAnsiTheme="minorBidi" w:cs="Arial" w:hint="cs"/>
          <w:sz w:val="24"/>
          <w:szCs w:val="24"/>
          <w:rtl/>
        </w:rPr>
        <w:t xml:space="preserve">תוספות לא מסכימים עם הסברו של רש"י, </w:t>
      </w:r>
      <w:proofErr w:type="spellStart"/>
      <w:r>
        <w:rPr>
          <w:rFonts w:asciiTheme="minorBidi" w:hAnsiTheme="minorBidi" w:cs="Arial" w:hint="cs"/>
          <w:sz w:val="24"/>
          <w:szCs w:val="24"/>
          <w:rtl/>
        </w:rPr>
        <w:t>דא"כ</w:t>
      </w:r>
      <w:proofErr w:type="spellEnd"/>
      <w:r>
        <w:rPr>
          <w:rFonts w:asciiTheme="minorBidi" w:hAnsiTheme="minorBidi" w:cs="Arial" w:hint="cs"/>
          <w:sz w:val="24"/>
          <w:szCs w:val="24"/>
          <w:rtl/>
        </w:rPr>
        <w:t xml:space="preserve"> כל חייבי מיתות בית דין ירוצו להודות ויפטרו מהעמדה לדין ואין הגיון לומר כך. כן תוספות מסבירים כי אדם הופך להיות "בר קטלא" רק בגמר דינו ולכן כאשר העידו עליו שקר ביום שלישי , עדיין הוא בחזקת זמם ומוציאים את העדים להורג כדין עדים זוממים.</w:t>
      </w:r>
    </w:p>
    <w:p w:rsidR="00EF2A5F" w:rsidRDefault="00EF2A5F" w:rsidP="00EF2A5F">
      <w:pPr>
        <w:rPr>
          <w:rFonts w:asciiTheme="minorBidi" w:hAnsiTheme="minorBidi" w:cs="Arial"/>
          <w:sz w:val="24"/>
          <w:szCs w:val="24"/>
          <w:rtl/>
        </w:rPr>
      </w:pPr>
      <w:r>
        <w:rPr>
          <w:rFonts w:asciiTheme="minorBidi" w:hAnsiTheme="minorBidi" w:cs="Arial" w:hint="cs"/>
          <w:sz w:val="24"/>
          <w:szCs w:val="24"/>
          <w:rtl/>
        </w:rPr>
        <w:t xml:space="preserve">רבינו מחזק את דברי התוספות מדברי הרמב"ם (הלכות סנהדרין </w:t>
      </w:r>
      <w:proofErr w:type="spellStart"/>
      <w:r>
        <w:rPr>
          <w:rFonts w:asciiTheme="minorBidi" w:hAnsiTheme="minorBidi" w:cs="Arial" w:hint="cs"/>
          <w:sz w:val="24"/>
          <w:szCs w:val="24"/>
          <w:rtl/>
        </w:rPr>
        <w:t>פ"יח</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ה"ו</w:t>
      </w:r>
      <w:proofErr w:type="spellEnd"/>
      <w:r>
        <w:rPr>
          <w:rFonts w:asciiTheme="minorBidi" w:hAnsiTheme="minorBidi" w:cs="Arial" w:hint="cs"/>
          <w:sz w:val="24"/>
          <w:szCs w:val="24"/>
          <w:rtl/>
        </w:rPr>
        <w:t xml:space="preserve">) הכותב שאין מוציאים להורג אדם על סמך הודאתו. </w:t>
      </w:r>
      <w:r w:rsidR="009B6D8B">
        <w:rPr>
          <w:rFonts w:asciiTheme="minorBidi" w:hAnsiTheme="minorBidi" w:cs="Arial" w:hint="cs"/>
          <w:sz w:val="24"/>
          <w:szCs w:val="24"/>
          <w:rtl/>
        </w:rPr>
        <w:t xml:space="preserve">מסביר רבינו כי ברור שאם באו קודם עדים והעידו </w:t>
      </w:r>
      <w:r w:rsidR="009B6D8B">
        <w:rPr>
          <w:rFonts w:asciiTheme="minorBidi" w:hAnsiTheme="minorBidi" w:cs="Arial" w:hint="cs"/>
          <w:sz w:val="24"/>
          <w:szCs w:val="24"/>
          <w:rtl/>
        </w:rPr>
        <w:lastRenderedPageBreak/>
        <w:t xml:space="preserve">נגדו, אין כוונת הרמב"ם שהודאת פיו תציל אותו מגזר הדין. </w:t>
      </w:r>
      <w:r w:rsidR="00FF5728">
        <w:rPr>
          <w:rFonts w:asciiTheme="minorBidi" w:hAnsiTheme="minorBidi" w:cs="Arial" w:hint="cs"/>
          <w:sz w:val="24"/>
          <w:szCs w:val="24"/>
          <w:rtl/>
        </w:rPr>
        <w:t xml:space="preserve">וכן גם במודה בקנס שההלכה היא שפטור ברור הדבר שאם באו עדים והוא גם הודה מעצמו אינו פטור בכך. </w:t>
      </w:r>
    </w:p>
    <w:p w:rsidR="00A95F1B" w:rsidRDefault="00A95F1B" w:rsidP="00EF2A5F">
      <w:pPr>
        <w:rPr>
          <w:rFonts w:asciiTheme="minorBidi" w:hAnsiTheme="minorBidi" w:cs="Arial"/>
          <w:sz w:val="24"/>
          <w:szCs w:val="24"/>
          <w:rtl/>
        </w:rPr>
      </w:pPr>
      <w:r>
        <w:rPr>
          <w:rFonts w:asciiTheme="minorBidi" w:hAnsiTheme="minorBidi" w:cs="Arial" w:hint="cs"/>
          <w:sz w:val="24"/>
          <w:szCs w:val="24"/>
          <w:rtl/>
        </w:rPr>
        <w:t>גם בשיטת רש"י , מסביר רבינו, כי אם הודה ובאו עדים לא משחררים אותו אלא כוונת רש"י שלא מוציאים אותו להורג בבית דין אלא מעלים אותו לכיפה.</w:t>
      </w:r>
    </w:p>
    <w:p w:rsidR="00A95F1B" w:rsidRDefault="00A95F1B" w:rsidP="00A95F1B">
      <w:pPr>
        <w:rPr>
          <w:rFonts w:asciiTheme="minorBidi" w:hAnsiTheme="minorBidi" w:cs="Arial"/>
          <w:sz w:val="24"/>
          <w:szCs w:val="24"/>
          <w:rtl/>
        </w:rPr>
      </w:pPr>
      <w:r>
        <w:rPr>
          <w:rFonts w:asciiTheme="minorBidi" w:hAnsiTheme="minorBidi" w:cs="Arial" w:hint="cs"/>
          <w:sz w:val="24"/>
          <w:szCs w:val="24"/>
          <w:rtl/>
        </w:rPr>
        <w:t xml:space="preserve">רבינו מעיר עוד הערה חשובה. לאדם שרוצה לרצוח ולהפטר אין צורך לרוץ לבית דין להודות יש פתרון "הלכתי" פשוט יותר. הרי על מנת להתחייב על רצח צריך שהעדים יתרו בו והוא יאמר "אף על פי כן" . ואם היה רוצה להפטר , כאשר היו העדים מתירים בו היה שותק. </w:t>
      </w:r>
    </w:p>
    <w:p w:rsidR="00A95F1B" w:rsidRDefault="00A95F1B" w:rsidP="00A95F1B">
      <w:pPr>
        <w:rPr>
          <w:rFonts w:asciiTheme="minorBidi" w:hAnsiTheme="minorBidi" w:cs="Arial"/>
          <w:sz w:val="24"/>
          <w:szCs w:val="24"/>
          <w:rtl/>
        </w:rPr>
      </w:pPr>
      <w:r>
        <w:rPr>
          <w:rFonts w:asciiTheme="minorBidi" w:hAnsiTheme="minorBidi" w:cs="Arial" w:hint="cs"/>
          <w:sz w:val="24"/>
          <w:szCs w:val="24"/>
          <w:rtl/>
        </w:rPr>
        <w:t>לכן מסכם רבינו על מנת שיתקיים עונש התורה צריך תנאים מפליגים שכמעט ולא מתקיים אף פעם. והוא מביא מספר דוגמאות:</w:t>
      </w:r>
    </w:p>
    <w:p w:rsidR="00A95F1B" w:rsidRPr="00A95F1B" w:rsidRDefault="00816211" w:rsidP="00A95F1B">
      <w:pPr>
        <w:rPr>
          <w:rFonts w:asciiTheme="minorBidi" w:hAnsiTheme="minorBidi" w:cs="Arial"/>
          <w:b/>
          <w:bCs/>
          <w:sz w:val="24"/>
          <w:szCs w:val="24"/>
          <w:rtl/>
        </w:rPr>
      </w:pPr>
      <w:r>
        <w:rPr>
          <w:rFonts w:asciiTheme="minorBidi" w:hAnsiTheme="minorBidi" w:cs="Arial" w:hint="cs"/>
          <w:b/>
          <w:bCs/>
          <w:sz w:val="24"/>
          <w:szCs w:val="24"/>
          <w:rtl/>
        </w:rPr>
        <w:t>*</w:t>
      </w:r>
      <w:r w:rsidR="00A95F1B" w:rsidRPr="00A95F1B">
        <w:rPr>
          <w:rFonts w:asciiTheme="minorBidi" w:hAnsiTheme="minorBidi" w:cs="Arial" w:hint="cs"/>
          <w:b/>
          <w:bCs/>
          <w:sz w:val="24"/>
          <w:szCs w:val="24"/>
          <w:rtl/>
        </w:rPr>
        <w:t>חולין יא, ב-</w:t>
      </w:r>
      <w:r w:rsidR="00A95F1B">
        <w:rPr>
          <w:rFonts w:asciiTheme="minorBidi" w:hAnsiTheme="minorBidi" w:cs="Arial" w:hint="cs"/>
          <w:sz w:val="24"/>
          <w:szCs w:val="24"/>
          <w:rtl/>
        </w:rPr>
        <w:t xml:space="preserve"> הגמרא דנה בשאלה איך אפשר לחייב מישהו מדין מכה אביו, אולי זה בכלל לא אביו? ועונה הגמרא שמדובר שאביו ואמו חבושים בבידוד מוחלט בבית האסורים שאז ודאי </w:t>
      </w:r>
      <w:r w:rsidR="00A95F1B" w:rsidRPr="00A95F1B">
        <w:rPr>
          <w:rFonts w:asciiTheme="minorBidi" w:hAnsiTheme="minorBidi" w:cs="Arial" w:hint="cs"/>
          <w:sz w:val="24"/>
          <w:szCs w:val="24"/>
          <w:rtl/>
        </w:rPr>
        <w:t>הוא אביו</w:t>
      </w:r>
    </w:p>
    <w:p w:rsidR="00A95F1B" w:rsidRDefault="00816211" w:rsidP="00A95F1B">
      <w:pPr>
        <w:rPr>
          <w:rFonts w:asciiTheme="minorBidi" w:hAnsiTheme="minorBidi" w:cs="Arial"/>
          <w:sz w:val="24"/>
          <w:szCs w:val="24"/>
          <w:rtl/>
        </w:rPr>
      </w:pPr>
      <w:r>
        <w:rPr>
          <w:rFonts w:asciiTheme="minorBidi" w:hAnsiTheme="minorBidi" w:cs="Arial" w:hint="cs"/>
          <w:b/>
          <w:bCs/>
          <w:sz w:val="24"/>
          <w:szCs w:val="24"/>
          <w:rtl/>
        </w:rPr>
        <w:t>*</w:t>
      </w:r>
      <w:r w:rsidR="00A95F1B" w:rsidRPr="00A95F1B">
        <w:rPr>
          <w:rFonts w:asciiTheme="minorBidi" w:hAnsiTheme="minorBidi" w:cs="Arial" w:hint="cs"/>
          <w:b/>
          <w:bCs/>
          <w:sz w:val="24"/>
          <w:szCs w:val="24"/>
          <w:rtl/>
        </w:rPr>
        <w:t>נדר ולא קיים חייב מלקות</w:t>
      </w:r>
      <w:r w:rsidR="00A95F1B">
        <w:rPr>
          <w:rFonts w:asciiTheme="minorBidi" w:hAnsiTheme="minorBidi" w:cs="Arial" w:hint="cs"/>
          <w:sz w:val="24"/>
          <w:szCs w:val="24"/>
          <w:rtl/>
        </w:rPr>
        <w:t xml:space="preserve"> </w:t>
      </w:r>
      <w:r w:rsidR="00A95F1B">
        <w:rPr>
          <w:rFonts w:asciiTheme="minorBidi" w:hAnsiTheme="minorBidi" w:cs="Arial"/>
          <w:sz w:val="24"/>
          <w:szCs w:val="24"/>
          <w:rtl/>
        </w:rPr>
        <w:t>–</w:t>
      </w:r>
      <w:r w:rsidR="00A95F1B">
        <w:rPr>
          <w:rFonts w:asciiTheme="minorBidi" w:hAnsiTheme="minorBidi" w:cs="Arial" w:hint="cs"/>
          <w:sz w:val="24"/>
          <w:szCs w:val="24"/>
          <w:rtl/>
        </w:rPr>
        <w:t xml:space="preserve"> יכול </w:t>
      </w:r>
      <w:proofErr w:type="spellStart"/>
      <w:r w:rsidR="00A95F1B">
        <w:rPr>
          <w:rFonts w:asciiTheme="minorBidi" w:hAnsiTheme="minorBidi" w:cs="Arial" w:hint="cs"/>
          <w:sz w:val="24"/>
          <w:szCs w:val="24"/>
          <w:rtl/>
        </w:rPr>
        <w:t>להשאל</w:t>
      </w:r>
      <w:proofErr w:type="spellEnd"/>
      <w:r w:rsidR="00A95F1B">
        <w:rPr>
          <w:rFonts w:asciiTheme="minorBidi" w:hAnsiTheme="minorBidi" w:cs="Arial" w:hint="cs"/>
          <w:sz w:val="24"/>
          <w:szCs w:val="24"/>
          <w:rtl/>
        </w:rPr>
        <w:t xml:space="preserve"> על נדרו </w:t>
      </w:r>
    </w:p>
    <w:p w:rsidR="00A95F1B" w:rsidRDefault="00816211" w:rsidP="00816211">
      <w:pPr>
        <w:rPr>
          <w:rFonts w:asciiTheme="minorBidi" w:hAnsiTheme="minorBidi" w:cs="Arial"/>
          <w:sz w:val="24"/>
          <w:szCs w:val="24"/>
          <w:rtl/>
        </w:rPr>
      </w:pPr>
      <w:r>
        <w:rPr>
          <w:rFonts w:asciiTheme="minorBidi" w:hAnsiTheme="minorBidi" w:cs="Arial" w:hint="cs"/>
          <w:b/>
          <w:bCs/>
          <w:sz w:val="24"/>
          <w:szCs w:val="24"/>
          <w:rtl/>
        </w:rPr>
        <w:t>*</w:t>
      </w:r>
      <w:proofErr w:type="spellStart"/>
      <w:r w:rsidR="00A95F1B" w:rsidRPr="00A95F1B">
        <w:rPr>
          <w:rFonts w:asciiTheme="minorBidi" w:hAnsiTheme="minorBidi" w:cs="Arial" w:hint="cs"/>
          <w:b/>
          <w:bCs/>
          <w:sz w:val="24"/>
          <w:szCs w:val="24"/>
          <w:rtl/>
        </w:rPr>
        <w:t>רשב"ם</w:t>
      </w:r>
      <w:proofErr w:type="spellEnd"/>
      <w:r w:rsidR="00A95F1B" w:rsidRPr="00A95F1B">
        <w:rPr>
          <w:rFonts w:asciiTheme="minorBidi" w:hAnsiTheme="minorBidi" w:cs="Arial" w:hint="cs"/>
          <w:b/>
          <w:bCs/>
          <w:sz w:val="24"/>
          <w:szCs w:val="24"/>
          <w:rtl/>
        </w:rPr>
        <w:t xml:space="preserve"> (בבא </w:t>
      </w:r>
      <w:proofErr w:type="spellStart"/>
      <w:r w:rsidR="00A95F1B" w:rsidRPr="00A95F1B">
        <w:rPr>
          <w:rFonts w:asciiTheme="minorBidi" w:hAnsiTheme="minorBidi" w:cs="Arial" w:hint="cs"/>
          <w:b/>
          <w:bCs/>
          <w:sz w:val="24"/>
          <w:szCs w:val="24"/>
          <w:rtl/>
        </w:rPr>
        <w:t>בתרא</w:t>
      </w:r>
      <w:proofErr w:type="spellEnd"/>
      <w:r w:rsidR="00A95F1B" w:rsidRPr="00A95F1B">
        <w:rPr>
          <w:rFonts w:asciiTheme="minorBidi" w:hAnsiTheme="minorBidi" w:cs="Arial" w:hint="cs"/>
          <w:b/>
          <w:bCs/>
          <w:sz w:val="24"/>
          <w:szCs w:val="24"/>
          <w:rtl/>
        </w:rPr>
        <w:t xml:space="preserve"> קל, א)</w:t>
      </w:r>
      <w:r w:rsidR="00A95F1B">
        <w:rPr>
          <w:rFonts w:asciiTheme="minorBidi" w:hAnsiTheme="minorBidi" w:cs="Arial" w:hint="cs"/>
          <w:sz w:val="24"/>
          <w:szCs w:val="24"/>
          <w:rtl/>
        </w:rPr>
        <w:t xml:space="preserve"> </w:t>
      </w:r>
      <w:r w:rsidR="00A95F1B">
        <w:rPr>
          <w:rFonts w:asciiTheme="minorBidi" w:hAnsiTheme="minorBidi" w:cs="Arial"/>
          <w:sz w:val="24"/>
          <w:szCs w:val="24"/>
          <w:rtl/>
        </w:rPr>
        <w:t>–</w:t>
      </w:r>
      <w:r w:rsidR="00A95F1B">
        <w:rPr>
          <w:rFonts w:asciiTheme="minorBidi" w:hAnsiTheme="minorBidi" w:cs="Arial" w:hint="cs"/>
          <w:sz w:val="24"/>
          <w:szCs w:val="24"/>
          <w:rtl/>
        </w:rPr>
        <w:t xml:space="preserve"> אדם ששחט קודשים בחוץ ואז נשאל על הקדשו , פטור מכרת</w:t>
      </w:r>
      <w:r>
        <w:rPr>
          <w:rFonts w:asciiTheme="minorBidi" w:hAnsiTheme="minorBidi" w:cs="Arial" w:hint="cs"/>
          <w:sz w:val="24"/>
          <w:szCs w:val="24"/>
          <w:rtl/>
        </w:rPr>
        <w:t xml:space="preserve"> (</w:t>
      </w:r>
      <w:proofErr w:type="spellStart"/>
      <w:r>
        <w:rPr>
          <w:rFonts w:asciiTheme="minorBidi" w:hAnsiTheme="minorBidi" w:cs="Arial" w:hint="cs"/>
          <w:sz w:val="24"/>
          <w:szCs w:val="24"/>
          <w:rtl/>
        </w:rPr>
        <w:t>הט"ז</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ו"ד</w:t>
      </w:r>
      <w:proofErr w:type="spellEnd"/>
      <w:r>
        <w:rPr>
          <w:rFonts w:asciiTheme="minorBidi" w:hAnsiTheme="minorBidi" w:cs="Arial" w:hint="cs"/>
          <w:sz w:val="24"/>
          <w:szCs w:val="24"/>
          <w:rtl/>
        </w:rPr>
        <w:t xml:space="preserve"> , שכ"ג , </w:t>
      </w:r>
      <w:proofErr w:type="spellStart"/>
      <w:r>
        <w:rPr>
          <w:rFonts w:asciiTheme="minorBidi" w:hAnsiTheme="minorBidi" w:cs="Arial" w:hint="cs"/>
          <w:sz w:val="24"/>
          <w:szCs w:val="24"/>
          <w:rtl/>
        </w:rPr>
        <w:t>סק"ב</w:t>
      </w:r>
      <w:proofErr w:type="spellEnd"/>
      <w:r>
        <w:rPr>
          <w:rFonts w:asciiTheme="minorBidi" w:hAnsiTheme="minorBidi" w:cs="Arial" w:hint="cs"/>
          <w:sz w:val="24"/>
          <w:szCs w:val="24"/>
          <w:rtl/>
        </w:rPr>
        <w:t xml:space="preserve"> : </w:t>
      </w:r>
      <w:r w:rsidR="00A95F1B" w:rsidRPr="00816211">
        <w:rPr>
          <w:rFonts w:asciiTheme="majorBidi" w:hAnsiTheme="majorBidi" w:cstheme="majorBidi"/>
          <w:sz w:val="28"/>
          <w:szCs w:val="28"/>
          <w:rtl/>
        </w:rPr>
        <w:t xml:space="preserve">אלא דבר ברור הוא </w:t>
      </w:r>
      <w:proofErr w:type="spellStart"/>
      <w:r w:rsidR="00A95F1B" w:rsidRPr="00816211">
        <w:rPr>
          <w:rFonts w:asciiTheme="majorBidi" w:hAnsiTheme="majorBidi" w:cstheme="majorBidi"/>
          <w:sz w:val="28"/>
          <w:szCs w:val="28"/>
          <w:rtl/>
        </w:rPr>
        <w:t>דמחמת</w:t>
      </w:r>
      <w:proofErr w:type="spellEnd"/>
      <w:r w:rsidR="00A95F1B" w:rsidRPr="00816211">
        <w:rPr>
          <w:rFonts w:asciiTheme="majorBidi" w:hAnsiTheme="majorBidi" w:cstheme="majorBidi"/>
          <w:sz w:val="28"/>
          <w:szCs w:val="28"/>
          <w:rtl/>
        </w:rPr>
        <w:t xml:space="preserve"> יראת העונש אין לו היתר כלל לשאול על נזירתו אלא </w:t>
      </w:r>
      <w:proofErr w:type="spellStart"/>
      <w:r w:rsidR="00A95F1B" w:rsidRPr="00816211">
        <w:rPr>
          <w:rFonts w:asciiTheme="majorBidi" w:hAnsiTheme="majorBidi" w:cstheme="majorBidi"/>
          <w:sz w:val="28"/>
          <w:szCs w:val="28"/>
          <w:rtl/>
        </w:rPr>
        <w:t>דוקא</w:t>
      </w:r>
      <w:proofErr w:type="spellEnd"/>
      <w:r w:rsidR="00A95F1B" w:rsidRPr="00816211">
        <w:rPr>
          <w:rFonts w:asciiTheme="majorBidi" w:hAnsiTheme="majorBidi" w:cstheme="majorBidi"/>
          <w:sz w:val="28"/>
          <w:szCs w:val="28"/>
          <w:rtl/>
        </w:rPr>
        <w:t xml:space="preserve"> אם יהיה לו באמת פתח וחרטה מצד עצמו של הנדר</w:t>
      </w:r>
      <w:r>
        <w:rPr>
          <w:rFonts w:asciiTheme="minorBidi" w:hAnsiTheme="minorBidi" w:cs="Arial" w:hint="cs"/>
          <w:sz w:val="24"/>
          <w:szCs w:val="24"/>
          <w:rtl/>
        </w:rPr>
        <w:t>)</w:t>
      </w:r>
    </w:p>
    <w:p w:rsidR="00816211" w:rsidRDefault="00816211" w:rsidP="00816211">
      <w:pPr>
        <w:rPr>
          <w:rFonts w:asciiTheme="minorBidi" w:hAnsiTheme="minorBidi" w:cs="Arial"/>
          <w:sz w:val="24"/>
          <w:szCs w:val="24"/>
          <w:rtl/>
        </w:rPr>
      </w:pPr>
      <w:r>
        <w:rPr>
          <w:rFonts w:asciiTheme="minorBidi" w:hAnsiTheme="minorBidi" w:cs="Arial" w:hint="cs"/>
          <w:sz w:val="24"/>
          <w:szCs w:val="24"/>
          <w:rtl/>
        </w:rPr>
        <w:t xml:space="preserve">מסכם רבינו לכן דין תורה יהיה רק במקרה שלא הודה, אך אם הודה מעצמו לא תהיה אפשרות להוציאו להורג במיתה הכתובה בתורה אלא יעלו אותו לכיפה כפי שהסביר רבינו בדעת רש"י. </w:t>
      </w:r>
    </w:p>
    <w:p w:rsidR="00CE2092" w:rsidRDefault="00CE2092" w:rsidP="00816211">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דף ה עמוד ב</w:t>
      </w:r>
    </w:p>
    <w:p w:rsidR="006E33AF" w:rsidRDefault="006E33AF" w:rsidP="00F52EC5">
      <w:pPr>
        <w:rPr>
          <w:rFonts w:asciiTheme="minorBidi" w:hAnsiTheme="minorBidi" w:cs="Arial"/>
          <w:sz w:val="24"/>
          <w:szCs w:val="24"/>
          <w:rtl/>
        </w:rPr>
      </w:pPr>
      <w:proofErr w:type="spellStart"/>
      <w:r w:rsidRPr="006E33AF">
        <w:rPr>
          <w:rFonts w:asciiTheme="minorBidi" w:hAnsiTheme="minorBidi" w:cs="Arial"/>
          <w:b/>
          <w:bCs/>
          <w:sz w:val="24"/>
          <w:szCs w:val="24"/>
          <w:rtl/>
        </w:rPr>
        <w:t>למדתני</w:t>
      </w:r>
      <w:proofErr w:type="spellEnd"/>
      <w:r w:rsidRPr="006E33AF">
        <w:rPr>
          <w:rFonts w:asciiTheme="minorBidi" w:hAnsiTheme="minorBidi" w:cs="Arial"/>
          <w:b/>
          <w:bCs/>
          <w:sz w:val="24"/>
          <w:szCs w:val="24"/>
          <w:rtl/>
        </w:rPr>
        <w:t xml:space="preserve"> רבינו שאין עונשין מן הדין</w:t>
      </w:r>
      <w:r>
        <w:rPr>
          <w:rFonts w:asciiTheme="minorBidi" w:hAnsiTheme="minorBidi" w:cs="Arial" w:hint="cs"/>
          <w:b/>
          <w:bCs/>
          <w:sz w:val="24"/>
          <w:szCs w:val="24"/>
          <w:rtl/>
        </w:rPr>
        <w:t xml:space="preserve">- </w:t>
      </w:r>
      <w:r w:rsidR="00F52EC5" w:rsidRPr="00F52EC5">
        <w:rPr>
          <w:rFonts w:asciiTheme="minorBidi" w:hAnsiTheme="minorBidi" w:cs="Arial" w:hint="cs"/>
          <w:sz w:val="24"/>
          <w:szCs w:val="24"/>
          <w:rtl/>
        </w:rPr>
        <w:t>נושא הדיון  הוא מה קורה כאשר העידו עדים כשרים נגד אדם ואז הוא הודה בעצמו האם עדיין הוא בגדר מודה ופטור ?</w:t>
      </w:r>
      <w:r w:rsidR="00F52EC5">
        <w:rPr>
          <w:rFonts w:asciiTheme="minorBidi" w:hAnsiTheme="minorBidi" w:cs="Arial" w:hint="cs"/>
          <w:sz w:val="24"/>
          <w:szCs w:val="24"/>
          <w:rtl/>
        </w:rPr>
        <w:t xml:space="preserve"> רבינו מסביר שגם הרמב"ם שפסק שאין הורגים אדם על פי עדות עצמו (סנהדרין </w:t>
      </w:r>
      <w:proofErr w:type="spellStart"/>
      <w:r w:rsidR="00F52EC5">
        <w:rPr>
          <w:rFonts w:asciiTheme="minorBidi" w:hAnsiTheme="minorBidi" w:cs="Arial" w:hint="cs"/>
          <w:sz w:val="24"/>
          <w:szCs w:val="24"/>
          <w:rtl/>
        </w:rPr>
        <w:t>פ"יח</w:t>
      </w:r>
      <w:proofErr w:type="spellEnd"/>
      <w:r w:rsidR="00F52EC5">
        <w:rPr>
          <w:rFonts w:asciiTheme="minorBidi" w:hAnsiTheme="minorBidi" w:cs="Arial" w:hint="cs"/>
          <w:sz w:val="24"/>
          <w:szCs w:val="24"/>
          <w:rtl/>
        </w:rPr>
        <w:t xml:space="preserve">, </w:t>
      </w:r>
      <w:proofErr w:type="spellStart"/>
      <w:r w:rsidR="00F52EC5">
        <w:rPr>
          <w:rFonts w:asciiTheme="minorBidi" w:hAnsiTheme="minorBidi" w:cs="Arial" w:hint="cs"/>
          <w:sz w:val="24"/>
          <w:szCs w:val="24"/>
          <w:rtl/>
        </w:rPr>
        <w:t>ה"ו</w:t>
      </w:r>
      <w:proofErr w:type="spellEnd"/>
      <w:r w:rsidR="00F52EC5">
        <w:rPr>
          <w:rFonts w:asciiTheme="minorBidi" w:hAnsiTheme="minorBidi" w:cs="Arial" w:hint="cs"/>
          <w:sz w:val="24"/>
          <w:szCs w:val="24"/>
          <w:rtl/>
        </w:rPr>
        <w:t xml:space="preserve">) מדובר שלא באו קודם עדים אך אם באו קודם עדים ודאי שהודאת פיו לא תציל אותו עכשיו. </w:t>
      </w:r>
    </w:p>
    <w:p w:rsidR="001006FB" w:rsidRDefault="001006FB" w:rsidP="00F52EC5">
      <w:pPr>
        <w:rPr>
          <w:rFonts w:asciiTheme="minorBidi" w:hAnsiTheme="minorBidi" w:cs="Arial" w:hint="cs"/>
          <w:sz w:val="24"/>
          <w:szCs w:val="24"/>
          <w:rtl/>
        </w:rPr>
      </w:pPr>
      <w:r>
        <w:rPr>
          <w:rFonts w:asciiTheme="minorBidi" w:hAnsiTheme="minorBidi" w:cs="Arial" w:hint="cs"/>
          <w:sz w:val="24"/>
          <w:szCs w:val="24"/>
          <w:rtl/>
        </w:rPr>
        <w:t xml:space="preserve">רבינו </w:t>
      </w:r>
      <w:r w:rsidR="00E05691">
        <w:rPr>
          <w:rFonts w:asciiTheme="minorBidi" w:hAnsiTheme="minorBidi" w:cs="Arial" w:hint="cs"/>
          <w:sz w:val="24"/>
          <w:szCs w:val="24"/>
          <w:rtl/>
        </w:rPr>
        <w:t xml:space="preserve">מחדש כי גם לשיטת רש"י אין פירושו שפטור לגמרי אלא הכוונה שפטור ממיתת בית הדין אלא כונסים אותו לכיפה ושם ימות .אך לשיטת תוספות , אם אדם הודה אפילו לאחר עדות העדים הוא פוטר עצמו לגמרי מן המיתה ולכן רחוק מאוד הדבר שסנהדרין תוציא להורג .רבינו משווה זאת גם לאדם שהתחייב מלקות עקב שעבר על נדר או נזירות ולאחר מכן נשאל על נדרו/נזירות </w:t>
      </w:r>
      <w:proofErr w:type="spellStart"/>
      <w:r w:rsidR="00E05691">
        <w:rPr>
          <w:rFonts w:asciiTheme="minorBidi" w:hAnsiTheme="minorBidi" w:cs="Arial" w:hint="cs"/>
          <w:sz w:val="24"/>
          <w:szCs w:val="24"/>
          <w:rtl/>
        </w:rPr>
        <w:t>שודאי</w:t>
      </w:r>
      <w:proofErr w:type="spellEnd"/>
      <w:r w:rsidR="00E05691">
        <w:rPr>
          <w:rFonts w:asciiTheme="minorBidi" w:hAnsiTheme="minorBidi" w:cs="Arial" w:hint="cs"/>
          <w:sz w:val="24"/>
          <w:szCs w:val="24"/>
          <w:rtl/>
        </w:rPr>
        <w:t xml:space="preserve"> גם בטל דין המלקות . </w:t>
      </w:r>
    </w:p>
    <w:p w:rsidR="00E05691" w:rsidRDefault="00E05691" w:rsidP="00F52EC5">
      <w:pPr>
        <w:rPr>
          <w:rFonts w:asciiTheme="minorBidi" w:hAnsiTheme="minorBidi" w:cs="Arial"/>
          <w:sz w:val="24"/>
          <w:szCs w:val="24"/>
          <w:rtl/>
        </w:rPr>
      </w:pPr>
      <w:r>
        <w:rPr>
          <w:rFonts w:asciiTheme="minorBidi" w:hAnsiTheme="minorBidi" w:cs="Arial" w:hint="cs"/>
          <w:sz w:val="24"/>
          <w:szCs w:val="24"/>
          <w:rtl/>
        </w:rPr>
        <w:t xml:space="preserve">רבינו מפנה לט"ז (יו"ד , </w:t>
      </w:r>
      <w:proofErr w:type="spellStart"/>
      <w:r>
        <w:rPr>
          <w:rFonts w:asciiTheme="minorBidi" w:hAnsiTheme="minorBidi" w:cs="Arial" w:hint="cs"/>
          <w:sz w:val="24"/>
          <w:szCs w:val="24"/>
          <w:rtl/>
        </w:rPr>
        <w:t>שכג</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סק"ב</w:t>
      </w:r>
      <w:proofErr w:type="spellEnd"/>
      <w:r>
        <w:rPr>
          <w:rFonts w:asciiTheme="minorBidi" w:hAnsiTheme="minorBidi" w:cs="Arial" w:hint="cs"/>
          <w:sz w:val="24"/>
          <w:szCs w:val="24"/>
          <w:rtl/>
        </w:rPr>
        <w:t xml:space="preserve"> ) המחלק בין אדם שנשאל על נדרו כי רצה שעונש המלקות יתבטל ואז אין אפשרות </w:t>
      </w:r>
      <w:proofErr w:type="spellStart"/>
      <w:r>
        <w:rPr>
          <w:rFonts w:asciiTheme="minorBidi" w:hAnsiTheme="minorBidi" w:cs="Arial" w:hint="cs"/>
          <w:sz w:val="24"/>
          <w:szCs w:val="24"/>
          <w:rtl/>
        </w:rPr>
        <w:t>להשאל</w:t>
      </w:r>
      <w:proofErr w:type="spellEnd"/>
      <w:r>
        <w:rPr>
          <w:rFonts w:asciiTheme="minorBidi" w:hAnsiTheme="minorBidi" w:cs="Arial" w:hint="cs"/>
          <w:sz w:val="24"/>
          <w:szCs w:val="24"/>
          <w:rtl/>
        </w:rPr>
        <w:t xml:space="preserve"> על נדרו לבין מצב שבו באמת אדם מצא פתח לנדרו שאז גם המלקות בטלות . </w:t>
      </w:r>
    </w:p>
    <w:p w:rsidR="00E05691" w:rsidRDefault="00E05691" w:rsidP="002D4F19">
      <w:pPr>
        <w:rPr>
          <w:rFonts w:asciiTheme="minorBidi" w:hAnsiTheme="minorBidi" w:cs="Arial"/>
          <w:sz w:val="24"/>
          <w:szCs w:val="24"/>
          <w:rtl/>
        </w:rPr>
      </w:pPr>
      <w:r>
        <w:rPr>
          <w:rFonts w:asciiTheme="minorBidi" w:hAnsiTheme="minorBidi" w:cs="Arial" w:hint="cs"/>
          <w:sz w:val="24"/>
          <w:szCs w:val="24"/>
          <w:rtl/>
        </w:rPr>
        <w:t>וכן מפנ</w:t>
      </w:r>
      <w:r w:rsidR="002D4F19">
        <w:rPr>
          <w:rFonts w:asciiTheme="minorBidi" w:hAnsiTheme="minorBidi" w:cs="Arial" w:hint="cs"/>
          <w:sz w:val="24"/>
          <w:szCs w:val="24"/>
          <w:rtl/>
        </w:rPr>
        <w:t>ה רבינו למקום נוסף תוספות "</w:t>
      </w:r>
      <w:proofErr w:type="spellStart"/>
      <w:r w:rsidR="002D4F19">
        <w:rPr>
          <w:rFonts w:asciiTheme="minorBidi" w:hAnsiTheme="minorBidi" w:cs="Arial" w:hint="cs"/>
          <w:sz w:val="24"/>
          <w:szCs w:val="24"/>
          <w:rtl/>
        </w:rPr>
        <w:t>ואפקעינ</w:t>
      </w:r>
      <w:r>
        <w:rPr>
          <w:rFonts w:asciiTheme="minorBidi" w:hAnsiTheme="minorBidi" w:cs="Arial" w:hint="cs"/>
          <w:sz w:val="24"/>
          <w:szCs w:val="24"/>
          <w:rtl/>
        </w:rPr>
        <w:t>הו</w:t>
      </w:r>
      <w:proofErr w:type="spellEnd"/>
      <w:r>
        <w:rPr>
          <w:rFonts w:asciiTheme="minorBidi" w:hAnsiTheme="minorBidi" w:cs="Arial" w:hint="cs"/>
          <w:sz w:val="24"/>
          <w:szCs w:val="24"/>
          <w:rtl/>
        </w:rPr>
        <w:t xml:space="preserve">" (גיטין לג, </w:t>
      </w:r>
      <w:r w:rsidR="002D4F19">
        <w:rPr>
          <w:rFonts w:asciiTheme="minorBidi" w:hAnsiTheme="minorBidi" w:cs="Arial" w:hint="cs"/>
          <w:sz w:val="24"/>
          <w:szCs w:val="24"/>
          <w:rtl/>
        </w:rPr>
        <w:t>א</w:t>
      </w:r>
      <w:r>
        <w:rPr>
          <w:rFonts w:asciiTheme="minorBidi" w:hAnsiTheme="minorBidi" w:cs="Arial" w:hint="cs"/>
          <w:sz w:val="24"/>
          <w:szCs w:val="24"/>
          <w:rtl/>
        </w:rPr>
        <w:t>)</w:t>
      </w:r>
      <w:r w:rsidR="002D4F19">
        <w:rPr>
          <w:rFonts w:asciiTheme="minorBidi" w:hAnsiTheme="minorBidi" w:cs="Arial" w:hint="cs"/>
          <w:sz w:val="24"/>
          <w:szCs w:val="24"/>
          <w:rtl/>
        </w:rPr>
        <w:t xml:space="preserve"> שבחשש המובא בגמרא "שמא יחפה על בת אחותו", באמת אם היה מחפה עליה היה המוות שנגזר עליה עקב הזנות , מתבטל למרות שהדבר היה לאחר </w:t>
      </w:r>
      <w:proofErr w:type="spellStart"/>
      <w:r w:rsidR="002D4F19">
        <w:rPr>
          <w:rFonts w:asciiTheme="minorBidi" w:hAnsiTheme="minorBidi" w:cs="Arial" w:hint="cs"/>
          <w:sz w:val="24"/>
          <w:szCs w:val="24"/>
          <w:rtl/>
        </w:rPr>
        <w:t>העדאת</w:t>
      </w:r>
      <w:proofErr w:type="spellEnd"/>
      <w:r w:rsidR="002D4F19">
        <w:rPr>
          <w:rFonts w:asciiTheme="minorBidi" w:hAnsiTheme="minorBidi" w:cs="Arial" w:hint="cs"/>
          <w:sz w:val="24"/>
          <w:szCs w:val="24"/>
          <w:rtl/>
        </w:rPr>
        <w:t xml:space="preserve"> העדים. </w:t>
      </w:r>
    </w:p>
    <w:p w:rsidR="002D4F19" w:rsidRDefault="002D4F19" w:rsidP="002D4F19">
      <w:pPr>
        <w:rPr>
          <w:rFonts w:asciiTheme="minorBidi" w:hAnsiTheme="minorBidi" w:cs="Arial" w:hint="cs"/>
          <w:sz w:val="24"/>
          <w:szCs w:val="24"/>
          <w:rtl/>
        </w:rPr>
      </w:pPr>
      <w:r>
        <w:rPr>
          <w:rFonts w:asciiTheme="minorBidi" w:hAnsiTheme="minorBidi" w:cs="Arial" w:hint="cs"/>
          <w:sz w:val="24"/>
          <w:szCs w:val="24"/>
          <w:rtl/>
        </w:rPr>
        <w:t xml:space="preserve">לכן מסקנתו כי אדם שהודה , גזירת הכתוב מבטלת את </w:t>
      </w:r>
      <w:proofErr w:type="spellStart"/>
      <w:r>
        <w:rPr>
          <w:rFonts w:asciiTheme="minorBidi" w:hAnsiTheme="minorBidi" w:cs="Arial" w:hint="cs"/>
          <w:sz w:val="24"/>
          <w:szCs w:val="24"/>
          <w:rtl/>
        </w:rPr>
        <w:t>העדאת</w:t>
      </w:r>
      <w:proofErr w:type="spellEnd"/>
      <w:r>
        <w:rPr>
          <w:rFonts w:asciiTheme="minorBidi" w:hAnsiTheme="minorBidi" w:cs="Arial" w:hint="cs"/>
          <w:sz w:val="24"/>
          <w:szCs w:val="24"/>
          <w:rtl/>
        </w:rPr>
        <w:t xml:space="preserve"> העדים ולא מוציאים אותו להורג.</w:t>
      </w:r>
    </w:p>
    <w:p w:rsidR="002D4F19" w:rsidRPr="00F52EC5" w:rsidRDefault="002D4F19" w:rsidP="002D4F19">
      <w:pPr>
        <w:rPr>
          <w:rFonts w:asciiTheme="minorBidi" w:hAnsiTheme="minorBidi" w:cs="Arial"/>
          <w:sz w:val="24"/>
          <w:szCs w:val="24"/>
          <w:rtl/>
        </w:rPr>
      </w:pPr>
      <w:bookmarkStart w:id="0" w:name="_GoBack"/>
      <w:bookmarkEnd w:id="0"/>
    </w:p>
    <w:p w:rsidR="00CE2092" w:rsidRPr="00CE2092" w:rsidRDefault="00CE2092" w:rsidP="00CE2092">
      <w:pPr>
        <w:rPr>
          <w:rFonts w:asciiTheme="minorBidi" w:hAnsiTheme="minorBidi" w:cs="Arial"/>
          <w:b/>
          <w:bCs/>
          <w:color w:val="FF0000"/>
          <w:sz w:val="28"/>
          <w:szCs w:val="28"/>
          <w:rtl/>
        </w:rPr>
      </w:pPr>
      <w:r>
        <w:rPr>
          <w:rFonts w:asciiTheme="minorBidi" w:hAnsiTheme="minorBidi" w:cs="Arial" w:hint="cs"/>
          <w:b/>
          <w:bCs/>
          <w:color w:val="FF0000"/>
          <w:sz w:val="24"/>
          <w:szCs w:val="24"/>
          <w:rtl/>
        </w:rPr>
        <w:lastRenderedPageBreak/>
        <w:t xml:space="preserve">                                  </w:t>
      </w:r>
      <w:r w:rsidRPr="00CE2092">
        <w:rPr>
          <w:rFonts w:asciiTheme="minorBidi" w:hAnsiTheme="minorBidi" w:cs="Arial" w:hint="cs"/>
          <w:b/>
          <w:bCs/>
          <w:sz w:val="28"/>
          <w:szCs w:val="28"/>
          <w:rtl/>
        </w:rPr>
        <w:t>דף ז עמוד א</w:t>
      </w:r>
    </w:p>
    <w:p w:rsidR="00553088" w:rsidRDefault="00CE2092" w:rsidP="00553088">
      <w:pPr>
        <w:rPr>
          <w:rFonts w:asciiTheme="minorBidi" w:hAnsiTheme="minorBidi" w:cs="Arial"/>
          <w:sz w:val="24"/>
          <w:szCs w:val="24"/>
          <w:rtl/>
        </w:rPr>
      </w:pPr>
      <w:r w:rsidRPr="00CE2092">
        <w:rPr>
          <w:rFonts w:asciiTheme="minorBidi" w:hAnsiTheme="minorBidi" w:cs="Arial" w:hint="cs"/>
          <w:b/>
          <w:bCs/>
          <w:sz w:val="24"/>
          <w:szCs w:val="24"/>
          <w:rtl/>
        </w:rPr>
        <w:t>*</w:t>
      </w:r>
      <w:r w:rsidRPr="00CE2092">
        <w:rPr>
          <w:rFonts w:asciiTheme="minorBidi" w:hAnsiTheme="minorBidi" w:cs="Arial"/>
          <w:b/>
          <w:bCs/>
          <w:sz w:val="24"/>
          <w:szCs w:val="24"/>
          <w:rtl/>
        </w:rPr>
        <w:t xml:space="preserve">אלו היינו בסנהדרין </w:t>
      </w:r>
      <w:proofErr w:type="spellStart"/>
      <w:r w:rsidRPr="00CE2092">
        <w:rPr>
          <w:rFonts w:asciiTheme="minorBidi" w:hAnsiTheme="minorBidi" w:cs="Arial"/>
          <w:b/>
          <w:bCs/>
          <w:sz w:val="24"/>
          <w:szCs w:val="24"/>
          <w:rtl/>
        </w:rPr>
        <w:t>כו</w:t>
      </w:r>
      <w:proofErr w:type="spellEnd"/>
      <w:r>
        <w:rPr>
          <w:rFonts w:asciiTheme="minorBidi" w:hAnsiTheme="minorBidi" w:cs="Arial"/>
          <w:b/>
          <w:bCs/>
          <w:sz w:val="24"/>
          <w:szCs w:val="24"/>
          <w:rtl/>
        </w:rPr>
        <w:t xml:space="preserve">' אף הן מרבין </w:t>
      </w:r>
      <w:proofErr w:type="spellStart"/>
      <w:r>
        <w:rPr>
          <w:rFonts w:asciiTheme="minorBidi" w:hAnsiTheme="minorBidi" w:cs="Arial"/>
          <w:b/>
          <w:bCs/>
          <w:sz w:val="24"/>
          <w:szCs w:val="24"/>
          <w:rtl/>
        </w:rPr>
        <w:t>שופכי</w:t>
      </w:r>
      <w:proofErr w:type="spellEnd"/>
      <w:r>
        <w:rPr>
          <w:rFonts w:asciiTheme="minorBidi" w:hAnsiTheme="minorBidi" w:cs="Arial"/>
          <w:b/>
          <w:bCs/>
          <w:sz w:val="24"/>
          <w:szCs w:val="24"/>
          <w:rtl/>
        </w:rPr>
        <w:t xml:space="preserve"> דמים בישראל</w:t>
      </w:r>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מפנה לרמב"ם הלכות רוצח (פ"ב, </w:t>
      </w:r>
      <w:proofErr w:type="spellStart"/>
      <w:r>
        <w:rPr>
          <w:rFonts w:asciiTheme="minorBidi" w:hAnsiTheme="minorBidi" w:cs="Arial" w:hint="cs"/>
          <w:sz w:val="24"/>
          <w:szCs w:val="24"/>
          <w:rtl/>
        </w:rPr>
        <w:t>ה"</w:t>
      </w:r>
      <w:r w:rsidR="00553088">
        <w:rPr>
          <w:rFonts w:asciiTheme="minorBidi" w:hAnsiTheme="minorBidi" w:cs="Arial" w:hint="cs"/>
          <w:sz w:val="24"/>
          <w:szCs w:val="24"/>
          <w:rtl/>
        </w:rPr>
        <w:t>ד</w:t>
      </w:r>
      <w:proofErr w:type="spellEnd"/>
      <w:r w:rsidR="00553088">
        <w:rPr>
          <w:rStyle w:val="a5"/>
          <w:rFonts w:asciiTheme="minorBidi" w:hAnsiTheme="minorBidi" w:cs="Arial"/>
          <w:sz w:val="24"/>
          <w:szCs w:val="24"/>
          <w:rtl/>
        </w:rPr>
        <w:footnoteReference w:id="3"/>
      </w:r>
      <w:r>
        <w:rPr>
          <w:rFonts w:asciiTheme="minorBidi" w:hAnsiTheme="minorBidi" w:cs="Arial" w:hint="cs"/>
          <w:sz w:val="24"/>
          <w:szCs w:val="24"/>
          <w:rtl/>
        </w:rPr>
        <w:t xml:space="preserve">) הפוסק כי לבית דין בתקופת הסנהדרין הייתה רשות להוציא להורג בהוראת שעה גם רוצח שלא נתחייב על פי הדין מיתה. </w:t>
      </w:r>
      <w:r w:rsidR="00553088">
        <w:rPr>
          <w:rFonts w:asciiTheme="minorBidi" w:hAnsiTheme="minorBidi" w:cs="Arial" w:hint="cs"/>
          <w:sz w:val="24"/>
          <w:szCs w:val="24"/>
          <w:rtl/>
        </w:rPr>
        <w:t xml:space="preserve">ובהלכה ה' כתב הרמב"ם </w:t>
      </w:r>
      <w:r w:rsidR="00412845">
        <w:rPr>
          <w:rFonts w:asciiTheme="minorBidi" w:hAnsiTheme="minorBidi" w:cs="Arial" w:hint="cs"/>
          <w:sz w:val="24"/>
          <w:szCs w:val="24"/>
          <w:rtl/>
        </w:rPr>
        <w:t xml:space="preserve">שגם אם לא היה צורך בהוראת שעה להוציאם להורג, מכל מקום בית הדין </w:t>
      </w:r>
      <w:proofErr w:type="spellStart"/>
      <w:r w:rsidR="00412845">
        <w:rPr>
          <w:rFonts w:asciiTheme="minorBidi" w:hAnsiTheme="minorBidi" w:cs="Arial" w:hint="cs"/>
          <w:sz w:val="24"/>
          <w:szCs w:val="24"/>
          <w:rtl/>
        </w:rPr>
        <w:t>מחוייב</w:t>
      </w:r>
      <w:proofErr w:type="spellEnd"/>
      <w:r w:rsidR="00412845">
        <w:rPr>
          <w:rFonts w:asciiTheme="minorBidi" w:hAnsiTheme="minorBidi" w:cs="Arial" w:hint="cs"/>
          <w:sz w:val="24"/>
          <w:szCs w:val="24"/>
          <w:rtl/>
        </w:rPr>
        <w:t xml:space="preserve"> להכותם מכה גדולה הקרובה למיתה.</w:t>
      </w:r>
    </w:p>
    <w:p w:rsidR="00412845" w:rsidRDefault="00412845" w:rsidP="00553088">
      <w:pPr>
        <w:rPr>
          <w:rFonts w:asciiTheme="minorBidi" w:hAnsiTheme="minorBidi" w:cs="Arial"/>
          <w:sz w:val="24"/>
          <w:szCs w:val="24"/>
          <w:rtl/>
        </w:rPr>
      </w:pPr>
      <w:r>
        <w:rPr>
          <w:rFonts w:asciiTheme="minorBidi" w:hAnsiTheme="minorBidi" w:cs="Arial" w:hint="cs"/>
          <w:sz w:val="24"/>
          <w:szCs w:val="24"/>
          <w:rtl/>
        </w:rPr>
        <w:t xml:space="preserve">לכן תמה רבינו על דברי </w:t>
      </w:r>
      <w:proofErr w:type="spellStart"/>
      <w:r>
        <w:rPr>
          <w:rFonts w:asciiTheme="minorBidi" w:hAnsiTheme="minorBidi" w:cs="Arial" w:hint="cs"/>
          <w:sz w:val="24"/>
          <w:szCs w:val="24"/>
          <w:rtl/>
        </w:rPr>
        <w:t>רשב"ג</w:t>
      </w:r>
      <w:proofErr w:type="spellEnd"/>
      <w:r>
        <w:rPr>
          <w:rFonts w:asciiTheme="minorBidi" w:hAnsiTheme="minorBidi" w:cs="Arial" w:hint="cs"/>
          <w:sz w:val="24"/>
          <w:szCs w:val="24"/>
          <w:rtl/>
        </w:rPr>
        <w:t xml:space="preserve"> במשנה האומר כי אם בית הדין לא יוציא להורג רוצחים הרי הם מרבים </w:t>
      </w:r>
      <w:proofErr w:type="spellStart"/>
      <w:r>
        <w:rPr>
          <w:rFonts w:asciiTheme="minorBidi" w:hAnsiTheme="minorBidi" w:cs="Arial" w:hint="cs"/>
          <w:sz w:val="24"/>
          <w:szCs w:val="24"/>
          <w:rtl/>
        </w:rPr>
        <w:t>בשופכי</w:t>
      </w:r>
      <w:proofErr w:type="spellEnd"/>
      <w:r>
        <w:rPr>
          <w:rFonts w:asciiTheme="minorBidi" w:hAnsiTheme="minorBidi" w:cs="Arial" w:hint="cs"/>
          <w:sz w:val="24"/>
          <w:szCs w:val="24"/>
          <w:rtl/>
        </w:rPr>
        <w:t xml:space="preserve"> דמים. לכאורה לפי הרמב"ם יש הרתעה גם אם בית הדין לא מוציא להורג, שהרי </w:t>
      </w:r>
      <w:proofErr w:type="spellStart"/>
      <w:r>
        <w:rPr>
          <w:rFonts w:asciiTheme="minorBidi" w:hAnsiTheme="minorBidi" w:cs="Arial" w:hint="cs"/>
          <w:sz w:val="24"/>
          <w:szCs w:val="24"/>
          <w:rtl/>
        </w:rPr>
        <w:t>מחוייב</w:t>
      </w:r>
      <w:proofErr w:type="spellEnd"/>
      <w:r>
        <w:rPr>
          <w:rFonts w:asciiTheme="minorBidi" w:hAnsiTheme="minorBidi" w:cs="Arial" w:hint="cs"/>
          <w:sz w:val="24"/>
          <w:szCs w:val="24"/>
          <w:rtl/>
        </w:rPr>
        <w:t xml:space="preserve"> להכותם מכה רבה הקרובה למיתה?</w:t>
      </w:r>
    </w:p>
    <w:p w:rsidR="00412845" w:rsidRDefault="00412845" w:rsidP="00553088">
      <w:pPr>
        <w:rPr>
          <w:rFonts w:asciiTheme="minorBidi" w:hAnsiTheme="minorBidi" w:cs="Arial"/>
          <w:sz w:val="24"/>
          <w:szCs w:val="24"/>
          <w:rtl/>
        </w:rPr>
      </w:pPr>
      <w:r>
        <w:rPr>
          <w:rFonts w:asciiTheme="minorBidi" w:hAnsiTheme="minorBidi" w:cs="Arial" w:hint="cs"/>
          <w:sz w:val="24"/>
          <w:szCs w:val="24"/>
          <w:rtl/>
        </w:rPr>
        <w:t>רבינו מציין עוד כי מקור דינו של הרמב"ם זו עדות מיוחדת שאין אפשרות להוציא להורג את הנדון בבית הדין ולכן מעלין אותו לכיפה .</w:t>
      </w:r>
    </w:p>
    <w:p w:rsidR="00412845" w:rsidRDefault="00412845" w:rsidP="00553088">
      <w:pPr>
        <w:rPr>
          <w:rFonts w:asciiTheme="minorBidi" w:hAnsiTheme="minorBidi" w:cs="Arial"/>
          <w:sz w:val="24"/>
          <w:szCs w:val="24"/>
          <w:rtl/>
        </w:rPr>
      </w:pPr>
      <w:r>
        <w:rPr>
          <w:rFonts w:asciiTheme="minorBidi" w:hAnsiTheme="minorBidi" w:cs="Arial" w:hint="cs"/>
          <w:sz w:val="24"/>
          <w:szCs w:val="24"/>
          <w:rtl/>
        </w:rPr>
        <w:t xml:space="preserve">עוד מעיר רבינו על דברי רבי עקיבא ורבי טרפון "אילו היינו בסנהדרין..." מאחר שרבי עקיבא היה 52 שנים אחר החורבן </w:t>
      </w:r>
      <w:r w:rsidR="00DB6C2F">
        <w:rPr>
          <w:rStyle w:val="a5"/>
          <w:rFonts w:asciiTheme="minorBidi" w:hAnsiTheme="minorBidi" w:cs="Arial"/>
          <w:sz w:val="24"/>
          <w:szCs w:val="24"/>
          <w:rtl/>
        </w:rPr>
        <w:footnoteReference w:id="4"/>
      </w:r>
      <w:r>
        <w:rPr>
          <w:rFonts w:asciiTheme="minorBidi" w:hAnsiTheme="minorBidi" w:cs="Arial" w:hint="cs"/>
          <w:sz w:val="24"/>
          <w:szCs w:val="24"/>
          <w:rtl/>
        </w:rPr>
        <w:t xml:space="preserve">ולכן לא היה יכול להיות בסנהדרין. לעומת זאת </w:t>
      </w:r>
      <w:proofErr w:type="spellStart"/>
      <w:r>
        <w:rPr>
          <w:rFonts w:asciiTheme="minorBidi" w:hAnsiTheme="minorBidi" w:cs="Arial" w:hint="cs"/>
          <w:sz w:val="24"/>
          <w:szCs w:val="24"/>
          <w:rtl/>
        </w:rPr>
        <w:t>הריטב"א</w:t>
      </w:r>
      <w:proofErr w:type="spellEnd"/>
      <w:r>
        <w:rPr>
          <w:rFonts w:asciiTheme="minorBidi" w:hAnsiTheme="minorBidi" w:cs="Arial" w:hint="cs"/>
          <w:sz w:val="24"/>
          <w:szCs w:val="24"/>
          <w:rtl/>
        </w:rPr>
        <w:t xml:space="preserve"> אומר כי </w:t>
      </w:r>
      <w:proofErr w:type="spellStart"/>
      <w:r>
        <w:rPr>
          <w:rFonts w:asciiTheme="minorBidi" w:hAnsiTheme="minorBidi" w:cs="Arial" w:hint="cs"/>
          <w:sz w:val="24"/>
          <w:szCs w:val="24"/>
          <w:rtl/>
        </w:rPr>
        <w:t>כי</w:t>
      </w:r>
      <w:proofErr w:type="spellEnd"/>
      <w:r>
        <w:rPr>
          <w:rFonts w:asciiTheme="minorBidi" w:hAnsiTheme="minorBidi" w:cs="Arial" w:hint="cs"/>
          <w:sz w:val="24"/>
          <w:szCs w:val="24"/>
          <w:rtl/>
        </w:rPr>
        <w:t xml:space="preserve"> תמוה מדוע הם באמת לא היו בסנהדרין? ורבינו משאיר דבריו </w:t>
      </w:r>
      <w:proofErr w:type="spellStart"/>
      <w:r>
        <w:rPr>
          <w:rFonts w:asciiTheme="minorBidi" w:hAnsiTheme="minorBidi" w:cs="Arial" w:hint="cs"/>
          <w:sz w:val="24"/>
          <w:szCs w:val="24"/>
          <w:rtl/>
        </w:rPr>
        <w:t>בצ"ע</w:t>
      </w:r>
      <w:proofErr w:type="spellEnd"/>
      <w:r>
        <w:rPr>
          <w:rStyle w:val="a5"/>
          <w:rFonts w:asciiTheme="minorBidi" w:hAnsiTheme="minorBidi" w:cs="Arial"/>
          <w:sz w:val="24"/>
          <w:szCs w:val="24"/>
          <w:rtl/>
        </w:rPr>
        <w:footnoteReference w:id="5"/>
      </w:r>
      <w:r>
        <w:rPr>
          <w:rFonts w:asciiTheme="minorBidi" w:hAnsiTheme="minorBidi" w:cs="Arial" w:hint="cs"/>
          <w:sz w:val="24"/>
          <w:szCs w:val="24"/>
          <w:rtl/>
        </w:rPr>
        <w:t xml:space="preserve">. </w:t>
      </w:r>
    </w:p>
    <w:p w:rsidR="002836E3" w:rsidRDefault="002836E3" w:rsidP="00553088">
      <w:pPr>
        <w:rPr>
          <w:rFonts w:asciiTheme="minorBidi" w:hAnsiTheme="minorBidi" w:cs="Arial"/>
          <w:b/>
          <w:bCs/>
          <w:sz w:val="28"/>
          <w:szCs w:val="28"/>
          <w:rtl/>
        </w:rPr>
      </w:pPr>
      <w:r>
        <w:rPr>
          <w:rFonts w:asciiTheme="minorBidi" w:hAnsiTheme="minorBidi" w:cs="Arial" w:hint="cs"/>
          <w:sz w:val="24"/>
          <w:szCs w:val="24"/>
          <w:rtl/>
        </w:rPr>
        <w:t xml:space="preserve">                                                </w:t>
      </w:r>
      <w:r w:rsidRPr="002836E3">
        <w:rPr>
          <w:rFonts w:asciiTheme="minorBidi" w:hAnsiTheme="minorBidi" w:cs="Arial" w:hint="cs"/>
          <w:b/>
          <w:bCs/>
          <w:sz w:val="28"/>
          <w:szCs w:val="28"/>
          <w:rtl/>
        </w:rPr>
        <w:t xml:space="preserve">דף ח עמוד א </w:t>
      </w:r>
    </w:p>
    <w:p w:rsidR="002836E3" w:rsidRDefault="002836E3" w:rsidP="002836E3">
      <w:pPr>
        <w:rPr>
          <w:rFonts w:asciiTheme="minorBidi" w:hAnsiTheme="minorBidi" w:cs="Arial"/>
          <w:sz w:val="24"/>
          <w:szCs w:val="24"/>
          <w:rtl/>
        </w:rPr>
      </w:pPr>
      <w:r>
        <w:rPr>
          <w:rFonts w:asciiTheme="minorBidi" w:hAnsiTheme="minorBidi" w:cs="Arial" w:hint="cs"/>
          <w:b/>
          <w:bCs/>
          <w:sz w:val="24"/>
          <w:szCs w:val="24"/>
          <w:rtl/>
        </w:rPr>
        <w:t>*</w:t>
      </w:r>
      <w:r w:rsidRPr="002836E3">
        <w:rPr>
          <w:rFonts w:asciiTheme="minorBidi" w:hAnsiTheme="minorBidi" w:cs="Arial"/>
          <w:b/>
          <w:bCs/>
          <w:sz w:val="24"/>
          <w:szCs w:val="24"/>
          <w:rtl/>
        </w:rPr>
        <w:t xml:space="preserve">כיון </w:t>
      </w:r>
      <w:proofErr w:type="spellStart"/>
      <w:r w:rsidRPr="002836E3">
        <w:rPr>
          <w:rFonts w:asciiTheme="minorBidi" w:hAnsiTheme="minorBidi" w:cs="Arial"/>
          <w:b/>
          <w:bCs/>
          <w:sz w:val="24"/>
          <w:szCs w:val="24"/>
          <w:rtl/>
        </w:rPr>
        <w:t>דאם</w:t>
      </w:r>
      <w:proofErr w:type="spellEnd"/>
      <w:r w:rsidRPr="002836E3">
        <w:rPr>
          <w:rFonts w:asciiTheme="minorBidi" w:hAnsiTheme="minorBidi" w:cs="Arial"/>
          <w:b/>
          <w:bCs/>
          <w:sz w:val="24"/>
          <w:szCs w:val="24"/>
          <w:rtl/>
        </w:rPr>
        <w:t xml:space="preserve"> מצא חטוב אינו חוטב לאו מצוה היא</w:t>
      </w:r>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מפנה </w:t>
      </w:r>
      <w:proofErr w:type="spellStart"/>
      <w:r>
        <w:rPr>
          <w:rFonts w:asciiTheme="minorBidi" w:hAnsiTheme="minorBidi" w:cs="Arial" w:hint="cs"/>
          <w:sz w:val="24"/>
          <w:szCs w:val="24"/>
          <w:rtl/>
        </w:rPr>
        <w:t>לשו"ת</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הרשב"א</w:t>
      </w:r>
      <w:proofErr w:type="spellEnd"/>
      <w:r>
        <w:rPr>
          <w:rFonts w:asciiTheme="minorBidi" w:hAnsiTheme="minorBidi" w:cs="Arial" w:hint="cs"/>
          <w:sz w:val="24"/>
          <w:szCs w:val="24"/>
          <w:rtl/>
        </w:rPr>
        <w:t xml:space="preserve"> (סימן </w:t>
      </w:r>
      <w:proofErr w:type="spellStart"/>
      <w:r>
        <w:rPr>
          <w:rFonts w:asciiTheme="minorBidi" w:hAnsiTheme="minorBidi" w:cs="Arial" w:hint="cs"/>
          <w:sz w:val="24"/>
          <w:szCs w:val="24"/>
          <w:rtl/>
        </w:rPr>
        <w:t>יח</w:t>
      </w:r>
      <w:proofErr w:type="spellEnd"/>
      <w:r>
        <w:rPr>
          <w:rFonts w:asciiTheme="minorBidi" w:hAnsiTheme="minorBidi" w:cs="Arial" w:hint="cs"/>
          <w:sz w:val="24"/>
          <w:szCs w:val="24"/>
          <w:rtl/>
        </w:rPr>
        <w:t xml:space="preserve">) שכתב שכל מצווה שאינה הכרחית (כגון כאן אם מצא חטוב אינו חוטב) , גם אם מקיים עליה אינו מברך. </w:t>
      </w:r>
    </w:p>
    <w:p w:rsidR="002836E3" w:rsidRDefault="002836E3" w:rsidP="002836E3">
      <w:pPr>
        <w:rPr>
          <w:rFonts w:asciiTheme="minorBidi" w:hAnsiTheme="minorBidi" w:cs="Arial"/>
          <w:sz w:val="24"/>
          <w:szCs w:val="24"/>
          <w:rtl/>
        </w:rPr>
      </w:pPr>
      <w:r>
        <w:rPr>
          <w:rFonts w:asciiTheme="minorBidi" w:hAnsiTheme="minorBidi" w:cs="Arial" w:hint="cs"/>
          <w:sz w:val="24"/>
          <w:szCs w:val="24"/>
          <w:rtl/>
        </w:rPr>
        <w:t>רבינו מקשה מתוספות במסכת מנחות (</w:t>
      </w:r>
      <w:proofErr w:type="spellStart"/>
      <w:r>
        <w:rPr>
          <w:rFonts w:asciiTheme="minorBidi" w:hAnsiTheme="minorBidi" w:cs="Arial" w:hint="cs"/>
          <w:sz w:val="24"/>
          <w:szCs w:val="24"/>
          <w:rtl/>
        </w:rPr>
        <w:t>מב</w:t>
      </w:r>
      <w:proofErr w:type="spellEnd"/>
      <w:r>
        <w:rPr>
          <w:rFonts w:asciiTheme="minorBidi" w:hAnsiTheme="minorBidi" w:cs="Arial" w:hint="cs"/>
          <w:sz w:val="24"/>
          <w:szCs w:val="24"/>
          <w:rtl/>
        </w:rPr>
        <w:t xml:space="preserve">, א ד"ה "ואילו") המביא כי בירושלמי כי העושה סוכה, לולב או תפילין צריך לברך. והרי גם במקרים הללו אם מצא מוכן אינו חייב להכין בעצמו וכיצד יברך לשיטת </w:t>
      </w:r>
      <w:proofErr w:type="spellStart"/>
      <w:r>
        <w:rPr>
          <w:rFonts w:asciiTheme="minorBidi" w:hAnsiTheme="minorBidi" w:cs="Arial" w:hint="cs"/>
          <w:sz w:val="24"/>
          <w:szCs w:val="24"/>
          <w:rtl/>
        </w:rPr>
        <w:t>הרשב"א</w:t>
      </w:r>
      <w:proofErr w:type="spellEnd"/>
      <w:r>
        <w:rPr>
          <w:rFonts w:asciiTheme="minorBidi" w:hAnsiTheme="minorBidi" w:cs="Arial" w:hint="cs"/>
          <w:sz w:val="24"/>
          <w:szCs w:val="24"/>
          <w:rtl/>
        </w:rPr>
        <w:t>?</w:t>
      </w:r>
    </w:p>
    <w:p w:rsidR="002836E3" w:rsidRDefault="002836E3" w:rsidP="002836E3">
      <w:pPr>
        <w:rPr>
          <w:rFonts w:asciiTheme="minorBidi" w:hAnsiTheme="minorBidi" w:cs="Arial"/>
          <w:sz w:val="24"/>
          <w:szCs w:val="24"/>
          <w:rtl/>
        </w:rPr>
      </w:pPr>
      <w:r>
        <w:rPr>
          <w:rFonts w:asciiTheme="minorBidi" w:hAnsiTheme="minorBidi" w:cs="Arial" w:hint="cs"/>
          <w:sz w:val="24"/>
          <w:szCs w:val="24"/>
          <w:rtl/>
        </w:rPr>
        <w:t xml:space="preserve">רבינו אומר כי לשיטת התוספות כאן (ד"ה אף ע"ג </w:t>
      </w:r>
      <w:proofErr w:type="spellStart"/>
      <w:r>
        <w:rPr>
          <w:rFonts w:asciiTheme="minorBidi" w:hAnsiTheme="minorBidi" w:cs="Arial" w:hint="cs"/>
          <w:sz w:val="24"/>
          <w:szCs w:val="24"/>
          <w:rtl/>
        </w:rPr>
        <w:t>דגמיר</w:t>
      </w:r>
      <w:proofErr w:type="spellEnd"/>
      <w:r>
        <w:rPr>
          <w:rFonts w:asciiTheme="minorBidi" w:hAnsiTheme="minorBidi" w:cs="Arial" w:hint="cs"/>
          <w:sz w:val="24"/>
          <w:szCs w:val="24"/>
          <w:rtl/>
        </w:rPr>
        <w:t>) אם תחילתו במצווה גם אם סופו לא במצווה נחשב הדבר למצווה</w:t>
      </w:r>
      <w:r w:rsidR="00396B57">
        <w:rPr>
          <w:rFonts w:asciiTheme="minorBidi" w:hAnsiTheme="minorBidi" w:cs="Arial" w:hint="cs"/>
          <w:sz w:val="24"/>
          <w:szCs w:val="24"/>
          <w:rtl/>
        </w:rPr>
        <w:t xml:space="preserve"> כגון בניית סוכה </w:t>
      </w:r>
      <w:r>
        <w:rPr>
          <w:rFonts w:asciiTheme="minorBidi" w:hAnsiTheme="minorBidi" w:cs="Arial" w:hint="cs"/>
          <w:sz w:val="24"/>
          <w:szCs w:val="24"/>
          <w:rtl/>
        </w:rPr>
        <w:t>.</w:t>
      </w:r>
      <w:r w:rsidR="00396B57">
        <w:rPr>
          <w:rFonts w:asciiTheme="minorBidi" w:hAnsiTheme="minorBidi" w:cs="Arial" w:hint="cs"/>
          <w:sz w:val="24"/>
          <w:szCs w:val="24"/>
          <w:rtl/>
        </w:rPr>
        <w:t xml:space="preserve">אבל חטיבת עצים לסוכה כלל לא מתחילה המצווה שהרי אם מצא חטוב אינו חוטב. </w:t>
      </w:r>
      <w:r>
        <w:rPr>
          <w:rFonts w:asciiTheme="minorBidi" w:hAnsiTheme="minorBidi" w:cs="Arial" w:hint="cs"/>
          <w:sz w:val="24"/>
          <w:szCs w:val="24"/>
          <w:rtl/>
        </w:rPr>
        <w:t xml:space="preserve"> ואז אפשר לתרץ גם את הירושלמי שמובא במנחות.</w:t>
      </w:r>
    </w:p>
    <w:p w:rsidR="002836E3" w:rsidRDefault="008F3E1D" w:rsidP="002836E3">
      <w:pPr>
        <w:rPr>
          <w:rFonts w:asciiTheme="minorBidi" w:hAnsiTheme="minorBidi" w:cs="Arial"/>
          <w:sz w:val="24"/>
          <w:szCs w:val="24"/>
          <w:rtl/>
        </w:rPr>
      </w:pPr>
      <w:r>
        <w:rPr>
          <w:rFonts w:asciiTheme="minorBidi" w:hAnsiTheme="minorBidi" w:cs="Arial" w:hint="cs"/>
          <w:sz w:val="24"/>
          <w:szCs w:val="24"/>
          <w:rtl/>
        </w:rPr>
        <w:t>וכן אפשר היה להקשות מהגמרא במסכת שבת (</w:t>
      </w:r>
      <w:proofErr w:type="spellStart"/>
      <w:r>
        <w:rPr>
          <w:rFonts w:asciiTheme="minorBidi" w:hAnsiTheme="minorBidi" w:cs="Arial" w:hint="cs"/>
          <w:sz w:val="24"/>
          <w:szCs w:val="24"/>
          <w:rtl/>
        </w:rPr>
        <w:t>קלג,א</w:t>
      </w:r>
      <w:proofErr w:type="spellEnd"/>
      <w:r>
        <w:rPr>
          <w:rFonts w:asciiTheme="minorBidi" w:hAnsiTheme="minorBidi" w:cs="Arial" w:hint="cs"/>
          <w:sz w:val="24"/>
          <w:szCs w:val="24"/>
          <w:rtl/>
        </w:rPr>
        <w:t xml:space="preserve">) המבררת האם מותר לאב למול את בנו כאשר יש לו צרעת באותו מקום. ושואלת הגמרא מדוע שלא ניתן לאחר למול כי האב המל יתכן ולא יכוון למצווה אלא להסיר את צרעת בנו? ועונה הגמרא שאין שם אחר. לכאורה אם יש אחר  (לא הכרחי באב) אם כן גם כאשר מל האב אין זו מצווה לשיטת </w:t>
      </w:r>
      <w:proofErr w:type="spellStart"/>
      <w:r>
        <w:rPr>
          <w:rFonts w:asciiTheme="minorBidi" w:hAnsiTheme="minorBidi" w:cs="Arial" w:hint="cs"/>
          <w:sz w:val="24"/>
          <w:szCs w:val="24"/>
          <w:rtl/>
        </w:rPr>
        <w:t>הרשב"א</w:t>
      </w:r>
      <w:proofErr w:type="spellEnd"/>
      <w:r>
        <w:rPr>
          <w:rFonts w:asciiTheme="minorBidi" w:hAnsiTheme="minorBidi" w:cs="Arial" w:hint="cs"/>
          <w:sz w:val="24"/>
          <w:szCs w:val="24"/>
          <w:rtl/>
        </w:rPr>
        <w:t>? ואפשר לענות על פי העיקרון הנ"ל כי בעוד שחטיבת עצים לסוכה אין בה כלל מצווה</w:t>
      </w:r>
      <w:r w:rsidR="00396B57">
        <w:rPr>
          <w:rFonts w:asciiTheme="minorBidi" w:hAnsiTheme="minorBidi" w:cs="Arial" w:hint="cs"/>
          <w:sz w:val="24"/>
          <w:szCs w:val="24"/>
          <w:rtl/>
        </w:rPr>
        <w:t xml:space="preserve"> שהרי אם מצא חטוב אינו חוטב</w:t>
      </w:r>
      <w:r>
        <w:rPr>
          <w:rFonts w:asciiTheme="minorBidi" w:hAnsiTheme="minorBidi" w:cs="Arial" w:hint="cs"/>
          <w:sz w:val="24"/>
          <w:szCs w:val="24"/>
          <w:rtl/>
        </w:rPr>
        <w:t xml:space="preserve"> הרי שבמילה כמו בבניית סוכה יש מצווה בתחילתה. </w:t>
      </w:r>
    </w:p>
    <w:p w:rsidR="00F923D6" w:rsidRDefault="00F923D6" w:rsidP="002836E3">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דף ט עמוד ב</w:t>
      </w:r>
    </w:p>
    <w:p w:rsidR="00F923D6" w:rsidRDefault="00F923D6" w:rsidP="00F923D6">
      <w:pPr>
        <w:rPr>
          <w:rFonts w:asciiTheme="minorBidi" w:hAnsiTheme="minorBidi" w:cs="Arial"/>
          <w:sz w:val="24"/>
          <w:szCs w:val="24"/>
          <w:rtl/>
        </w:rPr>
      </w:pPr>
      <w:r>
        <w:rPr>
          <w:rFonts w:asciiTheme="minorBidi" w:hAnsiTheme="minorBidi" w:cs="Arial" w:hint="cs"/>
          <w:b/>
          <w:bCs/>
          <w:sz w:val="24"/>
          <w:szCs w:val="24"/>
          <w:rtl/>
        </w:rPr>
        <w:lastRenderedPageBreak/>
        <w:t>*</w:t>
      </w:r>
      <w:r w:rsidRPr="00F923D6">
        <w:rPr>
          <w:rFonts w:asciiTheme="minorBidi" w:hAnsiTheme="minorBidi" w:cs="Arial"/>
          <w:b/>
          <w:bCs/>
          <w:sz w:val="24"/>
          <w:szCs w:val="24"/>
          <w:rtl/>
        </w:rPr>
        <w:t>השונא נה</w:t>
      </w:r>
      <w:r>
        <w:rPr>
          <w:rFonts w:asciiTheme="minorBidi" w:hAnsiTheme="minorBidi" w:cs="Arial"/>
          <w:b/>
          <w:bCs/>
          <w:sz w:val="24"/>
          <w:szCs w:val="24"/>
          <w:rtl/>
        </w:rPr>
        <w:t xml:space="preserve">רג </w:t>
      </w:r>
      <w:proofErr w:type="spellStart"/>
      <w:r>
        <w:rPr>
          <w:rFonts w:asciiTheme="minorBidi" w:hAnsiTheme="minorBidi" w:cs="Arial"/>
          <w:b/>
          <w:bCs/>
          <w:sz w:val="24"/>
          <w:szCs w:val="24"/>
          <w:rtl/>
        </w:rPr>
        <w:t>כר"י</w:t>
      </w:r>
      <w:proofErr w:type="spellEnd"/>
      <w:r>
        <w:rPr>
          <w:rFonts w:asciiTheme="minorBidi" w:hAnsiTheme="minorBidi" w:cs="Arial"/>
          <w:b/>
          <w:bCs/>
          <w:sz w:val="24"/>
          <w:szCs w:val="24"/>
          <w:rtl/>
        </w:rPr>
        <w:t xml:space="preserve"> בר יהודה </w:t>
      </w:r>
      <w:proofErr w:type="spellStart"/>
      <w:r>
        <w:rPr>
          <w:rFonts w:asciiTheme="minorBidi" w:hAnsiTheme="minorBidi" w:cs="Arial"/>
          <w:b/>
          <w:bCs/>
          <w:sz w:val="24"/>
          <w:szCs w:val="24"/>
          <w:rtl/>
        </w:rPr>
        <w:t>דחבר</w:t>
      </w:r>
      <w:proofErr w:type="spellEnd"/>
      <w:r>
        <w:rPr>
          <w:rFonts w:asciiTheme="minorBidi" w:hAnsiTheme="minorBidi" w:cs="Arial"/>
          <w:b/>
          <w:bCs/>
          <w:sz w:val="24"/>
          <w:szCs w:val="24"/>
          <w:rtl/>
        </w:rPr>
        <w:t xml:space="preserve"> א"צ התראה</w:t>
      </w:r>
      <w:r>
        <w:rPr>
          <w:rFonts w:asciiTheme="minorBidi" w:hAnsiTheme="minorBidi" w:cs="Arial" w:hint="cs"/>
          <w:b/>
          <w:bCs/>
          <w:sz w:val="24"/>
          <w:szCs w:val="24"/>
          <w:rtl/>
        </w:rPr>
        <w:t xml:space="preserve">- </w:t>
      </w:r>
      <w:r w:rsidR="00471BBB">
        <w:rPr>
          <w:rFonts w:asciiTheme="minorBidi" w:hAnsiTheme="minorBidi" w:cs="Arial" w:hint="cs"/>
          <w:sz w:val="24"/>
          <w:szCs w:val="24"/>
          <w:rtl/>
        </w:rPr>
        <w:t>רבינו מקשה הרי גם לדעת רבי יוסי בר יהודה צריך התראה אלא שאמר שחבר אינו צריך לעבור את שלב קבלת התראה והתיר עצמו למיתה, ואם כן חוזרת קושיית הגמרא איך שונא נהרג והרי לא התרו בו?</w:t>
      </w:r>
    </w:p>
    <w:p w:rsidR="00471BBB" w:rsidRDefault="00471BBB" w:rsidP="00F923D6">
      <w:pPr>
        <w:rPr>
          <w:rFonts w:asciiTheme="minorBidi" w:hAnsiTheme="minorBidi" w:cs="Arial"/>
          <w:sz w:val="24"/>
          <w:szCs w:val="24"/>
          <w:rtl/>
        </w:rPr>
      </w:pPr>
      <w:r>
        <w:rPr>
          <w:rFonts w:asciiTheme="minorBidi" w:hAnsiTheme="minorBidi" w:cs="Arial" w:hint="cs"/>
          <w:sz w:val="24"/>
          <w:szCs w:val="24"/>
          <w:rtl/>
        </w:rPr>
        <w:t xml:space="preserve">רבינו מוכיח את קושייתו מתוספות </w:t>
      </w:r>
      <w:proofErr w:type="spellStart"/>
      <w:r>
        <w:rPr>
          <w:rFonts w:asciiTheme="minorBidi" w:hAnsiTheme="minorBidi" w:cs="Arial" w:hint="cs"/>
          <w:sz w:val="24"/>
          <w:szCs w:val="24"/>
          <w:rtl/>
        </w:rPr>
        <w:t>ד"ה"באשה</w:t>
      </w:r>
      <w:proofErr w:type="spellEnd"/>
      <w:r>
        <w:rPr>
          <w:rFonts w:asciiTheme="minorBidi" w:hAnsiTheme="minorBidi" w:cs="Arial" w:hint="cs"/>
          <w:sz w:val="24"/>
          <w:szCs w:val="24"/>
          <w:rtl/>
        </w:rPr>
        <w:t xml:space="preserve"> חבירה" (סנהדרין </w:t>
      </w:r>
      <w:proofErr w:type="spellStart"/>
      <w:r>
        <w:rPr>
          <w:rFonts w:asciiTheme="minorBidi" w:hAnsiTheme="minorBidi" w:cs="Arial" w:hint="cs"/>
          <w:sz w:val="24"/>
          <w:szCs w:val="24"/>
          <w:rtl/>
        </w:rPr>
        <w:t>מא</w:t>
      </w:r>
      <w:proofErr w:type="spellEnd"/>
      <w:r>
        <w:rPr>
          <w:rFonts w:asciiTheme="minorBidi" w:hAnsiTheme="minorBidi" w:cs="Arial" w:hint="cs"/>
          <w:sz w:val="24"/>
          <w:szCs w:val="24"/>
          <w:rtl/>
        </w:rPr>
        <w:t>, א) המסביר כי לפי רבי יוסי בר יהודה אין צורך בחבר שיתיר עצמו למיתה או אפשר לומר שכיוון שהוא חבר הרי שהתיר עצמו למיתה , אך לגבי חיוב התראה גם לשיטת רבי יוסי בר יהודה חבר צריך התראה!</w:t>
      </w:r>
    </w:p>
    <w:p w:rsidR="00471BBB" w:rsidRDefault="00DB3FDA" w:rsidP="00F923D6">
      <w:pPr>
        <w:rPr>
          <w:rFonts w:asciiTheme="minorBidi" w:hAnsiTheme="minorBidi" w:cs="Arial"/>
          <w:sz w:val="24"/>
          <w:szCs w:val="24"/>
          <w:rtl/>
        </w:rPr>
      </w:pPr>
      <w:r>
        <w:rPr>
          <w:rFonts w:asciiTheme="minorBidi" w:hAnsiTheme="minorBidi" w:cs="Arial" w:hint="cs"/>
          <w:sz w:val="24"/>
          <w:szCs w:val="24"/>
          <w:rtl/>
        </w:rPr>
        <w:t xml:space="preserve">רבינו מפנה </w:t>
      </w:r>
      <w:proofErr w:type="spellStart"/>
      <w:r>
        <w:rPr>
          <w:rFonts w:asciiTheme="minorBidi" w:hAnsiTheme="minorBidi" w:cs="Arial" w:hint="cs"/>
          <w:sz w:val="24"/>
          <w:szCs w:val="24"/>
          <w:rtl/>
        </w:rPr>
        <w:t>לריטב"א</w:t>
      </w:r>
      <w:proofErr w:type="spellEnd"/>
      <w:r>
        <w:rPr>
          <w:rFonts w:asciiTheme="minorBidi" w:hAnsiTheme="minorBidi" w:cs="Arial" w:hint="cs"/>
          <w:sz w:val="24"/>
          <w:szCs w:val="24"/>
          <w:rtl/>
        </w:rPr>
        <w:t xml:space="preserve"> (דף ו, א)  שמציין כי  אם ברור כי הקורבן הוא יהודי אין צורך גם את זה לומר לרוצח , אך אם יש ספק האם הרוצח יודע זאת, צריך להודיעו כי הקורבן יהודי.</w:t>
      </w:r>
    </w:p>
    <w:p w:rsidR="00DB3FDA" w:rsidRPr="00DB3FDA" w:rsidRDefault="00DB3FDA" w:rsidP="00DB3FDA">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דף י עמוד א</w:t>
      </w:r>
    </w:p>
    <w:p w:rsidR="00DB3FDA" w:rsidRDefault="00DB3FDA" w:rsidP="005A1A34">
      <w:pPr>
        <w:rPr>
          <w:rFonts w:asciiTheme="minorBidi" w:hAnsiTheme="minorBidi" w:cs="Arial"/>
          <w:sz w:val="24"/>
          <w:szCs w:val="24"/>
          <w:rtl/>
        </w:rPr>
      </w:pPr>
      <w:r>
        <w:rPr>
          <w:rFonts w:asciiTheme="minorBidi" w:hAnsiTheme="minorBidi" w:cs="Arial" w:hint="cs"/>
          <w:b/>
          <w:bCs/>
          <w:sz w:val="24"/>
          <w:szCs w:val="24"/>
          <w:rtl/>
        </w:rPr>
        <w:t>*</w:t>
      </w:r>
      <w:r w:rsidRPr="00DB3FDA">
        <w:rPr>
          <w:rFonts w:asciiTheme="minorBidi" w:hAnsiTheme="minorBidi" w:cs="Arial"/>
          <w:b/>
          <w:bCs/>
          <w:sz w:val="24"/>
          <w:szCs w:val="24"/>
          <w:rtl/>
        </w:rPr>
        <w:t xml:space="preserve">מי שכל תבואה שלו והיינו </w:t>
      </w:r>
      <w:proofErr w:type="spellStart"/>
      <w:r w:rsidRPr="00DB3FDA">
        <w:rPr>
          <w:rFonts w:asciiTheme="minorBidi" w:hAnsiTheme="minorBidi" w:cs="Arial"/>
          <w:b/>
          <w:bCs/>
          <w:sz w:val="24"/>
          <w:szCs w:val="24"/>
          <w:rtl/>
        </w:rPr>
        <w:t>דא"ר</w:t>
      </w:r>
      <w:proofErr w:type="spellEnd"/>
      <w:r w:rsidRPr="00DB3FDA">
        <w:rPr>
          <w:rFonts w:asciiTheme="minorBidi" w:hAnsiTheme="minorBidi" w:cs="Arial"/>
          <w:b/>
          <w:bCs/>
          <w:sz w:val="24"/>
          <w:szCs w:val="24"/>
          <w:rtl/>
        </w:rPr>
        <w:t xml:space="preserve"> אליעזר מי שיכול להשמיע כל </w:t>
      </w:r>
      <w:proofErr w:type="spellStart"/>
      <w:r w:rsidRPr="00DB3FDA">
        <w:rPr>
          <w:rFonts w:asciiTheme="minorBidi" w:hAnsiTheme="minorBidi" w:cs="Arial"/>
          <w:b/>
          <w:bCs/>
          <w:sz w:val="24"/>
          <w:szCs w:val="24"/>
          <w:rtl/>
        </w:rPr>
        <w:t>תהלתו</w:t>
      </w:r>
      <w:proofErr w:type="spellEnd"/>
      <w:r>
        <w:rPr>
          <w:rFonts w:asciiTheme="minorBidi" w:hAnsiTheme="minorBidi" w:cs="Arial" w:hint="cs"/>
          <w:b/>
          <w:bCs/>
          <w:sz w:val="24"/>
          <w:szCs w:val="24"/>
          <w:rtl/>
        </w:rPr>
        <w:t xml:space="preserve">- </w:t>
      </w:r>
      <w:r w:rsidR="005A1A34">
        <w:rPr>
          <w:rFonts w:asciiTheme="minorBidi" w:hAnsiTheme="minorBidi" w:cs="Arial" w:hint="cs"/>
          <w:sz w:val="24"/>
          <w:szCs w:val="24"/>
          <w:rtl/>
        </w:rPr>
        <w:t xml:space="preserve">הגמרא שלנו משמע שיש סימן קריאה בסוף מאמרו של רבי אלעזר, כלומר מי ימלל גבורות ה'? רק מי שיכול להשמיע כל תהילתו. רבינו מציין רש"י (מגילה </w:t>
      </w:r>
      <w:proofErr w:type="spellStart"/>
      <w:r w:rsidR="005A1A34">
        <w:rPr>
          <w:rFonts w:asciiTheme="minorBidi" w:hAnsiTheme="minorBidi" w:cs="Arial" w:hint="cs"/>
          <w:sz w:val="24"/>
          <w:szCs w:val="24"/>
          <w:rtl/>
        </w:rPr>
        <w:t>יח</w:t>
      </w:r>
      <w:proofErr w:type="spellEnd"/>
      <w:r w:rsidR="005A1A34">
        <w:rPr>
          <w:rFonts w:asciiTheme="minorBidi" w:hAnsiTheme="minorBidi" w:cs="Arial" w:hint="cs"/>
          <w:sz w:val="24"/>
          <w:szCs w:val="24"/>
          <w:rtl/>
        </w:rPr>
        <w:t>, א) אומר שזהו לשון שלילה, כלומר מכיוון שאין אף אחד יכול להשמיע כל תהילות ה' לכן אסור לאף אחד למלל גבורות ה' למעט מה שקבעו חכמינו בתפילה</w:t>
      </w:r>
    </w:p>
    <w:p w:rsidR="005A1A34" w:rsidRDefault="005A1A34" w:rsidP="005A1A34">
      <w:pPr>
        <w:rPr>
          <w:rFonts w:asciiTheme="minorBidi" w:hAnsiTheme="minorBidi" w:cs="Arial"/>
          <w:sz w:val="24"/>
          <w:szCs w:val="24"/>
          <w:rtl/>
        </w:rPr>
      </w:pPr>
      <w:r>
        <w:rPr>
          <w:rFonts w:asciiTheme="minorBidi" w:hAnsiTheme="minorBidi" w:cs="Arial" w:hint="cs"/>
          <w:sz w:val="24"/>
          <w:szCs w:val="24"/>
          <w:rtl/>
        </w:rPr>
        <w:t xml:space="preserve">רבינו מצדד בפירוש רש"י שהרי משווים את זה למי שכל התבואה שלו והרי אין אדם שכל תבואת העולם שלו. </w:t>
      </w:r>
    </w:p>
    <w:p w:rsidR="005A1A34" w:rsidRDefault="00BB5A56" w:rsidP="005A1A34">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דף י עמוד ב</w:t>
      </w:r>
    </w:p>
    <w:p w:rsidR="00BB5A56" w:rsidRDefault="00BB5A56" w:rsidP="00BB5A56">
      <w:pPr>
        <w:rPr>
          <w:rFonts w:asciiTheme="minorBidi" w:hAnsiTheme="minorBidi" w:cs="Arial"/>
          <w:sz w:val="24"/>
          <w:szCs w:val="24"/>
          <w:rtl/>
        </w:rPr>
      </w:pPr>
      <w:r>
        <w:rPr>
          <w:rFonts w:asciiTheme="minorBidi" w:hAnsiTheme="minorBidi" w:cs="Arial"/>
          <w:b/>
          <w:bCs/>
          <w:sz w:val="24"/>
          <w:szCs w:val="24"/>
          <w:rtl/>
        </w:rPr>
        <w:t>אמרו לו הרבה שליחות עושה</w:t>
      </w:r>
      <w:r>
        <w:rPr>
          <w:rFonts w:asciiTheme="minorBidi" w:hAnsiTheme="minorBidi" w:cs="Arial" w:hint="cs"/>
          <w:b/>
          <w:bCs/>
          <w:sz w:val="24"/>
          <w:szCs w:val="24"/>
          <w:rtl/>
        </w:rPr>
        <w:t xml:space="preserve">- </w:t>
      </w:r>
      <w:r w:rsidR="008451B9">
        <w:rPr>
          <w:rFonts w:asciiTheme="minorBidi" w:hAnsiTheme="minorBidi" w:cs="Arial" w:hint="cs"/>
          <w:sz w:val="24"/>
          <w:szCs w:val="24"/>
          <w:rtl/>
        </w:rPr>
        <w:t xml:space="preserve">רש"י פירש כי חכמים חולקים על רבי מאיר ואומרים כי </w:t>
      </w:r>
      <w:r w:rsidR="008451B9">
        <w:rPr>
          <w:rFonts w:asciiTheme="minorBidi" w:hAnsiTheme="minorBidi" w:cs="Arial" w:hint="cs"/>
          <w:b/>
          <w:bCs/>
          <w:sz w:val="24"/>
          <w:szCs w:val="24"/>
          <w:rtl/>
        </w:rPr>
        <w:t>עדיף</w:t>
      </w:r>
      <w:r w:rsidR="008451B9">
        <w:rPr>
          <w:rFonts w:asciiTheme="minorBidi" w:hAnsiTheme="minorBidi" w:cs="Arial" w:hint="cs"/>
          <w:sz w:val="24"/>
          <w:szCs w:val="24"/>
          <w:rtl/>
        </w:rPr>
        <w:t xml:space="preserve"> שהשלוחים ישכנעו את גואל הדם לא לרצוח אותו אבל אם הוא רוצה בעצמו לשכנע, מותר לו.</w:t>
      </w:r>
    </w:p>
    <w:p w:rsidR="008451B9" w:rsidRPr="008451B9" w:rsidRDefault="008451B9" w:rsidP="00BB5A56">
      <w:pPr>
        <w:rPr>
          <w:rFonts w:asciiTheme="minorBidi" w:hAnsiTheme="minorBidi" w:cs="Arial"/>
          <w:sz w:val="24"/>
          <w:szCs w:val="24"/>
          <w:rtl/>
        </w:rPr>
      </w:pPr>
      <w:r>
        <w:rPr>
          <w:rFonts w:asciiTheme="minorBidi" w:hAnsiTheme="minorBidi" w:cs="Arial" w:hint="cs"/>
          <w:sz w:val="24"/>
          <w:szCs w:val="24"/>
          <w:rtl/>
        </w:rPr>
        <w:t xml:space="preserve">רבינו מסביר אחרת לגמרי את המשפט שאומרים לגואל הדם "הרבה שליחות עושה". כנראה שהקרוב שלך הרג פעם במזיד ללא עדים וזה הרג בשוגג בלא עדים ועכשיו </w:t>
      </w:r>
      <w:r>
        <w:rPr>
          <w:rFonts w:asciiTheme="minorBidi" w:hAnsiTheme="minorBidi" w:cs="Arial" w:hint="cs"/>
          <w:b/>
          <w:bCs/>
          <w:sz w:val="24"/>
          <w:szCs w:val="24"/>
          <w:rtl/>
        </w:rPr>
        <w:t xml:space="preserve">שלח </w:t>
      </w:r>
      <w:r>
        <w:rPr>
          <w:rFonts w:asciiTheme="minorBidi" w:hAnsiTheme="minorBidi" w:cs="Arial" w:hint="cs"/>
          <w:sz w:val="24"/>
          <w:szCs w:val="24"/>
          <w:rtl/>
        </w:rPr>
        <w:t xml:space="preserve"> הקב"ה את הרוצח בשגגה לסגור את החשבון הפתוח ולכן אל תהרוג אותו כי היה שליח של המקום.</w:t>
      </w:r>
    </w:p>
    <w:p w:rsidR="00396B57" w:rsidRDefault="00FC6B8E" w:rsidP="002836E3">
      <w:pPr>
        <w:rPr>
          <w:rFonts w:asciiTheme="minorBidi" w:hAnsiTheme="minorBidi" w:cs="Arial"/>
          <w:b/>
          <w:bCs/>
          <w:sz w:val="28"/>
          <w:szCs w:val="28"/>
          <w:rtl/>
        </w:rPr>
      </w:pPr>
      <w:r>
        <w:rPr>
          <w:rFonts w:asciiTheme="minorBidi" w:hAnsiTheme="minorBidi" w:cs="Arial" w:hint="cs"/>
          <w:sz w:val="24"/>
          <w:szCs w:val="24"/>
          <w:rtl/>
        </w:rPr>
        <w:t xml:space="preserve">                         </w:t>
      </w:r>
      <w:r w:rsidR="00A10FD0">
        <w:rPr>
          <w:rFonts w:asciiTheme="minorBidi" w:hAnsiTheme="minorBidi" w:cs="Arial" w:hint="cs"/>
          <w:sz w:val="24"/>
          <w:szCs w:val="24"/>
          <w:rtl/>
        </w:rPr>
        <w:t xml:space="preserve">    </w:t>
      </w:r>
      <w:r>
        <w:rPr>
          <w:rFonts w:asciiTheme="minorBidi" w:hAnsiTheme="minorBidi" w:cs="Arial" w:hint="cs"/>
          <w:sz w:val="24"/>
          <w:szCs w:val="24"/>
          <w:rtl/>
        </w:rPr>
        <w:t xml:space="preserve">    </w:t>
      </w:r>
      <w:r>
        <w:rPr>
          <w:rFonts w:asciiTheme="minorBidi" w:hAnsiTheme="minorBidi" w:cs="Arial" w:hint="cs"/>
          <w:b/>
          <w:bCs/>
          <w:sz w:val="28"/>
          <w:szCs w:val="28"/>
          <w:rtl/>
        </w:rPr>
        <w:t>דף יא עמוד א</w:t>
      </w:r>
    </w:p>
    <w:p w:rsidR="00FC6B8E" w:rsidRDefault="00FC6B8E" w:rsidP="00FC6B8E">
      <w:pPr>
        <w:rPr>
          <w:rFonts w:asciiTheme="minorBidi" w:hAnsiTheme="minorBidi" w:cs="Arial"/>
          <w:sz w:val="24"/>
          <w:szCs w:val="24"/>
          <w:rtl/>
        </w:rPr>
      </w:pPr>
      <w:r>
        <w:rPr>
          <w:rFonts w:asciiTheme="minorBidi" w:hAnsiTheme="minorBidi" w:cs="Arial" w:hint="cs"/>
          <w:b/>
          <w:bCs/>
          <w:sz w:val="24"/>
          <w:szCs w:val="24"/>
          <w:rtl/>
        </w:rPr>
        <w:t>*</w:t>
      </w:r>
      <w:r w:rsidRPr="00FC6B8E">
        <w:rPr>
          <w:rFonts w:asciiTheme="minorBidi" w:hAnsiTheme="minorBidi" w:cs="Arial"/>
          <w:b/>
          <w:bCs/>
          <w:sz w:val="24"/>
          <w:szCs w:val="24"/>
          <w:rtl/>
        </w:rPr>
        <w:t xml:space="preserve">פרשת רוצחים בלשון עזה </w:t>
      </w:r>
      <w:proofErr w:type="spellStart"/>
      <w:r w:rsidRPr="00FC6B8E">
        <w:rPr>
          <w:rFonts w:asciiTheme="minorBidi" w:hAnsiTheme="minorBidi" w:cs="Arial"/>
          <w:b/>
          <w:bCs/>
          <w:sz w:val="24"/>
          <w:szCs w:val="24"/>
          <w:rtl/>
        </w:rPr>
        <w:t>דכ</w:t>
      </w:r>
      <w:proofErr w:type="spellEnd"/>
      <w:r w:rsidRPr="00FC6B8E">
        <w:rPr>
          <w:rFonts w:asciiTheme="minorBidi" w:hAnsiTheme="minorBidi" w:cs="Arial"/>
          <w:b/>
          <w:bCs/>
          <w:sz w:val="24"/>
          <w:szCs w:val="24"/>
          <w:rtl/>
        </w:rPr>
        <w:t>' ויד</w:t>
      </w:r>
      <w:r>
        <w:rPr>
          <w:rFonts w:asciiTheme="minorBidi" w:hAnsiTheme="minorBidi" w:cs="Arial"/>
          <w:b/>
          <w:bCs/>
          <w:sz w:val="24"/>
          <w:szCs w:val="24"/>
          <w:rtl/>
        </w:rPr>
        <w:t>בר ה' אל יהושע מפני שהן של תורה</w:t>
      </w:r>
      <w:r w:rsidRPr="00A1630B">
        <w:rPr>
          <w:rFonts w:asciiTheme="minorBidi" w:hAnsiTheme="minorBidi" w:cs="Arial" w:hint="cs"/>
          <w:sz w:val="24"/>
          <w:szCs w:val="24"/>
          <w:rtl/>
        </w:rPr>
        <w:t xml:space="preserve">- </w:t>
      </w:r>
      <w:r w:rsidR="00A1630B" w:rsidRPr="00A1630B">
        <w:rPr>
          <w:rFonts w:asciiTheme="minorBidi" w:hAnsiTheme="minorBidi" w:cs="Arial" w:hint="cs"/>
          <w:sz w:val="24"/>
          <w:szCs w:val="24"/>
          <w:rtl/>
        </w:rPr>
        <w:t xml:space="preserve">רבינו מסביר </w:t>
      </w:r>
      <w:r w:rsidR="00583269">
        <w:rPr>
          <w:rFonts w:asciiTheme="minorBidi" w:hAnsiTheme="minorBidi" w:cs="Arial" w:hint="cs"/>
          <w:sz w:val="24"/>
          <w:szCs w:val="24"/>
          <w:rtl/>
        </w:rPr>
        <w:t>כי כוונת הגמרא לנוסח "וידבר ה' אל..." שאינו מקובל בספרי הנביאים .</w:t>
      </w:r>
    </w:p>
    <w:p w:rsidR="00583269" w:rsidRDefault="00583269" w:rsidP="00FC6B8E">
      <w:pPr>
        <w:rPr>
          <w:rFonts w:asciiTheme="minorBidi" w:hAnsiTheme="minorBidi" w:cs="Arial"/>
          <w:sz w:val="24"/>
          <w:szCs w:val="24"/>
          <w:rtl/>
        </w:rPr>
      </w:pPr>
      <w:r>
        <w:rPr>
          <w:rFonts w:asciiTheme="minorBidi" w:hAnsiTheme="minorBidi" w:cs="Arial" w:hint="cs"/>
          <w:sz w:val="24"/>
          <w:szCs w:val="24"/>
          <w:rtl/>
        </w:rPr>
        <w:t>רבינו מוכיח זאת מדברי הגמרא במסכת סנהדרין (</w:t>
      </w:r>
      <w:proofErr w:type="spellStart"/>
      <w:r>
        <w:rPr>
          <w:rFonts w:asciiTheme="minorBidi" w:hAnsiTheme="minorBidi" w:cs="Arial" w:hint="cs"/>
          <w:sz w:val="24"/>
          <w:szCs w:val="24"/>
          <w:rtl/>
        </w:rPr>
        <w:t>פא,א</w:t>
      </w:r>
      <w:proofErr w:type="spellEnd"/>
      <w:r>
        <w:rPr>
          <w:rFonts w:asciiTheme="minorBidi" w:hAnsiTheme="minorBidi" w:cs="Arial" w:hint="cs"/>
          <w:sz w:val="24"/>
          <w:szCs w:val="24"/>
          <w:rtl/>
        </w:rPr>
        <w:t xml:space="preserve">) האומרת כי אם יחזקאל לא מחדש הלכות אלא חוזר על דברי תורה היה צריך הפרק </w:t>
      </w:r>
      <w:proofErr w:type="spellStart"/>
      <w:r>
        <w:rPr>
          <w:rFonts w:asciiTheme="minorBidi" w:hAnsiTheme="minorBidi" w:cs="Arial" w:hint="cs"/>
          <w:sz w:val="24"/>
          <w:szCs w:val="24"/>
          <w:rtl/>
        </w:rPr>
        <w:t>להאמר</w:t>
      </w:r>
      <w:proofErr w:type="spellEnd"/>
      <w:r>
        <w:rPr>
          <w:rFonts w:asciiTheme="minorBidi" w:hAnsiTheme="minorBidi" w:cs="Arial" w:hint="cs"/>
          <w:sz w:val="24"/>
          <w:szCs w:val="24"/>
          <w:rtl/>
        </w:rPr>
        <w:t xml:space="preserve"> בלשון של תורה.</w:t>
      </w:r>
    </w:p>
    <w:p w:rsidR="00F94A47" w:rsidRDefault="00F94A47" w:rsidP="00FC6B8E">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 xml:space="preserve">דף </w:t>
      </w:r>
      <w:proofErr w:type="spellStart"/>
      <w:r>
        <w:rPr>
          <w:rFonts w:asciiTheme="minorBidi" w:hAnsiTheme="minorBidi" w:cs="Arial" w:hint="cs"/>
          <w:b/>
          <w:bCs/>
          <w:sz w:val="28"/>
          <w:szCs w:val="28"/>
          <w:rtl/>
        </w:rPr>
        <w:t>יב</w:t>
      </w:r>
      <w:proofErr w:type="spellEnd"/>
      <w:r>
        <w:rPr>
          <w:rFonts w:asciiTheme="minorBidi" w:hAnsiTheme="minorBidi" w:cs="Arial" w:hint="cs"/>
          <w:b/>
          <w:bCs/>
          <w:sz w:val="28"/>
          <w:szCs w:val="28"/>
          <w:rtl/>
        </w:rPr>
        <w:t xml:space="preserve">  עמוד א</w:t>
      </w:r>
    </w:p>
    <w:p w:rsidR="00F94A47" w:rsidRPr="00F94A47" w:rsidRDefault="00F94A47" w:rsidP="00F94A47">
      <w:pPr>
        <w:rPr>
          <w:rFonts w:asciiTheme="minorBidi" w:hAnsiTheme="minorBidi" w:cs="Arial"/>
          <w:sz w:val="24"/>
          <w:szCs w:val="24"/>
          <w:rtl/>
        </w:rPr>
      </w:pPr>
      <w:r>
        <w:rPr>
          <w:rFonts w:asciiTheme="minorBidi" w:hAnsiTheme="minorBidi" w:cs="Arial" w:hint="cs"/>
          <w:b/>
          <w:bCs/>
          <w:sz w:val="24"/>
          <w:szCs w:val="24"/>
          <w:rtl/>
        </w:rPr>
        <w:t>*</w:t>
      </w:r>
      <w:r w:rsidRPr="00F94A47">
        <w:rPr>
          <w:rFonts w:asciiTheme="minorBidi" w:hAnsiTheme="minorBidi" w:cs="Arial"/>
          <w:b/>
          <w:bCs/>
          <w:sz w:val="24"/>
          <w:szCs w:val="24"/>
          <w:rtl/>
        </w:rPr>
        <w:t xml:space="preserve">רש"י ד"ה </w:t>
      </w:r>
      <w:proofErr w:type="spellStart"/>
      <w:r w:rsidRPr="00F94A47">
        <w:rPr>
          <w:rFonts w:asciiTheme="minorBidi" w:hAnsiTheme="minorBidi" w:cs="Arial"/>
          <w:b/>
          <w:bCs/>
          <w:sz w:val="24"/>
          <w:szCs w:val="24"/>
          <w:rtl/>
        </w:rPr>
        <w:t>ה"ג</w:t>
      </w:r>
      <w:proofErr w:type="spellEnd"/>
      <w:r w:rsidRPr="00F94A47">
        <w:rPr>
          <w:rFonts w:asciiTheme="minorBidi" w:hAnsiTheme="minorBidi" w:cs="Arial"/>
          <w:b/>
          <w:bCs/>
          <w:sz w:val="24"/>
          <w:szCs w:val="24"/>
          <w:rtl/>
        </w:rPr>
        <w:t xml:space="preserve"> שהוא בן בנו של רוצח ואינו מוזהר על כיבודו</w:t>
      </w:r>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אומר כי </w:t>
      </w:r>
      <w:proofErr w:type="spellStart"/>
      <w:r>
        <w:rPr>
          <w:rFonts w:asciiTheme="minorBidi" w:hAnsiTheme="minorBidi" w:cs="Arial" w:hint="cs"/>
          <w:sz w:val="24"/>
          <w:szCs w:val="24"/>
          <w:rtl/>
        </w:rPr>
        <w:t>הרמ"א</w:t>
      </w:r>
      <w:proofErr w:type="spellEnd"/>
      <w:r>
        <w:rPr>
          <w:rFonts w:asciiTheme="minorBidi" w:hAnsiTheme="minorBidi" w:cs="Arial" w:hint="cs"/>
          <w:sz w:val="24"/>
          <w:szCs w:val="24"/>
          <w:rtl/>
        </w:rPr>
        <w:t xml:space="preserve"> (יו"ד </w:t>
      </w:r>
      <w:proofErr w:type="spellStart"/>
      <w:r>
        <w:rPr>
          <w:rFonts w:asciiTheme="minorBidi" w:hAnsiTheme="minorBidi" w:cs="Arial" w:hint="cs"/>
          <w:sz w:val="24"/>
          <w:szCs w:val="24"/>
          <w:rtl/>
        </w:rPr>
        <w:t>רמ</w:t>
      </w:r>
      <w:proofErr w:type="spellEnd"/>
      <w:r>
        <w:rPr>
          <w:rStyle w:val="a5"/>
          <w:rFonts w:asciiTheme="minorBidi" w:hAnsiTheme="minorBidi" w:cs="Arial"/>
          <w:sz w:val="24"/>
          <w:szCs w:val="24"/>
          <w:rtl/>
        </w:rPr>
        <w:footnoteReference w:id="6"/>
      </w:r>
      <w:r>
        <w:rPr>
          <w:rFonts w:asciiTheme="minorBidi" w:hAnsiTheme="minorBidi" w:cs="Arial" w:hint="cs"/>
          <w:sz w:val="24"/>
          <w:szCs w:val="24"/>
          <w:rtl/>
        </w:rPr>
        <w:t xml:space="preserve">, כד) פוסק שאדם חייב בכבוד סבו בניגוד למה שכתוב כאן ברש"י . </w:t>
      </w:r>
      <w:proofErr w:type="spellStart"/>
      <w:r>
        <w:rPr>
          <w:rFonts w:asciiTheme="minorBidi" w:hAnsiTheme="minorBidi" w:cs="Arial" w:hint="cs"/>
          <w:sz w:val="24"/>
          <w:szCs w:val="24"/>
          <w:rtl/>
        </w:rPr>
        <w:t>הט"ז</w:t>
      </w:r>
      <w:proofErr w:type="spellEnd"/>
      <w:r>
        <w:rPr>
          <w:rFonts w:asciiTheme="minorBidi" w:hAnsiTheme="minorBidi" w:cs="Arial" w:hint="cs"/>
          <w:sz w:val="24"/>
          <w:szCs w:val="24"/>
          <w:rtl/>
        </w:rPr>
        <w:t xml:space="preserve"> מעיר שכך גם פירש רש"י בחומש (בראשית </w:t>
      </w:r>
      <w:proofErr w:type="spellStart"/>
      <w:r>
        <w:rPr>
          <w:rFonts w:asciiTheme="minorBidi" w:hAnsiTheme="minorBidi" w:cs="Arial" w:hint="cs"/>
          <w:sz w:val="24"/>
          <w:szCs w:val="24"/>
          <w:rtl/>
        </w:rPr>
        <w:t>מו,א</w:t>
      </w:r>
      <w:proofErr w:type="spellEnd"/>
      <w:r>
        <w:rPr>
          <w:rFonts w:asciiTheme="minorBidi" w:hAnsiTheme="minorBidi" w:cs="Arial" w:hint="cs"/>
          <w:sz w:val="24"/>
          <w:szCs w:val="24"/>
          <w:rtl/>
        </w:rPr>
        <w:t xml:space="preserve">)  על הפסוק " ויזבח זבחים לאלוהי אביו יצחק". אם כן לכאורה סתירה מפירוש רש"י בחומש על פירושו כאן בגמרא. והשאיר רבינו </w:t>
      </w:r>
      <w:proofErr w:type="spellStart"/>
      <w:r>
        <w:rPr>
          <w:rFonts w:asciiTheme="minorBidi" w:hAnsiTheme="minorBidi" w:cs="Arial" w:hint="cs"/>
          <w:sz w:val="24"/>
          <w:szCs w:val="24"/>
          <w:rtl/>
        </w:rPr>
        <w:t>בצ"ע</w:t>
      </w:r>
      <w:proofErr w:type="spellEnd"/>
      <w:r>
        <w:rPr>
          <w:rFonts w:asciiTheme="minorBidi" w:hAnsiTheme="minorBidi" w:cs="Arial" w:hint="cs"/>
          <w:sz w:val="24"/>
          <w:szCs w:val="24"/>
          <w:rtl/>
        </w:rPr>
        <w:t xml:space="preserve">. </w:t>
      </w:r>
      <w:r>
        <w:rPr>
          <w:rStyle w:val="a5"/>
          <w:rFonts w:asciiTheme="minorBidi" w:hAnsiTheme="minorBidi" w:cs="Arial"/>
          <w:sz w:val="24"/>
          <w:szCs w:val="24"/>
          <w:rtl/>
        </w:rPr>
        <w:footnoteReference w:id="7"/>
      </w:r>
    </w:p>
    <w:p w:rsidR="00CD5E41" w:rsidRPr="00CD5E41" w:rsidRDefault="00CD5E41" w:rsidP="00CD5E41">
      <w:pPr>
        <w:rPr>
          <w:rFonts w:asciiTheme="minorBidi" w:hAnsiTheme="minorBidi" w:cs="Arial"/>
          <w:b/>
          <w:bCs/>
          <w:sz w:val="28"/>
          <w:szCs w:val="28"/>
          <w:rtl/>
        </w:rPr>
      </w:pPr>
      <w:r>
        <w:rPr>
          <w:rFonts w:asciiTheme="minorBidi" w:hAnsiTheme="minorBidi" w:cs="Arial" w:hint="cs"/>
          <w:sz w:val="24"/>
          <w:szCs w:val="24"/>
          <w:rtl/>
        </w:rPr>
        <w:lastRenderedPageBreak/>
        <w:t xml:space="preserve">                                    </w:t>
      </w:r>
      <w:r w:rsidRPr="00CD5E41">
        <w:rPr>
          <w:rFonts w:asciiTheme="minorBidi" w:hAnsiTheme="minorBidi" w:cs="Arial"/>
          <w:b/>
          <w:bCs/>
          <w:sz w:val="28"/>
          <w:szCs w:val="28"/>
          <w:rtl/>
        </w:rPr>
        <w:t>דף יד עמוד א</w:t>
      </w:r>
    </w:p>
    <w:p w:rsidR="002836E3" w:rsidRDefault="00CD5E41" w:rsidP="004264A7">
      <w:pPr>
        <w:rPr>
          <w:rFonts w:asciiTheme="minorBidi" w:hAnsiTheme="minorBidi" w:cs="Arial"/>
          <w:sz w:val="24"/>
          <w:szCs w:val="24"/>
          <w:rtl/>
        </w:rPr>
      </w:pPr>
      <w:proofErr w:type="spellStart"/>
      <w:r w:rsidRPr="00CD5E41">
        <w:rPr>
          <w:rFonts w:asciiTheme="minorBidi" w:hAnsiTheme="minorBidi" w:cs="Arial"/>
          <w:b/>
          <w:bCs/>
          <w:sz w:val="24"/>
          <w:szCs w:val="24"/>
          <w:rtl/>
        </w:rPr>
        <w:t>תוס</w:t>
      </w:r>
      <w:proofErr w:type="spellEnd"/>
      <w:r w:rsidRPr="00CD5E41">
        <w:rPr>
          <w:rFonts w:asciiTheme="minorBidi" w:hAnsiTheme="minorBidi" w:cs="Arial"/>
          <w:b/>
          <w:bCs/>
          <w:sz w:val="24"/>
          <w:szCs w:val="24"/>
          <w:rtl/>
        </w:rPr>
        <w:t xml:space="preserve">' ד"ה </w:t>
      </w:r>
      <w:proofErr w:type="spellStart"/>
      <w:r w:rsidRPr="00CD5E41">
        <w:rPr>
          <w:rFonts w:asciiTheme="minorBidi" w:hAnsiTheme="minorBidi" w:cs="Arial"/>
          <w:b/>
          <w:bCs/>
          <w:sz w:val="24"/>
          <w:szCs w:val="24"/>
          <w:rtl/>
        </w:rPr>
        <w:t>לאפוקי</w:t>
      </w:r>
      <w:proofErr w:type="spellEnd"/>
      <w:r w:rsidRPr="00CD5E41">
        <w:rPr>
          <w:rFonts w:asciiTheme="minorBidi" w:hAnsiTheme="minorBidi" w:cs="Arial"/>
          <w:b/>
          <w:bCs/>
          <w:sz w:val="24"/>
          <w:szCs w:val="24"/>
          <w:rtl/>
        </w:rPr>
        <w:t xml:space="preserve"> </w:t>
      </w:r>
      <w:proofErr w:type="spellStart"/>
      <w:r w:rsidRPr="00CD5E41">
        <w:rPr>
          <w:rFonts w:asciiTheme="minorBidi" w:hAnsiTheme="minorBidi" w:cs="Arial"/>
          <w:b/>
          <w:bCs/>
          <w:sz w:val="24"/>
          <w:szCs w:val="24"/>
          <w:rtl/>
        </w:rPr>
        <w:t>דלע</w:t>
      </w:r>
      <w:r>
        <w:rPr>
          <w:rFonts w:asciiTheme="minorBidi" w:hAnsiTheme="minorBidi" w:cs="Arial"/>
          <w:b/>
          <w:bCs/>
          <w:sz w:val="24"/>
          <w:szCs w:val="24"/>
          <w:rtl/>
        </w:rPr>
        <w:t>ולם</w:t>
      </w:r>
      <w:proofErr w:type="spellEnd"/>
      <w:r>
        <w:rPr>
          <w:rFonts w:asciiTheme="minorBidi" w:hAnsiTheme="minorBidi" w:cs="Arial"/>
          <w:b/>
          <w:bCs/>
          <w:sz w:val="24"/>
          <w:szCs w:val="24"/>
          <w:rtl/>
        </w:rPr>
        <w:t xml:space="preserve"> כל זמן שלא מל עונש כרת עליו</w:t>
      </w:r>
      <w:r>
        <w:rPr>
          <w:rFonts w:asciiTheme="minorBidi" w:hAnsiTheme="minorBidi" w:cs="Arial" w:hint="cs"/>
          <w:b/>
          <w:bCs/>
          <w:sz w:val="24"/>
          <w:szCs w:val="24"/>
          <w:rtl/>
        </w:rPr>
        <w:t xml:space="preserve">- </w:t>
      </w:r>
      <w:r w:rsidR="004264A7">
        <w:rPr>
          <w:rFonts w:asciiTheme="minorBidi" w:hAnsiTheme="minorBidi" w:cs="Arial" w:hint="cs"/>
          <w:sz w:val="24"/>
          <w:szCs w:val="24"/>
          <w:rtl/>
        </w:rPr>
        <w:t xml:space="preserve">בעמוד שעבר אמרה הגמרא שפסח ומילה  אין בהם אזהרה ולא מביא קורבן על </w:t>
      </w:r>
      <w:proofErr w:type="spellStart"/>
      <w:r w:rsidR="004264A7">
        <w:rPr>
          <w:rFonts w:asciiTheme="minorBidi" w:hAnsiTheme="minorBidi" w:cs="Arial" w:hint="cs"/>
          <w:sz w:val="24"/>
          <w:szCs w:val="24"/>
          <w:rtl/>
        </w:rPr>
        <w:t>שגגתן</w:t>
      </w:r>
      <w:proofErr w:type="spellEnd"/>
      <w:r w:rsidR="004264A7">
        <w:rPr>
          <w:rFonts w:asciiTheme="minorBidi" w:hAnsiTheme="minorBidi" w:cs="Arial" w:hint="cs"/>
          <w:sz w:val="24"/>
          <w:szCs w:val="24"/>
          <w:rtl/>
        </w:rPr>
        <w:t xml:space="preserve">. רבינו תמה על דברי הגמרא שהרי למול יכול האדם את עצמו עד הרגע האחרון של חייו ואם כן ודאי שלא יביא קורבן על </w:t>
      </w:r>
      <w:proofErr w:type="spellStart"/>
      <w:r w:rsidR="004264A7">
        <w:rPr>
          <w:rFonts w:asciiTheme="minorBidi" w:hAnsiTheme="minorBidi" w:cs="Arial" w:hint="cs"/>
          <w:sz w:val="24"/>
          <w:szCs w:val="24"/>
          <w:rtl/>
        </w:rPr>
        <w:t>שגגתו</w:t>
      </w:r>
      <w:proofErr w:type="spellEnd"/>
      <w:r w:rsidR="004264A7">
        <w:rPr>
          <w:rFonts w:asciiTheme="minorBidi" w:hAnsiTheme="minorBidi" w:cs="Arial" w:hint="cs"/>
          <w:sz w:val="24"/>
          <w:szCs w:val="24"/>
          <w:rtl/>
        </w:rPr>
        <w:t xml:space="preserve"> שהרי אם יביא קורבן ואחר כך ימול נמצא שהביא חולין לעזרה בחינם </w:t>
      </w:r>
      <w:proofErr w:type="spellStart"/>
      <w:r w:rsidR="004264A7">
        <w:rPr>
          <w:rFonts w:asciiTheme="minorBidi" w:hAnsiTheme="minorBidi" w:cs="Arial" w:hint="cs"/>
          <w:sz w:val="24"/>
          <w:szCs w:val="24"/>
          <w:rtl/>
        </w:rPr>
        <w:t>והכהנים</w:t>
      </w:r>
      <w:proofErr w:type="spellEnd"/>
      <w:r w:rsidR="004264A7">
        <w:rPr>
          <w:rFonts w:asciiTheme="minorBidi" w:hAnsiTheme="minorBidi" w:cs="Arial" w:hint="cs"/>
          <w:sz w:val="24"/>
          <w:szCs w:val="24"/>
          <w:rtl/>
        </w:rPr>
        <w:t xml:space="preserve"> לבשו בגללו שעטנז (בגדי כהונה) ללא סיבה . </w:t>
      </w:r>
    </w:p>
    <w:p w:rsidR="00B47A01" w:rsidRPr="004264A7" w:rsidRDefault="00B47A01" w:rsidP="00B47A01">
      <w:pPr>
        <w:rPr>
          <w:rFonts w:asciiTheme="minorBidi" w:hAnsiTheme="minorBidi" w:cs="Arial"/>
          <w:sz w:val="24"/>
          <w:szCs w:val="24"/>
          <w:rtl/>
        </w:rPr>
      </w:pPr>
      <w:r>
        <w:rPr>
          <w:rFonts w:asciiTheme="minorBidi" w:hAnsiTheme="minorBidi" w:cs="Arial" w:hint="cs"/>
          <w:sz w:val="24"/>
          <w:szCs w:val="24"/>
          <w:rtl/>
        </w:rPr>
        <w:t>תמיהה נוספת תמה רבינו על תוספות (זבחים קב, א) האומרים שהמבטל קורבן פסח ומילה עונשו במלקות (חוץ מן הכרת) . ולכאורה , מילה אי אפשר להתרות בו שהרי בידו לתקן על סוף חייו וממילא זו התראת ספק ואין שמה התראה וכיצד נלקה אותו? והשיב רבינו כי יש מקרים שגם מילה אין בידו לתקן לעולם כגון מל בלילה או מל לפני היום השמיני וכן מל על ידי עובד כוכבים ועל זה אמרו תוספות שילקו אותו .</w:t>
      </w:r>
    </w:p>
    <w:p w:rsidR="00A10FD0" w:rsidRDefault="00A10FD0" w:rsidP="00A10FD0">
      <w:pPr>
        <w:rPr>
          <w:rFonts w:asciiTheme="minorBidi" w:hAnsiTheme="minorBidi" w:cs="Arial"/>
          <w:b/>
          <w:bCs/>
          <w:sz w:val="28"/>
          <w:szCs w:val="28"/>
          <w:rtl/>
        </w:rPr>
      </w:pPr>
      <w:r>
        <w:rPr>
          <w:rFonts w:asciiTheme="minorBidi" w:hAnsiTheme="minorBidi" w:cs="Arial" w:hint="cs"/>
          <w:color w:val="FF0000"/>
          <w:sz w:val="24"/>
          <w:szCs w:val="24"/>
          <w:rtl/>
        </w:rPr>
        <w:t xml:space="preserve">                                   </w:t>
      </w:r>
      <w:r>
        <w:rPr>
          <w:rFonts w:asciiTheme="minorBidi" w:hAnsiTheme="minorBidi" w:cs="Arial" w:hint="cs"/>
          <w:b/>
          <w:bCs/>
          <w:sz w:val="24"/>
          <w:szCs w:val="24"/>
          <w:rtl/>
        </w:rPr>
        <w:t xml:space="preserve">  </w:t>
      </w:r>
      <w:r>
        <w:rPr>
          <w:rFonts w:asciiTheme="minorBidi" w:hAnsiTheme="minorBidi" w:cs="Arial" w:hint="cs"/>
          <w:b/>
          <w:bCs/>
          <w:sz w:val="28"/>
          <w:szCs w:val="28"/>
          <w:rtl/>
        </w:rPr>
        <w:t>דף טו עמוד א</w:t>
      </w:r>
    </w:p>
    <w:p w:rsidR="00A10FD0" w:rsidRDefault="00A10FD0" w:rsidP="00A10FD0">
      <w:pPr>
        <w:rPr>
          <w:rFonts w:asciiTheme="minorBidi" w:hAnsiTheme="minorBidi" w:cs="Arial"/>
          <w:sz w:val="24"/>
          <w:szCs w:val="24"/>
          <w:rtl/>
        </w:rPr>
      </w:pPr>
      <w:r w:rsidRPr="00A10FD0">
        <w:rPr>
          <w:rFonts w:asciiTheme="minorBidi" w:hAnsiTheme="minorBidi" w:cs="Arial"/>
          <w:b/>
          <w:bCs/>
          <w:sz w:val="24"/>
          <w:szCs w:val="24"/>
          <w:rtl/>
        </w:rPr>
        <w:t xml:space="preserve">מוציא שם רע שלא עשה מעשה </w:t>
      </w:r>
      <w:r>
        <w:rPr>
          <w:rFonts w:asciiTheme="minorBidi" w:hAnsiTheme="minorBidi" w:cs="Arial"/>
          <w:b/>
          <w:bCs/>
          <w:sz w:val="24"/>
          <w:szCs w:val="24"/>
          <w:rtl/>
        </w:rPr>
        <w:t>–</w:t>
      </w:r>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מעיר כי </w:t>
      </w:r>
      <w:proofErr w:type="spellStart"/>
      <w:r>
        <w:rPr>
          <w:rFonts w:asciiTheme="minorBidi" w:hAnsiTheme="minorBidi" w:cs="Arial" w:hint="cs"/>
          <w:sz w:val="24"/>
          <w:szCs w:val="24"/>
          <w:rtl/>
        </w:rPr>
        <w:t>בבבא</w:t>
      </w:r>
      <w:proofErr w:type="spellEnd"/>
      <w:r>
        <w:rPr>
          <w:rFonts w:asciiTheme="minorBidi" w:hAnsiTheme="minorBidi" w:cs="Arial" w:hint="cs"/>
          <w:sz w:val="24"/>
          <w:szCs w:val="24"/>
          <w:rtl/>
        </w:rPr>
        <w:t xml:space="preserve"> קמא (ה, א) כתוב לגבי מוציא שם רע שזה "</w:t>
      </w:r>
      <w:proofErr w:type="spellStart"/>
      <w:r>
        <w:rPr>
          <w:rFonts w:asciiTheme="minorBidi" w:hAnsiTheme="minorBidi" w:cs="Arial" w:hint="cs"/>
          <w:sz w:val="24"/>
          <w:szCs w:val="24"/>
          <w:rtl/>
        </w:rPr>
        <w:t>דיבורא</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שאית</w:t>
      </w:r>
      <w:proofErr w:type="spellEnd"/>
      <w:r>
        <w:rPr>
          <w:rFonts w:asciiTheme="minorBidi" w:hAnsiTheme="minorBidi" w:cs="Arial" w:hint="cs"/>
          <w:sz w:val="24"/>
          <w:szCs w:val="24"/>
          <w:rtl/>
        </w:rPr>
        <w:t xml:space="preserve"> ביה מעשה" ולא כמו שכתוב כאן שמוציא שם רע זה דיבור בלבד. כמו כן מפנה רבינו לתוספות ד"ה "</w:t>
      </w:r>
      <w:proofErr w:type="spellStart"/>
      <w:r>
        <w:rPr>
          <w:rFonts w:asciiTheme="minorBidi" w:hAnsiTheme="minorBidi" w:cs="Arial" w:hint="cs"/>
          <w:sz w:val="24"/>
          <w:szCs w:val="24"/>
          <w:rtl/>
        </w:rPr>
        <w:t>דיבורא</w:t>
      </w:r>
      <w:proofErr w:type="spellEnd"/>
      <w:r>
        <w:rPr>
          <w:rFonts w:asciiTheme="minorBidi" w:hAnsiTheme="minorBidi" w:cs="Arial" w:hint="cs"/>
          <w:sz w:val="24"/>
          <w:szCs w:val="24"/>
          <w:rtl/>
        </w:rPr>
        <w:t xml:space="preserve">"  המסביר כי במוציא שם רע צריך לפני כן להיות מעשה (לדעת רבי אליעזר בן יעקב המעשה הוא הבעילה ולדעת רבי יהודה שכירת עדי השקר). רבינו מצטט עוד כמה מילים שמופיעות בתוספות ומקשה עליהן מהגמרא שלנו. בנוסח שלנו בתוספות לא מופיעות המילים "וזה לא שייך באונס" . </w:t>
      </w:r>
    </w:p>
    <w:p w:rsidR="00566169" w:rsidRDefault="00A10FD0" w:rsidP="00A10FD0">
      <w:pPr>
        <w:rPr>
          <w:rFonts w:asciiTheme="minorBidi" w:hAnsiTheme="minorBidi" w:cs="Arial"/>
          <w:sz w:val="24"/>
          <w:szCs w:val="24"/>
          <w:rtl/>
        </w:rPr>
      </w:pPr>
      <w:r>
        <w:rPr>
          <w:rFonts w:asciiTheme="minorBidi" w:hAnsiTheme="minorBidi" w:cs="Arial" w:hint="cs"/>
          <w:b/>
          <w:bCs/>
          <w:sz w:val="24"/>
          <w:szCs w:val="24"/>
          <w:rtl/>
        </w:rPr>
        <w:t xml:space="preserve">*תוספות </w:t>
      </w:r>
      <w:r w:rsidRPr="00A10FD0">
        <w:rPr>
          <w:rFonts w:asciiTheme="minorBidi" w:hAnsiTheme="minorBidi" w:cs="Arial"/>
          <w:b/>
          <w:bCs/>
          <w:sz w:val="24"/>
          <w:szCs w:val="24"/>
          <w:rtl/>
        </w:rPr>
        <w:t xml:space="preserve">ד"ה אם כהן אתי עשה ודחי ל"ת ועשה שאינו </w:t>
      </w:r>
      <w:proofErr w:type="spellStart"/>
      <w:r w:rsidRPr="00A10FD0">
        <w:rPr>
          <w:rFonts w:asciiTheme="minorBidi" w:hAnsiTheme="minorBidi" w:cs="Arial"/>
          <w:b/>
          <w:bCs/>
          <w:sz w:val="24"/>
          <w:szCs w:val="24"/>
          <w:rtl/>
        </w:rPr>
        <w:t>שוה</w:t>
      </w:r>
      <w:proofErr w:type="spellEnd"/>
      <w:r w:rsidRPr="00A10FD0">
        <w:rPr>
          <w:rFonts w:asciiTheme="minorBidi" w:hAnsiTheme="minorBidi" w:cs="Arial"/>
          <w:b/>
          <w:bCs/>
          <w:sz w:val="24"/>
          <w:szCs w:val="24"/>
          <w:rtl/>
        </w:rPr>
        <w:t xml:space="preserve"> בכל</w:t>
      </w:r>
      <w:r>
        <w:rPr>
          <w:rFonts w:asciiTheme="minorBidi" w:hAnsiTheme="minorBidi" w:cs="Arial" w:hint="cs"/>
          <w:sz w:val="24"/>
          <w:szCs w:val="24"/>
          <w:rtl/>
        </w:rPr>
        <w:t xml:space="preserve">- </w:t>
      </w:r>
      <w:r w:rsidRPr="00A10FD0">
        <w:rPr>
          <w:rFonts w:asciiTheme="minorBidi" w:hAnsiTheme="minorBidi" w:cs="Arial"/>
          <w:sz w:val="24"/>
          <w:szCs w:val="24"/>
          <w:rtl/>
        </w:rPr>
        <w:t xml:space="preserve"> </w:t>
      </w:r>
      <w:r>
        <w:rPr>
          <w:rFonts w:asciiTheme="minorBidi" w:hAnsiTheme="minorBidi" w:cs="Arial" w:hint="cs"/>
          <w:sz w:val="24"/>
          <w:szCs w:val="24"/>
          <w:rtl/>
        </w:rPr>
        <w:t xml:space="preserve">תוספות מקשים אם האונס הוא כהן  וגירש את </w:t>
      </w:r>
      <w:proofErr w:type="spellStart"/>
      <w:r>
        <w:rPr>
          <w:rFonts w:asciiTheme="minorBidi" w:hAnsiTheme="minorBidi" w:cs="Arial" w:hint="cs"/>
          <w:sz w:val="24"/>
          <w:szCs w:val="24"/>
          <w:rtl/>
        </w:rPr>
        <w:t>אנוסתו</w:t>
      </w:r>
      <w:proofErr w:type="spellEnd"/>
      <w:r>
        <w:rPr>
          <w:rFonts w:asciiTheme="minorBidi" w:hAnsiTheme="minorBidi" w:cs="Arial" w:hint="cs"/>
          <w:sz w:val="24"/>
          <w:szCs w:val="24"/>
          <w:rtl/>
        </w:rPr>
        <w:t xml:space="preserve"> מדוע לוקה ואינו מחזיר</w:t>
      </w:r>
      <w:r w:rsidR="00555D4C">
        <w:rPr>
          <w:rFonts w:asciiTheme="minorBidi" w:hAnsiTheme="minorBidi" w:cs="Arial" w:hint="cs"/>
          <w:sz w:val="24"/>
          <w:szCs w:val="24"/>
          <w:rtl/>
        </w:rPr>
        <w:t xml:space="preserve">, לכאורה יש עשה ולא תעשה לגרש את </w:t>
      </w:r>
      <w:proofErr w:type="spellStart"/>
      <w:r w:rsidR="00555D4C">
        <w:rPr>
          <w:rFonts w:asciiTheme="minorBidi" w:hAnsiTheme="minorBidi" w:cs="Arial" w:hint="cs"/>
          <w:sz w:val="24"/>
          <w:szCs w:val="24"/>
          <w:rtl/>
        </w:rPr>
        <w:t>אנוסתו</w:t>
      </w:r>
      <w:proofErr w:type="spellEnd"/>
      <w:r w:rsidR="00555D4C">
        <w:rPr>
          <w:rFonts w:asciiTheme="minorBidi" w:hAnsiTheme="minorBidi" w:cs="Arial" w:hint="cs"/>
          <w:sz w:val="24"/>
          <w:szCs w:val="24"/>
          <w:rtl/>
        </w:rPr>
        <w:t xml:space="preserve"> לעומת איסור לא תעשה שאינו שווה בכל (איסור כהן לשאת גרושה). תוספות עונים כי לא תמיד יש עשה לשאת את </w:t>
      </w:r>
      <w:proofErr w:type="spellStart"/>
      <w:r w:rsidR="00555D4C">
        <w:rPr>
          <w:rFonts w:asciiTheme="minorBidi" w:hAnsiTheme="minorBidi" w:cs="Arial" w:hint="cs"/>
          <w:sz w:val="24"/>
          <w:szCs w:val="24"/>
          <w:rtl/>
        </w:rPr>
        <w:t>אנוסתו</w:t>
      </w:r>
      <w:proofErr w:type="spellEnd"/>
      <w:r w:rsidR="00555D4C">
        <w:rPr>
          <w:rFonts w:asciiTheme="minorBidi" w:hAnsiTheme="minorBidi" w:cs="Arial" w:hint="cs"/>
          <w:sz w:val="24"/>
          <w:szCs w:val="24"/>
          <w:rtl/>
        </w:rPr>
        <w:t xml:space="preserve"> כי אם היא לא רוצה הרי בטל </w:t>
      </w:r>
      <w:proofErr w:type="spellStart"/>
      <w:r w:rsidR="00555D4C">
        <w:rPr>
          <w:rFonts w:asciiTheme="minorBidi" w:hAnsiTheme="minorBidi" w:cs="Arial" w:hint="cs"/>
          <w:sz w:val="24"/>
          <w:szCs w:val="24"/>
          <w:rtl/>
        </w:rPr>
        <w:t>העשה</w:t>
      </w:r>
      <w:proofErr w:type="spellEnd"/>
      <w:r w:rsidR="00555D4C">
        <w:rPr>
          <w:rFonts w:asciiTheme="minorBidi" w:hAnsiTheme="minorBidi" w:cs="Arial" w:hint="cs"/>
          <w:sz w:val="24"/>
          <w:szCs w:val="24"/>
          <w:rtl/>
        </w:rPr>
        <w:t xml:space="preserve"> ולכן אין לו </w:t>
      </w:r>
      <w:proofErr w:type="spellStart"/>
      <w:r w:rsidR="00555D4C">
        <w:rPr>
          <w:rFonts w:asciiTheme="minorBidi" w:hAnsiTheme="minorBidi" w:cs="Arial" w:hint="cs"/>
          <w:sz w:val="24"/>
          <w:szCs w:val="24"/>
          <w:rtl/>
        </w:rPr>
        <w:t>כח</w:t>
      </w:r>
      <w:proofErr w:type="spellEnd"/>
      <w:r w:rsidR="00555D4C">
        <w:rPr>
          <w:rFonts w:asciiTheme="minorBidi" w:hAnsiTheme="minorBidi" w:cs="Arial" w:hint="cs"/>
          <w:sz w:val="24"/>
          <w:szCs w:val="24"/>
          <w:rtl/>
        </w:rPr>
        <w:t xml:space="preserve"> כעשה רגיל. רבינו מפנה </w:t>
      </w:r>
      <w:proofErr w:type="spellStart"/>
      <w:r w:rsidR="00555D4C">
        <w:rPr>
          <w:rFonts w:asciiTheme="minorBidi" w:hAnsiTheme="minorBidi" w:cs="Arial" w:hint="cs"/>
          <w:sz w:val="24"/>
          <w:szCs w:val="24"/>
          <w:rtl/>
        </w:rPr>
        <w:t>לשו"ת</w:t>
      </w:r>
      <w:proofErr w:type="spellEnd"/>
      <w:r w:rsidR="00555D4C">
        <w:rPr>
          <w:rFonts w:asciiTheme="minorBidi" w:hAnsiTheme="minorBidi" w:cs="Arial" w:hint="cs"/>
          <w:sz w:val="24"/>
          <w:szCs w:val="24"/>
          <w:rtl/>
        </w:rPr>
        <w:t xml:space="preserve"> </w:t>
      </w:r>
      <w:proofErr w:type="spellStart"/>
      <w:r w:rsidR="00555D4C">
        <w:rPr>
          <w:rFonts w:asciiTheme="minorBidi" w:hAnsiTheme="minorBidi" w:cs="Arial" w:hint="cs"/>
          <w:sz w:val="24"/>
          <w:szCs w:val="24"/>
          <w:rtl/>
        </w:rPr>
        <w:t>הרשב"א</w:t>
      </w:r>
      <w:proofErr w:type="spellEnd"/>
      <w:r w:rsidR="00555D4C">
        <w:rPr>
          <w:rFonts w:asciiTheme="minorBidi" w:hAnsiTheme="minorBidi" w:cs="Arial" w:hint="cs"/>
          <w:sz w:val="24"/>
          <w:szCs w:val="24"/>
          <w:rtl/>
        </w:rPr>
        <w:t xml:space="preserve"> (סימן </w:t>
      </w:r>
      <w:proofErr w:type="spellStart"/>
      <w:r w:rsidR="00555D4C">
        <w:rPr>
          <w:rFonts w:asciiTheme="minorBidi" w:hAnsiTheme="minorBidi" w:cs="Arial" w:hint="cs"/>
          <w:sz w:val="24"/>
          <w:szCs w:val="24"/>
          <w:rtl/>
        </w:rPr>
        <w:t>יח</w:t>
      </w:r>
      <w:proofErr w:type="spellEnd"/>
      <w:r w:rsidR="00555D4C">
        <w:rPr>
          <w:rFonts w:asciiTheme="minorBidi" w:hAnsiTheme="minorBidi" w:cs="Arial" w:hint="cs"/>
          <w:sz w:val="24"/>
          <w:szCs w:val="24"/>
          <w:rtl/>
        </w:rPr>
        <w:t xml:space="preserve">) </w:t>
      </w:r>
      <w:r w:rsidR="00566169">
        <w:rPr>
          <w:rFonts w:asciiTheme="minorBidi" w:hAnsiTheme="minorBidi" w:cs="Arial" w:hint="cs"/>
          <w:sz w:val="24"/>
          <w:szCs w:val="24"/>
          <w:rtl/>
        </w:rPr>
        <w:t xml:space="preserve">הכותב כי כיוון שהאנוסה יכולה לסרב </w:t>
      </w:r>
      <w:proofErr w:type="spellStart"/>
      <w:r w:rsidR="00566169">
        <w:rPr>
          <w:rFonts w:asciiTheme="minorBidi" w:hAnsiTheme="minorBidi" w:cs="Arial" w:hint="cs"/>
          <w:sz w:val="24"/>
          <w:szCs w:val="24"/>
          <w:rtl/>
        </w:rPr>
        <w:t>להנשא</w:t>
      </w:r>
      <w:proofErr w:type="spellEnd"/>
      <w:r w:rsidR="00566169">
        <w:rPr>
          <w:rFonts w:asciiTheme="minorBidi" w:hAnsiTheme="minorBidi" w:cs="Arial" w:hint="cs"/>
          <w:sz w:val="24"/>
          <w:szCs w:val="24"/>
          <w:rtl/>
        </w:rPr>
        <w:t xml:space="preserve"> לאונס אין </w:t>
      </w:r>
      <w:proofErr w:type="spellStart"/>
      <w:r w:rsidR="00566169">
        <w:rPr>
          <w:rFonts w:asciiTheme="minorBidi" w:hAnsiTheme="minorBidi" w:cs="Arial" w:hint="cs"/>
          <w:sz w:val="24"/>
          <w:szCs w:val="24"/>
          <w:rtl/>
        </w:rPr>
        <w:t>העשה</w:t>
      </w:r>
      <w:proofErr w:type="spellEnd"/>
      <w:r w:rsidR="00566169">
        <w:rPr>
          <w:rFonts w:asciiTheme="minorBidi" w:hAnsiTheme="minorBidi" w:cs="Arial" w:hint="cs"/>
          <w:sz w:val="24"/>
          <w:szCs w:val="24"/>
          <w:rtl/>
        </w:rPr>
        <w:t xml:space="preserve"> הזה נחשב לעניין הכלל של עשה דוחה לא תעשה. </w:t>
      </w:r>
      <w:r w:rsidRPr="00A10FD0">
        <w:rPr>
          <w:rFonts w:asciiTheme="minorBidi" w:hAnsiTheme="minorBidi" w:cs="Arial" w:hint="cs"/>
          <w:sz w:val="24"/>
          <w:szCs w:val="24"/>
          <w:rtl/>
        </w:rPr>
        <w:t xml:space="preserve">   </w:t>
      </w:r>
    </w:p>
    <w:p w:rsidR="00566169" w:rsidRPr="00566169" w:rsidRDefault="00566169" w:rsidP="00566169">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דף טו עמוד ב</w:t>
      </w:r>
    </w:p>
    <w:p w:rsidR="00E735FE" w:rsidRDefault="00566169" w:rsidP="00566169">
      <w:pPr>
        <w:rPr>
          <w:rFonts w:asciiTheme="minorBidi" w:hAnsiTheme="minorBidi" w:cs="Arial"/>
          <w:sz w:val="24"/>
          <w:szCs w:val="24"/>
          <w:rtl/>
        </w:rPr>
      </w:pPr>
      <w:r>
        <w:rPr>
          <w:rFonts w:asciiTheme="minorBidi" w:hAnsiTheme="minorBidi" w:cs="Arial" w:hint="cs"/>
          <w:b/>
          <w:bCs/>
          <w:sz w:val="24"/>
          <w:szCs w:val="24"/>
          <w:rtl/>
        </w:rPr>
        <w:t>*</w:t>
      </w:r>
      <w:proofErr w:type="spellStart"/>
      <w:r>
        <w:rPr>
          <w:rFonts w:asciiTheme="minorBidi" w:hAnsiTheme="minorBidi" w:cs="Arial" w:hint="cs"/>
          <w:b/>
          <w:bCs/>
          <w:sz w:val="24"/>
          <w:szCs w:val="24"/>
          <w:rtl/>
        </w:rPr>
        <w:t>תוד"ה</w:t>
      </w:r>
      <w:proofErr w:type="spellEnd"/>
      <w:r>
        <w:rPr>
          <w:rFonts w:asciiTheme="minorBidi" w:hAnsiTheme="minorBidi" w:cs="Arial" w:hint="cs"/>
          <w:b/>
          <w:bCs/>
          <w:sz w:val="24"/>
          <w:szCs w:val="24"/>
          <w:rtl/>
        </w:rPr>
        <w:t xml:space="preserve"> </w:t>
      </w:r>
      <w:r w:rsidRPr="00566169">
        <w:rPr>
          <w:rFonts w:asciiTheme="minorBidi" w:hAnsiTheme="minorBidi" w:cs="Arial"/>
          <w:b/>
          <w:bCs/>
          <w:sz w:val="24"/>
          <w:szCs w:val="24"/>
          <w:rtl/>
        </w:rPr>
        <w:t xml:space="preserve">במאי </w:t>
      </w:r>
      <w:proofErr w:type="spellStart"/>
      <w:r w:rsidRPr="00566169">
        <w:rPr>
          <w:rFonts w:asciiTheme="minorBidi" w:hAnsiTheme="minorBidi" w:cs="Arial"/>
          <w:b/>
          <w:bCs/>
          <w:sz w:val="24"/>
          <w:szCs w:val="24"/>
          <w:rtl/>
        </w:rPr>
        <w:t>קא</w:t>
      </w:r>
      <w:proofErr w:type="spellEnd"/>
      <w:r w:rsidRPr="00566169">
        <w:rPr>
          <w:rFonts w:asciiTheme="minorBidi" w:hAnsiTheme="minorBidi" w:cs="Arial"/>
          <w:b/>
          <w:bCs/>
          <w:sz w:val="24"/>
          <w:szCs w:val="24"/>
          <w:rtl/>
        </w:rPr>
        <w:t xml:space="preserve"> </w:t>
      </w:r>
      <w:proofErr w:type="spellStart"/>
      <w:r w:rsidRPr="00566169">
        <w:rPr>
          <w:rFonts w:asciiTheme="minorBidi" w:hAnsiTheme="minorBidi" w:cs="Arial"/>
          <w:b/>
          <w:bCs/>
          <w:sz w:val="24"/>
          <w:szCs w:val="24"/>
          <w:rtl/>
        </w:rPr>
        <w:t>מיפלגי</w:t>
      </w:r>
      <w:proofErr w:type="spellEnd"/>
      <w:r w:rsidRPr="00566169">
        <w:rPr>
          <w:rFonts w:asciiTheme="minorBidi" w:hAnsiTheme="minorBidi" w:cs="Arial"/>
          <w:b/>
          <w:bCs/>
          <w:sz w:val="24"/>
          <w:szCs w:val="24"/>
          <w:rtl/>
        </w:rPr>
        <w:t xml:space="preserve"> ויש לנו לומר שלעולם יעמיד כמו שהוא עתה </w:t>
      </w:r>
      <w:r>
        <w:rPr>
          <w:rFonts w:asciiTheme="minorBidi" w:hAnsiTheme="minorBidi" w:cs="Arial"/>
          <w:b/>
          <w:bCs/>
          <w:sz w:val="24"/>
          <w:szCs w:val="24"/>
          <w:rtl/>
        </w:rPr>
        <w:t>–</w:t>
      </w:r>
      <w:r>
        <w:rPr>
          <w:rFonts w:asciiTheme="minorBidi" w:hAnsiTheme="minorBidi" w:cs="Arial" w:hint="cs"/>
          <w:b/>
          <w:bCs/>
          <w:sz w:val="24"/>
          <w:szCs w:val="24"/>
          <w:rtl/>
        </w:rPr>
        <w:t xml:space="preserve"> </w:t>
      </w:r>
      <w:r>
        <w:rPr>
          <w:rFonts w:asciiTheme="minorBidi" w:hAnsiTheme="minorBidi" w:cs="Arial" w:hint="cs"/>
          <w:sz w:val="24"/>
          <w:szCs w:val="24"/>
          <w:rtl/>
        </w:rPr>
        <w:t xml:space="preserve">תוספות אומרים כי נזיר השותה יין לוקה ולא </w:t>
      </w:r>
      <w:proofErr w:type="spellStart"/>
      <w:r>
        <w:rPr>
          <w:rFonts w:asciiTheme="minorBidi" w:hAnsiTheme="minorBidi" w:cs="Arial" w:hint="cs"/>
          <w:sz w:val="24"/>
          <w:szCs w:val="24"/>
          <w:rtl/>
        </w:rPr>
        <w:t>אמרינן</w:t>
      </w:r>
      <w:proofErr w:type="spellEnd"/>
      <w:r>
        <w:rPr>
          <w:rFonts w:asciiTheme="minorBidi" w:hAnsiTheme="minorBidi" w:cs="Arial" w:hint="cs"/>
          <w:sz w:val="24"/>
          <w:szCs w:val="24"/>
          <w:rtl/>
        </w:rPr>
        <w:t xml:space="preserve"> שמא ישאל בעתיד על נזירותו ולקה לשווה אלא מסתכלים על המצב הנתון באותו הרגע של שתיית היין. רבינו </w:t>
      </w:r>
      <w:r w:rsidR="002A6C50">
        <w:rPr>
          <w:rFonts w:asciiTheme="minorBidi" w:hAnsiTheme="minorBidi" w:cs="Arial" w:hint="cs"/>
          <w:sz w:val="24"/>
          <w:szCs w:val="24"/>
          <w:rtl/>
        </w:rPr>
        <w:t xml:space="preserve">מפנה </w:t>
      </w:r>
      <w:proofErr w:type="spellStart"/>
      <w:r w:rsidR="002A6C50">
        <w:rPr>
          <w:rFonts w:asciiTheme="minorBidi" w:hAnsiTheme="minorBidi" w:cs="Arial" w:hint="cs"/>
          <w:sz w:val="24"/>
          <w:szCs w:val="24"/>
          <w:rtl/>
        </w:rPr>
        <w:t>לתוד"ה</w:t>
      </w:r>
      <w:proofErr w:type="spellEnd"/>
      <w:r w:rsidR="002A6C50">
        <w:rPr>
          <w:rFonts w:asciiTheme="minorBidi" w:hAnsiTheme="minorBidi" w:cs="Arial" w:hint="cs"/>
          <w:sz w:val="24"/>
          <w:szCs w:val="24"/>
          <w:rtl/>
        </w:rPr>
        <w:t xml:space="preserve"> "</w:t>
      </w:r>
      <w:proofErr w:type="spellStart"/>
      <w:r w:rsidR="002A6C50">
        <w:rPr>
          <w:rFonts w:asciiTheme="minorBidi" w:hAnsiTheme="minorBidi" w:cs="Arial" w:hint="cs"/>
          <w:sz w:val="24"/>
          <w:szCs w:val="24"/>
          <w:rtl/>
        </w:rPr>
        <w:t>ואפקעינהו</w:t>
      </w:r>
      <w:proofErr w:type="spellEnd"/>
      <w:r w:rsidR="002A6C50">
        <w:rPr>
          <w:rFonts w:asciiTheme="minorBidi" w:hAnsiTheme="minorBidi" w:cs="Arial" w:hint="cs"/>
          <w:sz w:val="24"/>
          <w:szCs w:val="24"/>
          <w:rtl/>
        </w:rPr>
        <w:t xml:space="preserve"> " השואל כיצד אפשר לחייב אשת איש שזינתה מיתה והרי זו התראת ספק (שמא בעלה ישלח לה גט ויבטל את הגט שלא בפני השליח ויפקיעו רבנן את קידושיה). וענו תוספות כי כיוון שכרגע היא אשת איש הרי שאנו מתייחסים למצב הנתון ולא למה שיתכן ויקרה ולכן זו התראת ודאי. </w:t>
      </w:r>
    </w:p>
    <w:p w:rsidR="00E735FE" w:rsidRDefault="00E735FE" w:rsidP="00E735FE">
      <w:pPr>
        <w:rPr>
          <w:rFonts w:asciiTheme="minorBidi" w:hAnsiTheme="minorBidi" w:cs="Arial"/>
          <w:sz w:val="24"/>
          <w:szCs w:val="24"/>
          <w:rtl/>
        </w:rPr>
      </w:pPr>
      <w:r>
        <w:rPr>
          <w:rFonts w:asciiTheme="minorBidi" w:hAnsiTheme="minorBidi" w:cs="Arial" w:hint="cs"/>
          <w:sz w:val="24"/>
          <w:szCs w:val="24"/>
          <w:rtl/>
        </w:rPr>
        <w:t xml:space="preserve">רבינו מפנה לקושיית </w:t>
      </w:r>
      <w:proofErr w:type="spellStart"/>
      <w:r>
        <w:rPr>
          <w:rFonts w:asciiTheme="minorBidi" w:hAnsiTheme="minorBidi" w:cs="Arial" w:hint="cs"/>
          <w:sz w:val="24"/>
          <w:szCs w:val="24"/>
          <w:rtl/>
        </w:rPr>
        <w:t>המהרש"א</w:t>
      </w:r>
      <w:proofErr w:type="spellEnd"/>
      <w:r>
        <w:rPr>
          <w:rFonts w:asciiTheme="minorBidi" w:hAnsiTheme="minorBidi" w:cs="Arial" w:hint="cs"/>
          <w:sz w:val="24"/>
          <w:szCs w:val="24"/>
          <w:rtl/>
        </w:rPr>
        <w:t xml:space="preserve"> האומר כי לכאורה  כל נזיר יכול להפטר ממלקות אם שתה יין, שהרי ילך </w:t>
      </w:r>
      <w:proofErr w:type="spellStart"/>
      <w:r>
        <w:rPr>
          <w:rFonts w:asciiTheme="minorBidi" w:hAnsiTheme="minorBidi" w:cs="Arial" w:hint="cs"/>
          <w:sz w:val="24"/>
          <w:szCs w:val="24"/>
          <w:rtl/>
        </w:rPr>
        <w:t>להשאל</w:t>
      </w:r>
      <w:proofErr w:type="spellEnd"/>
      <w:r>
        <w:rPr>
          <w:rFonts w:asciiTheme="minorBidi" w:hAnsiTheme="minorBidi" w:cs="Arial" w:hint="cs"/>
          <w:sz w:val="24"/>
          <w:szCs w:val="24"/>
          <w:rtl/>
        </w:rPr>
        <w:t xml:space="preserve"> על נזירותו. והשיב כי החכם היודע שהוא התחייב מלקות לא יסכים לסייע לו </w:t>
      </w:r>
      <w:proofErr w:type="spellStart"/>
      <w:r>
        <w:rPr>
          <w:rFonts w:asciiTheme="minorBidi" w:hAnsiTheme="minorBidi" w:cs="Arial" w:hint="cs"/>
          <w:sz w:val="24"/>
          <w:szCs w:val="24"/>
          <w:rtl/>
        </w:rPr>
        <w:t>לישאל</w:t>
      </w:r>
      <w:proofErr w:type="spellEnd"/>
      <w:r>
        <w:rPr>
          <w:rFonts w:asciiTheme="minorBidi" w:hAnsiTheme="minorBidi" w:cs="Arial" w:hint="cs"/>
          <w:sz w:val="24"/>
          <w:szCs w:val="24"/>
          <w:rtl/>
        </w:rPr>
        <w:t xml:space="preserve"> על נזירותו. אלא שיתכן שיש חכם שלא מכירו ואז הוא ישאל אצלו על נזירותו </w:t>
      </w:r>
      <w:r>
        <w:rPr>
          <w:rFonts w:asciiTheme="minorBidi" w:hAnsiTheme="minorBidi" w:cs="Arial" w:hint="cs"/>
          <w:sz w:val="24"/>
          <w:szCs w:val="24"/>
          <w:rtl/>
        </w:rPr>
        <w:lastRenderedPageBreak/>
        <w:t xml:space="preserve">ואם כן הוי התראת ספק. לכן אמרו תוספות שמתייחסים למצב נתון וממילא לא יעזור לו אם ישאל על נזירותו. </w:t>
      </w:r>
    </w:p>
    <w:p w:rsidR="00E735FE" w:rsidRDefault="00E735FE" w:rsidP="00E735FE">
      <w:pPr>
        <w:rPr>
          <w:rFonts w:asciiTheme="minorBidi" w:hAnsiTheme="minorBidi" w:cs="Arial"/>
          <w:sz w:val="24"/>
          <w:szCs w:val="24"/>
          <w:rtl/>
        </w:rPr>
      </w:pPr>
      <w:proofErr w:type="spellStart"/>
      <w:r>
        <w:rPr>
          <w:rFonts w:asciiTheme="minorBidi" w:hAnsiTheme="minorBidi" w:cs="Arial" w:hint="cs"/>
          <w:sz w:val="24"/>
          <w:szCs w:val="24"/>
          <w:rtl/>
        </w:rPr>
        <w:t>הט"ז</w:t>
      </w:r>
      <w:proofErr w:type="spellEnd"/>
      <w:r>
        <w:rPr>
          <w:rFonts w:asciiTheme="minorBidi" w:hAnsiTheme="minorBidi" w:cs="Arial" w:hint="cs"/>
          <w:sz w:val="24"/>
          <w:szCs w:val="24"/>
          <w:rtl/>
        </w:rPr>
        <w:t xml:space="preserve"> (יו"ד , </w:t>
      </w:r>
      <w:proofErr w:type="spellStart"/>
      <w:r>
        <w:rPr>
          <w:rFonts w:asciiTheme="minorBidi" w:hAnsiTheme="minorBidi" w:cs="Arial" w:hint="cs"/>
          <w:sz w:val="24"/>
          <w:szCs w:val="24"/>
          <w:rtl/>
        </w:rPr>
        <w:t>שכג</w:t>
      </w:r>
      <w:proofErr w:type="spellEnd"/>
      <w:r>
        <w:rPr>
          <w:rFonts w:asciiTheme="minorBidi" w:hAnsiTheme="minorBidi" w:cs="Arial" w:hint="cs"/>
          <w:sz w:val="24"/>
          <w:szCs w:val="24"/>
          <w:rtl/>
        </w:rPr>
        <w:t xml:space="preserve">, ב) אינו מקבל את קושיית </w:t>
      </w:r>
      <w:proofErr w:type="spellStart"/>
      <w:r>
        <w:rPr>
          <w:rFonts w:asciiTheme="minorBidi" w:hAnsiTheme="minorBidi" w:cs="Arial" w:hint="cs"/>
          <w:sz w:val="24"/>
          <w:szCs w:val="24"/>
          <w:rtl/>
        </w:rPr>
        <w:t>המהרש"א</w:t>
      </w:r>
      <w:proofErr w:type="spellEnd"/>
      <w:r>
        <w:rPr>
          <w:rFonts w:asciiTheme="minorBidi" w:hAnsiTheme="minorBidi" w:cs="Arial" w:hint="cs"/>
          <w:sz w:val="24"/>
          <w:szCs w:val="24"/>
          <w:rtl/>
        </w:rPr>
        <w:t xml:space="preserve"> וקובע כלל:</w:t>
      </w:r>
    </w:p>
    <w:p w:rsidR="00E735FE" w:rsidRDefault="00E735FE" w:rsidP="00E735FE">
      <w:pPr>
        <w:rPr>
          <w:rFonts w:asciiTheme="minorBidi" w:hAnsiTheme="minorBidi" w:cs="Arial"/>
          <w:sz w:val="24"/>
          <w:szCs w:val="24"/>
          <w:rtl/>
        </w:rPr>
      </w:pPr>
      <w:r w:rsidRPr="00E735FE">
        <w:rPr>
          <w:rFonts w:asciiTheme="minorBidi" w:hAnsiTheme="minorBidi" w:cs="Arial"/>
          <w:sz w:val="24"/>
          <w:szCs w:val="24"/>
          <w:rtl/>
        </w:rPr>
        <w:t xml:space="preserve">אלא דבר ברור הוא </w:t>
      </w:r>
      <w:proofErr w:type="spellStart"/>
      <w:r w:rsidRPr="00E735FE">
        <w:rPr>
          <w:rFonts w:asciiTheme="minorBidi" w:hAnsiTheme="minorBidi" w:cs="Arial"/>
          <w:sz w:val="24"/>
          <w:szCs w:val="24"/>
          <w:rtl/>
        </w:rPr>
        <w:t>דמחמת</w:t>
      </w:r>
      <w:proofErr w:type="spellEnd"/>
      <w:r w:rsidRPr="00E735FE">
        <w:rPr>
          <w:rFonts w:asciiTheme="minorBidi" w:hAnsiTheme="minorBidi" w:cs="Arial"/>
          <w:sz w:val="24"/>
          <w:szCs w:val="24"/>
          <w:rtl/>
        </w:rPr>
        <w:t xml:space="preserve"> יראת העונש אין לו היתר כלל לשאול על נזירתו אלא </w:t>
      </w:r>
      <w:proofErr w:type="spellStart"/>
      <w:r w:rsidRPr="00E735FE">
        <w:rPr>
          <w:rFonts w:asciiTheme="minorBidi" w:hAnsiTheme="minorBidi" w:cs="Arial"/>
          <w:sz w:val="24"/>
          <w:szCs w:val="24"/>
          <w:rtl/>
        </w:rPr>
        <w:t>דוקא</w:t>
      </w:r>
      <w:proofErr w:type="spellEnd"/>
      <w:r w:rsidRPr="00E735FE">
        <w:rPr>
          <w:rFonts w:asciiTheme="minorBidi" w:hAnsiTheme="minorBidi" w:cs="Arial"/>
          <w:sz w:val="24"/>
          <w:szCs w:val="24"/>
          <w:rtl/>
        </w:rPr>
        <w:t xml:space="preserve"> אם יהיה לו באמת פתח וחרטה מצד עצמו של הנדר</w:t>
      </w:r>
    </w:p>
    <w:p w:rsidR="00E735FE" w:rsidRDefault="00E735FE" w:rsidP="00E735FE">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 xml:space="preserve">דף </w:t>
      </w:r>
      <w:proofErr w:type="spellStart"/>
      <w:r>
        <w:rPr>
          <w:rFonts w:asciiTheme="minorBidi" w:hAnsiTheme="minorBidi" w:cs="Arial" w:hint="cs"/>
          <w:b/>
          <w:bCs/>
          <w:sz w:val="28"/>
          <w:szCs w:val="28"/>
          <w:rtl/>
        </w:rPr>
        <w:t>טז</w:t>
      </w:r>
      <w:proofErr w:type="spellEnd"/>
      <w:r>
        <w:rPr>
          <w:rFonts w:asciiTheme="minorBidi" w:hAnsiTheme="minorBidi" w:cs="Arial" w:hint="cs"/>
          <w:b/>
          <w:bCs/>
          <w:sz w:val="28"/>
          <w:szCs w:val="28"/>
          <w:rtl/>
        </w:rPr>
        <w:t xml:space="preserve"> עמוד ב</w:t>
      </w:r>
    </w:p>
    <w:p w:rsidR="000E60E7" w:rsidRDefault="00542355" w:rsidP="00E735FE">
      <w:pPr>
        <w:rPr>
          <w:rFonts w:asciiTheme="minorBidi" w:hAnsiTheme="minorBidi" w:cs="Arial"/>
          <w:sz w:val="24"/>
          <w:szCs w:val="24"/>
          <w:rtl/>
        </w:rPr>
      </w:pPr>
      <w:r>
        <w:rPr>
          <w:rFonts w:asciiTheme="minorBidi" w:hAnsiTheme="minorBidi" w:cs="Arial" w:hint="cs"/>
          <w:b/>
          <w:bCs/>
          <w:sz w:val="24"/>
          <w:szCs w:val="24"/>
          <w:rtl/>
        </w:rPr>
        <w:t>*</w:t>
      </w:r>
      <w:r w:rsidR="00E735FE" w:rsidRPr="00E735FE">
        <w:rPr>
          <w:rFonts w:asciiTheme="minorBidi" w:hAnsiTheme="minorBidi" w:cs="Arial"/>
          <w:b/>
          <w:bCs/>
          <w:sz w:val="24"/>
          <w:szCs w:val="24"/>
          <w:rtl/>
        </w:rPr>
        <w:t xml:space="preserve">אבל לדבר מצוה יש לה הפרה  </w:t>
      </w:r>
      <w:r w:rsidR="00E735FE">
        <w:rPr>
          <w:rFonts w:asciiTheme="minorBidi" w:hAnsiTheme="minorBidi" w:cs="Arial" w:hint="cs"/>
          <w:b/>
          <w:bCs/>
          <w:sz w:val="24"/>
          <w:szCs w:val="24"/>
          <w:rtl/>
        </w:rPr>
        <w:t xml:space="preserve">- </w:t>
      </w:r>
      <w:r w:rsidR="00E735FE">
        <w:rPr>
          <w:rFonts w:asciiTheme="minorBidi" w:hAnsiTheme="minorBidi" w:cs="Arial" w:hint="cs"/>
          <w:sz w:val="24"/>
          <w:szCs w:val="24"/>
          <w:rtl/>
        </w:rPr>
        <w:t xml:space="preserve">רבינו מציין כי כיוון </w:t>
      </w:r>
      <w:r w:rsidR="000E60E7">
        <w:rPr>
          <w:rFonts w:asciiTheme="minorBidi" w:hAnsiTheme="minorBidi" w:cs="Arial" w:hint="cs"/>
          <w:sz w:val="24"/>
          <w:szCs w:val="24"/>
          <w:rtl/>
        </w:rPr>
        <w:t xml:space="preserve">שמצוות "לא יוכל לשלחה" היא רק על האונס אבל האנוסה יכולה לסרב, האי שאם נדר על דעת רבים שלא יכנוס אותה, אין צורך להשתמש בכלל שנדר שהודר על דעת רבים לדבר מצווה יש לו הפרה, הפתרון הפשוט הוא ללמד אותה לומר שאינה רוצה </w:t>
      </w:r>
      <w:proofErr w:type="spellStart"/>
      <w:r w:rsidR="000E60E7">
        <w:rPr>
          <w:rFonts w:asciiTheme="minorBidi" w:hAnsiTheme="minorBidi" w:cs="Arial" w:hint="cs"/>
          <w:sz w:val="24"/>
          <w:szCs w:val="24"/>
          <w:rtl/>
        </w:rPr>
        <w:t>להנשא</w:t>
      </w:r>
      <w:proofErr w:type="spellEnd"/>
      <w:r w:rsidR="000E60E7">
        <w:rPr>
          <w:rFonts w:asciiTheme="minorBidi" w:hAnsiTheme="minorBidi" w:cs="Arial" w:hint="cs"/>
          <w:sz w:val="24"/>
          <w:szCs w:val="24"/>
          <w:rtl/>
        </w:rPr>
        <w:t xml:space="preserve"> לו. </w:t>
      </w:r>
    </w:p>
    <w:p w:rsidR="00542355" w:rsidRDefault="00542355" w:rsidP="00542355">
      <w:pPr>
        <w:rPr>
          <w:rFonts w:asciiTheme="minorBidi" w:hAnsiTheme="minorBidi" w:cs="Arial"/>
          <w:sz w:val="24"/>
          <w:szCs w:val="24"/>
          <w:rtl/>
        </w:rPr>
      </w:pPr>
      <w:r>
        <w:rPr>
          <w:rFonts w:asciiTheme="minorBidi" w:hAnsiTheme="minorBidi" w:cs="Arial" w:hint="cs"/>
          <w:sz w:val="24"/>
          <w:szCs w:val="24"/>
          <w:rtl/>
        </w:rPr>
        <w:t>*</w:t>
      </w:r>
      <w:r w:rsidRPr="00542355">
        <w:rPr>
          <w:rFonts w:asciiTheme="minorBidi" w:hAnsiTheme="minorBidi" w:cs="Arial"/>
          <w:b/>
          <w:bCs/>
          <w:sz w:val="24"/>
          <w:szCs w:val="24"/>
          <w:rtl/>
        </w:rPr>
        <w:t xml:space="preserve">אכל </w:t>
      </w:r>
      <w:proofErr w:type="spellStart"/>
      <w:r w:rsidRPr="00542355">
        <w:rPr>
          <w:rFonts w:asciiTheme="minorBidi" w:hAnsiTheme="minorBidi" w:cs="Arial"/>
          <w:b/>
          <w:bCs/>
          <w:sz w:val="24"/>
          <w:szCs w:val="24"/>
          <w:rtl/>
        </w:rPr>
        <w:t>פוטיתא</w:t>
      </w:r>
      <w:proofErr w:type="spellEnd"/>
      <w:r w:rsidRPr="00542355">
        <w:rPr>
          <w:rFonts w:asciiTheme="minorBidi" w:hAnsiTheme="minorBidi" w:cs="Arial"/>
          <w:b/>
          <w:bCs/>
          <w:sz w:val="24"/>
          <w:szCs w:val="24"/>
          <w:rtl/>
        </w:rPr>
        <w:t xml:space="preserve"> לוקה ד'</w:t>
      </w:r>
      <w:r>
        <w:rPr>
          <w:rFonts w:asciiTheme="minorBidi" w:hAnsiTheme="minorBidi" w:cs="Arial" w:hint="cs"/>
          <w:sz w:val="24"/>
          <w:szCs w:val="24"/>
          <w:rtl/>
        </w:rPr>
        <w:t xml:space="preserve">- רבינו מפנה לרמב"ם בספר המצוות (לא תעשה </w:t>
      </w:r>
      <w:proofErr w:type="spellStart"/>
      <w:r>
        <w:rPr>
          <w:rFonts w:asciiTheme="minorBidi" w:hAnsiTheme="minorBidi" w:cs="Arial" w:hint="cs"/>
          <w:sz w:val="24"/>
          <w:szCs w:val="24"/>
          <w:rtl/>
        </w:rPr>
        <w:t>קעט</w:t>
      </w:r>
      <w:proofErr w:type="spellEnd"/>
      <w:r>
        <w:rPr>
          <w:rFonts w:asciiTheme="minorBidi" w:hAnsiTheme="minorBidi" w:cs="Arial" w:hint="cs"/>
          <w:sz w:val="24"/>
          <w:szCs w:val="24"/>
          <w:rtl/>
        </w:rPr>
        <w:t xml:space="preserve">) וציין כי הרמב"ם האריך בעניין. </w:t>
      </w:r>
    </w:p>
    <w:p w:rsidR="00542355" w:rsidRDefault="00542355" w:rsidP="00542355">
      <w:pPr>
        <w:rPr>
          <w:rFonts w:asciiTheme="minorBidi" w:hAnsiTheme="minorBidi" w:cs="Arial"/>
          <w:b/>
          <w:bCs/>
          <w:sz w:val="24"/>
          <w:szCs w:val="24"/>
          <w:rtl/>
        </w:rPr>
      </w:pPr>
      <w:r>
        <w:rPr>
          <w:rFonts w:asciiTheme="minorBidi" w:hAnsiTheme="minorBidi" w:cs="Arial" w:hint="cs"/>
          <w:sz w:val="24"/>
          <w:szCs w:val="24"/>
          <w:rtl/>
        </w:rPr>
        <w:t xml:space="preserve">רבינו עוסק גם בהמשך הגמרא האומרת כי המשהה נקביו עובר על "בל </w:t>
      </w:r>
      <w:proofErr w:type="spellStart"/>
      <w:r>
        <w:rPr>
          <w:rFonts w:asciiTheme="minorBidi" w:hAnsiTheme="minorBidi" w:cs="Arial" w:hint="cs"/>
          <w:sz w:val="24"/>
          <w:szCs w:val="24"/>
          <w:rtl/>
        </w:rPr>
        <w:t>תשקצו</w:t>
      </w:r>
      <w:proofErr w:type="spellEnd"/>
      <w:r>
        <w:rPr>
          <w:rFonts w:asciiTheme="minorBidi" w:hAnsiTheme="minorBidi" w:cs="Arial" w:hint="cs"/>
          <w:sz w:val="24"/>
          <w:szCs w:val="24"/>
          <w:rtl/>
        </w:rPr>
        <w:t>". הוא מעיר כי הרמב"ם בספר המצוות וכן בהלכות מאכלות אסורות סובר כי למרות הגמרא הביאה פסוק , זה איסור דרבנן בלבד מאחר שהפסוק עצמו עוסק רק בשרץ המים.</w:t>
      </w:r>
      <w:r w:rsidR="00DE35D3">
        <w:rPr>
          <w:rStyle w:val="a5"/>
          <w:rFonts w:asciiTheme="minorBidi" w:hAnsiTheme="minorBidi" w:cs="Arial"/>
          <w:sz w:val="24"/>
          <w:szCs w:val="24"/>
          <w:rtl/>
        </w:rPr>
        <w:footnoteReference w:id="8"/>
      </w:r>
      <w:r>
        <w:rPr>
          <w:rFonts w:asciiTheme="minorBidi" w:hAnsiTheme="minorBidi" w:cs="Arial" w:hint="cs"/>
          <w:sz w:val="24"/>
          <w:szCs w:val="24"/>
          <w:rtl/>
        </w:rPr>
        <w:t xml:space="preserve"> </w:t>
      </w:r>
      <w:r w:rsidR="00023210">
        <w:rPr>
          <w:rFonts w:asciiTheme="minorBidi" w:hAnsiTheme="minorBidi" w:cs="Arial" w:hint="cs"/>
          <w:sz w:val="24"/>
          <w:szCs w:val="24"/>
          <w:rtl/>
        </w:rPr>
        <w:t xml:space="preserve">רבינו מפנה </w:t>
      </w:r>
      <w:proofErr w:type="spellStart"/>
      <w:r w:rsidR="00023210">
        <w:rPr>
          <w:rFonts w:asciiTheme="minorBidi" w:hAnsiTheme="minorBidi" w:cs="Arial" w:hint="cs"/>
          <w:sz w:val="24"/>
          <w:szCs w:val="24"/>
          <w:rtl/>
        </w:rPr>
        <w:t>לשו"ת</w:t>
      </w:r>
      <w:proofErr w:type="spellEnd"/>
      <w:r w:rsidR="00023210">
        <w:rPr>
          <w:rFonts w:asciiTheme="minorBidi" w:hAnsiTheme="minorBidi" w:cs="Arial" w:hint="cs"/>
          <w:sz w:val="24"/>
          <w:szCs w:val="24"/>
          <w:rtl/>
        </w:rPr>
        <w:t xml:space="preserve"> חוות יאיר (סימן ט) </w:t>
      </w:r>
      <w:r w:rsidR="00023210">
        <w:rPr>
          <w:rFonts w:asciiTheme="minorBidi" w:hAnsiTheme="minorBidi" w:cs="Arial" w:hint="cs"/>
          <w:b/>
          <w:bCs/>
          <w:sz w:val="24"/>
          <w:szCs w:val="24"/>
          <w:rtl/>
        </w:rPr>
        <w:t>ולא עליתי לסוף דעתו למה התכוון.</w:t>
      </w:r>
    </w:p>
    <w:p w:rsidR="00023210" w:rsidRDefault="00023210" w:rsidP="00542355">
      <w:pPr>
        <w:rPr>
          <w:rFonts w:asciiTheme="minorBidi" w:hAnsiTheme="minorBidi" w:cs="Arial"/>
          <w:sz w:val="24"/>
          <w:szCs w:val="24"/>
          <w:rtl/>
        </w:rPr>
      </w:pPr>
      <w:proofErr w:type="spellStart"/>
      <w:r>
        <w:rPr>
          <w:rFonts w:asciiTheme="minorBidi" w:hAnsiTheme="minorBidi" w:cs="Arial" w:hint="cs"/>
          <w:sz w:val="24"/>
          <w:szCs w:val="24"/>
          <w:rtl/>
        </w:rPr>
        <w:t>הט"ז</w:t>
      </w:r>
      <w:proofErr w:type="spellEnd"/>
      <w:r>
        <w:rPr>
          <w:rFonts w:asciiTheme="minorBidi" w:hAnsiTheme="minorBidi" w:cs="Arial" w:hint="cs"/>
          <w:sz w:val="24"/>
          <w:szCs w:val="24"/>
          <w:rtl/>
        </w:rPr>
        <w:t xml:space="preserve"> לעומת זאת (יורה דעה, </w:t>
      </w:r>
      <w:proofErr w:type="spellStart"/>
      <w:r>
        <w:rPr>
          <w:rFonts w:asciiTheme="minorBidi" w:hAnsiTheme="minorBidi" w:cs="Arial" w:hint="cs"/>
          <w:sz w:val="24"/>
          <w:szCs w:val="24"/>
          <w:rtl/>
        </w:rPr>
        <w:t>קטז</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סק"ו</w:t>
      </w:r>
      <w:proofErr w:type="spellEnd"/>
      <w:r>
        <w:rPr>
          <w:rFonts w:asciiTheme="minorBidi" w:hAnsiTheme="minorBidi" w:cs="Arial" w:hint="cs"/>
          <w:sz w:val="24"/>
          <w:szCs w:val="24"/>
          <w:rtl/>
        </w:rPr>
        <w:t xml:space="preserve">) סובר כי </w:t>
      </w:r>
      <w:r w:rsidR="00DE35D3">
        <w:rPr>
          <w:rFonts w:asciiTheme="minorBidi" w:hAnsiTheme="minorBidi" w:cs="Arial" w:hint="cs"/>
          <w:sz w:val="24"/>
          <w:szCs w:val="24"/>
          <w:rtl/>
        </w:rPr>
        <w:t xml:space="preserve">בל </w:t>
      </w:r>
      <w:proofErr w:type="spellStart"/>
      <w:r w:rsidR="00DE35D3">
        <w:rPr>
          <w:rFonts w:asciiTheme="minorBidi" w:hAnsiTheme="minorBidi" w:cs="Arial" w:hint="cs"/>
          <w:sz w:val="24"/>
          <w:szCs w:val="24"/>
          <w:rtl/>
        </w:rPr>
        <w:t>תשקצו</w:t>
      </w:r>
      <w:proofErr w:type="spellEnd"/>
      <w:r w:rsidR="00DE35D3">
        <w:rPr>
          <w:rFonts w:asciiTheme="minorBidi" w:hAnsiTheme="minorBidi" w:cs="Arial" w:hint="cs"/>
          <w:sz w:val="24"/>
          <w:szCs w:val="24"/>
          <w:rtl/>
        </w:rPr>
        <w:t xml:space="preserve"> זהו איסור תורה ואין לוקים עליו מפני שזהו "לאו שבכללות" (לאו שמופיע בתורה ולומדים ממנו יותר מאיסור אחד). </w:t>
      </w:r>
    </w:p>
    <w:p w:rsidR="00DE35D3" w:rsidRDefault="00DE35D3" w:rsidP="00DE35D3">
      <w:pPr>
        <w:rPr>
          <w:rFonts w:asciiTheme="minorBidi" w:hAnsiTheme="minorBidi" w:cs="Arial"/>
          <w:sz w:val="24"/>
          <w:szCs w:val="24"/>
          <w:rtl/>
        </w:rPr>
      </w:pPr>
      <w:r>
        <w:rPr>
          <w:rFonts w:asciiTheme="minorBidi" w:hAnsiTheme="minorBidi" w:cs="Arial" w:hint="cs"/>
          <w:sz w:val="24"/>
          <w:szCs w:val="24"/>
          <w:rtl/>
        </w:rPr>
        <w:t xml:space="preserve">רבינו מציין כי קשה על דברי </w:t>
      </w:r>
      <w:proofErr w:type="spellStart"/>
      <w:r>
        <w:rPr>
          <w:rFonts w:asciiTheme="minorBidi" w:hAnsiTheme="minorBidi" w:cs="Arial" w:hint="cs"/>
          <w:sz w:val="24"/>
          <w:szCs w:val="24"/>
          <w:rtl/>
        </w:rPr>
        <w:t>הט"ז</w:t>
      </w:r>
      <w:proofErr w:type="spellEnd"/>
      <w:r>
        <w:rPr>
          <w:rFonts w:asciiTheme="minorBidi" w:hAnsiTheme="minorBidi" w:cs="Arial" w:hint="cs"/>
          <w:sz w:val="24"/>
          <w:szCs w:val="24"/>
          <w:rtl/>
        </w:rPr>
        <w:t xml:space="preserve"> מדברי הבית יוסף (הלכות עבודה זרה, פרק יא) האומר שכל עוד לומדים מאיסור הלאו מספר איסורים </w:t>
      </w:r>
      <w:r>
        <w:rPr>
          <w:rFonts w:asciiTheme="minorBidi" w:hAnsiTheme="minorBidi" w:cs="Arial" w:hint="cs"/>
          <w:b/>
          <w:bCs/>
          <w:sz w:val="24"/>
          <w:szCs w:val="24"/>
          <w:rtl/>
        </w:rPr>
        <w:t xml:space="preserve">באותו נושא </w:t>
      </w:r>
      <w:r>
        <w:rPr>
          <w:rFonts w:asciiTheme="minorBidi" w:hAnsiTheme="minorBidi" w:cs="Arial" w:hint="cs"/>
          <w:sz w:val="24"/>
          <w:szCs w:val="24"/>
          <w:rtl/>
        </w:rPr>
        <w:t xml:space="preserve">הרי שלוקים על לאו כזה. ומכיוון שמן הלאו של "לא </w:t>
      </w:r>
      <w:proofErr w:type="spellStart"/>
      <w:r>
        <w:rPr>
          <w:rFonts w:asciiTheme="minorBidi" w:hAnsiTheme="minorBidi" w:cs="Arial" w:hint="cs"/>
          <w:sz w:val="24"/>
          <w:szCs w:val="24"/>
          <w:rtl/>
        </w:rPr>
        <w:t>תשקצו</w:t>
      </w:r>
      <w:proofErr w:type="spellEnd"/>
      <w:r>
        <w:rPr>
          <w:rFonts w:asciiTheme="minorBidi" w:hAnsiTheme="minorBidi" w:cs="Arial" w:hint="cs"/>
          <w:sz w:val="24"/>
          <w:szCs w:val="24"/>
          <w:rtl/>
        </w:rPr>
        <w:t xml:space="preserve">" לומדים כמה איסורים באותו נושא הרי שאם היה מדובר בלאו דאורייתא היו לוקים עליו. וכן הפנה רבינו </w:t>
      </w:r>
      <w:proofErr w:type="spellStart"/>
      <w:r>
        <w:rPr>
          <w:rFonts w:asciiTheme="minorBidi" w:hAnsiTheme="minorBidi" w:cs="Arial" w:hint="cs"/>
          <w:sz w:val="24"/>
          <w:szCs w:val="24"/>
          <w:rtl/>
        </w:rPr>
        <w:t>לתוד"ה</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ולילקי</w:t>
      </w:r>
      <w:proofErr w:type="spellEnd"/>
      <w:r>
        <w:rPr>
          <w:rFonts w:asciiTheme="minorBidi" w:hAnsiTheme="minorBidi" w:cs="Arial" w:hint="cs"/>
          <w:sz w:val="24"/>
          <w:szCs w:val="24"/>
          <w:rtl/>
        </w:rPr>
        <w:t xml:space="preserve">" (מכות </w:t>
      </w:r>
      <w:proofErr w:type="spellStart"/>
      <w:r>
        <w:rPr>
          <w:rFonts w:asciiTheme="minorBidi" w:hAnsiTheme="minorBidi" w:cs="Arial" w:hint="cs"/>
          <w:sz w:val="24"/>
          <w:szCs w:val="24"/>
          <w:rtl/>
        </w:rPr>
        <w:t>יח</w:t>
      </w:r>
      <w:proofErr w:type="spellEnd"/>
      <w:r>
        <w:rPr>
          <w:rFonts w:asciiTheme="minorBidi" w:hAnsiTheme="minorBidi" w:cs="Arial" w:hint="cs"/>
          <w:sz w:val="24"/>
          <w:szCs w:val="24"/>
          <w:rtl/>
        </w:rPr>
        <w:t>, א) שגם הוא מחלק חילוק דומה לחילוקו של הבית יוסף.</w:t>
      </w:r>
    </w:p>
    <w:p w:rsidR="00745590" w:rsidRDefault="00745590" w:rsidP="007F5523">
      <w:pPr>
        <w:rPr>
          <w:rFonts w:asciiTheme="minorBidi" w:hAnsiTheme="minorBidi" w:cs="Arial"/>
          <w:b/>
          <w:bCs/>
          <w:sz w:val="28"/>
          <w:szCs w:val="28"/>
          <w:rtl/>
        </w:rPr>
      </w:pPr>
      <w:r>
        <w:rPr>
          <w:rFonts w:asciiTheme="minorBidi" w:hAnsiTheme="minorBidi" w:cs="Arial" w:hint="cs"/>
          <w:sz w:val="24"/>
          <w:szCs w:val="24"/>
          <w:rtl/>
        </w:rPr>
        <w:t xml:space="preserve">                                       </w:t>
      </w:r>
      <w:r w:rsidRPr="00745590">
        <w:rPr>
          <w:rFonts w:asciiTheme="minorBidi" w:hAnsiTheme="minorBidi" w:cs="Arial" w:hint="cs"/>
          <w:b/>
          <w:bCs/>
          <w:sz w:val="28"/>
          <w:szCs w:val="28"/>
          <w:rtl/>
        </w:rPr>
        <w:t xml:space="preserve">דף כ עמוד </w:t>
      </w:r>
      <w:r w:rsidR="007F5523">
        <w:rPr>
          <w:rFonts w:asciiTheme="minorBidi" w:hAnsiTheme="minorBidi" w:cs="Arial" w:hint="cs"/>
          <w:b/>
          <w:bCs/>
          <w:sz w:val="28"/>
          <w:szCs w:val="28"/>
          <w:rtl/>
        </w:rPr>
        <w:t>ב</w:t>
      </w:r>
      <w:r w:rsidRPr="00745590">
        <w:rPr>
          <w:rFonts w:asciiTheme="minorBidi" w:hAnsiTheme="minorBidi" w:cs="Arial" w:hint="cs"/>
          <w:b/>
          <w:bCs/>
          <w:sz w:val="28"/>
          <w:szCs w:val="28"/>
          <w:rtl/>
        </w:rPr>
        <w:t xml:space="preserve"> </w:t>
      </w:r>
    </w:p>
    <w:p w:rsidR="00745590" w:rsidRDefault="00745590" w:rsidP="00DE35D3">
      <w:pPr>
        <w:rPr>
          <w:rFonts w:asciiTheme="minorBidi" w:hAnsiTheme="minorBidi" w:cs="Arial"/>
          <w:sz w:val="24"/>
          <w:szCs w:val="24"/>
          <w:rtl/>
        </w:rPr>
      </w:pPr>
      <w:r>
        <w:rPr>
          <w:rFonts w:asciiTheme="minorBidi" w:hAnsiTheme="minorBidi" w:cs="Arial" w:hint="cs"/>
          <w:b/>
          <w:bCs/>
          <w:sz w:val="24"/>
          <w:szCs w:val="24"/>
          <w:rtl/>
        </w:rPr>
        <w:t xml:space="preserve">*במסייע- </w:t>
      </w:r>
      <w:r w:rsidRPr="007F5523">
        <w:rPr>
          <w:rFonts w:asciiTheme="minorBidi" w:hAnsiTheme="minorBidi" w:cs="Arial" w:hint="cs"/>
          <w:sz w:val="24"/>
          <w:szCs w:val="24"/>
          <w:rtl/>
        </w:rPr>
        <w:t xml:space="preserve">רבינו מפנה לט"ז (יו"ד , </w:t>
      </w:r>
      <w:proofErr w:type="spellStart"/>
      <w:r w:rsidRPr="007F5523">
        <w:rPr>
          <w:rFonts w:asciiTheme="minorBidi" w:hAnsiTheme="minorBidi" w:cs="Arial" w:hint="cs"/>
          <w:sz w:val="24"/>
          <w:szCs w:val="24"/>
          <w:rtl/>
        </w:rPr>
        <w:t>קצח</w:t>
      </w:r>
      <w:proofErr w:type="spellEnd"/>
      <w:r w:rsidRPr="007F5523">
        <w:rPr>
          <w:rFonts w:asciiTheme="minorBidi" w:hAnsiTheme="minorBidi" w:cs="Arial" w:hint="cs"/>
          <w:sz w:val="24"/>
          <w:szCs w:val="24"/>
          <w:rtl/>
        </w:rPr>
        <w:t xml:space="preserve"> </w:t>
      </w:r>
      <w:proofErr w:type="spellStart"/>
      <w:r w:rsidRPr="007F5523">
        <w:rPr>
          <w:rFonts w:asciiTheme="minorBidi" w:hAnsiTheme="minorBidi" w:cs="Arial" w:hint="cs"/>
          <w:sz w:val="24"/>
          <w:szCs w:val="24"/>
          <w:rtl/>
        </w:rPr>
        <w:t>סק"כא</w:t>
      </w:r>
      <w:proofErr w:type="spellEnd"/>
      <w:r w:rsidRPr="007F5523">
        <w:rPr>
          <w:rFonts w:asciiTheme="minorBidi" w:hAnsiTheme="minorBidi" w:cs="Arial" w:hint="cs"/>
          <w:sz w:val="24"/>
          <w:szCs w:val="24"/>
          <w:rtl/>
        </w:rPr>
        <w:t>)</w:t>
      </w:r>
      <w:r w:rsidR="007F5523">
        <w:rPr>
          <w:rFonts w:asciiTheme="minorBidi" w:hAnsiTheme="minorBidi" w:cs="Arial" w:hint="cs"/>
          <w:b/>
          <w:bCs/>
          <w:sz w:val="24"/>
          <w:szCs w:val="24"/>
          <w:rtl/>
        </w:rPr>
        <w:t xml:space="preserve"> </w:t>
      </w:r>
      <w:r w:rsidR="007F5523">
        <w:rPr>
          <w:rFonts w:asciiTheme="minorBidi" w:hAnsiTheme="minorBidi" w:cs="Arial" w:hint="cs"/>
          <w:sz w:val="24"/>
          <w:szCs w:val="24"/>
          <w:rtl/>
        </w:rPr>
        <w:t xml:space="preserve">הלומד הלכה בהלכות טבילה בשבת מן הגמרא שלנו. </w:t>
      </w:r>
      <w:proofErr w:type="spellStart"/>
      <w:r w:rsidR="007F5523">
        <w:rPr>
          <w:rFonts w:asciiTheme="minorBidi" w:hAnsiTheme="minorBidi" w:cs="Arial" w:hint="cs"/>
          <w:sz w:val="24"/>
          <w:szCs w:val="24"/>
          <w:rtl/>
        </w:rPr>
        <w:t>אשה</w:t>
      </w:r>
      <w:proofErr w:type="spellEnd"/>
      <w:r w:rsidR="007F5523">
        <w:rPr>
          <w:rFonts w:asciiTheme="minorBidi" w:hAnsiTheme="minorBidi" w:cs="Arial" w:hint="cs"/>
          <w:sz w:val="24"/>
          <w:szCs w:val="24"/>
          <w:rtl/>
        </w:rPr>
        <w:t xml:space="preserve"> ששכחה לקצוץ ציפורניה וצריכה לטבול בליל שבת לא תבקש מגויה שתקצוץ עבורה. אחת הסיבות היא שכיוון שאדם שקוצצים לו בהכרח מסייע לקוצץ הרי למדנו בגמרא שלנו שאם האדם מסייע הרי כאילו הוא ביצע בעצמו את הפעולה . </w:t>
      </w:r>
    </w:p>
    <w:p w:rsidR="007F5523" w:rsidRDefault="007F5523" w:rsidP="00DE35D3">
      <w:pPr>
        <w:rPr>
          <w:rFonts w:asciiTheme="minorBidi" w:hAnsiTheme="minorBidi" w:cs="Arial"/>
          <w:sz w:val="24"/>
          <w:szCs w:val="24"/>
          <w:rtl/>
        </w:rPr>
      </w:pPr>
    </w:p>
    <w:p w:rsidR="007F5523" w:rsidRDefault="007F5523" w:rsidP="007F5523">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 xml:space="preserve">דף </w:t>
      </w:r>
      <w:proofErr w:type="spellStart"/>
      <w:r>
        <w:rPr>
          <w:rFonts w:asciiTheme="minorBidi" w:hAnsiTheme="minorBidi" w:cs="Arial" w:hint="cs"/>
          <w:b/>
          <w:bCs/>
          <w:sz w:val="28"/>
          <w:szCs w:val="28"/>
          <w:rtl/>
        </w:rPr>
        <w:t>כב</w:t>
      </w:r>
      <w:proofErr w:type="spellEnd"/>
      <w:r>
        <w:rPr>
          <w:rFonts w:asciiTheme="minorBidi" w:hAnsiTheme="minorBidi" w:cs="Arial" w:hint="cs"/>
          <w:b/>
          <w:bCs/>
          <w:sz w:val="28"/>
          <w:szCs w:val="28"/>
          <w:rtl/>
        </w:rPr>
        <w:t xml:space="preserve"> עמוד א</w:t>
      </w:r>
    </w:p>
    <w:p w:rsidR="007F5523" w:rsidRDefault="007F5523" w:rsidP="00AE2D6B">
      <w:pPr>
        <w:rPr>
          <w:rFonts w:asciiTheme="minorBidi" w:hAnsiTheme="minorBidi" w:cs="Arial"/>
          <w:sz w:val="24"/>
          <w:szCs w:val="24"/>
          <w:rtl/>
        </w:rPr>
      </w:pPr>
      <w:r>
        <w:rPr>
          <w:rFonts w:asciiTheme="minorBidi" w:hAnsiTheme="minorBidi" w:cs="Arial" w:hint="cs"/>
          <w:b/>
          <w:bCs/>
          <w:sz w:val="24"/>
          <w:szCs w:val="24"/>
          <w:rtl/>
        </w:rPr>
        <w:t>*</w:t>
      </w:r>
      <w:proofErr w:type="spellStart"/>
      <w:r w:rsidRPr="007F5523">
        <w:rPr>
          <w:rFonts w:asciiTheme="minorBidi" w:hAnsiTheme="minorBidi" w:cs="Arial"/>
          <w:b/>
          <w:bCs/>
          <w:sz w:val="24"/>
          <w:szCs w:val="24"/>
          <w:rtl/>
        </w:rPr>
        <w:t>תוס</w:t>
      </w:r>
      <w:proofErr w:type="spellEnd"/>
      <w:r w:rsidRPr="007F5523">
        <w:rPr>
          <w:rFonts w:asciiTheme="minorBidi" w:hAnsiTheme="minorBidi" w:cs="Arial"/>
          <w:b/>
          <w:bCs/>
          <w:sz w:val="24"/>
          <w:szCs w:val="24"/>
          <w:rtl/>
        </w:rPr>
        <w:t>'</w:t>
      </w:r>
      <w:r>
        <w:rPr>
          <w:rFonts w:asciiTheme="minorBidi" w:hAnsiTheme="minorBidi" w:cs="Arial"/>
          <w:b/>
          <w:bCs/>
          <w:sz w:val="24"/>
          <w:szCs w:val="24"/>
          <w:rtl/>
        </w:rPr>
        <w:t xml:space="preserve"> ד"ה אמר ליה </w:t>
      </w:r>
      <w:proofErr w:type="spellStart"/>
      <w:r>
        <w:rPr>
          <w:rFonts w:asciiTheme="minorBidi" w:hAnsiTheme="minorBidi" w:cs="Arial"/>
          <w:b/>
          <w:bCs/>
          <w:sz w:val="24"/>
          <w:szCs w:val="24"/>
          <w:rtl/>
        </w:rPr>
        <w:t>אכתי</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ליתא</w:t>
      </w:r>
      <w:proofErr w:type="spellEnd"/>
      <w:r>
        <w:rPr>
          <w:rFonts w:asciiTheme="minorBidi" w:hAnsiTheme="minorBidi" w:cs="Arial"/>
          <w:b/>
          <w:bCs/>
          <w:sz w:val="24"/>
          <w:szCs w:val="24"/>
          <w:rtl/>
        </w:rPr>
        <w:t xml:space="preserve"> בלאו והן</w:t>
      </w:r>
      <w:r>
        <w:rPr>
          <w:rFonts w:asciiTheme="minorBidi" w:hAnsiTheme="minorBidi" w:cs="Arial" w:hint="cs"/>
          <w:b/>
          <w:bCs/>
          <w:sz w:val="24"/>
          <w:szCs w:val="24"/>
          <w:rtl/>
        </w:rPr>
        <w:t>-</w:t>
      </w:r>
      <w:r>
        <w:rPr>
          <w:rFonts w:asciiTheme="minorBidi" w:hAnsiTheme="minorBidi" w:cs="Arial" w:hint="cs"/>
          <w:sz w:val="24"/>
          <w:szCs w:val="24"/>
          <w:rtl/>
        </w:rPr>
        <w:t xml:space="preserve">: הגמרא אומרת  שאם אדם אמר "שבועה שלא אחרוש בין בחול בין ביו"ט" </w:t>
      </w:r>
      <w:proofErr w:type="spellStart"/>
      <w:r>
        <w:rPr>
          <w:rFonts w:asciiTheme="minorBidi" w:hAnsiTheme="minorBidi" w:cs="Arial" w:hint="cs"/>
          <w:sz w:val="24"/>
          <w:szCs w:val="24"/>
          <w:rtl/>
        </w:rPr>
        <w:t>מיגו</w:t>
      </w:r>
      <w:proofErr w:type="spellEnd"/>
      <w:r>
        <w:rPr>
          <w:rFonts w:asciiTheme="minorBidi" w:hAnsiTheme="minorBidi" w:cs="Arial" w:hint="cs"/>
          <w:sz w:val="24"/>
          <w:szCs w:val="24"/>
          <w:rtl/>
        </w:rPr>
        <w:t xml:space="preserve"> שחלה שבועה על יום חול חלה גם על יו"ט למרות שביו"ט ממילא מושבע ועומד מהר סיני. שואלים תוספות (ד"ה אמר ליה </w:t>
      </w:r>
      <w:proofErr w:type="spellStart"/>
      <w:r>
        <w:rPr>
          <w:rFonts w:asciiTheme="minorBidi" w:hAnsiTheme="minorBidi" w:cs="Arial" w:hint="cs"/>
          <w:sz w:val="24"/>
          <w:szCs w:val="24"/>
          <w:rtl/>
        </w:rPr>
        <w:t>אכתי</w:t>
      </w:r>
      <w:proofErr w:type="spellEnd"/>
      <w:r>
        <w:rPr>
          <w:rFonts w:asciiTheme="minorBidi" w:hAnsiTheme="minorBidi" w:cs="Arial" w:hint="cs"/>
          <w:sz w:val="24"/>
          <w:szCs w:val="24"/>
          <w:rtl/>
        </w:rPr>
        <w:t xml:space="preserve">) הרי כדי שיהיה חייב על שבועת </w:t>
      </w:r>
      <w:proofErr w:type="spellStart"/>
      <w:r>
        <w:rPr>
          <w:rFonts w:asciiTheme="minorBidi" w:hAnsiTheme="minorBidi" w:cs="Arial" w:hint="cs"/>
          <w:sz w:val="24"/>
          <w:szCs w:val="24"/>
          <w:rtl/>
        </w:rPr>
        <w:t>שוא</w:t>
      </w:r>
      <w:proofErr w:type="spellEnd"/>
      <w:r>
        <w:rPr>
          <w:rFonts w:asciiTheme="minorBidi" w:hAnsiTheme="minorBidi" w:cs="Arial" w:hint="cs"/>
          <w:sz w:val="24"/>
          <w:szCs w:val="24"/>
          <w:rtl/>
        </w:rPr>
        <w:t xml:space="preserve"> צריך הן ולאו וכאן יש רק לאו (לא אחרוש) אך אין כאן אפשרות של הן? וענו התוספות כי בעפר תיחוח אין איסור חרישה ביום טוב מן התורה ולכן יש כאן אפשרות של הן .רבינו מקשה הרי כאן לא מדובר על לעבור על שבועתו</w:t>
      </w:r>
      <w:r w:rsidR="00AE2D6B">
        <w:rPr>
          <w:rFonts w:asciiTheme="minorBidi" w:hAnsiTheme="minorBidi" w:cs="Arial" w:hint="cs"/>
          <w:sz w:val="24"/>
          <w:szCs w:val="24"/>
          <w:rtl/>
        </w:rPr>
        <w:t xml:space="preserve"> גרידא</w:t>
      </w:r>
      <w:r>
        <w:rPr>
          <w:rFonts w:asciiTheme="minorBidi" w:hAnsiTheme="minorBidi" w:cs="Arial" w:hint="cs"/>
          <w:sz w:val="24"/>
          <w:szCs w:val="24"/>
          <w:rtl/>
        </w:rPr>
        <w:t xml:space="preserve"> אלא על עונש המלקות </w:t>
      </w:r>
      <w:r w:rsidR="00AE2D6B">
        <w:rPr>
          <w:rFonts w:asciiTheme="minorBidi" w:hAnsiTheme="minorBidi" w:cs="Arial" w:hint="cs"/>
          <w:sz w:val="24"/>
          <w:szCs w:val="24"/>
          <w:rtl/>
        </w:rPr>
        <w:t xml:space="preserve">ואז </w:t>
      </w:r>
      <w:r w:rsidR="00AE2D6B">
        <w:rPr>
          <w:rFonts w:asciiTheme="minorBidi" w:hAnsiTheme="minorBidi" w:cs="Arial" w:hint="cs"/>
          <w:sz w:val="24"/>
          <w:szCs w:val="24"/>
          <w:rtl/>
        </w:rPr>
        <w:lastRenderedPageBreak/>
        <w:t>תוספות בעצמם כתבו במסכת שבועות  שלא צריך הן ולאו (שבועות כד, א ד"ה "</w:t>
      </w:r>
      <w:proofErr w:type="spellStart"/>
      <w:r w:rsidR="00AE2D6B">
        <w:rPr>
          <w:rFonts w:asciiTheme="minorBidi" w:hAnsiTheme="minorBidi" w:cs="Arial" w:hint="cs"/>
          <w:sz w:val="24"/>
          <w:szCs w:val="24"/>
          <w:rtl/>
        </w:rPr>
        <w:t>כדרבא</w:t>
      </w:r>
      <w:proofErr w:type="spellEnd"/>
      <w:r w:rsidR="00AE2D6B">
        <w:rPr>
          <w:rFonts w:asciiTheme="minorBidi" w:hAnsiTheme="minorBidi" w:cs="Arial" w:hint="cs"/>
          <w:sz w:val="24"/>
          <w:szCs w:val="24"/>
          <w:rtl/>
        </w:rPr>
        <w:t xml:space="preserve">"). והשאיר </w:t>
      </w:r>
      <w:proofErr w:type="spellStart"/>
      <w:r w:rsidR="00AE2D6B">
        <w:rPr>
          <w:rFonts w:asciiTheme="minorBidi" w:hAnsiTheme="minorBidi" w:cs="Arial" w:hint="cs"/>
          <w:sz w:val="24"/>
          <w:szCs w:val="24"/>
          <w:rtl/>
        </w:rPr>
        <w:t>בצריך</w:t>
      </w:r>
      <w:proofErr w:type="spellEnd"/>
      <w:r w:rsidR="00AE2D6B">
        <w:rPr>
          <w:rFonts w:asciiTheme="minorBidi" w:hAnsiTheme="minorBidi" w:cs="Arial" w:hint="cs"/>
          <w:sz w:val="24"/>
          <w:szCs w:val="24"/>
          <w:rtl/>
        </w:rPr>
        <w:t xml:space="preserve"> עיון. </w:t>
      </w:r>
    </w:p>
    <w:p w:rsidR="00AE2D6B" w:rsidRDefault="00AE2D6B" w:rsidP="00AE2D6B">
      <w:pPr>
        <w:rPr>
          <w:rFonts w:asciiTheme="minorBidi" w:hAnsiTheme="minorBidi" w:cs="Arial"/>
          <w:sz w:val="24"/>
          <w:szCs w:val="24"/>
          <w:rtl/>
        </w:rPr>
      </w:pPr>
      <w:r>
        <w:rPr>
          <w:rFonts w:asciiTheme="minorBidi" w:hAnsiTheme="minorBidi" w:cs="Arial" w:hint="cs"/>
          <w:sz w:val="24"/>
          <w:szCs w:val="24"/>
          <w:rtl/>
        </w:rPr>
        <w:t xml:space="preserve">                                      </w:t>
      </w:r>
      <w:r>
        <w:rPr>
          <w:rFonts w:asciiTheme="minorBidi" w:hAnsiTheme="minorBidi" w:cs="Arial" w:hint="cs"/>
          <w:b/>
          <w:bCs/>
          <w:sz w:val="28"/>
          <w:szCs w:val="28"/>
          <w:rtl/>
        </w:rPr>
        <w:t xml:space="preserve">דף </w:t>
      </w:r>
      <w:proofErr w:type="spellStart"/>
      <w:r>
        <w:rPr>
          <w:rFonts w:asciiTheme="minorBidi" w:hAnsiTheme="minorBidi" w:cs="Arial" w:hint="cs"/>
          <w:b/>
          <w:bCs/>
          <w:sz w:val="28"/>
          <w:szCs w:val="28"/>
          <w:rtl/>
        </w:rPr>
        <w:t>כב</w:t>
      </w:r>
      <w:proofErr w:type="spellEnd"/>
      <w:r>
        <w:rPr>
          <w:rFonts w:asciiTheme="minorBidi" w:hAnsiTheme="minorBidi" w:cs="Arial" w:hint="cs"/>
          <w:b/>
          <w:bCs/>
          <w:sz w:val="28"/>
          <w:szCs w:val="28"/>
          <w:rtl/>
        </w:rPr>
        <w:t xml:space="preserve"> עמוד ב</w:t>
      </w:r>
    </w:p>
    <w:p w:rsidR="00AE2D6B" w:rsidRDefault="00AE2D6B" w:rsidP="00AE2D6B">
      <w:pPr>
        <w:rPr>
          <w:rFonts w:asciiTheme="minorBidi" w:hAnsiTheme="minorBidi" w:cs="Arial"/>
          <w:sz w:val="24"/>
          <w:szCs w:val="24"/>
          <w:rtl/>
        </w:rPr>
      </w:pPr>
      <w:r>
        <w:rPr>
          <w:rFonts w:asciiTheme="minorBidi" w:hAnsiTheme="minorBidi" w:cs="Arial" w:hint="cs"/>
          <w:sz w:val="24"/>
          <w:szCs w:val="24"/>
          <w:rtl/>
        </w:rPr>
        <w:t>*</w:t>
      </w:r>
      <w:r w:rsidRPr="00AE2D6B">
        <w:rPr>
          <w:rFonts w:asciiTheme="minorBidi" w:hAnsiTheme="minorBidi" w:cs="Arial"/>
          <w:b/>
          <w:bCs/>
          <w:sz w:val="24"/>
          <w:szCs w:val="24"/>
          <w:rtl/>
        </w:rPr>
        <w:t xml:space="preserve">השתא </w:t>
      </w:r>
      <w:proofErr w:type="spellStart"/>
      <w:r w:rsidRPr="00AE2D6B">
        <w:rPr>
          <w:rFonts w:asciiTheme="minorBidi" w:hAnsiTheme="minorBidi" w:cs="Arial"/>
          <w:b/>
          <w:bCs/>
          <w:sz w:val="24"/>
          <w:szCs w:val="24"/>
          <w:rtl/>
        </w:rPr>
        <w:t>דכ</w:t>
      </w:r>
      <w:proofErr w:type="spellEnd"/>
      <w:r w:rsidRPr="00AE2D6B">
        <w:rPr>
          <w:rFonts w:asciiTheme="minorBidi" w:hAnsiTheme="minorBidi" w:cs="Arial"/>
          <w:b/>
          <w:bCs/>
          <w:sz w:val="24"/>
          <w:szCs w:val="24"/>
          <w:rtl/>
        </w:rPr>
        <w:t xml:space="preserve">' במספר </w:t>
      </w:r>
      <w:r>
        <w:rPr>
          <w:rFonts w:asciiTheme="minorBidi" w:hAnsiTheme="minorBidi" w:cs="Arial"/>
          <w:b/>
          <w:bCs/>
          <w:sz w:val="24"/>
          <w:szCs w:val="24"/>
          <w:rtl/>
        </w:rPr>
        <w:t>ארבעים מנין שהוא סוכם את ארבעים</w:t>
      </w:r>
      <w:r>
        <w:rPr>
          <w:rFonts w:asciiTheme="minorBidi" w:hAnsiTheme="minorBidi" w:cs="Arial" w:hint="cs"/>
          <w:b/>
          <w:bCs/>
          <w:sz w:val="24"/>
          <w:szCs w:val="24"/>
          <w:rtl/>
        </w:rPr>
        <w:t xml:space="preserve">- </w:t>
      </w:r>
      <w:r w:rsidRPr="00AE2D6B">
        <w:rPr>
          <w:rFonts w:asciiTheme="minorBidi" w:hAnsiTheme="minorBidi" w:cs="Arial" w:hint="cs"/>
          <w:sz w:val="24"/>
          <w:szCs w:val="24"/>
          <w:rtl/>
        </w:rPr>
        <w:t xml:space="preserve">רבינו מפנה </w:t>
      </w:r>
      <w:proofErr w:type="spellStart"/>
      <w:r w:rsidRPr="00AE2D6B">
        <w:rPr>
          <w:rFonts w:asciiTheme="minorBidi" w:hAnsiTheme="minorBidi" w:cs="Arial" w:hint="cs"/>
          <w:sz w:val="24"/>
          <w:szCs w:val="24"/>
          <w:rtl/>
        </w:rPr>
        <w:t>לרא"ש</w:t>
      </w:r>
      <w:proofErr w:type="spellEnd"/>
      <w:r w:rsidRPr="00AE2D6B">
        <w:rPr>
          <w:rFonts w:asciiTheme="minorBidi" w:hAnsiTheme="minorBidi" w:cs="Arial" w:hint="cs"/>
          <w:sz w:val="24"/>
          <w:szCs w:val="24"/>
          <w:rtl/>
        </w:rPr>
        <w:t xml:space="preserve"> בסוף פסחים האומר שדרך המקרא לעגל מספרים למעלה (ספירת העומר</w:t>
      </w:r>
      <w:r>
        <w:rPr>
          <w:rFonts w:asciiTheme="minorBidi" w:hAnsiTheme="minorBidi" w:cs="Arial" w:hint="cs"/>
          <w:sz w:val="24"/>
          <w:szCs w:val="24"/>
          <w:rtl/>
        </w:rPr>
        <w:t xml:space="preserve">- תספרו חמישים יום, כל הנפש הבאה ליעקב שבעים) </w:t>
      </w:r>
    </w:p>
    <w:p w:rsidR="00AE2D6B" w:rsidRDefault="00AE2D6B" w:rsidP="00AE2D6B">
      <w:pPr>
        <w:rPr>
          <w:rFonts w:asciiTheme="minorBidi" w:hAnsiTheme="minorBidi" w:cs="Arial"/>
          <w:sz w:val="24"/>
          <w:szCs w:val="24"/>
          <w:rtl/>
        </w:rPr>
      </w:pPr>
      <w:r>
        <w:rPr>
          <w:rFonts w:asciiTheme="minorBidi" w:hAnsiTheme="minorBidi" w:cs="Arial" w:hint="cs"/>
          <w:sz w:val="24"/>
          <w:szCs w:val="24"/>
          <w:rtl/>
        </w:rPr>
        <w:t xml:space="preserve">רבינו מפנה לרמב"ם (הלכות סנהדרין , </w:t>
      </w:r>
      <w:proofErr w:type="spellStart"/>
      <w:r>
        <w:rPr>
          <w:rFonts w:asciiTheme="minorBidi" w:hAnsiTheme="minorBidi" w:cs="Arial" w:hint="cs"/>
          <w:sz w:val="24"/>
          <w:szCs w:val="24"/>
          <w:rtl/>
        </w:rPr>
        <w:t>פ"יז</w:t>
      </w:r>
      <w:proofErr w:type="spellEnd"/>
      <w:r>
        <w:rPr>
          <w:rFonts w:asciiTheme="minorBidi" w:hAnsiTheme="minorBidi" w:cs="Arial" w:hint="cs"/>
          <w:sz w:val="24"/>
          <w:szCs w:val="24"/>
          <w:rtl/>
        </w:rPr>
        <w:t xml:space="preserve"> , ה"א) שאומר שחכמים הורידו מכה כדי שאם בטעות יוסיף המכה עוד מכה אחת הוא יגיע לארבעים שאמרה התורה. אך אם יכה בכל פעם ארבעים , אם יטעה המכה יכה ארבעים ואחת והדבר לא לפי דין תורה. </w:t>
      </w:r>
    </w:p>
    <w:p w:rsidR="007F5523" w:rsidRPr="00AE2D6B" w:rsidRDefault="00AE2D6B" w:rsidP="00AE2D6B">
      <w:pPr>
        <w:rPr>
          <w:rFonts w:asciiTheme="minorBidi" w:hAnsiTheme="minorBidi" w:cs="Arial"/>
          <w:b/>
          <w:bCs/>
          <w:sz w:val="24"/>
          <w:szCs w:val="24"/>
          <w:rtl/>
        </w:rPr>
      </w:pPr>
      <w:r>
        <w:rPr>
          <w:rFonts w:asciiTheme="minorBidi" w:hAnsiTheme="minorBidi" w:cs="Arial" w:hint="cs"/>
          <w:sz w:val="24"/>
          <w:szCs w:val="24"/>
          <w:rtl/>
        </w:rPr>
        <w:t xml:space="preserve">הכסף משנה במקום מציין כי הרמב"ם לשיטתו, שכל דבר שנרמז בתורה אך אינו כתוב בפירוש נקרא תקנת חכמים ואין לו תוקף של דין תורה . </w:t>
      </w:r>
      <w:r w:rsidRPr="00AE2D6B">
        <w:rPr>
          <w:rFonts w:asciiTheme="minorBidi" w:hAnsiTheme="minorBidi" w:cs="Arial" w:hint="cs"/>
          <w:b/>
          <w:bCs/>
          <w:sz w:val="24"/>
          <w:szCs w:val="24"/>
          <w:rtl/>
        </w:rPr>
        <w:t xml:space="preserve"> </w:t>
      </w:r>
      <w:r w:rsidRPr="00AE2D6B">
        <w:rPr>
          <w:rFonts w:asciiTheme="minorBidi" w:hAnsiTheme="minorBidi" w:cs="Arial"/>
          <w:b/>
          <w:bCs/>
          <w:sz w:val="24"/>
          <w:szCs w:val="24"/>
          <w:rtl/>
        </w:rPr>
        <w:t xml:space="preserve"> </w:t>
      </w:r>
    </w:p>
    <w:p w:rsidR="00DA32E5" w:rsidRDefault="00542355" w:rsidP="00DA32E5">
      <w:pPr>
        <w:rPr>
          <w:rFonts w:asciiTheme="minorBidi" w:hAnsiTheme="minorBidi" w:cs="Arial"/>
          <w:b/>
          <w:bCs/>
          <w:sz w:val="28"/>
          <w:szCs w:val="28"/>
          <w:rtl/>
        </w:rPr>
      </w:pPr>
      <w:r w:rsidRPr="00AE2D6B">
        <w:rPr>
          <w:rFonts w:asciiTheme="minorBidi" w:hAnsiTheme="minorBidi" w:cs="Arial" w:hint="cs"/>
          <w:b/>
          <w:bCs/>
          <w:sz w:val="24"/>
          <w:szCs w:val="24"/>
          <w:rtl/>
        </w:rPr>
        <w:t xml:space="preserve">         </w:t>
      </w:r>
      <w:r w:rsidR="00DA32E5">
        <w:rPr>
          <w:rFonts w:asciiTheme="minorBidi" w:hAnsiTheme="minorBidi" w:cs="Arial" w:hint="cs"/>
          <w:b/>
          <w:bCs/>
          <w:sz w:val="24"/>
          <w:szCs w:val="24"/>
          <w:rtl/>
        </w:rPr>
        <w:t xml:space="preserve">                             </w:t>
      </w:r>
      <w:r w:rsidR="00DA32E5" w:rsidRPr="00DA32E5">
        <w:rPr>
          <w:rFonts w:asciiTheme="minorBidi" w:hAnsiTheme="minorBidi" w:cs="Arial" w:hint="cs"/>
          <w:b/>
          <w:bCs/>
          <w:sz w:val="28"/>
          <w:szCs w:val="28"/>
          <w:rtl/>
        </w:rPr>
        <w:t xml:space="preserve">דף </w:t>
      </w:r>
      <w:proofErr w:type="spellStart"/>
      <w:r w:rsidR="00DA32E5" w:rsidRPr="00DA32E5">
        <w:rPr>
          <w:rFonts w:asciiTheme="minorBidi" w:hAnsiTheme="minorBidi" w:cs="Arial" w:hint="cs"/>
          <w:b/>
          <w:bCs/>
          <w:sz w:val="28"/>
          <w:szCs w:val="28"/>
          <w:rtl/>
        </w:rPr>
        <w:t>כג</w:t>
      </w:r>
      <w:proofErr w:type="spellEnd"/>
      <w:r w:rsidR="00DA32E5" w:rsidRPr="00DA32E5">
        <w:rPr>
          <w:rFonts w:asciiTheme="minorBidi" w:hAnsiTheme="minorBidi" w:cs="Arial" w:hint="cs"/>
          <w:b/>
          <w:bCs/>
          <w:sz w:val="28"/>
          <w:szCs w:val="28"/>
          <w:rtl/>
        </w:rPr>
        <w:t xml:space="preserve"> עמוד ב</w:t>
      </w:r>
      <w:r w:rsidRPr="00DA32E5">
        <w:rPr>
          <w:rFonts w:asciiTheme="minorBidi" w:hAnsiTheme="minorBidi" w:cs="Arial" w:hint="cs"/>
          <w:b/>
          <w:bCs/>
          <w:sz w:val="28"/>
          <w:szCs w:val="28"/>
          <w:rtl/>
        </w:rPr>
        <w:t xml:space="preserve">         </w:t>
      </w:r>
    </w:p>
    <w:p w:rsidR="00521092" w:rsidRDefault="00DA32E5" w:rsidP="00DA32E5">
      <w:pPr>
        <w:rPr>
          <w:rFonts w:asciiTheme="minorBidi" w:hAnsiTheme="minorBidi" w:cs="Arial"/>
          <w:sz w:val="24"/>
          <w:szCs w:val="24"/>
          <w:rtl/>
        </w:rPr>
      </w:pPr>
      <w:r>
        <w:rPr>
          <w:rFonts w:asciiTheme="minorBidi" w:hAnsiTheme="minorBidi" w:cs="Arial" w:hint="cs"/>
          <w:b/>
          <w:bCs/>
          <w:sz w:val="24"/>
          <w:szCs w:val="24"/>
          <w:rtl/>
        </w:rPr>
        <w:t>*</w:t>
      </w:r>
      <w:r>
        <w:rPr>
          <w:rFonts w:asciiTheme="minorBidi" w:hAnsiTheme="minorBidi" w:cs="Arial"/>
          <w:b/>
          <w:bCs/>
          <w:sz w:val="24"/>
          <w:szCs w:val="24"/>
          <w:rtl/>
        </w:rPr>
        <w:t>מאן סליק לעילא ואתא</w:t>
      </w:r>
      <w:r>
        <w:rPr>
          <w:rFonts w:asciiTheme="minorBidi" w:hAnsiTheme="minorBidi" w:cs="Arial" w:hint="cs"/>
          <w:b/>
          <w:bCs/>
          <w:sz w:val="24"/>
          <w:szCs w:val="24"/>
          <w:rtl/>
        </w:rPr>
        <w:t xml:space="preserve">- </w:t>
      </w:r>
      <w:r w:rsidR="00521092">
        <w:rPr>
          <w:rFonts w:asciiTheme="minorBidi" w:hAnsiTheme="minorBidi" w:cs="Arial" w:hint="cs"/>
          <w:sz w:val="24"/>
          <w:szCs w:val="24"/>
          <w:rtl/>
        </w:rPr>
        <w:t>רבי יהושע בן לוי</w:t>
      </w:r>
      <w:r w:rsidR="00521092">
        <w:rPr>
          <w:rFonts w:asciiTheme="minorBidi" w:hAnsiTheme="minorBidi" w:cs="Arial" w:hint="cs"/>
          <w:b/>
          <w:bCs/>
          <w:sz w:val="24"/>
          <w:szCs w:val="24"/>
          <w:rtl/>
        </w:rPr>
        <w:t xml:space="preserve"> </w:t>
      </w:r>
      <w:r w:rsidR="00521092">
        <w:rPr>
          <w:rFonts w:asciiTheme="minorBidi" w:hAnsiTheme="minorBidi" w:cs="Arial" w:hint="cs"/>
          <w:sz w:val="24"/>
          <w:szCs w:val="24"/>
          <w:rtl/>
        </w:rPr>
        <w:t xml:space="preserve">אומר כי שלושה דברים קבעו בית דין של מטה והסכימו איתם בי"ד של מעלה. הגמרא שואלת : מי עלה למעלה לשמים ובא לאשר שאכן בית דין של מעלה הסכימו לקביעת בית של מטה. </w:t>
      </w:r>
    </w:p>
    <w:p w:rsidR="004F2CE2" w:rsidRDefault="00521092" w:rsidP="00DA32E5">
      <w:pPr>
        <w:rPr>
          <w:rFonts w:asciiTheme="minorBidi" w:hAnsiTheme="minorBidi" w:cs="Arial"/>
          <w:sz w:val="24"/>
          <w:szCs w:val="24"/>
          <w:rtl/>
        </w:rPr>
      </w:pPr>
      <w:r>
        <w:rPr>
          <w:rFonts w:asciiTheme="minorBidi" w:hAnsiTheme="minorBidi" w:cs="Arial" w:hint="cs"/>
          <w:sz w:val="24"/>
          <w:szCs w:val="24"/>
          <w:rtl/>
        </w:rPr>
        <w:t xml:space="preserve">רבינו מפנה לגמרא במסכת בבא </w:t>
      </w:r>
      <w:proofErr w:type="spellStart"/>
      <w:r>
        <w:rPr>
          <w:rFonts w:asciiTheme="minorBidi" w:hAnsiTheme="minorBidi" w:cs="Arial" w:hint="cs"/>
          <w:sz w:val="24"/>
          <w:szCs w:val="24"/>
          <w:rtl/>
        </w:rPr>
        <w:t>בתרא</w:t>
      </w:r>
      <w:proofErr w:type="spellEnd"/>
      <w:r>
        <w:rPr>
          <w:rFonts w:asciiTheme="minorBidi" w:hAnsiTheme="minorBidi" w:cs="Arial" w:hint="cs"/>
          <w:sz w:val="24"/>
          <w:szCs w:val="24"/>
          <w:rtl/>
        </w:rPr>
        <w:t xml:space="preserve">  (פד, ב) האומרת כי שני מלאכי מעלה חלקו מה פירוש המילה "</w:t>
      </w:r>
      <w:proofErr w:type="spellStart"/>
      <w:r>
        <w:rPr>
          <w:rFonts w:asciiTheme="minorBidi" w:hAnsiTheme="minorBidi" w:cs="Arial" w:hint="cs"/>
          <w:sz w:val="24"/>
          <w:szCs w:val="24"/>
          <w:rtl/>
        </w:rPr>
        <w:t>כדכד</w:t>
      </w:r>
      <w:proofErr w:type="spellEnd"/>
      <w:r>
        <w:rPr>
          <w:rFonts w:asciiTheme="minorBidi" w:hAnsiTheme="minorBidi" w:cs="Arial" w:hint="cs"/>
          <w:sz w:val="24"/>
          <w:szCs w:val="24"/>
          <w:rtl/>
        </w:rPr>
        <w:t xml:space="preserve">" המופיעה בספר ישעיהו. התוספות אומרים כי אליהו הנביא סיפר לאמוראים על המחלוקת בשמים בין מלאכי השרת ואם כן גם כאן יכלה הגמרא לתרץ שאליהו סיפר שבית דין של מעלה הסכים לקביעת בי"ד של מטה. </w:t>
      </w:r>
    </w:p>
    <w:p w:rsidR="004F2CE2" w:rsidRDefault="004F2CE2" w:rsidP="00BF59B6">
      <w:pPr>
        <w:rPr>
          <w:rFonts w:asciiTheme="minorBidi" w:hAnsiTheme="minorBidi" w:cs="Arial"/>
          <w:sz w:val="24"/>
          <w:szCs w:val="24"/>
          <w:rtl/>
        </w:rPr>
      </w:pPr>
      <w:r>
        <w:rPr>
          <w:rFonts w:asciiTheme="minorBidi" w:hAnsiTheme="minorBidi" w:cs="Arial" w:hint="cs"/>
          <w:sz w:val="24"/>
          <w:szCs w:val="24"/>
          <w:rtl/>
        </w:rPr>
        <w:t xml:space="preserve">רבינו מתרץ כי בעוד שם מדובר במחלוקת בדברי אגדה , כאן מדובר בעניין הלכתי שבו בית דין של מטה </w:t>
      </w:r>
      <w:r w:rsidR="00BF59B6">
        <w:rPr>
          <w:rFonts w:asciiTheme="minorBidi" w:hAnsiTheme="minorBidi" w:cs="Arial" w:hint="cs"/>
          <w:sz w:val="24"/>
          <w:szCs w:val="24"/>
          <w:rtl/>
        </w:rPr>
        <w:t xml:space="preserve">הוסיפו/ עקרו דין תורה ועברו לכאורה על הכלל שאין נביא רשאי לחדש </w:t>
      </w:r>
      <w:r>
        <w:rPr>
          <w:rFonts w:asciiTheme="minorBidi" w:hAnsiTheme="minorBidi" w:cs="Arial" w:hint="cs"/>
          <w:sz w:val="24"/>
          <w:szCs w:val="24"/>
          <w:rtl/>
        </w:rPr>
        <w:t xml:space="preserve"> ולכן צריך הוכחה חזקה שבית דין של מעלה הסכימו לקביעת בית דין של מטה . ומסביר רבינו את המקרים שמופיעים בגמרא:</w:t>
      </w:r>
    </w:p>
    <w:p w:rsidR="00542355" w:rsidRDefault="004F2CE2" w:rsidP="00DA32E5">
      <w:pPr>
        <w:rPr>
          <w:rFonts w:asciiTheme="minorBidi" w:hAnsiTheme="minorBidi" w:cs="Arial"/>
          <w:b/>
          <w:bCs/>
          <w:sz w:val="24"/>
          <w:szCs w:val="24"/>
          <w:rtl/>
        </w:rPr>
      </w:pPr>
      <w:r>
        <w:rPr>
          <w:rFonts w:asciiTheme="minorBidi" w:hAnsiTheme="minorBidi" w:cs="Arial" w:hint="cs"/>
          <w:sz w:val="24"/>
          <w:szCs w:val="24"/>
          <w:rtl/>
        </w:rPr>
        <w:t xml:space="preserve">א. </w:t>
      </w:r>
      <w:r w:rsidRPr="004F2CE2">
        <w:rPr>
          <w:rFonts w:asciiTheme="minorBidi" w:hAnsiTheme="minorBidi" w:cs="Arial" w:hint="cs"/>
          <w:b/>
          <w:bCs/>
          <w:sz w:val="24"/>
          <w:szCs w:val="24"/>
          <w:rtl/>
        </w:rPr>
        <w:t>כל חייבי כריתות שלקו נפטרו מידי כריתתן-</w:t>
      </w:r>
      <w:r>
        <w:rPr>
          <w:rFonts w:asciiTheme="minorBidi" w:hAnsiTheme="minorBidi" w:cs="Arial" w:hint="cs"/>
          <w:sz w:val="24"/>
          <w:szCs w:val="24"/>
          <w:rtl/>
        </w:rPr>
        <w:t xml:space="preserve"> אם אכן הלכה זו נקבעה, הרי </w:t>
      </w:r>
      <w:proofErr w:type="spellStart"/>
      <w:r>
        <w:rPr>
          <w:rFonts w:asciiTheme="minorBidi" w:hAnsiTheme="minorBidi" w:cs="Arial" w:hint="cs"/>
          <w:sz w:val="24"/>
          <w:szCs w:val="24"/>
          <w:rtl/>
        </w:rPr>
        <w:t>שחייבי</w:t>
      </w:r>
      <w:proofErr w:type="spellEnd"/>
      <w:r>
        <w:rPr>
          <w:rFonts w:asciiTheme="minorBidi" w:hAnsiTheme="minorBidi" w:cs="Arial" w:hint="cs"/>
          <w:sz w:val="24"/>
          <w:szCs w:val="24"/>
          <w:rtl/>
        </w:rPr>
        <w:t xml:space="preserve"> כריתות שלקו </w:t>
      </w:r>
      <w:r>
        <w:rPr>
          <w:rFonts w:asciiTheme="minorBidi" w:hAnsiTheme="minorBidi" w:cs="Arial" w:hint="cs"/>
          <w:b/>
          <w:bCs/>
          <w:sz w:val="24"/>
          <w:szCs w:val="24"/>
          <w:rtl/>
        </w:rPr>
        <w:t xml:space="preserve">גם פטורים מן התשלומים </w:t>
      </w:r>
      <w:r>
        <w:rPr>
          <w:rFonts w:asciiTheme="minorBidi" w:hAnsiTheme="minorBidi" w:cs="Arial" w:hint="cs"/>
          <w:sz w:val="24"/>
          <w:szCs w:val="24"/>
          <w:rtl/>
        </w:rPr>
        <w:t xml:space="preserve"> שהרי אין אדם לוקה ומשלם (אך אדם משלם כאשר הוא חייב כרת)</w:t>
      </w:r>
      <w:r>
        <w:rPr>
          <w:rStyle w:val="a5"/>
          <w:rFonts w:asciiTheme="minorBidi" w:hAnsiTheme="minorBidi" w:cs="Arial"/>
          <w:sz w:val="24"/>
          <w:szCs w:val="24"/>
          <w:rtl/>
        </w:rPr>
        <w:footnoteReference w:id="9"/>
      </w:r>
      <w:r w:rsidR="00542355" w:rsidRPr="00DA32E5">
        <w:rPr>
          <w:rFonts w:asciiTheme="minorBidi" w:hAnsiTheme="minorBidi" w:cs="Arial" w:hint="cs"/>
          <w:b/>
          <w:bCs/>
          <w:sz w:val="24"/>
          <w:szCs w:val="24"/>
          <w:rtl/>
        </w:rPr>
        <w:t xml:space="preserve">  </w:t>
      </w:r>
    </w:p>
    <w:p w:rsidR="004F2CE2" w:rsidRDefault="004F2CE2" w:rsidP="00DA32E5">
      <w:pPr>
        <w:rPr>
          <w:rFonts w:asciiTheme="minorBidi" w:hAnsiTheme="minorBidi" w:cs="Arial"/>
          <w:sz w:val="24"/>
          <w:szCs w:val="24"/>
          <w:rtl/>
        </w:rPr>
      </w:pPr>
      <w:r>
        <w:rPr>
          <w:rFonts w:asciiTheme="minorBidi" w:hAnsiTheme="minorBidi" w:cs="Arial" w:hint="cs"/>
          <w:b/>
          <w:bCs/>
          <w:sz w:val="24"/>
          <w:szCs w:val="24"/>
          <w:rtl/>
        </w:rPr>
        <w:t xml:space="preserve">ב. מקרא מגילה </w:t>
      </w:r>
      <w:r>
        <w:rPr>
          <w:rFonts w:asciiTheme="minorBidi" w:hAnsiTheme="minorBidi" w:cs="Arial"/>
          <w:b/>
          <w:bCs/>
          <w:sz w:val="24"/>
          <w:szCs w:val="24"/>
          <w:rtl/>
        </w:rPr>
        <w:t>–</w:t>
      </w:r>
      <w:r>
        <w:rPr>
          <w:rFonts w:asciiTheme="minorBidi" w:hAnsiTheme="minorBidi" w:cs="Arial" w:hint="cs"/>
          <w:b/>
          <w:bCs/>
          <w:sz w:val="24"/>
          <w:szCs w:val="24"/>
          <w:rtl/>
        </w:rPr>
        <w:t xml:space="preserve"> </w:t>
      </w:r>
      <w:r w:rsidR="00BF59B6">
        <w:rPr>
          <w:rFonts w:asciiTheme="minorBidi" w:hAnsiTheme="minorBidi" w:cs="Arial" w:hint="cs"/>
          <w:sz w:val="24"/>
          <w:szCs w:val="24"/>
          <w:rtl/>
        </w:rPr>
        <w:t xml:space="preserve">בית דין של מטה הוסיפו מצווה </w:t>
      </w:r>
    </w:p>
    <w:p w:rsidR="00BF59B6" w:rsidRDefault="00BF59B6" w:rsidP="00BF59B6">
      <w:pPr>
        <w:rPr>
          <w:rFonts w:asciiTheme="minorBidi" w:hAnsiTheme="minorBidi" w:cs="Arial"/>
          <w:sz w:val="24"/>
          <w:szCs w:val="24"/>
          <w:rtl/>
        </w:rPr>
      </w:pPr>
      <w:r>
        <w:rPr>
          <w:rFonts w:asciiTheme="minorBidi" w:hAnsiTheme="minorBidi" w:cs="Arial" w:hint="cs"/>
          <w:b/>
          <w:bCs/>
          <w:sz w:val="24"/>
          <w:szCs w:val="24"/>
          <w:rtl/>
        </w:rPr>
        <w:t xml:space="preserve">ג. שאילת שלום בשם- </w:t>
      </w:r>
      <w:r>
        <w:rPr>
          <w:rFonts w:asciiTheme="minorBidi" w:hAnsiTheme="minorBidi" w:cs="Arial" w:hint="cs"/>
          <w:sz w:val="24"/>
          <w:szCs w:val="24"/>
          <w:rtl/>
        </w:rPr>
        <w:t>אסור להזכיר שם שמים לבטלה וחכמים קבעו שאדם יזכיר את שמו של הקב"ה (שלום) כאשר הוא פוגש בחברו</w:t>
      </w:r>
    </w:p>
    <w:p w:rsidR="00BF59B6" w:rsidRDefault="00BF59B6" w:rsidP="00BF59B6">
      <w:pPr>
        <w:rPr>
          <w:rFonts w:asciiTheme="minorBidi" w:hAnsiTheme="minorBidi" w:cs="Arial"/>
          <w:sz w:val="24"/>
          <w:szCs w:val="24"/>
          <w:rtl/>
        </w:rPr>
      </w:pPr>
      <w:r>
        <w:rPr>
          <w:rFonts w:asciiTheme="minorBidi" w:hAnsiTheme="minorBidi" w:cs="Arial" w:hint="cs"/>
          <w:b/>
          <w:bCs/>
          <w:sz w:val="24"/>
          <w:szCs w:val="24"/>
          <w:rtl/>
        </w:rPr>
        <w:t xml:space="preserve">ד. הקנס שקנס עזרא את </w:t>
      </w:r>
      <w:proofErr w:type="spellStart"/>
      <w:r>
        <w:rPr>
          <w:rFonts w:asciiTheme="minorBidi" w:hAnsiTheme="minorBidi" w:cs="Arial" w:hint="cs"/>
          <w:b/>
          <w:bCs/>
          <w:sz w:val="24"/>
          <w:szCs w:val="24"/>
          <w:rtl/>
        </w:rPr>
        <w:t>הלוים</w:t>
      </w:r>
      <w:proofErr w:type="spellEnd"/>
      <w:r>
        <w:rPr>
          <w:rFonts w:asciiTheme="minorBidi" w:hAnsiTheme="minorBidi" w:cs="Arial" w:hint="cs"/>
          <w:b/>
          <w:bCs/>
          <w:sz w:val="24"/>
          <w:szCs w:val="24"/>
          <w:rtl/>
        </w:rPr>
        <w:t xml:space="preserve"> שלא רצו לעלות לארץ </w:t>
      </w:r>
      <w:r w:rsidRPr="00BF59B6">
        <w:rPr>
          <w:rFonts w:asciiTheme="minorBidi" w:hAnsiTheme="minorBidi" w:cs="Arial" w:hint="cs"/>
          <w:sz w:val="24"/>
          <w:szCs w:val="24"/>
          <w:rtl/>
        </w:rPr>
        <w:t xml:space="preserve">שיתנו את המעשר הראשון </w:t>
      </w:r>
      <w:proofErr w:type="spellStart"/>
      <w:r w:rsidRPr="00BF59B6">
        <w:rPr>
          <w:rFonts w:asciiTheme="minorBidi" w:hAnsiTheme="minorBidi" w:cs="Arial" w:hint="cs"/>
          <w:sz w:val="24"/>
          <w:szCs w:val="24"/>
          <w:rtl/>
        </w:rPr>
        <w:t>לכהנים</w:t>
      </w:r>
      <w:proofErr w:type="spellEnd"/>
      <w:r>
        <w:rPr>
          <w:rFonts w:asciiTheme="minorBidi" w:hAnsiTheme="minorBidi" w:cs="Arial" w:hint="cs"/>
          <w:sz w:val="24"/>
          <w:szCs w:val="24"/>
          <w:rtl/>
        </w:rPr>
        <w:t xml:space="preserve"> וזה ודאי עקירת דין תורה</w:t>
      </w:r>
    </w:p>
    <w:p w:rsidR="00BF59B6" w:rsidRDefault="00BF59B6" w:rsidP="00BF59B6">
      <w:pPr>
        <w:rPr>
          <w:rFonts w:asciiTheme="minorBidi" w:hAnsiTheme="minorBidi" w:cs="Arial"/>
          <w:sz w:val="24"/>
          <w:szCs w:val="24"/>
          <w:rtl/>
        </w:rPr>
      </w:pPr>
      <w:r>
        <w:rPr>
          <w:rFonts w:asciiTheme="minorBidi" w:hAnsiTheme="minorBidi" w:cs="Arial" w:hint="cs"/>
          <w:sz w:val="24"/>
          <w:szCs w:val="24"/>
          <w:rtl/>
        </w:rPr>
        <w:t xml:space="preserve">רבינו מעיר כי ברות רבה (פרשה ד) מוזכר דבר נוסף והוא גזרת יהושע שלא לגעת בשלל של העיר יריחו והסכים </w:t>
      </w:r>
      <w:proofErr w:type="spellStart"/>
      <w:r>
        <w:rPr>
          <w:rFonts w:asciiTheme="minorBidi" w:hAnsiTheme="minorBidi" w:cs="Arial" w:hint="cs"/>
          <w:sz w:val="24"/>
          <w:szCs w:val="24"/>
          <w:rtl/>
        </w:rPr>
        <w:t>איתו</w:t>
      </w:r>
      <w:proofErr w:type="spellEnd"/>
      <w:r>
        <w:rPr>
          <w:rFonts w:asciiTheme="minorBidi" w:hAnsiTheme="minorBidi" w:cs="Arial" w:hint="cs"/>
          <w:sz w:val="24"/>
          <w:szCs w:val="24"/>
          <w:rtl/>
        </w:rPr>
        <w:t xml:space="preserve"> הקב"ה שנאמר "חטא ישראל וגם עברו את בריתי אשר </w:t>
      </w:r>
      <w:proofErr w:type="spellStart"/>
      <w:r>
        <w:rPr>
          <w:rFonts w:asciiTheme="minorBidi" w:hAnsiTheme="minorBidi" w:cs="Arial" w:hint="cs"/>
          <w:sz w:val="24"/>
          <w:szCs w:val="24"/>
          <w:rtl/>
        </w:rPr>
        <w:t>צויתי</w:t>
      </w:r>
      <w:proofErr w:type="spellEnd"/>
      <w:r>
        <w:rPr>
          <w:rFonts w:asciiTheme="minorBidi" w:hAnsiTheme="minorBidi" w:cs="Arial" w:hint="cs"/>
          <w:sz w:val="24"/>
          <w:szCs w:val="24"/>
          <w:rtl/>
        </w:rPr>
        <w:t xml:space="preserve"> אותם וגם לקחו מן החרם..." (יהושע ז, יא)</w:t>
      </w:r>
    </w:p>
    <w:p w:rsidR="00BF59B6" w:rsidRDefault="00BF59B6" w:rsidP="00BF59B6">
      <w:pPr>
        <w:rPr>
          <w:rFonts w:asciiTheme="minorBidi" w:hAnsiTheme="minorBidi" w:cs="Arial"/>
          <w:sz w:val="24"/>
          <w:szCs w:val="24"/>
          <w:rtl/>
        </w:rPr>
      </w:pPr>
      <w:r w:rsidRPr="00BF59B6">
        <w:rPr>
          <w:rFonts w:asciiTheme="minorBidi" w:hAnsiTheme="minorBidi" w:cs="Arial" w:hint="cs"/>
          <w:b/>
          <w:bCs/>
          <w:sz w:val="24"/>
          <w:szCs w:val="24"/>
          <w:rtl/>
        </w:rPr>
        <w:lastRenderedPageBreak/>
        <w:t>*</w:t>
      </w:r>
      <w:r w:rsidRPr="00BF59B6">
        <w:rPr>
          <w:rFonts w:asciiTheme="minorBidi" w:hAnsiTheme="minorBidi" w:cs="Arial"/>
          <w:b/>
          <w:bCs/>
          <w:sz w:val="24"/>
          <w:szCs w:val="24"/>
          <w:rtl/>
        </w:rPr>
        <w:t xml:space="preserve">שלמה מנא ידע </w:t>
      </w:r>
      <w:r>
        <w:rPr>
          <w:rFonts w:asciiTheme="minorBidi" w:hAnsiTheme="minorBidi" w:cs="Arial"/>
          <w:b/>
          <w:bCs/>
          <w:sz w:val="24"/>
          <w:szCs w:val="24"/>
          <w:rtl/>
        </w:rPr>
        <w:t xml:space="preserve">כי הוא אמת </w:t>
      </w:r>
      <w:proofErr w:type="spellStart"/>
      <w:r>
        <w:rPr>
          <w:rFonts w:asciiTheme="minorBidi" w:hAnsiTheme="minorBidi" w:cs="Arial"/>
          <w:b/>
          <w:bCs/>
          <w:sz w:val="24"/>
          <w:szCs w:val="24"/>
          <w:rtl/>
        </w:rPr>
        <w:t>דלמא</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אערומי</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קא</w:t>
      </w:r>
      <w:proofErr w:type="spellEnd"/>
      <w:r>
        <w:rPr>
          <w:rFonts w:asciiTheme="minorBidi" w:hAnsiTheme="minorBidi" w:cs="Arial"/>
          <w:b/>
          <w:bCs/>
          <w:sz w:val="24"/>
          <w:szCs w:val="24"/>
          <w:rtl/>
        </w:rPr>
        <w:t xml:space="preserve"> מערים</w:t>
      </w:r>
      <w:r>
        <w:rPr>
          <w:rFonts w:asciiTheme="minorBidi" w:hAnsiTheme="minorBidi" w:cs="Arial" w:hint="cs"/>
          <w:b/>
          <w:bCs/>
          <w:sz w:val="24"/>
          <w:szCs w:val="24"/>
          <w:rtl/>
        </w:rPr>
        <w:t xml:space="preserve">- </w:t>
      </w:r>
      <w:r w:rsidR="00FE169F">
        <w:rPr>
          <w:rFonts w:asciiTheme="minorBidi" w:hAnsiTheme="minorBidi" w:cs="Arial" w:hint="cs"/>
          <w:sz w:val="24"/>
          <w:szCs w:val="24"/>
          <w:rtl/>
        </w:rPr>
        <w:t xml:space="preserve">רבינו מפנה </w:t>
      </w:r>
      <w:proofErr w:type="spellStart"/>
      <w:r w:rsidR="00FE169F">
        <w:rPr>
          <w:rFonts w:asciiTheme="minorBidi" w:hAnsiTheme="minorBidi" w:cs="Arial" w:hint="cs"/>
          <w:sz w:val="24"/>
          <w:szCs w:val="24"/>
          <w:rtl/>
        </w:rPr>
        <w:t>לשו"ת</w:t>
      </w:r>
      <w:proofErr w:type="spellEnd"/>
      <w:r w:rsidR="00FE169F">
        <w:rPr>
          <w:rFonts w:asciiTheme="minorBidi" w:hAnsiTheme="minorBidi" w:cs="Arial" w:hint="cs"/>
          <w:sz w:val="24"/>
          <w:szCs w:val="24"/>
          <w:rtl/>
        </w:rPr>
        <w:t xml:space="preserve"> </w:t>
      </w:r>
      <w:proofErr w:type="spellStart"/>
      <w:r w:rsidR="00FE169F">
        <w:rPr>
          <w:rFonts w:asciiTheme="minorBidi" w:hAnsiTheme="minorBidi" w:cs="Arial" w:hint="cs"/>
          <w:sz w:val="24"/>
          <w:szCs w:val="24"/>
          <w:rtl/>
        </w:rPr>
        <w:t>הרא"ש</w:t>
      </w:r>
      <w:proofErr w:type="spellEnd"/>
      <w:r w:rsidR="00FE169F">
        <w:rPr>
          <w:rFonts w:asciiTheme="minorBidi" w:hAnsiTheme="minorBidi" w:cs="Arial" w:hint="cs"/>
          <w:sz w:val="24"/>
          <w:szCs w:val="24"/>
          <w:rtl/>
        </w:rPr>
        <w:t xml:space="preserve"> (כלל </w:t>
      </w:r>
      <w:proofErr w:type="spellStart"/>
      <w:r w:rsidR="00FE169F">
        <w:rPr>
          <w:rFonts w:asciiTheme="minorBidi" w:hAnsiTheme="minorBidi" w:cs="Arial" w:hint="cs"/>
          <w:sz w:val="24"/>
          <w:szCs w:val="24"/>
          <w:rtl/>
        </w:rPr>
        <w:t>קז</w:t>
      </w:r>
      <w:proofErr w:type="spellEnd"/>
      <w:r w:rsidR="00FE169F">
        <w:rPr>
          <w:rFonts w:asciiTheme="minorBidi" w:hAnsiTheme="minorBidi" w:cs="Arial" w:hint="cs"/>
          <w:sz w:val="24"/>
          <w:szCs w:val="24"/>
          <w:rtl/>
        </w:rPr>
        <w:t xml:space="preserve">, סימן ו) המסתייע ממשפט שלמה כדי להכריע שמותר לדיין להפעיל </w:t>
      </w:r>
      <w:proofErr w:type="spellStart"/>
      <w:r w:rsidR="00FE169F">
        <w:rPr>
          <w:rFonts w:asciiTheme="minorBidi" w:hAnsiTheme="minorBidi" w:cs="Arial" w:hint="cs"/>
          <w:sz w:val="24"/>
          <w:szCs w:val="24"/>
          <w:rtl/>
        </w:rPr>
        <w:t>אומדנא</w:t>
      </w:r>
      <w:proofErr w:type="spellEnd"/>
      <w:r w:rsidR="00FE169F">
        <w:rPr>
          <w:rFonts w:asciiTheme="minorBidi" w:hAnsiTheme="minorBidi" w:cs="Arial" w:hint="cs"/>
          <w:sz w:val="24"/>
          <w:szCs w:val="24"/>
          <w:rtl/>
        </w:rPr>
        <w:t xml:space="preserve"> במקרה שהדיין מרגיש שמדובר בדין מרומה (כלומר שהצדק אם הצד החלש יותר בדין):</w:t>
      </w:r>
    </w:p>
    <w:p w:rsidR="00FE169F" w:rsidRDefault="00FE169F" w:rsidP="00FE169F">
      <w:pPr>
        <w:rPr>
          <w:rFonts w:asciiTheme="minorBidi" w:hAnsiTheme="minorBidi" w:cs="Arial"/>
          <w:sz w:val="24"/>
          <w:szCs w:val="24"/>
          <w:rtl/>
        </w:rPr>
      </w:pPr>
      <w:r w:rsidRPr="00FE169F">
        <w:rPr>
          <w:rFonts w:asciiTheme="minorBidi" w:hAnsiTheme="minorBidi" w:cs="Arial"/>
          <w:sz w:val="24"/>
          <w:szCs w:val="24"/>
          <w:rtl/>
        </w:rPr>
        <w:t xml:space="preserve">אלא מה יעשו הדיינים יחקרו וידרשו בכל מיני דרישות וחקירות להוציא הדין לאמתו וצריך הנתבע להשיב על כל מה שישאל הדיין ואם אינו רוצה להשיב ומכסה ומעלים דבריו ומשיב תשובות גנובות כדי שלא יוכל הדיין לעמוד על </w:t>
      </w:r>
      <w:proofErr w:type="spellStart"/>
      <w:r w:rsidRPr="00FE169F">
        <w:rPr>
          <w:rFonts w:asciiTheme="minorBidi" w:hAnsiTheme="minorBidi" w:cs="Arial"/>
          <w:sz w:val="24"/>
          <w:szCs w:val="24"/>
          <w:rtl/>
        </w:rPr>
        <w:t>אמתת</w:t>
      </w:r>
      <w:proofErr w:type="spellEnd"/>
      <w:r w:rsidRPr="00FE169F">
        <w:rPr>
          <w:rFonts w:asciiTheme="minorBidi" w:hAnsiTheme="minorBidi" w:cs="Arial"/>
          <w:sz w:val="24"/>
          <w:szCs w:val="24"/>
          <w:rtl/>
        </w:rPr>
        <w:t xml:space="preserve"> הדין מה יעשה הדיין לזכותו אי אפשר מאחר שנראה לו דין מרומה ואם יסתלק מן הדין היינו זכות כי בזה יפטר אם שום דיין לא יזהר </w:t>
      </w:r>
      <w:proofErr w:type="spellStart"/>
      <w:r w:rsidRPr="00FE169F">
        <w:rPr>
          <w:rFonts w:asciiTheme="minorBidi" w:hAnsiTheme="minorBidi" w:cs="Arial"/>
          <w:sz w:val="24"/>
          <w:szCs w:val="24"/>
          <w:rtl/>
        </w:rPr>
        <w:t>לדונו</w:t>
      </w:r>
      <w:proofErr w:type="spellEnd"/>
      <w:r w:rsidRPr="00FE169F">
        <w:rPr>
          <w:rFonts w:asciiTheme="minorBidi" w:hAnsiTheme="minorBidi" w:cs="Arial"/>
          <w:sz w:val="24"/>
          <w:szCs w:val="24"/>
          <w:rtl/>
        </w:rPr>
        <w:t xml:space="preserve"> ועל זה נאמר (ב"ב </w:t>
      </w:r>
      <w:proofErr w:type="spellStart"/>
      <w:r w:rsidRPr="00FE169F">
        <w:rPr>
          <w:rFonts w:asciiTheme="minorBidi" w:hAnsiTheme="minorBidi" w:cs="Arial"/>
          <w:sz w:val="24"/>
          <w:szCs w:val="24"/>
          <w:rtl/>
        </w:rPr>
        <w:t>קלא</w:t>
      </w:r>
      <w:proofErr w:type="spellEnd"/>
      <w:r w:rsidRPr="00FE169F">
        <w:rPr>
          <w:rFonts w:asciiTheme="minorBidi" w:hAnsiTheme="minorBidi" w:cs="Arial"/>
          <w:sz w:val="24"/>
          <w:szCs w:val="24"/>
          <w:rtl/>
        </w:rPr>
        <w:t xml:space="preserve">., סנהדרין ו:) אין לדיין אלא מה שעיניו רואות וכיון שנראה לדיין שאם היה זה משיב על שאלתו היה הדבר מתברר ומחמת שלא יתברר הוא כובש את דבריו יעשה הדיין כאלו השיב </w:t>
      </w:r>
      <w:proofErr w:type="spellStart"/>
      <w:r w:rsidRPr="00FE169F">
        <w:rPr>
          <w:rFonts w:asciiTheme="minorBidi" w:hAnsiTheme="minorBidi" w:cs="Arial"/>
          <w:sz w:val="24"/>
          <w:szCs w:val="24"/>
          <w:rtl/>
        </w:rPr>
        <w:t>ונתברר</w:t>
      </w:r>
      <w:proofErr w:type="spellEnd"/>
      <w:r w:rsidRPr="00FE169F">
        <w:rPr>
          <w:rFonts w:asciiTheme="minorBidi" w:hAnsiTheme="minorBidi" w:cs="Arial"/>
          <w:sz w:val="24"/>
          <w:szCs w:val="24"/>
          <w:rtl/>
        </w:rPr>
        <w:t xml:space="preserve"> השקר ויחייבנו באומד הדעת אף על פי שאינו יכול לברר שקרו בביאור מאחר שהעדר הביאור בא מחמת רמאותו שאינו רוצה להשיב על חקירות ודרישות </w:t>
      </w:r>
      <w:proofErr w:type="spellStart"/>
      <w:r w:rsidRPr="00FE169F">
        <w:rPr>
          <w:rFonts w:asciiTheme="minorBidi" w:hAnsiTheme="minorBidi" w:cs="Arial"/>
          <w:sz w:val="24"/>
          <w:szCs w:val="24"/>
          <w:rtl/>
        </w:rPr>
        <w:t>אומדנא</w:t>
      </w:r>
      <w:proofErr w:type="spellEnd"/>
      <w:r w:rsidRPr="00FE169F">
        <w:rPr>
          <w:rFonts w:asciiTheme="minorBidi" w:hAnsiTheme="minorBidi" w:cs="Arial"/>
          <w:sz w:val="24"/>
          <w:szCs w:val="24"/>
          <w:rtl/>
        </w:rPr>
        <w:t xml:space="preserve"> </w:t>
      </w:r>
      <w:proofErr w:type="spellStart"/>
      <w:r w:rsidRPr="00FE169F">
        <w:rPr>
          <w:rFonts w:asciiTheme="minorBidi" w:hAnsiTheme="minorBidi" w:cs="Arial"/>
          <w:sz w:val="24"/>
          <w:szCs w:val="24"/>
          <w:rtl/>
        </w:rPr>
        <w:t>דמוכח</w:t>
      </w:r>
      <w:proofErr w:type="spellEnd"/>
      <w:r w:rsidRPr="00FE169F">
        <w:rPr>
          <w:rFonts w:asciiTheme="minorBidi" w:hAnsiTheme="minorBidi" w:cs="Arial"/>
          <w:sz w:val="24"/>
          <w:szCs w:val="24"/>
          <w:rtl/>
        </w:rPr>
        <w:t xml:space="preserve"> הוא ורשאי דיין מומחה לדון </w:t>
      </w:r>
      <w:proofErr w:type="spellStart"/>
      <w:r w:rsidRPr="00FE169F">
        <w:rPr>
          <w:rFonts w:asciiTheme="minorBidi" w:hAnsiTheme="minorBidi" w:cs="Arial"/>
          <w:sz w:val="24"/>
          <w:szCs w:val="24"/>
          <w:rtl/>
        </w:rPr>
        <w:t>באומדנא</w:t>
      </w:r>
      <w:proofErr w:type="spellEnd"/>
      <w:r w:rsidRPr="00FE169F">
        <w:rPr>
          <w:rFonts w:asciiTheme="minorBidi" w:hAnsiTheme="minorBidi" w:cs="Arial"/>
          <w:sz w:val="24"/>
          <w:szCs w:val="24"/>
          <w:rtl/>
        </w:rPr>
        <w:t xml:space="preserve"> </w:t>
      </w:r>
      <w:proofErr w:type="spellStart"/>
      <w:r w:rsidRPr="00FE169F">
        <w:rPr>
          <w:rFonts w:asciiTheme="minorBidi" w:hAnsiTheme="minorBidi" w:cs="Arial"/>
          <w:sz w:val="24"/>
          <w:szCs w:val="24"/>
          <w:rtl/>
        </w:rPr>
        <w:t>דמוכח</w:t>
      </w:r>
      <w:proofErr w:type="spellEnd"/>
      <w:r w:rsidRPr="00FE169F">
        <w:rPr>
          <w:rFonts w:asciiTheme="minorBidi" w:hAnsiTheme="minorBidi" w:cs="Arial"/>
          <w:sz w:val="24"/>
          <w:szCs w:val="24"/>
          <w:rtl/>
        </w:rPr>
        <w:t xml:space="preserve"> כזה</w:t>
      </w:r>
    </w:p>
    <w:p w:rsidR="00FE169F" w:rsidRDefault="00FE169F" w:rsidP="00FE169F">
      <w:pPr>
        <w:rPr>
          <w:rFonts w:asciiTheme="minorBidi" w:hAnsiTheme="minorBidi" w:cs="Arial"/>
          <w:sz w:val="24"/>
          <w:szCs w:val="24"/>
          <w:rtl/>
        </w:rPr>
      </w:pPr>
      <w:r>
        <w:rPr>
          <w:rFonts w:asciiTheme="minorBidi" w:hAnsiTheme="minorBidi" w:cs="Arial" w:hint="cs"/>
          <w:sz w:val="24"/>
          <w:szCs w:val="24"/>
          <w:rtl/>
        </w:rPr>
        <w:t xml:space="preserve">רבינו מעיר כי </w:t>
      </w:r>
      <w:proofErr w:type="spellStart"/>
      <w:r>
        <w:rPr>
          <w:rFonts w:asciiTheme="minorBidi" w:hAnsiTheme="minorBidi" w:cs="Arial" w:hint="cs"/>
          <w:sz w:val="24"/>
          <w:szCs w:val="24"/>
          <w:rtl/>
        </w:rPr>
        <w:t>הרא"ש</w:t>
      </w:r>
      <w:proofErr w:type="spellEnd"/>
      <w:r>
        <w:rPr>
          <w:rFonts w:asciiTheme="minorBidi" w:hAnsiTheme="minorBidi" w:cs="Arial" w:hint="cs"/>
          <w:sz w:val="24"/>
          <w:szCs w:val="24"/>
          <w:rtl/>
        </w:rPr>
        <w:t xml:space="preserve"> הוכיח את הדברים מהגמרא במסכת בבא </w:t>
      </w:r>
      <w:proofErr w:type="spellStart"/>
      <w:r>
        <w:rPr>
          <w:rFonts w:asciiTheme="minorBidi" w:hAnsiTheme="minorBidi" w:cs="Arial" w:hint="cs"/>
          <w:sz w:val="24"/>
          <w:szCs w:val="24"/>
          <w:rtl/>
        </w:rPr>
        <w:t>בתרא</w:t>
      </w:r>
      <w:proofErr w:type="spellEnd"/>
      <w:r>
        <w:rPr>
          <w:rFonts w:asciiTheme="minorBidi" w:hAnsiTheme="minorBidi" w:cs="Arial" w:hint="cs"/>
          <w:sz w:val="24"/>
          <w:szCs w:val="24"/>
          <w:rtl/>
        </w:rPr>
        <w:t xml:space="preserve"> אך לא הזכיר את הגמרא שלנו</w:t>
      </w:r>
    </w:p>
    <w:p w:rsidR="00FE169F" w:rsidRDefault="00FE169F" w:rsidP="00FE169F">
      <w:pPr>
        <w:rPr>
          <w:rFonts w:asciiTheme="minorBidi" w:hAnsiTheme="minorBidi" w:cs="Arial"/>
          <w:sz w:val="24"/>
          <w:szCs w:val="24"/>
          <w:rtl/>
        </w:rPr>
      </w:pPr>
      <w:r>
        <w:rPr>
          <w:rFonts w:asciiTheme="minorBidi" w:hAnsiTheme="minorBidi" w:cs="Arial" w:hint="cs"/>
          <w:b/>
          <w:bCs/>
          <w:sz w:val="24"/>
          <w:szCs w:val="24"/>
          <w:rtl/>
        </w:rPr>
        <w:t>*</w:t>
      </w:r>
      <w:r>
        <w:rPr>
          <w:rFonts w:asciiTheme="minorBidi" w:hAnsiTheme="minorBidi" w:cs="Arial"/>
          <w:b/>
          <w:bCs/>
          <w:sz w:val="24"/>
          <w:szCs w:val="24"/>
          <w:rtl/>
        </w:rPr>
        <w:t>נאמרו לו למשה בסיני</w:t>
      </w:r>
      <w:r>
        <w:rPr>
          <w:rFonts w:asciiTheme="minorBidi" w:hAnsiTheme="minorBidi" w:cs="Arial" w:hint="cs"/>
          <w:b/>
          <w:bCs/>
          <w:sz w:val="24"/>
          <w:szCs w:val="24"/>
          <w:rtl/>
        </w:rPr>
        <w:t xml:space="preserve">- </w:t>
      </w:r>
      <w:r>
        <w:rPr>
          <w:rFonts w:asciiTheme="minorBidi" w:hAnsiTheme="minorBidi" w:cs="Arial" w:hint="cs"/>
          <w:sz w:val="24"/>
          <w:szCs w:val="24"/>
          <w:rtl/>
        </w:rPr>
        <w:t>רבינו מציין כי הרמב"ם (פירוש המשניות , חולין פ"ז, מ"ו) סובר כי גם מצוות בני נח נאמרו למשה בסיני ואנו חייבים לקיימם לא בגלל שחיוב לקיים עוד לפני מתן תורה אלא בשל כך שנאמרו שוב בסיני לכלל ישראל.</w:t>
      </w:r>
    </w:p>
    <w:p w:rsidR="00FE169F" w:rsidRDefault="00FE169F" w:rsidP="00FE169F">
      <w:pPr>
        <w:rPr>
          <w:rFonts w:asciiTheme="minorBidi" w:hAnsiTheme="minorBidi" w:cs="Arial"/>
          <w:sz w:val="24"/>
          <w:szCs w:val="24"/>
          <w:rtl/>
        </w:rPr>
      </w:pPr>
      <w:r>
        <w:rPr>
          <w:rFonts w:asciiTheme="minorBidi" w:hAnsiTheme="minorBidi" w:cs="Arial" w:hint="cs"/>
          <w:sz w:val="24"/>
          <w:szCs w:val="24"/>
          <w:rtl/>
        </w:rPr>
        <w:t xml:space="preserve">רבינו גם מפנה לרמב"ן (השגות לספר המצוות של הרמב"ם , שורש א) המציין כי מאמרו של רבי שמלאי האומר כי יש לעם ישראל תרי"ג מצוות כלל לא מוסכם על כולם. </w:t>
      </w:r>
    </w:p>
    <w:p w:rsidR="00FE169F" w:rsidRPr="00FE169F" w:rsidRDefault="00FE169F" w:rsidP="00FE169F">
      <w:pPr>
        <w:rPr>
          <w:rFonts w:asciiTheme="minorBidi" w:hAnsiTheme="minorBidi" w:cs="Arial"/>
          <w:sz w:val="24"/>
          <w:szCs w:val="24"/>
          <w:rtl/>
        </w:rPr>
      </w:pPr>
      <w:r>
        <w:rPr>
          <w:rFonts w:asciiTheme="minorBidi" w:hAnsiTheme="minorBidi" w:cs="Arial" w:hint="cs"/>
          <w:sz w:val="24"/>
          <w:szCs w:val="24"/>
          <w:rtl/>
        </w:rPr>
        <w:t xml:space="preserve">רבינו מציין עוד כי במדרש שיר השירים רבה (פרשה א) ישנה מחלוקת לגבי כמה מצוות סך הכל יש בתורת ישראל. </w:t>
      </w:r>
    </w:p>
    <w:p w:rsidR="00FE169F" w:rsidRPr="00FE169F" w:rsidRDefault="00FE169F" w:rsidP="00FE169F">
      <w:pPr>
        <w:rPr>
          <w:rFonts w:asciiTheme="minorBidi" w:hAnsiTheme="minorBidi" w:cs="Arial"/>
          <w:sz w:val="24"/>
          <w:szCs w:val="24"/>
          <w:rtl/>
        </w:rPr>
      </w:pPr>
    </w:p>
    <w:p w:rsidR="00BF59B6" w:rsidRPr="00BF59B6" w:rsidRDefault="00BF59B6" w:rsidP="00BF59B6">
      <w:pPr>
        <w:rPr>
          <w:rFonts w:asciiTheme="minorBidi" w:hAnsiTheme="minorBidi" w:cs="Arial"/>
          <w:b/>
          <w:bCs/>
          <w:sz w:val="24"/>
          <w:szCs w:val="24"/>
          <w:rtl/>
        </w:rPr>
      </w:pPr>
    </w:p>
    <w:p w:rsidR="00A10FD0" w:rsidRPr="00E735FE" w:rsidRDefault="00A10FD0" w:rsidP="00E735FE">
      <w:pPr>
        <w:rPr>
          <w:rFonts w:asciiTheme="minorBidi" w:hAnsiTheme="minorBidi" w:cs="Arial"/>
          <w:b/>
          <w:bCs/>
          <w:sz w:val="24"/>
          <w:szCs w:val="24"/>
          <w:rtl/>
        </w:rPr>
      </w:pPr>
      <w:r w:rsidRPr="00E735FE">
        <w:rPr>
          <w:rFonts w:asciiTheme="minorBidi" w:hAnsiTheme="minorBidi" w:cs="Arial" w:hint="cs"/>
          <w:b/>
          <w:bCs/>
          <w:sz w:val="24"/>
          <w:szCs w:val="24"/>
          <w:rtl/>
        </w:rPr>
        <w:t xml:space="preserve">  </w:t>
      </w:r>
    </w:p>
    <w:p w:rsidR="00816211" w:rsidRPr="00816211" w:rsidRDefault="00816211" w:rsidP="00816211">
      <w:pPr>
        <w:rPr>
          <w:rFonts w:asciiTheme="minorBidi" w:hAnsiTheme="minorBidi" w:cs="Arial"/>
          <w:sz w:val="24"/>
          <w:szCs w:val="24"/>
          <w:rtl/>
        </w:rPr>
      </w:pPr>
    </w:p>
    <w:p w:rsidR="00A95F1B" w:rsidRDefault="00A95F1B" w:rsidP="00A95F1B">
      <w:pPr>
        <w:rPr>
          <w:rFonts w:asciiTheme="minorBidi" w:hAnsiTheme="minorBidi" w:cs="Arial"/>
          <w:sz w:val="24"/>
          <w:szCs w:val="24"/>
          <w:rtl/>
        </w:rPr>
      </w:pPr>
    </w:p>
    <w:p w:rsidR="00A95F1B" w:rsidRDefault="00A95F1B" w:rsidP="00A95F1B">
      <w:pPr>
        <w:rPr>
          <w:rFonts w:asciiTheme="minorBidi" w:hAnsiTheme="minorBidi" w:cs="Arial"/>
          <w:sz w:val="24"/>
          <w:szCs w:val="24"/>
          <w:rtl/>
        </w:rPr>
      </w:pPr>
    </w:p>
    <w:p w:rsidR="00A95F1B" w:rsidRPr="00EF2A5F" w:rsidRDefault="00A95F1B" w:rsidP="00EF2A5F">
      <w:pPr>
        <w:rPr>
          <w:rFonts w:asciiTheme="minorBidi" w:hAnsiTheme="minorBidi" w:cs="Arial"/>
          <w:sz w:val="24"/>
          <w:szCs w:val="24"/>
          <w:rtl/>
        </w:rPr>
      </w:pPr>
    </w:p>
    <w:p w:rsidR="00AA2011" w:rsidRPr="007D0557" w:rsidRDefault="00AA2011" w:rsidP="00B5033C">
      <w:pPr>
        <w:rPr>
          <w:rFonts w:asciiTheme="majorBidi" w:hAnsiTheme="majorBidi" w:cstheme="majorBidi"/>
          <w:sz w:val="28"/>
          <w:szCs w:val="28"/>
          <w:rtl/>
        </w:rPr>
      </w:pPr>
    </w:p>
    <w:p w:rsidR="00E31201" w:rsidRPr="00D23444" w:rsidRDefault="00E31201" w:rsidP="00E31201">
      <w:pPr>
        <w:rPr>
          <w:sz w:val="24"/>
          <w:szCs w:val="24"/>
          <w:rtl/>
        </w:rPr>
      </w:pPr>
      <w:r w:rsidRPr="00D23444">
        <w:rPr>
          <w:rFonts w:hint="cs"/>
          <w:sz w:val="24"/>
          <w:szCs w:val="24"/>
          <w:rtl/>
        </w:rPr>
        <w:t xml:space="preserve"> </w:t>
      </w:r>
    </w:p>
    <w:p w:rsidR="00755648" w:rsidRDefault="00755648"/>
    <w:sectPr w:rsidR="00755648" w:rsidSect="006D575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AE0" w:rsidRDefault="00735AE0" w:rsidP="00B5033C">
      <w:pPr>
        <w:spacing w:after="0" w:line="240" w:lineRule="auto"/>
      </w:pPr>
      <w:r>
        <w:separator/>
      </w:r>
    </w:p>
  </w:endnote>
  <w:endnote w:type="continuationSeparator" w:id="0">
    <w:p w:rsidR="00735AE0" w:rsidRDefault="00735AE0" w:rsidP="00B50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AE0" w:rsidRDefault="00735AE0" w:rsidP="00B5033C">
      <w:pPr>
        <w:spacing w:after="0" w:line="240" w:lineRule="auto"/>
      </w:pPr>
      <w:r>
        <w:separator/>
      </w:r>
    </w:p>
  </w:footnote>
  <w:footnote w:type="continuationSeparator" w:id="0">
    <w:p w:rsidR="00735AE0" w:rsidRDefault="00735AE0" w:rsidP="00B5033C">
      <w:pPr>
        <w:spacing w:after="0" w:line="240" w:lineRule="auto"/>
      </w:pPr>
      <w:r>
        <w:continuationSeparator/>
      </w:r>
    </w:p>
  </w:footnote>
  <w:footnote w:id="1">
    <w:p w:rsidR="008B4FC7" w:rsidRDefault="008B4FC7">
      <w:pPr>
        <w:pStyle w:val="a3"/>
      </w:pPr>
      <w:r>
        <w:rPr>
          <w:rStyle w:val="a5"/>
        </w:rPr>
        <w:footnoteRef/>
      </w:r>
      <w:r>
        <w:rPr>
          <w:rtl/>
        </w:rPr>
        <w:t xml:space="preserve"> </w:t>
      </w:r>
      <w:r>
        <w:rPr>
          <w:rFonts w:hint="cs"/>
          <w:rtl/>
        </w:rPr>
        <w:t xml:space="preserve">דבר משה- עיין מרגליות הים על מסכת סנהדרין הסובר ומוכיח כי סנהדרין ומכות היו מזכת אחת של י"ד פרקים. </w:t>
      </w:r>
    </w:p>
  </w:footnote>
  <w:footnote w:id="2">
    <w:p w:rsidR="00B5033C" w:rsidRDefault="00B5033C">
      <w:pPr>
        <w:pStyle w:val="a3"/>
      </w:pPr>
      <w:r>
        <w:rPr>
          <w:rStyle w:val="a5"/>
        </w:rPr>
        <w:footnoteRef/>
      </w:r>
      <w:r>
        <w:rPr>
          <w:rtl/>
        </w:rPr>
        <w:t xml:space="preserve"> </w:t>
      </w:r>
      <w:r>
        <w:rPr>
          <w:rFonts w:hint="cs"/>
          <w:rtl/>
        </w:rPr>
        <w:t>רבי יהודה בכרך, נפטר 1846 .</w:t>
      </w:r>
    </w:p>
  </w:footnote>
  <w:footnote w:id="3">
    <w:p w:rsidR="00553088" w:rsidRDefault="00553088" w:rsidP="00553088">
      <w:pPr>
        <w:pStyle w:val="a3"/>
        <w:rPr>
          <w:rtl/>
        </w:rPr>
      </w:pPr>
      <w:r>
        <w:rPr>
          <w:rStyle w:val="a5"/>
        </w:rPr>
        <w:footnoteRef/>
      </w:r>
      <w:r>
        <w:rPr>
          <w:rtl/>
        </w:rPr>
        <w:t xml:space="preserve"> </w:t>
      </w:r>
      <w:r>
        <w:rPr>
          <w:rFonts w:hint="cs"/>
          <w:rtl/>
        </w:rPr>
        <w:t>ט"ס בדפוסים שכתוב הלכה ח</w:t>
      </w:r>
    </w:p>
    <w:p w:rsidR="00553088" w:rsidRDefault="00553088">
      <w:pPr>
        <w:pStyle w:val="a3"/>
      </w:pPr>
    </w:p>
  </w:footnote>
  <w:footnote w:id="4">
    <w:p w:rsidR="00DB6C2F" w:rsidRDefault="00DB6C2F">
      <w:pPr>
        <w:pStyle w:val="a3"/>
      </w:pPr>
      <w:r>
        <w:rPr>
          <w:rStyle w:val="a5"/>
        </w:rPr>
        <w:footnoteRef/>
      </w:r>
      <w:r>
        <w:rPr>
          <w:rtl/>
        </w:rPr>
        <w:t xml:space="preserve"> </w:t>
      </w:r>
      <w:r>
        <w:rPr>
          <w:rFonts w:hint="cs"/>
          <w:rtl/>
        </w:rPr>
        <w:t xml:space="preserve">דבר משה- רבי עקיבא הוצא להורג בשנת 136 (66 שנים אחרי חורבן בית שני). בסביבות גיל 100 שנים. בעת החורבן היה רבי עקיבא עדיין בתקופתו בעם הארץ ולכן ודאי לא ישב בסנהדרין. </w:t>
      </w:r>
    </w:p>
  </w:footnote>
  <w:footnote w:id="5">
    <w:p w:rsidR="00412845" w:rsidRDefault="00412845">
      <w:pPr>
        <w:pStyle w:val="a3"/>
      </w:pPr>
      <w:r>
        <w:rPr>
          <w:rStyle w:val="a5"/>
        </w:rPr>
        <w:footnoteRef/>
      </w:r>
      <w:r>
        <w:rPr>
          <w:rtl/>
        </w:rPr>
        <w:t xml:space="preserve"> </w:t>
      </w:r>
      <w:r>
        <w:rPr>
          <w:rFonts w:hint="cs"/>
          <w:rtl/>
        </w:rPr>
        <w:t xml:space="preserve">דבר משה- בספר ערוך לנר צידד בדעת </w:t>
      </w:r>
      <w:proofErr w:type="spellStart"/>
      <w:r>
        <w:rPr>
          <w:rFonts w:hint="cs"/>
          <w:rtl/>
        </w:rPr>
        <w:t>הריטב"א</w:t>
      </w:r>
      <w:proofErr w:type="spellEnd"/>
      <w:r>
        <w:rPr>
          <w:rFonts w:hint="cs"/>
          <w:rtl/>
        </w:rPr>
        <w:t xml:space="preserve"> כי רבי עקיבא </w:t>
      </w:r>
      <w:proofErr w:type="spellStart"/>
      <w:r>
        <w:rPr>
          <w:rFonts w:hint="cs"/>
          <w:rtl/>
        </w:rPr>
        <w:t>ורי</w:t>
      </w:r>
      <w:proofErr w:type="spellEnd"/>
      <w:r>
        <w:rPr>
          <w:rFonts w:hint="cs"/>
          <w:rtl/>
        </w:rPr>
        <w:t xml:space="preserve"> טרפון ישבו בסנהדרין אך ארבעים קודם החורבן כבר לא דנה הסנהדרין דיני נפשות. ולכן רש"י פירש "אילו היינו בימים שסנהדרין דנו" ולא פירש כפשוטו.</w:t>
      </w:r>
    </w:p>
  </w:footnote>
  <w:footnote w:id="6">
    <w:p w:rsidR="00F94A47" w:rsidRDefault="00F94A47">
      <w:pPr>
        <w:pStyle w:val="a3"/>
      </w:pPr>
      <w:r>
        <w:rPr>
          <w:rStyle w:val="a5"/>
        </w:rPr>
        <w:footnoteRef/>
      </w:r>
      <w:r>
        <w:rPr>
          <w:rtl/>
        </w:rPr>
        <w:t xml:space="preserve"> </w:t>
      </w:r>
      <w:r>
        <w:rPr>
          <w:rFonts w:hint="cs"/>
          <w:rtl/>
        </w:rPr>
        <w:t xml:space="preserve">יש ט"ס בדפוסים שכתוב סימן </w:t>
      </w:r>
      <w:proofErr w:type="spellStart"/>
      <w:r>
        <w:rPr>
          <w:rFonts w:hint="cs"/>
          <w:rtl/>
        </w:rPr>
        <w:t>רמב</w:t>
      </w:r>
      <w:proofErr w:type="spellEnd"/>
    </w:p>
  </w:footnote>
  <w:footnote w:id="7">
    <w:p w:rsidR="00F94A47" w:rsidRDefault="00F94A47">
      <w:pPr>
        <w:pStyle w:val="a3"/>
        <w:rPr>
          <w:rtl/>
        </w:rPr>
      </w:pPr>
      <w:r>
        <w:rPr>
          <w:rStyle w:val="a5"/>
        </w:rPr>
        <w:footnoteRef/>
      </w:r>
      <w:r>
        <w:rPr>
          <w:rtl/>
        </w:rPr>
        <w:t xml:space="preserve"> </w:t>
      </w:r>
      <w:r>
        <w:rPr>
          <w:rFonts w:hint="cs"/>
          <w:rtl/>
        </w:rPr>
        <w:t xml:space="preserve">דבר משה- ומצאתי כמה הסברים באחרונים לתירוץ הקושיה . </w:t>
      </w:r>
    </w:p>
    <w:p w:rsidR="00F94A47" w:rsidRDefault="00F94A47" w:rsidP="00F94A47">
      <w:pPr>
        <w:pStyle w:val="a3"/>
        <w:rPr>
          <w:rtl/>
        </w:rPr>
      </w:pPr>
      <w:r w:rsidRPr="00F94A47">
        <w:rPr>
          <w:rFonts w:hint="cs"/>
          <w:b/>
          <w:bCs/>
          <w:rtl/>
        </w:rPr>
        <w:t xml:space="preserve">בספר בית הלל (רבי הלל </w:t>
      </w:r>
      <w:proofErr w:type="spellStart"/>
      <w:r w:rsidRPr="00F94A47">
        <w:rPr>
          <w:rFonts w:hint="cs"/>
          <w:b/>
          <w:bCs/>
          <w:rtl/>
        </w:rPr>
        <w:t>ב"ר</w:t>
      </w:r>
      <w:proofErr w:type="spellEnd"/>
      <w:r w:rsidRPr="00F94A47">
        <w:rPr>
          <w:rFonts w:hint="cs"/>
          <w:b/>
          <w:bCs/>
          <w:rtl/>
        </w:rPr>
        <w:t xml:space="preserve"> נפתלי </w:t>
      </w:r>
      <w:proofErr w:type="spellStart"/>
      <w:r w:rsidRPr="00F94A47">
        <w:rPr>
          <w:rFonts w:hint="cs"/>
          <w:b/>
          <w:bCs/>
          <w:rtl/>
        </w:rPr>
        <w:t>מוילנא</w:t>
      </w:r>
      <w:proofErr w:type="spellEnd"/>
      <w:r w:rsidRPr="00F94A47">
        <w:rPr>
          <w:rFonts w:hint="cs"/>
          <w:b/>
          <w:bCs/>
          <w:rtl/>
        </w:rPr>
        <w:t>, נפטר ב 1690)</w:t>
      </w:r>
      <w:r>
        <w:rPr>
          <w:rFonts w:hint="cs"/>
          <w:rtl/>
        </w:rPr>
        <w:t xml:space="preserve"> : </w:t>
      </w:r>
      <w:r>
        <w:rPr>
          <w:rFonts w:cs="Arial" w:hint="cs"/>
          <w:rtl/>
        </w:rPr>
        <w:t xml:space="preserve"> </w:t>
      </w:r>
      <w:r>
        <w:rPr>
          <w:rFonts w:cs="Arial"/>
          <w:rtl/>
        </w:rPr>
        <w:t xml:space="preserve">נראה </w:t>
      </w:r>
      <w:proofErr w:type="spellStart"/>
      <w:r>
        <w:rPr>
          <w:rFonts w:cs="Arial"/>
          <w:rtl/>
        </w:rPr>
        <w:t>דהכי</w:t>
      </w:r>
      <w:proofErr w:type="spellEnd"/>
      <w:r>
        <w:rPr>
          <w:rFonts w:cs="Arial"/>
          <w:rtl/>
        </w:rPr>
        <w:t xml:space="preserve"> פירושו דאף דאבי אביו הוא יותר גדול וחכם מאביו אעפ"כ אביו קודם לכיבוד יותר מאבי אביו,</w:t>
      </w:r>
    </w:p>
    <w:p w:rsidR="008A4FC6" w:rsidRDefault="008A4FC6" w:rsidP="00F94A47">
      <w:pPr>
        <w:pStyle w:val="a3"/>
        <w:rPr>
          <w:rtl/>
        </w:rPr>
      </w:pPr>
    </w:p>
    <w:p w:rsidR="00F94A47" w:rsidRDefault="00F94A47" w:rsidP="00F94A47">
      <w:pPr>
        <w:pStyle w:val="a3"/>
        <w:rPr>
          <w:rtl/>
        </w:rPr>
      </w:pPr>
      <w:r w:rsidRPr="00F94A47">
        <w:rPr>
          <w:rFonts w:hint="cs"/>
          <w:b/>
          <w:bCs/>
          <w:rtl/>
        </w:rPr>
        <w:t xml:space="preserve">רבי שלמה </w:t>
      </w:r>
      <w:proofErr w:type="spellStart"/>
      <w:r w:rsidRPr="00F94A47">
        <w:rPr>
          <w:rFonts w:hint="cs"/>
          <w:b/>
          <w:bCs/>
          <w:rtl/>
        </w:rPr>
        <w:t>אייגר</w:t>
      </w:r>
      <w:proofErr w:type="spellEnd"/>
      <w:r w:rsidRPr="00F94A47">
        <w:rPr>
          <w:rFonts w:hint="cs"/>
          <w:b/>
          <w:bCs/>
          <w:rtl/>
        </w:rPr>
        <w:t xml:space="preserve"> (</w:t>
      </w:r>
      <w:proofErr w:type="spellStart"/>
      <w:r w:rsidRPr="00F94A47">
        <w:rPr>
          <w:rFonts w:hint="cs"/>
          <w:b/>
          <w:bCs/>
          <w:rtl/>
        </w:rPr>
        <w:t>מהרש"א</w:t>
      </w:r>
      <w:proofErr w:type="spellEnd"/>
      <w:r w:rsidRPr="00F94A47">
        <w:rPr>
          <w:rFonts w:hint="cs"/>
          <w:b/>
          <w:bCs/>
          <w:rtl/>
        </w:rPr>
        <w:t xml:space="preserve"> על </w:t>
      </w:r>
      <w:proofErr w:type="spellStart"/>
      <w:r w:rsidRPr="00F94A47">
        <w:rPr>
          <w:rFonts w:hint="cs"/>
          <w:b/>
          <w:bCs/>
          <w:rtl/>
        </w:rPr>
        <w:t>שו"ע</w:t>
      </w:r>
      <w:proofErr w:type="spellEnd"/>
      <w:r>
        <w:rPr>
          <w:rFonts w:hint="cs"/>
          <w:rtl/>
        </w:rPr>
        <w:t xml:space="preserve">):  </w:t>
      </w:r>
      <w:r>
        <w:rPr>
          <w:rFonts w:cs="Arial"/>
          <w:rtl/>
        </w:rPr>
        <w:t xml:space="preserve">לענ"ד זהו בכלל אין למדים מהמדרש [ירושלמי פאה פ"ב הלכה ד], כיון </w:t>
      </w:r>
      <w:proofErr w:type="spellStart"/>
      <w:r>
        <w:rPr>
          <w:rFonts w:cs="Arial"/>
          <w:rtl/>
        </w:rPr>
        <w:t>דלהיפוך</w:t>
      </w:r>
      <w:proofErr w:type="spellEnd"/>
      <w:r>
        <w:rPr>
          <w:rFonts w:cs="Arial"/>
          <w:rtl/>
        </w:rPr>
        <w:t xml:space="preserve"> איתא ברש"י בהלכה בפרק ב' </w:t>
      </w:r>
      <w:proofErr w:type="spellStart"/>
      <w:r>
        <w:rPr>
          <w:rFonts w:cs="Arial"/>
          <w:rtl/>
        </w:rPr>
        <w:t>דמכות</w:t>
      </w:r>
      <w:proofErr w:type="spellEnd"/>
      <w:r>
        <w:rPr>
          <w:rFonts w:cs="Arial"/>
          <w:rtl/>
        </w:rPr>
        <w:t xml:space="preserve"> דף י"ב ע"א ד"ה הכי </w:t>
      </w:r>
      <w:proofErr w:type="spellStart"/>
      <w:r>
        <w:rPr>
          <w:rFonts w:cs="Arial"/>
          <w:rtl/>
        </w:rPr>
        <w:t>גרסינן</w:t>
      </w:r>
      <w:proofErr w:type="spellEnd"/>
      <w:r>
        <w:rPr>
          <w:rFonts w:cs="Arial"/>
          <w:rtl/>
        </w:rPr>
        <w:t xml:space="preserve"> [אלא],</w:t>
      </w:r>
    </w:p>
    <w:p w:rsidR="008A4FC6" w:rsidRDefault="008A4FC6" w:rsidP="00F94A47">
      <w:pPr>
        <w:pStyle w:val="a3"/>
        <w:rPr>
          <w:rtl/>
        </w:rPr>
      </w:pPr>
    </w:p>
    <w:p w:rsidR="00F94A47" w:rsidRDefault="008A4FC6" w:rsidP="008A4FC6">
      <w:pPr>
        <w:pStyle w:val="a3"/>
      </w:pPr>
      <w:r w:rsidRPr="008A4FC6">
        <w:rPr>
          <w:rFonts w:hint="cs"/>
          <w:b/>
          <w:bCs/>
          <w:rtl/>
        </w:rPr>
        <w:t>שו"ת תשובה מהאהבה</w:t>
      </w:r>
      <w:r>
        <w:rPr>
          <w:rFonts w:hint="cs"/>
          <w:b/>
          <w:bCs/>
          <w:rtl/>
        </w:rPr>
        <w:t xml:space="preserve"> (סימן </w:t>
      </w:r>
      <w:proofErr w:type="spellStart"/>
      <w:r>
        <w:rPr>
          <w:rFonts w:hint="cs"/>
          <w:b/>
          <w:bCs/>
          <w:rtl/>
        </w:rPr>
        <w:t>קעח</w:t>
      </w:r>
      <w:proofErr w:type="spellEnd"/>
      <w:r>
        <w:rPr>
          <w:rFonts w:hint="cs"/>
          <w:b/>
          <w:bCs/>
          <w:rtl/>
        </w:rPr>
        <w:t xml:space="preserve">) </w:t>
      </w:r>
      <w:r w:rsidRPr="008A4FC6">
        <w:rPr>
          <w:rFonts w:hint="cs"/>
          <w:b/>
          <w:bCs/>
          <w:rtl/>
        </w:rPr>
        <w:t>:</w:t>
      </w:r>
      <w:r>
        <w:rPr>
          <w:rFonts w:hint="cs"/>
          <w:rtl/>
        </w:rPr>
        <w:t xml:space="preserve"> </w:t>
      </w:r>
      <w:r w:rsidRPr="008A4FC6">
        <w:rPr>
          <w:rtl/>
        </w:rPr>
        <w:t>אבל מכל מקום ודאי חייב בכבוד זקנו. ואם כן, ממה שהנכד נעשה גואל הדם של אביו נגד זקנו אין ראיה שאין </w:t>
      </w:r>
      <w:r w:rsidRPr="008A4FC6">
        <w:rPr>
          <w:b/>
          <w:bCs/>
          <w:rtl/>
        </w:rPr>
        <w:t>כל חיוב </w:t>
      </w:r>
      <w:r w:rsidRPr="008A4FC6">
        <w:rPr>
          <w:rtl/>
        </w:rPr>
        <w:t>לכבד את זקנו</w:t>
      </w:r>
      <w:r w:rsidRPr="008A4FC6">
        <w:rPr>
          <w:b/>
          <w:bCs/>
        </w:rPr>
        <w:t>, </w:t>
      </w:r>
      <w:r w:rsidRPr="008A4FC6">
        <w:rPr>
          <w:rtl/>
        </w:rPr>
        <w:t xml:space="preserve">שהרי גם לדעת </w:t>
      </w:r>
      <w:proofErr w:type="spellStart"/>
      <w:r w:rsidRPr="008A4FC6">
        <w:rPr>
          <w:rtl/>
        </w:rPr>
        <w:t>הרמ"א</w:t>
      </w:r>
      <w:proofErr w:type="spellEnd"/>
      <w:r w:rsidRPr="008A4FC6">
        <w:rPr>
          <w:rtl/>
        </w:rPr>
        <w:t xml:space="preserve"> שיש חיוב לכבד זקנו מכל מקום חייב בכבוד אביו יותר מכבוד זקנו, וברור שיש לו </w:t>
      </w:r>
      <w:proofErr w:type="spellStart"/>
      <w:r w:rsidRPr="008A4FC6">
        <w:rPr>
          <w:rtl/>
        </w:rPr>
        <w:t>להעשות</w:t>
      </w:r>
      <w:proofErr w:type="spellEnd"/>
      <w:r w:rsidRPr="008A4FC6">
        <w:rPr>
          <w:rtl/>
        </w:rPr>
        <w:t xml:space="preserve"> גואל הדם לכבוד אביו, שחייב בכבודו יותר, נגד זקנו, שנדחה כבודו מפני כבוד אביו</w:t>
      </w:r>
      <w:r w:rsidRPr="008A4FC6">
        <w:t>.</w:t>
      </w:r>
    </w:p>
  </w:footnote>
  <w:footnote w:id="8">
    <w:p w:rsidR="00DE35D3" w:rsidRDefault="00DE35D3">
      <w:pPr>
        <w:pStyle w:val="a3"/>
      </w:pPr>
      <w:r>
        <w:rPr>
          <w:rStyle w:val="a5"/>
        </w:rPr>
        <w:footnoteRef/>
      </w:r>
      <w:r>
        <w:rPr>
          <w:rtl/>
        </w:rPr>
        <w:t xml:space="preserve"> </w:t>
      </w:r>
      <w:r>
        <w:rPr>
          <w:rFonts w:hint="cs"/>
          <w:rtl/>
        </w:rPr>
        <w:t xml:space="preserve">דבר משה- לענ"ד אפשר לסייע לדביר הרמב"ם. הגמרא אמרה "בל </w:t>
      </w:r>
      <w:proofErr w:type="spellStart"/>
      <w:r>
        <w:rPr>
          <w:rFonts w:hint="cs"/>
          <w:rtl/>
        </w:rPr>
        <w:t>תשקצו</w:t>
      </w:r>
      <w:proofErr w:type="spellEnd"/>
      <w:r>
        <w:rPr>
          <w:rFonts w:hint="cs"/>
          <w:rtl/>
        </w:rPr>
        <w:t xml:space="preserve">" אך אין מילים כאלו בתורה  שהרי נאמר "לא </w:t>
      </w:r>
      <w:proofErr w:type="spellStart"/>
      <w:r>
        <w:rPr>
          <w:rFonts w:hint="cs"/>
          <w:rtl/>
        </w:rPr>
        <w:t>תשקצו</w:t>
      </w:r>
      <w:proofErr w:type="spellEnd"/>
      <w:r>
        <w:rPr>
          <w:rFonts w:hint="cs"/>
          <w:rtl/>
        </w:rPr>
        <w:t xml:space="preserve"> ", ומכאן אפשר אולי לסייע לדעת הרמב"ם שזהו איסור דרבנן . </w:t>
      </w:r>
    </w:p>
  </w:footnote>
  <w:footnote w:id="9">
    <w:p w:rsidR="004F2CE2" w:rsidRDefault="004F2CE2">
      <w:pPr>
        <w:pStyle w:val="a3"/>
      </w:pPr>
      <w:r>
        <w:rPr>
          <w:rStyle w:val="a5"/>
        </w:rPr>
        <w:footnoteRef/>
      </w:r>
      <w:r>
        <w:rPr>
          <w:rtl/>
        </w:rPr>
        <w:t xml:space="preserve"> </w:t>
      </w:r>
      <w:r>
        <w:rPr>
          <w:rFonts w:hint="cs"/>
          <w:rtl/>
        </w:rPr>
        <w:t>דבר משה- שהרי על כרת אפשר לשוב בתשובה ואם לא ישלם נמצא שלא נענש כלל, מה שאין כן על עונש בית דין אין פטור כאשר שב בתשובה ולכן אין משלם</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201"/>
    <w:rsid w:val="00023210"/>
    <w:rsid w:val="000E60E7"/>
    <w:rsid w:val="001006FB"/>
    <w:rsid w:val="00210A66"/>
    <w:rsid w:val="002836E3"/>
    <w:rsid w:val="002A6C50"/>
    <w:rsid w:val="002D4F19"/>
    <w:rsid w:val="003243B0"/>
    <w:rsid w:val="00357E2E"/>
    <w:rsid w:val="0038105B"/>
    <w:rsid w:val="00396B57"/>
    <w:rsid w:val="00412845"/>
    <w:rsid w:val="00420158"/>
    <w:rsid w:val="004264A7"/>
    <w:rsid w:val="004462D0"/>
    <w:rsid w:val="00471BBB"/>
    <w:rsid w:val="004C056B"/>
    <w:rsid w:val="004D3E2E"/>
    <w:rsid w:val="004F2CE2"/>
    <w:rsid w:val="00521092"/>
    <w:rsid w:val="00542355"/>
    <w:rsid w:val="00553088"/>
    <w:rsid w:val="00555D4C"/>
    <w:rsid w:val="00566169"/>
    <w:rsid w:val="00583269"/>
    <w:rsid w:val="005A1A34"/>
    <w:rsid w:val="006D5755"/>
    <w:rsid w:val="006E33AF"/>
    <w:rsid w:val="00735AE0"/>
    <w:rsid w:val="00745590"/>
    <w:rsid w:val="00755648"/>
    <w:rsid w:val="007D0108"/>
    <w:rsid w:val="007D0557"/>
    <w:rsid w:val="007F5523"/>
    <w:rsid w:val="00816211"/>
    <w:rsid w:val="008451B9"/>
    <w:rsid w:val="008A4FC6"/>
    <w:rsid w:val="008B4FC7"/>
    <w:rsid w:val="008F3E1D"/>
    <w:rsid w:val="009B6D8B"/>
    <w:rsid w:val="00A10FD0"/>
    <w:rsid w:val="00A1630B"/>
    <w:rsid w:val="00A95F1B"/>
    <w:rsid w:val="00AA2011"/>
    <w:rsid w:val="00AE2D6B"/>
    <w:rsid w:val="00B47A01"/>
    <w:rsid w:val="00B5033C"/>
    <w:rsid w:val="00B700C2"/>
    <w:rsid w:val="00BB5A56"/>
    <w:rsid w:val="00BF59B6"/>
    <w:rsid w:val="00C80940"/>
    <w:rsid w:val="00CD5E41"/>
    <w:rsid w:val="00CE2092"/>
    <w:rsid w:val="00D21098"/>
    <w:rsid w:val="00D23444"/>
    <w:rsid w:val="00DA32E5"/>
    <w:rsid w:val="00DA53D6"/>
    <w:rsid w:val="00DB3FDA"/>
    <w:rsid w:val="00DB6C2F"/>
    <w:rsid w:val="00DE35D3"/>
    <w:rsid w:val="00E05691"/>
    <w:rsid w:val="00E31201"/>
    <w:rsid w:val="00E735FE"/>
    <w:rsid w:val="00E87716"/>
    <w:rsid w:val="00EF2A5F"/>
    <w:rsid w:val="00F52EC5"/>
    <w:rsid w:val="00F923D6"/>
    <w:rsid w:val="00F94A47"/>
    <w:rsid w:val="00FC6B8E"/>
    <w:rsid w:val="00FE0456"/>
    <w:rsid w:val="00FE169F"/>
    <w:rsid w:val="00FF5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A448"/>
  <w15:chartTrackingRefBased/>
  <w15:docId w15:val="{695AD93D-2BF1-4796-A48D-C22F585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20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033C"/>
    <w:pPr>
      <w:spacing w:after="0" w:line="240" w:lineRule="auto"/>
    </w:pPr>
    <w:rPr>
      <w:sz w:val="20"/>
      <w:szCs w:val="20"/>
    </w:rPr>
  </w:style>
  <w:style w:type="character" w:customStyle="1" w:styleId="a4">
    <w:name w:val="טקסט הערת שוליים תו"/>
    <w:basedOn w:val="a0"/>
    <w:link w:val="a3"/>
    <w:uiPriority w:val="99"/>
    <w:semiHidden/>
    <w:rsid w:val="00B5033C"/>
    <w:rPr>
      <w:sz w:val="20"/>
      <w:szCs w:val="20"/>
    </w:rPr>
  </w:style>
  <w:style w:type="character" w:styleId="a5">
    <w:name w:val="footnote reference"/>
    <w:basedOn w:val="a0"/>
    <w:uiPriority w:val="99"/>
    <w:semiHidden/>
    <w:unhideWhenUsed/>
    <w:rsid w:val="00B503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AF860-2410-467D-ABA3-4507E7CB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9</Pages>
  <Words>3251</Words>
  <Characters>16258</Characters>
  <Application>Microsoft Office Word</Application>
  <DocSecurity>0</DocSecurity>
  <Lines>135</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משה</dc:creator>
  <cp:keywords/>
  <dc:description/>
  <cp:lastModifiedBy>משה</cp:lastModifiedBy>
  <cp:revision>96</cp:revision>
  <dcterms:created xsi:type="dcterms:W3CDTF">2020-12-15T17:41:00Z</dcterms:created>
  <dcterms:modified xsi:type="dcterms:W3CDTF">2021-03-07T19:51:00Z</dcterms:modified>
</cp:coreProperties>
</file>