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5D9" w:rsidRPr="004D6604" w:rsidRDefault="00140F1E">
      <w:pPr>
        <w:rPr>
          <w:sz w:val="28"/>
          <w:szCs w:val="28"/>
          <w:rtl/>
        </w:rPr>
      </w:pPr>
      <w:r w:rsidRPr="004D6604">
        <w:rPr>
          <w:rFonts w:hint="cs"/>
          <w:sz w:val="28"/>
          <w:szCs w:val="28"/>
          <w:rtl/>
        </w:rPr>
        <w:t>ב"ה</w:t>
      </w:r>
    </w:p>
    <w:p w:rsidR="00140F1E" w:rsidRDefault="00140F1E" w:rsidP="00726448">
      <w:pPr>
        <w:jc w:val="center"/>
        <w:rPr>
          <w:sz w:val="28"/>
          <w:szCs w:val="28"/>
          <w:rtl/>
        </w:rPr>
      </w:pPr>
      <w:r w:rsidRPr="004D6604">
        <w:rPr>
          <w:rFonts w:hint="cs"/>
          <w:sz w:val="28"/>
          <w:szCs w:val="28"/>
          <w:rtl/>
        </w:rPr>
        <w:t>ספירה בהזאה על טוהרו של מזבח</w:t>
      </w:r>
    </w:p>
    <w:p w:rsidR="00726448" w:rsidRPr="00726448" w:rsidRDefault="00726448" w:rsidP="00726448">
      <w:pPr>
        <w:jc w:val="right"/>
        <w:rPr>
          <w:sz w:val="18"/>
          <w:szCs w:val="18"/>
          <w:rtl/>
        </w:rPr>
      </w:pPr>
      <w:r>
        <w:rPr>
          <w:rFonts w:hint="cs"/>
          <w:sz w:val="18"/>
          <w:szCs w:val="18"/>
          <w:rtl/>
        </w:rPr>
        <w:t xml:space="preserve">אברהם </w:t>
      </w:r>
      <w:proofErr w:type="spellStart"/>
      <w:r>
        <w:rPr>
          <w:rFonts w:hint="cs"/>
          <w:sz w:val="18"/>
          <w:szCs w:val="18"/>
          <w:rtl/>
        </w:rPr>
        <w:t>בורשטין</w:t>
      </w:r>
      <w:proofErr w:type="spellEnd"/>
    </w:p>
    <w:p w:rsidR="00184ABC" w:rsidRDefault="00184ABC" w:rsidP="00184ABC">
      <w:pPr>
        <w:pStyle w:val="a3"/>
        <w:spacing w:after="100"/>
        <w:jc w:val="both"/>
        <w:rPr>
          <w:rFonts w:cs="David"/>
          <w:sz w:val="24"/>
          <w:szCs w:val="24"/>
          <w:rtl/>
        </w:rPr>
      </w:pPr>
      <w:bookmarkStart w:id="0" w:name="_Hlk73875055"/>
      <w:bookmarkStart w:id="1" w:name="_Hlk73614289"/>
      <w:r>
        <w:rPr>
          <w:rFonts w:cs="David" w:hint="cs"/>
          <w:sz w:val="24"/>
          <w:szCs w:val="24"/>
          <w:rtl/>
        </w:rPr>
        <w:t>"</w:t>
      </w:r>
      <w:r w:rsidRPr="00184ABC">
        <w:rPr>
          <w:rFonts w:cs="David" w:hint="cs"/>
          <w:sz w:val="24"/>
          <w:szCs w:val="24"/>
          <w:rtl/>
        </w:rPr>
        <w:t>הזה</w:t>
      </w:r>
      <w:r w:rsidRPr="00184ABC">
        <w:rPr>
          <w:rFonts w:cs="David"/>
          <w:sz w:val="24"/>
          <w:szCs w:val="24"/>
          <w:rtl/>
        </w:rPr>
        <w:t xml:space="preserve"> </w:t>
      </w:r>
      <w:r w:rsidRPr="00184ABC">
        <w:rPr>
          <w:rFonts w:cs="David" w:hint="cs"/>
          <w:sz w:val="24"/>
          <w:szCs w:val="24"/>
          <w:rtl/>
        </w:rPr>
        <w:t>על</w:t>
      </w:r>
      <w:r w:rsidRPr="00184ABC">
        <w:rPr>
          <w:rFonts w:cs="David"/>
          <w:sz w:val="24"/>
          <w:szCs w:val="24"/>
          <w:rtl/>
        </w:rPr>
        <w:t xml:space="preserve"> </w:t>
      </w:r>
      <w:r w:rsidRPr="00184ABC">
        <w:rPr>
          <w:rFonts w:cs="David" w:hint="cs"/>
          <w:sz w:val="24"/>
          <w:szCs w:val="24"/>
          <w:rtl/>
        </w:rPr>
        <w:t>טהרו</w:t>
      </w:r>
      <w:r w:rsidRPr="00184ABC">
        <w:rPr>
          <w:rFonts w:cs="David"/>
          <w:sz w:val="24"/>
          <w:szCs w:val="24"/>
          <w:rtl/>
        </w:rPr>
        <w:t xml:space="preserve"> </w:t>
      </w:r>
      <w:r w:rsidRPr="00184ABC">
        <w:rPr>
          <w:rFonts w:cs="David" w:hint="cs"/>
          <w:sz w:val="24"/>
          <w:szCs w:val="24"/>
          <w:rtl/>
        </w:rPr>
        <w:t>של</w:t>
      </w:r>
      <w:r w:rsidRPr="00184ABC">
        <w:rPr>
          <w:rFonts w:cs="David"/>
          <w:sz w:val="24"/>
          <w:szCs w:val="24"/>
          <w:rtl/>
        </w:rPr>
        <w:t xml:space="preserve"> </w:t>
      </w:r>
      <w:r w:rsidRPr="00184ABC">
        <w:rPr>
          <w:rFonts w:cs="David" w:hint="cs"/>
          <w:sz w:val="24"/>
          <w:szCs w:val="24"/>
          <w:rtl/>
        </w:rPr>
        <w:t>מזבח</w:t>
      </w:r>
      <w:r w:rsidRPr="00184ABC">
        <w:rPr>
          <w:rFonts w:cs="David"/>
          <w:sz w:val="24"/>
          <w:szCs w:val="24"/>
          <w:rtl/>
        </w:rPr>
        <w:t xml:space="preserve"> </w:t>
      </w:r>
      <w:r w:rsidRPr="00184ABC">
        <w:rPr>
          <w:rFonts w:cs="David" w:hint="cs"/>
          <w:sz w:val="24"/>
          <w:szCs w:val="24"/>
          <w:rtl/>
        </w:rPr>
        <w:t>שבע</w:t>
      </w:r>
      <w:r w:rsidRPr="00184ABC">
        <w:rPr>
          <w:rFonts w:cs="David"/>
          <w:sz w:val="24"/>
          <w:szCs w:val="24"/>
          <w:rtl/>
        </w:rPr>
        <w:t xml:space="preserve"> </w:t>
      </w:r>
      <w:r w:rsidRPr="00184ABC">
        <w:rPr>
          <w:rFonts w:cs="David" w:hint="cs"/>
          <w:sz w:val="24"/>
          <w:szCs w:val="24"/>
          <w:rtl/>
        </w:rPr>
        <w:t>פעמים</w:t>
      </w:r>
      <w:r>
        <w:rPr>
          <w:rFonts w:cs="David" w:hint="cs"/>
          <w:sz w:val="24"/>
          <w:szCs w:val="24"/>
          <w:rtl/>
        </w:rPr>
        <w:t>". המשנה והגמרא לא פרשו האם אז הכהן צריך למנות בפיו את ההזאות.</w:t>
      </w:r>
    </w:p>
    <w:p w:rsidR="004D6604" w:rsidRPr="004D6604" w:rsidRDefault="004D6604" w:rsidP="004D6604">
      <w:pPr>
        <w:pStyle w:val="a3"/>
        <w:spacing w:after="100"/>
        <w:jc w:val="both"/>
        <w:rPr>
          <w:rFonts w:cs="David"/>
          <w:sz w:val="24"/>
          <w:szCs w:val="24"/>
          <w:rtl/>
        </w:rPr>
      </w:pPr>
      <w:r w:rsidRPr="004D6604">
        <w:rPr>
          <w:rFonts w:cs="David" w:hint="cs"/>
          <w:sz w:val="24"/>
          <w:szCs w:val="24"/>
          <w:rtl/>
        </w:rPr>
        <w:t xml:space="preserve">חז"ל </w:t>
      </w:r>
      <w:r>
        <w:rPr>
          <w:rFonts w:cs="David" w:hint="cs"/>
          <w:sz w:val="24"/>
          <w:szCs w:val="24"/>
          <w:rtl/>
        </w:rPr>
        <w:t xml:space="preserve">דרשו </w:t>
      </w:r>
      <w:r w:rsidRPr="004D6604">
        <w:rPr>
          <w:rFonts w:cs="David" w:hint="cs"/>
          <w:sz w:val="24"/>
          <w:szCs w:val="24"/>
          <w:rtl/>
        </w:rPr>
        <w:t xml:space="preserve">בתורת כהנים (אחרי מות, סוף </w:t>
      </w:r>
      <w:proofErr w:type="spellStart"/>
      <w:r w:rsidRPr="004D6604">
        <w:rPr>
          <w:rFonts w:cs="David" w:hint="cs"/>
          <w:sz w:val="24"/>
          <w:szCs w:val="24"/>
          <w:rtl/>
        </w:rPr>
        <w:t>פרשתא</w:t>
      </w:r>
      <w:proofErr w:type="spellEnd"/>
      <w:r w:rsidRPr="004D6604">
        <w:rPr>
          <w:rFonts w:cs="David" w:hint="cs"/>
          <w:sz w:val="24"/>
          <w:szCs w:val="24"/>
          <w:rtl/>
        </w:rPr>
        <w:t xml:space="preserve"> ג')</w:t>
      </w:r>
      <w:r>
        <w:rPr>
          <w:rFonts w:cs="David" w:hint="cs"/>
          <w:sz w:val="24"/>
          <w:szCs w:val="24"/>
          <w:rtl/>
        </w:rPr>
        <w:t xml:space="preserve"> שיש למנות גם בהזאה על טהרו של מזבח</w:t>
      </w:r>
      <w:r w:rsidRPr="004D6604">
        <w:rPr>
          <w:rFonts w:cs="David" w:hint="cs"/>
          <w:sz w:val="24"/>
          <w:szCs w:val="24"/>
          <w:rtl/>
        </w:rPr>
        <w:t>: "'והזה</w:t>
      </w:r>
      <w:r w:rsidRPr="004D6604">
        <w:rPr>
          <w:rFonts w:cs="David"/>
          <w:sz w:val="24"/>
          <w:szCs w:val="24"/>
          <w:rtl/>
        </w:rPr>
        <w:t xml:space="preserve"> </w:t>
      </w:r>
      <w:r w:rsidRPr="004D6604">
        <w:rPr>
          <w:rFonts w:cs="David" w:hint="cs"/>
          <w:sz w:val="24"/>
          <w:szCs w:val="24"/>
          <w:rtl/>
        </w:rPr>
        <w:t>עליו'</w:t>
      </w:r>
      <w:r w:rsidRPr="004D6604">
        <w:rPr>
          <w:rFonts w:cs="David"/>
          <w:sz w:val="24"/>
          <w:szCs w:val="24"/>
          <w:rtl/>
        </w:rPr>
        <w:t xml:space="preserve"> </w:t>
      </w:r>
      <w:r w:rsidRPr="004D6604">
        <w:rPr>
          <w:rFonts w:cs="David" w:hint="cs"/>
          <w:sz w:val="24"/>
          <w:szCs w:val="24"/>
          <w:rtl/>
        </w:rPr>
        <w:t>על</w:t>
      </w:r>
      <w:r w:rsidRPr="004D6604">
        <w:rPr>
          <w:rFonts w:cs="David"/>
          <w:sz w:val="24"/>
          <w:szCs w:val="24"/>
          <w:rtl/>
        </w:rPr>
        <w:t xml:space="preserve"> </w:t>
      </w:r>
      <w:r w:rsidRPr="004D6604">
        <w:rPr>
          <w:rFonts w:cs="David" w:hint="cs"/>
          <w:sz w:val="24"/>
          <w:szCs w:val="24"/>
          <w:rtl/>
        </w:rPr>
        <w:t>טהרו</w:t>
      </w:r>
      <w:r w:rsidRPr="004D6604">
        <w:rPr>
          <w:rFonts w:cs="David"/>
          <w:sz w:val="24"/>
          <w:szCs w:val="24"/>
          <w:rtl/>
        </w:rPr>
        <w:t xml:space="preserve"> </w:t>
      </w:r>
      <w:r w:rsidRPr="004D6604">
        <w:rPr>
          <w:rFonts w:cs="David" w:hint="cs"/>
          <w:sz w:val="24"/>
          <w:szCs w:val="24"/>
          <w:rtl/>
        </w:rPr>
        <w:t>של</w:t>
      </w:r>
      <w:r w:rsidRPr="004D6604">
        <w:rPr>
          <w:rFonts w:cs="David"/>
          <w:sz w:val="24"/>
          <w:szCs w:val="24"/>
          <w:rtl/>
        </w:rPr>
        <w:t xml:space="preserve"> </w:t>
      </w:r>
      <w:r w:rsidRPr="004D6604">
        <w:rPr>
          <w:rFonts w:cs="David" w:hint="cs"/>
          <w:sz w:val="24"/>
          <w:szCs w:val="24"/>
          <w:rtl/>
        </w:rPr>
        <w:t>מזבח,</w:t>
      </w:r>
      <w:r w:rsidRPr="004D6604">
        <w:rPr>
          <w:rFonts w:cs="David"/>
          <w:sz w:val="24"/>
          <w:szCs w:val="24"/>
          <w:rtl/>
        </w:rPr>
        <w:t xml:space="preserve"> </w:t>
      </w:r>
      <w:r w:rsidRPr="004D6604">
        <w:rPr>
          <w:rFonts w:cs="David" w:hint="cs"/>
          <w:sz w:val="24"/>
          <w:szCs w:val="24"/>
          <w:rtl/>
        </w:rPr>
        <w:t>'מן</w:t>
      </w:r>
      <w:r w:rsidRPr="004D6604">
        <w:rPr>
          <w:rFonts w:cs="David"/>
          <w:sz w:val="24"/>
          <w:szCs w:val="24"/>
          <w:rtl/>
        </w:rPr>
        <w:t xml:space="preserve"> </w:t>
      </w:r>
      <w:r w:rsidRPr="004D6604">
        <w:rPr>
          <w:rFonts w:cs="David" w:hint="cs"/>
          <w:sz w:val="24"/>
          <w:szCs w:val="24"/>
          <w:rtl/>
        </w:rPr>
        <w:t>הדם'</w:t>
      </w:r>
      <w:r w:rsidRPr="004D6604">
        <w:rPr>
          <w:rFonts w:cs="David"/>
          <w:sz w:val="24"/>
          <w:szCs w:val="24"/>
          <w:rtl/>
        </w:rPr>
        <w:t xml:space="preserve"> </w:t>
      </w:r>
      <w:proofErr w:type="spellStart"/>
      <w:r w:rsidRPr="004D6604">
        <w:rPr>
          <w:rFonts w:cs="David" w:hint="cs"/>
          <w:sz w:val="24"/>
          <w:szCs w:val="24"/>
          <w:rtl/>
        </w:rPr>
        <w:t>שבענין</w:t>
      </w:r>
      <w:proofErr w:type="spellEnd"/>
      <w:r w:rsidRPr="004D6604">
        <w:rPr>
          <w:rFonts w:cs="David"/>
          <w:sz w:val="24"/>
          <w:szCs w:val="24"/>
          <w:rtl/>
        </w:rPr>
        <w:t xml:space="preserve">, </w:t>
      </w:r>
      <w:r w:rsidRPr="004D6604">
        <w:rPr>
          <w:rFonts w:cs="David" w:hint="cs"/>
          <w:sz w:val="24"/>
          <w:szCs w:val="24"/>
          <w:rtl/>
        </w:rPr>
        <w:t>'שבע</w:t>
      </w:r>
      <w:r w:rsidRPr="004D6604">
        <w:rPr>
          <w:rFonts w:cs="David"/>
          <w:sz w:val="24"/>
          <w:szCs w:val="24"/>
          <w:rtl/>
        </w:rPr>
        <w:t xml:space="preserve"> </w:t>
      </w:r>
      <w:r w:rsidRPr="004D6604">
        <w:rPr>
          <w:rFonts w:cs="David" w:hint="cs"/>
          <w:sz w:val="24"/>
          <w:szCs w:val="24"/>
          <w:rtl/>
        </w:rPr>
        <w:t>פעמים'</w:t>
      </w:r>
      <w:r w:rsidRPr="004D6604">
        <w:rPr>
          <w:rFonts w:cs="David"/>
          <w:sz w:val="24"/>
          <w:szCs w:val="24"/>
          <w:rtl/>
        </w:rPr>
        <w:t xml:space="preserve"> </w:t>
      </w:r>
      <w:r w:rsidRPr="004D6604">
        <w:rPr>
          <w:rFonts w:cs="David" w:hint="cs"/>
          <w:sz w:val="24"/>
          <w:szCs w:val="24"/>
          <w:rtl/>
        </w:rPr>
        <w:t>לא</w:t>
      </w:r>
      <w:r w:rsidRPr="004D6604">
        <w:rPr>
          <w:rFonts w:cs="David"/>
          <w:sz w:val="24"/>
          <w:szCs w:val="24"/>
          <w:rtl/>
        </w:rPr>
        <w:t xml:space="preserve"> </w:t>
      </w:r>
      <w:r w:rsidRPr="004D6604">
        <w:rPr>
          <w:rFonts w:cs="David" w:hint="cs"/>
          <w:sz w:val="24"/>
          <w:szCs w:val="24"/>
          <w:rtl/>
        </w:rPr>
        <w:t>שבע</w:t>
      </w:r>
      <w:r w:rsidRPr="004D6604">
        <w:rPr>
          <w:rFonts w:cs="David"/>
          <w:sz w:val="24"/>
          <w:szCs w:val="24"/>
          <w:rtl/>
        </w:rPr>
        <w:t xml:space="preserve"> </w:t>
      </w:r>
      <w:r w:rsidRPr="004D6604">
        <w:rPr>
          <w:rFonts w:cs="David" w:hint="cs"/>
          <w:sz w:val="24"/>
          <w:szCs w:val="24"/>
          <w:rtl/>
        </w:rPr>
        <w:t>טיפים</w:t>
      </w:r>
      <w:r w:rsidRPr="004D6604">
        <w:rPr>
          <w:rFonts w:cs="David"/>
          <w:sz w:val="24"/>
          <w:szCs w:val="24"/>
          <w:rtl/>
        </w:rPr>
        <w:t xml:space="preserve">, </w:t>
      </w:r>
      <w:r w:rsidRPr="004D6604">
        <w:rPr>
          <w:rFonts w:cs="David" w:hint="cs"/>
          <w:sz w:val="24"/>
          <w:szCs w:val="24"/>
          <w:rtl/>
        </w:rPr>
        <w:t>'שבע'</w:t>
      </w:r>
      <w:r w:rsidRPr="004D6604">
        <w:rPr>
          <w:rFonts w:cs="David"/>
          <w:sz w:val="24"/>
          <w:szCs w:val="24"/>
          <w:rtl/>
        </w:rPr>
        <w:t xml:space="preserve"> </w:t>
      </w:r>
      <w:r w:rsidRPr="004D6604">
        <w:rPr>
          <w:rFonts w:cs="David" w:hint="cs"/>
          <w:b/>
          <w:bCs/>
          <w:sz w:val="24"/>
          <w:szCs w:val="24"/>
          <w:rtl/>
        </w:rPr>
        <w:t>יהא</w:t>
      </w:r>
      <w:r w:rsidRPr="004D6604">
        <w:rPr>
          <w:rFonts w:cs="David"/>
          <w:b/>
          <w:bCs/>
          <w:sz w:val="24"/>
          <w:szCs w:val="24"/>
          <w:rtl/>
        </w:rPr>
        <w:t xml:space="preserve"> </w:t>
      </w:r>
      <w:r w:rsidRPr="004D6604">
        <w:rPr>
          <w:rFonts w:cs="David" w:hint="cs"/>
          <w:b/>
          <w:bCs/>
          <w:sz w:val="24"/>
          <w:szCs w:val="24"/>
          <w:rtl/>
        </w:rPr>
        <w:t>מונה</w:t>
      </w:r>
      <w:r w:rsidRPr="004D6604">
        <w:rPr>
          <w:rFonts w:cs="David"/>
          <w:b/>
          <w:bCs/>
          <w:sz w:val="24"/>
          <w:szCs w:val="24"/>
          <w:rtl/>
        </w:rPr>
        <w:t xml:space="preserve"> </w:t>
      </w:r>
      <w:r w:rsidRPr="004D6604">
        <w:rPr>
          <w:rFonts w:cs="David" w:hint="cs"/>
          <w:b/>
          <w:bCs/>
          <w:sz w:val="24"/>
          <w:szCs w:val="24"/>
          <w:rtl/>
        </w:rPr>
        <w:t>שבע</w:t>
      </w:r>
      <w:r w:rsidRPr="004D6604">
        <w:rPr>
          <w:rFonts w:cs="David"/>
          <w:b/>
          <w:bCs/>
          <w:sz w:val="24"/>
          <w:szCs w:val="24"/>
          <w:rtl/>
        </w:rPr>
        <w:t xml:space="preserve"> </w:t>
      </w:r>
      <w:r w:rsidRPr="004D6604">
        <w:rPr>
          <w:rFonts w:cs="David" w:hint="cs"/>
          <w:b/>
          <w:bCs/>
          <w:sz w:val="24"/>
          <w:szCs w:val="24"/>
          <w:rtl/>
        </w:rPr>
        <w:t>פעמים</w:t>
      </w:r>
      <w:r w:rsidRPr="004D6604">
        <w:rPr>
          <w:rFonts w:cs="David"/>
          <w:sz w:val="24"/>
          <w:szCs w:val="24"/>
          <w:rtl/>
        </w:rPr>
        <w:t xml:space="preserve"> </w:t>
      </w:r>
      <w:r w:rsidRPr="004D6604">
        <w:rPr>
          <w:rFonts w:cs="David" w:hint="cs"/>
          <w:sz w:val="24"/>
          <w:szCs w:val="24"/>
          <w:rtl/>
        </w:rPr>
        <w:t>לא</w:t>
      </w:r>
      <w:r w:rsidRPr="004D6604">
        <w:rPr>
          <w:rFonts w:cs="David"/>
          <w:sz w:val="24"/>
          <w:szCs w:val="24"/>
          <w:rtl/>
        </w:rPr>
        <w:t xml:space="preserve"> </w:t>
      </w:r>
      <w:r w:rsidRPr="004D6604">
        <w:rPr>
          <w:rFonts w:cs="David" w:hint="cs"/>
          <w:sz w:val="24"/>
          <w:szCs w:val="24"/>
          <w:rtl/>
        </w:rPr>
        <w:t>אחת</w:t>
      </w:r>
      <w:r w:rsidRPr="004D6604">
        <w:rPr>
          <w:rFonts w:cs="David"/>
          <w:sz w:val="24"/>
          <w:szCs w:val="24"/>
          <w:rtl/>
        </w:rPr>
        <w:t xml:space="preserve"> </w:t>
      </w:r>
      <w:r w:rsidRPr="004D6604">
        <w:rPr>
          <w:rFonts w:cs="David" w:hint="cs"/>
          <w:sz w:val="24"/>
          <w:szCs w:val="24"/>
          <w:rtl/>
        </w:rPr>
        <w:t>ושבע". אולם הרמב"ם (עבודת יום הכיפורים ג', ה') כתב בכל ההזאות ש</w:t>
      </w:r>
      <w:r>
        <w:rPr>
          <w:rFonts w:cs="David" w:hint="cs"/>
          <w:sz w:val="24"/>
          <w:szCs w:val="24"/>
          <w:rtl/>
        </w:rPr>
        <w:t>יש למנות</w:t>
      </w:r>
      <w:r w:rsidRPr="004D6604">
        <w:rPr>
          <w:rFonts w:cs="David" w:hint="cs"/>
          <w:sz w:val="24"/>
          <w:szCs w:val="24"/>
          <w:rtl/>
        </w:rPr>
        <w:t xml:space="preserve">: 'אחת, 'אחת ואחת' וכו', ואילו כאן, שיש רק שבע הזאות שוות, לא הזכיר כלל שצריך למנות. ויש לעיין מדוע, שהרי כפי שראינו בתורת כהנים צריך למנות גם כאן? </w:t>
      </w:r>
    </w:p>
    <w:bookmarkEnd w:id="0"/>
    <w:p w:rsidR="004D6604" w:rsidRPr="004D6604" w:rsidRDefault="004D6604" w:rsidP="004D6604">
      <w:pPr>
        <w:pStyle w:val="a3"/>
        <w:spacing w:after="100"/>
        <w:jc w:val="both"/>
        <w:rPr>
          <w:rFonts w:cs="David"/>
          <w:sz w:val="24"/>
          <w:szCs w:val="24"/>
          <w:rtl/>
        </w:rPr>
      </w:pPr>
      <w:r w:rsidRPr="004D6604">
        <w:rPr>
          <w:rFonts w:cs="David" w:hint="cs"/>
          <w:sz w:val="24"/>
          <w:szCs w:val="24"/>
          <w:rtl/>
        </w:rPr>
        <w:t>בגוף הדין של חיוב הספירה בהזאות הראשונות שמזה אחת למעלה ושבע למטה, נחלקו האמוראים (יומא נה.): "דכולי</w:t>
      </w:r>
      <w:r w:rsidRPr="004D6604">
        <w:rPr>
          <w:rFonts w:cs="David"/>
          <w:sz w:val="24"/>
          <w:szCs w:val="24"/>
          <w:rtl/>
        </w:rPr>
        <w:t xml:space="preserve"> </w:t>
      </w:r>
      <w:r w:rsidRPr="004D6604">
        <w:rPr>
          <w:rFonts w:cs="David" w:hint="cs"/>
          <w:sz w:val="24"/>
          <w:szCs w:val="24"/>
          <w:rtl/>
        </w:rPr>
        <w:t>עלמא</w:t>
      </w:r>
      <w:r w:rsidRPr="004D6604">
        <w:rPr>
          <w:rFonts w:cs="David"/>
          <w:sz w:val="24"/>
          <w:szCs w:val="24"/>
          <w:rtl/>
        </w:rPr>
        <w:t xml:space="preserve"> </w:t>
      </w:r>
      <w:proofErr w:type="spellStart"/>
      <w:r w:rsidRPr="004D6604">
        <w:rPr>
          <w:rFonts w:cs="David" w:hint="cs"/>
          <w:sz w:val="24"/>
          <w:szCs w:val="24"/>
          <w:rtl/>
        </w:rPr>
        <w:t>מיהת</w:t>
      </w:r>
      <w:proofErr w:type="spellEnd"/>
      <w:r w:rsidRPr="004D6604">
        <w:rPr>
          <w:rFonts w:cs="David"/>
          <w:sz w:val="24"/>
          <w:szCs w:val="24"/>
          <w:rtl/>
        </w:rPr>
        <w:t xml:space="preserve"> </w:t>
      </w:r>
      <w:r w:rsidRPr="004D6604">
        <w:rPr>
          <w:rFonts w:cs="David" w:hint="cs"/>
          <w:sz w:val="24"/>
          <w:szCs w:val="24"/>
          <w:rtl/>
        </w:rPr>
        <w:t>הזאה</w:t>
      </w:r>
      <w:r w:rsidRPr="004D6604">
        <w:rPr>
          <w:rFonts w:cs="David"/>
          <w:sz w:val="24"/>
          <w:szCs w:val="24"/>
          <w:rtl/>
        </w:rPr>
        <w:t xml:space="preserve"> </w:t>
      </w:r>
      <w:r w:rsidRPr="004D6604">
        <w:rPr>
          <w:rFonts w:cs="David" w:hint="cs"/>
          <w:sz w:val="24"/>
          <w:szCs w:val="24"/>
          <w:rtl/>
        </w:rPr>
        <w:t>ראשונה</w:t>
      </w:r>
      <w:r w:rsidRPr="004D6604">
        <w:rPr>
          <w:rFonts w:cs="David"/>
          <w:sz w:val="24"/>
          <w:szCs w:val="24"/>
          <w:rtl/>
        </w:rPr>
        <w:t xml:space="preserve"> </w:t>
      </w:r>
      <w:r w:rsidRPr="004D6604">
        <w:rPr>
          <w:rFonts w:cs="David" w:hint="cs"/>
          <w:sz w:val="24"/>
          <w:szCs w:val="24"/>
          <w:rtl/>
        </w:rPr>
        <w:t>צריכה</w:t>
      </w:r>
      <w:r w:rsidRPr="004D6604">
        <w:rPr>
          <w:rFonts w:cs="David"/>
          <w:sz w:val="24"/>
          <w:szCs w:val="24"/>
          <w:rtl/>
        </w:rPr>
        <w:t xml:space="preserve"> </w:t>
      </w:r>
      <w:r w:rsidRPr="004D6604">
        <w:rPr>
          <w:rFonts w:cs="David" w:hint="cs"/>
          <w:sz w:val="24"/>
          <w:szCs w:val="24"/>
          <w:rtl/>
        </w:rPr>
        <w:t>מנין</w:t>
      </w:r>
      <w:r w:rsidRPr="004D6604">
        <w:rPr>
          <w:rFonts w:cs="David"/>
          <w:sz w:val="24"/>
          <w:szCs w:val="24"/>
          <w:rtl/>
        </w:rPr>
        <w:t xml:space="preserve"> </w:t>
      </w:r>
      <w:r w:rsidRPr="004D6604">
        <w:rPr>
          <w:rFonts w:cs="David" w:hint="cs"/>
          <w:sz w:val="24"/>
          <w:szCs w:val="24"/>
          <w:rtl/>
        </w:rPr>
        <w:t>עם</w:t>
      </w:r>
      <w:r w:rsidRPr="004D6604">
        <w:rPr>
          <w:rFonts w:cs="David"/>
          <w:sz w:val="24"/>
          <w:szCs w:val="24"/>
          <w:rtl/>
        </w:rPr>
        <w:t xml:space="preserve"> </w:t>
      </w:r>
      <w:r w:rsidRPr="004D6604">
        <w:rPr>
          <w:rFonts w:cs="David" w:hint="cs"/>
          <w:sz w:val="24"/>
          <w:szCs w:val="24"/>
          <w:rtl/>
        </w:rPr>
        <w:t>כל</w:t>
      </w:r>
      <w:r w:rsidRPr="004D6604">
        <w:rPr>
          <w:rFonts w:cs="David"/>
          <w:sz w:val="24"/>
          <w:szCs w:val="24"/>
          <w:rtl/>
        </w:rPr>
        <w:t xml:space="preserve"> </w:t>
      </w:r>
      <w:r w:rsidRPr="004D6604">
        <w:rPr>
          <w:rFonts w:cs="David" w:hint="cs"/>
          <w:sz w:val="24"/>
          <w:szCs w:val="24"/>
          <w:rtl/>
        </w:rPr>
        <w:t>אחת</w:t>
      </w:r>
      <w:r w:rsidRPr="004D6604">
        <w:rPr>
          <w:rFonts w:cs="David"/>
          <w:sz w:val="24"/>
          <w:szCs w:val="24"/>
          <w:rtl/>
        </w:rPr>
        <w:t xml:space="preserve"> </w:t>
      </w:r>
      <w:r w:rsidRPr="004D6604">
        <w:rPr>
          <w:rFonts w:cs="David" w:hint="cs"/>
          <w:sz w:val="24"/>
          <w:szCs w:val="24"/>
          <w:rtl/>
        </w:rPr>
        <w:t>ואחת</w:t>
      </w:r>
      <w:r w:rsidRPr="004D6604">
        <w:rPr>
          <w:rFonts w:cs="David"/>
          <w:sz w:val="24"/>
          <w:szCs w:val="24"/>
          <w:rtl/>
        </w:rPr>
        <w:t xml:space="preserve">, </w:t>
      </w:r>
      <w:r w:rsidRPr="004D6604">
        <w:rPr>
          <w:rFonts w:cs="David" w:hint="cs"/>
          <w:sz w:val="24"/>
          <w:szCs w:val="24"/>
          <w:rtl/>
        </w:rPr>
        <w:t>מאי</w:t>
      </w:r>
      <w:r w:rsidRPr="004D6604">
        <w:rPr>
          <w:rFonts w:cs="David"/>
          <w:sz w:val="24"/>
          <w:szCs w:val="24"/>
          <w:rtl/>
        </w:rPr>
        <w:t xml:space="preserve"> </w:t>
      </w:r>
      <w:r w:rsidRPr="004D6604">
        <w:rPr>
          <w:rFonts w:cs="David" w:hint="cs"/>
          <w:sz w:val="24"/>
          <w:szCs w:val="24"/>
          <w:rtl/>
        </w:rPr>
        <w:t>טעמא</w:t>
      </w:r>
      <w:r w:rsidRPr="004D6604">
        <w:rPr>
          <w:rFonts w:cs="David"/>
          <w:sz w:val="24"/>
          <w:szCs w:val="24"/>
          <w:rtl/>
        </w:rPr>
        <w:t xml:space="preserve">? </w:t>
      </w:r>
      <w:r w:rsidRPr="004D6604">
        <w:rPr>
          <w:rFonts w:cs="David" w:hint="cs"/>
          <w:sz w:val="24"/>
          <w:szCs w:val="24"/>
          <w:rtl/>
        </w:rPr>
        <w:t>רבי</w:t>
      </w:r>
      <w:r w:rsidRPr="004D6604">
        <w:rPr>
          <w:rFonts w:cs="David"/>
          <w:sz w:val="24"/>
          <w:szCs w:val="24"/>
          <w:rtl/>
        </w:rPr>
        <w:t xml:space="preserve"> </w:t>
      </w:r>
      <w:r w:rsidRPr="004D6604">
        <w:rPr>
          <w:rFonts w:cs="David" w:hint="cs"/>
          <w:sz w:val="24"/>
          <w:szCs w:val="24"/>
          <w:rtl/>
        </w:rPr>
        <w:t>אלעזר</w:t>
      </w:r>
      <w:r w:rsidRPr="004D6604">
        <w:rPr>
          <w:rFonts w:cs="David"/>
          <w:sz w:val="24"/>
          <w:szCs w:val="24"/>
          <w:rtl/>
        </w:rPr>
        <w:t xml:space="preserve"> </w:t>
      </w:r>
      <w:r w:rsidRPr="004D6604">
        <w:rPr>
          <w:rFonts w:cs="David" w:hint="cs"/>
          <w:sz w:val="24"/>
          <w:szCs w:val="24"/>
          <w:rtl/>
        </w:rPr>
        <w:t>אמר</w:t>
      </w:r>
      <w:r w:rsidRPr="004D6604">
        <w:rPr>
          <w:rFonts w:cs="David"/>
          <w:sz w:val="24"/>
          <w:szCs w:val="24"/>
          <w:rtl/>
        </w:rPr>
        <w:t xml:space="preserve">: </w:t>
      </w:r>
      <w:r w:rsidRPr="004D6604">
        <w:rPr>
          <w:rFonts w:cs="David" w:hint="cs"/>
          <w:sz w:val="24"/>
          <w:szCs w:val="24"/>
          <w:rtl/>
        </w:rPr>
        <w:t>שלא</w:t>
      </w:r>
      <w:r w:rsidRPr="004D6604">
        <w:rPr>
          <w:rFonts w:cs="David"/>
          <w:sz w:val="24"/>
          <w:szCs w:val="24"/>
          <w:rtl/>
        </w:rPr>
        <w:t xml:space="preserve"> </w:t>
      </w:r>
      <w:r w:rsidRPr="004D6604">
        <w:rPr>
          <w:rFonts w:cs="David" w:hint="cs"/>
          <w:sz w:val="24"/>
          <w:szCs w:val="24"/>
          <w:rtl/>
        </w:rPr>
        <w:t>יטעה</w:t>
      </w:r>
      <w:r w:rsidRPr="004D6604">
        <w:rPr>
          <w:rFonts w:cs="David"/>
          <w:sz w:val="24"/>
          <w:szCs w:val="24"/>
          <w:rtl/>
        </w:rPr>
        <w:t xml:space="preserve"> </w:t>
      </w:r>
      <w:r w:rsidRPr="004D6604">
        <w:rPr>
          <w:rFonts w:cs="David" w:hint="cs"/>
          <w:sz w:val="24"/>
          <w:szCs w:val="24"/>
          <w:rtl/>
        </w:rPr>
        <w:t>בהזאות</w:t>
      </w:r>
      <w:r w:rsidRPr="004D6604">
        <w:rPr>
          <w:rFonts w:cs="David"/>
          <w:sz w:val="24"/>
          <w:szCs w:val="24"/>
          <w:rtl/>
        </w:rPr>
        <w:t xml:space="preserve">. </w:t>
      </w:r>
      <w:r w:rsidRPr="004D6604">
        <w:rPr>
          <w:rFonts w:cs="David" w:hint="cs"/>
          <w:sz w:val="24"/>
          <w:szCs w:val="24"/>
          <w:rtl/>
        </w:rPr>
        <w:t>רבי</w:t>
      </w:r>
      <w:r w:rsidRPr="004D6604">
        <w:rPr>
          <w:rFonts w:cs="David"/>
          <w:sz w:val="24"/>
          <w:szCs w:val="24"/>
          <w:rtl/>
        </w:rPr>
        <w:t xml:space="preserve"> </w:t>
      </w:r>
      <w:r w:rsidRPr="004D6604">
        <w:rPr>
          <w:rFonts w:cs="David" w:hint="cs"/>
          <w:sz w:val="24"/>
          <w:szCs w:val="24"/>
          <w:rtl/>
        </w:rPr>
        <w:t>יוחנן</w:t>
      </w:r>
      <w:r w:rsidRPr="004D6604">
        <w:rPr>
          <w:rFonts w:cs="David"/>
          <w:sz w:val="24"/>
          <w:szCs w:val="24"/>
          <w:rtl/>
        </w:rPr>
        <w:t xml:space="preserve"> </w:t>
      </w:r>
      <w:r w:rsidRPr="004D6604">
        <w:rPr>
          <w:rFonts w:cs="David" w:hint="cs"/>
          <w:sz w:val="24"/>
          <w:szCs w:val="24"/>
          <w:rtl/>
        </w:rPr>
        <w:t>אמר</w:t>
      </w:r>
      <w:r w:rsidRPr="004D6604">
        <w:rPr>
          <w:rFonts w:cs="David"/>
          <w:sz w:val="24"/>
          <w:szCs w:val="24"/>
          <w:rtl/>
        </w:rPr>
        <w:t xml:space="preserve">: </w:t>
      </w:r>
      <w:r w:rsidRPr="004D6604">
        <w:rPr>
          <w:rFonts w:cs="David" w:hint="cs"/>
          <w:sz w:val="24"/>
          <w:szCs w:val="24"/>
          <w:rtl/>
        </w:rPr>
        <w:t>אמר</w:t>
      </w:r>
      <w:r w:rsidRPr="004D6604">
        <w:rPr>
          <w:rFonts w:cs="David"/>
          <w:sz w:val="24"/>
          <w:szCs w:val="24"/>
          <w:rtl/>
        </w:rPr>
        <w:t xml:space="preserve"> </w:t>
      </w:r>
      <w:r w:rsidRPr="004D6604">
        <w:rPr>
          <w:rFonts w:cs="David" w:hint="cs"/>
          <w:sz w:val="24"/>
          <w:szCs w:val="24"/>
          <w:rtl/>
        </w:rPr>
        <w:t>קרא</w:t>
      </w:r>
      <w:r w:rsidRPr="004D6604">
        <w:rPr>
          <w:rFonts w:cs="David"/>
          <w:sz w:val="24"/>
          <w:szCs w:val="24"/>
          <w:rtl/>
        </w:rPr>
        <w:t xml:space="preserve"> </w:t>
      </w:r>
      <w:r w:rsidRPr="004D6604">
        <w:rPr>
          <w:rFonts w:cs="David" w:hint="cs"/>
          <w:sz w:val="24"/>
          <w:szCs w:val="24"/>
          <w:rtl/>
        </w:rPr>
        <w:t>ולפני</w:t>
      </w:r>
      <w:r w:rsidRPr="004D6604">
        <w:rPr>
          <w:rFonts w:cs="David"/>
          <w:sz w:val="24"/>
          <w:szCs w:val="24"/>
          <w:rtl/>
        </w:rPr>
        <w:t xml:space="preserve"> </w:t>
      </w:r>
      <w:r w:rsidRPr="004D6604">
        <w:rPr>
          <w:rFonts w:cs="David" w:hint="cs"/>
          <w:sz w:val="24"/>
          <w:szCs w:val="24"/>
          <w:rtl/>
        </w:rPr>
        <w:t>הכפרת</w:t>
      </w:r>
      <w:r w:rsidRPr="004D6604">
        <w:rPr>
          <w:rFonts w:cs="David"/>
          <w:sz w:val="24"/>
          <w:szCs w:val="24"/>
          <w:rtl/>
        </w:rPr>
        <w:t xml:space="preserve"> </w:t>
      </w:r>
      <w:r w:rsidRPr="004D6604">
        <w:rPr>
          <w:rFonts w:cs="David" w:hint="cs"/>
          <w:sz w:val="24"/>
          <w:szCs w:val="24"/>
          <w:rtl/>
        </w:rPr>
        <w:t>יזה,</w:t>
      </w:r>
      <w:r w:rsidRPr="004D6604">
        <w:rPr>
          <w:rFonts w:cs="David"/>
          <w:sz w:val="24"/>
          <w:szCs w:val="24"/>
          <w:rtl/>
        </w:rPr>
        <w:t xml:space="preserve"> </w:t>
      </w:r>
      <w:r w:rsidRPr="004D6604">
        <w:rPr>
          <w:rFonts w:cs="David" w:hint="cs"/>
          <w:sz w:val="24"/>
          <w:szCs w:val="24"/>
          <w:rtl/>
        </w:rPr>
        <w:t>שאין</w:t>
      </w:r>
      <w:r w:rsidRPr="004D6604">
        <w:rPr>
          <w:rFonts w:cs="David"/>
          <w:sz w:val="24"/>
          <w:szCs w:val="24"/>
          <w:rtl/>
        </w:rPr>
        <w:t xml:space="preserve"> </w:t>
      </w:r>
      <w:r w:rsidRPr="004D6604">
        <w:rPr>
          <w:rFonts w:cs="David" w:hint="cs"/>
          <w:sz w:val="24"/>
          <w:szCs w:val="24"/>
          <w:rtl/>
        </w:rPr>
        <w:t>תלמוד</w:t>
      </w:r>
      <w:r w:rsidRPr="004D6604">
        <w:rPr>
          <w:rFonts w:cs="David"/>
          <w:sz w:val="24"/>
          <w:szCs w:val="24"/>
          <w:rtl/>
        </w:rPr>
        <w:t xml:space="preserve"> </w:t>
      </w:r>
      <w:r w:rsidRPr="004D6604">
        <w:rPr>
          <w:rFonts w:cs="David" w:hint="cs"/>
          <w:sz w:val="24"/>
          <w:szCs w:val="24"/>
          <w:rtl/>
        </w:rPr>
        <w:t>לומר</w:t>
      </w:r>
      <w:r w:rsidRPr="004D6604">
        <w:rPr>
          <w:rFonts w:cs="David"/>
          <w:sz w:val="24"/>
          <w:szCs w:val="24"/>
          <w:rtl/>
        </w:rPr>
        <w:t xml:space="preserve"> </w:t>
      </w:r>
      <w:r w:rsidRPr="004D6604">
        <w:rPr>
          <w:rFonts w:cs="David" w:hint="cs"/>
          <w:sz w:val="24"/>
          <w:szCs w:val="24"/>
          <w:rtl/>
        </w:rPr>
        <w:t>יזה,</w:t>
      </w:r>
      <w:r w:rsidRPr="004D6604">
        <w:rPr>
          <w:rFonts w:cs="David"/>
          <w:sz w:val="24"/>
          <w:szCs w:val="24"/>
          <w:rtl/>
        </w:rPr>
        <w:t xml:space="preserve"> </w:t>
      </w:r>
      <w:r w:rsidRPr="004D6604">
        <w:rPr>
          <w:rFonts w:cs="David" w:hint="cs"/>
          <w:sz w:val="24"/>
          <w:szCs w:val="24"/>
          <w:rtl/>
        </w:rPr>
        <w:t>ומה</w:t>
      </w:r>
      <w:r w:rsidRPr="004D6604">
        <w:rPr>
          <w:rFonts w:cs="David"/>
          <w:sz w:val="24"/>
          <w:szCs w:val="24"/>
          <w:rtl/>
        </w:rPr>
        <w:t xml:space="preserve"> </w:t>
      </w:r>
      <w:r w:rsidRPr="004D6604">
        <w:rPr>
          <w:rFonts w:cs="David" w:hint="cs"/>
          <w:sz w:val="24"/>
          <w:szCs w:val="24"/>
          <w:rtl/>
        </w:rPr>
        <w:t>תלמוד</w:t>
      </w:r>
      <w:r w:rsidRPr="004D6604">
        <w:rPr>
          <w:rFonts w:cs="David"/>
          <w:sz w:val="24"/>
          <w:szCs w:val="24"/>
          <w:rtl/>
        </w:rPr>
        <w:t xml:space="preserve"> </w:t>
      </w:r>
      <w:r w:rsidRPr="004D6604">
        <w:rPr>
          <w:rFonts w:cs="David" w:hint="cs"/>
          <w:sz w:val="24"/>
          <w:szCs w:val="24"/>
          <w:rtl/>
        </w:rPr>
        <w:t>לומר</w:t>
      </w:r>
      <w:r w:rsidRPr="004D6604">
        <w:rPr>
          <w:rFonts w:cs="David"/>
          <w:sz w:val="24"/>
          <w:szCs w:val="24"/>
          <w:rtl/>
        </w:rPr>
        <w:t xml:space="preserve"> </w:t>
      </w:r>
      <w:r w:rsidRPr="004D6604">
        <w:rPr>
          <w:rFonts w:cs="David" w:hint="cs"/>
          <w:sz w:val="24"/>
          <w:szCs w:val="24"/>
          <w:rtl/>
        </w:rPr>
        <w:t>יזה?</w:t>
      </w:r>
      <w:r w:rsidRPr="004D6604">
        <w:rPr>
          <w:rFonts w:cs="David"/>
          <w:sz w:val="24"/>
          <w:szCs w:val="24"/>
          <w:rtl/>
        </w:rPr>
        <w:t xml:space="preserve"> </w:t>
      </w:r>
      <w:r w:rsidRPr="004D6604">
        <w:rPr>
          <w:rFonts w:cs="David" w:hint="cs"/>
          <w:sz w:val="24"/>
          <w:szCs w:val="24"/>
          <w:rtl/>
        </w:rPr>
        <w:t>לימד</w:t>
      </w:r>
      <w:r w:rsidRPr="004D6604">
        <w:rPr>
          <w:rFonts w:cs="David"/>
          <w:sz w:val="24"/>
          <w:szCs w:val="24"/>
          <w:rtl/>
        </w:rPr>
        <w:t xml:space="preserve"> </w:t>
      </w:r>
      <w:r w:rsidRPr="004D6604">
        <w:rPr>
          <w:rFonts w:cs="David" w:hint="cs"/>
          <w:sz w:val="24"/>
          <w:szCs w:val="24"/>
          <w:rtl/>
        </w:rPr>
        <w:t>על</w:t>
      </w:r>
      <w:r w:rsidRPr="004D6604">
        <w:rPr>
          <w:rFonts w:cs="David"/>
          <w:sz w:val="24"/>
          <w:szCs w:val="24"/>
          <w:rtl/>
        </w:rPr>
        <w:t xml:space="preserve"> </w:t>
      </w:r>
      <w:r w:rsidRPr="004D6604">
        <w:rPr>
          <w:rFonts w:cs="David" w:hint="cs"/>
          <w:sz w:val="24"/>
          <w:szCs w:val="24"/>
          <w:rtl/>
        </w:rPr>
        <w:t>הזאה</w:t>
      </w:r>
      <w:r w:rsidRPr="004D6604">
        <w:rPr>
          <w:rFonts w:cs="David"/>
          <w:sz w:val="24"/>
          <w:szCs w:val="24"/>
          <w:rtl/>
        </w:rPr>
        <w:t xml:space="preserve"> </w:t>
      </w:r>
      <w:r w:rsidRPr="004D6604">
        <w:rPr>
          <w:rFonts w:cs="David" w:hint="cs"/>
          <w:sz w:val="24"/>
          <w:szCs w:val="24"/>
          <w:rtl/>
        </w:rPr>
        <w:t>ראשונה</w:t>
      </w:r>
      <w:r w:rsidRPr="004D6604">
        <w:rPr>
          <w:rFonts w:cs="David"/>
          <w:sz w:val="24"/>
          <w:szCs w:val="24"/>
          <w:rtl/>
        </w:rPr>
        <w:t xml:space="preserve"> </w:t>
      </w:r>
      <w:r w:rsidRPr="004D6604">
        <w:rPr>
          <w:rFonts w:cs="David" w:hint="cs"/>
          <w:sz w:val="24"/>
          <w:szCs w:val="24"/>
          <w:rtl/>
        </w:rPr>
        <w:t>שצריכה</w:t>
      </w:r>
      <w:r w:rsidRPr="004D6604">
        <w:rPr>
          <w:rFonts w:cs="David"/>
          <w:sz w:val="24"/>
          <w:szCs w:val="24"/>
          <w:rtl/>
        </w:rPr>
        <w:t xml:space="preserve"> </w:t>
      </w:r>
      <w:r w:rsidRPr="004D6604">
        <w:rPr>
          <w:rFonts w:cs="David" w:hint="cs"/>
          <w:sz w:val="24"/>
          <w:szCs w:val="24"/>
          <w:rtl/>
        </w:rPr>
        <w:t>מנין</w:t>
      </w:r>
      <w:r w:rsidRPr="004D6604">
        <w:rPr>
          <w:rFonts w:cs="David"/>
          <w:sz w:val="24"/>
          <w:szCs w:val="24"/>
          <w:rtl/>
        </w:rPr>
        <w:t xml:space="preserve"> </w:t>
      </w:r>
      <w:r w:rsidRPr="004D6604">
        <w:rPr>
          <w:rFonts w:cs="David" w:hint="cs"/>
          <w:sz w:val="24"/>
          <w:szCs w:val="24"/>
          <w:rtl/>
        </w:rPr>
        <w:t>עם</w:t>
      </w:r>
      <w:r w:rsidRPr="004D6604">
        <w:rPr>
          <w:rFonts w:cs="David"/>
          <w:sz w:val="24"/>
          <w:szCs w:val="24"/>
          <w:rtl/>
        </w:rPr>
        <w:t xml:space="preserve"> </w:t>
      </w:r>
      <w:r w:rsidRPr="004D6604">
        <w:rPr>
          <w:rFonts w:cs="David" w:hint="cs"/>
          <w:sz w:val="24"/>
          <w:szCs w:val="24"/>
          <w:rtl/>
        </w:rPr>
        <w:t>כל</w:t>
      </w:r>
      <w:r w:rsidRPr="004D6604">
        <w:rPr>
          <w:rFonts w:cs="David"/>
          <w:sz w:val="24"/>
          <w:szCs w:val="24"/>
          <w:rtl/>
        </w:rPr>
        <w:t xml:space="preserve"> </w:t>
      </w:r>
      <w:r w:rsidRPr="004D6604">
        <w:rPr>
          <w:rFonts w:cs="David" w:hint="cs"/>
          <w:sz w:val="24"/>
          <w:szCs w:val="24"/>
          <w:rtl/>
        </w:rPr>
        <w:t>אחת</w:t>
      </w:r>
      <w:r w:rsidRPr="004D6604">
        <w:rPr>
          <w:rFonts w:cs="David"/>
          <w:sz w:val="24"/>
          <w:szCs w:val="24"/>
          <w:rtl/>
        </w:rPr>
        <w:t xml:space="preserve"> </w:t>
      </w:r>
      <w:r w:rsidRPr="004D6604">
        <w:rPr>
          <w:rFonts w:cs="David" w:hint="cs"/>
          <w:sz w:val="24"/>
          <w:szCs w:val="24"/>
          <w:rtl/>
        </w:rPr>
        <w:t>ואחת</w:t>
      </w:r>
      <w:r w:rsidRPr="004D6604">
        <w:rPr>
          <w:rFonts w:cs="David"/>
          <w:sz w:val="24"/>
          <w:szCs w:val="24"/>
          <w:rtl/>
        </w:rPr>
        <w:t xml:space="preserve">. </w:t>
      </w:r>
      <w:r w:rsidRPr="004D6604">
        <w:rPr>
          <w:rFonts w:cs="David" w:hint="cs"/>
          <w:sz w:val="24"/>
          <w:szCs w:val="24"/>
          <w:rtl/>
        </w:rPr>
        <w:t>מאי</w:t>
      </w:r>
      <w:r w:rsidRPr="004D6604">
        <w:rPr>
          <w:rFonts w:cs="David"/>
          <w:sz w:val="24"/>
          <w:szCs w:val="24"/>
          <w:rtl/>
        </w:rPr>
        <w:t xml:space="preserve"> </w:t>
      </w:r>
      <w:proofErr w:type="spellStart"/>
      <w:r w:rsidRPr="004D6604">
        <w:rPr>
          <w:rFonts w:cs="David" w:hint="cs"/>
          <w:sz w:val="24"/>
          <w:szCs w:val="24"/>
          <w:rtl/>
        </w:rPr>
        <w:t>בינייהו</w:t>
      </w:r>
      <w:proofErr w:type="spellEnd"/>
      <w:r w:rsidRPr="004D6604">
        <w:rPr>
          <w:rFonts w:cs="David"/>
          <w:sz w:val="24"/>
          <w:szCs w:val="24"/>
          <w:rtl/>
        </w:rPr>
        <w:t xml:space="preserve">? </w:t>
      </w:r>
      <w:r w:rsidRPr="004D6604">
        <w:rPr>
          <w:rFonts w:cs="David" w:hint="cs"/>
          <w:sz w:val="24"/>
          <w:szCs w:val="24"/>
          <w:rtl/>
        </w:rPr>
        <w:t>איכא</w:t>
      </w:r>
      <w:r w:rsidRPr="004D6604">
        <w:rPr>
          <w:rFonts w:cs="David"/>
          <w:sz w:val="24"/>
          <w:szCs w:val="24"/>
          <w:rtl/>
        </w:rPr>
        <w:t xml:space="preserve"> </w:t>
      </w:r>
      <w:proofErr w:type="spellStart"/>
      <w:r w:rsidRPr="004D6604">
        <w:rPr>
          <w:rFonts w:cs="David" w:hint="cs"/>
          <w:sz w:val="24"/>
          <w:szCs w:val="24"/>
          <w:rtl/>
        </w:rPr>
        <w:t>בינייהו</w:t>
      </w:r>
      <w:proofErr w:type="spellEnd"/>
      <w:r w:rsidRPr="004D6604">
        <w:rPr>
          <w:rFonts w:cs="David"/>
          <w:sz w:val="24"/>
          <w:szCs w:val="24"/>
          <w:rtl/>
        </w:rPr>
        <w:t xml:space="preserve"> </w:t>
      </w:r>
      <w:r w:rsidRPr="004D6604">
        <w:rPr>
          <w:rFonts w:cs="David" w:hint="cs"/>
          <w:sz w:val="24"/>
          <w:szCs w:val="24"/>
          <w:rtl/>
        </w:rPr>
        <w:t>דלא</w:t>
      </w:r>
      <w:r w:rsidRPr="004D6604">
        <w:rPr>
          <w:rFonts w:cs="David"/>
          <w:sz w:val="24"/>
          <w:szCs w:val="24"/>
          <w:rtl/>
        </w:rPr>
        <w:t xml:space="preserve"> </w:t>
      </w:r>
      <w:r w:rsidRPr="004D6604">
        <w:rPr>
          <w:rFonts w:cs="David" w:hint="cs"/>
          <w:sz w:val="24"/>
          <w:szCs w:val="24"/>
          <w:rtl/>
        </w:rPr>
        <w:t>מנה</w:t>
      </w:r>
      <w:r w:rsidRPr="004D6604">
        <w:rPr>
          <w:rFonts w:cs="David"/>
          <w:sz w:val="24"/>
          <w:szCs w:val="24"/>
          <w:rtl/>
        </w:rPr>
        <w:t xml:space="preserve">, </w:t>
      </w:r>
      <w:r w:rsidRPr="004D6604">
        <w:rPr>
          <w:rFonts w:cs="David" w:hint="cs"/>
          <w:sz w:val="24"/>
          <w:szCs w:val="24"/>
          <w:rtl/>
        </w:rPr>
        <w:t>ולא</w:t>
      </w:r>
      <w:r w:rsidRPr="004D6604">
        <w:rPr>
          <w:rFonts w:cs="David"/>
          <w:sz w:val="24"/>
          <w:szCs w:val="24"/>
          <w:rtl/>
        </w:rPr>
        <w:t xml:space="preserve"> </w:t>
      </w:r>
      <w:r w:rsidRPr="004D6604">
        <w:rPr>
          <w:rFonts w:cs="David" w:hint="cs"/>
          <w:sz w:val="24"/>
          <w:szCs w:val="24"/>
          <w:rtl/>
        </w:rPr>
        <w:t>טעה"</w:t>
      </w:r>
      <w:r w:rsidRPr="004D6604">
        <w:rPr>
          <w:rFonts w:cs="David"/>
          <w:sz w:val="24"/>
          <w:szCs w:val="24"/>
          <w:rtl/>
        </w:rPr>
        <w:t>.</w:t>
      </w:r>
      <w:r w:rsidRPr="004D6604">
        <w:rPr>
          <w:rFonts w:cs="David" w:hint="cs"/>
          <w:sz w:val="24"/>
          <w:szCs w:val="24"/>
          <w:rtl/>
        </w:rPr>
        <w:t xml:space="preserve"> הרמב"ם (</w:t>
      </w:r>
      <w:proofErr w:type="spellStart"/>
      <w:r w:rsidRPr="004D6604">
        <w:rPr>
          <w:rFonts w:cs="David" w:hint="cs"/>
          <w:sz w:val="24"/>
          <w:szCs w:val="24"/>
          <w:rtl/>
        </w:rPr>
        <w:t>עיוהכ"פ</w:t>
      </w:r>
      <w:proofErr w:type="spellEnd"/>
      <w:r w:rsidRPr="004D6604">
        <w:rPr>
          <w:rFonts w:cs="David" w:hint="cs"/>
          <w:sz w:val="24"/>
          <w:szCs w:val="24"/>
          <w:rtl/>
        </w:rPr>
        <w:t xml:space="preserve"> ג', ח') פסק </w:t>
      </w:r>
      <w:proofErr w:type="spellStart"/>
      <w:r w:rsidRPr="004D6604">
        <w:rPr>
          <w:rFonts w:cs="David" w:hint="cs"/>
          <w:sz w:val="24"/>
          <w:szCs w:val="24"/>
          <w:rtl/>
        </w:rPr>
        <w:t>כר"א</w:t>
      </w:r>
      <w:proofErr w:type="spellEnd"/>
      <w:r w:rsidRPr="004D6604">
        <w:rPr>
          <w:rFonts w:cs="David" w:hint="cs"/>
          <w:sz w:val="24"/>
          <w:szCs w:val="24"/>
          <w:rtl/>
        </w:rPr>
        <w:t>: "...ולמה</w:t>
      </w:r>
      <w:r w:rsidRPr="004D6604">
        <w:rPr>
          <w:rFonts w:cs="David"/>
          <w:sz w:val="24"/>
          <w:szCs w:val="24"/>
          <w:rtl/>
        </w:rPr>
        <w:t xml:space="preserve"> </w:t>
      </w:r>
      <w:r w:rsidRPr="004D6604">
        <w:rPr>
          <w:rFonts w:cs="David" w:hint="cs"/>
          <w:sz w:val="24"/>
          <w:szCs w:val="24"/>
          <w:rtl/>
        </w:rPr>
        <w:t>מונה</w:t>
      </w:r>
      <w:r w:rsidRPr="004D6604">
        <w:rPr>
          <w:rFonts w:cs="David"/>
          <w:sz w:val="24"/>
          <w:szCs w:val="24"/>
          <w:rtl/>
        </w:rPr>
        <w:t xml:space="preserve"> </w:t>
      </w:r>
      <w:r w:rsidRPr="004D6604">
        <w:rPr>
          <w:rFonts w:cs="David" w:hint="cs"/>
          <w:sz w:val="24"/>
          <w:szCs w:val="24"/>
          <w:rtl/>
        </w:rPr>
        <w:t>ככה?</w:t>
      </w:r>
      <w:r w:rsidRPr="004D6604">
        <w:rPr>
          <w:rFonts w:cs="David"/>
          <w:sz w:val="24"/>
          <w:szCs w:val="24"/>
          <w:rtl/>
        </w:rPr>
        <w:t xml:space="preserve"> </w:t>
      </w:r>
      <w:r w:rsidRPr="004D6604">
        <w:rPr>
          <w:rFonts w:cs="David" w:hint="cs"/>
          <w:sz w:val="24"/>
          <w:szCs w:val="24"/>
          <w:rtl/>
        </w:rPr>
        <w:t>שמא</w:t>
      </w:r>
      <w:r w:rsidRPr="004D6604">
        <w:rPr>
          <w:rFonts w:cs="David"/>
          <w:sz w:val="24"/>
          <w:szCs w:val="24"/>
          <w:rtl/>
        </w:rPr>
        <w:t xml:space="preserve"> </w:t>
      </w:r>
      <w:r w:rsidRPr="004D6604">
        <w:rPr>
          <w:rFonts w:cs="David" w:hint="cs"/>
          <w:sz w:val="24"/>
          <w:szCs w:val="24"/>
          <w:rtl/>
        </w:rPr>
        <w:t>ישכח</w:t>
      </w:r>
      <w:r w:rsidRPr="004D6604">
        <w:rPr>
          <w:rFonts w:cs="David"/>
          <w:sz w:val="24"/>
          <w:szCs w:val="24"/>
          <w:rtl/>
        </w:rPr>
        <w:t xml:space="preserve"> </w:t>
      </w:r>
      <w:r w:rsidRPr="004D6604">
        <w:rPr>
          <w:rFonts w:cs="David" w:hint="cs"/>
          <w:sz w:val="24"/>
          <w:szCs w:val="24"/>
          <w:rtl/>
        </w:rPr>
        <w:t>וימנה</w:t>
      </w:r>
      <w:r w:rsidRPr="004D6604">
        <w:rPr>
          <w:rFonts w:cs="David"/>
          <w:sz w:val="24"/>
          <w:szCs w:val="24"/>
          <w:rtl/>
        </w:rPr>
        <w:t xml:space="preserve"> </w:t>
      </w:r>
      <w:proofErr w:type="spellStart"/>
      <w:r w:rsidRPr="004D6604">
        <w:rPr>
          <w:rFonts w:cs="David" w:hint="cs"/>
          <w:sz w:val="24"/>
          <w:szCs w:val="24"/>
          <w:rtl/>
        </w:rPr>
        <w:t>הזייה</w:t>
      </w:r>
      <w:proofErr w:type="spellEnd"/>
      <w:r w:rsidRPr="004D6604">
        <w:rPr>
          <w:rFonts w:cs="David"/>
          <w:sz w:val="24"/>
          <w:szCs w:val="24"/>
          <w:rtl/>
        </w:rPr>
        <w:t xml:space="preserve"> </w:t>
      </w:r>
      <w:r w:rsidRPr="004D6604">
        <w:rPr>
          <w:rFonts w:cs="David" w:hint="cs"/>
          <w:sz w:val="24"/>
          <w:szCs w:val="24"/>
          <w:rtl/>
        </w:rPr>
        <w:t>ראשונה</w:t>
      </w:r>
      <w:r w:rsidRPr="004D6604">
        <w:rPr>
          <w:rFonts w:cs="David"/>
          <w:sz w:val="24"/>
          <w:szCs w:val="24"/>
          <w:rtl/>
        </w:rPr>
        <w:t xml:space="preserve"> </w:t>
      </w:r>
      <w:r w:rsidRPr="004D6604">
        <w:rPr>
          <w:rFonts w:cs="David" w:hint="cs"/>
          <w:sz w:val="24"/>
          <w:szCs w:val="24"/>
          <w:rtl/>
        </w:rPr>
        <w:t>מכלל</w:t>
      </w:r>
      <w:r w:rsidRPr="004D6604">
        <w:rPr>
          <w:rFonts w:cs="David"/>
          <w:sz w:val="24"/>
          <w:szCs w:val="24"/>
          <w:rtl/>
        </w:rPr>
        <w:t xml:space="preserve"> </w:t>
      </w:r>
      <w:r w:rsidRPr="004D6604">
        <w:rPr>
          <w:rFonts w:cs="David" w:hint="cs"/>
          <w:sz w:val="24"/>
          <w:szCs w:val="24"/>
          <w:rtl/>
        </w:rPr>
        <w:t xml:space="preserve">השבע" (ועיין רש"י שם שהבין באופן מעט שונה את ר"א, וע"ע </w:t>
      </w:r>
      <w:proofErr w:type="spellStart"/>
      <w:r w:rsidRPr="004D6604">
        <w:rPr>
          <w:rFonts w:cs="David" w:hint="cs"/>
          <w:sz w:val="24"/>
          <w:szCs w:val="24"/>
          <w:rtl/>
        </w:rPr>
        <w:t>בנו"כ</w:t>
      </w:r>
      <w:proofErr w:type="spellEnd"/>
      <w:r w:rsidRPr="004D6604">
        <w:rPr>
          <w:rFonts w:cs="David" w:hint="cs"/>
          <w:sz w:val="24"/>
          <w:szCs w:val="24"/>
          <w:rtl/>
        </w:rPr>
        <w:t xml:space="preserve"> שדנו מדוע פסק </w:t>
      </w:r>
      <w:proofErr w:type="spellStart"/>
      <w:r w:rsidRPr="004D6604">
        <w:rPr>
          <w:rFonts w:cs="David" w:hint="cs"/>
          <w:sz w:val="24"/>
          <w:szCs w:val="24"/>
          <w:rtl/>
        </w:rPr>
        <w:t>כר"א</w:t>
      </w:r>
      <w:proofErr w:type="spellEnd"/>
      <w:r w:rsidRPr="004D6604">
        <w:rPr>
          <w:rFonts w:cs="David" w:hint="cs"/>
          <w:sz w:val="24"/>
          <w:szCs w:val="24"/>
          <w:rtl/>
        </w:rPr>
        <w:t xml:space="preserve"> ולא </w:t>
      </w:r>
      <w:proofErr w:type="spellStart"/>
      <w:r w:rsidRPr="004D6604">
        <w:rPr>
          <w:rFonts w:cs="David" w:hint="cs"/>
          <w:sz w:val="24"/>
          <w:szCs w:val="24"/>
          <w:rtl/>
        </w:rPr>
        <w:t>כר"י</w:t>
      </w:r>
      <w:proofErr w:type="spellEnd"/>
      <w:r w:rsidRPr="004D6604">
        <w:rPr>
          <w:rFonts w:cs="David" w:hint="cs"/>
          <w:sz w:val="24"/>
          <w:szCs w:val="24"/>
          <w:rtl/>
        </w:rPr>
        <w:t xml:space="preserve">). </w:t>
      </w:r>
    </w:p>
    <w:p w:rsidR="004D6604" w:rsidRPr="004D6604" w:rsidRDefault="004D6604" w:rsidP="004D6604">
      <w:pPr>
        <w:pStyle w:val="a3"/>
        <w:spacing w:after="100"/>
        <w:jc w:val="both"/>
        <w:rPr>
          <w:rFonts w:cs="David"/>
          <w:sz w:val="24"/>
          <w:szCs w:val="24"/>
          <w:rtl/>
        </w:rPr>
      </w:pPr>
      <w:r w:rsidRPr="004D6604">
        <w:rPr>
          <w:rFonts w:cs="David" w:hint="cs"/>
          <w:sz w:val="24"/>
          <w:szCs w:val="24"/>
          <w:rtl/>
        </w:rPr>
        <w:t xml:space="preserve">ויש לעיין האם הדיון בגמרא הוא על עצם חיוב הספירה, או רק על צירוף ההזאה השביעית? מדברי ר"ח משמע שרק על צירוף </w:t>
      </w:r>
      <w:proofErr w:type="spellStart"/>
      <w:r w:rsidRPr="004D6604">
        <w:rPr>
          <w:rFonts w:cs="David" w:hint="cs"/>
          <w:sz w:val="24"/>
          <w:szCs w:val="24"/>
          <w:rtl/>
        </w:rPr>
        <w:t>הזביעית</w:t>
      </w:r>
      <w:proofErr w:type="spellEnd"/>
      <w:r w:rsidRPr="004D6604">
        <w:rPr>
          <w:rFonts w:cs="David" w:hint="cs"/>
          <w:sz w:val="24"/>
          <w:szCs w:val="24"/>
          <w:rtl/>
        </w:rPr>
        <w:t>, וכ"כ הרי"ש אלישיב</w:t>
      </w:r>
      <w:r w:rsidR="00F544E0">
        <w:rPr>
          <w:rFonts w:cs="David" w:hint="cs"/>
          <w:sz w:val="24"/>
          <w:szCs w:val="24"/>
          <w:rtl/>
        </w:rPr>
        <w:t xml:space="preserve"> (בהערותיו </w:t>
      </w:r>
      <w:proofErr w:type="spellStart"/>
      <w:r w:rsidR="00F544E0">
        <w:rPr>
          <w:rFonts w:cs="David" w:hint="cs"/>
          <w:sz w:val="24"/>
          <w:szCs w:val="24"/>
          <w:rtl/>
        </w:rPr>
        <w:t>ליומא</w:t>
      </w:r>
      <w:proofErr w:type="spellEnd"/>
      <w:r w:rsidR="00F544E0">
        <w:rPr>
          <w:rFonts w:cs="David" w:hint="cs"/>
          <w:sz w:val="24"/>
          <w:szCs w:val="24"/>
          <w:rtl/>
        </w:rPr>
        <w:t xml:space="preserve"> נה.)</w:t>
      </w:r>
      <w:bookmarkStart w:id="2" w:name="_GoBack"/>
      <w:bookmarkEnd w:id="2"/>
      <w:r w:rsidRPr="004D6604">
        <w:rPr>
          <w:rFonts w:cs="David" w:hint="cs"/>
          <w:sz w:val="24"/>
          <w:szCs w:val="24"/>
          <w:rtl/>
        </w:rPr>
        <w:t>: "והנה</w:t>
      </w:r>
      <w:r w:rsidRPr="004D6604">
        <w:rPr>
          <w:rFonts w:cs="David"/>
          <w:sz w:val="24"/>
          <w:szCs w:val="24"/>
          <w:rtl/>
        </w:rPr>
        <w:t xml:space="preserve"> </w:t>
      </w:r>
      <w:r w:rsidRPr="004D6604">
        <w:rPr>
          <w:rFonts w:cs="David" w:hint="cs"/>
          <w:sz w:val="24"/>
          <w:szCs w:val="24"/>
          <w:rtl/>
        </w:rPr>
        <w:t>עצם</w:t>
      </w:r>
      <w:r w:rsidRPr="004D6604">
        <w:rPr>
          <w:rFonts w:cs="David"/>
          <w:sz w:val="24"/>
          <w:szCs w:val="24"/>
          <w:rtl/>
        </w:rPr>
        <w:t xml:space="preserve"> </w:t>
      </w:r>
      <w:r w:rsidRPr="004D6604">
        <w:rPr>
          <w:rFonts w:cs="David" w:hint="cs"/>
          <w:sz w:val="24"/>
          <w:szCs w:val="24"/>
          <w:rtl/>
        </w:rPr>
        <w:t>ההזאות</w:t>
      </w:r>
      <w:r w:rsidRPr="004D6604">
        <w:rPr>
          <w:rFonts w:cs="David"/>
          <w:sz w:val="24"/>
          <w:szCs w:val="24"/>
          <w:rtl/>
        </w:rPr>
        <w:t xml:space="preserve"> </w:t>
      </w:r>
      <w:r w:rsidRPr="004D6604">
        <w:rPr>
          <w:rFonts w:cs="David" w:hint="cs"/>
          <w:sz w:val="24"/>
          <w:szCs w:val="24"/>
          <w:rtl/>
        </w:rPr>
        <w:t>שבע</w:t>
      </w:r>
      <w:r w:rsidRPr="004D6604">
        <w:rPr>
          <w:rFonts w:cs="David"/>
          <w:sz w:val="24"/>
          <w:szCs w:val="24"/>
          <w:rtl/>
        </w:rPr>
        <w:t xml:space="preserve"> - </w:t>
      </w:r>
      <w:r w:rsidRPr="004D6604">
        <w:rPr>
          <w:rFonts w:cs="David" w:hint="cs"/>
          <w:sz w:val="24"/>
          <w:szCs w:val="24"/>
          <w:rtl/>
        </w:rPr>
        <w:t>מנין</w:t>
      </w:r>
      <w:r w:rsidRPr="004D6604">
        <w:rPr>
          <w:rFonts w:cs="David"/>
          <w:sz w:val="24"/>
          <w:szCs w:val="24"/>
          <w:rtl/>
        </w:rPr>
        <w:t xml:space="preserve"> </w:t>
      </w:r>
      <w:r w:rsidRPr="004D6604">
        <w:rPr>
          <w:rFonts w:cs="David" w:hint="cs"/>
          <w:sz w:val="24"/>
          <w:szCs w:val="24"/>
          <w:rtl/>
        </w:rPr>
        <w:t>והיינו</w:t>
      </w:r>
      <w:r w:rsidRPr="004D6604">
        <w:rPr>
          <w:rFonts w:cs="David"/>
          <w:sz w:val="24"/>
          <w:szCs w:val="24"/>
          <w:rtl/>
        </w:rPr>
        <w:t xml:space="preserve"> </w:t>
      </w:r>
      <w:r w:rsidRPr="004D6604">
        <w:rPr>
          <w:rFonts w:cs="David" w:hint="cs"/>
          <w:sz w:val="24"/>
          <w:szCs w:val="24"/>
          <w:rtl/>
        </w:rPr>
        <w:t>שימנה</w:t>
      </w:r>
      <w:r w:rsidRPr="004D6604">
        <w:rPr>
          <w:rFonts w:cs="David"/>
          <w:sz w:val="24"/>
          <w:szCs w:val="24"/>
          <w:rtl/>
        </w:rPr>
        <w:t xml:space="preserve"> </w:t>
      </w:r>
      <w:r w:rsidRPr="004D6604">
        <w:rPr>
          <w:rFonts w:cs="David" w:hint="cs"/>
          <w:sz w:val="24"/>
          <w:szCs w:val="24"/>
          <w:rtl/>
        </w:rPr>
        <w:t>אחת</w:t>
      </w:r>
      <w:r w:rsidRPr="004D6604">
        <w:rPr>
          <w:rFonts w:cs="David"/>
          <w:sz w:val="24"/>
          <w:szCs w:val="24"/>
          <w:rtl/>
        </w:rPr>
        <w:t xml:space="preserve"> </w:t>
      </w:r>
      <w:r w:rsidRPr="004D6604">
        <w:rPr>
          <w:rFonts w:cs="David" w:hint="cs"/>
          <w:sz w:val="24"/>
          <w:szCs w:val="24"/>
          <w:rtl/>
        </w:rPr>
        <w:t>שתים</w:t>
      </w:r>
      <w:r w:rsidRPr="004D6604">
        <w:rPr>
          <w:rFonts w:cs="David"/>
          <w:sz w:val="24"/>
          <w:szCs w:val="24"/>
          <w:rtl/>
        </w:rPr>
        <w:t xml:space="preserve"> </w:t>
      </w:r>
      <w:r w:rsidRPr="004D6604">
        <w:rPr>
          <w:rFonts w:cs="David" w:hint="cs"/>
          <w:sz w:val="24"/>
          <w:szCs w:val="24"/>
          <w:rtl/>
        </w:rPr>
        <w:t>וכו</w:t>
      </w:r>
      <w:r w:rsidRPr="004D6604">
        <w:rPr>
          <w:rFonts w:cs="David"/>
          <w:sz w:val="24"/>
          <w:szCs w:val="24"/>
          <w:rtl/>
        </w:rPr>
        <w:t xml:space="preserve">', </w:t>
      </w:r>
      <w:r w:rsidRPr="004D6604">
        <w:rPr>
          <w:rFonts w:cs="David" w:hint="cs"/>
          <w:sz w:val="24"/>
          <w:szCs w:val="24"/>
          <w:rtl/>
        </w:rPr>
        <w:t>איתא</w:t>
      </w:r>
      <w:r w:rsidRPr="004D6604">
        <w:rPr>
          <w:rFonts w:cs="David"/>
          <w:sz w:val="24"/>
          <w:szCs w:val="24"/>
          <w:rtl/>
        </w:rPr>
        <w:t xml:space="preserve"> </w:t>
      </w:r>
      <w:proofErr w:type="spellStart"/>
      <w:r w:rsidRPr="004D6604">
        <w:rPr>
          <w:rFonts w:cs="David" w:hint="cs"/>
          <w:sz w:val="24"/>
          <w:szCs w:val="24"/>
          <w:rtl/>
        </w:rPr>
        <w:t>בתו</w:t>
      </w:r>
      <w:r w:rsidRPr="004D6604">
        <w:rPr>
          <w:rFonts w:cs="David"/>
          <w:sz w:val="24"/>
          <w:szCs w:val="24"/>
          <w:rtl/>
        </w:rPr>
        <w:t>"</w:t>
      </w:r>
      <w:r w:rsidRPr="004D6604">
        <w:rPr>
          <w:rFonts w:cs="David" w:hint="cs"/>
          <w:sz w:val="24"/>
          <w:szCs w:val="24"/>
          <w:rtl/>
        </w:rPr>
        <w:t>כ</w:t>
      </w:r>
      <w:proofErr w:type="spellEnd"/>
      <w:r w:rsidRPr="004D6604">
        <w:rPr>
          <w:rFonts w:cs="David"/>
          <w:sz w:val="24"/>
          <w:szCs w:val="24"/>
          <w:rtl/>
        </w:rPr>
        <w:t xml:space="preserve"> </w:t>
      </w:r>
      <w:proofErr w:type="spellStart"/>
      <w:r w:rsidRPr="004D6604">
        <w:rPr>
          <w:rFonts w:cs="David" w:hint="cs"/>
          <w:sz w:val="24"/>
          <w:szCs w:val="24"/>
          <w:rtl/>
        </w:rPr>
        <w:t>דילפינן</w:t>
      </w:r>
      <w:proofErr w:type="spellEnd"/>
      <w:r w:rsidRPr="004D6604">
        <w:rPr>
          <w:rFonts w:cs="David"/>
          <w:sz w:val="24"/>
          <w:szCs w:val="24"/>
          <w:rtl/>
        </w:rPr>
        <w:t xml:space="preserve"> </w:t>
      </w:r>
      <w:r w:rsidRPr="004D6604">
        <w:rPr>
          <w:rFonts w:cs="David" w:hint="cs"/>
          <w:sz w:val="24"/>
          <w:szCs w:val="24"/>
          <w:rtl/>
        </w:rPr>
        <w:t>לה</w:t>
      </w:r>
      <w:r w:rsidRPr="004D6604">
        <w:rPr>
          <w:rFonts w:cs="David"/>
          <w:sz w:val="24"/>
          <w:szCs w:val="24"/>
          <w:rtl/>
        </w:rPr>
        <w:t xml:space="preserve"> </w:t>
      </w:r>
      <w:r w:rsidRPr="004D6604">
        <w:rPr>
          <w:rFonts w:cs="David" w:hint="cs"/>
          <w:sz w:val="24"/>
          <w:szCs w:val="24"/>
          <w:rtl/>
        </w:rPr>
        <w:t>מקרא</w:t>
      </w:r>
      <w:r w:rsidRPr="004D6604">
        <w:rPr>
          <w:rFonts w:cs="David"/>
          <w:sz w:val="24"/>
          <w:szCs w:val="24"/>
          <w:rtl/>
        </w:rPr>
        <w:t xml:space="preserve"> </w:t>
      </w:r>
      <w:proofErr w:type="spellStart"/>
      <w:r w:rsidRPr="004D6604">
        <w:rPr>
          <w:rFonts w:cs="David" w:hint="cs"/>
          <w:sz w:val="24"/>
          <w:szCs w:val="24"/>
          <w:rtl/>
        </w:rPr>
        <w:t>דכיון</w:t>
      </w:r>
      <w:proofErr w:type="spellEnd"/>
      <w:r w:rsidRPr="004D6604">
        <w:rPr>
          <w:rFonts w:cs="David"/>
          <w:sz w:val="24"/>
          <w:szCs w:val="24"/>
          <w:rtl/>
        </w:rPr>
        <w:t xml:space="preserve"> </w:t>
      </w:r>
      <w:r w:rsidRPr="004D6604">
        <w:rPr>
          <w:rFonts w:cs="David" w:hint="cs"/>
          <w:sz w:val="24"/>
          <w:szCs w:val="24"/>
          <w:rtl/>
        </w:rPr>
        <w:t>דכתיב</w:t>
      </w:r>
      <w:r w:rsidRPr="004D6604">
        <w:rPr>
          <w:rFonts w:cs="David"/>
          <w:sz w:val="24"/>
          <w:szCs w:val="24"/>
          <w:rtl/>
        </w:rPr>
        <w:t xml:space="preserve"> </w:t>
      </w:r>
      <w:r w:rsidRPr="004D6604">
        <w:rPr>
          <w:rFonts w:cs="David" w:hint="cs"/>
          <w:sz w:val="24"/>
          <w:szCs w:val="24"/>
          <w:rtl/>
        </w:rPr>
        <w:t>ולפני</w:t>
      </w:r>
      <w:r w:rsidRPr="004D6604">
        <w:rPr>
          <w:rFonts w:cs="David"/>
          <w:sz w:val="24"/>
          <w:szCs w:val="24"/>
          <w:rtl/>
        </w:rPr>
        <w:t xml:space="preserve"> </w:t>
      </w:r>
      <w:r w:rsidRPr="004D6604">
        <w:rPr>
          <w:rFonts w:cs="David" w:hint="cs"/>
          <w:sz w:val="24"/>
          <w:szCs w:val="24"/>
          <w:rtl/>
        </w:rPr>
        <w:t>הכפורת</w:t>
      </w:r>
      <w:r w:rsidRPr="004D6604">
        <w:rPr>
          <w:rFonts w:cs="David"/>
          <w:sz w:val="24"/>
          <w:szCs w:val="24"/>
          <w:rtl/>
        </w:rPr>
        <w:t xml:space="preserve"> </w:t>
      </w:r>
      <w:r w:rsidRPr="004D6604">
        <w:rPr>
          <w:rFonts w:cs="David" w:hint="cs"/>
          <w:sz w:val="24"/>
          <w:szCs w:val="24"/>
          <w:rtl/>
        </w:rPr>
        <w:t>יזה</w:t>
      </w:r>
      <w:r w:rsidRPr="004D6604">
        <w:rPr>
          <w:rFonts w:cs="David"/>
          <w:sz w:val="24"/>
          <w:szCs w:val="24"/>
          <w:rtl/>
        </w:rPr>
        <w:t xml:space="preserve"> </w:t>
      </w:r>
      <w:r w:rsidRPr="004D6604">
        <w:rPr>
          <w:rFonts w:cs="David" w:hint="cs"/>
          <w:sz w:val="24"/>
          <w:szCs w:val="24"/>
          <w:rtl/>
        </w:rPr>
        <w:t>שבע</w:t>
      </w:r>
      <w:r w:rsidRPr="004D6604">
        <w:rPr>
          <w:rFonts w:cs="David"/>
          <w:sz w:val="24"/>
          <w:szCs w:val="24"/>
          <w:rtl/>
        </w:rPr>
        <w:t xml:space="preserve"> </w:t>
      </w:r>
      <w:r w:rsidRPr="004D6604">
        <w:rPr>
          <w:rFonts w:cs="David" w:hint="cs"/>
          <w:sz w:val="24"/>
          <w:szCs w:val="24"/>
          <w:rtl/>
        </w:rPr>
        <w:t>פעמים</w:t>
      </w:r>
      <w:r w:rsidRPr="004D6604">
        <w:rPr>
          <w:rFonts w:cs="David"/>
          <w:sz w:val="24"/>
          <w:szCs w:val="24"/>
          <w:rtl/>
        </w:rPr>
        <w:t xml:space="preserve"> </w:t>
      </w:r>
      <w:r w:rsidRPr="004D6604">
        <w:rPr>
          <w:rFonts w:cs="David" w:hint="cs"/>
          <w:sz w:val="24"/>
          <w:szCs w:val="24"/>
          <w:rtl/>
        </w:rPr>
        <w:t>ולא</w:t>
      </w:r>
      <w:r w:rsidRPr="004D6604">
        <w:rPr>
          <w:rFonts w:cs="David"/>
          <w:sz w:val="24"/>
          <w:szCs w:val="24"/>
          <w:rtl/>
        </w:rPr>
        <w:t xml:space="preserve"> </w:t>
      </w:r>
      <w:r w:rsidRPr="004D6604">
        <w:rPr>
          <w:rFonts w:cs="David" w:hint="cs"/>
          <w:sz w:val="24"/>
          <w:szCs w:val="24"/>
          <w:rtl/>
        </w:rPr>
        <w:t>כתיב</w:t>
      </w:r>
      <w:r w:rsidRPr="004D6604">
        <w:rPr>
          <w:rFonts w:cs="David"/>
          <w:sz w:val="24"/>
          <w:szCs w:val="24"/>
          <w:rtl/>
        </w:rPr>
        <w:t xml:space="preserve"> </w:t>
      </w:r>
      <w:r w:rsidRPr="004D6604">
        <w:rPr>
          <w:rFonts w:cs="David" w:hint="cs"/>
          <w:sz w:val="24"/>
          <w:szCs w:val="24"/>
          <w:rtl/>
        </w:rPr>
        <w:t>שבע</w:t>
      </w:r>
      <w:r w:rsidRPr="004D6604">
        <w:rPr>
          <w:rFonts w:cs="David"/>
          <w:sz w:val="24"/>
          <w:szCs w:val="24"/>
          <w:rtl/>
        </w:rPr>
        <w:t xml:space="preserve"> </w:t>
      </w:r>
      <w:r w:rsidRPr="004D6604">
        <w:rPr>
          <w:rFonts w:cs="David" w:hint="cs"/>
          <w:sz w:val="24"/>
          <w:szCs w:val="24"/>
          <w:rtl/>
        </w:rPr>
        <w:t>טיפים</w:t>
      </w:r>
      <w:r w:rsidRPr="004D6604">
        <w:rPr>
          <w:rFonts w:cs="David"/>
          <w:sz w:val="24"/>
          <w:szCs w:val="24"/>
          <w:rtl/>
        </w:rPr>
        <w:t xml:space="preserve">. </w:t>
      </w:r>
      <w:r w:rsidRPr="004D6604">
        <w:rPr>
          <w:rFonts w:cs="David" w:hint="cs"/>
          <w:sz w:val="24"/>
          <w:szCs w:val="24"/>
          <w:rtl/>
        </w:rPr>
        <w:t>שבע</w:t>
      </w:r>
      <w:r w:rsidRPr="004D6604">
        <w:rPr>
          <w:rFonts w:cs="David"/>
          <w:sz w:val="24"/>
          <w:szCs w:val="24"/>
          <w:rtl/>
        </w:rPr>
        <w:t xml:space="preserve"> </w:t>
      </w:r>
      <w:r w:rsidRPr="004D6604">
        <w:rPr>
          <w:rFonts w:cs="David" w:hint="cs"/>
          <w:sz w:val="24"/>
          <w:szCs w:val="24"/>
          <w:rtl/>
        </w:rPr>
        <w:t>פעמים</w:t>
      </w:r>
      <w:r w:rsidRPr="004D6604">
        <w:rPr>
          <w:rFonts w:cs="David"/>
          <w:sz w:val="24"/>
          <w:szCs w:val="24"/>
          <w:rtl/>
        </w:rPr>
        <w:t xml:space="preserve"> </w:t>
      </w:r>
      <w:r w:rsidRPr="004D6604">
        <w:rPr>
          <w:rFonts w:cs="David" w:hint="cs"/>
          <w:sz w:val="24"/>
          <w:szCs w:val="24"/>
          <w:rtl/>
        </w:rPr>
        <w:t>שיהא</w:t>
      </w:r>
      <w:r w:rsidRPr="004D6604">
        <w:rPr>
          <w:rFonts w:cs="David"/>
          <w:sz w:val="24"/>
          <w:szCs w:val="24"/>
          <w:rtl/>
        </w:rPr>
        <w:t xml:space="preserve"> </w:t>
      </w:r>
      <w:r w:rsidRPr="004D6604">
        <w:rPr>
          <w:rFonts w:cs="David" w:hint="cs"/>
          <w:sz w:val="24"/>
          <w:szCs w:val="24"/>
          <w:rtl/>
        </w:rPr>
        <w:t>מונה</w:t>
      </w:r>
      <w:r w:rsidRPr="004D6604">
        <w:rPr>
          <w:rFonts w:cs="David"/>
          <w:sz w:val="24"/>
          <w:szCs w:val="24"/>
          <w:rtl/>
        </w:rPr>
        <w:t xml:space="preserve"> </w:t>
      </w:r>
      <w:r w:rsidRPr="004D6604">
        <w:rPr>
          <w:rFonts w:cs="David" w:hint="cs"/>
          <w:sz w:val="24"/>
          <w:szCs w:val="24"/>
          <w:rtl/>
        </w:rPr>
        <w:t>שבע</w:t>
      </w:r>
      <w:r w:rsidRPr="004D6604">
        <w:rPr>
          <w:rFonts w:cs="David"/>
          <w:sz w:val="24"/>
          <w:szCs w:val="24"/>
          <w:rtl/>
        </w:rPr>
        <w:t xml:space="preserve"> </w:t>
      </w:r>
      <w:r w:rsidRPr="004D6604">
        <w:rPr>
          <w:rFonts w:cs="David" w:hint="cs"/>
          <w:sz w:val="24"/>
          <w:szCs w:val="24"/>
          <w:rtl/>
        </w:rPr>
        <w:t>פעמים</w:t>
      </w:r>
      <w:r w:rsidRPr="004D6604">
        <w:rPr>
          <w:rFonts w:cs="David"/>
          <w:sz w:val="24"/>
          <w:szCs w:val="24"/>
          <w:rtl/>
        </w:rPr>
        <w:t xml:space="preserve"> </w:t>
      </w:r>
      <w:r w:rsidRPr="004D6604">
        <w:rPr>
          <w:rFonts w:cs="David" w:hint="cs"/>
          <w:sz w:val="24"/>
          <w:szCs w:val="24"/>
          <w:rtl/>
        </w:rPr>
        <w:t>הרי</w:t>
      </w:r>
      <w:r w:rsidRPr="004D6604">
        <w:rPr>
          <w:rFonts w:cs="David"/>
          <w:sz w:val="24"/>
          <w:szCs w:val="24"/>
          <w:rtl/>
        </w:rPr>
        <w:t xml:space="preserve"> </w:t>
      </w:r>
      <w:proofErr w:type="spellStart"/>
      <w:r w:rsidRPr="00F544E0">
        <w:rPr>
          <w:rFonts w:cs="David" w:hint="cs"/>
          <w:b/>
          <w:bCs/>
          <w:sz w:val="24"/>
          <w:szCs w:val="24"/>
          <w:rtl/>
        </w:rPr>
        <w:t>דעצם</w:t>
      </w:r>
      <w:proofErr w:type="spellEnd"/>
      <w:r w:rsidRPr="00F544E0">
        <w:rPr>
          <w:rFonts w:cs="David"/>
          <w:b/>
          <w:bCs/>
          <w:sz w:val="24"/>
          <w:szCs w:val="24"/>
          <w:rtl/>
        </w:rPr>
        <w:t xml:space="preserve"> </w:t>
      </w:r>
      <w:proofErr w:type="spellStart"/>
      <w:r w:rsidRPr="00F544E0">
        <w:rPr>
          <w:rFonts w:cs="David" w:hint="cs"/>
          <w:b/>
          <w:bCs/>
          <w:sz w:val="24"/>
          <w:szCs w:val="24"/>
          <w:rtl/>
        </w:rPr>
        <w:t>המנין</w:t>
      </w:r>
      <w:proofErr w:type="spellEnd"/>
      <w:r w:rsidRPr="00F544E0">
        <w:rPr>
          <w:rFonts w:cs="David"/>
          <w:b/>
          <w:bCs/>
          <w:sz w:val="24"/>
          <w:szCs w:val="24"/>
          <w:rtl/>
        </w:rPr>
        <w:t xml:space="preserve"> </w:t>
      </w:r>
      <w:proofErr w:type="spellStart"/>
      <w:r w:rsidRPr="00F544E0">
        <w:rPr>
          <w:rFonts w:cs="David" w:hint="cs"/>
          <w:b/>
          <w:bCs/>
          <w:sz w:val="24"/>
          <w:szCs w:val="24"/>
          <w:rtl/>
        </w:rPr>
        <w:t>הוה</w:t>
      </w:r>
      <w:proofErr w:type="spellEnd"/>
      <w:r w:rsidRPr="00F544E0">
        <w:rPr>
          <w:rFonts w:cs="David"/>
          <w:b/>
          <w:bCs/>
          <w:sz w:val="24"/>
          <w:szCs w:val="24"/>
          <w:rtl/>
        </w:rPr>
        <w:t xml:space="preserve"> </w:t>
      </w:r>
      <w:r w:rsidRPr="00F544E0">
        <w:rPr>
          <w:rFonts w:cs="David" w:hint="cs"/>
          <w:b/>
          <w:bCs/>
          <w:sz w:val="24"/>
          <w:szCs w:val="24"/>
          <w:rtl/>
        </w:rPr>
        <w:t>מדאורייתא</w:t>
      </w:r>
      <w:r w:rsidRPr="004D6604">
        <w:rPr>
          <w:rFonts w:cs="David"/>
          <w:sz w:val="24"/>
          <w:szCs w:val="24"/>
          <w:rtl/>
        </w:rPr>
        <w:t xml:space="preserve">. </w:t>
      </w:r>
      <w:r w:rsidRPr="004D6604">
        <w:rPr>
          <w:rFonts w:cs="David" w:hint="cs"/>
          <w:sz w:val="24"/>
          <w:szCs w:val="24"/>
          <w:rtl/>
        </w:rPr>
        <w:t>והכא</w:t>
      </w:r>
      <w:r w:rsidRPr="004D6604">
        <w:rPr>
          <w:rFonts w:cs="David"/>
          <w:sz w:val="24"/>
          <w:szCs w:val="24"/>
          <w:rtl/>
        </w:rPr>
        <w:t xml:space="preserve"> </w:t>
      </w:r>
      <w:r w:rsidRPr="004D6604">
        <w:rPr>
          <w:rFonts w:cs="David" w:hint="cs"/>
          <w:sz w:val="24"/>
          <w:szCs w:val="24"/>
          <w:rtl/>
        </w:rPr>
        <w:t>כל</w:t>
      </w:r>
      <w:r w:rsidRPr="004D6604">
        <w:rPr>
          <w:rFonts w:cs="David"/>
          <w:sz w:val="24"/>
          <w:szCs w:val="24"/>
          <w:rtl/>
        </w:rPr>
        <w:t xml:space="preserve"> </w:t>
      </w:r>
      <w:r w:rsidRPr="004D6604">
        <w:rPr>
          <w:rFonts w:cs="David" w:hint="cs"/>
          <w:sz w:val="24"/>
          <w:szCs w:val="24"/>
          <w:rtl/>
        </w:rPr>
        <w:t>הנדון</w:t>
      </w:r>
      <w:r w:rsidRPr="004D6604">
        <w:rPr>
          <w:rFonts w:cs="David"/>
          <w:sz w:val="24"/>
          <w:szCs w:val="24"/>
          <w:rtl/>
        </w:rPr>
        <w:t xml:space="preserve"> </w:t>
      </w:r>
      <w:r w:rsidRPr="004D6604">
        <w:rPr>
          <w:rFonts w:cs="David" w:hint="cs"/>
          <w:sz w:val="24"/>
          <w:szCs w:val="24"/>
          <w:rtl/>
        </w:rPr>
        <w:t>הוא</w:t>
      </w:r>
      <w:r w:rsidRPr="004D6604">
        <w:rPr>
          <w:rFonts w:cs="David"/>
          <w:sz w:val="24"/>
          <w:szCs w:val="24"/>
          <w:rtl/>
        </w:rPr>
        <w:t xml:space="preserve"> </w:t>
      </w:r>
      <w:r w:rsidRPr="004D6604">
        <w:rPr>
          <w:rFonts w:cs="David" w:hint="cs"/>
          <w:sz w:val="24"/>
          <w:szCs w:val="24"/>
          <w:rtl/>
        </w:rPr>
        <w:t>ע</w:t>
      </w:r>
      <w:r w:rsidRPr="004D6604">
        <w:rPr>
          <w:rFonts w:cs="David"/>
          <w:sz w:val="24"/>
          <w:szCs w:val="24"/>
          <w:rtl/>
        </w:rPr>
        <w:t>"</w:t>
      </w:r>
      <w:r w:rsidRPr="004D6604">
        <w:rPr>
          <w:rFonts w:cs="David" w:hint="cs"/>
          <w:sz w:val="24"/>
          <w:szCs w:val="24"/>
          <w:rtl/>
        </w:rPr>
        <w:t>ז</w:t>
      </w:r>
      <w:r w:rsidRPr="004D6604">
        <w:rPr>
          <w:rFonts w:cs="David"/>
          <w:sz w:val="24"/>
          <w:szCs w:val="24"/>
          <w:rtl/>
        </w:rPr>
        <w:t xml:space="preserve"> </w:t>
      </w:r>
      <w:r w:rsidRPr="004D6604">
        <w:rPr>
          <w:rFonts w:cs="David" w:hint="cs"/>
          <w:sz w:val="24"/>
          <w:szCs w:val="24"/>
          <w:rtl/>
        </w:rPr>
        <w:t>שבעי</w:t>
      </w:r>
      <w:r w:rsidRPr="004D6604">
        <w:rPr>
          <w:rFonts w:cs="David"/>
          <w:sz w:val="24"/>
          <w:szCs w:val="24"/>
          <w:rtl/>
        </w:rPr>
        <w:t xml:space="preserve"> </w:t>
      </w:r>
      <w:r w:rsidRPr="004D6604">
        <w:rPr>
          <w:rFonts w:cs="David" w:hint="cs"/>
          <w:sz w:val="24"/>
          <w:szCs w:val="24"/>
          <w:rtl/>
        </w:rPr>
        <w:t>לצרף</w:t>
      </w:r>
      <w:r w:rsidRPr="004D6604">
        <w:rPr>
          <w:rFonts w:cs="David"/>
          <w:sz w:val="24"/>
          <w:szCs w:val="24"/>
          <w:rtl/>
        </w:rPr>
        <w:t xml:space="preserve"> </w:t>
      </w:r>
      <w:r w:rsidRPr="004D6604">
        <w:rPr>
          <w:rFonts w:cs="David" w:hint="cs"/>
          <w:sz w:val="24"/>
          <w:szCs w:val="24"/>
          <w:rtl/>
        </w:rPr>
        <w:t>מנין</w:t>
      </w:r>
      <w:r w:rsidRPr="004D6604">
        <w:rPr>
          <w:rFonts w:cs="David"/>
          <w:sz w:val="24"/>
          <w:szCs w:val="24"/>
          <w:rtl/>
        </w:rPr>
        <w:t xml:space="preserve"> </w:t>
      </w:r>
      <w:r w:rsidRPr="004D6604">
        <w:rPr>
          <w:rFonts w:cs="David" w:hint="cs"/>
          <w:sz w:val="24"/>
          <w:szCs w:val="24"/>
          <w:rtl/>
        </w:rPr>
        <w:t>האחת</w:t>
      </w:r>
      <w:r w:rsidRPr="004D6604">
        <w:rPr>
          <w:rFonts w:cs="David"/>
          <w:sz w:val="24"/>
          <w:szCs w:val="24"/>
          <w:rtl/>
        </w:rPr>
        <w:t xml:space="preserve"> </w:t>
      </w:r>
      <w:proofErr w:type="spellStart"/>
      <w:r w:rsidRPr="004D6604">
        <w:rPr>
          <w:rFonts w:cs="David" w:hint="cs"/>
          <w:sz w:val="24"/>
          <w:szCs w:val="24"/>
          <w:rtl/>
        </w:rPr>
        <w:t>למנין</w:t>
      </w:r>
      <w:proofErr w:type="spellEnd"/>
      <w:r w:rsidRPr="004D6604">
        <w:rPr>
          <w:rFonts w:cs="David"/>
          <w:sz w:val="24"/>
          <w:szCs w:val="24"/>
          <w:rtl/>
        </w:rPr>
        <w:t xml:space="preserve"> </w:t>
      </w:r>
      <w:r w:rsidRPr="004D6604">
        <w:rPr>
          <w:rFonts w:cs="David" w:hint="cs"/>
          <w:sz w:val="24"/>
          <w:szCs w:val="24"/>
          <w:rtl/>
        </w:rPr>
        <w:t>השבע</w:t>
      </w:r>
      <w:r w:rsidRPr="004D6604">
        <w:rPr>
          <w:rFonts w:cs="David"/>
          <w:sz w:val="24"/>
          <w:szCs w:val="24"/>
          <w:rtl/>
        </w:rPr>
        <w:t xml:space="preserve"> </w:t>
      </w:r>
      <w:r w:rsidRPr="004D6604">
        <w:rPr>
          <w:rFonts w:cs="David" w:hint="cs"/>
          <w:sz w:val="24"/>
          <w:szCs w:val="24"/>
          <w:rtl/>
        </w:rPr>
        <w:t>ובהא</w:t>
      </w:r>
      <w:r w:rsidRPr="004D6604">
        <w:rPr>
          <w:rFonts w:cs="David"/>
          <w:sz w:val="24"/>
          <w:szCs w:val="24"/>
          <w:rtl/>
        </w:rPr>
        <w:t xml:space="preserve"> </w:t>
      </w:r>
      <w:r w:rsidRPr="004D6604">
        <w:rPr>
          <w:rFonts w:cs="David" w:hint="cs"/>
          <w:sz w:val="24"/>
          <w:szCs w:val="24"/>
          <w:rtl/>
        </w:rPr>
        <w:t>איכא</w:t>
      </w:r>
      <w:r w:rsidRPr="004D6604">
        <w:rPr>
          <w:rFonts w:cs="David"/>
          <w:sz w:val="24"/>
          <w:szCs w:val="24"/>
          <w:rtl/>
        </w:rPr>
        <w:t xml:space="preserve"> </w:t>
      </w:r>
      <w:r w:rsidRPr="004D6604">
        <w:rPr>
          <w:rFonts w:cs="David" w:hint="cs"/>
          <w:sz w:val="24"/>
          <w:szCs w:val="24"/>
          <w:rtl/>
        </w:rPr>
        <w:t>מ</w:t>
      </w:r>
      <w:r w:rsidRPr="004D6604">
        <w:rPr>
          <w:rFonts w:cs="David"/>
          <w:sz w:val="24"/>
          <w:szCs w:val="24"/>
          <w:rtl/>
        </w:rPr>
        <w:t>"</w:t>
      </w:r>
      <w:r w:rsidRPr="004D6604">
        <w:rPr>
          <w:rFonts w:cs="David" w:hint="cs"/>
          <w:sz w:val="24"/>
          <w:szCs w:val="24"/>
          <w:rtl/>
        </w:rPr>
        <w:t>ד</w:t>
      </w:r>
      <w:r w:rsidRPr="004D6604">
        <w:rPr>
          <w:rFonts w:cs="David"/>
          <w:sz w:val="24"/>
          <w:szCs w:val="24"/>
          <w:rtl/>
        </w:rPr>
        <w:t xml:space="preserve"> </w:t>
      </w:r>
      <w:r w:rsidRPr="004D6604">
        <w:rPr>
          <w:rFonts w:cs="David" w:hint="cs"/>
          <w:sz w:val="24"/>
          <w:szCs w:val="24"/>
          <w:rtl/>
        </w:rPr>
        <w:t>דהוה</w:t>
      </w:r>
      <w:r w:rsidRPr="004D6604">
        <w:rPr>
          <w:rFonts w:cs="David"/>
          <w:sz w:val="24"/>
          <w:szCs w:val="24"/>
          <w:rtl/>
        </w:rPr>
        <w:t xml:space="preserve"> </w:t>
      </w:r>
      <w:r w:rsidRPr="004D6604">
        <w:rPr>
          <w:rFonts w:cs="David" w:hint="cs"/>
          <w:sz w:val="24"/>
          <w:szCs w:val="24"/>
          <w:rtl/>
        </w:rPr>
        <w:t>דאורייתא</w:t>
      </w:r>
      <w:r w:rsidRPr="004D6604">
        <w:rPr>
          <w:rFonts w:cs="David"/>
          <w:sz w:val="24"/>
          <w:szCs w:val="24"/>
          <w:rtl/>
        </w:rPr>
        <w:t xml:space="preserve"> </w:t>
      </w:r>
      <w:r w:rsidRPr="004D6604">
        <w:rPr>
          <w:rFonts w:cs="David" w:hint="cs"/>
          <w:sz w:val="24"/>
          <w:szCs w:val="24"/>
          <w:rtl/>
        </w:rPr>
        <w:t>ואיכא</w:t>
      </w:r>
      <w:r w:rsidRPr="004D6604">
        <w:rPr>
          <w:rFonts w:cs="David"/>
          <w:sz w:val="24"/>
          <w:szCs w:val="24"/>
          <w:rtl/>
        </w:rPr>
        <w:t xml:space="preserve"> </w:t>
      </w:r>
      <w:r w:rsidRPr="004D6604">
        <w:rPr>
          <w:rFonts w:cs="David" w:hint="cs"/>
          <w:sz w:val="24"/>
          <w:szCs w:val="24"/>
          <w:rtl/>
        </w:rPr>
        <w:t>מ</w:t>
      </w:r>
      <w:r w:rsidRPr="004D6604">
        <w:rPr>
          <w:rFonts w:cs="David"/>
          <w:sz w:val="24"/>
          <w:szCs w:val="24"/>
          <w:rtl/>
        </w:rPr>
        <w:t>"</w:t>
      </w:r>
      <w:r w:rsidRPr="004D6604">
        <w:rPr>
          <w:rFonts w:cs="David" w:hint="cs"/>
          <w:sz w:val="24"/>
          <w:szCs w:val="24"/>
          <w:rtl/>
        </w:rPr>
        <w:t>ד</w:t>
      </w:r>
      <w:r w:rsidRPr="004D6604">
        <w:rPr>
          <w:rFonts w:cs="David"/>
          <w:sz w:val="24"/>
          <w:szCs w:val="24"/>
          <w:rtl/>
        </w:rPr>
        <w:t xml:space="preserve"> </w:t>
      </w:r>
      <w:r w:rsidRPr="004D6604">
        <w:rPr>
          <w:rFonts w:cs="David" w:hint="cs"/>
          <w:sz w:val="24"/>
          <w:szCs w:val="24"/>
          <w:rtl/>
        </w:rPr>
        <w:t>דהוה</w:t>
      </w:r>
      <w:r w:rsidRPr="004D6604">
        <w:rPr>
          <w:rFonts w:cs="David"/>
          <w:sz w:val="24"/>
          <w:szCs w:val="24"/>
          <w:rtl/>
        </w:rPr>
        <w:t xml:space="preserve"> </w:t>
      </w:r>
      <w:r w:rsidRPr="004D6604">
        <w:rPr>
          <w:rFonts w:cs="David" w:hint="cs"/>
          <w:sz w:val="24"/>
          <w:szCs w:val="24"/>
          <w:rtl/>
        </w:rPr>
        <w:t>תקנה</w:t>
      </w:r>
      <w:r w:rsidRPr="004D6604">
        <w:rPr>
          <w:rFonts w:cs="David"/>
          <w:sz w:val="24"/>
          <w:szCs w:val="24"/>
          <w:rtl/>
        </w:rPr>
        <w:t xml:space="preserve"> </w:t>
      </w:r>
      <w:r w:rsidRPr="004D6604">
        <w:rPr>
          <w:rFonts w:cs="David" w:hint="cs"/>
          <w:sz w:val="24"/>
          <w:szCs w:val="24"/>
          <w:rtl/>
        </w:rPr>
        <w:t>שלא</w:t>
      </w:r>
      <w:r w:rsidRPr="004D6604">
        <w:rPr>
          <w:rFonts w:cs="David"/>
          <w:sz w:val="24"/>
          <w:szCs w:val="24"/>
          <w:rtl/>
        </w:rPr>
        <w:t xml:space="preserve"> </w:t>
      </w:r>
      <w:r w:rsidRPr="004D6604">
        <w:rPr>
          <w:rFonts w:cs="David" w:hint="cs"/>
          <w:sz w:val="24"/>
          <w:szCs w:val="24"/>
          <w:rtl/>
        </w:rPr>
        <w:t>יטעה</w:t>
      </w:r>
      <w:r w:rsidRPr="004D6604">
        <w:rPr>
          <w:rFonts w:cs="David"/>
          <w:sz w:val="24"/>
          <w:szCs w:val="24"/>
          <w:rtl/>
        </w:rPr>
        <w:t xml:space="preserve"> </w:t>
      </w:r>
      <w:proofErr w:type="spellStart"/>
      <w:r w:rsidRPr="004D6604">
        <w:rPr>
          <w:rFonts w:cs="David" w:hint="cs"/>
          <w:sz w:val="24"/>
          <w:szCs w:val="24"/>
          <w:rtl/>
        </w:rPr>
        <w:t>ונפק</w:t>
      </w:r>
      <w:r w:rsidRPr="004D6604">
        <w:rPr>
          <w:rFonts w:cs="David"/>
          <w:sz w:val="24"/>
          <w:szCs w:val="24"/>
          <w:rtl/>
        </w:rPr>
        <w:t>"</w:t>
      </w:r>
      <w:r w:rsidRPr="004D6604">
        <w:rPr>
          <w:rFonts w:cs="David" w:hint="cs"/>
          <w:sz w:val="24"/>
          <w:szCs w:val="24"/>
          <w:rtl/>
        </w:rPr>
        <w:t>מ</w:t>
      </w:r>
      <w:proofErr w:type="spellEnd"/>
      <w:r w:rsidRPr="004D6604">
        <w:rPr>
          <w:rFonts w:cs="David"/>
          <w:sz w:val="24"/>
          <w:szCs w:val="24"/>
          <w:rtl/>
        </w:rPr>
        <w:t xml:space="preserve"> </w:t>
      </w:r>
      <w:r w:rsidRPr="004D6604">
        <w:rPr>
          <w:rFonts w:cs="David" w:hint="cs"/>
          <w:sz w:val="24"/>
          <w:szCs w:val="24"/>
          <w:rtl/>
        </w:rPr>
        <w:t>בלא</w:t>
      </w:r>
      <w:r w:rsidRPr="004D6604">
        <w:rPr>
          <w:rFonts w:cs="David"/>
          <w:sz w:val="24"/>
          <w:szCs w:val="24"/>
          <w:rtl/>
        </w:rPr>
        <w:t xml:space="preserve"> </w:t>
      </w:r>
      <w:r w:rsidRPr="004D6604">
        <w:rPr>
          <w:rFonts w:cs="David" w:hint="cs"/>
          <w:sz w:val="24"/>
          <w:szCs w:val="24"/>
          <w:rtl/>
        </w:rPr>
        <w:t>מנה</w:t>
      </w:r>
      <w:r w:rsidRPr="004D6604">
        <w:rPr>
          <w:rFonts w:cs="David"/>
          <w:sz w:val="24"/>
          <w:szCs w:val="24"/>
          <w:rtl/>
        </w:rPr>
        <w:t xml:space="preserve"> </w:t>
      </w:r>
      <w:r w:rsidRPr="004D6604">
        <w:rPr>
          <w:rFonts w:cs="David" w:hint="cs"/>
          <w:sz w:val="24"/>
          <w:szCs w:val="24"/>
          <w:rtl/>
        </w:rPr>
        <w:t>ולא</w:t>
      </w:r>
      <w:r w:rsidRPr="004D6604">
        <w:rPr>
          <w:rFonts w:cs="David"/>
          <w:sz w:val="24"/>
          <w:szCs w:val="24"/>
          <w:rtl/>
        </w:rPr>
        <w:t xml:space="preserve"> </w:t>
      </w:r>
      <w:r w:rsidRPr="004D6604">
        <w:rPr>
          <w:rFonts w:cs="David" w:hint="cs"/>
          <w:sz w:val="24"/>
          <w:szCs w:val="24"/>
          <w:rtl/>
        </w:rPr>
        <w:t>טעה</w:t>
      </w:r>
      <w:r w:rsidRPr="004D6604">
        <w:rPr>
          <w:rFonts w:cs="David"/>
          <w:sz w:val="24"/>
          <w:szCs w:val="24"/>
          <w:rtl/>
        </w:rPr>
        <w:t xml:space="preserve">. </w:t>
      </w:r>
      <w:r w:rsidRPr="004D6604">
        <w:rPr>
          <w:rFonts w:cs="David" w:hint="cs"/>
          <w:sz w:val="24"/>
          <w:szCs w:val="24"/>
          <w:rtl/>
        </w:rPr>
        <w:t>והיינו</w:t>
      </w:r>
      <w:r w:rsidRPr="004D6604">
        <w:rPr>
          <w:rFonts w:cs="David"/>
          <w:sz w:val="24"/>
          <w:szCs w:val="24"/>
          <w:rtl/>
        </w:rPr>
        <w:t xml:space="preserve"> </w:t>
      </w:r>
      <w:r w:rsidRPr="004D6604">
        <w:rPr>
          <w:rFonts w:cs="David" w:hint="cs"/>
          <w:sz w:val="24"/>
          <w:szCs w:val="24"/>
          <w:rtl/>
        </w:rPr>
        <w:t>דלא</w:t>
      </w:r>
      <w:r w:rsidRPr="004D6604">
        <w:rPr>
          <w:rFonts w:cs="David"/>
          <w:sz w:val="24"/>
          <w:szCs w:val="24"/>
          <w:rtl/>
        </w:rPr>
        <w:t xml:space="preserve"> </w:t>
      </w:r>
      <w:proofErr w:type="spellStart"/>
      <w:r w:rsidRPr="004D6604">
        <w:rPr>
          <w:rFonts w:cs="David" w:hint="cs"/>
          <w:sz w:val="24"/>
          <w:szCs w:val="24"/>
          <w:rtl/>
        </w:rPr>
        <w:t>מנאם</w:t>
      </w:r>
      <w:proofErr w:type="spellEnd"/>
      <w:r w:rsidRPr="004D6604">
        <w:rPr>
          <w:rFonts w:cs="David"/>
          <w:sz w:val="24"/>
          <w:szCs w:val="24"/>
          <w:rtl/>
        </w:rPr>
        <w:t xml:space="preserve"> </w:t>
      </w:r>
      <w:r w:rsidRPr="004D6604">
        <w:rPr>
          <w:rFonts w:cs="David" w:hint="cs"/>
          <w:sz w:val="24"/>
          <w:szCs w:val="24"/>
          <w:rtl/>
        </w:rPr>
        <w:t>בצירוף</w:t>
      </w:r>
      <w:r w:rsidRPr="004D6604">
        <w:rPr>
          <w:rFonts w:cs="David"/>
          <w:sz w:val="24"/>
          <w:szCs w:val="24"/>
          <w:rtl/>
        </w:rPr>
        <w:t xml:space="preserve">, </w:t>
      </w:r>
      <w:r w:rsidRPr="004D6604">
        <w:rPr>
          <w:rFonts w:cs="David" w:hint="cs"/>
          <w:sz w:val="24"/>
          <w:szCs w:val="24"/>
          <w:rtl/>
        </w:rPr>
        <w:t>אבל</w:t>
      </w:r>
      <w:r w:rsidRPr="004D6604">
        <w:rPr>
          <w:rFonts w:cs="David"/>
          <w:sz w:val="24"/>
          <w:szCs w:val="24"/>
          <w:rtl/>
        </w:rPr>
        <w:t xml:space="preserve"> </w:t>
      </w:r>
      <w:r w:rsidRPr="004D6604">
        <w:rPr>
          <w:rFonts w:cs="David" w:hint="cs"/>
          <w:sz w:val="24"/>
          <w:szCs w:val="24"/>
          <w:rtl/>
        </w:rPr>
        <w:t>ודאי</w:t>
      </w:r>
      <w:r w:rsidRPr="004D6604">
        <w:rPr>
          <w:rFonts w:cs="David"/>
          <w:sz w:val="24"/>
          <w:szCs w:val="24"/>
          <w:rtl/>
        </w:rPr>
        <w:t xml:space="preserve"> </w:t>
      </w:r>
      <w:r w:rsidRPr="004D6604">
        <w:rPr>
          <w:rFonts w:cs="David" w:hint="cs"/>
          <w:sz w:val="24"/>
          <w:szCs w:val="24"/>
          <w:rtl/>
        </w:rPr>
        <w:t>מנה</w:t>
      </w:r>
      <w:r w:rsidRPr="004D6604">
        <w:rPr>
          <w:rFonts w:cs="David"/>
          <w:sz w:val="24"/>
          <w:szCs w:val="24"/>
          <w:rtl/>
        </w:rPr>
        <w:t xml:space="preserve"> </w:t>
      </w:r>
      <w:r w:rsidRPr="004D6604">
        <w:rPr>
          <w:rFonts w:cs="David" w:hint="cs"/>
          <w:sz w:val="24"/>
          <w:szCs w:val="24"/>
          <w:rtl/>
        </w:rPr>
        <w:t>את</w:t>
      </w:r>
      <w:r w:rsidRPr="004D6604">
        <w:rPr>
          <w:rFonts w:cs="David"/>
          <w:sz w:val="24"/>
          <w:szCs w:val="24"/>
          <w:rtl/>
        </w:rPr>
        <w:t xml:space="preserve"> </w:t>
      </w:r>
      <w:r w:rsidRPr="004D6604">
        <w:rPr>
          <w:rFonts w:cs="David" w:hint="cs"/>
          <w:sz w:val="24"/>
          <w:szCs w:val="24"/>
          <w:rtl/>
        </w:rPr>
        <w:t>השבע</w:t>
      </w:r>
      <w:r w:rsidRPr="004D6604">
        <w:rPr>
          <w:rFonts w:cs="David"/>
          <w:sz w:val="24"/>
          <w:szCs w:val="24"/>
          <w:rtl/>
        </w:rPr>
        <w:t xml:space="preserve"> </w:t>
      </w:r>
      <w:r w:rsidRPr="004D6604">
        <w:rPr>
          <w:rFonts w:cs="David" w:hint="cs"/>
          <w:sz w:val="24"/>
          <w:szCs w:val="24"/>
          <w:rtl/>
        </w:rPr>
        <w:t>הזאות</w:t>
      </w:r>
      <w:r w:rsidRPr="004D6604">
        <w:rPr>
          <w:rFonts w:cs="David"/>
          <w:sz w:val="24"/>
          <w:szCs w:val="24"/>
          <w:rtl/>
        </w:rPr>
        <w:t xml:space="preserve"> </w:t>
      </w:r>
      <w:r w:rsidRPr="004D6604">
        <w:rPr>
          <w:rFonts w:cs="David" w:hint="cs"/>
          <w:sz w:val="24"/>
          <w:szCs w:val="24"/>
          <w:rtl/>
        </w:rPr>
        <w:t>כשלעצמם</w:t>
      </w:r>
      <w:r w:rsidRPr="004D6604">
        <w:rPr>
          <w:rFonts w:cs="David"/>
          <w:sz w:val="24"/>
          <w:szCs w:val="24"/>
          <w:rtl/>
        </w:rPr>
        <w:t xml:space="preserve"> </w:t>
      </w:r>
      <w:r w:rsidRPr="004D6604">
        <w:rPr>
          <w:rFonts w:cs="David" w:hint="cs"/>
          <w:sz w:val="24"/>
          <w:szCs w:val="24"/>
          <w:rtl/>
        </w:rPr>
        <w:t>דהא</w:t>
      </w:r>
      <w:r w:rsidRPr="004D6604">
        <w:rPr>
          <w:rFonts w:cs="David"/>
          <w:sz w:val="24"/>
          <w:szCs w:val="24"/>
          <w:rtl/>
        </w:rPr>
        <w:t xml:space="preserve"> </w:t>
      </w:r>
      <w:r w:rsidRPr="004D6604">
        <w:rPr>
          <w:rFonts w:cs="David" w:hint="cs"/>
          <w:sz w:val="24"/>
          <w:szCs w:val="24"/>
          <w:rtl/>
        </w:rPr>
        <w:t>לכו</w:t>
      </w:r>
      <w:r w:rsidRPr="004D6604">
        <w:rPr>
          <w:rFonts w:cs="David"/>
          <w:sz w:val="24"/>
          <w:szCs w:val="24"/>
          <w:rtl/>
        </w:rPr>
        <w:t>"</w:t>
      </w:r>
      <w:r w:rsidRPr="004D6604">
        <w:rPr>
          <w:rFonts w:cs="David" w:hint="cs"/>
          <w:sz w:val="24"/>
          <w:szCs w:val="24"/>
          <w:rtl/>
        </w:rPr>
        <w:t>ע</w:t>
      </w:r>
      <w:r w:rsidRPr="004D6604">
        <w:rPr>
          <w:rFonts w:cs="David"/>
          <w:sz w:val="24"/>
          <w:szCs w:val="24"/>
          <w:rtl/>
        </w:rPr>
        <w:t xml:space="preserve"> </w:t>
      </w:r>
      <w:r w:rsidRPr="004D6604">
        <w:rPr>
          <w:rFonts w:cs="David" w:hint="cs"/>
          <w:sz w:val="24"/>
          <w:szCs w:val="24"/>
          <w:rtl/>
        </w:rPr>
        <w:t>דבר</w:t>
      </w:r>
      <w:r w:rsidRPr="004D6604">
        <w:rPr>
          <w:rFonts w:cs="David"/>
          <w:sz w:val="24"/>
          <w:szCs w:val="24"/>
          <w:rtl/>
        </w:rPr>
        <w:t xml:space="preserve"> </w:t>
      </w:r>
      <w:r w:rsidRPr="004D6604">
        <w:rPr>
          <w:rFonts w:cs="David" w:hint="cs"/>
          <w:sz w:val="24"/>
          <w:szCs w:val="24"/>
          <w:rtl/>
        </w:rPr>
        <w:t>תורה</w:t>
      </w:r>
      <w:r w:rsidRPr="004D6604">
        <w:rPr>
          <w:rFonts w:cs="David"/>
          <w:sz w:val="24"/>
          <w:szCs w:val="24"/>
          <w:rtl/>
        </w:rPr>
        <w:t xml:space="preserve"> </w:t>
      </w:r>
      <w:r w:rsidRPr="004D6604">
        <w:rPr>
          <w:rFonts w:cs="David" w:hint="cs"/>
          <w:sz w:val="24"/>
          <w:szCs w:val="24"/>
          <w:rtl/>
        </w:rPr>
        <w:t>וכמבואר</w:t>
      </w:r>
      <w:r w:rsidRPr="004D6604">
        <w:rPr>
          <w:rFonts w:cs="David"/>
          <w:sz w:val="24"/>
          <w:szCs w:val="24"/>
          <w:rtl/>
        </w:rPr>
        <w:t xml:space="preserve"> </w:t>
      </w:r>
      <w:proofErr w:type="spellStart"/>
      <w:r w:rsidRPr="004D6604">
        <w:rPr>
          <w:rFonts w:cs="David" w:hint="cs"/>
          <w:sz w:val="24"/>
          <w:szCs w:val="24"/>
          <w:rtl/>
        </w:rPr>
        <w:t>בתו</w:t>
      </w:r>
      <w:r w:rsidRPr="004D6604">
        <w:rPr>
          <w:rFonts w:cs="David"/>
          <w:sz w:val="24"/>
          <w:szCs w:val="24"/>
          <w:rtl/>
        </w:rPr>
        <w:t>"</w:t>
      </w:r>
      <w:r w:rsidRPr="004D6604">
        <w:rPr>
          <w:rFonts w:cs="David" w:hint="cs"/>
          <w:sz w:val="24"/>
          <w:szCs w:val="24"/>
          <w:rtl/>
        </w:rPr>
        <w:t>כ</w:t>
      </w:r>
      <w:proofErr w:type="spellEnd"/>
      <w:r w:rsidRPr="004D6604">
        <w:rPr>
          <w:rFonts w:cs="David" w:hint="cs"/>
          <w:sz w:val="24"/>
          <w:szCs w:val="24"/>
          <w:rtl/>
        </w:rPr>
        <w:t>"</w:t>
      </w:r>
      <w:r w:rsidRPr="004D6604">
        <w:rPr>
          <w:rFonts w:cs="David"/>
          <w:sz w:val="24"/>
          <w:szCs w:val="24"/>
          <w:rtl/>
        </w:rPr>
        <w:t>.</w:t>
      </w:r>
    </w:p>
    <w:p w:rsidR="004D6604" w:rsidRPr="004D6604" w:rsidRDefault="004D6604" w:rsidP="004D6604">
      <w:pPr>
        <w:pStyle w:val="a3"/>
        <w:spacing w:after="100"/>
        <w:jc w:val="both"/>
        <w:rPr>
          <w:rFonts w:cs="David"/>
          <w:sz w:val="24"/>
          <w:szCs w:val="24"/>
        </w:rPr>
      </w:pPr>
      <w:r w:rsidRPr="004D6604">
        <w:rPr>
          <w:rFonts w:cs="David" w:hint="cs"/>
          <w:sz w:val="24"/>
          <w:szCs w:val="24"/>
          <w:rtl/>
        </w:rPr>
        <w:t xml:space="preserve">אולם יתכן שהרמב"ם סבר ששאלת הגמרא היא על עצם חיוב הספירה, וכיוון שפסק </w:t>
      </w:r>
      <w:proofErr w:type="spellStart"/>
      <w:r w:rsidRPr="004D6604">
        <w:rPr>
          <w:rFonts w:cs="David" w:hint="cs"/>
          <w:sz w:val="24"/>
          <w:szCs w:val="24"/>
          <w:rtl/>
        </w:rPr>
        <w:t>כר"א</w:t>
      </w:r>
      <w:proofErr w:type="spellEnd"/>
      <w:r w:rsidRPr="004D6604">
        <w:rPr>
          <w:rFonts w:cs="David" w:hint="cs"/>
          <w:sz w:val="24"/>
          <w:szCs w:val="24"/>
          <w:rtl/>
        </w:rPr>
        <w:t xml:space="preserve">, סובר שהצורך בספירה הוא רק בגלל שיש הזאה שהיא 'אחת למעלה', ועלולה לבלבל אותו במניין, אך אין מצווה עצמית בספירה, וממילא בהזאה על טהרו של מזבח אין צורך לספור, וכך כנראה הסביר הרמב"ם מדוע המשנה לא כתבה כלל שצריך לספור, ואולי זוהי ראייתו שיש לפסוק </w:t>
      </w:r>
      <w:proofErr w:type="spellStart"/>
      <w:r w:rsidRPr="004D6604">
        <w:rPr>
          <w:rFonts w:cs="David" w:hint="cs"/>
          <w:sz w:val="24"/>
          <w:szCs w:val="24"/>
          <w:rtl/>
        </w:rPr>
        <w:t>כר"א</w:t>
      </w:r>
      <w:proofErr w:type="spellEnd"/>
      <w:r w:rsidRPr="004D6604">
        <w:rPr>
          <w:rFonts w:cs="David" w:hint="cs"/>
          <w:sz w:val="24"/>
          <w:szCs w:val="24"/>
          <w:rtl/>
        </w:rPr>
        <w:t xml:space="preserve"> ולא </w:t>
      </w:r>
      <w:proofErr w:type="spellStart"/>
      <w:r w:rsidRPr="004D6604">
        <w:rPr>
          <w:rFonts w:cs="David" w:hint="cs"/>
          <w:sz w:val="24"/>
          <w:szCs w:val="24"/>
          <w:rtl/>
        </w:rPr>
        <w:t>כר"י</w:t>
      </w:r>
      <w:proofErr w:type="spellEnd"/>
      <w:r w:rsidRPr="004D6604">
        <w:rPr>
          <w:rFonts w:cs="David" w:hint="cs"/>
          <w:sz w:val="24"/>
          <w:szCs w:val="24"/>
          <w:rtl/>
        </w:rPr>
        <w:t>. וצ"ע.</w:t>
      </w:r>
    </w:p>
    <w:bookmarkEnd w:id="1"/>
    <w:p w:rsidR="00140F1E" w:rsidRPr="004D6604" w:rsidRDefault="00140F1E" w:rsidP="004D6604">
      <w:pPr>
        <w:rPr>
          <w:sz w:val="28"/>
          <w:szCs w:val="28"/>
        </w:rPr>
      </w:pPr>
    </w:p>
    <w:sectPr w:rsidR="00140F1E" w:rsidRPr="004D6604" w:rsidSect="006672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1E"/>
    <w:rsid w:val="00140F1E"/>
    <w:rsid w:val="00184ABC"/>
    <w:rsid w:val="003B250C"/>
    <w:rsid w:val="004D6604"/>
    <w:rsid w:val="005A25D9"/>
    <w:rsid w:val="00667292"/>
    <w:rsid w:val="00726448"/>
    <w:rsid w:val="00F544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2E9D"/>
  <w15:chartTrackingRefBased/>
  <w15:docId w15:val="{D564BCB4-3FB2-473F-BFAE-04261F37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D6604"/>
    <w:pPr>
      <w:spacing w:after="200" w:line="276" w:lineRule="auto"/>
    </w:pPr>
    <w:rPr>
      <w:rFonts w:ascii="Calibri" w:eastAsia="Calibri" w:hAnsi="Calibri" w:cs="Arial"/>
      <w:sz w:val="20"/>
      <w:szCs w:val="20"/>
    </w:rPr>
  </w:style>
  <w:style w:type="character" w:customStyle="1" w:styleId="a4">
    <w:name w:val="טקסט הערת שוליים תו"/>
    <w:basedOn w:val="a0"/>
    <w:link w:val="a3"/>
    <w:uiPriority w:val="99"/>
    <w:rsid w:val="004D6604"/>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1684</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t9</dc:creator>
  <cp:keywords/>
  <dc:description/>
  <cp:lastModifiedBy>י.ל</cp:lastModifiedBy>
  <cp:revision>5</cp:revision>
  <dcterms:created xsi:type="dcterms:W3CDTF">2021-06-08T07:48:00Z</dcterms:created>
  <dcterms:modified xsi:type="dcterms:W3CDTF">2021-06-08T07:52:00Z</dcterms:modified>
</cp:coreProperties>
</file>