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35" w:rsidRDefault="00665235" w:rsidP="00665235">
      <w:pPr>
        <w:spacing w:line="276" w:lineRule="auto"/>
        <w:rPr>
          <w:rFonts w:ascii="Narkisim" w:hAnsi="Narkisim"/>
          <w:sz w:val="24"/>
          <w:szCs w:val="24"/>
          <w:rtl/>
        </w:rPr>
      </w:pPr>
      <w:bookmarkStart w:id="0" w:name="_GoBack"/>
      <w:bookmarkEnd w:id="0"/>
      <w:r w:rsidRPr="00013CBE">
        <w:rPr>
          <w:rFonts w:ascii="Narkisim" w:hAnsi="Narkisim" w:hint="cs"/>
          <w:sz w:val="24"/>
          <w:szCs w:val="24"/>
          <w:rtl/>
        </w:rPr>
        <w:t>בעזה"י</w:t>
      </w:r>
    </w:p>
    <w:p w:rsidR="0000091B" w:rsidRDefault="0000091B" w:rsidP="0000091B">
      <w:pPr>
        <w:spacing w:line="276" w:lineRule="auto"/>
        <w:jc w:val="center"/>
        <w:rPr>
          <w:rFonts w:ascii="Narkisim" w:hAnsi="Narkisim"/>
          <w:b/>
          <w:bCs/>
          <w:sz w:val="40"/>
          <w:szCs w:val="40"/>
          <w:rtl/>
        </w:rPr>
      </w:pPr>
      <w:r>
        <w:rPr>
          <w:rFonts w:ascii="Narkisim" w:hAnsi="Narkisim" w:hint="cs"/>
          <w:b/>
          <w:bCs/>
          <w:sz w:val="40"/>
          <w:szCs w:val="40"/>
          <w:rtl/>
        </w:rPr>
        <w:t>יסודות סוכה</w:t>
      </w:r>
    </w:p>
    <w:sdt>
      <w:sdtPr>
        <w:rPr>
          <w:rFonts w:asciiTheme="minorHAnsi" w:eastAsiaTheme="minorHAnsi" w:hAnsiTheme="minorHAnsi" w:cs="Narkisim"/>
          <w:color w:val="auto"/>
          <w:sz w:val="22"/>
          <w:szCs w:val="22"/>
          <w:cs w:val="0"/>
          <w:lang w:val="he-IL"/>
        </w:rPr>
        <w:id w:val="967934146"/>
        <w:docPartObj>
          <w:docPartGallery w:val="Table of Contents"/>
          <w:docPartUnique/>
        </w:docPartObj>
      </w:sdtPr>
      <w:sdtEndPr>
        <w:rPr>
          <w:b/>
          <w:bCs/>
        </w:rPr>
      </w:sdtEndPr>
      <w:sdtContent>
        <w:p w:rsidR="0000091B" w:rsidRPr="0000091B" w:rsidRDefault="0000091B">
          <w:pPr>
            <w:pStyle w:val="ad"/>
            <w:rPr>
              <w:sz w:val="16"/>
              <w:szCs w:val="16"/>
              <w:cs w:val="0"/>
            </w:rPr>
          </w:pPr>
        </w:p>
        <w:p w:rsidR="0000091B" w:rsidRDefault="0000091B" w:rsidP="0000091B">
          <w:pPr>
            <w:pStyle w:val="TOC1"/>
            <w:tabs>
              <w:tab w:val="right" w:leader="dot" w:pos="8296"/>
            </w:tabs>
            <w:rPr>
              <w:noProof/>
              <w:rtl/>
            </w:rPr>
          </w:pPr>
          <w:r>
            <w:fldChar w:fldCharType="begin"/>
          </w:r>
          <w:r>
            <w:instrText xml:space="preserve"> TOC \o "1-3" \h \z \u </w:instrText>
          </w:r>
          <w:r>
            <w:fldChar w:fldCharType="separate"/>
          </w:r>
          <w:hyperlink w:anchor="_Toc81305697" w:history="1">
            <w:r w:rsidRPr="002B26C8">
              <w:rPr>
                <w:rStyle w:val="Hyperlink"/>
                <w:rFonts w:asciiTheme="majorHAnsi" w:eastAsiaTheme="majorEastAsia" w:hAnsiTheme="majorHAnsi"/>
                <w:b/>
                <w:noProof/>
                <w:rtl/>
              </w:rPr>
              <w:t>שיעור ראשון</w:t>
            </w:r>
            <w:r>
              <w:rPr>
                <w:rStyle w:val="Hyperlink"/>
                <w:rFonts w:asciiTheme="majorHAnsi" w:eastAsiaTheme="majorEastAsia" w:hAnsiTheme="majorHAnsi" w:hint="cs"/>
                <w:b/>
                <w:noProof/>
                <w:rtl/>
              </w:rPr>
              <w:t xml:space="preserve">: שיעור פתיחה: סוכה </w:t>
            </w:r>
            <w:r>
              <w:rPr>
                <w:rStyle w:val="Hyperlink"/>
                <w:rFonts w:asciiTheme="majorHAnsi" w:eastAsiaTheme="majorEastAsia" w:hAnsiTheme="majorHAnsi"/>
                <w:b/>
                <w:noProof/>
                <w:rtl/>
              </w:rPr>
              <w:t>–</w:t>
            </w:r>
            <w:r>
              <w:rPr>
                <w:rStyle w:val="Hyperlink"/>
                <w:rFonts w:asciiTheme="majorHAnsi" w:eastAsiaTheme="majorEastAsia" w:hAnsiTheme="majorHAnsi" w:hint="cs"/>
                <w:b/>
                <w:noProof/>
                <w:rtl/>
              </w:rPr>
              <w:t xml:space="preserve"> דירה או קדושה?</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Toc81305697 \h</w:instrText>
            </w:r>
            <w:r>
              <w:rPr>
                <w:noProof/>
                <w:webHidden/>
                <w:rtl/>
              </w:rPr>
              <w:instrText xml:space="preserve"> </w:instrText>
            </w:r>
            <w:r>
              <w:rPr>
                <w:noProof/>
                <w:webHidden/>
                <w:rtl/>
              </w:rPr>
            </w:r>
            <w:r>
              <w:rPr>
                <w:noProof/>
                <w:webHidden/>
                <w:rtl/>
              </w:rPr>
              <w:fldChar w:fldCharType="separate"/>
            </w:r>
            <w:r w:rsidR="0055103B">
              <w:rPr>
                <w:noProof/>
                <w:webHidden/>
                <w:rtl/>
              </w:rPr>
              <w:t>2</w:t>
            </w:r>
            <w:r>
              <w:rPr>
                <w:noProof/>
                <w:webHidden/>
                <w:rtl/>
              </w:rPr>
              <w:fldChar w:fldCharType="end"/>
            </w:r>
          </w:hyperlink>
        </w:p>
        <w:p w:rsidR="0000091B" w:rsidRDefault="00FE000E">
          <w:pPr>
            <w:pStyle w:val="TOC1"/>
            <w:tabs>
              <w:tab w:val="right" w:leader="dot" w:pos="8296"/>
            </w:tabs>
            <w:rPr>
              <w:noProof/>
              <w:rtl/>
            </w:rPr>
          </w:pPr>
          <w:hyperlink w:anchor="_Toc81305700" w:history="1">
            <w:r w:rsidR="0000091B" w:rsidRPr="002B26C8">
              <w:rPr>
                <w:rStyle w:val="Hyperlink"/>
                <w:rFonts w:asciiTheme="majorHAnsi" w:eastAsiaTheme="majorEastAsia" w:hAnsiTheme="majorHAnsi"/>
                <w:b/>
                <w:noProof/>
                <w:rtl/>
              </w:rPr>
              <w:t>שיעור שני</w:t>
            </w:r>
            <w:r w:rsidR="0000091B">
              <w:rPr>
                <w:rStyle w:val="Hyperlink"/>
                <w:rFonts w:asciiTheme="majorHAnsi" w:eastAsiaTheme="majorEastAsia" w:hAnsiTheme="majorHAnsi" w:hint="cs"/>
                <w:b/>
                <w:noProof/>
                <w:rtl/>
              </w:rPr>
              <w:t xml:space="preserve">: מהי סוכה </w:t>
            </w:r>
            <w:r w:rsidR="0000091B">
              <w:rPr>
                <w:rStyle w:val="Hyperlink"/>
                <w:rFonts w:asciiTheme="majorHAnsi" w:eastAsiaTheme="majorEastAsia" w:hAnsiTheme="majorHAnsi"/>
                <w:b/>
                <w:noProof/>
                <w:rtl/>
              </w:rPr>
              <w:t>–</w:t>
            </w:r>
            <w:r w:rsidR="0000091B">
              <w:rPr>
                <w:rStyle w:val="Hyperlink"/>
                <w:rFonts w:asciiTheme="majorHAnsi" w:eastAsiaTheme="majorEastAsia" w:hAnsiTheme="majorHAnsi" w:hint="cs"/>
                <w:b/>
                <w:noProof/>
                <w:rtl/>
              </w:rPr>
              <w:t xml:space="preserve"> סכך או דפנות?</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Toc81305700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11</w:t>
            </w:r>
            <w:r w:rsidR="0000091B">
              <w:rPr>
                <w:noProof/>
                <w:webHidden/>
                <w:rtl/>
              </w:rPr>
              <w:fldChar w:fldCharType="end"/>
            </w:r>
          </w:hyperlink>
        </w:p>
        <w:p w:rsidR="0000091B" w:rsidRDefault="00FE000E">
          <w:pPr>
            <w:pStyle w:val="TOC1"/>
            <w:tabs>
              <w:tab w:val="right" w:leader="dot" w:pos="8296"/>
            </w:tabs>
            <w:rPr>
              <w:noProof/>
              <w:rtl/>
            </w:rPr>
          </w:pPr>
          <w:hyperlink w:anchor="_Toc81305703" w:history="1">
            <w:r w:rsidR="0000091B" w:rsidRPr="002B26C8">
              <w:rPr>
                <w:rStyle w:val="Hyperlink"/>
                <w:rFonts w:asciiTheme="majorHAnsi" w:eastAsiaTheme="majorEastAsia" w:hAnsiTheme="majorHAnsi"/>
                <w:b/>
                <w:noProof/>
                <w:rtl/>
              </w:rPr>
              <w:t>שיעור שלישי</w:t>
            </w:r>
            <w:r w:rsidR="0000091B">
              <w:rPr>
                <w:rFonts w:hint="cs"/>
                <w:noProof/>
                <w:webHidden/>
                <w:rtl/>
              </w:rPr>
              <w:t>: דפנות סוכה ומחיצות שבת</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Toc81305703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17</w:t>
            </w:r>
            <w:r w:rsidR="0000091B">
              <w:rPr>
                <w:noProof/>
                <w:webHidden/>
                <w:rtl/>
              </w:rPr>
              <w:fldChar w:fldCharType="end"/>
            </w:r>
          </w:hyperlink>
        </w:p>
        <w:p w:rsidR="0000091B" w:rsidRDefault="00FE000E">
          <w:pPr>
            <w:pStyle w:val="TOC1"/>
            <w:tabs>
              <w:tab w:val="right" w:leader="dot" w:pos="8296"/>
            </w:tabs>
            <w:rPr>
              <w:noProof/>
              <w:rtl/>
            </w:rPr>
          </w:pPr>
          <w:hyperlink w:anchor="_Toc81305706" w:history="1">
            <w:r w:rsidR="0000091B" w:rsidRPr="002B26C8">
              <w:rPr>
                <w:rStyle w:val="Hyperlink"/>
                <w:rFonts w:asciiTheme="majorHAnsi" w:eastAsiaTheme="majorEastAsia" w:hAnsiTheme="majorHAnsi"/>
                <w:b/>
                <w:noProof/>
                <w:rtl/>
              </w:rPr>
              <w:t>שיעור רביעי</w:t>
            </w:r>
            <w:r w:rsidR="0000091B">
              <w:rPr>
                <w:rStyle w:val="Hyperlink"/>
                <w:rFonts w:asciiTheme="majorHAnsi" w:eastAsiaTheme="majorEastAsia" w:hAnsiTheme="majorHAnsi" w:hint="cs"/>
                <w:b/>
                <w:noProof/>
                <w:rtl/>
              </w:rPr>
              <w:t>: צל הסוכה ותפקיד הסכך</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Toc81305706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25</w:t>
            </w:r>
            <w:r w:rsidR="0000091B">
              <w:rPr>
                <w:noProof/>
                <w:webHidden/>
                <w:rtl/>
              </w:rPr>
              <w:fldChar w:fldCharType="end"/>
            </w:r>
          </w:hyperlink>
        </w:p>
        <w:p w:rsidR="0000091B" w:rsidRDefault="00FE000E">
          <w:pPr>
            <w:pStyle w:val="TOC1"/>
            <w:tabs>
              <w:tab w:val="right" w:leader="dot" w:pos="8296"/>
            </w:tabs>
            <w:rPr>
              <w:noProof/>
              <w:rtl/>
            </w:rPr>
          </w:pPr>
          <w:hyperlink w:anchor="_Toc81305709" w:history="1">
            <w:r w:rsidR="0000091B" w:rsidRPr="002B26C8">
              <w:rPr>
                <w:rStyle w:val="Hyperlink"/>
                <w:rFonts w:asciiTheme="majorHAnsi" w:eastAsiaTheme="majorEastAsia" w:hAnsiTheme="majorHAnsi"/>
                <w:b/>
                <w:noProof/>
                <w:rtl/>
              </w:rPr>
              <w:t>שיעור חמישי</w:t>
            </w:r>
            <w:r w:rsidR="0000091B">
              <w:rPr>
                <w:rFonts w:hint="cs"/>
                <w:noProof/>
                <w:webHidden/>
                <w:rtl/>
              </w:rPr>
              <w:t>: דיני הדירה</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Toc81305709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31</w:t>
            </w:r>
            <w:r w:rsidR="0000091B">
              <w:rPr>
                <w:noProof/>
                <w:webHidden/>
                <w:rtl/>
              </w:rPr>
              <w:fldChar w:fldCharType="end"/>
            </w:r>
          </w:hyperlink>
        </w:p>
        <w:p w:rsidR="0000091B" w:rsidRDefault="00FE000E">
          <w:pPr>
            <w:pStyle w:val="TOC1"/>
            <w:tabs>
              <w:tab w:val="right" w:leader="dot" w:pos="8296"/>
            </w:tabs>
            <w:rPr>
              <w:noProof/>
              <w:rtl/>
            </w:rPr>
          </w:pPr>
          <w:hyperlink w:anchor="_Toc81305712" w:history="1">
            <w:r w:rsidR="0000091B" w:rsidRPr="002B26C8">
              <w:rPr>
                <w:rStyle w:val="Hyperlink"/>
                <w:rFonts w:asciiTheme="majorHAnsi" w:eastAsiaTheme="majorEastAsia" w:hAnsiTheme="majorHAnsi"/>
                <w:b/>
                <w:noProof/>
                <w:rtl/>
              </w:rPr>
              <w:t>שיעור שישי</w:t>
            </w:r>
            <w:r w:rsidR="0000091B">
              <w:rPr>
                <w:rStyle w:val="Hyperlink"/>
                <w:rFonts w:asciiTheme="majorHAnsi" w:eastAsiaTheme="majorEastAsia" w:hAnsiTheme="majorHAnsi" w:hint="cs"/>
                <w:b/>
                <w:noProof/>
                <w:rtl/>
              </w:rPr>
              <w:t>: דיני עשיית הסוכה</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Toc81305712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36</w:t>
            </w:r>
            <w:r w:rsidR="0000091B">
              <w:rPr>
                <w:noProof/>
                <w:webHidden/>
                <w:rtl/>
              </w:rPr>
              <w:fldChar w:fldCharType="end"/>
            </w:r>
          </w:hyperlink>
        </w:p>
        <w:p w:rsidR="0000091B" w:rsidRDefault="00FE000E">
          <w:pPr>
            <w:pStyle w:val="TOC1"/>
            <w:tabs>
              <w:tab w:val="right" w:leader="dot" w:pos="8296"/>
            </w:tabs>
            <w:rPr>
              <w:noProof/>
              <w:rtl/>
            </w:rPr>
          </w:pPr>
          <w:hyperlink w:anchor="_Toc81305715" w:history="1">
            <w:r w:rsidR="0000091B" w:rsidRPr="002B26C8">
              <w:rPr>
                <w:rStyle w:val="Hyperlink"/>
                <w:rFonts w:asciiTheme="majorHAnsi" w:eastAsiaTheme="majorEastAsia" w:hAnsiTheme="majorHAnsi"/>
                <w:b/>
                <w:noProof/>
                <w:rtl/>
              </w:rPr>
              <w:t>שיעור שביעי</w:t>
            </w:r>
            <w:r w:rsidR="0000091B">
              <w:rPr>
                <w:rStyle w:val="Hyperlink"/>
                <w:rFonts w:asciiTheme="majorHAnsi" w:eastAsiaTheme="majorEastAsia" w:hAnsiTheme="majorHAnsi" w:hint="cs"/>
                <w:b/>
                <w:noProof/>
                <w:rtl/>
              </w:rPr>
              <w:t>: מצות הישיבה בסוכה</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Toc81305715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42</w:t>
            </w:r>
            <w:r w:rsidR="0000091B">
              <w:rPr>
                <w:noProof/>
                <w:webHidden/>
                <w:rtl/>
              </w:rPr>
              <w:fldChar w:fldCharType="end"/>
            </w:r>
          </w:hyperlink>
        </w:p>
        <w:p w:rsidR="0000091B" w:rsidRDefault="00FE000E">
          <w:pPr>
            <w:pStyle w:val="TOC1"/>
            <w:tabs>
              <w:tab w:val="right" w:leader="dot" w:pos="8296"/>
            </w:tabs>
            <w:rPr>
              <w:noProof/>
              <w:rtl/>
            </w:rPr>
          </w:pPr>
          <w:hyperlink w:anchor="_Toc81305718" w:history="1">
            <w:r w:rsidR="0000091B" w:rsidRPr="002B26C8">
              <w:rPr>
                <w:rStyle w:val="Hyperlink"/>
                <w:rFonts w:asciiTheme="majorHAnsi" w:eastAsiaTheme="majorEastAsia" w:hAnsiTheme="majorHAnsi"/>
                <w:b/>
                <w:noProof/>
                <w:rtl/>
              </w:rPr>
              <w:t>שיעור שמיני</w:t>
            </w:r>
            <w:r w:rsidR="0000091B">
              <w:rPr>
                <w:rStyle w:val="Hyperlink"/>
                <w:rFonts w:asciiTheme="majorHAnsi" w:eastAsiaTheme="majorEastAsia" w:hAnsiTheme="majorHAnsi" w:hint="cs"/>
                <w:b/>
                <w:noProof/>
                <w:rtl/>
              </w:rPr>
              <w:t>: פטור מצטער מן הסוכה</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Toc81305718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51</w:t>
            </w:r>
            <w:r w:rsidR="0000091B">
              <w:rPr>
                <w:noProof/>
                <w:webHidden/>
                <w:rtl/>
              </w:rPr>
              <w:fldChar w:fldCharType="end"/>
            </w:r>
          </w:hyperlink>
        </w:p>
        <w:p w:rsidR="0000091B" w:rsidRDefault="00FE000E">
          <w:pPr>
            <w:pStyle w:val="TOC1"/>
            <w:tabs>
              <w:tab w:val="right" w:leader="dot" w:pos="8296"/>
            </w:tabs>
            <w:rPr>
              <w:noProof/>
              <w:rtl/>
            </w:rPr>
          </w:pPr>
          <w:hyperlink w:anchor="_Toc81305721" w:history="1">
            <w:r w:rsidR="0000091B" w:rsidRPr="002B26C8">
              <w:rPr>
                <w:rStyle w:val="Hyperlink"/>
                <w:rFonts w:asciiTheme="majorHAnsi" w:eastAsiaTheme="majorEastAsia" w:hAnsiTheme="majorHAnsi"/>
                <w:b/>
                <w:noProof/>
                <w:rtl/>
              </w:rPr>
              <w:t>שיעור תשיעי</w:t>
            </w:r>
            <w:r w:rsidR="0000091B">
              <w:rPr>
                <w:rFonts w:hint="cs"/>
                <w:noProof/>
                <w:webHidden/>
                <w:rtl/>
              </w:rPr>
              <w:t>: מצות ארבעת המינים</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Toc81305721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59</w:t>
            </w:r>
            <w:r w:rsidR="0000091B">
              <w:rPr>
                <w:noProof/>
                <w:webHidden/>
                <w:rtl/>
              </w:rPr>
              <w:fldChar w:fldCharType="end"/>
            </w:r>
          </w:hyperlink>
        </w:p>
        <w:p w:rsidR="0000091B" w:rsidRDefault="00FE000E">
          <w:pPr>
            <w:pStyle w:val="TOC1"/>
            <w:tabs>
              <w:tab w:val="right" w:leader="dot" w:pos="8296"/>
            </w:tabs>
            <w:rPr>
              <w:noProof/>
              <w:rtl/>
            </w:rPr>
          </w:pPr>
          <w:hyperlink w:anchor="_Toc81305724" w:history="1">
            <w:r w:rsidR="0000091B" w:rsidRPr="002B26C8">
              <w:rPr>
                <w:rStyle w:val="Hyperlink"/>
                <w:rFonts w:asciiTheme="majorHAnsi" w:eastAsiaTheme="majorEastAsia" w:hAnsiTheme="majorHAnsi"/>
                <w:b/>
                <w:noProof/>
                <w:rtl/>
              </w:rPr>
              <w:t>שיעור עשירי</w:t>
            </w:r>
            <w:r w:rsidR="0000091B">
              <w:rPr>
                <w:rStyle w:val="Hyperlink"/>
                <w:rFonts w:asciiTheme="majorHAnsi" w:eastAsiaTheme="majorEastAsia" w:hAnsiTheme="majorHAnsi" w:hint="cs"/>
                <w:b/>
                <w:noProof/>
                <w:rtl/>
              </w:rPr>
              <w:t>: דין הדר ופסול יבש</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Toc81305724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67</w:t>
            </w:r>
            <w:r w:rsidR="0000091B">
              <w:rPr>
                <w:noProof/>
                <w:webHidden/>
                <w:rtl/>
              </w:rPr>
              <w:fldChar w:fldCharType="end"/>
            </w:r>
          </w:hyperlink>
        </w:p>
        <w:p w:rsidR="0000091B" w:rsidRDefault="00FE000E">
          <w:pPr>
            <w:pStyle w:val="TOC1"/>
            <w:tabs>
              <w:tab w:val="right" w:leader="dot" w:pos="8296"/>
            </w:tabs>
            <w:rPr>
              <w:noProof/>
              <w:rtl/>
            </w:rPr>
          </w:pPr>
          <w:hyperlink w:anchor="_Toc81305727" w:history="1">
            <w:r w:rsidR="0000091B" w:rsidRPr="002B26C8">
              <w:rPr>
                <w:rStyle w:val="Hyperlink"/>
                <w:rFonts w:asciiTheme="majorHAnsi" w:eastAsiaTheme="majorEastAsia" w:hAnsiTheme="majorHAnsi"/>
                <w:b/>
                <w:noProof/>
                <w:rtl/>
              </w:rPr>
              <w:t>שיעור אחד עשר</w:t>
            </w:r>
            <w:r w:rsidR="0000091B">
              <w:rPr>
                <w:rStyle w:val="Hyperlink"/>
                <w:rFonts w:asciiTheme="majorHAnsi" w:eastAsiaTheme="majorEastAsia" w:hAnsiTheme="majorHAnsi" w:hint="cs"/>
                <w:b/>
                <w:noProof/>
                <w:rtl/>
              </w:rPr>
              <w:t>: "ענף עץ עבות"</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Toc81305727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74</w:t>
            </w:r>
            <w:r w:rsidR="0000091B">
              <w:rPr>
                <w:noProof/>
                <w:webHidden/>
                <w:rtl/>
              </w:rPr>
              <w:fldChar w:fldCharType="end"/>
            </w:r>
          </w:hyperlink>
        </w:p>
        <w:p w:rsidR="0000091B" w:rsidRDefault="00FE000E">
          <w:pPr>
            <w:pStyle w:val="TOC1"/>
            <w:tabs>
              <w:tab w:val="right" w:leader="dot" w:pos="8296"/>
            </w:tabs>
            <w:rPr>
              <w:noProof/>
              <w:rtl/>
            </w:rPr>
          </w:pPr>
          <w:hyperlink w:anchor="_Toc81305730" w:history="1">
            <w:r w:rsidR="0000091B" w:rsidRPr="002B26C8">
              <w:rPr>
                <w:rStyle w:val="Hyperlink"/>
                <w:rFonts w:asciiTheme="majorHAnsi" w:eastAsiaTheme="majorEastAsia" w:hAnsiTheme="majorHAnsi"/>
                <w:b/>
                <w:noProof/>
                <w:rtl/>
              </w:rPr>
              <w:t>שיעור שנים עשר</w:t>
            </w:r>
            <w:r w:rsidR="0000091B">
              <w:rPr>
                <w:rStyle w:val="Hyperlink"/>
                <w:rFonts w:asciiTheme="majorHAnsi" w:eastAsiaTheme="majorEastAsia" w:hAnsiTheme="majorHAnsi" w:hint="cs"/>
                <w:b/>
                <w:noProof/>
                <w:rtl/>
              </w:rPr>
              <w:t>: מצות הנענועים</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Toc81305730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78</w:t>
            </w:r>
            <w:r w:rsidR="0000091B">
              <w:rPr>
                <w:noProof/>
                <w:webHidden/>
                <w:rtl/>
              </w:rPr>
              <w:fldChar w:fldCharType="end"/>
            </w:r>
          </w:hyperlink>
        </w:p>
        <w:p w:rsidR="0000091B" w:rsidRDefault="00FE000E">
          <w:pPr>
            <w:pStyle w:val="TOC1"/>
            <w:tabs>
              <w:tab w:val="right" w:leader="dot" w:pos="8296"/>
            </w:tabs>
            <w:rPr>
              <w:noProof/>
              <w:rtl/>
            </w:rPr>
          </w:pPr>
          <w:hyperlink w:anchor="_Toc81305733" w:history="1">
            <w:r w:rsidR="0000091B" w:rsidRPr="002B26C8">
              <w:rPr>
                <w:rStyle w:val="Hyperlink"/>
                <w:rFonts w:asciiTheme="majorHAnsi" w:eastAsiaTheme="majorEastAsia" w:hAnsiTheme="majorHAnsi"/>
                <w:b/>
                <w:noProof/>
                <w:rtl/>
              </w:rPr>
              <w:t>שיעור שלושה עשר</w:t>
            </w:r>
            <w:r w:rsidR="0000091B">
              <w:rPr>
                <w:rFonts w:hint="cs"/>
                <w:noProof/>
                <w:webHidden/>
                <w:rtl/>
              </w:rPr>
              <w:t>: מצות ערבה</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Toc81305733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85</w:t>
            </w:r>
            <w:r w:rsidR="0000091B">
              <w:rPr>
                <w:noProof/>
                <w:webHidden/>
                <w:rtl/>
              </w:rPr>
              <w:fldChar w:fldCharType="end"/>
            </w:r>
          </w:hyperlink>
        </w:p>
        <w:p w:rsidR="0000091B" w:rsidRDefault="00FE000E">
          <w:pPr>
            <w:pStyle w:val="TOC1"/>
            <w:tabs>
              <w:tab w:val="right" w:leader="dot" w:pos="8296"/>
            </w:tabs>
            <w:rPr>
              <w:noProof/>
              <w:rtl/>
            </w:rPr>
          </w:pPr>
          <w:hyperlink w:anchor="_Toc81305736" w:history="1">
            <w:r w:rsidR="0000091B" w:rsidRPr="002B26C8">
              <w:rPr>
                <w:rStyle w:val="Hyperlink"/>
                <w:rFonts w:asciiTheme="majorHAnsi" w:eastAsiaTheme="majorEastAsia" w:hAnsiTheme="majorHAnsi"/>
                <w:b/>
                <w:noProof/>
                <w:rtl/>
              </w:rPr>
              <w:t>שיעור ארבעה עשר</w:t>
            </w:r>
            <w:r w:rsidR="0000091B">
              <w:rPr>
                <w:rStyle w:val="Hyperlink"/>
                <w:rFonts w:asciiTheme="majorHAnsi" w:eastAsiaTheme="majorEastAsia" w:hAnsiTheme="majorHAnsi" w:hint="cs"/>
                <w:b/>
                <w:noProof/>
                <w:rtl/>
              </w:rPr>
              <w:t>: ניסוך המים</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Toc81305736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92</w:t>
            </w:r>
            <w:r w:rsidR="0000091B">
              <w:rPr>
                <w:noProof/>
                <w:webHidden/>
                <w:rtl/>
              </w:rPr>
              <w:fldChar w:fldCharType="end"/>
            </w:r>
          </w:hyperlink>
        </w:p>
        <w:p w:rsidR="0000091B" w:rsidRDefault="00FE000E">
          <w:pPr>
            <w:pStyle w:val="TOC1"/>
            <w:tabs>
              <w:tab w:val="right" w:leader="dot" w:pos="8296"/>
            </w:tabs>
            <w:rPr>
              <w:noProof/>
              <w:rtl/>
            </w:rPr>
          </w:pPr>
          <w:hyperlink w:anchor="_Toc81305739" w:history="1">
            <w:r w:rsidR="0000091B" w:rsidRPr="002B26C8">
              <w:rPr>
                <w:rStyle w:val="Hyperlink"/>
                <w:rFonts w:asciiTheme="majorHAnsi" w:eastAsiaTheme="majorEastAsia" w:hAnsiTheme="majorHAnsi"/>
                <w:b/>
                <w:noProof/>
                <w:rtl/>
              </w:rPr>
              <w:t>שיעור חמישה עשר</w:t>
            </w:r>
            <w:r w:rsidR="0000091B">
              <w:rPr>
                <w:rStyle w:val="Hyperlink"/>
                <w:rFonts w:asciiTheme="majorHAnsi" w:eastAsiaTheme="majorEastAsia" w:hAnsiTheme="majorHAnsi" w:hint="cs"/>
                <w:b/>
                <w:noProof/>
                <w:rtl/>
              </w:rPr>
              <w:t>: שמחת בית השואבה</w:t>
            </w:r>
            <w:r w:rsidR="0000091B">
              <w:rPr>
                <w:noProof/>
                <w:webHidden/>
                <w:rtl/>
              </w:rPr>
              <w:tab/>
            </w:r>
            <w:r w:rsidR="0000091B">
              <w:rPr>
                <w:noProof/>
                <w:webHidden/>
                <w:rtl/>
              </w:rPr>
              <w:fldChar w:fldCharType="begin"/>
            </w:r>
            <w:r w:rsidR="0000091B">
              <w:rPr>
                <w:noProof/>
                <w:webHidden/>
                <w:rtl/>
              </w:rPr>
              <w:instrText xml:space="preserve"> </w:instrText>
            </w:r>
            <w:r w:rsidR="0000091B">
              <w:rPr>
                <w:noProof/>
                <w:webHidden/>
              </w:rPr>
              <w:instrText xml:space="preserve">PAGEREF </w:instrText>
            </w:r>
            <w:r w:rsidR="0000091B">
              <w:rPr>
                <w:noProof/>
                <w:webHidden/>
                <w:rtl/>
              </w:rPr>
              <w:instrText>_</w:instrText>
            </w:r>
            <w:r w:rsidR="0000091B">
              <w:rPr>
                <w:noProof/>
                <w:webHidden/>
              </w:rPr>
              <w:instrText>Toc81305739 \h</w:instrText>
            </w:r>
            <w:r w:rsidR="0000091B">
              <w:rPr>
                <w:noProof/>
                <w:webHidden/>
                <w:rtl/>
              </w:rPr>
              <w:instrText xml:space="preserve"> </w:instrText>
            </w:r>
            <w:r w:rsidR="0000091B">
              <w:rPr>
                <w:noProof/>
                <w:webHidden/>
                <w:rtl/>
              </w:rPr>
            </w:r>
            <w:r w:rsidR="0000091B">
              <w:rPr>
                <w:noProof/>
                <w:webHidden/>
                <w:rtl/>
              </w:rPr>
              <w:fldChar w:fldCharType="separate"/>
            </w:r>
            <w:r w:rsidR="0055103B">
              <w:rPr>
                <w:noProof/>
                <w:webHidden/>
                <w:rtl/>
              </w:rPr>
              <w:t>99</w:t>
            </w:r>
            <w:r w:rsidR="0000091B">
              <w:rPr>
                <w:noProof/>
                <w:webHidden/>
                <w:rtl/>
              </w:rPr>
              <w:fldChar w:fldCharType="end"/>
            </w:r>
          </w:hyperlink>
        </w:p>
        <w:p w:rsidR="0000091B" w:rsidRDefault="0000091B">
          <w:pPr>
            <w:pStyle w:val="TOC1"/>
            <w:tabs>
              <w:tab w:val="right" w:leader="dot" w:pos="8296"/>
            </w:tabs>
            <w:rPr>
              <w:noProof/>
              <w:rtl/>
            </w:rPr>
          </w:pPr>
        </w:p>
        <w:p w:rsidR="0000091B" w:rsidRDefault="0000091B">
          <w:pPr>
            <w:rPr>
              <w:rtl/>
              <w:cs/>
            </w:rPr>
          </w:pPr>
          <w:r>
            <w:rPr>
              <w:b/>
              <w:bCs/>
              <w:lang w:val="he-IL"/>
            </w:rPr>
            <w:fldChar w:fldCharType="end"/>
          </w:r>
        </w:p>
      </w:sdtContent>
    </w:sdt>
    <w:p w:rsidR="0000091B" w:rsidRPr="0000091B" w:rsidRDefault="0000091B" w:rsidP="0000091B">
      <w:pPr>
        <w:spacing w:line="276" w:lineRule="auto"/>
        <w:rPr>
          <w:rFonts w:ascii="Narkisim" w:hAnsi="Narkisim"/>
          <w:sz w:val="24"/>
          <w:szCs w:val="24"/>
          <w:rtl/>
        </w:rPr>
      </w:pPr>
    </w:p>
    <w:p w:rsidR="00665235" w:rsidRDefault="00665235">
      <w:pPr>
        <w:spacing w:after="0" w:line="240" w:lineRule="auto"/>
        <w:rPr>
          <w:rFonts w:asciiTheme="majorHAnsi" w:eastAsiaTheme="majorEastAsia" w:hAnsiTheme="majorHAnsi"/>
          <w:bCs/>
          <w:sz w:val="40"/>
          <w:szCs w:val="40"/>
          <w:rtl/>
        </w:rPr>
      </w:pPr>
      <w:r>
        <w:rPr>
          <w:rFonts w:asciiTheme="majorHAnsi" w:eastAsiaTheme="majorEastAsia" w:hAnsiTheme="majorHAnsi"/>
          <w:bCs/>
          <w:sz w:val="40"/>
          <w:szCs w:val="40"/>
          <w:rtl/>
        </w:rPr>
        <w:br w:type="page"/>
      </w:r>
    </w:p>
    <w:p w:rsidR="00665235" w:rsidRPr="00013CBE"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1" w:name="_Toc81305696"/>
      <w:r w:rsidRPr="00013CBE">
        <w:rPr>
          <w:rFonts w:asciiTheme="majorHAnsi" w:eastAsiaTheme="majorEastAsia" w:hAnsiTheme="majorHAnsi" w:hint="cs"/>
          <w:bCs/>
          <w:sz w:val="40"/>
          <w:szCs w:val="40"/>
          <w:rtl/>
        </w:rPr>
        <w:lastRenderedPageBreak/>
        <w:t>יסודות סוכה</w:t>
      </w:r>
      <w:bookmarkEnd w:id="1"/>
    </w:p>
    <w:p w:rsidR="00665235" w:rsidRPr="00013CBE"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2" w:name="_Toc81305697"/>
      <w:r w:rsidRPr="00013CBE">
        <w:rPr>
          <w:rFonts w:asciiTheme="majorHAnsi" w:eastAsiaTheme="majorEastAsia" w:hAnsiTheme="majorHAnsi" w:hint="cs"/>
          <w:b/>
          <w:sz w:val="32"/>
          <w:szCs w:val="32"/>
          <w:rtl/>
        </w:rPr>
        <w:t>שיעור ראשון</w:t>
      </w:r>
      <w:bookmarkEnd w:id="2"/>
    </w:p>
    <w:p w:rsidR="00665235" w:rsidRPr="00322E96"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3" w:name="_Toc81305698"/>
      <w:r>
        <w:rPr>
          <w:rFonts w:asciiTheme="majorHAnsi" w:eastAsiaTheme="majorEastAsia" w:hAnsiTheme="majorHAnsi" w:hint="cs"/>
          <w:bCs/>
          <w:sz w:val="36"/>
          <w:szCs w:val="36"/>
          <w:rtl/>
        </w:rPr>
        <w:t xml:space="preserve">שיעור פתיחה: סוכה </w:t>
      </w:r>
      <w:r>
        <w:rPr>
          <w:rFonts w:asciiTheme="majorHAnsi" w:eastAsiaTheme="majorEastAsia" w:hAnsiTheme="majorHAnsi"/>
          <w:bCs/>
          <w:sz w:val="36"/>
          <w:szCs w:val="36"/>
          <w:rtl/>
        </w:rPr>
        <w:t>–</w:t>
      </w:r>
      <w:r>
        <w:rPr>
          <w:rFonts w:asciiTheme="majorHAnsi" w:eastAsiaTheme="majorEastAsia" w:hAnsiTheme="majorHAnsi" w:hint="cs"/>
          <w:bCs/>
          <w:sz w:val="36"/>
          <w:szCs w:val="36"/>
          <w:rtl/>
        </w:rPr>
        <w:t xml:space="preserve"> דירה או קדושה?</w:t>
      </w:r>
      <w:bookmarkEnd w:id="3"/>
    </w:p>
    <w:p w:rsidR="00665235" w:rsidRPr="00013CBE" w:rsidRDefault="00665235" w:rsidP="00665235">
      <w:pPr>
        <w:spacing w:line="276" w:lineRule="auto"/>
        <w:rPr>
          <w:highlight w:val="green"/>
          <w:rtl/>
        </w:rPr>
      </w:pPr>
      <w:r w:rsidRPr="00013CBE">
        <w:rPr>
          <w:noProof/>
          <w:highlight w:val="green"/>
          <w:rtl/>
        </w:rPr>
        <mc:AlternateContent>
          <mc:Choice Requires="wps">
            <w:drawing>
              <wp:anchor distT="0" distB="0" distL="114300" distR="114300" simplePos="0" relativeHeight="251659264" behindDoc="1" locked="0" layoutInCell="1" allowOverlap="1" wp14:anchorId="66AD2292" wp14:editId="1B141C73">
                <wp:simplePos x="0" y="0"/>
                <wp:positionH relativeFrom="margin">
                  <wp:posOffset>-259080</wp:posOffset>
                </wp:positionH>
                <wp:positionV relativeFrom="paragraph">
                  <wp:posOffset>140970</wp:posOffset>
                </wp:positionV>
                <wp:extent cx="5765800" cy="7170420"/>
                <wp:effectExtent l="0" t="0" r="25400" b="11430"/>
                <wp:wrapNone/>
                <wp:docPr id="1" name="מלבן 1"/>
                <wp:cNvGraphicFramePr/>
                <a:graphic xmlns:a="http://schemas.openxmlformats.org/drawingml/2006/main">
                  <a:graphicData uri="http://schemas.microsoft.com/office/word/2010/wordprocessingShape">
                    <wps:wsp>
                      <wps:cNvSpPr/>
                      <wps:spPr>
                        <a:xfrm>
                          <a:off x="0" y="0"/>
                          <a:ext cx="5765800" cy="71704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62E43" id="מלבן 1" o:spid="_x0000_s1026" style="position:absolute;left:0;text-align:left;margin-left:-20.4pt;margin-top:11.1pt;width:454pt;height:56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" fillcolor="window" strokecolor="#4472c4" strokeweight="1.5pt">
                <w10:wrap anchorx="margin"/>
              </v:rect>
            </w:pict>
          </mc:Fallback>
        </mc:AlternateContent>
      </w:r>
    </w:p>
    <w:p w:rsidR="00665235" w:rsidRPr="001C7CAA" w:rsidRDefault="00665235" w:rsidP="00665235">
      <w:pPr>
        <w:spacing w:line="276" w:lineRule="auto"/>
        <w:jc w:val="center"/>
        <w:rPr>
          <w:b/>
          <w:bCs/>
          <w:sz w:val="24"/>
          <w:szCs w:val="24"/>
          <w:rtl/>
        </w:rPr>
      </w:pPr>
      <w:r w:rsidRPr="001C7CAA">
        <w:rPr>
          <w:rFonts w:hint="cs"/>
          <w:b/>
          <w:bCs/>
          <w:sz w:val="24"/>
          <w:szCs w:val="24"/>
          <w:rtl/>
        </w:rPr>
        <w:t>מקורות</w:t>
      </w:r>
    </w:p>
    <w:p w:rsidR="00665235" w:rsidRDefault="00665235" w:rsidP="00665235">
      <w:pPr>
        <w:spacing w:line="276" w:lineRule="auto"/>
        <w:rPr>
          <w:sz w:val="24"/>
          <w:szCs w:val="24"/>
          <w:rtl/>
        </w:rPr>
      </w:pPr>
      <w:r w:rsidRPr="001C7CAA">
        <w:rPr>
          <w:rFonts w:hint="cs"/>
          <w:sz w:val="24"/>
          <w:szCs w:val="24"/>
          <w:rtl/>
        </w:rPr>
        <w:t xml:space="preserve">א. </w:t>
      </w:r>
      <w:r>
        <w:rPr>
          <w:rFonts w:hint="cs"/>
          <w:sz w:val="24"/>
          <w:szCs w:val="24"/>
          <w:rtl/>
        </w:rPr>
        <w:t>שמות כג, יד-יז; שמות לד, יח-כג; ויקרא כג, לג-מד; במדבר כט, יב-לט; דברים טז, יג-יז</w:t>
      </w:r>
    </w:p>
    <w:p w:rsidR="00665235" w:rsidRDefault="00665235" w:rsidP="00665235">
      <w:pPr>
        <w:spacing w:line="276" w:lineRule="auto"/>
        <w:rPr>
          <w:sz w:val="24"/>
          <w:szCs w:val="24"/>
          <w:rtl/>
        </w:rPr>
      </w:pPr>
      <w:r>
        <w:rPr>
          <w:rFonts w:hint="cs"/>
          <w:sz w:val="24"/>
          <w:szCs w:val="24"/>
          <w:rtl/>
        </w:rPr>
        <w:t>ב. גמ' סוכה יא: "כי בסכות הושבתי... ממש עשו להם"</w:t>
      </w:r>
    </w:p>
    <w:p w:rsidR="00665235" w:rsidRDefault="00665235" w:rsidP="00665235">
      <w:pPr>
        <w:spacing w:line="276" w:lineRule="auto"/>
        <w:rPr>
          <w:sz w:val="24"/>
          <w:szCs w:val="24"/>
          <w:rtl/>
        </w:rPr>
      </w:pPr>
      <w:r>
        <w:rPr>
          <w:rFonts w:hint="cs"/>
          <w:sz w:val="24"/>
          <w:szCs w:val="24"/>
          <w:rtl/>
        </w:rPr>
        <w:t>ג. רשב"ם ויקרא כג, מג; רמב"ן, שם</w:t>
      </w:r>
    </w:p>
    <w:p w:rsidR="00665235" w:rsidRDefault="00665235" w:rsidP="00665235">
      <w:pPr>
        <w:spacing w:line="276" w:lineRule="auto"/>
        <w:rPr>
          <w:sz w:val="24"/>
          <w:szCs w:val="24"/>
          <w:rtl/>
        </w:rPr>
      </w:pPr>
      <w:r>
        <w:rPr>
          <w:rFonts w:hint="cs"/>
          <w:sz w:val="24"/>
          <w:szCs w:val="24"/>
          <w:rtl/>
        </w:rPr>
        <w:t>ד. טור או"ח סי' תרכה</w:t>
      </w:r>
    </w:p>
    <w:p w:rsidR="00665235" w:rsidRDefault="00665235" w:rsidP="00665235">
      <w:pPr>
        <w:spacing w:line="276" w:lineRule="auto"/>
        <w:rPr>
          <w:sz w:val="24"/>
          <w:szCs w:val="24"/>
          <w:rtl/>
        </w:rPr>
      </w:pPr>
      <w:r>
        <w:rPr>
          <w:rFonts w:hint="cs"/>
          <w:sz w:val="24"/>
          <w:szCs w:val="24"/>
          <w:rtl/>
        </w:rPr>
        <w:t>ה. פירוש הגר"א לשיר השירים א, ד "סוכות שהוא זכר... סוכות בט"ו בתשרי"</w:t>
      </w:r>
    </w:p>
    <w:p w:rsidR="00665235" w:rsidRDefault="00665235" w:rsidP="00665235">
      <w:pPr>
        <w:spacing w:line="276" w:lineRule="auto"/>
        <w:rPr>
          <w:sz w:val="24"/>
          <w:szCs w:val="24"/>
          <w:rtl/>
        </w:rPr>
      </w:pPr>
      <w:r>
        <w:rPr>
          <w:rFonts w:hint="cs"/>
          <w:sz w:val="24"/>
          <w:szCs w:val="24"/>
          <w:rtl/>
        </w:rPr>
        <w:t xml:space="preserve">ו. גמ' סוכה ט. "דאמר רב ששת... </w:t>
      </w:r>
      <w:r>
        <w:rPr>
          <w:sz w:val="24"/>
          <w:szCs w:val="24"/>
          <w:rtl/>
        </w:rPr>
        <w:tab/>
      </w:r>
      <w:r>
        <w:rPr>
          <w:rFonts w:hint="cs"/>
          <w:sz w:val="24"/>
          <w:szCs w:val="24"/>
          <w:rtl/>
        </w:rPr>
        <w:t>אף סוכה לה'; תוס' שם, ד"ה מנין; רש"י לז: ד"ה אסור</w:t>
      </w:r>
    </w:p>
    <w:p w:rsidR="00665235" w:rsidRDefault="00665235" w:rsidP="00665235">
      <w:pPr>
        <w:spacing w:line="276" w:lineRule="auto"/>
        <w:rPr>
          <w:sz w:val="24"/>
          <w:szCs w:val="24"/>
          <w:rtl/>
        </w:rPr>
      </w:pPr>
      <w:r>
        <w:rPr>
          <w:rFonts w:hint="cs"/>
          <w:sz w:val="24"/>
          <w:szCs w:val="24"/>
          <w:rtl/>
        </w:rPr>
        <w:t>ז. מאירי ביצה ב. ד"ה וצריך אתה</w:t>
      </w:r>
    </w:p>
    <w:p w:rsidR="00665235" w:rsidRPr="00013CBE" w:rsidRDefault="00665235" w:rsidP="00665235">
      <w:pPr>
        <w:spacing w:line="276" w:lineRule="auto"/>
        <w:rPr>
          <w:sz w:val="24"/>
          <w:szCs w:val="24"/>
        </w:rPr>
      </w:pPr>
      <w:r>
        <w:rPr>
          <w:rFonts w:hint="cs"/>
          <w:sz w:val="24"/>
          <w:szCs w:val="24"/>
          <w:rtl/>
        </w:rPr>
        <w:t>ח. רשב"א ביצה ל: ד"ה אביי ורבא "ועוד קשיא לי... דעלמא הן"</w:t>
      </w:r>
    </w:p>
    <w:p w:rsidR="00665235" w:rsidRPr="009F0D57" w:rsidRDefault="00665235" w:rsidP="00665235">
      <w:pPr>
        <w:spacing w:line="276" w:lineRule="auto"/>
        <w:rPr>
          <w:sz w:val="24"/>
          <w:szCs w:val="24"/>
          <w:rtl/>
        </w:rPr>
      </w:pPr>
    </w:p>
    <w:p w:rsidR="00665235" w:rsidRDefault="00665235" w:rsidP="00665235">
      <w:pPr>
        <w:spacing w:line="276" w:lineRule="auto"/>
        <w:rPr>
          <w:rFonts w:ascii="FrankRuehl" w:hAnsi="FrankRuehl" w:cs="FrankRuehl"/>
          <w:b/>
          <w:bCs/>
          <w:sz w:val="24"/>
          <w:szCs w:val="24"/>
          <w:rtl/>
        </w:rPr>
      </w:pPr>
      <w:r w:rsidRPr="009F0D57">
        <w:rPr>
          <w:rFonts w:ascii="FrankRuehl" w:hAnsi="FrankRuehl" w:cs="FrankRuehl" w:hint="cs"/>
          <w:b/>
          <w:bCs/>
          <w:sz w:val="24"/>
          <w:szCs w:val="24"/>
          <w:rtl/>
        </w:rPr>
        <w:t>ר</w:t>
      </w:r>
      <w:r>
        <w:rPr>
          <w:rFonts w:ascii="FrankRuehl" w:hAnsi="FrankRuehl" w:cs="FrankRuehl" w:hint="cs"/>
          <w:b/>
          <w:bCs/>
          <w:sz w:val="24"/>
          <w:szCs w:val="24"/>
          <w:rtl/>
        </w:rPr>
        <w:t>שב"ם ויקרא פרק כג פס' מג</w:t>
      </w:r>
    </w:p>
    <w:p w:rsidR="00665235" w:rsidRDefault="00665235" w:rsidP="00665235">
      <w:pPr>
        <w:spacing w:line="276" w:lineRule="auto"/>
        <w:rPr>
          <w:rFonts w:ascii="FrankRuehl" w:hAnsi="FrankRuehl" w:cs="FrankRuehl"/>
          <w:sz w:val="24"/>
          <w:szCs w:val="24"/>
          <w:rtl/>
        </w:rPr>
      </w:pPr>
      <w:r>
        <w:rPr>
          <w:rFonts w:ascii="FrankRuehl" w:hAnsi="FrankRuehl" w:cs="FrankRuehl"/>
          <w:sz w:val="24"/>
          <w:szCs w:val="24"/>
          <w:rtl/>
        </w:rPr>
        <w:t xml:space="preserve">'למען ידעו דורותיכם' וגו' </w:t>
      </w:r>
      <w:r>
        <w:rPr>
          <w:rFonts w:ascii="FrankRuehl" w:hAnsi="FrankRuehl" w:cs="FrankRuehl" w:hint="cs"/>
          <w:sz w:val="24"/>
          <w:szCs w:val="24"/>
          <w:rtl/>
        </w:rPr>
        <w:t>-</w:t>
      </w:r>
      <w:r w:rsidRPr="009F0D57">
        <w:rPr>
          <w:rFonts w:ascii="FrankRuehl" w:hAnsi="FrankRuehl" w:cs="FrankRuehl"/>
          <w:sz w:val="24"/>
          <w:szCs w:val="24"/>
          <w:rtl/>
        </w:rPr>
        <w:t xml:space="preserve"> פשוטו כדברי האומרים במסכת סוכה סוכה ממש. וזה טעמו של דבר: 'חג הסוכ</w:t>
      </w:r>
      <w:r>
        <w:rPr>
          <w:rFonts w:ascii="FrankRuehl" w:hAnsi="FrankRuehl" w:cs="FrankRuehl"/>
          <w:sz w:val="24"/>
          <w:szCs w:val="24"/>
          <w:rtl/>
        </w:rPr>
        <w:t xml:space="preserve">ות תעשה לך באספך מגרנך ומיקבך' </w:t>
      </w:r>
      <w:r>
        <w:rPr>
          <w:rFonts w:ascii="FrankRuehl" w:hAnsi="FrankRuehl" w:cs="FrankRuehl" w:hint="cs"/>
          <w:sz w:val="24"/>
          <w:szCs w:val="24"/>
          <w:rtl/>
        </w:rPr>
        <w:t>-</w:t>
      </w:r>
      <w:r w:rsidRPr="009F0D57">
        <w:rPr>
          <w:rFonts w:ascii="FrankRuehl" w:hAnsi="FrankRuehl" w:cs="FrankRuehl"/>
          <w:sz w:val="24"/>
          <w:szCs w:val="24"/>
          <w:rtl/>
        </w:rPr>
        <w:t xml:space="preserve"> באספך את תבואת הארץ ובתיכם מלאים כל טוב דגן ותירוש ויצהר, למען תזכרו כי בסוכות הושבתי את בני ישראל במדבר ארבעים שנה בלא יישוב ובלא נחלה, ומתוך כך תתנו הודאה למי שנתן לכם נחלה ובתיכם מלאים כל טוב, ואל תאמרו בלבבכם כחי ועוצם ידי עשה לי את החיל הזה. וכסדר הזה נמצא בפרשת עקב תשמעון: 'וזכרת את כל הדרך אשר הוליכך ה' אלהיך זה ארבעים שנה וגו' ויאכילך את המן' וגו'. ולמה אני מצוה לך לעשות זאת? 'כי ה' אלהיך מביאך אל ארץ טובה וגו' ואכלת ושבעת וגו', ורם לבבך ושכחת את ה' וגו', ואמרת בלבבך כחי ועצם ידי עשה לי את החיל הזה וזכרת את ה' אלהיך כי הוא הנותן לך כח לעשות חיל'. ולכך יוצאים מבתים מלאים כל טוב בזמן אסיפה ויושבין בסוכות לזכרון שלא היה להם נחלה במדבר ולא בתים לשבת. ומפני הטעם הזה קבע הק' את חג הסוכות בזמן אסיפת גורן ויקב, לבלתי רום לבבם על בתיהם מלאים כל טוב פן יאמרו ידינו עשו לנו את החיל הזה.</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רמב"ן, שם</w:t>
      </w:r>
    </w:p>
    <w:p w:rsidR="00665235" w:rsidRDefault="00665235" w:rsidP="00665235">
      <w:pPr>
        <w:spacing w:line="276" w:lineRule="auto"/>
        <w:rPr>
          <w:rFonts w:ascii="FrankRuehl" w:hAnsi="FrankRuehl" w:cs="FrankRuehl"/>
          <w:sz w:val="24"/>
          <w:szCs w:val="24"/>
          <w:rtl/>
        </w:rPr>
      </w:pPr>
      <w:r w:rsidRPr="009F0D57">
        <w:rPr>
          <w:rFonts w:ascii="FrankRuehl" w:hAnsi="FrankRuehl" w:cs="FrankRuehl"/>
          <w:sz w:val="24"/>
          <w:szCs w:val="24"/>
          <w:rtl/>
        </w:rPr>
        <w:t xml:space="preserve">כי בסכות הושבתי את בני ישראל - ענני כבוד, לשון רש"י. והוא הנכון בעיני על דרך הפשט, כי צוה שידעו הדורות את כל מעשי ה' הגדול אשר עשה עמהם להפליא ששכן אותם </w:t>
      </w:r>
      <w:r>
        <w:rPr>
          <w:rFonts w:ascii="FrankRuehl" w:hAnsi="FrankRuehl" w:cs="FrankRuehl"/>
          <w:sz w:val="24"/>
          <w:szCs w:val="24"/>
          <w:rtl/>
        </w:rPr>
        <w:t xml:space="preserve">בענני כבודו כסוכה, כענין שנאמר </w:t>
      </w:r>
      <w:r>
        <w:rPr>
          <w:rFonts w:ascii="FrankRuehl" w:hAnsi="FrankRuehl" w:cs="FrankRuehl" w:hint="cs"/>
          <w:sz w:val="24"/>
          <w:szCs w:val="24"/>
          <w:rtl/>
        </w:rPr>
        <w:t>'</w:t>
      </w:r>
      <w:r w:rsidRPr="009F0D57">
        <w:rPr>
          <w:rFonts w:ascii="FrankRuehl" w:hAnsi="FrankRuehl" w:cs="FrankRuehl"/>
          <w:sz w:val="24"/>
          <w:szCs w:val="24"/>
          <w:rtl/>
        </w:rPr>
        <w:t>וברא ה' על כל מכון הר ציון ועל מקראיה ענן יומם ועשן ונגה אש להבה לילה כי על כל כבוד חפה וסוכה תהיה לצל יומם מחרב</w:t>
      </w:r>
      <w:r>
        <w:rPr>
          <w:rFonts w:ascii="FrankRuehl" w:hAnsi="FrankRuehl" w:cs="FrankRuehl" w:hint="cs"/>
          <w:sz w:val="24"/>
          <w:szCs w:val="24"/>
          <w:rtl/>
        </w:rPr>
        <w:t>'</w:t>
      </w:r>
      <w:r>
        <w:rPr>
          <w:rFonts w:ascii="FrankRuehl" w:hAnsi="FrankRuehl" w:cs="FrankRuehl"/>
          <w:sz w:val="24"/>
          <w:szCs w:val="24"/>
          <w:rtl/>
        </w:rPr>
        <w:t xml:space="preserve"> וגו'</w:t>
      </w:r>
      <w:r>
        <w:rPr>
          <w:rFonts w:ascii="FrankRuehl" w:hAnsi="FrankRuehl" w:cs="FrankRuehl" w:hint="cs"/>
          <w:sz w:val="24"/>
          <w:szCs w:val="24"/>
          <w:rtl/>
        </w:rPr>
        <w:t>.</w:t>
      </w:r>
      <w:r w:rsidRPr="009F0D57">
        <w:rPr>
          <w:rFonts w:ascii="FrankRuehl" w:hAnsi="FrankRuehl" w:cs="FrankRuehl"/>
          <w:sz w:val="24"/>
          <w:szCs w:val="24"/>
          <w:rtl/>
        </w:rPr>
        <w:t xml:space="preserve"> ומפני שכבר פירש שענן ה' עליהם יומם ועמוד האש בלילה, אמר סתם </w:t>
      </w:r>
      <w:r>
        <w:rPr>
          <w:rFonts w:ascii="FrankRuehl" w:hAnsi="FrankRuehl" w:cs="FrankRuehl" w:hint="cs"/>
          <w:sz w:val="24"/>
          <w:szCs w:val="24"/>
          <w:rtl/>
        </w:rPr>
        <w:t>'</w:t>
      </w:r>
      <w:r w:rsidRPr="009F0D57">
        <w:rPr>
          <w:rFonts w:ascii="FrankRuehl" w:hAnsi="FrankRuehl" w:cs="FrankRuehl"/>
          <w:sz w:val="24"/>
          <w:szCs w:val="24"/>
          <w:rtl/>
        </w:rPr>
        <w:t>כי בסכות הושבתי</w:t>
      </w:r>
      <w:r>
        <w:rPr>
          <w:rFonts w:ascii="FrankRuehl" w:hAnsi="FrankRuehl" w:cs="FrankRuehl" w:hint="cs"/>
          <w:sz w:val="24"/>
          <w:szCs w:val="24"/>
          <w:rtl/>
        </w:rPr>
        <w:t>'</w:t>
      </w:r>
      <w:r w:rsidRPr="009F0D57">
        <w:rPr>
          <w:rFonts w:ascii="FrankRuehl" w:hAnsi="FrankRuehl" w:cs="FrankRuehl"/>
          <w:sz w:val="24"/>
          <w:szCs w:val="24"/>
          <w:rtl/>
        </w:rPr>
        <w:t>, שעשיתי להם ענני כבודי סכות להגן עליהם. והנה צ</w:t>
      </w:r>
      <w:r>
        <w:rPr>
          <w:rFonts w:ascii="FrankRuehl" w:hAnsi="FrankRuehl" w:cs="FrankRuehl" w:hint="cs"/>
          <w:sz w:val="24"/>
          <w:szCs w:val="24"/>
          <w:rtl/>
        </w:rPr>
        <w:t>י</w:t>
      </w:r>
      <w:r w:rsidRPr="009F0D57">
        <w:rPr>
          <w:rFonts w:ascii="FrankRuehl" w:hAnsi="FrankRuehl" w:cs="FrankRuehl"/>
          <w:sz w:val="24"/>
          <w:szCs w:val="24"/>
          <w:rtl/>
        </w:rPr>
        <w:t>וה בתחילת ימות החמה בזכרון יציאת מצרים בחדשו ובמועדו, וצוה בזכרון הנס הקיים הנעשה להם כל ימי עמידתם במדבר בתחלת ימות הגשמים. ועל דעת הא</w:t>
      </w:r>
      <w:r>
        <w:rPr>
          <w:rFonts w:ascii="FrankRuehl" w:hAnsi="FrankRuehl" w:cs="FrankRuehl"/>
          <w:sz w:val="24"/>
          <w:szCs w:val="24"/>
          <w:rtl/>
        </w:rPr>
        <w:t>ומר סכות ממש עשו להם</w:t>
      </w:r>
      <w:r w:rsidRPr="009F0D57">
        <w:rPr>
          <w:rFonts w:ascii="FrankRuehl" w:hAnsi="FrankRuehl" w:cs="FrankRuehl"/>
          <w:sz w:val="24"/>
          <w:szCs w:val="24"/>
          <w:rtl/>
        </w:rPr>
        <w:t>, החלו לעשותן בתחילת החרף מפני הקור כמנהג המחנות, ולכן צוה בהן בזמן הזה. והזכרון, שידעו ויזכרו שהיו במדבר לא באו בבית ועיר מושב לא מצאו ארבעים</w:t>
      </w:r>
      <w:r>
        <w:rPr>
          <w:rFonts w:ascii="FrankRuehl" w:hAnsi="FrankRuehl" w:cs="FrankRuehl"/>
          <w:sz w:val="24"/>
          <w:szCs w:val="24"/>
          <w:rtl/>
        </w:rPr>
        <w:t xml:space="preserve"> שנה, והשם היה עמהם לא חסרו דבר</w:t>
      </w:r>
      <w:r>
        <w:rPr>
          <w:rFonts w:ascii="FrankRuehl" w:hAnsi="FrankRuehl" w:cs="FrankRuehl" w:hint="cs"/>
          <w:sz w:val="24"/>
          <w:szCs w:val="24"/>
          <w:rtl/>
        </w:rPr>
        <w:t>.</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p>
    <w:p w:rsidR="00665235" w:rsidRDefault="00665235" w:rsidP="00665235">
      <w:pPr>
        <w:spacing w:line="276" w:lineRule="auto"/>
        <w:rPr>
          <w:rFonts w:ascii="FrankRuehl" w:hAnsi="FrankRuehl" w:cs="FrankRuehl"/>
          <w:b/>
          <w:bCs/>
          <w:sz w:val="24"/>
          <w:szCs w:val="24"/>
          <w:rtl/>
        </w:rPr>
      </w:pPr>
      <w:r w:rsidRPr="00013CBE">
        <w:rPr>
          <w:noProof/>
          <w:highlight w:val="green"/>
          <w:rtl/>
        </w:rPr>
        <w:lastRenderedPageBreak/>
        <mc:AlternateContent>
          <mc:Choice Requires="wps">
            <w:drawing>
              <wp:anchor distT="0" distB="0" distL="114300" distR="114300" simplePos="0" relativeHeight="251660288" behindDoc="1" locked="0" layoutInCell="1" allowOverlap="1" wp14:anchorId="6D942059" wp14:editId="66A9D57D">
                <wp:simplePos x="0" y="0"/>
                <wp:positionH relativeFrom="margin">
                  <wp:align>center</wp:align>
                </wp:positionH>
                <wp:positionV relativeFrom="paragraph">
                  <wp:posOffset>-213360</wp:posOffset>
                </wp:positionV>
                <wp:extent cx="5765800" cy="8039100"/>
                <wp:effectExtent l="0" t="0" r="25400" b="19050"/>
                <wp:wrapNone/>
                <wp:docPr id="4" name="מלבן 4"/>
                <wp:cNvGraphicFramePr/>
                <a:graphic xmlns:a="http://schemas.openxmlformats.org/drawingml/2006/main">
                  <a:graphicData uri="http://schemas.microsoft.com/office/word/2010/wordprocessingShape">
                    <wps:wsp>
                      <wps:cNvSpPr/>
                      <wps:spPr>
                        <a:xfrm>
                          <a:off x="0" y="0"/>
                          <a:ext cx="5765800" cy="80391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80BFF" id="מלבן 4" o:spid="_x0000_s1026" style="position:absolute;left:0;text-align:left;margin-left:0;margin-top:-16.8pt;width:454pt;height:63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" fillcolor="window" strokecolor="#4472c4" strokeweight="1.5pt">
                <w10:wrap anchorx="margin"/>
              </v:rect>
            </w:pict>
          </mc:Fallback>
        </mc:AlternateContent>
      </w:r>
      <w:r>
        <w:rPr>
          <w:rFonts w:ascii="FrankRuehl" w:hAnsi="FrankRuehl" w:cs="FrankRuehl" w:hint="cs"/>
          <w:b/>
          <w:bCs/>
          <w:sz w:val="24"/>
          <w:szCs w:val="24"/>
          <w:rtl/>
        </w:rPr>
        <w:t>טור או"ח סי' תרכה</w:t>
      </w:r>
    </w:p>
    <w:p w:rsidR="00665235" w:rsidRDefault="00665235" w:rsidP="00665235">
      <w:pPr>
        <w:spacing w:line="276" w:lineRule="auto"/>
        <w:rPr>
          <w:rFonts w:ascii="FrankRuehl" w:hAnsi="FrankRuehl" w:cs="FrankRuehl"/>
          <w:sz w:val="24"/>
          <w:szCs w:val="24"/>
          <w:rtl/>
        </w:rPr>
      </w:pPr>
      <w:r>
        <w:rPr>
          <w:rFonts w:ascii="FrankRuehl" w:hAnsi="FrankRuehl" w:cs="FrankRuehl" w:hint="cs"/>
          <w:sz w:val="24"/>
          <w:szCs w:val="24"/>
          <w:rtl/>
        </w:rPr>
        <w:t>'</w:t>
      </w:r>
      <w:r w:rsidRPr="009F0D57">
        <w:rPr>
          <w:rFonts w:ascii="FrankRuehl" w:hAnsi="FrankRuehl" w:cs="FrankRuehl"/>
          <w:sz w:val="24"/>
          <w:szCs w:val="24"/>
          <w:rtl/>
        </w:rPr>
        <w:t>בסוכות תשבו שבעת ימים וגו' למען ידעו דורותיכם כי בסוכות הושבתי את בני ישראל בהוציאי אותם</w:t>
      </w:r>
      <w:r>
        <w:rPr>
          <w:rFonts w:ascii="FrankRuehl" w:hAnsi="FrankRuehl" w:cs="FrankRuehl" w:hint="cs"/>
          <w:sz w:val="24"/>
          <w:szCs w:val="24"/>
          <w:rtl/>
        </w:rPr>
        <w:t>'</w:t>
      </w:r>
      <w:r w:rsidRPr="009F0D57">
        <w:rPr>
          <w:rFonts w:ascii="FrankRuehl" w:hAnsi="FrankRuehl" w:cs="FrankRuehl"/>
          <w:sz w:val="24"/>
          <w:szCs w:val="24"/>
          <w:rtl/>
        </w:rPr>
        <w:t xml:space="preserve"> וגו' </w:t>
      </w:r>
      <w:r>
        <w:rPr>
          <w:rFonts w:ascii="FrankRuehl" w:hAnsi="FrankRuehl" w:cs="FrankRuehl" w:hint="cs"/>
          <w:sz w:val="24"/>
          <w:szCs w:val="24"/>
          <w:rtl/>
        </w:rPr>
        <w:t>.</w:t>
      </w:r>
      <w:r w:rsidRPr="009F0D57">
        <w:rPr>
          <w:rFonts w:ascii="FrankRuehl" w:hAnsi="FrankRuehl" w:cs="FrankRuehl"/>
          <w:sz w:val="24"/>
          <w:szCs w:val="24"/>
          <w:rtl/>
        </w:rPr>
        <w:t>תלה הכתוב מצות סוכה ביציאת מצרים</w:t>
      </w:r>
      <w:r>
        <w:rPr>
          <w:rFonts w:ascii="FrankRuehl" w:hAnsi="FrankRuehl" w:cs="FrankRuehl" w:hint="cs"/>
          <w:sz w:val="24"/>
          <w:szCs w:val="24"/>
          <w:rtl/>
        </w:rPr>
        <w:t>,</w:t>
      </w:r>
      <w:r w:rsidRPr="009F0D57">
        <w:rPr>
          <w:rFonts w:ascii="FrankRuehl" w:hAnsi="FrankRuehl" w:cs="FrankRuehl"/>
          <w:sz w:val="24"/>
          <w:szCs w:val="24"/>
          <w:rtl/>
        </w:rPr>
        <w:t xml:space="preserve"> וכן הרבה מצות</w:t>
      </w:r>
      <w:r>
        <w:rPr>
          <w:rFonts w:ascii="FrankRuehl" w:hAnsi="FrankRuehl" w:cs="FrankRuehl" w:hint="cs"/>
          <w:sz w:val="24"/>
          <w:szCs w:val="24"/>
          <w:rtl/>
        </w:rPr>
        <w:t>,</w:t>
      </w:r>
      <w:r w:rsidRPr="009F0D57">
        <w:rPr>
          <w:rFonts w:ascii="FrankRuehl" w:hAnsi="FrankRuehl" w:cs="FrankRuehl"/>
          <w:sz w:val="24"/>
          <w:szCs w:val="24"/>
          <w:rtl/>
        </w:rPr>
        <w:t xml:space="preserve"> לפי שהוא דבר שראינו בעינינו ובאזנינו שמענו ואין אדם יכול להכחישנו</w:t>
      </w:r>
      <w:r>
        <w:rPr>
          <w:rFonts w:ascii="FrankRuehl" w:hAnsi="FrankRuehl" w:cs="FrankRuehl" w:hint="cs"/>
          <w:sz w:val="24"/>
          <w:szCs w:val="24"/>
          <w:rtl/>
        </w:rPr>
        <w:t>,</w:t>
      </w:r>
      <w:r w:rsidRPr="009F0D57">
        <w:rPr>
          <w:rFonts w:ascii="FrankRuehl" w:hAnsi="FrankRuehl" w:cs="FrankRuehl"/>
          <w:sz w:val="24"/>
          <w:szCs w:val="24"/>
          <w:rtl/>
        </w:rPr>
        <w:t xml:space="preserve"> והיא המורה על אמיתת מציאות הבורא יתעלה שהוא ברא הכל לרצונו והוא אשר לו הכח והממשלה והיכולת בעליונים ובתחתונים לעשות בהן כרצונו ואין מי שיאמר לו מה תעשה כאשר עשה עמנו בהוציאו אותנו מארץ מצרים באותות ובמופתים</w:t>
      </w:r>
      <w:r>
        <w:rPr>
          <w:rFonts w:ascii="FrankRuehl" w:hAnsi="FrankRuehl" w:cs="FrankRuehl" w:hint="cs"/>
          <w:sz w:val="24"/>
          <w:szCs w:val="24"/>
          <w:rtl/>
        </w:rPr>
        <w:t>.</w:t>
      </w:r>
      <w:r w:rsidRPr="009F0D57">
        <w:rPr>
          <w:rFonts w:ascii="FrankRuehl" w:hAnsi="FrankRuehl" w:cs="FrankRuehl"/>
          <w:sz w:val="24"/>
          <w:szCs w:val="24"/>
          <w:rtl/>
        </w:rPr>
        <w:t xml:space="preserve"> והסוכות שאומר הכתוב שהושיבנו בהם הם ענני כבודו שהקיפן בהם לבל יכה בהם שרב ושמש </w:t>
      </w:r>
      <w:r>
        <w:rPr>
          <w:rFonts w:ascii="FrankRuehl" w:hAnsi="FrankRuehl" w:cs="FrankRuehl" w:hint="cs"/>
          <w:sz w:val="24"/>
          <w:szCs w:val="24"/>
          <w:rtl/>
        </w:rPr>
        <w:t>,</w:t>
      </w:r>
      <w:r w:rsidRPr="009F0D57">
        <w:rPr>
          <w:rFonts w:ascii="FrankRuehl" w:hAnsi="FrankRuehl" w:cs="FrankRuehl"/>
          <w:sz w:val="24"/>
          <w:szCs w:val="24"/>
          <w:rtl/>
        </w:rPr>
        <w:t>ודוגמא לזה צונו לעשות סוכות כדי שנזכור נפלאותיו ונוראותיו</w:t>
      </w:r>
      <w:r>
        <w:rPr>
          <w:rFonts w:ascii="FrankRuehl" w:hAnsi="FrankRuehl" w:cs="FrankRuehl" w:hint="cs"/>
          <w:sz w:val="24"/>
          <w:szCs w:val="24"/>
          <w:rtl/>
        </w:rPr>
        <w:t>.</w:t>
      </w:r>
      <w:r w:rsidRPr="009F0D57">
        <w:rPr>
          <w:rFonts w:ascii="FrankRuehl" w:hAnsi="FrankRuehl" w:cs="FrankRuehl"/>
          <w:sz w:val="24"/>
          <w:szCs w:val="24"/>
          <w:rtl/>
        </w:rPr>
        <w:t xml:space="preserve"> ואף על פי שיצאנו ממצרים בחדש ניסן לא צונו לעשות סוכה באותו הזמן לפי שהוא ימות הקיץ ודרך כל אדם לעשות סוכה לצל ולא היתה ניכרת עשייתנו בהם שהם במצות הבורא יתברך </w:t>
      </w:r>
      <w:r>
        <w:rPr>
          <w:rFonts w:ascii="FrankRuehl" w:hAnsi="FrankRuehl" w:cs="FrankRuehl" w:hint="cs"/>
          <w:sz w:val="24"/>
          <w:szCs w:val="24"/>
          <w:rtl/>
        </w:rPr>
        <w:t>,</w:t>
      </w:r>
      <w:r w:rsidRPr="009F0D57">
        <w:rPr>
          <w:rFonts w:ascii="FrankRuehl" w:hAnsi="FrankRuehl" w:cs="FrankRuehl"/>
          <w:sz w:val="24"/>
          <w:szCs w:val="24"/>
          <w:rtl/>
        </w:rPr>
        <w:t>ולכן צוה אותנו שנעשה בחדש השביעי שהוא זמן הגשמים ודרך כל אדם לצאת מסוכתו ולישב בביתו ואנחנו יוצאין מן הבית לישב בסוכה</w:t>
      </w:r>
      <w:r>
        <w:rPr>
          <w:rFonts w:ascii="FrankRuehl" w:hAnsi="FrankRuehl" w:cs="FrankRuehl" w:hint="cs"/>
          <w:sz w:val="24"/>
          <w:szCs w:val="24"/>
          <w:rtl/>
        </w:rPr>
        <w:t>,</w:t>
      </w:r>
      <w:r w:rsidRPr="009F0D57">
        <w:rPr>
          <w:rFonts w:ascii="FrankRuehl" w:hAnsi="FrankRuehl" w:cs="FrankRuehl"/>
          <w:sz w:val="24"/>
          <w:szCs w:val="24"/>
          <w:rtl/>
        </w:rPr>
        <w:t xml:space="preserve"> בזה יראה לכל שמצות המלך היא עלינו לעשותה</w:t>
      </w:r>
      <w:r>
        <w:rPr>
          <w:rFonts w:ascii="FrankRuehl" w:hAnsi="FrankRuehl" w:cs="FrankRuehl" w:hint="cs"/>
          <w:sz w:val="24"/>
          <w:szCs w:val="24"/>
          <w:rtl/>
        </w:rPr>
        <w:t>.</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פירוש הגר"א לשיר השירים פרק א פס' ד</w:t>
      </w:r>
    </w:p>
    <w:p w:rsidR="00665235" w:rsidRDefault="00665235" w:rsidP="00665235">
      <w:pPr>
        <w:spacing w:line="276" w:lineRule="auto"/>
        <w:rPr>
          <w:rFonts w:ascii="FrankRuehl" w:hAnsi="FrankRuehl" w:cs="FrankRuehl"/>
          <w:sz w:val="24"/>
          <w:szCs w:val="24"/>
          <w:rtl/>
        </w:rPr>
      </w:pPr>
      <w:r w:rsidRPr="009F0D57">
        <w:rPr>
          <w:rFonts w:ascii="FrankRuehl" w:hAnsi="FrankRuehl" w:cs="FrankRuehl"/>
          <w:sz w:val="24"/>
          <w:szCs w:val="24"/>
          <w:rtl/>
        </w:rPr>
        <w:t>סוכות שהוא זכר להיקף ענני כבוד שהיה תלוי בבניין המשכן כידוע. ובזה יתורץ מה שהקשו, למה אנחנו עושים סוכות בתשרי, כיון שהוא נגד היקף ענני כבוד היה ראוי לעשות בניסן, כי בניסן היה תחילת היקף עננים. אבל נראה לפי שכשעשו את העגל נסתלקו העננים, ואז לא חזרו עד שהתחילו לעשות משכן, ומשה ירד ביום הכיפורים ובמחרת יום הכיפורים 'ויקהל משה' וציוה על מלאכת המשכן, וזה היה בי"א תשרי, וכתיב 'והם הביאו עוד נדבה בבוקר בבקר', הרי י"ג תשרי, ובי"ד תשרי נטלו כל חכם לב ממשה את הזהב במנין ומשקל, ובט"ו התחילו לעשות, ואז חזרו ענני הכבוד. ולכן אנו עושין סוכות בט"ו בתשרי.</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מאירי ביצה ב: ד"ה וצריך אתה לידע</w:t>
      </w:r>
    </w:p>
    <w:p w:rsidR="00665235" w:rsidRDefault="00665235" w:rsidP="00665235">
      <w:pPr>
        <w:spacing w:line="276" w:lineRule="auto"/>
        <w:rPr>
          <w:rFonts w:ascii="FrankRuehl" w:hAnsi="FrankRuehl" w:cs="FrankRuehl"/>
          <w:sz w:val="24"/>
          <w:szCs w:val="24"/>
          <w:rtl/>
        </w:rPr>
      </w:pPr>
      <w:r w:rsidRPr="009F0D57">
        <w:rPr>
          <w:rFonts w:ascii="FrankRuehl" w:hAnsi="FrankRuehl" w:cs="FrankRuehl"/>
          <w:sz w:val="24"/>
          <w:szCs w:val="24"/>
          <w:rtl/>
        </w:rPr>
        <w:t>וצריך אתה לידע שהמוקצה הוא שם כללי לכל אוכל שאכילתו מוקצית מדעתו של אדם ושלא היה דעתו על אותו דבר מערב יום טוב</w:t>
      </w:r>
      <w:r>
        <w:rPr>
          <w:rFonts w:ascii="FrankRuehl" w:hAnsi="FrankRuehl" w:cs="FrankRuehl" w:hint="cs"/>
          <w:sz w:val="24"/>
          <w:szCs w:val="24"/>
          <w:rtl/>
        </w:rPr>
        <w:t>.</w:t>
      </w:r>
      <w:r w:rsidRPr="009F0D57">
        <w:rPr>
          <w:rFonts w:ascii="FrankRuehl" w:hAnsi="FrankRuehl" w:cs="FrankRuehl"/>
          <w:sz w:val="24"/>
          <w:szCs w:val="24"/>
          <w:rtl/>
        </w:rPr>
        <w:t xml:space="preserve"> ועקר אסורו יצא לנו בכל המוקצים מאחד הנקרא מוקצה למצותו</w:t>
      </w:r>
      <w:r>
        <w:rPr>
          <w:rFonts w:ascii="FrankRuehl" w:hAnsi="FrankRuehl" w:cs="FrankRuehl" w:hint="cs"/>
          <w:sz w:val="24"/>
          <w:szCs w:val="24"/>
          <w:rtl/>
        </w:rPr>
        <w:t>,</w:t>
      </w:r>
      <w:r w:rsidRPr="009F0D57">
        <w:rPr>
          <w:rFonts w:ascii="FrankRuehl" w:hAnsi="FrankRuehl" w:cs="FrankRuehl"/>
          <w:sz w:val="24"/>
          <w:szCs w:val="24"/>
          <w:rtl/>
        </w:rPr>
        <w:t xml:space="preserve"> כגון נויי סוכת מצוה שלא התנה עליהן בין השמשות </w:t>
      </w:r>
      <w:r>
        <w:rPr>
          <w:rFonts w:ascii="FrankRuehl" w:hAnsi="FrankRuehl" w:cs="FrankRuehl" w:hint="cs"/>
          <w:sz w:val="24"/>
          <w:szCs w:val="24"/>
          <w:rtl/>
        </w:rPr>
        <w:t>,</w:t>
      </w:r>
      <w:r w:rsidRPr="009F0D57">
        <w:rPr>
          <w:rFonts w:ascii="FrankRuehl" w:hAnsi="FrankRuehl" w:cs="FrankRuehl"/>
          <w:sz w:val="24"/>
          <w:szCs w:val="24"/>
          <w:rtl/>
        </w:rPr>
        <w:t>וכגון אתרוג של מצוה לאכילה והדס של מצוה להריח</w:t>
      </w:r>
      <w:r>
        <w:rPr>
          <w:rFonts w:ascii="FrankRuehl" w:hAnsi="FrankRuehl" w:cs="FrankRuehl" w:hint="cs"/>
          <w:sz w:val="24"/>
          <w:szCs w:val="24"/>
          <w:rtl/>
        </w:rPr>
        <w:t>,</w:t>
      </w:r>
      <w:r w:rsidRPr="009F0D57">
        <w:rPr>
          <w:rFonts w:ascii="FrankRuehl" w:hAnsi="FrankRuehl" w:cs="FrankRuehl"/>
          <w:sz w:val="24"/>
          <w:szCs w:val="24"/>
          <w:rtl/>
        </w:rPr>
        <w:t xml:space="preserve"> וכגון עצי סוכה להנאה</w:t>
      </w:r>
      <w:r>
        <w:rPr>
          <w:rFonts w:ascii="FrankRuehl" w:hAnsi="FrankRuehl" w:cs="FrankRuehl" w:hint="cs"/>
          <w:sz w:val="24"/>
          <w:szCs w:val="24"/>
          <w:rtl/>
        </w:rPr>
        <w:t>.</w:t>
      </w:r>
      <w:r w:rsidRPr="009F0D57">
        <w:rPr>
          <w:rFonts w:ascii="FrankRuehl" w:hAnsi="FrankRuehl" w:cs="FrankRuehl"/>
          <w:sz w:val="24"/>
          <w:szCs w:val="24"/>
          <w:rtl/>
        </w:rPr>
        <w:t xml:space="preserve"> ומוקצה זה יצא לנו ממה שנאמר בתורה </w:t>
      </w:r>
      <w:r>
        <w:rPr>
          <w:rFonts w:ascii="FrankRuehl" w:hAnsi="FrankRuehl" w:cs="FrankRuehl" w:hint="cs"/>
          <w:sz w:val="24"/>
          <w:szCs w:val="24"/>
          <w:rtl/>
        </w:rPr>
        <w:t>'</w:t>
      </w:r>
      <w:r>
        <w:rPr>
          <w:rFonts w:ascii="FrankRuehl" w:hAnsi="FrankRuehl" w:cs="FrankRuehl"/>
          <w:sz w:val="24"/>
          <w:szCs w:val="24"/>
          <w:rtl/>
        </w:rPr>
        <w:t>חג הסוכות תעשה לך שבעת ימים ל</w:t>
      </w:r>
      <w:r>
        <w:rPr>
          <w:rFonts w:ascii="FrankRuehl" w:hAnsi="FrankRuehl" w:cs="FrankRuehl" w:hint="cs"/>
          <w:sz w:val="24"/>
          <w:szCs w:val="24"/>
          <w:rtl/>
        </w:rPr>
        <w:t xml:space="preserve">ה'' </w:t>
      </w:r>
      <w:r>
        <w:rPr>
          <w:rFonts w:ascii="FrankRuehl" w:hAnsi="FrankRuehl" w:cs="FrankRuehl"/>
          <w:sz w:val="24"/>
          <w:szCs w:val="24"/>
          <w:rtl/>
        </w:rPr>
        <w:t>–</w:t>
      </w:r>
      <w:r w:rsidRPr="009F0D57">
        <w:rPr>
          <w:rFonts w:ascii="FrankRuehl" w:hAnsi="FrankRuehl" w:cs="FrankRuehl"/>
          <w:sz w:val="24"/>
          <w:szCs w:val="24"/>
          <w:rtl/>
        </w:rPr>
        <w:t xml:space="preserve"> </w:t>
      </w:r>
      <w:r>
        <w:rPr>
          <w:rFonts w:ascii="FrankRuehl" w:hAnsi="FrankRuehl" w:cs="FrankRuehl" w:hint="cs"/>
          <w:sz w:val="24"/>
          <w:szCs w:val="24"/>
          <w:rtl/>
        </w:rPr>
        <w:t>'</w:t>
      </w:r>
      <w:r>
        <w:rPr>
          <w:rFonts w:ascii="FrankRuehl" w:hAnsi="FrankRuehl" w:cs="FrankRuehl"/>
          <w:sz w:val="24"/>
          <w:szCs w:val="24"/>
          <w:rtl/>
        </w:rPr>
        <w:t>מה חג ל</w:t>
      </w:r>
      <w:r>
        <w:rPr>
          <w:rFonts w:ascii="FrankRuehl" w:hAnsi="FrankRuehl" w:cs="FrankRuehl" w:hint="cs"/>
          <w:sz w:val="24"/>
          <w:szCs w:val="24"/>
          <w:rtl/>
        </w:rPr>
        <w:t>ה'</w:t>
      </w:r>
      <w:r>
        <w:rPr>
          <w:rFonts w:ascii="FrankRuehl" w:hAnsi="FrankRuehl" w:cs="FrankRuehl"/>
          <w:sz w:val="24"/>
          <w:szCs w:val="24"/>
          <w:rtl/>
        </w:rPr>
        <w:t xml:space="preserve"> אף סוכה ל</w:t>
      </w:r>
      <w:r>
        <w:rPr>
          <w:rFonts w:ascii="FrankRuehl" w:hAnsi="FrankRuehl" w:cs="FrankRuehl" w:hint="cs"/>
          <w:sz w:val="24"/>
          <w:szCs w:val="24"/>
          <w:rtl/>
        </w:rPr>
        <w:t>ה',</w:t>
      </w:r>
      <w:r w:rsidRPr="009F0D57">
        <w:rPr>
          <w:rFonts w:ascii="FrankRuehl" w:hAnsi="FrankRuehl" w:cs="FrankRuehl"/>
          <w:sz w:val="24"/>
          <w:szCs w:val="24"/>
          <w:rtl/>
        </w:rPr>
        <w:t xml:space="preserve"> מלמד שכשם שחל שם שמים על החגיגה כך חל שם</w:t>
      </w:r>
      <w:r>
        <w:rPr>
          <w:rFonts w:ascii="FrankRuehl" w:hAnsi="FrankRuehl" w:cs="FrankRuehl" w:hint="cs"/>
          <w:sz w:val="24"/>
          <w:szCs w:val="24"/>
          <w:rtl/>
        </w:rPr>
        <w:t>כה</w:t>
      </w:r>
      <w:r w:rsidRPr="009F0D57">
        <w:rPr>
          <w:rFonts w:ascii="FrankRuehl" w:hAnsi="FrankRuehl" w:cs="FrankRuehl"/>
          <w:sz w:val="24"/>
          <w:szCs w:val="24"/>
          <w:rtl/>
        </w:rPr>
        <w:t xml:space="preserve"> שמים על הסוכה</w:t>
      </w:r>
      <w:r>
        <w:rPr>
          <w:rFonts w:ascii="FrankRuehl" w:hAnsi="FrankRuehl" w:cs="FrankRuehl" w:hint="cs"/>
          <w:sz w:val="24"/>
          <w:szCs w:val="24"/>
          <w:rtl/>
        </w:rPr>
        <w:t>'.</w:t>
      </w:r>
      <w:r w:rsidRPr="009F0D57">
        <w:rPr>
          <w:rFonts w:ascii="FrankRuehl" w:hAnsi="FrankRuehl" w:cs="FrankRuehl"/>
          <w:sz w:val="24"/>
          <w:szCs w:val="24"/>
          <w:rtl/>
        </w:rPr>
        <w:t xml:space="preserve"> והוא שעצי סוכה אסורין כל שבעה</w:t>
      </w:r>
      <w:r>
        <w:rPr>
          <w:rFonts w:ascii="FrankRuehl" w:hAnsi="FrankRuehl" w:cs="FrankRuehl" w:hint="cs"/>
          <w:sz w:val="24"/>
          <w:szCs w:val="24"/>
          <w:rtl/>
        </w:rPr>
        <w:t>,</w:t>
      </w:r>
      <w:r w:rsidRPr="009F0D57">
        <w:rPr>
          <w:rFonts w:ascii="FrankRuehl" w:hAnsi="FrankRuehl" w:cs="FrankRuehl"/>
          <w:sz w:val="24"/>
          <w:szCs w:val="24"/>
          <w:rtl/>
        </w:rPr>
        <w:t xml:space="preserve"> ואפילו נפלה עציה אסורין מתורת מוקצה</w:t>
      </w:r>
      <w:r>
        <w:rPr>
          <w:rFonts w:ascii="FrankRuehl" w:hAnsi="FrankRuehl" w:cs="FrankRuehl" w:hint="cs"/>
          <w:sz w:val="24"/>
          <w:szCs w:val="24"/>
          <w:rtl/>
        </w:rPr>
        <w:t>,</w:t>
      </w:r>
      <w:r w:rsidRPr="009F0D57">
        <w:rPr>
          <w:rFonts w:ascii="FrankRuehl" w:hAnsi="FrankRuehl" w:cs="FrankRuehl"/>
          <w:sz w:val="24"/>
          <w:szCs w:val="24"/>
          <w:rtl/>
        </w:rPr>
        <w:t xml:space="preserve"> ואפילו היה חולו של מועד </w:t>
      </w:r>
      <w:r>
        <w:rPr>
          <w:rFonts w:ascii="FrankRuehl" w:hAnsi="FrankRuehl" w:cs="FrankRuehl"/>
          <w:sz w:val="24"/>
          <w:szCs w:val="24"/>
          <w:rtl/>
        </w:rPr>
        <w:t>שאין בו מוקצה מחמת סתירת אהל מ</w:t>
      </w:r>
      <w:r>
        <w:rPr>
          <w:rFonts w:ascii="FrankRuehl" w:hAnsi="FrankRuehl" w:cs="FrankRuehl" w:hint="cs"/>
          <w:sz w:val="24"/>
          <w:szCs w:val="24"/>
          <w:rtl/>
        </w:rPr>
        <w:t>כל מקום</w:t>
      </w:r>
      <w:r w:rsidRPr="009F0D57">
        <w:rPr>
          <w:rFonts w:ascii="FrankRuehl" w:hAnsi="FrankRuehl" w:cs="FrankRuehl"/>
          <w:sz w:val="24"/>
          <w:szCs w:val="24"/>
          <w:rtl/>
        </w:rPr>
        <w:t xml:space="preserve"> יש בה מוקצה מצד המצוה</w:t>
      </w:r>
      <w:r>
        <w:rPr>
          <w:rFonts w:ascii="FrankRuehl" w:hAnsi="FrankRuehl" w:cs="FrankRuehl" w:hint="cs"/>
          <w:sz w:val="24"/>
          <w:szCs w:val="24"/>
          <w:rtl/>
        </w:rPr>
        <w:t>,</w:t>
      </w:r>
      <w:r w:rsidRPr="009F0D57">
        <w:rPr>
          <w:rFonts w:ascii="FrankRuehl" w:hAnsi="FrankRuehl" w:cs="FrankRuehl"/>
          <w:sz w:val="24"/>
          <w:szCs w:val="24"/>
          <w:rtl/>
        </w:rPr>
        <w:t xml:space="preserve"> והוא הנקרא מוקצה למצותו</w:t>
      </w:r>
      <w:r>
        <w:rPr>
          <w:rFonts w:ascii="FrankRuehl" w:hAnsi="FrankRuehl" w:cs="FrankRuehl" w:hint="cs"/>
          <w:sz w:val="24"/>
          <w:szCs w:val="24"/>
          <w:rtl/>
        </w:rPr>
        <w:t>.</w:t>
      </w:r>
      <w:r w:rsidRPr="009F0D57">
        <w:rPr>
          <w:rFonts w:ascii="FrankRuehl" w:hAnsi="FrankRuehl" w:cs="FrankRuehl"/>
          <w:sz w:val="24"/>
          <w:szCs w:val="24"/>
          <w:rtl/>
        </w:rPr>
        <w:t xml:space="preserve"> ואם נפלה ביום טוב אסורין עציה מתורת מוקצה למצותו ומוקצה לאיסורו</w:t>
      </w:r>
      <w:r>
        <w:rPr>
          <w:rFonts w:ascii="FrankRuehl" w:hAnsi="FrankRuehl" w:cs="FrankRuehl" w:hint="cs"/>
          <w:sz w:val="24"/>
          <w:szCs w:val="24"/>
          <w:rtl/>
        </w:rPr>
        <w:t>,</w:t>
      </w:r>
      <w:r w:rsidRPr="009F0D57">
        <w:rPr>
          <w:rFonts w:ascii="FrankRuehl" w:hAnsi="FrankRuehl" w:cs="FrankRuehl"/>
          <w:sz w:val="24"/>
          <w:szCs w:val="24"/>
          <w:rtl/>
        </w:rPr>
        <w:t xml:space="preserve"> ר"ל מחמת סתירת אהל</w:t>
      </w:r>
      <w:r>
        <w:rPr>
          <w:rFonts w:ascii="FrankRuehl" w:hAnsi="FrankRuehl" w:cs="FrankRuehl" w:hint="cs"/>
          <w:sz w:val="24"/>
          <w:szCs w:val="24"/>
          <w:rtl/>
        </w:rPr>
        <w:t>.</w:t>
      </w:r>
      <w:r w:rsidRPr="009F0D57">
        <w:rPr>
          <w:rFonts w:ascii="FrankRuehl" w:hAnsi="FrankRuehl" w:cs="FrankRuehl"/>
          <w:sz w:val="24"/>
          <w:szCs w:val="24"/>
          <w:rtl/>
        </w:rPr>
        <w:t xml:space="preserve"> ומכאן נאסרו כל המוקצין</w:t>
      </w:r>
      <w:r>
        <w:rPr>
          <w:rFonts w:ascii="FrankRuehl" w:hAnsi="FrankRuehl" w:cs="FrankRuehl" w:hint="cs"/>
          <w:sz w:val="24"/>
          <w:szCs w:val="24"/>
          <w:rtl/>
        </w:rPr>
        <w:t>,</w:t>
      </w:r>
      <w:r w:rsidRPr="009F0D57">
        <w:rPr>
          <w:rFonts w:ascii="FrankRuehl" w:hAnsi="FrankRuehl" w:cs="FrankRuehl"/>
          <w:sz w:val="24"/>
          <w:szCs w:val="24"/>
          <w:rtl/>
        </w:rPr>
        <w:t xml:space="preserve"> הן מחמת חסרון כיס הן מחמת איסור ומחמת מיאוס ואחרים מלבד אלו</w:t>
      </w:r>
      <w:r>
        <w:rPr>
          <w:rFonts w:ascii="FrankRuehl" w:hAnsi="FrankRuehl" w:cs="FrankRuehl" w:hint="cs"/>
          <w:sz w:val="24"/>
          <w:szCs w:val="24"/>
          <w:rtl/>
        </w:rPr>
        <w:t>,</w:t>
      </w:r>
      <w:r w:rsidRPr="009F0D57">
        <w:rPr>
          <w:rFonts w:ascii="FrankRuehl" w:hAnsi="FrankRuehl" w:cs="FrankRuehl"/>
          <w:sz w:val="24"/>
          <w:szCs w:val="24"/>
          <w:rtl/>
        </w:rPr>
        <w:t xml:space="preserve"> שכל שאדם מסיח דעתו ממנו שלא לאכלו באותו זמן מחמת איזו סבה שיתיאש ממנו נקרא מוקצה</w:t>
      </w:r>
      <w:r>
        <w:rPr>
          <w:rFonts w:ascii="FrankRuehl" w:hAnsi="FrankRuehl" w:cs="FrankRuehl" w:hint="cs"/>
          <w:sz w:val="24"/>
          <w:szCs w:val="24"/>
          <w:rtl/>
        </w:rPr>
        <w:t>,</w:t>
      </w:r>
      <w:r w:rsidRPr="009F0D57">
        <w:rPr>
          <w:rFonts w:ascii="FrankRuehl" w:hAnsi="FrankRuehl" w:cs="FrankRuehl"/>
          <w:sz w:val="24"/>
          <w:szCs w:val="24"/>
          <w:rtl/>
        </w:rPr>
        <w:t xml:space="preserve"> שהמוקצה הוא שם כללי לכל אוכל שאין דעתו של אדם עליו עכשו</w:t>
      </w:r>
      <w:r>
        <w:rPr>
          <w:rFonts w:ascii="FrankRuehl" w:hAnsi="FrankRuehl" w:cs="FrankRuehl" w:hint="cs"/>
          <w:sz w:val="24"/>
          <w:szCs w:val="24"/>
          <w:rtl/>
        </w:rPr>
        <w:t>,</w:t>
      </w:r>
      <w:r w:rsidRPr="009F0D57">
        <w:rPr>
          <w:rFonts w:ascii="FrankRuehl" w:hAnsi="FrankRuehl" w:cs="FrankRuehl"/>
          <w:sz w:val="24"/>
          <w:szCs w:val="24"/>
          <w:rtl/>
        </w:rPr>
        <w:t xml:space="preserve"> והוא נחלק </w:t>
      </w:r>
      <w:r>
        <w:rPr>
          <w:rFonts w:ascii="FrankRuehl" w:hAnsi="FrankRuehl" w:cs="FrankRuehl"/>
          <w:sz w:val="24"/>
          <w:szCs w:val="24"/>
          <w:rtl/>
        </w:rPr>
        <w:t>לענינים רבים ודיניהם ארוכים מאד</w:t>
      </w:r>
      <w:r>
        <w:rPr>
          <w:rFonts w:ascii="FrankRuehl" w:hAnsi="FrankRuehl" w:cs="FrankRuehl" w:hint="cs"/>
          <w:sz w:val="24"/>
          <w:szCs w:val="24"/>
          <w:rtl/>
        </w:rPr>
        <w:t>.</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רשב"א ביצה ל: ד"ה אביי ורבא</w:t>
      </w:r>
    </w:p>
    <w:p w:rsidR="00665235" w:rsidRPr="009F0D57" w:rsidRDefault="00665235" w:rsidP="00665235">
      <w:pPr>
        <w:spacing w:line="276" w:lineRule="auto"/>
        <w:rPr>
          <w:rFonts w:ascii="FrankRuehl" w:hAnsi="FrankRuehl" w:cs="FrankRuehl"/>
          <w:sz w:val="24"/>
          <w:szCs w:val="24"/>
          <w:rtl/>
        </w:rPr>
      </w:pPr>
      <w:r w:rsidRPr="009F0D57">
        <w:rPr>
          <w:rFonts w:ascii="FrankRuehl" w:hAnsi="FrankRuehl" w:cs="FrankRuehl"/>
          <w:sz w:val="24"/>
          <w:szCs w:val="24"/>
          <w:rtl/>
        </w:rPr>
        <w:t>ועוד קשיא לי, הא דקיימא לן דסוכת גנב"ך וסוכת רקב"ש דכשירה, למה חילא עליה קדושה כל ז', וכי מפני שנכנס זה שם ואכל שם פעם אחת או ישן שם תחול עליה קדושה כל ז' והיא לא נעשית לשם קדושת סוכה?! ואפשר דסוכת גנב"ך ורקב"ש כסוכה דעלמא הן.</w:t>
      </w:r>
    </w:p>
    <w:p w:rsidR="00665235" w:rsidRPr="009F0D57" w:rsidRDefault="00665235" w:rsidP="00665235">
      <w:pPr>
        <w:spacing w:line="276" w:lineRule="auto"/>
        <w:rPr>
          <w:rFonts w:ascii="FrankRuehl" w:hAnsi="FrankRuehl" w:cs="FrankRuehl"/>
          <w:sz w:val="24"/>
          <w:szCs w:val="24"/>
          <w:rtl/>
        </w:rPr>
      </w:pP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lastRenderedPageBreak/>
        <w:t>בשעה טובה אנו מתחילים את סדרת שיעורי 'יסודות סוכה'. בשיעור זה, המהווה מעין שיעור פתיחה, נעסוק בטיבו של החג ובמהותה של מצות הסוכה.</w:t>
      </w:r>
    </w:p>
    <w:p w:rsidR="00665235" w:rsidRDefault="00665235" w:rsidP="00665235">
      <w:pPr>
        <w:spacing w:before="200" w:line="276" w:lineRule="auto"/>
        <w:ind w:firstLine="227"/>
        <w:rPr>
          <w:sz w:val="24"/>
          <w:szCs w:val="24"/>
          <w:rtl/>
        </w:rPr>
      </w:pPr>
      <w:r>
        <w:rPr>
          <w:rFonts w:hint="cs"/>
          <w:sz w:val="24"/>
          <w:szCs w:val="24"/>
          <w:rtl/>
        </w:rPr>
        <w:t xml:space="preserve">חג הסוכות מוזכר בתורה חמש פעמים: בפרשת משפטים </w:t>
      </w:r>
      <w:r>
        <w:rPr>
          <w:rFonts w:hint="cs"/>
          <w:sz w:val="20"/>
          <w:szCs w:val="20"/>
          <w:rtl/>
        </w:rPr>
        <w:t>[שמות כג, טז]</w:t>
      </w:r>
      <w:r>
        <w:rPr>
          <w:rFonts w:hint="cs"/>
          <w:sz w:val="24"/>
          <w:szCs w:val="24"/>
          <w:rtl/>
        </w:rPr>
        <w:t xml:space="preserve">, בפרשת כי תשא </w:t>
      </w:r>
      <w:r>
        <w:rPr>
          <w:rFonts w:hint="cs"/>
          <w:sz w:val="20"/>
          <w:szCs w:val="20"/>
          <w:rtl/>
        </w:rPr>
        <w:t>[שמות לד, כב]</w:t>
      </w:r>
      <w:r>
        <w:rPr>
          <w:rFonts w:hint="cs"/>
          <w:sz w:val="24"/>
          <w:szCs w:val="24"/>
          <w:rtl/>
        </w:rPr>
        <w:t xml:space="preserve">, בפרשת אמור </w:t>
      </w:r>
      <w:r>
        <w:rPr>
          <w:rFonts w:hint="cs"/>
          <w:sz w:val="20"/>
          <w:szCs w:val="20"/>
          <w:rtl/>
        </w:rPr>
        <w:t>[ויקרא כג, לג-מג]</w:t>
      </w:r>
      <w:r>
        <w:rPr>
          <w:rFonts w:hint="cs"/>
          <w:sz w:val="24"/>
          <w:szCs w:val="24"/>
          <w:rtl/>
        </w:rPr>
        <w:t xml:space="preserve">, בפרשת פינחס </w:t>
      </w:r>
      <w:r>
        <w:rPr>
          <w:rFonts w:hint="cs"/>
          <w:sz w:val="20"/>
          <w:szCs w:val="20"/>
          <w:rtl/>
        </w:rPr>
        <w:t>[במדבר כט, יב-לד]</w:t>
      </w:r>
      <w:r>
        <w:rPr>
          <w:rFonts w:hint="cs"/>
          <w:sz w:val="24"/>
          <w:szCs w:val="24"/>
          <w:rtl/>
        </w:rPr>
        <w:t xml:space="preserve"> ובפרשת ראה </w:t>
      </w:r>
      <w:r>
        <w:rPr>
          <w:rFonts w:hint="cs"/>
          <w:sz w:val="20"/>
          <w:szCs w:val="20"/>
          <w:rtl/>
        </w:rPr>
        <w:t>[דברים טז, יג-יז]</w:t>
      </w:r>
      <w:r>
        <w:rPr>
          <w:rFonts w:hint="cs"/>
          <w:sz w:val="24"/>
          <w:szCs w:val="24"/>
          <w:rtl/>
        </w:rPr>
        <w:t>.</w:t>
      </w:r>
    </w:p>
    <w:p w:rsidR="00665235" w:rsidRDefault="00665235" w:rsidP="00665235">
      <w:pPr>
        <w:spacing w:before="200" w:line="276" w:lineRule="auto"/>
        <w:ind w:firstLine="227"/>
        <w:rPr>
          <w:sz w:val="24"/>
          <w:szCs w:val="24"/>
          <w:rtl/>
        </w:rPr>
      </w:pPr>
      <w:r>
        <w:rPr>
          <w:rFonts w:hint="cs"/>
          <w:sz w:val="24"/>
          <w:szCs w:val="24"/>
          <w:rtl/>
        </w:rPr>
        <w:t>בפרשת משפטים ובפרשת כי תשא הוא מוזכר כ"חג האסיף":</w:t>
      </w:r>
    </w:p>
    <w:p w:rsidR="00665235" w:rsidRDefault="00665235" w:rsidP="00665235">
      <w:pPr>
        <w:spacing w:before="200" w:line="276" w:lineRule="auto"/>
        <w:ind w:left="720"/>
        <w:rPr>
          <w:sz w:val="24"/>
          <w:szCs w:val="24"/>
          <w:rtl/>
        </w:rPr>
      </w:pPr>
      <w:r w:rsidRPr="00013CBE">
        <w:rPr>
          <w:sz w:val="24"/>
          <w:szCs w:val="24"/>
          <w:rtl/>
        </w:rPr>
        <w:t>וחג הקציר בכורי מעשיך אשר תזרע בשדה</w:t>
      </w:r>
      <w:r>
        <w:rPr>
          <w:rFonts w:hint="cs"/>
          <w:sz w:val="24"/>
          <w:szCs w:val="24"/>
          <w:rtl/>
        </w:rPr>
        <w:t>,</w:t>
      </w:r>
      <w:r w:rsidRPr="00013CBE">
        <w:rPr>
          <w:sz w:val="24"/>
          <w:szCs w:val="24"/>
          <w:rtl/>
        </w:rPr>
        <w:t xml:space="preserve"> וחג האסף בצאת השנה באספך את מעשיך מן השדה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[שמות כג, טז]</w:t>
      </w:r>
    </w:p>
    <w:p w:rsidR="00665235" w:rsidRPr="00013CBE" w:rsidRDefault="00665235" w:rsidP="00665235">
      <w:pPr>
        <w:spacing w:before="200" w:line="276" w:lineRule="auto"/>
        <w:ind w:left="720"/>
        <w:rPr>
          <w:sz w:val="20"/>
          <w:szCs w:val="20"/>
          <w:rtl/>
        </w:rPr>
      </w:pPr>
      <w:r w:rsidRPr="00013CBE">
        <w:rPr>
          <w:sz w:val="24"/>
          <w:szCs w:val="24"/>
          <w:rtl/>
        </w:rPr>
        <w:t>וחג שבעת תעשה לך בכורי קציר חטים</w:t>
      </w:r>
      <w:r>
        <w:rPr>
          <w:rFonts w:hint="cs"/>
          <w:sz w:val="24"/>
          <w:szCs w:val="24"/>
          <w:rtl/>
        </w:rPr>
        <w:t>,</w:t>
      </w:r>
      <w:r w:rsidRPr="00013CBE">
        <w:rPr>
          <w:sz w:val="24"/>
          <w:szCs w:val="24"/>
          <w:rtl/>
        </w:rPr>
        <w:t xml:space="preserve"> וחג האסיף תקופת השנה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[שמות לד, כב]</w:t>
      </w:r>
    </w:p>
    <w:p w:rsidR="00665235" w:rsidRDefault="00665235" w:rsidP="00665235">
      <w:pPr>
        <w:spacing w:before="200" w:line="276" w:lineRule="auto"/>
        <w:ind w:firstLine="227"/>
        <w:rPr>
          <w:sz w:val="24"/>
          <w:szCs w:val="24"/>
          <w:rtl/>
        </w:rPr>
      </w:pPr>
      <w:r>
        <w:rPr>
          <w:rFonts w:hint="cs"/>
          <w:sz w:val="24"/>
          <w:szCs w:val="24"/>
          <w:rtl/>
        </w:rPr>
        <w:t>בפסוקים אלו אין זכר למצות סוכה, ונראה שהחג ביסודו הוא חג חקלאי: שמחת האסיף והודאה על כך לפני ה'.</w:t>
      </w:r>
    </w:p>
    <w:p w:rsidR="00665235" w:rsidRDefault="00665235" w:rsidP="00665235">
      <w:pPr>
        <w:spacing w:before="200" w:line="276" w:lineRule="auto"/>
        <w:ind w:firstLine="227"/>
        <w:rPr>
          <w:sz w:val="24"/>
          <w:szCs w:val="24"/>
          <w:rtl/>
        </w:rPr>
      </w:pPr>
      <w:r>
        <w:rPr>
          <w:rFonts w:hint="cs"/>
          <w:sz w:val="24"/>
          <w:szCs w:val="24"/>
          <w:rtl/>
        </w:rPr>
        <w:t>לעומת זאת, בפרשת אמור נאמר:</w:t>
      </w:r>
    </w:p>
    <w:p w:rsidR="00665235" w:rsidRPr="00013CBE" w:rsidRDefault="00665235" w:rsidP="00665235">
      <w:pPr>
        <w:spacing w:before="200" w:line="276" w:lineRule="auto"/>
        <w:ind w:left="720"/>
        <w:rPr>
          <w:sz w:val="20"/>
          <w:szCs w:val="20"/>
          <w:rtl/>
        </w:rPr>
      </w:pPr>
      <w:r>
        <w:rPr>
          <w:sz w:val="24"/>
          <w:szCs w:val="24"/>
          <w:rtl/>
        </w:rPr>
        <w:t>וידבר ה' אל משה לאמר</w:t>
      </w:r>
      <w:r>
        <w:rPr>
          <w:rFonts w:hint="cs"/>
          <w:sz w:val="24"/>
          <w:szCs w:val="24"/>
          <w:rtl/>
        </w:rPr>
        <w:t xml:space="preserve">. </w:t>
      </w:r>
      <w:r w:rsidRPr="00013CBE">
        <w:rPr>
          <w:sz w:val="24"/>
          <w:szCs w:val="24"/>
          <w:rtl/>
        </w:rPr>
        <w:t>דבר אל בני ישראל לאמר</w:t>
      </w:r>
      <w:r>
        <w:rPr>
          <w:rFonts w:hint="cs"/>
          <w:sz w:val="24"/>
          <w:szCs w:val="24"/>
          <w:rtl/>
        </w:rPr>
        <w:t>,</w:t>
      </w:r>
      <w:r w:rsidRPr="00013CBE">
        <w:rPr>
          <w:sz w:val="24"/>
          <w:szCs w:val="24"/>
          <w:rtl/>
        </w:rPr>
        <w:t xml:space="preserve"> בחמשה עשר יום לחדש השב</w:t>
      </w:r>
      <w:r>
        <w:rPr>
          <w:sz w:val="24"/>
          <w:szCs w:val="24"/>
          <w:rtl/>
        </w:rPr>
        <w:t>יעי הזה חג הסכות שבעת ימים לה'</w:t>
      </w:r>
      <w:r>
        <w:rPr>
          <w:rFonts w:hint="cs"/>
          <w:sz w:val="24"/>
          <w:szCs w:val="24"/>
          <w:rtl/>
        </w:rPr>
        <w:t>.</w:t>
      </w:r>
      <w:r w:rsidRPr="00013CBE">
        <w:rPr>
          <w:sz w:val="24"/>
          <w:szCs w:val="24"/>
          <w:rtl/>
        </w:rPr>
        <w:t xml:space="preserve"> ביום הראשון מ</w:t>
      </w:r>
      <w:r>
        <w:rPr>
          <w:sz w:val="24"/>
          <w:szCs w:val="24"/>
          <w:rtl/>
        </w:rPr>
        <w:t>קרא קדש</w:t>
      </w:r>
      <w:r>
        <w:rPr>
          <w:rFonts w:hint="cs"/>
          <w:sz w:val="24"/>
          <w:szCs w:val="24"/>
          <w:rtl/>
        </w:rPr>
        <w:t>,</w:t>
      </w:r>
      <w:r>
        <w:rPr>
          <w:sz w:val="24"/>
          <w:szCs w:val="24"/>
          <w:rtl/>
        </w:rPr>
        <w:t xml:space="preserve"> כל מלאכת עבדה לא תעשו</w:t>
      </w:r>
      <w:r>
        <w:rPr>
          <w:rFonts w:hint="cs"/>
          <w:sz w:val="24"/>
          <w:szCs w:val="24"/>
          <w:rtl/>
        </w:rPr>
        <w:t xml:space="preserve">. </w:t>
      </w:r>
      <w:r>
        <w:rPr>
          <w:sz w:val="24"/>
          <w:szCs w:val="24"/>
          <w:rtl/>
        </w:rPr>
        <w:t>שבעת ימים תקריבו אשה לה'</w:t>
      </w:r>
      <w:r>
        <w:rPr>
          <w:rFonts w:hint="cs"/>
          <w:sz w:val="24"/>
          <w:szCs w:val="24"/>
          <w:rtl/>
        </w:rPr>
        <w:t xml:space="preserve">, </w:t>
      </w:r>
      <w:r w:rsidRPr="00013CBE">
        <w:rPr>
          <w:sz w:val="24"/>
          <w:szCs w:val="24"/>
          <w:rtl/>
        </w:rPr>
        <w:t xml:space="preserve">ביום השמיני מקרא קדש יהיה לכם והקרבתם אשה לה' </w:t>
      </w:r>
      <w:r>
        <w:rPr>
          <w:sz w:val="24"/>
          <w:szCs w:val="24"/>
          <w:rtl/>
        </w:rPr>
        <w:t>עצרת הוא כל מלאכת עבדה לא תעשו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כג, לד-לו]</w:t>
      </w:r>
    </w:p>
    <w:p w:rsidR="00665235" w:rsidRDefault="00665235" w:rsidP="00665235">
      <w:pPr>
        <w:spacing w:before="200" w:line="276" w:lineRule="auto"/>
        <w:ind w:firstLine="227"/>
        <w:rPr>
          <w:sz w:val="24"/>
          <w:szCs w:val="24"/>
          <w:rtl/>
        </w:rPr>
      </w:pPr>
      <w:r>
        <w:rPr>
          <w:rFonts w:hint="cs"/>
          <w:sz w:val="24"/>
          <w:szCs w:val="24"/>
          <w:rtl/>
        </w:rPr>
        <w:t>בכתובים אלו החג מוגדר כ"חג הסוכות", ואין בהם זכר להיבט חקלאי כלשהו.</w:t>
      </w:r>
    </w:p>
    <w:p w:rsidR="00665235" w:rsidRDefault="00665235" w:rsidP="00665235">
      <w:pPr>
        <w:spacing w:before="200" w:line="276" w:lineRule="auto"/>
        <w:ind w:firstLine="227"/>
        <w:rPr>
          <w:sz w:val="24"/>
          <w:szCs w:val="24"/>
          <w:rtl/>
        </w:rPr>
      </w:pPr>
      <w:r>
        <w:rPr>
          <w:rFonts w:hint="cs"/>
          <w:sz w:val="24"/>
          <w:szCs w:val="24"/>
          <w:rtl/>
        </w:rPr>
        <w:t>לאחר מכן מופיעים פסוקים החותמים את פרשיית המועדות</w:t>
      </w:r>
      <w:r>
        <w:rPr>
          <w:rStyle w:val="ab"/>
          <w:sz w:val="24"/>
          <w:szCs w:val="24"/>
          <w:rtl/>
        </w:rPr>
        <w:footnoteReference w:id="1"/>
      </w:r>
      <w:r>
        <w:rPr>
          <w:rFonts w:hint="cs"/>
          <w:sz w:val="24"/>
          <w:szCs w:val="24"/>
          <w:rtl/>
        </w:rPr>
        <w:t>:</w:t>
      </w:r>
    </w:p>
    <w:p w:rsidR="00665235" w:rsidRDefault="00665235" w:rsidP="00665235">
      <w:pPr>
        <w:spacing w:before="200" w:line="276" w:lineRule="auto"/>
        <w:ind w:left="720"/>
        <w:rPr>
          <w:sz w:val="24"/>
          <w:szCs w:val="24"/>
          <w:rtl/>
        </w:rPr>
      </w:pPr>
      <w:r w:rsidRPr="00013CBE">
        <w:rPr>
          <w:sz w:val="24"/>
          <w:szCs w:val="24"/>
          <w:rtl/>
        </w:rPr>
        <w:t>אלה מועדי ה' אשר תקראו אתם מקראי קדש</w:t>
      </w:r>
      <w:r>
        <w:rPr>
          <w:rFonts w:hint="cs"/>
          <w:sz w:val="24"/>
          <w:szCs w:val="24"/>
          <w:rtl/>
        </w:rPr>
        <w:t>,</w:t>
      </w:r>
      <w:r w:rsidRPr="00013CBE">
        <w:rPr>
          <w:sz w:val="24"/>
          <w:szCs w:val="24"/>
          <w:rtl/>
        </w:rPr>
        <w:t xml:space="preserve"> להקריב אשה לה' עלה</w:t>
      </w:r>
      <w:r>
        <w:rPr>
          <w:sz w:val="24"/>
          <w:szCs w:val="24"/>
          <w:rtl/>
        </w:rPr>
        <w:t xml:space="preserve"> ומנחה זבח ונסכים דבר יום ביומו</w:t>
      </w:r>
      <w:r>
        <w:rPr>
          <w:rFonts w:hint="cs"/>
          <w:sz w:val="24"/>
          <w:szCs w:val="24"/>
          <w:rtl/>
        </w:rPr>
        <w:t>.</w:t>
      </w:r>
      <w:r w:rsidRPr="00013CBE">
        <w:rPr>
          <w:sz w:val="24"/>
          <w:szCs w:val="24"/>
          <w:rtl/>
        </w:rPr>
        <w:t xml:space="preserve"> מלבד שבתת ה'</w:t>
      </w:r>
      <w:r>
        <w:rPr>
          <w:rFonts w:hint="cs"/>
          <w:sz w:val="24"/>
          <w:szCs w:val="24"/>
          <w:rtl/>
        </w:rPr>
        <w:t>,</w:t>
      </w:r>
      <w:r w:rsidRPr="00013CBE">
        <w:rPr>
          <w:sz w:val="24"/>
          <w:szCs w:val="24"/>
          <w:rtl/>
        </w:rPr>
        <w:t xml:space="preserve"> ומלבד מתנותיכם ומלבד כל נדריכ</w:t>
      </w:r>
      <w:r>
        <w:rPr>
          <w:sz w:val="24"/>
          <w:szCs w:val="24"/>
          <w:rtl/>
        </w:rPr>
        <w:t>ם ומלבד כל נדבתיכם אשר תתנו 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[שם, לז-לח]</w:t>
      </w:r>
      <w:r w:rsidRPr="00013CBE">
        <w:rPr>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ולאחריהם התורה שבה ועוסקת בחג זה:</w:t>
      </w:r>
    </w:p>
    <w:p w:rsidR="00665235" w:rsidRDefault="00665235" w:rsidP="00665235">
      <w:pPr>
        <w:spacing w:before="200" w:line="276" w:lineRule="auto"/>
        <w:ind w:left="720"/>
        <w:rPr>
          <w:sz w:val="24"/>
          <w:szCs w:val="24"/>
          <w:rtl/>
        </w:rPr>
      </w:pPr>
      <w:r w:rsidRPr="00013CBE">
        <w:rPr>
          <w:sz w:val="24"/>
          <w:szCs w:val="24"/>
          <w:rtl/>
        </w:rPr>
        <w:t>אך בחמשה עשר יום לחדש השביעי באספכם את תבואת הארץ תחגו את חג ה' שבעת ימים</w:t>
      </w:r>
      <w:r>
        <w:rPr>
          <w:rFonts w:hint="cs"/>
          <w:sz w:val="24"/>
          <w:szCs w:val="24"/>
          <w:rtl/>
        </w:rPr>
        <w:t>,</w:t>
      </w:r>
      <w:r w:rsidRPr="00013CBE">
        <w:rPr>
          <w:sz w:val="24"/>
          <w:szCs w:val="24"/>
          <w:rtl/>
        </w:rPr>
        <w:t xml:space="preserve"> ביום ה</w:t>
      </w:r>
      <w:r>
        <w:rPr>
          <w:sz w:val="24"/>
          <w:szCs w:val="24"/>
          <w:rtl/>
        </w:rPr>
        <w:t>ראשון שבתון וביום השמיני שבתון</w:t>
      </w:r>
      <w:r>
        <w:rPr>
          <w:rFonts w:hint="cs"/>
          <w:sz w:val="24"/>
          <w:szCs w:val="24"/>
          <w:rtl/>
        </w:rPr>
        <w:t>.</w:t>
      </w:r>
      <w:r w:rsidRPr="00013CBE">
        <w:rPr>
          <w:sz w:val="24"/>
          <w:szCs w:val="24"/>
          <w:rtl/>
        </w:rPr>
        <w:t xml:space="preserve"> ולקחתם לכם ביום הראשון פרי עץ הדר כפת תמרים וענף עץ עבת וערבי נחל</w:t>
      </w:r>
      <w:r>
        <w:rPr>
          <w:rFonts w:hint="cs"/>
          <w:sz w:val="24"/>
          <w:szCs w:val="24"/>
          <w:rtl/>
        </w:rPr>
        <w:t>,</w:t>
      </w:r>
      <w:r w:rsidRPr="00013CBE">
        <w:rPr>
          <w:sz w:val="24"/>
          <w:szCs w:val="24"/>
          <w:rtl/>
        </w:rPr>
        <w:t xml:space="preserve"> ו</w:t>
      </w:r>
      <w:r>
        <w:rPr>
          <w:sz w:val="24"/>
          <w:szCs w:val="24"/>
          <w:rtl/>
        </w:rPr>
        <w:t>שמחתם לפני ה' אלהיכם שבעת ימים</w:t>
      </w:r>
      <w:r>
        <w:rPr>
          <w:rFonts w:hint="cs"/>
          <w:sz w:val="24"/>
          <w:szCs w:val="24"/>
          <w:rtl/>
        </w:rPr>
        <w:t>.</w:t>
      </w:r>
      <w:r w:rsidRPr="00013CBE">
        <w:rPr>
          <w:sz w:val="24"/>
          <w:szCs w:val="24"/>
          <w:rtl/>
        </w:rPr>
        <w:t xml:space="preserve"> וחגתם אתו חג לה' שבעת ימים בשנה</w:t>
      </w:r>
      <w:r>
        <w:rPr>
          <w:rFonts w:hint="cs"/>
          <w:sz w:val="24"/>
          <w:szCs w:val="24"/>
          <w:rtl/>
        </w:rPr>
        <w:t>,</w:t>
      </w:r>
      <w:r w:rsidRPr="00013CBE">
        <w:rPr>
          <w:sz w:val="24"/>
          <w:szCs w:val="24"/>
          <w:rtl/>
        </w:rPr>
        <w:t xml:space="preserve"> חקת עול</w:t>
      </w:r>
      <w:r>
        <w:rPr>
          <w:sz w:val="24"/>
          <w:szCs w:val="24"/>
          <w:rtl/>
        </w:rPr>
        <w:t>ם לדרתיכם בחדש השביעי תחגו אתו</w:t>
      </w:r>
      <w:r>
        <w:rPr>
          <w:rFonts w:hint="cs"/>
          <w:sz w:val="24"/>
          <w:szCs w:val="24"/>
          <w:rtl/>
        </w:rPr>
        <w:t>.</w:t>
      </w:r>
      <w:r>
        <w:rPr>
          <w:sz w:val="24"/>
          <w:szCs w:val="24"/>
          <w:rtl/>
        </w:rPr>
        <w:tab/>
      </w:r>
      <w:r>
        <w:rPr>
          <w:rFonts w:hint="cs"/>
          <w:sz w:val="24"/>
          <w:szCs w:val="24"/>
          <w:rtl/>
        </w:rPr>
        <w:t xml:space="preserve">   </w:t>
      </w:r>
      <w:r>
        <w:rPr>
          <w:rFonts w:hint="cs"/>
          <w:sz w:val="20"/>
          <w:szCs w:val="20"/>
          <w:rtl/>
        </w:rPr>
        <w:t>[שם, לט-מא]</w:t>
      </w:r>
      <w:r w:rsidRPr="00013CBE">
        <w:rPr>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 xml:space="preserve">כתובים אלו מתארים את החג </w:t>
      </w:r>
      <w:r>
        <w:rPr>
          <w:sz w:val="24"/>
          <w:szCs w:val="24"/>
          <w:rtl/>
        </w:rPr>
        <w:t>–</w:t>
      </w:r>
      <w:r>
        <w:rPr>
          <w:rFonts w:hint="cs"/>
          <w:sz w:val="24"/>
          <w:szCs w:val="24"/>
          <w:rtl/>
        </w:rPr>
        <w:t xml:space="preserve"> בדומה לתיאורו בפרשות משפטים וכי תשא </w:t>
      </w:r>
      <w:r>
        <w:rPr>
          <w:sz w:val="24"/>
          <w:szCs w:val="24"/>
          <w:rtl/>
        </w:rPr>
        <w:t>–</w:t>
      </w:r>
      <w:r>
        <w:rPr>
          <w:rFonts w:hint="cs"/>
          <w:sz w:val="24"/>
          <w:szCs w:val="24"/>
          <w:rtl/>
        </w:rPr>
        <w:t xml:space="preserve"> כחג חקלאי הקשור לאסיף ("באספכם את תבואת הארץ"), ורק בהם מופיעה מצות ארבעת המינים.</w:t>
      </w:r>
    </w:p>
    <w:p w:rsidR="00665235" w:rsidRDefault="00665235" w:rsidP="00665235">
      <w:pPr>
        <w:spacing w:before="200" w:line="276" w:lineRule="auto"/>
        <w:ind w:firstLine="227"/>
        <w:rPr>
          <w:sz w:val="24"/>
          <w:szCs w:val="24"/>
          <w:rtl/>
        </w:rPr>
      </w:pPr>
      <w:r>
        <w:rPr>
          <w:rFonts w:hint="cs"/>
          <w:sz w:val="24"/>
          <w:szCs w:val="24"/>
          <w:rtl/>
        </w:rPr>
        <w:t>בסיום הפרשייה התורה חוזרת לעסוק במצות סוכה:</w:t>
      </w:r>
    </w:p>
    <w:p w:rsidR="00665235" w:rsidRDefault="00665235" w:rsidP="00665235">
      <w:pPr>
        <w:spacing w:before="200" w:line="276" w:lineRule="auto"/>
        <w:ind w:left="720"/>
        <w:rPr>
          <w:sz w:val="24"/>
          <w:szCs w:val="24"/>
          <w:rtl/>
        </w:rPr>
      </w:pPr>
      <w:r w:rsidRPr="00BE03DF">
        <w:rPr>
          <w:sz w:val="24"/>
          <w:szCs w:val="24"/>
          <w:rtl/>
        </w:rPr>
        <w:t>בסכת תשבו שבעת ימים</w:t>
      </w:r>
      <w:r>
        <w:rPr>
          <w:rFonts w:hint="cs"/>
          <w:sz w:val="24"/>
          <w:szCs w:val="24"/>
          <w:rtl/>
        </w:rPr>
        <w:t>,</w:t>
      </w:r>
      <w:r>
        <w:rPr>
          <w:sz w:val="24"/>
          <w:szCs w:val="24"/>
          <w:rtl/>
        </w:rPr>
        <w:t xml:space="preserve"> כל האזרח בישראל ישבו בסכת</w:t>
      </w:r>
      <w:r>
        <w:rPr>
          <w:rFonts w:hint="cs"/>
          <w:sz w:val="24"/>
          <w:szCs w:val="24"/>
          <w:rtl/>
        </w:rPr>
        <w:t xml:space="preserve">. </w:t>
      </w:r>
      <w:r w:rsidRPr="00BE03DF">
        <w:rPr>
          <w:sz w:val="24"/>
          <w:szCs w:val="24"/>
          <w:rtl/>
        </w:rPr>
        <w:t>למען ידעו דרתיכם כי בסכות הושבתי את בני ישראל בהוציאי אותם מארץ מצרים</w:t>
      </w:r>
      <w:r>
        <w:rPr>
          <w:rFonts w:hint="cs"/>
          <w:sz w:val="24"/>
          <w:szCs w:val="24"/>
          <w:rtl/>
        </w:rPr>
        <w:t>,</w:t>
      </w:r>
      <w:r w:rsidRPr="00BE03DF">
        <w:rPr>
          <w:sz w:val="24"/>
          <w:szCs w:val="24"/>
          <w:rtl/>
        </w:rPr>
        <w:t xml:space="preserve"> אני ה' אלהיכם</w:t>
      </w:r>
      <w:r>
        <w:rPr>
          <w:rFonts w:hint="cs"/>
          <w:sz w:val="24"/>
          <w:szCs w:val="24"/>
          <w:rtl/>
        </w:rPr>
        <w:t>.</w:t>
      </w:r>
      <w:r>
        <w:rPr>
          <w:sz w:val="24"/>
          <w:szCs w:val="24"/>
          <w:rtl/>
        </w:rPr>
        <w:tab/>
      </w:r>
      <w:r>
        <w:rPr>
          <w:rFonts w:hint="cs"/>
          <w:sz w:val="24"/>
          <w:szCs w:val="24"/>
          <w:rtl/>
        </w:rPr>
        <w:t xml:space="preserve">   </w:t>
      </w:r>
      <w:r>
        <w:rPr>
          <w:rFonts w:hint="cs"/>
          <w:sz w:val="20"/>
          <w:szCs w:val="20"/>
          <w:rtl/>
        </w:rPr>
        <w:t>[שם, מב-מג]</w:t>
      </w:r>
    </w:p>
    <w:p w:rsidR="00665235" w:rsidRDefault="00665235" w:rsidP="00665235">
      <w:pPr>
        <w:spacing w:before="200" w:line="276" w:lineRule="auto"/>
        <w:ind w:firstLine="227"/>
        <w:rPr>
          <w:sz w:val="24"/>
          <w:szCs w:val="24"/>
          <w:rtl/>
        </w:rPr>
      </w:pPr>
      <w:r>
        <w:rPr>
          <w:rFonts w:hint="cs"/>
          <w:sz w:val="24"/>
          <w:szCs w:val="24"/>
          <w:rtl/>
        </w:rPr>
        <w:t xml:space="preserve">בפשטות, פסוקים אלו הם המשך של חלקה הראשון של הפרשייה, העוסקת ב"חג הסוכות", ובהם מפרטת התורה את טעמה של מצות הסוכה </w:t>
      </w:r>
      <w:r>
        <w:rPr>
          <w:sz w:val="24"/>
          <w:szCs w:val="24"/>
          <w:rtl/>
        </w:rPr>
        <w:t>–</w:t>
      </w:r>
      <w:r>
        <w:rPr>
          <w:rFonts w:hint="cs"/>
          <w:sz w:val="24"/>
          <w:szCs w:val="24"/>
          <w:rtl/>
        </w:rPr>
        <w:t xml:space="preserve"> "</w:t>
      </w:r>
      <w:r w:rsidRPr="00BE03DF">
        <w:rPr>
          <w:sz w:val="24"/>
          <w:szCs w:val="24"/>
          <w:rtl/>
        </w:rPr>
        <w:t>למען ידעו דרתיכם כי בסכות הושבתי את בני ישראל בהוציאי אותם מארץ מצרים</w:t>
      </w:r>
      <w:r>
        <w:rPr>
          <w:rFonts w:hint="cs"/>
          <w:sz w:val="24"/>
          <w:szCs w:val="24"/>
          <w:rtl/>
        </w:rPr>
        <w:t>"</w:t>
      </w:r>
      <w:r>
        <w:rPr>
          <w:rStyle w:val="ab"/>
          <w:sz w:val="24"/>
          <w:szCs w:val="24"/>
          <w:rtl/>
        </w:rPr>
        <w:footnoteReference w:id="2"/>
      </w:r>
      <w:r>
        <w:rPr>
          <w:rFonts w:hint="cs"/>
          <w:sz w:val="24"/>
          <w:szCs w:val="24"/>
          <w:rtl/>
        </w:rPr>
        <w:t>. על פי זה, מצות סוכה קשורה לזיכרון הסוכות שהיו לעם ישראל בזמן שהותם במדבר.</w:t>
      </w:r>
    </w:p>
    <w:p w:rsidR="00665235" w:rsidRDefault="00665235" w:rsidP="00665235">
      <w:pPr>
        <w:spacing w:before="200" w:line="276" w:lineRule="auto"/>
        <w:ind w:firstLine="227"/>
        <w:rPr>
          <w:sz w:val="24"/>
          <w:szCs w:val="24"/>
          <w:rtl/>
        </w:rPr>
      </w:pPr>
      <w:r>
        <w:rPr>
          <w:rFonts w:hint="cs"/>
          <w:sz w:val="24"/>
          <w:szCs w:val="24"/>
          <w:rtl/>
        </w:rPr>
        <w:lastRenderedPageBreak/>
        <w:t>נמצא, אם כן, כי בפרשות משפטים וכי תשא החג מוצג כחג חקלאי בלבד. לעומת זאת, בפרשת אמור הוא מוצג באופן כפול: הן כחג בעל משמעות חקלאית והן כחג בעל משמעות היסטורית; כאשר מצות ארבעת המינים נובעת ממשמעותו החקלאית של החג ("חג האסיף"), ואילו מצות הסוכה נובעת ממשמעותו ההיסטורית ("חג הסוכות")</w:t>
      </w:r>
      <w:r>
        <w:rPr>
          <w:rStyle w:val="ab"/>
          <w:sz w:val="24"/>
          <w:szCs w:val="24"/>
          <w:rtl/>
        </w:rPr>
        <w:footnoteReference w:id="3"/>
      </w:r>
      <w:r>
        <w:rPr>
          <w:rFonts w:hint="cs"/>
          <w:sz w:val="24"/>
          <w:szCs w:val="24"/>
          <w:rtl/>
        </w:rPr>
        <w:t>.</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דברים אלו מבארים יפה את אזכורי החג שבפרשת משפטים, כי תשא ואמור. אמנם, התורה מצווה על חג הסוכות גם בפרשת ראה, ופרשייה זו מאירה באופן אחר את מצות הסוכה:</w:t>
      </w:r>
    </w:p>
    <w:p w:rsidR="00665235" w:rsidRDefault="00665235" w:rsidP="00665235">
      <w:pPr>
        <w:spacing w:before="200" w:line="276" w:lineRule="auto"/>
        <w:ind w:left="720"/>
        <w:rPr>
          <w:rtl/>
        </w:rPr>
      </w:pPr>
      <w:r w:rsidRPr="00D46E35">
        <w:rPr>
          <w:sz w:val="24"/>
          <w:szCs w:val="24"/>
          <w:rtl/>
        </w:rPr>
        <w:t>חג הסכת תעשה ל</w:t>
      </w:r>
      <w:r>
        <w:rPr>
          <w:sz w:val="24"/>
          <w:szCs w:val="24"/>
          <w:rtl/>
        </w:rPr>
        <w:t>ך שבעת ימים</w:t>
      </w:r>
      <w:r>
        <w:rPr>
          <w:rFonts w:hint="cs"/>
          <w:sz w:val="24"/>
          <w:szCs w:val="24"/>
          <w:rtl/>
        </w:rPr>
        <w:t>,</w:t>
      </w:r>
      <w:r>
        <w:rPr>
          <w:sz w:val="24"/>
          <w:szCs w:val="24"/>
          <w:rtl/>
        </w:rPr>
        <w:t xml:space="preserve"> באספך מגרנך ומיקבך</w:t>
      </w:r>
      <w:r>
        <w:rPr>
          <w:rFonts w:hint="cs"/>
          <w:sz w:val="24"/>
          <w:szCs w:val="24"/>
          <w:rtl/>
        </w:rPr>
        <w:t>.</w:t>
      </w:r>
      <w:r w:rsidRPr="00D46E35">
        <w:rPr>
          <w:sz w:val="24"/>
          <w:szCs w:val="24"/>
          <w:rtl/>
        </w:rPr>
        <w:t xml:space="preserve"> ושמחת בחגך</w:t>
      </w:r>
      <w:r>
        <w:rPr>
          <w:rFonts w:hint="cs"/>
          <w:sz w:val="24"/>
          <w:szCs w:val="24"/>
          <w:rtl/>
        </w:rPr>
        <w:t>,</w:t>
      </w:r>
      <w:r w:rsidRPr="00D46E35">
        <w:rPr>
          <w:sz w:val="24"/>
          <w:szCs w:val="24"/>
          <w:rtl/>
        </w:rPr>
        <w:t xml:space="preserve"> אתה ובנך ובתך ועבדך ואמתך והלוי </w:t>
      </w:r>
      <w:r>
        <w:rPr>
          <w:sz w:val="24"/>
          <w:szCs w:val="24"/>
          <w:rtl/>
        </w:rPr>
        <w:t>והגר והיתום והאלמנה אשר בשעריך</w:t>
      </w:r>
      <w:r>
        <w:rPr>
          <w:rFonts w:hint="cs"/>
          <w:sz w:val="24"/>
          <w:szCs w:val="24"/>
          <w:rtl/>
        </w:rPr>
        <w:t>.</w:t>
      </w:r>
      <w:r w:rsidRPr="00D46E35">
        <w:rPr>
          <w:sz w:val="24"/>
          <w:szCs w:val="24"/>
          <w:rtl/>
        </w:rPr>
        <w:t xml:space="preserve"> שבעת ימים תחג לה' אלהיך במקום אשר יבחר ה'</w:t>
      </w:r>
      <w:r>
        <w:rPr>
          <w:rFonts w:hint="cs"/>
          <w:sz w:val="24"/>
          <w:szCs w:val="24"/>
          <w:rtl/>
        </w:rPr>
        <w:t>,</w:t>
      </w:r>
      <w:r w:rsidRPr="00D46E35">
        <w:rPr>
          <w:sz w:val="24"/>
          <w:szCs w:val="24"/>
          <w:rtl/>
        </w:rPr>
        <w:t xml:space="preserve"> כי יברכך ה' אלהיך בכל תבוא</w:t>
      </w:r>
      <w:r>
        <w:rPr>
          <w:sz w:val="24"/>
          <w:szCs w:val="24"/>
          <w:rtl/>
        </w:rPr>
        <w:t>תך ובכל מעשה ידיך והיית אך שמח</w:t>
      </w:r>
      <w:r>
        <w:rPr>
          <w:rFonts w:hint="cs"/>
          <w:sz w:val="24"/>
          <w:szCs w:val="24"/>
          <w:rtl/>
        </w:rPr>
        <w:t>.</w:t>
      </w:r>
      <w:r w:rsidRPr="00D46E35">
        <w:rPr>
          <w:sz w:val="24"/>
          <w:szCs w:val="24"/>
          <w:rtl/>
        </w:rPr>
        <w:t xml:space="preserve"> שלוש פעמים בשנה יראה כל זכורך את פני ה' אלהיך במקום אשר יבחר</w:t>
      </w:r>
      <w:r>
        <w:rPr>
          <w:rFonts w:hint="cs"/>
          <w:sz w:val="24"/>
          <w:szCs w:val="24"/>
          <w:rtl/>
        </w:rPr>
        <w:t>,</w:t>
      </w:r>
      <w:r w:rsidRPr="00D46E35">
        <w:rPr>
          <w:sz w:val="24"/>
          <w:szCs w:val="24"/>
          <w:rtl/>
        </w:rPr>
        <w:t xml:space="preserve"> בחג המצות ובחג השבעות ובחג הסכות</w:t>
      </w:r>
      <w:r>
        <w:rPr>
          <w:rFonts w:hint="cs"/>
          <w:sz w:val="24"/>
          <w:szCs w:val="24"/>
          <w:rtl/>
        </w:rPr>
        <w:t>,</w:t>
      </w:r>
      <w:r>
        <w:rPr>
          <w:sz w:val="24"/>
          <w:szCs w:val="24"/>
          <w:rtl/>
        </w:rPr>
        <w:t xml:space="preserve"> ולא יראה את פני ה' ריקם</w:t>
      </w:r>
      <w:r>
        <w:rPr>
          <w:rFonts w:hint="cs"/>
          <w:sz w:val="24"/>
          <w:szCs w:val="24"/>
          <w:rtl/>
        </w:rPr>
        <w:t>.</w:t>
      </w:r>
      <w:r w:rsidRPr="00D46E35">
        <w:rPr>
          <w:sz w:val="24"/>
          <w:szCs w:val="24"/>
          <w:rtl/>
        </w:rPr>
        <w:t xml:space="preserve"> איש כמתנת ידו</w:t>
      </w:r>
      <w:r>
        <w:rPr>
          <w:rFonts w:hint="cs"/>
          <w:sz w:val="24"/>
          <w:szCs w:val="24"/>
          <w:rtl/>
        </w:rPr>
        <w:t>,</w:t>
      </w:r>
      <w:r w:rsidRPr="00D46E35">
        <w:rPr>
          <w:sz w:val="24"/>
          <w:szCs w:val="24"/>
          <w:rtl/>
        </w:rPr>
        <w:t xml:space="preserve"> כברכת ה' אלהיך אשר נתן לך</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[דברים טז, יג-יז]</w:t>
      </w:r>
    </w:p>
    <w:p w:rsidR="00665235" w:rsidRDefault="00665235" w:rsidP="00665235">
      <w:pPr>
        <w:spacing w:before="200" w:line="276" w:lineRule="auto"/>
        <w:ind w:firstLine="227"/>
        <w:rPr>
          <w:sz w:val="24"/>
          <w:szCs w:val="24"/>
          <w:rtl/>
        </w:rPr>
      </w:pPr>
      <w:r>
        <w:rPr>
          <w:rFonts w:hint="cs"/>
          <w:sz w:val="24"/>
          <w:szCs w:val="24"/>
          <w:rtl/>
        </w:rPr>
        <w:t xml:space="preserve">פרשייה זו קושרת את החג לאסיף </w:t>
      </w:r>
      <w:r>
        <w:rPr>
          <w:sz w:val="24"/>
          <w:szCs w:val="24"/>
          <w:rtl/>
        </w:rPr>
        <w:t>–</w:t>
      </w:r>
      <w:r>
        <w:rPr>
          <w:rFonts w:hint="cs"/>
          <w:sz w:val="24"/>
          <w:szCs w:val="24"/>
          <w:rtl/>
        </w:rPr>
        <w:t xml:space="preserve"> "באספך מגרנך ומיקבך"</w:t>
      </w:r>
      <w:r>
        <w:rPr>
          <w:rStyle w:val="ab"/>
          <w:sz w:val="24"/>
          <w:szCs w:val="24"/>
          <w:rtl/>
        </w:rPr>
        <w:footnoteReference w:id="4"/>
      </w:r>
      <w:r>
        <w:rPr>
          <w:rFonts w:hint="cs"/>
          <w:sz w:val="24"/>
          <w:szCs w:val="24"/>
          <w:rtl/>
        </w:rPr>
        <w:t>, ועם זאת היא מגדירה את החג כ"חג הסוכות"</w:t>
      </w:r>
      <w:r>
        <w:rPr>
          <w:rStyle w:val="ab"/>
          <w:sz w:val="24"/>
          <w:szCs w:val="24"/>
          <w:rtl/>
        </w:rPr>
        <w:footnoteReference w:id="5"/>
      </w:r>
      <w:r>
        <w:rPr>
          <w:rFonts w:hint="cs"/>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 xml:space="preserve">הרב מרדכי ברויאר </w:t>
      </w:r>
      <w:r>
        <w:rPr>
          <w:rFonts w:hint="cs"/>
          <w:sz w:val="20"/>
          <w:szCs w:val="20"/>
          <w:rtl/>
        </w:rPr>
        <w:t>[פרקי מועדות עמ' 572]</w:t>
      </w:r>
      <w:r>
        <w:rPr>
          <w:rFonts w:hint="cs"/>
          <w:sz w:val="24"/>
          <w:szCs w:val="24"/>
          <w:rtl/>
        </w:rPr>
        <w:t xml:space="preserve"> מוכיח מכך שלא כהבנה דלעיל, על פיה הסוכה היא בעלת משמעות היסטורית ולא משמעות חקלאית. לכן, לטענתו, גם מצות הסוכה נובעת מאופיו החקלאי של החג, ויש לבאר את טעמה על פי דרכו של הרשב"ם:</w:t>
      </w:r>
    </w:p>
    <w:p w:rsidR="00665235" w:rsidRDefault="00665235" w:rsidP="00665235">
      <w:pPr>
        <w:spacing w:before="200" w:line="276" w:lineRule="auto"/>
        <w:ind w:left="720"/>
        <w:rPr>
          <w:sz w:val="24"/>
          <w:szCs w:val="24"/>
          <w:rtl/>
        </w:rPr>
      </w:pPr>
      <w:r>
        <w:rPr>
          <w:rFonts w:hint="cs"/>
          <w:sz w:val="24"/>
          <w:szCs w:val="24"/>
          <w:rtl/>
        </w:rPr>
        <w:t>'</w:t>
      </w:r>
      <w:r w:rsidRPr="0012596F">
        <w:rPr>
          <w:sz w:val="24"/>
          <w:szCs w:val="24"/>
          <w:rtl/>
        </w:rPr>
        <w:t>למען ידעו דורותיכם</w:t>
      </w:r>
      <w:r>
        <w:rPr>
          <w:rFonts w:hint="cs"/>
          <w:sz w:val="24"/>
          <w:szCs w:val="24"/>
          <w:rtl/>
        </w:rPr>
        <w:t>'</w:t>
      </w:r>
      <w:r>
        <w:rPr>
          <w:sz w:val="24"/>
          <w:szCs w:val="24"/>
          <w:rtl/>
        </w:rPr>
        <w:t xml:space="preserve"> וגו' –</w:t>
      </w:r>
      <w:r>
        <w:rPr>
          <w:rFonts w:hint="cs"/>
          <w:sz w:val="24"/>
          <w:szCs w:val="24"/>
          <w:rtl/>
        </w:rPr>
        <w:t xml:space="preserve"> </w:t>
      </w:r>
      <w:r w:rsidRPr="0012596F">
        <w:rPr>
          <w:sz w:val="24"/>
          <w:szCs w:val="24"/>
          <w:rtl/>
        </w:rPr>
        <w:t>פשוטו כדברי האומרים במסכת</w:t>
      </w:r>
      <w:r>
        <w:rPr>
          <w:sz w:val="24"/>
          <w:szCs w:val="24"/>
          <w:rtl/>
        </w:rPr>
        <w:t xml:space="preserve"> סוכה סוכה ממש. וזה טעמו של דבר</w:t>
      </w:r>
      <w:r>
        <w:rPr>
          <w:rFonts w:hint="cs"/>
          <w:sz w:val="24"/>
          <w:szCs w:val="24"/>
          <w:rtl/>
        </w:rPr>
        <w:t>:</w:t>
      </w:r>
      <w:r w:rsidRPr="0012596F">
        <w:rPr>
          <w:sz w:val="24"/>
          <w:szCs w:val="24"/>
          <w:rtl/>
        </w:rPr>
        <w:t xml:space="preserve"> </w:t>
      </w:r>
      <w:r>
        <w:rPr>
          <w:rFonts w:hint="cs"/>
          <w:sz w:val="24"/>
          <w:szCs w:val="24"/>
          <w:rtl/>
        </w:rPr>
        <w:t>'</w:t>
      </w:r>
      <w:r>
        <w:rPr>
          <w:sz w:val="24"/>
          <w:szCs w:val="24"/>
          <w:rtl/>
        </w:rPr>
        <w:t>חג הסוכות תעשה לך בא</w:t>
      </w:r>
      <w:r w:rsidRPr="0012596F">
        <w:rPr>
          <w:sz w:val="24"/>
          <w:szCs w:val="24"/>
          <w:rtl/>
        </w:rPr>
        <w:t>ספך מגרנך ומיקבך</w:t>
      </w:r>
      <w:r>
        <w:rPr>
          <w:rFonts w:hint="cs"/>
          <w:sz w:val="24"/>
          <w:szCs w:val="24"/>
          <w:rtl/>
        </w:rPr>
        <w:t xml:space="preserve">' </w:t>
      </w:r>
      <w:r>
        <w:rPr>
          <w:sz w:val="24"/>
          <w:szCs w:val="24"/>
          <w:rtl/>
        </w:rPr>
        <w:t>–</w:t>
      </w:r>
      <w:r w:rsidRPr="0012596F">
        <w:rPr>
          <w:sz w:val="24"/>
          <w:szCs w:val="24"/>
          <w:rtl/>
        </w:rPr>
        <w:t xml:space="preserve"> </w:t>
      </w:r>
      <w:r>
        <w:rPr>
          <w:sz w:val="24"/>
          <w:szCs w:val="24"/>
          <w:rtl/>
        </w:rPr>
        <w:t>בא</w:t>
      </w:r>
      <w:r w:rsidRPr="0012596F">
        <w:rPr>
          <w:sz w:val="24"/>
          <w:szCs w:val="24"/>
          <w:rtl/>
        </w:rPr>
        <w:t>ספך את תבואת הארץ ובתיכם מלאים כל טוב דגן ותירוש ויצהר, למען תזכרו כי בסוכות הושבתי את בני ישראל במדבר ארבעים שנה בלא יישוב ובלא נחלה, ומתוך כך תתנו הודאה למי שנתן לכם נחלה ובתיכם מלאים כל טוב, ואל תאמרו בלבבכם כחי ועוצם ידי עשה לי את החיל הזה. וכסדר הזה נמצא בפרשת עקב תשמעון</w:t>
      </w:r>
      <w:r>
        <w:rPr>
          <w:rFonts w:hint="cs"/>
          <w:sz w:val="24"/>
          <w:szCs w:val="24"/>
          <w:rtl/>
        </w:rPr>
        <w:t>:</w:t>
      </w:r>
      <w:r w:rsidRPr="0012596F">
        <w:rPr>
          <w:sz w:val="24"/>
          <w:szCs w:val="24"/>
          <w:rtl/>
        </w:rPr>
        <w:t xml:space="preserve"> </w:t>
      </w:r>
      <w:r>
        <w:rPr>
          <w:rFonts w:hint="cs"/>
          <w:sz w:val="24"/>
          <w:szCs w:val="24"/>
          <w:rtl/>
        </w:rPr>
        <w:t>'</w:t>
      </w:r>
      <w:r>
        <w:rPr>
          <w:sz w:val="24"/>
          <w:szCs w:val="24"/>
          <w:rtl/>
        </w:rPr>
        <w:t xml:space="preserve">וזכרת את כל הדרך אשר הוליכך </w:t>
      </w:r>
      <w:r>
        <w:rPr>
          <w:rFonts w:hint="cs"/>
          <w:sz w:val="24"/>
          <w:szCs w:val="24"/>
          <w:rtl/>
        </w:rPr>
        <w:t>ה'</w:t>
      </w:r>
      <w:r w:rsidRPr="0012596F">
        <w:rPr>
          <w:sz w:val="24"/>
          <w:szCs w:val="24"/>
          <w:rtl/>
        </w:rPr>
        <w:t xml:space="preserve"> אלהיך זה ארבעים שנה וגו' ויאכילך את המן</w:t>
      </w:r>
      <w:r>
        <w:rPr>
          <w:rFonts w:hint="cs"/>
          <w:sz w:val="24"/>
          <w:szCs w:val="24"/>
          <w:rtl/>
        </w:rPr>
        <w:t>'</w:t>
      </w:r>
      <w:r w:rsidRPr="0012596F">
        <w:rPr>
          <w:sz w:val="24"/>
          <w:szCs w:val="24"/>
          <w:rtl/>
        </w:rPr>
        <w:t xml:space="preserve"> וגו'. ולמה אני מצוה לך לעשות זאת? </w:t>
      </w:r>
      <w:r>
        <w:rPr>
          <w:rFonts w:hint="cs"/>
          <w:sz w:val="24"/>
          <w:szCs w:val="24"/>
          <w:rtl/>
        </w:rPr>
        <w:t>'</w:t>
      </w:r>
      <w:r>
        <w:rPr>
          <w:sz w:val="24"/>
          <w:szCs w:val="24"/>
          <w:rtl/>
        </w:rPr>
        <w:t xml:space="preserve">כי </w:t>
      </w:r>
      <w:r>
        <w:rPr>
          <w:rFonts w:hint="cs"/>
          <w:sz w:val="24"/>
          <w:szCs w:val="24"/>
          <w:rtl/>
        </w:rPr>
        <w:t xml:space="preserve">ה' </w:t>
      </w:r>
      <w:r>
        <w:rPr>
          <w:sz w:val="24"/>
          <w:szCs w:val="24"/>
          <w:rtl/>
        </w:rPr>
        <w:t>אלהיך מביאך אל ארץ טובה וגו' ואכלת ושבעת וגו'</w:t>
      </w:r>
      <w:r>
        <w:rPr>
          <w:rFonts w:hint="cs"/>
          <w:sz w:val="24"/>
          <w:szCs w:val="24"/>
          <w:rtl/>
        </w:rPr>
        <w:t>,</w:t>
      </w:r>
      <w:r>
        <w:rPr>
          <w:sz w:val="24"/>
          <w:szCs w:val="24"/>
          <w:rtl/>
        </w:rPr>
        <w:t xml:space="preserve"> ורם לבבך ושכחת את </w:t>
      </w:r>
      <w:r>
        <w:rPr>
          <w:rFonts w:hint="cs"/>
          <w:sz w:val="24"/>
          <w:szCs w:val="24"/>
          <w:rtl/>
        </w:rPr>
        <w:t>ה'</w:t>
      </w:r>
      <w:r w:rsidRPr="0012596F">
        <w:rPr>
          <w:sz w:val="24"/>
          <w:szCs w:val="24"/>
          <w:rtl/>
        </w:rPr>
        <w:t xml:space="preserve"> וגו'</w:t>
      </w:r>
      <w:r>
        <w:rPr>
          <w:rFonts w:hint="cs"/>
          <w:sz w:val="24"/>
          <w:szCs w:val="24"/>
          <w:rtl/>
        </w:rPr>
        <w:t>,</w:t>
      </w:r>
      <w:r w:rsidRPr="0012596F">
        <w:rPr>
          <w:sz w:val="24"/>
          <w:szCs w:val="24"/>
          <w:rtl/>
        </w:rPr>
        <w:t xml:space="preserve"> ואמרת בלבבך כחי ועצם ידי עשה לי את החיל הז</w:t>
      </w:r>
      <w:r>
        <w:rPr>
          <w:sz w:val="24"/>
          <w:szCs w:val="24"/>
          <w:rtl/>
        </w:rPr>
        <w:t xml:space="preserve">ה וזכרת את </w:t>
      </w:r>
      <w:r>
        <w:rPr>
          <w:rFonts w:hint="cs"/>
          <w:sz w:val="24"/>
          <w:szCs w:val="24"/>
          <w:rtl/>
        </w:rPr>
        <w:t>ה'</w:t>
      </w:r>
      <w:r w:rsidRPr="0012596F">
        <w:rPr>
          <w:sz w:val="24"/>
          <w:szCs w:val="24"/>
          <w:rtl/>
        </w:rPr>
        <w:t xml:space="preserve"> אלהיך כי הוא הנותן לך כח לעשות חיל</w:t>
      </w:r>
      <w:r>
        <w:rPr>
          <w:rFonts w:hint="cs"/>
          <w:sz w:val="24"/>
          <w:szCs w:val="24"/>
          <w:rtl/>
        </w:rPr>
        <w:t>'</w:t>
      </w:r>
      <w:r w:rsidRPr="0012596F">
        <w:rPr>
          <w:sz w:val="24"/>
          <w:szCs w:val="24"/>
          <w:rtl/>
        </w:rPr>
        <w:t>. ולכך יוצאים מבתים מלאים כל טוב בזמן אסיפה ויושבין בסוכות לזכרון שלא היה להם נחלה במדבר ולא בתים לשבת. ומפני הטעם הזה קבע הק' את חג הסוכות בזמן אסיפת גורן ויקב, לבלתי רום לבבם על בתיהם מלאים כל טוב פן יאמרו ידינו עשו לנו את החיל הזה</w:t>
      </w:r>
      <w:r>
        <w:rPr>
          <w:rFonts w:hint="cs"/>
          <w:sz w:val="24"/>
          <w:szCs w:val="24"/>
          <w:rtl/>
        </w:rPr>
        <w:t xml:space="preserve">. </w:t>
      </w:r>
    </w:p>
    <w:p w:rsidR="00665235" w:rsidRDefault="00665235" w:rsidP="00665235">
      <w:pPr>
        <w:spacing w:before="200" w:line="276" w:lineRule="auto"/>
        <w:ind w:left="720"/>
        <w:jc w:val="right"/>
        <w:rPr>
          <w:sz w:val="24"/>
          <w:szCs w:val="24"/>
          <w:rtl/>
        </w:rPr>
      </w:pPr>
      <w:r>
        <w:rPr>
          <w:rFonts w:hint="cs"/>
          <w:sz w:val="20"/>
          <w:szCs w:val="20"/>
          <w:rtl/>
        </w:rPr>
        <w:t>[רשב"ם ויקרא כג, מג]</w:t>
      </w:r>
    </w:p>
    <w:p w:rsidR="00665235" w:rsidRDefault="00665235" w:rsidP="00665235">
      <w:pPr>
        <w:spacing w:before="200" w:line="276" w:lineRule="auto"/>
        <w:ind w:firstLine="227"/>
        <w:rPr>
          <w:sz w:val="24"/>
          <w:szCs w:val="24"/>
          <w:rtl/>
        </w:rPr>
      </w:pPr>
      <w:r>
        <w:rPr>
          <w:rFonts w:hint="cs"/>
          <w:sz w:val="24"/>
          <w:szCs w:val="24"/>
          <w:rtl/>
        </w:rPr>
        <w:t xml:space="preserve">לדברי הרשב"ם, זכירת הסוכות שבמדבר אינה מגמה בפני עצמה, אלא זהו חלק מ"חג האסיף" </w:t>
      </w:r>
      <w:r>
        <w:rPr>
          <w:sz w:val="24"/>
          <w:szCs w:val="24"/>
          <w:rtl/>
        </w:rPr>
        <w:t>–</w:t>
      </w:r>
      <w:r>
        <w:rPr>
          <w:rFonts w:hint="cs"/>
          <w:sz w:val="24"/>
          <w:szCs w:val="24"/>
          <w:rtl/>
        </w:rPr>
        <w:t xml:space="preserve"> בשעה בה האדם אוסף את פירותיו, אוצרותיו מלאים וליבו שמח, יש חשש גדול שהוא יגיע לידי גאווה ושכחת ה'. לשם כך מצווה ה' את האדם בימי חג האסיף לשבת בסוכה. כך יזכור האדם את </w:t>
      </w:r>
      <w:r>
        <w:rPr>
          <w:rFonts w:hint="cs"/>
          <w:sz w:val="24"/>
          <w:szCs w:val="24"/>
          <w:rtl/>
        </w:rPr>
        <w:lastRenderedPageBreak/>
        <w:t>הימים בהם היה חסר כל, יושב בסוכה במדבר ללא ארץ ונחלה, ועל ידי זה יזכור את חסדי ה' וידע שהוא הנותן לו כוח לעשות חיל</w:t>
      </w:r>
      <w:r>
        <w:rPr>
          <w:rStyle w:val="ab"/>
          <w:sz w:val="24"/>
          <w:szCs w:val="24"/>
          <w:rtl/>
        </w:rPr>
        <w:footnoteReference w:id="6"/>
      </w:r>
      <w:r>
        <w:rPr>
          <w:rFonts w:hint="cs"/>
          <w:sz w:val="24"/>
          <w:szCs w:val="24"/>
          <w:rtl/>
        </w:rPr>
        <w:t>.</w:t>
      </w:r>
    </w:p>
    <w:p w:rsidR="00665235" w:rsidRDefault="00665235" w:rsidP="00665235">
      <w:pPr>
        <w:spacing w:before="200" w:line="276" w:lineRule="auto"/>
        <w:ind w:firstLine="227"/>
        <w:rPr>
          <w:sz w:val="24"/>
          <w:szCs w:val="24"/>
          <w:rtl/>
        </w:rPr>
      </w:pPr>
      <w:r>
        <w:rPr>
          <w:rFonts w:hint="cs"/>
          <w:sz w:val="24"/>
          <w:szCs w:val="24"/>
          <w:rtl/>
        </w:rPr>
        <w:t xml:space="preserve">הרשב"ם אומר את דבריו בביאור הכתובים בפרשת אמור. מכאן שהוא חולק על דברינו דלעיל מעיקרם, ולהבנתו חג הסוכות הוא בעל אופי חקלאי בלבד, והזיכרון ההיסטורי של הסוכה משתלב במשמעותו החקלאית של החג. אמנם, ניתן להציע כי אכן לחג יש שתי זהויות: חג היסטורי וחג חקלאי, ולמצות סוכה עצמה אופי כפול: בפרשת אמור היא מוצגת כעומדת ביסוד החג ההיסטורי </w:t>
      </w:r>
      <w:r>
        <w:rPr>
          <w:sz w:val="24"/>
          <w:szCs w:val="24"/>
          <w:rtl/>
        </w:rPr>
        <w:t>–</w:t>
      </w:r>
      <w:r>
        <w:rPr>
          <w:rFonts w:hint="cs"/>
          <w:sz w:val="24"/>
          <w:szCs w:val="24"/>
          <w:rtl/>
        </w:rPr>
        <w:t xml:space="preserve"> זיכרון הסוכות שבמדבר, ובפרשת ראה היא מוצגת כחלק מהחג החקלאי </w:t>
      </w:r>
      <w:r>
        <w:rPr>
          <w:sz w:val="24"/>
          <w:szCs w:val="24"/>
          <w:rtl/>
        </w:rPr>
        <w:t>–</w:t>
      </w:r>
      <w:r>
        <w:rPr>
          <w:rFonts w:hint="cs"/>
          <w:sz w:val="24"/>
          <w:szCs w:val="24"/>
          <w:rtl/>
        </w:rPr>
        <w:t xml:space="preserve"> "חג הסכת תעשה לך שבעת ימים, באספך מגרנך ומיקבך"</w:t>
      </w:r>
      <w:r>
        <w:rPr>
          <w:rStyle w:val="ab"/>
          <w:sz w:val="24"/>
          <w:szCs w:val="24"/>
          <w:rtl/>
        </w:rPr>
        <w:footnoteReference w:id="7"/>
      </w:r>
      <w:r>
        <w:rPr>
          <w:rFonts w:hint="cs"/>
          <w:sz w:val="24"/>
          <w:szCs w:val="24"/>
          <w:rtl/>
        </w:rPr>
        <w:t>.</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הבנה זו, כי זיכרון הסוכות שבמדבר מהווה מגמה בפני עצמה, דורשת ביאור: מהי החשיבות והמשמעות של מאורע זה, שזכרונו מחייב לשבת בסוכות בכל שנה?</w:t>
      </w:r>
    </w:p>
    <w:p w:rsidR="00665235" w:rsidRDefault="00665235" w:rsidP="00665235">
      <w:pPr>
        <w:spacing w:before="200" w:line="276" w:lineRule="auto"/>
        <w:ind w:firstLine="227"/>
        <w:rPr>
          <w:sz w:val="24"/>
          <w:szCs w:val="24"/>
          <w:rtl/>
        </w:rPr>
      </w:pPr>
      <w:r>
        <w:rPr>
          <w:rFonts w:hint="cs"/>
          <w:sz w:val="24"/>
          <w:szCs w:val="24"/>
          <w:rtl/>
        </w:rPr>
        <w:t>הרמב"ן כותב בביאור טעם המצוה:</w:t>
      </w:r>
    </w:p>
    <w:p w:rsidR="00665235" w:rsidRDefault="00665235" w:rsidP="00665235">
      <w:pPr>
        <w:spacing w:before="200" w:line="276" w:lineRule="auto"/>
        <w:ind w:left="720"/>
        <w:rPr>
          <w:sz w:val="24"/>
          <w:szCs w:val="24"/>
          <w:rtl/>
        </w:rPr>
      </w:pPr>
      <w:r w:rsidRPr="009F1A9B">
        <w:rPr>
          <w:sz w:val="24"/>
          <w:szCs w:val="24"/>
          <w:rtl/>
        </w:rPr>
        <w:t>שידעו ויזכרו שהיו במדבר לא באו בבית ועיר מושב לא מצאו ארבעים שנה, והשם היה עמהם לא חסרו דבר</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[רמב"ן ויקרא כג, מג]</w:t>
      </w:r>
    </w:p>
    <w:p w:rsidR="00665235" w:rsidRDefault="00665235" w:rsidP="00665235">
      <w:pPr>
        <w:spacing w:before="200" w:line="276" w:lineRule="auto"/>
        <w:ind w:firstLine="227"/>
        <w:rPr>
          <w:sz w:val="24"/>
          <w:szCs w:val="24"/>
          <w:rtl/>
        </w:rPr>
      </w:pPr>
      <w:r>
        <w:rPr>
          <w:rFonts w:hint="cs"/>
          <w:sz w:val="24"/>
          <w:szCs w:val="24"/>
          <w:rtl/>
        </w:rPr>
        <w:t xml:space="preserve">לדבריו, זיכרון הסוכות שבמדבר מלמד על השגחת ה' עלינו מכל פגעי המדבר. </w:t>
      </w:r>
    </w:p>
    <w:p w:rsidR="00665235" w:rsidRDefault="00665235" w:rsidP="00665235">
      <w:pPr>
        <w:spacing w:before="200" w:line="276" w:lineRule="auto"/>
        <w:ind w:firstLine="227"/>
        <w:rPr>
          <w:sz w:val="24"/>
          <w:szCs w:val="24"/>
          <w:rtl/>
        </w:rPr>
      </w:pPr>
      <w:r>
        <w:rPr>
          <w:rFonts w:hint="cs"/>
          <w:sz w:val="24"/>
          <w:szCs w:val="24"/>
          <w:rtl/>
        </w:rPr>
        <w:t>כעין דבריו כותב רבנו בחיי:</w:t>
      </w:r>
    </w:p>
    <w:p w:rsidR="00665235" w:rsidRPr="009F1A9B" w:rsidRDefault="00665235" w:rsidP="00665235">
      <w:pPr>
        <w:spacing w:before="200" w:line="276" w:lineRule="auto"/>
        <w:ind w:left="720"/>
        <w:rPr>
          <w:sz w:val="20"/>
          <w:szCs w:val="20"/>
          <w:rtl/>
        </w:rPr>
      </w:pPr>
      <w:r w:rsidRPr="009F1A9B">
        <w:rPr>
          <w:sz w:val="24"/>
          <w:szCs w:val="24"/>
          <w:rtl/>
        </w:rPr>
        <w:t>מפני זה נצטוינו לעשות סכות דוגמתן, כדי שיתגלה ויתפרסם מתוך מצות הס</w:t>
      </w:r>
      <w:r>
        <w:rPr>
          <w:rFonts w:hint="cs"/>
          <w:sz w:val="24"/>
          <w:szCs w:val="24"/>
          <w:rtl/>
        </w:rPr>
        <w:t>ו</w:t>
      </w:r>
      <w:r w:rsidRPr="009F1A9B">
        <w:rPr>
          <w:sz w:val="24"/>
          <w:szCs w:val="24"/>
          <w:rtl/>
        </w:rPr>
        <w:t>כות גודל מעלתן של ישראל במדבר שהיו הולכים עם כובד האנשים והנשים והטף במקום ההוא אשר אין בטבע האדם לחיות בו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[רבנו בחיי, שם]</w:t>
      </w:r>
    </w:p>
    <w:p w:rsidR="00665235" w:rsidRDefault="00665235" w:rsidP="00665235">
      <w:pPr>
        <w:spacing w:before="200" w:line="276" w:lineRule="auto"/>
        <w:ind w:firstLine="227"/>
        <w:rPr>
          <w:sz w:val="24"/>
          <w:szCs w:val="24"/>
          <w:rtl/>
        </w:rPr>
      </w:pPr>
      <w:r>
        <w:rPr>
          <w:rFonts w:hint="cs"/>
          <w:sz w:val="24"/>
          <w:szCs w:val="24"/>
          <w:rtl/>
        </w:rPr>
        <w:t>לפי דבריהם, מגמת חג הסוכות היא העצמת האמונה בהשגחת ה' ואהבתו את ישראל.</w:t>
      </w:r>
    </w:p>
    <w:p w:rsidR="00665235" w:rsidRDefault="00665235" w:rsidP="00665235">
      <w:pPr>
        <w:spacing w:before="200" w:line="276" w:lineRule="auto"/>
        <w:ind w:firstLine="227"/>
        <w:rPr>
          <w:sz w:val="24"/>
          <w:szCs w:val="24"/>
          <w:rtl/>
        </w:rPr>
      </w:pPr>
      <w:r>
        <w:rPr>
          <w:rFonts w:hint="cs"/>
          <w:sz w:val="24"/>
          <w:szCs w:val="24"/>
          <w:rtl/>
        </w:rPr>
        <w:t>דברים אלו אמורים לפי השיטה שהסוכות האמורות בכתוב הן "סוכות ממש". אמנם נחלקו בכך התנאים:</w:t>
      </w:r>
    </w:p>
    <w:p w:rsidR="00665235" w:rsidRDefault="00665235" w:rsidP="00665235">
      <w:pPr>
        <w:spacing w:before="200" w:line="276" w:lineRule="auto"/>
        <w:ind w:left="720"/>
        <w:rPr>
          <w:sz w:val="24"/>
          <w:szCs w:val="24"/>
          <w:rtl/>
        </w:rPr>
      </w:pPr>
      <w:r>
        <w:rPr>
          <w:rFonts w:hint="cs"/>
          <w:sz w:val="24"/>
          <w:szCs w:val="24"/>
          <w:rtl/>
        </w:rPr>
        <w:t>'</w:t>
      </w:r>
      <w:r w:rsidRPr="00D10A02">
        <w:rPr>
          <w:sz w:val="24"/>
          <w:szCs w:val="24"/>
          <w:rtl/>
        </w:rPr>
        <w:t>למען ידעו דורותיכם כי בסוכות הושבתי את בנ</w:t>
      </w:r>
      <w:r>
        <w:rPr>
          <w:sz w:val="24"/>
          <w:szCs w:val="24"/>
          <w:rtl/>
        </w:rPr>
        <w:t>י ישראל בהוציאי אותם מארץ מצרים</w:t>
      </w:r>
      <w:r>
        <w:rPr>
          <w:rFonts w:hint="cs"/>
          <w:sz w:val="24"/>
          <w:szCs w:val="24"/>
          <w:rtl/>
        </w:rPr>
        <w:t xml:space="preserve">' </w:t>
      </w:r>
      <w:r>
        <w:rPr>
          <w:sz w:val="24"/>
          <w:szCs w:val="24"/>
          <w:rtl/>
        </w:rPr>
        <w:t>–</w:t>
      </w:r>
      <w:r w:rsidRPr="00D10A02">
        <w:rPr>
          <w:sz w:val="24"/>
          <w:szCs w:val="24"/>
          <w:rtl/>
        </w:rPr>
        <w:t xml:space="preserve"> רבי אליעזר אומר</w:t>
      </w:r>
      <w:r>
        <w:rPr>
          <w:rFonts w:hint="cs"/>
          <w:sz w:val="24"/>
          <w:szCs w:val="24"/>
          <w:rtl/>
        </w:rPr>
        <w:t>:</w:t>
      </w:r>
      <w:r>
        <w:rPr>
          <w:sz w:val="24"/>
          <w:szCs w:val="24"/>
          <w:rtl/>
        </w:rPr>
        <w:t xml:space="preserve"> סוכות ממש היו</w:t>
      </w:r>
      <w:r>
        <w:rPr>
          <w:rFonts w:hint="cs"/>
          <w:sz w:val="24"/>
          <w:szCs w:val="24"/>
          <w:rtl/>
        </w:rPr>
        <w:t>.</w:t>
      </w:r>
      <w:r w:rsidRPr="00D10A02">
        <w:rPr>
          <w:sz w:val="24"/>
          <w:szCs w:val="24"/>
          <w:rtl/>
        </w:rPr>
        <w:t xml:space="preserve"> רבי עקיבא אומר</w:t>
      </w:r>
      <w:r>
        <w:rPr>
          <w:rFonts w:hint="cs"/>
          <w:sz w:val="24"/>
          <w:szCs w:val="24"/>
          <w:rtl/>
        </w:rPr>
        <w:t>:</w:t>
      </w:r>
      <w:r w:rsidRPr="00D10A02">
        <w:rPr>
          <w:sz w:val="24"/>
          <w:szCs w:val="24"/>
          <w:rtl/>
        </w:rPr>
        <w:t xml:space="preserve"> בסוכות ענני כבוד היו</w:t>
      </w:r>
      <w:r>
        <w:rPr>
          <w:rFonts w:hint="cs"/>
          <w:sz w:val="24"/>
          <w:szCs w:val="24"/>
          <w:rtl/>
        </w:rPr>
        <w:t xml:space="preserve">. </w:t>
      </w:r>
    </w:p>
    <w:p w:rsidR="00665235" w:rsidRPr="00D10A02" w:rsidRDefault="00665235" w:rsidP="00665235">
      <w:pPr>
        <w:spacing w:before="200" w:line="276" w:lineRule="auto"/>
        <w:ind w:left="720"/>
        <w:jc w:val="right"/>
        <w:rPr>
          <w:sz w:val="20"/>
          <w:szCs w:val="20"/>
          <w:rtl/>
        </w:rPr>
      </w:pPr>
      <w:r>
        <w:rPr>
          <w:rFonts w:hint="cs"/>
          <w:sz w:val="20"/>
          <w:szCs w:val="20"/>
          <w:rtl/>
        </w:rPr>
        <w:t>[ספרא אמור פרק יז הל' יא]</w:t>
      </w:r>
    </w:p>
    <w:p w:rsidR="00665235" w:rsidRDefault="00665235" w:rsidP="00665235">
      <w:pPr>
        <w:spacing w:line="276" w:lineRule="auto"/>
        <w:ind w:firstLine="227"/>
        <w:rPr>
          <w:sz w:val="24"/>
          <w:szCs w:val="24"/>
          <w:rtl/>
        </w:rPr>
      </w:pPr>
      <w:r>
        <w:rPr>
          <w:rFonts w:hint="cs"/>
          <w:sz w:val="24"/>
          <w:szCs w:val="24"/>
          <w:rtl/>
        </w:rPr>
        <w:t>רבי אליעזר סובר ש"סוכות ממש היו", ואילו רבי עקיבא חולק וסובר ש"בסוכות ענני הכבוד היו"</w:t>
      </w:r>
      <w:r>
        <w:rPr>
          <w:rStyle w:val="ab"/>
          <w:sz w:val="24"/>
          <w:szCs w:val="24"/>
          <w:rtl/>
        </w:rPr>
        <w:footnoteReference w:id="8"/>
      </w:r>
      <w:r>
        <w:rPr>
          <w:rFonts w:hint="cs"/>
          <w:sz w:val="24"/>
          <w:szCs w:val="24"/>
          <w:rtl/>
        </w:rPr>
        <w:t>.</w:t>
      </w:r>
    </w:p>
    <w:p w:rsidR="00665235" w:rsidRDefault="00665235" w:rsidP="00665235">
      <w:pPr>
        <w:spacing w:line="276" w:lineRule="auto"/>
        <w:ind w:firstLine="227"/>
        <w:rPr>
          <w:sz w:val="24"/>
          <w:szCs w:val="24"/>
          <w:rtl/>
        </w:rPr>
      </w:pPr>
      <w:r>
        <w:rPr>
          <w:rFonts w:hint="cs"/>
          <w:sz w:val="24"/>
          <w:szCs w:val="24"/>
          <w:rtl/>
        </w:rPr>
        <w:t>הלבוש כותב בביאור שיטת רבי עקיבא:</w:t>
      </w:r>
    </w:p>
    <w:p w:rsidR="00665235" w:rsidRPr="00D10A02" w:rsidRDefault="00665235" w:rsidP="00665235">
      <w:pPr>
        <w:spacing w:line="276" w:lineRule="auto"/>
        <w:ind w:left="720"/>
        <w:rPr>
          <w:sz w:val="20"/>
          <w:szCs w:val="20"/>
          <w:rtl/>
        </w:rPr>
      </w:pPr>
      <w:r>
        <w:rPr>
          <w:sz w:val="24"/>
          <w:szCs w:val="24"/>
          <w:rtl/>
        </w:rPr>
        <w:t>והוקשה לרז"ל</w:t>
      </w:r>
      <w:r>
        <w:rPr>
          <w:rFonts w:hint="cs"/>
          <w:sz w:val="24"/>
          <w:szCs w:val="24"/>
          <w:rtl/>
        </w:rPr>
        <w:t xml:space="preserve">... </w:t>
      </w:r>
      <w:r w:rsidRPr="00D10A02">
        <w:rPr>
          <w:sz w:val="24"/>
          <w:szCs w:val="24"/>
          <w:rtl/>
        </w:rPr>
        <w:t>מאי רבותיה שהושיבם בסוכות, מאי נפקא מינה אם ישבו בסוכות או באהלים שהקפיד עליהם הכ</w:t>
      </w:r>
      <w:r>
        <w:rPr>
          <w:sz w:val="24"/>
          <w:szCs w:val="24"/>
          <w:rtl/>
        </w:rPr>
        <w:t>תוב כל כך לצוות מצות הסוכה לזכר</w:t>
      </w:r>
      <w:r>
        <w:rPr>
          <w:rFonts w:hint="cs"/>
          <w:sz w:val="24"/>
          <w:szCs w:val="24"/>
          <w:rtl/>
        </w:rPr>
        <w:t>.</w:t>
      </w:r>
      <w:r w:rsidRPr="00D10A02">
        <w:rPr>
          <w:sz w:val="24"/>
          <w:szCs w:val="24"/>
          <w:rtl/>
        </w:rPr>
        <w:t xml:space="preserve"> ותירצו</w:t>
      </w:r>
      <w:r>
        <w:rPr>
          <w:rFonts w:hint="cs"/>
          <w:sz w:val="24"/>
          <w:szCs w:val="24"/>
          <w:rtl/>
        </w:rPr>
        <w:t>,</w:t>
      </w:r>
      <w:r w:rsidRPr="00D10A02">
        <w:rPr>
          <w:sz w:val="24"/>
          <w:szCs w:val="24"/>
          <w:rtl/>
        </w:rPr>
        <w:t xml:space="preserve"> שלא סוכות ממש רצה הכתוב, אלא דבר נסיי היה שהשגיח עליהם ביציאת מצרים ועשה להם דבר נס, ולכך צ</w:t>
      </w:r>
      <w:r>
        <w:rPr>
          <w:rFonts w:hint="cs"/>
          <w:sz w:val="24"/>
          <w:szCs w:val="24"/>
          <w:rtl/>
        </w:rPr>
        <w:t>יו</w:t>
      </w:r>
      <w:r w:rsidRPr="00D10A02">
        <w:rPr>
          <w:sz w:val="24"/>
          <w:szCs w:val="24"/>
          <w:rtl/>
        </w:rPr>
        <w:t>וה במצות סוכה לזכ</w:t>
      </w:r>
      <w:r>
        <w:rPr>
          <w:sz w:val="24"/>
          <w:szCs w:val="24"/>
          <w:rtl/>
        </w:rPr>
        <w:t>ור הנס. ומהו הנס שנקרא בשם סוכה</w:t>
      </w:r>
      <w:r>
        <w:rPr>
          <w:rFonts w:hint="cs"/>
          <w:sz w:val="24"/>
          <w:szCs w:val="24"/>
          <w:rtl/>
        </w:rPr>
        <w:t>?</w:t>
      </w:r>
      <w:r w:rsidRPr="00D10A02">
        <w:rPr>
          <w:sz w:val="24"/>
          <w:szCs w:val="24"/>
          <w:rtl/>
        </w:rPr>
        <w:t xml:space="preserve"> והם ענני כבוד שהקיפן בהן במדבר לבל יכה אותם שרב ושמש ושיגנו עליהם מן האורבים, לכך צ</w:t>
      </w:r>
      <w:r>
        <w:rPr>
          <w:rFonts w:hint="cs"/>
          <w:sz w:val="24"/>
          <w:szCs w:val="24"/>
          <w:rtl/>
        </w:rPr>
        <w:t>יו</w:t>
      </w:r>
      <w:r w:rsidRPr="00D10A02">
        <w:rPr>
          <w:sz w:val="24"/>
          <w:szCs w:val="24"/>
          <w:rtl/>
        </w:rPr>
        <w:t>ונו לעשות סוכות ולישב בהן שבעת ימים, שהם כוללים כל ימי השבוע, ורומזים כל הזמנים לזכור נוראותיו ונפלאותיו בכל הזמנים.</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[לבוש או"ח סי' תרכה סעי' א]</w:t>
      </w:r>
    </w:p>
    <w:p w:rsidR="00665235" w:rsidRDefault="00665235" w:rsidP="00665235">
      <w:pPr>
        <w:spacing w:line="276" w:lineRule="auto"/>
        <w:ind w:firstLine="227"/>
        <w:rPr>
          <w:sz w:val="24"/>
          <w:szCs w:val="24"/>
          <w:rtl/>
        </w:rPr>
      </w:pPr>
      <w:r>
        <w:rPr>
          <w:rFonts w:hint="cs"/>
          <w:sz w:val="24"/>
          <w:szCs w:val="24"/>
          <w:rtl/>
        </w:rPr>
        <w:lastRenderedPageBreak/>
        <w:t>לפי דבריו, מקורה של שיטת רבי עקיבא הוא בתמיהה דלעיל, מדוע התורה מצווה לעשות זכר לסוכות שבמדבר. כדי ליישב קושי זה, רבי עקיבא מפרש שהסוכות הן 'ענני הכבוד' שליוו את ישראל במדבר, וכך מצות סוכה באה כדי שנזכור לדורות את נפלאותיו ונוראותיו של הקב"ה</w:t>
      </w:r>
      <w:r>
        <w:rPr>
          <w:rStyle w:val="ab"/>
          <w:sz w:val="24"/>
          <w:szCs w:val="24"/>
          <w:rtl/>
        </w:rPr>
        <w:footnoteReference w:id="9"/>
      </w:r>
      <w:r>
        <w:rPr>
          <w:rFonts w:hint="cs"/>
          <w:sz w:val="24"/>
          <w:szCs w:val="24"/>
          <w:rtl/>
        </w:rPr>
        <w:t>.</w:t>
      </w:r>
    </w:p>
    <w:p w:rsidR="00665235" w:rsidRDefault="00665235" w:rsidP="00665235">
      <w:pPr>
        <w:spacing w:line="276" w:lineRule="auto"/>
        <w:ind w:firstLine="227"/>
        <w:rPr>
          <w:sz w:val="24"/>
          <w:szCs w:val="24"/>
          <w:rtl/>
        </w:rPr>
      </w:pPr>
      <w:r>
        <w:rPr>
          <w:rFonts w:hint="cs"/>
          <w:sz w:val="24"/>
          <w:szCs w:val="24"/>
          <w:rtl/>
        </w:rPr>
        <w:t xml:space="preserve">על פי דבריו, אין הבדל עקרוני בין שתי השיטות. לפי שתיהן מצות סוכה באה להזכיר את חסדי ה', השגחתו ואהבתו את ישראל, והמחלוקת היא רק האם הזיכרון הוא של השמירה הטבעית המתבטאת ב"סוכות ממש", או של השמירה הניסית שבענני הכבוד. אמנם, ניתן להבין את מחלוקת התנאים באופן עקרוני יותר: לפי רבי אליעזר ש"סוכות ממש", סוכות הוא אכן </w:t>
      </w:r>
      <w:r w:rsidRPr="00E12A3C">
        <w:rPr>
          <w:rFonts w:hint="cs"/>
          <w:b/>
          <w:bCs/>
          <w:sz w:val="24"/>
          <w:szCs w:val="24"/>
          <w:rtl/>
        </w:rPr>
        <w:t>חג ההשגחה</w:t>
      </w:r>
      <w:r>
        <w:rPr>
          <w:rFonts w:hint="cs"/>
          <w:sz w:val="24"/>
          <w:szCs w:val="24"/>
          <w:rtl/>
        </w:rPr>
        <w:t xml:space="preserve">. אולם, לפי רבי עקיבא ש"ענני הכבוד היו", סוכות אינו רק חג ההשגחה, אלא </w:t>
      </w:r>
      <w:r>
        <w:rPr>
          <w:rFonts w:hint="cs"/>
          <w:b/>
          <w:bCs/>
          <w:sz w:val="24"/>
          <w:szCs w:val="24"/>
          <w:rtl/>
        </w:rPr>
        <w:t xml:space="preserve">חג השראת השכינה </w:t>
      </w:r>
      <w:r>
        <w:rPr>
          <w:sz w:val="24"/>
          <w:szCs w:val="24"/>
          <w:rtl/>
        </w:rPr>
        <w:t>–</w:t>
      </w:r>
      <w:r>
        <w:rPr>
          <w:rFonts w:hint="cs"/>
          <w:sz w:val="24"/>
          <w:szCs w:val="24"/>
          <w:rtl/>
        </w:rPr>
        <w:t xml:space="preserve"> חג בו מציינים את השכינה השורה בישראל, שהייתה נוכחת במדבר באופן גלוי בענני הכבוד שהקיפו את מחנה ישראל. </w:t>
      </w:r>
    </w:p>
    <w:p w:rsidR="00665235" w:rsidRDefault="00665235" w:rsidP="00665235">
      <w:pPr>
        <w:spacing w:line="276" w:lineRule="auto"/>
        <w:ind w:firstLine="227"/>
        <w:rPr>
          <w:sz w:val="24"/>
          <w:szCs w:val="24"/>
          <w:rtl/>
        </w:rPr>
      </w:pPr>
      <w:r>
        <w:rPr>
          <w:rFonts w:hint="cs"/>
          <w:sz w:val="24"/>
          <w:szCs w:val="24"/>
          <w:rtl/>
        </w:rPr>
        <w:t>הבנה זו עולה מדברי הגר"א בפירושו לשיר השירים:</w:t>
      </w:r>
    </w:p>
    <w:p w:rsidR="00665235" w:rsidRDefault="00665235" w:rsidP="00665235">
      <w:pPr>
        <w:spacing w:line="276" w:lineRule="auto"/>
        <w:ind w:left="720"/>
        <w:rPr>
          <w:sz w:val="24"/>
          <w:szCs w:val="24"/>
          <w:rtl/>
        </w:rPr>
      </w:pPr>
      <w:r>
        <w:rPr>
          <w:rFonts w:hint="cs"/>
          <w:sz w:val="24"/>
          <w:szCs w:val="24"/>
          <w:rtl/>
        </w:rPr>
        <w:t xml:space="preserve">סוכות שהוא זכר להיקף ענני כבוד שהיה תלוי בבניין המשכן כידוע. ובזה יתורץ מה שהקשו, למה אנחנו עושים סוכות בתשרי, כיון שהוא נגד היקף ענני כבוד היה ראוי לעשות בניסן, כי בניסן היה תחילת היקף עננים. אבל נראה לפי שכשעשו את העגל נסתלקו העננים, ואז לא חזרו עד שהתחילו לעשות משכן, ומשה ירד ביום הכיפורים ובמחרת יום הכיפורים 'ויקהל משה' וציוה על מלאכת המשכן, וזה היה בי"א תשרי, וכתיב 'והם הביאו עוד נדבה בבוקר בבקר', הרי י"ג תשרי, ובי"ד תשרי נטלו כל חכם לב ממשה את הזהב במנין ומשקל, </w:t>
      </w:r>
      <w:r w:rsidRPr="00A459B4">
        <w:rPr>
          <w:rFonts w:hint="cs"/>
          <w:b/>
          <w:bCs/>
          <w:sz w:val="24"/>
          <w:szCs w:val="24"/>
          <w:rtl/>
        </w:rPr>
        <w:t>ובט"ו התחילו לעשות, ואז חזרו ענני הכבוד. ולכן אנו עושין סוכות בט"ו בתשרי</w:t>
      </w:r>
      <w:r>
        <w:rPr>
          <w:rFonts w:hint="cs"/>
          <w:sz w:val="24"/>
          <w:szCs w:val="24"/>
          <w:rtl/>
        </w:rPr>
        <w:t xml:space="preserve">. </w:t>
      </w:r>
    </w:p>
    <w:p w:rsidR="00665235" w:rsidRDefault="00665235" w:rsidP="00665235">
      <w:pPr>
        <w:spacing w:line="276" w:lineRule="auto"/>
        <w:ind w:left="720"/>
        <w:jc w:val="right"/>
        <w:rPr>
          <w:sz w:val="20"/>
          <w:szCs w:val="20"/>
          <w:rtl/>
        </w:rPr>
      </w:pPr>
      <w:r>
        <w:rPr>
          <w:rFonts w:hint="cs"/>
          <w:sz w:val="20"/>
          <w:szCs w:val="20"/>
          <w:rtl/>
        </w:rPr>
        <w:t>[פירוש הגר"א לשיר השירים א, ד]</w:t>
      </w:r>
    </w:p>
    <w:p w:rsidR="00665235" w:rsidRDefault="00665235" w:rsidP="00665235">
      <w:pPr>
        <w:spacing w:line="276" w:lineRule="auto"/>
        <w:ind w:firstLine="227"/>
        <w:rPr>
          <w:sz w:val="24"/>
          <w:szCs w:val="24"/>
          <w:rtl/>
        </w:rPr>
      </w:pPr>
      <w:r>
        <w:rPr>
          <w:rFonts w:hint="cs"/>
          <w:sz w:val="24"/>
          <w:szCs w:val="24"/>
          <w:rtl/>
        </w:rPr>
        <w:t>לפי דבריו, חג הסוכות מבטא את השראת השכינה בישראל, גם לאחר החטא, שהתבטאה בחזרת ענני הכבוד בט"ו בתשרי לאחר חטא העגל. ואם כן, קיים קשר הדוק בין חג סוכות ליום הכיפורים: יום הכיפורים הוא יום מחילת העוונות, וסוכות הוא זמן חידוש השראת השכינה שלאחר החטא</w:t>
      </w:r>
      <w:r>
        <w:rPr>
          <w:rStyle w:val="ab"/>
          <w:sz w:val="24"/>
          <w:szCs w:val="24"/>
          <w:rtl/>
        </w:rPr>
        <w:footnoteReference w:id="10"/>
      </w:r>
      <w:r>
        <w:rPr>
          <w:rFonts w:hint="cs"/>
          <w:sz w:val="24"/>
          <w:szCs w:val="24"/>
          <w:rtl/>
        </w:rPr>
        <w:t>.</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t>הרב לייב מינצברג, בספרו 'בן מלך', מבאר על פי הגדרה זו את הקדושה הקיימת בסוכה:</w:t>
      </w:r>
    </w:p>
    <w:p w:rsidR="00665235" w:rsidRDefault="00665235" w:rsidP="00665235">
      <w:pPr>
        <w:spacing w:line="276" w:lineRule="auto"/>
        <w:ind w:left="720"/>
        <w:rPr>
          <w:sz w:val="24"/>
          <w:szCs w:val="24"/>
          <w:rtl/>
        </w:rPr>
      </w:pPr>
      <w:r w:rsidRPr="0086057B">
        <w:rPr>
          <w:sz w:val="24"/>
          <w:szCs w:val="24"/>
          <w:rtl/>
        </w:rPr>
        <w:t>דאמר רב ששת משום רבי עקיבא</w:t>
      </w:r>
      <w:r>
        <w:rPr>
          <w:rFonts w:hint="cs"/>
          <w:sz w:val="24"/>
          <w:szCs w:val="24"/>
          <w:rtl/>
        </w:rPr>
        <w:t>:</w:t>
      </w:r>
      <w:r w:rsidRPr="0086057B">
        <w:rPr>
          <w:sz w:val="24"/>
          <w:szCs w:val="24"/>
          <w:rtl/>
        </w:rPr>
        <w:t xml:space="preserve"> מנין לעצי סוכה שאסורין כל שבעה</w:t>
      </w:r>
      <w:r>
        <w:rPr>
          <w:rFonts w:hint="cs"/>
          <w:sz w:val="24"/>
          <w:szCs w:val="24"/>
          <w:rtl/>
        </w:rPr>
        <w:t>?</w:t>
      </w:r>
      <w:r w:rsidRPr="0086057B">
        <w:rPr>
          <w:sz w:val="24"/>
          <w:szCs w:val="24"/>
          <w:rtl/>
        </w:rPr>
        <w:t xml:space="preserve"> תלמוד לומר </w:t>
      </w:r>
      <w:r>
        <w:rPr>
          <w:rFonts w:hint="cs"/>
          <w:sz w:val="24"/>
          <w:szCs w:val="24"/>
          <w:rtl/>
        </w:rPr>
        <w:t>'</w:t>
      </w:r>
      <w:r w:rsidRPr="0086057B">
        <w:rPr>
          <w:sz w:val="24"/>
          <w:szCs w:val="24"/>
          <w:rtl/>
        </w:rPr>
        <w:t>חג הסכות שבעת ימים לה'</w:t>
      </w:r>
      <w:r>
        <w:rPr>
          <w:rFonts w:hint="cs"/>
          <w:sz w:val="24"/>
          <w:szCs w:val="24"/>
          <w:rtl/>
        </w:rPr>
        <w:t>'.</w:t>
      </w:r>
      <w:r w:rsidRPr="0086057B">
        <w:rPr>
          <w:sz w:val="24"/>
          <w:szCs w:val="24"/>
          <w:rtl/>
        </w:rPr>
        <w:t xml:space="preserve"> ותניא</w:t>
      </w:r>
      <w:r>
        <w:rPr>
          <w:rFonts w:hint="cs"/>
          <w:sz w:val="24"/>
          <w:szCs w:val="24"/>
          <w:rtl/>
        </w:rPr>
        <w:t>,</w:t>
      </w:r>
      <w:r w:rsidRPr="0086057B">
        <w:rPr>
          <w:sz w:val="24"/>
          <w:szCs w:val="24"/>
          <w:rtl/>
        </w:rPr>
        <w:t xml:space="preserve"> רבי יהודה בן בתירה אומר</w:t>
      </w:r>
      <w:r>
        <w:rPr>
          <w:rFonts w:hint="cs"/>
          <w:sz w:val="24"/>
          <w:szCs w:val="24"/>
          <w:rtl/>
        </w:rPr>
        <w:t>:</w:t>
      </w:r>
      <w:r w:rsidRPr="0086057B">
        <w:rPr>
          <w:sz w:val="24"/>
          <w:szCs w:val="24"/>
          <w:rtl/>
        </w:rPr>
        <w:t xml:space="preserve"> כשם שחל שם שמים על החגיגה כך חל שם שמים על הסוכה</w:t>
      </w:r>
      <w:r>
        <w:rPr>
          <w:rFonts w:hint="cs"/>
          <w:sz w:val="24"/>
          <w:szCs w:val="24"/>
          <w:rtl/>
        </w:rPr>
        <w:t>,</w:t>
      </w:r>
      <w:r w:rsidRPr="0086057B">
        <w:rPr>
          <w:sz w:val="24"/>
          <w:szCs w:val="24"/>
          <w:rtl/>
        </w:rPr>
        <w:t xml:space="preserve"> שנאמר </w:t>
      </w:r>
      <w:r>
        <w:rPr>
          <w:rFonts w:hint="cs"/>
          <w:sz w:val="24"/>
          <w:szCs w:val="24"/>
          <w:rtl/>
        </w:rPr>
        <w:t>'</w:t>
      </w:r>
      <w:r w:rsidRPr="0086057B">
        <w:rPr>
          <w:sz w:val="24"/>
          <w:szCs w:val="24"/>
          <w:rtl/>
        </w:rPr>
        <w:t>חג הסכות שבעת ימים לה'</w:t>
      </w:r>
      <w:r>
        <w:rPr>
          <w:rFonts w:hint="cs"/>
          <w:sz w:val="24"/>
          <w:szCs w:val="24"/>
          <w:rtl/>
        </w:rPr>
        <w:t xml:space="preserve">' </w:t>
      </w:r>
      <w:r>
        <w:rPr>
          <w:sz w:val="24"/>
          <w:szCs w:val="24"/>
          <w:rtl/>
        </w:rPr>
        <w:t>–</w:t>
      </w:r>
      <w:r w:rsidRPr="0086057B">
        <w:rPr>
          <w:sz w:val="24"/>
          <w:szCs w:val="24"/>
          <w:rtl/>
        </w:rPr>
        <w:t xml:space="preserve"> מה חג לה' אף סוכה 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ט.]</w:t>
      </w:r>
    </w:p>
    <w:p w:rsidR="00665235" w:rsidRDefault="00665235" w:rsidP="00665235">
      <w:pPr>
        <w:spacing w:line="276" w:lineRule="auto"/>
        <w:ind w:firstLine="227"/>
        <w:rPr>
          <w:sz w:val="24"/>
          <w:szCs w:val="24"/>
          <w:rtl/>
        </w:rPr>
      </w:pPr>
      <w:r>
        <w:rPr>
          <w:rFonts w:hint="cs"/>
          <w:sz w:val="24"/>
          <w:szCs w:val="24"/>
          <w:rtl/>
        </w:rPr>
        <w:t xml:space="preserve">רבי עקיבא לומד שעצי סוכה אסורים בהנאה כל שבעה, ומקור הדין בכתוב "חג הסכות שבעת ימים </w:t>
      </w:r>
      <w:r>
        <w:rPr>
          <w:rFonts w:hint="cs"/>
          <w:b/>
          <w:bCs/>
          <w:sz w:val="24"/>
          <w:szCs w:val="24"/>
          <w:rtl/>
        </w:rPr>
        <w:t>לה'</w:t>
      </w:r>
      <w:r>
        <w:rPr>
          <w:rFonts w:hint="cs"/>
          <w:sz w:val="24"/>
          <w:szCs w:val="24"/>
          <w:rtl/>
        </w:rPr>
        <w:t xml:space="preserve">" </w:t>
      </w:r>
      <w:r>
        <w:rPr>
          <w:sz w:val="24"/>
          <w:szCs w:val="24"/>
          <w:rtl/>
        </w:rPr>
        <w:t>–</w:t>
      </w:r>
      <w:r>
        <w:rPr>
          <w:rFonts w:hint="cs"/>
          <w:sz w:val="24"/>
          <w:szCs w:val="24"/>
          <w:rtl/>
        </w:rPr>
        <w:t xml:space="preserve"> "כשם שחל שם שמים על החגיגה, כך חל שם שמים על הסוכה".</w:t>
      </w:r>
    </w:p>
    <w:p w:rsidR="00665235" w:rsidRDefault="00665235" w:rsidP="00665235">
      <w:pPr>
        <w:spacing w:line="276" w:lineRule="auto"/>
        <w:ind w:firstLine="227"/>
        <w:rPr>
          <w:sz w:val="24"/>
          <w:szCs w:val="24"/>
          <w:rtl/>
        </w:rPr>
      </w:pPr>
      <w:r>
        <w:rPr>
          <w:rFonts w:hint="cs"/>
          <w:sz w:val="24"/>
          <w:szCs w:val="24"/>
          <w:rtl/>
        </w:rPr>
        <w:t>הרב מינצברג כותב כי דין זה נובע מכך שהסוכה היא זכר לענני הכבוד</w:t>
      </w:r>
      <w:r>
        <w:rPr>
          <w:rStyle w:val="ab"/>
          <w:sz w:val="24"/>
          <w:szCs w:val="24"/>
          <w:rtl/>
        </w:rPr>
        <w:footnoteReference w:id="11"/>
      </w:r>
      <w:r>
        <w:rPr>
          <w:rFonts w:hint="cs"/>
          <w:sz w:val="24"/>
          <w:szCs w:val="24"/>
          <w:rtl/>
        </w:rPr>
        <w:t>:</w:t>
      </w:r>
    </w:p>
    <w:p w:rsidR="00665235" w:rsidRDefault="00665235" w:rsidP="00665235">
      <w:pPr>
        <w:spacing w:line="276" w:lineRule="auto"/>
        <w:ind w:left="720"/>
        <w:rPr>
          <w:sz w:val="24"/>
          <w:szCs w:val="24"/>
          <w:rtl/>
        </w:rPr>
      </w:pPr>
      <w:r>
        <w:rPr>
          <w:rFonts w:hint="cs"/>
          <w:sz w:val="24"/>
          <w:szCs w:val="24"/>
          <w:rtl/>
        </w:rPr>
        <w:t xml:space="preserve">ומטעם זה יבואר הא דחל דין קדושה על הסוכה... והוא ענין נפלא שלא נמצא כן בשום מצוה. בשום מצוה לא חל דין קדושה על המצוה. ולא מצאנו בחפצא דמצוה, אלא דין כבוד שלא יהיו בזויות עליו... אלא הביאור בזה, משום שחלות קדושה זו, היא עצמה ענין המצוה </w:t>
      </w:r>
      <w:r>
        <w:rPr>
          <w:rFonts w:hint="cs"/>
          <w:sz w:val="24"/>
          <w:szCs w:val="24"/>
          <w:rtl/>
        </w:rPr>
        <w:lastRenderedPageBreak/>
        <w:t xml:space="preserve">בסוכה. כלומר. שכל מצוות הסוכה באה לסמל את מקום ובית ה'. כשם שענני הכבוד היו מחיצה של שמימיות, של כבוד ה'. ובזה ראו את השראת השכינה בתוכם, כמלך היושב בתוך עמו ומביאם אל מקומו. כך הסוכה באה לזכר ולציון מצב זה, חל עליה שם שמים, ונצטווינו לשבת במחיצת קודש זו... ודווקא באופן זה שחל שם שמים עליו מעין הקדש, כך היא המצווה לדור בה. לדור בדירה ששם שמים חל עליה. דווקא באופן זה מתבטא הענין של 'בסוכות הושבתי את בני ישראל', ענני כבודו של ה'. לא רק שנתן להם מחסה והגנה וסיפק כל צרכיהם, אלא שנטלם אצלו, הסתירם בסתר כנפיו וחסו תחת ענניו. </w:t>
      </w:r>
    </w:p>
    <w:p w:rsidR="00665235" w:rsidRPr="002A2507" w:rsidRDefault="00665235" w:rsidP="00665235">
      <w:pPr>
        <w:spacing w:line="276" w:lineRule="auto"/>
        <w:ind w:left="720"/>
        <w:jc w:val="right"/>
        <w:rPr>
          <w:sz w:val="20"/>
          <w:szCs w:val="20"/>
          <w:rtl/>
        </w:rPr>
      </w:pPr>
      <w:r>
        <w:rPr>
          <w:rFonts w:hint="cs"/>
          <w:sz w:val="20"/>
          <w:szCs w:val="20"/>
          <w:rtl/>
        </w:rPr>
        <w:t>[בן מלך - חג הסוכות, עמ' כ-כא]</w:t>
      </w:r>
    </w:p>
    <w:p w:rsidR="00665235" w:rsidRDefault="00665235" w:rsidP="00665235">
      <w:pPr>
        <w:spacing w:line="276" w:lineRule="auto"/>
        <w:ind w:firstLine="227"/>
        <w:rPr>
          <w:sz w:val="24"/>
          <w:szCs w:val="24"/>
          <w:rtl/>
        </w:rPr>
      </w:pPr>
      <w:r>
        <w:rPr>
          <w:rFonts w:hint="cs"/>
          <w:sz w:val="24"/>
          <w:szCs w:val="24"/>
          <w:rtl/>
        </w:rPr>
        <w:t xml:space="preserve">הרב מינצברג טוען, כי הסוכה היא מעין 'ענני הכבוד' </w:t>
      </w:r>
      <w:r>
        <w:rPr>
          <w:sz w:val="24"/>
          <w:szCs w:val="24"/>
          <w:rtl/>
        </w:rPr>
        <w:t>–</w:t>
      </w:r>
      <w:r>
        <w:rPr>
          <w:rFonts w:hint="cs"/>
          <w:sz w:val="24"/>
          <w:szCs w:val="24"/>
          <w:rtl/>
        </w:rPr>
        <w:t xml:space="preserve"> דירה ששם שמים חל עליה. כך, המצוה היא לשבת בשבעת ימי החג 'תחת כנפי השכינה' </w:t>
      </w:r>
      <w:r>
        <w:rPr>
          <w:sz w:val="24"/>
          <w:szCs w:val="24"/>
          <w:rtl/>
        </w:rPr>
        <w:t>–</w:t>
      </w:r>
      <w:r>
        <w:rPr>
          <w:rFonts w:hint="cs"/>
          <w:sz w:val="24"/>
          <w:szCs w:val="24"/>
          <w:rtl/>
        </w:rPr>
        <w:t xml:space="preserve"> בסוכה</w:t>
      </w:r>
      <w:r>
        <w:rPr>
          <w:rStyle w:val="ab"/>
          <w:sz w:val="24"/>
          <w:szCs w:val="24"/>
          <w:rtl/>
        </w:rPr>
        <w:footnoteReference w:id="12"/>
      </w:r>
      <w:r>
        <w:rPr>
          <w:rFonts w:hint="cs"/>
          <w:sz w:val="24"/>
          <w:szCs w:val="24"/>
          <w:rtl/>
        </w:rPr>
        <w:t>.</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t>דברים אלו מבוססים על שתי הנחות:</w:t>
      </w:r>
    </w:p>
    <w:p w:rsidR="00665235" w:rsidRDefault="00665235" w:rsidP="00665235">
      <w:pPr>
        <w:pStyle w:val="ac"/>
        <w:numPr>
          <w:ilvl w:val="0"/>
          <w:numId w:val="1"/>
        </w:numPr>
        <w:spacing w:line="276" w:lineRule="auto"/>
        <w:rPr>
          <w:sz w:val="24"/>
          <w:szCs w:val="24"/>
        </w:rPr>
      </w:pPr>
      <w:r>
        <w:rPr>
          <w:rFonts w:hint="cs"/>
          <w:sz w:val="24"/>
          <w:szCs w:val="24"/>
          <w:rtl/>
        </w:rPr>
        <w:t>הקדושה שחלה על הסוכה היא קדושה ממשית, הנובעת מכך שהסוכה היא מעין 'ענני הכבוד'.</w:t>
      </w:r>
    </w:p>
    <w:p w:rsidR="00665235" w:rsidRDefault="00665235" w:rsidP="00665235">
      <w:pPr>
        <w:pStyle w:val="ac"/>
        <w:numPr>
          <w:ilvl w:val="0"/>
          <w:numId w:val="1"/>
        </w:numPr>
        <w:spacing w:line="276" w:lineRule="auto"/>
        <w:rPr>
          <w:sz w:val="24"/>
          <w:szCs w:val="24"/>
        </w:rPr>
      </w:pPr>
      <w:r>
        <w:rPr>
          <w:rFonts w:hint="cs"/>
          <w:sz w:val="24"/>
          <w:szCs w:val="24"/>
          <w:rtl/>
        </w:rPr>
        <w:t>קדושת הסוכה אינה מחילה איסורי הנאה בלבד, אלא היא מהווה גדר במצות סוכה: המצוה היא לשבת בסוכה שיש בה קדושה. ולפי זה, היושב בסוכה שלא התקדשה לא יצא ידי חובתו.</w:t>
      </w:r>
    </w:p>
    <w:p w:rsidR="00665235" w:rsidRDefault="00665235" w:rsidP="00665235">
      <w:pPr>
        <w:spacing w:line="276" w:lineRule="auto"/>
        <w:ind w:left="227"/>
        <w:rPr>
          <w:sz w:val="24"/>
          <w:szCs w:val="24"/>
          <w:rtl/>
        </w:rPr>
      </w:pPr>
      <w:r>
        <w:rPr>
          <w:rFonts w:hint="cs"/>
          <w:sz w:val="24"/>
          <w:szCs w:val="24"/>
          <w:rtl/>
        </w:rPr>
        <w:t>שתי הנחות אלו אינן מוסכמות.</w:t>
      </w:r>
    </w:p>
    <w:p w:rsidR="00665235" w:rsidRDefault="00665235" w:rsidP="00665235">
      <w:pPr>
        <w:spacing w:line="276" w:lineRule="auto"/>
        <w:ind w:firstLine="227"/>
        <w:rPr>
          <w:sz w:val="24"/>
          <w:szCs w:val="24"/>
          <w:rtl/>
        </w:rPr>
      </w:pPr>
      <w:r>
        <w:rPr>
          <w:rFonts w:hint="cs"/>
          <w:sz w:val="24"/>
          <w:szCs w:val="24"/>
          <w:rtl/>
        </w:rPr>
        <w:t xml:space="preserve">ההנחה הראשונה תלויה במחלוקת הראשונים ביחס בין קדושת הסוכה לבין דין 'הוקצה למצוותו'. </w:t>
      </w:r>
    </w:p>
    <w:p w:rsidR="00665235" w:rsidRDefault="00665235" w:rsidP="00665235">
      <w:pPr>
        <w:spacing w:line="276" w:lineRule="auto"/>
        <w:ind w:firstLine="227"/>
        <w:rPr>
          <w:sz w:val="24"/>
          <w:szCs w:val="24"/>
          <w:rtl/>
        </w:rPr>
      </w:pPr>
      <w:r>
        <w:rPr>
          <w:rFonts w:hint="cs"/>
          <w:sz w:val="24"/>
          <w:szCs w:val="24"/>
          <w:rtl/>
        </w:rPr>
        <w:t>תוספות מקשים על סתירה הקיימת בעניין זה, האם האיסור הוא מדאורייתא משום ש"חל שם שמים על הסוכה" או מדרבנן משום שהוקצה למצוותו:</w:t>
      </w:r>
    </w:p>
    <w:p w:rsidR="00665235" w:rsidRDefault="00665235" w:rsidP="00665235">
      <w:pPr>
        <w:spacing w:line="276" w:lineRule="auto"/>
        <w:ind w:left="720"/>
        <w:rPr>
          <w:sz w:val="24"/>
          <w:szCs w:val="24"/>
          <w:rtl/>
        </w:rPr>
      </w:pPr>
      <w:r w:rsidRPr="00144783">
        <w:rPr>
          <w:sz w:val="24"/>
          <w:szCs w:val="24"/>
          <w:rtl/>
        </w:rPr>
        <w:t>מ</w:t>
      </w:r>
      <w:r>
        <w:rPr>
          <w:sz w:val="24"/>
          <w:szCs w:val="24"/>
          <w:rtl/>
        </w:rPr>
        <w:t>נין לעצי סוכה שאסורים כל שבעה –</w:t>
      </w:r>
      <w:r>
        <w:rPr>
          <w:rFonts w:hint="cs"/>
          <w:sz w:val="24"/>
          <w:szCs w:val="24"/>
          <w:rtl/>
        </w:rPr>
        <w:t xml:space="preserve"> </w:t>
      </w:r>
      <w:r w:rsidRPr="00144783">
        <w:rPr>
          <w:sz w:val="24"/>
          <w:szCs w:val="24"/>
          <w:rtl/>
        </w:rPr>
        <w:t>משמע דאסירי מדאורייתא ודרשה גמורה היא</w:t>
      </w:r>
      <w:r>
        <w:rPr>
          <w:rFonts w:hint="cs"/>
          <w:sz w:val="24"/>
          <w:szCs w:val="24"/>
          <w:rtl/>
        </w:rPr>
        <w:t>,</w:t>
      </w:r>
      <w:r w:rsidRPr="00144783">
        <w:rPr>
          <w:sz w:val="24"/>
          <w:szCs w:val="24"/>
          <w:rtl/>
        </w:rPr>
        <w:t xml:space="preserve"> מדפריך </w:t>
      </w:r>
      <w:r>
        <w:rPr>
          <w:rFonts w:hint="cs"/>
          <w:sz w:val="24"/>
          <w:szCs w:val="24"/>
          <w:rtl/>
        </w:rPr>
        <w:t>'</w:t>
      </w:r>
      <w:r w:rsidRPr="00144783">
        <w:rPr>
          <w:sz w:val="24"/>
          <w:szCs w:val="24"/>
          <w:rtl/>
        </w:rPr>
        <w:t>והא קרא להכי הוא דאתא</w:t>
      </w:r>
      <w:r>
        <w:rPr>
          <w:rFonts w:hint="cs"/>
          <w:sz w:val="24"/>
          <w:szCs w:val="24"/>
          <w:rtl/>
        </w:rPr>
        <w:t>',</w:t>
      </w:r>
      <w:r w:rsidRPr="00144783">
        <w:rPr>
          <w:sz w:val="24"/>
          <w:szCs w:val="24"/>
          <w:rtl/>
        </w:rPr>
        <w:t xml:space="preserve"> ותימה</w:t>
      </w:r>
      <w:r>
        <w:rPr>
          <w:rFonts w:hint="cs"/>
          <w:sz w:val="24"/>
          <w:szCs w:val="24"/>
          <w:rtl/>
        </w:rPr>
        <w:t>,</w:t>
      </w:r>
      <w:r>
        <w:rPr>
          <w:sz w:val="24"/>
          <w:szCs w:val="24"/>
          <w:rtl/>
        </w:rPr>
        <w:t xml:space="preserve"> דבפרק כירה </w:t>
      </w:r>
      <w:r w:rsidRPr="00144783">
        <w:rPr>
          <w:sz w:val="24"/>
          <w:szCs w:val="24"/>
          <w:rtl/>
        </w:rPr>
        <w:t>משמע שהוא מדרבנן</w:t>
      </w:r>
      <w:r>
        <w:rPr>
          <w:rFonts w:hint="cs"/>
          <w:sz w:val="24"/>
          <w:szCs w:val="24"/>
          <w:rtl/>
        </w:rPr>
        <w:t>,</w:t>
      </w:r>
      <w:r w:rsidRPr="00144783">
        <w:rPr>
          <w:sz w:val="24"/>
          <w:szCs w:val="24"/>
          <w:rtl/>
        </w:rPr>
        <w:t xml:space="preserve"> דמייתי התם ראיה דרבי שמעון אית ליה גבי נר מתוך שהוקצה למצותו הוקצה לאיסורו מהא דתניא דאין נוטלין עצים מן הסוכ</w:t>
      </w:r>
      <w:r>
        <w:rPr>
          <w:sz w:val="24"/>
          <w:szCs w:val="24"/>
          <w:rtl/>
        </w:rPr>
        <w:t>ה בי</w:t>
      </w:r>
      <w:r>
        <w:rPr>
          <w:rFonts w:hint="cs"/>
          <w:sz w:val="24"/>
          <w:szCs w:val="24"/>
          <w:rtl/>
        </w:rPr>
        <w:t>ום טוב</w:t>
      </w:r>
      <w:r>
        <w:rPr>
          <w:sz w:val="24"/>
          <w:szCs w:val="24"/>
          <w:rtl/>
        </w:rPr>
        <w:t xml:space="preserve"> ור</w:t>
      </w:r>
      <w:r>
        <w:rPr>
          <w:rFonts w:hint="cs"/>
          <w:sz w:val="24"/>
          <w:szCs w:val="24"/>
          <w:rtl/>
        </w:rPr>
        <w:t>בי</w:t>
      </w:r>
      <w:r w:rsidRPr="00144783">
        <w:rPr>
          <w:sz w:val="24"/>
          <w:szCs w:val="24"/>
          <w:rtl/>
        </w:rPr>
        <w:t xml:space="preserve"> שמעון מתיר</w:t>
      </w:r>
      <w:r>
        <w:rPr>
          <w:rFonts w:hint="cs"/>
          <w:sz w:val="24"/>
          <w:szCs w:val="24"/>
          <w:rtl/>
        </w:rPr>
        <w:t>,</w:t>
      </w:r>
      <w:r w:rsidRPr="00144783">
        <w:rPr>
          <w:sz w:val="24"/>
          <w:szCs w:val="24"/>
          <w:rtl/>
        </w:rPr>
        <w:t xml:space="preserve"> ושוין בסוכת החג בחג שהיא אסורה</w:t>
      </w:r>
      <w:r>
        <w:rPr>
          <w:rFonts w:hint="cs"/>
          <w:sz w:val="24"/>
          <w:szCs w:val="24"/>
          <w:rtl/>
        </w:rPr>
        <w:t>.</w:t>
      </w:r>
      <w:r>
        <w:rPr>
          <w:sz w:val="24"/>
          <w:szCs w:val="24"/>
          <w:rtl/>
        </w:rPr>
        <w:t xml:space="preserve"> ובפ</w:t>
      </w:r>
      <w:r>
        <w:rPr>
          <w:rFonts w:hint="cs"/>
          <w:sz w:val="24"/>
          <w:szCs w:val="24"/>
          <w:rtl/>
        </w:rPr>
        <w:t>רק</w:t>
      </w:r>
      <w:r w:rsidRPr="00144783">
        <w:rPr>
          <w:sz w:val="24"/>
          <w:szCs w:val="24"/>
          <w:rtl/>
        </w:rPr>
        <w:t xml:space="preserve"> המביא כדי יין מייתי דרשה דהכא</w:t>
      </w:r>
      <w:r>
        <w:rPr>
          <w:rFonts w:hint="cs"/>
          <w:sz w:val="24"/>
          <w:szCs w:val="24"/>
          <w:rtl/>
        </w:rPr>
        <w:t>,</w:t>
      </w:r>
      <w:r w:rsidRPr="00144783">
        <w:rPr>
          <w:sz w:val="24"/>
          <w:szCs w:val="24"/>
          <w:rtl/>
        </w:rPr>
        <w:t xml:space="preserve"> ואפילו הכי משמע התם בסוף </w:t>
      </w:r>
      <w:r>
        <w:rPr>
          <w:sz w:val="24"/>
          <w:szCs w:val="24"/>
          <w:rtl/>
        </w:rPr>
        <w:t>שמעתין דלא אסירא אלא מטעם מוקצה</w:t>
      </w:r>
      <w:r>
        <w:rPr>
          <w:rFonts w:hint="cs"/>
          <w:sz w:val="24"/>
          <w:szCs w:val="24"/>
          <w:rtl/>
        </w:rPr>
        <w:t xml:space="preserve">, </w:t>
      </w:r>
      <w:r w:rsidRPr="00144783">
        <w:rPr>
          <w:sz w:val="24"/>
          <w:szCs w:val="24"/>
          <w:rtl/>
        </w:rPr>
        <w:t xml:space="preserve">דקאמרינן </w:t>
      </w:r>
      <w:r>
        <w:rPr>
          <w:rFonts w:hint="cs"/>
          <w:sz w:val="24"/>
          <w:szCs w:val="24"/>
          <w:rtl/>
        </w:rPr>
        <w:t>'</w:t>
      </w:r>
      <w:r w:rsidRPr="00144783">
        <w:rPr>
          <w:sz w:val="24"/>
          <w:szCs w:val="24"/>
          <w:rtl/>
        </w:rPr>
        <w:t>עצי סוכה דחיילא קדושה איתקצאי לשבעה</w:t>
      </w:r>
      <w:r>
        <w:rPr>
          <w:rFonts w:hint="cs"/>
          <w:sz w:val="24"/>
          <w:szCs w:val="24"/>
          <w:rtl/>
        </w:rPr>
        <w:t>'.</w:t>
      </w:r>
    </w:p>
    <w:p w:rsidR="00665235" w:rsidRPr="00144783" w:rsidRDefault="00665235" w:rsidP="00665235">
      <w:pPr>
        <w:spacing w:line="276" w:lineRule="auto"/>
        <w:ind w:left="720"/>
        <w:jc w:val="right"/>
        <w:rPr>
          <w:sz w:val="24"/>
          <w:szCs w:val="24"/>
          <w:rtl/>
        </w:rPr>
      </w:pPr>
      <w:r>
        <w:rPr>
          <w:rFonts w:hint="cs"/>
          <w:sz w:val="20"/>
          <w:szCs w:val="20"/>
          <w:rtl/>
        </w:rPr>
        <w:t>[תוס' סוכה ט. ד"ה מנין]</w:t>
      </w:r>
    </w:p>
    <w:p w:rsidR="00665235" w:rsidRDefault="00665235" w:rsidP="00665235">
      <w:pPr>
        <w:spacing w:line="276" w:lineRule="auto"/>
        <w:ind w:firstLine="227"/>
        <w:rPr>
          <w:sz w:val="24"/>
          <w:szCs w:val="24"/>
          <w:rtl/>
        </w:rPr>
      </w:pPr>
      <w:r>
        <w:rPr>
          <w:rFonts w:hint="cs"/>
          <w:sz w:val="24"/>
          <w:szCs w:val="24"/>
          <w:rtl/>
        </w:rPr>
        <w:t>תוספות מתרצים:</w:t>
      </w:r>
    </w:p>
    <w:p w:rsidR="00665235" w:rsidRDefault="00665235" w:rsidP="00665235">
      <w:pPr>
        <w:spacing w:line="276" w:lineRule="auto"/>
        <w:ind w:left="720"/>
        <w:rPr>
          <w:sz w:val="24"/>
          <w:szCs w:val="24"/>
          <w:rtl/>
        </w:rPr>
      </w:pPr>
      <w:r>
        <w:rPr>
          <w:sz w:val="24"/>
          <w:szCs w:val="24"/>
          <w:rtl/>
        </w:rPr>
        <w:t>וי</w:t>
      </w:r>
      <w:r>
        <w:rPr>
          <w:rFonts w:hint="cs"/>
          <w:sz w:val="24"/>
          <w:szCs w:val="24"/>
          <w:rtl/>
        </w:rPr>
        <w:t>ש לומר,</w:t>
      </w:r>
      <w:r w:rsidRPr="00144783">
        <w:rPr>
          <w:sz w:val="24"/>
          <w:szCs w:val="24"/>
          <w:rtl/>
        </w:rPr>
        <w:t xml:space="preserve"> דהאי דאסור מדאורייתא היינו בעודה קיימת אסור ליטול ממנה עצים</w:t>
      </w:r>
      <w:r>
        <w:rPr>
          <w:rFonts w:hint="cs"/>
          <w:sz w:val="24"/>
          <w:szCs w:val="24"/>
          <w:rtl/>
        </w:rPr>
        <w:t>,</w:t>
      </w:r>
      <w:r w:rsidRPr="00144783">
        <w:rPr>
          <w:sz w:val="24"/>
          <w:szCs w:val="24"/>
          <w:rtl/>
        </w:rPr>
        <w:t xml:space="preserve"> אבל משנפלה דבטלה מצותה לא אסירא אלא מדרבנן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665235" w:rsidRDefault="00665235" w:rsidP="00665235">
      <w:pPr>
        <w:spacing w:line="276" w:lineRule="auto"/>
        <w:ind w:firstLine="227"/>
        <w:rPr>
          <w:sz w:val="24"/>
          <w:szCs w:val="24"/>
          <w:rtl/>
        </w:rPr>
      </w:pPr>
      <w:r>
        <w:rPr>
          <w:rFonts w:hint="cs"/>
          <w:sz w:val="24"/>
          <w:szCs w:val="24"/>
          <w:rtl/>
        </w:rPr>
        <w:t>לדבריהם, קיימים שני איסורים שונים:</w:t>
      </w:r>
    </w:p>
    <w:p w:rsidR="00665235" w:rsidRDefault="00665235" w:rsidP="00665235">
      <w:pPr>
        <w:pStyle w:val="ac"/>
        <w:numPr>
          <w:ilvl w:val="0"/>
          <w:numId w:val="2"/>
        </w:numPr>
        <w:spacing w:line="276" w:lineRule="auto"/>
        <w:rPr>
          <w:sz w:val="24"/>
          <w:szCs w:val="24"/>
        </w:rPr>
      </w:pPr>
      <w:r>
        <w:rPr>
          <w:rFonts w:hint="cs"/>
          <w:sz w:val="24"/>
          <w:szCs w:val="24"/>
          <w:rtl/>
        </w:rPr>
        <w:t>איסור דאורייתא, הנובע מקדושת הסוכה, התקף בסוכה קיימת.</w:t>
      </w:r>
    </w:p>
    <w:p w:rsidR="00665235" w:rsidRDefault="00665235" w:rsidP="00665235">
      <w:pPr>
        <w:pStyle w:val="ac"/>
        <w:numPr>
          <w:ilvl w:val="0"/>
          <w:numId w:val="2"/>
        </w:numPr>
        <w:spacing w:line="276" w:lineRule="auto"/>
        <w:rPr>
          <w:sz w:val="24"/>
          <w:szCs w:val="24"/>
        </w:rPr>
      </w:pPr>
      <w:r>
        <w:rPr>
          <w:rFonts w:hint="cs"/>
          <w:sz w:val="24"/>
          <w:szCs w:val="24"/>
          <w:rtl/>
        </w:rPr>
        <w:t>איסור דרבנן, הנובע מכך שהוקצה למצוותו, התקף גם בסוכה שנפלה.</w:t>
      </w:r>
    </w:p>
    <w:p w:rsidR="00665235" w:rsidRDefault="00665235" w:rsidP="00665235">
      <w:pPr>
        <w:spacing w:line="276" w:lineRule="auto"/>
        <w:ind w:left="227"/>
        <w:rPr>
          <w:sz w:val="24"/>
          <w:szCs w:val="24"/>
          <w:rtl/>
        </w:rPr>
      </w:pPr>
      <w:r>
        <w:rPr>
          <w:rFonts w:hint="cs"/>
          <w:sz w:val="24"/>
          <w:szCs w:val="24"/>
          <w:rtl/>
        </w:rPr>
        <w:t>לעומתם, רש"י כותב ביחס לאיסור הרחת הדס של מצוה:</w:t>
      </w:r>
    </w:p>
    <w:p w:rsidR="00665235" w:rsidRPr="008E19AB" w:rsidRDefault="00665235" w:rsidP="00665235">
      <w:pPr>
        <w:spacing w:line="276" w:lineRule="auto"/>
        <w:ind w:left="720"/>
        <w:rPr>
          <w:sz w:val="20"/>
          <w:szCs w:val="20"/>
          <w:rtl/>
        </w:rPr>
      </w:pPr>
      <w:r w:rsidRPr="008E19AB">
        <w:rPr>
          <w:sz w:val="24"/>
          <w:szCs w:val="24"/>
          <w:rtl/>
        </w:rPr>
        <w:lastRenderedPageBreak/>
        <w:t>אסור להריח בו - דגמרינן</w:t>
      </w:r>
      <w:r>
        <w:rPr>
          <w:sz w:val="24"/>
          <w:szCs w:val="24"/>
          <w:rtl/>
        </w:rPr>
        <w:t xml:space="preserve"> מסוכה, דילפינן בפרק קמא </w:t>
      </w:r>
      <w:r w:rsidRPr="008E19AB">
        <w:rPr>
          <w:sz w:val="24"/>
          <w:szCs w:val="24"/>
          <w:rtl/>
        </w:rPr>
        <w:t xml:space="preserve">דחל שם שמים על עצי סוכה ליאסר בהנאה כל שבעה, </w:t>
      </w:r>
      <w:r w:rsidRPr="008E19AB">
        <w:rPr>
          <w:b/>
          <w:bCs/>
          <w:sz w:val="24"/>
          <w:szCs w:val="24"/>
          <w:rtl/>
        </w:rPr>
        <w:t>הואיל והוקצו למצוה</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סוכה לז: ד"ה אסור להריח]</w:t>
      </w:r>
    </w:p>
    <w:p w:rsidR="00665235" w:rsidRDefault="00665235" w:rsidP="00665235">
      <w:pPr>
        <w:spacing w:line="276" w:lineRule="auto"/>
        <w:ind w:firstLine="227"/>
        <w:rPr>
          <w:sz w:val="24"/>
          <w:szCs w:val="24"/>
          <w:rtl/>
        </w:rPr>
      </w:pPr>
      <w:r>
        <w:rPr>
          <w:rFonts w:hint="cs"/>
          <w:sz w:val="24"/>
          <w:szCs w:val="24"/>
          <w:rtl/>
        </w:rPr>
        <w:t xml:space="preserve">מבואר בדבריו כי איסור הנאה מעצי סוכה הוא משום שעצים אלו הוקצו למצוה. מדבריו אלו עולה, שהדרשה המלמדת ש"חל שם שמים על הסוכה" אינה מלמדת שהסוכה נחשבת ל'חפצא של קדושה', אלא היא מלמדת דין כללי: הייחוד למצוה מחיל איסור הנאה לצרכים אחרים. </w:t>
      </w:r>
    </w:p>
    <w:p w:rsidR="00665235" w:rsidRDefault="00665235" w:rsidP="00665235">
      <w:pPr>
        <w:spacing w:line="276" w:lineRule="auto"/>
        <w:ind w:firstLine="227"/>
        <w:rPr>
          <w:sz w:val="24"/>
          <w:szCs w:val="24"/>
          <w:rtl/>
        </w:rPr>
      </w:pPr>
      <w:r>
        <w:rPr>
          <w:rFonts w:hint="cs"/>
          <w:sz w:val="24"/>
          <w:szCs w:val="24"/>
          <w:rtl/>
        </w:rPr>
        <w:t>הבנה זו מפורשת בדברי המאירי:</w:t>
      </w:r>
    </w:p>
    <w:p w:rsidR="00665235" w:rsidRPr="001E6CC2" w:rsidRDefault="00665235" w:rsidP="00665235">
      <w:pPr>
        <w:spacing w:line="276" w:lineRule="auto"/>
        <w:ind w:left="720"/>
        <w:rPr>
          <w:sz w:val="20"/>
          <w:szCs w:val="20"/>
          <w:rtl/>
        </w:rPr>
      </w:pPr>
      <w:r w:rsidRPr="001E6CC2">
        <w:rPr>
          <w:sz w:val="24"/>
          <w:szCs w:val="24"/>
          <w:rtl/>
        </w:rPr>
        <w:t>וצריך אתה לידע שהמוקצה הוא שם כללי לכל אוכל שאכילתו מוקצית מדעתו של אדם ושלא היה דעתו על אותו דבר מערב יום טוב</w:t>
      </w:r>
      <w:r>
        <w:rPr>
          <w:rFonts w:hint="cs"/>
          <w:sz w:val="24"/>
          <w:szCs w:val="24"/>
          <w:rtl/>
        </w:rPr>
        <w:t>,</w:t>
      </w:r>
      <w:r w:rsidRPr="001E6CC2">
        <w:rPr>
          <w:sz w:val="24"/>
          <w:szCs w:val="24"/>
          <w:rtl/>
        </w:rPr>
        <w:t xml:space="preserve"> וע</w:t>
      </w:r>
      <w:r>
        <w:rPr>
          <w:rFonts w:hint="cs"/>
          <w:sz w:val="24"/>
          <w:szCs w:val="24"/>
          <w:rtl/>
        </w:rPr>
        <w:t>י</w:t>
      </w:r>
      <w:r w:rsidRPr="001E6CC2">
        <w:rPr>
          <w:sz w:val="24"/>
          <w:szCs w:val="24"/>
          <w:rtl/>
        </w:rPr>
        <w:t xml:space="preserve">קר אסורו יצא לנו בכל המוקצים מאחד הנקרא </w:t>
      </w:r>
      <w:r w:rsidRPr="001E6CC2">
        <w:rPr>
          <w:b/>
          <w:bCs/>
          <w:sz w:val="24"/>
          <w:szCs w:val="24"/>
          <w:rtl/>
        </w:rPr>
        <w:t>מוקצה למצותו</w:t>
      </w:r>
      <w:r>
        <w:rPr>
          <w:rFonts w:hint="cs"/>
          <w:sz w:val="24"/>
          <w:szCs w:val="24"/>
          <w:rtl/>
        </w:rPr>
        <w:t>,</w:t>
      </w:r>
      <w:r w:rsidRPr="001E6CC2">
        <w:rPr>
          <w:sz w:val="24"/>
          <w:szCs w:val="24"/>
          <w:rtl/>
        </w:rPr>
        <w:t xml:space="preserve"> כגון נויי סוכת מצוה שלא התנה עליהן בין השמשות</w:t>
      </w:r>
      <w:r>
        <w:rPr>
          <w:rFonts w:hint="cs"/>
          <w:sz w:val="24"/>
          <w:szCs w:val="24"/>
          <w:rtl/>
        </w:rPr>
        <w:t>,</w:t>
      </w:r>
      <w:r w:rsidRPr="001E6CC2">
        <w:rPr>
          <w:sz w:val="24"/>
          <w:szCs w:val="24"/>
          <w:rtl/>
        </w:rPr>
        <w:t xml:space="preserve"> וכגון אתרוג של מצוה לאכילה והדס של מצוה להריח</w:t>
      </w:r>
      <w:r>
        <w:rPr>
          <w:rFonts w:hint="cs"/>
          <w:sz w:val="24"/>
          <w:szCs w:val="24"/>
          <w:rtl/>
        </w:rPr>
        <w:t>,</w:t>
      </w:r>
      <w:r w:rsidRPr="001E6CC2">
        <w:rPr>
          <w:sz w:val="24"/>
          <w:szCs w:val="24"/>
          <w:rtl/>
        </w:rPr>
        <w:t xml:space="preserve"> וכגון עצי סוכה להנאה</w:t>
      </w:r>
      <w:r>
        <w:rPr>
          <w:rFonts w:hint="cs"/>
          <w:sz w:val="24"/>
          <w:szCs w:val="24"/>
          <w:rtl/>
        </w:rPr>
        <w:t>.</w:t>
      </w:r>
      <w:r w:rsidRPr="001E6CC2">
        <w:rPr>
          <w:sz w:val="24"/>
          <w:szCs w:val="24"/>
          <w:rtl/>
        </w:rPr>
        <w:t xml:space="preserve"> </w:t>
      </w:r>
      <w:r w:rsidRPr="001E6CC2">
        <w:rPr>
          <w:b/>
          <w:bCs/>
          <w:sz w:val="24"/>
          <w:szCs w:val="24"/>
          <w:rtl/>
        </w:rPr>
        <w:t xml:space="preserve">ומוקצה זה יצא לנו ממה שנאמר בתורה </w:t>
      </w:r>
      <w:r w:rsidRPr="001E6CC2">
        <w:rPr>
          <w:rFonts w:hint="cs"/>
          <w:b/>
          <w:bCs/>
          <w:sz w:val="24"/>
          <w:szCs w:val="24"/>
          <w:rtl/>
        </w:rPr>
        <w:t>'</w:t>
      </w:r>
      <w:r w:rsidRPr="001E6CC2">
        <w:rPr>
          <w:b/>
          <w:bCs/>
          <w:sz w:val="24"/>
          <w:szCs w:val="24"/>
          <w:rtl/>
        </w:rPr>
        <w:t xml:space="preserve">חג הסוכות תעשה לך שבעת ימים </w:t>
      </w:r>
      <w:r w:rsidRPr="001E6CC2">
        <w:rPr>
          <w:rFonts w:hint="cs"/>
          <w:b/>
          <w:bCs/>
          <w:sz w:val="24"/>
          <w:szCs w:val="24"/>
          <w:rtl/>
        </w:rPr>
        <w:t xml:space="preserve">לה'' </w:t>
      </w:r>
      <w:r w:rsidRPr="001E6CC2">
        <w:rPr>
          <w:b/>
          <w:bCs/>
          <w:sz w:val="24"/>
          <w:szCs w:val="24"/>
          <w:rtl/>
        </w:rPr>
        <w:t>–</w:t>
      </w:r>
      <w:r w:rsidRPr="001E6CC2">
        <w:rPr>
          <w:rFonts w:hint="cs"/>
          <w:b/>
          <w:bCs/>
          <w:sz w:val="24"/>
          <w:szCs w:val="24"/>
          <w:rtl/>
        </w:rPr>
        <w:t xml:space="preserve"> 'מה חג לה' אף סוכה לה'</w:t>
      </w:r>
      <w:r>
        <w:rPr>
          <w:rFonts w:hint="cs"/>
          <w:sz w:val="24"/>
          <w:szCs w:val="24"/>
          <w:rtl/>
        </w:rPr>
        <w:t xml:space="preserve">, </w:t>
      </w:r>
      <w:r w:rsidRPr="001E6CC2">
        <w:rPr>
          <w:sz w:val="24"/>
          <w:szCs w:val="24"/>
          <w:rtl/>
        </w:rPr>
        <w:t>מלמד שכשם שחל שם שמים על החגיגה כך חל שם שמים על הסוכה</w:t>
      </w:r>
      <w:r>
        <w:rPr>
          <w:rFonts w:hint="cs"/>
          <w:sz w:val="24"/>
          <w:szCs w:val="24"/>
          <w:rtl/>
        </w:rPr>
        <w:t>,</w:t>
      </w:r>
      <w:r w:rsidRPr="001E6CC2">
        <w:rPr>
          <w:sz w:val="24"/>
          <w:szCs w:val="24"/>
          <w:rtl/>
        </w:rPr>
        <w:t xml:space="preserve"> והוא שעצי סוכה אסורין כל שבעה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[מאירי ביצה ב. ד"ה וצריך אתה]</w:t>
      </w:r>
      <w:r w:rsidRPr="00FB171E">
        <w:rPr>
          <w:rStyle w:val="ab"/>
          <w:sz w:val="24"/>
          <w:szCs w:val="24"/>
          <w:rtl/>
        </w:rPr>
        <w:footnoteReference w:id="13"/>
      </w:r>
    </w:p>
    <w:p w:rsidR="00665235" w:rsidRPr="00144783" w:rsidRDefault="00665235" w:rsidP="00665235">
      <w:pPr>
        <w:spacing w:line="276" w:lineRule="auto"/>
        <w:ind w:firstLine="227"/>
        <w:rPr>
          <w:sz w:val="24"/>
          <w:szCs w:val="24"/>
          <w:rtl/>
        </w:rPr>
      </w:pPr>
      <w:r>
        <w:rPr>
          <w:rFonts w:hint="cs"/>
          <w:sz w:val="24"/>
          <w:szCs w:val="24"/>
          <w:rtl/>
        </w:rPr>
        <w:t xml:space="preserve">      </w:t>
      </w:r>
    </w:p>
    <w:p w:rsidR="00665235" w:rsidRDefault="00665235" w:rsidP="00665235">
      <w:pPr>
        <w:spacing w:line="276" w:lineRule="auto"/>
        <w:ind w:firstLine="227"/>
        <w:rPr>
          <w:sz w:val="24"/>
          <w:szCs w:val="24"/>
          <w:rtl/>
        </w:rPr>
      </w:pPr>
      <w:r>
        <w:rPr>
          <w:rFonts w:hint="cs"/>
          <w:sz w:val="24"/>
          <w:szCs w:val="24"/>
          <w:rtl/>
        </w:rPr>
        <w:t xml:space="preserve">גם ההנחה השנייה דלעיל אינה מוסכמת. האבני נזר </w:t>
      </w:r>
      <w:r>
        <w:rPr>
          <w:rFonts w:hint="cs"/>
          <w:sz w:val="20"/>
          <w:szCs w:val="20"/>
          <w:rtl/>
        </w:rPr>
        <w:t>[או"ח סי' תנט אות יג]</w:t>
      </w:r>
      <w:r>
        <w:rPr>
          <w:rFonts w:hint="cs"/>
          <w:sz w:val="24"/>
          <w:szCs w:val="24"/>
          <w:rtl/>
        </w:rPr>
        <w:t xml:space="preserve"> מביא את דברי תלמידו, בעל החלקת יואב, "שאינו יוצא אלא אם כן נתקדשה הסוכה". האבני נזר </w:t>
      </w:r>
      <w:r>
        <w:rPr>
          <w:rFonts w:hint="cs"/>
          <w:sz w:val="20"/>
          <w:szCs w:val="20"/>
          <w:rtl/>
        </w:rPr>
        <w:t>[שם, אות יג-טו]</w:t>
      </w:r>
      <w:r>
        <w:rPr>
          <w:rFonts w:hint="cs"/>
          <w:sz w:val="24"/>
          <w:szCs w:val="24"/>
          <w:rtl/>
        </w:rPr>
        <w:t xml:space="preserve"> חולק ומביא ראיות שונות שניתן לצאת ידי חובה גם בסוכה שאין בה קדושה.</w:t>
      </w:r>
    </w:p>
    <w:p w:rsidR="00665235" w:rsidRDefault="00665235" w:rsidP="00665235">
      <w:pPr>
        <w:spacing w:line="276" w:lineRule="auto"/>
        <w:ind w:firstLine="227"/>
        <w:rPr>
          <w:sz w:val="24"/>
          <w:szCs w:val="24"/>
          <w:rtl/>
        </w:rPr>
      </w:pPr>
      <w:r>
        <w:rPr>
          <w:rFonts w:hint="cs"/>
          <w:sz w:val="24"/>
          <w:szCs w:val="24"/>
          <w:rtl/>
        </w:rPr>
        <w:t>מדברי הרשב"א עולה כשיטת האבני נזר:</w:t>
      </w:r>
    </w:p>
    <w:p w:rsidR="00665235" w:rsidRDefault="00665235" w:rsidP="00665235">
      <w:pPr>
        <w:spacing w:line="276" w:lineRule="auto"/>
        <w:ind w:left="720"/>
        <w:rPr>
          <w:sz w:val="24"/>
          <w:szCs w:val="24"/>
          <w:rtl/>
        </w:rPr>
      </w:pPr>
      <w:r w:rsidRPr="00A461D1">
        <w:rPr>
          <w:sz w:val="24"/>
          <w:szCs w:val="24"/>
          <w:rtl/>
        </w:rPr>
        <w:t>ועוד קשיא לי</w:t>
      </w:r>
      <w:r>
        <w:rPr>
          <w:rFonts w:hint="cs"/>
          <w:sz w:val="24"/>
          <w:szCs w:val="24"/>
          <w:rtl/>
        </w:rPr>
        <w:t>,</w:t>
      </w:r>
      <w:r>
        <w:rPr>
          <w:sz w:val="24"/>
          <w:szCs w:val="24"/>
          <w:rtl/>
        </w:rPr>
        <w:t xml:space="preserve"> הא דקי</w:t>
      </w:r>
      <w:r>
        <w:rPr>
          <w:rFonts w:hint="cs"/>
          <w:sz w:val="24"/>
          <w:szCs w:val="24"/>
          <w:rtl/>
        </w:rPr>
        <w:t>ימא לן</w:t>
      </w:r>
      <w:r w:rsidRPr="00A461D1">
        <w:rPr>
          <w:sz w:val="24"/>
          <w:szCs w:val="24"/>
          <w:rtl/>
        </w:rPr>
        <w:t xml:space="preserve"> דסוכת גנב"ך וסוכת רקב"ש דכשירה</w:t>
      </w:r>
      <w:r>
        <w:rPr>
          <w:rFonts w:hint="cs"/>
          <w:sz w:val="24"/>
          <w:szCs w:val="24"/>
          <w:rtl/>
        </w:rPr>
        <w:t>,</w:t>
      </w:r>
      <w:r w:rsidRPr="00A461D1">
        <w:rPr>
          <w:sz w:val="24"/>
          <w:szCs w:val="24"/>
          <w:rtl/>
        </w:rPr>
        <w:t xml:space="preserve"> למה חילא עליה קדושה כל ז'</w:t>
      </w:r>
      <w:r>
        <w:rPr>
          <w:rFonts w:hint="cs"/>
          <w:sz w:val="24"/>
          <w:szCs w:val="24"/>
          <w:rtl/>
        </w:rPr>
        <w:t>,</w:t>
      </w:r>
      <w:r w:rsidRPr="00A461D1">
        <w:rPr>
          <w:sz w:val="24"/>
          <w:szCs w:val="24"/>
          <w:rtl/>
        </w:rPr>
        <w:t xml:space="preserve"> וכי מפני שנכנס זה שם ואכל שם פעם אחת או ישן שם תחול עליה קדושה כל </w:t>
      </w:r>
      <w:r>
        <w:rPr>
          <w:sz w:val="24"/>
          <w:szCs w:val="24"/>
          <w:rtl/>
        </w:rPr>
        <w:t>ז' והיא לא נעשית לשם קדושת סוכה</w:t>
      </w:r>
      <w:r>
        <w:rPr>
          <w:rFonts w:hint="cs"/>
          <w:sz w:val="24"/>
          <w:szCs w:val="24"/>
          <w:rtl/>
        </w:rPr>
        <w:t>?!</w:t>
      </w:r>
      <w:r w:rsidRPr="00A461D1">
        <w:rPr>
          <w:sz w:val="24"/>
          <w:szCs w:val="24"/>
          <w:rtl/>
        </w:rPr>
        <w:t xml:space="preserve"> ואפשר דסוכת גנב"ך ורקב"ש כסוכה דעלמא הן.</w:t>
      </w:r>
    </w:p>
    <w:p w:rsidR="00665235" w:rsidRPr="00B54388" w:rsidRDefault="00665235" w:rsidP="00665235">
      <w:pPr>
        <w:spacing w:line="276" w:lineRule="auto"/>
        <w:ind w:left="720"/>
        <w:jc w:val="right"/>
        <w:rPr>
          <w:sz w:val="20"/>
          <w:szCs w:val="20"/>
          <w:rtl/>
        </w:rPr>
      </w:pPr>
      <w:r w:rsidRPr="00B54388">
        <w:rPr>
          <w:rFonts w:hint="cs"/>
          <w:sz w:val="20"/>
          <w:szCs w:val="20"/>
          <w:rtl/>
        </w:rPr>
        <w:t>[רשב"א ביצה ל: ד"ה אביי ורבא]</w:t>
      </w:r>
    </w:p>
    <w:p w:rsidR="00665235" w:rsidRPr="00B54388" w:rsidRDefault="00665235" w:rsidP="00665235">
      <w:pPr>
        <w:spacing w:line="276" w:lineRule="auto"/>
        <w:ind w:firstLine="227"/>
        <w:rPr>
          <w:sz w:val="24"/>
          <w:szCs w:val="24"/>
          <w:rtl/>
        </w:rPr>
      </w:pPr>
      <w:r w:rsidRPr="00B54388">
        <w:rPr>
          <w:rFonts w:hint="cs"/>
          <w:sz w:val="24"/>
          <w:szCs w:val="24"/>
          <w:rtl/>
        </w:rPr>
        <w:t xml:space="preserve">הרשב"א מסתפק כיצד סוכת גנב"ך ורקב"ש </w:t>
      </w:r>
      <w:r w:rsidRPr="00B54388">
        <w:rPr>
          <w:sz w:val="24"/>
          <w:szCs w:val="24"/>
          <w:rtl/>
        </w:rPr>
        <w:t>–</w:t>
      </w:r>
      <w:r w:rsidRPr="00B54388">
        <w:rPr>
          <w:rFonts w:hint="cs"/>
          <w:sz w:val="24"/>
          <w:szCs w:val="24"/>
          <w:rtl/>
        </w:rPr>
        <w:t xml:space="preserve"> שהגמרא </w:t>
      </w:r>
      <w:r w:rsidRPr="00B54388">
        <w:rPr>
          <w:rFonts w:hint="cs"/>
          <w:sz w:val="20"/>
          <w:szCs w:val="20"/>
          <w:rtl/>
        </w:rPr>
        <w:t>[ח:]</w:t>
      </w:r>
      <w:r w:rsidRPr="00B54388">
        <w:rPr>
          <w:rFonts w:hint="cs"/>
          <w:sz w:val="24"/>
          <w:szCs w:val="24"/>
          <w:rtl/>
        </w:rPr>
        <w:t xml:space="preserve"> אומרת שהיא כשרה </w:t>
      </w:r>
      <w:r w:rsidRPr="00B54388">
        <w:rPr>
          <w:sz w:val="24"/>
          <w:szCs w:val="24"/>
          <w:rtl/>
        </w:rPr>
        <w:t>–</w:t>
      </w:r>
      <w:r w:rsidRPr="00B54388">
        <w:rPr>
          <w:rFonts w:hint="cs"/>
          <w:sz w:val="24"/>
          <w:szCs w:val="24"/>
          <w:rtl/>
        </w:rPr>
        <w:t xml:space="preserve"> מתקדשת, על אף שלא נעשתה לשם מצוה. הרשב"א מציע שסוכות אלו אכן אינן מתקדשות. מבואר בדבריו כי הקדושה אינה תנאי בקיום המצוה, וניתן לצאת ידי חובה גם בסוכה שאין בה קדושה.</w:t>
      </w:r>
    </w:p>
    <w:p w:rsidR="00665235" w:rsidRPr="00B54388" w:rsidRDefault="00665235" w:rsidP="00665235">
      <w:pPr>
        <w:spacing w:line="276" w:lineRule="auto"/>
        <w:ind w:firstLine="227"/>
        <w:rPr>
          <w:sz w:val="24"/>
          <w:szCs w:val="24"/>
        </w:rPr>
      </w:pPr>
      <w:r w:rsidRPr="00B54388">
        <w:rPr>
          <w:rFonts w:hint="cs"/>
          <w:sz w:val="24"/>
          <w:szCs w:val="24"/>
          <w:rtl/>
        </w:rPr>
        <w:t>בדברי הכלי חמדה מובא חידוש גדול בעניין זה:</w:t>
      </w:r>
    </w:p>
    <w:p w:rsidR="00665235" w:rsidRPr="00B54388" w:rsidRDefault="00665235" w:rsidP="00665235">
      <w:pPr>
        <w:spacing w:line="276" w:lineRule="auto"/>
        <w:ind w:left="720"/>
        <w:rPr>
          <w:sz w:val="24"/>
          <w:szCs w:val="24"/>
          <w:rtl/>
        </w:rPr>
      </w:pPr>
      <w:r w:rsidRPr="00B54388">
        <w:rPr>
          <w:rFonts w:hint="cs"/>
          <w:sz w:val="24"/>
          <w:szCs w:val="24"/>
          <w:rtl/>
        </w:rPr>
        <w:t xml:space="preserve">לולי דמסתפינא הייתי אומר כיון דכתיב בתורה הקדושה תרי קראי, חד קרא 'חג הסוכות תעשה לך' וחד קרא 'חג הסוכות שבעת ימים לד'', דמזה ילפינן דעצי סוכה אסורין, ומעתה יש לומר דהרשב"א ז"ל מודה דמצות סוכה הנאמר בקרא ד'חג הסוכות שבעת ימים לד'' אינו מקיים בסוכת גנב"ך, אמנם הקרא ד'חג הסוכות תעשה לך', מקיים גם בכל סוכה, כיון שיוצא מדירת קבע ודר בדירת עראי, מקיים המצוה דחג הסוכות תעשה לך. </w:t>
      </w:r>
    </w:p>
    <w:p w:rsidR="00665235" w:rsidRPr="00B54388" w:rsidRDefault="00665235" w:rsidP="00665235">
      <w:pPr>
        <w:spacing w:line="276" w:lineRule="auto"/>
        <w:ind w:left="720"/>
        <w:jc w:val="right"/>
        <w:rPr>
          <w:sz w:val="20"/>
          <w:szCs w:val="20"/>
          <w:rtl/>
        </w:rPr>
      </w:pPr>
      <w:r w:rsidRPr="00B54388">
        <w:rPr>
          <w:rFonts w:hint="cs"/>
          <w:sz w:val="20"/>
          <w:szCs w:val="20"/>
          <w:rtl/>
        </w:rPr>
        <w:t>[כלי חמדה מילואים פרשת אמור אות ו]</w:t>
      </w:r>
    </w:p>
    <w:p w:rsidR="00665235" w:rsidRDefault="00665235" w:rsidP="00665235">
      <w:pPr>
        <w:spacing w:line="276" w:lineRule="auto"/>
        <w:ind w:firstLine="227"/>
        <w:rPr>
          <w:sz w:val="24"/>
          <w:szCs w:val="24"/>
          <w:rtl/>
        </w:rPr>
      </w:pPr>
      <w:r>
        <w:rPr>
          <w:rFonts w:hint="cs"/>
          <w:sz w:val="24"/>
          <w:szCs w:val="24"/>
          <w:rtl/>
        </w:rPr>
        <w:t xml:space="preserve">לדבריו, היושב בסוכה שאין בה קדושה מקיים את הכתוב "חג הסוכות תעשה לך", אך אינו מקיים את הכתוב "חג הסוכות שבעת ימים לה'", המלמד שהסוכה צריכה להיות קדושה לה'. </w:t>
      </w:r>
    </w:p>
    <w:p w:rsidR="00665235" w:rsidRDefault="00665235" w:rsidP="00665235">
      <w:pPr>
        <w:spacing w:line="276" w:lineRule="auto"/>
        <w:ind w:firstLine="227"/>
        <w:rPr>
          <w:sz w:val="24"/>
          <w:szCs w:val="24"/>
          <w:rtl/>
        </w:rPr>
      </w:pPr>
      <w:r>
        <w:rPr>
          <w:rFonts w:hint="cs"/>
          <w:sz w:val="24"/>
          <w:szCs w:val="24"/>
          <w:rtl/>
        </w:rPr>
        <w:t xml:space="preserve">נראה להתאים את חידושו עם דברינו דלעיל במהותה של הסוכה לפי הפרשיות השונות. פרשת אמור מלמדת על מצות ישיבה בסוכה שהיא כעין 'ענני הכבוד'. סוכה זו צריכה להיות קדושה, והיושב בסוכה שאין בה קדושה אינו מקיים את המצוה האמורה בפרשייה זו. לעומתה, פרשת ראה מלמדת על מצות ישיבה בסוכה מחמת האסיף </w:t>
      </w:r>
      <w:r>
        <w:rPr>
          <w:sz w:val="24"/>
          <w:szCs w:val="24"/>
          <w:rtl/>
        </w:rPr>
        <w:t>–</w:t>
      </w:r>
      <w:r>
        <w:rPr>
          <w:rFonts w:hint="cs"/>
          <w:sz w:val="24"/>
          <w:szCs w:val="24"/>
          <w:rtl/>
        </w:rPr>
        <w:t xml:space="preserve"> ישיבה בדירת עראי הגורמת לאדם ענווה והמזכירה </w:t>
      </w:r>
      <w:r>
        <w:rPr>
          <w:rFonts w:hint="cs"/>
          <w:sz w:val="24"/>
          <w:szCs w:val="24"/>
          <w:rtl/>
        </w:rPr>
        <w:lastRenderedPageBreak/>
        <w:t xml:space="preserve">לו את חסדי ה'. מצוה זו מתקיימת בכל דירת עראי, גם כאשר לא נעשתה לשם מצוה ולא חל עליה שם שמים. </w:t>
      </w:r>
    </w:p>
    <w:p w:rsidR="00665235" w:rsidRPr="00BE385F" w:rsidRDefault="00665235" w:rsidP="00665235">
      <w:pPr>
        <w:spacing w:line="276" w:lineRule="auto"/>
        <w:ind w:firstLine="227"/>
        <w:rPr>
          <w:sz w:val="2"/>
          <w:szCs w:val="2"/>
          <w:rtl/>
        </w:rPr>
      </w:pPr>
      <w:r>
        <w:rPr>
          <w:rFonts w:hint="cs"/>
          <w:sz w:val="24"/>
          <w:szCs w:val="24"/>
          <w:rtl/>
        </w:rPr>
        <w:t xml:space="preserve"> </w:t>
      </w:r>
    </w:p>
    <w:p w:rsidR="00665235" w:rsidRDefault="00665235">
      <w:pPr>
        <w:spacing w:after="0" w:line="240" w:lineRule="auto"/>
        <w:rPr>
          <w:sz w:val="24"/>
          <w:szCs w:val="24"/>
          <w:rtl/>
        </w:rPr>
      </w:pPr>
      <w:r>
        <w:rPr>
          <w:sz w:val="24"/>
          <w:szCs w:val="24"/>
          <w:rtl/>
        </w:rPr>
        <w:br w:type="page"/>
      </w:r>
    </w:p>
    <w:p w:rsidR="00665235" w:rsidRPr="007B2B8B"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4" w:name="_Toc81305699"/>
      <w:r w:rsidRPr="007B2B8B">
        <w:rPr>
          <w:rFonts w:asciiTheme="majorHAnsi" w:eastAsiaTheme="majorEastAsia" w:hAnsiTheme="majorHAnsi" w:hint="cs"/>
          <w:bCs/>
          <w:sz w:val="40"/>
          <w:szCs w:val="40"/>
          <w:rtl/>
        </w:rPr>
        <w:lastRenderedPageBreak/>
        <w:t>יסודות סוכה</w:t>
      </w:r>
      <w:bookmarkEnd w:id="4"/>
    </w:p>
    <w:p w:rsidR="00665235" w:rsidRPr="007B2B8B"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5" w:name="_Toc81305700"/>
      <w:r w:rsidRPr="007B2B8B">
        <w:rPr>
          <w:rFonts w:asciiTheme="majorHAnsi" w:eastAsiaTheme="majorEastAsia" w:hAnsiTheme="majorHAnsi" w:hint="cs"/>
          <w:b/>
          <w:sz w:val="32"/>
          <w:szCs w:val="32"/>
          <w:rtl/>
        </w:rPr>
        <w:t>שיעור שני</w:t>
      </w:r>
      <w:bookmarkEnd w:id="5"/>
    </w:p>
    <w:p w:rsidR="00665235" w:rsidRPr="007B2B8B"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6" w:name="_Toc81305701"/>
      <w:r w:rsidRPr="007B2B8B">
        <w:rPr>
          <w:rFonts w:asciiTheme="majorHAnsi" w:eastAsiaTheme="majorEastAsia" w:hAnsiTheme="majorHAnsi" w:hint="cs"/>
          <w:bCs/>
          <w:sz w:val="36"/>
          <w:szCs w:val="36"/>
          <w:rtl/>
        </w:rPr>
        <w:t xml:space="preserve">מהי סוכה </w:t>
      </w:r>
      <w:r w:rsidRPr="007B2B8B">
        <w:rPr>
          <w:rFonts w:asciiTheme="majorHAnsi" w:eastAsiaTheme="majorEastAsia" w:hAnsiTheme="majorHAnsi"/>
          <w:bCs/>
          <w:sz w:val="36"/>
          <w:szCs w:val="36"/>
          <w:rtl/>
        </w:rPr>
        <w:t>–</w:t>
      </w:r>
      <w:r w:rsidRPr="007B2B8B">
        <w:rPr>
          <w:rFonts w:asciiTheme="majorHAnsi" w:eastAsiaTheme="majorEastAsia" w:hAnsiTheme="majorHAnsi" w:hint="cs"/>
          <w:bCs/>
          <w:sz w:val="36"/>
          <w:szCs w:val="36"/>
          <w:rtl/>
        </w:rPr>
        <w:t xml:space="preserve"> סכך או דפנות?</w:t>
      </w:r>
      <w:bookmarkEnd w:id="6"/>
    </w:p>
    <w:p w:rsidR="00665235" w:rsidRPr="00893A7B" w:rsidRDefault="00665235" w:rsidP="00665235">
      <w:pPr>
        <w:spacing w:line="276" w:lineRule="auto"/>
        <w:rPr>
          <w:rtl/>
        </w:rPr>
      </w:pPr>
      <w:r w:rsidRPr="007B2B8B">
        <w:rPr>
          <w:noProof/>
          <w:highlight w:val="green"/>
          <w:rtl/>
        </w:rPr>
        <mc:AlternateContent>
          <mc:Choice Requires="wps">
            <w:drawing>
              <wp:anchor distT="0" distB="0" distL="114300" distR="114300" simplePos="0" relativeHeight="251662336" behindDoc="1" locked="0" layoutInCell="1" allowOverlap="1" wp14:anchorId="42FCD791" wp14:editId="78E6BAF7">
                <wp:simplePos x="0" y="0"/>
                <wp:positionH relativeFrom="margin">
                  <wp:posOffset>-259080</wp:posOffset>
                </wp:positionH>
                <wp:positionV relativeFrom="paragraph">
                  <wp:posOffset>125730</wp:posOffset>
                </wp:positionV>
                <wp:extent cx="5765800" cy="7399020"/>
                <wp:effectExtent l="0" t="0" r="25400" b="11430"/>
                <wp:wrapNone/>
                <wp:docPr id="2" name="מלבן 2"/>
                <wp:cNvGraphicFramePr/>
                <a:graphic xmlns:a="http://schemas.openxmlformats.org/drawingml/2006/main">
                  <a:graphicData uri="http://schemas.microsoft.com/office/word/2010/wordprocessingShape">
                    <wps:wsp>
                      <wps:cNvSpPr/>
                      <wps:spPr>
                        <a:xfrm>
                          <a:off x="0" y="0"/>
                          <a:ext cx="5765800" cy="73990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C046" id="מלבן 2" o:spid="_x0000_s1026" style="position:absolute;left:0;text-align:left;margin-left:-20.4pt;margin-top:9.9pt;width:454pt;height:582.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" fillcolor="window" strokecolor="#4472c4" strokeweight="1.5pt">
                <w10:wrap anchorx="margin"/>
              </v:rect>
            </w:pict>
          </mc:Fallback>
        </mc:AlternateContent>
      </w:r>
    </w:p>
    <w:p w:rsidR="00665235" w:rsidRPr="00893A7B" w:rsidRDefault="00665235" w:rsidP="00665235">
      <w:pPr>
        <w:spacing w:line="276" w:lineRule="auto"/>
        <w:jc w:val="center"/>
        <w:rPr>
          <w:b/>
          <w:bCs/>
          <w:sz w:val="24"/>
          <w:szCs w:val="24"/>
          <w:rtl/>
        </w:rPr>
      </w:pPr>
      <w:r w:rsidRPr="00893A7B">
        <w:rPr>
          <w:rFonts w:hint="cs"/>
          <w:b/>
          <w:bCs/>
          <w:sz w:val="24"/>
          <w:szCs w:val="24"/>
          <w:rtl/>
        </w:rPr>
        <w:t>מקורות</w:t>
      </w:r>
    </w:p>
    <w:p w:rsidR="00665235" w:rsidRDefault="00665235" w:rsidP="00665235">
      <w:pPr>
        <w:spacing w:line="276" w:lineRule="auto"/>
        <w:rPr>
          <w:sz w:val="24"/>
          <w:szCs w:val="24"/>
          <w:rtl/>
        </w:rPr>
      </w:pPr>
      <w:r w:rsidRPr="00893A7B">
        <w:rPr>
          <w:rFonts w:hint="cs"/>
          <w:sz w:val="24"/>
          <w:szCs w:val="24"/>
          <w:rtl/>
        </w:rPr>
        <w:t xml:space="preserve">א. </w:t>
      </w:r>
      <w:r>
        <w:rPr>
          <w:rFonts w:hint="cs"/>
          <w:sz w:val="24"/>
          <w:szCs w:val="24"/>
          <w:rtl/>
        </w:rPr>
        <w:t>משנה ב.; רש"י שם, ד"ה ושחמתה; [שם, ד"ה דלא שלטא]</w:t>
      </w:r>
    </w:p>
    <w:p w:rsidR="00665235" w:rsidRDefault="00665235" w:rsidP="00665235">
      <w:pPr>
        <w:spacing w:line="276" w:lineRule="auto"/>
        <w:rPr>
          <w:sz w:val="24"/>
          <w:szCs w:val="24"/>
          <w:rtl/>
        </w:rPr>
      </w:pPr>
      <w:r>
        <w:rPr>
          <w:rFonts w:hint="cs"/>
          <w:sz w:val="24"/>
          <w:szCs w:val="24"/>
          <w:rtl/>
        </w:rPr>
        <w:t>ב. משנה יב.; רש"י שם, ד"ה וכולן, וד"ה כשרין לדפנות; רמב"ם הל' סוכה פ"ד הט"ז</w:t>
      </w:r>
    </w:p>
    <w:p w:rsidR="00665235" w:rsidRDefault="00665235" w:rsidP="00665235">
      <w:pPr>
        <w:spacing w:line="276" w:lineRule="auto"/>
        <w:rPr>
          <w:sz w:val="24"/>
          <w:szCs w:val="24"/>
          <w:rtl/>
        </w:rPr>
      </w:pPr>
      <w:r>
        <w:rPr>
          <w:rFonts w:hint="cs"/>
          <w:sz w:val="24"/>
          <w:szCs w:val="24"/>
          <w:rtl/>
        </w:rPr>
        <w:t>ג. גמ' ז: "ושחמתה מרובה... דירת קבע בעינן"; ר"ן ג. ד"ה ושחמתה; ראבי"ה מסכת סוכה סי' תרט "...והלכה כרבים"; תוס' שם, ד"ה מחיצה היא; [מהרש"ל ומהרש"א, שם]</w:t>
      </w:r>
    </w:p>
    <w:p w:rsidR="00665235" w:rsidRDefault="00665235" w:rsidP="00665235">
      <w:pPr>
        <w:spacing w:line="276" w:lineRule="auto"/>
        <w:rPr>
          <w:sz w:val="24"/>
          <w:szCs w:val="24"/>
          <w:rtl/>
        </w:rPr>
      </w:pPr>
      <w:r>
        <w:rPr>
          <w:rFonts w:hint="cs"/>
          <w:sz w:val="24"/>
          <w:szCs w:val="24"/>
          <w:rtl/>
        </w:rPr>
        <w:t>ד. ירושלמי סוכה פ"א ה"ו "רבי יסא..."</w:t>
      </w:r>
    </w:p>
    <w:p w:rsidR="00665235" w:rsidRDefault="00665235" w:rsidP="00665235">
      <w:pPr>
        <w:spacing w:line="276" w:lineRule="auto"/>
        <w:rPr>
          <w:sz w:val="24"/>
          <w:szCs w:val="24"/>
          <w:rtl/>
        </w:rPr>
      </w:pPr>
      <w:r>
        <w:rPr>
          <w:rFonts w:hint="cs"/>
          <w:sz w:val="24"/>
          <w:szCs w:val="24"/>
          <w:rtl/>
        </w:rPr>
        <w:t>ה. אור זרוע הל' סוכה סי' רפט אות ב</w:t>
      </w:r>
    </w:p>
    <w:p w:rsidR="00665235" w:rsidRDefault="00665235" w:rsidP="00665235">
      <w:pPr>
        <w:spacing w:line="276" w:lineRule="auto"/>
        <w:rPr>
          <w:sz w:val="24"/>
          <w:szCs w:val="24"/>
          <w:rtl/>
        </w:rPr>
      </w:pPr>
      <w:r>
        <w:rPr>
          <w:rFonts w:hint="cs"/>
          <w:sz w:val="24"/>
          <w:szCs w:val="24"/>
          <w:rtl/>
        </w:rPr>
        <w:t>ו. רמב"ם הל' סוכה פ"ו הט"ו; רא"ש פ"א סי' יג; חדושי רבנו חיים הלוי, שם</w:t>
      </w:r>
    </w:p>
    <w:p w:rsidR="00665235" w:rsidRDefault="00665235" w:rsidP="00665235">
      <w:pPr>
        <w:spacing w:line="276" w:lineRule="auto"/>
        <w:rPr>
          <w:sz w:val="24"/>
          <w:szCs w:val="24"/>
          <w:rtl/>
        </w:rPr>
      </w:pPr>
      <w:r>
        <w:rPr>
          <w:rFonts w:hint="cs"/>
          <w:sz w:val="24"/>
          <w:szCs w:val="24"/>
          <w:rtl/>
        </w:rPr>
        <w:t>ז. הררי קדם ח"א סי' קט</w:t>
      </w:r>
    </w:p>
    <w:p w:rsidR="00665235" w:rsidRPr="007B2B8B" w:rsidRDefault="00665235" w:rsidP="00665235">
      <w:pPr>
        <w:spacing w:line="276" w:lineRule="auto"/>
        <w:rPr>
          <w:sz w:val="24"/>
          <w:szCs w:val="24"/>
          <w:highlight w:val="green"/>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ראבי"ה מסכת סוכה סי' תרט</w:t>
      </w:r>
    </w:p>
    <w:p w:rsidR="00665235" w:rsidRPr="00A15CC2" w:rsidRDefault="00665235" w:rsidP="00665235">
      <w:pPr>
        <w:spacing w:line="276" w:lineRule="auto"/>
        <w:rPr>
          <w:rFonts w:ascii="FrankRuehl" w:hAnsi="FrankRuehl" w:cs="FrankRuehl"/>
          <w:sz w:val="24"/>
          <w:szCs w:val="24"/>
          <w:rtl/>
        </w:rPr>
      </w:pPr>
      <w:r w:rsidRPr="00A15CC2">
        <w:rPr>
          <w:rFonts w:ascii="FrankRuehl" w:hAnsi="FrankRuehl" w:cs="FrankRuehl"/>
          <w:sz w:val="24"/>
          <w:szCs w:val="24"/>
          <w:rtl/>
        </w:rPr>
        <w:t>תנו רבנן</w:t>
      </w:r>
      <w:r>
        <w:rPr>
          <w:rFonts w:ascii="FrankRuehl" w:hAnsi="FrankRuehl" w:cs="FrankRuehl" w:hint="cs"/>
          <w:sz w:val="24"/>
          <w:szCs w:val="24"/>
          <w:rtl/>
        </w:rPr>
        <w:t>,</w:t>
      </w:r>
      <w:r w:rsidRPr="00A15CC2">
        <w:rPr>
          <w:rFonts w:ascii="FrankRuehl" w:hAnsi="FrankRuehl" w:cs="FrankRuehl"/>
          <w:sz w:val="24"/>
          <w:szCs w:val="24"/>
          <w:rtl/>
        </w:rPr>
        <w:t xml:space="preserve"> חמתה מחמת סכך ולא מחמת דפנות</w:t>
      </w:r>
      <w:r>
        <w:rPr>
          <w:rFonts w:ascii="FrankRuehl" w:hAnsi="FrankRuehl" w:cs="FrankRuehl" w:hint="cs"/>
          <w:sz w:val="24"/>
          <w:szCs w:val="24"/>
          <w:rtl/>
        </w:rPr>
        <w:t>.</w:t>
      </w:r>
      <w:r w:rsidRPr="00A15CC2">
        <w:rPr>
          <w:rFonts w:ascii="FrankRuehl" w:hAnsi="FrankRuehl" w:cs="FrankRuehl"/>
          <w:sz w:val="24"/>
          <w:szCs w:val="24"/>
          <w:rtl/>
        </w:rPr>
        <w:t xml:space="preserve"> רבי יאשיה</w:t>
      </w:r>
      <w:r>
        <w:rPr>
          <w:rFonts w:ascii="FrankRuehl" w:hAnsi="FrankRuehl" w:cs="FrankRuehl" w:hint="cs"/>
          <w:sz w:val="24"/>
          <w:szCs w:val="24"/>
          <w:rtl/>
        </w:rPr>
        <w:t>:</w:t>
      </w:r>
      <w:r w:rsidRPr="00A15CC2">
        <w:rPr>
          <w:rFonts w:ascii="FrankRuehl" w:hAnsi="FrankRuehl" w:cs="FrankRuehl"/>
          <w:sz w:val="24"/>
          <w:szCs w:val="24"/>
          <w:rtl/>
        </w:rPr>
        <w:t xml:space="preserve"> אמ</w:t>
      </w:r>
      <w:r>
        <w:rPr>
          <w:rFonts w:ascii="FrankRuehl" w:hAnsi="FrankRuehl" w:cs="FrankRuehl"/>
          <w:sz w:val="24"/>
          <w:szCs w:val="24"/>
          <w:rtl/>
        </w:rPr>
        <w:t>ר אף מחמת דפנות</w:t>
      </w:r>
      <w:r>
        <w:rPr>
          <w:rFonts w:ascii="FrankRuehl" w:hAnsi="FrankRuehl" w:cs="FrankRuehl" w:hint="cs"/>
          <w:sz w:val="24"/>
          <w:szCs w:val="24"/>
          <w:rtl/>
        </w:rPr>
        <w:t>.</w:t>
      </w:r>
      <w:r w:rsidRPr="00A15CC2">
        <w:rPr>
          <w:rFonts w:ascii="FrankRuehl" w:hAnsi="FrankRuehl" w:cs="FrankRuehl"/>
          <w:sz w:val="24"/>
          <w:szCs w:val="24"/>
          <w:rtl/>
        </w:rPr>
        <w:t xml:space="preserve"> וטעמא דרבי יאשיה מדכתיב </w:t>
      </w:r>
      <w:r>
        <w:rPr>
          <w:rFonts w:ascii="FrankRuehl" w:hAnsi="FrankRuehl" w:cs="FrankRuehl" w:hint="cs"/>
          <w:sz w:val="24"/>
          <w:szCs w:val="24"/>
          <w:rtl/>
        </w:rPr>
        <w:t>'</w:t>
      </w:r>
      <w:r w:rsidRPr="00A15CC2">
        <w:rPr>
          <w:rFonts w:ascii="FrankRuehl" w:hAnsi="FrankRuehl" w:cs="FrankRuehl"/>
          <w:sz w:val="24"/>
          <w:szCs w:val="24"/>
          <w:rtl/>
        </w:rPr>
        <w:t>וסכת על הארון את הפרוכת</w:t>
      </w:r>
      <w:r>
        <w:rPr>
          <w:rFonts w:ascii="FrankRuehl" w:hAnsi="FrankRuehl" w:cs="FrankRuehl" w:hint="cs"/>
          <w:sz w:val="24"/>
          <w:szCs w:val="24"/>
          <w:rtl/>
        </w:rPr>
        <w:t>',</w:t>
      </w:r>
      <w:r w:rsidRPr="00A15CC2">
        <w:rPr>
          <w:rFonts w:ascii="FrankRuehl" w:hAnsi="FrankRuehl" w:cs="FrankRuehl"/>
          <w:sz w:val="24"/>
          <w:szCs w:val="24"/>
          <w:rtl/>
        </w:rPr>
        <w:t xml:space="preserve"> ופרוכת מחיצה היא וקריה רחמנא סכך. ונראה לי דלרבי יאשיה נמי אין עושין מחיצה בכל דבר המקבל טומאה ולא בכל דבר שיש קפידא בסכך. ול</w:t>
      </w:r>
      <w:r>
        <w:rPr>
          <w:rFonts w:ascii="FrankRuehl" w:hAnsi="FrankRuehl" w:cs="FrankRuehl"/>
          <w:sz w:val="24"/>
          <w:szCs w:val="24"/>
          <w:rtl/>
        </w:rPr>
        <w:t>ית הילכתא כרבי יאשיה, דיחיד הוא</w:t>
      </w:r>
      <w:r w:rsidRPr="00A15CC2">
        <w:rPr>
          <w:rFonts w:ascii="FrankRuehl" w:hAnsi="FrankRuehl" w:cs="FrankRuehl"/>
          <w:sz w:val="24"/>
          <w:szCs w:val="24"/>
          <w:rtl/>
        </w:rPr>
        <w:t xml:space="preserve"> והלכה כרבים.</w:t>
      </w:r>
    </w:p>
    <w:p w:rsidR="00665235" w:rsidRDefault="00665235" w:rsidP="00665235">
      <w:pPr>
        <w:spacing w:line="276" w:lineRule="auto"/>
        <w:rPr>
          <w:rFonts w:ascii="FrankRuehl" w:hAnsi="FrankRuehl" w:cs="FrankRuehl"/>
          <w:b/>
          <w:bCs/>
          <w:sz w:val="24"/>
          <w:szCs w:val="24"/>
          <w:rtl/>
        </w:rPr>
      </w:pPr>
    </w:p>
    <w:p w:rsidR="00665235" w:rsidRPr="00893A7B" w:rsidRDefault="00665235" w:rsidP="00665235">
      <w:pPr>
        <w:spacing w:line="276" w:lineRule="auto"/>
        <w:rPr>
          <w:rFonts w:ascii="FrankRuehl" w:hAnsi="FrankRuehl" w:cs="FrankRuehl"/>
          <w:b/>
          <w:bCs/>
          <w:sz w:val="24"/>
          <w:szCs w:val="24"/>
          <w:rtl/>
        </w:rPr>
      </w:pPr>
      <w:r w:rsidRPr="00893A7B">
        <w:rPr>
          <w:rFonts w:ascii="FrankRuehl" w:hAnsi="FrankRuehl" w:cs="FrankRuehl" w:hint="cs"/>
          <w:b/>
          <w:bCs/>
          <w:sz w:val="24"/>
          <w:szCs w:val="24"/>
          <w:rtl/>
        </w:rPr>
        <w:t>ירושלמי סוכה פ"א ה"ו</w:t>
      </w:r>
    </w:p>
    <w:p w:rsidR="00665235" w:rsidRDefault="00665235" w:rsidP="00665235">
      <w:pPr>
        <w:spacing w:line="276" w:lineRule="auto"/>
        <w:rPr>
          <w:rFonts w:ascii="FrankRuehl" w:hAnsi="FrankRuehl" w:cs="FrankRuehl"/>
          <w:sz w:val="24"/>
          <w:szCs w:val="24"/>
          <w:highlight w:val="green"/>
          <w:rtl/>
        </w:rPr>
      </w:pPr>
      <w:r w:rsidRPr="00893A7B">
        <w:rPr>
          <w:rFonts w:ascii="FrankRuehl" w:hAnsi="FrankRuehl" w:cs="FrankRuehl"/>
          <w:sz w:val="24"/>
          <w:szCs w:val="24"/>
          <w:rtl/>
        </w:rPr>
        <w:t xml:space="preserve">רבי יסא </w:t>
      </w:r>
      <w:r>
        <w:rPr>
          <w:rFonts w:ascii="FrankRuehl" w:hAnsi="FrankRuehl" w:cs="FrankRuehl"/>
          <w:sz w:val="24"/>
          <w:szCs w:val="24"/>
          <w:rtl/>
        </w:rPr>
        <w:t>בשם רבי חמא בר חנינה</w:t>
      </w:r>
      <w:r>
        <w:rPr>
          <w:rFonts w:ascii="FrankRuehl" w:hAnsi="FrankRuehl" w:cs="FrankRuehl" w:hint="cs"/>
          <w:sz w:val="24"/>
          <w:szCs w:val="24"/>
          <w:rtl/>
        </w:rPr>
        <w:t>: '</w:t>
      </w:r>
      <w:r w:rsidRPr="00893A7B">
        <w:rPr>
          <w:rFonts w:ascii="FrankRuehl" w:hAnsi="FrankRuehl" w:cs="FrankRuehl"/>
          <w:sz w:val="24"/>
          <w:szCs w:val="24"/>
          <w:rtl/>
        </w:rPr>
        <w:t>וסכת על הארן את הכפורת</w:t>
      </w:r>
      <w:r>
        <w:rPr>
          <w:rFonts w:ascii="FrankRuehl" w:hAnsi="FrankRuehl" w:cs="FrankRuehl" w:hint="cs"/>
          <w:sz w:val="24"/>
          <w:szCs w:val="24"/>
          <w:rtl/>
        </w:rPr>
        <w:t>'</w:t>
      </w:r>
      <w:r w:rsidRPr="00893A7B">
        <w:rPr>
          <w:rFonts w:ascii="FrankRuehl" w:hAnsi="FrankRuehl" w:cs="FrankRuehl"/>
          <w:sz w:val="24"/>
          <w:szCs w:val="24"/>
          <w:rtl/>
        </w:rPr>
        <w:t>. מיכן שהדופן קרוי סכך</w:t>
      </w:r>
      <w:r>
        <w:rPr>
          <w:rFonts w:ascii="FrankRuehl" w:hAnsi="FrankRuehl" w:cs="FrankRuehl" w:hint="cs"/>
          <w:sz w:val="24"/>
          <w:szCs w:val="24"/>
          <w:rtl/>
        </w:rPr>
        <w:t>,</w:t>
      </w:r>
      <w:r w:rsidRPr="00893A7B">
        <w:rPr>
          <w:rFonts w:ascii="FrankRuehl" w:hAnsi="FrankRuehl" w:cs="FrankRuehl"/>
          <w:sz w:val="24"/>
          <w:szCs w:val="24"/>
          <w:rtl/>
        </w:rPr>
        <w:t xml:space="preserve"> מיכן שע</w:t>
      </w:r>
      <w:r>
        <w:rPr>
          <w:rFonts w:ascii="FrankRuehl" w:hAnsi="FrankRuehl" w:cs="FrankRuehl"/>
          <w:sz w:val="24"/>
          <w:szCs w:val="24"/>
          <w:rtl/>
        </w:rPr>
        <w:t>ושין דפנות בדבר שהוא מקבל טומאה</w:t>
      </w:r>
      <w:r>
        <w:rPr>
          <w:rFonts w:ascii="FrankRuehl" w:hAnsi="FrankRuehl" w:cs="FrankRuehl" w:hint="cs"/>
          <w:sz w:val="24"/>
          <w:szCs w:val="24"/>
          <w:rtl/>
        </w:rPr>
        <w:t>.</w:t>
      </w:r>
    </w:p>
    <w:p w:rsidR="00665235" w:rsidRPr="00893A7B"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sidRPr="00893A7B">
        <w:rPr>
          <w:rFonts w:ascii="FrankRuehl" w:hAnsi="FrankRuehl" w:cs="FrankRuehl" w:hint="cs"/>
          <w:b/>
          <w:bCs/>
          <w:sz w:val="24"/>
          <w:szCs w:val="24"/>
          <w:rtl/>
        </w:rPr>
        <w:t xml:space="preserve">אור זרוע </w:t>
      </w:r>
      <w:r>
        <w:rPr>
          <w:rFonts w:ascii="FrankRuehl" w:hAnsi="FrankRuehl" w:cs="FrankRuehl" w:hint="cs"/>
          <w:b/>
          <w:bCs/>
          <w:sz w:val="24"/>
          <w:szCs w:val="24"/>
          <w:rtl/>
        </w:rPr>
        <w:t>הל' סוכה סי' רפט אות ב</w:t>
      </w:r>
    </w:p>
    <w:p w:rsidR="00665235" w:rsidRDefault="00665235" w:rsidP="00665235">
      <w:pPr>
        <w:spacing w:line="276" w:lineRule="auto"/>
        <w:rPr>
          <w:rFonts w:ascii="FrankRuehl" w:hAnsi="FrankRuehl" w:cs="FrankRuehl"/>
          <w:sz w:val="24"/>
          <w:szCs w:val="24"/>
          <w:rtl/>
        </w:rPr>
      </w:pPr>
      <w:r w:rsidRPr="00893A7B">
        <w:rPr>
          <w:rFonts w:ascii="FrankRuehl" w:hAnsi="FrankRuehl" w:cs="FrankRuehl"/>
          <w:sz w:val="24"/>
          <w:szCs w:val="24"/>
          <w:rtl/>
        </w:rPr>
        <w:t>ירושלמי</w:t>
      </w:r>
      <w:r>
        <w:rPr>
          <w:rFonts w:ascii="FrankRuehl" w:hAnsi="FrankRuehl" w:cs="FrankRuehl" w:hint="cs"/>
          <w:sz w:val="24"/>
          <w:szCs w:val="24"/>
          <w:rtl/>
        </w:rPr>
        <w:t>,</w:t>
      </w:r>
      <w:r w:rsidRPr="00893A7B">
        <w:rPr>
          <w:rFonts w:ascii="FrankRuehl" w:hAnsi="FrankRuehl" w:cs="FrankRuehl"/>
          <w:sz w:val="24"/>
          <w:szCs w:val="24"/>
          <w:rtl/>
        </w:rPr>
        <w:t xml:space="preserve"> ר' לוי בשם ר' חמא בר חנינה</w:t>
      </w:r>
      <w:r>
        <w:rPr>
          <w:rFonts w:ascii="FrankRuehl" w:hAnsi="FrankRuehl" w:cs="FrankRuehl" w:hint="cs"/>
          <w:sz w:val="24"/>
          <w:szCs w:val="24"/>
          <w:rtl/>
        </w:rPr>
        <w:t>:</w:t>
      </w:r>
      <w:r w:rsidRPr="00893A7B">
        <w:rPr>
          <w:rFonts w:ascii="FrankRuehl" w:hAnsi="FrankRuehl" w:cs="FrankRuehl"/>
          <w:sz w:val="24"/>
          <w:szCs w:val="24"/>
          <w:rtl/>
        </w:rPr>
        <w:t xml:space="preserve"> כתיב </w:t>
      </w:r>
      <w:r>
        <w:rPr>
          <w:rFonts w:ascii="FrankRuehl" w:hAnsi="FrankRuehl" w:cs="FrankRuehl" w:hint="cs"/>
          <w:sz w:val="24"/>
          <w:szCs w:val="24"/>
          <w:rtl/>
        </w:rPr>
        <w:t>'</w:t>
      </w:r>
      <w:r w:rsidRPr="00893A7B">
        <w:rPr>
          <w:rFonts w:ascii="FrankRuehl" w:hAnsi="FrankRuehl" w:cs="FrankRuehl"/>
          <w:sz w:val="24"/>
          <w:szCs w:val="24"/>
          <w:rtl/>
        </w:rPr>
        <w:t>וסכת על הארון את הכפורת</w:t>
      </w:r>
      <w:r>
        <w:rPr>
          <w:rFonts w:ascii="FrankRuehl" w:hAnsi="FrankRuehl" w:cs="FrankRuehl" w:hint="cs"/>
          <w:sz w:val="24"/>
          <w:szCs w:val="24"/>
          <w:rtl/>
        </w:rPr>
        <w:t>',</w:t>
      </w:r>
      <w:r w:rsidRPr="00893A7B">
        <w:rPr>
          <w:rFonts w:ascii="FrankRuehl" w:hAnsi="FrankRuehl" w:cs="FrankRuehl"/>
          <w:sz w:val="24"/>
          <w:szCs w:val="24"/>
          <w:rtl/>
        </w:rPr>
        <w:t xml:space="preserve"> מיכן שהדופן קרוי סכך מיכן שעושין דפנות בדבר שאינו מקבל טומאה</w:t>
      </w:r>
      <w:r>
        <w:rPr>
          <w:rFonts w:ascii="FrankRuehl" w:hAnsi="FrankRuehl" w:cs="FrankRuehl" w:hint="cs"/>
          <w:sz w:val="24"/>
          <w:szCs w:val="24"/>
          <w:rtl/>
        </w:rPr>
        <w:t>.</w:t>
      </w:r>
      <w:r w:rsidRPr="00893A7B">
        <w:rPr>
          <w:rFonts w:ascii="FrankRuehl" w:hAnsi="FrankRuehl" w:cs="FrankRuehl"/>
          <w:sz w:val="24"/>
          <w:szCs w:val="24"/>
          <w:rtl/>
        </w:rPr>
        <w:t xml:space="preserve"> ולפי זה יש לנו לפרש</w:t>
      </w:r>
      <w:r>
        <w:rPr>
          <w:rFonts w:ascii="FrankRuehl" w:hAnsi="FrankRuehl" w:cs="FrankRuehl" w:hint="cs"/>
          <w:sz w:val="24"/>
          <w:szCs w:val="24"/>
          <w:rtl/>
        </w:rPr>
        <w:t>,</w:t>
      </w:r>
      <w:r w:rsidRPr="00893A7B">
        <w:rPr>
          <w:rFonts w:ascii="FrankRuehl" w:hAnsi="FrankRuehl" w:cs="FrankRuehl"/>
          <w:sz w:val="24"/>
          <w:szCs w:val="24"/>
          <w:rtl/>
        </w:rPr>
        <w:t xml:space="preserve"> דהא דקתני וכולן כשירות</w:t>
      </w:r>
      <w:r>
        <w:rPr>
          <w:rFonts w:ascii="FrankRuehl" w:hAnsi="FrankRuehl" w:cs="FrankRuehl" w:hint="cs"/>
          <w:sz w:val="24"/>
          <w:szCs w:val="24"/>
          <w:rtl/>
        </w:rPr>
        <w:t>,</w:t>
      </w:r>
      <w:r w:rsidRPr="00893A7B">
        <w:rPr>
          <w:rFonts w:ascii="FrankRuehl" w:hAnsi="FrankRuehl" w:cs="FrankRuehl"/>
          <w:sz w:val="24"/>
          <w:szCs w:val="24"/>
          <w:rtl/>
        </w:rPr>
        <w:t xml:space="preserve"> דהיינו דוקא אחבילי קש וחבילי עצים וחבילי זרדים קאי דכשרין דאורייתא אפי' לסכך ורבנן הוא דגזור בהו ולדפנות לא גזור</w:t>
      </w:r>
      <w:r>
        <w:rPr>
          <w:rFonts w:ascii="FrankRuehl" w:hAnsi="FrankRuehl" w:cs="FrankRuehl" w:hint="cs"/>
          <w:sz w:val="24"/>
          <w:szCs w:val="24"/>
          <w:rtl/>
        </w:rPr>
        <w:t>,</w:t>
      </w:r>
      <w:r w:rsidRPr="00893A7B">
        <w:rPr>
          <w:rFonts w:ascii="FrankRuehl" w:hAnsi="FrankRuehl" w:cs="FrankRuehl"/>
          <w:sz w:val="24"/>
          <w:szCs w:val="24"/>
          <w:rtl/>
        </w:rPr>
        <w:t xml:space="preserve"> וכפי זה היה צריך להזהר שלא לעשות הדפנות מדבר המקבל טומאה ואין גידולו מן הארץ.</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חדושי רבנו חיים הלוי הל' סוכה פ"ו הט"ו</w:t>
      </w:r>
    </w:p>
    <w:p w:rsidR="00665235" w:rsidRDefault="00665235" w:rsidP="00665235">
      <w:pPr>
        <w:spacing w:line="276" w:lineRule="auto"/>
        <w:rPr>
          <w:rFonts w:ascii="FrankRuehl" w:hAnsi="FrankRuehl" w:cs="FrankRuehl"/>
          <w:sz w:val="24"/>
          <w:szCs w:val="24"/>
          <w:rtl/>
        </w:rPr>
      </w:pPr>
      <w:r w:rsidRPr="00A15CC2">
        <w:rPr>
          <w:rFonts w:ascii="FrankRuehl" w:hAnsi="FrankRuehl" w:cs="FrankRuehl"/>
          <w:sz w:val="24"/>
          <w:szCs w:val="24"/>
          <w:rtl/>
        </w:rPr>
        <w:t>עצי סוכה אסורין כל שמנת ימי החג בין עצי דפנות בין עצי סכך אין ניאותין מהם לדבר אחר כל שמנת הימים וכו' עכ"ל.</w:t>
      </w:r>
      <w:r>
        <w:rPr>
          <w:rFonts w:ascii="FrankRuehl" w:hAnsi="FrankRuehl" w:cs="FrankRuehl" w:hint="cs"/>
          <w:sz w:val="24"/>
          <w:szCs w:val="24"/>
          <w:rtl/>
        </w:rPr>
        <w:t xml:space="preserve"> </w:t>
      </w:r>
      <w:r w:rsidRPr="00A15CC2">
        <w:rPr>
          <w:rFonts w:ascii="FrankRuehl" w:hAnsi="FrankRuehl" w:cs="FrankRuehl"/>
          <w:sz w:val="24"/>
          <w:szCs w:val="24"/>
          <w:rtl/>
        </w:rPr>
        <w:t xml:space="preserve">והרא"ש בפ"ק דסוכה כתב וז"ל והאי דאסירי עצי סוכה היינו דוקא הסכך אבל עצי הדפנות משרי שרו דכל מאי דדרשינן מחג הסוכות היינו דוקא בסכך כדלקמן גבי פסולת גורן ויקב ודלא כהרמב"ם ז"ל שכתב עצי סוכה </w:t>
      </w:r>
      <w:r w:rsidRPr="007B2B8B">
        <w:rPr>
          <w:noProof/>
          <w:highlight w:val="green"/>
          <w:rtl/>
        </w:rPr>
        <mc:AlternateContent>
          <mc:Choice Requires="wps">
            <w:drawing>
              <wp:anchor distT="0" distB="0" distL="114300" distR="114300" simplePos="0" relativeHeight="251663360" behindDoc="1" locked="0" layoutInCell="1" allowOverlap="1" wp14:anchorId="469F9CD3" wp14:editId="745037AC">
                <wp:simplePos x="0" y="0"/>
                <wp:positionH relativeFrom="margin">
                  <wp:posOffset>-236220</wp:posOffset>
                </wp:positionH>
                <wp:positionV relativeFrom="paragraph">
                  <wp:posOffset>-205740</wp:posOffset>
                </wp:positionV>
                <wp:extent cx="5765800" cy="5532120"/>
                <wp:effectExtent l="0" t="0" r="25400" b="11430"/>
                <wp:wrapNone/>
                <wp:docPr id="3" name="מלבן 3"/>
                <wp:cNvGraphicFramePr/>
                <a:graphic xmlns:a="http://schemas.openxmlformats.org/drawingml/2006/main">
                  <a:graphicData uri="http://schemas.microsoft.com/office/word/2010/wordprocessingShape">
                    <wps:wsp>
                      <wps:cNvSpPr/>
                      <wps:spPr>
                        <a:xfrm>
                          <a:off x="0" y="0"/>
                          <a:ext cx="5765800" cy="55321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DA231" id="מלבן 3" o:spid="_x0000_s1026" style="position:absolute;left:0;text-align:left;margin-left:-18.6pt;margin-top:-16.2pt;width:454pt;height:43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" fillcolor="window" strokecolor="#4472c4" strokeweight="1.5pt">
                <w10:wrap anchorx="margin"/>
              </v:rect>
            </w:pict>
          </mc:Fallback>
        </mc:AlternateContent>
      </w:r>
      <w:r w:rsidRPr="00A15CC2">
        <w:rPr>
          <w:rFonts w:ascii="FrankRuehl" w:hAnsi="FrankRuehl" w:cs="FrankRuehl"/>
          <w:sz w:val="24"/>
          <w:szCs w:val="24"/>
          <w:rtl/>
        </w:rPr>
        <w:t>אסורין כל שבעת ימי החג בין עצי דפנות בין עצי סכך וכו' עכ"ל.</w:t>
      </w:r>
      <w:r>
        <w:rPr>
          <w:rFonts w:ascii="FrankRuehl" w:hAnsi="FrankRuehl" w:cs="FrankRuehl" w:hint="cs"/>
          <w:sz w:val="24"/>
          <w:szCs w:val="24"/>
          <w:rtl/>
        </w:rPr>
        <w:t xml:space="preserve"> </w:t>
      </w:r>
      <w:r w:rsidRPr="00A15CC2">
        <w:rPr>
          <w:rFonts w:ascii="FrankRuehl" w:hAnsi="FrankRuehl" w:cs="FrankRuehl"/>
          <w:sz w:val="24"/>
          <w:szCs w:val="24"/>
          <w:rtl/>
        </w:rPr>
        <w:t xml:space="preserve">ונראה לומר בדעת הרמב"ם, דס"ל דנהי דאם </w:t>
      </w:r>
      <w:r w:rsidRPr="00A15CC2">
        <w:rPr>
          <w:rFonts w:ascii="FrankRuehl" w:hAnsi="FrankRuehl" w:cs="FrankRuehl"/>
          <w:sz w:val="24"/>
          <w:szCs w:val="24"/>
          <w:rtl/>
        </w:rPr>
        <w:lastRenderedPageBreak/>
        <w:t>באנו לדון על הסוכה עצמה ודאי דהסכך הוא דמיחשב עיקר הסוכה, וכדאיתא בסוכה דף ז' [ע"ב] עיין שם דפליגי בזה ר' יאשי' ורבנן אם דפנות איכללו בהדי סכך אם לא, ולדידן קי"ל דפנות לאו סכך נינהו, וגם חמתה מרובה מחמת דפנות כשרה, משום דלא חייל בהו דין סוכה, ורק הסכך לבד הוא דחלה עליו ונתקיים ביה דין סוכה, אכן כל זה הוא רק בהדינים הנוגעים לפסולא והכשרא דסוכה, דהם בגוף החפצא של הסוכה, והוא זה נוגע רק בסכך ולא בדפנות, כיון דהדפנות אינם בכלל סוכה, משא"כ בזה דעצי סוכה נאסרין, דילפינן לה מקרא דחג הסוכות, ס"ל להרמב"ם, דאין זה תלוי בעצם הסוכה, ושיהיה גזירת הכתוב דסוכה אסור ליהנות ממנה, כי אם דדין זה נאמר על מצות סוכה, דכל דמיקיימא ביה מצות סוכה אסור ליהנות ממנו, ודין מצוה שבה הוא שאוסר ליהנות ממנה, וע"כ כיון דילפינן גם לדפנות מקרא דבסוכות, ובלא דפנות לא מתכשרא, א"כ ממילא דגם דפנות איכללו במצות הסוכה, ואף על גב דאינהו לאו שמא דסוכה בהו, אבל מ"מ כך הוא מצותה, דלשם סוכה שעל הסיכוך בעינן גם דפנות, ולהכי הוא שפסק הרמב"ם דגם עצי דפנות הסוכה נאסרין.</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הררי קדם ח"א סי' קט</w:t>
      </w:r>
    </w:p>
    <w:p w:rsidR="00665235" w:rsidRPr="003E79C6" w:rsidRDefault="00665235" w:rsidP="00665235">
      <w:pPr>
        <w:spacing w:line="276" w:lineRule="auto"/>
        <w:rPr>
          <w:rFonts w:ascii="FrankRuehl" w:hAnsi="FrankRuehl" w:cs="FrankRuehl"/>
          <w:sz w:val="24"/>
          <w:szCs w:val="24"/>
          <w:rtl/>
        </w:rPr>
      </w:pPr>
      <w:r>
        <w:rPr>
          <w:rFonts w:ascii="FrankRuehl" w:hAnsi="FrankRuehl" w:cs="FrankRuehl" w:hint="cs"/>
          <w:sz w:val="24"/>
          <w:szCs w:val="24"/>
          <w:rtl/>
        </w:rPr>
        <w:t>אולם רבינו זצ"ל אמר בזה, דבאמת גם הרמב"ם סבירא ליה דשם שמים תלוי בשם סוכה, כסברת הרא"ש, אלא דהרמב"ם חולק על הרא"ש לגמרי, וסובר דגם על הדפנות יש שם סוכה. דהנה מקור דברי הרא"ש הם מדברי רש"י להלן (יב, א) שכתב למה בדפנות לא בעינן שיהיו מפסולת גורן ויקב, דבהדיא תנן 'וכולן כשרין לדפנות', ולזה פירש"י שם 'דכל סוכה הכתוב סכך משמע, דדופן לא איקרי סוכה, ודנפקא לן (לעיל ו, ב) דפנות מבסוכות וכו', מייתורא דקראי ילפינן ולא ממשמעותא'. אבל מהרמב"ם באמת נראה שחולק על טעמו של רש"י, שכך כתב (בפ"ד מסוכה הלכה ט"ז), 'דפני סוכה כשרין מן הכל, שאין אנו צריכים אלא מחיצה מכל מקום, הרי שנתקשה הרמב"ם מאי שנא דפנות סוכה דכשרים מכל דבר, ותירץ דמכיון דעיקר דין דפנות הוא דין מחיצות, ממילא לא אכפת לן כלל במין וסוג המחיצה כלל אלא בשיעורה, וכמו שבכל התורה כולה אין מין וסוג המחיצה מוסיף בדין הכשרה. ומעתה א"כ מוכח מהרמב"ם איפכא, דדעת הרמב"ם דגם הדפנות שייכים לעיקר שם סוכה, ולכן נתקשה למה דפנות כשרין מן הכל, ואם כן גם לתירוץ הרמב"ם שאין אנו צריכים אלא מחיצה, מכל מקום הני מילי לענין מין הדפנות, לזה מהני הטעם שאין אנו צריכים אלא מחיצה, שיהיו כולם כשרין לדפנות, אבל לענין איסור עצי סוכה וחלות שם שמים שבה, בזה שפיר אוסר הרמב"ם לשיטתו גם את עצי הדפנות כל שבעה, דסוף סוף גם המחיצה היא בכלל עיקר סוכה, וכשם ששם שמים חל על הסוכה כן הוא חל גם על הדפנות. ומיושב היטב שיטת הרמב"ם.</w:t>
      </w:r>
    </w:p>
    <w:p w:rsidR="00665235" w:rsidRPr="00893A7B" w:rsidRDefault="00665235" w:rsidP="00665235">
      <w:pPr>
        <w:spacing w:line="276" w:lineRule="auto"/>
        <w:rPr>
          <w:rFonts w:ascii="FrankRuehl" w:hAnsi="FrankRuehl" w:cs="FrankRuehl"/>
          <w:sz w:val="24"/>
          <w:szCs w:val="24"/>
          <w:rtl/>
        </w:rPr>
      </w:pPr>
      <w:r>
        <w:rPr>
          <w:rFonts w:ascii="FrankRuehl" w:hAnsi="FrankRuehl" w:cs="FrankRuehl"/>
          <w:sz w:val="24"/>
          <w:szCs w:val="24"/>
          <w:rtl/>
        </w:rPr>
        <w:tab/>
      </w:r>
    </w:p>
    <w:p w:rsidR="00665235" w:rsidRPr="007B2B8B" w:rsidRDefault="00665235" w:rsidP="00665235">
      <w:pPr>
        <w:spacing w:before="200" w:line="276" w:lineRule="auto"/>
        <w:ind w:firstLine="227"/>
        <w:rPr>
          <w:sz w:val="24"/>
          <w:szCs w:val="24"/>
          <w:highlight w:val="green"/>
          <w:rtl/>
        </w:rPr>
      </w:pPr>
    </w:p>
    <w:p w:rsidR="00665235" w:rsidRDefault="00665235" w:rsidP="00665235">
      <w:pPr>
        <w:spacing w:before="200" w:line="276" w:lineRule="auto"/>
        <w:ind w:firstLine="227"/>
        <w:rPr>
          <w:sz w:val="24"/>
          <w:szCs w:val="24"/>
          <w:rtl/>
        </w:rPr>
      </w:pPr>
      <w:r>
        <w:rPr>
          <w:rFonts w:hint="cs"/>
          <w:sz w:val="24"/>
          <w:szCs w:val="24"/>
          <w:rtl/>
        </w:rPr>
        <w:t>במשנה הפותחת את המסכת נאמר:</w:t>
      </w:r>
    </w:p>
    <w:p w:rsidR="00665235" w:rsidRPr="007B2B8B" w:rsidRDefault="00665235" w:rsidP="00665235">
      <w:pPr>
        <w:spacing w:before="200" w:line="276" w:lineRule="auto"/>
        <w:ind w:left="720"/>
        <w:rPr>
          <w:sz w:val="20"/>
          <w:szCs w:val="20"/>
          <w:rtl/>
        </w:rPr>
      </w:pPr>
      <w:r w:rsidRPr="007B2B8B">
        <w:rPr>
          <w:sz w:val="24"/>
          <w:szCs w:val="24"/>
          <w:rtl/>
        </w:rPr>
        <w:t>סוכה שהיא גבוהה למעלה מעשרים אמה פסולה</w:t>
      </w:r>
      <w:r>
        <w:rPr>
          <w:rFonts w:hint="cs"/>
          <w:sz w:val="24"/>
          <w:szCs w:val="24"/>
          <w:rtl/>
        </w:rPr>
        <w:t>,</w:t>
      </w:r>
      <w:r w:rsidRPr="007B2B8B">
        <w:rPr>
          <w:sz w:val="24"/>
          <w:szCs w:val="24"/>
          <w:rtl/>
        </w:rPr>
        <w:t xml:space="preserve"> ורבי יהודה מכשיר</w:t>
      </w:r>
      <w:r>
        <w:rPr>
          <w:rFonts w:hint="cs"/>
          <w:sz w:val="24"/>
          <w:szCs w:val="24"/>
          <w:rtl/>
        </w:rPr>
        <w:t xml:space="preserve">. </w:t>
      </w:r>
      <w:r w:rsidRPr="007B2B8B">
        <w:rPr>
          <w:sz w:val="24"/>
          <w:szCs w:val="24"/>
          <w:rtl/>
        </w:rPr>
        <w:t>ו</w:t>
      </w:r>
      <w:r>
        <w:rPr>
          <w:sz w:val="24"/>
          <w:szCs w:val="24"/>
          <w:rtl/>
        </w:rPr>
        <w:t>שאינה גבוהה עשרה טפחים ושאין לה</w:t>
      </w:r>
      <w:r>
        <w:rPr>
          <w:rFonts w:hint="cs"/>
          <w:sz w:val="24"/>
          <w:szCs w:val="24"/>
          <w:rtl/>
        </w:rPr>
        <w:t xml:space="preserve"> שלוש דפנות</w:t>
      </w:r>
      <w:r w:rsidRPr="007B2B8B">
        <w:rPr>
          <w:sz w:val="24"/>
          <w:szCs w:val="24"/>
          <w:rtl/>
        </w:rPr>
        <w:t xml:space="preserve"> ושחמתה מרובה מצלתה פסולה</w:t>
      </w:r>
      <w:r>
        <w:rPr>
          <w:rFonts w:hint="cs"/>
          <w:sz w:val="24"/>
          <w:szCs w:val="24"/>
          <w:rtl/>
        </w:rPr>
        <w:t>.</w:t>
      </w:r>
      <w:r w:rsidRPr="007B2B8B">
        <w:rPr>
          <w:sz w:val="24"/>
          <w:szCs w:val="24"/>
          <w:rtl/>
        </w:rPr>
        <w:tab/>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[סוכה ב.]</w:t>
      </w:r>
    </w:p>
    <w:p w:rsidR="00665235" w:rsidRDefault="00665235" w:rsidP="00665235">
      <w:pPr>
        <w:spacing w:line="276" w:lineRule="auto"/>
        <w:ind w:firstLine="266"/>
        <w:rPr>
          <w:sz w:val="24"/>
          <w:szCs w:val="24"/>
          <w:rtl/>
        </w:rPr>
      </w:pPr>
      <w:r>
        <w:rPr>
          <w:rFonts w:hint="cs"/>
          <w:sz w:val="24"/>
          <w:szCs w:val="24"/>
          <w:rtl/>
        </w:rPr>
        <w:t xml:space="preserve">במשנה ארבעה דינים: שני הדינים הראשונים עוסקים בגובה הסוכה, הדין השלישי עוסק בדפנות הסוכה, והדין הרביעי עוסק בסכך. עם זאת, המשנה נוקטת לשון "שחמתה מרובה מצילתה", המוסבת על הסוכה, ולא בלשון המוסבת על הסכך. </w:t>
      </w:r>
    </w:p>
    <w:p w:rsidR="00665235" w:rsidRDefault="00665235" w:rsidP="00665235">
      <w:pPr>
        <w:spacing w:line="276" w:lineRule="auto"/>
        <w:ind w:firstLine="266"/>
        <w:rPr>
          <w:sz w:val="24"/>
          <w:szCs w:val="24"/>
          <w:rtl/>
        </w:rPr>
      </w:pPr>
      <w:r>
        <w:rPr>
          <w:rFonts w:hint="cs"/>
          <w:sz w:val="24"/>
          <w:szCs w:val="24"/>
          <w:rtl/>
        </w:rPr>
        <w:t>רש"י עומד על כך וכותב:</w:t>
      </w:r>
    </w:p>
    <w:p w:rsidR="00665235" w:rsidRPr="002A0AC6" w:rsidRDefault="00665235" w:rsidP="00665235">
      <w:pPr>
        <w:spacing w:line="276" w:lineRule="auto"/>
        <w:ind w:firstLine="720"/>
        <w:rPr>
          <w:sz w:val="20"/>
          <w:szCs w:val="20"/>
          <w:rtl/>
        </w:rPr>
      </w:pPr>
      <w:r w:rsidRPr="002A0AC6">
        <w:rPr>
          <w:sz w:val="24"/>
          <w:szCs w:val="24"/>
          <w:rtl/>
        </w:rPr>
        <w:t>ועל שם הסכך קרויה סוכה.</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ב. ד"ה ושחמתה]</w:t>
      </w:r>
    </w:p>
    <w:p w:rsidR="00665235" w:rsidRDefault="00665235" w:rsidP="00665235">
      <w:pPr>
        <w:spacing w:line="276" w:lineRule="auto"/>
        <w:ind w:firstLine="266"/>
        <w:rPr>
          <w:sz w:val="24"/>
          <w:szCs w:val="24"/>
          <w:rtl/>
        </w:rPr>
      </w:pPr>
      <w:r>
        <w:rPr>
          <w:rFonts w:hint="cs"/>
          <w:sz w:val="24"/>
          <w:szCs w:val="24"/>
          <w:rtl/>
        </w:rPr>
        <w:t>לדבריו, המשנה מתייחסת לסוכה על אף שהיא עוסקת בדין הסכך, הואיל והסוכה קרויה על שם הסכך</w:t>
      </w:r>
      <w:r>
        <w:rPr>
          <w:rStyle w:val="ab"/>
          <w:sz w:val="24"/>
          <w:szCs w:val="24"/>
          <w:rtl/>
        </w:rPr>
        <w:footnoteReference w:id="14"/>
      </w:r>
      <w:r>
        <w:rPr>
          <w:rFonts w:hint="cs"/>
          <w:sz w:val="24"/>
          <w:szCs w:val="24"/>
          <w:rtl/>
        </w:rPr>
        <w:t>.</w:t>
      </w:r>
    </w:p>
    <w:p w:rsidR="00665235" w:rsidRDefault="00665235" w:rsidP="00665235">
      <w:pPr>
        <w:spacing w:line="276" w:lineRule="auto"/>
        <w:ind w:firstLine="266"/>
        <w:rPr>
          <w:sz w:val="24"/>
          <w:szCs w:val="24"/>
        </w:rPr>
      </w:pPr>
      <w:r>
        <w:rPr>
          <w:rFonts w:hint="cs"/>
          <w:sz w:val="24"/>
          <w:szCs w:val="24"/>
          <w:rtl/>
        </w:rPr>
        <w:lastRenderedPageBreak/>
        <w:t xml:space="preserve">דברי רש"י מלמדים כי הסכך הוא הרכיב המשמעותי בסוכה, אך אין בהם התייחסות למעמדם של הדפנות. אמנם, בדברי רש"י ביחס לדין המשנה </w:t>
      </w:r>
      <w:r w:rsidRPr="00AA49B4">
        <w:rPr>
          <w:rFonts w:hint="cs"/>
          <w:sz w:val="20"/>
          <w:szCs w:val="20"/>
          <w:rtl/>
        </w:rPr>
        <w:t>[יב.]</w:t>
      </w:r>
      <w:r>
        <w:rPr>
          <w:rFonts w:hint="cs"/>
          <w:sz w:val="24"/>
          <w:szCs w:val="24"/>
          <w:rtl/>
        </w:rPr>
        <w:t xml:space="preserve"> "וכולן כשרות לדפנות", מופיעה אמירה ברורה בעניין:</w:t>
      </w:r>
    </w:p>
    <w:p w:rsidR="00665235" w:rsidRDefault="00665235" w:rsidP="00665235">
      <w:pPr>
        <w:spacing w:line="276" w:lineRule="auto"/>
        <w:ind w:left="720"/>
        <w:rPr>
          <w:sz w:val="24"/>
          <w:szCs w:val="24"/>
          <w:rtl/>
        </w:rPr>
      </w:pPr>
      <w:r>
        <w:rPr>
          <w:sz w:val="24"/>
          <w:szCs w:val="24"/>
          <w:rtl/>
        </w:rPr>
        <w:t>וכולן –</w:t>
      </w:r>
      <w:r>
        <w:rPr>
          <w:rFonts w:hint="cs"/>
          <w:sz w:val="24"/>
          <w:szCs w:val="24"/>
          <w:rtl/>
        </w:rPr>
        <w:t xml:space="preserve"> </w:t>
      </w:r>
      <w:r w:rsidRPr="00D1491D">
        <w:rPr>
          <w:sz w:val="24"/>
          <w:szCs w:val="24"/>
          <w:rtl/>
        </w:rPr>
        <w:t>הפסולין ששנינו בסכך.</w:t>
      </w:r>
      <w:r>
        <w:rPr>
          <w:rFonts w:hint="cs"/>
          <w:sz w:val="24"/>
          <w:szCs w:val="24"/>
          <w:rtl/>
        </w:rPr>
        <w:t xml:space="preserve"> </w:t>
      </w:r>
      <w:r>
        <w:rPr>
          <w:sz w:val="24"/>
          <w:szCs w:val="24"/>
          <w:rtl/>
        </w:rPr>
        <w:t>כשרין לדפנות –</w:t>
      </w:r>
      <w:r>
        <w:rPr>
          <w:rFonts w:hint="cs"/>
          <w:sz w:val="24"/>
          <w:szCs w:val="24"/>
          <w:rtl/>
        </w:rPr>
        <w:t xml:space="preserve"> </w:t>
      </w:r>
      <w:r w:rsidRPr="00D1491D">
        <w:rPr>
          <w:sz w:val="24"/>
          <w:szCs w:val="24"/>
          <w:rtl/>
        </w:rPr>
        <w:t>דכל סוכה הכתוב סכך משמע, דדופן לא אי</w:t>
      </w:r>
      <w:r>
        <w:rPr>
          <w:sz w:val="24"/>
          <w:szCs w:val="24"/>
          <w:rtl/>
        </w:rPr>
        <w:t xml:space="preserve">קרי סוכה, ודנפקא לן </w:t>
      </w:r>
      <w:r w:rsidRPr="00D1491D">
        <w:rPr>
          <w:sz w:val="24"/>
          <w:szCs w:val="24"/>
          <w:rtl/>
        </w:rPr>
        <w:t>דפנות מ</w:t>
      </w:r>
      <w:r>
        <w:rPr>
          <w:rFonts w:hint="cs"/>
          <w:sz w:val="24"/>
          <w:szCs w:val="24"/>
          <w:rtl/>
        </w:rPr>
        <w:t>'</w:t>
      </w:r>
      <w:r w:rsidRPr="00D1491D">
        <w:rPr>
          <w:sz w:val="24"/>
          <w:szCs w:val="24"/>
          <w:rtl/>
        </w:rPr>
        <w:t>בסכת</w:t>
      </w:r>
      <w:r>
        <w:rPr>
          <w:rFonts w:hint="cs"/>
          <w:sz w:val="24"/>
          <w:szCs w:val="24"/>
          <w:rtl/>
        </w:rPr>
        <w:t>'</w:t>
      </w:r>
      <w:r w:rsidRPr="00D1491D">
        <w:rPr>
          <w:sz w:val="24"/>
          <w:szCs w:val="24"/>
          <w:rtl/>
        </w:rPr>
        <w:t xml:space="preserve"> </w:t>
      </w:r>
      <w:r>
        <w:rPr>
          <w:rFonts w:hint="cs"/>
          <w:sz w:val="24"/>
          <w:szCs w:val="24"/>
          <w:rtl/>
        </w:rPr>
        <w:t>'</w:t>
      </w:r>
      <w:r w:rsidRPr="00D1491D">
        <w:rPr>
          <w:sz w:val="24"/>
          <w:szCs w:val="24"/>
          <w:rtl/>
        </w:rPr>
        <w:t>בסכת</w:t>
      </w:r>
      <w:r>
        <w:rPr>
          <w:rFonts w:hint="cs"/>
          <w:sz w:val="24"/>
          <w:szCs w:val="24"/>
          <w:rtl/>
        </w:rPr>
        <w:t>'</w:t>
      </w:r>
      <w:r w:rsidRPr="00D1491D">
        <w:rPr>
          <w:sz w:val="24"/>
          <w:szCs w:val="24"/>
          <w:rtl/>
        </w:rPr>
        <w:t xml:space="preserve"> </w:t>
      </w:r>
      <w:r>
        <w:rPr>
          <w:rFonts w:hint="cs"/>
          <w:sz w:val="24"/>
          <w:szCs w:val="24"/>
          <w:rtl/>
        </w:rPr>
        <w:t>'</w:t>
      </w:r>
      <w:r w:rsidRPr="00D1491D">
        <w:rPr>
          <w:sz w:val="24"/>
          <w:szCs w:val="24"/>
          <w:rtl/>
        </w:rPr>
        <w:t>בסכות</w:t>
      </w:r>
      <w:r>
        <w:rPr>
          <w:rFonts w:hint="cs"/>
          <w:sz w:val="24"/>
          <w:szCs w:val="24"/>
          <w:rtl/>
        </w:rPr>
        <w:t xml:space="preserve">', </w:t>
      </w:r>
      <w:r>
        <w:rPr>
          <w:sz w:val="24"/>
          <w:szCs w:val="24"/>
          <w:rtl/>
        </w:rPr>
        <w:t>מייתורא דקראי ילפינן</w:t>
      </w:r>
      <w:r w:rsidRPr="00D1491D">
        <w:rPr>
          <w:sz w:val="24"/>
          <w:szCs w:val="24"/>
          <w:rtl/>
        </w:rPr>
        <w:t xml:space="preserve"> ולא ממשמעותא, הלכך </w:t>
      </w:r>
      <w:r>
        <w:rPr>
          <w:rFonts w:hint="cs"/>
          <w:sz w:val="24"/>
          <w:szCs w:val="24"/>
          <w:rtl/>
        </w:rPr>
        <w:t>'</w:t>
      </w:r>
      <w:r w:rsidRPr="00D1491D">
        <w:rPr>
          <w:sz w:val="24"/>
          <w:szCs w:val="24"/>
          <w:rtl/>
        </w:rPr>
        <w:t>סוכות תעשה באספך מגרנך</w:t>
      </w:r>
      <w:r>
        <w:rPr>
          <w:rFonts w:hint="cs"/>
          <w:sz w:val="24"/>
          <w:szCs w:val="24"/>
          <w:rtl/>
        </w:rPr>
        <w:t>'</w:t>
      </w:r>
      <w:r w:rsidRPr="00D1491D">
        <w:rPr>
          <w:sz w:val="24"/>
          <w:szCs w:val="24"/>
          <w:rtl/>
        </w:rPr>
        <w:t xml:space="preserve"> אסככה הוא דקאי.</w:t>
      </w:r>
      <w:r>
        <w:rPr>
          <w:rFonts w:hint="cs"/>
          <w:sz w:val="24"/>
          <w:szCs w:val="24"/>
          <w:rtl/>
        </w:rPr>
        <w:t xml:space="preserve"> </w:t>
      </w:r>
    </w:p>
    <w:p w:rsidR="00665235" w:rsidRPr="00D1491D" w:rsidRDefault="00665235" w:rsidP="00665235">
      <w:pPr>
        <w:spacing w:line="276" w:lineRule="auto"/>
        <w:ind w:left="720"/>
        <w:jc w:val="right"/>
        <w:rPr>
          <w:sz w:val="20"/>
          <w:szCs w:val="20"/>
          <w:rtl/>
        </w:rPr>
      </w:pPr>
      <w:r>
        <w:rPr>
          <w:rFonts w:hint="cs"/>
          <w:sz w:val="20"/>
          <w:szCs w:val="20"/>
          <w:rtl/>
        </w:rPr>
        <w:t>[רש"י שם, ד"ה וכולן וד"ה כשרין]</w:t>
      </w:r>
    </w:p>
    <w:p w:rsidR="00665235" w:rsidRDefault="00665235" w:rsidP="00665235">
      <w:pPr>
        <w:spacing w:line="276" w:lineRule="auto"/>
        <w:ind w:firstLine="266"/>
        <w:rPr>
          <w:sz w:val="24"/>
          <w:szCs w:val="24"/>
          <w:rtl/>
        </w:rPr>
      </w:pPr>
      <w:r>
        <w:rPr>
          <w:rFonts w:hint="cs"/>
          <w:sz w:val="24"/>
          <w:szCs w:val="24"/>
          <w:rtl/>
        </w:rPr>
        <w:t xml:space="preserve">רש"י מבאר, כי פסולי הסכך, הנדרשים מהכתוב "חג הסוכות תעשה לך באספך מגרנך ומיקבך", אינם קיימים בדפנות, הואיל והדפנות אינן קרויות סוכה. לדבריו, הצורך בשלוש דפנות נלמד מ"ייתורא דקראי", כמבואר בגמרא </w:t>
      </w:r>
      <w:r>
        <w:rPr>
          <w:rFonts w:hint="cs"/>
          <w:sz w:val="20"/>
          <w:szCs w:val="20"/>
          <w:rtl/>
        </w:rPr>
        <w:t>[ו:]</w:t>
      </w:r>
      <w:r>
        <w:rPr>
          <w:rFonts w:hint="cs"/>
          <w:sz w:val="24"/>
          <w:szCs w:val="24"/>
          <w:rtl/>
        </w:rPr>
        <w:t>: "בסכת בסכת בסכות הרי כאן ארבע, דל חד לגופיה, פשו להו תלתא" וכו'. על פי זה נראה, שהדפנות מהוות כעין תנאי בהכשר הסוכה, אך אינן גוף הסוכה</w:t>
      </w:r>
      <w:r>
        <w:rPr>
          <w:rStyle w:val="ab"/>
          <w:sz w:val="24"/>
          <w:szCs w:val="24"/>
          <w:rtl/>
        </w:rPr>
        <w:footnoteReference w:id="15"/>
      </w:r>
      <w:r>
        <w:rPr>
          <w:rFonts w:hint="cs"/>
          <w:sz w:val="24"/>
          <w:szCs w:val="24"/>
          <w:rtl/>
        </w:rPr>
        <w:t>, ולכן הדינים ביחס לחומרים מהם יש לעשות את הסוכה אינם אמורים לגביהן.</w:t>
      </w:r>
    </w:p>
    <w:p w:rsidR="00665235" w:rsidRDefault="00665235" w:rsidP="00665235">
      <w:pPr>
        <w:spacing w:line="276" w:lineRule="auto"/>
        <w:ind w:firstLine="266"/>
        <w:rPr>
          <w:sz w:val="24"/>
          <w:szCs w:val="24"/>
          <w:rtl/>
        </w:rPr>
      </w:pPr>
    </w:p>
    <w:p w:rsidR="00665235" w:rsidRDefault="00665235" w:rsidP="00665235">
      <w:pPr>
        <w:spacing w:line="276" w:lineRule="auto"/>
        <w:ind w:firstLine="266"/>
        <w:rPr>
          <w:sz w:val="24"/>
          <w:szCs w:val="24"/>
          <w:rtl/>
        </w:rPr>
      </w:pPr>
      <w:r>
        <w:rPr>
          <w:rFonts w:hint="cs"/>
          <w:sz w:val="24"/>
          <w:szCs w:val="24"/>
          <w:rtl/>
        </w:rPr>
        <w:t>בשיטה זו, שגוף הסוכה הוא הסכך לבדו, נוקט גם הרא"ש, ועל פיה הוא טוען שאיסור הנאה בעצי סוכה חל רק על הסכך ולא על הדפנות:</w:t>
      </w:r>
    </w:p>
    <w:p w:rsidR="00665235" w:rsidRDefault="00665235" w:rsidP="00665235">
      <w:pPr>
        <w:spacing w:line="276" w:lineRule="auto"/>
        <w:ind w:left="720"/>
        <w:rPr>
          <w:sz w:val="24"/>
          <w:szCs w:val="24"/>
          <w:rtl/>
        </w:rPr>
      </w:pPr>
      <w:r w:rsidRPr="00485D8B">
        <w:rPr>
          <w:sz w:val="24"/>
          <w:szCs w:val="24"/>
          <w:rtl/>
        </w:rPr>
        <w:t>והאי דאסירי עצי סוכה היינו דוקא הסכך</w:t>
      </w:r>
      <w:r>
        <w:rPr>
          <w:rFonts w:hint="cs"/>
          <w:sz w:val="24"/>
          <w:szCs w:val="24"/>
          <w:rtl/>
        </w:rPr>
        <w:t>,</w:t>
      </w:r>
      <w:r w:rsidRPr="00485D8B">
        <w:rPr>
          <w:sz w:val="24"/>
          <w:szCs w:val="24"/>
          <w:rtl/>
        </w:rPr>
        <w:t xml:space="preserve"> אבל עצי הדפנות משרי שרי</w:t>
      </w:r>
      <w:r>
        <w:rPr>
          <w:rFonts w:hint="cs"/>
          <w:sz w:val="24"/>
          <w:szCs w:val="24"/>
          <w:rtl/>
        </w:rPr>
        <w:t>.</w:t>
      </w:r>
      <w:r w:rsidRPr="00485D8B">
        <w:rPr>
          <w:sz w:val="24"/>
          <w:szCs w:val="24"/>
          <w:rtl/>
        </w:rPr>
        <w:t xml:space="preserve"> דכל מאי דדרשינן מ</w:t>
      </w:r>
      <w:r>
        <w:rPr>
          <w:rFonts w:hint="cs"/>
          <w:sz w:val="24"/>
          <w:szCs w:val="24"/>
          <w:rtl/>
        </w:rPr>
        <w:t>'</w:t>
      </w:r>
      <w:r w:rsidRPr="00485D8B">
        <w:rPr>
          <w:sz w:val="24"/>
          <w:szCs w:val="24"/>
          <w:rtl/>
        </w:rPr>
        <w:t>חג הסוכות</w:t>
      </w:r>
      <w:r>
        <w:rPr>
          <w:rFonts w:hint="cs"/>
          <w:sz w:val="24"/>
          <w:szCs w:val="24"/>
          <w:rtl/>
        </w:rPr>
        <w:t>'</w:t>
      </w:r>
      <w:r w:rsidRPr="00485D8B">
        <w:rPr>
          <w:sz w:val="24"/>
          <w:szCs w:val="24"/>
          <w:rtl/>
        </w:rPr>
        <w:t xml:space="preserve"> היינו דוקא בסכך</w:t>
      </w:r>
      <w:r>
        <w:rPr>
          <w:rFonts w:hint="cs"/>
          <w:sz w:val="24"/>
          <w:szCs w:val="24"/>
          <w:rtl/>
        </w:rPr>
        <w:t>,</w:t>
      </w:r>
      <w:r>
        <w:rPr>
          <w:sz w:val="24"/>
          <w:szCs w:val="24"/>
          <w:rtl/>
        </w:rPr>
        <w:t xml:space="preserve"> כדלקמן </w:t>
      </w:r>
      <w:r w:rsidRPr="00485D8B">
        <w:rPr>
          <w:sz w:val="24"/>
          <w:szCs w:val="24"/>
          <w:rtl/>
        </w:rPr>
        <w:t>גבי פסולת גורן ויקב. ודלא כהרמב"</w:t>
      </w:r>
      <w:r>
        <w:rPr>
          <w:sz w:val="24"/>
          <w:szCs w:val="24"/>
          <w:rtl/>
        </w:rPr>
        <w:t xml:space="preserve">ם ז"ל </w:t>
      </w:r>
      <w:r w:rsidRPr="00485D8B">
        <w:rPr>
          <w:sz w:val="24"/>
          <w:szCs w:val="24"/>
          <w:rtl/>
        </w:rPr>
        <w:t>שכתב</w:t>
      </w:r>
      <w:r>
        <w:rPr>
          <w:rFonts w:hint="cs"/>
          <w:sz w:val="24"/>
          <w:szCs w:val="24"/>
          <w:rtl/>
        </w:rPr>
        <w:t>:</w:t>
      </w:r>
      <w:r>
        <w:rPr>
          <w:sz w:val="24"/>
          <w:szCs w:val="24"/>
          <w:rtl/>
        </w:rPr>
        <w:t xml:space="preserve"> עצי סוכה אסורים כל שמונת</w:t>
      </w:r>
      <w:r w:rsidRPr="00485D8B">
        <w:rPr>
          <w:sz w:val="24"/>
          <w:szCs w:val="24"/>
          <w:rtl/>
        </w:rPr>
        <w:t xml:space="preserve"> ימי החג בין עצי דפנות בין עצי סכך</w:t>
      </w:r>
      <w:r>
        <w:rPr>
          <w:rFonts w:hint="cs"/>
          <w:sz w:val="24"/>
          <w:szCs w:val="24"/>
          <w:rtl/>
        </w:rPr>
        <w:t>,</w:t>
      </w:r>
      <w:r w:rsidRPr="00485D8B">
        <w:rPr>
          <w:sz w:val="24"/>
          <w:szCs w:val="24"/>
          <w:rtl/>
        </w:rPr>
        <w:t xml:space="preserve"> ואין </w:t>
      </w:r>
      <w:r>
        <w:rPr>
          <w:sz w:val="24"/>
          <w:szCs w:val="24"/>
          <w:rtl/>
        </w:rPr>
        <w:t>ניאותין מהן לדבר אחר כל ימי החג</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פ"א סי' יג]</w:t>
      </w:r>
    </w:p>
    <w:p w:rsidR="00665235" w:rsidRDefault="00665235" w:rsidP="00665235">
      <w:pPr>
        <w:spacing w:line="276" w:lineRule="auto"/>
        <w:ind w:firstLine="266"/>
        <w:rPr>
          <w:sz w:val="24"/>
          <w:szCs w:val="24"/>
          <w:rtl/>
        </w:rPr>
      </w:pPr>
      <w:r>
        <w:rPr>
          <w:rFonts w:hint="cs"/>
          <w:sz w:val="24"/>
          <w:szCs w:val="24"/>
          <w:rtl/>
        </w:rPr>
        <w:t xml:space="preserve">לטענת הרא"ש, כשם שדין 'פסולת גורן ויקב' קיים לגבי הסכך ולא לגבי הדפנות, כך גם איסור ההנאה מעצי הסוכה אמור רק לגבי הסכך ולא לגבי הדפנות. מטעם זה חולק הרא"ש על הרמב"ם </w:t>
      </w:r>
      <w:r>
        <w:rPr>
          <w:rFonts w:hint="cs"/>
          <w:sz w:val="20"/>
          <w:szCs w:val="20"/>
          <w:rtl/>
        </w:rPr>
        <w:t>[הל' סוכה פ"ו הט"ו]</w:t>
      </w:r>
      <w:r>
        <w:rPr>
          <w:rFonts w:hint="cs"/>
          <w:sz w:val="24"/>
          <w:szCs w:val="24"/>
          <w:rtl/>
        </w:rPr>
        <w:t xml:space="preserve"> הנוקט כי איסור ההנאה קיים גם לגבי הדפנות.</w:t>
      </w:r>
    </w:p>
    <w:p w:rsidR="00665235" w:rsidRDefault="00665235" w:rsidP="00665235">
      <w:pPr>
        <w:spacing w:line="276" w:lineRule="auto"/>
        <w:ind w:firstLine="266"/>
        <w:rPr>
          <w:sz w:val="24"/>
          <w:szCs w:val="24"/>
          <w:rtl/>
        </w:rPr>
      </w:pPr>
      <w:r>
        <w:rPr>
          <w:rFonts w:hint="cs"/>
          <w:sz w:val="24"/>
          <w:szCs w:val="24"/>
          <w:rtl/>
        </w:rPr>
        <w:t>רבנו חיים הלוי כותב בביאור שיטת הרמב"ם:</w:t>
      </w:r>
    </w:p>
    <w:p w:rsidR="00665235" w:rsidRDefault="00665235" w:rsidP="00665235">
      <w:pPr>
        <w:spacing w:line="276" w:lineRule="auto"/>
        <w:ind w:left="720"/>
        <w:rPr>
          <w:sz w:val="20"/>
          <w:szCs w:val="20"/>
          <w:rtl/>
        </w:rPr>
      </w:pPr>
      <w:r>
        <w:rPr>
          <w:sz w:val="24"/>
          <w:szCs w:val="24"/>
          <w:rtl/>
        </w:rPr>
        <w:t>ונראה לומר בדעת הרמב"ם, ד</w:t>
      </w:r>
      <w:r>
        <w:rPr>
          <w:rFonts w:hint="cs"/>
          <w:sz w:val="24"/>
          <w:szCs w:val="24"/>
          <w:rtl/>
        </w:rPr>
        <w:t>סבירא ליה</w:t>
      </w:r>
      <w:r w:rsidRPr="00AF2B0C">
        <w:rPr>
          <w:sz w:val="24"/>
          <w:szCs w:val="24"/>
          <w:rtl/>
        </w:rPr>
        <w:t xml:space="preserve"> דנהי דאם באנו לדון על הסוכה עצמה ודאי דהסכך הוא דמיחשב עיקר הסוכה</w:t>
      </w:r>
      <w:r>
        <w:rPr>
          <w:rFonts w:hint="cs"/>
          <w:sz w:val="24"/>
          <w:szCs w:val="24"/>
          <w:rtl/>
        </w:rPr>
        <w:t>...</w:t>
      </w:r>
      <w:r w:rsidRPr="00AF2B0C">
        <w:rPr>
          <w:sz w:val="24"/>
          <w:szCs w:val="24"/>
          <w:rtl/>
        </w:rPr>
        <w:t xml:space="preserve"> אכן כל זה הוא רק בהדינים הנוגעים לפסולא והכשרא דסוכה, דהם בגוף החפצא של הסוכה, והוא זה נוגע רק בסכך ולא בדפנ</w:t>
      </w:r>
      <w:r>
        <w:rPr>
          <w:sz w:val="24"/>
          <w:szCs w:val="24"/>
          <w:rtl/>
        </w:rPr>
        <w:t>ות, כיון דהדפנות אינם בכלל סוכה</w:t>
      </w:r>
      <w:r>
        <w:rPr>
          <w:rFonts w:hint="cs"/>
          <w:sz w:val="24"/>
          <w:szCs w:val="24"/>
          <w:rtl/>
        </w:rPr>
        <w:t>.</w:t>
      </w:r>
      <w:r>
        <w:rPr>
          <w:sz w:val="24"/>
          <w:szCs w:val="24"/>
          <w:rtl/>
        </w:rPr>
        <w:t xml:space="preserve"> מ</w:t>
      </w:r>
      <w:r>
        <w:rPr>
          <w:rFonts w:hint="cs"/>
          <w:sz w:val="24"/>
          <w:szCs w:val="24"/>
          <w:rtl/>
        </w:rPr>
        <w:t>ה שאין כן</w:t>
      </w:r>
      <w:r w:rsidRPr="00AF2B0C">
        <w:rPr>
          <w:sz w:val="24"/>
          <w:szCs w:val="24"/>
          <w:rtl/>
        </w:rPr>
        <w:t xml:space="preserve"> בזה דעצי סוכה נאסרין, דילפינן לה מקרא ד</w:t>
      </w:r>
      <w:r>
        <w:rPr>
          <w:rFonts w:hint="cs"/>
          <w:sz w:val="24"/>
          <w:szCs w:val="24"/>
          <w:rtl/>
        </w:rPr>
        <w:t>'</w:t>
      </w:r>
      <w:r w:rsidRPr="00AF2B0C">
        <w:rPr>
          <w:sz w:val="24"/>
          <w:szCs w:val="24"/>
          <w:rtl/>
        </w:rPr>
        <w:t>חג הסוכות</w:t>
      </w:r>
      <w:r>
        <w:rPr>
          <w:rFonts w:hint="cs"/>
          <w:sz w:val="24"/>
          <w:szCs w:val="24"/>
          <w:rtl/>
        </w:rPr>
        <w:t>'</w:t>
      </w:r>
      <w:r w:rsidRPr="00AF2B0C">
        <w:rPr>
          <w:sz w:val="24"/>
          <w:szCs w:val="24"/>
          <w:rtl/>
        </w:rPr>
        <w:t>, ס</w:t>
      </w:r>
      <w:r>
        <w:rPr>
          <w:rFonts w:hint="cs"/>
          <w:sz w:val="24"/>
          <w:szCs w:val="24"/>
          <w:rtl/>
        </w:rPr>
        <w:t>בירא ליה</w:t>
      </w:r>
      <w:r w:rsidRPr="00AF2B0C">
        <w:rPr>
          <w:sz w:val="24"/>
          <w:szCs w:val="24"/>
          <w:rtl/>
        </w:rPr>
        <w:t xml:space="preserve"> להרמב"ם, דאין זה תלוי בעצם הסוכה, ושיהיה גזירת הכתוב דסוכה אסור ליהנות ממנה, כי אם דדין זה נאמר על מצות סוכה, דכל דמיקיימא ביה מצות סוכה אסור ליהנות ממנו, ודין</w:t>
      </w:r>
      <w:r>
        <w:rPr>
          <w:sz w:val="24"/>
          <w:szCs w:val="24"/>
          <w:rtl/>
        </w:rPr>
        <w:t xml:space="preserve"> מצוה שבה הוא שאוסר ליהנות ממנה</w:t>
      </w:r>
      <w:r>
        <w:rPr>
          <w:rFonts w:hint="cs"/>
          <w:sz w:val="24"/>
          <w:szCs w:val="24"/>
          <w:rtl/>
        </w:rPr>
        <w:t>.</w:t>
      </w:r>
      <w:r>
        <w:rPr>
          <w:sz w:val="24"/>
          <w:szCs w:val="24"/>
          <w:rtl/>
        </w:rPr>
        <w:t xml:space="preserve"> וע</w:t>
      </w:r>
      <w:r>
        <w:rPr>
          <w:rFonts w:hint="cs"/>
          <w:sz w:val="24"/>
          <w:szCs w:val="24"/>
          <w:rtl/>
        </w:rPr>
        <w:t>ל כן,</w:t>
      </w:r>
      <w:r w:rsidRPr="00AF2B0C">
        <w:rPr>
          <w:sz w:val="24"/>
          <w:szCs w:val="24"/>
          <w:rtl/>
        </w:rPr>
        <w:t xml:space="preserve"> כיון דילפינן גם לדפנות מקרא ד</w:t>
      </w:r>
      <w:r>
        <w:rPr>
          <w:rFonts w:hint="cs"/>
          <w:sz w:val="24"/>
          <w:szCs w:val="24"/>
          <w:rtl/>
        </w:rPr>
        <w:t>'</w:t>
      </w:r>
      <w:r w:rsidRPr="00AF2B0C">
        <w:rPr>
          <w:sz w:val="24"/>
          <w:szCs w:val="24"/>
          <w:rtl/>
        </w:rPr>
        <w:t>בסוכות</w:t>
      </w:r>
      <w:r>
        <w:rPr>
          <w:rFonts w:hint="cs"/>
          <w:sz w:val="24"/>
          <w:szCs w:val="24"/>
          <w:rtl/>
        </w:rPr>
        <w:t>'</w:t>
      </w:r>
      <w:r w:rsidRPr="00AF2B0C">
        <w:rPr>
          <w:sz w:val="24"/>
          <w:szCs w:val="24"/>
          <w:rtl/>
        </w:rPr>
        <w:t>, ובל</w:t>
      </w:r>
      <w:r>
        <w:rPr>
          <w:sz w:val="24"/>
          <w:szCs w:val="24"/>
          <w:rtl/>
        </w:rPr>
        <w:t>א דפנות לא מתכשרא, א</w:t>
      </w:r>
      <w:r>
        <w:rPr>
          <w:rFonts w:hint="cs"/>
          <w:sz w:val="24"/>
          <w:szCs w:val="24"/>
          <w:rtl/>
        </w:rPr>
        <w:t>ם כן</w:t>
      </w:r>
      <w:r w:rsidRPr="00AF2B0C">
        <w:rPr>
          <w:sz w:val="24"/>
          <w:szCs w:val="24"/>
          <w:rtl/>
        </w:rPr>
        <w:t xml:space="preserve"> ממילא דגם דפנות איכללו במצות הסוכה, ואף על גב ד</w:t>
      </w:r>
      <w:r>
        <w:rPr>
          <w:sz w:val="24"/>
          <w:szCs w:val="24"/>
          <w:rtl/>
        </w:rPr>
        <w:t>אינהו לאו שמא דסוכה בהו, אבל מ</w:t>
      </w:r>
      <w:r>
        <w:rPr>
          <w:rFonts w:hint="cs"/>
          <w:sz w:val="24"/>
          <w:szCs w:val="24"/>
          <w:rtl/>
        </w:rPr>
        <w:t>כל מקום</w:t>
      </w:r>
      <w:r w:rsidRPr="00AF2B0C">
        <w:rPr>
          <w:sz w:val="24"/>
          <w:szCs w:val="24"/>
          <w:rtl/>
        </w:rPr>
        <w:t xml:space="preserve"> כך הוא מצותה, דלשם</w:t>
      </w:r>
      <w:r>
        <w:rPr>
          <w:sz w:val="24"/>
          <w:szCs w:val="24"/>
          <w:rtl/>
        </w:rPr>
        <w:t xml:space="preserve"> סוכה שעל הסיכוך בעינן גם דפנות</w:t>
      </w:r>
      <w:r>
        <w:rPr>
          <w:rFonts w:hint="cs"/>
          <w:sz w:val="24"/>
          <w:szCs w:val="24"/>
          <w:rtl/>
        </w:rPr>
        <w:t>.</w:t>
      </w:r>
      <w:r w:rsidRPr="00AF2B0C">
        <w:rPr>
          <w:sz w:val="24"/>
          <w:szCs w:val="24"/>
          <w:rtl/>
        </w:rPr>
        <w:t xml:space="preserve"> ולהכי הוא שפסק הרמב"ם דגם עצי דפנות הסוכה נאסרין.</w:t>
      </w:r>
      <w:r>
        <w:rPr>
          <w:rFonts w:hint="cs"/>
          <w:sz w:val="24"/>
          <w:szCs w:val="24"/>
          <w:rtl/>
        </w:rPr>
        <w:t xml:space="preserve"> </w:t>
      </w:r>
    </w:p>
    <w:p w:rsidR="00665235" w:rsidRDefault="00665235" w:rsidP="00665235">
      <w:pPr>
        <w:spacing w:line="276" w:lineRule="auto"/>
        <w:ind w:left="720"/>
        <w:jc w:val="right"/>
        <w:rPr>
          <w:sz w:val="24"/>
          <w:szCs w:val="24"/>
          <w:rtl/>
        </w:rPr>
      </w:pPr>
      <w:r>
        <w:rPr>
          <w:rFonts w:hint="cs"/>
          <w:sz w:val="20"/>
          <w:szCs w:val="20"/>
          <w:rtl/>
        </w:rPr>
        <w:t>[חידושי רבנו חיים הלוי הל' סוכה פ"ו הט"ו]</w:t>
      </w:r>
    </w:p>
    <w:p w:rsidR="00665235" w:rsidRDefault="00665235" w:rsidP="00665235">
      <w:pPr>
        <w:spacing w:line="276" w:lineRule="auto"/>
        <w:ind w:firstLine="266"/>
        <w:rPr>
          <w:sz w:val="24"/>
          <w:szCs w:val="24"/>
          <w:rtl/>
        </w:rPr>
      </w:pPr>
      <w:r>
        <w:rPr>
          <w:rFonts w:hint="cs"/>
          <w:sz w:val="24"/>
          <w:szCs w:val="24"/>
          <w:rtl/>
        </w:rPr>
        <w:t xml:space="preserve">לפי דבריו, דברי רש"י דלעיל, שרק הסכך קרוי סוכה, מוסכמים גם על הרא"ש וגם על הרמב"ם. מחלוקתם היא בגדר איסור ההנאה מעצי הסוכה: לפי הרא"ש, האיסור חל רק על </w:t>
      </w:r>
      <w:r>
        <w:rPr>
          <w:rFonts w:hint="cs"/>
          <w:b/>
          <w:bCs/>
          <w:sz w:val="24"/>
          <w:szCs w:val="24"/>
          <w:rtl/>
        </w:rPr>
        <w:t>גוף הסוכה</w:t>
      </w:r>
      <w:r>
        <w:rPr>
          <w:rFonts w:hint="cs"/>
          <w:sz w:val="24"/>
          <w:szCs w:val="24"/>
          <w:rtl/>
        </w:rPr>
        <w:t xml:space="preserve">, ולכן רק הסכך בכלל האיסור. לעומת זאת, לפי הרמב"ם, האיסור חל על כל </w:t>
      </w:r>
      <w:r>
        <w:rPr>
          <w:rFonts w:hint="cs"/>
          <w:b/>
          <w:bCs/>
          <w:sz w:val="24"/>
          <w:szCs w:val="24"/>
          <w:rtl/>
        </w:rPr>
        <w:t>הנצרך לקיום מצות הסוכה</w:t>
      </w:r>
      <w:r>
        <w:rPr>
          <w:rFonts w:hint="cs"/>
          <w:sz w:val="24"/>
          <w:szCs w:val="24"/>
          <w:rtl/>
        </w:rPr>
        <w:t xml:space="preserve">, ולכן גם הדפנות בכלל האיסור. </w:t>
      </w:r>
    </w:p>
    <w:p w:rsidR="00665235" w:rsidRDefault="00665235" w:rsidP="00665235">
      <w:pPr>
        <w:spacing w:line="276" w:lineRule="auto"/>
        <w:ind w:firstLine="266"/>
        <w:rPr>
          <w:sz w:val="24"/>
          <w:szCs w:val="24"/>
          <w:rtl/>
        </w:rPr>
      </w:pPr>
      <w:r>
        <w:rPr>
          <w:rFonts w:hint="cs"/>
          <w:sz w:val="24"/>
          <w:szCs w:val="24"/>
          <w:rtl/>
        </w:rPr>
        <w:t>הגרי"ד סולוביצ'יק מבאר את שיטת הרמב"ם באופן אחר:</w:t>
      </w:r>
    </w:p>
    <w:p w:rsidR="00665235" w:rsidRDefault="00665235" w:rsidP="00665235">
      <w:pPr>
        <w:spacing w:line="276" w:lineRule="auto"/>
        <w:ind w:left="720"/>
        <w:rPr>
          <w:sz w:val="24"/>
          <w:szCs w:val="24"/>
          <w:rtl/>
        </w:rPr>
      </w:pPr>
      <w:r>
        <w:rPr>
          <w:rFonts w:hint="cs"/>
          <w:sz w:val="24"/>
          <w:szCs w:val="24"/>
          <w:rtl/>
        </w:rPr>
        <w:lastRenderedPageBreak/>
        <w:t xml:space="preserve">דבאמת גם הרמב"ם סבירא ליה דשם שמים תלוי בשם סוכה, כסברת הרא"ש, אלא דהרמב"ם חולק על הרא"ש לגמרי, וסובר דגם על דפנות הסוכה יש שם סוכה. </w:t>
      </w:r>
    </w:p>
    <w:p w:rsidR="00665235" w:rsidRDefault="00665235" w:rsidP="00665235">
      <w:pPr>
        <w:spacing w:line="276" w:lineRule="auto"/>
        <w:ind w:left="720"/>
        <w:jc w:val="right"/>
        <w:rPr>
          <w:sz w:val="24"/>
          <w:szCs w:val="24"/>
          <w:rtl/>
        </w:rPr>
      </w:pPr>
      <w:r>
        <w:rPr>
          <w:rFonts w:hint="cs"/>
          <w:sz w:val="20"/>
          <w:szCs w:val="20"/>
          <w:rtl/>
        </w:rPr>
        <w:t>[הררי קדם ח"א סי' קט]</w:t>
      </w:r>
      <w:r>
        <w:rPr>
          <w:rStyle w:val="ab"/>
          <w:sz w:val="24"/>
          <w:szCs w:val="24"/>
          <w:rtl/>
        </w:rPr>
        <w:footnoteReference w:id="16"/>
      </w:r>
      <w:r>
        <w:rPr>
          <w:rFonts w:hint="cs"/>
          <w:sz w:val="24"/>
          <w:szCs w:val="24"/>
          <w:rtl/>
        </w:rPr>
        <w:t xml:space="preserve"> </w:t>
      </w:r>
    </w:p>
    <w:p w:rsidR="00665235" w:rsidRDefault="00665235" w:rsidP="00665235">
      <w:pPr>
        <w:spacing w:line="276" w:lineRule="auto"/>
        <w:ind w:firstLine="266"/>
        <w:rPr>
          <w:sz w:val="24"/>
          <w:szCs w:val="24"/>
          <w:rtl/>
        </w:rPr>
      </w:pPr>
      <w:r>
        <w:rPr>
          <w:rFonts w:hint="cs"/>
          <w:sz w:val="24"/>
          <w:szCs w:val="24"/>
          <w:rtl/>
        </w:rPr>
        <w:t>לטענתו, מחלוקת הרמב"ם והרא"ש אינה בגדר איסור הנאה מעצי סוכה אלא בגדר 'שם סוכה': הרא"ש נוקט בשיטת רש"י, שרק הסכך קרוי סוכה, ואילו הרמב"ם חולק וסובר שגם הדפנות הינן חלק מגוף הסוכה.</w:t>
      </w:r>
    </w:p>
    <w:p w:rsidR="00665235" w:rsidRDefault="00665235" w:rsidP="00665235">
      <w:pPr>
        <w:spacing w:line="276" w:lineRule="auto"/>
        <w:ind w:firstLine="266"/>
        <w:rPr>
          <w:sz w:val="24"/>
          <w:szCs w:val="24"/>
          <w:rtl/>
        </w:rPr>
      </w:pPr>
      <w:r>
        <w:rPr>
          <w:rFonts w:hint="cs"/>
          <w:sz w:val="24"/>
          <w:szCs w:val="24"/>
          <w:rtl/>
        </w:rPr>
        <w:t>על פי הבנה זו בשיטת הרמב"ם, יש להבין מדוע פסולי הסכך אינם קיימים בדפנות, על אף שגם הן חלק מגוף הסוכה. הגרי"ד טוען כי התשובה לכך נמצאת בדברי הרמב"ם עצמו:</w:t>
      </w:r>
    </w:p>
    <w:p w:rsidR="00665235" w:rsidRDefault="00665235" w:rsidP="00665235">
      <w:pPr>
        <w:spacing w:line="276" w:lineRule="auto"/>
        <w:ind w:left="720"/>
        <w:rPr>
          <w:sz w:val="20"/>
          <w:szCs w:val="20"/>
          <w:rtl/>
        </w:rPr>
      </w:pPr>
      <w:r w:rsidRPr="00605A29">
        <w:rPr>
          <w:sz w:val="24"/>
          <w:szCs w:val="24"/>
          <w:rtl/>
        </w:rPr>
        <w:t>דפני סוכה כשרין מן הכל</w:t>
      </w:r>
      <w:r>
        <w:rPr>
          <w:rFonts w:hint="cs"/>
          <w:sz w:val="24"/>
          <w:szCs w:val="24"/>
          <w:rtl/>
        </w:rPr>
        <w:t>,</w:t>
      </w:r>
      <w:r w:rsidRPr="00605A29">
        <w:rPr>
          <w:sz w:val="24"/>
          <w:szCs w:val="24"/>
          <w:rtl/>
        </w:rPr>
        <w:t xml:space="preserve"> שאין אנו צריכין אלא מחיצה מכל מקום ואפילו מבעלי חיים</w:t>
      </w:r>
      <w:r>
        <w:rPr>
          <w:rFonts w:hint="cs"/>
          <w:sz w:val="24"/>
          <w:szCs w:val="24"/>
          <w:rtl/>
        </w:rPr>
        <w:t>.</w:t>
      </w:r>
    </w:p>
    <w:p w:rsidR="00665235" w:rsidRDefault="00665235" w:rsidP="00665235">
      <w:pPr>
        <w:spacing w:line="276" w:lineRule="auto"/>
        <w:ind w:left="720"/>
        <w:jc w:val="right"/>
        <w:rPr>
          <w:sz w:val="24"/>
          <w:szCs w:val="24"/>
          <w:rtl/>
        </w:rPr>
      </w:pPr>
      <w:r>
        <w:rPr>
          <w:rFonts w:hint="cs"/>
          <w:sz w:val="20"/>
          <w:szCs w:val="20"/>
          <w:rtl/>
        </w:rPr>
        <w:t>[הל' סוכה פ"ד הט"ז]</w:t>
      </w:r>
    </w:p>
    <w:p w:rsidR="00665235" w:rsidRDefault="00665235" w:rsidP="00665235">
      <w:pPr>
        <w:spacing w:line="276" w:lineRule="auto"/>
        <w:ind w:firstLine="266"/>
        <w:rPr>
          <w:sz w:val="24"/>
          <w:szCs w:val="24"/>
          <w:rtl/>
        </w:rPr>
      </w:pPr>
      <w:r>
        <w:rPr>
          <w:rFonts w:hint="cs"/>
          <w:sz w:val="24"/>
          <w:szCs w:val="24"/>
          <w:rtl/>
        </w:rPr>
        <w:t>הרמב"ם מנמק את דין המשנה בכך ש"אין אנו צריכין אלא מחיצה מכל מקום". הגרי"ד לומד מדבריו כי כעיקרון גם הדפנות הן חלק מגוף הסוכה, ואף על פי כן ההגבלות השונות הקיימות לגבי הסכך אינן אמורות לגביהן:</w:t>
      </w:r>
    </w:p>
    <w:p w:rsidR="00665235" w:rsidRDefault="00665235" w:rsidP="00665235">
      <w:pPr>
        <w:spacing w:line="276" w:lineRule="auto"/>
        <w:ind w:left="720"/>
        <w:rPr>
          <w:sz w:val="20"/>
          <w:szCs w:val="20"/>
          <w:rtl/>
        </w:rPr>
      </w:pPr>
      <w:r>
        <w:rPr>
          <w:rFonts w:hint="cs"/>
          <w:sz w:val="24"/>
          <w:szCs w:val="24"/>
          <w:rtl/>
        </w:rPr>
        <w:t xml:space="preserve">דמכיון דעיקר דין דפנות הוא דין מחיצות, ממילא לא אכפת לן כלל במין וסוג המחיצה כלל אלא בשיעורה, וכמו שבכל התורה כולה אין מין וסוג המחיצה מוסיף בדין הכשרה. </w:t>
      </w:r>
    </w:p>
    <w:p w:rsidR="00665235" w:rsidRPr="00605A29" w:rsidRDefault="00665235" w:rsidP="00665235">
      <w:pPr>
        <w:spacing w:line="276" w:lineRule="auto"/>
        <w:ind w:left="720"/>
        <w:jc w:val="right"/>
        <w:rPr>
          <w:sz w:val="20"/>
          <w:szCs w:val="20"/>
          <w:rtl/>
        </w:rPr>
      </w:pPr>
      <w:r>
        <w:rPr>
          <w:rFonts w:hint="cs"/>
          <w:sz w:val="20"/>
          <w:szCs w:val="20"/>
          <w:rtl/>
        </w:rPr>
        <w:t>[הררי קדם, שם]</w:t>
      </w:r>
    </w:p>
    <w:p w:rsidR="00665235" w:rsidRPr="00AF2B0C" w:rsidRDefault="00665235" w:rsidP="00665235">
      <w:pPr>
        <w:spacing w:line="276" w:lineRule="auto"/>
        <w:ind w:firstLine="266"/>
        <w:rPr>
          <w:sz w:val="24"/>
          <w:szCs w:val="24"/>
          <w:rtl/>
        </w:rPr>
      </w:pPr>
      <w:r>
        <w:rPr>
          <w:rFonts w:hint="cs"/>
          <w:sz w:val="24"/>
          <w:szCs w:val="24"/>
          <w:rtl/>
        </w:rPr>
        <w:t xml:space="preserve">לדברי הגרי"ד, הסוכה מורכבת מסכך ומדפנות, אך לכל אחד מהם תפקיד שונה: הסכך בא לשם צל, ואילו הדפנות באות לשם מחיצה ודירה. בשל כך, דווקא לגבי סכך יש משמעות לחומר ממנו הוא עשוי </w:t>
      </w:r>
      <w:r>
        <w:rPr>
          <w:sz w:val="24"/>
          <w:szCs w:val="24"/>
          <w:rtl/>
        </w:rPr>
        <w:t>–</w:t>
      </w:r>
      <w:r>
        <w:rPr>
          <w:rFonts w:hint="cs"/>
          <w:sz w:val="24"/>
          <w:szCs w:val="24"/>
          <w:rtl/>
        </w:rPr>
        <w:t xml:space="preserve"> כדי שהצל יהיה מ"פסולת גורן ויקב", אך לגבי הדפנות אין לכך משמעות </w:t>
      </w:r>
      <w:r>
        <w:rPr>
          <w:sz w:val="24"/>
          <w:szCs w:val="24"/>
          <w:rtl/>
        </w:rPr>
        <w:t>–</w:t>
      </w:r>
      <w:r>
        <w:rPr>
          <w:rFonts w:hint="cs"/>
          <w:sz w:val="24"/>
          <w:szCs w:val="24"/>
          <w:rtl/>
        </w:rPr>
        <w:t xml:space="preserve"> "שאין אנו צריכין אלא מחיצה מכל מקום"</w:t>
      </w:r>
      <w:r>
        <w:rPr>
          <w:rStyle w:val="ab"/>
          <w:sz w:val="24"/>
          <w:szCs w:val="24"/>
          <w:rtl/>
        </w:rPr>
        <w:footnoteReference w:id="17"/>
      </w:r>
      <w:r>
        <w:rPr>
          <w:rFonts w:hint="cs"/>
          <w:sz w:val="24"/>
          <w:szCs w:val="24"/>
          <w:rtl/>
        </w:rPr>
        <w:t xml:space="preserve">. </w:t>
      </w:r>
    </w:p>
    <w:p w:rsidR="00665235" w:rsidRDefault="00665235" w:rsidP="00665235">
      <w:pPr>
        <w:spacing w:line="276" w:lineRule="auto"/>
        <w:ind w:firstLine="266"/>
        <w:rPr>
          <w:sz w:val="24"/>
          <w:szCs w:val="24"/>
          <w:rtl/>
        </w:rPr>
      </w:pPr>
    </w:p>
    <w:p w:rsidR="00665235" w:rsidRDefault="00665235" w:rsidP="00665235">
      <w:pPr>
        <w:spacing w:line="276" w:lineRule="auto"/>
        <w:ind w:firstLine="266"/>
        <w:rPr>
          <w:sz w:val="24"/>
          <w:szCs w:val="24"/>
          <w:rtl/>
        </w:rPr>
      </w:pPr>
      <w:r>
        <w:rPr>
          <w:rFonts w:hint="cs"/>
          <w:sz w:val="24"/>
          <w:szCs w:val="24"/>
          <w:rtl/>
        </w:rPr>
        <w:t>יש שהעלו מדברי הירושלמי שיטה שלישית בעניין זה, על פיה הדופן היא חלק מן הסיכוך.</w:t>
      </w:r>
    </w:p>
    <w:p w:rsidR="00665235" w:rsidRDefault="00665235" w:rsidP="00665235">
      <w:pPr>
        <w:spacing w:line="276" w:lineRule="auto"/>
        <w:ind w:firstLine="266"/>
        <w:rPr>
          <w:sz w:val="24"/>
          <w:szCs w:val="24"/>
          <w:rtl/>
        </w:rPr>
      </w:pPr>
      <w:r>
        <w:rPr>
          <w:rFonts w:hint="cs"/>
          <w:sz w:val="24"/>
          <w:szCs w:val="24"/>
          <w:rtl/>
        </w:rPr>
        <w:t>הירושלמי כותב ביחס לדין "וכולן כשרות לדפנות":</w:t>
      </w:r>
    </w:p>
    <w:p w:rsidR="00665235" w:rsidRDefault="00665235" w:rsidP="00665235">
      <w:pPr>
        <w:spacing w:line="276" w:lineRule="auto"/>
        <w:ind w:left="720"/>
        <w:rPr>
          <w:sz w:val="24"/>
          <w:szCs w:val="24"/>
          <w:rtl/>
        </w:rPr>
      </w:pPr>
      <w:r>
        <w:rPr>
          <w:sz w:val="24"/>
          <w:szCs w:val="24"/>
          <w:rtl/>
        </w:rPr>
        <w:t>רבי יסא בשם רבי חמא בר חנינה</w:t>
      </w:r>
      <w:r>
        <w:rPr>
          <w:rFonts w:hint="cs"/>
          <w:sz w:val="24"/>
          <w:szCs w:val="24"/>
          <w:rtl/>
        </w:rPr>
        <w:t>:</w:t>
      </w:r>
      <w:r w:rsidRPr="001E5DFA">
        <w:rPr>
          <w:sz w:val="24"/>
          <w:szCs w:val="24"/>
          <w:rtl/>
        </w:rPr>
        <w:t xml:space="preserve"> </w:t>
      </w:r>
      <w:r>
        <w:rPr>
          <w:rFonts w:hint="cs"/>
          <w:sz w:val="24"/>
          <w:szCs w:val="24"/>
          <w:rtl/>
        </w:rPr>
        <w:t>'</w:t>
      </w:r>
      <w:r>
        <w:rPr>
          <w:sz w:val="24"/>
          <w:szCs w:val="24"/>
          <w:rtl/>
        </w:rPr>
        <w:t>וסכת על הארן את ה</w:t>
      </w:r>
      <w:r>
        <w:rPr>
          <w:rFonts w:hint="cs"/>
          <w:sz w:val="24"/>
          <w:szCs w:val="24"/>
          <w:rtl/>
        </w:rPr>
        <w:t>פרוכת</w:t>
      </w:r>
      <w:r>
        <w:rPr>
          <w:rStyle w:val="ab"/>
          <w:sz w:val="24"/>
          <w:szCs w:val="24"/>
          <w:rtl/>
        </w:rPr>
        <w:footnoteReference w:id="18"/>
      </w:r>
      <w:r>
        <w:rPr>
          <w:rFonts w:hint="cs"/>
          <w:sz w:val="24"/>
          <w:szCs w:val="24"/>
          <w:rtl/>
        </w:rPr>
        <w:t xml:space="preserve">' </w:t>
      </w:r>
      <w:r>
        <w:rPr>
          <w:sz w:val="24"/>
          <w:szCs w:val="24"/>
          <w:rtl/>
        </w:rPr>
        <w:t>–</w:t>
      </w:r>
      <w:r>
        <w:rPr>
          <w:rFonts w:hint="cs"/>
          <w:sz w:val="24"/>
          <w:szCs w:val="24"/>
          <w:rtl/>
        </w:rPr>
        <w:t xml:space="preserve"> </w:t>
      </w:r>
      <w:r w:rsidRPr="001E5DFA">
        <w:rPr>
          <w:sz w:val="24"/>
          <w:szCs w:val="24"/>
          <w:rtl/>
        </w:rPr>
        <w:t>מיכן שהדופן קרוי סכך</w:t>
      </w:r>
      <w:r>
        <w:rPr>
          <w:rFonts w:hint="cs"/>
          <w:sz w:val="24"/>
          <w:szCs w:val="24"/>
          <w:rtl/>
        </w:rPr>
        <w:t>.</w:t>
      </w:r>
      <w:r w:rsidRPr="001E5DFA">
        <w:rPr>
          <w:sz w:val="24"/>
          <w:szCs w:val="24"/>
          <w:rtl/>
        </w:rPr>
        <w:t xml:space="preserve"> מיכן שע</w:t>
      </w:r>
      <w:r>
        <w:rPr>
          <w:sz w:val="24"/>
          <w:szCs w:val="24"/>
          <w:rtl/>
        </w:rPr>
        <w:t>ושין דפנות בדבר שהוא מקבל טומאה</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[ירושלמי סוכה פ"א ה"ו]</w:t>
      </w:r>
    </w:p>
    <w:p w:rsidR="00665235" w:rsidRDefault="00665235" w:rsidP="00665235">
      <w:pPr>
        <w:spacing w:line="276" w:lineRule="auto"/>
        <w:ind w:firstLine="266"/>
        <w:rPr>
          <w:sz w:val="24"/>
          <w:szCs w:val="24"/>
          <w:rtl/>
        </w:rPr>
      </w:pPr>
      <w:r>
        <w:rPr>
          <w:rFonts w:hint="cs"/>
          <w:sz w:val="24"/>
          <w:szCs w:val="24"/>
          <w:rtl/>
        </w:rPr>
        <w:t>הירושלמי לומד מדרשה "שהדופן קרוי סכך", והוא מסיק מכך "שעושין דפנות בדבר שהוא מקבל טומאה". דברי הירושלמי טעונים ביאור: כיצד הדרשה מלמדת שדפנות יכולות להיעשות גם בדבר המקבל טומאה? הרי אם 'דופן קרוי סכך', לכאורה יש ללמוד מכך דווקא שדיני הסכך קיימים גם בדפנות!</w:t>
      </w:r>
    </w:p>
    <w:p w:rsidR="00665235" w:rsidRDefault="00665235" w:rsidP="00665235">
      <w:pPr>
        <w:spacing w:line="276" w:lineRule="auto"/>
        <w:ind w:firstLine="266"/>
        <w:rPr>
          <w:sz w:val="24"/>
          <w:szCs w:val="24"/>
          <w:rtl/>
        </w:rPr>
      </w:pPr>
      <w:r>
        <w:rPr>
          <w:rFonts w:hint="cs"/>
          <w:sz w:val="24"/>
          <w:szCs w:val="24"/>
          <w:rtl/>
        </w:rPr>
        <w:t>אכן, לאור זרוע גרסה שונה בדברי הירושלמי:</w:t>
      </w:r>
    </w:p>
    <w:p w:rsidR="00665235" w:rsidRDefault="00665235" w:rsidP="00665235">
      <w:pPr>
        <w:spacing w:line="276" w:lineRule="auto"/>
        <w:ind w:left="720"/>
        <w:rPr>
          <w:sz w:val="20"/>
          <w:szCs w:val="20"/>
          <w:rtl/>
        </w:rPr>
      </w:pPr>
      <w:r w:rsidRPr="00130D9F">
        <w:rPr>
          <w:sz w:val="24"/>
          <w:szCs w:val="24"/>
          <w:rtl/>
        </w:rPr>
        <w:t>ירושלמי</w:t>
      </w:r>
      <w:r>
        <w:rPr>
          <w:rFonts w:hint="cs"/>
          <w:sz w:val="24"/>
          <w:szCs w:val="24"/>
          <w:rtl/>
        </w:rPr>
        <w:t>,</w:t>
      </w:r>
      <w:r>
        <w:rPr>
          <w:sz w:val="24"/>
          <w:szCs w:val="24"/>
          <w:rtl/>
        </w:rPr>
        <w:t xml:space="preserve"> ר</w:t>
      </w:r>
      <w:r>
        <w:rPr>
          <w:rFonts w:hint="cs"/>
          <w:sz w:val="24"/>
          <w:szCs w:val="24"/>
          <w:rtl/>
        </w:rPr>
        <w:t>בי</w:t>
      </w:r>
      <w:r>
        <w:rPr>
          <w:sz w:val="24"/>
          <w:szCs w:val="24"/>
          <w:rtl/>
        </w:rPr>
        <w:t xml:space="preserve"> לוי בשם ר</w:t>
      </w:r>
      <w:r>
        <w:rPr>
          <w:rFonts w:hint="cs"/>
          <w:sz w:val="24"/>
          <w:szCs w:val="24"/>
          <w:rtl/>
        </w:rPr>
        <w:t>בי</w:t>
      </w:r>
      <w:r w:rsidRPr="00130D9F">
        <w:rPr>
          <w:sz w:val="24"/>
          <w:szCs w:val="24"/>
          <w:rtl/>
        </w:rPr>
        <w:t xml:space="preserve"> חמא בר חנינה</w:t>
      </w:r>
      <w:r>
        <w:rPr>
          <w:rFonts w:hint="cs"/>
          <w:sz w:val="24"/>
          <w:szCs w:val="24"/>
          <w:rtl/>
        </w:rPr>
        <w:t>:</w:t>
      </w:r>
      <w:r w:rsidRPr="00130D9F">
        <w:rPr>
          <w:sz w:val="24"/>
          <w:szCs w:val="24"/>
          <w:rtl/>
        </w:rPr>
        <w:t xml:space="preserve"> כתיב </w:t>
      </w:r>
      <w:r>
        <w:rPr>
          <w:rFonts w:hint="cs"/>
          <w:sz w:val="24"/>
          <w:szCs w:val="24"/>
          <w:rtl/>
        </w:rPr>
        <w:t>'</w:t>
      </w:r>
      <w:r w:rsidRPr="00130D9F">
        <w:rPr>
          <w:sz w:val="24"/>
          <w:szCs w:val="24"/>
          <w:rtl/>
        </w:rPr>
        <w:t>וסכת על הארון את הכפורת</w:t>
      </w:r>
      <w:r>
        <w:rPr>
          <w:rFonts w:hint="cs"/>
          <w:sz w:val="24"/>
          <w:szCs w:val="24"/>
          <w:rtl/>
        </w:rPr>
        <w:t>',</w:t>
      </w:r>
      <w:r w:rsidRPr="00130D9F">
        <w:rPr>
          <w:sz w:val="24"/>
          <w:szCs w:val="24"/>
          <w:rtl/>
        </w:rPr>
        <w:t xml:space="preserve"> מיכן שהדופן קרוי סכך</w:t>
      </w:r>
      <w:r>
        <w:rPr>
          <w:rFonts w:hint="cs"/>
          <w:sz w:val="24"/>
          <w:szCs w:val="24"/>
          <w:rtl/>
        </w:rPr>
        <w:t>,</w:t>
      </w:r>
      <w:r w:rsidRPr="00130D9F">
        <w:rPr>
          <w:sz w:val="24"/>
          <w:szCs w:val="24"/>
          <w:rtl/>
        </w:rPr>
        <w:t xml:space="preserve"> מיכן שעושין דפנות בדבר </w:t>
      </w:r>
      <w:r w:rsidRPr="00130D9F">
        <w:rPr>
          <w:b/>
          <w:bCs/>
          <w:sz w:val="24"/>
          <w:szCs w:val="24"/>
          <w:rtl/>
        </w:rPr>
        <w:t>שאינו</w:t>
      </w:r>
      <w:r w:rsidRPr="00130D9F">
        <w:rPr>
          <w:sz w:val="24"/>
          <w:szCs w:val="24"/>
          <w:rtl/>
        </w:rPr>
        <w:t xml:space="preserve"> מקבל טומאה</w:t>
      </w:r>
      <w:r>
        <w:rPr>
          <w:rFonts w:hint="cs"/>
          <w:sz w:val="24"/>
          <w:szCs w:val="24"/>
          <w:rtl/>
        </w:rPr>
        <w:t>.</w:t>
      </w:r>
      <w:r w:rsidRPr="00130D9F">
        <w:rPr>
          <w:sz w:val="24"/>
          <w:szCs w:val="24"/>
          <w:rtl/>
        </w:rPr>
        <w:t xml:space="preserve"> </w:t>
      </w:r>
    </w:p>
    <w:p w:rsidR="00665235" w:rsidRPr="00130D9F" w:rsidRDefault="00665235" w:rsidP="00665235">
      <w:pPr>
        <w:spacing w:line="276" w:lineRule="auto"/>
        <w:ind w:left="720"/>
        <w:jc w:val="right"/>
        <w:rPr>
          <w:sz w:val="20"/>
          <w:szCs w:val="20"/>
          <w:rtl/>
        </w:rPr>
      </w:pPr>
      <w:r>
        <w:rPr>
          <w:rFonts w:hint="cs"/>
          <w:sz w:val="20"/>
          <w:szCs w:val="20"/>
          <w:rtl/>
        </w:rPr>
        <w:t>[אור זרוע הל' סוכה סי' רפט אות ב]</w:t>
      </w:r>
    </w:p>
    <w:p w:rsidR="00665235" w:rsidRDefault="00665235" w:rsidP="00665235">
      <w:pPr>
        <w:spacing w:line="276" w:lineRule="auto"/>
        <w:ind w:firstLine="266"/>
        <w:rPr>
          <w:sz w:val="24"/>
          <w:szCs w:val="24"/>
          <w:rtl/>
        </w:rPr>
      </w:pPr>
      <w:r>
        <w:rPr>
          <w:rFonts w:hint="cs"/>
          <w:sz w:val="24"/>
          <w:szCs w:val="24"/>
          <w:rtl/>
        </w:rPr>
        <w:t xml:space="preserve">לפי גרסתו, דרשה זו מלמדת שיש לעשות את הדפנות, בדומה לסכך, דווקא בדבר שאינו מקבל טומאה. </w:t>
      </w:r>
    </w:p>
    <w:p w:rsidR="00665235" w:rsidRDefault="00665235" w:rsidP="00665235">
      <w:pPr>
        <w:spacing w:line="276" w:lineRule="auto"/>
        <w:ind w:firstLine="266"/>
        <w:rPr>
          <w:sz w:val="24"/>
          <w:szCs w:val="24"/>
          <w:rtl/>
        </w:rPr>
      </w:pPr>
      <w:r>
        <w:rPr>
          <w:rFonts w:hint="cs"/>
          <w:sz w:val="24"/>
          <w:szCs w:val="24"/>
          <w:rtl/>
        </w:rPr>
        <w:lastRenderedPageBreak/>
        <w:t>על פי גרסה זו כותב האור זרוע:</w:t>
      </w:r>
    </w:p>
    <w:p w:rsidR="00665235" w:rsidRDefault="00665235" w:rsidP="00665235">
      <w:pPr>
        <w:spacing w:line="276" w:lineRule="auto"/>
        <w:ind w:left="720"/>
        <w:rPr>
          <w:sz w:val="24"/>
          <w:szCs w:val="24"/>
          <w:rtl/>
        </w:rPr>
      </w:pPr>
      <w:r>
        <w:rPr>
          <w:rFonts w:hint="cs"/>
          <w:sz w:val="24"/>
          <w:szCs w:val="24"/>
          <w:rtl/>
        </w:rPr>
        <w:t>ו</w:t>
      </w:r>
      <w:r w:rsidRPr="00130D9F">
        <w:rPr>
          <w:sz w:val="24"/>
          <w:szCs w:val="24"/>
          <w:rtl/>
        </w:rPr>
        <w:t>לפי זה יש לנו לפרש</w:t>
      </w:r>
      <w:r>
        <w:rPr>
          <w:rFonts w:hint="cs"/>
          <w:sz w:val="24"/>
          <w:szCs w:val="24"/>
          <w:rtl/>
        </w:rPr>
        <w:t>,</w:t>
      </w:r>
      <w:r w:rsidRPr="00130D9F">
        <w:rPr>
          <w:sz w:val="24"/>
          <w:szCs w:val="24"/>
          <w:rtl/>
        </w:rPr>
        <w:t xml:space="preserve"> דהא דקתני </w:t>
      </w:r>
      <w:r>
        <w:rPr>
          <w:rFonts w:hint="cs"/>
          <w:sz w:val="24"/>
          <w:szCs w:val="24"/>
          <w:rtl/>
        </w:rPr>
        <w:t>'</w:t>
      </w:r>
      <w:r w:rsidRPr="00130D9F">
        <w:rPr>
          <w:sz w:val="24"/>
          <w:szCs w:val="24"/>
          <w:rtl/>
        </w:rPr>
        <w:t>וכולן כשירות</w:t>
      </w:r>
      <w:r>
        <w:rPr>
          <w:rFonts w:hint="cs"/>
          <w:sz w:val="24"/>
          <w:szCs w:val="24"/>
          <w:rtl/>
        </w:rPr>
        <w:t>',</w:t>
      </w:r>
      <w:r w:rsidRPr="00130D9F">
        <w:rPr>
          <w:sz w:val="24"/>
          <w:szCs w:val="24"/>
          <w:rtl/>
        </w:rPr>
        <w:t xml:space="preserve"> דהיינו דוקא אחבילי קש וחבילי עצים וחבילי זרדים קאי</w:t>
      </w:r>
      <w:r>
        <w:rPr>
          <w:rFonts w:hint="cs"/>
          <w:sz w:val="24"/>
          <w:szCs w:val="24"/>
          <w:rtl/>
        </w:rPr>
        <w:t>,</w:t>
      </w:r>
      <w:r>
        <w:rPr>
          <w:sz w:val="24"/>
          <w:szCs w:val="24"/>
          <w:rtl/>
        </w:rPr>
        <w:t xml:space="preserve"> דכשרין דאורייתא אפי</w:t>
      </w:r>
      <w:r>
        <w:rPr>
          <w:rFonts w:hint="cs"/>
          <w:sz w:val="24"/>
          <w:szCs w:val="24"/>
          <w:rtl/>
        </w:rPr>
        <w:t>לו</w:t>
      </w:r>
      <w:r w:rsidRPr="00130D9F">
        <w:rPr>
          <w:sz w:val="24"/>
          <w:szCs w:val="24"/>
          <w:rtl/>
        </w:rPr>
        <w:t xml:space="preserve"> לסכך</w:t>
      </w:r>
      <w:r>
        <w:rPr>
          <w:rFonts w:hint="cs"/>
          <w:sz w:val="24"/>
          <w:szCs w:val="24"/>
          <w:rtl/>
        </w:rPr>
        <w:t>,</w:t>
      </w:r>
      <w:r w:rsidRPr="00130D9F">
        <w:rPr>
          <w:sz w:val="24"/>
          <w:szCs w:val="24"/>
          <w:rtl/>
        </w:rPr>
        <w:t xml:space="preserve"> ורבנן הוא דגזור בהו</w:t>
      </w:r>
      <w:r>
        <w:rPr>
          <w:rFonts w:hint="cs"/>
          <w:sz w:val="24"/>
          <w:szCs w:val="24"/>
          <w:rtl/>
        </w:rPr>
        <w:t>,</w:t>
      </w:r>
      <w:r w:rsidRPr="00130D9F">
        <w:rPr>
          <w:sz w:val="24"/>
          <w:szCs w:val="24"/>
          <w:rtl/>
        </w:rPr>
        <w:t xml:space="preserve"> ולדפנות לא גזור</w:t>
      </w:r>
      <w:r>
        <w:rPr>
          <w:rFonts w:hint="cs"/>
          <w:sz w:val="24"/>
          <w:szCs w:val="24"/>
          <w:rtl/>
        </w:rPr>
        <w:t>.</w:t>
      </w:r>
      <w:r w:rsidRPr="00130D9F">
        <w:rPr>
          <w:sz w:val="24"/>
          <w:szCs w:val="24"/>
          <w:rtl/>
        </w:rPr>
        <w:t xml:space="preserve"> וכפי זה היה צריך להזהר שלא לעשות הדפנות מדבר המקבל טומאה ואין גידולו מן הארץ.</w:t>
      </w:r>
    </w:p>
    <w:p w:rsidR="00665235" w:rsidRDefault="00665235" w:rsidP="00665235">
      <w:pPr>
        <w:spacing w:line="276" w:lineRule="auto"/>
        <w:ind w:left="720"/>
        <w:jc w:val="right"/>
        <w:rPr>
          <w:sz w:val="24"/>
          <w:szCs w:val="24"/>
          <w:rtl/>
        </w:rPr>
      </w:pPr>
      <w:r>
        <w:rPr>
          <w:rFonts w:hint="cs"/>
          <w:sz w:val="20"/>
          <w:szCs w:val="20"/>
          <w:rtl/>
        </w:rPr>
        <w:t>[שם]</w:t>
      </w:r>
    </w:p>
    <w:p w:rsidR="00665235" w:rsidRDefault="00665235" w:rsidP="00665235">
      <w:pPr>
        <w:spacing w:line="276" w:lineRule="auto"/>
        <w:ind w:firstLine="266"/>
        <w:rPr>
          <w:sz w:val="24"/>
          <w:szCs w:val="24"/>
          <w:rtl/>
        </w:rPr>
      </w:pPr>
      <w:r>
        <w:rPr>
          <w:rFonts w:hint="cs"/>
          <w:sz w:val="24"/>
          <w:szCs w:val="24"/>
          <w:rtl/>
        </w:rPr>
        <w:t>לדבריו, פסולי הסכך קיימים גם בדפנות, ולכן יש לפרש את דברי המשנה "וכולן כשרות בדפנות" כמתייחסים רק לפסול חבילי קש, חבילי עצים וחבילי זרדין, שכן פסול זה יסודו בגזירת חכמים, והגזירה נאמרה על הסכך בלבד.</w:t>
      </w:r>
    </w:p>
    <w:p w:rsidR="00665235" w:rsidRDefault="00665235" w:rsidP="00665235">
      <w:pPr>
        <w:spacing w:line="276" w:lineRule="auto"/>
        <w:ind w:firstLine="266"/>
        <w:rPr>
          <w:sz w:val="24"/>
          <w:szCs w:val="24"/>
          <w:rtl/>
        </w:rPr>
      </w:pPr>
      <w:r>
        <w:rPr>
          <w:rFonts w:hint="cs"/>
          <w:sz w:val="24"/>
          <w:szCs w:val="24"/>
          <w:rtl/>
        </w:rPr>
        <w:t>אמנם, רבנו חננאל גורס כירושלמי שלפנינו, והוא מפרש גרסה זו:</w:t>
      </w:r>
    </w:p>
    <w:p w:rsidR="00665235" w:rsidRDefault="00665235" w:rsidP="00665235">
      <w:pPr>
        <w:spacing w:line="276" w:lineRule="auto"/>
        <w:ind w:left="720"/>
        <w:rPr>
          <w:sz w:val="24"/>
          <w:szCs w:val="24"/>
          <w:rtl/>
        </w:rPr>
      </w:pPr>
      <w:r w:rsidRPr="008B2A65">
        <w:rPr>
          <w:sz w:val="24"/>
          <w:szCs w:val="24"/>
          <w:rtl/>
        </w:rPr>
        <w:t>ומצאנו אותו מפורש בירושלמי</w:t>
      </w:r>
      <w:r>
        <w:rPr>
          <w:rFonts w:hint="cs"/>
          <w:sz w:val="24"/>
          <w:szCs w:val="24"/>
          <w:rtl/>
        </w:rPr>
        <w:t>:</w:t>
      </w:r>
      <w:r w:rsidRPr="008B2A65">
        <w:rPr>
          <w:sz w:val="24"/>
          <w:szCs w:val="24"/>
          <w:rtl/>
        </w:rPr>
        <w:t xml:space="preserve"> </w:t>
      </w:r>
      <w:r>
        <w:rPr>
          <w:rFonts w:hint="cs"/>
          <w:sz w:val="24"/>
          <w:szCs w:val="24"/>
          <w:rtl/>
        </w:rPr>
        <w:t>'</w:t>
      </w:r>
      <w:r>
        <w:rPr>
          <w:sz w:val="24"/>
          <w:szCs w:val="24"/>
          <w:rtl/>
        </w:rPr>
        <w:t>ר</w:t>
      </w:r>
      <w:r>
        <w:rPr>
          <w:rFonts w:hint="cs"/>
          <w:sz w:val="24"/>
          <w:szCs w:val="24"/>
          <w:rtl/>
        </w:rPr>
        <w:t>בי</w:t>
      </w:r>
      <w:r>
        <w:rPr>
          <w:sz w:val="24"/>
          <w:szCs w:val="24"/>
          <w:rtl/>
        </w:rPr>
        <w:t xml:space="preserve"> לוי בש</w:t>
      </w:r>
      <w:r>
        <w:rPr>
          <w:rFonts w:hint="cs"/>
          <w:sz w:val="24"/>
          <w:szCs w:val="24"/>
          <w:rtl/>
        </w:rPr>
        <w:t>ם רבי</w:t>
      </w:r>
      <w:r w:rsidRPr="008B2A65">
        <w:rPr>
          <w:sz w:val="24"/>
          <w:szCs w:val="24"/>
          <w:rtl/>
        </w:rPr>
        <w:t xml:space="preserve"> חמא ב"ר חנינא</w:t>
      </w:r>
      <w:r>
        <w:rPr>
          <w:rFonts w:hint="cs"/>
          <w:sz w:val="24"/>
          <w:szCs w:val="24"/>
          <w:rtl/>
        </w:rPr>
        <w:t>:</w:t>
      </w:r>
      <w:r w:rsidRPr="008B2A65">
        <w:rPr>
          <w:sz w:val="24"/>
          <w:szCs w:val="24"/>
          <w:rtl/>
        </w:rPr>
        <w:t xml:space="preserve"> דכתיב וסכות על הארון את הכפורת</w:t>
      </w:r>
      <w:r>
        <w:rPr>
          <w:rFonts w:hint="cs"/>
          <w:sz w:val="24"/>
          <w:szCs w:val="24"/>
          <w:rtl/>
        </w:rPr>
        <w:t>,</w:t>
      </w:r>
      <w:r w:rsidRPr="008B2A65">
        <w:rPr>
          <w:sz w:val="24"/>
          <w:szCs w:val="24"/>
          <w:rtl/>
        </w:rPr>
        <w:t xml:space="preserve"> מיכן שהדופן קרוי סכך ומיכן שעושין דפנות בדבר שמקבל טומאה</w:t>
      </w:r>
      <w:r>
        <w:rPr>
          <w:rFonts w:hint="cs"/>
          <w:sz w:val="24"/>
          <w:szCs w:val="24"/>
          <w:rtl/>
        </w:rPr>
        <w:t>',</w:t>
      </w:r>
      <w:r w:rsidRPr="008B2A65">
        <w:rPr>
          <w:sz w:val="24"/>
          <w:szCs w:val="24"/>
          <w:rtl/>
        </w:rPr>
        <w:t xml:space="preserve"> כגון הפרוכת שהיא דופן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[ר"ח יח.]</w:t>
      </w:r>
    </w:p>
    <w:p w:rsidR="00665235" w:rsidRDefault="00665235" w:rsidP="00665235">
      <w:pPr>
        <w:spacing w:line="276" w:lineRule="auto"/>
        <w:ind w:firstLine="266"/>
        <w:rPr>
          <w:sz w:val="24"/>
          <w:szCs w:val="24"/>
          <w:rtl/>
        </w:rPr>
      </w:pPr>
      <w:r>
        <w:rPr>
          <w:rFonts w:hint="cs"/>
          <w:sz w:val="24"/>
          <w:szCs w:val="24"/>
          <w:rtl/>
        </w:rPr>
        <w:t xml:space="preserve">לפי דבריו, הירושלמי מביא דרשה זו כמקור לדין המשנה "וכולן כשרות לדפנות" </w:t>
      </w:r>
      <w:r>
        <w:rPr>
          <w:sz w:val="24"/>
          <w:szCs w:val="24"/>
          <w:rtl/>
        </w:rPr>
        <w:t>–</w:t>
      </w:r>
      <w:r>
        <w:rPr>
          <w:rFonts w:hint="cs"/>
          <w:sz w:val="24"/>
          <w:szCs w:val="24"/>
          <w:rtl/>
        </w:rPr>
        <w:t xml:space="preserve"> על אף ש"דופן קרוי סכך", כשם שהפרוכת נעשתה מדבר המקבל טומאה, כך גם הדפנות יכולות להיעשות מדבר המקבל טומאה</w:t>
      </w:r>
      <w:r>
        <w:rPr>
          <w:rStyle w:val="ab"/>
          <w:sz w:val="24"/>
          <w:szCs w:val="24"/>
          <w:rtl/>
        </w:rPr>
        <w:footnoteReference w:id="19"/>
      </w:r>
      <w:r>
        <w:rPr>
          <w:rFonts w:hint="cs"/>
          <w:sz w:val="24"/>
          <w:szCs w:val="24"/>
          <w:rtl/>
        </w:rPr>
        <w:t>.</w:t>
      </w:r>
    </w:p>
    <w:p w:rsidR="00665235" w:rsidRDefault="00665235" w:rsidP="00665235">
      <w:pPr>
        <w:spacing w:line="276" w:lineRule="auto"/>
        <w:ind w:firstLine="266"/>
        <w:rPr>
          <w:sz w:val="24"/>
          <w:szCs w:val="24"/>
          <w:rtl/>
        </w:rPr>
      </w:pPr>
    </w:p>
    <w:p w:rsidR="00665235" w:rsidRDefault="00665235" w:rsidP="00665235">
      <w:pPr>
        <w:spacing w:line="276" w:lineRule="auto"/>
        <w:ind w:firstLine="266"/>
        <w:rPr>
          <w:sz w:val="24"/>
          <w:szCs w:val="24"/>
          <w:rtl/>
        </w:rPr>
      </w:pPr>
      <w:r>
        <w:rPr>
          <w:rFonts w:hint="cs"/>
          <w:sz w:val="24"/>
          <w:szCs w:val="24"/>
          <w:rtl/>
        </w:rPr>
        <w:t>ייתכן ומעין שיטת הירושלמי אליבא דהאור זרוע, עולה משיטת רבי יאשיה המובאת בסוגיית הבבלי:</w:t>
      </w:r>
    </w:p>
    <w:p w:rsidR="00665235" w:rsidRDefault="00665235" w:rsidP="00665235">
      <w:pPr>
        <w:spacing w:line="276" w:lineRule="auto"/>
        <w:ind w:firstLine="720"/>
        <w:rPr>
          <w:sz w:val="24"/>
          <w:szCs w:val="24"/>
          <w:rtl/>
        </w:rPr>
      </w:pPr>
      <w:r w:rsidRPr="00471024">
        <w:rPr>
          <w:sz w:val="24"/>
          <w:szCs w:val="24"/>
          <w:rtl/>
        </w:rPr>
        <w:t>תנו רבנן</w:t>
      </w:r>
      <w:r>
        <w:rPr>
          <w:rFonts w:hint="cs"/>
          <w:sz w:val="24"/>
          <w:szCs w:val="24"/>
          <w:rtl/>
        </w:rPr>
        <w:t>,</w:t>
      </w:r>
      <w:r w:rsidRPr="00471024">
        <w:rPr>
          <w:sz w:val="24"/>
          <w:szCs w:val="24"/>
          <w:rtl/>
        </w:rPr>
        <w:t xml:space="preserve"> חמתה מחמת סיכוך ולא מחמת דפנות</w:t>
      </w:r>
      <w:r>
        <w:rPr>
          <w:rFonts w:hint="cs"/>
          <w:sz w:val="24"/>
          <w:szCs w:val="24"/>
          <w:rtl/>
        </w:rPr>
        <w:t>.</w:t>
      </w:r>
      <w:r w:rsidRPr="00471024">
        <w:rPr>
          <w:sz w:val="24"/>
          <w:szCs w:val="24"/>
          <w:rtl/>
        </w:rPr>
        <w:t xml:space="preserve"> רבי יאשיה אומר</w:t>
      </w:r>
      <w:r>
        <w:rPr>
          <w:rFonts w:hint="cs"/>
          <w:sz w:val="24"/>
          <w:szCs w:val="24"/>
          <w:rtl/>
        </w:rPr>
        <w:t>:</w:t>
      </w:r>
      <w:r w:rsidRPr="00471024">
        <w:rPr>
          <w:sz w:val="24"/>
          <w:szCs w:val="24"/>
          <w:rtl/>
        </w:rPr>
        <w:t xml:space="preserve"> אף מחמת דפנות</w:t>
      </w:r>
      <w:r>
        <w:rPr>
          <w:rFonts w:hint="cs"/>
          <w:sz w:val="24"/>
          <w:szCs w:val="24"/>
          <w:rtl/>
        </w:rPr>
        <w:t xml:space="preserve">. </w:t>
      </w:r>
    </w:p>
    <w:p w:rsidR="00665235" w:rsidRPr="00471024" w:rsidRDefault="00665235" w:rsidP="00665235">
      <w:pPr>
        <w:spacing w:line="276" w:lineRule="auto"/>
        <w:ind w:firstLine="720"/>
        <w:jc w:val="right"/>
        <w:rPr>
          <w:sz w:val="20"/>
          <w:szCs w:val="20"/>
          <w:rtl/>
        </w:rPr>
      </w:pPr>
      <w:r>
        <w:rPr>
          <w:rFonts w:hint="cs"/>
          <w:sz w:val="20"/>
          <w:szCs w:val="20"/>
          <w:rtl/>
        </w:rPr>
        <w:t>[סוכה ז:]</w:t>
      </w:r>
    </w:p>
    <w:p w:rsidR="00665235" w:rsidRDefault="00665235" w:rsidP="00665235">
      <w:pPr>
        <w:spacing w:line="276" w:lineRule="auto"/>
        <w:ind w:firstLine="266"/>
        <w:rPr>
          <w:sz w:val="24"/>
          <w:szCs w:val="24"/>
          <w:rtl/>
        </w:rPr>
      </w:pPr>
      <w:r>
        <w:rPr>
          <w:rFonts w:hint="cs"/>
          <w:sz w:val="24"/>
          <w:szCs w:val="24"/>
          <w:rtl/>
        </w:rPr>
        <w:t>לדברי רבי יאשיה, פסול 'חמתה מרובה מצילתה' קיים גם בדפנות הסוכה. הגמרא מבארת את טעמו של רבי יאשיה:</w:t>
      </w:r>
    </w:p>
    <w:p w:rsidR="00665235" w:rsidRDefault="00665235" w:rsidP="00665235">
      <w:pPr>
        <w:spacing w:line="276" w:lineRule="auto"/>
        <w:ind w:left="720"/>
        <w:rPr>
          <w:sz w:val="24"/>
          <w:szCs w:val="24"/>
          <w:rtl/>
        </w:rPr>
      </w:pPr>
      <w:r w:rsidRPr="00471024">
        <w:rPr>
          <w:sz w:val="24"/>
          <w:szCs w:val="24"/>
          <w:rtl/>
        </w:rPr>
        <w:t>אמר רב יימר בר שלמיה משמיה דאביי</w:t>
      </w:r>
      <w:r>
        <w:rPr>
          <w:rFonts w:hint="cs"/>
          <w:sz w:val="24"/>
          <w:szCs w:val="24"/>
          <w:rtl/>
        </w:rPr>
        <w:t>:</w:t>
      </w:r>
      <w:r w:rsidRPr="00471024">
        <w:rPr>
          <w:sz w:val="24"/>
          <w:szCs w:val="24"/>
          <w:rtl/>
        </w:rPr>
        <w:t xml:space="preserve"> מאי טעמא דרבי יאשיה</w:t>
      </w:r>
      <w:r>
        <w:rPr>
          <w:rFonts w:hint="cs"/>
          <w:sz w:val="24"/>
          <w:szCs w:val="24"/>
          <w:rtl/>
        </w:rPr>
        <w:t>?</w:t>
      </w:r>
      <w:r w:rsidRPr="00471024">
        <w:rPr>
          <w:sz w:val="24"/>
          <w:szCs w:val="24"/>
          <w:rtl/>
        </w:rPr>
        <w:t xml:space="preserve"> דכתיב </w:t>
      </w:r>
      <w:r>
        <w:rPr>
          <w:rFonts w:hint="cs"/>
          <w:sz w:val="24"/>
          <w:szCs w:val="24"/>
          <w:rtl/>
        </w:rPr>
        <w:t>'ו</w:t>
      </w:r>
      <w:r w:rsidRPr="00471024">
        <w:rPr>
          <w:sz w:val="24"/>
          <w:szCs w:val="24"/>
          <w:rtl/>
        </w:rPr>
        <w:t>סכת על הארון את הפרכת</w:t>
      </w:r>
      <w:r>
        <w:rPr>
          <w:rFonts w:hint="cs"/>
          <w:sz w:val="24"/>
          <w:szCs w:val="24"/>
          <w:rtl/>
        </w:rPr>
        <w:t xml:space="preserve">' </w:t>
      </w:r>
      <w:r>
        <w:rPr>
          <w:sz w:val="24"/>
          <w:szCs w:val="24"/>
          <w:rtl/>
        </w:rPr>
        <w:t>–</w:t>
      </w:r>
      <w:r w:rsidRPr="00471024">
        <w:rPr>
          <w:sz w:val="24"/>
          <w:szCs w:val="24"/>
          <w:rtl/>
        </w:rPr>
        <w:t xml:space="preserve"> פרכת מחיצה וקא קרייה רחמנא סככה</w:t>
      </w:r>
      <w:r>
        <w:rPr>
          <w:rFonts w:hint="cs"/>
          <w:sz w:val="24"/>
          <w:szCs w:val="24"/>
          <w:rtl/>
        </w:rPr>
        <w:t>,</w:t>
      </w:r>
      <w:r w:rsidRPr="00471024">
        <w:rPr>
          <w:sz w:val="24"/>
          <w:szCs w:val="24"/>
          <w:rtl/>
        </w:rPr>
        <w:t xml:space="preserve"> אלמא מחיצה כסכך בעינן</w:t>
      </w:r>
      <w:r>
        <w:rPr>
          <w:rFonts w:hint="cs"/>
          <w:sz w:val="24"/>
          <w:szCs w:val="24"/>
          <w:rtl/>
        </w:rPr>
        <w:t>.</w:t>
      </w:r>
      <w:r>
        <w:rPr>
          <w:sz w:val="24"/>
          <w:szCs w:val="24"/>
          <w:rtl/>
        </w:rPr>
        <w:tab/>
      </w:r>
      <w:r>
        <w:rPr>
          <w:rFonts w:hint="cs"/>
          <w:sz w:val="20"/>
          <w:szCs w:val="20"/>
          <w:rtl/>
        </w:rPr>
        <w:t>[שם]</w:t>
      </w:r>
    </w:p>
    <w:p w:rsidR="00665235" w:rsidRDefault="00665235" w:rsidP="00665235">
      <w:pPr>
        <w:spacing w:line="276" w:lineRule="auto"/>
        <w:ind w:firstLine="266"/>
        <w:rPr>
          <w:sz w:val="24"/>
          <w:szCs w:val="24"/>
          <w:rtl/>
        </w:rPr>
      </w:pPr>
      <w:r>
        <w:rPr>
          <w:rFonts w:hint="cs"/>
          <w:sz w:val="24"/>
          <w:szCs w:val="24"/>
          <w:rtl/>
        </w:rPr>
        <w:t xml:space="preserve">הגמרא אומרת שרבי יאשיה לומד מדרשה, הזהה לדרשת הירושלמי דלעיל, ש"מחיצה כסכך", ולכן, בדומה לסכך, גם בדפנות קיים פסול 'צילתה מרובה מחמתה'. </w:t>
      </w:r>
    </w:p>
    <w:p w:rsidR="00665235" w:rsidRDefault="00665235" w:rsidP="00665235">
      <w:pPr>
        <w:spacing w:line="276" w:lineRule="auto"/>
        <w:ind w:firstLine="266"/>
        <w:rPr>
          <w:sz w:val="24"/>
          <w:szCs w:val="24"/>
          <w:rtl/>
        </w:rPr>
      </w:pPr>
      <w:r>
        <w:rPr>
          <w:rFonts w:hint="cs"/>
          <w:sz w:val="24"/>
          <w:szCs w:val="24"/>
          <w:rtl/>
        </w:rPr>
        <w:t>ואכן, הראבי"ה כותב כי רבי יאשיה משווה בין הדפנות לסכך גם לשאר הדינים (וכדברי הירושלמי אליבא דהאור זרוע):</w:t>
      </w:r>
    </w:p>
    <w:p w:rsidR="00665235" w:rsidRPr="00952CB9" w:rsidRDefault="00665235" w:rsidP="00665235">
      <w:pPr>
        <w:spacing w:line="276" w:lineRule="auto"/>
        <w:ind w:left="720"/>
        <w:rPr>
          <w:sz w:val="20"/>
          <w:szCs w:val="20"/>
          <w:rtl/>
        </w:rPr>
      </w:pPr>
      <w:r w:rsidRPr="00952CB9">
        <w:rPr>
          <w:sz w:val="24"/>
          <w:szCs w:val="24"/>
          <w:rtl/>
        </w:rPr>
        <w:t>ונראה לי</w:t>
      </w:r>
      <w:r>
        <w:rPr>
          <w:rFonts w:hint="cs"/>
          <w:sz w:val="24"/>
          <w:szCs w:val="24"/>
          <w:rtl/>
        </w:rPr>
        <w:t>,</w:t>
      </w:r>
      <w:r w:rsidRPr="00952CB9">
        <w:rPr>
          <w:sz w:val="24"/>
          <w:szCs w:val="24"/>
          <w:rtl/>
        </w:rPr>
        <w:t xml:space="preserve"> דלרבי יאשיה נמי אין עושין מחיצה בכל דבר המקבל טומאה ולא בכל דבר שיש קפידא בסכך.</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[ראבי"ה סוכה סי' תרט]</w:t>
      </w:r>
      <w:r w:rsidRPr="0067294E">
        <w:rPr>
          <w:rStyle w:val="ab"/>
          <w:sz w:val="24"/>
          <w:szCs w:val="24"/>
          <w:rtl/>
        </w:rPr>
        <w:footnoteReference w:id="20"/>
      </w:r>
    </w:p>
    <w:p w:rsidR="00665235" w:rsidRDefault="00665235" w:rsidP="00665235">
      <w:pPr>
        <w:spacing w:line="276" w:lineRule="auto"/>
        <w:ind w:firstLine="227"/>
        <w:rPr>
          <w:sz w:val="24"/>
          <w:szCs w:val="24"/>
          <w:rtl/>
        </w:rPr>
      </w:pPr>
      <w:r>
        <w:rPr>
          <w:rFonts w:hint="cs"/>
          <w:sz w:val="24"/>
          <w:szCs w:val="24"/>
          <w:rtl/>
        </w:rPr>
        <w:t>אמנם, הגמרא אומרת בהמשך הסוגיה:</w:t>
      </w:r>
    </w:p>
    <w:p w:rsidR="00665235" w:rsidRPr="00952CB9" w:rsidRDefault="00665235" w:rsidP="00665235">
      <w:pPr>
        <w:spacing w:line="276" w:lineRule="auto"/>
        <w:ind w:left="720"/>
        <w:rPr>
          <w:sz w:val="20"/>
          <w:szCs w:val="20"/>
          <w:rtl/>
        </w:rPr>
      </w:pPr>
      <w:r w:rsidRPr="00952CB9">
        <w:rPr>
          <w:sz w:val="24"/>
          <w:szCs w:val="24"/>
          <w:rtl/>
        </w:rPr>
        <w:lastRenderedPageBreak/>
        <w:t>אמר אביי</w:t>
      </w:r>
      <w:r>
        <w:rPr>
          <w:rFonts w:hint="cs"/>
          <w:sz w:val="24"/>
          <w:szCs w:val="24"/>
          <w:rtl/>
        </w:rPr>
        <w:t>:</w:t>
      </w:r>
      <w:r w:rsidRPr="00952CB9">
        <w:rPr>
          <w:sz w:val="24"/>
          <w:szCs w:val="24"/>
          <w:rtl/>
        </w:rPr>
        <w:t xml:space="preserve"> רבי ורבי יאשיה ורבי יהודה ורבי שמעון ורבן גמליאל ובית שמאי ורבי אליעזר ואחרים</w:t>
      </w:r>
      <w:r>
        <w:rPr>
          <w:rFonts w:hint="cs"/>
          <w:sz w:val="24"/>
          <w:szCs w:val="24"/>
          <w:rtl/>
        </w:rPr>
        <w:t>,</w:t>
      </w:r>
      <w:r w:rsidRPr="00952CB9">
        <w:rPr>
          <w:sz w:val="24"/>
          <w:szCs w:val="24"/>
          <w:rtl/>
        </w:rPr>
        <w:t xml:space="preserve"> כולהו סבירא להו סוכה דירת קבע בעינן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ז:]</w:t>
      </w:r>
    </w:p>
    <w:p w:rsidR="00665235" w:rsidRDefault="00665235" w:rsidP="00665235">
      <w:pPr>
        <w:spacing w:line="276" w:lineRule="auto"/>
        <w:ind w:firstLine="227"/>
        <w:rPr>
          <w:sz w:val="24"/>
          <w:szCs w:val="24"/>
          <w:rtl/>
        </w:rPr>
      </w:pPr>
      <w:r>
        <w:rPr>
          <w:rFonts w:hint="cs"/>
          <w:sz w:val="24"/>
          <w:szCs w:val="24"/>
          <w:rtl/>
        </w:rPr>
        <w:t>הגמרא אומרת שלשיטת רבי יאשיה הסוכה צריכה להיות 'דירת קבע'. נראה מכך</w:t>
      </w:r>
      <w:r>
        <w:rPr>
          <w:rStyle w:val="ab"/>
          <w:sz w:val="24"/>
          <w:szCs w:val="24"/>
          <w:rtl/>
        </w:rPr>
        <w:footnoteReference w:id="21"/>
      </w:r>
      <w:r>
        <w:rPr>
          <w:rFonts w:hint="cs"/>
          <w:sz w:val="24"/>
          <w:szCs w:val="24"/>
          <w:rtl/>
        </w:rPr>
        <w:t>, כי דברי רבי יאשיה אמורים דווקא לגבי פסול 'חמתה מרובה מצילתה', שדין זה שייך גם בדפנות, כפי שמבאר הר"ן:</w:t>
      </w:r>
    </w:p>
    <w:p w:rsidR="00665235" w:rsidRDefault="00665235" w:rsidP="00665235">
      <w:pPr>
        <w:spacing w:line="276" w:lineRule="auto"/>
        <w:ind w:firstLine="720"/>
        <w:rPr>
          <w:sz w:val="24"/>
          <w:szCs w:val="24"/>
          <w:rtl/>
        </w:rPr>
      </w:pPr>
      <w:r>
        <w:rPr>
          <w:rFonts w:hint="cs"/>
          <w:sz w:val="24"/>
          <w:szCs w:val="24"/>
          <w:rtl/>
        </w:rPr>
        <w:t xml:space="preserve">דסבירא ליה דסוכה דירת קבע בעינן, ולפיכך צריך שיהא הדופן עבה.        </w:t>
      </w:r>
      <w:r>
        <w:rPr>
          <w:rFonts w:hint="cs"/>
          <w:sz w:val="20"/>
          <w:szCs w:val="20"/>
          <w:rtl/>
        </w:rPr>
        <w:t>[ר"ן ג. ד"ה ושחמתה]</w:t>
      </w:r>
    </w:p>
    <w:p w:rsidR="00665235" w:rsidRDefault="00665235" w:rsidP="00665235">
      <w:pPr>
        <w:spacing w:line="276" w:lineRule="auto"/>
        <w:ind w:firstLine="227"/>
        <w:rPr>
          <w:sz w:val="24"/>
          <w:szCs w:val="24"/>
          <w:rtl/>
        </w:rPr>
      </w:pPr>
      <w:r>
        <w:rPr>
          <w:rFonts w:hint="cs"/>
          <w:sz w:val="24"/>
          <w:szCs w:val="24"/>
          <w:rtl/>
        </w:rPr>
        <w:t>לפי זה, גם רבי יאשיה אינו סבור שבאופן עקרוני "מחיצה כסכך", וגם לשיטתו שאר דיני הסכך אינם קיימים בדפנות</w:t>
      </w:r>
      <w:r>
        <w:rPr>
          <w:rStyle w:val="ab"/>
          <w:sz w:val="24"/>
          <w:szCs w:val="24"/>
          <w:rtl/>
        </w:rPr>
        <w:footnoteReference w:id="22"/>
      </w:r>
      <w:r>
        <w:rPr>
          <w:rFonts w:hint="cs"/>
          <w:sz w:val="24"/>
          <w:szCs w:val="24"/>
          <w:rtl/>
        </w:rPr>
        <w:t>.</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u w:val="single"/>
          <w:rtl/>
        </w:rPr>
        <w:t>לסיכום</w:t>
      </w:r>
      <w:r>
        <w:rPr>
          <w:rFonts w:hint="cs"/>
          <w:sz w:val="24"/>
          <w:szCs w:val="24"/>
          <w:rtl/>
        </w:rPr>
        <w:t>: ישנן שלוש שיטות במעמדן של הדפנות:</w:t>
      </w:r>
    </w:p>
    <w:p w:rsidR="00665235" w:rsidRDefault="00665235" w:rsidP="00665235">
      <w:pPr>
        <w:pStyle w:val="ac"/>
        <w:numPr>
          <w:ilvl w:val="0"/>
          <w:numId w:val="3"/>
        </w:numPr>
        <w:spacing w:line="276" w:lineRule="auto"/>
        <w:rPr>
          <w:sz w:val="24"/>
          <w:szCs w:val="24"/>
        </w:rPr>
      </w:pPr>
      <w:r>
        <w:rPr>
          <w:rFonts w:hint="cs"/>
          <w:b/>
          <w:bCs/>
          <w:sz w:val="24"/>
          <w:szCs w:val="24"/>
          <w:rtl/>
        </w:rPr>
        <w:t>לפי רש"י והרא"ש</w:t>
      </w:r>
      <w:r>
        <w:rPr>
          <w:rFonts w:hint="cs"/>
          <w:sz w:val="24"/>
          <w:szCs w:val="24"/>
          <w:rtl/>
        </w:rPr>
        <w:t xml:space="preserve">: גוף הסוכה הוא הסכך לבדו. הדפנות אינן חלק מגוף הסוכה, אלא הן תנאי להכשר הסוכה </w:t>
      </w:r>
      <w:r>
        <w:rPr>
          <w:sz w:val="24"/>
          <w:szCs w:val="24"/>
          <w:rtl/>
        </w:rPr>
        <w:t>–</w:t>
      </w:r>
      <w:r>
        <w:rPr>
          <w:rFonts w:hint="cs"/>
          <w:sz w:val="24"/>
          <w:szCs w:val="24"/>
          <w:rtl/>
        </w:rPr>
        <w:t xml:space="preserve"> שהסכך יהיה מוקף בדפנות.</w:t>
      </w:r>
    </w:p>
    <w:p w:rsidR="00665235" w:rsidRDefault="00665235" w:rsidP="00665235">
      <w:pPr>
        <w:pStyle w:val="ac"/>
        <w:numPr>
          <w:ilvl w:val="0"/>
          <w:numId w:val="3"/>
        </w:numPr>
        <w:spacing w:line="276" w:lineRule="auto"/>
        <w:rPr>
          <w:sz w:val="24"/>
          <w:szCs w:val="24"/>
        </w:rPr>
      </w:pPr>
      <w:r>
        <w:rPr>
          <w:rFonts w:hint="cs"/>
          <w:b/>
          <w:bCs/>
          <w:sz w:val="24"/>
          <w:szCs w:val="24"/>
          <w:rtl/>
        </w:rPr>
        <w:t>לפי הגרי"ד בשיטת הרמב"ם</w:t>
      </w:r>
      <w:r w:rsidRPr="000F33AB">
        <w:rPr>
          <w:rFonts w:hint="cs"/>
          <w:sz w:val="24"/>
          <w:szCs w:val="24"/>
          <w:rtl/>
        </w:rPr>
        <w:t>:</w:t>
      </w:r>
      <w:r>
        <w:rPr>
          <w:rFonts w:hint="cs"/>
          <w:sz w:val="24"/>
          <w:szCs w:val="24"/>
          <w:rtl/>
        </w:rPr>
        <w:t xml:space="preserve"> הדפנות גם הן מהוות חלק מגוף הסוכה, אך תפקידן שונה: הן אינן באות לשם צל אלא לשם מחיצה. לכן גם עצי הדפנות אסורים בהנאה, אך דיני הסכך אינם קיימים בדפנות.</w:t>
      </w:r>
    </w:p>
    <w:p w:rsidR="00665235" w:rsidRPr="000F33AB" w:rsidRDefault="00665235" w:rsidP="00665235">
      <w:pPr>
        <w:pStyle w:val="ac"/>
        <w:numPr>
          <w:ilvl w:val="0"/>
          <w:numId w:val="3"/>
        </w:numPr>
        <w:spacing w:line="276" w:lineRule="auto"/>
        <w:rPr>
          <w:sz w:val="24"/>
          <w:szCs w:val="24"/>
          <w:rtl/>
        </w:rPr>
      </w:pPr>
      <w:r>
        <w:rPr>
          <w:rFonts w:hint="cs"/>
          <w:b/>
          <w:bCs/>
          <w:sz w:val="24"/>
          <w:szCs w:val="24"/>
          <w:rtl/>
        </w:rPr>
        <w:t>לפי האור זרוע בשיטת הירושלמי והראבי"ה בשיטת רבי יאשיה</w:t>
      </w:r>
      <w:r>
        <w:rPr>
          <w:rFonts w:hint="cs"/>
          <w:sz w:val="24"/>
          <w:szCs w:val="24"/>
          <w:rtl/>
        </w:rPr>
        <w:t>: גם הדפנות באות לשם צל, וגם הן מהוות חלק מן הסיכוך. בשל כך, דיני הסכך אמורים גם ביחס לדפנות.</w:t>
      </w:r>
    </w:p>
    <w:p w:rsidR="00665235" w:rsidRDefault="00665235">
      <w:pPr>
        <w:spacing w:after="0" w:line="240" w:lineRule="auto"/>
        <w:rPr>
          <w:sz w:val="24"/>
          <w:szCs w:val="24"/>
          <w:rtl/>
        </w:rPr>
      </w:pPr>
      <w:r>
        <w:rPr>
          <w:sz w:val="24"/>
          <w:szCs w:val="24"/>
          <w:rtl/>
        </w:rPr>
        <w:br w:type="page"/>
      </w:r>
    </w:p>
    <w:p w:rsidR="00665235" w:rsidRPr="00262BBA"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7" w:name="_Toc81305702"/>
      <w:r w:rsidRPr="00262BBA">
        <w:rPr>
          <w:rFonts w:asciiTheme="majorHAnsi" w:eastAsiaTheme="majorEastAsia" w:hAnsiTheme="majorHAnsi" w:hint="cs"/>
          <w:bCs/>
          <w:sz w:val="40"/>
          <w:szCs w:val="40"/>
          <w:rtl/>
        </w:rPr>
        <w:lastRenderedPageBreak/>
        <w:t>יסודות סוכה</w:t>
      </w:r>
      <w:bookmarkEnd w:id="7"/>
    </w:p>
    <w:p w:rsidR="00665235" w:rsidRPr="00262BBA"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8" w:name="_Toc81305703"/>
      <w:r w:rsidRPr="00262BBA">
        <w:rPr>
          <w:rFonts w:asciiTheme="majorHAnsi" w:eastAsiaTheme="majorEastAsia" w:hAnsiTheme="majorHAnsi" w:hint="cs"/>
          <w:b/>
          <w:sz w:val="32"/>
          <w:szCs w:val="32"/>
          <w:rtl/>
        </w:rPr>
        <w:t>שיעור שלישי</w:t>
      </w:r>
      <w:bookmarkEnd w:id="8"/>
    </w:p>
    <w:p w:rsidR="00665235" w:rsidRPr="00262BBA"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9" w:name="_Toc81305704"/>
      <w:r w:rsidRPr="00262BBA">
        <w:rPr>
          <w:rFonts w:asciiTheme="majorHAnsi" w:eastAsiaTheme="majorEastAsia" w:hAnsiTheme="majorHAnsi" w:hint="cs"/>
          <w:bCs/>
          <w:sz w:val="36"/>
          <w:szCs w:val="36"/>
          <w:rtl/>
        </w:rPr>
        <w:t>דפנות סוכה ומחיצות שבת</w:t>
      </w:r>
      <w:bookmarkEnd w:id="9"/>
    </w:p>
    <w:p w:rsidR="00665235" w:rsidRPr="00262BBA" w:rsidRDefault="00665235" w:rsidP="00665235">
      <w:pPr>
        <w:spacing w:line="276" w:lineRule="auto"/>
        <w:rPr>
          <w:highlight w:val="green"/>
          <w:rtl/>
        </w:rPr>
      </w:pPr>
      <w:r w:rsidRPr="00262BBA">
        <w:rPr>
          <w:noProof/>
          <w:highlight w:val="green"/>
          <w:rtl/>
        </w:rPr>
        <mc:AlternateContent>
          <mc:Choice Requires="wps">
            <w:drawing>
              <wp:anchor distT="0" distB="0" distL="114300" distR="114300" simplePos="0" relativeHeight="251665408" behindDoc="1" locked="0" layoutInCell="1" allowOverlap="1" wp14:anchorId="2AC4BB44" wp14:editId="5850F0C6">
                <wp:simplePos x="0" y="0"/>
                <wp:positionH relativeFrom="column">
                  <wp:posOffset>-228600</wp:posOffset>
                </wp:positionH>
                <wp:positionV relativeFrom="paragraph">
                  <wp:posOffset>99060</wp:posOffset>
                </wp:positionV>
                <wp:extent cx="5734050" cy="7562850"/>
                <wp:effectExtent l="0" t="0" r="19050" b="19050"/>
                <wp:wrapNone/>
                <wp:docPr id="5" name="מלבן 5"/>
                <wp:cNvGraphicFramePr/>
                <a:graphic xmlns:a="http://schemas.openxmlformats.org/drawingml/2006/main">
                  <a:graphicData uri="http://schemas.microsoft.com/office/word/2010/wordprocessingShape">
                    <wps:wsp>
                      <wps:cNvSpPr/>
                      <wps:spPr>
                        <a:xfrm>
                          <a:off x="0" y="0"/>
                          <a:ext cx="5734050" cy="756285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6CC1C" id="מלבן 5" o:spid="_x0000_s1026" style="position:absolute;left:0;text-align:left;margin-left:-18pt;margin-top:7.8pt;width:451.5pt;height:5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" fillcolor="window" strokecolor="#4472c4" strokeweight="1.5pt"/>
            </w:pict>
          </mc:Fallback>
        </mc:AlternateContent>
      </w:r>
    </w:p>
    <w:p w:rsidR="00665235" w:rsidRPr="005C0A78" w:rsidRDefault="00665235" w:rsidP="00665235">
      <w:pPr>
        <w:spacing w:line="276" w:lineRule="auto"/>
        <w:jc w:val="center"/>
        <w:rPr>
          <w:b/>
          <w:bCs/>
          <w:sz w:val="24"/>
          <w:szCs w:val="24"/>
          <w:rtl/>
        </w:rPr>
      </w:pPr>
      <w:r w:rsidRPr="005C0A78">
        <w:rPr>
          <w:rFonts w:hint="cs"/>
          <w:b/>
          <w:bCs/>
          <w:sz w:val="24"/>
          <w:szCs w:val="24"/>
          <w:rtl/>
        </w:rPr>
        <w:t>מקורות</w:t>
      </w:r>
    </w:p>
    <w:p w:rsidR="00665235" w:rsidRPr="005C0A78" w:rsidRDefault="00665235" w:rsidP="00665235">
      <w:pPr>
        <w:spacing w:line="276" w:lineRule="auto"/>
        <w:rPr>
          <w:sz w:val="24"/>
          <w:szCs w:val="24"/>
          <w:rtl/>
        </w:rPr>
      </w:pPr>
      <w:r w:rsidRPr="005C0A78">
        <w:rPr>
          <w:rFonts w:hint="cs"/>
          <w:sz w:val="24"/>
          <w:szCs w:val="24"/>
          <w:rtl/>
        </w:rPr>
        <w:t>א. גמ' סוכה ו:-ז: "ושאין לה שלש... אימא לא צריכא"</w:t>
      </w:r>
    </w:p>
    <w:p w:rsidR="00665235" w:rsidRPr="005C0A78" w:rsidRDefault="00665235" w:rsidP="00665235">
      <w:pPr>
        <w:spacing w:line="276" w:lineRule="auto"/>
        <w:rPr>
          <w:sz w:val="24"/>
          <w:szCs w:val="24"/>
          <w:rtl/>
        </w:rPr>
      </w:pPr>
      <w:r>
        <w:rPr>
          <w:rFonts w:hint="cs"/>
          <w:sz w:val="24"/>
          <w:szCs w:val="24"/>
          <w:rtl/>
        </w:rPr>
        <w:t xml:space="preserve">ב. </w:t>
      </w:r>
      <w:r w:rsidRPr="005C0A78">
        <w:rPr>
          <w:rFonts w:hint="cs"/>
          <w:sz w:val="24"/>
          <w:szCs w:val="24"/>
          <w:rtl/>
        </w:rPr>
        <w:t>גמ' עירובין יא. "ואף רבי יוחנן... ובדרב חסדא קא מיפלגי"</w:t>
      </w:r>
    </w:p>
    <w:p w:rsidR="00665235" w:rsidRPr="005C0A78" w:rsidRDefault="00665235" w:rsidP="00665235">
      <w:pPr>
        <w:spacing w:line="276" w:lineRule="auto"/>
        <w:rPr>
          <w:sz w:val="24"/>
          <w:szCs w:val="24"/>
          <w:rtl/>
        </w:rPr>
      </w:pPr>
      <w:r w:rsidRPr="005C0A78">
        <w:rPr>
          <w:rFonts w:hint="cs"/>
          <w:sz w:val="24"/>
          <w:szCs w:val="24"/>
          <w:rtl/>
        </w:rPr>
        <w:t xml:space="preserve">ג. </w:t>
      </w:r>
      <w:r w:rsidRPr="005C0A78">
        <w:rPr>
          <w:sz w:val="24"/>
          <w:szCs w:val="24"/>
          <w:rtl/>
        </w:rPr>
        <w:t>גמ' שבת ז: "גופא... כרשות היחיד דמו"</w:t>
      </w:r>
      <w:r w:rsidRPr="005C0A78">
        <w:rPr>
          <w:rFonts w:hint="cs"/>
          <w:sz w:val="24"/>
          <w:szCs w:val="24"/>
          <w:rtl/>
        </w:rPr>
        <w:t xml:space="preserve">; </w:t>
      </w:r>
      <w:r w:rsidRPr="005C0A78">
        <w:rPr>
          <w:sz w:val="24"/>
          <w:szCs w:val="24"/>
          <w:rtl/>
        </w:rPr>
        <w:t>גמ' סוכה ד.-: "היתה פחותה מי'... אי לא לא"</w:t>
      </w:r>
    </w:p>
    <w:p w:rsidR="00665235" w:rsidRDefault="00665235" w:rsidP="00665235">
      <w:pPr>
        <w:spacing w:line="276" w:lineRule="auto"/>
        <w:rPr>
          <w:sz w:val="24"/>
          <w:szCs w:val="24"/>
          <w:rtl/>
        </w:rPr>
      </w:pPr>
      <w:r w:rsidRPr="005C0A78">
        <w:rPr>
          <w:rFonts w:hint="cs"/>
          <w:sz w:val="24"/>
          <w:szCs w:val="24"/>
          <w:rtl/>
        </w:rPr>
        <w:t xml:space="preserve">ד. </w:t>
      </w:r>
      <w:r w:rsidRPr="005C0A78">
        <w:rPr>
          <w:sz w:val="24"/>
          <w:szCs w:val="24"/>
          <w:rtl/>
        </w:rPr>
        <w:t>תוס' סוכה ד: ד"ה פחות "וא"ת בפ"ק דשבת..."</w:t>
      </w:r>
      <w:r w:rsidRPr="005C0A78">
        <w:rPr>
          <w:rFonts w:hint="cs"/>
          <w:sz w:val="24"/>
          <w:szCs w:val="24"/>
          <w:rtl/>
        </w:rPr>
        <w:t>; תוס' ישנים שבת ז:; רשב"א שבת שם, ד"ה ואם חקק</w:t>
      </w:r>
    </w:p>
    <w:p w:rsidR="00665235" w:rsidRDefault="00665235" w:rsidP="00665235">
      <w:pPr>
        <w:spacing w:line="276" w:lineRule="auto"/>
        <w:rPr>
          <w:sz w:val="24"/>
          <w:szCs w:val="24"/>
          <w:rtl/>
        </w:rPr>
      </w:pPr>
      <w:r>
        <w:rPr>
          <w:rFonts w:hint="cs"/>
          <w:sz w:val="24"/>
          <w:szCs w:val="24"/>
          <w:rtl/>
        </w:rPr>
        <w:t>ה. ראבי"ה מסכת סוכה סי' תרו; רא"ש סוכה פ"א סי' לד "וי"ל דמיירי... ימי הסוכה"; ר"ן ב: ד"ה ואמר</w:t>
      </w:r>
    </w:p>
    <w:p w:rsidR="00665235" w:rsidRPr="00FC4C63" w:rsidRDefault="00665235" w:rsidP="00665235">
      <w:pPr>
        <w:spacing w:line="276" w:lineRule="auto"/>
        <w:rPr>
          <w:sz w:val="24"/>
          <w:szCs w:val="24"/>
          <w:rtl/>
        </w:rPr>
      </w:pPr>
      <w:r>
        <w:rPr>
          <w:rFonts w:hint="cs"/>
          <w:sz w:val="24"/>
          <w:szCs w:val="24"/>
          <w:rtl/>
        </w:rPr>
        <w:t xml:space="preserve">ו. חידושי רבנו חיים הלוי הל' שבת פט"ז הט"ז; חדושי מרן רי"ז הלוי סוכה עמ' כט-ל; </w:t>
      </w:r>
      <w:r w:rsidRPr="005C0A78">
        <w:rPr>
          <w:rFonts w:hint="cs"/>
          <w:sz w:val="24"/>
          <w:szCs w:val="24"/>
          <w:rtl/>
        </w:rPr>
        <w:t>עמק ברכה סוכה אות ח</w:t>
      </w:r>
    </w:p>
    <w:p w:rsidR="00665235" w:rsidRPr="005C0A78" w:rsidRDefault="00665235" w:rsidP="00665235">
      <w:pPr>
        <w:spacing w:line="276" w:lineRule="auto"/>
        <w:rPr>
          <w:sz w:val="24"/>
          <w:szCs w:val="24"/>
          <w:rtl/>
        </w:rPr>
      </w:pPr>
    </w:p>
    <w:p w:rsidR="00665235" w:rsidRPr="005C0A78" w:rsidRDefault="00665235" w:rsidP="00665235">
      <w:pPr>
        <w:spacing w:before="200" w:line="276" w:lineRule="auto"/>
        <w:rPr>
          <w:rFonts w:ascii="FrankRuehl" w:hAnsi="FrankRuehl" w:cs="FrankRuehl"/>
          <w:b/>
          <w:bCs/>
          <w:sz w:val="24"/>
          <w:szCs w:val="24"/>
          <w:rtl/>
        </w:rPr>
      </w:pPr>
      <w:r w:rsidRPr="005C0A78">
        <w:rPr>
          <w:rFonts w:ascii="FrankRuehl" w:hAnsi="FrankRuehl" w:cs="FrankRuehl" w:hint="cs"/>
          <w:b/>
          <w:bCs/>
          <w:sz w:val="24"/>
          <w:szCs w:val="24"/>
          <w:rtl/>
        </w:rPr>
        <w:t>חידושי הרשב"א שבת ז: ד"ה ואם חקק</w:t>
      </w:r>
    </w:p>
    <w:p w:rsidR="00665235" w:rsidRPr="005C0A78" w:rsidRDefault="00665235" w:rsidP="00665235">
      <w:pPr>
        <w:spacing w:before="200" w:line="276" w:lineRule="auto"/>
        <w:rPr>
          <w:rFonts w:ascii="FrankRuehl" w:hAnsi="FrankRuehl" w:cs="FrankRuehl"/>
          <w:sz w:val="24"/>
          <w:szCs w:val="24"/>
          <w:rtl/>
        </w:rPr>
      </w:pPr>
      <w:r w:rsidRPr="005C0A78">
        <w:rPr>
          <w:rFonts w:ascii="FrankRuehl" w:hAnsi="FrankRuehl" w:cs="FrankRuehl"/>
          <w:sz w:val="24"/>
          <w:szCs w:val="24"/>
          <w:rtl/>
        </w:rPr>
        <w:t>ואם חקק בו ארבעה על ארבעה והשלימו לעשרה מותר לטלטל בכולו. קשיא לי דהכא משמע דבין שהמחיצות רחוקות מן החקק בין מקורבות לעולם מותר דסתמא קאמר, ומאי שנא מהא דאמרינן בפרק קמא דסוכה סוכה שאינה גבוהה עשרה וחקק בה והשלימה לעשרה אם יש משפת חקק ולכותל שלשה טפחים פסולה, ותירצו בתוספות דהתם בעינן מחיצות ממש והכשר סוכה במחיצות היא ושיהו סמוכות לסכך ולמטה מן הסכוך כדאמרינן הרחיק את הסיכוך מן הדפנות פסולה, אבל לענין שבת אין ההקפדה במחיצות ממש שיהו מכשירות את החקק אלא שיהא החקק נשמר על ידיהן שלא יהו הרבים בוקעין בו, וכיון שיש בחקק רוחב ארבעה על ארבעה ויש בגבהו כשיעור רשות היחיד עם גובה המחיצות והמחיצות שומרות אותו מבחוץ לא חיישינן בין שיהו על שפת החקק בין שיהו מרוחקות ממנו כמה, ויש מי שתירץ דהכא בשיש עשרה בעומק החקק קאמר, ואינו מחוור דבכולהו נוסחאי חקק בו והשלימו לעשרה גרסינן.</w:t>
      </w:r>
    </w:p>
    <w:p w:rsidR="00665235" w:rsidRPr="005C0A78" w:rsidRDefault="00665235" w:rsidP="00665235">
      <w:pPr>
        <w:spacing w:before="200" w:line="276" w:lineRule="auto"/>
        <w:rPr>
          <w:rFonts w:ascii="FrankRuehl" w:hAnsi="FrankRuehl" w:cs="FrankRuehl"/>
          <w:sz w:val="24"/>
          <w:szCs w:val="24"/>
          <w:rtl/>
        </w:rPr>
      </w:pPr>
    </w:p>
    <w:p w:rsidR="00665235" w:rsidRPr="005C0A78" w:rsidRDefault="00665235" w:rsidP="00665235">
      <w:pPr>
        <w:spacing w:before="200" w:line="276" w:lineRule="auto"/>
        <w:rPr>
          <w:rFonts w:ascii="FrankRuehl" w:hAnsi="FrankRuehl" w:cs="FrankRuehl"/>
          <w:b/>
          <w:bCs/>
          <w:sz w:val="24"/>
          <w:szCs w:val="24"/>
          <w:rtl/>
        </w:rPr>
      </w:pPr>
      <w:r w:rsidRPr="005C0A78">
        <w:rPr>
          <w:rFonts w:ascii="FrankRuehl" w:hAnsi="FrankRuehl" w:cs="FrankRuehl" w:hint="cs"/>
          <w:b/>
          <w:bCs/>
          <w:sz w:val="24"/>
          <w:szCs w:val="24"/>
          <w:rtl/>
        </w:rPr>
        <w:t>ראבי"ה מסכת סוכה סי' תרו</w:t>
      </w:r>
    </w:p>
    <w:p w:rsidR="00665235" w:rsidRDefault="00665235" w:rsidP="00665235">
      <w:pPr>
        <w:spacing w:before="200" w:line="276" w:lineRule="auto"/>
        <w:rPr>
          <w:rFonts w:ascii="FrankRuehl" w:hAnsi="FrankRuehl" w:cs="FrankRuehl"/>
          <w:sz w:val="24"/>
          <w:szCs w:val="24"/>
          <w:rtl/>
        </w:rPr>
      </w:pPr>
      <w:r w:rsidRPr="005C0A78">
        <w:rPr>
          <w:rFonts w:ascii="FrankRuehl" w:hAnsi="FrankRuehl" w:cs="FrankRuehl"/>
          <w:sz w:val="24"/>
          <w:szCs w:val="24"/>
          <w:rtl/>
        </w:rPr>
        <w:t>והיכא דאיכא שלש מחיצות או ארבע אין צריך צורת הפתח אלא לנוי בעלמא, כדאמרינן עשה לפניו סוכה נאה וכו' ולכך הנהיגו לעשותן. ובמחיצות אין קפידא אם הם כולם עשוים שלא לשם סוכה, כענין ששנינו בית שנפחת וסיכך על גביו וכו' כשירה. ונראה</w:t>
      </w:r>
      <w:r>
        <w:rPr>
          <w:rFonts w:ascii="FrankRuehl" w:hAnsi="FrankRuehl" w:cs="FrankRuehl"/>
          <w:sz w:val="24"/>
          <w:szCs w:val="24"/>
          <w:rtl/>
        </w:rPr>
        <w:t xml:space="preserve"> היכא דאיכא צורת הפתח לא בעינן</w:t>
      </w:r>
      <w:r w:rsidRPr="005C0A78">
        <w:rPr>
          <w:rFonts w:ascii="FrankRuehl" w:hAnsi="FrankRuehl" w:cs="FrankRuehl"/>
          <w:sz w:val="24"/>
          <w:szCs w:val="24"/>
          <w:rtl/>
        </w:rPr>
        <w:t xml:space="preserve"> שיחזיק צורת הפתח כל הדופן, כדפירש רבינו שלמה, שאם כן לא היה צריך טפח, דבכל מקום חשובה צרות הפתח במקום הדופן, לגבי כלאים בפרק קמא דעירובין גבי נעץ ארבעה קונדסין בארבע פינות השדה ומתח זמורה על גביהם, וכן לגבי שבת תנן והרחב מעשר אמות ימעט ואם יש לו צורת הפתח אין צריך למעט, ובכולהו לא בעינן קנים של טפח, כדאמרינן בגמרא דעירובין</w:t>
      </w:r>
      <w:r>
        <w:rPr>
          <w:rFonts w:ascii="FrankRuehl" w:hAnsi="FrankRuehl" w:cs="FrankRuehl"/>
          <w:sz w:val="24"/>
          <w:szCs w:val="24"/>
          <w:rtl/>
        </w:rPr>
        <w:t xml:space="preserve"> צורת הפתח שאמרו קנה משהו מכאן וקנה </w:t>
      </w:r>
      <w:r w:rsidRPr="005C0A78">
        <w:rPr>
          <w:rFonts w:ascii="FrankRuehl" w:hAnsi="FrankRuehl" w:cs="FrankRuehl"/>
          <w:sz w:val="24"/>
          <w:szCs w:val="24"/>
          <w:rtl/>
        </w:rPr>
        <w:t>משהו מכאן וקנה על גביהן. אלא נראה כאשר בינותי מדברי רבינו יב"א דלא בעינן צורת הפתח כנגד כל הדופן אלא שיהא בי</w:t>
      </w:r>
      <w:r>
        <w:rPr>
          <w:rFonts w:ascii="FrankRuehl" w:hAnsi="FrankRuehl" w:cs="FrankRuehl"/>
          <w:sz w:val="24"/>
          <w:szCs w:val="24"/>
          <w:rtl/>
        </w:rPr>
        <w:t>ן הקנים העשוים לצורת הפתח רוחב ארבעה</w:t>
      </w:r>
      <w:r w:rsidRPr="005C0A78">
        <w:rPr>
          <w:rFonts w:ascii="FrankRuehl" w:hAnsi="FrankRuehl" w:cs="FrankRuehl"/>
          <w:sz w:val="24"/>
          <w:szCs w:val="24"/>
          <w:rtl/>
        </w:rPr>
        <w:t xml:space="preserve"> טפחים שיעור הפתח ומשוך מן הטפח העומד במקצוע פחות משלשה דהוה ליה טפי</w:t>
      </w:r>
      <w:r>
        <w:rPr>
          <w:rFonts w:ascii="FrankRuehl" w:hAnsi="FrankRuehl" w:cs="FrankRuehl"/>
          <w:sz w:val="24"/>
          <w:szCs w:val="24"/>
          <w:rtl/>
        </w:rPr>
        <w:t xml:space="preserve"> משבעה</w:t>
      </w:r>
      <w:r w:rsidRPr="005C0A78">
        <w:rPr>
          <w:rFonts w:ascii="FrankRuehl" w:hAnsi="FrankRuehl" w:cs="FrankRuehl"/>
          <w:sz w:val="24"/>
          <w:szCs w:val="24"/>
          <w:rtl/>
        </w:rPr>
        <w:t xml:space="preserve"> טפחים ומשהו שהוא כדי הכשר סוכה. </w:t>
      </w:r>
    </w:p>
    <w:p w:rsidR="00665235" w:rsidRDefault="00665235" w:rsidP="00665235">
      <w:pPr>
        <w:spacing w:before="200" w:line="276" w:lineRule="auto"/>
        <w:rPr>
          <w:rFonts w:ascii="FrankRuehl" w:hAnsi="FrankRuehl" w:cs="FrankRuehl"/>
          <w:sz w:val="24"/>
          <w:szCs w:val="24"/>
          <w:rtl/>
        </w:rPr>
      </w:pPr>
    </w:p>
    <w:p w:rsidR="00665235" w:rsidRPr="00CF2248" w:rsidRDefault="00665235" w:rsidP="00665235">
      <w:pPr>
        <w:spacing w:before="200" w:line="276" w:lineRule="auto"/>
        <w:rPr>
          <w:rFonts w:ascii="FrankRuehl" w:hAnsi="FrankRuehl" w:cs="FrankRuehl"/>
          <w:b/>
          <w:bCs/>
          <w:sz w:val="24"/>
          <w:szCs w:val="24"/>
          <w:rtl/>
        </w:rPr>
      </w:pPr>
      <w:r w:rsidRPr="00262BBA">
        <w:rPr>
          <w:noProof/>
          <w:highlight w:val="green"/>
          <w:rtl/>
        </w:rPr>
        <w:lastRenderedPageBreak/>
        <mc:AlternateContent>
          <mc:Choice Requires="wps">
            <w:drawing>
              <wp:anchor distT="0" distB="0" distL="114300" distR="114300" simplePos="0" relativeHeight="251666432" behindDoc="1" locked="0" layoutInCell="1" allowOverlap="1" wp14:anchorId="2E10E603" wp14:editId="5954DDA0">
                <wp:simplePos x="0" y="0"/>
                <wp:positionH relativeFrom="margin">
                  <wp:align>center</wp:align>
                </wp:positionH>
                <wp:positionV relativeFrom="paragraph">
                  <wp:posOffset>-236220</wp:posOffset>
                </wp:positionV>
                <wp:extent cx="5734050" cy="8999220"/>
                <wp:effectExtent l="0" t="0" r="19050" b="11430"/>
                <wp:wrapNone/>
                <wp:docPr id="6" name="מלבן 6"/>
                <wp:cNvGraphicFramePr/>
                <a:graphic xmlns:a="http://schemas.openxmlformats.org/drawingml/2006/main">
                  <a:graphicData uri="http://schemas.microsoft.com/office/word/2010/wordprocessingShape">
                    <wps:wsp>
                      <wps:cNvSpPr/>
                      <wps:spPr>
                        <a:xfrm>
                          <a:off x="0" y="0"/>
                          <a:ext cx="5734050" cy="89992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C14F0" id="מלבן 6" o:spid="_x0000_s1026" style="position:absolute;left:0;text-align:left;margin-left:0;margin-top:-18.6pt;width:451.5pt;height:708.6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" fillcolor="window" strokecolor="#4472c4" strokeweight="1.5pt">
                <w10:wrap anchorx="margin"/>
              </v:rect>
            </w:pict>
          </mc:Fallback>
        </mc:AlternateContent>
      </w:r>
      <w:r>
        <w:rPr>
          <w:rFonts w:ascii="FrankRuehl" w:hAnsi="FrankRuehl" w:cs="FrankRuehl" w:hint="cs"/>
          <w:b/>
          <w:bCs/>
          <w:sz w:val="24"/>
          <w:szCs w:val="24"/>
          <w:rtl/>
        </w:rPr>
        <w:t>חדושי רבנו חיים הלוי הל' שבת פט"ז הט"ז</w:t>
      </w:r>
    </w:p>
    <w:p w:rsidR="00665235" w:rsidRDefault="00665235" w:rsidP="00665235">
      <w:pPr>
        <w:spacing w:before="200" w:line="276" w:lineRule="auto"/>
        <w:rPr>
          <w:rFonts w:ascii="FrankRuehl" w:hAnsi="FrankRuehl" w:cs="FrankRuehl"/>
          <w:sz w:val="24"/>
          <w:szCs w:val="24"/>
          <w:rtl/>
        </w:rPr>
      </w:pPr>
      <w:r w:rsidRPr="005C0A78">
        <w:rPr>
          <w:rFonts w:ascii="FrankRuehl" w:hAnsi="FrankRuehl" w:cs="FrankRuehl"/>
          <w:sz w:val="24"/>
          <w:szCs w:val="24"/>
          <w:rtl/>
        </w:rPr>
        <w:t xml:space="preserve">ונראה דדעת הרמב"ם היא, דאע"ג דצורת הפתח דין מחיצה בה ומועלת להפסיק ולהתיר בכלאים, מ"מ אינה משלמת שיעור מחיצה, והיכא דבעינן עצם המחיצות לא מהני צורת הפתח, והרי לענין סוכה הוא זה מפורש בהסוגיא דצריכה נמי צורת הפתח וקשה דא"כ למה לנו פס ד' המשלים דין מחיצה מתורת לבוד ותיפוק לן דצורת הפתח בעצמה דין מחיצה בה, וכן בסוכה העשויה כמין גאם דעושה פס טפח ומשהו ומעמידו בפחות משלשה כי היכי דתהוי מחיצה ארבעה וצריכה נמי צורת הפתח ג"כ קשה דלמה לי מחיצת ד' והלא צורת הפתח בעצמה נחשבת מחיצה, אלא ודאי חזינן מזה דצורת הפתח אינה מועלת רק להחשב כולו מוקף מחיצה, וממילא דמועיל בסוכה העשויה כמבוי לצרף את הדופן השלישי להשנים, וכן בסוכה העשויה כמין גאם מועיל שתהא הסוכה מוקפת כולה שלש מחיצות, אבל לענין עצם שיעור מחיצה האמור בסוכה שתים כהלכתן ושלישית טפח, דההילכתא בזה הוא דבעינן מחיצות עצמן, בזה לא מהניא צורת הפתח, ושני בזה דין צורת הפתח מדין לבוד ודין עומד מרובה על הפרוץ, דלבוד ועומד מרובה על הפרוץ הן עצמן מחיצה ממש, משא"כ צורת הפתח אף על גב דדין מחיצה בה מ"מ </w:t>
      </w:r>
      <w:r>
        <w:rPr>
          <w:rFonts w:ascii="FrankRuehl" w:hAnsi="FrankRuehl" w:cs="FrankRuehl"/>
          <w:sz w:val="24"/>
          <w:szCs w:val="24"/>
          <w:rtl/>
        </w:rPr>
        <w:t>אינה מצטרפת להשלים שיעור המחיצו</w:t>
      </w:r>
      <w:r>
        <w:rPr>
          <w:rFonts w:ascii="FrankRuehl" w:hAnsi="FrankRuehl" w:cs="FrankRuehl" w:hint="cs"/>
          <w:sz w:val="24"/>
          <w:szCs w:val="24"/>
          <w:rtl/>
        </w:rPr>
        <w:t>ת.</w:t>
      </w:r>
    </w:p>
    <w:p w:rsidR="00665235" w:rsidRDefault="00665235" w:rsidP="00665235">
      <w:pPr>
        <w:spacing w:before="200" w:line="276" w:lineRule="auto"/>
        <w:rPr>
          <w:rFonts w:ascii="FrankRuehl" w:hAnsi="FrankRuehl" w:cs="FrankRuehl"/>
          <w:sz w:val="24"/>
          <w:szCs w:val="24"/>
          <w:rtl/>
        </w:rPr>
      </w:pPr>
    </w:p>
    <w:p w:rsidR="00665235"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חדושי מרן רי"ז הלוי סוכה עמ' כט-ל</w:t>
      </w:r>
    </w:p>
    <w:p w:rsidR="00665235" w:rsidRDefault="00665235" w:rsidP="00665235">
      <w:pPr>
        <w:spacing w:before="200" w:line="276" w:lineRule="auto"/>
        <w:rPr>
          <w:rFonts w:ascii="FrankRuehl" w:hAnsi="FrankRuehl" w:cs="FrankRuehl"/>
          <w:sz w:val="24"/>
          <w:szCs w:val="24"/>
          <w:rtl/>
        </w:rPr>
      </w:pPr>
      <w:r>
        <w:rPr>
          <w:rFonts w:ascii="FrankRuehl" w:hAnsi="FrankRuehl" w:cs="FrankRuehl" w:hint="cs"/>
          <w:sz w:val="24"/>
          <w:szCs w:val="24"/>
          <w:rtl/>
        </w:rPr>
        <w:t>בסוכה דף ז', ר' סימון ואיתימא ריב"ל אמר: עושה לו טפח שוחק ומעמידו בפחות משלשה טפחים סמוך לדופן, וכל פחות משלשה סמוך לדופן כלבוד דמי. יעו"ש בפירש"י ותוס', דהוא בכדי להוי רוב דופן עשוי, ובפירוש הר"ן שם דהוא משום דאין מחיצה פחות מד' בשום מקום. ולכאורה צ"ע, דהרי ההלכה נאמרה שתים כהלכתן ושלישית אפילו טפח, אם כן בטפח בלבד סגי, ולפי דברי ריב"ל הא נמצא דבעינן לעולם ארבעה טפחים, ולומר דריב"ל כך הוא פירושא דטפח שוחק ויעמידנו בפחות משלשה סמוך לדופן בכדי שיהא דופן ד', אי אפשר לומר כן, דהרי להדיא תנינן בברייתא דלעיל דף ד' שהיה ר' יעקב אומר דיומדי סוכה טפח וחכמים אומרים עד שיהו שתים כהלכתן שלישית ואפילו טפח, והיינו דר' יעקב סובר דהשיעור טפח הוא על כל הדפנות, וחכמים סברי דשתים בעינן כהלכתן, על כל פנים הרי חזינן דהשיעור טפח שנאמר בסוכה פירושו הוא טפח בעינן שיהא דופן ארבעה.</w:t>
      </w:r>
    </w:p>
    <w:p w:rsidR="00665235" w:rsidRPr="00CF2248" w:rsidRDefault="00665235" w:rsidP="00665235">
      <w:pPr>
        <w:spacing w:before="200" w:line="276" w:lineRule="auto"/>
        <w:rPr>
          <w:rFonts w:ascii="FrankRuehl" w:hAnsi="FrankRuehl" w:cs="FrankRuehl"/>
          <w:sz w:val="24"/>
          <w:szCs w:val="24"/>
          <w:highlight w:val="green"/>
          <w:rtl/>
        </w:rPr>
      </w:pPr>
      <w:r>
        <w:rPr>
          <w:rFonts w:ascii="FrankRuehl" w:hAnsi="FrankRuehl" w:cs="FrankRuehl" w:hint="cs"/>
          <w:sz w:val="24"/>
          <w:szCs w:val="24"/>
          <w:rtl/>
        </w:rPr>
        <w:t xml:space="preserve">והנראה פשוט, דבאמת שני דינים נפרדים הם, דלענין עיקר דין דפנות האמורות בסוכה באמת בטפח בעלמא סגי אליבא דכולי עלמא ואין בזה שום פלוגתא כלל, דכך נאמר בההלכה דשתים בעינן כהלכתן ושלישית אפילו טפח, ובטפח בלבד מתקיים דין דפנות האמורות לענין הכשר סוכה. והא דמצריך ריב"ל שיהא רוב דופן עשוי הוא זה דין אחר לגמרי, דעל כל פנים בעינן שתהא הסוכה סתומה ברוח שלישי, אבל אין זה כלל מעיקר דין הכשר דפנות, אבל אין זה כלל מעיקר דין הכשר דפנות, דבזה בטפח בעלמא סגי כעיקר ההלכה. ועל זה הוא דקיימא כל הסוגיא שם, 'אותו טפח היכן מעמידו', שיהא נחשב כדופן על הסוכה, וקאמר רב דמעמידו כנגד היוצא ובהכי סגי. ואחריני סברי שצריך להעמידו כנגד ראש תור, דליחזי כדופן שלישי על כל הסוכה. וריב"ל מחדש דלא מהניא רק באופן שרוב דופן סתום בהלכות מחיצות, והיינו שיהא טפח שוחק ויעמינדו בפחות משלשה. </w:t>
      </w:r>
    </w:p>
    <w:p w:rsidR="00665235" w:rsidRPr="00E269A9" w:rsidRDefault="00665235" w:rsidP="00665235">
      <w:pPr>
        <w:spacing w:before="200" w:line="276" w:lineRule="auto"/>
        <w:rPr>
          <w:rFonts w:ascii="FrankRuehl" w:hAnsi="FrankRuehl" w:cs="FrankRuehl"/>
          <w:sz w:val="24"/>
          <w:szCs w:val="24"/>
          <w:rtl/>
        </w:rPr>
      </w:pPr>
    </w:p>
    <w:p w:rsidR="00665235" w:rsidRPr="00E269A9" w:rsidRDefault="00665235" w:rsidP="00665235">
      <w:pPr>
        <w:spacing w:before="200" w:line="276" w:lineRule="auto"/>
        <w:rPr>
          <w:rFonts w:ascii="FrankRuehl" w:hAnsi="FrankRuehl" w:cs="FrankRuehl"/>
          <w:b/>
          <w:bCs/>
          <w:sz w:val="24"/>
          <w:szCs w:val="24"/>
          <w:rtl/>
        </w:rPr>
      </w:pPr>
      <w:r w:rsidRPr="00E269A9">
        <w:rPr>
          <w:rFonts w:ascii="FrankRuehl" w:hAnsi="FrankRuehl" w:cs="FrankRuehl" w:hint="cs"/>
          <w:b/>
          <w:bCs/>
          <w:sz w:val="24"/>
          <w:szCs w:val="24"/>
          <w:rtl/>
        </w:rPr>
        <w:t>עמק ברכה סוכה אות ח</w:t>
      </w:r>
    </w:p>
    <w:p w:rsidR="00665235" w:rsidRPr="00E269A9" w:rsidRDefault="00665235" w:rsidP="00665235">
      <w:pPr>
        <w:spacing w:before="200" w:line="276" w:lineRule="auto"/>
        <w:rPr>
          <w:rFonts w:ascii="FrankRuehl" w:hAnsi="FrankRuehl" w:cs="FrankRuehl"/>
          <w:sz w:val="24"/>
          <w:szCs w:val="24"/>
          <w:rtl/>
        </w:rPr>
      </w:pPr>
      <w:r w:rsidRPr="00E269A9">
        <w:rPr>
          <w:rFonts w:ascii="FrankRuehl" w:hAnsi="FrankRuehl" w:cs="FrankRuehl" w:hint="cs"/>
          <w:sz w:val="24"/>
          <w:szCs w:val="24"/>
          <w:rtl/>
        </w:rPr>
        <w:t xml:space="preserve">סוכה דף ז': 'אמר רבא: סיכך על גבי מבוי שיש לו לחי </w:t>
      </w:r>
      <w:r w:rsidRPr="00E269A9">
        <w:rPr>
          <w:rFonts w:ascii="FrankRuehl" w:hAnsi="FrankRuehl" w:cs="FrankRuehl"/>
          <w:sz w:val="24"/>
          <w:szCs w:val="24"/>
          <w:rtl/>
        </w:rPr>
        <w:t>–</w:t>
      </w:r>
      <w:r w:rsidRPr="00E269A9">
        <w:rPr>
          <w:rFonts w:ascii="FrankRuehl" w:hAnsi="FrankRuehl" w:cs="FrankRuehl" w:hint="cs"/>
          <w:sz w:val="24"/>
          <w:szCs w:val="24"/>
          <w:rtl/>
        </w:rPr>
        <w:t xml:space="preserve"> כשרה. ואמר רבא: סיכך על גבי פסי ביראות </w:t>
      </w:r>
      <w:r w:rsidRPr="00E269A9">
        <w:rPr>
          <w:rFonts w:ascii="FrankRuehl" w:hAnsi="FrankRuehl" w:cs="FrankRuehl"/>
          <w:sz w:val="24"/>
          <w:szCs w:val="24"/>
          <w:rtl/>
        </w:rPr>
        <w:t>–</w:t>
      </w:r>
      <w:r w:rsidRPr="00E269A9">
        <w:rPr>
          <w:rFonts w:ascii="FrankRuehl" w:hAnsi="FrankRuehl" w:cs="FrankRuehl" w:hint="cs"/>
          <w:sz w:val="24"/>
          <w:szCs w:val="24"/>
          <w:rtl/>
        </w:rPr>
        <w:t xml:space="preserve"> כשרה'. משום דאמרינן מגו דהוי דופן לשבת הוי נמי דופן לסוכה. לעניות דעתי אינו מובן איך למידין דופן סוכה מדופן שבת, ומה מהני בזה מגו, הא סוכה ושבת חלוקין הן לגמרי זה מזה, דבסוכה הרי בעינן דפנות ממש ולא מהני אפילו צורת הפתח, מה שאין כן לענין דינא דרשויות בשבת לא בעינן מחיצות ממש, רק שיהיה המקום מוקף למנוע בו רגל רבים, ועל כן גם אם עשה כל היקיפו על ידי צורת הפתח מהני לעשותו רשות היחיד. וכן כתבו גם כן התוס' לעיל דף ד', גבי סוכה שאין תוכה עשרה וחקק בה להשלימה לעשרה, דגבי סוכה צריך שלא יהיה בין שפת החקק ולכותל ג' טפחים כדי לעשותן מחיצות גמורות, אבל גבי שבת לא צריך זה, אלא אפילו יש הרבה בין שפת החקק ולכותל גם כן מהני לעשותו רשות היחיד, דאין צריך אלא למנוע רגל רבים. ואם כן, בסיכך על גבי מבוי שיש לו לחי, לפי פירוש רש"י והרא"ש דמיירי במבוי מפולש עם ב' מחיצות, איך מהני זה לעניין סוכה דאורייתא, הא שאני שבת דאין צריך בה אלא מקום מוקף, ועל כן שפיר מהני זה לעשות המקום מוקף כדין רשות </w:t>
      </w:r>
      <w:r w:rsidRPr="00262BBA">
        <w:rPr>
          <w:noProof/>
          <w:highlight w:val="green"/>
          <w:rtl/>
        </w:rPr>
        <w:lastRenderedPageBreak/>
        <mc:AlternateContent>
          <mc:Choice Requires="wps">
            <w:drawing>
              <wp:anchor distT="0" distB="0" distL="114300" distR="114300" simplePos="0" relativeHeight="251668480" behindDoc="1" locked="0" layoutInCell="1" allowOverlap="1" wp14:anchorId="460F1649" wp14:editId="4BD6D40C">
                <wp:simplePos x="0" y="0"/>
                <wp:positionH relativeFrom="margin">
                  <wp:posOffset>-213360</wp:posOffset>
                </wp:positionH>
                <wp:positionV relativeFrom="paragraph">
                  <wp:posOffset>-182880</wp:posOffset>
                </wp:positionV>
                <wp:extent cx="5734050" cy="769620"/>
                <wp:effectExtent l="0" t="0" r="19050" b="11430"/>
                <wp:wrapNone/>
                <wp:docPr id="7" name="מלבן 7"/>
                <wp:cNvGraphicFramePr/>
                <a:graphic xmlns:a="http://schemas.openxmlformats.org/drawingml/2006/main">
                  <a:graphicData uri="http://schemas.microsoft.com/office/word/2010/wordprocessingShape">
                    <wps:wsp>
                      <wps:cNvSpPr/>
                      <wps:spPr>
                        <a:xfrm>
                          <a:off x="0" y="0"/>
                          <a:ext cx="5734050" cy="7696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EEBE" id="מלבן 7" o:spid="_x0000_s1026" style="position:absolute;left:0;text-align:left;margin-left:-16.8pt;margin-top:-14.4pt;width:451.5pt;height:60.6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" fillcolor="window" strokecolor="#4472c4" strokeweight="1.5pt">
                <w10:wrap anchorx="margin"/>
              </v:rect>
            </w:pict>
          </mc:Fallback>
        </mc:AlternateContent>
      </w:r>
      <w:r w:rsidRPr="00E269A9">
        <w:rPr>
          <w:rFonts w:ascii="FrankRuehl" w:hAnsi="FrankRuehl" w:cs="FrankRuehl" w:hint="cs"/>
          <w:sz w:val="24"/>
          <w:szCs w:val="24"/>
          <w:rtl/>
        </w:rPr>
        <w:t>היחיד, מה שאין כן לעניין סוכה דצריך בה דין דפנות ממש, שיהא לה שלוש מחיצות, איך מהני בה זה. וכן בפסי ביראות לא מצינו אלא דנחשב מוקף לעניין שבת, אבל מנלן דנחשב מחמת זה כמחיצות ממש לענין סוכה. וצ"ע.</w:t>
      </w:r>
    </w:p>
    <w:p w:rsidR="00665235" w:rsidRPr="00E269A9" w:rsidRDefault="00665235" w:rsidP="00665235">
      <w:pPr>
        <w:spacing w:before="200" w:line="276" w:lineRule="auto"/>
        <w:rPr>
          <w:rFonts w:ascii="FrankRuehl" w:hAnsi="FrankRuehl" w:cs="FrankRuehl"/>
          <w:sz w:val="24"/>
          <w:szCs w:val="24"/>
          <w:rtl/>
        </w:rPr>
      </w:pPr>
    </w:p>
    <w:p w:rsidR="00665235" w:rsidRDefault="00665235" w:rsidP="00665235">
      <w:pPr>
        <w:spacing w:before="200" w:line="276" w:lineRule="auto"/>
        <w:ind w:firstLine="227"/>
        <w:rPr>
          <w:sz w:val="24"/>
          <w:szCs w:val="24"/>
          <w:rtl/>
        </w:rPr>
      </w:pPr>
    </w:p>
    <w:p w:rsidR="00665235" w:rsidRPr="00262BBA" w:rsidRDefault="00665235" w:rsidP="00665235">
      <w:pPr>
        <w:spacing w:before="200" w:line="276" w:lineRule="auto"/>
        <w:ind w:firstLine="227"/>
        <w:rPr>
          <w:sz w:val="24"/>
          <w:szCs w:val="24"/>
          <w:rtl/>
        </w:rPr>
      </w:pPr>
      <w:r w:rsidRPr="00262BBA">
        <w:rPr>
          <w:rFonts w:hint="cs"/>
          <w:sz w:val="24"/>
          <w:szCs w:val="24"/>
          <w:rtl/>
        </w:rPr>
        <w:t>הגמרא מביאה ברייתא:</w:t>
      </w:r>
    </w:p>
    <w:p w:rsidR="00665235" w:rsidRPr="00262BBA" w:rsidRDefault="00665235" w:rsidP="00665235">
      <w:pPr>
        <w:spacing w:before="200" w:line="276" w:lineRule="auto"/>
        <w:ind w:firstLine="720"/>
        <w:rPr>
          <w:sz w:val="24"/>
          <w:szCs w:val="24"/>
          <w:rtl/>
        </w:rPr>
      </w:pPr>
      <w:r w:rsidRPr="00262BBA">
        <w:rPr>
          <w:sz w:val="24"/>
          <w:szCs w:val="24"/>
          <w:rtl/>
        </w:rPr>
        <w:t>דופן סוכה כדופן שבת</w:t>
      </w:r>
      <w:r w:rsidRPr="00262BBA">
        <w:rPr>
          <w:rFonts w:hint="cs"/>
          <w:sz w:val="24"/>
          <w:szCs w:val="24"/>
          <w:rtl/>
        </w:rPr>
        <w:t>,</w:t>
      </w:r>
      <w:r w:rsidRPr="00262BBA">
        <w:rPr>
          <w:sz w:val="24"/>
          <w:szCs w:val="24"/>
          <w:rtl/>
        </w:rPr>
        <w:t xml:space="preserve"> ובלבד שלא יהא בין קנה לחברו שלשה טפחים</w:t>
      </w:r>
      <w:r w:rsidRPr="00262BBA">
        <w:rPr>
          <w:rFonts w:hint="cs"/>
          <w:sz w:val="24"/>
          <w:szCs w:val="24"/>
          <w:rtl/>
        </w:rPr>
        <w:t xml:space="preserve">. </w:t>
      </w:r>
      <w:r w:rsidRPr="00262BBA">
        <w:rPr>
          <w:sz w:val="20"/>
          <w:szCs w:val="20"/>
          <w:rtl/>
        </w:rPr>
        <w:tab/>
      </w:r>
      <w:r w:rsidRPr="00262BBA">
        <w:rPr>
          <w:rFonts w:hint="cs"/>
          <w:sz w:val="20"/>
          <w:szCs w:val="20"/>
          <w:rtl/>
        </w:rPr>
        <w:t xml:space="preserve">        [סוכה ז.]</w:t>
      </w:r>
    </w:p>
    <w:p w:rsidR="00665235" w:rsidRDefault="00665235" w:rsidP="00665235">
      <w:pPr>
        <w:spacing w:before="200" w:line="276" w:lineRule="auto"/>
        <w:ind w:firstLine="227"/>
        <w:rPr>
          <w:sz w:val="24"/>
          <w:szCs w:val="24"/>
          <w:rtl/>
        </w:rPr>
      </w:pPr>
      <w:r>
        <w:rPr>
          <w:rFonts w:hint="cs"/>
          <w:sz w:val="24"/>
          <w:szCs w:val="24"/>
          <w:rtl/>
        </w:rPr>
        <w:t>מדברי הגמרא</w:t>
      </w:r>
      <w:r w:rsidRPr="00262BBA">
        <w:rPr>
          <w:rFonts w:hint="cs"/>
          <w:sz w:val="24"/>
          <w:szCs w:val="24"/>
          <w:rtl/>
        </w:rPr>
        <w:t xml:space="preserve"> עולה השווא</w:t>
      </w:r>
      <w:r>
        <w:rPr>
          <w:rFonts w:hint="cs"/>
          <w:sz w:val="24"/>
          <w:szCs w:val="24"/>
          <w:rtl/>
        </w:rPr>
        <w:t>ה עקרונית בין מחיצות שבת לדפנות</w:t>
      </w:r>
      <w:r w:rsidRPr="00262BBA">
        <w:rPr>
          <w:rFonts w:hint="cs"/>
          <w:sz w:val="24"/>
          <w:szCs w:val="24"/>
          <w:rtl/>
        </w:rPr>
        <w:t xml:space="preserve"> סוכה. עם זאת,</w:t>
      </w:r>
      <w:r>
        <w:rPr>
          <w:rFonts w:hint="cs"/>
          <w:sz w:val="24"/>
          <w:szCs w:val="24"/>
          <w:rtl/>
        </w:rPr>
        <w:t xml:space="preserve"> הברייתא מוסיפה ומציינת הבדל בין מחיצות שבת לדפנות הסוכה:</w:t>
      </w:r>
    </w:p>
    <w:p w:rsidR="00665235" w:rsidRPr="00262BBA" w:rsidRDefault="00665235" w:rsidP="00665235">
      <w:pPr>
        <w:spacing w:before="200" w:line="276" w:lineRule="auto"/>
        <w:ind w:left="720"/>
        <w:rPr>
          <w:sz w:val="20"/>
          <w:szCs w:val="20"/>
          <w:rtl/>
        </w:rPr>
      </w:pPr>
      <w:r w:rsidRPr="00262BBA">
        <w:rPr>
          <w:sz w:val="24"/>
          <w:szCs w:val="24"/>
          <w:rtl/>
        </w:rPr>
        <w:t>ויתירה שבת על סוכה</w:t>
      </w:r>
      <w:r>
        <w:rPr>
          <w:rFonts w:hint="cs"/>
          <w:sz w:val="24"/>
          <w:szCs w:val="24"/>
          <w:rtl/>
        </w:rPr>
        <w:t>,</w:t>
      </w:r>
      <w:r w:rsidRPr="00262BBA">
        <w:rPr>
          <w:sz w:val="24"/>
          <w:szCs w:val="24"/>
          <w:rtl/>
        </w:rPr>
        <w:t xml:space="preserve"> שהשבת אינה נתרת אלא בעומד מרובה על הפרוץ</w:t>
      </w:r>
      <w:r>
        <w:rPr>
          <w:rFonts w:hint="cs"/>
          <w:sz w:val="24"/>
          <w:szCs w:val="24"/>
          <w:rtl/>
        </w:rPr>
        <w:t>,</w:t>
      </w:r>
      <w:r w:rsidRPr="00262BBA">
        <w:rPr>
          <w:sz w:val="24"/>
          <w:szCs w:val="24"/>
          <w:rtl/>
        </w:rPr>
        <w:t xml:space="preserve"> מה שאין כן בסוכה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665235" w:rsidRDefault="00665235" w:rsidP="00665235">
      <w:pPr>
        <w:spacing w:before="200" w:line="276" w:lineRule="auto"/>
        <w:ind w:firstLine="227"/>
        <w:rPr>
          <w:sz w:val="24"/>
          <w:szCs w:val="24"/>
          <w:rtl/>
        </w:rPr>
      </w:pPr>
      <w:r>
        <w:rPr>
          <w:rFonts w:hint="cs"/>
          <w:sz w:val="24"/>
          <w:szCs w:val="24"/>
          <w:rtl/>
        </w:rPr>
        <w:t>הברייתא מלמדת שדין 'עומד מרובה על הפרוץ' קיים רק בשבת ולא בסוכה.</w:t>
      </w:r>
    </w:p>
    <w:p w:rsidR="00665235" w:rsidRPr="00262BBA" w:rsidRDefault="00665235" w:rsidP="00665235">
      <w:pPr>
        <w:spacing w:before="200" w:line="276" w:lineRule="auto"/>
        <w:ind w:firstLine="227"/>
        <w:rPr>
          <w:sz w:val="24"/>
          <w:szCs w:val="24"/>
          <w:rtl/>
        </w:rPr>
      </w:pPr>
      <w:r>
        <w:rPr>
          <w:rFonts w:hint="cs"/>
          <w:sz w:val="24"/>
          <w:szCs w:val="24"/>
          <w:rtl/>
        </w:rPr>
        <w:t xml:space="preserve">בנוסף להבדל זה, קיימים שני הבדלים בולטים בין מחיצות </w:t>
      </w:r>
      <w:r w:rsidRPr="00262BBA">
        <w:rPr>
          <w:rFonts w:hint="cs"/>
          <w:sz w:val="24"/>
          <w:szCs w:val="24"/>
          <w:rtl/>
        </w:rPr>
        <w:t>שבת לדפנות הסוכה:</w:t>
      </w:r>
    </w:p>
    <w:p w:rsidR="00665235" w:rsidRPr="00262BBA" w:rsidRDefault="00665235" w:rsidP="00665235">
      <w:pPr>
        <w:pStyle w:val="ac"/>
        <w:numPr>
          <w:ilvl w:val="0"/>
          <w:numId w:val="4"/>
        </w:numPr>
        <w:spacing w:before="200" w:line="276" w:lineRule="auto"/>
        <w:rPr>
          <w:sz w:val="24"/>
          <w:szCs w:val="24"/>
        </w:rPr>
      </w:pPr>
      <w:r w:rsidRPr="00262BBA">
        <w:rPr>
          <w:rFonts w:hint="cs"/>
          <w:sz w:val="24"/>
          <w:szCs w:val="24"/>
          <w:rtl/>
        </w:rPr>
        <w:t>רשות היחיד טעונה שלוש מחיצות</w:t>
      </w:r>
      <w:r w:rsidRPr="00262BBA">
        <w:rPr>
          <w:rStyle w:val="ab"/>
          <w:sz w:val="24"/>
          <w:szCs w:val="24"/>
          <w:rtl/>
        </w:rPr>
        <w:footnoteReference w:id="23"/>
      </w:r>
      <w:r w:rsidRPr="00262BBA">
        <w:rPr>
          <w:rFonts w:hint="cs"/>
          <w:sz w:val="24"/>
          <w:szCs w:val="24"/>
          <w:rtl/>
        </w:rPr>
        <w:t xml:space="preserve">, ואילו לסוכה די ב"שתיים כהלכתן </w:t>
      </w:r>
      <w:r>
        <w:rPr>
          <w:rFonts w:hint="cs"/>
          <w:sz w:val="24"/>
          <w:szCs w:val="24"/>
          <w:rtl/>
        </w:rPr>
        <w:t>ושלישית אפילו</w:t>
      </w:r>
      <w:r w:rsidRPr="00262BBA">
        <w:rPr>
          <w:rFonts w:hint="cs"/>
          <w:sz w:val="24"/>
          <w:szCs w:val="24"/>
          <w:rtl/>
        </w:rPr>
        <w:t xml:space="preserve"> טפח"</w:t>
      </w:r>
      <w:r w:rsidRPr="00262BBA">
        <w:rPr>
          <w:rStyle w:val="ab"/>
          <w:sz w:val="24"/>
          <w:szCs w:val="24"/>
          <w:rtl/>
        </w:rPr>
        <w:footnoteReference w:id="24"/>
      </w:r>
      <w:r w:rsidRPr="00262BBA">
        <w:rPr>
          <w:rFonts w:hint="cs"/>
          <w:sz w:val="24"/>
          <w:szCs w:val="24"/>
          <w:rtl/>
        </w:rPr>
        <w:t>.</w:t>
      </w:r>
    </w:p>
    <w:p w:rsidR="00665235" w:rsidRPr="00262BBA" w:rsidRDefault="00665235" w:rsidP="00665235">
      <w:pPr>
        <w:pStyle w:val="ac"/>
        <w:numPr>
          <w:ilvl w:val="0"/>
          <w:numId w:val="4"/>
        </w:numPr>
        <w:spacing w:before="200" w:line="276" w:lineRule="auto"/>
        <w:rPr>
          <w:sz w:val="24"/>
          <w:szCs w:val="24"/>
        </w:rPr>
      </w:pPr>
      <w:r w:rsidRPr="00262BBA">
        <w:rPr>
          <w:rFonts w:hint="cs"/>
          <w:sz w:val="24"/>
          <w:szCs w:val="24"/>
          <w:rtl/>
        </w:rPr>
        <w:t>לרשות היחיד די בלחי</w:t>
      </w:r>
      <w:r w:rsidRPr="00262BBA">
        <w:rPr>
          <w:rStyle w:val="ab"/>
          <w:sz w:val="24"/>
          <w:szCs w:val="24"/>
          <w:rtl/>
        </w:rPr>
        <w:footnoteReference w:id="25"/>
      </w:r>
      <w:r w:rsidRPr="00262BBA">
        <w:rPr>
          <w:rFonts w:hint="cs"/>
          <w:sz w:val="24"/>
          <w:szCs w:val="24"/>
          <w:rtl/>
        </w:rPr>
        <w:t>, בפסי ביראות</w:t>
      </w:r>
      <w:r w:rsidRPr="00262BBA">
        <w:rPr>
          <w:rStyle w:val="ab"/>
          <w:sz w:val="24"/>
          <w:szCs w:val="24"/>
          <w:rtl/>
        </w:rPr>
        <w:footnoteReference w:id="26"/>
      </w:r>
      <w:r w:rsidRPr="00262BBA">
        <w:rPr>
          <w:rFonts w:hint="cs"/>
          <w:sz w:val="24"/>
          <w:szCs w:val="24"/>
          <w:rtl/>
        </w:rPr>
        <w:t xml:space="preserve"> או בצורת הפתח</w:t>
      </w:r>
      <w:r w:rsidRPr="00262BBA">
        <w:rPr>
          <w:rStyle w:val="ab"/>
          <w:sz w:val="24"/>
          <w:szCs w:val="24"/>
          <w:rtl/>
        </w:rPr>
        <w:footnoteReference w:id="27"/>
      </w:r>
      <w:r w:rsidRPr="00262BBA">
        <w:rPr>
          <w:rFonts w:hint="cs"/>
          <w:sz w:val="24"/>
          <w:szCs w:val="24"/>
          <w:rtl/>
        </w:rPr>
        <w:t>, ואילו לסוכה דרושות מחיצות שלמות, ורק את המחיצה השלישית אפשר לעשות בשילוב של טפח וצורת הפתח</w:t>
      </w:r>
      <w:r w:rsidRPr="00262BBA">
        <w:rPr>
          <w:rStyle w:val="ab"/>
          <w:sz w:val="24"/>
          <w:szCs w:val="24"/>
          <w:rtl/>
        </w:rPr>
        <w:footnoteReference w:id="28"/>
      </w:r>
      <w:r w:rsidRPr="00262BBA">
        <w:rPr>
          <w:rFonts w:hint="cs"/>
          <w:sz w:val="24"/>
          <w:szCs w:val="24"/>
          <w:rtl/>
        </w:rPr>
        <w:t>.</w:t>
      </w:r>
    </w:p>
    <w:p w:rsidR="00665235" w:rsidRDefault="00665235" w:rsidP="00665235">
      <w:pPr>
        <w:spacing w:before="200" w:line="276" w:lineRule="auto"/>
        <w:ind w:firstLine="227"/>
        <w:rPr>
          <w:sz w:val="24"/>
          <w:szCs w:val="24"/>
          <w:rtl/>
        </w:rPr>
      </w:pPr>
      <w:r w:rsidRPr="00262BBA">
        <w:rPr>
          <w:rFonts w:hint="cs"/>
          <w:sz w:val="24"/>
          <w:szCs w:val="24"/>
          <w:rtl/>
        </w:rPr>
        <w:t>על פי זה, יש ל</w:t>
      </w:r>
      <w:r>
        <w:rPr>
          <w:rFonts w:hint="cs"/>
          <w:sz w:val="24"/>
          <w:szCs w:val="24"/>
          <w:rtl/>
        </w:rPr>
        <w:t>עיין ביחס בין מחיצות שבת לדפנות</w:t>
      </w:r>
      <w:r w:rsidRPr="00262BBA">
        <w:rPr>
          <w:rFonts w:hint="cs"/>
          <w:sz w:val="24"/>
          <w:szCs w:val="24"/>
          <w:rtl/>
        </w:rPr>
        <w:t xml:space="preserve"> סוכה: האם החילוקים הם רק בפרטי דיניהם, או שחילוקים אלו מלמדים על הבדל עקרוני הק</w:t>
      </w:r>
      <w:r>
        <w:rPr>
          <w:rFonts w:hint="cs"/>
          <w:sz w:val="24"/>
          <w:szCs w:val="24"/>
          <w:rtl/>
        </w:rPr>
        <w:t>יים בין מחיצות שבת לדפנות</w:t>
      </w:r>
      <w:r w:rsidRPr="00262BBA">
        <w:rPr>
          <w:rFonts w:hint="cs"/>
          <w:sz w:val="24"/>
          <w:szCs w:val="24"/>
          <w:rtl/>
        </w:rPr>
        <w:t xml:space="preserve"> סוכה?</w:t>
      </w:r>
    </w:p>
    <w:p w:rsidR="00665235" w:rsidRDefault="00665235" w:rsidP="00665235">
      <w:pPr>
        <w:spacing w:before="200" w:line="276" w:lineRule="auto"/>
        <w:ind w:firstLine="227"/>
        <w:rPr>
          <w:sz w:val="24"/>
          <w:szCs w:val="24"/>
          <w:rtl/>
        </w:rPr>
      </w:pPr>
    </w:p>
    <w:p w:rsidR="00665235" w:rsidRPr="00262BBA" w:rsidRDefault="00665235" w:rsidP="00665235">
      <w:pPr>
        <w:spacing w:before="200" w:line="276" w:lineRule="auto"/>
        <w:ind w:firstLine="227"/>
        <w:rPr>
          <w:sz w:val="24"/>
          <w:szCs w:val="24"/>
          <w:rtl/>
        </w:rPr>
      </w:pPr>
      <w:r w:rsidRPr="00262BBA">
        <w:rPr>
          <w:rFonts w:hint="cs"/>
          <w:sz w:val="24"/>
          <w:szCs w:val="24"/>
          <w:rtl/>
        </w:rPr>
        <w:t>ההבנות השונות בעניין זה עולות מתוך תירוצי הראשונים לסתירה בין שתי סוגיות לגבי צירוף של חלקי מחיצות שאינן סמוכות זו לזו.</w:t>
      </w:r>
    </w:p>
    <w:p w:rsidR="00665235" w:rsidRPr="00262BBA" w:rsidRDefault="00665235" w:rsidP="00665235">
      <w:pPr>
        <w:spacing w:before="200" w:line="276" w:lineRule="auto"/>
        <w:ind w:firstLine="227"/>
        <w:rPr>
          <w:color w:val="FF0000"/>
          <w:sz w:val="24"/>
          <w:szCs w:val="24"/>
          <w:rtl/>
        </w:rPr>
      </w:pPr>
      <w:r w:rsidRPr="00262BBA">
        <w:rPr>
          <w:rFonts w:hint="cs"/>
          <w:sz w:val="24"/>
          <w:szCs w:val="24"/>
          <w:rtl/>
        </w:rPr>
        <w:t>הגמרא במסכת שבת אומרת:</w:t>
      </w:r>
    </w:p>
    <w:p w:rsidR="00665235" w:rsidRPr="00262BBA" w:rsidRDefault="00665235" w:rsidP="00665235">
      <w:pPr>
        <w:spacing w:before="200" w:line="276" w:lineRule="auto"/>
        <w:ind w:left="720"/>
        <w:rPr>
          <w:sz w:val="20"/>
          <w:szCs w:val="20"/>
          <w:rtl/>
        </w:rPr>
      </w:pPr>
      <w:r w:rsidRPr="00262BBA">
        <w:rPr>
          <w:sz w:val="24"/>
          <w:szCs w:val="24"/>
          <w:rtl/>
        </w:rPr>
        <w:t>אמר רב גידל אמר רב חייא בר יוסף אמר רב</w:t>
      </w:r>
      <w:r w:rsidRPr="00262BBA">
        <w:rPr>
          <w:rFonts w:hint="cs"/>
          <w:sz w:val="24"/>
          <w:szCs w:val="24"/>
          <w:rtl/>
        </w:rPr>
        <w:t>:</w:t>
      </w:r>
      <w:r w:rsidRPr="00262BBA">
        <w:rPr>
          <w:sz w:val="24"/>
          <w:szCs w:val="24"/>
          <w:rtl/>
        </w:rPr>
        <w:t xml:space="preserve"> בית שאין תוכו עשרה וקרויו משלימו לעשרה</w:t>
      </w:r>
      <w:r w:rsidRPr="00262BBA">
        <w:rPr>
          <w:rFonts w:hint="cs"/>
          <w:sz w:val="24"/>
          <w:szCs w:val="24"/>
          <w:rtl/>
        </w:rPr>
        <w:t>,</w:t>
      </w:r>
      <w:r w:rsidRPr="00262BBA">
        <w:rPr>
          <w:sz w:val="24"/>
          <w:szCs w:val="24"/>
          <w:rtl/>
        </w:rPr>
        <w:t xml:space="preserve"> על גגו מותר לטלטל בכולו</w:t>
      </w:r>
      <w:r w:rsidRPr="00262BBA">
        <w:rPr>
          <w:rFonts w:hint="cs"/>
          <w:sz w:val="24"/>
          <w:szCs w:val="24"/>
          <w:rtl/>
        </w:rPr>
        <w:t>,</w:t>
      </w:r>
      <w:r w:rsidRPr="00262BBA">
        <w:rPr>
          <w:sz w:val="24"/>
          <w:szCs w:val="24"/>
          <w:rtl/>
        </w:rPr>
        <w:t xml:space="preserve"> בתוכו אין מטלטלין בו אלא בארבע אמות</w:t>
      </w:r>
      <w:r w:rsidRPr="00262BBA">
        <w:rPr>
          <w:rFonts w:hint="cs"/>
          <w:sz w:val="24"/>
          <w:szCs w:val="24"/>
          <w:rtl/>
        </w:rPr>
        <w:t>.</w:t>
      </w:r>
      <w:r w:rsidRPr="00262BBA">
        <w:rPr>
          <w:sz w:val="24"/>
          <w:szCs w:val="24"/>
          <w:rtl/>
        </w:rPr>
        <w:t xml:space="preserve"> אמר אביי</w:t>
      </w:r>
      <w:r w:rsidRPr="00262BBA">
        <w:rPr>
          <w:rFonts w:hint="cs"/>
          <w:sz w:val="24"/>
          <w:szCs w:val="24"/>
          <w:rtl/>
        </w:rPr>
        <w:t>:</w:t>
      </w:r>
      <w:r w:rsidRPr="00262BBA">
        <w:rPr>
          <w:sz w:val="24"/>
          <w:szCs w:val="24"/>
          <w:rtl/>
        </w:rPr>
        <w:t xml:space="preserve"> ואם חקק בו ארבעה על ארבעה והשלימו לעשרה</w:t>
      </w:r>
      <w:r w:rsidRPr="00262BBA">
        <w:rPr>
          <w:rFonts w:hint="cs"/>
          <w:sz w:val="24"/>
          <w:szCs w:val="24"/>
          <w:rtl/>
        </w:rPr>
        <w:t xml:space="preserve"> </w:t>
      </w:r>
      <w:r w:rsidRPr="00262BBA">
        <w:rPr>
          <w:sz w:val="24"/>
          <w:szCs w:val="24"/>
          <w:rtl/>
        </w:rPr>
        <w:t>–</w:t>
      </w:r>
      <w:r w:rsidRPr="00262BBA">
        <w:rPr>
          <w:rFonts w:hint="cs"/>
          <w:sz w:val="24"/>
          <w:szCs w:val="24"/>
          <w:rtl/>
        </w:rPr>
        <w:t xml:space="preserve"> </w:t>
      </w:r>
      <w:r w:rsidRPr="00262BBA">
        <w:rPr>
          <w:sz w:val="24"/>
          <w:szCs w:val="24"/>
          <w:rtl/>
        </w:rPr>
        <w:t>מותר לטלטל בכולו</w:t>
      </w:r>
      <w:r w:rsidRPr="00262BBA">
        <w:rPr>
          <w:rFonts w:hint="cs"/>
          <w:sz w:val="24"/>
          <w:szCs w:val="24"/>
          <w:rtl/>
        </w:rPr>
        <w:t xml:space="preserve">. </w:t>
      </w:r>
      <w:r w:rsidRPr="00262BBA">
        <w:rPr>
          <w:sz w:val="20"/>
          <w:szCs w:val="20"/>
          <w:rtl/>
        </w:rPr>
        <w:tab/>
      </w:r>
      <w:r w:rsidRPr="00262BBA">
        <w:rPr>
          <w:rFonts w:hint="cs"/>
          <w:sz w:val="20"/>
          <w:szCs w:val="20"/>
          <w:rtl/>
        </w:rPr>
        <w:t xml:space="preserve">         [שבת ז:]</w:t>
      </w:r>
    </w:p>
    <w:p w:rsidR="00665235" w:rsidRPr="00262BBA" w:rsidRDefault="00665235" w:rsidP="00665235">
      <w:pPr>
        <w:spacing w:before="200" w:line="276" w:lineRule="auto"/>
        <w:ind w:firstLine="227"/>
        <w:rPr>
          <w:b/>
          <w:sz w:val="24"/>
          <w:szCs w:val="24"/>
          <w:rtl/>
        </w:rPr>
      </w:pPr>
      <w:r w:rsidRPr="00262BBA">
        <w:rPr>
          <w:rFonts w:hint="cs"/>
          <w:b/>
          <w:sz w:val="24"/>
          <w:szCs w:val="24"/>
          <w:rtl/>
        </w:rPr>
        <w:t xml:space="preserve">דינו של רב מלמד על איסור לטלטל בבית שמחיצותיו החיצוניות גבוהות מעשרה טפחים, אם אין בחלל הבית עשרה טפחים. טעם דין זה הוא, שהואיל ואין בחלל הבית עשרה טפחים, הוא אינו רשות היחיד אלא כרמלית. אביי מוסיף על כך, שחקיקה בחלק מקרקע הבית המשלימה בו חלל עשרה טפחים, מגדירה את הבית כרשות היחיד ומתירה את הטלטול בו. מדברי אביי עולה שאין צורך שהחקק יהיה סמוך לדפנות הבית כדי להגדיר את הבית כרשות היחיד. משתמע מכך, כי ניתן </w:t>
      </w:r>
      <w:r>
        <w:rPr>
          <w:rFonts w:hint="cs"/>
          <w:b/>
          <w:sz w:val="24"/>
          <w:szCs w:val="24"/>
          <w:rtl/>
        </w:rPr>
        <w:lastRenderedPageBreak/>
        <w:t>לצרף שני חלקי מחיצות, את מחיצות החקק עם מחיצות</w:t>
      </w:r>
      <w:r w:rsidRPr="00262BBA">
        <w:rPr>
          <w:rFonts w:hint="cs"/>
          <w:b/>
          <w:sz w:val="24"/>
          <w:szCs w:val="24"/>
          <w:rtl/>
        </w:rPr>
        <w:t xml:space="preserve"> הבית, על אף ששני החלקים אינם סמוכים זה לזה.</w:t>
      </w:r>
    </w:p>
    <w:p w:rsidR="00665235" w:rsidRPr="00262BBA" w:rsidRDefault="00665235" w:rsidP="00665235">
      <w:pPr>
        <w:spacing w:before="200" w:line="276" w:lineRule="auto"/>
        <w:ind w:firstLine="227"/>
        <w:rPr>
          <w:b/>
          <w:sz w:val="24"/>
          <w:szCs w:val="24"/>
          <w:rtl/>
        </w:rPr>
      </w:pPr>
      <w:r w:rsidRPr="00262BBA">
        <w:rPr>
          <w:rFonts w:hint="cs"/>
          <w:b/>
          <w:sz w:val="24"/>
          <w:szCs w:val="24"/>
          <w:rtl/>
        </w:rPr>
        <w:t>הראשונים מקשים על דברי אביי, "ואם חקק בו ארבעה על ארבעה והשלימו לעשרה מותר לטלטל בכולו", מדברי הגמרא במסכת סוכה:</w:t>
      </w:r>
    </w:p>
    <w:p w:rsidR="00665235" w:rsidRPr="00262BBA" w:rsidRDefault="00665235" w:rsidP="00665235">
      <w:pPr>
        <w:spacing w:before="200" w:line="276" w:lineRule="auto"/>
        <w:ind w:left="720"/>
        <w:rPr>
          <w:b/>
          <w:sz w:val="24"/>
          <w:szCs w:val="24"/>
          <w:rtl/>
        </w:rPr>
      </w:pPr>
      <w:r w:rsidRPr="00262BBA">
        <w:rPr>
          <w:b/>
          <w:sz w:val="24"/>
          <w:szCs w:val="24"/>
          <w:rtl/>
        </w:rPr>
        <w:t>היתה פחותה מעשרה טפחים וחקק בה כדי להשלימה לעשרה</w:t>
      </w:r>
      <w:r w:rsidRPr="00262BBA">
        <w:rPr>
          <w:rFonts w:hint="cs"/>
          <w:b/>
          <w:sz w:val="24"/>
          <w:szCs w:val="24"/>
          <w:rtl/>
        </w:rPr>
        <w:t>,</w:t>
      </w:r>
      <w:r w:rsidRPr="00262BBA">
        <w:rPr>
          <w:b/>
          <w:sz w:val="24"/>
          <w:szCs w:val="24"/>
          <w:rtl/>
        </w:rPr>
        <w:t xml:space="preserve"> אם יש משפת חקק ולכותל שלשה טפחים</w:t>
      </w:r>
      <w:r w:rsidRPr="00262BBA">
        <w:rPr>
          <w:rFonts w:hint="cs"/>
          <w:b/>
          <w:sz w:val="24"/>
          <w:szCs w:val="24"/>
          <w:rtl/>
        </w:rPr>
        <w:t xml:space="preserve"> </w:t>
      </w:r>
      <w:r w:rsidRPr="00262BBA">
        <w:rPr>
          <w:b/>
          <w:sz w:val="24"/>
          <w:szCs w:val="24"/>
          <w:rtl/>
        </w:rPr>
        <w:t>– פסולה</w:t>
      </w:r>
      <w:r w:rsidRPr="00262BBA">
        <w:rPr>
          <w:rFonts w:hint="cs"/>
          <w:b/>
          <w:sz w:val="24"/>
          <w:szCs w:val="24"/>
          <w:rtl/>
        </w:rPr>
        <w:t xml:space="preserve">, </w:t>
      </w:r>
      <w:r w:rsidRPr="00262BBA">
        <w:rPr>
          <w:b/>
          <w:sz w:val="24"/>
          <w:szCs w:val="24"/>
          <w:rtl/>
        </w:rPr>
        <w:t>פחות משלשה טפחים –</w:t>
      </w:r>
      <w:r w:rsidRPr="00262BBA">
        <w:rPr>
          <w:rFonts w:hint="cs"/>
          <w:b/>
          <w:sz w:val="24"/>
          <w:szCs w:val="24"/>
          <w:rtl/>
        </w:rPr>
        <w:t xml:space="preserve"> כ</w:t>
      </w:r>
      <w:r w:rsidRPr="00262BBA">
        <w:rPr>
          <w:b/>
          <w:sz w:val="24"/>
          <w:szCs w:val="24"/>
          <w:rtl/>
        </w:rPr>
        <w:t>שרה</w:t>
      </w:r>
      <w:r w:rsidRPr="00262BBA">
        <w:rPr>
          <w:rFonts w:hint="cs"/>
          <w:b/>
          <w:sz w:val="24"/>
          <w:szCs w:val="24"/>
          <w:rtl/>
        </w:rPr>
        <w:t xml:space="preserve">. </w:t>
      </w:r>
      <w:r w:rsidRPr="00262BBA">
        <w:rPr>
          <w:b/>
          <w:sz w:val="24"/>
          <w:szCs w:val="24"/>
          <w:rtl/>
        </w:rPr>
        <w:tab/>
      </w:r>
      <w:r w:rsidRPr="00262BBA">
        <w:rPr>
          <w:b/>
          <w:sz w:val="24"/>
          <w:szCs w:val="24"/>
          <w:rtl/>
        </w:rPr>
        <w:tab/>
      </w:r>
      <w:r w:rsidRPr="00262BBA">
        <w:rPr>
          <w:b/>
          <w:sz w:val="24"/>
          <w:szCs w:val="24"/>
          <w:rtl/>
        </w:rPr>
        <w:tab/>
      </w:r>
      <w:r w:rsidRPr="00262BBA">
        <w:rPr>
          <w:rFonts w:hint="cs"/>
          <w:b/>
          <w:sz w:val="24"/>
          <w:szCs w:val="24"/>
          <w:rtl/>
        </w:rPr>
        <w:t xml:space="preserve">     </w:t>
      </w:r>
      <w:r w:rsidRPr="00262BBA">
        <w:rPr>
          <w:rFonts w:hint="cs"/>
          <w:b/>
          <w:sz w:val="20"/>
          <w:szCs w:val="20"/>
          <w:rtl/>
        </w:rPr>
        <w:t>[סוכה ד.-:]</w:t>
      </w:r>
    </w:p>
    <w:p w:rsidR="00665235" w:rsidRPr="00262BBA" w:rsidRDefault="00665235" w:rsidP="00665235">
      <w:pPr>
        <w:spacing w:before="200" w:line="276" w:lineRule="auto"/>
        <w:ind w:firstLine="227"/>
        <w:rPr>
          <w:b/>
          <w:sz w:val="24"/>
          <w:szCs w:val="24"/>
          <w:rtl/>
        </w:rPr>
      </w:pPr>
      <w:r w:rsidRPr="00262BBA">
        <w:rPr>
          <w:rFonts w:hint="cs"/>
          <w:b/>
          <w:sz w:val="24"/>
          <w:szCs w:val="24"/>
          <w:rtl/>
        </w:rPr>
        <w:t>מבואר בסוגיה זו, כי חלקי המחיצה צריכים להיות סמוכים זה לזה בתוך שלושה טפחים. לפי זה, דברי אביי במסכת שבת טעונים ביאור: כיצד הוא מצרף חלקי מחיצות שאינם סמוכים זה לזה?</w:t>
      </w:r>
    </w:p>
    <w:p w:rsidR="00665235" w:rsidRPr="00262BBA" w:rsidRDefault="00665235" w:rsidP="00665235">
      <w:pPr>
        <w:spacing w:before="200" w:line="276" w:lineRule="auto"/>
        <w:ind w:firstLine="227"/>
        <w:rPr>
          <w:b/>
          <w:sz w:val="24"/>
          <w:szCs w:val="24"/>
          <w:rtl/>
        </w:rPr>
      </w:pPr>
      <w:r w:rsidRPr="00262BBA">
        <w:rPr>
          <w:rFonts w:hint="cs"/>
          <w:b/>
          <w:sz w:val="24"/>
          <w:szCs w:val="24"/>
          <w:rtl/>
        </w:rPr>
        <w:t>תוספות ישנים מיישבים את סתירת הסוגיות באופן מציאותי:</w:t>
      </w:r>
    </w:p>
    <w:p w:rsidR="00665235" w:rsidRPr="00262BBA" w:rsidRDefault="00665235" w:rsidP="00665235">
      <w:pPr>
        <w:spacing w:before="200" w:line="276" w:lineRule="auto"/>
        <w:ind w:left="720"/>
        <w:rPr>
          <w:b/>
          <w:sz w:val="20"/>
          <w:szCs w:val="20"/>
          <w:rtl/>
        </w:rPr>
      </w:pPr>
      <w:r w:rsidRPr="00262BBA">
        <w:rPr>
          <w:b/>
          <w:sz w:val="24"/>
          <w:szCs w:val="24"/>
          <w:rtl/>
        </w:rPr>
        <w:t>דהכא יש מחיצות גבוהות מבחוץ ואין צריך לצרף הגידוד, אלא דאין אויר י', וכשחקק, דאיכא אויר י' במקום אחד, הוי רשות היחיד; אבל בסוכה צריך לצרף הגידוד, וביותר מג' לא מצטרף</w:t>
      </w:r>
      <w:r w:rsidRPr="00262BBA">
        <w:rPr>
          <w:rFonts w:hint="cs"/>
          <w:b/>
          <w:sz w:val="24"/>
          <w:szCs w:val="24"/>
          <w:rtl/>
        </w:rPr>
        <w:t xml:space="preserve">. </w:t>
      </w:r>
      <w:r w:rsidRPr="00262BBA">
        <w:rPr>
          <w:b/>
          <w:sz w:val="24"/>
          <w:szCs w:val="24"/>
          <w:rtl/>
        </w:rPr>
        <w:tab/>
      </w:r>
      <w:r w:rsidRPr="00262BBA">
        <w:rPr>
          <w:b/>
          <w:sz w:val="24"/>
          <w:szCs w:val="24"/>
          <w:rtl/>
        </w:rPr>
        <w:tab/>
      </w:r>
      <w:r w:rsidRPr="00262BBA">
        <w:rPr>
          <w:b/>
          <w:sz w:val="24"/>
          <w:szCs w:val="24"/>
          <w:rtl/>
        </w:rPr>
        <w:tab/>
      </w:r>
      <w:r w:rsidRPr="00262BBA">
        <w:rPr>
          <w:b/>
          <w:sz w:val="24"/>
          <w:szCs w:val="24"/>
          <w:rtl/>
        </w:rPr>
        <w:tab/>
      </w:r>
      <w:r w:rsidRPr="00262BBA">
        <w:rPr>
          <w:b/>
          <w:sz w:val="24"/>
          <w:szCs w:val="24"/>
          <w:rtl/>
        </w:rPr>
        <w:tab/>
      </w:r>
      <w:r w:rsidRPr="00262BBA">
        <w:rPr>
          <w:b/>
          <w:sz w:val="24"/>
          <w:szCs w:val="24"/>
          <w:rtl/>
        </w:rPr>
        <w:tab/>
      </w:r>
      <w:r w:rsidRPr="00262BBA">
        <w:rPr>
          <w:b/>
          <w:sz w:val="24"/>
          <w:szCs w:val="24"/>
          <w:rtl/>
        </w:rPr>
        <w:tab/>
      </w:r>
      <w:r w:rsidRPr="00262BBA">
        <w:rPr>
          <w:rFonts w:hint="cs"/>
          <w:b/>
          <w:sz w:val="24"/>
          <w:szCs w:val="24"/>
          <w:rtl/>
        </w:rPr>
        <w:t xml:space="preserve">      </w:t>
      </w:r>
      <w:r w:rsidRPr="00262BBA">
        <w:rPr>
          <w:rFonts w:hint="cs"/>
          <w:b/>
          <w:sz w:val="20"/>
          <w:szCs w:val="20"/>
          <w:rtl/>
        </w:rPr>
        <w:t>[תוס' ישנים שבת ז:]</w:t>
      </w:r>
    </w:p>
    <w:p w:rsidR="00665235" w:rsidRPr="004602F4" w:rsidRDefault="00665235" w:rsidP="00665235">
      <w:pPr>
        <w:spacing w:before="200" w:line="276" w:lineRule="auto"/>
        <w:ind w:firstLine="227"/>
        <w:rPr>
          <w:b/>
          <w:sz w:val="24"/>
          <w:szCs w:val="24"/>
          <w:rtl/>
        </w:rPr>
      </w:pPr>
      <w:r>
        <w:rPr>
          <w:rFonts w:hint="cs"/>
          <w:b/>
          <w:sz w:val="24"/>
          <w:szCs w:val="24"/>
          <w:rtl/>
        </w:rPr>
        <w:t>לדברי תוספות</w:t>
      </w:r>
      <w:r w:rsidRPr="00262BBA">
        <w:rPr>
          <w:rFonts w:hint="cs"/>
          <w:b/>
          <w:sz w:val="24"/>
          <w:szCs w:val="24"/>
          <w:rtl/>
        </w:rPr>
        <w:t xml:space="preserve"> ישנים, כעיקרון לא ניתן ליצור מחיצה ללא שחלקי המחיצה סמוכים זה לזה (כעולה מהגמרא </w:t>
      </w:r>
      <w:r w:rsidRPr="004602F4">
        <w:rPr>
          <w:rFonts w:hint="cs"/>
          <w:b/>
          <w:sz w:val="24"/>
          <w:szCs w:val="24"/>
          <w:rtl/>
        </w:rPr>
        <w:t xml:space="preserve">במסכת סוכה). בשל כך הם מעמידים את הסוגיה במסכת שבת כאשר יש מחיצות מבחוץ, והחיסרון הוא בחלל הרשות בלבד, ולכן די ביצירת חלל עשרה טפחים. </w:t>
      </w:r>
    </w:p>
    <w:p w:rsidR="00665235" w:rsidRPr="004602F4" w:rsidRDefault="00665235" w:rsidP="00665235">
      <w:pPr>
        <w:spacing w:before="200" w:line="276" w:lineRule="auto"/>
        <w:ind w:firstLine="227"/>
        <w:rPr>
          <w:b/>
          <w:sz w:val="24"/>
          <w:szCs w:val="24"/>
          <w:rtl/>
        </w:rPr>
      </w:pPr>
      <w:r w:rsidRPr="004602F4">
        <w:rPr>
          <w:rFonts w:hint="cs"/>
          <w:b/>
          <w:sz w:val="24"/>
          <w:szCs w:val="24"/>
          <w:rtl/>
        </w:rPr>
        <w:t xml:space="preserve">לעומת שיטה זו, </w:t>
      </w:r>
      <w:r>
        <w:rPr>
          <w:rFonts w:hint="cs"/>
          <w:b/>
          <w:sz w:val="24"/>
          <w:szCs w:val="24"/>
          <w:rtl/>
        </w:rPr>
        <w:t>תוספות</w:t>
      </w:r>
      <w:r w:rsidRPr="004602F4">
        <w:rPr>
          <w:rFonts w:hint="cs"/>
          <w:b/>
          <w:sz w:val="24"/>
          <w:szCs w:val="24"/>
          <w:rtl/>
        </w:rPr>
        <w:t xml:space="preserve"> במסכת סוכה מיישבים את סתירת הסוגיות על</w:t>
      </w:r>
      <w:r>
        <w:rPr>
          <w:rFonts w:hint="cs"/>
          <w:b/>
          <w:sz w:val="24"/>
          <w:szCs w:val="24"/>
          <w:rtl/>
        </w:rPr>
        <w:t xml:space="preserve"> פי חילוק בין מחיצות שבת לדפנות</w:t>
      </w:r>
      <w:r w:rsidRPr="004602F4">
        <w:rPr>
          <w:rFonts w:hint="cs"/>
          <w:b/>
          <w:sz w:val="24"/>
          <w:szCs w:val="24"/>
          <w:rtl/>
        </w:rPr>
        <w:t xml:space="preserve"> סוכה: </w:t>
      </w:r>
    </w:p>
    <w:p w:rsidR="00665235" w:rsidRPr="004602F4" w:rsidRDefault="00665235" w:rsidP="00665235">
      <w:pPr>
        <w:spacing w:before="200" w:line="276" w:lineRule="auto"/>
        <w:ind w:left="720"/>
        <w:rPr>
          <w:b/>
          <w:sz w:val="24"/>
          <w:szCs w:val="24"/>
          <w:rtl/>
        </w:rPr>
      </w:pPr>
      <w:r w:rsidRPr="004602F4">
        <w:rPr>
          <w:b/>
          <w:sz w:val="24"/>
          <w:szCs w:val="24"/>
          <w:rtl/>
        </w:rPr>
        <w:t>ויש לומר</w:t>
      </w:r>
      <w:r>
        <w:rPr>
          <w:rFonts w:hint="cs"/>
          <w:b/>
          <w:sz w:val="24"/>
          <w:szCs w:val="24"/>
          <w:rtl/>
        </w:rPr>
        <w:t>,</w:t>
      </w:r>
      <w:r w:rsidRPr="004602F4">
        <w:rPr>
          <w:b/>
          <w:sz w:val="24"/>
          <w:szCs w:val="24"/>
          <w:rtl/>
        </w:rPr>
        <w:t xml:space="preserve"> דלא דמי רשות שבת שהוא למנוע רגל רבים</w:t>
      </w:r>
      <w:r w:rsidRPr="004602F4">
        <w:rPr>
          <w:rFonts w:hint="cs"/>
          <w:b/>
          <w:sz w:val="24"/>
          <w:szCs w:val="24"/>
          <w:rtl/>
        </w:rPr>
        <w:t>,</w:t>
      </w:r>
      <w:r w:rsidRPr="004602F4">
        <w:rPr>
          <w:b/>
          <w:sz w:val="24"/>
          <w:szCs w:val="24"/>
          <w:rtl/>
        </w:rPr>
        <w:t xml:space="preserve"> לסוכה דבעינן מחיצות סמוכות לסכך</w:t>
      </w:r>
      <w:r w:rsidRPr="004602F4">
        <w:rPr>
          <w:rFonts w:hint="cs"/>
          <w:b/>
          <w:sz w:val="24"/>
          <w:szCs w:val="24"/>
          <w:rtl/>
        </w:rPr>
        <w:t>.</w:t>
      </w:r>
      <w:r w:rsidRPr="004602F4">
        <w:rPr>
          <w:b/>
          <w:sz w:val="24"/>
          <w:szCs w:val="24"/>
          <w:rtl/>
        </w:rPr>
        <w:tab/>
      </w:r>
      <w:r w:rsidRPr="004602F4">
        <w:rPr>
          <w:b/>
          <w:sz w:val="24"/>
          <w:szCs w:val="24"/>
          <w:rtl/>
        </w:rPr>
        <w:tab/>
      </w:r>
      <w:r w:rsidRPr="004602F4">
        <w:rPr>
          <w:b/>
          <w:sz w:val="24"/>
          <w:szCs w:val="24"/>
          <w:rtl/>
        </w:rPr>
        <w:tab/>
      </w:r>
      <w:r w:rsidRPr="004602F4">
        <w:rPr>
          <w:b/>
          <w:sz w:val="24"/>
          <w:szCs w:val="24"/>
          <w:rtl/>
        </w:rPr>
        <w:tab/>
      </w:r>
      <w:r w:rsidRPr="004602F4">
        <w:rPr>
          <w:b/>
          <w:sz w:val="24"/>
          <w:szCs w:val="24"/>
          <w:rtl/>
        </w:rPr>
        <w:tab/>
      </w:r>
      <w:r w:rsidRPr="004602F4">
        <w:rPr>
          <w:b/>
          <w:sz w:val="24"/>
          <w:szCs w:val="24"/>
          <w:rtl/>
        </w:rPr>
        <w:tab/>
      </w:r>
      <w:r w:rsidRPr="004602F4">
        <w:rPr>
          <w:b/>
          <w:sz w:val="24"/>
          <w:szCs w:val="24"/>
          <w:rtl/>
        </w:rPr>
        <w:tab/>
      </w:r>
      <w:r w:rsidRPr="004602F4">
        <w:rPr>
          <w:b/>
          <w:sz w:val="24"/>
          <w:szCs w:val="24"/>
          <w:rtl/>
        </w:rPr>
        <w:tab/>
      </w:r>
      <w:r w:rsidRPr="004602F4">
        <w:rPr>
          <w:rFonts w:hint="cs"/>
          <w:b/>
          <w:sz w:val="24"/>
          <w:szCs w:val="24"/>
          <w:rtl/>
        </w:rPr>
        <w:t xml:space="preserve"> </w:t>
      </w:r>
      <w:r w:rsidRPr="004602F4">
        <w:rPr>
          <w:rFonts w:hint="cs"/>
          <w:b/>
          <w:sz w:val="20"/>
          <w:szCs w:val="20"/>
          <w:rtl/>
        </w:rPr>
        <w:t>[תוס' סוכה ד: ד"ה פחות]</w:t>
      </w:r>
    </w:p>
    <w:p w:rsidR="00665235" w:rsidRPr="004602F4" w:rsidRDefault="00665235" w:rsidP="00665235">
      <w:pPr>
        <w:spacing w:before="200" w:line="276" w:lineRule="auto"/>
        <w:ind w:firstLine="227"/>
        <w:rPr>
          <w:b/>
          <w:sz w:val="24"/>
          <w:szCs w:val="24"/>
          <w:rtl/>
        </w:rPr>
      </w:pPr>
      <w:r w:rsidRPr="004602F4">
        <w:rPr>
          <w:rFonts w:hint="cs"/>
          <w:b/>
          <w:sz w:val="24"/>
          <w:szCs w:val="24"/>
          <w:rtl/>
        </w:rPr>
        <w:t>ניתן להסתפק בכוונתם המדויקת של תוספות בתירוצם, אך דבריהם מובאים ברשב"א ביתר ביאור:</w:t>
      </w:r>
    </w:p>
    <w:p w:rsidR="00665235" w:rsidRPr="004602F4" w:rsidRDefault="00665235" w:rsidP="00665235">
      <w:pPr>
        <w:spacing w:before="200" w:line="276" w:lineRule="auto"/>
        <w:ind w:left="720"/>
        <w:rPr>
          <w:b/>
          <w:sz w:val="24"/>
          <w:szCs w:val="24"/>
          <w:rtl/>
        </w:rPr>
      </w:pPr>
      <w:r w:rsidRPr="004602F4">
        <w:rPr>
          <w:sz w:val="24"/>
          <w:szCs w:val="24"/>
          <w:rtl/>
        </w:rPr>
        <w:t>ותירצו בתוספות</w:t>
      </w:r>
      <w:r w:rsidRPr="004602F4">
        <w:rPr>
          <w:rFonts w:hint="cs"/>
          <w:sz w:val="24"/>
          <w:szCs w:val="24"/>
          <w:rtl/>
        </w:rPr>
        <w:t>,</w:t>
      </w:r>
      <w:r w:rsidRPr="004602F4">
        <w:rPr>
          <w:sz w:val="24"/>
          <w:szCs w:val="24"/>
          <w:rtl/>
        </w:rPr>
        <w:t xml:space="preserve"> </w:t>
      </w:r>
      <w:r w:rsidRPr="004602F4">
        <w:rPr>
          <w:b/>
          <w:bCs/>
          <w:sz w:val="24"/>
          <w:szCs w:val="24"/>
          <w:rtl/>
        </w:rPr>
        <w:t>דהתם בעינן מחיצות ממש</w:t>
      </w:r>
      <w:r w:rsidRPr="004602F4">
        <w:rPr>
          <w:sz w:val="24"/>
          <w:szCs w:val="24"/>
          <w:rtl/>
        </w:rPr>
        <w:t xml:space="preserve"> והכשר סוכה במחיצות היא ושיהו סמוכות לסכך ולמטה מן הסכוך</w:t>
      </w:r>
      <w:r w:rsidRPr="004602F4">
        <w:rPr>
          <w:rFonts w:hint="cs"/>
          <w:sz w:val="24"/>
          <w:szCs w:val="24"/>
          <w:rtl/>
        </w:rPr>
        <w:t xml:space="preserve">... </w:t>
      </w:r>
      <w:r w:rsidRPr="004602F4">
        <w:rPr>
          <w:b/>
          <w:bCs/>
          <w:sz w:val="24"/>
          <w:szCs w:val="24"/>
          <w:rtl/>
        </w:rPr>
        <w:t>אבל לענין שבת אין ההקפדה במחיצות ממש</w:t>
      </w:r>
      <w:r w:rsidRPr="004602F4">
        <w:rPr>
          <w:sz w:val="24"/>
          <w:szCs w:val="24"/>
          <w:rtl/>
        </w:rPr>
        <w:t xml:space="preserve"> שיהו מכשירות את החקק אלא שיהא החקק נשמר על ידיהן שלא יהו הרבים בוקעין בו</w:t>
      </w:r>
      <w:r w:rsidRPr="004602F4">
        <w:rPr>
          <w:rFonts w:hint="cs"/>
          <w:sz w:val="24"/>
          <w:szCs w:val="24"/>
          <w:rtl/>
        </w:rPr>
        <w:t xml:space="preserve">. </w:t>
      </w:r>
      <w:r w:rsidRPr="004602F4">
        <w:rPr>
          <w:rFonts w:hint="cs"/>
          <w:sz w:val="20"/>
          <w:szCs w:val="20"/>
          <w:rtl/>
        </w:rPr>
        <w:t xml:space="preserve"> [רשב"א שבת ז: ד"ה ואם]</w:t>
      </w:r>
    </w:p>
    <w:p w:rsidR="00665235" w:rsidRPr="004602F4" w:rsidRDefault="00665235" w:rsidP="00665235">
      <w:pPr>
        <w:spacing w:before="200" w:line="276" w:lineRule="auto"/>
        <w:ind w:firstLine="227"/>
        <w:rPr>
          <w:b/>
          <w:sz w:val="24"/>
          <w:szCs w:val="24"/>
          <w:rtl/>
        </w:rPr>
      </w:pPr>
      <w:r w:rsidRPr="004602F4">
        <w:rPr>
          <w:rFonts w:hint="cs"/>
          <w:b/>
          <w:sz w:val="24"/>
          <w:szCs w:val="24"/>
          <w:rtl/>
        </w:rPr>
        <w:t>דברי הרשב"א מבוססים על הבחנה בין שני מושגים:</w:t>
      </w:r>
    </w:p>
    <w:p w:rsidR="00665235" w:rsidRPr="004602F4" w:rsidRDefault="00665235" w:rsidP="00665235">
      <w:pPr>
        <w:pStyle w:val="ac"/>
        <w:numPr>
          <w:ilvl w:val="0"/>
          <w:numId w:val="5"/>
        </w:numPr>
        <w:spacing w:before="200" w:line="276" w:lineRule="auto"/>
        <w:rPr>
          <w:b/>
          <w:sz w:val="24"/>
          <w:szCs w:val="24"/>
        </w:rPr>
      </w:pPr>
      <w:r w:rsidRPr="004602F4">
        <w:rPr>
          <w:rFonts w:hint="cs"/>
          <w:b/>
          <w:sz w:val="24"/>
          <w:szCs w:val="24"/>
          <w:rtl/>
        </w:rPr>
        <w:t>מחיצות הסותמות ויוצרות דירה.</w:t>
      </w:r>
    </w:p>
    <w:p w:rsidR="00665235" w:rsidRPr="004602F4" w:rsidRDefault="00665235" w:rsidP="00665235">
      <w:pPr>
        <w:pStyle w:val="ac"/>
        <w:numPr>
          <w:ilvl w:val="0"/>
          <w:numId w:val="5"/>
        </w:numPr>
        <w:spacing w:before="200" w:line="276" w:lineRule="auto"/>
        <w:rPr>
          <w:b/>
          <w:sz w:val="24"/>
          <w:szCs w:val="24"/>
          <w:rtl/>
        </w:rPr>
      </w:pPr>
      <w:r w:rsidRPr="004602F4">
        <w:rPr>
          <w:rFonts w:hint="cs"/>
          <w:b/>
          <w:sz w:val="24"/>
          <w:szCs w:val="24"/>
          <w:rtl/>
        </w:rPr>
        <w:t>מחיצות התוחמות ויוצרות רשות נפרדת.</w:t>
      </w:r>
    </w:p>
    <w:p w:rsidR="00665235" w:rsidRPr="004602F4" w:rsidRDefault="00665235" w:rsidP="00665235">
      <w:pPr>
        <w:spacing w:before="200" w:line="276" w:lineRule="auto"/>
        <w:ind w:firstLine="227"/>
        <w:rPr>
          <w:b/>
          <w:sz w:val="24"/>
          <w:szCs w:val="24"/>
          <w:rtl/>
        </w:rPr>
      </w:pPr>
      <w:r w:rsidRPr="004602F4">
        <w:rPr>
          <w:rFonts w:hint="cs"/>
          <w:b/>
          <w:sz w:val="24"/>
          <w:szCs w:val="24"/>
          <w:rtl/>
        </w:rPr>
        <w:t>על פי דבריו, סוכה טעונה מחיצות ממשיות, ואילו רשות היחיד אינה טעונה מחיצות ממשיות אלא מחיצות התחומות את המקום, מבדילות אותו מרשות הרבים ומגדירות אותו כרשות נפרדת.</w:t>
      </w:r>
    </w:p>
    <w:p w:rsidR="00665235" w:rsidRDefault="00665235" w:rsidP="00665235">
      <w:pPr>
        <w:spacing w:before="200" w:line="276" w:lineRule="auto"/>
        <w:ind w:firstLine="227"/>
        <w:rPr>
          <w:b/>
          <w:sz w:val="24"/>
          <w:szCs w:val="24"/>
          <w:rtl/>
        </w:rPr>
      </w:pPr>
      <w:r w:rsidRPr="004602F4">
        <w:rPr>
          <w:rFonts w:hint="cs"/>
          <w:b/>
          <w:sz w:val="24"/>
          <w:szCs w:val="24"/>
          <w:rtl/>
        </w:rPr>
        <w:t>הבחנה זו מיישבת</w:t>
      </w:r>
      <w:r>
        <w:rPr>
          <w:rFonts w:hint="cs"/>
          <w:b/>
          <w:sz w:val="24"/>
          <w:szCs w:val="24"/>
          <w:rtl/>
        </w:rPr>
        <w:t xml:space="preserve"> את ההבדל בין מחיצות שבת לדפנות</w:t>
      </w:r>
      <w:r w:rsidRPr="004602F4">
        <w:rPr>
          <w:rFonts w:hint="cs"/>
          <w:b/>
          <w:sz w:val="24"/>
          <w:szCs w:val="24"/>
          <w:rtl/>
        </w:rPr>
        <w:t xml:space="preserve"> סוכה לגבי צירוף חלקי מחיצות שאינם סמוכים זה לזה. בסוכה יש צורך במחיצות ממשיות הסמוכות לסכך, ולכן אי אפשר לצרף חלקי מחיצות שאינם סמוכים זה לזה. ברשות היחיד, לעומת זאת, בה דרוש תיחום של המקום בלבד, גם מחיצות שאינן סמוכות מצטרפות, הואיל ודי בכך כדי לתחום את המקום ולהבדיל אותו מרשות הרבים.</w:t>
      </w:r>
    </w:p>
    <w:p w:rsidR="00665235" w:rsidRPr="00C7515A" w:rsidRDefault="00665235" w:rsidP="00665235">
      <w:pPr>
        <w:spacing w:before="200" w:line="276" w:lineRule="auto"/>
        <w:ind w:firstLine="227"/>
        <w:rPr>
          <w:b/>
          <w:sz w:val="24"/>
          <w:szCs w:val="24"/>
          <w:rtl/>
        </w:rPr>
      </w:pPr>
    </w:p>
    <w:p w:rsidR="00665235" w:rsidRDefault="00665235" w:rsidP="00665235">
      <w:pPr>
        <w:spacing w:before="200" w:line="276" w:lineRule="auto"/>
        <w:ind w:firstLine="227"/>
        <w:rPr>
          <w:b/>
          <w:sz w:val="24"/>
          <w:szCs w:val="24"/>
          <w:rtl/>
        </w:rPr>
      </w:pPr>
      <w:r>
        <w:rPr>
          <w:rFonts w:hint="cs"/>
          <w:b/>
          <w:sz w:val="24"/>
          <w:szCs w:val="24"/>
          <w:rtl/>
        </w:rPr>
        <w:t>על פי ההבחנה העקרונית בין דפנות סוכה למחיצות שבת, מבאר רבנו חיים הלוי מבריסק מדוע צורת הפתח מועילה למחיצות שבת ולא לדפנות סוכה:</w:t>
      </w:r>
    </w:p>
    <w:p w:rsidR="00665235" w:rsidRDefault="00665235" w:rsidP="00665235">
      <w:pPr>
        <w:spacing w:before="200" w:line="276" w:lineRule="exact"/>
        <w:ind w:left="720"/>
        <w:rPr>
          <w:sz w:val="24"/>
          <w:szCs w:val="24"/>
          <w:rtl/>
        </w:rPr>
      </w:pPr>
      <w:r>
        <w:rPr>
          <w:sz w:val="24"/>
          <w:szCs w:val="24"/>
          <w:rtl/>
        </w:rPr>
        <w:lastRenderedPageBreak/>
        <w:t>דא</w:t>
      </w:r>
      <w:r>
        <w:rPr>
          <w:rFonts w:hint="cs"/>
          <w:sz w:val="24"/>
          <w:szCs w:val="24"/>
          <w:rtl/>
        </w:rPr>
        <w:t>ף על גב</w:t>
      </w:r>
      <w:r w:rsidRPr="004E0A15">
        <w:rPr>
          <w:sz w:val="24"/>
          <w:szCs w:val="24"/>
          <w:rtl/>
        </w:rPr>
        <w:t xml:space="preserve"> דצורת הפתח דין מחיצה בה </w:t>
      </w:r>
      <w:r>
        <w:rPr>
          <w:sz w:val="24"/>
          <w:szCs w:val="24"/>
          <w:rtl/>
        </w:rPr>
        <w:t>ומועלת להפסיק ולהתיר בכלאים, מ</w:t>
      </w:r>
      <w:r>
        <w:rPr>
          <w:rFonts w:hint="cs"/>
          <w:sz w:val="24"/>
          <w:szCs w:val="24"/>
          <w:rtl/>
        </w:rPr>
        <w:t>כל מקום</w:t>
      </w:r>
      <w:r w:rsidRPr="004E0A15">
        <w:rPr>
          <w:sz w:val="24"/>
          <w:szCs w:val="24"/>
          <w:rtl/>
        </w:rPr>
        <w:t xml:space="preserve"> אינה משלמת שיעור מחיצה, והיכא דבעינ</w:t>
      </w:r>
      <w:r>
        <w:rPr>
          <w:sz w:val="24"/>
          <w:szCs w:val="24"/>
          <w:rtl/>
        </w:rPr>
        <w:t>ן עצם המחיצות לא מהני צורת הפתח</w:t>
      </w:r>
      <w:r>
        <w:rPr>
          <w:rFonts w:hint="cs"/>
          <w:sz w:val="24"/>
          <w:szCs w:val="24"/>
          <w:rtl/>
        </w:rPr>
        <w:t>...</w:t>
      </w:r>
      <w:r w:rsidRPr="004E0A15">
        <w:rPr>
          <w:sz w:val="24"/>
          <w:szCs w:val="24"/>
          <w:rtl/>
        </w:rPr>
        <w:t xml:space="preserve"> דצורת הפתח אינה מועלת רק לה</w:t>
      </w:r>
      <w:r>
        <w:rPr>
          <w:rFonts w:hint="cs"/>
          <w:sz w:val="24"/>
          <w:szCs w:val="24"/>
          <w:rtl/>
        </w:rPr>
        <w:t>י</w:t>
      </w:r>
      <w:r w:rsidRPr="004E0A15">
        <w:rPr>
          <w:sz w:val="24"/>
          <w:szCs w:val="24"/>
          <w:rtl/>
        </w:rPr>
        <w:t>חשב כולו מוקף מחיצה, וממילא דמועיל בסוכה העשויה כמבוי לצרף את הדופן השלישי להשנים, וכן בסוכה העשויה כמין גאם מועיל שתהא הסוכה מוקפת כולה שלש מחיצות, אבל לענין עצם שיעור מחיצה האמור בסוכה שתים כהלכתן ושלישית טפח, דההילכתא בזה הוא דבעינן מחיצות עצמן, בזה לא מהניא צורת הפתח</w:t>
      </w:r>
      <w:r>
        <w:rPr>
          <w:rFonts w:hint="cs"/>
          <w:sz w:val="24"/>
          <w:szCs w:val="24"/>
          <w:rtl/>
        </w:rPr>
        <w:t xml:space="preserve">. </w:t>
      </w:r>
    </w:p>
    <w:p w:rsidR="00665235" w:rsidRDefault="00665235" w:rsidP="00665235">
      <w:pPr>
        <w:spacing w:before="200" w:line="276" w:lineRule="exact"/>
        <w:ind w:left="720"/>
        <w:jc w:val="right"/>
        <w:rPr>
          <w:sz w:val="24"/>
          <w:szCs w:val="24"/>
          <w:rtl/>
        </w:rPr>
      </w:pPr>
      <w:r>
        <w:rPr>
          <w:rFonts w:hint="cs"/>
          <w:sz w:val="20"/>
          <w:szCs w:val="20"/>
          <w:rtl/>
        </w:rPr>
        <w:t>[חידושי רבנו חיים הלוי הל' שבת פט"ז הט"ז]</w:t>
      </w:r>
    </w:p>
    <w:p w:rsidR="00665235" w:rsidRDefault="00665235" w:rsidP="00665235">
      <w:pPr>
        <w:spacing w:before="200" w:line="276" w:lineRule="auto"/>
        <w:ind w:firstLine="227"/>
        <w:rPr>
          <w:b/>
          <w:sz w:val="24"/>
          <w:szCs w:val="24"/>
          <w:rtl/>
        </w:rPr>
      </w:pPr>
      <w:r>
        <w:rPr>
          <w:rFonts w:hint="cs"/>
          <w:sz w:val="24"/>
          <w:szCs w:val="24"/>
          <w:rtl/>
        </w:rPr>
        <w:t>הגר"ח מגדיר כי צורת הפתח מועילה "להיחשב כולו מוקף מחיצה", אך היא עצמה אינה נחשבת למחיצה. נראה שכוונתו לחלק בין מחיצה תוחמת ומבדילה לבין מחיצה החוסמת ומהווה דופן ממשית. על פי זה, בשבת ובכלאים, בהם אין צורך בדפנות ממשיות ודי ביצירת הבדלה ותיחום, צורת הפתח מועילה; בסוכה, לעומת זאת, הואיל ויש צורך בדפנות ממשיות, צורת הפתח אינה מועילה (מלבד ברוח השלישית)</w:t>
      </w:r>
      <w:r>
        <w:rPr>
          <w:rStyle w:val="ab"/>
          <w:sz w:val="24"/>
          <w:szCs w:val="24"/>
          <w:rtl/>
        </w:rPr>
        <w:footnoteReference w:id="29"/>
      </w:r>
      <w:r>
        <w:rPr>
          <w:rFonts w:hint="cs"/>
          <w:sz w:val="24"/>
          <w:szCs w:val="24"/>
          <w:rtl/>
        </w:rPr>
        <w:t>.</w:t>
      </w:r>
    </w:p>
    <w:p w:rsidR="00665235" w:rsidRDefault="00665235" w:rsidP="00665235">
      <w:pPr>
        <w:spacing w:before="200" w:line="276" w:lineRule="auto"/>
        <w:ind w:firstLine="227"/>
        <w:rPr>
          <w:b/>
          <w:sz w:val="24"/>
          <w:szCs w:val="24"/>
          <w:rtl/>
        </w:rPr>
      </w:pPr>
      <w:r>
        <w:rPr>
          <w:rFonts w:hint="cs"/>
          <w:b/>
          <w:sz w:val="24"/>
          <w:szCs w:val="24"/>
          <w:rtl/>
        </w:rPr>
        <w:t xml:space="preserve">בדומה לכך יש לבאר מדוע לחי ופסי ביראות </w:t>
      </w:r>
      <w:r w:rsidRPr="004602F4">
        <w:rPr>
          <w:rFonts w:hint="cs"/>
          <w:b/>
          <w:sz w:val="24"/>
          <w:szCs w:val="24"/>
          <w:rtl/>
        </w:rPr>
        <w:t xml:space="preserve">מועילים למחיצות </w:t>
      </w:r>
      <w:r>
        <w:rPr>
          <w:rFonts w:hint="cs"/>
          <w:b/>
          <w:sz w:val="24"/>
          <w:szCs w:val="24"/>
          <w:rtl/>
        </w:rPr>
        <w:t>שבת ואינם מועילים לדפנות סוכה.</w:t>
      </w:r>
      <w:r w:rsidRPr="004602F4">
        <w:rPr>
          <w:rFonts w:hint="cs"/>
          <w:b/>
          <w:sz w:val="24"/>
          <w:szCs w:val="24"/>
          <w:rtl/>
        </w:rPr>
        <w:t xml:space="preserve"> בכוחן של מחיצות אלו לתחום את המקום, להבדילו מרשות הרבים ולהגדירו כרשות נפרדת, ולכן הן מוע</w:t>
      </w:r>
      <w:r>
        <w:rPr>
          <w:rFonts w:hint="cs"/>
          <w:b/>
          <w:sz w:val="24"/>
          <w:szCs w:val="24"/>
          <w:rtl/>
        </w:rPr>
        <w:t>ילות להגדרת רשות היחיד, בה דרוש</w:t>
      </w:r>
      <w:r w:rsidRPr="004602F4">
        <w:rPr>
          <w:rFonts w:hint="cs"/>
          <w:b/>
          <w:sz w:val="24"/>
          <w:szCs w:val="24"/>
          <w:rtl/>
        </w:rPr>
        <w:t xml:space="preserve"> תיחום בלבד. סוכה, לעומת זאת, טעונה מחיצות ממשיות הסותמות את מקום הסכך והופכות אותו לדירה, ולכן מחיצות אלו אינן מועילות לסוכה</w:t>
      </w:r>
      <w:r>
        <w:rPr>
          <w:rFonts w:hint="cs"/>
          <w:b/>
          <w:sz w:val="24"/>
          <w:szCs w:val="24"/>
          <w:rtl/>
        </w:rPr>
        <w:t>.</w:t>
      </w:r>
    </w:p>
    <w:p w:rsidR="00665235" w:rsidRDefault="00665235" w:rsidP="00665235">
      <w:pPr>
        <w:spacing w:before="200" w:line="276" w:lineRule="auto"/>
        <w:ind w:firstLine="227"/>
        <w:rPr>
          <w:b/>
          <w:sz w:val="24"/>
          <w:szCs w:val="24"/>
          <w:rtl/>
        </w:rPr>
      </w:pPr>
      <w:r>
        <w:rPr>
          <w:rFonts w:hint="cs"/>
          <w:b/>
          <w:sz w:val="24"/>
          <w:szCs w:val="24"/>
          <w:rtl/>
        </w:rPr>
        <w:t xml:space="preserve">הבחנה זו בין מחיצות שבת לדפנות סוכה מבארת היטב גם את ההבדל ביניהן במניין המחיצות הדרושות. תפקיד מחיצות השבת הוא לתחום את הרשות, ולכן יש צורך בשלוש מחיצות שלמות; תפקיד דפנות הסוכה, לעומת זאת, הוא ליצור בית דירה, ולשם כך די ב"שתים כהלכתן ושלישית אפילו טפח". </w:t>
      </w:r>
    </w:p>
    <w:p w:rsidR="00665235" w:rsidRDefault="00665235" w:rsidP="00665235">
      <w:pPr>
        <w:spacing w:before="200" w:line="276" w:lineRule="auto"/>
        <w:ind w:firstLine="227"/>
        <w:rPr>
          <w:b/>
          <w:sz w:val="24"/>
          <w:szCs w:val="24"/>
          <w:rtl/>
        </w:rPr>
      </w:pPr>
      <w:r>
        <w:rPr>
          <w:rFonts w:hint="cs"/>
          <w:b/>
          <w:sz w:val="24"/>
          <w:szCs w:val="24"/>
          <w:rtl/>
        </w:rPr>
        <w:t xml:space="preserve">בנוסף לכך, הבחנה זו בין מחיצות שבת לדפנות סוכה יכולה לבאר מדוע דין 'עומד מרובה על הפרוץ' קיים רק במחיצות שבת ולא בדפנות הסוכה. ניתן להבין כי דין זה אינו תנאי בהכשר המחיצה אלא בתחימת המקום </w:t>
      </w:r>
      <w:r>
        <w:rPr>
          <w:b/>
          <w:sz w:val="24"/>
          <w:szCs w:val="24"/>
          <w:rtl/>
        </w:rPr>
        <w:t>–</w:t>
      </w:r>
      <w:r>
        <w:rPr>
          <w:rFonts w:hint="cs"/>
          <w:b/>
          <w:sz w:val="24"/>
          <w:szCs w:val="24"/>
          <w:rtl/>
        </w:rPr>
        <w:t xml:space="preserve"> רק כאשר 'עומד מרובה על הפרוץ' המחיצות מתלכדות לרצף אחד התוחם את הרשות והנותן לה הגדרה עצמאית. בשל כך, דין זה קיים דווקא במחיצות שבת, הבאות לתחום את הרשות, ולא בדפנות סוכה, שאינן באות כדי לתחום את הרשות אלא כדי להפוך את הסכך לבית דירה</w:t>
      </w:r>
      <w:r>
        <w:rPr>
          <w:rStyle w:val="ab"/>
          <w:b/>
          <w:sz w:val="24"/>
          <w:szCs w:val="24"/>
          <w:rtl/>
        </w:rPr>
        <w:footnoteReference w:id="30"/>
      </w:r>
      <w:r>
        <w:rPr>
          <w:rFonts w:hint="cs"/>
          <w:b/>
          <w:sz w:val="24"/>
          <w:szCs w:val="24"/>
          <w:rtl/>
        </w:rPr>
        <w:t>.</w:t>
      </w:r>
    </w:p>
    <w:p w:rsidR="00665235" w:rsidRPr="00C7515A" w:rsidRDefault="00665235" w:rsidP="00665235">
      <w:pPr>
        <w:spacing w:before="200" w:line="276" w:lineRule="auto"/>
        <w:ind w:firstLine="227"/>
        <w:rPr>
          <w:b/>
          <w:sz w:val="24"/>
          <w:szCs w:val="24"/>
          <w:rtl/>
        </w:rPr>
      </w:pPr>
    </w:p>
    <w:p w:rsidR="00665235" w:rsidRDefault="00665235" w:rsidP="00665235">
      <w:pPr>
        <w:spacing w:before="200" w:line="276" w:lineRule="auto"/>
        <w:ind w:firstLine="227"/>
        <w:rPr>
          <w:b/>
          <w:sz w:val="24"/>
          <w:szCs w:val="24"/>
          <w:rtl/>
        </w:rPr>
      </w:pPr>
      <w:r>
        <w:rPr>
          <w:rFonts w:hint="cs"/>
          <w:b/>
          <w:sz w:val="24"/>
          <w:szCs w:val="24"/>
          <w:rtl/>
        </w:rPr>
        <w:t>כאמור, ההבחנה בין מחיצות שבת לדפנות סוכה אינה מוסכמת בראשונים, ואכן יש ראשונים הסוברים שמעיקר הדין כשם שצורת הפתח מועילה למחיצות שבת כך היא מועילה לדפנות הסוכה.</w:t>
      </w:r>
    </w:p>
    <w:p w:rsidR="00665235" w:rsidRDefault="00665235" w:rsidP="00665235">
      <w:pPr>
        <w:spacing w:before="200" w:line="276" w:lineRule="auto"/>
        <w:ind w:firstLine="227"/>
        <w:rPr>
          <w:b/>
          <w:sz w:val="24"/>
          <w:szCs w:val="24"/>
          <w:rtl/>
        </w:rPr>
      </w:pPr>
      <w:r>
        <w:rPr>
          <w:rFonts w:hint="cs"/>
          <w:b/>
          <w:sz w:val="24"/>
          <w:szCs w:val="24"/>
          <w:rtl/>
        </w:rPr>
        <w:t>הראבי"ה כותב:</w:t>
      </w:r>
    </w:p>
    <w:p w:rsidR="00665235" w:rsidRDefault="00665235" w:rsidP="00665235">
      <w:pPr>
        <w:spacing w:before="200" w:line="276" w:lineRule="auto"/>
        <w:ind w:left="720"/>
        <w:rPr>
          <w:b/>
          <w:sz w:val="24"/>
          <w:szCs w:val="24"/>
          <w:rtl/>
        </w:rPr>
      </w:pPr>
      <w:r w:rsidRPr="00105307">
        <w:rPr>
          <w:b/>
          <w:sz w:val="24"/>
          <w:szCs w:val="24"/>
          <w:rtl/>
        </w:rPr>
        <w:t>ונראה</w:t>
      </w:r>
      <w:r>
        <w:rPr>
          <w:b/>
          <w:sz w:val="24"/>
          <w:szCs w:val="24"/>
          <w:rtl/>
        </w:rPr>
        <w:t xml:space="preserve"> היכא דאיכא צורת הפתח לא בעינן</w:t>
      </w:r>
      <w:r w:rsidRPr="00105307">
        <w:rPr>
          <w:b/>
          <w:sz w:val="24"/>
          <w:szCs w:val="24"/>
          <w:rtl/>
        </w:rPr>
        <w:t xml:space="preserve"> שיחזיק צורת הפתח כל הדופן, כדפירש רבינו שלמה, שאם כן לא ה</w:t>
      </w:r>
      <w:r>
        <w:rPr>
          <w:b/>
          <w:sz w:val="24"/>
          <w:szCs w:val="24"/>
          <w:rtl/>
        </w:rPr>
        <w:t>יה צריך טפח, דבכל מקום חשובה צ</w:t>
      </w:r>
      <w:r>
        <w:rPr>
          <w:rFonts w:hint="cs"/>
          <w:b/>
          <w:sz w:val="24"/>
          <w:szCs w:val="24"/>
          <w:rtl/>
        </w:rPr>
        <w:t>ור</w:t>
      </w:r>
      <w:r w:rsidRPr="00105307">
        <w:rPr>
          <w:b/>
          <w:sz w:val="24"/>
          <w:szCs w:val="24"/>
          <w:rtl/>
        </w:rPr>
        <w:t>ת הפתח במקום הדופן</w:t>
      </w:r>
      <w:r>
        <w:rPr>
          <w:rFonts w:hint="cs"/>
          <w:b/>
          <w:sz w:val="24"/>
          <w:szCs w:val="24"/>
          <w:rtl/>
        </w:rPr>
        <w:t>...</w:t>
      </w:r>
      <w:r w:rsidRPr="00105307">
        <w:rPr>
          <w:b/>
          <w:sz w:val="24"/>
          <w:szCs w:val="24"/>
          <w:rtl/>
        </w:rPr>
        <w:t xml:space="preserve"> ובכולהו לא בעינן קנים של טפח</w:t>
      </w:r>
      <w:r>
        <w:rPr>
          <w:rFonts w:hint="cs"/>
          <w:b/>
          <w:sz w:val="24"/>
          <w:szCs w:val="24"/>
          <w:rtl/>
        </w:rPr>
        <w:t>..</w:t>
      </w:r>
      <w:r w:rsidRPr="00105307">
        <w:rPr>
          <w:b/>
          <w:sz w:val="24"/>
          <w:szCs w:val="24"/>
          <w:rtl/>
        </w:rPr>
        <w:t>. אלא נראה</w:t>
      </w:r>
      <w:r>
        <w:rPr>
          <w:rFonts w:hint="cs"/>
          <w:b/>
          <w:sz w:val="24"/>
          <w:szCs w:val="24"/>
          <w:rtl/>
        </w:rPr>
        <w:t>,</w:t>
      </w:r>
      <w:r w:rsidRPr="00105307">
        <w:rPr>
          <w:b/>
          <w:sz w:val="24"/>
          <w:szCs w:val="24"/>
          <w:rtl/>
        </w:rPr>
        <w:t xml:space="preserve"> כאשר בינותי מדברי רבינו יב"א</w:t>
      </w:r>
      <w:r>
        <w:rPr>
          <w:rFonts w:hint="cs"/>
          <w:b/>
          <w:sz w:val="24"/>
          <w:szCs w:val="24"/>
          <w:rtl/>
        </w:rPr>
        <w:t>,</w:t>
      </w:r>
      <w:r w:rsidRPr="00105307">
        <w:rPr>
          <w:b/>
          <w:sz w:val="24"/>
          <w:szCs w:val="24"/>
          <w:rtl/>
        </w:rPr>
        <w:t xml:space="preserve"> דלא בעינן צורת הפתח כנגד כל הדופן</w:t>
      </w:r>
      <w:r>
        <w:rPr>
          <w:rFonts w:hint="cs"/>
          <w:b/>
          <w:sz w:val="24"/>
          <w:szCs w:val="24"/>
          <w:rtl/>
        </w:rPr>
        <w:t>,</w:t>
      </w:r>
      <w:r w:rsidRPr="00105307">
        <w:rPr>
          <w:b/>
          <w:sz w:val="24"/>
          <w:szCs w:val="24"/>
          <w:rtl/>
        </w:rPr>
        <w:t xml:space="preserve"> אלא שיהא בי</w:t>
      </w:r>
      <w:r>
        <w:rPr>
          <w:b/>
          <w:sz w:val="24"/>
          <w:szCs w:val="24"/>
          <w:rtl/>
        </w:rPr>
        <w:t>ן הקנים העשו</w:t>
      </w:r>
      <w:r>
        <w:rPr>
          <w:rFonts w:hint="cs"/>
          <w:b/>
          <w:sz w:val="24"/>
          <w:szCs w:val="24"/>
          <w:rtl/>
        </w:rPr>
        <w:t>י</w:t>
      </w:r>
      <w:r>
        <w:rPr>
          <w:b/>
          <w:sz w:val="24"/>
          <w:szCs w:val="24"/>
          <w:rtl/>
        </w:rPr>
        <w:t>ים לצורת הפתח רוחב ארבעה</w:t>
      </w:r>
      <w:r w:rsidRPr="00105307">
        <w:rPr>
          <w:b/>
          <w:sz w:val="24"/>
          <w:szCs w:val="24"/>
          <w:rtl/>
        </w:rPr>
        <w:t xml:space="preserve"> טפחים שיעור הפתח ומשוך מן הטפח העומד במקצוע פחות משלשה</w:t>
      </w:r>
      <w:r>
        <w:rPr>
          <w:rFonts w:hint="cs"/>
          <w:b/>
          <w:sz w:val="24"/>
          <w:szCs w:val="24"/>
          <w:rtl/>
        </w:rPr>
        <w:t>,</w:t>
      </w:r>
      <w:r>
        <w:rPr>
          <w:b/>
          <w:sz w:val="24"/>
          <w:szCs w:val="24"/>
          <w:rtl/>
        </w:rPr>
        <w:t xml:space="preserve"> דהוה ליה טפי משבעה</w:t>
      </w:r>
      <w:r w:rsidRPr="00105307">
        <w:rPr>
          <w:b/>
          <w:sz w:val="24"/>
          <w:szCs w:val="24"/>
          <w:rtl/>
        </w:rPr>
        <w:t xml:space="preserve"> טפחים ומשהו שהוא כדי הכשר סוכה.</w:t>
      </w:r>
      <w:r>
        <w:rPr>
          <w:b/>
          <w:sz w:val="24"/>
          <w:szCs w:val="24"/>
          <w:rtl/>
        </w:rPr>
        <w:tab/>
      </w:r>
      <w:r>
        <w:rPr>
          <w:b/>
          <w:sz w:val="24"/>
          <w:szCs w:val="24"/>
          <w:rtl/>
        </w:rPr>
        <w:tab/>
      </w:r>
      <w:r>
        <w:rPr>
          <w:b/>
          <w:sz w:val="24"/>
          <w:szCs w:val="24"/>
          <w:rtl/>
        </w:rPr>
        <w:tab/>
      </w:r>
      <w:r>
        <w:rPr>
          <w:rFonts w:hint="cs"/>
          <w:b/>
          <w:sz w:val="24"/>
          <w:szCs w:val="24"/>
          <w:rtl/>
        </w:rPr>
        <w:t xml:space="preserve">   </w:t>
      </w:r>
      <w:r>
        <w:rPr>
          <w:rFonts w:hint="cs"/>
          <w:b/>
          <w:sz w:val="20"/>
          <w:szCs w:val="20"/>
          <w:rtl/>
        </w:rPr>
        <w:t>[ראבי"ה סוכה סי' תרו]</w:t>
      </w:r>
    </w:p>
    <w:p w:rsidR="00665235" w:rsidRPr="00105307" w:rsidRDefault="00665235" w:rsidP="00665235">
      <w:pPr>
        <w:spacing w:before="200" w:line="276" w:lineRule="auto"/>
        <w:ind w:firstLine="227"/>
        <w:rPr>
          <w:b/>
          <w:sz w:val="24"/>
          <w:szCs w:val="24"/>
          <w:rtl/>
        </w:rPr>
      </w:pPr>
      <w:r>
        <w:rPr>
          <w:rFonts w:hint="cs"/>
          <w:b/>
          <w:sz w:val="24"/>
          <w:szCs w:val="24"/>
          <w:rtl/>
        </w:rPr>
        <w:t xml:space="preserve">הראבי"ה כותב: "דבכל מקום חשובה צורת הפתח במקום הדופן", ומכאן שלשיטתו גם בסוכה ניתן לעשות את הדפנות מצורת הפתח. על פי זה טוען הראבי"ה, שכוונת הגמרא </w:t>
      </w:r>
      <w:r>
        <w:rPr>
          <w:rFonts w:hint="cs"/>
          <w:b/>
          <w:sz w:val="20"/>
          <w:szCs w:val="20"/>
          <w:rtl/>
        </w:rPr>
        <w:t>[סוכה ז.]</w:t>
      </w:r>
      <w:r>
        <w:rPr>
          <w:rFonts w:hint="cs"/>
          <w:b/>
          <w:sz w:val="24"/>
          <w:szCs w:val="24"/>
          <w:rtl/>
        </w:rPr>
        <w:t xml:space="preserve"> באומרה: </w:t>
      </w:r>
      <w:r>
        <w:rPr>
          <w:rFonts w:hint="cs"/>
          <w:b/>
          <w:sz w:val="24"/>
          <w:szCs w:val="24"/>
          <w:rtl/>
        </w:rPr>
        <w:lastRenderedPageBreak/>
        <w:t xml:space="preserve">"וצריכא נמי צורת הפתח", אינה שתהיה צורת הפתח על פני כל הדופן, שכן במקרה כזה אין צורך במחיצת טפח, אלא כוונת הגמרא שתהיה צורת הפתח ברוחב ארבעה טפחים, וכך </w:t>
      </w:r>
      <w:r>
        <w:rPr>
          <w:b/>
          <w:sz w:val="24"/>
          <w:szCs w:val="24"/>
          <w:rtl/>
        </w:rPr>
        <w:t>–</w:t>
      </w:r>
      <w:r>
        <w:rPr>
          <w:rFonts w:hint="cs"/>
          <w:b/>
          <w:sz w:val="24"/>
          <w:szCs w:val="24"/>
          <w:rtl/>
        </w:rPr>
        <w:t xml:space="preserve"> בצירוף מחיצת הטפח ודין 'לבוד' </w:t>
      </w:r>
      <w:r>
        <w:rPr>
          <w:b/>
          <w:sz w:val="24"/>
          <w:szCs w:val="24"/>
          <w:rtl/>
        </w:rPr>
        <w:t>–</w:t>
      </w:r>
      <w:r>
        <w:rPr>
          <w:rFonts w:hint="cs"/>
          <w:b/>
          <w:sz w:val="24"/>
          <w:szCs w:val="24"/>
          <w:rtl/>
        </w:rPr>
        <w:t xml:space="preserve"> תהיה מחיצה של שבעה טפחים. </w:t>
      </w:r>
    </w:p>
    <w:p w:rsidR="00665235" w:rsidRDefault="00665235" w:rsidP="00665235">
      <w:pPr>
        <w:spacing w:before="200" w:line="276" w:lineRule="auto"/>
        <w:ind w:firstLine="227"/>
        <w:rPr>
          <w:b/>
          <w:sz w:val="24"/>
          <w:szCs w:val="24"/>
          <w:rtl/>
        </w:rPr>
      </w:pPr>
      <w:r>
        <w:rPr>
          <w:rFonts w:hint="cs"/>
          <w:b/>
          <w:sz w:val="24"/>
          <w:szCs w:val="24"/>
          <w:rtl/>
        </w:rPr>
        <w:t>לרא"ש שיטה נוספת בעניין זה:</w:t>
      </w:r>
    </w:p>
    <w:p w:rsidR="00665235" w:rsidRDefault="00665235" w:rsidP="00665235">
      <w:pPr>
        <w:spacing w:before="200" w:line="276" w:lineRule="exact"/>
        <w:ind w:left="720"/>
        <w:rPr>
          <w:sz w:val="24"/>
          <w:szCs w:val="24"/>
          <w:rtl/>
        </w:rPr>
      </w:pPr>
      <w:r w:rsidRPr="001249DA">
        <w:rPr>
          <w:sz w:val="24"/>
          <w:szCs w:val="24"/>
          <w:rtl/>
        </w:rPr>
        <w:t>וכיון דהוה ליה צורת הפתח</w:t>
      </w:r>
      <w:r>
        <w:rPr>
          <w:rFonts w:hint="cs"/>
          <w:sz w:val="24"/>
          <w:szCs w:val="24"/>
          <w:rtl/>
        </w:rPr>
        <w:t>,</w:t>
      </w:r>
      <w:r w:rsidRPr="001249DA">
        <w:rPr>
          <w:sz w:val="24"/>
          <w:szCs w:val="24"/>
          <w:rtl/>
        </w:rPr>
        <w:t xml:space="preserve"> מדאורייתא סגי לה בהכי</w:t>
      </w:r>
      <w:r>
        <w:rPr>
          <w:rFonts w:hint="cs"/>
          <w:sz w:val="24"/>
          <w:szCs w:val="24"/>
          <w:rtl/>
        </w:rPr>
        <w:t>, דבכל מקום</w:t>
      </w:r>
      <w:r w:rsidRPr="001249DA">
        <w:rPr>
          <w:sz w:val="24"/>
          <w:szCs w:val="24"/>
          <w:rtl/>
        </w:rPr>
        <w:t xml:space="preserve"> צורת הפתח חשיב כמחיצה</w:t>
      </w:r>
      <w:r>
        <w:rPr>
          <w:rFonts w:hint="cs"/>
          <w:sz w:val="24"/>
          <w:szCs w:val="24"/>
          <w:rtl/>
        </w:rPr>
        <w:t>,</w:t>
      </w:r>
      <w:r w:rsidRPr="001249DA">
        <w:rPr>
          <w:sz w:val="24"/>
          <w:szCs w:val="24"/>
          <w:rtl/>
        </w:rPr>
        <w:t xml:space="preserve"> ולא בעי טפח שוחק אלא מדרבנן</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סוכה פ"א סי' לד]</w:t>
      </w:r>
    </w:p>
    <w:p w:rsidR="00665235" w:rsidRDefault="00665235" w:rsidP="00665235">
      <w:pPr>
        <w:spacing w:before="200" w:line="276" w:lineRule="exact"/>
        <w:ind w:firstLine="227"/>
        <w:rPr>
          <w:sz w:val="24"/>
          <w:szCs w:val="24"/>
          <w:rtl/>
        </w:rPr>
      </w:pPr>
      <w:r>
        <w:rPr>
          <w:rFonts w:hint="cs"/>
          <w:sz w:val="24"/>
          <w:szCs w:val="24"/>
          <w:rtl/>
        </w:rPr>
        <w:t xml:space="preserve">הרא"ש נוקט כי צורת הפתח, הואיל "דבכל מקום צורת הפתח חשיב כמחיצה", מועילה מדאורייתא גם כדופן לסוכה, והצורך בטפח בנוסף לצורת הפתח הוא מדרבנן בלבד. </w:t>
      </w:r>
    </w:p>
    <w:p w:rsidR="00665235" w:rsidRDefault="00665235" w:rsidP="00665235">
      <w:pPr>
        <w:spacing w:before="200" w:line="276" w:lineRule="exact"/>
        <w:ind w:firstLine="227"/>
        <w:rPr>
          <w:sz w:val="24"/>
          <w:szCs w:val="24"/>
          <w:rtl/>
        </w:rPr>
      </w:pPr>
      <w:r>
        <w:rPr>
          <w:rFonts w:hint="cs"/>
          <w:sz w:val="24"/>
          <w:szCs w:val="24"/>
          <w:rtl/>
        </w:rPr>
        <w:t xml:space="preserve">הביאור הלכה </w:t>
      </w:r>
      <w:r>
        <w:rPr>
          <w:rFonts w:hint="cs"/>
          <w:sz w:val="20"/>
          <w:szCs w:val="20"/>
          <w:rtl/>
        </w:rPr>
        <w:t>[תרל, ו]</w:t>
      </w:r>
      <w:r>
        <w:rPr>
          <w:rFonts w:hint="cs"/>
          <w:sz w:val="24"/>
          <w:szCs w:val="24"/>
          <w:rtl/>
        </w:rPr>
        <w:t xml:space="preserve"> מוכיח מדבריו כי מדין תורה ניתן לעשות את כל דפנות הסוכה מצורת הפתח, והצורך בדפנות ממשיות הוא מדרבנן בלבד</w:t>
      </w:r>
      <w:r>
        <w:rPr>
          <w:rStyle w:val="ab"/>
          <w:sz w:val="24"/>
          <w:szCs w:val="24"/>
          <w:rtl/>
        </w:rPr>
        <w:footnoteReference w:id="31"/>
      </w:r>
      <w:r>
        <w:rPr>
          <w:rFonts w:hint="cs"/>
          <w:sz w:val="24"/>
          <w:szCs w:val="24"/>
          <w:rtl/>
        </w:rPr>
        <w:t>.</w:t>
      </w:r>
    </w:p>
    <w:p w:rsidR="00665235" w:rsidRDefault="00665235" w:rsidP="00665235">
      <w:pPr>
        <w:spacing w:before="200" w:line="276" w:lineRule="exact"/>
        <w:ind w:firstLine="227"/>
        <w:rPr>
          <w:sz w:val="24"/>
          <w:szCs w:val="24"/>
          <w:rtl/>
        </w:rPr>
      </w:pPr>
      <w:r>
        <w:rPr>
          <w:rFonts w:hint="cs"/>
          <w:sz w:val="24"/>
          <w:szCs w:val="24"/>
          <w:rtl/>
        </w:rPr>
        <w:t>נראה ששיטות אלו מבוססות על התפיסה העקרונית שגדר דפנות הסוכה זהה לגדר מחיצות שבת.</w:t>
      </w:r>
    </w:p>
    <w:p w:rsidR="00665235" w:rsidRPr="00C7515A" w:rsidRDefault="00665235" w:rsidP="00665235">
      <w:pPr>
        <w:spacing w:before="200" w:line="276" w:lineRule="exact"/>
        <w:ind w:firstLine="227"/>
        <w:rPr>
          <w:sz w:val="24"/>
          <w:szCs w:val="24"/>
          <w:rtl/>
        </w:rPr>
      </w:pPr>
    </w:p>
    <w:p w:rsidR="00665235" w:rsidRPr="00A079EE" w:rsidRDefault="00665235" w:rsidP="00665235">
      <w:pPr>
        <w:spacing w:before="200" w:line="276" w:lineRule="auto"/>
        <w:ind w:firstLine="227"/>
        <w:rPr>
          <w:b/>
          <w:sz w:val="24"/>
          <w:szCs w:val="24"/>
          <w:rtl/>
        </w:rPr>
      </w:pPr>
      <w:r>
        <w:rPr>
          <w:rFonts w:hint="cs"/>
          <w:sz w:val="24"/>
          <w:szCs w:val="24"/>
          <w:rtl/>
        </w:rPr>
        <w:t xml:space="preserve">חיזוק לשיטה </w:t>
      </w:r>
      <w:r w:rsidRPr="00A079EE">
        <w:rPr>
          <w:rFonts w:hint="cs"/>
          <w:sz w:val="24"/>
          <w:szCs w:val="24"/>
          <w:rtl/>
        </w:rPr>
        <w:t>זו, שגדר דפנות סוכה זהה ביסודו לגדר מחיצות שבת וההבדלים ביניהם רק בפרטי ההלכות, מ</w:t>
      </w:r>
      <w:r w:rsidRPr="00A079EE">
        <w:rPr>
          <w:rFonts w:hint="cs"/>
          <w:b/>
          <w:sz w:val="24"/>
          <w:szCs w:val="24"/>
          <w:rtl/>
        </w:rPr>
        <w:t xml:space="preserve">דברי הגמרא </w:t>
      </w:r>
      <w:r>
        <w:rPr>
          <w:rFonts w:hint="cs"/>
          <w:b/>
          <w:sz w:val="24"/>
          <w:szCs w:val="24"/>
          <w:rtl/>
        </w:rPr>
        <w:t>לגבי הדין שבדפנות סוכה די ב'</w:t>
      </w:r>
      <w:r w:rsidRPr="00A079EE">
        <w:rPr>
          <w:rFonts w:hint="cs"/>
          <w:b/>
          <w:sz w:val="24"/>
          <w:szCs w:val="24"/>
          <w:rtl/>
        </w:rPr>
        <w:t xml:space="preserve">שתים כהלכתן </w:t>
      </w:r>
      <w:r>
        <w:rPr>
          <w:rFonts w:hint="cs"/>
          <w:b/>
          <w:sz w:val="24"/>
          <w:szCs w:val="24"/>
          <w:rtl/>
        </w:rPr>
        <w:t>ושלישית אפילו טפח'</w:t>
      </w:r>
      <w:r w:rsidRPr="00A079EE">
        <w:rPr>
          <w:rFonts w:hint="cs"/>
          <w:b/>
          <w:sz w:val="24"/>
          <w:szCs w:val="24"/>
          <w:rtl/>
        </w:rPr>
        <w:t>:</w:t>
      </w:r>
    </w:p>
    <w:p w:rsidR="00665235" w:rsidRPr="00A079EE" w:rsidRDefault="00665235" w:rsidP="00665235">
      <w:pPr>
        <w:spacing w:before="200" w:line="276" w:lineRule="auto"/>
        <w:ind w:firstLine="720"/>
        <w:rPr>
          <w:b/>
          <w:sz w:val="24"/>
          <w:szCs w:val="24"/>
          <w:rtl/>
        </w:rPr>
      </w:pPr>
      <w:r w:rsidRPr="00A079EE">
        <w:rPr>
          <w:b/>
          <w:sz w:val="24"/>
          <w:szCs w:val="24"/>
          <w:rtl/>
        </w:rPr>
        <w:t>אמר רבא</w:t>
      </w:r>
      <w:r w:rsidRPr="00A079EE">
        <w:rPr>
          <w:rFonts w:hint="cs"/>
          <w:b/>
          <w:sz w:val="24"/>
          <w:szCs w:val="24"/>
          <w:rtl/>
        </w:rPr>
        <w:t>:</w:t>
      </w:r>
      <w:r w:rsidRPr="00A079EE">
        <w:rPr>
          <w:b/>
          <w:sz w:val="24"/>
          <w:szCs w:val="24"/>
          <w:rtl/>
        </w:rPr>
        <w:t xml:space="preserve"> וכן לשבת</w:t>
      </w:r>
      <w:r w:rsidRPr="00A079EE">
        <w:rPr>
          <w:rFonts w:hint="cs"/>
          <w:b/>
          <w:sz w:val="24"/>
          <w:szCs w:val="24"/>
          <w:rtl/>
        </w:rPr>
        <w:t>.</w:t>
      </w:r>
      <w:r w:rsidRPr="00A079EE">
        <w:rPr>
          <w:b/>
          <w:sz w:val="24"/>
          <w:szCs w:val="24"/>
          <w:rtl/>
        </w:rPr>
        <w:t xml:space="preserve"> מ</w:t>
      </w:r>
      <w:r w:rsidRPr="00A079EE">
        <w:rPr>
          <w:rFonts w:hint="cs"/>
          <w:b/>
          <w:sz w:val="24"/>
          <w:szCs w:val="24"/>
          <w:rtl/>
        </w:rPr>
        <w:t>י</w:t>
      </w:r>
      <w:r w:rsidRPr="00A079EE">
        <w:rPr>
          <w:b/>
          <w:sz w:val="24"/>
          <w:szCs w:val="24"/>
          <w:rtl/>
        </w:rPr>
        <w:t>גו דהויא דופן לענ</w:t>
      </w:r>
      <w:r w:rsidRPr="00A079EE">
        <w:rPr>
          <w:rFonts w:hint="cs"/>
          <w:b/>
          <w:sz w:val="24"/>
          <w:szCs w:val="24"/>
          <w:rtl/>
        </w:rPr>
        <w:t>י</w:t>
      </w:r>
      <w:r w:rsidRPr="00A079EE">
        <w:rPr>
          <w:b/>
          <w:sz w:val="24"/>
          <w:szCs w:val="24"/>
          <w:rtl/>
        </w:rPr>
        <w:t>ין סוכה הויא דופן לענ</w:t>
      </w:r>
      <w:r w:rsidRPr="00A079EE">
        <w:rPr>
          <w:rFonts w:hint="cs"/>
          <w:b/>
          <w:sz w:val="24"/>
          <w:szCs w:val="24"/>
          <w:rtl/>
        </w:rPr>
        <w:t>י</w:t>
      </w:r>
      <w:r w:rsidRPr="00A079EE">
        <w:rPr>
          <w:b/>
          <w:sz w:val="24"/>
          <w:szCs w:val="24"/>
          <w:rtl/>
        </w:rPr>
        <w:t>ין שבת</w:t>
      </w:r>
      <w:r w:rsidRPr="00A079EE">
        <w:rPr>
          <w:rFonts w:hint="cs"/>
          <w:b/>
          <w:sz w:val="24"/>
          <w:szCs w:val="24"/>
          <w:rtl/>
        </w:rPr>
        <w:t xml:space="preserve">. </w:t>
      </w:r>
      <w:r w:rsidRPr="00A079EE">
        <w:rPr>
          <w:b/>
          <w:sz w:val="20"/>
          <w:szCs w:val="20"/>
          <w:rtl/>
        </w:rPr>
        <w:tab/>
      </w:r>
      <w:r w:rsidRPr="00A079EE">
        <w:rPr>
          <w:rFonts w:hint="cs"/>
          <w:b/>
          <w:sz w:val="20"/>
          <w:szCs w:val="20"/>
          <w:rtl/>
        </w:rPr>
        <w:t xml:space="preserve">        [סוכה ז.]</w:t>
      </w:r>
    </w:p>
    <w:p w:rsidR="00665235" w:rsidRPr="00A079EE" w:rsidRDefault="00665235" w:rsidP="00665235">
      <w:pPr>
        <w:spacing w:before="200" w:line="276" w:lineRule="auto"/>
        <w:ind w:firstLine="227"/>
        <w:rPr>
          <w:b/>
          <w:sz w:val="24"/>
          <w:szCs w:val="24"/>
          <w:rtl/>
        </w:rPr>
      </w:pPr>
      <w:r w:rsidRPr="00A079EE">
        <w:rPr>
          <w:rFonts w:hint="cs"/>
          <w:b/>
          <w:sz w:val="24"/>
          <w:szCs w:val="24"/>
          <w:rtl/>
        </w:rPr>
        <w:t xml:space="preserve">בדברי הגמ' מבואר, כי סוכה שיש בה "שתים כהלכתן </w:t>
      </w:r>
      <w:r>
        <w:rPr>
          <w:rFonts w:hint="cs"/>
          <w:b/>
          <w:sz w:val="24"/>
          <w:szCs w:val="24"/>
          <w:rtl/>
        </w:rPr>
        <w:t>ושלישית אפילו</w:t>
      </w:r>
      <w:r w:rsidRPr="00A079EE">
        <w:rPr>
          <w:rFonts w:hint="cs"/>
          <w:b/>
          <w:sz w:val="24"/>
          <w:szCs w:val="24"/>
          <w:rtl/>
        </w:rPr>
        <w:t xml:space="preserve"> טפח" מגדירה את המקום בשבת של סוכות כרשות היחיד לגבי שבת, על אף שאין בו שלוש מחיצות שלמות.</w:t>
      </w:r>
    </w:p>
    <w:p w:rsidR="00665235" w:rsidRPr="00A079EE" w:rsidRDefault="00665235" w:rsidP="00665235">
      <w:pPr>
        <w:spacing w:before="200" w:line="276" w:lineRule="auto"/>
        <w:ind w:firstLine="227"/>
        <w:rPr>
          <w:b/>
          <w:sz w:val="24"/>
          <w:szCs w:val="24"/>
          <w:rtl/>
        </w:rPr>
      </w:pPr>
      <w:r w:rsidRPr="00A079EE">
        <w:rPr>
          <w:rFonts w:hint="cs"/>
          <w:b/>
          <w:sz w:val="24"/>
          <w:szCs w:val="24"/>
          <w:rtl/>
        </w:rPr>
        <w:t xml:space="preserve">הגמ' מוסיפה, כי בשבת של סוכות ניתן לסכך על מקום המוגדר כרשות היחיד לגבי שבת על אף שאין בו "שתים כהלכתן </w:t>
      </w:r>
      <w:r>
        <w:rPr>
          <w:rFonts w:hint="cs"/>
          <w:b/>
          <w:sz w:val="24"/>
          <w:szCs w:val="24"/>
          <w:rtl/>
        </w:rPr>
        <w:t>ושלישית אפילו</w:t>
      </w:r>
      <w:r w:rsidRPr="00A079EE">
        <w:rPr>
          <w:rFonts w:hint="cs"/>
          <w:b/>
          <w:sz w:val="24"/>
          <w:szCs w:val="24"/>
          <w:rtl/>
        </w:rPr>
        <w:t xml:space="preserve"> טפח":</w:t>
      </w:r>
    </w:p>
    <w:p w:rsidR="00665235" w:rsidRPr="00A4201B" w:rsidRDefault="00665235" w:rsidP="00665235">
      <w:pPr>
        <w:spacing w:before="200" w:line="276" w:lineRule="auto"/>
        <w:ind w:left="720"/>
        <w:rPr>
          <w:b/>
          <w:sz w:val="24"/>
          <w:szCs w:val="24"/>
          <w:rtl/>
        </w:rPr>
      </w:pPr>
      <w:r w:rsidRPr="00A079EE">
        <w:rPr>
          <w:rFonts w:hint="cs"/>
          <w:b/>
          <w:sz w:val="24"/>
          <w:szCs w:val="24"/>
          <w:rtl/>
        </w:rPr>
        <w:t xml:space="preserve">אמר רבא: </w:t>
      </w:r>
      <w:r w:rsidRPr="00A079EE">
        <w:rPr>
          <w:b/>
          <w:sz w:val="24"/>
          <w:szCs w:val="24"/>
          <w:rtl/>
        </w:rPr>
        <w:t>סיכך על גבי מבוי שיש לו לחי –</w:t>
      </w:r>
      <w:r w:rsidRPr="00A079EE">
        <w:rPr>
          <w:rFonts w:hint="cs"/>
          <w:b/>
          <w:sz w:val="24"/>
          <w:szCs w:val="24"/>
          <w:rtl/>
        </w:rPr>
        <w:t xml:space="preserve"> </w:t>
      </w:r>
      <w:r w:rsidRPr="00A079EE">
        <w:rPr>
          <w:b/>
          <w:sz w:val="24"/>
          <w:szCs w:val="24"/>
          <w:rtl/>
        </w:rPr>
        <w:t>כשרה</w:t>
      </w:r>
      <w:r w:rsidRPr="00A079EE">
        <w:rPr>
          <w:rFonts w:hint="cs"/>
          <w:b/>
          <w:sz w:val="24"/>
          <w:szCs w:val="24"/>
          <w:rtl/>
        </w:rPr>
        <w:t>.</w:t>
      </w:r>
      <w:r w:rsidRPr="00A079EE">
        <w:rPr>
          <w:b/>
          <w:sz w:val="24"/>
          <w:szCs w:val="24"/>
          <w:rtl/>
        </w:rPr>
        <w:t xml:space="preserve"> ואמר רבא</w:t>
      </w:r>
      <w:r w:rsidRPr="00A079EE">
        <w:rPr>
          <w:rFonts w:hint="cs"/>
          <w:b/>
          <w:sz w:val="24"/>
          <w:szCs w:val="24"/>
          <w:rtl/>
        </w:rPr>
        <w:t>:</w:t>
      </w:r>
      <w:r w:rsidRPr="00A079EE">
        <w:rPr>
          <w:b/>
          <w:sz w:val="24"/>
          <w:szCs w:val="24"/>
          <w:rtl/>
        </w:rPr>
        <w:t xml:space="preserve"> סיכך על גבי פסי ביראות –</w:t>
      </w:r>
      <w:r w:rsidRPr="00A079EE">
        <w:rPr>
          <w:rFonts w:hint="cs"/>
          <w:b/>
          <w:sz w:val="24"/>
          <w:szCs w:val="24"/>
          <w:rtl/>
        </w:rPr>
        <w:t xml:space="preserve"> </w:t>
      </w:r>
      <w:r w:rsidRPr="00A4201B">
        <w:rPr>
          <w:b/>
          <w:sz w:val="24"/>
          <w:szCs w:val="24"/>
          <w:rtl/>
        </w:rPr>
        <w:t>כשרה</w:t>
      </w:r>
      <w:r w:rsidRPr="00A4201B">
        <w:rPr>
          <w:rFonts w:hint="cs"/>
          <w:b/>
          <w:sz w:val="24"/>
          <w:szCs w:val="24"/>
          <w:rtl/>
        </w:rPr>
        <w:t xml:space="preserve">. </w:t>
      </w:r>
      <w:r w:rsidRPr="00A4201B">
        <w:rPr>
          <w:b/>
          <w:sz w:val="24"/>
          <w:szCs w:val="24"/>
          <w:rtl/>
        </w:rPr>
        <w:tab/>
      </w:r>
      <w:r w:rsidRPr="00A4201B">
        <w:rPr>
          <w:b/>
          <w:sz w:val="24"/>
          <w:szCs w:val="24"/>
          <w:rtl/>
        </w:rPr>
        <w:tab/>
      </w:r>
      <w:r w:rsidRPr="00A4201B">
        <w:rPr>
          <w:b/>
          <w:sz w:val="24"/>
          <w:szCs w:val="24"/>
          <w:rtl/>
        </w:rPr>
        <w:tab/>
      </w:r>
      <w:r w:rsidRPr="00A4201B">
        <w:rPr>
          <w:b/>
          <w:sz w:val="24"/>
          <w:szCs w:val="24"/>
          <w:rtl/>
        </w:rPr>
        <w:tab/>
      </w:r>
      <w:r w:rsidRPr="00A4201B">
        <w:rPr>
          <w:b/>
          <w:sz w:val="24"/>
          <w:szCs w:val="24"/>
          <w:rtl/>
        </w:rPr>
        <w:tab/>
      </w:r>
      <w:r w:rsidRPr="00A4201B">
        <w:rPr>
          <w:b/>
          <w:sz w:val="24"/>
          <w:szCs w:val="24"/>
          <w:rtl/>
        </w:rPr>
        <w:tab/>
      </w:r>
      <w:r w:rsidRPr="00A4201B">
        <w:rPr>
          <w:b/>
          <w:sz w:val="24"/>
          <w:szCs w:val="24"/>
          <w:rtl/>
        </w:rPr>
        <w:tab/>
      </w:r>
      <w:r w:rsidRPr="00A4201B">
        <w:rPr>
          <w:b/>
          <w:sz w:val="24"/>
          <w:szCs w:val="24"/>
          <w:rtl/>
        </w:rPr>
        <w:tab/>
      </w:r>
      <w:r w:rsidRPr="00A4201B">
        <w:rPr>
          <w:b/>
          <w:sz w:val="24"/>
          <w:szCs w:val="24"/>
          <w:rtl/>
        </w:rPr>
        <w:tab/>
      </w:r>
      <w:r w:rsidRPr="00A4201B">
        <w:rPr>
          <w:rFonts w:hint="cs"/>
          <w:b/>
          <w:sz w:val="24"/>
          <w:szCs w:val="24"/>
          <w:rtl/>
        </w:rPr>
        <w:t xml:space="preserve">     </w:t>
      </w:r>
      <w:r w:rsidRPr="00A4201B">
        <w:rPr>
          <w:rFonts w:hint="cs"/>
          <w:b/>
          <w:sz w:val="20"/>
          <w:szCs w:val="20"/>
          <w:rtl/>
        </w:rPr>
        <w:t>[סוכה ז.-:]</w:t>
      </w:r>
    </w:p>
    <w:p w:rsidR="00665235" w:rsidRDefault="00665235" w:rsidP="00665235">
      <w:pPr>
        <w:spacing w:before="200" w:line="276" w:lineRule="exact"/>
        <w:ind w:firstLine="227"/>
        <w:rPr>
          <w:b/>
          <w:sz w:val="24"/>
          <w:szCs w:val="24"/>
          <w:rtl/>
        </w:rPr>
      </w:pPr>
      <w:r>
        <w:rPr>
          <w:rFonts w:hint="cs"/>
          <w:b/>
          <w:sz w:val="24"/>
          <w:szCs w:val="24"/>
          <w:rtl/>
        </w:rPr>
        <w:t xml:space="preserve">מבואר בדברי הגמרא, שבשבת שבתוך החג, סוכה שיש בה 'שתים כהלכתן ושלישית אפילו טפח' נחשבת לרשות היחיד משום 'מיגו' </w:t>
      </w:r>
      <w:r>
        <w:rPr>
          <w:b/>
          <w:sz w:val="24"/>
          <w:szCs w:val="24"/>
          <w:rtl/>
        </w:rPr>
        <w:t>–</w:t>
      </w:r>
      <w:r>
        <w:rPr>
          <w:rFonts w:hint="cs"/>
          <w:b/>
          <w:sz w:val="24"/>
          <w:szCs w:val="24"/>
          <w:rtl/>
        </w:rPr>
        <w:t xml:space="preserve"> "מיגו דהויא דופן לעניין סוכה הויא דופן לעניין שבת". כמו כן, בשבת שבתוך החג הסוכה כשרה כאשר היא נעשתה על גבי מבוי שיש לו לחי או על פסי ביראות </w:t>
      </w:r>
      <w:r>
        <w:rPr>
          <w:b/>
          <w:sz w:val="24"/>
          <w:szCs w:val="24"/>
          <w:rtl/>
        </w:rPr>
        <w:t>–</w:t>
      </w:r>
      <w:r>
        <w:rPr>
          <w:rFonts w:hint="cs"/>
          <w:b/>
          <w:sz w:val="24"/>
          <w:szCs w:val="24"/>
          <w:rtl/>
        </w:rPr>
        <w:t xml:space="preserve"> "מיגו דהוי דופן לשבת הוי דופן לסוכה"</w:t>
      </w:r>
      <w:r>
        <w:rPr>
          <w:rStyle w:val="ab"/>
          <w:b/>
          <w:sz w:val="24"/>
          <w:szCs w:val="24"/>
          <w:rtl/>
        </w:rPr>
        <w:footnoteReference w:id="32"/>
      </w:r>
      <w:r>
        <w:rPr>
          <w:rFonts w:hint="cs"/>
          <w:b/>
          <w:sz w:val="24"/>
          <w:szCs w:val="24"/>
          <w:rtl/>
        </w:rPr>
        <w:t xml:space="preserve">. </w:t>
      </w:r>
    </w:p>
    <w:p w:rsidR="00665235" w:rsidRDefault="00665235" w:rsidP="00665235">
      <w:pPr>
        <w:spacing w:before="200" w:line="276" w:lineRule="exact"/>
        <w:ind w:firstLine="227"/>
        <w:rPr>
          <w:b/>
          <w:sz w:val="24"/>
          <w:szCs w:val="24"/>
          <w:rtl/>
        </w:rPr>
      </w:pPr>
      <w:r w:rsidRPr="00A4201B">
        <w:rPr>
          <w:rFonts w:hint="cs"/>
          <w:b/>
          <w:sz w:val="24"/>
          <w:szCs w:val="24"/>
          <w:rtl/>
        </w:rPr>
        <w:t>ה</w:t>
      </w:r>
      <w:r>
        <w:rPr>
          <w:rFonts w:hint="cs"/>
          <w:b/>
          <w:sz w:val="24"/>
          <w:szCs w:val="24"/>
          <w:rtl/>
        </w:rPr>
        <w:t>עמק ברכה תמה על דין זה:</w:t>
      </w:r>
    </w:p>
    <w:p w:rsidR="00665235" w:rsidRPr="00A4201B" w:rsidRDefault="00665235" w:rsidP="00665235">
      <w:pPr>
        <w:spacing w:before="200" w:line="276" w:lineRule="exact"/>
        <w:ind w:left="720"/>
        <w:rPr>
          <w:b/>
          <w:sz w:val="20"/>
          <w:szCs w:val="20"/>
          <w:rtl/>
        </w:rPr>
      </w:pPr>
      <w:r w:rsidRPr="00A4201B">
        <w:rPr>
          <w:b/>
          <w:sz w:val="24"/>
          <w:szCs w:val="24"/>
          <w:rtl/>
        </w:rPr>
        <w:t>לעניות דעתי אינו מובן איך למידין דופן סוכה מדופן שבת, ומה מהני בזה מגו, הא סוכה ושבת חלוקין הן לגמרי זה מזה, דבסוכה הרי בעינן דפנות ממש ולא מהני אפילו צורת הפתח, מה שאין כן לענין דינא דרשויות בשבת לא בעינן מחיצות ממש, רק שיהיה המקום מוקף למנוע בו רגל רבים, ועל כן גם אם עשה כל היקיפו על ידי צורת הפתח מהני לעשותו רשות היחיד.</w:t>
      </w:r>
      <w:r>
        <w:rPr>
          <w:rFonts w:hint="cs"/>
          <w:b/>
          <w:sz w:val="24"/>
          <w:szCs w:val="24"/>
          <w:rtl/>
        </w:rPr>
        <w:t>...</w:t>
      </w:r>
      <w:r w:rsidRPr="00A4201B">
        <w:rPr>
          <w:b/>
          <w:sz w:val="24"/>
          <w:szCs w:val="24"/>
          <w:rtl/>
        </w:rPr>
        <w:t xml:space="preserve"> ואם כן, בסיכך על גבי מבוי שיש לו לחי, לפי פירוש רש"י והרא"ש דמיירי במבוי מפולש עם ב' מחיצות, איך מהני זה לעניין סוכה דאורייתא, הא שאני שבת דאין צריך בה אלא מקום מוקף, ועל כן שפיר מהני זה לעשות המקום מוקף כדין רשות היחיד, מה שאין כן לעניין סוכה דצריך בה דין דפנות ממש, שיהא לה שלוש מחיצות, איך מהני בה </w:t>
      </w:r>
      <w:r w:rsidRPr="00A4201B">
        <w:rPr>
          <w:b/>
          <w:sz w:val="24"/>
          <w:szCs w:val="24"/>
          <w:rtl/>
        </w:rPr>
        <w:lastRenderedPageBreak/>
        <w:t>זה. וכן בפסי ביראות לא מצינו אלא דנחשב מוקף לעניין שבת, אבל מנלן דנחשב מחמת</w:t>
      </w:r>
      <w:r>
        <w:rPr>
          <w:b/>
          <w:sz w:val="24"/>
          <w:szCs w:val="24"/>
          <w:rtl/>
        </w:rPr>
        <w:t xml:space="preserve"> זה כמחיצות ממש לענין סוכה. וצ</w:t>
      </w:r>
      <w:r>
        <w:rPr>
          <w:rFonts w:hint="cs"/>
          <w:b/>
          <w:sz w:val="24"/>
          <w:szCs w:val="24"/>
          <w:rtl/>
        </w:rPr>
        <w:t>ריך עיון</w:t>
      </w:r>
      <w:r w:rsidRPr="00A4201B">
        <w:rPr>
          <w:b/>
          <w:sz w:val="24"/>
          <w:szCs w:val="24"/>
          <w:rtl/>
        </w:rPr>
        <w:t>.</w:t>
      </w:r>
      <w:r>
        <w:rPr>
          <w:b/>
          <w:sz w:val="24"/>
          <w:szCs w:val="24"/>
          <w:rtl/>
        </w:rPr>
        <w:tab/>
      </w:r>
      <w:r>
        <w:rPr>
          <w:b/>
          <w:sz w:val="24"/>
          <w:szCs w:val="24"/>
          <w:rtl/>
        </w:rPr>
        <w:tab/>
      </w:r>
      <w:r>
        <w:rPr>
          <w:b/>
          <w:sz w:val="24"/>
          <w:szCs w:val="24"/>
          <w:rtl/>
        </w:rPr>
        <w:tab/>
      </w:r>
      <w:r>
        <w:rPr>
          <w:b/>
          <w:sz w:val="24"/>
          <w:szCs w:val="24"/>
          <w:rtl/>
        </w:rPr>
        <w:tab/>
      </w:r>
      <w:r>
        <w:rPr>
          <w:rFonts w:hint="cs"/>
          <w:b/>
          <w:sz w:val="24"/>
          <w:szCs w:val="24"/>
          <w:rtl/>
        </w:rPr>
        <w:t xml:space="preserve"> </w:t>
      </w:r>
      <w:r>
        <w:rPr>
          <w:rFonts w:hint="cs"/>
          <w:b/>
          <w:sz w:val="20"/>
          <w:szCs w:val="20"/>
          <w:rtl/>
        </w:rPr>
        <w:t>[עמק ברכה סוכה אות ח]</w:t>
      </w:r>
    </w:p>
    <w:p w:rsidR="00665235" w:rsidRDefault="00665235" w:rsidP="00665235">
      <w:pPr>
        <w:spacing w:before="200" w:line="276" w:lineRule="exact"/>
        <w:ind w:firstLine="227"/>
        <w:rPr>
          <w:b/>
          <w:sz w:val="24"/>
          <w:szCs w:val="24"/>
          <w:rtl/>
        </w:rPr>
      </w:pPr>
      <w:r>
        <w:rPr>
          <w:rFonts w:hint="cs"/>
          <w:b/>
          <w:sz w:val="24"/>
          <w:szCs w:val="24"/>
          <w:rtl/>
        </w:rPr>
        <w:t xml:space="preserve">העמק ברכה תמה כיצד הגמרא עושה 'מיגו' בין שבת לסוכה, והרי בכל תיחום המחיצות ממלאות תפקיד שונה: בשבת המחיצות נעשות לשם היקף ותיחום, ואילו בסוכה המחיצות נעשות לשם דפנות היוצרות דירה. </w:t>
      </w:r>
    </w:p>
    <w:p w:rsidR="00665235" w:rsidRDefault="00665235" w:rsidP="00665235">
      <w:pPr>
        <w:spacing w:before="200" w:line="276" w:lineRule="exact"/>
        <w:ind w:firstLine="227"/>
        <w:rPr>
          <w:b/>
          <w:sz w:val="24"/>
          <w:szCs w:val="24"/>
          <w:rtl/>
        </w:rPr>
      </w:pPr>
      <w:r>
        <w:rPr>
          <w:rFonts w:hint="cs"/>
          <w:b/>
          <w:sz w:val="24"/>
          <w:szCs w:val="24"/>
          <w:rtl/>
        </w:rPr>
        <w:t xml:space="preserve">תמיהתו מבוססת על שיטת הרשב"א וסיעתו, על פיה קיימת הבחנה עקרונית זו בין מחיצות שבת לדפנות סוכה, אך לשיטת תוספות ישנים וסיעתם, תמיהה זו אינה קיימת: גדרי דפנות סוכה ומחיצות שבת זהים ביסודם, וההבדלים ביניהם הם רק בפרטי ההלכות, ולכן ניתן לעשות 'מיגו' ביניהם </w:t>
      </w:r>
      <w:r>
        <w:rPr>
          <w:b/>
          <w:sz w:val="24"/>
          <w:szCs w:val="24"/>
          <w:rtl/>
        </w:rPr>
        <w:t>–</w:t>
      </w:r>
      <w:r>
        <w:rPr>
          <w:rFonts w:hint="cs"/>
          <w:b/>
          <w:sz w:val="24"/>
          <w:szCs w:val="24"/>
          <w:rtl/>
        </w:rPr>
        <w:t xml:space="preserve"> להכשיר את מחיצת השבת כדופן לסוכה בשבת שבתוך החג, ולהגדיר את דופן הסוכה בשבת שבתוך החג כמחיצה המגדירה את המקום כרשות היחיד.</w:t>
      </w:r>
    </w:p>
    <w:p w:rsidR="00665235" w:rsidRPr="00C7515A" w:rsidRDefault="00665235" w:rsidP="00665235">
      <w:pPr>
        <w:spacing w:before="200" w:line="276" w:lineRule="exact"/>
        <w:ind w:firstLine="227"/>
        <w:rPr>
          <w:b/>
          <w:sz w:val="24"/>
          <w:szCs w:val="24"/>
          <w:rtl/>
        </w:rPr>
      </w:pPr>
    </w:p>
    <w:p w:rsidR="00665235" w:rsidRDefault="00665235" w:rsidP="00665235">
      <w:pPr>
        <w:spacing w:before="200" w:line="276" w:lineRule="exact"/>
        <w:ind w:firstLine="227"/>
        <w:rPr>
          <w:b/>
          <w:sz w:val="24"/>
          <w:szCs w:val="24"/>
          <w:rtl/>
        </w:rPr>
      </w:pPr>
      <w:r>
        <w:rPr>
          <w:rFonts w:hint="cs"/>
          <w:b/>
          <w:sz w:val="24"/>
          <w:szCs w:val="24"/>
          <w:rtl/>
        </w:rPr>
        <w:t>לגרי"ז שיטה שלישית בעניין זה. הגרי"ז תמה על דברי הגמרא ביחס לאופן העמדת הטפח של הדופן השלישית:</w:t>
      </w:r>
    </w:p>
    <w:p w:rsidR="00665235" w:rsidRPr="00AF3FE5" w:rsidRDefault="00665235" w:rsidP="00665235">
      <w:pPr>
        <w:spacing w:before="200" w:line="276" w:lineRule="exact"/>
        <w:ind w:left="720"/>
        <w:rPr>
          <w:b/>
          <w:sz w:val="20"/>
          <w:szCs w:val="20"/>
          <w:rtl/>
        </w:rPr>
      </w:pPr>
      <w:r>
        <w:rPr>
          <w:rFonts w:hint="cs"/>
          <w:b/>
          <w:sz w:val="24"/>
          <w:szCs w:val="24"/>
          <w:rtl/>
        </w:rPr>
        <w:t>רבי סימון ואיתימא רבי יהושע בן לוי: עושה לו טפח שוחק ומעמידו בפחות משלושה טפחים סמוך לדופן, וכל פחות משלושה סמוך לדופן כלבוד דמי.</w:t>
      </w:r>
      <w:r>
        <w:rPr>
          <w:b/>
          <w:sz w:val="24"/>
          <w:szCs w:val="24"/>
          <w:rtl/>
        </w:rPr>
        <w:tab/>
      </w:r>
      <w:r>
        <w:rPr>
          <w:b/>
          <w:sz w:val="24"/>
          <w:szCs w:val="24"/>
          <w:rtl/>
        </w:rPr>
        <w:tab/>
      </w:r>
      <w:r>
        <w:rPr>
          <w:rFonts w:hint="cs"/>
          <w:b/>
          <w:sz w:val="24"/>
          <w:szCs w:val="24"/>
          <w:rtl/>
        </w:rPr>
        <w:t xml:space="preserve">       </w:t>
      </w:r>
      <w:r>
        <w:rPr>
          <w:rFonts w:hint="cs"/>
          <w:b/>
          <w:sz w:val="20"/>
          <w:szCs w:val="20"/>
          <w:rtl/>
        </w:rPr>
        <w:t>[סוכה ז.]</w:t>
      </w:r>
    </w:p>
    <w:p w:rsidR="00665235" w:rsidRDefault="00665235" w:rsidP="00665235">
      <w:pPr>
        <w:spacing w:before="200" w:line="276" w:lineRule="exact"/>
        <w:ind w:firstLine="227"/>
        <w:rPr>
          <w:b/>
          <w:sz w:val="24"/>
          <w:szCs w:val="24"/>
          <w:rtl/>
        </w:rPr>
      </w:pPr>
      <w:r>
        <w:rPr>
          <w:rFonts w:hint="cs"/>
          <w:b/>
          <w:sz w:val="24"/>
          <w:szCs w:val="24"/>
          <w:rtl/>
        </w:rPr>
        <w:t>הגרי"ז תמה על כך:</w:t>
      </w:r>
    </w:p>
    <w:p w:rsidR="00665235" w:rsidRDefault="00665235" w:rsidP="00665235">
      <w:pPr>
        <w:spacing w:before="200" w:line="276" w:lineRule="exact"/>
        <w:ind w:left="720"/>
        <w:rPr>
          <w:b/>
          <w:sz w:val="24"/>
          <w:szCs w:val="24"/>
          <w:rtl/>
        </w:rPr>
      </w:pPr>
      <w:r>
        <w:rPr>
          <w:rFonts w:hint="cs"/>
          <w:b/>
          <w:sz w:val="24"/>
          <w:szCs w:val="24"/>
          <w:rtl/>
        </w:rPr>
        <w:t xml:space="preserve">ולכאורה צריך עיון, דהרי ההלכה נאמרה 'שתים כהלכתן ושלישית אפילו טפח', אם כן בטפח בלבד סגי, ולפי דברי רבי יהושע בן לוי הא נמצא דבעינן לעולם ארבעה טפחים. </w:t>
      </w:r>
    </w:p>
    <w:p w:rsidR="00665235" w:rsidRDefault="00665235" w:rsidP="00665235">
      <w:pPr>
        <w:spacing w:before="200" w:line="276" w:lineRule="exact"/>
        <w:ind w:left="720"/>
        <w:jc w:val="right"/>
        <w:rPr>
          <w:b/>
          <w:sz w:val="24"/>
          <w:szCs w:val="24"/>
          <w:rtl/>
        </w:rPr>
      </w:pPr>
      <w:r>
        <w:rPr>
          <w:rFonts w:hint="cs"/>
          <w:b/>
          <w:sz w:val="20"/>
          <w:szCs w:val="20"/>
          <w:rtl/>
        </w:rPr>
        <w:t>[חידושי מרן רי"ז הלוי סוכה עמ' כט]</w:t>
      </w:r>
      <w:r>
        <w:rPr>
          <w:rFonts w:hint="cs"/>
          <w:b/>
          <w:sz w:val="24"/>
          <w:szCs w:val="24"/>
          <w:rtl/>
        </w:rPr>
        <w:t xml:space="preserve"> </w:t>
      </w:r>
    </w:p>
    <w:p w:rsidR="00665235" w:rsidRDefault="00665235" w:rsidP="00665235">
      <w:pPr>
        <w:spacing w:before="200" w:line="276" w:lineRule="exact"/>
        <w:ind w:firstLine="227"/>
        <w:rPr>
          <w:b/>
          <w:sz w:val="24"/>
          <w:szCs w:val="24"/>
          <w:rtl/>
        </w:rPr>
      </w:pPr>
      <w:r>
        <w:rPr>
          <w:rFonts w:hint="cs"/>
          <w:b/>
          <w:sz w:val="24"/>
          <w:szCs w:val="24"/>
          <w:rtl/>
        </w:rPr>
        <w:t xml:space="preserve">הגרי"ז תמה, הואיל וההלכה היא ש"שלישית אפילו טפח", מדוע יש צורך להעמידו פחות משלושה טפחים סמוך לדופן, וכך באמצעות דין 'לבוד' תהיה מחיצת ארבעה טפחים. </w:t>
      </w:r>
    </w:p>
    <w:p w:rsidR="00665235" w:rsidRDefault="00665235" w:rsidP="00665235">
      <w:pPr>
        <w:spacing w:before="200" w:line="276" w:lineRule="exact"/>
        <w:ind w:firstLine="227"/>
        <w:rPr>
          <w:b/>
          <w:sz w:val="24"/>
          <w:szCs w:val="24"/>
          <w:rtl/>
        </w:rPr>
      </w:pPr>
      <w:r>
        <w:rPr>
          <w:rFonts w:hint="cs"/>
          <w:b/>
          <w:sz w:val="24"/>
          <w:szCs w:val="24"/>
          <w:rtl/>
        </w:rPr>
        <w:t xml:space="preserve">הגרי"ז מיישב: </w:t>
      </w:r>
    </w:p>
    <w:p w:rsidR="00665235" w:rsidRDefault="00665235" w:rsidP="00665235">
      <w:pPr>
        <w:spacing w:before="200" w:line="276" w:lineRule="exact"/>
        <w:ind w:left="720"/>
        <w:rPr>
          <w:b/>
          <w:sz w:val="24"/>
          <w:szCs w:val="24"/>
          <w:rtl/>
        </w:rPr>
      </w:pPr>
      <w:r>
        <w:rPr>
          <w:rFonts w:hint="cs"/>
          <w:b/>
          <w:sz w:val="24"/>
          <w:szCs w:val="24"/>
          <w:rtl/>
        </w:rPr>
        <w:t>והנראה פשוט, דבאמת שני דינים נפרדים הם, דלעניין עיקר דין דפנות האמורות בסוכה באמת בטפח בעלמא סגי אליבא דכולי עלמא, ואין בזה שום פלוגתא כלל, דכך נאמר בההלכה דשתים בעינן כהלכתן ושלישית אפילו טפח, ובטפח בלבד מתקיים דין דפנות האמורות לעניין הכשר סוכה. והא דמצריך רבי יהושע בן לוי שיהא רוב דופן עשוי, הוא זה דין אחר לגמרי, דעל כל פנים בעינן שתהא הסוכה סתומה ברוח שלישי.</w:t>
      </w:r>
      <w:r>
        <w:rPr>
          <w:b/>
          <w:sz w:val="24"/>
          <w:szCs w:val="24"/>
          <w:rtl/>
        </w:rPr>
        <w:tab/>
      </w:r>
      <w:r>
        <w:rPr>
          <w:rFonts w:hint="cs"/>
          <w:b/>
          <w:sz w:val="24"/>
          <w:szCs w:val="24"/>
          <w:rtl/>
        </w:rPr>
        <w:t xml:space="preserve">    </w:t>
      </w:r>
      <w:r>
        <w:rPr>
          <w:rFonts w:hint="cs"/>
          <w:b/>
          <w:sz w:val="20"/>
          <w:szCs w:val="20"/>
          <w:rtl/>
        </w:rPr>
        <w:t>[שם, עמ' ל]</w:t>
      </w:r>
      <w:r>
        <w:rPr>
          <w:rFonts w:hint="cs"/>
          <w:b/>
          <w:sz w:val="24"/>
          <w:szCs w:val="24"/>
          <w:rtl/>
        </w:rPr>
        <w:t xml:space="preserve"> </w:t>
      </w:r>
    </w:p>
    <w:p w:rsidR="00665235" w:rsidRDefault="00665235" w:rsidP="00665235">
      <w:pPr>
        <w:spacing w:before="200" w:line="276" w:lineRule="exact"/>
        <w:ind w:firstLine="227"/>
        <w:rPr>
          <w:b/>
          <w:sz w:val="24"/>
          <w:szCs w:val="24"/>
          <w:rtl/>
        </w:rPr>
      </w:pPr>
      <w:r>
        <w:rPr>
          <w:rFonts w:hint="cs"/>
          <w:b/>
          <w:sz w:val="24"/>
          <w:szCs w:val="24"/>
          <w:rtl/>
        </w:rPr>
        <w:t xml:space="preserve">לדברי הגרי"ז, ישנם שני דינים שונים: </w:t>
      </w:r>
    </w:p>
    <w:p w:rsidR="00665235" w:rsidRDefault="00665235" w:rsidP="00665235">
      <w:pPr>
        <w:pStyle w:val="ac"/>
        <w:numPr>
          <w:ilvl w:val="0"/>
          <w:numId w:val="6"/>
        </w:numPr>
        <w:spacing w:before="200" w:line="276" w:lineRule="exact"/>
        <w:rPr>
          <w:b/>
          <w:sz w:val="24"/>
          <w:szCs w:val="24"/>
        </w:rPr>
      </w:pPr>
      <w:r>
        <w:rPr>
          <w:rFonts w:hint="cs"/>
          <w:b/>
          <w:sz w:val="24"/>
          <w:szCs w:val="24"/>
          <w:rtl/>
        </w:rPr>
        <w:t>בסוכה צריכות להיות שלוש דפנות, כאשר לדופן השלישית די בשיעור טפח.</w:t>
      </w:r>
    </w:p>
    <w:p w:rsidR="00665235" w:rsidRPr="00E905E2" w:rsidRDefault="00665235" w:rsidP="00665235">
      <w:pPr>
        <w:pStyle w:val="ac"/>
        <w:numPr>
          <w:ilvl w:val="0"/>
          <w:numId w:val="6"/>
        </w:numPr>
        <w:spacing w:before="200" w:line="276" w:lineRule="exact"/>
        <w:rPr>
          <w:b/>
          <w:sz w:val="24"/>
          <w:szCs w:val="24"/>
          <w:rtl/>
        </w:rPr>
      </w:pPr>
      <w:r>
        <w:rPr>
          <w:rFonts w:hint="cs"/>
          <w:b/>
          <w:sz w:val="24"/>
          <w:szCs w:val="24"/>
          <w:rtl/>
        </w:rPr>
        <w:t xml:space="preserve">הסוכה תהיה סתומה משלוש רוחות, ולשם כך לא די שברוח השלישית יהיה דופן טפח, ולכן צריך ליצור מחיצת ארבעה טפחים (ובהמשך הסוגיה נאמר שיש צורך גם בצורת הפתח על פני הדופן). </w:t>
      </w:r>
    </w:p>
    <w:p w:rsidR="00665235" w:rsidRDefault="00665235" w:rsidP="00665235">
      <w:pPr>
        <w:spacing w:before="200" w:line="276" w:lineRule="exact"/>
        <w:ind w:firstLine="227"/>
        <w:rPr>
          <w:sz w:val="24"/>
          <w:szCs w:val="24"/>
          <w:rtl/>
        </w:rPr>
      </w:pPr>
      <w:r>
        <w:rPr>
          <w:rFonts w:hint="cs"/>
          <w:b/>
          <w:sz w:val="24"/>
          <w:szCs w:val="24"/>
          <w:rtl/>
        </w:rPr>
        <w:t>על פי דבריו, בסוכה יש צורך גם בדפנות ממשיות וגם בתיחום והבדלה מהמרחב שמחוצה לה. מכך עולה, כי הרובד של התיחום וההבדלה קיים גם בשבת וגם בסוכה</w:t>
      </w:r>
      <w:r>
        <w:rPr>
          <w:rStyle w:val="ab"/>
          <w:b/>
          <w:sz w:val="24"/>
          <w:szCs w:val="24"/>
          <w:rtl/>
        </w:rPr>
        <w:footnoteReference w:id="33"/>
      </w:r>
      <w:r>
        <w:rPr>
          <w:rFonts w:hint="cs"/>
          <w:b/>
          <w:sz w:val="24"/>
          <w:szCs w:val="24"/>
          <w:rtl/>
        </w:rPr>
        <w:t>, ואילו הרובד של הדפנות הממשיות קיימת בסוכה בלבד.</w:t>
      </w:r>
    </w:p>
    <w:p w:rsidR="00665235" w:rsidRDefault="00665235" w:rsidP="00665235">
      <w:pPr>
        <w:spacing w:before="200" w:line="276" w:lineRule="exact"/>
        <w:ind w:firstLine="227"/>
        <w:rPr>
          <w:sz w:val="24"/>
          <w:szCs w:val="24"/>
          <w:rtl/>
        </w:rPr>
      </w:pPr>
    </w:p>
    <w:p w:rsidR="00665235" w:rsidRDefault="00665235" w:rsidP="00665235">
      <w:pPr>
        <w:spacing w:before="200" w:line="276" w:lineRule="exact"/>
        <w:ind w:firstLine="227"/>
        <w:rPr>
          <w:sz w:val="24"/>
          <w:szCs w:val="24"/>
          <w:rtl/>
        </w:rPr>
      </w:pPr>
      <w:r>
        <w:rPr>
          <w:rFonts w:hint="cs"/>
          <w:sz w:val="24"/>
          <w:szCs w:val="24"/>
          <w:u w:val="single"/>
          <w:rtl/>
        </w:rPr>
        <w:lastRenderedPageBreak/>
        <w:t>לסיכום</w:t>
      </w:r>
      <w:r>
        <w:rPr>
          <w:rFonts w:hint="cs"/>
          <w:sz w:val="24"/>
          <w:szCs w:val="24"/>
          <w:rtl/>
        </w:rPr>
        <w:t xml:space="preserve">: </w:t>
      </w:r>
      <w:r>
        <w:rPr>
          <w:rFonts w:hint="cs"/>
          <w:b/>
          <w:sz w:val="24"/>
          <w:szCs w:val="24"/>
          <w:rtl/>
        </w:rPr>
        <w:t>נחלקו הראשונים האם יש הבדל עקרוני בין מחיצות שבת לדפנות הסוכה: לפי תוספות ישנים, קיימת השוואה ביניהן, וההבדל הוא בפרטי הדינים בלבד. לעומת זאת, לפי הרשב"א, קיים חילוק עקרוני ביניהם: מחיצות שבת נועדו לתחום את הרשות, ולכן כל מחיצה הלכתית מועילה; דפנות סוכה, לעומת זאת, נועדו ליצור דירה, ולכן בהן יש צורך במחיצות ממשיות.</w:t>
      </w:r>
      <w:r>
        <w:rPr>
          <w:rFonts w:hint="cs"/>
          <w:sz w:val="24"/>
          <w:szCs w:val="24"/>
          <w:rtl/>
        </w:rPr>
        <w:t xml:space="preserve"> על פי שיטה זו ניתן להבין שבסוכה אין צורך בתיחום וביצירת רשות מובדלת, אולם הגרי"ז טוען שבסוכה קיימות שתי הדרישות: גם למחיצות ממשיות וגם לתיחום והבדלה.</w:t>
      </w:r>
    </w:p>
    <w:p w:rsidR="00665235" w:rsidRDefault="00665235">
      <w:pPr>
        <w:spacing w:after="0" w:line="240" w:lineRule="auto"/>
        <w:rPr>
          <w:sz w:val="24"/>
          <w:szCs w:val="24"/>
          <w:rtl/>
        </w:rPr>
      </w:pPr>
      <w:r>
        <w:rPr>
          <w:sz w:val="24"/>
          <w:szCs w:val="24"/>
          <w:rtl/>
        </w:rPr>
        <w:br w:type="page"/>
      </w:r>
    </w:p>
    <w:p w:rsidR="00665235" w:rsidRPr="008926BE"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10" w:name="_Toc81305705"/>
      <w:r w:rsidRPr="008926BE">
        <w:rPr>
          <w:rFonts w:asciiTheme="majorHAnsi" w:eastAsiaTheme="majorEastAsia" w:hAnsiTheme="majorHAnsi" w:hint="cs"/>
          <w:bCs/>
          <w:sz w:val="40"/>
          <w:szCs w:val="40"/>
          <w:rtl/>
        </w:rPr>
        <w:lastRenderedPageBreak/>
        <w:t>יסודות סוכה</w:t>
      </w:r>
      <w:bookmarkEnd w:id="10"/>
    </w:p>
    <w:p w:rsidR="00665235" w:rsidRPr="008926BE"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11" w:name="_Toc81305706"/>
      <w:r w:rsidRPr="008926BE">
        <w:rPr>
          <w:rFonts w:asciiTheme="majorHAnsi" w:eastAsiaTheme="majorEastAsia" w:hAnsiTheme="majorHAnsi" w:hint="cs"/>
          <w:b/>
          <w:sz w:val="32"/>
          <w:szCs w:val="32"/>
          <w:rtl/>
        </w:rPr>
        <w:t>שיעור רביעי</w:t>
      </w:r>
      <w:bookmarkEnd w:id="11"/>
    </w:p>
    <w:p w:rsidR="00665235" w:rsidRPr="00A23091"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12" w:name="_Toc81305707"/>
      <w:r>
        <w:rPr>
          <w:rFonts w:asciiTheme="majorHAnsi" w:eastAsiaTheme="majorEastAsia" w:hAnsiTheme="majorHAnsi" w:hint="cs"/>
          <w:bCs/>
          <w:sz w:val="36"/>
          <w:szCs w:val="36"/>
          <w:rtl/>
        </w:rPr>
        <w:t>צל הסוכה ותפקיד הסכך</w:t>
      </w:r>
      <w:bookmarkEnd w:id="12"/>
    </w:p>
    <w:p w:rsidR="00665235" w:rsidRPr="008926BE" w:rsidRDefault="00665235" w:rsidP="00665235">
      <w:pPr>
        <w:spacing w:line="276" w:lineRule="auto"/>
        <w:rPr>
          <w:highlight w:val="green"/>
          <w:rtl/>
        </w:rPr>
      </w:pPr>
      <w:r w:rsidRPr="008926BE">
        <w:rPr>
          <w:noProof/>
          <w:highlight w:val="green"/>
          <w:rtl/>
        </w:rPr>
        <mc:AlternateContent>
          <mc:Choice Requires="wps">
            <w:drawing>
              <wp:anchor distT="0" distB="0" distL="114300" distR="114300" simplePos="0" relativeHeight="251670528" behindDoc="1" locked="0" layoutInCell="1" allowOverlap="1" wp14:anchorId="1BFB4FB6" wp14:editId="132DC001">
                <wp:simplePos x="0" y="0"/>
                <wp:positionH relativeFrom="column">
                  <wp:posOffset>-228600</wp:posOffset>
                </wp:positionH>
                <wp:positionV relativeFrom="paragraph">
                  <wp:posOffset>95250</wp:posOffset>
                </wp:positionV>
                <wp:extent cx="5734050" cy="7780020"/>
                <wp:effectExtent l="0" t="0" r="19050" b="11430"/>
                <wp:wrapNone/>
                <wp:docPr id="8" name="מלבן 8"/>
                <wp:cNvGraphicFramePr/>
                <a:graphic xmlns:a="http://schemas.openxmlformats.org/drawingml/2006/main">
                  <a:graphicData uri="http://schemas.microsoft.com/office/word/2010/wordprocessingShape">
                    <wps:wsp>
                      <wps:cNvSpPr/>
                      <wps:spPr>
                        <a:xfrm>
                          <a:off x="0" y="0"/>
                          <a:ext cx="5734050" cy="77800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B0FA3" id="מלבן 8" o:spid="_x0000_s1026" style="position:absolute;left:0;text-align:left;margin-left:-18pt;margin-top:7.5pt;width:451.5pt;height:612.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" fillcolor="window" strokecolor="#4472c4" strokeweight="1.5pt"/>
            </w:pict>
          </mc:Fallback>
        </mc:AlternateContent>
      </w:r>
    </w:p>
    <w:p w:rsidR="00665235" w:rsidRPr="00434862" w:rsidRDefault="00665235" w:rsidP="00665235">
      <w:pPr>
        <w:spacing w:line="276" w:lineRule="auto"/>
        <w:jc w:val="center"/>
        <w:rPr>
          <w:b/>
          <w:bCs/>
          <w:sz w:val="24"/>
          <w:szCs w:val="24"/>
          <w:rtl/>
        </w:rPr>
      </w:pPr>
      <w:r w:rsidRPr="00434862">
        <w:rPr>
          <w:rFonts w:hint="cs"/>
          <w:b/>
          <w:bCs/>
          <w:sz w:val="24"/>
          <w:szCs w:val="24"/>
          <w:rtl/>
        </w:rPr>
        <w:t>מקורות</w:t>
      </w:r>
    </w:p>
    <w:p w:rsidR="00665235" w:rsidRDefault="00665235" w:rsidP="00665235">
      <w:pPr>
        <w:spacing w:line="276" w:lineRule="auto"/>
        <w:rPr>
          <w:sz w:val="24"/>
          <w:szCs w:val="24"/>
          <w:rtl/>
        </w:rPr>
      </w:pPr>
      <w:r w:rsidRPr="00434862">
        <w:rPr>
          <w:rFonts w:hint="cs"/>
          <w:sz w:val="24"/>
          <w:szCs w:val="24"/>
          <w:rtl/>
        </w:rPr>
        <w:t xml:space="preserve">א. </w:t>
      </w:r>
      <w:r>
        <w:rPr>
          <w:rFonts w:hint="cs"/>
          <w:sz w:val="24"/>
          <w:szCs w:val="24"/>
          <w:rtl/>
        </w:rPr>
        <w:t>גמ' כב: "ושצילתה מרובה... כאיסתרא מלתחת"; רש"י ד"ה כאן מלמעלה; תוס' ד"ה כאן</w:t>
      </w:r>
    </w:p>
    <w:p w:rsidR="00665235" w:rsidRDefault="00665235" w:rsidP="00665235">
      <w:pPr>
        <w:spacing w:line="276" w:lineRule="auto"/>
        <w:rPr>
          <w:sz w:val="24"/>
          <w:szCs w:val="24"/>
          <w:rtl/>
        </w:rPr>
      </w:pPr>
      <w:r>
        <w:rPr>
          <w:rFonts w:hint="cs"/>
          <w:sz w:val="24"/>
          <w:szCs w:val="24"/>
          <w:rtl/>
        </w:rPr>
        <w:t>ב. רא"ש פ"ב סי' ג; מלחמת ה' לרמב"ן י: "...מלמעלה שפסולה"</w:t>
      </w:r>
    </w:p>
    <w:p w:rsidR="00665235" w:rsidRDefault="00665235" w:rsidP="00665235">
      <w:pPr>
        <w:spacing w:line="276" w:lineRule="auto"/>
        <w:rPr>
          <w:sz w:val="24"/>
          <w:szCs w:val="24"/>
          <w:rtl/>
        </w:rPr>
      </w:pPr>
      <w:r>
        <w:rPr>
          <w:rFonts w:hint="cs"/>
          <w:sz w:val="24"/>
          <w:szCs w:val="24"/>
          <w:rtl/>
        </w:rPr>
        <w:t>ג. גמ' כב. "...וצילתה מרובה מחמתה כשרה"; רש"י ד"ה קנה יורד; ר"ן י: ד"ה ושמואל אמר</w:t>
      </w:r>
    </w:p>
    <w:p w:rsidR="00665235" w:rsidRPr="00434862" w:rsidRDefault="00665235" w:rsidP="00665235">
      <w:pPr>
        <w:spacing w:line="276" w:lineRule="auto"/>
        <w:rPr>
          <w:sz w:val="24"/>
          <w:szCs w:val="24"/>
          <w:rtl/>
        </w:rPr>
      </w:pPr>
      <w:r>
        <w:rPr>
          <w:rFonts w:hint="cs"/>
          <w:sz w:val="24"/>
          <w:szCs w:val="24"/>
          <w:rtl/>
        </w:rPr>
        <w:t>[ד. גמ' ט: "מתני'... בשחבטן"; רא"ש פ"א יד; חלקת יואב או"ח סי' כח ד"ה עוד קשיא לי טובא]</w:t>
      </w:r>
    </w:p>
    <w:p w:rsidR="00665235" w:rsidRPr="008926BE" w:rsidRDefault="00665235" w:rsidP="00665235">
      <w:pPr>
        <w:spacing w:line="276" w:lineRule="auto"/>
        <w:rPr>
          <w:sz w:val="24"/>
          <w:szCs w:val="24"/>
          <w:highlight w:val="green"/>
          <w:rtl/>
        </w:rPr>
      </w:pPr>
    </w:p>
    <w:p w:rsidR="00665235"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רא"ש סוכה פ"ב סי' ג</w:t>
      </w:r>
    </w:p>
    <w:p w:rsidR="00665235" w:rsidRPr="007268D2" w:rsidRDefault="00665235" w:rsidP="00665235">
      <w:pPr>
        <w:spacing w:before="200" w:line="276" w:lineRule="auto"/>
        <w:rPr>
          <w:rFonts w:ascii="FrankRuehl" w:hAnsi="FrankRuehl" w:cs="FrankRuehl"/>
          <w:sz w:val="24"/>
          <w:szCs w:val="24"/>
          <w:rtl/>
        </w:rPr>
      </w:pPr>
      <w:r>
        <w:rPr>
          <w:rFonts w:ascii="FrankRuehl" w:hAnsi="FrankRuehl" w:cs="FrankRuehl"/>
          <w:sz w:val="24"/>
          <w:szCs w:val="24"/>
          <w:rtl/>
        </w:rPr>
        <w:t>והקשה ר</w:t>
      </w:r>
      <w:r>
        <w:rPr>
          <w:rFonts w:ascii="FrankRuehl" w:hAnsi="FrankRuehl" w:cs="FrankRuehl" w:hint="cs"/>
          <w:sz w:val="24"/>
          <w:szCs w:val="24"/>
          <w:rtl/>
        </w:rPr>
        <w:t>בנו תם,</w:t>
      </w:r>
      <w:r>
        <w:rPr>
          <w:rFonts w:ascii="FrankRuehl" w:hAnsi="FrankRuehl" w:cs="FrankRuehl"/>
          <w:sz w:val="24"/>
          <w:szCs w:val="24"/>
          <w:rtl/>
        </w:rPr>
        <w:t xml:space="preserve"> והא רב פפא גופיה אית ליה בפ</w:t>
      </w:r>
      <w:r>
        <w:rPr>
          <w:rFonts w:ascii="FrankRuehl" w:hAnsi="FrankRuehl" w:cs="FrankRuehl" w:hint="cs"/>
          <w:sz w:val="24"/>
          <w:szCs w:val="24"/>
          <w:rtl/>
        </w:rPr>
        <w:t>רק קמא</w:t>
      </w:r>
      <w:r w:rsidRPr="007268D2">
        <w:rPr>
          <w:rFonts w:ascii="FrankRuehl" w:hAnsi="FrankRuehl" w:cs="FrankRuehl"/>
          <w:sz w:val="24"/>
          <w:szCs w:val="24"/>
          <w:rtl/>
        </w:rPr>
        <w:t xml:space="preserve"> דעי</w:t>
      </w:r>
      <w:r>
        <w:rPr>
          <w:rFonts w:ascii="FrankRuehl" w:hAnsi="FrankRuehl" w:cs="FrankRuehl"/>
          <w:sz w:val="24"/>
          <w:szCs w:val="24"/>
          <w:rtl/>
        </w:rPr>
        <w:t xml:space="preserve">רובין </w:t>
      </w:r>
      <w:r w:rsidRPr="007268D2">
        <w:rPr>
          <w:rFonts w:ascii="FrankRuehl" w:hAnsi="FrankRuehl" w:cs="FrankRuehl"/>
          <w:sz w:val="24"/>
          <w:szCs w:val="24"/>
          <w:rtl/>
        </w:rPr>
        <w:t>פרוץ כעומד מותר</w:t>
      </w:r>
      <w:r>
        <w:rPr>
          <w:rFonts w:ascii="FrankRuehl" w:hAnsi="FrankRuehl" w:cs="FrankRuehl" w:hint="cs"/>
          <w:sz w:val="24"/>
          <w:szCs w:val="24"/>
          <w:rtl/>
        </w:rPr>
        <w:t>,</w:t>
      </w:r>
      <w:r w:rsidRPr="007268D2">
        <w:rPr>
          <w:rFonts w:ascii="FrankRuehl" w:hAnsi="FrankRuehl" w:cs="FrankRuehl"/>
          <w:sz w:val="24"/>
          <w:szCs w:val="24"/>
          <w:rtl/>
        </w:rPr>
        <w:t xml:space="preserve"> ופסקו התם דהכי הלכתא</w:t>
      </w:r>
      <w:r>
        <w:rPr>
          <w:rFonts w:ascii="FrankRuehl" w:hAnsi="FrankRuehl" w:cs="FrankRuehl" w:hint="cs"/>
          <w:sz w:val="24"/>
          <w:szCs w:val="24"/>
          <w:rtl/>
        </w:rPr>
        <w:t>...</w:t>
      </w:r>
      <w:r w:rsidRPr="007268D2">
        <w:rPr>
          <w:rFonts w:ascii="FrankRuehl" w:hAnsi="FrankRuehl" w:cs="FrankRuehl"/>
          <w:sz w:val="24"/>
          <w:szCs w:val="24"/>
          <w:rtl/>
        </w:rPr>
        <w:t xml:space="preserve"> ונראה לי דלא שייך להביא לכאן פרוץ כעומד</w:t>
      </w:r>
      <w:r>
        <w:rPr>
          <w:rFonts w:ascii="FrankRuehl" w:hAnsi="FrankRuehl" w:cs="FrankRuehl" w:hint="cs"/>
          <w:sz w:val="24"/>
          <w:szCs w:val="24"/>
          <w:rtl/>
        </w:rPr>
        <w:t>,</w:t>
      </w:r>
      <w:r w:rsidRPr="007268D2">
        <w:rPr>
          <w:rFonts w:ascii="FrankRuehl" w:hAnsi="FrankRuehl" w:cs="FrankRuehl"/>
          <w:sz w:val="24"/>
          <w:szCs w:val="24"/>
          <w:rtl/>
        </w:rPr>
        <w:t xml:space="preserve"> דדוקא גבי סכך פסול וסכך כשר המונחין זה אצל זה שייך להזכיר פרוץ כעומד</w:t>
      </w:r>
      <w:r>
        <w:rPr>
          <w:rFonts w:ascii="FrankRuehl" w:hAnsi="FrankRuehl" w:cs="FrankRuehl" w:hint="cs"/>
          <w:sz w:val="24"/>
          <w:szCs w:val="24"/>
          <w:rtl/>
        </w:rPr>
        <w:t>,</w:t>
      </w:r>
      <w:r>
        <w:rPr>
          <w:rFonts w:ascii="FrankRuehl" w:hAnsi="FrankRuehl" w:cs="FrankRuehl"/>
          <w:sz w:val="24"/>
          <w:szCs w:val="24"/>
          <w:rtl/>
        </w:rPr>
        <w:t xml:space="preserve"> כדמייתי ליה לעיל</w:t>
      </w:r>
      <w:r>
        <w:rPr>
          <w:rFonts w:ascii="FrankRuehl" w:hAnsi="FrankRuehl" w:cs="FrankRuehl" w:hint="cs"/>
          <w:sz w:val="24"/>
          <w:szCs w:val="24"/>
          <w:rtl/>
        </w:rPr>
        <w:t xml:space="preserve"> </w:t>
      </w:r>
      <w:r>
        <w:rPr>
          <w:rFonts w:ascii="FrankRuehl" w:hAnsi="FrankRuehl" w:cs="FrankRuehl"/>
          <w:sz w:val="24"/>
          <w:szCs w:val="24"/>
          <w:rtl/>
        </w:rPr>
        <w:t>אמתני</w:t>
      </w:r>
      <w:r>
        <w:rPr>
          <w:rFonts w:ascii="FrankRuehl" w:hAnsi="FrankRuehl" w:cs="FrankRuehl" w:hint="cs"/>
          <w:sz w:val="24"/>
          <w:szCs w:val="24"/>
          <w:rtl/>
        </w:rPr>
        <w:t>תין</w:t>
      </w:r>
      <w:r w:rsidRPr="007268D2">
        <w:rPr>
          <w:rFonts w:ascii="FrankRuehl" w:hAnsi="FrankRuehl" w:cs="FrankRuehl"/>
          <w:sz w:val="24"/>
          <w:szCs w:val="24"/>
          <w:rtl/>
        </w:rPr>
        <w:t xml:space="preserve"> דהמקרה סוכתו בשפודין וכו'</w:t>
      </w:r>
      <w:r>
        <w:rPr>
          <w:rFonts w:ascii="FrankRuehl" w:hAnsi="FrankRuehl" w:cs="FrankRuehl" w:hint="cs"/>
          <w:sz w:val="24"/>
          <w:szCs w:val="24"/>
          <w:rtl/>
        </w:rPr>
        <w:t>,</w:t>
      </w:r>
      <w:r w:rsidRPr="007268D2">
        <w:rPr>
          <w:rFonts w:ascii="FrankRuehl" w:hAnsi="FrankRuehl" w:cs="FrankRuehl"/>
          <w:sz w:val="24"/>
          <w:szCs w:val="24"/>
          <w:rtl/>
        </w:rPr>
        <w:t xml:space="preserve"> אבל גבי סוכת סכך ואויר ניתנה הלכה שיהא הצל מרובה</w:t>
      </w:r>
      <w:r>
        <w:rPr>
          <w:rFonts w:ascii="FrankRuehl" w:hAnsi="FrankRuehl" w:cs="FrankRuehl" w:hint="cs"/>
          <w:sz w:val="24"/>
          <w:szCs w:val="24"/>
          <w:rtl/>
        </w:rPr>
        <w:t>.</w:t>
      </w:r>
      <w:r w:rsidRPr="007268D2">
        <w:rPr>
          <w:rFonts w:ascii="FrankRuehl" w:hAnsi="FrankRuehl" w:cs="FrankRuehl"/>
          <w:sz w:val="24"/>
          <w:szCs w:val="24"/>
          <w:rtl/>
        </w:rPr>
        <w:t xml:space="preserve"> וכן מצינו לענין פרוץ כעומד של דפנות מועיל קנה קנה פחות משלשה אף על פי שהפרוץ מרובה ולענין סכך אינו מועיל מפני שהחמה מרובה</w:t>
      </w:r>
      <w:r>
        <w:rPr>
          <w:rFonts w:ascii="FrankRuehl" w:hAnsi="FrankRuehl" w:cs="FrankRuehl" w:hint="cs"/>
          <w:sz w:val="24"/>
          <w:szCs w:val="24"/>
          <w:rtl/>
        </w:rPr>
        <w:t>.</w:t>
      </w:r>
    </w:p>
    <w:p w:rsidR="00665235" w:rsidRDefault="00665235" w:rsidP="00665235">
      <w:pPr>
        <w:spacing w:before="200" w:line="276" w:lineRule="auto"/>
        <w:rPr>
          <w:rFonts w:ascii="FrankRuehl" w:hAnsi="FrankRuehl" w:cs="FrankRuehl"/>
          <w:b/>
          <w:bCs/>
          <w:sz w:val="24"/>
          <w:szCs w:val="24"/>
          <w:rtl/>
        </w:rPr>
      </w:pPr>
    </w:p>
    <w:p w:rsidR="00665235" w:rsidRPr="00434862"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מלחמת ה' סוכה י:</w:t>
      </w:r>
    </w:p>
    <w:p w:rsidR="00665235" w:rsidRDefault="00665235" w:rsidP="00665235">
      <w:pPr>
        <w:spacing w:before="200" w:line="276" w:lineRule="auto"/>
        <w:rPr>
          <w:rFonts w:ascii="FrankRuehl" w:hAnsi="FrankRuehl" w:cs="FrankRuehl"/>
          <w:sz w:val="24"/>
          <w:szCs w:val="24"/>
          <w:rtl/>
        </w:rPr>
      </w:pPr>
      <w:r>
        <w:rPr>
          <w:rFonts w:ascii="FrankRuehl" w:hAnsi="FrankRuehl" w:cs="FrankRuehl"/>
          <w:sz w:val="24"/>
          <w:szCs w:val="24"/>
          <w:rtl/>
        </w:rPr>
        <w:t>דכי אמרי</w:t>
      </w:r>
      <w:r>
        <w:rPr>
          <w:rFonts w:ascii="FrankRuehl" w:hAnsi="FrankRuehl" w:cs="FrankRuehl" w:hint="cs"/>
          <w:sz w:val="24"/>
          <w:szCs w:val="24"/>
          <w:rtl/>
        </w:rPr>
        <w:t>נן</w:t>
      </w:r>
      <w:r w:rsidRPr="00434862">
        <w:rPr>
          <w:rFonts w:ascii="FrankRuehl" w:hAnsi="FrankRuehl" w:cs="FrankRuehl"/>
          <w:sz w:val="24"/>
          <w:szCs w:val="24"/>
          <w:rtl/>
        </w:rPr>
        <w:t xml:space="preserve"> פרוץ כעומד מותר</w:t>
      </w:r>
      <w:r>
        <w:rPr>
          <w:rFonts w:ascii="FrankRuehl" w:hAnsi="FrankRuehl" w:cs="FrankRuehl" w:hint="cs"/>
          <w:sz w:val="24"/>
          <w:szCs w:val="24"/>
          <w:rtl/>
        </w:rPr>
        <w:t>,</w:t>
      </w:r>
      <w:r>
        <w:rPr>
          <w:rFonts w:ascii="FrankRuehl" w:hAnsi="FrankRuehl" w:cs="FrankRuehl"/>
          <w:sz w:val="24"/>
          <w:szCs w:val="24"/>
          <w:rtl/>
        </w:rPr>
        <w:t xml:space="preserve"> ה</w:t>
      </w:r>
      <w:r>
        <w:rPr>
          <w:rFonts w:ascii="FrankRuehl" w:hAnsi="FrankRuehl" w:cs="FrankRuehl" w:hint="cs"/>
          <w:sz w:val="24"/>
          <w:szCs w:val="24"/>
          <w:rtl/>
        </w:rPr>
        <w:t>ני מילי</w:t>
      </w:r>
      <w:r w:rsidRPr="00434862">
        <w:rPr>
          <w:rFonts w:ascii="FrankRuehl" w:hAnsi="FrankRuehl" w:cs="FrankRuehl"/>
          <w:sz w:val="24"/>
          <w:szCs w:val="24"/>
          <w:rtl/>
        </w:rPr>
        <w:t xml:space="preserve"> בדופן שבת ובסכך פסול</w:t>
      </w:r>
      <w:r>
        <w:rPr>
          <w:rFonts w:ascii="FrankRuehl" w:hAnsi="FrankRuehl" w:cs="FrankRuehl" w:hint="cs"/>
          <w:sz w:val="24"/>
          <w:szCs w:val="24"/>
          <w:rtl/>
        </w:rPr>
        <w:t>,</w:t>
      </w:r>
      <w:r w:rsidRPr="00434862">
        <w:rPr>
          <w:rFonts w:ascii="FrankRuehl" w:hAnsi="FrankRuehl" w:cs="FrankRuehl"/>
          <w:sz w:val="24"/>
          <w:szCs w:val="24"/>
          <w:rtl/>
        </w:rPr>
        <w:t xml:space="preserve"> דכי היכי דאגמריה רחמנא למשה התם ל</w:t>
      </w:r>
      <w:r>
        <w:rPr>
          <w:rFonts w:ascii="FrankRuehl" w:hAnsi="FrankRuehl" w:cs="FrankRuehl"/>
          <w:sz w:val="24"/>
          <w:szCs w:val="24"/>
          <w:rtl/>
        </w:rPr>
        <w:t>א תפרוץ רובא ה</w:t>
      </w:r>
      <w:r>
        <w:rPr>
          <w:rFonts w:ascii="FrankRuehl" w:hAnsi="FrankRuehl" w:cs="FrankRuehl" w:hint="cs"/>
          <w:sz w:val="24"/>
          <w:szCs w:val="24"/>
          <w:rtl/>
        </w:rPr>
        <w:t>כא נמי</w:t>
      </w:r>
      <w:r w:rsidRPr="00434862">
        <w:rPr>
          <w:rFonts w:ascii="FrankRuehl" w:hAnsi="FrankRuehl" w:cs="FrankRuehl"/>
          <w:sz w:val="24"/>
          <w:szCs w:val="24"/>
          <w:rtl/>
        </w:rPr>
        <w:t xml:space="preserve"> אגמריה בסוכה לא תסכך בפסול רובא הא כי הדדי תרוייהו מותרין</w:t>
      </w:r>
      <w:r>
        <w:rPr>
          <w:rFonts w:ascii="FrankRuehl" w:hAnsi="FrankRuehl" w:cs="FrankRuehl" w:hint="cs"/>
          <w:sz w:val="24"/>
          <w:szCs w:val="24"/>
          <w:rtl/>
        </w:rPr>
        <w:t>,</w:t>
      </w:r>
      <w:r w:rsidRPr="00434862">
        <w:rPr>
          <w:rFonts w:ascii="FrankRuehl" w:hAnsi="FrankRuehl" w:cs="FrankRuehl"/>
          <w:sz w:val="24"/>
          <w:szCs w:val="24"/>
          <w:rtl/>
        </w:rPr>
        <w:t xml:space="preserve"> אף על פי שהוא חשוב כפרוץ לענין הכשרה דסוכה מיהו אין פסולה רבה על הכשרה</w:t>
      </w:r>
      <w:r>
        <w:rPr>
          <w:rFonts w:ascii="FrankRuehl" w:hAnsi="FrankRuehl" w:cs="FrankRuehl" w:hint="cs"/>
          <w:sz w:val="24"/>
          <w:szCs w:val="24"/>
          <w:rtl/>
        </w:rPr>
        <w:t>,</w:t>
      </w:r>
      <w:r>
        <w:rPr>
          <w:rFonts w:ascii="FrankRuehl" w:hAnsi="FrankRuehl" w:cs="FrankRuehl"/>
          <w:sz w:val="24"/>
          <w:szCs w:val="24"/>
          <w:rtl/>
        </w:rPr>
        <w:t xml:space="preserve"> אבל באויר א</w:t>
      </w:r>
      <w:r>
        <w:rPr>
          <w:rFonts w:ascii="FrankRuehl" w:hAnsi="FrankRuehl" w:cs="FrankRuehl" w:hint="cs"/>
          <w:sz w:val="24"/>
          <w:szCs w:val="24"/>
          <w:rtl/>
        </w:rPr>
        <w:t>י אפשר</w:t>
      </w:r>
      <w:r w:rsidRPr="00434862">
        <w:rPr>
          <w:rFonts w:ascii="FrankRuehl" w:hAnsi="FrankRuehl" w:cs="FrankRuehl"/>
          <w:sz w:val="24"/>
          <w:szCs w:val="24"/>
          <w:rtl/>
        </w:rPr>
        <w:t xml:space="preserve"> לומר כן שכיון שאם הם שוין מלמעלה האויר רבה מלמטה הרי נפרץ רובה</w:t>
      </w:r>
      <w:r>
        <w:rPr>
          <w:rFonts w:ascii="FrankRuehl" w:hAnsi="FrankRuehl" w:cs="FrankRuehl" w:hint="cs"/>
          <w:sz w:val="24"/>
          <w:szCs w:val="24"/>
          <w:rtl/>
        </w:rPr>
        <w:t>,</w:t>
      </w:r>
      <w:r w:rsidRPr="00434862">
        <w:rPr>
          <w:rFonts w:ascii="FrankRuehl" w:hAnsi="FrankRuehl" w:cs="FrankRuehl"/>
          <w:sz w:val="24"/>
          <w:szCs w:val="24"/>
          <w:rtl/>
        </w:rPr>
        <w:t xml:space="preserve"> דסוכה בצל תלה לה רחמנא והרי אין זו עשויה לצל יומם מחורב שהרי חמה רבה עליה מלמטה ומבטלה מתורת סוכה</w:t>
      </w:r>
      <w:r>
        <w:rPr>
          <w:rFonts w:ascii="FrankRuehl" w:hAnsi="FrankRuehl" w:cs="FrankRuehl" w:hint="cs"/>
          <w:sz w:val="24"/>
          <w:szCs w:val="24"/>
          <w:rtl/>
        </w:rPr>
        <w:t>,</w:t>
      </w:r>
      <w:r>
        <w:rPr>
          <w:rFonts w:ascii="FrankRuehl" w:hAnsi="FrankRuehl" w:cs="FrankRuehl"/>
          <w:sz w:val="24"/>
          <w:szCs w:val="24"/>
          <w:rtl/>
        </w:rPr>
        <w:t xml:space="preserve"> ומש</w:t>
      </w:r>
      <w:r>
        <w:rPr>
          <w:rFonts w:ascii="FrankRuehl" w:hAnsi="FrankRuehl" w:cs="FrankRuehl" w:hint="cs"/>
          <w:sz w:val="24"/>
          <w:szCs w:val="24"/>
          <w:rtl/>
        </w:rPr>
        <w:t>ום הכי</w:t>
      </w:r>
      <w:r w:rsidRPr="00434862">
        <w:rPr>
          <w:rFonts w:ascii="FrankRuehl" w:hAnsi="FrankRuehl" w:cs="FrankRuehl"/>
          <w:sz w:val="24"/>
          <w:szCs w:val="24"/>
          <w:rtl/>
        </w:rPr>
        <w:t xml:space="preserve"> בעינן שוין מלמטה</w:t>
      </w:r>
      <w:r>
        <w:rPr>
          <w:rFonts w:ascii="FrankRuehl" w:hAnsi="FrankRuehl" w:cs="FrankRuehl" w:hint="cs"/>
          <w:sz w:val="24"/>
          <w:szCs w:val="24"/>
          <w:rtl/>
        </w:rPr>
        <w:t>,</w:t>
      </w:r>
      <w:r w:rsidRPr="00434862">
        <w:rPr>
          <w:rFonts w:ascii="FrankRuehl" w:hAnsi="FrankRuehl" w:cs="FrankRuehl"/>
          <w:sz w:val="24"/>
          <w:szCs w:val="24"/>
          <w:rtl/>
        </w:rPr>
        <w:t xml:space="preserve"> והיינו דאמר רב פפא כי הדדי מלמעלה שפסולה</w:t>
      </w:r>
      <w:r>
        <w:rPr>
          <w:rFonts w:ascii="FrankRuehl" w:hAnsi="FrankRuehl" w:cs="FrankRuehl" w:hint="cs"/>
          <w:sz w:val="24"/>
          <w:szCs w:val="24"/>
          <w:rtl/>
        </w:rPr>
        <w:t>.</w:t>
      </w:r>
    </w:p>
    <w:p w:rsidR="00665235" w:rsidRDefault="00665235" w:rsidP="00665235">
      <w:pPr>
        <w:spacing w:before="200" w:line="276" w:lineRule="auto"/>
        <w:rPr>
          <w:rFonts w:ascii="FrankRuehl" w:hAnsi="FrankRuehl" w:cs="FrankRuehl"/>
          <w:sz w:val="24"/>
          <w:szCs w:val="24"/>
          <w:rtl/>
        </w:rPr>
      </w:pPr>
    </w:p>
    <w:p w:rsidR="00665235" w:rsidRPr="00434862"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ר"ן סוכה י: ד"ה ושמואל אמר</w:t>
      </w:r>
    </w:p>
    <w:p w:rsidR="00665235" w:rsidRDefault="00665235" w:rsidP="00665235">
      <w:pPr>
        <w:spacing w:before="200" w:line="276" w:lineRule="auto"/>
        <w:rPr>
          <w:rFonts w:ascii="FrankRuehl" w:hAnsi="FrankRuehl" w:cs="FrankRuehl"/>
          <w:sz w:val="24"/>
          <w:szCs w:val="24"/>
          <w:rtl/>
        </w:rPr>
      </w:pPr>
      <w:r>
        <w:rPr>
          <w:rFonts w:ascii="FrankRuehl" w:hAnsi="FrankRuehl" w:cs="FrankRuehl"/>
          <w:sz w:val="24"/>
          <w:szCs w:val="24"/>
          <w:rtl/>
        </w:rPr>
        <w:t>ולפי דברי רש"י</w:t>
      </w:r>
      <w:r>
        <w:rPr>
          <w:rFonts w:ascii="FrankRuehl" w:hAnsi="FrankRuehl" w:cs="FrankRuehl" w:hint="cs"/>
          <w:sz w:val="24"/>
          <w:szCs w:val="24"/>
          <w:rtl/>
        </w:rPr>
        <w:t xml:space="preserve">, </w:t>
      </w:r>
      <w:r w:rsidRPr="00434862">
        <w:rPr>
          <w:rFonts w:ascii="FrankRuehl" w:hAnsi="FrankRuehl" w:cs="FrankRuehl"/>
          <w:sz w:val="24"/>
          <w:szCs w:val="24"/>
          <w:rtl/>
        </w:rPr>
        <w:t>אף על גב דהשתא נמי חמתה מרובה מצלתה</w:t>
      </w:r>
      <w:r>
        <w:rPr>
          <w:rFonts w:ascii="FrankRuehl" w:hAnsi="FrankRuehl" w:cs="FrankRuehl" w:hint="cs"/>
          <w:sz w:val="24"/>
          <w:szCs w:val="24"/>
          <w:rtl/>
        </w:rPr>
        <w:t>,</w:t>
      </w:r>
      <w:r w:rsidRPr="00434862">
        <w:rPr>
          <w:rFonts w:ascii="FrankRuehl" w:hAnsi="FrankRuehl" w:cs="FrankRuehl"/>
          <w:sz w:val="24"/>
          <w:szCs w:val="24"/>
          <w:rtl/>
        </w:rPr>
        <w:t xml:space="preserve"> כיון דאלו חבטינן לה הויא צלתה מרובה מחמתה כשרה</w:t>
      </w:r>
      <w:r>
        <w:rPr>
          <w:rFonts w:ascii="FrankRuehl" w:hAnsi="FrankRuehl" w:cs="FrankRuehl" w:hint="cs"/>
          <w:sz w:val="24"/>
          <w:szCs w:val="24"/>
          <w:rtl/>
        </w:rPr>
        <w:t>.</w:t>
      </w:r>
      <w:r w:rsidRPr="00434862">
        <w:rPr>
          <w:rFonts w:ascii="FrankRuehl" w:hAnsi="FrankRuehl" w:cs="FrankRuehl"/>
          <w:sz w:val="24"/>
          <w:szCs w:val="24"/>
          <w:rtl/>
        </w:rPr>
        <w:t xml:space="preserve"> ואחרים אומרים</w:t>
      </w:r>
      <w:r>
        <w:rPr>
          <w:rFonts w:ascii="FrankRuehl" w:hAnsi="FrankRuehl" w:cs="FrankRuehl" w:hint="cs"/>
          <w:sz w:val="24"/>
          <w:szCs w:val="24"/>
          <w:rtl/>
        </w:rPr>
        <w:t>,</w:t>
      </w:r>
      <w:r>
        <w:rPr>
          <w:rFonts w:ascii="FrankRuehl" w:hAnsi="FrankRuehl" w:cs="FrankRuehl"/>
          <w:sz w:val="24"/>
          <w:szCs w:val="24"/>
          <w:rtl/>
        </w:rPr>
        <w:t xml:space="preserve"> דלא מכשרי</w:t>
      </w:r>
      <w:r>
        <w:rPr>
          <w:rFonts w:ascii="FrankRuehl" w:hAnsi="FrankRuehl" w:cs="FrankRuehl" w:hint="cs"/>
          <w:sz w:val="24"/>
          <w:szCs w:val="24"/>
          <w:rtl/>
        </w:rPr>
        <w:t>נן</w:t>
      </w:r>
      <w:r w:rsidRPr="00434862">
        <w:rPr>
          <w:rFonts w:ascii="FrankRuehl" w:hAnsi="FrankRuehl" w:cs="FrankRuehl"/>
          <w:sz w:val="24"/>
          <w:szCs w:val="24"/>
          <w:rtl/>
        </w:rPr>
        <w:t xml:space="preserve"> בקנה עולה וקנה יורד אלא היכא </w:t>
      </w:r>
      <w:r>
        <w:rPr>
          <w:rFonts w:ascii="FrankRuehl" w:hAnsi="FrankRuehl" w:cs="FrankRuehl"/>
          <w:sz w:val="24"/>
          <w:szCs w:val="24"/>
          <w:rtl/>
        </w:rPr>
        <w:t>דהשתא נמי הויא צלתה מרובה מחמת</w:t>
      </w:r>
      <w:r>
        <w:rPr>
          <w:rFonts w:ascii="FrankRuehl" w:hAnsi="FrankRuehl" w:cs="FrankRuehl" w:hint="cs"/>
          <w:sz w:val="24"/>
          <w:szCs w:val="24"/>
          <w:rtl/>
        </w:rPr>
        <w:t xml:space="preserve">ה, </w:t>
      </w:r>
      <w:r>
        <w:rPr>
          <w:rFonts w:ascii="FrankRuehl" w:hAnsi="FrankRuehl" w:cs="FrankRuehl"/>
          <w:sz w:val="24"/>
          <w:szCs w:val="24"/>
          <w:rtl/>
        </w:rPr>
        <w:t>והא ק</w:t>
      </w:r>
      <w:r>
        <w:rPr>
          <w:rFonts w:ascii="FrankRuehl" w:hAnsi="FrankRuehl" w:cs="FrankRuehl" w:hint="cs"/>
          <w:sz w:val="24"/>
          <w:szCs w:val="24"/>
          <w:rtl/>
        </w:rPr>
        <w:t>א משמע לן</w:t>
      </w:r>
      <w:r w:rsidRPr="00434862">
        <w:rPr>
          <w:rFonts w:ascii="FrankRuehl" w:hAnsi="FrankRuehl" w:cs="FrankRuehl"/>
          <w:sz w:val="24"/>
          <w:szCs w:val="24"/>
          <w:rtl/>
        </w:rPr>
        <w:t xml:space="preserve"> שאין ריחוק הקנים פוסל משום שני סככין</w:t>
      </w:r>
      <w:r>
        <w:rPr>
          <w:rFonts w:ascii="FrankRuehl" w:hAnsi="FrankRuehl" w:cs="FrankRuehl" w:hint="cs"/>
          <w:sz w:val="24"/>
          <w:szCs w:val="24"/>
          <w:rtl/>
        </w:rPr>
        <w:t>,</w:t>
      </w:r>
      <w:r w:rsidRPr="00434862">
        <w:rPr>
          <w:rFonts w:ascii="FrankRuehl" w:hAnsi="FrankRuehl" w:cs="FrankRuehl"/>
          <w:sz w:val="24"/>
          <w:szCs w:val="24"/>
          <w:rtl/>
        </w:rPr>
        <w:t xml:space="preserve"> אבל אי הוה השתא חמתה מרובה מצלתה פסולה</w:t>
      </w:r>
      <w:r>
        <w:rPr>
          <w:rFonts w:ascii="FrankRuehl" w:hAnsi="FrankRuehl" w:cs="FrankRuehl" w:hint="cs"/>
          <w:sz w:val="24"/>
          <w:szCs w:val="24"/>
          <w:rtl/>
        </w:rPr>
        <w:t>.</w:t>
      </w:r>
    </w:p>
    <w:p w:rsidR="00665235" w:rsidRDefault="00665235" w:rsidP="00665235">
      <w:pPr>
        <w:spacing w:before="200" w:line="276" w:lineRule="auto"/>
        <w:rPr>
          <w:rFonts w:ascii="FrankRuehl" w:hAnsi="FrankRuehl" w:cs="FrankRuehl"/>
          <w:sz w:val="24"/>
          <w:szCs w:val="24"/>
          <w:rtl/>
        </w:rPr>
      </w:pPr>
    </w:p>
    <w:p w:rsidR="00665235"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חלקת יואב או"ח סי' כח</w:t>
      </w:r>
    </w:p>
    <w:p w:rsidR="00665235" w:rsidRPr="00E8372B" w:rsidRDefault="00665235" w:rsidP="00665235">
      <w:pPr>
        <w:spacing w:before="200" w:line="276" w:lineRule="auto"/>
        <w:rPr>
          <w:rFonts w:ascii="FrankRuehl" w:hAnsi="FrankRuehl" w:cs="FrankRuehl"/>
          <w:sz w:val="24"/>
          <w:szCs w:val="24"/>
          <w:highlight w:val="green"/>
          <w:rtl/>
        </w:rPr>
      </w:pPr>
      <w:r>
        <w:rPr>
          <w:rFonts w:ascii="FrankRuehl" w:hAnsi="FrankRuehl" w:cs="FrankRuehl" w:hint="cs"/>
          <w:sz w:val="24"/>
          <w:szCs w:val="24"/>
          <w:rtl/>
        </w:rPr>
        <w:t xml:space="preserve">עוד קשיא לי טובא על הריב"א, דהמעיין בש"ס יראה דלהלכה קיימא לן דאין סוכת מצוה צריך שיעשה צל בהסוכה, רק שיהיה שיעור בהסכך שיעשה צל. ואף דזה רק שיטת רבי יהודה ריש סוכה, כמו שכתב הר"ן שם, אבל זה רק למאן דאמר מטעם דלא שלטא ביה עינא או דיושב בצל דפנות, אבל לדידן דקיימא לן כרבא מטעם קבע, אין סוכת מצוה צריכה שתעשה צל, כמבואר ברש"י שם ריש סוכה ב' ע"ב ד"ה לימות דסוכת מצוה אינו לצל. וכן מבואר להדיא בש"ס (דף כ"ב ע"א) דבקנה עומד וקנה יורד דמכשירין מטעם חבוט רמי, אף דעכשיו </w:t>
      </w:r>
      <w:r w:rsidRPr="008926BE">
        <w:rPr>
          <w:noProof/>
          <w:highlight w:val="green"/>
          <w:rtl/>
        </w:rPr>
        <w:lastRenderedPageBreak/>
        <mc:AlternateContent>
          <mc:Choice Requires="wps">
            <w:drawing>
              <wp:anchor distT="0" distB="0" distL="114300" distR="114300" simplePos="0" relativeHeight="251672576" behindDoc="1" locked="0" layoutInCell="1" allowOverlap="1" wp14:anchorId="21979BDF" wp14:editId="50438A8F">
                <wp:simplePos x="0" y="0"/>
                <wp:positionH relativeFrom="margin">
                  <wp:align>center</wp:align>
                </wp:positionH>
                <wp:positionV relativeFrom="paragraph">
                  <wp:posOffset>-182880</wp:posOffset>
                </wp:positionV>
                <wp:extent cx="5734050" cy="1478280"/>
                <wp:effectExtent l="0" t="0" r="19050" b="26670"/>
                <wp:wrapNone/>
                <wp:docPr id="9" name="מלבן 9"/>
                <wp:cNvGraphicFramePr/>
                <a:graphic xmlns:a="http://schemas.openxmlformats.org/drawingml/2006/main">
                  <a:graphicData uri="http://schemas.microsoft.com/office/word/2010/wordprocessingShape">
                    <wps:wsp>
                      <wps:cNvSpPr/>
                      <wps:spPr>
                        <a:xfrm>
                          <a:off x="0" y="0"/>
                          <a:ext cx="5734050" cy="14782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AE1C0" id="מלבן 9" o:spid="_x0000_s1026" style="position:absolute;left:0;text-align:left;margin-left:0;margin-top:-14.4pt;width:451.5pt;height:116.4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" fillcolor="window" strokecolor="#4472c4" strokeweight="1.5pt">
                <w10:wrap anchorx="margin"/>
              </v:rect>
            </w:pict>
          </mc:Fallback>
        </mc:AlternateContent>
      </w:r>
      <w:r>
        <w:rPr>
          <w:rFonts w:ascii="FrankRuehl" w:hAnsi="FrankRuehl" w:cs="FrankRuehl" w:hint="cs"/>
          <w:sz w:val="24"/>
          <w:szCs w:val="24"/>
          <w:rtl/>
        </w:rPr>
        <w:t xml:space="preserve">חמתה מרובה, מטעם דאמרינן דאם היה מונח בשוה היה צלתה מרובה, ואף שאין בשום פעם צלתה מרובה אף כשהחמה באמצע הרקיע מכל מקום כשר מטעם אילו היה מונחים בשוה. ואף שהתוס' ע"א ד"ה קנה כתבו באמת שם דהוא מטעם דמיצל בעת שהחמה באמצע רקיע, אבל בירושלמי שם (פ"ב ה"ג) מבואר להדיא כרש"י... ואם כן לא שייך סברת הריב"א דפוסל כנגדו, כיון דמכל מקום יש בהסכך שיעור להצל. ואף דבסוכת גנב"ך קאמר הש"ס (סוכה ח' ע"ב) והוא שעשאו לצל, היינו דוקא בדלא נעשה לשם מצוה אז צריך על כל פנים שיעשה לצל, ואם לאו איך תהיה שם סוכה עליה, אבל אם עושה הסוכה לשם מצוה אין צריך שום כוונה לצל. </w:t>
      </w:r>
    </w:p>
    <w:p w:rsidR="00665235" w:rsidRDefault="00665235" w:rsidP="00665235">
      <w:pPr>
        <w:spacing w:before="200" w:line="276" w:lineRule="auto"/>
        <w:rPr>
          <w:rFonts w:ascii="FrankRuehl" w:hAnsi="FrankRuehl" w:cs="FrankRuehl"/>
          <w:sz w:val="24"/>
          <w:szCs w:val="24"/>
          <w:highlight w:val="green"/>
          <w:rtl/>
        </w:rPr>
      </w:pPr>
    </w:p>
    <w:p w:rsidR="00665235" w:rsidRPr="00E8372B" w:rsidRDefault="00665235" w:rsidP="00665235">
      <w:pPr>
        <w:spacing w:before="200" w:line="276" w:lineRule="auto"/>
        <w:rPr>
          <w:rFonts w:ascii="FrankRuehl" w:hAnsi="FrankRuehl" w:cs="FrankRuehl"/>
          <w:b/>
          <w:bCs/>
          <w:sz w:val="24"/>
          <w:szCs w:val="24"/>
          <w:highlight w:val="green"/>
          <w:rtl/>
        </w:rPr>
      </w:pPr>
    </w:p>
    <w:p w:rsidR="00665235" w:rsidRDefault="00665235" w:rsidP="00665235">
      <w:pPr>
        <w:spacing w:before="200" w:line="276" w:lineRule="auto"/>
        <w:ind w:firstLine="227"/>
        <w:rPr>
          <w:sz w:val="24"/>
          <w:szCs w:val="24"/>
          <w:rtl/>
        </w:rPr>
      </w:pPr>
      <w:r>
        <w:rPr>
          <w:rFonts w:hint="cs"/>
          <w:sz w:val="24"/>
          <w:szCs w:val="24"/>
          <w:rtl/>
        </w:rPr>
        <w:t>המשנה בתחילת המסכת מלמדת על פסול סוכה ש'חמתה מרובה מצילתה':</w:t>
      </w:r>
    </w:p>
    <w:p w:rsidR="00665235" w:rsidRDefault="00665235" w:rsidP="00665235">
      <w:pPr>
        <w:spacing w:before="200" w:line="276" w:lineRule="auto"/>
        <w:ind w:left="720"/>
        <w:rPr>
          <w:sz w:val="24"/>
          <w:szCs w:val="24"/>
          <w:rtl/>
        </w:rPr>
      </w:pPr>
      <w:r w:rsidRPr="008926BE">
        <w:rPr>
          <w:sz w:val="24"/>
          <w:szCs w:val="24"/>
          <w:rtl/>
        </w:rPr>
        <w:t>ושחמתה מרובה מצלתה פסולה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ב.]</w:t>
      </w:r>
    </w:p>
    <w:p w:rsidR="00665235" w:rsidRDefault="00665235" w:rsidP="00665235">
      <w:pPr>
        <w:spacing w:before="200" w:line="276" w:lineRule="auto"/>
        <w:ind w:firstLine="227"/>
        <w:rPr>
          <w:sz w:val="24"/>
          <w:szCs w:val="24"/>
          <w:rtl/>
        </w:rPr>
      </w:pPr>
      <w:r>
        <w:rPr>
          <w:rFonts w:hint="cs"/>
          <w:sz w:val="24"/>
          <w:szCs w:val="24"/>
          <w:rtl/>
        </w:rPr>
        <w:t>בהמשך המסכת מובאת משנה הקובעת שהסוכה צריכה להיות 'צילתה מרובה מחמתה':</w:t>
      </w:r>
    </w:p>
    <w:p w:rsidR="00665235" w:rsidRPr="008926BE" w:rsidRDefault="00665235" w:rsidP="00665235">
      <w:pPr>
        <w:spacing w:before="200" w:line="276" w:lineRule="auto"/>
        <w:ind w:firstLine="720"/>
        <w:rPr>
          <w:sz w:val="20"/>
          <w:szCs w:val="20"/>
          <w:rtl/>
        </w:rPr>
      </w:pPr>
      <w:r w:rsidRPr="008926BE">
        <w:rPr>
          <w:sz w:val="24"/>
          <w:szCs w:val="24"/>
          <w:rtl/>
        </w:rPr>
        <w:t>ושצילתה מרובה מחמתה כשרה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כב.]</w:t>
      </w:r>
    </w:p>
    <w:p w:rsidR="00665235" w:rsidRDefault="00665235" w:rsidP="00665235">
      <w:pPr>
        <w:spacing w:before="200" w:line="276" w:lineRule="auto"/>
        <w:ind w:firstLine="227"/>
        <w:rPr>
          <w:sz w:val="24"/>
          <w:szCs w:val="24"/>
          <w:rtl/>
        </w:rPr>
      </w:pPr>
      <w:r w:rsidRPr="008926BE">
        <w:rPr>
          <w:rFonts w:hint="cs"/>
          <w:sz w:val="24"/>
          <w:szCs w:val="24"/>
          <w:rtl/>
        </w:rPr>
        <w:t>ה</w:t>
      </w:r>
      <w:r>
        <w:rPr>
          <w:rFonts w:hint="cs"/>
          <w:sz w:val="24"/>
          <w:szCs w:val="24"/>
          <w:rtl/>
        </w:rPr>
        <w:t>גמרא מקשה על סתירה בין המשניות לגבי סוכה שצילתה שווה לחמתה:</w:t>
      </w:r>
    </w:p>
    <w:p w:rsidR="00665235" w:rsidRDefault="00665235" w:rsidP="00665235">
      <w:pPr>
        <w:spacing w:before="200" w:line="276" w:lineRule="auto"/>
        <w:ind w:left="720"/>
        <w:rPr>
          <w:sz w:val="24"/>
          <w:szCs w:val="24"/>
          <w:rtl/>
        </w:rPr>
      </w:pPr>
      <w:r>
        <w:rPr>
          <w:rFonts w:hint="cs"/>
          <w:sz w:val="24"/>
          <w:szCs w:val="24"/>
          <w:rtl/>
        </w:rPr>
        <w:t>'</w:t>
      </w:r>
      <w:r w:rsidRPr="008926BE">
        <w:rPr>
          <w:sz w:val="24"/>
          <w:szCs w:val="24"/>
          <w:rtl/>
        </w:rPr>
        <w:t>ושצילתה מרובה מחמתה כשרה</w:t>
      </w:r>
      <w:r>
        <w:rPr>
          <w:rFonts w:hint="cs"/>
          <w:sz w:val="24"/>
          <w:szCs w:val="24"/>
          <w:rtl/>
        </w:rPr>
        <w:t>',</w:t>
      </w:r>
      <w:r w:rsidRPr="008926BE">
        <w:rPr>
          <w:sz w:val="24"/>
          <w:szCs w:val="24"/>
          <w:rtl/>
        </w:rPr>
        <w:t xml:space="preserve"> הא כי הדדי פסולה</w:t>
      </w:r>
      <w:r>
        <w:rPr>
          <w:rFonts w:hint="cs"/>
          <w:sz w:val="24"/>
          <w:szCs w:val="24"/>
          <w:rtl/>
        </w:rPr>
        <w:t>.</w:t>
      </w:r>
      <w:r w:rsidRPr="008926BE">
        <w:rPr>
          <w:sz w:val="24"/>
          <w:szCs w:val="24"/>
          <w:rtl/>
        </w:rPr>
        <w:t xml:space="preserve"> והא תנן באידך פירקין</w:t>
      </w:r>
      <w:r>
        <w:rPr>
          <w:rFonts w:hint="cs"/>
          <w:sz w:val="24"/>
          <w:szCs w:val="24"/>
          <w:rtl/>
        </w:rPr>
        <w:t>:</w:t>
      </w:r>
      <w:r w:rsidRPr="008926BE">
        <w:rPr>
          <w:sz w:val="24"/>
          <w:szCs w:val="24"/>
          <w:rtl/>
        </w:rPr>
        <w:t xml:space="preserve"> </w:t>
      </w:r>
      <w:r>
        <w:rPr>
          <w:rFonts w:hint="cs"/>
          <w:sz w:val="24"/>
          <w:szCs w:val="24"/>
          <w:rtl/>
        </w:rPr>
        <w:t>'</w:t>
      </w:r>
      <w:r w:rsidRPr="008926BE">
        <w:rPr>
          <w:sz w:val="24"/>
          <w:szCs w:val="24"/>
          <w:rtl/>
        </w:rPr>
        <w:t>ושחמתה מרובה מצילתה פסולה</w:t>
      </w:r>
      <w:r>
        <w:rPr>
          <w:rFonts w:hint="cs"/>
          <w:sz w:val="24"/>
          <w:szCs w:val="24"/>
          <w:rtl/>
        </w:rPr>
        <w:t>',</w:t>
      </w:r>
      <w:r w:rsidRPr="008926BE">
        <w:rPr>
          <w:sz w:val="24"/>
          <w:szCs w:val="24"/>
          <w:rtl/>
        </w:rPr>
        <w:t xml:space="preserve"> הא כי הדדי כשרה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כב:]</w:t>
      </w:r>
    </w:p>
    <w:p w:rsidR="00665235" w:rsidRDefault="00665235" w:rsidP="00665235">
      <w:pPr>
        <w:spacing w:before="200" w:line="276" w:lineRule="auto"/>
        <w:ind w:firstLine="227"/>
        <w:rPr>
          <w:sz w:val="24"/>
          <w:szCs w:val="24"/>
          <w:rtl/>
        </w:rPr>
      </w:pPr>
      <w:r>
        <w:rPr>
          <w:rFonts w:hint="cs"/>
          <w:sz w:val="24"/>
          <w:szCs w:val="24"/>
          <w:rtl/>
        </w:rPr>
        <w:t xml:space="preserve">הגמרא מתרצת: </w:t>
      </w:r>
    </w:p>
    <w:p w:rsidR="00665235" w:rsidRDefault="00665235" w:rsidP="00665235">
      <w:pPr>
        <w:spacing w:before="200" w:line="276" w:lineRule="auto"/>
        <w:ind w:firstLine="720"/>
        <w:rPr>
          <w:sz w:val="24"/>
          <w:szCs w:val="24"/>
          <w:rtl/>
        </w:rPr>
      </w:pPr>
      <w:r w:rsidRPr="008926BE">
        <w:rPr>
          <w:sz w:val="24"/>
          <w:szCs w:val="24"/>
          <w:rtl/>
        </w:rPr>
        <w:t>לא קשיא</w:t>
      </w:r>
      <w:r>
        <w:rPr>
          <w:rFonts w:hint="cs"/>
          <w:sz w:val="24"/>
          <w:szCs w:val="24"/>
          <w:rtl/>
        </w:rPr>
        <w:t>,</w:t>
      </w:r>
      <w:r w:rsidRPr="008926BE">
        <w:rPr>
          <w:sz w:val="24"/>
          <w:szCs w:val="24"/>
          <w:rtl/>
        </w:rPr>
        <w:t xml:space="preserve"> כאן מלמעלה כאן מלמטה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665235" w:rsidRDefault="00665235" w:rsidP="00665235">
      <w:pPr>
        <w:spacing w:before="200" w:line="276" w:lineRule="auto"/>
        <w:ind w:firstLine="227"/>
        <w:rPr>
          <w:sz w:val="24"/>
          <w:szCs w:val="24"/>
          <w:rtl/>
        </w:rPr>
      </w:pPr>
      <w:r>
        <w:rPr>
          <w:rFonts w:hint="cs"/>
          <w:sz w:val="24"/>
          <w:szCs w:val="24"/>
          <w:rtl/>
        </w:rPr>
        <w:t xml:space="preserve">הראשונים נחלקו בביאור תירוץ הגמרא. רש"י כותב: </w:t>
      </w:r>
    </w:p>
    <w:p w:rsidR="00665235" w:rsidRDefault="00665235" w:rsidP="00665235">
      <w:pPr>
        <w:spacing w:before="200" w:line="276" w:lineRule="auto"/>
        <w:ind w:left="720"/>
        <w:rPr>
          <w:sz w:val="20"/>
          <w:szCs w:val="20"/>
          <w:rtl/>
        </w:rPr>
      </w:pPr>
      <w:r w:rsidRPr="008926BE">
        <w:rPr>
          <w:sz w:val="24"/>
          <w:szCs w:val="24"/>
          <w:rtl/>
        </w:rPr>
        <w:t>הא דדייקינן כי הדדי פסולה</w:t>
      </w:r>
      <w:r>
        <w:rPr>
          <w:rFonts w:hint="cs"/>
          <w:sz w:val="24"/>
          <w:szCs w:val="24"/>
          <w:rtl/>
        </w:rPr>
        <w:t>,</w:t>
      </w:r>
      <w:r w:rsidRPr="008926BE">
        <w:rPr>
          <w:sz w:val="24"/>
          <w:szCs w:val="24"/>
          <w:rtl/>
        </w:rPr>
        <w:t xml:space="preserve"> למעלה קאי, כשיש בין קנה לקנה כמלא קנה אפילו מצומצם פסולה, לפי שחמת האויר נראית בארץ רחבה הרבה מן הצל של ס</w:t>
      </w:r>
      <w:r>
        <w:rPr>
          <w:sz w:val="24"/>
          <w:szCs w:val="24"/>
          <w:rtl/>
        </w:rPr>
        <w:t>כך, והא דדייקינן כי הדדי כשרה –</w:t>
      </w:r>
      <w:r>
        <w:rPr>
          <w:rFonts w:hint="cs"/>
          <w:sz w:val="24"/>
          <w:szCs w:val="24"/>
          <w:rtl/>
        </w:rPr>
        <w:t xml:space="preserve"> </w:t>
      </w:r>
      <w:r w:rsidRPr="008926BE">
        <w:rPr>
          <w:sz w:val="24"/>
          <w:szCs w:val="24"/>
          <w:rtl/>
        </w:rPr>
        <w:t>נקט שיעוריה מלמטה, שחמה וצל שוין, בידוע שהקנים רחבים מן האויר.</w:t>
      </w:r>
      <w:r>
        <w:rPr>
          <w:rFonts w:hint="cs"/>
          <w:sz w:val="24"/>
          <w:szCs w:val="24"/>
          <w:rtl/>
        </w:rPr>
        <w:t xml:space="preserve"> </w:t>
      </w:r>
    </w:p>
    <w:p w:rsidR="00665235" w:rsidRDefault="00665235" w:rsidP="00665235">
      <w:pPr>
        <w:spacing w:before="200" w:line="276" w:lineRule="auto"/>
        <w:ind w:left="720"/>
        <w:jc w:val="right"/>
        <w:rPr>
          <w:sz w:val="24"/>
          <w:szCs w:val="24"/>
          <w:rtl/>
        </w:rPr>
      </w:pPr>
      <w:r>
        <w:rPr>
          <w:rFonts w:hint="cs"/>
          <w:sz w:val="20"/>
          <w:szCs w:val="20"/>
          <w:rtl/>
        </w:rPr>
        <w:t>[רש"י שם, ד"ה כאן מלמעלה]</w:t>
      </w:r>
    </w:p>
    <w:p w:rsidR="00665235" w:rsidRDefault="00665235" w:rsidP="00665235">
      <w:pPr>
        <w:spacing w:before="200" w:line="276" w:lineRule="auto"/>
        <w:ind w:firstLine="227"/>
        <w:rPr>
          <w:sz w:val="24"/>
          <w:szCs w:val="24"/>
          <w:rtl/>
        </w:rPr>
      </w:pPr>
      <w:r>
        <w:rPr>
          <w:rFonts w:hint="cs"/>
          <w:sz w:val="24"/>
          <w:szCs w:val="24"/>
          <w:rtl/>
        </w:rPr>
        <w:t xml:space="preserve">רש"י מפרש, שמשנת "חמתה מרובה מצילתה פסולה" אמורה ביחס לצל בקרקעית הסוכה, ולגביו "כי הדדי כשרה". לעומת זאת, משנת "צילתה מרובה מחמתה כשרה" אמורה ביחס לסכך עצמו, ולגביו "כי הדדי פסולה", הואיל ובמקרה כזה בקרקעית הסוכה החמה מרובה מן הצל. </w:t>
      </w:r>
    </w:p>
    <w:p w:rsidR="00665235" w:rsidRDefault="00665235" w:rsidP="00665235">
      <w:pPr>
        <w:spacing w:before="200" w:line="276" w:lineRule="auto"/>
        <w:ind w:firstLine="227"/>
        <w:rPr>
          <w:sz w:val="24"/>
          <w:szCs w:val="24"/>
          <w:rtl/>
        </w:rPr>
      </w:pPr>
      <w:r>
        <w:rPr>
          <w:rFonts w:hint="cs"/>
          <w:sz w:val="24"/>
          <w:szCs w:val="24"/>
          <w:rtl/>
        </w:rPr>
        <w:t>לרבנו תם שיטה שונה:</w:t>
      </w:r>
    </w:p>
    <w:p w:rsidR="00665235" w:rsidRDefault="00665235" w:rsidP="00665235">
      <w:pPr>
        <w:spacing w:before="200" w:line="276" w:lineRule="auto"/>
        <w:ind w:left="720"/>
        <w:rPr>
          <w:sz w:val="20"/>
          <w:szCs w:val="20"/>
          <w:rtl/>
        </w:rPr>
      </w:pPr>
      <w:r w:rsidRPr="002B7FC5">
        <w:rPr>
          <w:sz w:val="24"/>
          <w:szCs w:val="24"/>
          <w:rtl/>
        </w:rPr>
        <w:t>ומפרש רבינו תם</w:t>
      </w:r>
      <w:r>
        <w:rPr>
          <w:rFonts w:hint="cs"/>
          <w:sz w:val="24"/>
          <w:szCs w:val="24"/>
          <w:rtl/>
        </w:rPr>
        <w:t>,</w:t>
      </w:r>
      <w:r w:rsidRPr="002B7FC5">
        <w:rPr>
          <w:sz w:val="24"/>
          <w:szCs w:val="24"/>
          <w:rtl/>
        </w:rPr>
        <w:t xml:space="preserve"> </w:t>
      </w:r>
      <w:r>
        <w:rPr>
          <w:rFonts w:hint="cs"/>
          <w:sz w:val="24"/>
          <w:szCs w:val="24"/>
          <w:rtl/>
        </w:rPr>
        <w:t>'</w:t>
      </w:r>
      <w:r w:rsidRPr="002B7FC5">
        <w:rPr>
          <w:sz w:val="24"/>
          <w:szCs w:val="24"/>
          <w:rtl/>
        </w:rPr>
        <w:t>כאן מלמעלה</w:t>
      </w:r>
      <w:r>
        <w:rPr>
          <w:rFonts w:hint="cs"/>
          <w:sz w:val="24"/>
          <w:szCs w:val="24"/>
          <w:rtl/>
        </w:rPr>
        <w:t>'</w:t>
      </w:r>
      <w:r w:rsidRPr="002B7FC5">
        <w:rPr>
          <w:sz w:val="24"/>
          <w:szCs w:val="24"/>
          <w:rtl/>
        </w:rPr>
        <w:t xml:space="preserve"> </w:t>
      </w:r>
      <w:r>
        <w:rPr>
          <w:sz w:val="24"/>
          <w:szCs w:val="24"/>
          <w:rtl/>
        </w:rPr>
        <w:t>–</w:t>
      </w:r>
      <w:r>
        <w:rPr>
          <w:rFonts w:hint="cs"/>
          <w:sz w:val="24"/>
          <w:szCs w:val="24"/>
          <w:rtl/>
        </w:rPr>
        <w:t xml:space="preserve"> </w:t>
      </w:r>
      <w:r w:rsidRPr="002B7FC5">
        <w:rPr>
          <w:sz w:val="24"/>
          <w:szCs w:val="24"/>
          <w:rtl/>
        </w:rPr>
        <w:t>מי שמודד האויר מלמעלה כי הדדי כשרה</w:t>
      </w:r>
      <w:r>
        <w:rPr>
          <w:rFonts w:hint="cs"/>
          <w:sz w:val="24"/>
          <w:szCs w:val="24"/>
          <w:rtl/>
        </w:rPr>
        <w:t>,</w:t>
      </w:r>
      <w:r w:rsidRPr="002B7FC5">
        <w:rPr>
          <w:sz w:val="24"/>
          <w:szCs w:val="24"/>
          <w:rtl/>
        </w:rPr>
        <w:t xml:space="preserve"> לפי שהוא עומד כפרוץ</w:t>
      </w:r>
      <w:r>
        <w:rPr>
          <w:rFonts w:hint="cs"/>
          <w:sz w:val="24"/>
          <w:szCs w:val="24"/>
          <w:rtl/>
        </w:rPr>
        <w:t>,</w:t>
      </w:r>
      <w:r w:rsidRPr="002B7FC5">
        <w:rPr>
          <w:sz w:val="24"/>
          <w:szCs w:val="24"/>
          <w:rtl/>
        </w:rPr>
        <w:t xml:space="preserve"> אבל העומד מלמטה בארץ ומעיין כלפי מעלה ודומה כי הדדי פסולה</w:t>
      </w:r>
      <w:r>
        <w:rPr>
          <w:rFonts w:hint="cs"/>
          <w:sz w:val="24"/>
          <w:szCs w:val="24"/>
          <w:rtl/>
        </w:rPr>
        <w:t>.</w:t>
      </w:r>
      <w:r>
        <w:rPr>
          <w:sz w:val="20"/>
          <w:szCs w:val="20"/>
          <w:rtl/>
        </w:rPr>
        <w:tab/>
      </w:r>
    </w:p>
    <w:p w:rsidR="00665235" w:rsidRPr="002B7FC5" w:rsidRDefault="00665235" w:rsidP="00665235">
      <w:pPr>
        <w:spacing w:before="200" w:line="276" w:lineRule="auto"/>
        <w:ind w:left="720"/>
        <w:jc w:val="right"/>
        <w:rPr>
          <w:sz w:val="20"/>
          <w:szCs w:val="20"/>
          <w:rtl/>
        </w:rPr>
      </w:pPr>
      <w:r>
        <w:rPr>
          <w:rFonts w:hint="cs"/>
          <w:sz w:val="20"/>
          <w:szCs w:val="20"/>
          <w:rtl/>
        </w:rPr>
        <w:t>[תוס' שם, ד"ה כזוזא]</w:t>
      </w:r>
    </w:p>
    <w:p w:rsidR="00665235" w:rsidRDefault="00665235" w:rsidP="00665235">
      <w:pPr>
        <w:spacing w:before="200" w:line="276" w:lineRule="auto"/>
        <w:ind w:firstLine="227"/>
        <w:rPr>
          <w:sz w:val="24"/>
          <w:szCs w:val="24"/>
          <w:rtl/>
        </w:rPr>
      </w:pPr>
      <w:r>
        <w:rPr>
          <w:rFonts w:hint="cs"/>
          <w:sz w:val="24"/>
          <w:szCs w:val="24"/>
          <w:rtl/>
        </w:rPr>
        <w:t>לשיטתו, משנת "חמתה מרובה מצילתה פסולה" אמורה ביחס לאדם המודד את הסכך מלמעלה, ולגביו "כי הדדי כשרה", הואיל ומדידתו מדויקת. לעומת זאת, משנת "צילתה מרובה מחמתה כשרה" אמורה ביחס למודד הנמצא למטה, ולגביו "כי הדדי פסולה", הואיל ומדידתו אינה מדויקת ואליבא דאמת החמה מרובה מן הסכך.</w:t>
      </w:r>
    </w:p>
    <w:p w:rsidR="00665235" w:rsidRDefault="00665235" w:rsidP="00665235">
      <w:pPr>
        <w:spacing w:before="200" w:line="276" w:lineRule="auto"/>
        <w:ind w:firstLine="227"/>
        <w:rPr>
          <w:sz w:val="24"/>
          <w:szCs w:val="24"/>
          <w:rtl/>
        </w:rPr>
      </w:pPr>
      <w:r>
        <w:rPr>
          <w:rFonts w:hint="cs"/>
          <w:sz w:val="24"/>
          <w:szCs w:val="24"/>
          <w:rtl/>
        </w:rPr>
        <w:t>מן הדברים עולה, שלכולי עלמא יש צורך שיהיה 'למעלה' סכך בשיעור האוויר, ונחלקו הראשונים האם די בכך: לפי רבנו תם די בכך, ואילו לפי רש"י</w:t>
      </w:r>
      <w:r w:rsidRPr="00CA40E4">
        <w:rPr>
          <w:rFonts w:hint="cs"/>
          <w:sz w:val="24"/>
          <w:szCs w:val="24"/>
          <w:rtl/>
        </w:rPr>
        <w:t xml:space="preserve"> לא די שיהיה סכך בשיעור האוויר, אלא יש צורך שבקרקעית הסוכ</w:t>
      </w:r>
      <w:r>
        <w:rPr>
          <w:rFonts w:hint="cs"/>
          <w:sz w:val="24"/>
          <w:szCs w:val="24"/>
          <w:rtl/>
        </w:rPr>
        <w:t>ה ('למטה')</w:t>
      </w:r>
      <w:r w:rsidRPr="00CA40E4">
        <w:rPr>
          <w:rFonts w:hint="cs"/>
          <w:sz w:val="24"/>
          <w:szCs w:val="24"/>
          <w:rtl/>
        </w:rPr>
        <w:t xml:space="preserve"> לא תהיה החמה מרובה מן הצל.</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רבנו תם אינו מקבל את פירושו של רש"י מחמת קושיה:</w:t>
      </w:r>
    </w:p>
    <w:p w:rsidR="00665235" w:rsidRPr="002B7FC5" w:rsidRDefault="00665235" w:rsidP="00665235">
      <w:pPr>
        <w:spacing w:before="200" w:line="276" w:lineRule="auto"/>
        <w:ind w:left="720"/>
        <w:rPr>
          <w:sz w:val="20"/>
          <w:szCs w:val="20"/>
          <w:rtl/>
        </w:rPr>
      </w:pPr>
      <w:r>
        <w:rPr>
          <w:sz w:val="24"/>
          <w:szCs w:val="24"/>
          <w:rtl/>
        </w:rPr>
        <w:t>והקשה ר</w:t>
      </w:r>
      <w:r>
        <w:rPr>
          <w:rFonts w:hint="cs"/>
          <w:sz w:val="24"/>
          <w:szCs w:val="24"/>
          <w:rtl/>
        </w:rPr>
        <w:t>בנו תם,</w:t>
      </w:r>
      <w:r>
        <w:rPr>
          <w:sz w:val="24"/>
          <w:szCs w:val="24"/>
          <w:rtl/>
        </w:rPr>
        <w:t xml:space="preserve"> דרב פפא גופיה דהכא אית ליה פ</w:t>
      </w:r>
      <w:r>
        <w:rPr>
          <w:rFonts w:hint="cs"/>
          <w:sz w:val="24"/>
          <w:szCs w:val="24"/>
          <w:rtl/>
        </w:rPr>
        <w:t>רק</w:t>
      </w:r>
      <w:r w:rsidRPr="002B7FC5">
        <w:rPr>
          <w:sz w:val="24"/>
          <w:szCs w:val="24"/>
          <w:rtl/>
        </w:rPr>
        <w:t xml:space="preserve"> קמא</w:t>
      </w:r>
      <w:r>
        <w:rPr>
          <w:sz w:val="24"/>
          <w:szCs w:val="24"/>
          <w:rtl/>
        </w:rPr>
        <w:t xml:space="preserve"> דעירובין </w:t>
      </w:r>
      <w:r w:rsidRPr="002B7FC5">
        <w:rPr>
          <w:sz w:val="24"/>
          <w:szCs w:val="24"/>
          <w:rtl/>
        </w:rPr>
        <w:t>פרוץ כעומד מותר</w:t>
      </w:r>
      <w:r>
        <w:rPr>
          <w:rFonts w:hint="cs"/>
          <w:sz w:val="24"/>
          <w:szCs w:val="24"/>
          <w:rtl/>
        </w:rPr>
        <w:t>,</w:t>
      </w:r>
      <w:r w:rsidRPr="002B7FC5">
        <w:rPr>
          <w:sz w:val="24"/>
          <w:szCs w:val="24"/>
          <w:rtl/>
        </w:rPr>
        <w:t xml:space="preserve"> והתם נמי פסקינן הלכתא הכי</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שם, ד"ה כזוזא]</w:t>
      </w:r>
    </w:p>
    <w:p w:rsidR="00665235" w:rsidRDefault="00665235" w:rsidP="00665235">
      <w:pPr>
        <w:spacing w:before="200" w:line="276" w:lineRule="auto"/>
        <w:ind w:firstLine="227"/>
        <w:rPr>
          <w:sz w:val="24"/>
          <w:szCs w:val="24"/>
          <w:rtl/>
        </w:rPr>
      </w:pPr>
      <w:r>
        <w:rPr>
          <w:rFonts w:hint="cs"/>
          <w:sz w:val="24"/>
          <w:szCs w:val="24"/>
          <w:rtl/>
        </w:rPr>
        <w:t>רבנו תם טוען, כי דברי הגמרא אינם עולים בקנה אחד עם שיטתו העקרונית של רב פפא ש"פרוץ כעומד מותר". ואם כן, הואיל ובהמשך הסוגיה עולה שרב פפא מקבל את דברי הגמרא, בהכרח יש לפרש את הסוגיה באופן אחר.</w:t>
      </w:r>
    </w:p>
    <w:p w:rsidR="00665235" w:rsidRDefault="00665235" w:rsidP="00665235">
      <w:pPr>
        <w:spacing w:before="200" w:line="276" w:lineRule="auto"/>
        <w:ind w:firstLine="227"/>
        <w:rPr>
          <w:sz w:val="24"/>
          <w:szCs w:val="24"/>
          <w:rtl/>
        </w:rPr>
      </w:pPr>
      <w:r>
        <w:rPr>
          <w:rFonts w:hint="cs"/>
          <w:sz w:val="24"/>
          <w:szCs w:val="24"/>
          <w:rtl/>
        </w:rPr>
        <w:t>הרא"ש מיישב את קושיית רבנו תם:</w:t>
      </w:r>
    </w:p>
    <w:p w:rsidR="00665235" w:rsidRDefault="00665235" w:rsidP="00665235">
      <w:pPr>
        <w:spacing w:before="200" w:line="276" w:lineRule="auto"/>
        <w:ind w:left="720"/>
        <w:rPr>
          <w:sz w:val="24"/>
          <w:szCs w:val="24"/>
          <w:rtl/>
        </w:rPr>
      </w:pPr>
      <w:r w:rsidRPr="00BE6675">
        <w:rPr>
          <w:sz w:val="24"/>
          <w:szCs w:val="24"/>
          <w:rtl/>
        </w:rPr>
        <w:t>ונראה לי דלא שייך להביא לכאן פרוץ כעומד</w:t>
      </w:r>
      <w:r>
        <w:rPr>
          <w:rFonts w:hint="cs"/>
          <w:sz w:val="24"/>
          <w:szCs w:val="24"/>
          <w:rtl/>
        </w:rPr>
        <w:t>,</w:t>
      </w:r>
      <w:r w:rsidRPr="00BE6675">
        <w:rPr>
          <w:sz w:val="24"/>
          <w:szCs w:val="24"/>
          <w:rtl/>
        </w:rPr>
        <w:t xml:space="preserve"> דדוקא גבי סכך פסול וסכך כשר המונחין זה אצל זה שייך להזכיר פרוץ כעומד</w:t>
      </w:r>
      <w:r>
        <w:rPr>
          <w:rFonts w:hint="cs"/>
          <w:sz w:val="24"/>
          <w:szCs w:val="24"/>
          <w:rtl/>
        </w:rPr>
        <w:t>,</w:t>
      </w:r>
      <w:r>
        <w:rPr>
          <w:sz w:val="24"/>
          <w:szCs w:val="24"/>
          <w:rtl/>
        </w:rPr>
        <w:t xml:space="preserve"> כדמייתי ליה לעיל אמתני</w:t>
      </w:r>
      <w:r>
        <w:rPr>
          <w:rFonts w:hint="cs"/>
          <w:sz w:val="24"/>
          <w:szCs w:val="24"/>
          <w:rtl/>
        </w:rPr>
        <w:t xml:space="preserve">תין </w:t>
      </w:r>
      <w:r w:rsidRPr="00BE6675">
        <w:rPr>
          <w:sz w:val="24"/>
          <w:szCs w:val="24"/>
          <w:rtl/>
        </w:rPr>
        <w:t>דהמקרה סוכתו בשפודין וכו' אבל גבי סוכת סכך ואויר ניתנה הלכה שיהא הצל מרובה</w:t>
      </w:r>
      <w:r>
        <w:rPr>
          <w:rFonts w:hint="cs"/>
          <w:sz w:val="24"/>
          <w:szCs w:val="24"/>
          <w:rtl/>
        </w:rPr>
        <w:t>.</w:t>
      </w:r>
      <w:r w:rsidRPr="00BE6675">
        <w:rPr>
          <w:sz w:val="24"/>
          <w:szCs w:val="24"/>
          <w:rtl/>
        </w:rPr>
        <w:t xml:space="preserve"> וכן מצינו לענין פרוץ כעומד של דפנות מועיל קנה קנה פחות משלשה אף על פי שהפרוץ מרובה</w:t>
      </w:r>
      <w:r>
        <w:rPr>
          <w:rFonts w:hint="cs"/>
          <w:sz w:val="24"/>
          <w:szCs w:val="24"/>
          <w:rtl/>
        </w:rPr>
        <w:t>,</w:t>
      </w:r>
      <w:r w:rsidRPr="00BE6675">
        <w:rPr>
          <w:sz w:val="24"/>
          <w:szCs w:val="24"/>
          <w:rtl/>
        </w:rPr>
        <w:t xml:space="preserve"> ולענין סכך אינו מועיל מפני שהחמה מרובה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פ"ב סי' ג]</w:t>
      </w:r>
    </w:p>
    <w:p w:rsidR="00665235" w:rsidRDefault="00665235" w:rsidP="00665235">
      <w:pPr>
        <w:spacing w:before="200" w:line="276" w:lineRule="auto"/>
        <w:ind w:firstLine="227"/>
        <w:rPr>
          <w:sz w:val="24"/>
          <w:szCs w:val="24"/>
          <w:rtl/>
        </w:rPr>
      </w:pPr>
      <w:r>
        <w:rPr>
          <w:rFonts w:hint="cs"/>
          <w:sz w:val="24"/>
          <w:szCs w:val="24"/>
          <w:rtl/>
        </w:rPr>
        <w:t xml:space="preserve">הרא"ש טוען שאמנם דין 'פרוץ כעומד' שייך גם לגבי הסכך, כפי שאומרת הגמרא </w:t>
      </w:r>
      <w:r>
        <w:rPr>
          <w:rFonts w:hint="cs"/>
          <w:sz w:val="20"/>
          <w:szCs w:val="20"/>
          <w:rtl/>
        </w:rPr>
        <w:t>[טו.]</w:t>
      </w:r>
      <w:r>
        <w:rPr>
          <w:rFonts w:hint="cs"/>
          <w:sz w:val="24"/>
          <w:szCs w:val="24"/>
          <w:rtl/>
        </w:rPr>
        <w:t xml:space="preserve"> לגבי סוכה המסוככת בסכך כשר ובסכך פסול, אך בסכך קיים דין נוסף </w:t>
      </w:r>
      <w:r>
        <w:rPr>
          <w:sz w:val="24"/>
          <w:szCs w:val="24"/>
          <w:rtl/>
        </w:rPr>
        <w:t>–</w:t>
      </w:r>
      <w:r>
        <w:rPr>
          <w:rFonts w:hint="cs"/>
          <w:sz w:val="24"/>
          <w:szCs w:val="24"/>
          <w:rtl/>
        </w:rPr>
        <w:t xml:space="preserve"> הסכך צריך לעשות צל. בשל כך, כאשר 'למעלה' יש מחצה סכך ומחצה אוויר </w:t>
      </w:r>
      <w:r>
        <w:rPr>
          <w:sz w:val="24"/>
          <w:szCs w:val="24"/>
          <w:rtl/>
        </w:rPr>
        <w:t>–</w:t>
      </w:r>
      <w:r>
        <w:rPr>
          <w:rFonts w:hint="cs"/>
          <w:sz w:val="24"/>
          <w:szCs w:val="24"/>
          <w:rtl/>
        </w:rPr>
        <w:t xml:space="preserve"> הסכך אינו עושה צל בקרקעית הסוכה, ולכן הסוכה פסולה</w:t>
      </w:r>
      <w:r>
        <w:rPr>
          <w:rStyle w:val="ab"/>
          <w:sz w:val="24"/>
          <w:szCs w:val="24"/>
          <w:rtl/>
        </w:rPr>
        <w:footnoteReference w:id="34"/>
      </w:r>
      <w:r>
        <w:rPr>
          <w:rFonts w:hint="cs"/>
          <w:sz w:val="24"/>
          <w:szCs w:val="24"/>
          <w:rtl/>
        </w:rPr>
        <w:t>.</w:t>
      </w:r>
    </w:p>
    <w:p w:rsidR="00665235" w:rsidRDefault="00665235" w:rsidP="00665235">
      <w:pPr>
        <w:spacing w:before="200" w:line="276" w:lineRule="auto"/>
        <w:ind w:firstLine="227"/>
        <w:rPr>
          <w:sz w:val="24"/>
          <w:szCs w:val="24"/>
          <w:rtl/>
        </w:rPr>
      </w:pPr>
      <w:r>
        <w:rPr>
          <w:rFonts w:hint="cs"/>
          <w:sz w:val="24"/>
          <w:szCs w:val="24"/>
          <w:rtl/>
        </w:rPr>
        <w:t>מדברי הרא"ש עולה שקיימים שני דינים שונים:</w:t>
      </w:r>
    </w:p>
    <w:p w:rsidR="00665235" w:rsidRDefault="00665235" w:rsidP="00665235">
      <w:pPr>
        <w:pStyle w:val="ac"/>
        <w:numPr>
          <w:ilvl w:val="0"/>
          <w:numId w:val="7"/>
        </w:numPr>
        <w:spacing w:before="200" w:line="276" w:lineRule="auto"/>
        <w:rPr>
          <w:sz w:val="24"/>
          <w:szCs w:val="24"/>
        </w:rPr>
      </w:pPr>
      <w:r>
        <w:rPr>
          <w:rFonts w:hint="cs"/>
          <w:sz w:val="24"/>
          <w:szCs w:val="24"/>
          <w:rtl/>
        </w:rPr>
        <w:t>הסכך נחשב כדופן המקרה את הסוכה</w:t>
      </w:r>
      <w:r>
        <w:rPr>
          <w:rStyle w:val="ab"/>
          <w:sz w:val="24"/>
          <w:szCs w:val="24"/>
          <w:rtl/>
        </w:rPr>
        <w:footnoteReference w:id="35"/>
      </w:r>
      <w:r>
        <w:rPr>
          <w:rFonts w:hint="cs"/>
          <w:sz w:val="24"/>
          <w:szCs w:val="24"/>
          <w:rtl/>
        </w:rPr>
        <w:t>.</w:t>
      </w:r>
    </w:p>
    <w:p w:rsidR="00665235" w:rsidRDefault="00665235" w:rsidP="00665235">
      <w:pPr>
        <w:pStyle w:val="ac"/>
        <w:numPr>
          <w:ilvl w:val="0"/>
          <w:numId w:val="7"/>
        </w:numPr>
        <w:spacing w:before="200" w:line="276" w:lineRule="auto"/>
        <w:rPr>
          <w:sz w:val="24"/>
          <w:szCs w:val="24"/>
        </w:rPr>
      </w:pPr>
      <w:r>
        <w:rPr>
          <w:rFonts w:hint="cs"/>
          <w:sz w:val="24"/>
          <w:szCs w:val="24"/>
          <w:rtl/>
        </w:rPr>
        <w:t>הסוכה צריכה להיות מוצלת על ידי הסכך.</w:t>
      </w:r>
    </w:p>
    <w:p w:rsidR="00665235" w:rsidRDefault="00665235" w:rsidP="00665235">
      <w:pPr>
        <w:spacing w:before="200" w:line="276" w:lineRule="auto"/>
        <w:ind w:firstLine="227"/>
        <w:rPr>
          <w:sz w:val="24"/>
          <w:szCs w:val="24"/>
          <w:rtl/>
        </w:rPr>
      </w:pPr>
      <w:r>
        <w:rPr>
          <w:rFonts w:hint="cs"/>
          <w:sz w:val="24"/>
          <w:szCs w:val="24"/>
          <w:rtl/>
        </w:rPr>
        <w:t>לפי זה, דין 'פרוץ כעומד' בסכך אמור ביחס לדין הדופן שבסכך, אך בנוסף לכך הסוכה צריכה להיות מוצלת, ולכן סוכה שחציה סכך וחציה אוויר פסולה.</w:t>
      </w:r>
    </w:p>
    <w:p w:rsidR="00665235" w:rsidRDefault="00665235" w:rsidP="00665235">
      <w:pPr>
        <w:spacing w:before="200" w:line="276" w:lineRule="auto"/>
        <w:ind w:firstLine="227"/>
        <w:rPr>
          <w:sz w:val="24"/>
          <w:szCs w:val="24"/>
          <w:rtl/>
        </w:rPr>
      </w:pPr>
      <w:r>
        <w:rPr>
          <w:rFonts w:hint="cs"/>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דברים אלו אמורים ביישוב שיטת רש"י. הקהילות יעקב כותב כי רבנו תם חולק על ההגדרה שהסכך אמור לעשות צל מעיקרה:</w:t>
      </w:r>
    </w:p>
    <w:p w:rsidR="00665235" w:rsidRDefault="00665235" w:rsidP="00665235">
      <w:pPr>
        <w:spacing w:before="200" w:line="276" w:lineRule="auto"/>
        <w:ind w:left="720"/>
        <w:rPr>
          <w:sz w:val="24"/>
          <w:szCs w:val="24"/>
          <w:rtl/>
        </w:rPr>
      </w:pPr>
      <w:r>
        <w:rPr>
          <w:rFonts w:hint="cs"/>
          <w:sz w:val="24"/>
          <w:szCs w:val="24"/>
          <w:rtl/>
        </w:rPr>
        <w:t>ודעת רבנו תם ז"ל נראה דסובר דצל אינו כלל מעיקר תנאי הכשירא דסוכה, והא דאמרינן בכולה מכילתין 'חמתה מרובה מצילתה', סימנא הוא דנקט, דכיון שחמתה מרובה נמצא שסככה מיעוט נגד הבלתי מסוכך, ולכן הקשה דאי מעלה הוא מחצה על מחצה, יש להכשיר מדין 'פרוץ כעומד מותר', אף על פי שלמטה חמתה רובא.</w:t>
      </w:r>
      <w:r>
        <w:rPr>
          <w:sz w:val="24"/>
          <w:szCs w:val="24"/>
          <w:rtl/>
        </w:rPr>
        <w:tab/>
      </w:r>
      <w:r>
        <w:rPr>
          <w:rFonts w:hint="cs"/>
          <w:sz w:val="24"/>
          <w:szCs w:val="24"/>
          <w:rtl/>
        </w:rPr>
        <w:t xml:space="preserve">          </w:t>
      </w:r>
      <w:r>
        <w:rPr>
          <w:rFonts w:hint="cs"/>
          <w:sz w:val="20"/>
          <w:szCs w:val="20"/>
          <w:rtl/>
        </w:rPr>
        <w:t>[קהילות יעקב סוכה סי' א]</w:t>
      </w:r>
    </w:p>
    <w:p w:rsidR="00665235" w:rsidRDefault="00665235" w:rsidP="00665235">
      <w:pPr>
        <w:spacing w:before="200" w:line="276" w:lineRule="auto"/>
        <w:ind w:firstLine="227"/>
        <w:rPr>
          <w:sz w:val="24"/>
          <w:szCs w:val="24"/>
          <w:rtl/>
        </w:rPr>
      </w:pPr>
      <w:r>
        <w:rPr>
          <w:rFonts w:hint="cs"/>
          <w:sz w:val="24"/>
          <w:szCs w:val="24"/>
          <w:rtl/>
        </w:rPr>
        <w:t>לדברי הקהילות יעקב, רבנו תם סבור שכלל אין דין של צל, והסכך מתפקד כדופן וכקירוי בלבד. בשל כך, כשם שבדפנות "פרוץ כעומד כשר", כך גם סוכה כשרה מדין 'פרוץ כעומד' כאשר מחצה סכך ומחצה אוויר.</w:t>
      </w:r>
    </w:p>
    <w:p w:rsidR="00665235" w:rsidRDefault="00665235" w:rsidP="00665235">
      <w:pPr>
        <w:spacing w:before="200" w:line="276" w:lineRule="auto"/>
        <w:ind w:firstLine="227"/>
        <w:rPr>
          <w:sz w:val="24"/>
          <w:szCs w:val="24"/>
          <w:rtl/>
        </w:rPr>
      </w:pPr>
      <w:r>
        <w:rPr>
          <w:rFonts w:hint="cs"/>
          <w:sz w:val="24"/>
          <w:szCs w:val="24"/>
          <w:rtl/>
        </w:rPr>
        <w:t>יש להקשות על הבנה זו בשיטת רבנו תם מדברי הרא"ש דלעיל:</w:t>
      </w:r>
    </w:p>
    <w:p w:rsidR="00665235" w:rsidRPr="00DC6C2E" w:rsidRDefault="00665235" w:rsidP="00665235">
      <w:pPr>
        <w:spacing w:before="200" w:line="276" w:lineRule="auto"/>
        <w:ind w:left="720"/>
        <w:rPr>
          <w:sz w:val="24"/>
          <w:szCs w:val="24"/>
          <w:rtl/>
        </w:rPr>
      </w:pPr>
      <w:r w:rsidRPr="00BE6675">
        <w:rPr>
          <w:sz w:val="24"/>
          <w:szCs w:val="24"/>
          <w:rtl/>
        </w:rPr>
        <w:t>וכן מצינו לענין פרוץ כעומד של דפנות מועיל קנה קנה פחות משלשה אף על פי שהפרוץ מרובה</w:t>
      </w:r>
      <w:r>
        <w:rPr>
          <w:rFonts w:hint="cs"/>
          <w:sz w:val="24"/>
          <w:szCs w:val="24"/>
          <w:rtl/>
        </w:rPr>
        <w:t>,</w:t>
      </w:r>
      <w:r w:rsidRPr="00BE6675">
        <w:rPr>
          <w:sz w:val="24"/>
          <w:szCs w:val="24"/>
          <w:rtl/>
        </w:rPr>
        <w:t xml:space="preserve"> ולענין סכך אינו מועיל מפני שהחמה מרובה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[רא"ש פ"ב סי' ג]</w:t>
      </w:r>
    </w:p>
    <w:p w:rsidR="00665235" w:rsidRDefault="00665235" w:rsidP="00665235">
      <w:pPr>
        <w:spacing w:before="200" w:line="276" w:lineRule="auto"/>
        <w:ind w:firstLine="227"/>
        <w:rPr>
          <w:sz w:val="24"/>
          <w:szCs w:val="24"/>
          <w:rtl/>
        </w:rPr>
      </w:pPr>
      <w:r>
        <w:rPr>
          <w:rFonts w:hint="cs"/>
          <w:sz w:val="24"/>
          <w:szCs w:val="24"/>
          <w:rtl/>
        </w:rPr>
        <w:lastRenderedPageBreak/>
        <w:t>הרא"ש מוכיח שקיים הבדל בין הסכך לדפנות מכך שלא ניתן להכשיר סכך העשוי מקנים המונחים בריחוק פחות משלושה טפחים זה מזה, על אף שדפנות העשויות באופן זה כשרות מדין 'לבוד'. מכך מוכיח הרא"ש שסכך כשר רק כאשר הוא עושה צל. על פי דברי הקהילות יעקב, שלפי רבנו תם אין דין של צל בסכך, לא ברור מדוע סכך כזה פסול.</w:t>
      </w:r>
    </w:p>
    <w:p w:rsidR="00665235" w:rsidRDefault="00665235" w:rsidP="00665235">
      <w:pPr>
        <w:spacing w:before="200" w:line="276" w:lineRule="auto"/>
        <w:ind w:firstLine="227"/>
        <w:rPr>
          <w:sz w:val="24"/>
          <w:szCs w:val="24"/>
          <w:rtl/>
        </w:rPr>
      </w:pPr>
      <w:r>
        <w:rPr>
          <w:rFonts w:hint="cs"/>
          <w:sz w:val="24"/>
          <w:szCs w:val="24"/>
          <w:rtl/>
        </w:rPr>
        <w:t>לכן נראה לבאר את שיטת רבנו תם באופן אחר</w:t>
      </w:r>
      <w:r>
        <w:rPr>
          <w:rStyle w:val="ab"/>
          <w:sz w:val="24"/>
          <w:szCs w:val="24"/>
          <w:rtl/>
        </w:rPr>
        <w:footnoteReference w:id="36"/>
      </w:r>
      <w:r>
        <w:rPr>
          <w:rFonts w:hint="cs"/>
          <w:sz w:val="24"/>
          <w:szCs w:val="24"/>
          <w:rtl/>
        </w:rPr>
        <w:t>. רבנו תם אינו חולק על העיקרון שהסכך, כשמו, בא לשם סיכוך והצללה, אולם הוא אינו רואה את הסיכוך והצל כשני דינים נפרדים, אלא לשיטתו שני הדברים מתלכדים להגדרה אחת: הסכך הוא מחיצה העושה צל. בהתאם לכך, דין 'לבוד' אינו קיים בסכך, הואיל ומחיצה הנוצרת באופן כזה אינה עושה צל. כמו כן, לשיטתו אין צורך שבפועל הסכך יעשה צל בקרקעית הסוכה, אלא די שהוא מצד עצמו יהיה ראוי לעשות צל. מטעם זה, כאשר מחצה סכך ומחצה אוויר הסכך כשר, הואיל ובמקום הסכך אין החמה מרובה מן הצל, ואף על פי שבקרקעית הסוכה החמה מרובה מן הצל</w:t>
      </w:r>
      <w:r>
        <w:rPr>
          <w:rStyle w:val="ab"/>
          <w:sz w:val="24"/>
          <w:szCs w:val="24"/>
          <w:rtl/>
        </w:rPr>
        <w:footnoteReference w:id="37"/>
      </w:r>
      <w:r>
        <w:rPr>
          <w:rFonts w:hint="cs"/>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 xml:space="preserve">על פי דברים אלו, יסוד מחלוקת רבנו תם והרא"ש הוא בגדר דין צל בסוכה. לפי הרא"ש, קיימים שני דינים שונים: דין דופן </w:t>
      </w:r>
      <w:r>
        <w:rPr>
          <w:sz w:val="24"/>
          <w:szCs w:val="24"/>
          <w:rtl/>
        </w:rPr>
        <w:t>–</w:t>
      </w:r>
      <w:r>
        <w:rPr>
          <w:rFonts w:hint="cs"/>
          <w:sz w:val="24"/>
          <w:szCs w:val="24"/>
          <w:rtl/>
        </w:rPr>
        <w:t xml:space="preserve"> התלוי בסכך עצמו, ודין צל </w:t>
      </w:r>
      <w:r>
        <w:rPr>
          <w:sz w:val="24"/>
          <w:szCs w:val="24"/>
          <w:rtl/>
        </w:rPr>
        <w:t>–</w:t>
      </w:r>
      <w:r>
        <w:rPr>
          <w:rFonts w:hint="cs"/>
          <w:sz w:val="24"/>
          <w:szCs w:val="24"/>
          <w:rtl/>
        </w:rPr>
        <w:t xml:space="preserve"> התלוי במציאות בקרקעית הסוכה. לעומת זאת, לפי רבנו תם, קיים דין אחד בלבד: הסכך צריך להיות דופן העושה צל.</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דיוק בדברי הרמב"ן, המפרש את סוגיית הגמרא דלעיל בדרכו של רש"י, מלמד על הבנה שונה בטעמה של שיטה זו</w:t>
      </w:r>
      <w:r>
        <w:rPr>
          <w:rStyle w:val="ab"/>
          <w:sz w:val="24"/>
          <w:szCs w:val="24"/>
          <w:rtl/>
        </w:rPr>
        <w:footnoteReference w:id="38"/>
      </w:r>
      <w:r>
        <w:rPr>
          <w:rFonts w:hint="cs"/>
          <w:sz w:val="24"/>
          <w:szCs w:val="24"/>
          <w:rtl/>
        </w:rPr>
        <w:t>. הרמב"ן כותב:</w:t>
      </w:r>
    </w:p>
    <w:p w:rsidR="00665235" w:rsidRDefault="00665235" w:rsidP="00665235">
      <w:pPr>
        <w:spacing w:before="200" w:line="276" w:lineRule="auto"/>
        <w:ind w:left="720"/>
        <w:rPr>
          <w:sz w:val="24"/>
          <w:szCs w:val="24"/>
          <w:rtl/>
        </w:rPr>
      </w:pPr>
      <w:r>
        <w:rPr>
          <w:sz w:val="24"/>
          <w:szCs w:val="24"/>
          <w:rtl/>
        </w:rPr>
        <w:t>דכי אמרי</w:t>
      </w:r>
      <w:r>
        <w:rPr>
          <w:rFonts w:hint="cs"/>
          <w:sz w:val="24"/>
          <w:szCs w:val="24"/>
          <w:rtl/>
        </w:rPr>
        <w:t>נן</w:t>
      </w:r>
      <w:r w:rsidRPr="00716911">
        <w:rPr>
          <w:sz w:val="24"/>
          <w:szCs w:val="24"/>
          <w:rtl/>
        </w:rPr>
        <w:t xml:space="preserve"> פרוץ כעומד מותר</w:t>
      </w:r>
      <w:r>
        <w:rPr>
          <w:rFonts w:hint="cs"/>
          <w:sz w:val="24"/>
          <w:szCs w:val="24"/>
          <w:rtl/>
        </w:rPr>
        <w:t>, הני מילי</w:t>
      </w:r>
      <w:r w:rsidRPr="00716911">
        <w:rPr>
          <w:sz w:val="24"/>
          <w:szCs w:val="24"/>
          <w:rtl/>
        </w:rPr>
        <w:t xml:space="preserve"> בדופן שבת ובסכך פסול</w:t>
      </w:r>
      <w:r>
        <w:rPr>
          <w:rFonts w:hint="cs"/>
          <w:sz w:val="24"/>
          <w:szCs w:val="24"/>
          <w:rtl/>
        </w:rPr>
        <w:t>,</w:t>
      </w:r>
      <w:r w:rsidRPr="00716911">
        <w:rPr>
          <w:sz w:val="24"/>
          <w:szCs w:val="24"/>
          <w:rtl/>
        </w:rPr>
        <w:t xml:space="preserve"> דכי היכי דאגמריה </w:t>
      </w:r>
      <w:r>
        <w:rPr>
          <w:sz w:val="24"/>
          <w:szCs w:val="24"/>
          <w:rtl/>
        </w:rPr>
        <w:t>רחמנא למשה התם לא תפרוץ רובא ה</w:t>
      </w:r>
      <w:r>
        <w:rPr>
          <w:rFonts w:hint="cs"/>
          <w:sz w:val="24"/>
          <w:szCs w:val="24"/>
          <w:rtl/>
        </w:rPr>
        <w:t>כא נמי</w:t>
      </w:r>
      <w:r w:rsidRPr="00716911">
        <w:rPr>
          <w:sz w:val="24"/>
          <w:szCs w:val="24"/>
          <w:rtl/>
        </w:rPr>
        <w:t xml:space="preserve"> אגמריה בסוכה לא תסכך בפסול רובא</w:t>
      </w:r>
      <w:r>
        <w:rPr>
          <w:rFonts w:hint="cs"/>
          <w:sz w:val="24"/>
          <w:szCs w:val="24"/>
          <w:rtl/>
        </w:rPr>
        <w:t>,</w:t>
      </w:r>
      <w:r>
        <w:rPr>
          <w:sz w:val="24"/>
          <w:szCs w:val="24"/>
          <w:rtl/>
        </w:rPr>
        <w:t xml:space="preserve"> הא כי הדדי תרוייהו מותרין</w:t>
      </w:r>
      <w:r>
        <w:rPr>
          <w:rFonts w:hint="cs"/>
          <w:sz w:val="24"/>
          <w:szCs w:val="24"/>
          <w:rtl/>
        </w:rPr>
        <w:t xml:space="preserve">... </w:t>
      </w:r>
      <w:r>
        <w:rPr>
          <w:sz w:val="24"/>
          <w:szCs w:val="24"/>
          <w:rtl/>
        </w:rPr>
        <w:t>אבל באויר א</w:t>
      </w:r>
      <w:r>
        <w:rPr>
          <w:rFonts w:hint="cs"/>
          <w:sz w:val="24"/>
          <w:szCs w:val="24"/>
          <w:rtl/>
        </w:rPr>
        <w:t>י אפשר</w:t>
      </w:r>
      <w:r w:rsidRPr="00716911">
        <w:rPr>
          <w:sz w:val="24"/>
          <w:szCs w:val="24"/>
          <w:rtl/>
        </w:rPr>
        <w:t xml:space="preserve"> לומר כן</w:t>
      </w:r>
      <w:r>
        <w:rPr>
          <w:rFonts w:hint="cs"/>
          <w:sz w:val="24"/>
          <w:szCs w:val="24"/>
          <w:rtl/>
        </w:rPr>
        <w:t>,</w:t>
      </w:r>
      <w:r w:rsidRPr="00716911">
        <w:rPr>
          <w:sz w:val="24"/>
          <w:szCs w:val="24"/>
          <w:rtl/>
        </w:rPr>
        <w:t xml:space="preserve"> </w:t>
      </w:r>
      <w:r w:rsidRPr="00716911">
        <w:rPr>
          <w:b/>
          <w:bCs/>
          <w:sz w:val="24"/>
          <w:szCs w:val="24"/>
          <w:rtl/>
        </w:rPr>
        <w:t>שכיון שאם הם שוין מלמעלה האויר רבה מלמטה הרי נפרץ רובה</w:t>
      </w:r>
      <w:r>
        <w:rPr>
          <w:rFonts w:hint="cs"/>
          <w:sz w:val="24"/>
          <w:szCs w:val="24"/>
          <w:rtl/>
        </w:rPr>
        <w:t>,</w:t>
      </w:r>
      <w:r w:rsidRPr="00716911">
        <w:rPr>
          <w:sz w:val="24"/>
          <w:szCs w:val="24"/>
          <w:rtl/>
        </w:rPr>
        <w:t xml:space="preserve"> דסוכה בצל תלה לה רחמנא והרי אין זו עשויה לצל יומם מחורב</w:t>
      </w:r>
      <w:r>
        <w:rPr>
          <w:rFonts w:hint="cs"/>
          <w:sz w:val="24"/>
          <w:szCs w:val="24"/>
          <w:rtl/>
        </w:rPr>
        <w:t>,</w:t>
      </w:r>
      <w:r w:rsidRPr="00716911">
        <w:rPr>
          <w:sz w:val="24"/>
          <w:szCs w:val="24"/>
          <w:rtl/>
        </w:rPr>
        <w:t xml:space="preserve"> שהרי חמה רבה עליה מלמטה ומבטלה מתורת סוכה</w:t>
      </w:r>
      <w:r>
        <w:rPr>
          <w:rFonts w:hint="cs"/>
          <w:sz w:val="24"/>
          <w:szCs w:val="24"/>
          <w:rtl/>
        </w:rPr>
        <w:t>, ומשום הכי</w:t>
      </w:r>
      <w:r w:rsidRPr="00716911">
        <w:rPr>
          <w:sz w:val="24"/>
          <w:szCs w:val="24"/>
          <w:rtl/>
        </w:rPr>
        <w:t xml:space="preserve"> בעינן שוין מלמטה</w:t>
      </w:r>
      <w:r>
        <w:rPr>
          <w:rFonts w:hint="cs"/>
          <w:sz w:val="24"/>
          <w:szCs w:val="24"/>
          <w:rtl/>
        </w:rPr>
        <w:t>.</w:t>
      </w:r>
    </w:p>
    <w:p w:rsidR="00665235" w:rsidRPr="00716911" w:rsidRDefault="00665235" w:rsidP="00665235">
      <w:pPr>
        <w:spacing w:before="200" w:line="276" w:lineRule="auto"/>
        <w:ind w:left="720"/>
        <w:jc w:val="right"/>
        <w:rPr>
          <w:sz w:val="20"/>
          <w:szCs w:val="20"/>
          <w:rtl/>
        </w:rPr>
      </w:pPr>
      <w:r>
        <w:rPr>
          <w:rFonts w:hint="cs"/>
          <w:sz w:val="20"/>
          <w:szCs w:val="20"/>
          <w:rtl/>
        </w:rPr>
        <w:t>[מלחמת ה' סוכה י:]</w:t>
      </w:r>
      <w:r w:rsidRPr="00E801A0">
        <w:rPr>
          <w:rStyle w:val="ab"/>
          <w:sz w:val="24"/>
          <w:szCs w:val="24"/>
          <w:rtl/>
        </w:rPr>
        <w:footnoteReference w:id="39"/>
      </w:r>
    </w:p>
    <w:p w:rsidR="00665235" w:rsidRDefault="00665235" w:rsidP="00665235">
      <w:pPr>
        <w:spacing w:before="200" w:line="276" w:lineRule="auto"/>
        <w:ind w:firstLine="227"/>
        <w:rPr>
          <w:sz w:val="24"/>
          <w:szCs w:val="24"/>
          <w:rtl/>
        </w:rPr>
      </w:pPr>
      <w:r>
        <w:rPr>
          <w:rFonts w:hint="cs"/>
          <w:sz w:val="24"/>
          <w:szCs w:val="24"/>
          <w:rtl/>
        </w:rPr>
        <w:t xml:space="preserve">בדומה לדברי הרא"ש, גם הרמב"ן מבחין בין סכך העשוי חלקו מסכך כשר וחלקו מסכך פסול לבין סכך שבחלקו יש אוויר. עם זאת, קיים הבדל עקרוני ביניהם. כאמור, הרא"ש רואה את חסרון הצל כפסול מצד עצמו, ולשיטתו אמנם הסכך מצד עצמו כשר, אך הסוכה פסולה משום שהיא אינה מוצלת. לעומת זאת, הרמב"ן מגדיר את חסרון הצל בקרקעית הסוכה כפסול בסכך עצמו: "שכיון שאם הם שווין מלמעלה האוויר רבה מלמטה, </w:t>
      </w:r>
      <w:r>
        <w:rPr>
          <w:rFonts w:hint="cs"/>
          <w:b/>
          <w:bCs/>
          <w:sz w:val="24"/>
          <w:szCs w:val="24"/>
          <w:rtl/>
        </w:rPr>
        <w:t>הרי נפרץ רובה</w:t>
      </w:r>
      <w:r>
        <w:rPr>
          <w:rFonts w:hint="cs"/>
          <w:sz w:val="24"/>
          <w:szCs w:val="24"/>
          <w:rtl/>
        </w:rPr>
        <w:t xml:space="preserve">", כלומר, כאשר הסכך אינו עושה צל על הסוכה הוא נחשב כסכך שנפרץ רובו. מכאן שלשיטת הרמב"ן חסרון הצל אינו פסול בסוכה אלא בסכך עצמו </w:t>
      </w:r>
      <w:r>
        <w:rPr>
          <w:sz w:val="24"/>
          <w:szCs w:val="24"/>
          <w:rtl/>
        </w:rPr>
        <w:t>–</w:t>
      </w:r>
      <w:r>
        <w:rPr>
          <w:rFonts w:hint="cs"/>
          <w:sz w:val="24"/>
          <w:szCs w:val="24"/>
          <w:rtl/>
        </w:rPr>
        <w:t xml:space="preserve"> תפקידו של הסכך הוא לעשות צל, ולכן הוא פסול כאשר הוא אינו מצל על הסוכה.</w:t>
      </w:r>
    </w:p>
    <w:p w:rsidR="00665235" w:rsidRDefault="00665235" w:rsidP="00665235">
      <w:pPr>
        <w:spacing w:before="200" w:line="276" w:lineRule="auto"/>
        <w:ind w:firstLine="227"/>
        <w:rPr>
          <w:sz w:val="24"/>
          <w:szCs w:val="24"/>
          <w:rtl/>
        </w:rPr>
      </w:pPr>
      <w:r>
        <w:rPr>
          <w:rFonts w:hint="cs"/>
          <w:sz w:val="24"/>
          <w:szCs w:val="24"/>
          <w:rtl/>
        </w:rPr>
        <w:t xml:space="preserve">על פי האמור, שיטת הרמב"ן דומה ביסודה לשיטת רבנו תם, שהצל אינו דין בפני עצמו אלא זוהי הגדרתו של הסכך, אמנם הם חלוקים בהבנת הגדרה זו. לפי רבנו תם, הואיל והצל הוא דין בסכך, </w:t>
      </w:r>
      <w:r w:rsidRPr="00716911">
        <w:rPr>
          <w:rFonts w:hint="cs"/>
          <w:b/>
          <w:bCs/>
          <w:sz w:val="24"/>
          <w:szCs w:val="24"/>
          <w:rtl/>
        </w:rPr>
        <w:t>הצל נמדד על פי הסכך</w:t>
      </w:r>
      <w:r>
        <w:rPr>
          <w:rFonts w:hint="cs"/>
          <w:sz w:val="24"/>
          <w:szCs w:val="24"/>
          <w:rtl/>
        </w:rPr>
        <w:t xml:space="preserve">, ולכן די בכך שבסכך עצמו יהיה הצל מרובה מן החמה. לעומת זאת, לפי הרמב"ן, אמנם הצל הוא דין בסכך, אך </w:t>
      </w:r>
      <w:r w:rsidRPr="00716911">
        <w:rPr>
          <w:rFonts w:hint="cs"/>
          <w:b/>
          <w:bCs/>
          <w:sz w:val="24"/>
          <w:szCs w:val="24"/>
          <w:rtl/>
        </w:rPr>
        <w:t>הצל נמדד על פי קרקעית הסוכה</w:t>
      </w:r>
      <w:r>
        <w:rPr>
          <w:rFonts w:hint="cs"/>
          <w:sz w:val="24"/>
          <w:szCs w:val="24"/>
          <w:rtl/>
        </w:rPr>
        <w:t xml:space="preserve">, ולכן הסכך כשר רק כאשר יש סכך בשיעור הראוי להצל על מחצית מקרקעית הסוכה. </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lastRenderedPageBreak/>
        <w:t xml:space="preserve">הבנות אלו בצורך בצל, האם זהו דין בסכך או בסוכה, עומדות ביסוד מחלוקת הראשונים בדין 'סוכה מדובללת'. </w:t>
      </w:r>
    </w:p>
    <w:p w:rsidR="00665235" w:rsidRDefault="00665235" w:rsidP="00665235">
      <w:pPr>
        <w:spacing w:before="200" w:line="276" w:lineRule="auto"/>
        <w:ind w:firstLine="227"/>
        <w:rPr>
          <w:sz w:val="24"/>
          <w:szCs w:val="24"/>
          <w:rtl/>
        </w:rPr>
      </w:pPr>
      <w:r>
        <w:rPr>
          <w:rFonts w:hint="cs"/>
          <w:sz w:val="24"/>
          <w:szCs w:val="24"/>
          <w:rtl/>
        </w:rPr>
        <w:t>המשנה אומרת:</w:t>
      </w:r>
    </w:p>
    <w:p w:rsidR="00665235" w:rsidRDefault="00665235" w:rsidP="00665235">
      <w:pPr>
        <w:spacing w:before="200" w:line="276" w:lineRule="auto"/>
        <w:ind w:firstLine="720"/>
        <w:rPr>
          <w:sz w:val="24"/>
          <w:szCs w:val="24"/>
          <w:rtl/>
        </w:rPr>
      </w:pPr>
      <w:r w:rsidRPr="00E801A0">
        <w:rPr>
          <w:sz w:val="24"/>
          <w:szCs w:val="24"/>
          <w:rtl/>
        </w:rPr>
        <w:t>סוכה המדובללת ושצילתה מרובה מחמתה כשרה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כב.]</w:t>
      </w:r>
    </w:p>
    <w:p w:rsidR="00665235" w:rsidRDefault="00665235" w:rsidP="00665235">
      <w:pPr>
        <w:spacing w:before="200" w:line="276" w:lineRule="auto"/>
        <w:ind w:firstLine="227"/>
        <w:rPr>
          <w:sz w:val="24"/>
          <w:szCs w:val="24"/>
          <w:rtl/>
        </w:rPr>
      </w:pPr>
      <w:r>
        <w:rPr>
          <w:rFonts w:hint="cs"/>
          <w:sz w:val="24"/>
          <w:szCs w:val="24"/>
          <w:rtl/>
        </w:rPr>
        <w:t xml:space="preserve">הגמרא </w:t>
      </w:r>
      <w:r>
        <w:rPr>
          <w:rFonts w:hint="cs"/>
          <w:sz w:val="20"/>
          <w:szCs w:val="20"/>
          <w:rtl/>
        </w:rPr>
        <w:t>[שם]</w:t>
      </w:r>
      <w:r>
        <w:rPr>
          <w:rFonts w:hint="cs"/>
          <w:sz w:val="24"/>
          <w:szCs w:val="24"/>
          <w:rtl/>
        </w:rPr>
        <w:t xml:space="preserve"> מביאה את שיטת שמואל, שסוכה המדובללת היא סוכה מבולבלת שבה "קנה עולה וקנה יורד". </w:t>
      </w:r>
    </w:p>
    <w:p w:rsidR="00665235" w:rsidRDefault="00665235" w:rsidP="00665235">
      <w:pPr>
        <w:spacing w:before="200" w:line="276" w:lineRule="auto"/>
        <w:ind w:firstLine="227"/>
        <w:rPr>
          <w:sz w:val="24"/>
          <w:szCs w:val="24"/>
          <w:rtl/>
        </w:rPr>
      </w:pPr>
      <w:r>
        <w:rPr>
          <w:rFonts w:hint="cs"/>
          <w:sz w:val="24"/>
          <w:szCs w:val="24"/>
          <w:rtl/>
        </w:rPr>
        <w:t>רש"י כותב בביאור המקרה:</w:t>
      </w:r>
    </w:p>
    <w:p w:rsidR="00665235" w:rsidRPr="00E259B3" w:rsidRDefault="00665235" w:rsidP="00665235">
      <w:pPr>
        <w:spacing w:before="200" w:line="276" w:lineRule="auto"/>
        <w:ind w:left="720"/>
        <w:rPr>
          <w:sz w:val="20"/>
          <w:szCs w:val="20"/>
          <w:rtl/>
        </w:rPr>
      </w:pPr>
      <w:r w:rsidRPr="00E259B3">
        <w:rPr>
          <w:sz w:val="24"/>
          <w:szCs w:val="24"/>
          <w:rtl/>
        </w:rPr>
        <w:t>שלא השוה הסכך להשכיב הקנים זה אצל זה אלא אחד למעלה ואחד למטה, ומתוך כך חמתה מרובה מצילתה, ואשמעינן מתניתין דאמרינן כל שאילו היו מסוככין בשוה היתה צילתה מרובה מחמתה - כשרה.</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[רש"י שם, ד"ה קנה עולה]</w:t>
      </w:r>
    </w:p>
    <w:p w:rsidR="00665235" w:rsidRDefault="00665235" w:rsidP="00665235">
      <w:pPr>
        <w:spacing w:before="200" w:line="276" w:lineRule="auto"/>
        <w:ind w:firstLine="227"/>
        <w:rPr>
          <w:sz w:val="24"/>
          <w:szCs w:val="24"/>
          <w:rtl/>
        </w:rPr>
      </w:pPr>
      <w:r>
        <w:rPr>
          <w:rFonts w:hint="cs"/>
          <w:sz w:val="24"/>
          <w:szCs w:val="24"/>
          <w:rtl/>
        </w:rPr>
        <w:t>לדבריו, מדובר בסוכה שיש בה סכך בשיעור הראוי להצל על הסוכה כנדרש, אך הסכך לא מונח בצורה מסודרת ולכן בפועל חמתה של הסוכה מרובה מצילתה.</w:t>
      </w:r>
    </w:p>
    <w:p w:rsidR="00665235" w:rsidRDefault="00665235" w:rsidP="00665235">
      <w:pPr>
        <w:spacing w:before="200" w:line="276" w:lineRule="auto"/>
        <w:ind w:firstLine="227"/>
        <w:rPr>
          <w:sz w:val="24"/>
          <w:szCs w:val="24"/>
          <w:rtl/>
        </w:rPr>
      </w:pPr>
      <w:r>
        <w:rPr>
          <w:rFonts w:hint="cs"/>
          <w:sz w:val="24"/>
          <w:szCs w:val="24"/>
          <w:rtl/>
        </w:rPr>
        <w:t>הר"ן מביא שיטה חולקת:</w:t>
      </w:r>
    </w:p>
    <w:p w:rsidR="00665235" w:rsidRDefault="00665235" w:rsidP="00665235">
      <w:pPr>
        <w:spacing w:before="200" w:line="276" w:lineRule="auto"/>
        <w:ind w:left="720"/>
        <w:rPr>
          <w:sz w:val="24"/>
          <w:szCs w:val="24"/>
          <w:rtl/>
        </w:rPr>
      </w:pPr>
      <w:r w:rsidRPr="00A07BF4">
        <w:rPr>
          <w:sz w:val="24"/>
          <w:szCs w:val="24"/>
          <w:rtl/>
        </w:rPr>
        <w:t>ואחרים אומרים</w:t>
      </w:r>
      <w:r>
        <w:rPr>
          <w:rFonts w:hint="cs"/>
          <w:sz w:val="24"/>
          <w:szCs w:val="24"/>
          <w:rtl/>
        </w:rPr>
        <w:t>,</w:t>
      </w:r>
      <w:r>
        <w:rPr>
          <w:sz w:val="24"/>
          <w:szCs w:val="24"/>
          <w:rtl/>
        </w:rPr>
        <w:t xml:space="preserve"> דלא מכשרי</w:t>
      </w:r>
      <w:r>
        <w:rPr>
          <w:rFonts w:hint="cs"/>
          <w:sz w:val="24"/>
          <w:szCs w:val="24"/>
          <w:rtl/>
        </w:rPr>
        <w:t>נן</w:t>
      </w:r>
      <w:r w:rsidRPr="00A07BF4">
        <w:rPr>
          <w:sz w:val="24"/>
          <w:szCs w:val="24"/>
          <w:rtl/>
        </w:rPr>
        <w:t xml:space="preserve"> בקנה עולה וקנה יורד אלא היכא</w:t>
      </w:r>
      <w:r>
        <w:rPr>
          <w:sz w:val="24"/>
          <w:szCs w:val="24"/>
          <w:rtl/>
        </w:rPr>
        <w:t xml:space="preserve"> דהשתא נמי הויא צלתה מרובה מחמת</w:t>
      </w:r>
      <w:r>
        <w:rPr>
          <w:rFonts w:hint="cs"/>
          <w:sz w:val="24"/>
          <w:szCs w:val="24"/>
          <w:rtl/>
        </w:rPr>
        <w:t>ה,</w:t>
      </w:r>
      <w:r>
        <w:rPr>
          <w:sz w:val="24"/>
          <w:szCs w:val="24"/>
          <w:rtl/>
        </w:rPr>
        <w:t xml:space="preserve"> והא ק</w:t>
      </w:r>
      <w:r>
        <w:rPr>
          <w:rFonts w:hint="cs"/>
          <w:sz w:val="24"/>
          <w:szCs w:val="24"/>
          <w:rtl/>
        </w:rPr>
        <w:t>א משמע לן</w:t>
      </w:r>
      <w:r w:rsidRPr="00A07BF4">
        <w:rPr>
          <w:sz w:val="24"/>
          <w:szCs w:val="24"/>
          <w:rtl/>
        </w:rPr>
        <w:t xml:space="preserve"> שאין ריחוק הקנים פוסל משום שני סככין</w:t>
      </w:r>
      <w:r>
        <w:rPr>
          <w:rFonts w:hint="cs"/>
          <w:sz w:val="24"/>
          <w:szCs w:val="24"/>
          <w:rtl/>
        </w:rPr>
        <w:t>,</w:t>
      </w:r>
      <w:r w:rsidRPr="00A07BF4">
        <w:rPr>
          <w:sz w:val="24"/>
          <w:szCs w:val="24"/>
          <w:rtl/>
        </w:rPr>
        <w:t xml:space="preserve"> אבל אי </w:t>
      </w:r>
      <w:r>
        <w:rPr>
          <w:sz w:val="24"/>
          <w:szCs w:val="24"/>
          <w:rtl/>
        </w:rPr>
        <w:t>הוה השתא חמתה מרובה מצלתה פסולה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[ר"ן י: ד"ה ושמואל אמר]</w:t>
      </w:r>
    </w:p>
    <w:p w:rsidR="00665235" w:rsidRDefault="00665235" w:rsidP="00665235">
      <w:pPr>
        <w:spacing w:before="200" w:line="276" w:lineRule="auto"/>
        <w:ind w:firstLine="227"/>
        <w:rPr>
          <w:sz w:val="24"/>
          <w:szCs w:val="24"/>
          <w:rtl/>
        </w:rPr>
      </w:pPr>
      <w:r>
        <w:rPr>
          <w:rFonts w:hint="cs"/>
          <w:sz w:val="24"/>
          <w:szCs w:val="24"/>
          <w:rtl/>
        </w:rPr>
        <w:t xml:space="preserve">לפי שיטה זו, כל סוכה שבפועל חמתה מרובה מצילתה פסולה, גם כאשר יש בסכך שיעור הראוי להצל על הסוכה. </w:t>
      </w:r>
    </w:p>
    <w:p w:rsidR="00665235" w:rsidRDefault="00665235" w:rsidP="00665235">
      <w:pPr>
        <w:spacing w:before="200" w:line="276" w:lineRule="auto"/>
        <w:ind w:firstLine="227"/>
        <w:rPr>
          <w:sz w:val="24"/>
          <w:szCs w:val="24"/>
          <w:rtl/>
        </w:rPr>
      </w:pPr>
      <w:r>
        <w:rPr>
          <w:rFonts w:hint="cs"/>
          <w:sz w:val="24"/>
          <w:szCs w:val="24"/>
          <w:rtl/>
        </w:rPr>
        <w:t>נראה שמחלוקת זו נעוצה בהבנות השונות ביסוד הצורך בצל. לפי ההבנה העולה מדברי הרא"ש דלעיל, שהצל מהווה דין בסוכה, כלומר שהסוכה צריכה להיות מוצלת על ידי הסכך, יש לאמץ את השיטה המובאת בר"ן, שלא די שבסכך יהיה שיעור הראוי להצל אלא צריך שהוא יצל בפועל. לעומת זאת, לפי ההבנה שהצל הוא דין בסכך (כעולה משיטת רבנו תם והרמב"ן), ניתן לקבל את שיטת רש"י, שדי שיהיה סכך בשיעור הראוי להצל, ואין צורך שהסכך יצל בפועל על הסוכה</w:t>
      </w:r>
      <w:r>
        <w:rPr>
          <w:rStyle w:val="ab"/>
          <w:sz w:val="24"/>
          <w:szCs w:val="24"/>
          <w:rtl/>
        </w:rPr>
        <w:footnoteReference w:id="40"/>
      </w:r>
      <w:r>
        <w:rPr>
          <w:rFonts w:hint="cs"/>
          <w:sz w:val="24"/>
          <w:szCs w:val="24"/>
          <w:rtl/>
        </w:rPr>
        <w:t>.</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 xml:space="preserve">בשולי הדברים נעיר, כי ייתכן והבנות אלו עומדות גם ביסוד מחלוקת הראשונים בדין סכך שחלקו נמצא מתחת סכך פסול (כגון ענפי אילן), ובניכוי חלק זה החמה מרובה מן הצל: תוספות </w:t>
      </w:r>
      <w:r>
        <w:rPr>
          <w:rFonts w:hint="cs"/>
          <w:sz w:val="20"/>
          <w:szCs w:val="20"/>
          <w:rtl/>
        </w:rPr>
        <w:t>[ט: ד"ה הא]</w:t>
      </w:r>
      <w:r>
        <w:rPr>
          <w:rFonts w:hint="cs"/>
          <w:sz w:val="24"/>
          <w:szCs w:val="24"/>
          <w:rtl/>
        </w:rPr>
        <w:t xml:space="preserve"> מכשירים</w:t>
      </w:r>
      <w:r>
        <w:rPr>
          <w:rStyle w:val="ab"/>
          <w:sz w:val="24"/>
          <w:szCs w:val="24"/>
          <w:rtl/>
        </w:rPr>
        <w:footnoteReference w:id="41"/>
      </w:r>
      <w:r>
        <w:rPr>
          <w:rFonts w:hint="cs"/>
          <w:sz w:val="24"/>
          <w:szCs w:val="24"/>
          <w:rtl/>
        </w:rPr>
        <w:t xml:space="preserve"> וריב"א </w:t>
      </w:r>
      <w:r>
        <w:rPr>
          <w:rFonts w:hint="cs"/>
          <w:sz w:val="20"/>
          <w:szCs w:val="20"/>
          <w:rtl/>
        </w:rPr>
        <w:t>[ברא"ש פ"א סי' יד]</w:t>
      </w:r>
      <w:r>
        <w:rPr>
          <w:rFonts w:hint="cs"/>
          <w:sz w:val="24"/>
          <w:szCs w:val="24"/>
          <w:rtl/>
        </w:rPr>
        <w:t xml:space="preserve"> פוסל.</w:t>
      </w:r>
    </w:p>
    <w:p w:rsidR="00665235" w:rsidRDefault="00665235" w:rsidP="00665235">
      <w:pPr>
        <w:spacing w:before="200" w:line="276" w:lineRule="auto"/>
        <w:ind w:firstLine="227"/>
        <w:rPr>
          <w:sz w:val="24"/>
          <w:szCs w:val="24"/>
          <w:rtl/>
        </w:rPr>
      </w:pPr>
      <w:r>
        <w:rPr>
          <w:rFonts w:hint="cs"/>
          <w:sz w:val="24"/>
          <w:szCs w:val="24"/>
          <w:rtl/>
        </w:rPr>
        <w:t>הרא"ש כותב בטעם הפסול לפי ריב"א:</w:t>
      </w:r>
    </w:p>
    <w:p w:rsidR="00665235" w:rsidRDefault="00665235" w:rsidP="00665235">
      <w:pPr>
        <w:spacing w:before="200" w:line="276" w:lineRule="auto"/>
        <w:ind w:firstLine="720"/>
        <w:rPr>
          <w:sz w:val="24"/>
          <w:szCs w:val="24"/>
          <w:rtl/>
        </w:rPr>
      </w:pPr>
      <w:r>
        <w:rPr>
          <w:rFonts w:hint="cs"/>
          <w:sz w:val="24"/>
          <w:szCs w:val="24"/>
          <w:rtl/>
        </w:rPr>
        <w:t>שהרי הצל הוא מן האילן ולא מן הסוכה, שאם ניטל סכך הסוכה אכתי איכא מצל האילן.</w:t>
      </w:r>
    </w:p>
    <w:p w:rsidR="00665235" w:rsidRDefault="00665235" w:rsidP="00665235">
      <w:pPr>
        <w:spacing w:before="200" w:line="276" w:lineRule="auto"/>
        <w:ind w:firstLine="720"/>
        <w:jc w:val="right"/>
        <w:rPr>
          <w:sz w:val="24"/>
          <w:szCs w:val="24"/>
          <w:rtl/>
        </w:rPr>
      </w:pPr>
      <w:r>
        <w:rPr>
          <w:rFonts w:hint="cs"/>
          <w:sz w:val="20"/>
          <w:szCs w:val="20"/>
          <w:rtl/>
        </w:rPr>
        <w:t>[רא"ש פ"א סי' יד]</w:t>
      </w:r>
    </w:p>
    <w:p w:rsidR="00665235" w:rsidRDefault="00665235" w:rsidP="00665235">
      <w:pPr>
        <w:spacing w:before="200" w:line="276" w:lineRule="auto"/>
        <w:ind w:firstLine="227"/>
        <w:rPr>
          <w:sz w:val="24"/>
          <w:szCs w:val="24"/>
          <w:rtl/>
        </w:rPr>
      </w:pPr>
      <w:r>
        <w:rPr>
          <w:rFonts w:hint="cs"/>
          <w:sz w:val="24"/>
          <w:szCs w:val="24"/>
          <w:rtl/>
        </w:rPr>
        <w:t>לדבריו, הפסול הוא מחמת שהצל אינו מן הסכך אלא מהאילן.</w:t>
      </w:r>
    </w:p>
    <w:p w:rsidR="00665235" w:rsidRDefault="00665235" w:rsidP="00665235">
      <w:pPr>
        <w:spacing w:before="200" w:line="276" w:lineRule="auto"/>
        <w:ind w:firstLine="227"/>
        <w:rPr>
          <w:sz w:val="24"/>
          <w:szCs w:val="24"/>
          <w:rtl/>
        </w:rPr>
      </w:pPr>
      <w:r>
        <w:rPr>
          <w:rFonts w:hint="cs"/>
          <w:sz w:val="24"/>
          <w:szCs w:val="24"/>
          <w:rtl/>
        </w:rPr>
        <w:t>החלקת יואב תמה על שיטה זו:</w:t>
      </w:r>
    </w:p>
    <w:p w:rsidR="00665235" w:rsidRDefault="00665235" w:rsidP="00665235">
      <w:pPr>
        <w:spacing w:before="200" w:line="276" w:lineRule="auto"/>
        <w:ind w:left="720"/>
        <w:rPr>
          <w:sz w:val="24"/>
          <w:szCs w:val="24"/>
          <w:rtl/>
        </w:rPr>
      </w:pPr>
      <w:r>
        <w:rPr>
          <w:rFonts w:hint="cs"/>
          <w:sz w:val="24"/>
          <w:szCs w:val="24"/>
          <w:rtl/>
        </w:rPr>
        <w:lastRenderedPageBreak/>
        <w:t xml:space="preserve">קשיא לי טובא על הריב"א, דהמעיין בש"ס יראה דלהלכה קיימא לן דאין סוכת מצוה צריך שיעשה צל בהסוכה רק שיהיה שיעור בהסכך שיעשה צל... וכן מבואר להדיא בש"ס סוכה (דף כ"ב ע"א) דבקנה עולה קנה יורד דמכשירין מטעם חבוט רמי, אף דעכשיו חמתה מרובה, מטעם דאמרינן דאם היה מונח בשוה היה צלתה מרובה, ואף שאין בשום פעם צלתה מרובה אף כשהחמה באמצע הרקיע, מכל מקום כשר מטעם אילו היה מונחים בשווה... ואם כן לא שייך סברת הריב"א דפוסל כנגדו, כיון דמכל מקום יש בהסכך שיעור להצל. </w:t>
      </w:r>
    </w:p>
    <w:p w:rsidR="00665235" w:rsidRDefault="00665235" w:rsidP="00665235">
      <w:pPr>
        <w:spacing w:before="200" w:line="276" w:lineRule="auto"/>
        <w:ind w:left="720"/>
        <w:jc w:val="right"/>
        <w:rPr>
          <w:sz w:val="24"/>
          <w:szCs w:val="24"/>
          <w:rtl/>
        </w:rPr>
      </w:pPr>
      <w:r>
        <w:rPr>
          <w:rFonts w:hint="cs"/>
          <w:sz w:val="20"/>
          <w:szCs w:val="20"/>
          <w:rtl/>
        </w:rPr>
        <w:t>[חלקת יואב או"ח סי' כח]</w:t>
      </w:r>
    </w:p>
    <w:p w:rsidR="00665235" w:rsidRDefault="00665235" w:rsidP="00665235">
      <w:pPr>
        <w:spacing w:before="200" w:line="276" w:lineRule="auto"/>
        <w:ind w:firstLine="227"/>
        <w:rPr>
          <w:sz w:val="24"/>
          <w:szCs w:val="24"/>
          <w:rtl/>
        </w:rPr>
      </w:pPr>
      <w:r>
        <w:rPr>
          <w:rFonts w:hint="cs"/>
          <w:sz w:val="24"/>
          <w:szCs w:val="24"/>
          <w:rtl/>
        </w:rPr>
        <w:t xml:space="preserve">החלקת יואב נוקט שצל הוא דין בסכך, "שיהיה שיעור בהסכך שיעשה צל", אך אין צורך שיהיה צל בסוכה. על פי הבנה זו הוא תמה על ריב"א הפוסל סוכה שיש בסכך שיעור להצל כאשר בפועל הצל אינו מגיע לסוכה מהסכך אלא מהאילן. </w:t>
      </w:r>
    </w:p>
    <w:p w:rsidR="00665235" w:rsidRDefault="00665235" w:rsidP="00665235">
      <w:pPr>
        <w:spacing w:before="200" w:line="276" w:lineRule="auto"/>
        <w:ind w:firstLine="227"/>
        <w:rPr>
          <w:sz w:val="24"/>
          <w:szCs w:val="24"/>
          <w:rtl/>
        </w:rPr>
      </w:pPr>
      <w:r>
        <w:rPr>
          <w:rFonts w:hint="cs"/>
          <w:sz w:val="24"/>
          <w:szCs w:val="24"/>
          <w:rtl/>
        </w:rPr>
        <w:t>שיטת החלקת יואב מבוססת על דרכו של רש"י דלעיל בהבנת דין 'סוכה מדובללת', אך, כאמור, שיטה זו אינה מוסכמת, ונראה שהריב"א נוקט בשיטה החולקת, על פיה לא די שבסכך יהיה שיעור להצל אלא צריך שבסוכה עצמה יהיה צל המגיע מהסכך</w:t>
      </w:r>
      <w:r>
        <w:rPr>
          <w:rStyle w:val="ab"/>
          <w:sz w:val="24"/>
          <w:szCs w:val="24"/>
          <w:rtl/>
        </w:rPr>
        <w:footnoteReference w:id="42"/>
      </w:r>
      <w:r>
        <w:rPr>
          <w:rFonts w:hint="cs"/>
          <w:sz w:val="24"/>
          <w:szCs w:val="24"/>
          <w:rtl/>
        </w:rPr>
        <w:t xml:space="preserve">. </w:t>
      </w:r>
    </w:p>
    <w:p w:rsidR="00665235" w:rsidRDefault="00665235">
      <w:pPr>
        <w:spacing w:after="0" w:line="240" w:lineRule="auto"/>
        <w:rPr>
          <w:sz w:val="24"/>
          <w:szCs w:val="24"/>
          <w:rtl/>
        </w:rPr>
      </w:pPr>
      <w:r>
        <w:rPr>
          <w:sz w:val="24"/>
          <w:szCs w:val="24"/>
          <w:rtl/>
        </w:rPr>
        <w:br w:type="page"/>
      </w:r>
    </w:p>
    <w:p w:rsidR="00665235" w:rsidRPr="009C2D94"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13" w:name="_Toc81305708"/>
      <w:r w:rsidRPr="009C2D94">
        <w:rPr>
          <w:rFonts w:asciiTheme="majorHAnsi" w:eastAsiaTheme="majorEastAsia" w:hAnsiTheme="majorHAnsi" w:hint="cs"/>
          <w:bCs/>
          <w:sz w:val="40"/>
          <w:szCs w:val="40"/>
          <w:rtl/>
        </w:rPr>
        <w:lastRenderedPageBreak/>
        <w:t>יסודות סוכה</w:t>
      </w:r>
      <w:bookmarkEnd w:id="13"/>
    </w:p>
    <w:p w:rsidR="00665235" w:rsidRPr="009C2D94"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14" w:name="_Toc81305709"/>
      <w:r w:rsidRPr="009C2D94">
        <w:rPr>
          <w:rFonts w:asciiTheme="majorHAnsi" w:eastAsiaTheme="majorEastAsia" w:hAnsiTheme="majorHAnsi" w:hint="cs"/>
          <w:b/>
          <w:sz w:val="32"/>
          <w:szCs w:val="32"/>
          <w:rtl/>
        </w:rPr>
        <w:t>שיעור חמישי</w:t>
      </w:r>
      <w:bookmarkEnd w:id="14"/>
    </w:p>
    <w:p w:rsidR="00665235" w:rsidRPr="00724F24"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15" w:name="_Toc81305710"/>
      <w:r>
        <w:rPr>
          <w:rFonts w:asciiTheme="majorHAnsi" w:eastAsiaTheme="majorEastAsia" w:hAnsiTheme="majorHAnsi" w:hint="cs"/>
          <w:bCs/>
          <w:sz w:val="36"/>
          <w:szCs w:val="36"/>
          <w:rtl/>
        </w:rPr>
        <w:t>דיני הדירה</w:t>
      </w:r>
      <w:bookmarkEnd w:id="15"/>
    </w:p>
    <w:p w:rsidR="00665235" w:rsidRPr="009C2D94" w:rsidRDefault="00665235" w:rsidP="00665235">
      <w:pPr>
        <w:spacing w:line="276" w:lineRule="auto"/>
        <w:rPr>
          <w:highlight w:val="green"/>
          <w:rtl/>
        </w:rPr>
      </w:pPr>
      <w:r w:rsidRPr="009C2D94">
        <w:rPr>
          <w:noProof/>
          <w:highlight w:val="green"/>
          <w:rtl/>
        </w:rPr>
        <mc:AlternateContent>
          <mc:Choice Requires="wps">
            <w:drawing>
              <wp:anchor distT="0" distB="0" distL="114300" distR="114300" simplePos="0" relativeHeight="251674624" behindDoc="1" locked="0" layoutInCell="1" allowOverlap="1" wp14:anchorId="70425FAA" wp14:editId="3D5CE1D6">
                <wp:simplePos x="0" y="0"/>
                <wp:positionH relativeFrom="column">
                  <wp:posOffset>-228600</wp:posOffset>
                </wp:positionH>
                <wp:positionV relativeFrom="paragraph">
                  <wp:posOffset>95250</wp:posOffset>
                </wp:positionV>
                <wp:extent cx="5734050" cy="6080760"/>
                <wp:effectExtent l="0" t="0" r="19050" b="15240"/>
                <wp:wrapNone/>
                <wp:docPr id="10" name="מלבן 10"/>
                <wp:cNvGraphicFramePr/>
                <a:graphic xmlns:a="http://schemas.openxmlformats.org/drawingml/2006/main">
                  <a:graphicData uri="http://schemas.microsoft.com/office/word/2010/wordprocessingShape">
                    <wps:wsp>
                      <wps:cNvSpPr/>
                      <wps:spPr>
                        <a:xfrm>
                          <a:off x="0" y="0"/>
                          <a:ext cx="5734050" cy="60807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E1DE0" id="מלבן 10" o:spid="_x0000_s1026" style="position:absolute;left:0;text-align:left;margin-left:-18pt;margin-top:7.5pt;width:451.5pt;height:47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" fillcolor="window" strokecolor="#4472c4" strokeweight="1.5pt"/>
            </w:pict>
          </mc:Fallback>
        </mc:AlternateContent>
      </w:r>
    </w:p>
    <w:p w:rsidR="00665235" w:rsidRPr="004319AD" w:rsidRDefault="00665235" w:rsidP="00665235">
      <w:pPr>
        <w:spacing w:line="276" w:lineRule="auto"/>
        <w:jc w:val="center"/>
        <w:rPr>
          <w:b/>
          <w:bCs/>
          <w:sz w:val="24"/>
          <w:szCs w:val="24"/>
          <w:rtl/>
        </w:rPr>
      </w:pPr>
      <w:r w:rsidRPr="004319AD">
        <w:rPr>
          <w:rFonts w:hint="cs"/>
          <w:b/>
          <w:bCs/>
          <w:sz w:val="24"/>
          <w:szCs w:val="24"/>
          <w:rtl/>
        </w:rPr>
        <w:t>מקורות</w:t>
      </w:r>
    </w:p>
    <w:p w:rsidR="00665235" w:rsidRDefault="00665235" w:rsidP="00665235">
      <w:pPr>
        <w:spacing w:line="276" w:lineRule="auto"/>
        <w:rPr>
          <w:sz w:val="24"/>
          <w:szCs w:val="24"/>
          <w:rtl/>
        </w:rPr>
      </w:pPr>
      <w:r w:rsidRPr="004319AD">
        <w:rPr>
          <w:rFonts w:hint="cs"/>
          <w:sz w:val="24"/>
          <w:szCs w:val="24"/>
          <w:rtl/>
        </w:rPr>
        <w:t>א. גמ' סוכה ב.-: "</w:t>
      </w:r>
      <w:r>
        <w:rPr>
          <w:rFonts w:hint="cs"/>
          <w:sz w:val="24"/>
          <w:szCs w:val="24"/>
          <w:rtl/>
        </w:rPr>
        <w:t>מתני'... דלא כחד"; תוס' ב: ד"ה כמאן</w:t>
      </w:r>
    </w:p>
    <w:p w:rsidR="00665235" w:rsidRDefault="00665235" w:rsidP="00665235">
      <w:pPr>
        <w:spacing w:line="276" w:lineRule="auto"/>
        <w:rPr>
          <w:sz w:val="24"/>
          <w:szCs w:val="24"/>
          <w:rtl/>
        </w:rPr>
      </w:pPr>
      <w:r>
        <w:rPr>
          <w:rFonts w:hint="cs"/>
          <w:sz w:val="24"/>
          <w:szCs w:val="24"/>
          <w:rtl/>
        </w:rPr>
        <w:t>ב. גמ' סוכה ג.-: "אמר רב שמואל... דיירי ביה אינשי"</w:t>
      </w:r>
    </w:p>
    <w:p w:rsidR="00665235" w:rsidRDefault="00665235" w:rsidP="00665235">
      <w:pPr>
        <w:spacing w:line="276" w:lineRule="auto"/>
        <w:rPr>
          <w:sz w:val="24"/>
          <w:szCs w:val="24"/>
          <w:rtl/>
        </w:rPr>
      </w:pPr>
      <w:r>
        <w:rPr>
          <w:rFonts w:hint="cs"/>
          <w:sz w:val="24"/>
          <w:szCs w:val="24"/>
          <w:rtl/>
        </w:rPr>
        <w:t>ג. גמ' סוכה ד. "היתה גבוהה מעשרים אמה והוצין... בדירה סרוחה"</w:t>
      </w:r>
    </w:p>
    <w:p w:rsidR="00665235" w:rsidRDefault="00665235" w:rsidP="00665235">
      <w:pPr>
        <w:spacing w:line="276" w:lineRule="auto"/>
        <w:rPr>
          <w:sz w:val="24"/>
          <w:szCs w:val="24"/>
          <w:rtl/>
        </w:rPr>
      </w:pPr>
      <w:r>
        <w:rPr>
          <w:rFonts w:hint="cs"/>
          <w:sz w:val="24"/>
          <w:szCs w:val="24"/>
          <w:rtl/>
        </w:rPr>
        <w:t>ד. רמב"ם הל' סוכה פ"ה ה"ב</w:t>
      </w:r>
    </w:p>
    <w:p w:rsidR="00665235" w:rsidRDefault="00665235" w:rsidP="00665235">
      <w:pPr>
        <w:spacing w:line="276" w:lineRule="auto"/>
        <w:rPr>
          <w:sz w:val="24"/>
          <w:szCs w:val="24"/>
          <w:rtl/>
        </w:rPr>
      </w:pPr>
      <w:r>
        <w:rPr>
          <w:rFonts w:hint="cs"/>
          <w:sz w:val="24"/>
          <w:szCs w:val="24"/>
          <w:rtl/>
        </w:rPr>
        <w:t>ה. יראים סי' תכא; שו"ת חכם צבי סי' צד</w:t>
      </w:r>
    </w:p>
    <w:p w:rsidR="00665235" w:rsidRPr="004319AD" w:rsidRDefault="00665235" w:rsidP="00665235">
      <w:pPr>
        <w:spacing w:line="276" w:lineRule="auto"/>
        <w:rPr>
          <w:sz w:val="24"/>
          <w:szCs w:val="24"/>
          <w:rtl/>
        </w:rPr>
      </w:pPr>
      <w:r>
        <w:rPr>
          <w:rFonts w:hint="cs"/>
          <w:sz w:val="24"/>
          <w:szCs w:val="24"/>
          <w:rtl/>
        </w:rPr>
        <w:t>[ו. חדושי מרן רי"ז הלוי הל' סוכה]</w:t>
      </w:r>
    </w:p>
    <w:p w:rsidR="00665235" w:rsidRPr="009C2D94" w:rsidRDefault="00665235" w:rsidP="00665235">
      <w:pPr>
        <w:spacing w:line="276" w:lineRule="auto"/>
        <w:rPr>
          <w:sz w:val="24"/>
          <w:szCs w:val="24"/>
          <w:highlight w:val="green"/>
          <w:rtl/>
        </w:rPr>
      </w:pPr>
    </w:p>
    <w:p w:rsidR="00665235" w:rsidRPr="004319AD" w:rsidRDefault="00665235" w:rsidP="00665235">
      <w:pPr>
        <w:spacing w:before="200" w:line="276" w:lineRule="auto"/>
        <w:rPr>
          <w:rFonts w:ascii="FrankRuehl" w:hAnsi="FrankRuehl" w:cs="FrankRuehl"/>
          <w:b/>
          <w:bCs/>
          <w:sz w:val="24"/>
          <w:szCs w:val="24"/>
          <w:rtl/>
        </w:rPr>
      </w:pPr>
      <w:r w:rsidRPr="004319AD">
        <w:rPr>
          <w:rFonts w:ascii="FrankRuehl" w:hAnsi="FrankRuehl" w:cs="FrankRuehl" w:hint="cs"/>
          <w:b/>
          <w:bCs/>
          <w:sz w:val="24"/>
          <w:szCs w:val="24"/>
          <w:rtl/>
        </w:rPr>
        <w:t>יראים סי' תכא</w:t>
      </w:r>
    </w:p>
    <w:p w:rsidR="00665235" w:rsidRDefault="00665235" w:rsidP="00665235">
      <w:pPr>
        <w:spacing w:line="276" w:lineRule="auto"/>
        <w:rPr>
          <w:rFonts w:ascii="FrankRuehl" w:hAnsi="FrankRuehl" w:cs="FrankRuehl"/>
          <w:sz w:val="24"/>
          <w:szCs w:val="24"/>
          <w:rtl/>
        </w:rPr>
      </w:pPr>
      <w:r w:rsidRPr="004319AD">
        <w:rPr>
          <w:rFonts w:ascii="FrankRuehl" w:hAnsi="FrankRuehl" w:cs="FrankRuehl"/>
          <w:sz w:val="24"/>
          <w:szCs w:val="24"/>
          <w:rtl/>
        </w:rPr>
        <w:t>ואם מצטער באותו ענין שבצער הזה היה יוצא מביתו רשאי לצאת מסוכתו ודוקא שעשה סוכתו מתחילה במקום שראוי לאכול ולשתות ולישן בה ונולד לו צער אחר כן אבל עשתה מתחילה במקום הראוי להצטער באכילה או בשתיה או בשינה כגון שיירא בה מגנבים לא מיבעיא דלא מיפטר בהכי אלא אפילו יש סכנה וצער בשינה. ובאכילה אין צער וסכנה לא יצא ידי חובתו דהא כעין תדורו בעינן והאי לא הוי כעין תדורו כיון שאינו יכול לעשות בה כל צרכי אכילה ושתיה ושינה בלא צער ומתחילה לא הוי סוכה כיון דלצערא קיימי.</w:t>
      </w:r>
    </w:p>
    <w:p w:rsidR="00665235" w:rsidRDefault="00665235" w:rsidP="00665235">
      <w:pPr>
        <w:spacing w:line="276" w:lineRule="auto"/>
        <w:rPr>
          <w:rFonts w:ascii="FrankRuehl" w:hAnsi="FrankRuehl" w:cs="FrankRuehl"/>
          <w:sz w:val="24"/>
          <w:szCs w:val="24"/>
          <w:rtl/>
        </w:rPr>
      </w:pPr>
    </w:p>
    <w:p w:rsidR="00665235" w:rsidRDefault="00665235" w:rsidP="00665235">
      <w:pPr>
        <w:spacing w:line="276" w:lineRule="auto"/>
        <w:rPr>
          <w:rFonts w:ascii="FrankRuehl" w:hAnsi="FrankRuehl" w:cs="FrankRuehl"/>
          <w:b/>
          <w:bCs/>
          <w:sz w:val="24"/>
          <w:szCs w:val="24"/>
          <w:rtl/>
        </w:rPr>
      </w:pPr>
      <w:r>
        <w:rPr>
          <w:rFonts w:ascii="FrankRuehl" w:hAnsi="FrankRuehl" w:cs="FrankRuehl" w:hint="cs"/>
          <w:b/>
          <w:bCs/>
          <w:sz w:val="24"/>
          <w:szCs w:val="24"/>
          <w:rtl/>
        </w:rPr>
        <w:t>שו"ת חכם צבי סי' צד</w:t>
      </w:r>
    </w:p>
    <w:p w:rsidR="00665235" w:rsidRDefault="00665235" w:rsidP="00665235">
      <w:pPr>
        <w:spacing w:line="276" w:lineRule="auto"/>
        <w:rPr>
          <w:rFonts w:ascii="FrankRuehl" w:hAnsi="FrankRuehl" w:cs="FrankRuehl"/>
          <w:sz w:val="24"/>
          <w:szCs w:val="24"/>
          <w:highlight w:val="green"/>
          <w:rtl/>
        </w:rPr>
      </w:pPr>
      <w:r>
        <w:rPr>
          <w:rFonts w:ascii="FrankRuehl" w:hAnsi="FrankRuehl" w:cs="FrankRuehl"/>
          <w:sz w:val="24"/>
          <w:szCs w:val="24"/>
          <w:rtl/>
        </w:rPr>
        <w:t>מ"ש במרדכי פ</w:t>
      </w:r>
      <w:r>
        <w:rPr>
          <w:rFonts w:ascii="FrankRuehl" w:hAnsi="FrankRuehl" w:cs="FrankRuehl" w:hint="cs"/>
          <w:sz w:val="24"/>
          <w:szCs w:val="24"/>
          <w:rtl/>
        </w:rPr>
        <w:t>רק</w:t>
      </w:r>
      <w:r w:rsidRPr="004319AD">
        <w:rPr>
          <w:rFonts w:ascii="FrankRuehl" w:hAnsi="FrankRuehl" w:cs="FrankRuehl"/>
          <w:sz w:val="24"/>
          <w:szCs w:val="24"/>
          <w:rtl/>
        </w:rPr>
        <w:t xml:space="preserve"> הישן דאם עשה סוכה בתחלה במק</w:t>
      </w:r>
      <w:r>
        <w:rPr>
          <w:rFonts w:ascii="FrankRuehl" w:hAnsi="FrankRuehl" w:cs="FrankRuehl"/>
          <w:sz w:val="24"/>
          <w:szCs w:val="24"/>
          <w:rtl/>
        </w:rPr>
        <w:t>ום הראוי להצטער בשינה לא יצא י</w:t>
      </w:r>
      <w:r>
        <w:rPr>
          <w:rFonts w:ascii="FrankRuehl" w:hAnsi="FrankRuehl" w:cs="FrankRuehl" w:hint="cs"/>
          <w:sz w:val="24"/>
          <w:szCs w:val="24"/>
          <w:rtl/>
        </w:rPr>
        <w:t>די חובת</w:t>
      </w:r>
      <w:r>
        <w:rPr>
          <w:rFonts w:ascii="FrankRuehl" w:hAnsi="FrankRuehl" w:cs="FrankRuehl"/>
          <w:sz w:val="24"/>
          <w:szCs w:val="24"/>
          <w:rtl/>
        </w:rPr>
        <w:t xml:space="preserve"> כלל אפי</w:t>
      </w:r>
      <w:r>
        <w:rPr>
          <w:rFonts w:ascii="FrankRuehl" w:hAnsi="FrankRuehl" w:cs="FrankRuehl" w:hint="cs"/>
          <w:sz w:val="24"/>
          <w:szCs w:val="24"/>
          <w:rtl/>
        </w:rPr>
        <w:t>לו</w:t>
      </w:r>
      <w:r w:rsidRPr="004319AD">
        <w:rPr>
          <w:rFonts w:ascii="FrankRuehl" w:hAnsi="FrankRuehl" w:cs="FrankRuehl"/>
          <w:sz w:val="24"/>
          <w:szCs w:val="24"/>
          <w:rtl/>
        </w:rPr>
        <w:t xml:space="preserve"> באכילה</w:t>
      </w:r>
      <w:r>
        <w:rPr>
          <w:rFonts w:ascii="FrankRuehl" w:hAnsi="FrankRuehl" w:cs="FrankRuehl" w:hint="cs"/>
          <w:sz w:val="24"/>
          <w:szCs w:val="24"/>
          <w:rtl/>
        </w:rPr>
        <w:t>,</w:t>
      </w:r>
      <w:r>
        <w:rPr>
          <w:rFonts w:ascii="FrankRuehl" w:hAnsi="FrankRuehl" w:cs="FrankRuehl"/>
          <w:sz w:val="24"/>
          <w:szCs w:val="24"/>
          <w:rtl/>
        </w:rPr>
        <w:t xml:space="preserve"> אינו נ</w:t>
      </w:r>
      <w:r>
        <w:rPr>
          <w:rFonts w:ascii="FrankRuehl" w:hAnsi="FrankRuehl" w:cs="FrankRuehl" w:hint="cs"/>
          <w:sz w:val="24"/>
          <w:szCs w:val="24"/>
          <w:rtl/>
        </w:rPr>
        <w:t>ראה לי</w:t>
      </w:r>
      <w:r w:rsidRPr="004319AD">
        <w:rPr>
          <w:rFonts w:ascii="FrankRuehl" w:hAnsi="FrankRuehl" w:cs="FrankRuehl"/>
          <w:sz w:val="24"/>
          <w:szCs w:val="24"/>
          <w:rtl/>
        </w:rPr>
        <w:t xml:space="preserve"> כלל</w:t>
      </w:r>
      <w:r>
        <w:rPr>
          <w:rFonts w:ascii="FrankRuehl" w:hAnsi="FrankRuehl" w:cs="FrankRuehl" w:hint="cs"/>
          <w:sz w:val="24"/>
          <w:szCs w:val="24"/>
          <w:rtl/>
        </w:rPr>
        <w:t>,</w:t>
      </w:r>
      <w:r w:rsidRPr="004319AD">
        <w:rPr>
          <w:rFonts w:ascii="FrankRuehl" w:hAnsi="FrankRuehl" w:cs="FrankRuehl"/>
          <w:sz w:val="24"/>
          <w:szCs w:val="24"/>
          <w:rtl/>
        </w:rPr>
        <w:t xml:space="preserve"> דתשבו כעין תדורו לאו על אופן הסוכה קאי באיזה ענין תהיה עשוייה</w:t>
      </w:r>
      <w:r>
        <w:rPr>
          <w:rFonts w:ascii="FrankRuehl" w:hAnsi="FrankRuehl" w:cs="FrankRuehl" w:hint="cs"/>
          <w:sz w:val="24"/>
          <w:szCs w:val="24"/>
          <w:rtl/>
        </w:rPr>
        <w:t>,</w:t>
      </w:r>
      <w:r w:rsidRPr="004319AD">
        <w:rPr>
          <w:rFonts w:ascii="FrankRuehl" w:hAnsi="FrankRuehl" w:cs="FrankRuehl"/>
          <w:sz w:val="24"/>
          <w:szCs w:val="24"/>
          <w:rtl/>
        </w:rPr>
        <w:t xml:space="preserve"> אלא על אופן הישיבה באיזה ענין תהא</w:t>
      </w:r>
      <w:r>
        <w:rPr>
          <w:rFonts w:ascii="FrankRuehl" w:hAnsi="FrankRuehl" w:cs="FrankRuehl" w:hint="cs"/>
          <w:sz w:val="24"/>
          <w:szCs w:val="24"/>
          <w:rtl/>
        </w:rPr>
        <w:t>,</w:t>
      </w:r>
      <w:r>
        <w:rPr>
          <w:rFonts w:ascii="FrankRuehl" w:hAnsi="FrankRuehl" w:cs="FrankRuehl"/>
          <w:sz w:val="24"/>
          <w:szCs w:val="24"/>
          <w:rtl/>
        </w:rPr>
        <w:t xml:space="preserve"> וע</w:t>
      </w:r>
      <w:r>
        <w:rPr>
          <w:rFonts w:ascii="FrankRuehl" w:hAnsi="FrankRuehl" w:cs="FrankRuehl" w:hint="cs"/>
          <w:sz w:val="24"/>
          <w:szCs w:val="24"/>
          <w:rtl/>
        </w:rPr>
        <w:t>ל זה</w:t>
      </w:r>
      <w:r w:rsidRPr="004319AD">
        <w:rPr>
          <w:rFonts w:ascii="FrankRuehl" w:hAnsi="FrankRuehl" w:cs="FrankRuehl"/>
          <w:sz w:val="24"/>
          <w:szCs w:val="24"/>
          <w:rtl/>
        </w:rPr>
        <w:t xml:space="preserve"> קאמר דתהא כעין דירה</w:t>
      </w:r>
      <w:r>
        <w:rPr>
          <w:rFonts w:ascii="FrankRuehl" w:hAnsi="FrankRuehl" w:cs="FrankRuehl" w:hint="cs"/>
          <w:sz w:val="24"/>
          <w:szCs w:val="24"/>
          <w:rtl/>
        </w:rPr>
        <w:t>,</w:t>
      </w:r>
      <w:r>
        <w:rPr>
          <w:rFonts w:ascii="FrankRuehl" w:hAnsi="FrankRuehl" w:cs="FrankRuehl"/>
          <w:sz w:val="24"/>
          <w:szCs w:val="24"/>
          <w:rtl/>
        </w:rPr>
        <w:t xml:space="preserve"> וא</w:t>
      </w:r>
      <w:r>
        <w:rPr>
          <w:rFonts w:ascii="FrankRuehl" w:hAnsi="FrankRuehl" w:cs="FrankRuehl" w:hint="cs"/>
          <w:sz w:val="24"/>
          <w:szCs w:val="24"/>
          <w:rtl/>
        </w:rPr>
        <w:t>ין הכי נמי</w:t>
      </w:r>
      <w:r w:rsidRPr="004319AD">
        <w:rPr>
          <w:rFonts w:ascii="FrankRuehl" w:hAnsi="FrankRuehl" w:cs="FrankRuehl"/>
          <w:sz w:val="24"/>
          <w:szCs w:val="24"/>
          <w:rtl/>
        </w:rPr>
        <w:t xml:space="preserve"> דאם עושה ב' סוכות האחת לאכילה והשנייה לשינה אף שאו</w:t>
      </w:r>
      <w:r>
        <w:rPr>
          <w:rFonts w:ascii="FrankRuehl" w:hAnsi="FrankRuehl" w:cs="FrankRuehl"/>
          <w:sz w:val="24"/>
          <w:szCs w:val="24"/>
          <w:rtl/>
        </w:rPr>
        <w:t>תה של אכילה אינה ראויה לשינה מ</w:t>
      </w:r>
      <w:r>
        <w:rPr>
          <w:rFonts w:ascii="FrankRuehl" w:hAnsi="FrankRuehl" w:cs="FrankRuehl" w:hint="cs"/>
          <w:sz w:val="24"/>
          <w:szCs w:val="24"/>
          <w:rtl/>
        </w:rPr>
        <w:t>כל מקום</w:t>
      </w:r>
      <w:r w:rsidRPr="004319AD">
        <w:rPr>
          <w:rFonts w:ascii="FrankRuehl" w:hAnsi="FrankRuehl" w:cs="FrankRuehl"/>
          <w:sz w:val="24"/>
          <w:szCs w:val="24"/>
          <w:rtl/>
        </w:rPr>
        <w:t xml:space="preserve"> נפיק בה ידי חובת אכילה</w:t>
      </w:r>
      <w:r>
        <w:rPr>
          <w:rFonts w:ascii="FrankRuehl" w:hAnsi="FrankRuehl" w:cs="FrankRuehl" w:hint="cs"/>
          <w:sz w:val="24"/>
          <w:szCs w:val="24"/>
          <w:rtl/>
        </w:rPr>
        <w:t>...</w:t>
      </w:r>
      <w:r w:rsidRPr="004319AD">
        <w:rPr>
          <w:rFonts w:ascii="FrankRuehl" w:hAnsi="FrankRuehl" w:cs="FrankRuehl"/>
          <w:sz w:val="24"/>
          <w:szCs w:val="24"/>
          <w:rtl/>
        </w:rPr>
        <w:t xml:space="preserve"> ובהישן אמרינן</w:t>
      </w:r>
      <w:r>
        <w:rPr>
          <w:rFonts w:ascii="FrankRuehl" w:hAnsi="FrankRuehl" w:cs="FrankRuehl" w:hint="cs"/>
          <w:sz w:val="24"/>
          <w:szCs w:val="24"/>
          <w:rtl/>
        </w:rPr>
        <w:t>:</w:t>
      </w:r>
      <w:r w:rsidRPr="004319AD">
        <w:rPr>
          <w:rFonts w:ascii="FrankRuehl" w:hAnsi="FrankRuehl" w:cs="FrankRuehl"/>
          <w:sz w:val="24"/>
          <w:szCs w:val="24"/>
          <w:rtl/>
        </w:rPr>
        <w:t xml:space="preserve"> </w:t>
      </w:r>
      <w:r>
        <w:rPr>
          <w:rFonts w:ascii="FrankRuehl" w:hAnsi="FrankRuehl" w:cs="FrankRuehl" w:hint="cs"/>
          <w:sz w:val="24"/>
          <w:szCs w:val="24"/>
          <w:rtl/>
        </w:rPr>
        <w:t>'</w:t>
      </w:r>
      <w:r w:rsidRPr="004319AD">
        <w:rPr>
          <w:rFonts w:ascii="FrankRuehl" w:hAnsi="FrankRuehl" w:cs="FrankRuehl"/>
          <w:sz w:val="24"/>
          <w:szCs w:val="24"/>
          <w:rtl/>
        </w:rPr>
        <w:t xml:space="preserve">כל האזרח </w:t>
      </w:r>
      <w:r>
        <w:rPr>
          <w:rFonts w:ascii="FrankRuehl" w:hAnsi="FrankRuehl" w:cs="FrankRuehl"/>
          <w:sz w:val="24"/>
          <w:szCs w:val="24"/>
          <w:rtl/>
        </w:rPr>
        <w:t>–</w:t>
      </w:r>
      <w:r>
        <w:rPr>
          <w:rFonts w:ascii="FrankRuehl" w:hAnsi="FrankRuehl" w:cs="FrankRuehl" w:hint="cs"/>
          <w:sz w:val="24"/>
          <w:szCs w:val="24"/>
          <w:rtl/>
        </w:rPr>
        <w:t xml:space="preserve"> </w:t>
      </w:r>
      <w:r>
        <w:rPr>
          <w:rFonts w:ascii="FrankRuehl" w:hAnsi="FrankRuehl" w:cs="FrankRuehl"/>
          <w:sz w:val="24"/>
          <w:szCs w:val="24"/>
          <w:rtl/>
        </w:rPr>
        <w:t>מלמד שכל ישראל יוצאין בסוכה א</w:t>
      </w:r>
      <w:r>
        <w:rPr>
          <w:rFonts w:ascii="FrankRuehl" w:hAnsi="FrankRuehl" w:cs="FrankRuehl" w:hint="cs"/>
          <w:sz w:val="24"/>
          <w:szCs w:val="24"/>
          <w:rtl/>
        </w:rPr>
        <w:t>חת',</w:t>
      </w:r>
      <w:r w:rsidRPr="004319AD">
        <w:rPr>
          <w:rFonts w:ascii="FrankRuehl" w:hAnsi="FrankRuehl" w:cs="FrankRuehl"/>
          <w:sz w:val="24"/>
          <w:szCs w:val="24"/>
          <w:rtl/>
        </w:rPr>
        <w:t xml:space="preserve"> פירש"י</w:t>
      </w:r>
      <w:r>
        <w:rPr>
          <w:rFonts w:ascii="FrankRuehl" w:hAnsi="FrankRuehl" w:cs="FrankRuehl" w:hint="cs"/>
          <w:sz w:val="24"/>
          <w:szCs w:val="24"/>
          <w:rtl/>
        </w:rPr>
        <w:t>,</w:t>
      </w:r>
      <w:r>
        <w:rPr>
          <w:rFonts w:ascii="FrankRuehl" w:hAnsi="FrankRuehl" w:cs="FrankRuehl"/>
          <w:sz w:val="24"/>
          <w:szCs w:val="24"/>
          <w:rtl/>
        </w:rPr>
        <w:t xml:space="preserve"> דמשמע סוכה א</w:t>
      </w:r>
      <w:r>
        <w:rPr>
          <w:rFonts w:ascii="FrankRuehl" w:hAnsi="FrankRuehl" w:cs="FrankRuehl" w:hint="cs"/>
          <w:sz w:val="24"/>
          <w:szCs w:val="24"/>
          <w:rtl/>
        </w:rPr>
        <w:t>חת</w:t>
      </w:r>
      <w:r w:rsidRPr="004319AD">
        <w:rPr>
          <w:rFonts w:ascii="FrankRuehl" w:hAnsi="FrankRuehl" w:cs="FrankRuehl"/>
          <w:sz w:val="24"/>
          <w:szCs w:val="24"/>
          <w:rtl/>
        </w:rPr>
        <w:t xml:space="preserve"> לכל ישראל שישבו בה זה אחר זה</w:t>
      </w:r>
      <w:r>
        <w:rPr>
          <w:rFonts w:ascii="FrankRuehl" w:hAnsi="FrankRuehl" w:cs="FrankRuehl" w:hint="cs"/>
          <w:sz w:val="24"/>
          <w:szCs w:val="24"/>
          <w:rtl/>
        </w:rPr>
        <w:t>,</w:t>
      </w:r>
      <w:r w:rsidRPr="004319AD">
        <w:rPr>
          <w:rFonts w:ascii="FrankRuehl" w:hAnsi="FrankRuehl" w:cs="FrankRuehl"/>
          <w:sz w:val="24"/>
          <w:szCs w:val="24"/>
          <w:rtl/>
        </w:rPr>
        <w:t xml:space="preserve"> ואין ספק דאף דבאכילה ראויין לאכול זה אחר זה</w:t>
      </w:r>
      <w:r>
        <w:rPr>
          <w:rFonts w:ascii="FrankRuehl" w:hAnsi="FrankRuehl" w:cs="FrankRuehl" w:hint="cs"/>
          <w:sz w:val="24"/>
          <w:szCs w:val="24"/>
          <w:rtl/>
        </w:rPr>
        <w:t>,</w:t>
      </w:r>
      <w:r w:rsidRPr="004319AD">
        <w:rPr>
          <w:rFonts w:ascii="FrankRuehl" w:hAnsi="FrankRuehl" w:cs="FrankRuehl"/>
          <w:sz w:val="24"/>
          <w:szCs w:val="24"/>
          <w:rtl/>
        </w:rPr>
        <w:t xml:space="preserve"> דהיי</w:t>
      </w:r>
      <w:r>
        <w:rPr>
          <w:rFonts w:ascii="FrankRuehl" w:hAnsi="FrankRuehl" w:cs="FrankRuehl"/>
          <w:sz w:val="24"/>
          <w:szCs w:val="24"/>
          <w:rtl/>
        </w:rPr>
        <w:t>נו שיאכלו אלף או רבוא כאחד ואח</w:t>
      </w:r>
      <w:r>
        <w:rPr>
          <w:rFonts w:ascii="FrankRuehl" w:hAnsi="FrankRuehl" w:cs="FrankRuehl" w:hint="cs"/>
          <w:sz w:val="24"/>
          <w:szCs w:val="24"/>
          <w:rtl/>
        </w:rPr>
        <w:t>ר כך</w:t>
      </w:r>
      <w:r w:rsidRPr="004319AD">
        <w:rPr>
          <w:rFonts w:ascii="FrankRuehl" w:hAnsi="FrankRuehl" w:cs="FrankRuehl"/>
          <w:sz w:val="24"/>
          <w:szCs w:val="24"/>
          <w:rtl/>
        </w:rPr>
        <w:t xml:space="preserve"> אלף או רבוא אחר</w:t>
      </w:r>
      <w:r>
        <w:rPr>
          <w:rFonts w:ascii="FrankRuehl" w:hAnsi="FrankRuehl" w:cs="FrankRuehl" w:hint="cs"/>
          <w:sz w:val="24"/>
          <w:szCs w:val="24"/>
          <w:rtl/>
        </w:rPr>
        <w:t>,</w:t>
      </w:r>
      <w:r w:rsidRPr="004319AD">
        <w:rPr>
          <w:rFonts w:ascii="FrankRuehl" w:hAnsi="FrankRuehl" w:cs="FrankRuehl"/>
          <w:sz w:val="24"/>
          <w:szCs w:val="24"/>
          <w:rtl/>
        </w:rPr>
        <w:t xml:space="preserve"> אבל לענין שינה כיון שעיקר מצות שינה לסוכה היא איש ואשתו</w:t>
      </w:r>
      <w:r>
        <w:rPr>
          <w:rFonts w:ascii="FrankRuehl" w:hAnsi="FrankRuehl" w:cs="FrankRuehl" w:hint="cs"/>
          <w:sz w:val="24"/>
          <w:szCs w:val="24"/>
          <w:rtl/>
        </w:rPr>
        <w:t>, אי אפשר</w:t>
      </w:r>
      <w:r w:rsidRPr="004319AD">
        <w:rPr>
          <w:rFonts w:ascii="FrankRuehl" w:hAnsi="FrankRuehl" w:cs="FrankRuehl"/>
          <w:sz w:val="24"/>
          <w:szCs w:val="24"/>
          <w:rtl/>
        </w:rPr>
        <w:t xml:space="preserve"> לשני אנשים ונשותיהם לישן בסוכה אחת</w:t>
      </w:r>
      <w:r>
        <w:rPr>
          <w:rFonts w:ascii="FrankRuehl" w:hAnsi="FrankRuehl" w:cs="FrankRuehl" w:hint="cs"/>
          <w:sz w:val="24"/>
          <w:szCs w:val="24"/>
          <w:rtl/>
        </w:rPr>
        <w:t>,</w:t>
      </w:r>
      <w:r>
        <w:rPr>
          <w:rFonts w:ascii="FrankRuehl" w:hAnsi="FrankRuehl" w:cs="FrankRuehl"/>
          <w:sz w:val="24"/>
          <w:szCs w:val="24"/>
          <w:rtl/>
        </w:rPr>
        <w:t xml:space="preserve"> ואי בהפסק מחיצה אינה סוכה א</w:t>
      </w:r>
      <w:r>
        <w:rPr>
          <w:rFonts w:ascii="FrankRuehl" w:hAnsi="FrankRuehl" w:cs="FrankRuehl" w:hint="cs"/>
          <w:sz w:val="24"/>
          <w:szCs w:val="24"/>
          <w:rtl/>
        </w:rPr>
        <w:t>חת</w:t>
      </w:r>
      <w:r w:rsidRPr="004319AD">
        <w:rPr>
          <w:rFonts w:ascii="FrankRuehl" w:hAnsi="FrankRuehl" w:cs="FrankRuehl"/>
          <w:sz w:val="24"/>
          <w:szCs w:val="24"/>
          <w:rtl/>
        </w:rPr>
        <w:t xml:space="preserve"> אלא כמה סוכות</w:t>
      </w:r>
      <w:r>
        <w:rPr>
          <w:rFonts w:ascii="FrankRuehl" w:hAnsi="FrankRuehl" w:cs="FrankRuehl" w:hint="cs"/>
          <w:sz w:val="24"/>
          <w:szCs w:val="24"/>
          <w:rtl/>
        </w:rPr>
        <w:t>,</w:t>
      </w:r>
      <w:r w:rsidRPr="004319AD">
        <w:rPr>
          <w:rFonts w:ascii="FrankRuehl" w:hAnsi="FrankRuehl" w:cs="FrankRuehl"/>
          <w:sz w:val="24"/>
          <w:szCs w:val="24"/>
          <w:rtl/>
        </w:rPr>
        <w:t xml:space="preserve"> ולפי סברת המרדכי הנ"ל אף מצות אכילה לא יצאו</w:t>
      </w:r>
      <w:r>
        <w:rPr>
          <w:rFonts w:ascii="FrankRuehl" w:hAnsi="FrankRuehl" w:cs="FrankRuehl" w:hint="cs"/>
          <w:sz w:val="24"/>
          <w:szCs w:val="24"/>
          <w:rtl/>
        </w:rPr>
        <w:t>.</w:t>
      </w:r>
      <w:r>
        <w:rPr>
          <w:rFonts w:ascii="FrankRuehl" w:hAnsi="FrankRuehl" w:cs="FrankRuehl"/>
          <w:sz w:val="24"/>
          <w:szCs w:val="24"/>
          <w:rtl/>
        </w:rPr>
        <w:t xml:space="preserve"> א</w:t>
      </w:r>
      <w:r>
        <w:rPr>
          <w:rFonts w:ascii="FrankRuehl" w:hAnsi="FrankRuehl" w:cs="FrankRuehl" w:hint="cs"/>
          <w:sz w:val="24"/>
          <w:szCs w:val="24"/>
          <w:rtl/>
        </w:rPr>
        <w:t>לא ודאי</w:t>
      </w:r>
      <w:r w:rsidRPr="004319AD">
        <w:rPr>
          <w:rFonts w:ascii="FrankRuehl" w:hAnsi="FrankRuehl" w:cs="FrankRuehl"/>
          <w:sz w:val="24"/>
          <w:szCs w:val="24"/>
          <w:rtl/>
        </w:rPr>
        <w:t xml:space="preserve"> לאו מילתא היא</w:t>
      </w:r>
      <w:r>
        <w:rPr>
          <w:rFonts w:ascii="FrankRuehl" w:hAnsi="FrankRuehl" w:cs="FrankRuehl" w:hint="cs"/>
          <w:sz w:val="24"/>
          <w:szCs w:val="24"/>
          <w:rtl/>
        </w:rPr>
        <w:t>,</w:t>
      </w:r>
      <w:r>
        <w:rPr>
          <w:rFonts w:ascii="FrankRuehl" w:hAnsi="FrankRuehl" w:cs="FrankRuehl"/>
          <w:sz w:val="24"/>
          <w:szCs w:val="24"/>
          <w:rtl/>
        </w:rPr>
        <w:t xml:space="preserve"> ולמאי דחזיא מיהא נפיק בה</w:t>
      </w:r>
      <w:r w:rsidRPr="004319AD">
        <w:rPr>
          <w:rFonts w:ascii="FrankRuehl" w:hAnsi="FrankRuehl" w:cs="FrankRuehl"/>
          <w:sz w:val="24"/>
          <w:szCs w:val="24"/>
          <w:rtl/>
        </w:rPr>
        <w:t xml:space="preserve">. </w:t>
      </w:r>
    </w:p>
    <w:p w:rsidR="00665235" w:rsidRDefault="00665235" w:rsidP="00665235">
      <w:pPr>
        <w:spacing w:line="276" w:lineRule="auto"/>
        <w:rPr>
          <w:rFonts w:ascii="FrankRuehl" w:hAnsi="FrankRuehl" w:cs="FrankRuehl"/>
          <w:sz w:val="24"/>
          <w:szCs w:val="24"/>
          <w:highlight w:val="green"/>
          <w:rtl/>
        </w:rPr>
      </w:pPr>
    </w:p>
    <w:p w:rsidR="00665235" w:rsidRPr="009C2D94" w:rsidRDefault="00665235" w:rsidP="00665235">
      <w:pPr>
        <w:spacing w:before="200" w:line="276" w:lineRule="auto"/>
        <w:rPr>
          <w:rFonts w:ascii="FrankRuehl" w:hAnsi="FrankRuehl" w:cs="FrankRuehl"/>
          <w:sz w:val="24"/>
          <w:szCs w:val="24"/>
          <w:highlight w:val="green"/>
          <w:rtl/>
        </w:rPr>
      </w:pPr>
    </w:p>
    <w:p w:rsidR="00665235" w:rsidRDefault="00665235" w:rsidP="00665235">
      <w:pPr>
        <w:spacing w:before="200" w:line="276" w:lineRule="auto"/>
        <w:ind w:firstLine="227"/>
        <w:rPr>
          <w:sz w:val="24"/>
          <w:szCs w:val="24"/>
          <w:rtl/>
        </w:rPr>
      </w:pPr>
      <w:r>
        <w:rPr>
          <w:rFonts w:hint="cs"/>
          <w:sz w:val="24"/>
          <w:szCs w:val="24"/>
          <w:rtl/>
        </w:rPr>
        <w:t xml:space="preserve">בשיעורים הקודמים עסקנו בגדרי הסכך והדפנות, שני הרכיבים מהם עשויה הסוכה. עם זאת, מן הסוגיות עולה שמלבד הסכך והדפנות קיימת דרישה נוספת: הסוכה צריכה להוות דירה. כך, גם כאשר יש לה סכך ודפנות כשרים, אך היא אינה מהווה דירה </w:t>
      </w:r>
      <w:r>
        <w:rPr>
          <w:sz w:val="24"/>
          <w:szCs w:val="24"/>
          <w:rtl/>
        </w:rPr>
        <w:t>–</w:t>
      </w:r>
      <w:r>
        <w:rPr>
          <w:rFonts w:hint="cs"/>
          <w:sz w:val="24"/>
          <w:szCs w:val="24"/>
          <w:rtl/>
        </w:rPr>
        <w:t xml:space="preserve"> הסוכה פסולה.</w:t>
      </w:r>
    </w:p>
    <w:p w:rsidR="00665235" w:rsidRDefault="00665235" w:rsidP="00665235">
      <w:pPr>
        <w:spacing w:before="200" w:line="276" w:lineRule="auto"/>
        <w:ind w:firstLine="227"/>
        <w:rPr>
          <w:sz w:val="24"/>
          <w:szCs w:val="24"/>
          <w:rtl/>
        </w:rPr>
      </w:pPr>
      <w:r>
        <w:rPr>
          <w:rFonts w:hint="cs"/>
          <w:sz w:val="24"/>
          <w:szCs w:val="24"/>
          <w:rtl/>
        </w:rPr>
        <w:t>הגדרה זו, שהסוכה צריכה להוות דירה, עומדת ביסוד הדין הפותח את המסכת:</w:t>
      </w:r>
    </w:p>
    <w:p w:rsidR="00665235" w:rsidRDefault="00665235" w:rsidP="00665235">
      <w:pPr>
        <w:spacing w:before="200" w:line="276" w:lineRule="auto"/>
        <w:ind w:firstLine="720"/>
        <w:rPr>
          <w:sz w:val="20"/>
          <w:szCs w:val="20"/>
          <w:rtl/>
        </w:rPr>
      </w:pPr>
      <w:r>
        <w:rPr>
          <w:rFonts w:hint="cs"/>
          <w:sz w:val="24"/>
          <w:szCs w:val="24"/>
          <w:rtl/>
        </w:rPr>
        <w:t>סוכה שהיא גבוהה למעלה מעשרים אמה פסולה.</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ב.]</w:t>
      </w:r>
    </w:p>
    <w:p w:rsidR="00665235" w:rsidRDefault="00665235" w:rsidP="00665235">
      <w:pPr>
        <w:spacing w:before="200" w:line="276" w:lineRule="auto"/>
        <w:ind w:firstLine="227"/>
        <w:rPr>
          <w:sz w:val="24"/>
          <w:szCs w:val="24"/>
          <w:rtl/>
        </w:rPr>
      </w:pPr>
      <w:r>
        <w:rPr>
          <w:rFonts w:hint="cs"/>
          <w:sz w:val="24"/>
          <w:szCs w:val="24"/>
          <w:rtl/>
        </w:rPr>
        <w:lastRenderedPageBreak/>
        <w:t>הגמרא מביאה שלוש שיטות בטעם דין זה:</w:t>
      </w:r>
    </w:p>
    <w:p w:rsidR="00665235" w:rsidRDefault="00665235" w:rsidP="00665235">
      <w:pPr>
        <w:pStyle w:val="ac"/>
        <w:numPr>
          <w:ilvl w:val="0"/>
          <w:numId w:val="8"/>
        </w:numPr>
        <w:spacing w:before="200" w:line="276" w:lineRule="auto"/>
        <w:rPr>
          <w:sz w:val="24"/>
          <w:szCs w:val="24"/>
        </w:rPr>
      </w:pPr>
      <w:r>
        <w:rPr>
          <w:rFonts w:hint="cs"/>
          <w:sz w:val="24"/>
          <w:szCs w:val="24"/>
          <w:rtl/>
        </w:rPr>
        <w:t>לפי רבה, קיים צורך שהאדם ידע שהוא יושב בסוכה, ולכן סוכה גבוהה למעלה מעשרים אמה, "דלא שלטא בה עינא", פסולה.</w:t>
      </w:r>
    </w:p>
    <w:p w:rsidR="00665235" w:rsidRDefault="00665235" w:rsidP="00665235">
      <w:pPr>
        <w:pStyle w:val="ac"/>
        <w:numPr>
          <w:ilvl w:val="0"/>
          <w:numId w:val="8"/>
        </w:numPr>
        <w:spacing w:before="200" w:line="276" w:lineRule="auto"/>
        <w:rPr>
          <w:sz w:val="24"/>
          <w:szCs w:val="24"/>
        </w:rPr>
      </w:pPr>
      <w:r>
        <w:rPr>
          <w:rFonts w:hint="cs"/>
          <w:sz w:val="24"/>
          <w:szCs w:val="24"/>
          <w:rtl/>
        </w:rPr>
        <w:t>לפי רבי זירא, אדם צריך לשבת בצל הסכך, ובסוכה הגבוהה למעלה מעשרים אמה האדם אינו יושב בצל הסכך אלא בצל הדפנות.</w:t>
      </w:r>
    </w:p>
    <w:p w:rsidR="00665235" w:rsidRDefault="00665235" w:rsidP="00665235">
      <w:pPr>
        <w:pStyle w:val="ac"/>
        <w:numPr>
          <w:ilvl w:val="0"/>
          <w:numId w:val="8"/>
        </w:numPr>
        <w:spacing w:before="200" w:line="276" w:lineRule="auto"/>
        <w:rPr>
          <w:sz w:val="24"/>
          <w:szCs w:val="24"/>
        </w:rPr>
      </w:pPr>
      <w:r>
        <w:rPr>
          <w:rFonts w:hint="cs"/>
          <w:sz w:val="24"/>
          <w:szCs w:val="24"/>
          <w:rtl/>
        </w:rPr>
        <w:t>לפי רבא, על הסוכה להיות 'דירת עראי'', ו"למעלה מעשרים אמה אין אדם עושה דירתו דירת עראי אלא דירת קבע".</w:t>
      </w:r>
    </w:p>
    <w:p w:rsidR="00665235" w:rsidRDefault="00665235" w:rsidP="00665235">
      <w:pPr>
        <w:spacing w:before="200" w:line="276" w:lineRule="auto"/>
        <w:ind w:firstLine="227"/>
        <w:rPr>
          <w:sz w:val="24"/>
          <w:szCs w:val="24"/>
          <w:rtl/>
        </w:rPr>
      </w:pPr>
      <w:r>
        <w:rPr>
          <w:rFonts w:hint="cs"/>
          <w:sz w:val="24"/>
          <w:szCs w:val="24"/>
          <w:rtl/>
        </w:rPr>
        <w:t>לפי רבה ורבי זירא, דין המשנה אינו קשור לענייננו, אך משיטת רבא יש ללמוד שקיימת דרישה שהסוכה תהיה דירת עראי, ולכן סוכה שעשויה כדירת קבע פסולה.</w:t>
      </w:r>
    </w:p>
    <w:p w:rsidR="00665235" w:rsidRDefault="00665235" w:rsidP="00665235">
      <w:pPr>
        <w:spacing w:before="200" w:line="276" w:lineRule="auto"/>
        <w:ind w:firstLine="227"/>
        <w:rPr>
          <w:sz w:val="24"/>
          <w:szCs w:val="24"/>
          <w:rtl/>
        </w:rPr>
      </w:pPr>
      <w:r>
        <w:rPr>
          <w:rFonts w:hint="cs"/>
          <w:sz w:val="24"/>
          <w:szCs w:val="24"/>
          <w:rtl/>
        </w:rPr>
        <w:t>ניתן לדחות ראיה זו ולטעון שפסול זה אמור לגבי הסכך או הדפנות</w:t>
      </w:r>
      <w:r>
        <w:rPr>
          <w:rStyle w:val="ab"/>
          <w:sz w:val="24"/>
          <w:szCs w:val="24"/>
          <w:rtl/>
        </w:rPr>
        <w:footnoteReference w:id="43"/>
      </w:r>
      <w:r>
        <w:rPr>
          <w:rFonts w:hint="cs"/>
          <w:sz w:val="24"/>
          <w:szCs w:val="24"/>
          <w:rtl/>
        </w:rPr>
        <w:t>, שעליהם להיעשות באופן עראי, אך אין מערכת דינים נפרדת שאינה אמורה לגבי הסכך או הדפנות אלא לגבי הדירה. עם זאת, דרישה זו עולה מהשיטה המובאת בגמרא שהפסול קיים רק בסוכה שאינה מחזקת ראשו ורובו:</w:t>
      </w:r>
    </w:p>
    <w:p w:rsidR="00665235" w:rsidRDefault="00665235" w:rsidP="00665235">
      <w:pPr>
        <w:spacing w:before="200" w:line="276" w:lineRule="auto"/>
        <w:ind w:left="720"/>
        <w:rPr>
          <w:sz w:val="20"/>
          <w:szCs w:val="20"/>
          <w:rtl/>
        </w:rPr>
      </w:pPr>
      <w:r w:rsidRPr="004022DA">
        <w:rPr>
          <w:sz w:val="24"/>
          <w:szCs w:val="24"/>
          <w:rtl/>
        </w:rPr>
        <w:t>דאמר רב חנן בר רבה אמר רב</w:t>
      </w:r>
      <w:r>
        <w:rPr>
          <w:rFonts w:hint="cs"/>
          <w:sz w:val="24"/>
          <w:szCs w:val="24"/>
          <w:rtl/>
        </w:rPr>
        <w:t>:</w:t>
      </w:r>
      <w:r w:rsidRPr="004022DA">
        <w:rPr>
          <w:sz w:val="24"/>
          <w:szCs w:val="24"/>
          <w:rtl/>
        </w:rPr>
        <w:t xml:space="preserve"> מחלוקת בשאינה מחזקת אלא כדי ראשו ורובו ושולחנו</w:t>
      </w:r>
      <w:r>
        <w:rPr>
          <w:rFonts w:hint="cs"/>
          <w:sz w:val="24"/>
          <w:szCs w:val="24"/>
          <w:rtl/>
        </w:rPr>
        <w:t>,</w:t>
      </w:r>
      <w:r w:rsidRPr="004022DA">
        <w:rPr>
          <w:sz w:val="24"/>
          <w:szCs w:val="24"/>
          <w:rtl/>
        </w:rPr>
        <w:t xml:space="preserve"> אבל מחזקת יותר מכדי ראשו ורובו ושולחנו אפילו למעלה מעשרים אמה כשרה</w:t>
      </w:r>
      <w:r>
        <w:rPr>
          <w:rFonts w:hint="cs"/>
          <w:sz w:val="24"/>
          <w:szCs w:val="24"/>
          <w:rtl/>
        </w:rPr>
        <w:t xml:space="preserve">.  </w:t>
      </w:r>
      <w:r>
        <w:rPr>
          <w:rFonts w:hint="cs"/>
          <w:sz w:val="20"/>
          <w:szCs w:val="20"/>
          <w:rtl/>
        </w:rPr>
        <w:t>[סוכה ב:]</w:t>
      </w:r>
    </w:p>
    <w:p w:rsidR="00665235" w:rsidRDefault="00665235" w:rsidP="00665235">
      <w:pPr>
        <w:spacing w:before="200" w:line="276" w:lineRule="auto"/>
        <w:ind w:firstLine="227"/>
        <w:rPr>
          <w:sz w:val="24"/>
          <w:szCs w:val="24"/>
          <w:rtl/>
        </w:rPr>
      </w:pPr>
      <w:r>
        <w:rPr>
          <w:rFonts w:hint="cs"/>
          <w:sz w:val="24"/>
          <w:szCs w:val="24"/>
          <w:rtl/>
        </w:rPr>
        <w:t>תוספות כותבים בטעמה של שיטה זו:</w:t>
      </w:r>
    </w:p>
    <w:p w:rsidR="00665235" w:rsidRDefault="00665235" w:rsidP="00665235">
      <w:pPr>
        <w:spacing w:before="200" w:line="276" w:lineRule="auto"/>
        <w:ind w:left="720"/>
        <w:rPr>
          <w:sz w:val="24"/>
          <w:szCs w:val="24"/>
          <w:rtl/>
        </w:rPr>
      </w:pPr>
      <w:r w:rsidRPr="00055FF8">
        <w:rPr>
          <w:sz w:val="24"/>
          <w:szCs w:val="24"/>
          <w:rtl/>
        </w:rPr>
        <w:t>משום דהוה ליה לול של תרנגולין</w:t>
      </w:r>
      <w:r>
        <w:rPr>
          <w:rFonts w:hint="cs"/>
          <w:sz w:val="24"/>
          <w:szCs w:val="24"/>
          <w:rtl/>
        </w:rPr>
        <w:t>,</w:t>
      </w:r>
      <w:r w:rsidRPr="00055FF8">
        <w:rPr>
          <w:sz w:val="24"/>
          <w:szCs w:val="24"/>
          <w:rtl/>
        </w:rPr>
        <w:t xml:space="preserve"> כיון דגביהה וקטינה כולי האי</w:t>
      </w:r>
      <w:r>
        <w:rPr>
          <w:rFonts w:hint="cs"/>
          <w:sz w:val="24"/>
          <w:szCs w:val="24"/>
          <w:rtl/>
        </w:rPr>
        <w:t>,</w:t>
      </w:r>
      <w:r w:rsidRPr="00055FF8">
        <w:rPr>
          <w:sz w:val="24"/>
          <w:szCs w:val="24"/>
          <w:rtl/>
        </w:rPr>
        <w:t xml:space="preserve"> אבל מחזקת טפי מכדי ראשו נפקא מכלל לול של תרנגולין לאקרויי סוכה</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ב: ד"ה כמאן]</w:t>
      </w:r>
      <w:r>
        <w:rPr>
          <w:rStyle w:val="ab"/>
          <w:sz w:val="24"/>
          <w:szCs w:val="24"/>
          <w:rtl/>
        </w:rPr>
        <w:footnoteReference w:id="44"/>
      </w:r>
    </w:p>
    <w:p w:rsidR="00665235" w:rsidRDefault="00665235" w:rsidP="00665235">
      <w:pPr>
        <w:spacing w:before="200" w:line="276" w:lineRule="auto"/>
        <w:ind w:firstLine="227"/>
        <w:rPr>
          <w:sz w:val="24"/>
          <w:szCs w:val="24"/>
          <w:rtl/>
        </w:rPr>
      </w:pPr>
      <w:r>
        <w:rPr>
          <w:rFonts w:hint="cs"/>
          <w:sz w:val="24"/>
          <w:szCs w:val="24"/>
          <w:rtl/>
        </w:rPr>
        <w:t>לדבריהם, סוכה גבוהה וצרה אינה דירה אלא כעין "לול של תרנגולין", ולכן היא פסולה. מדבריהם עולה שהפסול נובע משום שסוכה מעין זו אינה מהווה דירה, ומכאן שמלבד הצורך בסכך ובדפנות קיימת דרישה שהסוכה תהווה דירה.</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דרישה זו עומדת גם ביסוד דין שיעור הסוכה</w:t>
      </w:r>
      <w:r>
        <w:rPr>
          <w:rFonts w:hint="cs"/>
          <w:rtl/>
        </w:rPr>
        <w:t>.</w:t>
      </w:r>
      <w:r>
        <w:rPr>
          <w:rFonts w:hint="cs"/>
          <w:sz w:val="24"/>
          <w:szCs w:val="24"/>
          <w:rtl/>
        </w:rPr>
        <w:t xml:space="preserve"> הגמרא מביאה בעניין זה מחלוקת תנאים:</w:t>
      </w:r>
    </w:p>
    <w:p w:rsidR="00665235" w:rsidRDefault="00665235" w:rsidP="00665235">
      <w:pPr>
        <w:spacing w:before="200" w:line="276" w:lineRule="auto"/>
        <w:ind w:firstLine="720"/>
        <w:rPr>
          <w:sz w:val="24"/>
          <w:szCs w:val="24"/>
          <w:rtl/>
        </w:rPr>
      </w:pPr>
      <w:r w:rsidRPr="004D2D12">
        <w:rPr>
          <w:sz w:val="24"/>
          <w:szCs w:val="24"/>
          <w:rtl/>
        </w:rPr>
        <w:t>מחזקת ראשו ורובו ושולחנו כשרה</w:t>
      </w:r>
      <w:r>
        <w:rPr>
          <w:rFonts w:hint="cs"/>
          <w:sz w:val="24"/>
          <w:szCs w:val="24"/>
          <w:rtl/>
        </w:rPr>
        <w:t>.</w:t>
      </w:r>
      <w:r w:rsidRPr="004D2D12">
        <w:rPr>
          <w:sz w:val="24"/>
          <w:szCs w:val="24"/>
          <w:rtl/>
        </w:rPr>
        <w:t xml:space="preserve"> רבי אומר</w:t>
      </w:r>
      <w:r>
        <w:rPr>
          <w:rFonts w:hint="cs"/>
          <w:sz w:val="24"/>
          <w:szCs w:val="24"/>
          <w:rtl/>
        </w:rPr>
        <w:t>:</w:t>
      </w:r>
      <w:r w:rsidRPr="004D2D12">
        <w:rPr>
          <w:sz w:val="24"/>
          <w:szCs w:val="24"/>
          <w:rtl/>
        </w:rPr>
        <w:t xml:space="preserve"> עד שיהא בה ארבע אמות על ארבע אמות</w:t>
      </w:r>
      <w:r>
        <w:rPr>
          <w:rFonts w:hint="cs"/>
          <w:sz w:val="24"/>
          <w:szCs w:val="24"/>
          <w:rtl/>
        </w:rPr>
        <w:t>.</w:t>
      </w:r>
    </w:p>
    <w:p w:rsidR="00665235" w:rsidRPr="004D2D12" w:rsidRDefault="00665235" w:rsidP="00665235">
      <w:pPr>
        <w:spacing w:before="200" w:line="276" w:lineRule="auto"/>
        <w:ind w:firstLine="720"/>
        <w:jc w:val="right"/>
        <w:rPr>
          <w:sz w:val="20"/>
          <w:szCs w:val="20"/>
          <w:rtl/>
        </w:rPr>
      </w:pPr>
      <w:r>
        <w:rPr>
          <w:rFonts w:hint="cs"/>
          <w:sz w:val="20"/>
          <w:szCs w:val="20"/>
          <w:rtl/>
        </w:rPr>
        <w:t>[סוכה ג.]</w:t>
      </w:r>
    </w:p>
    <w:p w:rsidR="00665235" w:rsidRDefault="00665235" w:rsidP="00665235">
      <w:pPr>
        <w:spacing w:before="200" w:line="276" w:lineRule="auto"/>
        <w:ind w:firstLine="227"/>
        <w:rPr>
          <w:sz w:val="24"/>
          <w:szCs w:val="24"/>
          <w:rtl/>
        </w:rPr>
      </w:pPr>
      <w:r>
        <w:rPr>
          <w:rFonts w:hint="cs"/>
          <w:sz w:val="24"/>
          <w:szCs w:val="24"/>
          <w:rtl/>
        </w:rPr>
        <w:t>הגמרא דנה ביחס בין שיעור הסוכה לבין שיעור בית לשאר דיני התורה:</w:t>
      </w:r>
    </w:p>
    <w:p w:rsidR="00665235" w:rsidRPr="00724F24" w:rsidRDefault="00665235" w:rsidP="00665235">
      <w:pPr>
        <w:spacing w:before="200" w:line="276" w:lineRule="auto"/>
        <w:ind w:left="720"/>
        <w:rPr>
          <w:sz w:val="20"/>
          <w:szCs w:val="20"/>
          <w:rtl/>
        </w:rPr>
      </w:pPr>
      <w:r w:rsidRPr="00707424">
        <w:rPr>
          <w:sz w:val="24"/>
          <w:szCs w:val="24"/>
          <w:rtl/>
        </w:rPr>
        <w:t>מאן תנא להא דתנו רבנן</w:t>
      </w:r>
      <w:r>
        <w:rPr>
          <w:rFonts w:hint="cs"/>
          <w:sz w:val="24"/>
          <w:szCs w:val="24"/>
          <w:rtl/>
        </w:rPr>
        <w:t>,</w:t>
      </w:r>
      <w:r w:rsidRPr="00707424">
        <w:rPr>
          <w:sz w:val="24"/>
          <w:szCs w:val="24"/>
          <w:rtl/>
        </w:rPr>
        <w:t xml:space="preserve"> בית שאין בו ארבע אמות על ארבע אמות פטור מן המזוזה ומן המעקה ואינו מטמא בנגעים ואינו נחלט בבתי ערי חומה</w:t>
      </w:r>
      <w:r>
        <w:rPr>
          <w:rFonts w:hint="cs"/>
          <w:sz w:val="24"/>
          <w:szCs w:val="24"/>
          <w:rtl/>
        </w:rPr>
        <w:t>...</w:t>
      </w:r>
      <w:r w:rsidRPr="00707424">
        <w:rPr>
          <w:sz w:val="24"/>
          <w:szCs w:val="24"/>
          <w:rtl/>
        </w:rPr>
        <w:t xml:space="preserve"> לימא רבי היא ולא רבנן</w:t>
      </w:r>
      <w:r>
        <w:rPr>
          <w:rFonts w:hint="cs"/>
          <w:sz w:val="24"/>
          <w:szCs w:val="24"/>
          <w:rtl/>
        </w:rPr>
        <w:t>?</w:t>
      </w:r>
      <w:r w:rsidRPr="00707424">
        <w:rPr>
          <w:sz w:val="24"/>
          <w:szCs w:val="24"/>
          <w:rtl/>
        </w:rPr>
        <w:t xml:space="preserve"> אפילו תימא רבנן</w:t>
      </w:r>
      <w:r>
        <w:rPr>
          <w:rFonts w:hint="cs"/>
          <w:sz w:val="24"/>
          <w:szCs w:val="24"/>
          <w:rtl/>
        </w:rPr>
        <w:t>,</w:t>
      </w:r>
      <w:r w:rsidRPr="00707424">
        <w:rPr>
          <w:sz w:val="24"/>
          <w:szCs w:val="24"/>
          <w:rtl/>
        </w:rPr>
        <w:t xml:space="preserve"> עד כאן לא קאמרי רבנן התם אלא לענין סוכה דדירת עראי היא</w:t>
      </w:r>
      <w:r>
        <w:rPr>
          <w:rFonts w:hint="cs"/>
          <w:sz w:val="24"/>
          <w:szCs w:val="24"/>
          <w:rtl/>
        </w:rPr>
        <w:t>,</w:t>
      </w:r>
      <w:r w:rsidRPr="00707424">
        <w:rPr>
          <w:sz w:val="24"/>
          <w:szCs w:val="24"/>
          <w:rtl/>
        </w:rPr>
        <w:t xml:space="preserve"> אבל לגבי בית דדירת קבע הוא אפילו רבנן מודו דאי אית ביה ארבע אמות על ארבע אמות דיירי ביה אינשי ואי לא לא דיירי ביה אינשי</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ג.-:]</w:t>
      </w:r>
    </w:p>
    <w:p w:rsidR="00665235" w:rsidRDefault="00665235" w:rsidP="00665235">
      <w:pPr>
        <w:spacing w:before="200" w:line="276" w:lineRule="auto"/>
        <w:ind w:firstLine="227"/>
        <w:rPr>
          <w:sz w:val="24"/>
          <w:szCs w:val="24"/>
          <w:rtl/>
        </w:rPr>
      </w:pPr>
      <w:r>
        <w:rPr>
          <w:rFonts w:hint="cs"/>
          <w:sz w:val="24"/>
          <w:szCs w:val="24"/>
          <w:rtl/>
        </w:rPr>
        <w:t xml:space="preserve">הגמרא אומרת, כי שיעור בית בכל התורה הוא ארבע אמות על ארבע אמות, ואילו שיעור סוכה תלוי במחלוקת התנאים האם היא 'דירת קבע' או 'דירת עראי': לשיטה שסוכה היא 'דירת קבע', עליה להיות בשיעור ארבע אמות על ארבע אמות, כבית. לעומת זאת, לשיטה שסוכה היא 'דירת עראי', די שהיא תהיה בשיעור המינימלי הראוי לשימושי הדירה </w:t>
      </w:r>
      <w:r>
        <w:rPr>
          <w:sz w:val="24"/>
          <w:szCs w:val="24"/>
          <w:rtl/>
        </w:rPr>
        <w:t>–</w:t>
      </w:r>
      <w:r>
        <w:rPr>
          <w:rFonts w:hint="cs"/>
          <w:sz w:val="24"/>
          <w:szCs w:val="24"/>
          <w:rtl/>
        </w:rPr>
        <w:t xml:space="preserve"> "מחזקת ראשו ורובו ושולחנו". </w:t>
      </w:r>
    </w:p>
    <w:p w:rsidR="00665235" w:rsidRDefault="00665235" w:rsidP="00665235">
      <w:pPr>
        <w:spacing w:before="200" w:line="276" w:lineRule="auto"/>
        <w:ind w:firstLine="227"/>
        <w:rPr>
          <w:sz w:val="24"/>
          <w:szCs w:val="24"/>
          <w:rtl/>
        </w:rPr>
      </w:pPr>
      <w:r>
        <w:rPr>
          <w:rFonts w:hint="cs"/>
          <w:sz w:val="24"/>
          <w:szCs w:val="24"/>
          <w:rtl/>
        </w:rPr>
        <w:lastRenderedPageBreak/>
        <w:t xml:space="preserve">שיעור רוחב הסוכה אינו חלק מהלכות הסכך או הדפנות, אלא הוא נובע מחמת הדרישה לדירה; הסוכה צריכה להוות דירה, ולכן עליה להיות בשיעור הראוי לדירה: למאן דאמר 'דירת קבע' </w:t>
      </w:r>
      <w:r>
        <w:rPr>
          <w:sz w:val="24"/>
          <w:szCs w:val="24"/>
          <w:rtl/>
        </w:rPr>
        <w:t>–</w:t>
      </w:r>
      <w:r>
        <w:rPr>
          <w:rFonts w:hint="cs"/>
          <w:sz w:val="24"/>
          <w:szCs w:val="24"/>
          <w:rtl/>
        </w:rPr>
        <w:t xml:space="preserve"> כשיעור בית בכל התורה, ולמאן דאמר 'דירת עראי' </w:t>
      </w:r>
      <w:r>
        <w:rPr>
          <w:sz w:val="24"/>
          <w:szCs w:val="24"/>
          <w:rtl/>
        </w:rPr>
        <w:t>–</w:t>
      </w:r>
      <w:r>
        <w:rPr>
          <w:rFonts w:hint="cs"/>
          <w:sz w:val="24"/>
          <w:szCs w:val="24"/>
          <w:rtl/>
        </w:rPr>
        <w:t xml:space="preserve"> כשיעור המינימלי הראוי לשימושי הדירה.</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דברים אלו אמורים ביחס למבנה הסוכה, שעל הסוכה להיות ב</w:t>
      </w:r>
      <w:r w:rsidRPr="00187108">
        <w:rPr>
          <w:rFonts w:hint="cs"/>
          <w:b/>
          <w:bCs/>
          <w:sz w:val="24"/>
          <w:szCs w:val="24"/>
          <w:rtl/>
        </w:rPr>
        <w:t xml:space="preserve">שיעור הראוי לדירה </w:t>
      </w:r>
      <w:r>
        <w:rPr>
          <w:sz w:val="24"/>
          <w:szCs w:val="24"/>
          <w:rtl/>
        </w:rPr>
        <w:t>–</w:t>
      </w:r>
      <w:r>
        <w:rPr>
          <w:rFonts w:hint="cs"/>
          <w:sz w:val="24"/>
          <w:szCs w:val="24"/>
          <w:rtl/>
        </w:rPr>
        <w:t xml:space="preserve"> בגובהה וברוחבה. בנוסף לכך, משיטת רבא לגבי 'סוכה הגבוהה מעשרה טפחים והוצין יורדים לתוך עשרה' ניתן ללמוד שהסוכה צריכה להיות </w:t>
      </w:r>
      <w:r w:rsidRPr="00187108">
        <w:rPr>
          <w:rFonts w:hint="cs"/>
          <w:b/>
          <w:bCs/>
          <w:sz w:val="24"/>
          <w:szCs w:val="24"/>
          <w:rtl/>
        </w:rPr>
        <w:t>ראויה בפועל לדירה</w:t>
      </w:r>
      <w:r>
        <w:rPr>
          <w:rFonts w:hint="cs"/>
          <w:sz w:val="24"/>
          <w:szCs w:val="24"/>
          <w:rtl/>
        </w:rPr>
        <w:t xml:space="preserve">:  </w:t>
      </w:r>
    </w:p>
    <w:p w:rsidR="00665235" w:rsidRDefault="00665235" w:rsidP="00665235">
      <w:pPr>
        <w:spacing w:before="200" w:line="276" w:lineRule="auto"/>
        <w:ind w:left="720"/>
        <w:rPr>
          <w:sz w:val="24"/>
          <w:szCs w:val="24"/>
          <w:rtl/>
        </w:rPr>
      </w:pPr>
      <w:r w:rsidRPr="00187108">
        <w:rPr>
          <w:sz w:val="24"/>
          <w:szCs w:val="24"/>
          <w:rtl/>
        </w:rPr>
        <w:t>היתה גבוהה עשרה טפחים והוצין יורדין לתוך עשרה</w:t>
      </w:r>
      <w:r>
        <w:rPr>
          <w:rFonts w:hint="cs"/>
          <w:sz w:val="24"/>
          <w:szCs w:val="24"/>
          <w:rtl/>
        </w:rPr>
        <w:t>,</w:t>
      </w:r>
      <w:r w:rsidRPr="00187108">
        <w:rPr>
          <w:sz w:val="24"/>
          <w:szCs w:val="24"/>
          <w:rtl/>
        </w:rPr>
        <w:t xml:space="preserve"> סבר אביי למימר אם חמתם מרובה מצלתם כשרה</w:t>
      </w:r>
      <w:r>
        <w:rPr>
          <w:rFonts w:hint="cs"/>
          <w:sz w:val="24"/>
          <w:szCs w:val="24"/>
          <w:rtl/>
        </w:rPr>
        <w:t>.</w:t>
      </w:r>
      <w:r w:rsidRPr="00187108">
        <w:rPr>
          <w:sz w:val="24"/>
          <w:szCs w:val="24"/>
          <w:rtl/>
        </w:rPr>
        <w:t xml:space="preserve"> אמר ליה רבא</w:t>
      </w:r>
      <w:r>
        <w:rPr>
          <w:rFonts w:hint="cs"/>
          <w:sz w:val="24"/>
          <w:szCs w:val="24"/>
          <w:rtl/>
        </w:rPr>
        <w:t>:</w:t>
      </w:r>
      <w:r w:rsidRPr="00187108">
        <w:rPr>
          <w:sz w:val="24"/>
          <w:szCs w:val="24"/>
          <w:rtl/>
        </w:rPr>
        <w:t xml:space="preserve"> הא דירה סרוחה היא ואין אדם דר בדירה סרוחה</w:t>
      </w:r>
      <w:r>
        <w:rPr>
          <w:rFonts w:hint="cs"/>
          <w:sz w:val="24"/>
          <w:szCs w:val="24"/>
          <w:rtl/>
        </w:rPr>
        <w:t xml:space="preserve">.   </w:t>
      </w:r>
      <w:r>
        <w:rPr>
          <w:rFonts w:hint="cs"/>
          <w:sz w:val="20"/>
          <w:szCs w:val="20"/>
          <w:rtl/>
        </w:rPr>
        <w:t>[סוכה ד.]</w:t>
      </w:r>
    </w:p>
    <w:p w:rsidR="00665235" w:rsidRDefault="00665235" w:rsidP="00665235">
      <w:pPr>
        <w:spacing w:before="200" w:line="276" w:lineRule="auto"/>
        <w:ind w:firstLine="227"/>
        <w:rPr>
          <w:sz w:val="24"/>
          <w:szCs w:val="24"/>
          <w:rtl/>
        </w:rPr>
      </w:pPr>
      <w:r>
        <w:rPr>
          <w:rFonts w:hint="cs"/>
          <w:sz w:val="24"/>
          <w:szCs w:val="24"/>
          <w:rtl/>
        </w:rPr>
        <w:t xml:space="preserve">רבא טוען כלפי אביי המכשיר, שסוכה מעין זו היא 'דירה סרוחה' </w:t>
      </w:r>
      <w:r>
        <w:rPr>
          <w:sz w:val="24"/>
          <w:szCs w:val="24"/>
          <w:rtl/>
        </w:rPr>
        <w:t>–</w:t>
      </w:r>
      <w:r>
        <w:rPr>
          <w:rFonts w:hint="cs"/>
          <w:sz w:val="24"/>
          <w:szCs w:val="24"/>
          <w:rtl/>
        </w:rPr>
        <w:t xml:space="preserve"> "ואין אדם דר בדירה סרוחה". נראה מכך כי הסוכה צריכה להיות ראויה בפועל לדירה, ולכן סוכה שהוצים יורדים מן הסכך פסולה על אף שאין חסרון בשיעורה. </w:t>
      </w:r>
    </w:p>
    <w:p w:rsidR="00665235" w:rsidRDefault="00665235" w:rsidP="00665235">
      <w:pPr>
        <w:spacing w:before="200" w:line="276" w:lineRule="auto"/>
        <w:ind w:firstLine="227"/>
        <w:rPr>
          <w:sz w:val="24"/>
          <w:szCs w:val="24"/>
          <w:rtl/>
        </w:rPr>
      </w:pPr>
      <w:r>
        <w:rPr>
          <w:rFonts w:hint="cs"/>
          <w:sz w:val="24"/>
          <w:szCs w:val="24"/>
          <w:rtl/>
        </w:rPr>
        <w:t>אמנם, הגרי"ז מציע דרך אחרת בביאור טעם הפסול:</w:t>
      </w:r>
    </w:p>
    <w:p w:rsidR="00665235" w:rsidRDefault="00665235" w:rsidP="00665235">
      <w:pPr>
        <w:spacing w:before="200" w:line="276" w:lineRule="auto"/>
        <w:ind w:left="720"/>
        <w:rPr>
          <w:sz w:val="20"/>
          <w:szCs w:val="20"/>
          <w:rtl/>
        </w:rPr>
      </w:pPr>
      <w:r>
        <w:rPr>
          <w:rFonts w:hint="cs"/>
          <w:sz w:val="24"/>
          <w:szCs w:val="24"/>
          <w:rtl/>
        </w:rPr>
        <w:t xml:space="preserve">וגם בלא חזיא כלל לדירה, </w:t>
      </w:r>
      <w:r w:rsidRPr="005F6B5F">
        <w:rPr>
          <w:rFonts w:hint="cs"/>
          <w:b/>
          <w:bCs/>
          <w:sz w:val="24"/>
          <w:szCs w:val="24"/>
          <w:rtl/>
        </w:rPr>
        <w:t>אין בה גריעותא בעצם החפצא כלל</w:t>
      </w:r>
      <w:r>
        <w:rPr>
          <w:rFonts w:hint="cs"/>
          <w:sz w:val="24"/>
          <w:szCs w:val="24"/>
          <w:rtl/>
        </w:rPr>
        <w:t xml:space="preserve">, ומקריא סוכה כשרה, רק דאי אפשר לו לקיים בה מצות סוכה, כמו בירדו גשמים, דהסוכה מעלייתא היא, </w:t>
      </w:r>
      <w:r w:rsidRPr="005F6B5F">
        <w:rPr>
          <w:rFonts w:hint="cs"/>
          <w:b/>
          <w:bCs/>
          <w:sz w:val="24"/>
          <w:szCs w:val="24"/>
          <w:rtl/>
        </w:rPr>
        <w:t>רק דישיבתו אינה נחשבת ישיבת סוכה</w:t>
      </w:r>
      <w:r>
        <w:rPr>
          <w:rFonts w:hint="cs"/>
          <w:sz w:val="24"/>
          <w:szCs w:val="24"/>
          <w:rtl/>
        </w:rPr>
        <w:t>, דלא קרינן בה 'כעין תדורו'.</w:t>
      </w:r>
      <w:r>
        <w:rPr>
          <w:sz w:val="24"/>
          <w:szCs w:val="24"/>
          <w:rtl/>
        </w:rPr>
        <w:tab/>
      </w:r>
      <w:r>
        <w:rPr>
          <w:rFonts w:hint="cs"/>
          <w:sz w:val="24"/>
          <w:szCs w:val="24"/>
          <w:rtl/>
        </w:rPr>
        <w:t xml:space="preserve">     </w:t>
      </w:r>
      <w:r>
        <w:rPr>
          <w:rFonts w:hint="cs"/>
          <w:sz w:val="20"/>
          <w:szCs w:val="20"/>
          <w:rtl/>
        </w:rPr>
        <w:t>[חדושי מרן רי"ז הלוי הל' סוכה]</w:t>
      </w:r>
    </w:p>
    <w:p w:rsidR="00665235" w:rsidRDefault="00665235" w:rsidP="00665235">
      <w:pPr>
        <w:spacing w:before="200" w:line="276" w:lineRule="auto"/>
        <w:ind w:firstLine="227"/>
        <w:rPr>
          <w:sz w:val="24"/>
          <w:szCs w:val="24"/>
          <w:rtl/>
        </w:rPr>
      </w:pPr>
      <w:r>
        <w:rPr>
          <w:rFonts w:hint="cs"/>
          <w:sz w:val="24"/>
          <w:szCs w:val="24"/>
          <w:rtl/>
        </w:rPr>
        <w:t>לדבריו, דין 'דירה סרוחה' אינו מחיל פסול בחפצא של הסוכה אלא בקיום המצוה המוטלת על הגברא. סוכה זו היא מצד עצמה כשרה, אך האדם אינו מקיים בה את מצות הישיבה המוטלת עליו, הואיל וגדר המצוה הוא "תשבו כעין תדורו", והימצאות בסוכה כזו אינה מהווה מגורים</w:t>
      </w:r>
      <w:r>
        <w:rPr>
          <w:rStyle w:val="ab"/>
          <w:sz w:val="24"/>
          <w:szCs w:val="24"/>
          <w:rtl/>
        </w:rPr>
        <w:footnoteReference w:id="45"/>
      </w:r>
      <w:r>
        <w:rPr>
          <w:rFonts w:hint="cs"/>
          <w:sz w:val="24"/>
          <w:szCs w:val="24"/>
          <w:rtl/>
        </w:rPr>
        <w:t>.</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הבנות אלו, בטעם פסול סוכה שאינה ראויה בפועל לדירה, עומדות ביסוד מחלוקת הפוסקים בדין סוכה שאינה ראויה לשינה.</w:t>
      </w:r>
    </w:p>
    <w:p w:rsidR="00665235" w:rsidRDefault="00665235" w:rsidP="00665235">
      <w:pPr>
        <w:spacing w:before="200" w:line="276" w:lineRule="auto"/>
        <w:ind w:firstLine="227"/>
        <w:rPr>
          <w:sz w:val="24"/>
          <w:szCs w:val="24"/>
          <w:rtl/>
        </w:rPr>
      </w:pPr>
      <w:r>
        <w:rPr>
          <w:rFonts w:hint="cs"/>
          <w:sz w:val="24"/>
          <w:szCs w:val="24"/>
          <w:rtl/>
        </w:rPr>
        <w:t>היראים כותב לגבי פטור 'מצטער' ממצות הישיבה בסוכה:</w:t>
      </w:r>
    </w:p>
    <w:p w:rsidR="00665235" w:rsidRDefault="00665235" w:rsidP="00665235">
      <w:pPr>
        <w:spacing w:before="200" w:line="276" w:lineRule="auto"/>
        <w:ind w:left="720"/>
        <w:rPr>
          <w:sz w:val="24"/>
          <w:szCs w:val="24"/>
          <w:rtl/>
        </w:rPr>
      </w:pPr>
      <w:r w:rsidRPr="00BA76BE">
        <w:rPr>
          <w:sz w:val="24"/>
          <w:szCs w:val="24"/>
          <w:rtl/>
        </w:rPr>
        <w:t>ודוקא שעשה סוכתו מתחילה במקום שראוי לאכול ולשתות ולישן בה ונולד לו צער אחר כן</w:t>
      </w:r>
      <w:r>
        <w:rPr>
          <w:rFonts w:hint="cs"/>
          <w:sz w:val="24"/>
          <w:szCs w:val="24"/>
          <w:rtl/>
        </w:rPr>
        <w:t>,</w:t>
      </w:r>
      <w:r w:rsidRPr="00BA76BE">
        <w:rPr>
          <w:sz w:val="24"/>
          <w:szCs w:val="24"/>
          <w:rtl/>
        </w:rPr>
        <w:t xml:space="preserve"> אבל עשתה מתחילה במקום הראוי להצטער באכילה או בשתיה או בשינה</w:t>
      </w:r>
      <w:r>
        <w:rPr>
          <w:rFonts w:hint="cs"/>
          <w:sz w:val="24"/>
          <w:szCs w:val="24"/>
          <w:rtl/>
        </w:rPr>
        <w:t>,</w:t>
      </w:r>
      <w:r>
        <w:rPr>
          <w:sz w:val="24"/>
          <w:szCs w:val="24"/>
          <w:rtl/>
        </w:rPr>
        <w:t xml:space="preserve"> כגון ש</w:t>
      </w:r>
      <w:r w:rsidRPr="00BA76BE">
        <w:rPr>
          <w:sz w:val="24"/>
          <w:szCs w:val="24"/>
          <w:rtl/>
        </w:rPr>
        <w:t>ירא בה מגנבים</w:t>
      </w:r>
      <w:r>
        <w:rPr>
          <w:rFonts w:hint="cs"/>
          <w:sz w:val="24"/>
          <w:szCs w:val="24"/>
          <w:rtl/>
        </w:rPr>
        <w:t>,</w:t>
      </w:r>
      <w:r w:rsidRPr="00BA76BE">
        <w:rPr>
          <w:sz w:val="24"/>
          <w:szCs w:val="24"/>
          <w:rtl/>
        </w:rPr>
        <w:t xml:space="preserve"> לא מיבעיא דלא מיפטר בה</w:t>
      </w:r>
      <w:r>
        <w:rPr>
          <w:sz w:val="24"/>
          <w:szCs w:val="24"/>
          <w:rtl/>
        </w:rPr>
        <w:t>כי אלא אפילו יש סכנה וצער בשינה</w:t>
      </w:r>
      <w:r>
        <w:rPr>
          <w:rFonts w:hint="cs"/>
          <w:sz w:val="24"/>
          <w:szCs w:val="24"/>
          <w:rtl/>
        </w:rPr>
        <w:t>,</w:t>
      </w:r>
      <w:r w:rsidRPr="00BA76BE">
        <w:rPr>
          <w:sz w:val="24"/>
          <w:szCs w:val="24"/>
          <w:rtl/>
        </w:rPr>
        <w:t xml:space="preserve"> ובאכילה אין צער וסכנה </w:t>
      </w:r>
      <w:r>
        <w:rPr>
          <w:sz w:val="24"/>
          <w:szCs w:val="24"/>
          <w:rtl/>
        </w:rPr>
        <w:t>–</w:t>
      </w:r>
      <w:r>
        <w:rPr>
          <w:rFonts w:hint="cs"/>
          <w:sz w:val="24"/>
          <w:szCs w:val="24"/>
          <w:rtl/>
        </w:rPr>
        <w:t xml:space="preserve"> </w:t>
      </w:r>
      <w:r w:rsidRPr="00BA76BE">
        <w:rPr>
          <w:sz w:val="24"/>
          <w:szCs w:val="24"/>
          <w:rtl/>
        </w:rPr>
        <w:t>לא יצא ידי חובתו</w:t>
      </w:r>
      <w:r>
        <w:rPr>
          <w:rFonts w:hint="cs"/>
          <w:sz w:val="24"/>
          <w:szCs w:val="24"/>
          <w:rtl/>
        </w:rPr>
        <w:t>,</w:t>
      </w:r>
      <w:r w:rsidRPr="00BA76BE">
        <w:rPr>
          <w:sz w:val="24"/>
          <w:szCs w:val="24"/>
          <w:rtl/>
        </w:rPr>
        <w:t xml:space="preserve"> דהא כעין תדורו בעינן והאי לא הוי כעין תדורו</w:t>
      </w:r>
      <w:r>
        <w:rPr>
          <w:rFonts w:hint="cs"/>
          <w:sz w:val="24"/>
          <w:szCs w:val="24"/>
          <w:rtl/>
        </w:rPr>
        <w:t>,</w:t>
      </w:r>
      <w:r w:rsidRPr="00BA76BE">
        <w:rPr>
          <w:sz w:val="24"/>
          <w:szCs w:val="24"/>
          <w:rtl/>
        </w:rPr>
        <w:t xml:space="preserve"> כיון שאינו יכול לעשות בה כל צרכי אכילה ושתיה ושינה בלא צער</w:t>
      </w:r>
      <w:r>
        <w:rPr>
          <w:rFonts w:hint="cs"/>
          <w:sz w:val="24"/>
          <w:szCs w:val="24"/>
          <w:rtl/>
        </w:rPr>
        <w:t>,</w:t>
      </w:r>
      <w:r w:rsidRPr="00BA76BE">
        <w:rPr>
          <w:sz w:val="24"/>
          <w:szCs w:val="24"/>
          <w:rtl/>
        </w:rPr>
        <w:t xml:space="preserve"> ומתחילה לא הוי סוכה כיון דלצערא קיימי.</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[יראים סי' תכא]</w:t>
      </w:r>
      <w:r>
        <w:rPr>
          <w:rStyle w:val="ab"/>
          <w:sz w:val="24"/>
          <w:szCs w:val="24"/>
          <w:rtl/>
        </w:rPr>
        <w:footnoteReference w:id="46"/>
      </w:r>
    </w:p>
    <w:p w:rsidR="00665235" w:rsidRDefault="00665235" w:rsidP="00665235">
      <w:pPr>
        <w:spacing w:before="200" w:line="276" w:lineRule="auto"/>
        <w:ind w:firstLine="227"/>
        <w:rPr>
          <w:sz w:val="24"/>
          <w:szCs w:val="24"/>
          <w:rtl/>
        </w:rPr>
      </w:pPr>
      <w:r>
        <w:rPr>
          <w:rFonts w:hint="cs"/>
          <w:sz w:val="24"/>
          <w:szCs w:val="24"/>
          <w:rtl/>
        </w:rPr>
        <w:t xml:space="preserve">היראים מחדש שלא יוצאים ידי חובה בסוכה הנמצאת במקום שאינו ראוי לשינה, הואיל ומקום זה אינו ראוי למגורים </w:t>
      </w:r>
      <w:r>
        <w:rPr>
          <w:sz w:val="24"/>
          <w:szCs w:val="24"/>
          <w:rtl/>
        </w:rPr>
        <w:t>–</w:t>
      </w:r>
      <w:r>
        <w:rPr>
          <w:rFonts w:hint="cs"/>
          <w:sz w:val="24"/>
          <w:szCs w:val="24"/>
          <w:rtl/>
        </w:rPr>
        <w:t xml:space="preserve"> "דהא 'כעין תדורו' בעינן, והאי לא הוי 'כעין תדורו', כיון שאינו יכול לעשות בה כל צרכי אכילה ושתיה ושינה בלא צער".</w:t>
      </w:r>
    </w:p>
    <w:p w:rsidR="00665235" w:rsidRDefault="00665235" w:rsidP="00665235">
      <w:pPr>
        <w:spacing w:before="200" w:line="276" w:lineRule="auto"/>
        <w:ind w:firstLine="227"/>
        <w:rPr>
          <w:sz w:val="24"/>
          <w:szCs w:val="24"/>
          <w:rtl/>
        </w:rPr>
      </w:pPr>
      <w:r>
        <w:rPr>
          <w:rFonts w:hint="cs"/>
          <w:sz w:val="24"/>
          <w:szCs w:val="24"/>
          <w:rtl/>
        </w:rPr>
        <w:lastRenderedPageBreak/>
        <w:t>החכם צבי חולק על חידוש זה:</w:t>
      </w:r>
    </w:p>
    <w:p w:rsidR="00665235" w:rsidRDefault="00665235" w:rsidP="00665235">
      <w:pPr>
        <w:spacing w:before="200" w:line="276" w:lineRule="auto"/>
        <w:ind w:left="720"/>
        <w:rPr>
          <w:sz w:val="24"/>
          <w:szCs w:val="24"/>
          <w:rtl/>
        </w:rPr>
      </w:pPr>
      <w:r>
        <w:rPr>
          <w:sz w:val="24"/>
          <w:szCs w:val="24"/>
          <w:rtl/>
        </w:rPr>
        <w:t>אינו נ</w:t>
      </w:r>
      <w:r>
        <w:rPr>
          <w:rFonts w:hint="cs"/>
          <w:sz w:val="24"/>
          <w:szCs w:val="24"/>
          <w:rtl/>
        </w:rPr>
        <w:t>ראה לי</w:t>
      </w:r>
      <w:r w:rsidRPr="001C552C">
        <w:rPr>
          <w:sz w:val="24"/>
          <w:szCs w:val="24"/>
          <w:rtl/>
        </w:rPr>
        <w:t xml:space="preserve"> כלל</w:t>
      </w:r>
      <w:r>
        <w:rPr>
          <w:rFonts w:hint="cs"/>
          <w:sz w:val="24"/>
          <w:szCs w:val="24"/>
          <w:rtl/>
        </w:rPr>
        <w:t>,</w:t>
      </w:r>
      <w:r w:rsidRPr="001C552C">
        <w:rPr>
          <w:sz w:val="24"/>
          <w:szCs w:val="24"/>
          <w:rtl/>
        </w:rPr>
        <w:t xml:space="preserve"> ד</w:t>
      </w:r>
      <w:r>
        <w:rPr>
          <w:rFonts w:hint="cs"/>
          <w:sz w:val="24"/>
          <w:szCs w:val="24"/>
          <w:rtl/>
        </w:rPr>
        <w:t>'</w:t>
      </w:r>
      <w:r w:rsidRPr="001C552C">
        <w:rPr>
          <w:sz w:val="24"/>
          <w:szCs w:val="24"/>
          <w:rtl/>
        </w:rPr>
        <w:t>תשבו כעין תדורו</w:t>
      </w:r>
      <w:r>
        <w:rPr>
          <w:rFonts w:hint="cs"/>
          <w:sz w:val="24"/>
          <w:szCs w:val="24"/>
          <w:rtl/>
        </w:rPr>
        <w:t>'</w:t>
      </w:r>
      <w:r w:rsidRPr="001C552C">
        <w:rPr>
          <w:sz w:val="24"/>
          <w:szCs w:val="24"/>
          <w:rtl/>
        </w:rPr>
        <w:t xml:space="preserve"> לאו על אופ</w:t>
      </w:r>
      <w:r>
        <w:rPr>
          <w:sz w:val="24"/>
          <w:szCs w:val="24"/>
          <w:rtl/>
        </w:rPr>
        <w:t>ן הסוכה קאי באיזה ענין תהיה עשו</w:t>
      </w:r>
      <w:r w:rsidRPr="001C552C">
        <w:rPr>
          <w:sz w:val="24"/>
          <w:szCs w:val="24"/>
          <w:rtl/>
        </w:rPr>
        <w:t>יה</w:t>
      </w:r>
      <w:r>
        <w:rPr>
          <w:rFonts w:hint="cs"/>
          <w:sz w:val="24"/>
          <w:szCs w:val="24"/>
          <w:rtl/>
        </w:rPr>
        <w:t>,</w:t>
      </w:r>
      <w:r w:rsidRPr="001C552C">
        <w:rPr>
          <w:sz w:val="24"/>
          <w:szCs w:val="24"/>
          <w:rtl/>
        </w:rPr>
        <w:t xml:space="preserve"> אלא על אופן הישיבה באיזה ענין תהא</w:t>
      </w:r>
      <w:r>
        <w:rPr>
          <w:rFonts w:hint="cs"/>
          <w:sz w:val="24"/>
          <w:szCs w:val="24"/>
          <w:rtl/>
        </w:rPr>
        <w:t>, ועל זה</w:t>
      </w:r>
      <w:r w:rsidRPr="001C552C">
        <w:rPr>
          <w:sz w:val="24"/>
          <w:szCs w:val="24"/>
          <w:rtl/>
        </w:rPr>
        <w:t xml:space="preserve"> קאמר דתהא כעין דירה</w:t>
      </w:r>
      <w:r>
        <w:rPr>
          <w:rFonts w:hint="cs"/>
          <w:sz w:val="24"/>
          <w:szCs w:val="24"/>
          <w:rtl/>
        </w:rPr>
        <w:t>.</w:t>
      </w:r>
      <w:r>
        <w:rPr>
          <w:sz w:val="24"/>
          <w:szCs w:val="24"/>
          <w:rtl/>
        </w:rPr>
        <w:t xml:space="preserve"> וא</w:t>
      </w:r>
      <w:r>
        <w:rPr>
          <w:rFonts w:hint="cs"/>
          <w:sz w:val="24"/>
          <w:szCs w:val="24"/>
          <w:rtl/>
        </w:rPr>
        <w:t>ין הכי נמי,</w:t>
      </w:r>
      <w:r w:rsidRPr="001C552C">
        <w:rPr>
          <w:sz w:val="24"/>
          <w:szCs w:val="24"/>
          <w:rtl/>
        </w:rPr>
        <w:t xml:space="preserve"> דאם עושה ב' סוכות</w:t>
      </w:r>
      <w:r>
        <w:rPr>
          <w:rFonts w:hint="cs"/>
          <w:sz w:val="24"/>
          <w:szCs w:val="24"/>
          <w:rtl/>
        </w:rPr>
        <w:t>,</w:t>
      </w:r>
      <w:r w:rsidRPr="001C552C">
        <w:rPr>
          <w:sz w:val="24"/>
          <w:szCs w:val="24"/>
          <w:rtl/>
        </w:rPr>
        <w:t xml:space="preserve"> האחת לאכילה והשנייה לשינה</w:t>
      </w:r>
      <w:r>
        <w:rPr>
          <w:rFonts w:hint="cs"/>
          <w:sz w:val="24"/>
          <w:szCs w:val="24"/>
          <w:rtl/>
        </w:rPr>
        <w:t>,</w:t>
      </w:r>
      <w:r w:rsidRPr="001C552C">
        <w:rPr>
          <w:sz w:val="24"/>
          <w:szCs w:val="24"/>
          <w:rtl/>
        </w:rPr>
        <w:t xml:space="preserve"> אף שאו</w:t>
      </w:r>
      <w:r>
        <w:rPr>
          <w:sz w:val="24"/>
          <w:szCs w:val="24"/>
          <w:rtl/>
        </w:rPr>
        <w:t>תה של אכילה אינה ראויה לשינה מ</w:t>
      </w:r>
      <w:r>
        <w:rPr>
          <w:rFonts w:hint="cs"/>
          <w:sz w:val="24"/>
          <w:szCs w:val="24"/>
          <w:rtl/>
        </w:rPr>
        <w:t>כל מקום</w:t>
      </w:r>
      <w:r w:rsidRPr="001C552C">
        <w:rPr>
          <w:sz w:val="24"/>
          <w:szCs w:val="24"/>
          <w:rtl/>
        </w:rPr>
        <w:t xml:space="preserve"> נפיק בה ידי חובת אכילה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[חכם צבי סי' צד]</w:t>
      </w:r>
    </w:p>
    <w:p w:rsidR="00665235" w:rsidRDefault="00665235" w:rsidP="00665235">
      <w:pPr>
        <w:spacing w:before="200" w:line="276" w:lineRule="auto"/>
        <w:ind w:firstLine="227"/>
        <w:rPr>
          <w:sz w:val="24"/>
          <w:szCs w:val="24"/>
          <w:rtl/>
        </w:rPr>
      </w:pPr>
      <w:r>
        <w:rPr>
          <w:rFonts w:hint="cs"/>
          <w:sz w:val="24"/>
          <w:szCs w:val="24"/>
          <w:rtl/>
        </w:rPr>
        <w:t xml:space="preserve">לדברי החכם צבי, דין "תשבו כעין תדורו" אמור ביחס לאופן הישיבה בסוכה ולא ביחס לצורת הסוכה. על פי זה טוען החכם צבי, שהעובדה שהאדם אינו יכול לישון בסוכה אינה פוגעת בקיום המצוה שבאכילה בסוכה. </w:t>
      </w:r>
    </w:p>
    <w:p w:rsidR="00665235" w:rsidRDefault="00665235" w:rsidP="00665235">
      <w:pPr>
        <w:spacing w:before="200" w:line="276" w:lineRule="auto"/>
        <w:ind w:firstLine="227"/>
        <w:rPr>
          <w:sz w:val="24"/>
          <w:szCs w:val="24"/>
          <w:rtl/>
        </w:rPr>
      </w:pPr>
      <w:r>
        <w:rPr>
          <w:rFonts w:hint="cs"/>
          <w:sz w:val="24"/>
          <w:szCs w:val="24"/>
          <w:rtl/>
        </w:rPr>
        <w:t xml:space="preserve">החכם צבי מוסיף ומוכיח את שיטתו מדברי הגמרא </w:t>
      </w:r>
      <w:r>
        <w:rPr>
          <w:rFonts w:hint="cs"/>
          <w:sz w:val="20"/>
          <w:szCs w:val="20"/>
          <w:rtl/>
        </w:rPr>
        <w:t>[כז:]</w:t>
      </w:r>
      <w:r>
        <w:rPr>
          <w:rFonts w:hint="cs"/>
          <w:sz w:val="24"/>
          <w:szCs w:val="24"/>
          <w:rtl/>
        </w:rPr>
        <w:t xml:space="preserve"> "שכל ישראל ראוים לישב בסוכה אחת":</w:t>
      </w:r>
    </w:p>
    <w:p w:rsidR="00665235" w:rsidRPr="002C010D" w:rsidRDefault="00665235" w:rsidP="00665235">
      <w:pPr>
        <w:spacing w:before="200" w:line="276" w:lineRule="auto"/>
        <w:ind w:left="720"/>
        <w:rPr>
          <w:sz w:val="20"/>
          <w:szCs w:val="20"/>
          <w:rtl/>
        </w:rPr>
      </w:pPr>
      <w:r w:rsidRPr="002C010D">
        <w:rPr>
          <w:sz w:val="24"/>
          <w:szCs w:val="24"/>
          <w:rtl/>
        </w:rPr>
        <w:t>ואין ספק דאף דבאכילה ראויין לאכול זה אחר זה</w:t>
      </w:r>
      <w:r>
        <w:rPr>
          <w:rFonts w:hint="cs"/>
          <w:sz w:val="24"/>
          <w:szCs w:val="24"/>
          <w:rtl/>
        </w:rPr>
        <w:t>,</w:t>
      </w:r>
      <w:r w:rsidRPr="002C010D">
        <w:rPr>
          <w:sz w:val="24"/>
          <w:szCs w:val="24"/>
          <w:rtl/>
        </w:rPr>
        <w:t xml:space="preserve"> דהיי</w:t>
      </w:r>
      <w:r>
        <w:rPr>
          <w:sz w:val="24"/>
          <w:szCs w:val="24"/>
          <w:rtl/>
        </w:rPr>
        <w:t>נו שיאכלו אלף או רבוא כאחד ואח</w:t>
      </w:r>
      <w:r>
        <w:rPr>
          <w:rFonts w:hint="cs"/>
          <w:sz w:val="24"/>
          <w:szCs w:val="24"/>
          <w:rtl/>
        </w:rPr>
        <w:t>ר כך</w:t>
      </w:r>
      <w:r w:rsidRPr="002C010D">
        <w:rPr>
          <w:sz w:val="24"/>
          <w:szCs w:val="24"/>
          <w:rtl/>
        </w:rPr>
        <w:t xml:space="preserve"> אלף או רבוא אחר</w:t>
      </w:r>
      <w:r>
        <w:rPr>
          <w:rFonts w:hint="cs"/>
          <w:sz w:val="24"/>
          <w:szCs w:val="24"/>
          <w:rtl/>
        </w:rPr>
        <w:t>,</w:t>
      </w:r>
      <w:r w:rsidRPr="002C010D">
        <w:rPr>
          <w:sz w:val="24"/>
          <w:szCs w:val="24"/>
          <w:rtl/>
        </w:rPr>
        <w:t xml:space="preserve"> אבל לענין שינה</w:t>
      </w:r>
      <w:r>
        <w:rPr>
          <w:rFonts w:hint="cs"/>
          <w:sz w:val="24"/>
          <w:szCs w:val="24"/>
          <w:rtl/>
        </w:rPr>
        <w:t>,</w:t>
      </w:r>
      <w:r w:rsidRPr="002C010D">
        <w:rPr>
          <w:sz w:val="24"/>
          <w:szCs w:val="24"/>
          <w:rtl/>
        </w:rPr>
        <w:t xml:space="preserve"> כיון שעיקר מצות שינה לסוכה היא איש ואשתו</w:t>
      </w:r>
      <w:r>
        <w:rPr>
          <w:rFonts w:hint="cs"/>
          <w:sz w:val="24"/>
          <w:szCs w:val="24"/>
          <w:rtl/>
        </w:rPr>
        <w:t xml:space="preserve">, אי אפשר </w:t>
      </w:r>
      <w:r w:rsidRPr="002C010D">
        <w:rPr>
          <w:sz w:val="24"/>
          <w:szCs w:val="24"/>
          <w:rtl/>
        </w:rPr>
        <w:t>לשנ</w:t>
      </w:r>
      <w:r>
        <w:rPr>
          <w:sz w:val="24"/>
          <w:szCs w:val="24"/>
          <w:rtl/>
        </w:rPr>
        <w:t>י אנשים ונשותיהם לישן בסוכה אחת</w:t>
      </w:r>
      <w:r>
        <w:rPr>
          <w:rFonts w:hint="cs"/>
          <w:sz w:val="24"/>
          <w:szCs w:val="24"/>
          <w:rtl/>
        </w:rPr>
        <w:t xml:space="preserve">... </w:t>
      </w:r>
      <w:r w:rsidRPr="002C010D">
        <w:rPr>
          <w:sz w:val="24"/>
          <w:szCs w:val="24"/>
          <w:rtl/>
        </w:rPr>
        <w:t>ולפי סברת המרדכי הנ"ל אף מצות אכילה לא יצאו</w:t>
      </w:r>
      <w:r>
        <w:rPr>
          <w:rFonts w:hint="cs"/>
          <w:sz w:val="24"/>
          <w:szCs w:val="24"/>
          <w:rtl/>
        </w:rPr>
        <w:t>, אלא ודאי</w:t>
      </w:r>
      <w:r w:rsidRPr="002C010D">
        <w:rPr>
          <w:sz w:val="24"/>
          <w:szCs w:val="24"/>
          <w:rtl/>
        </w:rPr>
        <w:t xml:space="preserve"> לאו מילתא היא ולמאי דחזיא מיהא נפיק בה</w:t>
      </w:r>
      <w:r>
        <w:rPr>
          <w:rFonts w:hint="cs"/>
          <w:sz w:val="24"/>
          <w:szCs w:val="24"/>
          <w:rtl/>
        </w:rPr>
        <w:t>.</w:t>
      </w:r>
      <w:r>
        <w:rPr>
          <w:sz w:val="24"/>
          <w:szCs w:val="24"/>
          <w:rtl/>
        </w:rPr>
        <w:tab/>
      </w:r>
      <w:r>
        <w:rPr>
          <w:sz w:val="20"/>
          <w:szCs w:val="20"/>
          <w:rtl/>
        </w:rPr>
        <w:tab/>
      </w:r>
      <w:r>
        <w:rPr>
          <w:rFonts w:hint="cs"/>
          <w:sz w:val="20"/>
          <w:szCs w:val="20"/>
          <w:rtl/>
        </w:rPr>
        <w:t>[שם]</w:t>
      </w:r>
    </w:p>
    <w:p w:rsidR="00665235" w:rsidRDefault="00665235" w:rsidP="00665235">
      <w:pPr>
        <w:spacing w:before="200" w:line="276" w:lineRule="auto"/>
        <w:ind w:firstLine="227"/>
        <w:rPr>
          <w:sz w:val="24"/>
          <w:szCs w:val="24"/>
          <w:rtl/>
        </w:rPr>
      </w:pPr>
      <w:r>
        <w:rPr>
          <w:rFonts w:hint="cs"/>
          <w:sz w:val="24"/>
          <w:szCs w:val="24"/>
          <w:rtl/>
        </w:rPr>
        <w:t>החכם צבי טוען כי סוכה אחת השייכת לכמה אנשים אינה ראויה לשינה, "כיון שעיקר מצות שינה לסוכה היא איש ואשתו", ואף על פי כן יוצאים בה ידי חובת אכילה בסוכה, ומכאן שניתן לצאת ידי חובה בסוכה שאינה ראויה לשינה.</w:t>
      </w:r>
    </w:p>
    <w:p w:rsidR="00665235" w:rsidRDefault="00665235" w:rsidP="00665235">
      <w:pPr>
        <w:spacing w:before="200" w:line="276" w:lineRule="auto"/>
        <w:ind w:firstLine="227"/>
        <w:rPr>
          <w:sz w:val="24"/>
          <w:szCs w:val="24"/>
          <w:rtl/>
        </w:rPr>
      </w:pPr>
      <w:r>
        <w:rPr>
          <w:rFonts w:hint="cs"/>
          <w:sz w:val="24"/>
          <w:szCs w:val="24"/>
          <w:rtl/>
        </w:rPr>
        <w:t xml:space="preserve">דברי החכם צבי מבוססים על ההבנה שחידושו של היראים אמור ביחס לקיום מצות הישיבה בסוכה, וחידוש זה מגדיר שמצות הישיבה בסוכה מתקיימת רק כאשר הסוכה ראויה לכל השימושים </w:t>
      </w:r>
      <w:r>
        <w:rPr>
          <w:sz w:val="24"/>
          <w:szCs w:val="24"/>
          <w:rtl/>
        </w:rPr>
        <w:t>–</w:t>
      </w:r>
      <w:r>
        <w:rPr>
          <w:rFonts w:hint="cs"/>
          <w:sz w:val="24"/>
          <w:szCs w:val="24"/>
          <w:rtl/>
        </w:rPr>
        <w:t xml:space="preserve"> אכילה, שתייה ושינה. החכם צבי חולק על הגדרה זו, ולטענתו המצוה מתקיימת באכילה בסוכה גם כאשר הסוכה אינה ראויה לשינה, כיון שמעשה האכילה עצמו נעשה באופן של "תשבו כעין תדורו". אמנם, מסוף דברי היראים, "</w:t>
      </w:r>
      <w:r w:rsidRPr="00BA76BE">
        <w:rPr>
          <w:sz w:val="24"/>
          <w:szCs w:val="24"/>
          <w:rtl/>
        </w:rPr>
        <w:t>ומתחילה לא הוי סוכה כיון דלצערא קיימי</w:t>
      </w:r>
      <w:r>
        <w:rPr>
          <w:rFonts w:hint="cs"/>
          <w:sz w:val="24"/>
          <w:szCs w:val="24"/>
          <w:rtl/>
        </w:rPr>
        <w:t>", נראה שטעמו אינו משום פסול במעשה המצוה, אלא מחמת פסול בחפצא של הסוכה</w:t>
      </w:r>
      <w:r>
        <w:rPr>
          <w:rStyle w:val="ab"/>
          <w:sz w:val="24"/>
          <w:szCs w:val="24"/>
          <w:rtl/>
        </w:rPr>
        <w:footnoteReference w:id="47"/>
      </w:r>
      <w:r>
        <w:rPr>
          <w:rFonts w:hint="cs"/>
          <w:sz w:val="24"/>
          <w:szCs w:val="24"/>
          <w:rtl/>
        </w:rPr>
        <w:t>. לשיטתו, סוכה "שאינו יכול לעשות בה כל צרכי אכילה ושתיה ושינה בלא צער", כלל אינה סוכה</w:t>
      </w:r>
      <w:r>
        <w:rPr>
          <w:rStyle w:val="ab"/>
          <w:sz w:val="24"/>
          <w:szCs w:val="24"/>
          <w:rtl/>
        </w:rPr>
        <w:footnoteReference w:id="48"/>
      </w:r>
      <w:r>
        <w:rPr>
          <w:rFonts w:hint="cs"/>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 xml:space="preserve">מדברים אלו עולה, כי לפי היראים קיימת דרישה שהסוכה תהיה </w:t>
      </w:r>
      <w:r w:rsidRPr="0091745E">
        <w:rPr>
          <w:rFonts w:hint="cs"/>
          <w:sz w:val="24"/>
          <w:szCs w:val="24"/>
          <w:rtl/>
        </w:rPr>
        <w:t>ראויה לדירה בפועל</w:t>
      </w:r>
      <w:r w:rsidRPr="0091745E">
        <w:rPr>
          <w:rStyle w:val="ab"/>
          <w:sz w:val="24"/>
          <w:szCs w:val="24"/>
          <w:rtl/>
        </w:rPr>
        <w:footnoteReference w:id="49"/>
      </w:r>
      <w:r w:rsidRPr="0091745E">
        <w:rPr>
          <w:rFonts w:hint="cs"/>
          <w:sz w:val="24"/>
          <w:szCs w:val="24"/>
          <w:rtl/>
        </w:rPr>
        <w:t>.</w:t>
      </w:r>
      <w:r>
        <w:rPr>
          <w:rFonts w:hint="cs"/>
          <w:sz w:val="24"/>
          <w:szCs w:val="24"/>
          <w:rtl/>
        </w:rPr>
        <w:t xml:space="preserve"> לעומת זאת, מדברי החכם צבי נראה שלא קיימת דרישה כזו. לשיטתו, די שמעשה הישיבה בסוכה יעשה "כעין תדורו" </w:t>
      </w:r>
      <w:r>
        <w:rPr>
          <w:sz w:val="24"/>
          <w:szCs w:val="24"/>
          <w:rtl/>
        </w:rPr>
        <w:t>–</w:t>
      </w:r>
      <w:r>
        <w:rPr>
          <w:rFonts w:hint="cs"/>
          <w:sz w:val="24"/>
          <w:szCs w:val="24"/>
          <w:rtl/>
        </w:rPr>
        <w:t xml:space="preserve"> באופן המורה על מגורים בסוכה, גם כאשר מבחינה מעשית הסוכה עצמה אינה ראויה לתפקד כבית דירה.  </w:t>
      </w:r>
    </w:p>
    <w:p w:rsidR="00665235" w:rsidRDefault="00665235" w:rsidP="00665235">
      <w:pPr>
        <w:spacing w:before="200" w:line="276" w:lineRule="auto"/>
        <w:ind w:firstLine="227"/>
        <w:rPr>
          <w:sz w:val="24"/>
          <w:szCs w:val="24"/>
          <w:rtl/>
        </w:rPr>
      </w:pPr>
      <w:r>
        <w:rPr>
          <w:rFonts w:hint="cs"/>
          <w:sz w:val="24"/>
          <w:szCs w:val="24"/>
          <w:rtl/>
        </w:rPr>
        <w:t xml:space="preserve"> </w:t>
      </w:r>
    </w:p>
    <w:p w:rsidR="00665235" w:rsidRDefault="00665235" w:rsidP="00665235">
      <w:pPr>
        <w:spacing w:before="200" w:line="276" w:lineRule="auto"/>
        <w:ind w:firstLine="227"/>
        <w:rPr>
          <w:sz w:val="24"/>
          <w:szCs w:val="24"/>
          <w:rtl/>
        </w:rPr>
      </w:pPr>
      <w:r>
        <w:rPr>
          <w:rFonts w:hint="cs"/>
          <w:sz w:val="24"/>
          <w:szCs w:val="24"/>
          <w:rtl/>
        </w:rPr>
        <w:t>לסיום נציין לשיטתו הייחודית של הרמב"ם בדין 'דירה סרוחה'. הרמב"ם כותב במסגרת עיסוקו בדיני הסכך:</w:t>
      </w:r>
    </w:p>
    <w:p w:rsidR="00665235" w:rsidRDefault="00665235" w:rsidP="00665235">
      <w:pPr>
        <w:spacing w:before="200" w:line="276" w:lineRule="auto"/>
        <w:ind w:left="720"/>
        <w:rPr>
          <w:sz w:val="24"/>
          <w:szCs w:val="24"/>
          <w:rtl/>
        </w:rPr>
      </w:pPr>
      <w:r w:rsidRPr="00D8795A">
        <w:rPr>
          <w:sz w:val="24"/>
          <w:szCs w:val="24"/>
          <w:rtl/>
        </w:rPr>
        <w:t>סיכך בדבר שאין גדוליו מן הארץ או במחובר לארץ או בדבר שמקבל טומאה פסולה, אבל אם עבר וסיכך בדבר הנובל ונושר או בדבר שריחו רע כשרה, שלא אמרו אין מסככין ב</w:t>
      </w:r>
      <w:r>
        <w:rPr>
          <w:sz w:val="24"/>
          <w:szCs w:val="24"/>
          <w:rtl/>
        </w:rPr>
        <w:t>אלו אלא כדי שלא יניח הסוכה ויצא</w:t>
      </w:r>
      <w:r>
        <w:rPr>
          <w:rFonts w:hint="cs"/>
          <w:sz w:val="24"/>
          <w:szCs w:val="24"/>
          <w:rtl/>
        </w:rPr>
        <w:t>.</w:t>
      </w:r>
      <w:r w:rsidRPr="00D8795A">
        <w:rPr>
          <w:sz w:val="24"/>
          <w:szCs w:val="24"/>
          <w:rtl/>
        </w:rPr>
        <w:t xml:space="preserve"> </w:t>
      </w:r>
      <w:r w:rsidRPr="00D8795A">
        <w:rPr>
          <w:b/>
          <w:bCs/>
          <w:sz w:val="24"/>
          <w:szCs w:val="24"/>
          <w:rtl/>
        </w:rPr>
        <w:t>וצריך להזהר</w:t>
      </w:r>
      <w:r w:rsidRPr="00D8795A">
        <w:rPr>
          <w:sz w:val="24"/>
          <w:szCs w:val="24"/>
          <w:rtl/>
        </w:rPr>
        <w:t xml:space="preserve"> שלא יהיו הוצין ועלין של סכך יורדין לתוך עשרה טפחים כדי שלא יצר לו בישיבתו.</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סוכה פ"ה ה"ב]</w:t>
      </w:r>
    </w:p>
    <w:p w:rsidR="00665235" w:rsidRDefault="00665235" w:rsidP="00665235">
      <w:pPr>
        <w:spacing w:before="200" w:line="276" w:lineRule="auto"/>
        <w:ind w:firstLine="227"/>
        <w:rPr>
          <w:sz w:val="24"/>
          <w:szCs w:val="24"/>
          <w:rtl/>
        </w:rPr>
      </w:pPr>
      <w:r>
        <w:rPr>
          <w:rFonts w:hint="cs"/>
          <w:sz w:val="24"/>
          <w:szCs w:val="24"/>
          <w:rtl/>
        </w:rPr>
        <w:lastRenderedPageBreak/>
        <w:t xml:space="preserve">הרמב"ם מביא את דברי רבא, שאין לשבת בסוכה שהוצין יורדים לתוך עשרה טפחים משום שזו 'דירה סרוחה', אך הרמב"ם אינו כותב שסוכה כזו פסולה אלא מביא דין זה כ"צריך להיזהר". נראה מכך שלשיטתו זהו דין לכתחילה בלבד, "כדי שלא יצר לו בישיבתו", אך אין בו כדי לפסול את הסוכה. </w:t>
      </w:r>
    </w:p>
    <w:p w:rsidR="00665235" w:rsidRDefault="00665235">
      <w:pPr>
        <w:spacing w:after="0" w:line="240" w:lineRule="auto"/>
        <w:rPr>
          <w:sz w:val="24"/>
          <w:szCs w:val="24"/>
          <w:rtl/>
        </w:rPr>
      </w:pPr>
      <w:r>
        <w:rPr>
          <w:sz w:val="24"/>
          <w:szCs w:val="24"/>
          <w:rtl/>
        </w:rPr>
        <w:br w:type="page"/>
      </w:r>
    </w:p>
    <w:p w:rsidR="00665235" w:rsidRPr="00E6265A"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16" w:name="_Toc81305711"/>
      <w:r w:rsidRPr="00E6265A">
        <w:rPr>
          <w:rFonts w:asciiTheme="majorHAnsi" w:eastAsiaTheme="majorEastAsia" w:hAnsiTheme="majorHAnsi" w:hint="cs"/>
          <w:bCs/>
          <w:sz w:val="40"/>
          <w:szCs w:val="40"/>
          <w:rtl/>
        </w:rPr>
        <w:lastRenderedPageBreak/>
        <w:t>יסודות סוכה</w:t>
      </w:r>
      <w:bookmarkEnd w:id="16"/>
    </w:p>
    <w:p w:rsidR="00665235" w:rsidRPr="00E6265A"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17" w:name="_Toc81305712"/>
      <w:r w:rsidRPr="00E6265A">
        <w:rPr>
          <w:rFonts w:asciiTheme="majorHAnsi" w:eastAsiaTheme="majorEastAsia" w:hAnsiTheme="majorHAnsi" w:hint="cs"/>
          <w:b/>
          <w:sz w:val="32"/>
          <w:szCs w:val="32"/>
          <w:rtl/>
        </w:rPr>
        <w:t>שיעור שישי</w:t>
      </w:r>
      <w:bookmarkEnd w:id="17"/>
    </w:p>
    <w:p w:rsidR="00665235" w:rsidRPr="00E6265A"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18" w:name="_Toc81305713"/>
      <w:r>
        <w:rPr>
          <w:rFonts w:asciiTheme="majorHAnsi" w:eastAsiaTheme="majorEastAsia" w:hAnsiTheme="majorHAnsi" w:hint="cs"/>
          <w:bCs/>
          <w:sz w:val="36"/>
          <w:szCs w:val="36"/>
          <w:rtl/>
        </w:rPr>
        <w:t xml:space="preserve">דיני </w:t>
      </w:r>
      <w:r w:rsidRPr="00E6265A">
        <w:rPr>
          <w:rFonts w:asciiTheme="majorHAnsi" w:eastAsiaTheme="majorEastAsia" w:hAnsiTheme="majorHAnsi" w:hint="cs"/>
          <w:bCs/>
          <w:sz w:val="36"/>
          <w:szCs w:val="36"/>
          <w:rtl/>
        </w:rPr>
        <w:t>עשיית הסוכה</w:t>
      </w:r>
      <w:bookmarkEnd w:id="18"/>
    </w:p>
    <w:p w:rsidR="00665235" w:rsidRPr="004A3208" w:rsidRDefault="00665235" w:rsidP="00665235">
      <w:pPr>
        <w:spacing w:line="276" w:lineRule="auto"/>
        <w:rPr>
          <w:rtl/>
        </w:rPr>
      </w:pPr>
      <w:r w:rsidRPr="00E6265A">
        <w:rPr>
          <w:noProof/>
          <w:highlight w:val="green"/>
          <w:rtl/>
        </w:rPr>
        <mc:AlternateContent>
          <mc:Choice Requires="wps">
            <w:drawing>
              <wp:anchor distT="0" distB="0" distL="114300" distR="114300" simplePos="0" relativeHeight="251676672" behindDoc="1" locked="0" layoutInCell="1" allowOverlap="1" wp14:anchorId="50EAD9A3" wp14:editId="5CAC1B3A">
                <wp:simplePos x="0" y="0"/>
                <wp:positionH relativeFrom="column">
                  <wp:posOffset>-228600</wp:posOffset>
                </wp:positionH>
                <wp:positionV relativeFrom="paragraph">
                  <wp:posOffset>95250</wp:posOffset>
                </wp:positionV>
                <wp:extent cx="5734050" cy="7787640"/>
                <wp:effectExtent l="0" t="0" r="19050" b="22860"/>
                <wp:wrapNone/>
                <wp:docPr id="11" name="מלבן 11"/>
                <wp:cNvGraphicFramePr/>
                <a:graphic xmlns:a="http://schemas.openxmlformats.org/drawingml/2006/main">
                  <a:graphicData uri="http://schemas.microsoft.com/office/word/2010/wordprocessingShape">
                    <wps:wsp>
                      <wps:cNvSpPr/>
                      <wps:spPr>
                        <a:xfrm>
                          <a:off x="0" y="0"/>
                          <a:ext cx="5734050" cy="77876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AD8AB" id="מלבן 11" o:spid="_x0000_s1026" style="position:absolute;left:0;text-align:left;margin-left:-18pt;margin-top:7.5pt;width:451.5pt;height:61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" fillcolor="window" strokecolor="#4472c4" strokeweight="1.5pt"/>
            </w:pict>
          </mc:Fallback>
        </mc:AlternateContent>
      </w:r>
    </w:p>
    <w:p w:rsidR="00665235" w:rsidRPr="004A3208" w:rsidRDefault="00665235" w:rsidP="00665235">
      <w:pPr>
        <w:spacing w:line="276" w:lineRule="auto"/>
        <w:jc w:val="center"/>
        <w:rPr>
          <w:b/>
          <w:bCs/>
          <w:sz w:val="24"/>
          <w:szCs w:val="24"/>
          <w:rtl/>
        </w:rPr>
      </w:pPr>
      <w:r w:rsidRPr="004A3208">
        <w:rPr>
          <w:rFonts w:hint="cs"/>
          <w:b/>
          <w:bCs/>
          <w:sz w:val="24"/>
          <w:szCs w:val="24"/>
          <w:rtl/>
        </w:rPr>
        <w:t>מקורות</w:t>
      </w:r>
    </w:p>
    <w:p w:rsidR="00665235" w:rsidRDefault="00665235" w:rsidP="00665235">
      <w:pPr>
        <w:spacing w:line="276" w:lineRule="auto"/>
        <w:rPr>
          <w:sz w:val="24"/>
          <w:szCs w:val="24"/>
          <w:rtl/>
        </w:rPr>
      </w:pPr>
      <w:r>
        <w:rPr>
          <w:rFonts w:hint="cs"/>
          <w:sz w:val="24"/>
          <w:szCs w:val="24"/>
          <w:rtl/>
        </w:rPr>
        <w:t>א. גמ' ט. "מתני'... להם משלהם"</w:t>
      </w:r>
    </w:p>
    <w:p w:rsidR="00665235" w:rsidRDefault="00665235" w:rsidP="00665235">
      <w:pPr>
        <w:spacing w:line="276" w:lineRule="auto"/>
        <w:rPr>
          <w:sz w:val="24"/>
          <w:szCs w:val="24"/>
          <w:rtl/>
        </w:rPr>
      </w:pPr>
      <w:r>
        <w:rPr>
          <w:rFonts w:hint="cs"/>
          <w:sz w:val="24"/>
          <w:szCs w:val="24"/>
          <w:rtl/>
        </w:rPr>
        <w:t xml:space="preserve">ב. </w:t>
      </w:r>
      <w:r w:rsidRPr="004A3208">
        <w:rPr>
          <w:rFonts w:hint="cs"/>
          <w:sz w:val="24"/>
          <w:szCs w:val="24"/>
          <w:rtl/>
        </w:rPr>
        <w:t>גמ' יא.-: "מתני'... לפניו במצוות"; רש"י יא. ד"ה ויתיב, וד"ה אכשורי</w:t>
      </w:r>
    </w:p>
    <w:p w:rsidR="00665235" w:rsidRDefault="00665235" w:rsidP="00665235">
      <w:pPr>
        <w:spacing w:line="276" w:lineRule="auto"/>
        <w:rPr>
          <w:sz w:val="24"/>
          <w:szCs w:val="24"/>
          <w:rtl/>
        </w:rPr>
      </w:pPr>
      <w:r>
        <w:rPr>
          <w:rFonts w:hint="cs"/>
          <w:sz w:val="24"/>
          <w:szCs w:val="24"/>
          <w:rtl/>
        </w:rPr>
        <w:t>ג. גמ' טז. "החוטט בגדיש... במשך שבעה"</w:t>
      </w:r>
    </w:p>
    <w:p w:rsidR="00665235" w:rsidRDefault="00665235" w:rsidP="00665235">
      <w:pPr>
        <w:spacing w:line="276" w:lineRule="auto"/>
        <w:rPr>
          <w:sz w:val="24"/>
          <w:szCs w:val="24"/>
          <w:rtl/>
        </w:rPr>
      </w:pPr>
      <w:r>
        <w:rPr>
          <w:rFonts w:hint="cs"/>
          <w:sz w:val="24"/>
          <w:szCs w:val="24"/>
          <w:rtl/>
        </w:rPr>
        <w:t>ד. ירושלמי סוכה פ"א ה"ב</w:t>
      </w:r>
    </w:p>
    <w:p w:rsidR="00665235" w:rsidRDefault="00665235" w:rsidP="00665235">
      <w:pPr>
        <w:spacing w:line="276" w:lineRule="auto"/>
        <w:rPr>
          <w:sz w:val="24"/>
          <w:szCs w:val="24"/>
          <w:rtl/>
        </w:rPr>
      </w:pPr>
      <w:r>
        <w:rPr>
          <w:rFonts w:hint="cs"/>
          <w:sz w:val="24"/>
          <w:szCs w:val="24"/>
          <w:rtl/>
        </w:rPr>
        <w:t>ה. תוס' ט. ד"ה סוכה, וד"ה ואם; שבולי הלקט סדר חג הסוכות סי' שלז "מצאתי... חידש פסולה"; ר"ן א. ד"ה כל שעשאה</w:t>
      </w:r>
    </w:p>
    <w:p w:rsidR="00665235" w:rsidRDefault="00665235" w:rsidP="00665235">
      <w:pPr>
        <w:spacing w:line="276" w:lineRule="auto"/>
        <w:rPr>
          <w:sz w:val="24"/>
          <w:szCs w:val="24"/>
          <w:rtl/>
        </w:rPr>
      </w:pPr>
      <w:r>
        <w:rPr>
          <w:rFonts w:hint="cs"/>
          <w:sz w:val="24"/>
          <w:szCs w:val="24"/>
          <w:rtl/>
        </w:rPr>
        <w:t>ו. רמב"ם הל' סוכה פ"ה ה"ט</w:t>
      </w:r>
    </w:p>
    <w:p w:rsidR="00665235" w:rsidRDefault="00665235" w:rsidP="00665235">
      <w:pPr>
        <w:spacing w:line="276" w:lineRule="auto"/>
        <w:rPr>
          <w:sz w:val="24"/>
          <w:szCs w:val="24"/>
          <w:rtl/>
        </w:rPr>
      </w:pPr>
      <w:r>
        <w:rPr>
          <w:rFonts w:hint="cs"/>
          <w:sz w:val="24"/>
          <w:szCs w:val="24"/>
          <w:rtl/>
        </w:rPr>
        <w:t xml:space="preserve">ז. שו"ת רדב"ז </w:t>
      </w:r>
      <w:r>
        <w:rPr>
          <w:sz w:val="24"/>
          <w:szCs w:val="24"/>
          <w:rtl/>
        </w:rPr>
        <w:t>חלק ו סי</w:t>
      </w:r>
      <w:r>
        <w:rPr>
          <w:rFonts w:hint="cs"/>
          <w:sz w:val="24"/>
          <w:szCs w:val="24"/>
          <w:rtl/>
        </w:rPr>
        <w:t>'</w:t>
      </w:r>
      <w:r w:rsidRPr="004A3208">
        <w:rPr>
          <w:sz w:val="24"/>
          <w:szCs w:val="24"/>
          <w:rtl/>
        </w:rPr>
        <w:t xml:space="preserve"> ב אלפים נז</w:t>
      </w:r>
    </w:p>
    <w:p w:rsidR="00665235" w:rsidRDefault="00665235" w:rsidP="00665235">
      <w:pPr>
        <w:spacing w:line="276" w:lineRule="auto"/>
        <w:rPr>
          <w:sz w:val="24"/>
          <w:szCs w:val="24"/>
          <w:rtl/>
        </w:rPr>
      </w:pPr>
      <w:r>
        <w:rPr>
          <w:rFonts w:hint="cs"/>
          <w:sz w:val="24"/>
          <w:szCs w:val="24"/>
          <w:rtl/>
        </w:rPr>
        <w:t>ח. ביאור הלכה סי' תרלה ד"ה אבל סוכה</w:t>
      </w:r>
    </w:p>
    <w:p w:rsidR="00665235" w:rsidRPr="004A3208" w:rsidRDefault="00665235" w:rsidP="00665235">
      <w:pPr>
        <w:spacing w:line="276" w:lineRule="auto"/>
        <w:rPr>
          <w:sz w:val="24"/>
          <w:szCs w:val="24"/>
          <w:rtl/>
        </w:rPr>
      </w:pPr>
    </w:p>
    <w:p w:rsidR="00665235"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תלמוד ירושלמי סוכה פ"א ה"ב</w:t>
      </w:r>
    </w:p>
    <w:p w:rsidR="00665235" w:rsidRDefault="00665235" w:rsidP="00665235">
      <w:pPr>
        <w:spacing w:before="200" w:line="276" w:lineRule="auto"/>
        <w:rPr>
          <w:rFonts w:ascii="FrankRuehl" w:hAnsi="FrankRuehl" w:cs="FrankRuehl"/>
          <w:sz w:val="24"/>
          <w:szCs w:val="24"/>
          <w:rtl/>
        </w:rPr>
      </w:pPr>
      <w:r w:rsidRPr="004A3208">
        <w:rPr>
          <w:rFonts w:ascii="FrankRuehl" w:hAnsi="FrankRuehl" w:cs="FrankRuehl"/>
          <w:sz w:val="24"/>
          <w:szCs w:val="24"/>
          <w:rtl/>
        </w:rPr>
        <w:t>תני</w:t>
      </w:r>
      <w:r>
        <w:rPr>
          <w:rFonts w:ascii="FrankRuehl" w:hAnsi="FrankRuehl" w:cs="FrankRuehl" w:hint="cs"/>
          <w:sz w:val="24"/>
          <w:szCs w:val="24"/>
          <w:rtl/>
        </w:rPr>
        <w:t>,</w:t>
      </w:r>
      <w:r w:rsidRPr="004A3208">
        <w:rPr>
          <w:rFonts w:ascii="FrankRuehl" w:hAnsi="FrankRuehl" w:cs="FrankRuehl"/>
          <w:sz w:val="24"/>
          <w:szCs w:val="24"/>
          <w:rtl/>
        </w:rPr>
        <w:t xml:space="preserve"> צריך לחדש בה דבר. חברייא אמרו טפח</w:t>
      </w:r>
      <w:r>
        <w:rPr>
          <w:rFonts w:ascii="FrankRuehl" w:hAnsi="FrankRuehl" w:cs="FrankRuehl" w:hint="cs"/>
          <w:sz w:val="24"/>
          <w:szCs w:val="24"/>
          <w:rtl/>
        </w:rPr>
        <w:t>,</w:t>
      </w:r>
      <w:r>
        <w:rPr>
          <w:rFonts w:ascii="FrankRuehl" w:hAnsi="FrankRuehl" w:cs="FrankRuehl"/>
          <w:sz w:val="24"/>
          <w:szCs w:val="24"/>
          <w:rtl/>
        </w:rPr>
        <w:t xml:space="preserve"> ר</w:t>
      </w:r>
      <w:r>
        <w:rPr>
          <w:rFonts w:ascii="FrankRuehl" w:hAnsi="FrankRuehl" w:cs="FrankRuehl" w:hint="cs"/>
          <w:sz w:val="24"/>
          <w:szCs w:val="24"/>
          <w:rtl/>
        </w:rPr>
        <w:t>בי</w:t>
      </w:r>
      <w:r>
        <w:rPr>
          <w:rFonts w:ascii="FrankRuehl" w:hAnsi="FrankRuehl" w:cs="FrankRuehl"/>
          <w:sz w:val="24"/>
          <w:szCs w:val="24"/>
          <w:rtl/>
        </w:rPr>
        <w:t xml:space="preserve"> יוסה אומר כל שהוא. מ</w:t>
      </w:r>
      <w:r>
        <w:rPr>
          <w:rFonts w:ascii="FrankRuehl" w:hAnsi="FrankRuehl" w:cs="FrankRuehl" w:hint="cs"/>
          <w:sz w:val="24"/>
          <w:szCs w:val="24"/>
          <w:rtl/>
        </w:rPr>
        <w:t>אן דאמר</w:t>
      </w:r>
      <w:r w:rsidRPr="004A3208">
        <w:rPr>
          <w:rFonts w:ascii="FrankRuehl" w:hAnsi="FrankRuehl" w:cs="FrankRuehl"/>
          <w:sz w:val="24"/>
          <w:szCs w:val="24"/>
          <w:rtl/>
        </w:rPr>
        <w:t xml:space="preserve"> כל שהיא ובלבד על פני כולה. אף במצה כן. מ</w:t>
      </w:r>
      <w:r>
        <w:rPr>
          <w:rFonts w:ascii="FrankRuehl" w:hAnsi="FrankRuehl" w:cs="FrankRuehl"/>
          <w:sz w:val="24"/>
          <w:szCs w:val="24"/>
          <w:rtl/>
        </w:rPr>
        <w:t>צה הישנה תפלוגתא דבית שמאי ודב</w:t>
      </w:r>
      <w:r>
        <w:rPr>
          <w:rFonts w:ascii="FrankRuehl" w:hAnsi="FrankRuehl" w:cs="FrankRuehl" w:hint="cs"/>
          <w:sz w:val="24"/>
          <w:szCs w:val="24"/>
          <w:rtl/>
        </w:rPr>
        <w:t>ית שמאי</w:t>
      </w:r>
      <w:r>
        <w:rPr>
          <w:rFonts w:ascii="FrankRuehl" w:hAnsi="FrankRuehl" w:cs="FrankRuehl"/>
          <w:sz w:val="24"/>
          <w:szCs w:val="24"/>
          <w:rtl/>
        </w:rPr>
        <w:t>. א</w:t>
      </w:r>
      <w:r>
        <w:rPr>
          <w:rFonts w:ascii="FrankRuehl" w:hAnsi="FrankRuehl" w:cs="FrankRuehl" w:hint="cs"/>
          <w:sz w:val="24"/>
          <w:szCs w:val="24"/>
          <w:rtl/>
        </w:rPr>
        <w:t>מר רבי</w:t>
      </w:r>
      <w:r w:rsidRPr="004A3208">
        <w:rPr>
          <w:rFonts w:ascii="FrankRuehl" w:hAnsi="FrankRuehl" w:cs="FrankRuehl"/>
          <w:sz w:val="24"/>
          <w:szCs w:val="24"/>
          <w:rtl/>
        </w:rPr>
        <w:t xml:space="preserve"> יוסה</w:t>
      </w:r>
      <w:r>
        <w:rPr>
          <w:rFonts w:ascii="FrankRuehl" w:hAnsi="FrankRuehl" w:cs="FrankRuehl" w:hint="cs"/>
          <w:sz w:val="24"/>
          <w:szCs w:val="24"/>
          <w:rtl/>
        </w:rPr>
        <w:t>:</w:t>
      </w:r>
      <w:r w:rsidRPr="004A3208">
        <w:rPr>
          <w:rFonts w:ascii="FrankRuehl" w:hAnsi="FrankRuehl" w:cs="FrankRuehl"/>
          <w:sz w:val="24"/>
          <w:szCs w:val="24"/>
          <w:rtl/>
        </w:rPr>
        <w:t xml:space="preserve"> דברי הכל היא. מכיון שלא עשאה לשם פסח דבר בריא שלא דיקדק בה.</w:t>
      </w:r>
    </w:p>
    <w:p w:rsidR="00665235" w:rsidRDefault="00665235" w:rsidP="00665235">
      <w:pPr>
        <w:spacing w:before="200" w:line="276" w:lineRule="auto"/>
        <w:rPr>
          <w:rFonts w:ascii="FrankRuehl" w:hAnsi="FrankRuehl" w:cs="FrankRuehl"/>
          <w:sz w:val="24"/>
          <w:szCs w:val="24"/>
          <w:rtl/>
        </w:rPr>
      </w:pPr>
    </w:p>
    <w:p w:rsidR="00665235" w:rsidRPr="00E73B70"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שבולי הלקט סדר חג הסוכות סי' שלז</w:t>
      </w:r>
    </w:p>
    <w:p w:rsidR="00665235" w:rsidRDefault="00665235" w:rsidP="00665235">
      <w:pPr>
        <w:spacing w:before="200" w:line="276" w:lineRule="auto"/>
        <w:rPr>
          <w:rFonts w:ascii="FrankRuehl" w:hAnsi="FrankRuehl" w:cs="FrankRuehl"/>
          <w:sz w:val="24"/>
          <w:szCs w:val="24"/>
          <w:rtl/>
        </w:rPr>
      </w:pPr>
      <w:r w:rsidRPr="00E73B70">
        <w:rPr>
          <w:rFonts w:ascii="FrankRuehl" w:hAnsi="FrankRuehl" w:cs="FrankRuehl"/>
          <w:sz w:val="24"/>
          <w:szCs w:val="24"/>
          <w:rtl/>
        </w:rPr>
        <w:t>מצאתי לרב יהודאי גאון ז"ל: סוכה ישנה צריך לחדש בה דבר, ואם לא חידש פסולה.</w:t>
      </w:r>
    </w:p>
    <w:p w:rsidR="00665235" w:rsidRDefault="00665235" w:rsidP="00665235">
      <w:pPr>
        <w:spacing w:before="200" w:line="276" w:lineRule="auto"/>
        <w:rPr>
          <w:rFonts w:ascii="FrankRuehl" w:hAnsi="FrankRuehl" w:cs="FrankRuehl"/>
          <w:sz w:val="24"/>
          <w:szCs w:val="24"/>
          <w:rtl/>
        </w:rPr>
      </w:pPr>
    </w:p>
    <w:p w:rsidR="00665235" w:rsidRPr="004A3208" w:rsidRDefault="00665235" w:rsidP="00665235">
      <w:pPr>
        <w:spacing w:before="200" w:line="276" w:lineRule="auto"/>
        <w:rPr>
          <w:rFonts w:ascii="FrankRuehl" w:hAnsi="FrankRuehl" w:cs="FrankRuehl"/>
          <w:b/>
          <w:bCs/>
          <w:sz w:val="24"/>
          <w:szCs w:val="24"/>
          <w:rtl/>
        </w:rPr>
      </w:pPr>
      <w:r w:rsidRPr="004A3208">
        <w:rPr>
          <w:rFonts w:ascii="FrankRuehl" w:hAnsi="FrankRuehl" w:cs="FrankRuehl"/>
          <w:b/>
          <w:bCs/>
          <w:sz w:val="24"/>
          <w:szCs w:val="24"/>
          <w:rtl/>
        </w:rPr>
        <w:t>שו"ת רדב"ז חלק ו סימן ב אלפים נז</w:t>
      </w:r>
    </w:p>
    <w:p w:rsidR="00665235" w:rsidRPr="004A3208" w:rsidRDefault="00665235" w:rsidP="00665235">
      <w:pPr>
        <w:spacing w:before="200" w:line="276" w:lineRule="auto"/>
        <w:rPr>
          <w:rFonts w:ascii="FrankRuehl" w:hAnsi="FrankRuehl" w:cs="FrankRuehl"/>
          <w:sz w:val="24"/>
          <w:szCs w:val="24"/>
          <w:rtl/>
        </w:rPr>
      </w:pPr>
      <w:r w:rsidRPr="004A3208">
        <w:rPr>
          <w:rFonts w:ascii="FrankRuehl" w:hAnsi="FrankRuehl" w:cs="FrankRuehl"/>
          <w:sz w:val="24"/>
          <w:szCs w:val="24"/>
          <w:rtl/>
        </w:rPr>
        <w:t>שאלת ממני</w:t>
      </w:r>
      <w:r>
        <w:rPr>
          <w:rFonts w:ascii="FrankRuehl" w:hAnsi="FrankRuehl" w:cs="FrankRuehl" w:hint="cs"/>
          <w:sz w:val="24"/>
          <w:szCs w:val="24"/>
          <w:rtl/>
        </w:rPr>
        <w:t>,</w:t>
      </w:r>
      <w:r>
        <w:rPr>
          <w:rFonts w:ascii="FrankRuehl" w:hAnsi="FrankRuehl" w:cs="FrankRuehl"/>
          <w:sz w:val="24"/>
          <w:szCs w:val="24"/>
          <w:rtl/>
        </w:rPr>
        <w:t xml:space="preserve"> אודיעך דעתי על מה שכתב הטור או"ח</w:t>
      </w:r>
      <w:r w:rsidRPr="004A3208">
        <w:rPr>
          <w:rFonts w:ascii="FrankRuehl" w:hAnsi="FrankRuehl" w:cs="FrankRuehl"/>
          <w:sz w:val="24"/>
          <w:szCs w:val="24"/>
          <w:rtl/>
        </w:rPr>
        <w:t xml:space="preserve"> סימן תרל"ו</w:t>
      </w:r>
      <w:r>
        <w:rPr>
          <w:rFonts w:ascii="FrankRuehl" w:hAnsi="FrankRuehl" w:cs="FrankRuehl" w:hint="cs"/>
          <w:sz w:val="24"/>
          <w:szCs w:val="24"/>
          <w:rtl/>
        </w:rPr>
        <w:t>,</w:t>
      </w:r>
      <w:r w:rsidRPr="004A3208">
        <w:rPr>
          <w:rFonts w:ascii="FrankRuehl" w:hAnsi="FrankRuehl" w:cs="FrankRuehl"/>
          <w:sz w:val="24"/>
          <w:szCs w:val="24"/>
          <w:rtl/>
        </w:rPr>
        <w:t xml:space="preserve"> וז"ל</w:t>
      </w:r>
      <w:r>
        <w:rPr>
          <w:rFonts w:ascii="FrankRuehl" w:hAnsi="FrankRuehl" w:cs="FrankRuehl" w:hint="cs"/>
          <w:sz w:val="24"/>
          <w:szCs w:val="24"/>
          <w:rtl/>
        </w:rPr>
        <w:t>,</w:t>
      </w:r>
      <w:r w:rsidRPr="004A3208">
        <w:rPr>
          <w:rFonts w:ascii="FrankRuehl" w:hAnsi="FrankRuehl" w:cs="FrankRuehl"/>
          <w:sz w:val="24"/>
          <w:szCs w:val="24"/>
          <w:rtl/>
        </w:rPr>
        <w:t xml:space="preserve"> סוכה ישנה שנעשית מקודם לחג שלשים יום כשרה ובלבד שיחדש בה דבר עתה בגופה ע"כ. ומשמע שאם לא חדש בה דבר פסולה</w:t>
      </w:r>
      <w:r>
        <w:rPr>
          <w:rFonts w:ascii="FrankRuehl" w:hAnsi="FrankRuehl" w:cs="FrankRuehl" w:hint="cs"/>
          <w:sz w:val="24"/>
          <w:szCs w:val="24"/>
          <w:rtl/>
        </w:rPr>
        <w:t>,</w:t>
      </w:r>
      <w:r w:rsidRPr="004A3208">
        <w:rPr>
          <w:rFonts w:ascii="FrankRuehl" w:hAnsi="FrankRuehl" w:cs="FrankRuehl"/>
          <w:sz w:val="24"/>
          <w:szCs w:val="24"/>
          <w:rtl/>
        </w:rPr>
        <w:t xml:space="preserve"> וקשיא לך דהוי פלוגתא דב"ש וב"ה</w:t>
      </w:r>
      <w:r>
        <w:rPr>
          <w:rFonts w:ascii="FrankRuehl" w:hAnsi="FrankRuehl" w:cs="FrankRuehl" w:hint="cs"/>
          <w:sz w:val="24"/>
          <w:szCs w:val="24"/>
          <w:rtl/>
        </w:rPr>
        <w:t>,</w:t>
      </w:r>
      <w:r w:rsidRPr="004A3208">
        <w:rPr>
          <w:rFonts w:ascii="FrankRuehl" w:hAnsi="FrankRuehl" w:cs="FrankRuehl"/>
          <w:sz w:val="24"/>
          <w:szCs w:val="24"/>
          <w:rtl/>
        </w:rPr>
        <w:t xml:space="preserve"> דתנן פ"ק דסוכה</w:t>
      </w:r>
      <w:r>
        <w:rPr>
          <w:rFonts w:ascii="FrankRuehl" w:hAnsi="FrankRuehl" w:cs="FrankRuehl" w:hint="cs"/>
          <w:sz w:val="24"/>
          <w:szCs w:val="24"/>
          <w:rtl/>
        </w:rPr>
        <w:t>,</w:t>
      </w:r>
      <w:r w:rsidRPr="004A3208">
        <w:rPr>
          <w:rFonts w:ascii="FrankRuehl" w:hAnsi="FrankRuehl" w:cs="FrankRuehl"/>
          <w:sz w:val="24"/>
          <w:szCs w:val="24"/>
          <w:rtl/>
        </w:rPr>
        <w:t xml:space="preserve"> סוכה ישנה ב"ש פוסלין וב"ה מכשירין</w:t>
      </w:r>
      <w:r>
        <w:rPr>
          <w:rFonts w:ascii="FrankRuehl" w:hAnsi="FrankRuehl" w:cs="FrankRuehl" w:hint="cs"/>
          <w:sz w:val="24"/>
          <w:szCs w:val="24"/>
          <w:rtl/>
        </w:rPr>
        <w:t>,</w:t>
      </w:r>
      <w:r>
        <w:rPr>
          <w:rFonts w:ascii="FrankRuehl" w:hAnsi="FrankRuehl" w:cs="FrankRuehl"/>
          <w:sz w:val="24"/>
          <w:szCs w:val="24"/>
          <w:rtl/>
        </w:rPr>
        <w:t xml:space="preserve"> וכי פסק כב"ש</w:t>
      </w:r>
      <w:r>
        <w:rPr>
          <w:rFonts w:ascii="FrankRuehl" w:hAnsi="FrankRuehl" w:cs="FrankRuehl" w:hint="cs"/>
          <w:sz w:val="24"/>
          <w:szCs w:val="24"/>
          <w:rtl/>
        </w:rPr>
        <w:t>.</w:t>
      </w:r>
      <w:r w:rsidRPr="004A3208">
        <w:rPr>
          <w:rFonts w:ascii="FrankRuehl" w:hAnsi="FrankRuehl" w:cs="FrankRuehl"/>
          <w:sz w:val="24"/>
          <w:szCs w:val="24"/>
          <w:rtl/>
        </w:rPr>
        <w:t xml:space="preserve"> </w:t>
      </w:r>
    </w:p>
    <w:p w:rsidR="00665235" w:rsidRPr="004A3208" w:rsidRDefault="00665235" w:rsidP="00665235">
      <w:pPr>
        <w:spacing w:before="200" w:line="276" w:lineRule="auto"/>
        <w:rPr>
          <w:rFonts w:ascii="FrankRuehl" w:hAnsi="FrankRuehl" w:cs="FrankRuehl"/>
          <w:sz w:val="24"/>
          <w:szCs w:val="24"/>
          <w:rtl/>
        </w:rPr>
      </w:pPr>
      <w:r w:rsidRPr="004A3208">
        <w:rPr>
          <w:rFonts w:ascii="FrankRuehl" w:hAnsi="FrankRuehl" w:cs="FrankRuehl"/>
          <w:sz w:val="24"/>
          <w:szCs w:val="24"/>
          <w:rtl/>
        </w:rPr>
        <w:t>תשובה</w:t>
      </w:r>
      <w:r>
        <w:rPr>
          <w:rFonts w:ascii="FrankRuehl" w:hAnsi="FrankRuehl" w:cs="FrankRuehl" w:hint="cs"/>
          <w:sz w:val="24"/>
          <w:szCs w:val="24"/>
          <w:rtl/>
        </w:rPr>
        <w:t>,</w:t>
      </w:r>
      <w:r w:rsidRPr="004A3208">
        <w:rPr>
          <w:rFonts w:ascii="FrankRuehl" w:hAnsi="FrankRuehl" w:cs="FrankRuehl"/>
          <w:sz w:val="24"/>
          <w:szCs w:val="24"/>
          <w:rtl/>
        </w:rPr>
        <w:t xml:space="preserve"> גרסינן בירושלמי עלה דמתניתין</w:t>
      </w:r>
      <w:r>
        <w:rPr>
          <w:rFonts w:ascii="FrankRuehl" w:hAnsi="FrankRuehl" w:cs="FrankRuehl" w:hint="cs"/>
          <w:sz w:val="24"/>
          <w:szCs w:val="24"/>
          <w:rtl/>
        </w:rPr>
        <w:t>,</w:t>
      </w:r>
      <w:r w:rsidRPr="004A3208">
        <w:rPr>
          <w:rFonts w:ascii="FrankRuehl" w:hAnsi="FrankRuehl" w:cs="FrankRuehl"/>
          <w:sz w:val="24"/>
          <w:szCs w:val="24"/>
          <w:rtl/>
        </w:rPr>
        <w:t xml:space="preserve"> תני צריך שיחדש בה דבר</w:t>
      </w:r>
      <w:r>
        <w:rPr>
          <w:rFonts w:ascii="FrankRuehl" w:hAnsi="FrankRuehl" w:cs="FrankRuehl" w:hint="cs"/>
          <w:sz w:val="24"/>
          <w:szCs w:val="24"/>
          <w:rtl/>
        </w:rPr>
        <w:t>,</w:t>
      </w:r>
      <w:r w:rsidRPr="004A3208">
        <w:rPr>
          <w:rFonts w:ascii="FrankRuehl" w:hAnsi="FrankRuehl" w:cs="FrankRuehl"/>
          <w:sz w:val="24"/>
          <w:szCs w:val="24"/>
          <w:rtl/>
        </w:rPr>
        <w:t xml:space="preserve"> וכמה</w:t>
      </w:r>
      <w:r>
        <w:rPr>
          <w:rFonts w:ascii="FrankRuehl" w:hAnsi="FrankRuehl" w:cs="FrankRuehl" w:hint="cs"/>
          <w:sz w:val="24"/>
          <w:szCs w:val="24"/>
          <w:rtl/>
        </w:rPr>
        <w:t>,</w:t>
      </w:r>
      <w:r w:rsidRPr="004A3208">
        <w:rPr>
          <w:rFonts w:ascii="FrankRuehl" w:hAnsi="FrankRuehl" w:cs="FrankRuehl"/>
          <w:sz w:val="24"/>
          <w:szCs w:val="24"/>
          <w:rtl/>
        </w:rPr>
        <w:t xml:space="preserve"> חבריא אמרי טפח ור' יוסי אמר כל שהוא וכו'</w:t>
      </w:r>
      <w:r>
        <w:rPr>
          <w:rFonts w:ascii="FrankRuehl" w:hAnsi="FrankRuehl" w:cs="FrankRuehl" w:hint="cs"/>
          <w:sz w:val="24"/>
          <w:szCs w:val="24"/>
          <w:rtl/>
        </w:rPr>
        <w:t>.</w:t>
      </w:r>
      <w:r w:rsidRPr="004A3208">
        <w:rPr>
          <w:rFonts w:ascii="FrankRuehl" w:hAnsi="FrankRuehl" w:cs="FrankRuehl"/>
          <w:sz w:val="24"/>
          <w:szCs w:val="24"/>
          <w:rtl/>
        </w:rPr>
        <w:t xml:space="preserve"> וכבר ידעת דאיכא דוכתא דצריך הוי לעכובא ואיכא דוכתא דלא הוי לעכובא אלא למצוה מן המובחר</w:t>
      </w:r>
      <w:r>
        <w:rPr>
          <w:rFonts w:ascii="FrankRuehl" w:hAnsi="FrankRuehl" w:cs="FrankRuehl" w:hint="cs"/>
          <w:sz w:val="24"/>
          <w:szCs w:val="24"/>
          <w:rtl/>
        </w:rPr>
        <w:t>,</w:t>
      </w:r>
      <w:r>
        <w:rPr>
          <w:rFonts w:ascii="FrankRuehl" w:hAnsi="FrankRuehl" w:cs="FrankRuehl"/>
          <w:sz w:val="24"/>
          <w:szCs w:val="24"/>
          <w:rtl/>
        </w:rPr>
        <w:t xml:space="preserve"> וזה דעת הר"ן</w:t>
      </w:r>
      <w:r>
        <w:rPr>
          <w:rFonts w:ascii="FrankRuehl" w:hAnsi="FrankRuehl" w:cs="FrankRuehl" w:hint="cs"/>
          <w:sz w:val="24"/>
          <w:szCs w:val="24"/>
          <w:rtl/>
        </w:rPr>
        <w:t xml:space="preserve"> </w:t>
      </w:r>
      <w:r w:rsidRPr="004A3208">
        <w:rPr>
          <w:rFonts w:ascii="FrankRuehl" w:hAnsi="FrankRuehl" w:cs="FrankRuehl"/>
          <w:sz w:val="24"/>
          <w:szCs w:val="24"/>
          <w:rtl/>
        </w:rPr>
        <w:t>ז"ל</w:t>
      </w:r>
      <w:r>
        <w:rPr>
          <w:rFonts w:ascii="FrankRuehl" w:hAnsi="FrankRuehl" w:cs="FrankRuehl" w:hint="cs"/>
          <w:sz w:val="24"/>
          <w:szCs w:val="24"/>
          <w:rtl/>
        </w:rPr>
        <w:t>,</w:t>
      </w:r>
      <w:r w:rsidRPr="004A3208">
        <w:rPr>
          <w:rFonts w:ascii="FrankRuehl" w:hAnsi="FrankRuehl" w:cs="FrankRuehl"/>
          <w:sz w:val="24"/>
          <w:szCs w:val="24"/>
          <w:rtl/>
        </w:rPr>
        <w:t xml:space="preserve"> אבל לשון הטור משמע לעכובא כאשר כתבת וכן נראה שהיה דעת הרא"ש. ולאו למימרא דפסקו כב"ש אלא כב"ה</w:t>
      </w:r>
      <w:r>
        <w:rPr>
          <w:rFonts w:ascii="FrankRuehl" w:hAnsi="FrankRuehl" w:cs="FrankRuehl" w:hint="cs"/>
          <w:sz w:val="24"/>
          <w:szCs w:val="24"/>
          <w:rtl/>
        </w:rPr>
        <w:t>,</w:t>
      </w:r>
      <w:r w:rsidRPr="004A3208">
        <w:rPr>
          <w:rFonts w:ascii="FrankRuehl" w:hAnsi="FrankRuehl" w:cs="FrankRuehl"/>
          <w:sz w:val="24"/>
          <w:szCs w:val="24"/>
          <w:rtl/>
        </w:rPr>
        <w:t xml:space="preserve"> והאי ירושלמי אליבא דב"ה אתי</w:t>
      </w:r>
      <w:r>
        <w:rPr>
          <w:rFonts w:ascii="FrankRuehl" w:hAnsi="FrankRuehl" w:cs="FrankRuehl" w:hint="cs"/>
          <w:sz w:val="24"/>
          <w:szCs w:val="24"/>
          <w:rtl/>
        </w:rPr>
        <w:t>,</w:t>
      </w:r>
      <w:r>
        <w:rPr>
          <w:rFonts w:ascii="FrankRuehl" w:hAnsi="FrankRuehl" w:cs="FrankRuehl"/>
          <w:sz w:val="24"/>
          <w:szCs w:val="24"/>
          <w:rtl/>
        </w:rPr>
        <w:t xml:space="preserve"> וה</w:t>
      </w:r>
      <w:r>
        <w:rPr>
          <w:rFonts w:ascii="FrankRuehl" w:hAnsi="FrankRuehl" w:cs="FrankRuehl" w:hint="cs"/>
          <w:sz w:val="24"/>
          <w:szCs w:val="24"/>
          <w:rtl/>
        </w:rPr>
        <w:t>כי פירושא</w:t>
      </w:r>
      <w:r w:rsidRPr="004A3208">
        <w:rPr>
          <w:rFonts w:ascii="FrankRuehl" w:hAnsi="FrankRuehl" w:cs="FrankRuehl"/>
          <w:sz w:val="24"/>
          <w:szCs w:val="24"/>
          <w:rtl/>
        </w:rPr>
        <w:t xml:space="preserve"> דמתניתין</w:t>
      </w:r>
      <w:r>
        <w:rPr>
          <w:rFonts w:ascii="FrankRuehl" w:hAnsi="FrankRuehl" w:cs="FrankRuehl" w:hint="cs"/>
          <w:sz w:val="24"/>
          <w:szCs w:val="24"/>
          <w:rtl/>
        </w:rPr>
        <w:t>,</w:t>
      </w:r>
      <w:r w:rsidRPr="004A3208">
        <w:rPr>
          <w:rFonts w:ascii="FrankRuehl" w:hAnsi="FrankRuehl" w:cs="FrankRuehl"/>
          <w:sz w:val="24"/>
          <w:szCs w:val="24"/>
          <w:rtl/>
        </w:rPr>
        <w:t xml:space="preserve"> איזו היא סוכה ישנה כל שעשאה שלשים יום קודם לחג אבל אם עשאה לשם החג אפילו בתחלת השנה כשרה. אי זו היא סוכה ישנה שנחלקו בה ב"ש וב"ה</w:t>
      </w:r>
      <w:r>
        <w:rPr>
          <w:rFonts w:ascii="FrankRuehl" w:hAnsi="FrankRuehl" w:cs="FrankRuehl" w:hint="cs"/>
          <w:sz w:val="24"/>
          <w:szCs w:val="24"/>
          <w:rtl/>
        </w:rPr>
        <w:t>,</w:t>
      </w:r>
      <w:r w:rsidRPr="004A3208">
        <w:rPr>
          <w:rFonts w:ascii="FrankRuehl" w:hAnsi="FrankRuehl" w:cs="FrankRuehl"/>
          <w:sz w:val="24"/>
          <w:szCs w:val="24"/>
          <w:rtl/>
        </w:rPr>
        <w:t xml:space="preserve"> כל שעשאה שלשים יום קודם לחג</w:t>
      </w:r>
      <w:r>
        <w:rPr>
          <w:rFonts w:ascii="FrankRuehl" w:hAnsi="FrankRuehl" w:cs="FrankRuehl" w:hint="cs"/>
          <w:sz w:val="24"/>
          <w:szCs w:val="24"/>
          <w:rtl/>
        </w:rPr>
        <w:t>,</w:t>
      </w:r>
      <w:r w:rsidRPr="004A3208">
        <w:rPr>
          <w:rFonts w:ascii="FrankRuehl" w:hAnsi="FrankRuehl" w:cs="FrankRuehl"/>
          <w:sz w:val="24"/>
          <w:szCs w:val="24"/>
          <w:rtl/>
        </w:rPr>
        <w:t xml:space="preserve"> כלומר בתוך שלשים לחג</w:t>
      </w:r>
      <w:r>
        <w:rPr>
          <w:rFonts w:ascii="FrankRuehl" w:hAnsi="FrankRuehl" w:cs="FrankRuehl" w:hint="cs"/>
          <w:sz w:val="24"/>
          <w:szCs w:val="24"/>
          <w:rtl/>
        </w:rPr>
        <w:t>,</w:t>
      </w:r>
      <w:r w:rsidRPr="004A3208">
        <w:rPr>
          <w:rFonts w:ascii="FrankRuehl" w:hAnsi="FrankRuehl" w:cs="FrankRuehl"/>
          <w:sz w:val="24"/>
          <w:szCs w:val="24"/>
          <w:rtl/>
        </w:rPr>
        <w:t xml:space="preserve"> דב"ש ס"ל סוכה לשם חג בעינן</w:t>
      </w:r>
      <w:r>
        <w:rPr>
          <w:rFonts w:ascii="FrankRuehl" w:hAnsi="FrankRuehl" w:cs="FrankRuehl"/>
          <w:sz w:val="24"/>
          <w:szCs w:val="24"/>
          <w:rtl/>
        </w:rPr>
        <w:t xml:space="preserve"> אפילו שעשאה בתוך שלשים וב"ה ס</w:t>
      </w:r>
      <w:r>
        <w:rPr>
          <w:rFonts w:ascii="FrankRuehl" w:hAnsi="FrankRuehl" w:cs="FrankRuehl" w:hint="cs"/>
          <w:sz w:val="24"/>
          <w:szCs w:val="24"/>
          <w:rtl/>
        </w:rPr>
        <w:t>בירא ליה</w:t>
      </w:r>
      <w:r>
        <w:rPr>
          <w:rFonts w:ascii="FrankRuehl" w:hAnsi="FrankRuehl" w:cs="FrankRuehl"/>
          <w:sz w:val="24"/>
          <w:szCs w:val="24"/>
          <w:rtl/>
        </w:rPr>
        <w:t xml:space="preserve"> כיון דקי</w:t>
      </w:r>
      <w:r>
        <w:rPr>
          <w:rFonts w:ascii="FrankRuehl" w:hAnsi="FrankRuehl" w:cs="FrankRuehl" w:hint="cs"/>
          <w:sz w:val="24"/>
          <w:szCs w:val="24"/>
          <w:rtl/>
        </w:rPr>
        <w:t>ימא לן</w:t>
      </w:r>
      <w:r w:rsidRPr="004A3208">
        <w:rPr>
          <w:rFonts w:ascii="FrankRuehl" w:hAnsi="FrankRuehl" w:cs="FrankRuehl"/>
          <w:sz w:val="24"/>
          <w:szCs w:val="24"/>
          <w:rtl/>
        </w:rPr>
        <w:t xml:space="preserve"> שואלין ודורשין שלשים יום קודם לחג בהלכות החג סתם עשיית סוכה בתוך שלשים לשם חג הוא</w:t>
      </w:r>
      <w:r>
        <w:rPr>
          <w:rFonts w:ascii="FrankRuehl" w:hAnsi="FrankRuehl" w:cs="FrankRuehl" w:hint="cs"/>
          <w:sz w:val="24"/>
          <w:szCs w:val="24"/>
          <w:rtl/>
        </w:rPr>
        <w:t>,</w:t>
      </w:r>
      <w:r w:rsidRPr="004A3208">
        <w:rPr>
          <w:rFonts w:ascii="FrankRuehl" w:hAnsi="FrankRuehl" w:cs="FrankRuehl"/>
          <w:sz w:val="24"/>
          <w:szCs w:val="24"/>
          <w:rtl/>
        </w:rPr>
        <w:t xml:space="preserve"> אבל קודם שלשים אפילו ב"ה מודו שהיא פסולה</w:t>
      </w:r>
      <w:r>
        <w:rPr>
          <w:rFonts w:ascii="FrankRuehl" w:hAnsi="FrankRuehl" w:cs="FrankRuehl" w:hint="cs"/>
          <w:sz w:val="24"/>
          <w:szCs w:val="24"/>
          <w:rtl/>
        </w:rPr>
        <w:t>,</w:t>
      </w:r>
      <w:r w:rsidRPr="004A3208">
        <w:rPr>
          <w:rFonts w:ascii="FrankRuehl" w:hAnsi="FrankRuehl" w:cs="FrankRuehl"/>
          <w:sz w:val="24"/>
          <w:szCs w:val="24"/>
          <w:rtl/>
        </w:rPr>
        <w:t xml:space="preserve"> </w:t>
      </w:r>
      <w:r w:rsidRPr="00E6265A">
        <w:rPr>
          <w:noProof/>
          <w:highlight w:val="green"/>
          <w:rtl/>
        </w:rPr>
        <w:lastRenderedPageBreak/>
        <mc:AlternateContent>
          <mc:Choice Requires="wps">
            <w:drawing>
              <wp:anchor distT="0" distB="0" distL="114300" distR="114300" simplePos="0" relativeHeight="251678720" behindDoc="1" locked="0" layoutInCell="1" allowOverlap="1" wp14:anchorId="32C5C4CC" wp14:editId="681B9E86">
                <wp:simplePos x="0" y="0"/>
                <wp:positionH relativeFrom="margin">
                  <wp:posOffset>-236220</wp:posOffset>
                </wp:positionH>
                <wp:positionV relativeFrom="paragraph">
                  <wp:posOffset>-182880</wp:posOffset>
                </wp:positionV>
                <wp:extent cx="5734050" cy="3406140"/>
                <wp:effectExtent l="0" t="0" r="19050" b="22860"/>
                <wp:wrapNone/>
                <wp:docPr id="12" name="מלבן 12"/>
                <wp:cNvGraphicFramePr/>
                <a:graphic xmlns:a="http://schemas.openxmlformats.org/drawingml/2006/main">
                  <a:graphicData uri="http://schemas.microsoft.com/office/word/2010/wordprocessingShape">
                    <wps:wsp>
                      <wps:cNvSpPr/>
                      <wps:spPr>
                        <a:xfrm>
                          <a:off x="0" y="0"/>
                          <a:ext cx="5734050" cy="34061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63D8C" id="מלבן 12" o:spid="_x0000_s1026" style="position:absolute;left:0;text-align:left;margin-left:-18.6pt;margin-top:-14.4pt;width:451.5pt;height:268.2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" fillcolor="window" strokecolor="#4472c4" strokeweight="1.5pt">
                <w10:wrap anchorx="margin"/>
              </v:rect>
            </w:pict>
          </mc:Fallback>
        </mc:AlternateContent>
      </w:r>
      <w:r w:rsidRPr="004A3208">
        <w:rPr>
          <w:rFonts w:ascii="FrankRuehl" w:hAnsi="FrankRuehl" w:cs="FrankRuehl"/>
          <w:sz w:val="24"/>
          <w:szCs w:val="24"/>
          <w:rtl/>
        </w:rPr>
        <w:t>ועלה תני בירושלמי צ</w:t>
      </w:r>
      <w:r>
        <w:rPr>
          <w:rFonts w:ascii="FrankRuehl" w:hAnsi="FrankRuehl" w:cs="FrankRuehl"/>
          <w:sz w:val="24"/>
          <w:szCs w:val="24"/>
          <w:rtl/>
        </w:rPr>
        <w:t>ריך לחדש בה דבר. ולפי שטה זו ע</w:t>
      </w:r>
      <w:r>
        <w:rPr>
          <w:rFonts w:ascii="FrankRuehl" w:hAnsi="FrankRuehl" w:cs="FrankRuehl" w:hint="cs"/>
          <w:sz w:val="24"/>
          <w:szCs w:val="24"/>
          <w:rtl/>
        </w:rPr>
        <w:t>ל כרחך</w:t>
      </w:r>
      <w:r w:rsidRPr="004A3208">
        <w:rPr>
          <w:rFonts w:ascii="FrankRuehl" w:hAnsi="FrankRuehl" w:cs="FrankRuehl"/>
          <w:sz w:val="24"/>
          <w:szCs w:val="24"/>
          <w:rtl/>
        </w:rPr>
        <w:t xml:space="preserve"> האי צריך הוי לעכובא</w:t>
      </w:r>
      <w:r>
        <w:rPr>
          <w:rFonts w:ascii="FrankRuehl" w:hAnsi="FrankRuehl" w:cs="FrankRuehl" w:hint="cs"/>
          <w:sz w:val="24"/>
          <w:szCs w:val="24"/>
          <w:rtl/>
        </w:rPr>
        <w:t>,</w:t>
      </w:r>
      <w:r w:rsidRPr="004A3208">
        <w:rPr>
          <w:rFonts w:ascii="FrankRuehl" w:hAnsi="FrankRuehl" w:cs="FrankRuehl"/>
          <w:sz w:val="24"/>
          <w:szCs w:val="24"/>
          <w:rtl/>
        </w:rPr>
        <w:t xml:space="preserve"> והוא שכתב הטור ובלבד שיחדש בה דבר וכו'</w:t>
      </w:r>
      <w:r>
        <w:rPr>
          <w:rFonts w:ascii="FrankRuehl" w:hAnsi="FrankRuehl" w:cs="FrankRuehl" w:hint="cs"/>
          <w:sz w:val="24"/>
          <w:szCs w:val="24"/>
          <w:rtl/>
        </w:rPr>
        <w:t>,</w:t>
      </w:r>
      <w:r>
        <w:rPr>
          <w:rFonts w:ascii="FrankRuehl" w:hAnsi="FrankRuehl" w:cs="FrankRuehl"/>
          <w:sz w:val="24"/>
          <w:szCs w:val="24"/>
          <w:rtl/>
        </w:rPr>
        <w:t xml:space="preserve"> ואפשר דאפי</w:t>
      </w:r>
      <w:r>
        <w:rPr>
          <w:rFonts w:ascii="FrankRuehl" w:hAnsi="FrankRuehl" w:cs="FrankRuehl" w:hint="cs"/>
          <w:sz w:val="24"/>
          <w:szCs w:val="24"/>
          <w:rtl/>
        </w:rPr>
        <w:t>לו</w:t>
      </w:r>
      <w:r w:rsidRPr="004A3208">
        <w:rPr>
          <w:rFonts w:ascii="FrankRuehl" w:hAnsi="FrankRuehl" w:cs="FrankRuehl"/>
          <w:sz w:val="24"/>
          <w:szCs w:val="24"/>
          <w:rtl/>
        </w:rPr>
        <w:t xml:space="preserve"> ב"ש מודו דאם חדש בה דבר כשרה</w:t>
      </w:r>
      <w:r>
        <w:rPr>
          <w:rFonts w:ascii="FrankRuehl" w:hAnsi="FrankRuehl" w:cs="FrankRuehl" w:hint="cs"/>
          <w:sz w:val="24"/>
          <w:szCs w:val="24"/>
          <w:rtl/>
        </w:rPr>
        <w:t>,</w:t>
      </w:r>
      <w:r w:rsidRPr="004A3208">
        <w:rPr>
          <w:rFonts w:ascii="FrankRuehl" w:hAnsi="FrankRuehl" w:cs="FrankRuehl"/>
          <w:sz w:val="24"/>
          <w:szCs w:val="24"/>
          <w:rtl/>
        </w:rPr>
        <w:t xml:space="preserve"> וזהו ששינה הטור לשון המשנה וכתב סוכה </w:t>
      </w:r>
      <w:r>
        <w:rPr>
          <w:rFonts w:ascii="FrankRuehl" w:hAnsi="FrankRuehl" w:cs="FrankRuehl"/>
          <w:sz w:val="24"/>
          <w:szCs w:val="24"/>
          <w:rtl/>
        </w:rPr>
        <w:t>ישנה שנעשית מקודם לחג שלשים יום</w:t>
      </w:r>
      <w:r>
        <w:rPr>
          <w:rFonts w:ascii="FrankRuehl" w:hAnsi="FrankRuehl" w:cs="FrankRuehl" w:hint="cs"/>
          <w:sz w:val="24"/>
          <w:szCs w:val="24"/>
          <w:rtl/>
        </w:rPr>
        <w:t xml:space="preserve">, </w:t>
      </w:r>
      <w:r w:rsidRPr="004A3208">
        <w:rPr>
          <w:rFonts w:ascii="FrankRuehl" w:hAnsi="FrankRuehl" w:cs="FrankRuehl"/>
          <w:sz w:val="24"/>
          <w:szCs w:val="24"/>
          <w:rtl/>
        </w:rPr>
        <w:t>כ</w:t>
      </w:r>
      <w:r>
        <w:rPr>
          <w:rFonts w:ascii="FrankRuehl" w:hAnsi="FrankRuehl" w:cs="FrankRuehl"/>
          <w:sz w:val="24"/>
          <w:szCs w:val="24"/>
          <w:rtl/>
        </w:rPr>
        <w:t>לומר קודם השלשים יום של החג. א</w:t>
      </w:r>
      <w:r>
        <w:rPr>
          <w:rFonts w:ascii="FrankRuehl" w:hAnsi="FrankRuehl" w:cs="FrankRuehl" w:hint="cs"/>
          <w:sz w:val="24"/>
          <w:szCs w:val="24"/>
          <w:rtl/>
        </w:rPr>
        <w:t>י נמי,</w:t>
      </w:r>
      <w:r w:rsidRPr="004A3208">
        <w:rPr>
          <w:rFonts w:ascii="FrankRuehl" w:hAnsi="FrankRuehl" w:cs="FrankRuehl"/>
          <w:sz w:val="24"/>
          <w:szCs w:val="24"/>
          <w:rtl/>
        </w:rPr>
        <w:t xml:space="preserve"> איכא לפרושי מתניתין אי זו היא סוכה ישנה שנחלקו בה ב"ש וב"ה כל שנעשית ביום שלשים יום קודם לחג ממש</w:t>
      </w:r>
      <w:r>
        <w:rPr>
          <w:rFonts w:ascii="FrankRuehl" w:hAnsi="FrankRuehl" w:cs="FrankRuehl" w:hint="cs"/>
          <w:sz w:val="24"/>
          <w:szCs w:val="24"/>
          <w:rtl/>
        </w:rPr>
        <w:t>,</w:t>
      </w:r>
      <w:r w:rsidRPr="004A3208">
        <w:rPr>
          <w:rFonts w:ascii="FrankRuehl" w:hAnsi="FrankRuehl" w:cs="FrankRuehl"/>
          <w:sz w:val="24"/>
          <w:szCs w:val="24"/>
          <w:rtl/>
        </w:rPr>
        <w:t xml:space="preserve"> דקודם שלשים מודים ב"ה לב"ש ובתוך השלשים מודים ב"ש לב"ה לא נחלקו אלא ביום שלשים ממש</w:t>
      </w:r>
      <w:r>
        <w:rPr>
          <w:rFonts w:ascii="FrankRuehl" w:hAnsi="FrankRuehl" w:cs="FrankRuehl" w:hint="cs"/>
          <w:sz w:val="24"/>
          <w:szCs w:val="24"/>
          <w:rtl/>
        </w:rPr>
        <w:t>,</w:t>
      </w:r>
      <w:r w:rsidRPr="004A3208">
        <w:rPr>
          <w:rFonts w:ascii="FrankRuehl" w:hAnsi="FrankRuehl" w:cs="FrankRuehl"/>
          <w:sz w:val="24"/>
          <w:szCs w:val="24"/>
          <w:rtl/>
        </w:rPr>
        <w:t xml:space="preserve"> דמר משוי ליה כלפני שלשים ומר משוי ליה כלאחר ל'</w:t>
      </w:r>
      <w:r>
        <w:rPr>
          <w:rFonts w:ascii="FrankRuehl" w:hAnsi="FrankRuehl" w:cs="FrankRuehl" w:hint="cs"/>
          <w:sz w:val="24"/>
          <w:szCs w:val="24"/>
          <w:rtl/>
        </w:rPr>
        <w:t>,</w:t>
      </w:r>
      <w:r w:rsidRPr="004A3208">
        <w:rPr>
          <w:rFonts w:ascii="FrankRuehl" w:hAnsi="FrankRuehl" w:cs="FrankRuehl"/>
          <w:sz w:val="24"/>
          <w:szCs w:val="24"/>
          <w:rtl/>
        </w:rPr>
        <w:t xml:space="preserve"> ולכל הפירושים לפי שטה זו מודים ב"ה דמתחלת ה</w:t>
      </w:r>
      <w:r>
        <w:rPr>
          <w:rFonts w:ascii="FrankRuehl" w:hAnsi="FrankRuehl" w:cs="FrankRuehl"/>
          <w:sz w:val="24"/>
          <w:szCs w:val="24"/>
          <w:rtl/>
        </w:rPr>
        <w:t>שנה פסולה אם לא חדש בה דבר. וא</w:t>
      </w:r>
      <w:r>
        <w:rPr>
          <w:rFonts w:ascii="FrankRuehl" w:hAnsi="FrankRuehl" w:cs="FrankRuehl" w:hint="cs"/>
          <w:sz w:val="24"/>
          <w:szCs w:val="24"/>
          <w:rtl/>
        </w:rPr>
        <w:t>ם תאמר,</w:t>
      </w:r>
      <w:r w:rsidRPr="004A3208">
        <w:rPr>
          <w:rFonts w:ascii="FrankRuehl" w:hAnsi="FrankRuehl" w:cs="FrankRuehl"/>
          <w:sz w:val="24"/>
          <w:szCs w:val="24"/>
          <w:rtl/>
        </w:rPr>
        <w:t xml:space="preserve"> סוכת גנב"ך ורקב"ש כשרה כיון שנעשית לצל</w:t>
      </w:r>
      <w:r>
        <w:rPr>
          <w:rFonts w:ascii="FrankRuehl" w:hAnsi="FrankRuehl" w:cs="FrankRuehl" w:hint="cs"/>
          <w:sz w:val="24"/>
          <w:szCs w:val="24"/>
          <w:rtl/>
        </w:rPr>
        <w:t>,</w:t>
      </w:r>
      <w:r w:rsidRPr="004A3208">
        <w:rPr>
          <w:rFonts w:ascii="FrankRuehl" w:hAnsi="FrankRuehl" w:cs="FrankRuehl"/>
          <w:sz w:val="24"/>
          <w:szCs w:val="24"/>
          <w:rtl/>
        </w:rPr>
        <w:t xml:space="preserve"> ומשמע אפילו עשאה מתחלת השנה</w:t>
      </w:r>
      <w:r>
        <w:rPr>
          <w:rFonts w:ascii="FrankRuehl" w:hAnsi="FrankRuehl" w:cs="FrankRuehl" w:hint="cs"/>
          <w:sz w:val="24"/>
          <w:szCs w:val="24"/>
          <w:rtl/>
        </w:rPr>
        <w:t>,</w:t>
      </w:r>
      <w:r w:rsidRPr="004A3208">
        <w:rPr>
          <w:rFonts w:ascii="FrankRuehl" w:hAnsi="FrankRuehl" w:cs="FrankRuehl"/>
          <w:sz w:val="24"/>
          <w:szCs w:val="24"/>
          <w:rtl/>
        </w:rPr>
        <w:t xml:space="preserve"> וכן הקשה הר"ן ז"ל</w:t>
      </w:r>
      <w:r>
        <w:rPr>
          <w:rFonts w:ascii="FrankRuehl" w:hAnsi="FrankRuehl" w:cs="FrankRuehl" w:hint="cs"/>
          <w:sz w:val="24"/>
          <w:szCs w:val="24"/>
          <w:rtl/>
        </w:rPr>
        <w:t>,</w:t>
      </w:r>
      <w:r w:rsidRPr="004A3208">
        <w:rPr>
          <w:rFonts w:ascii="FrankRuehl" w:hAnsi="FrankRuehl" w:cs="FrankRuehl"/>
          <w:sz w:val="24"/>
          <w:szCs w:val="24"/>
          <w:rtl/>
        </w:rPr>
        <w:t xml:space="preserve"> ו</w:t>
      </w:r>
      <w:r>
        <w:rPr>
          <w:rFonts w:ascii="FrankRuehl" w:hAnsi="FrankRuehl" w:cs="FrankRuehl"/>
          <w:sz w:val="24"/>
          <w:szCs w:val="24"/>
          <w:rtl/>
        </w:rPr>
        <w:t>לדידי הא ל</w:t>
      </w:r>
      <w:r>
        <w:rPr>
          <w:rFonts w:ascii="FrankRuehl" w:hAnsi="FrankRuehl" w:cs="FrankRuehl" w:hint="cs"/>
          <w:sz w:val="24"/>
          <w:szCs w:val="24"/>
          <w:rtl/>
        </w:rPr>
        <w:t>א קשיא</w:t>
      </w:r>
      <w:r w:rsidRPr="004A3208">
        <w:rPr>
          <w:rFonts w:ascii="FrankRuehl" w:hAnsi="FrankRuehl" w:cs="FrankRuehl"/>
          <w:sz w:val="24"/>
          <w:szCs w:val="24"/>
          <w:rtl/>
        </w:rPr>
        <w:t xml:space="preserve"> כלל</w:t>
      </w:r>
      <w:r>
        <w:rPr>
          <w:rFonts w:ascii="FrankRuehl" w:hAnsi="FrankRuehl" w:cs="FrankRuehl" w:hint="cs"/>
          <w:sz w:val="24"/>
          <w:szCs w:val="24"/>
          <w:rtl/>
        </w:rPr>
        <w:t>,</w:t>
      </w:r>
      <w:r w:rsidRPr="004A3208">
        <w:rPr>
          <w:rFonts w:ascii="FrankRuehl" w:hAnsi="FrankRuehl" w:cs="FrankRuehl"/>
          <w:sz w:val="24"/>
          <w:szCs w:val="24"/>
          <w:rtl/>
        </w:rPr>
        <w:t xml:space="preserve"> דלא עדיפי הנך מתנייתא דגנב"ך ורקב"ש ממתני' דתנן סוכה ישנה ופירשו בה בירושלמי צריך שיחדש בה דבר</w:t>
      </w:r>
      <w:r>
        <w:rPr>
          <w:rFonts w:ascii="FrankRuehl" w:hAnsi="FrankRuehl" w:cs="FrankRuehl" w:hint="cs"/>
          <w:sz w:val="24"/>
          <w:szCs w:val="24"/>
          <w:rtl/>
        </w:rPr>
        <w:t>,</w:t>
      </w:r>
      <w:r w:rsidRPr="004A3208">
        <w:rPr>
          <w:rFonts w:ascii="FrankRuehl" w:hAnsi="FrankRuehl" w:cs="FrankRuehl"/>
          <w:sz w:val="24"/>
          <w:szCs w:val="24"/>
          <w:rtl/>
        </w:rPr>
        <w:t xml:space="preserve"> הילכך הני דגנב"ך ורקב"ש אם עשאן בתחלת השנה</w:t>
      </w:r>
      <w:r>
        <w:rPr>
          <w:rFonts w:ascii="FrankRuehl" w:hAnsi="FrankRuehl" w:cs="FrankRuehl" w:hint="cs"/>
          <w:sz w:val="24"/>
          <w:szCs w:val="24"/>
          <w:rtl/>
        </w:rPr>
        <w:t>,</w:t>
      </w:r>
      <w:r>
        <w:rPr>
          <w:rFonts w:ascii="FrankRuehl" w:hAnsi="FrankRuehl" w:cs="FrankRuehl"/>
          <w:sz w:val="24"/>
          <w:szCs w:val="24"/>
          <w:rtl/>
        </w:rPr>
        <w:t xml:space="preserve"> אפי</w:t>
      </w:r>
      <w:r>
        <w:rPr>
          <w:rFonts w:ascii="FrankRuehl" w:hAnsi="FrankRuehl" w:cs="FrankRuehl" w:hint="cs"/>
          <w:sz w:val="24"/>
          <w:szCs w:val="24"/>
          <w:rtl/>
        </w:rPr>
        <w:t>לו</w:t>
      </w:r>
      <w:r w:rsidRPr="004A3208">
        <w:rPr>
          <w:rFonts w:ascii="FrankRuehl" w:hAnsi="FrankRuehl" w:cs="FrankRuehl"/>
          <w:sz w:val="24"/>
          <w:szCs w:val="24"/>
          <w:rtl/>
        </w:rPr>
        <w:t xml:space="preserve"> שעשאן לצל צריך לחדש בה דבר לשם סוכה</w:t>
      </w:r>
      <w:r>
        <w:rPr>
          <w:rFonts w:ascii="FrankRuehl" w:hAnsi="FrankRuehl" w:cs="FrankRuehl" w:hint="cs"/>
          <w:sz w:val="24"/>
          <w:szCs w:val="24"/>
          <w:rtl/>
        </w:rPr>
        <w:t>,</w:t>
      </w:r>
      <w:r w:rsidRPr="004A3208">
        <w:rPr>
          <w:rFonts w:ascii="FrankRuehl" w:hAnsi="FrankRuehl" w:cs="FrankRuehl"/>
          <w:sz w:val="24"/>
          <w:szCs w:val="24"/>
          <w:rtl/>
        </w:rPr>
        <w:t xml:space="preserve"> ואם עשאן בתוך שלשים אין צריך לחדש בה דבר</w:t>
      </w:r>
      <w:r>
        <w:rPr>
          <w:rFonts w:ascii="FrankRuehl" w:hAnsi="FrankRuehl" w:cs="FrankRuehl" w:hint="cs"/>
          <w:sz w:val="24"/>
          <w:szCs w:val="24"/>
          <w:rtl/>
        </w:rPr>
        <w:t>.</w:t>
      </w:r>
      <w:r w:rsidRPr="004A3208">
        <w:rPr>
          <w:rFonts w:ascii="FrankRuehl" w:hAnsi="FrankRuehl" w:cs="FrankRuehl"/>
          <w:sz w:val="24"/>
          <w:szCs w:val="24"/>
          <w:rtl/>
        </w:rPr>
        <w:t xml:space="preserve"> ולא הוצרכו בעלי שיטה זו לפרש דאמתניתין דסוכה ישנה סמכינן</w:t>
      </w:r>
      <w:r>
        <w:rPr>
          <w:rFonts w:ascii="FrankRuehl" w:hAnsi="FrankRuehl" w:cs="FrankRuehl" w:hint="cs"/>
          <w:sz w:val="24"/>
          <w:szCs w:val="24"/>
          <w:rtl/>
        </w:rPr>
        <w:t>,</w:t>
      </w:r>
      <w:r w:rsidRPr="004A3208">
        <w:rPr>
          <w:rFonts w:ascii="FrankRuehl" w:hAnsi="FrankRuehl" w:cs="FrankRuehl"/>
          <w:sz w:val="24"/>
          <w:szCs w:val="24"/>
          <w:rtl/>
        </w:rPr>
        <w:t xml:space="preserve"> וחדושייהו דגנב"ך ורקב"ש מפרש בגמרא אף על </w:t>
      </w:r>
      <w:r>
        <w:rPr>
          <w:rFonts w:ascii="FrankRuehl" w:hAnsi="FrankRuehl" w:cs="FrankRuehl"/>
          <w:sz w:val="24"/>
          <w:szCs w:val="24"/>
          <w:rtl/>
        </w:rPr>
        <w:t>פי שלא נעשו לשם מצות סוכה. ומ</w:t>
      </w:r>
      <w:r>
        <w:rPr>
          <w:rFonts w:ascii="FrankRuehl" w:hAnsi="FrankRuehl" w:cs="FrankRuehl" w:hint="cs"/>
          <w:sz w:val="24"/>
          <w:szCs w:val="24"/>
          <w:rtl/>
        </w:rPr>
        <w:t xml:space="preserve">כל מקום </w:t>
      </w:r>
      <w:r w:rsidRPr="004A3208">
        <w:rPr>
          <w:rFonts w:ascii="FrankRuehl" w:hAnsi="FrankRuehl" w:cs="FrankRuehl"/>
          <w:sz w:val="24"/>
          <w:szCs w:val="24"/>
          <w:rtl/>
        </w:rPr>
        <w:t>משמע לי שהריא"ף והרמב"ם וכל</w:t>
      </w:r>
      <w:r>
        <w:rPr>
          <w:rFonts w:ascii="FrankRuehl" w:hAnsi="FrankRuehl" w:cs="FrankRuehl"/>
          <w:sz w:val="24"/>
          <w:szCs w:val="24"/>
          <w:rtl/>
        </w:rPr>
        <w:t xml:space="preserve"> הפוסקים שהשמיטו זה הירושלמי ס</w:t>
      </w:r>
      <w:r>
        <w:rPr>
          <w:rFonts w:ascii="FrankRuehl" w:hAnsi="FrankRuehl" w:cs="FrankRuehl" w:hint="cs"/>
          <w:sz w:val="24"/>
          <w:szCs w:val="24"/>
          <w:rtl/>
        </w:rPr>
        <w:t>בירא להו</w:t>
      </w:r>
      <w:r w:rsidRPr="004A3208">
        <w:rPr>
          <w:rFonts w:ascii="FrankRuehl" w:hAnsi="FrankRuehl" w:cs="FrankRuehl"/>
          <w:sz w:val="24"/>
          <w:szCs w:val="24"/>
          <w:rtl/>
        </w:rPr>
        <w:t xml:space="preserve"> דלא סמכינן עליה כיון שלא הביאו אותו בגמ' דילן</w:t>
      </w:r>
      <w:r>
        <w:rPr>
          <w:rFonts w:ascii="FrankRuehl" w:hAnsi="FrankRuehl" w:cs="FrankRuehl" w:hint="cs"/>
          <w:sz w:val="24"/>
          <w:szCs w:val="24"/>
          <w:rtl/>
        </w:rPr>
        <w:t>,</w:t>
      </w:r>
      <w:r w:rsidRPr="004A3208">
        <w:rPr>
          <w:rFonts w:ascii="FrankRuehl" w:hAnsi="FrankRuehl" w:cs="FrankRuehl"/>
          <w:sz w:val="24"/>
          <w:szCs w:val="24"/>
          <w:rtl/>
        </w:rPr>
        <w:t xml:space="preserve"> ונקטינן מתני' כפשטה דסוכה ישנה כיון שנעשית לצל אפילו שלא יחדש בה דבר כשרה לכתחלה </w:t>
      </w:r>
      <w:r>
        <w:rPr>
          <w:rFonts w:ascii="FrankRuehl" w:hAnsi="FrankRuehl" w:cs="FrankRuehl"/>
          <w:sz w:val="24"/>
          <w:szCs w:val="24"/>
          <w:rtl/>
        </w:rPr>
        <w:t>כפשטייהו דהנך דרקב"ש וגנב"ך. א</w:t>
      </w:r>
      <w:r>
        <w:rPr>
          <w:rFonts w:ascii="FrankRuehl" w:hAnsi="FrankRuehl" w:cs="FrankRuehl" w:hint="cs"/>
          <w:sz w:val="24"/>
          <w:szCs w:val="24"/>
          <w:rtl/>
        </w:rPr>
        <w:t>י נמי,</w:t>
      </w:r>
      <w:r w:rsidRPr="004A3208">
        <w:rPr>
          <w:rFonts w:ascii="FrankRuehl" w:hAnsi="FrankRuehl" w:cs="FrankRuehl"/>
          <w:sz w:val="24"/>
          <w:szCs w:val="24"/>
          <w:rtl/>
        </w:rPr>
        <w:t xml:space="preserve"> דהך</w:t>
      </w:r>
      <w:r>
        <w:rPr>
          <w:rFonts w:ascii="FrankRuehl" w:hAnsi="FrankRuehl" w:cs="FrankRuehl"/>
          <w:sz w:val="24"/>
          <w:szCs w:val="24"/>
          <w:rtl/>
        </w:rPr>
        <w:t xml:space="preserve"> ירושלמי אליבא דב"ש הוא ולא קי</w:t>
      </w:r>
      <w:r>
        <w:rPr>
          <w:rFonts w:ascii="FrankRuehl" w:hAnsi="FrankRuehl" w:cs="FrankRuehl" w:hint="cs"/>
          <w:sz w:val="24"/>
          <w:szCs w:val="24"/>
          <w:rtl/>
        </w:rPr>
        <w:t>ימא לן</w:t>
      </w:r>
      <w:r w:rsidRPr="004A3208">
        <w:rPr>
          <w:rFonts w:ascii="FrankRuehl" w:hAnsi="FrankRuehl" w:cs="FrankRuehl"/>
          <w:sz w:val="24"/>
          <w:szCs w:val="24"/>
          <w:rtl/>
        </w:rPr>
        <w:t xml:space="preserve"> הכי ומשום הכי לא כתבוהו. נמצאת למד ג' מחלוקות בדבר</w:t>
      </w:r>
      <w:r>
        <w:rPr>
          <w:rFonts w:ascii="FrankRuehl" w:hAnsi="FrankRuehl" w:cs="FrankRuehl" w:hint="cs"/>
          <w:sz w:val="24"/>
          <w:szCs w:val="24"/>
          <w:rtl/>
        </w:rPr>
        <w:t>:</w:t>
      </w:r>
      <w:r w:rsidRPr="004A3208">
        <w:rPr>
          <w:rFonts w:ascii="FrankRuehl" w:hAnsi="FrankRuehl" w:cs="FrankRuehl"/>
          <w:sz w:val="24"/>
          <w:szCs w:val="24"/>
          <w:rtl/>
        </w:rPr>
        <w:t xml:space="preserve"> לדעת הריא"ף והרמב"ם אפילו למצוה מן המובחר אין צריך לחדש בה דבר</w:t>
      </w:r>
      <w:r>
        <w:rPr>
          <w:rFonts w:ascii="FrankRuehl" w:hAnsi="FrankRuehl" w:cs="FrankRuehl" w:hint="cs"/>
          <w:sz w:val="24"/>
          <w:szCs w:val="24"/>
          <w:rtl/>
        </w:rPr>
        <w:t>,</w:t>
      </w:r>
      <w:r w:rsidRPr="004A3208">
        <w:rPr>
          <w:rFonts w:ascii="FrankRuehl" w:hAnsi="FrankRuehl" w:cs="FrankRuehl"/>
          <w:sz w:val="24"/>
          <w:szCs w:val="24"/>
          <w:rtl/>
        </w:rPr>
        <w:t xml:space="preserve"> ולדעת הר"ן צריך לחדש בה למצוה מן המובחר</w:t>
      </w:r>
      <w:r>
        <w:rPr>
          <w:rFonts w:ascii="FrankRuehl" w:hAnsi="FrankRuehl" w:cs="FrankRuehl" w:hint="cs"/>
          <w:sz w:val="24"/>
          <w:szCs w:val="24"/>
          <w:rtl/>
        </w:rPr>
        <w:t>,</w:t>
      </w:r>
      <w:r w:rsidRPr="004A3208">
        <w:rPr>
          <w:rFonts w:ascii="FrankRuehl" w:hAnsi="FrankRuehl" w:cs="FrankRuehl"/>
          <w:sz w:val="24"/>
          <w:szCs w:val="24"/>
          <w:rtl/>
        </w:rPr>
        <w:t xml:space="preserve"> ולדעת הטור צריך לעכובא. ומנקט לח</w:t>
      </w:r>
      <w:r>
        <w:rPr>
          <w:rFonts w:ascii="FrankRuehl" w:hAnsi="FrankRuehl" w:cs="FrankRuehl"/>
          <w:sz w:val="24"/>
          <w:szCs w:val="24"/>
          <w:rtl/>
        </w:rPr>
        <w:t>ומרא עדיף טפי וישראל זריזין הם ועושין סוכה לשם החג בתוך שלשים</w:t>
      </w:r>
      <w:r>
        <w:rPr>
          <w:rFonts w:ascii="FrankRuehl" w:hAnsi="FrankRuehl" w:cs="FrankRuehl" w:hint="cs"/>
          <w:sz w:val="24"/>
          <w:szCs w:val="24"/>
          <w:rtl/>
        </w:rPr>
        <w:t>.</w:t>
      </w:r>
    </w:p>
    <w:p w:rsidR="00665235" w:rsidRPr="004A3208" w:rsidRDefault="00665235" w:rsidP="00665235">
      <w:pPr>
        <w:spacing w:before="200" w:line="276" w:lineRule="auto"/>
        <w:rPr>
          <w:rFonts w:ascii="FrankRuehl" w:hAnsi="FrankRuehl" w:cs="FrankRuehl"/>
          <w:b/>
          <w:bCs/>
          <w:sz w:val="24"/>
          <w:szCs w:val="24"/>
          <w:rtl/>
        </w:rPr>
      </w:pPr>
    </w:p>
    <w:p w:rsidR="00665235" w:rsidRPr="00E6265A" w:rsidRDefault="00665235" w:rsidP="00665235">
      <w:pPr>
        <w:spacing w:line="276" w:lineRule="auto"/>
        <w:rPr>
          <w:rFonts w:ascii="FrankRuehl" w:hAnsi="FrankRuehl" w:cs="FrankRuehl"/>
          <w:sz w:val="24"/>
          <w:szCs w:val="24"/>
          <w:highlight w:val="green"/>
          <w:rtl/>
        </w:rPr>
      </w:pPr>
      <w:r w:rsidRPr="00E6265A">
        <w:rPr>
          <w:rFonts w:ascii="FrankRuehl" w:hAnsi="FrankRuehl" w:cs="FrankRuehl"/>
          <w:sz w:val="24"/>
          <w:szCs w:val="24"/>
          <w:highlight w:val="green"/>
          <w:rtl/>
        </w:rPr>
        <w:t xml:space="preserve"> </w:t>
      </w:r>
    </w:p>
    <w:p w:rsidR="00665235" w:rsidRDefault="00665235" w:rsidP="00665235">
      <w:pPr>
        <w:spacing w:before="200" w:line="276" w:lineRule="auto"/>
        <w:ind w:firstLine="227"/>
        <w:rPr>
          <w:sz w:val="24"/>
          <w:szCs w:val="24"/>
          <w:rtl/>
        </w:rPr>
      </w:pPr>
      <w:r>
        <w:rPr>
          <w:rFonts w:hint="cs"/>
          <w:sz w:val="24"/>
          <w:szCs w:val="24"/>
          <w:rtl/>
        </w:rPr>
        <w:t>בשיעורים הקודמים עסקנו בדיני החפצא של הסוכה: הדפנות, הסכך, הצל והדירה. בשיעור זה נשלים את העיסוק בהלכות הסוכה דרך עיון בדיני עשיית הסוכה.</w:t>
      </w:r>
    </w:p>
    <w:p w:rsidR="00665235" w:rsidRDefault="00665235" w:rsidP="00665235">
      <w:pPr>
        <w:spacing w:before="200" w:line="276" w:lineRule="auto"/>
        <w:ind w:firstLine="227"/>
        <w:rPr>
          <w:sz w:val="24"/>
          <w:szCs w:val="24"/>
          <w:rtl/>
        </w:rPr>
      </w:pPr>
      <w:r>
        <w:rPr>
          <w:rFonts w:hint="cs"/>
          <w:sz w:val="24"/>
          <w:szCs w:val="24"/>
          <w:rtl/>
        </w:rPr>
        <w:t>המשנה מביאה מחלוקת תנאים בדין סוכה ישנה, שהיא סוכה שנעשתה שלא לשם חג:</w:t>
      </w:r>
    </w:p>
    <w:p w:rsidR="00665235" w:rsidRDefault="00665235" w:rsidP="00665235">
      <w:pPr>
        <w:spacing w:before="200" w:line="276" w:lineRule="auto"/>
        <w:ind w:left="720"/>
        <w:rPr>
          <w:sz w:val="24"/>
          <w:szCs w:val="24"/>
          <w:rtl/>
        </w:rPr>
      </w:pPr>
      <w:r w:rsidRPr="00E6265A">
        <w:rPr>
          <w:sz w:val="24"/>
          <w:szCs w:val="24"/>
          <w:rtl/>
        </w:rPr>
        <w:t>סוכה ישנה</w:t>
      </w:r>
      <w:r>
        <w:rPr>
          <w:rFonts w:hint="cs"/>
          <w:sz w:val="24"/>
          <w:szCs w:val="24"/>
          <w:rtl/>
        </w:rPr>
        <w:t>,</w:t>
      </w:r>
      <w:r w:rsidRPr="00E6265A">
        <w:rPr>
          <w:sz w:val="24"/>
          <w:szCs w:val="24"/>
          <w:rtl/>
        </w:rPr>
        <w:t xml:space="preserve"> בית שמאי פוסלין ובית הלל מכשירין</w:t>
      </w:r>
      <w:r>
        <w:rPr>
          <w:rFonts w:hint="cs"/>
          <w:sz w:val="24"/>
          <w:szCs w:val="24"/>
          <w:rtl/>
        </w:rPr>
        <w:t>.</w:t>
      </w:r>
      <w:r w:rsidRPr="00E6265A">
        <w:rPr>
          <w:sz w:val="24"/>
          <w:szCs w:val="24"/>
          <w:rtl/>
        </w:rPr>
        <w:t xml:space="preserve"> ואיזו היא סוכה ישנה</w:t>
      </w:r>
      <w:r>
        <w:rPr>
          <w:rFonts w:hint="cs"/>
          <w:sz w:val="24"/>
          <w:szCs w:val="24"/>
          <w:rtl/>
        </w:rPr>
        <w:t>?</w:t>
      </w:r>
      <w:r w:rsidRPr="00E6265A">
        <w:rPr>
          <w:sz w:val="24"/>
          <w:szCs w:val="24"/>
          <w:rtl/>
        </w:rPr>
        <w:t xml:space="preserve"> כל שעשאה קודם לחג שלשים יום</w:t>
      </w:r>
      <w:r>
        <w:rPr>
          <w:rFonts w:hint="cs"/>
          <w:sz w:val="24"/>
          <w:szCs w:val="24"/>
          <w:rtl/>
        </w:rPr>
        <w:t>.</w:t>
      </w:r>
      <w:r w:rsidRPr="00E6265A">
        <w:rPr>
          <w:sz w:val="24"/>
          <w:szCs w:val="24"/>
          <w:rtl/>
        </w:rPr>
        <w:t xml:space="preserve"> אבל אם עשאה לשם חג אפילו מתחילת השנה כשרה</w:t>
      </w:r>
      <w:r>
        <w:rPr>
          <w:rFonts w:hint="cs"/>
          <w:sz w:val="24"/>
          <w:szCs w:val="24"/>
          <w:rtl/>
        </w:rPr>
        <w:t>.</w:t>
      </w:r>
      <w:r>
        <w:rPr>
          <w:sz w:val="24"/>
          <w:szCs w:val="24"/>
          <w:rtl/>
        </w:rPr>
        <w:tab/>
      </w:r>
      <w:r>
        <w:rPr>
          <w:rFonts w:hint="cs"/>
          <w:sz w:val="24"/>
          <w:szCs w:val="24"/>
          <w:rtl/>
        </w:rPr>
        <w:t xml:space="preserve">      </w:t>
      </w:r>
      <w:r>
        <w:rPr>
          <w:rFonts w:hint="cs"/>
          <w:sz w:val="20"/>
          <w:szCs w:val="20"/>
          <w:rtl/>
        </w:rPr>
        <w:t>[משנה ט.]</w:t>
      </w:r>
    </w:p>
    <w:p w:rsidR="00665235" w:rsidRDefault="00665235" w:rsidP="00665235">
      <w:pPr>
        <w:spacing w:before="200" w:line="276" w:lineRule="auto"/>
        <w:ind w:firstLine="227"/>
        <w:rPr>
          <w:sz w:val="24"/>
          <w:szCs w:val="24"/>
          <w:rtl/>
        </w:rPr>
      </w:pPr>
      <w:r>
        <w:rPr>
          <w:rFonts w:hint="cs"/>
          <w:sz w:val="24"/>
          <w:szCs w:val="24"/>
          <w:rtl/>
        </w:rPr>
        <w:t>הגמרא מבארת שיסוד מחלוקתם הוא האם הסוכה צריכה להיעשות 'לשמה':</w:t>
      </w:r>
    </w:p>
    <w:p w:rsidR="00665235" w:rsidRDefault="00665235" w:rsidP="00665235">
      <w:pPr>
        <w:spacing w:before="200" w:line="276" w:lineRule="auto"/>
        <w:ind w:left="720"/>
        <w:rPr>
          <w:sz w:val="24"/>
          <w:szCs w:val="24"/>
          <w:rtl/>
        </w:rPr>
      </w:pPr>
      <w:r w:rsidRPr="00EE7D14">
        <w:rPr>
          <w:sz w:val="24"/>
          <w:szCs w:val="24"/>
          <w:rtl/>
        </w:rPr>
        <w:t>מאי טעמא דבית שמאי</w:t>
      </w:r>
      <w:r>
        <w:rPr>
          <w:rFonts w:hint="cs"/>
          <w:sz w:val="24"/>
          <w:szCs w:val="24"/>
          <w:rtl/>
        </w:rPr>
        <w:t>...</w:t>
      </w:r>
      <w:r w:rsidRPr="00EE7D14">
        <w:rPr>
          <w:sz w:val="24"/>
          <w:szCs w:val="24"/>
          <w:rtl/>
        </w:rPr>
        <w:t xml:space="preserve"> כתיב קרא אחרינא </w:t>
      </w:r>
      <w:r>
        <w:rPr>
          <w:rFonts w:hint="cs"/>
          <w:sz w:val="24"/>
          <w:szCs w:val="24"/>
          <w:rtl/>
        </w:rPr>
        <w:t>'</w:t>
      </w:r>
      <w:r w:rsidRPr="00EE7D14">
        <w:rPr>
          <w:sz w:val="24"/>
          <w:szCs w:val="24"/>
          <w:rtl/>
        </w:rPr>
        <w:t>חג הסכת תעשה לך שבעת ימים</w:t>
      </w:r>
      <w:r>
        <w:rPr>
          <w:rFonts w:hint="cs"/>
          <w:sz w:val="24"/>
          <w:szCs w:val="24"/>
          <w:rtl/>
        </w:rPr>
        <w:t xml:space="preserve">' </w:t>
      </w:r>
      <w:r>
        <w:rPr>
          <w:sz w:val="24"/>
          <w:szCs w:val="24"/>
          <w:rtl/>
        </w:rPr>
        <w:t>–</w:t>
      </w:r>
      <w:r w:rsidRPr="00EE7D14">
        <w:rPr>
          <w:sz w:val="24"/>
          <w:szCs w:val="24"/>
          <w:rtl/>
        </w:rPr>
        <w:t xml:space="preserve"> סוכה העשויה לשם חג בעינן</w:t>
      </w:r>
      <w:r>
        <w:rPr>
          <w:rFonts w:hint="cs"/>
          <w:sz w:val="24"/>
          <w:szCs w:val="24"/>
          <w:rtl/>
        </w:rPr>
        <w:t>.</w:t>
      </w:r>
      <w:r w:rsidRPr="00EE7D14">
        <w:rPr>
          <w:sz w:val="24"/>
          <w:szCs w:val="24"/>
          <w:rtl/>
        </w:rPr>
        <w:t xml:space="preserve"> ובית הלל</w:t>
      </w:r>
      <w:r>
        <w:rPr>
          <w:rFonts w:hint="cs"/>
          <w:sz w:val="24"/>
          <w:szCs w:val="24"/>
          <w:rtl/>
        </w:rPr>
        <w:t>,</w:t>
      </w:r>
      <w:r w:rsidRPr="00EE7D14">
        <w:rPr>
          <w:sz w:val="24"/>
          <w:szCs w:val="24"/>
          <w:rtl/>
        </w:rPr>
        <w:t xml:space="preserve"> ההוא מיבעי ליה לעושין סוכה בחולו של מועד</w:t>
      </w:r>
      <w:r>
        <w:rPr>
          <w:rFonts w:hint="cs"/>
          <w:sz w:val="24"/>
          <w:szCs w:val="24"/>
          <w:rtl/>
        </w:rPr>
        <w:t xml:space="preserve">. </w:t>
      </w:r>
    </w:p>
    <w:p w:rsidR="00665235" w:rsidRDefault="00665235" w:rsidP="00665235">
      <w:pPr>
        <w:spacing w:before="200" w:line="276" w:lineRule="auto"/>
        <w:ind w:left="720"/>
        <w:jc w:val="right"/>
        <w:rPr>
          <w:sz w:val="24"/>
          <w:szCs w:val="24"/>
          <w:rtl/>
        </w:rPr>
      </w:pPr>
      <w:r>
        <w:rPr>
          <w:rFonts w:hint="cs"/>
          <w:sz w:val="20"/>
          <w:szCs w:val="20"/>
          <w:rtl/>
        </w:rPr>
        <w:t>[סוכה ט.]</w:t>
      </w:r>
    </w:p>
    <w:p w:rsidR="00665235" w:rsidRDefault="00665235" w:rsidP="00665235">
      <w:pPr>
        <w:spacing w:before="200" w:line="276" w:lineRule="auto"/>
        <w:ind w:firstLine="227"/>
        <w:rPr>
          <w:sz w:val="24"/>
          <w:szCs w:val="24"/>
          <w:rtl/>
        </w:rPr>
      </w:pPr>
      <w:r>
        <w:rPr>
          <w:rFonts w:hint="cs"/>
          <w:sz w:val="24"/>
          <w:szCs w:val="24"/>
          <w:rtl/>
        </w:rPr>
        <w:t>לפי זה, הואיל והלכה כבית הלל, ניתן לצאת ידי חובה גם בסוכה שלא נעשתה לשם מצוה. ואכן, הגמרא מכשירה סוכת גנב"ך וסוכת רקב"ש, שהן סוכות שלא נעשו לשם מצוה אלא לשם צל:</w:t>
      </w:r>
    </w:p>
    <w:p w:rsidR="00665235" w:rsidRDefault="00665235" w:rsidP="00665235">
      <w:pPr>
        <w:spacing w:before="200" w:line="276" w:lineRule="auto"/>
        <w:ind w:left="720"/>
        <w:rPr>
          <w:sz w:val="24"/>
          <w:szCs w:val="24"/>
          <w:rtl/>
        </w:rPr>
      </w:pPr>
      <w:r w:rsidRPr="006C5B0E">
        <w:rPr>
          <w:sz w:val="24"/>
          <w:szCs w:val="24"/>
          <w:rtl/>
        </w:rPr>
        <w:t>תנו רבנן</w:t>
      </w:r>
      <w:r>
        <w:rPr>
          <w:rFonts w:hint="cs"/>
          <w:sz w:val="24"/>
          <w:szCs w:val="24"/>
          <w:rtl/>
        </w:rPr>
        <w:t>,</w:t>
      </w:r>
      <w:r w:rsidRPr="006C5B0E">
        <w:rPr>
          <w:sz w:val="24"/>
          <w:szCs w:val="24"/>
          <w:rtl/>
        </w:rPr>
        <w:t xml:space="preserve"> גנב"ך</w:t>
      </w:r>
      <w:r>
        <w:rPr>
          <w:rFonts w:hint="cs"/>
          <w:sz w:val="24"/>
          <w:szCs w:val="24"/>
          <w:rtl/>
        </w:rPr>
        <w:t>:</w:t>
      </w:r>
      <w:r w:rsidRPr="006C5B0E">
        <w:rPr>
          <w:sz w:val="24"/>
          <w:szCs w:val="24"/>
          <w:rtl/>
        </w:rPr>
        <w:t xml:space="preserve"> סוכת גוים</w:t>
      </w:r>
      <w:r>
        <w:rPr>
          <w:rFonts w:hint="cs"/>
          <w:sz w:val="24"/>
          <w:szCs w:val="24"/>
          <w:rtl/>
        </w:rPr>
        <w:t>,</w:t>
      </w:r>
      <w:r w:rsidRPr="006C5B0E">
        <w:rPr>
          <w:sz w:val="24"/>
          <w:szCs w:val="24"/>
          <w:rtl/>
        </w:rPr>
        <w:t xml:space="preserve"> סוכת נשים</w:t>
      </w:r>
      <w:r>
        <w:rPr>
          <w:rFonts w:hint="cs"/>
          <w:sz w:val="24"/>
          <w:szCs w:val="24"/>
          <w:rtl/>
        </w:rPr>
        <w:t>,</w:t>
      </w:r>
      <w:r w:rsidRPr="006C5B0E">
        <w:rPr>
          <w:sz w:val="24"/>
          <w:szCs w:val="24"/>
          <w:rtl/>
        </w:rPr>
        <w:t xml:space="preserve"> סוכת בהמה</w:t>
      </w:r>
      <w:r>
        <w:rPr>
          <w:rFonts w:hint="cs"/>
          <w:sz w:val="24"/>
          <w:szCs w:val="24"/>
          <w:rtl/>
        </w:rPr>
        <w:t>,</w:t>
      </w:r>
      <w:r w:rsidRPr="006C5B0E">
        <w:rPr>
          <w:sz w:val="24"/>
          <w:szCs w:val="24"/>
          <w:rtl/>
        </w:rPr>
        <w:t xml:space="preserve"> סוכת כותים</w:t>
      </w:r>
      <w:r>
        <w:rPr>
          <w:rFonts w:hint="cs"/>
          <w:sz w:val="24"/>
          <w:szCs w:val="24"/>
          <w:rtl/>
        </w:rPr>
        <w:t>,</w:t>
      </w:r>
      <w:r w:rsidRPr="006C5B0E">
        <w:rPr>
          <w:sz w:val="24"/>
          <w:szCs w:val="24"/>
          <w:rtl/>
        </w:rPr>
        <w:t xml:space="preserve"> סוכה מכל מקום </w:t>
      </w:r>
      <w:r>
        <w:rPr>
          <w:sz w:val="24"/>
          <w:szCs w:val="24"/>
          <w:rtl/>
        </w:rPr>
        <w:t>–</w:t>
      </w:r>
      <w:r>
        <w:rPr>
          <w:rFonts w:hint="cs"/>
          <w:sz w:val="24"/>
          <w:szCs w:val="24"/>
          <w:rtl/>
        </w:rPr>
        <w:t xml:space="preserve"> </w:t>
      </w:r>
      <w:r w:rsidRPr="006C5B0E">
        <w:rPr>
          <w:sz w:val="24"/>
          <w:szCs w:val="24"/>
          <w:rtl/>
        </w:rPr>
        <w:t>כשרה</w:t>
      </w:r>
      <w:r>
        <w:rPr>
          <w:rFonts w:hint="cs"/>
          <w:sz w:val="24"/>
          <w:szCs w:val="24"/>
          <w:rtl/>
        </w:rPr>
        <w:t>,</w:t>
      </w:r>
      <w:r w:rsidRPr="006C5B0E">
        <w:rPr>
          <w:sz w:val="24"/>
          <w:szCs w:val="24"/>
          <w:rtl/>
        </w:rPr>
        <w:t xml:space="preserve"> ובלבד שתהא מסוככת כהלכתה</w:t>
      </w:r>
      <w:r>
        <w:rPr>
          <w:rFonts w:hint="cs"/>
          <w:sz w:val="24"/>
          <w:szCs w:val="24"/>
          <w:rtl/>
        </w:rPr>
        <w:t>.</w:t>
      </w:r>
      <w:r w:rsidRPr="006C5B0E">
        <w:rPr>
          <w:sz w:val="24"/>
          <w:szCs w:val="24"/>
          <w:rtl/>
        </w:rPr>
        <w:t xml:space="preserve"> מאי כהלכתה</w:t>
      </w:r>
      <w:r>
        <w:rPr>
          <w:rFonts w:hint="cs"/>
          <w:sz w:val="24"/>
          <w:szCs w:val="24"/>
          <w:rtl/>
        </w:rPr>
        <w:t>?</w:t>
      </w:r>
      <w:r w:rsidRPr="006C5B0E">
        <w:rPr>
          <w:sz w:val="24"/>
          <w:szCs w:val="24"/>
          <w:rtl/>
        </w:rPr>
        <w:t xml:space="preserve"> אמר רב חסדא</w:t>
      </w:r>
      <w:r>
        <w:rPr>
          <w:rFonts w:hint="cs"/>
          <w:sz w:val="24"/>
          <w:szCs w:val="24"/>
          <w:rtl/>
        </w:rPr>
        <w:t>:</w:t>
      </w:r>
      <w:r w:rsidRPr="006C5B0E">
        <w:rPr>
          <w:sz w:val="24"/>
          <w:szCs w:val="24"/>
          <w:rtl/>
        </w:rPr>
        <w:t xml:space="preserve"> והוא שעשאה לצל סוכה</w:t>
      </w:r>
      <w:r>
        <w:rPr>
          <w:rFonts w:hint="cs"/>
          <w:sz w:val="24"/>
          <w:szCs w:val="24"/>
          <w:rtl/>
        </w:rPr>
        <w:t>.</w:t>
      </w:r>
      <w:r w:rsidRPr="006C5B0E">
        <w:rPr>
          <w:sz w:val="24"/>
          <w:szCs w:val="24"/>
          <w:rtl/>
        </w:rPr>
        <w:t xml:space="preserve"> מכל מקום לאתויי</w:t>
      </w:r>
      <w:r>
        <w:rPr>
          <w:rFonts w:hint="cs"/>
          <w:sz w:val="24"/>
          <w:szCs w:val="24"/>
          <w:rtl/>
        </w:rPr>
        <w:t>?</w:t>
      </w:r>
      <w:r w:rsidRPr="006C5B0E">
        <w:rPr>
          <w:sz w:val="24"/>
          <w:szCs w:val="24"/>
          <w:rtl/>
        </w:rPr>
        <w:t xml:space="preserve"> מאי לאתויי סוכת רקב"ש</w:t>
      </w:r>
      <w:r>
        <w:rPr>
          <w:rFonts w:hint="cs"/>
          <w:sz w:val="24"/>
          <w:szCs w:val="24"/>
          <w:rtl/>
        </w:rPr>
        <w:t>,</w:t>
      </w:r>
      <w:r w:rsidRPr="006C5B0E">
        <w:rPr>
          <w:sz w:val="24"/>
          <w:szCs w:val="24"/>
          <w:rtl/>
        </w:rPr>
        <w:t xml:space="preserve"> דתנו רבנן</w:t>
      </w:r>
      <w:r>
        <w:rPr>
          <w:rFonts w:hint="cs"/>
          <w:sz w:val="24"/>
          <w:szCs w:val="24"/>
          <w:rtl/>
        </w:rPr>
        <w:t>,</w:t>
      </w:r>
      <w:r w:rsidRPr="006C5B0E">
        <w:rPr>
          <w:sz w:val="24"/>
          <w:szCs w:val="24"/>
          <w:rtl/>
        </w:rPr>
        <w:t xml:space="preserve"> סוכת רקב"ש</w:t>
      </w:r>
      <w:r>
        <w:rPr>
          <w:rFonts w:hint="cs"/>
          <w:sz w:val="24"/>
          <w:szCs w:val="24"/>
          <w:rtl/>
        </w:rPr>
        <w:t>:</w:t>
      </w:r>
      <w:r w:rsidRPr="006C5B0E">
        <w:rPr>
          <w:sz w:val="24"/>
          <w:szCs w:val="24"/>
          <w:rtl/>
        </w:rPr>
        <w:t xml:space="preserve"> סוכת רועים</w:t>
      </w:r>
      <w:r>
        <w:rPr>
          <w:rFonts w:hint="cs"/>
          <w:sz w:val="24"/>
          <w:szCs w:val="24"/>
          <w:rtl/>
        </w:rPr>
        <w:t>,</w:t>
      </w:r>
      <w:r w:rsidRPr="006C5B0E">
        <w:rPr>
          <w:sz w:val="24"/>
          <w:szCs w:val="24"/>
          <w:rtl/>
        </w:rPr>
        <w:t xml:space="preserve"> סוכת קייצים</w:t>
      </w:r>
      <w:r>
        <w:rPr>
          <w:rFonts w:hint="cs"/>
          <w:sz w:val="24"/>
          <w:szCs w:val="24"/>
          <w:rtl/>
        </w:rPr>
        <w:t>,</w:t>
      </w:r>
      <w:r w:rsidRPr="006C5B0E">
        <w:rPr>
          <w:sz w:val="24"/>
          <w:szCs w:val="24"/>
          <w:rtl/>
        </w:rPr>
        <w:t xml:space="preserve"> סוכת בורגנין</w:t>
      </w:r>
      <w:r>
        <w:rPr>
          <w:rFonts w:hint="cs"/>
          <w:sz w:val="24"/>
          <w:szCs w:val="24"/>
          <w:rtl/>
        </w:rPr>
        <w:t>,</w:t>
      </w:r>
      <w:r w:rsidRPr="006C5B0E">
        <w:rPr>
          <w:sz w:val="24"/>
          <w:szCs w:val="24"/>
          <w:rtl/>
        </w:rPr>
        <w:t xml:space="preserve"> סוכת שומרי פירות</w:t>
      </w:r>
      <w:r>
        <w:rPr>
          <w:rFonts w:hint="cs"/>
          <w:sz w:val="24"/>
          <w:szCs w:val="24"/>
          <w:rtl/>
        </w:rPr>
        <w:t>,</w:t>
      </w:r>
      <w:r w:rsidRPr="006C5B0E">
        <w:rPr>
          <w:sz w:val="24"/>
          <w:szCs w:val="24"/>
          <w:rtl/>
        </w:rPr>
        <w:t xml:space="preserve"> סוכה מכל מקום </w:t>
      </w:r>
      <w:r>
        <w:rPr>
          <w:sz w:val="24"/>
          <w:szCs w:val="24"/>
          <w:rtl/>
        </w:rPr>
        <w:t>–</w:t>
      </w:r>
      <w:r>
        <w:rPr>
          <w:rFonts w:hint="cs"/>
          <w:sz w:val="24"/>
          <w:szCs w:val="24"/>
          <w:rtl/>
        </w:rPr>
        <w:t xml:space="preserve"> </w:t>
      </w:r>
      <w:r w:rsidRPr="006C5B0E">
        <w:rPr>
          <w:sz w:val="24"/>
          <w:szCs w:val="24"/>
          <w:rtl/>
        </w:rPr>
        <w:t>כשרה</w:t>
      </w:r>
      <w:r>
        <w:rPr>
          <w:rFonts w:hint="cs"/>
          <w:sz w:val="24"/>
          <w:szCs w:val="24"/>
          <w:rtl/>
        </w:rPr>
        <w:t>,</w:t>
      </w:r>
      <w:r w:rsidRPr="006C5B0E">
        <w:rPr>
          <w:sz w:val="24"/>
          <w:szCs w:val="24"/>
          <w:rtl/>
        </w:rPr>
        <w:t xml:space="preserve"> ובלבד שתהא מסוככת כהלכתה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ח:]</w:t>
      </w:r>
    </w:p>
    <w:p w:rsidR="00665235" w:rsidRDefault="00665235" w:rsidP="00665235">
      <w:pPr>
        <w:spacing w:before="200" w:line="276" w:lineRule="auto"/>
        <w:ind w:firstLine="227"/>
        <w:rPr>
          <w:sz w:val="24"/>
          <w:szCs w:val="24"/>
          <w:rtl/>
        </w:rPr>
      </w:pPr>
      <w:r>
        <w:rPr>
          <w:rFonts w:hint="cs"/>
          <w:sz w:val="24"/>
          <w:szCs w:val="24"/>
          <w:rtl/>
        </w:rPr>
        <w:t>עם זאת, בירושלמי נאמר ביחס למשנת 'סוכה ישנה':</w:t>
      </w:r>
    </w:p>
    <w:p w:rsidR="00665235" w:rsidRDefault="00665235" w:rsidP="00665235">
      <w:pPr>
        <w:spacing w:before="200" w:line="276" w:lineRule="auto"/>
        <w:ind w:firstLine="720"/>
        <w:rPr>
          <w:sz w:val="24"/>
          <w:szCs w:val="24"/>
          <w:rtl/>
        </w:rPr>
      </w:pPr>
      <w:r w:rsidRPr="00602C5F">
        <w:rPr>
          <w:sz w:val="24"/>
          <w:szCs w:val="24"/>
          <w:rtl/>
        </w:rPr>
        <w:t>תני</w:t>
      </w:r>
      <w:r>
        <w:rPr>
          <w:rFonts w:hint="cs"/>
          <w:sz w:val="24"/>
          <w:szCs w:val="24"/>
          <w:rtl/>
        </w:rPr>
        <w:t>,</w:t>
      </w:r>
      <w:r w:rsidRPr="00602C5F">
        <w:rPr>
          <w:sz w:val="24"/>
          <w:szCs w:val="24"/>
          <w:rtl/>
        </w:rPr>
        <w:t xml:space="preserve"> צריך לחדש בה דבר.</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[ירושלמי סוכה פ"א ה"ב]</w:t>
      </w:r>
    </w:p>
    <w:p w:rsidR="00665235" w:rsidRDefault="00665235" w:rsidP="00665235">
      <w:pPr>
        <w:spacing w:before="200" w:line="276" w:lineRule="auto"/>
        <w:ind w:firstLine="227"/>
        <w:rPr>
          <w:sz w:val="24"/>
          <w:szCs w:val="24"/>
          <w:rtl/>
        </w:rPr>
      </w:pPr>
      <w:r>
        <w:rPr>
          <w:rFonts w:hint="cs"/>
          <w:sz w:val="24"/>
          <w:szCs w:val="24"/>
          <w:rtl/>
        </w:rPr>
        <w:t>תוספות לומדים כי דברי הירושלמי אמורים בשיטת בית הלל:</w:t>
      </w:r>
    </w:p>
    <w:p w:rsidR="00665235" w:rsidRDefault="00665235" w:rsidP="00665235">
      <w:pPr>
        <w:spacing w:before="200" w:line="276" w:lineRule="auto"/>
        <w:ind w:firstLine="720"/>
        <w:rPr>
          <w:sz w:val="24"/>
          <w:szCs w:val="24"/>
          <w:rtl/>
        </w:rPr>
      </w:pPr>
      <w:r w:rsidRPr="00D5212B">
        <w:rPr>
          <w:sz w:val="24"/>
          <w:szCs w:val="24"/>
          <w:rtl/>
        </w:rPr>
        <w:t>סוכה ישנה בית הלל מכשירין - בירושלמי תני</w:t>
      </w:r>
      <w:r>
        <w:rPr>
          <w:rFonts w:hint="cs"/>
          <w:sz w:val="24"/>
          <w:szCs w:val="24"/>
          <w:rtl/>
        </w:rPr>
        <w:t>,</w:t>
      </w:r>
      <w:r w:rsidRPr="00D5212B">
        <w:rPr>
          <w:sz w:val="24"/>
          <w:szCs w:val="24"/>
          <w:rtl/>
        </w:rPr>
        <w:t xml:space="preserve"> צריך לחדש בה דבר</w:t>
      </w:r>
      <w:r>
        <w:rPr>
          <w:rFonts w:hint="cs"/>
          <w:sz w:val="24"/>
          <w:szCs w:val="24"/>
          <w:rtl/>
        </w:rPr>
        <w:t>.</w:t>
      </w:r>
      <w:r>
        <w:rPr>
          <w:sz w:val="24"/>
          <w:szCs w:val="24"/>
          <w:rtl/>
        </w:rPr>
        <w:tab/>
      </w:r>
      <w:r>
        <w:rPr>
          <w:rFonts w:hint="cs"/>
          <w:sz w:val="24"/>
          <w:szCs w:val="24"/>
          <w:rtl/>
        </w:rPr>
        <w:t xml:space="preserve">       </w:t>
      </w:r>
      <w:r>
        <w:rPr>
          <w:rFonts w:hint="cs"/>
          <w:sz w:val="20"/>
          <w:szCs w:val="20"/>
          <w:rtl/>
        </w:rPr>
        <w:t>[תוס' ט. ד"ה סוכה]</w:t>
      </w:r>
    </w:p>
    <w:p w:rsidR="00665235" w:rsidRPr="00D5212B" w:rsidRDefault="00665235" w:rsidP="00665235">
      <w:pPr>
        <w:spacing w:before="200" w:line="276" w:lineRule="auto"/>
        <w:ind w:firstLine="227"/>
        <w:rPr>
          <w:sz w:val="20"/>
          <w:szCs w:val="20"/>
          <w:rtl/>
        </w:rPr>
      </w:pPr>
      <w:r>
        <w:rPr>
          <w:rFonts w:hint="cs"/>
          <w:sz w:val="24"/>
          <w:szCs w:val="24"/>
          <w:rtl/>
        </w:rPr>
        <w:lastRenderedPageBreak/>
        <w:t>לפי דבריהם, אמנם בית הלל מכשירים 'סוכה ישנה', אך אף על פי כן יש "לחדש בה דבר"</w:t>
      </w:r>
      <w:r>
        <w:rPr>
          <w:rStyle w:val="ab"/>
          <w:sz w:val="24"/>
          <w:szCs w:val="24"/>
          <w:rtl/>
        </w:rPr>
        <w:footnoteReference w:id="50"/>
      </w:r>
      <w:r>
        <w:rPr>
          <w:rFonts w:hint="cs"/>
          <w:sz w:val="24"/>
          <w:szCs w:val="24"/>
          <w:rtl/>
        </w:rPr>
        <w:t>.</w:t>
      </w:r>
      <w:r>
        <w:rPr>
          <w:sz w:val="20"/>
          <w:szCs w:val="20"/>
          <w:rtl/>
        </w:rPr>
        <w:tab/>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הראשונים הנוקטים בשיטה זו נחלקים האם הצורך "לחדש בה דבר" הוא לעיכובא או למצוה. שבולי הלקט כותב שדין זה הוא לעיכובא:</w:t>
      </w:r>
    </w:p>
    <w:p w:rsidR="00665235" w:rsidRDefault="00665235" w:rsidP="00665235">
      <w:pPr>
        <w:spacing w:before="200" w:line="276" w:lineRule="auto"/>
        <w:ind w:firstLine="720"/>
        <w:rPr>
          <w:sz w:val="24"/>
          <w:szCs w:val="24"/>
          <w:rtl/>
        </w:rPr>
      </w:pPr>
      <w:r w:rsidRPr="00882B7A">
        <w:rPr>
          <w:sz w:val="24"/>
          <w:szCs w:val="24"/>
          <w:rtl/>
        </w:rPr>
        <w:t>מצאתי לרב יהודאי גאון ז"ל</w:t>
      </w:r>
      <w:r>
        <w:rPr>
          <w:rFonts w:hint="cs"/>
          <w:sz w:val="24"/>
          <w:szCs w:val="24"/>
          <w:rtl/>
        </w:rPr>
        <w:t>:</w:t>
      </w:r>
      <w:r w:rsidRPr="00882B7A">
        <w:rPr>
          <w:sz w:val="24"/>
          <w:szCs w:val="24"/>
          <w:rtl/>
        </w:rPr>
        <w:t xml:space="preserve"> סוכה ישנה צריך לחדש בה דבר</w:t>
      </w:r>
      <w:r>
        <w:rPr>
          <w:rFonts w:hint="cs"/>
          <w:sz w:val="24"/>
          <w:szCs w:val="24"/>
          <w:rtl/>
        </w:rPr>
        <w:t>,</w:t>
      </w:r>
      <w:r w:rsidRPr="00882B7A">
        <w:rPr>
          <w:sz w:val="24"/>
          <w:szCs w:val="24"/>
          <w:rtl/>
        </w:rPr>
        <w:t xml:space="preserve"> </w:t>
      </w:r>
      <w:r w:rsidRPr="00882B7A">
        <w:rPr>
          <w:b/>
          <w:bCs/>
          <w:sz w:val="24"/>
          <w:szCs w:val="24"/>
          <w:rtl/>
        </w:rPr>
        <w:t>ואם לא ח</w:t>
      </w:r>
      <w:r>
        <w:rPr>
          <w:rFonts w:hint="cs"/>
          <w:b/>
          <w:bCs/>
          <w:sz w:val="24"/>
          <w:szCs w:val="24"/>
          <w:rtl/>
        </w:rPr>
        <w:t>י</w:t>
      </w:r>
      <w:r w:rsidRPr="00882B7A">
        <w:rPr>
          <w:b/>
          <w:bCs/>
          <w:sz w:val="24"/>
          <w:szCs w:val="24"/>
          <w:rtl/>
        </w:rPr>
        <w:t>דש פסולה</w:t>
      </w:r>
      <w:r>
        <w:rPr>
          <w:rFonts w:hint="cs"/>
          <w:sz w:val="24"/>
          <w:szCs w:val="24"/>
          <w:rtl/>
        </w:rPr>
        <w:t xml:space="preserve">. </w:t>
      </w:r>
    </w:p>
    <w:p w:rsidR="00665235" w:rsidRPr="00882B7A" w:rsidRDefault="00665235" w:rsidP="00665235">
      <w:pPr>
        <w:spacing w:before="200" w:line="276" w:lineRule="auto"/>
        <w:ind w:firstLine="227"/>
        <w:jc w:val="right"/>
        <w:rPr>
          <w:sz w:val="24"/>
          <w:szCs w:val="24"/>
          <w:rtl/>
        </w:rPr>
      </w:pPr>
      <w:r>
        <w:rPr>
          <w:rFonts w:hint="cs"/>
          <w:sz w:val="20"/>
          <w:szCs w:val="20"/>
          <w:rtl/>
        </w:rPr>
        <w:t>[שבולי הלקט סדר חג הסוכות סי' שלז]</w:t>
      </w:r>
      <w:r w:rsidRPr="00D9611B">
        <w:rPr>
          <w:rStyle w:val="ab"/>
          <w:sz w:val="24"/>
          <w:szCs w:val="24"/>
          <w:rtl/>
        </w:rPr>
        <w:footnoteReference w:id="51"/>
      </w:r>
    </w:p>
    <w:p w:rsidR="00665235" w:rsidRDefault="00665235" w:rsidP="00665235">
      <w:pPr>
        <w:spacing w:before="200" w:line="276" w:lineRule="auto"/>
        <w:ind w:firstLine="227"/>
        <w:rPr>
          <w:sz w:val="24"/>
          <w:szCs w:val="24"/>
          <w:rtl/>
        </w:rPr>
      </w:pPr>
      <w:r>
        <w:rPr>
          <w:rFonts w:hint="cs"/>
          <w:sz w:val="24"/>
          <w:szCs w:val="24"/>
          <w:rtl/>
        </w:rPr>
        <w:t>לעומתו, הר"ן מביא דין זה כ'מצוה מן המובחר':</w:t>
      </w:r>
    </w:p>
    <w:p w:rsidR="00665235" w:rsidRDefault="00665235" w:rsidP="00665235">
      <w:pPr>
        <w:spacing w:before="200" w:line="276" w:lineRule="auto"/>
        <w:ind w:firstLine="720"/>
        <w:rPr>
          <w:sz w:val="24"/>
          <w:szCs w:val="24"/>
          <w:rtl/>
        </w:rPr>
      </w:pPr>
      <w:r>
        <w:rPr>
          <w:sz w:val="24"/>
          <w:szCs w:val="24"/>
          <w:rtl/>
        </w:rPr>
        <w:t>דא</w:t>
      </w:r>
      <w:r>
        <w:rPr>
          <w:rFonts w:hint="cs"/>
          <w:sz w:val="24"/>
          <w:szCs w:val="24"/>
          <w:rtl/>
        </w:rPr>
        <w:t>ף על גב</w:t>
      </w:r>
      <w:r>
        <w:rPr>
          <w:sz w:val="24"/>
          <w:szCs w:val="24"/>
          <w:rtl/>
        </w:rPr>
        <w:t xml:space="preserve"> דסוכה ישנה מכשרי ב</w:t>
      </w:r>
      <w:r>
        <w:rPr>
          <w:rFonts w:hint="cs"/>
          <w:sz w:val="24"/>
          <w:szCs w:val="24"/>
          <w:rtl/>
        </w:rPr>
        <w:t>ית הלל,</w:t>
      </w:r>
      <w:r w:rsidRPr="00882B7A">
        <w:rPr>
          <w:sz w:val="24"/>
          <w:szCs w:val="24"/>
          <w:rtl/>
        </w:rPr>
        <w:t xml:space="preserve"> </w:t>
      </w:r>
      <w:r w:rsidRPr="00882B7A">
        <w:rPr>
          <w:b/>
          <w:bCs/>
          <w:sz w:val="24"/>
          <w:szCs w:val="24"/>
          <w:rtl/>
        </w:rPr>
        <w:t>למצוה מן המובחר</w:t>
      </w:r>
      <w:r>
        <w:rPr>
          <w:sz w:val="24"/>
          <w:szCs w:val="24"/>
          <w:rtl/>
        </w:rPr>
        <w:t xml:space="preserve"> צריך לחדש בה דבר</w:t>
      </w:r>
      <w:r>
        <w:rPr>
          <w:rFonts w:hint="cs"/>
          <w:sz w:val="24"/>
          <w:szCs w:val="24"/>
          <w:rtl/>
        </w:rPr>
        <w:t xml:space="preserve">. </w:t>
      </w:r>
    </w:p>
    <w:p w:rsidR="00665235" w:rsidRPr="00FC46DD" w:rsidRDefault="00665235" w:rsidP="00665235">
      <w:pPr>
        <w:spacing w:before="200" w:line="276" w:lineRule="auto"/>
        <w:ind w:firstLine="720"/>
        <w:jc w:val="right"/>
        <w:rPr>
          <w:sz w:val="24"/>
          <w:szCs w:val="24"/>
          <w:rtl/>
        </w:rPr>
      </w:pPr>
      <w:r>
        <w:rPr>
          <w:rFonts w:hint="cs"/>
          <w:sz w:val="20"/>
          <w:szCs w:val="20"/>
          <w:rtl/>
        </w:rPr>
        <w:t>[ר"ן א. ד"ה כל שעשאה]</w:t>
      </w:r>
      <w:r w:rsidRPr="00FC46DD">
        <w:rPr>
          <w:rStyle w:val="ab"/>
          <w:sz w:val="24"/>
          <w:szCs w:val="24"/>
          <w:rtl/>
        </w:rPr>
        <w:footnoteReference w:id="52"/>
      </w:r>
    </w:p>
    <w:p w:rsidR="00665235" w:rsidRDefault="00665235" w:rsidP="00665235">
      <w:pPr>
        <w:spacing w:before="200" w:line="276" w:lineRule="auto"/>
        <w:ind w:firstLine="227"/>
        <w:rPr>
          <w:sz w:val="24"/>
          <w:szCs w:val="24"/>
          <w:rtl/>
        </w:rPr>
      </w:pPr>
      <w:r>
        <w:rPr>
          <w:rFonts w:hint="cs"/>
          <w:sz w:val="24"/>
          <w:szCs w:val="24"/>
          <w:rtl/>
        </w:rPr>
        <w:t>לשיטת שבולי הלקט, שדין זה הוא לעיכובא, נראה כי אמנם מפשט הסוגיה נראה שלשיטת בית הלל הסוכה אינה צריכה להיעשות 'לשמה', אך המחלוקת בינם לבין בית שמאי אינה כה קיצונית; גם הם מודים שקיים דין 'לשמה' בסוכה, אך דין זה אינו מחייב שכל הסוכה תיעשה 'לשמה', אלא די במעשה כל דהו כדי להגדיר את הסוכה כנעשית לשם חג</w:t>
      </w:r>
      <w:r>
        <w:rPr>
          <w:rStyle w:val="ab"/>
          <w:sz w:val="24"/>
          <w:szCs w:val="24"/>
          <w:rtl/>
        </w:rPr>
        <w:footnoteReference w:id="53"/>
      </w:r>
      <w:r>
        <w:rPr>
          <w:rFonts w:hint="cs"/>
          <w:sz w:val="24"/>
          <w:szCs w:val="24"/>
          <w:rtl/>
        </w:rPr>
        <w:t xml:space="preserve">. לעומת זאת, שיטת הר"ן, שהצורך 'לחדש בה דבר' הוא למצוה מן המובחר, טעונה ביאור: הואיל ואין דין 'לשמה' בסוכה, מדוע קיימת מצוה בכך שהאדם מחדש דבר בסוכתו הישנה? </w:t>
      </w:r>
    </w:p>
    <w:p w:rsidR="00665235" w:rsidRDefault="00665235" w:rsidP="00665235">
      <w:pPr>
        <w:spacing w:before="200" w:line="276" w:lineRule="auto"/>
        <w:ind w:firstLine="227"/>
        <w:rPr>
          <w:sz w:val="24"/>
          <w:szCs w:val="24"/>
          <w:rtl/>
        </w:rPr>
      </w:pPr>
      <w:r>
        <w:rPr>
          <w:rFonts w:hint="cs"/>
          <w:sz w:val="24"/>
          <w:szCs w:val="24"/>
          <w:rtl/>
        </w:rPr>
        <w:t>מדברי האור זרוע ביחס לדין 'לשמה' בעיבוד העור לתפילין עולה הסבר לכך:</w:t>
      </w:r>
    </w:p>
    <w:p w:rsidR="00665235" w:rsidRDefault="00665235" w:rsidP="00665235">
      <w:pPr>
        <w:spacing w:before="200" w:line="276" w:lineRule="auto"/>
        <w:ind w:left="720"/>
        <w:rPr>
          <w:sz w:val="24"/>
          <w:szCs w:val="24"/>
          <w:rtl/>
        </w:rPr>
      </w:pPr>
      <w:r w:rsidRPr="003D26A4">
        <w:rPr>
          <w:sz w:val="24"/>
          <w:szCs w:val="24"/>
          <w:rtl/>
        </w:rPr>
        <w:t>מיהו הני מ</w:t>
      </w:r>
      <w:r>
        <w:rPr>
          <w:sz w:val="24"/>
          <w:szCs w:val="24"/>
          <w:rtl/>
        </w:rPr>
        <w:t>ילי דפירושי' שנחלקו בעיבוד לשמה</w:t>
      </w:r>
      <w:r>
        <w:rPr>
          <w:rFonts w:hint="cs"/>
          <w:sz w:val="24"/>
          <w:szCs w:val="24"/>
          <w:rtl/>
        </w:rPr>
        <w:t>, הני מילי</w:t>
      </w:r>
      <w:r w:rsidRPr="003D26A4">
        <w:rPr>
          <w:sz w:val="24"/>
          <w:szCs w:val="24"/>
          <w:rtl/>
        </w:rPr>
        <w:t xml:space="preserve"> בד</w:t>
      </w:r>
      <w:r>
        <w:rPr>
          <w:rFonts w:hint="cs"/>
          <w:sz w:val="24"/>
          <w:szCs w:val="24"/>
          <w:rtl/>
        </w:rPr>
        <w:t>י</w:t>
      </w:r>
      <w:r>
        <w:rPr>
          <w:sz w:val="24"/>
          <w:szCs w:val="24"/>
          <w:rtl/>
        </w:rPr>
        <w:t>עבד ולפסול</w:t>
      </w:r>
      <w:r>
        <w:rPr>
          <w:rFonts w:hint="cs"/>
          <w:sz w:val="24"/>
          <w:szCs w:val="24"/>
          <w:rtl/>
        </w:rPr>
        <w:t>,</w:t>
      </w:r>
      <w:r>
        <w:rPr>
          <w:sz w:val="24"/>
          <w:szCs w:val="24"/>
          <w:rtl/>
        </w:rPr>
        <w:t xml:space="preserve"> אבל לכתחלה פ</w:t>
      </w:r>
      <w:r>
        <w:rPr>
          <w:rFonts w:hint="cs"/>
          <w:sz w:val="24"/>
          <w:szCs w:val="24"/>
          <w:rtl/>
        </w:rPr>
        <w:t>ירש</w:t>
      </w:r>
      <w:r>
        <w:rPr>
          <w:sz w:val="24"/>
          <w:szCs w:val="24"/>
          <w:rtl/>
        </w:rPr>
        <w:t xml:space="preserve"> מורי ה"ר שמחה זצ"ל </w:t>
      </w:r>
      <w:r w:rsidRPr="002023A5">
        <w:rPr>
          <w:b/>
          <w:bCs/>
          <w:sz w:val="24"/>
          <w:szCs w:val="24"/>
          <w:rtl/>
        </w:rPr>
        <w:t>דלכ</w:t>
      </w:r>
      <w:r w:rsidRPr="002023A5">
        <w:rPr>
          <w:rFonts w:hint="cs"/>
          <w:b/>
          <w:bCs/>
          <w:sz w:val="24"/>
          <w:szCs w:val="24"/>
          <w:rtl/>
        </w:rPr>
        <w:t>ולי עלמא</w:t>
      </w:r>
      <w:r w:rsidRPr="002023A5">
        <w:rPr>
          <w:b/>
          <w:bCs/>
          <w:sz w:val="24"/>
          <w:szCs w:val="24"/>
          <w:rtl/>
        </w:rPr>
        <w:t xml:space="preserve"> לכתחלה בעי עיבוד לשמה</w:t>
      </w:r>
      <w:r w:rsidRPr="003D26A4">
        <w:rPr>
          <w:sz w:val="24"/>
          <w:szCs w:val="24"/>
          <w:rtl/>
        </w:rPr>
        <w:t xml:space="preserve"> אי מדאורייתא אי מד</w:t>
      </w:r>
      <w:r>
        <w:rPr>
          <w:sz w:val="24"/>
          <w:szCs w:val="24"/>
          <w:rtl/>
        </w:rPr>
        <w:t>רבנן</w:t>
      </w:r>
      <w:r>
        <w:rPr>
          <w:rFonts w:hint="cs"/>
          <w:sz w:val="24"/>
          <w:szCs w:val="24"/>
          <w:rtl/>
        </w:rPr>
        <w:t>,</w:t>
      </w:r>
      <w:r w:rsidRPr="003D26A4">
        <w:rPr>
          <w:sz w:val="24"/>
          <w:szCs w:val="24"/>
          <w:rtl/>
        </w:rPr>
        <w:t xml:space="preserve"> </w:t>
      </w:r>
      <w:r w:rsidRPr="002023A5">
        <w:rPr>
          <w:b/>
          <w:bCs/>
          <w:sz w:val="24"/>
          <w:szCs w:val="24"/>
          <w:rtl/>
        </w:rPr>
        <w:t>דכל מצוה בעי תחלת עשייתה לשמה</w:t>
      </w:r>
      <w:r>
        <w:rPr>
          <w:rFonts w:hint="cs"/>
          <w:sz w:val="24"/>
          <w:szCs w:val="24"/>
          <w:rtl/>
        </w:rPr>
        <w:t>,</w:t>
      </w:r>
      <w:r>
        <w:rPr>
          <w:sz w:val="24"/>
          <w:szCs w:val="24"/>
          <w:rtl/>
        </w:rPr>
        <w:t xml:space="preserve"> דומיא דסוכה ישנה דב</w:t>
      </w:r>
      <w:r>
        <w:rPr>
          <w:rFonts w:hint="cs"/>
          <w:sz w:val="24"/>
          <w:szCs w:val="24"/>
          <w:rtl/>
        </w:rPr>
        <w:t>ית הלל</w:t>
      </w:r>
      <w:r>
        <w:rPr>
          <w:rStyle w:val="ab"/>
          <w:sz w:val="24"/>
          <w:szCs w:val="24"/>
          <w:rtl/>
        </w:rPr>
        <w:footnoteReference w:id="54"/>
      </w:r>
      <w:r w:rsidRPr="003D26A4">
        <w:rPr>
          <w:sz w:val="24"/>
          <w:szCs w:val="24"/>
          <w:rtl/>
        </w:rPr>
        <w:t xml:space="preserve"> מכשירין</w:t>
      </w:r>
      <w:r>
        <w:rPr>
          <w:rFonts w:hint="cs"/>
          <w:sz w:val="24"/>
          <w:szCs w:val="24"/>
          <w:rtl/>
        </w:rPr>
        <w:t>,</w:t>
      </w:r>
      <w:r>
        <w:rPr>
          <w:sz w:val="24"/>
          <w:szCs w:val="24"/>
          <w:rtl/>
        </w:rPr>
        <w:t xml:space="preserve"> וגרסי</w:t>
      </w:r>
      <w:r>
        <w:rPr>
          <w:rFonts w:hint="cs"/>
          <w:sz w:val="24"/>
          <w:szCs w:val="24"/>
          <w:rtl/>
        </w:rPr>
        <w:t>נן</w:t>
      </w:r>
      <w:r>
        <w:rPr>
          <w:sz w:val="24"/>
          <w:szCs w:val="24"/>
          <w:rtl/>
        </w:rPr>
        <w:t xml:space="preserve"> עלה בגירס</w:t>
      </w:r>
      <w:r>
        <w:rPr>
          <w:rFonts w:hint="cs"/>
          <w:sz w:val="24"/>
          <w:szCs w:val="24"/>
          <w:rtl/>
        </w:rPr>
        <w:t>ת</w:t>
      </w:r>
      <w:r w:rsidRPr="003D26A4">
        <w:rPr>
          <w:sz w:val="24"/>
          <w:szCs w:val="24"/>
          <w:rtl/>
        </w:rPr>
        <w:t xml:space="preserve"> ירושלמי</w:t>
      </w:r>
      <w:r>
        <w:rPr>
          <w:rFonts w:hint="cs"/>
          <w:sz w:val="24"/>
          <w:szCs w:val="24"/>
          <w:rtl/>
        </w:rPr>
        <w:t>:</w:t>
      </w:r>
      <w:r w:rsidRPr="003D26A4">
        <w:rPr>
          <w:sz w:val="24"/>
          <w:szCs w:val="24"/>
          <w:rtl/>
        </w:rPr>
        <w:t xml:space="preserve"> תני</w:t>
      </w:r>
      <w:r>
        <w:rPr>
          <w:rFonts w:hint="cs"/>
          <w:sz w:val="24"/>
          <w:szCs w:val="24"/>
          <w:rtl/>
        </w:rPr>
        <w:t>,</w:t>
      </w:r>
      <w:r w:rsidRPr="003D26A4">
        <w:rPr>
          <w:sz w:val="24"/>
          <w:szCs w:val="24"/>
          <w:rtl/>
        </w:rPr>
        <w:t xml:space="preserve"> וצריך לחדש בה דבר.</w:t>
      </w:r>
      <w:r>
        <w:rPr>
          <w:sz w:val="24"/>
          <w:szCs w:val="24"/>
          <w:rtl/>
        </w:rPr>
        <w:tab/>
      </w:r>
      <w:r>
        <w:rPr>
          <w:sz w:val="24"/>
          <w:szCs w:val="24"/>
          <w:rtl/>
        </w:rPr>
        <w:tab/>
      </w:r>
      <w:r>
        <w:rPr>
          <w:rFonts w:hint="cs"/>
          <w:sz w:val="24"/>
          <w:szCs w:val="24"/>
          <w:rtl/>
        </w:rPr>
        <w:t xml:space="preserve">    </w:t>
      </w:r>
      <w:r>
        <w:rPr>
          <w:rFonts w:hint="cs"/>
          <w:sz w:val="20"/>
          <w:szCs w:val="20"/>
          <w:rtl/>
        </w:rPr>
        <w:t>[הל' תפילין סי' תקלג]</w:t>
      </w:r>
    </w:p>
    <w:p w:rsidR="00665235" w:rsidRDefault="00665235" w:rsidP="00665235">
      <w:pPr>
        <w:spacing w:before="200" w:line="276" w:lineRule="auto"/>
        <w:ind w:firstLine="227"/>
        <w:rPr>
          <w:sz w:val="24"/>
          <w:szCs w:val="24"/>
          <w:rtl/>
        </w:rPr>
      </w:pPr>
      <w:r>
        <w:rPr>
          <w:rFonts w:hint="cs"/>
          <w:sz w:val="24"/>
          <w:szCs w:val="24"/>
          <w:rtl/>
        </w:rPr>
        <w:t>לדבריו, החובה "לחדש בה דבר" נובעת מעיקרון כללי הקיים לכתחילה בכל המצוות: "דכל מצוה בעי תחילת עשייתה לשמה". אמנם, יש מן הפוסקים שהבינו שזהו דין דרבנן המיוחד לסוכה:</w:t>
      </w:r>
    </w:p>
    <w:p w:rsidR="00665235" w:rsidRDefault="00665235" w:rsidP="00665235">
      <w:pPr>
        <w:spacing w:before="200" w:line="276" w:lineRule="auto"/>
        <w:ind w:left="720"/>
        <w:rPr>
          <w:sz w:val="20"/>
          <w:szCs w:val="20"/>
          <w:rtl/>
        </w:rPr>
      </w:pPr>
      <w:r>
        <w:rPr>
          <w:sz w:val="24"/>
          <w:szCs w:val="24"/>
          <w:rtl/>
        </w:rPr>
        <w:t>אף על גב דקי</w:t>
      </w:r>
      <w:r>
        <w:rPr>
          <w:rFonts w:hint="cs"/>
          <w:sz w:val="24"/>
          <w:szCs w:val="24"/>
          <w:rtl/>
        </w:rPr>
        <w:t>ימא לן</w:t>
      </w:r>
      <w:r w:rsidRPr="008179EE">
        <w:rPr>
          <w:sz w:val="24"/>
          <w:szCs w:val="24"/>
          <w:rtl/>
        </w:rPr>
        <w:t xml:space="preserve"> שאין צריך לעשות הסוכה לשם חג</w:t>
      </w:r>
      <w:r>
        <w:rPr>
          <w:rFonts w:hint="cs"/>
          <w:sz w:val="24"/>
          <w:szCs w:val="24"/>
          <w:rtl/>
        </w:rPr>
        <w:t>... מכל מקום</w:t>
      </w:r>
      <w:r>
        <w:rPr>
          <w:sz w:val="24"/>
          <w:szCs w:val="24"/>
          <w:rtl/>
        </w:rPr>
        <w:t xml:space="preserve"> אמרו חז"ל</w:t>
      </w:r>
      <w:r w:rsidRPr="008179EE">
        <w:rPr>
          <w:sz w:val="24"/>
          <w:szCs w:val="24"/>
          <w:rtl/>
        </w:rPr>
        <w:t xml:space="preserve"> שיעשה כל אדם סוכתו לשם החג </w:t>
      </w:r>
      <w:r w:rsidRPr="008179EE">
        <w:rPr>
          <w:b/>
          <w:bCs/>
          <w:sz w:val="24"/>
          <w:szCs w:val="24"/>
          <w:rtl/>
        </w:rPr>
        <w:t>כדי לחבב את המצוה</w:t>
      </w:r>
      <w:r>
        <w:rPr>
          <w:rFonts w:hint="cs"/>
          <w:sz w:val="24"/>
          <w:szCs w:val="24"/>
          <w:rtl/>
        </w:rPr>
        <w:t xml:space="preserve">, לפיכך... </w:t>
      </w:r>
      <w:r w:rsidRPr="008179EE">
        <w:rPr>
          <w:sz w:val="24"/>
          <w:szCs w:val="24"/>
          <w:rtl/>
        </w:rPr>
        <w:t>מדרבנן צריך שיחדש בה שום דבר עתה בגופה לשם חג כשיגיע החג</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[לבוש תרלו, א]</w:t>
      </w:r>
    </w:p>
    <w:p w:rsidR="00665235" w:rsidRDefault="00665235" w:rsidP="00665235">
      <w:pPr>
        <w:spacing w:before="200" w:line="276" w:lineRule="auto"/>
        <w:ind w:left="720"/>
        <w:rPr>
          <w:sz w:val="24"/>
          <w:szCs w:val="24"/>
          <w:rtl/>
        </w:rPr>
      </w:pPr>
      <w:r w:rsidRPr="008179EE">
        <w:rPr>
          <w:sz w:val="24"/>
          <w:szCs w:val="24"/>
          <w:rtl/>
        </w:rPr>
        <w:t>כיון דעשייתה כבר הוה קודם שלשים לחג</w:t>
      </w:r>
      <w:r>
        <w:rPr>
          <w:rFonts w:hint="cs"/>
          <w:sz w:val="24"/>
          <w:szCs w:val="24"/>
          <w:rtl/>
        </w:rPr>
        <w:t>,</w:t>
      </w:r>
      <w:r w:rsidRPr="008179EE">
        <w:rPr>
          <w:sz w:val="24"/>
          <w:szCs w:val="24"/>
          <w:rtl/>
        </w:rPr>
        <w:t xml:space="preserve"> בעינן למיעבד בה חידוש לשם חג סמוך לחג</w:t>
      </w:r>
      <w:r>
        <w:rPr>
          <w:rFonts w:hint="cs"/>
          <w:sz w:val="24"/>
          <w:szCs w:val="24"/>
          <w:rtl/>
        </w:rPr>
        <w:t>,</w:t>
      </w:r>
      <w:r w:rsidRPr="008179EE">
        <w:rPr>
          <w:sz w:val="24"/>
          <w:szCs w:val="24"/>
          <w:rtl/>
        </w:rPr>
        <w:t xml:space="preserve"> </w:t>
      </w:r>
      <w:r w:rsidRPr="006076A0">
        <w:rPr>
          <w:b/>
          <w:bCs/>
          <w:sz w:val="24"/>
          <w:szCs w:val="24"/>
          <w:rtl/>
        </w:rPr>
        <w:t>כי היכי דליהוי היכר דיושב בה לשם מצות סוכה</w:t>
      </w:r>
      <w:r>
        <w:rPr>
          <w:rFonts w:hint="cs"/>
          <w:sz w:val="24"/>
          <w:szCs w:val="24"/>
          <w:rtl/>
        </w:rPr>
        <w:t>.</w:t>
      </w:r>
      <w:r>
        <w:rPr>
          <w:sz w:val="24"/>
          <w:szCs w:val="24"/>
          <w:rtl/>
        </w:rPr>
        <w:tab/>
      </w:r>
      <w:r>
        <w:rPr>
          <w:sz w:val="24"/>
          <w:szCs w:val="24"/>
          <w:rtl/>
        </w:rPr>
        <w:tab/>
      </w:r>
      <w:r>
        <w:rPr>
          <w:rFonts w:hint="cs"/>
          <w:sz w:val="20"/>
          <w:szCs w:val="20"/>
          <w:rtl/>
        </w:rPr>
        <w:t>[ב"ח סי' תרלו ד"ה ומ"ש ואם עשאה]</w:t>
      </w:r>
    </w:p>
    <w:p w:rsidR="00665235" w:rsidRDefault="00665235" w:rsidP="00665235">
      <w:pPr>
        <w:spacing w:before="200" w:line="276" w:lineRule="auto"/>
        <w:ind w:left="720"/>
        <w:rPr>
          <w:sz w:val="24"/>
          <w:szCs w:val="24"/>
          <w:rtl/>
        </w:rPr>
      </w:pPr>
      <w:r w:rsidRPr="008179EE">
        <w:rPr>
          <w:sz w:val="24"/>
          <w:szCs w:val="24"/>
          <w:rtl/>
        </w:rPr>
        <w:t>ובלבד שיחדש וכו' - היינו לכתחלה ולמצוה בעלמא</w:t>
      </w:r>
      <w:r>
        <w:rPr>
          <w:rFonts w:hint="cs"/>
          <w:sz w:val="24"/>
          <w:szCs w:val="24"/>
          <w:rtl/>
        </w:rPr>
        <w:t>,</w:t>
      </w:r>
      <w:r w:rsidRPr="008179EE">
        <w:rPr>
          <w:sz w:val="24"/>
          <w:szCs w:val="24"/>
          <w:rtl/>
        </w:rPr>
        <w:t xml:space="preserve"> </w:t>
      </w:r>
      <w:r w:rsidRPr="008179EE">
        <w:rPr>
          <w:b/>
          <w:bCs/>
          <w:sz w:val="24"/>
          <w:szCs w:val="24"/>
          <w:rtl/>
        </w:rPr>
        <w:t>כדי שלא יבואו להתיר אפילו עשאה מתחלה לשם דירה</w:t>
      </w:r>
      <w:r>
        <w:rPr>
          <w:rFonts w:hint="cs"/>
          <w:sz w:val="24"/>
          <w:szCs w:val="24"/>
          <w:rtl/>
        </w:rPr>
        <w:t>,</w:t>
      </w:r>
      <w:r w:rsidRPr="008179EE">
        <w:rPr>
          <w:sz w:val="24"/>
          <w:szCs w:val="24"/>
          <w:rtl/>
        </w:rPr>
        <w:t xml:space="preserve"> דאז פסול מדאורייתא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ברורה תרלה, א]</w:t>
      </w:r>
    </w:p>
    <w:p w:rsidR="00665235" w:rsidRDefault="00665235" w:rsidP="00665235">
      <w:pPr>
        <w:spacing w:before="200" w:line="276" w:lineRule="auto"/>
        <w:ind w:firstLine="227"/>
        <w:rPr>
          <w:sz w:val="24"/>
          <w:szCs w:val="24"/>
          <w:rtl/>
        </w:rPr>
      </w:pPr>
      <w:r w:rsidRPr="00F63007">
        <w:rPr>
          <w:rFonts w:hint="cs"/>
          <w:sz w:val="24"/>
          <w:szCs w:val="24"/>
          <w:rtl/>
        </w:rPr>
        <w:lastRenderedPageBreak/>
        <w:t>ניתן להציע דרך נוספת בביאור דין זה, ע</w:t>
      </w:r>
      <w:r>
        <w:rPr>
          <w:rFonts w:hint="cs"/>
          <w:sz w:val="24"/>
          <w:szCs w:val="24"/>
          <w:rtl/>
        </w:rPr>
        <w:t xml:space="preserve">ל פי השיטה </w:t>
      </w:r>
      <w:r w:rsidRPr="00F63007">
        <w:rPr>
          <w:rFonts w:hint="cs"/>
          <w:sz w:val="24"/>
          <w:szCs w:val="24"/>
          <w:rtl/>
        </w:rPr>
        <w:t>שיש מצוה בעשיית הסוכה</w:t>
      </w:r>
      <w:r>
        <w:rPr>
          <w:rStyle w:val="ab"/>
          <w:sz w:val="24"/>
          <w:szCs w:val="24"/>
          <w:rtl/>
        </w:rPr>
        <w:footnoteReference w:id="55"/>
      </w:r>
      <w:r w:rsidRPr="00F63007">
        <w:rPr>
          <w:rFonts w:hint="cs"/>
          <w:sz w:val="24"/>
          <w:szCs w:val="24"/>
          <w:rtl/>
        </w:rPr>
        <w:t>.</w:t>
      </w:r>
      <w:r>
        <w:rPr>
          <w:rFonts w:hint="cs"/>
          <w:sz w:val="24"/>
          <w:szCs w:val="24"/>
          <w:rtl/>
        </w:rPr>
        <w:t xml:space="preserve"> לפי שיטה זו, מסתבר שהחובה לחדש דבר בסוכה נועדה כדי לקיים את מצות עשיית הסוכה גם כאשר הסוכה כבר עומדת על תילה; לשם כך נדרש האדם לחדש דבר בסוכה, ובאופן זה הוא מקיים את מצות עשיית הסוכה.</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 xml:space="preserve">נמצא, שקיימות דרכים שונות בביאור שיטת בית הלל. עם זאת, ממרבית השיטות עולה שעל אף שמצות התורה היא הישיבה בסוכה, יש משמעות </w:t>
      </w:r>
      <w:r>
        <w:rPr>
          <w:sz w:val="24"/>
          <w:szCs w:val="24"/>
          <w:rtl/>
        </w:rPr>
        <w:t>–</w:t>
      </w:r>
      <w:r>
        <w:rPr>
          <w:rFonts w:hint="cs"/>
          <w:sz w:val="24"/>
          <w:szCs w:val="24"/>
          <w:rtl/>
        </w:rPr>
        <w:t xml:space="preserve"> מדאורייתא או מדרבנן </w:t>
      </w:r>
      <w:r>
        <w:rPr>
          <w:sz w:val="24"/>
          <w:szCs w:val="24"/>
          <w:rtl/>
        </w:rPr>
        <w:t>–</w:t>
      </w:r>
      <w:r>
        <w:rPr>
          <w:rFonts w:hint="cs"/>
          <w:sz w:val="24"/>
          <w:szCs w:val="24"/>
          <w:rtl/>
        </w:rPr>
        <w:t xml:space="preserve"> גם למעשה הקמת הסוכה: מצד הגדרת החפצא של הסוכה כ'סוכה של חג', או מצד קיום מצות הגברא (מחמת ההיכר שהישיבה בסוכה נעשית לשם מצוה, או מצד המצוה העצמית הקיימת בעשיית הסוכה). </w:t>
      </w:r>
    </w:p>
    <w:p w:rsidR="00665235" w:rsidRDefault="00665235" w:rsidP="00665235">
      <w:pPr>
        <w:spacing w:before="200" w:line="276" w:lineRule="auto"/>
        <w:ind w:firstLine="227"/>
        <w:rPr>
          <w:sz w:val="24"/>
          <w:szCs w:val="24"/>
          <w:rtl/>
        </w:rPr>
      </w:pPr>
      <w:r>
        <w:rPr>
          <w:rFonts w:hint="cs"/>
          <w:sz w:val="24"/>
          <w:szCs w:val="24"/>
          <w:rtl/>
        </w:rPr>
        <w:t>לעומת שיטות אלו, הרמב"ם אינו מזכיר במאומה את דברי הירושלמי, אלא כותב:</w:t>
      </w:r>
    </w:p>
    <w:p w:rsidR="00665235" w:rsidRDefault="00665235" w:rsidP="00665235">
      <w:pPr>
        <w:spacing w:before="200" w:line="276" w:lineRule="auto"/>
        <w:ind w:left="720"/>
        <w:rPr>
          <w:sz w:val="24"/>
          <w:szCs w:val="24"/>
          <w:rtl/>
        </w:rPr>
      </w:pPr>
      <w:r w:rsidRPr="006F7F37">
        <w:rPr>
          <w:sz w:val="24"/>
          <w:szCs w:val="24"/>
          <w:rtl/>
        </w:rPr>
        <w:t>סוכה שנעשית כהלכתה מכל מקום כשרה אף על פי שלא נעשית לשם מצוה, והוא שתהיה עשויה לצל</w:t>
      </w:r>
      <w:r>
        <w:rPr>
          <w:rFonts w:hint="cs"/>
          <w:sz w:val="24"/>
          <w:szCs w:val="24"/>
          <w:rtl/>
        </w:rPr>
        <w:t>,</w:t>
      </w:r>
      <w:r w:rsidRPr="006F7F37">
        <w:rPr>
          <w:sz w:val="24"/>
          <w:szCs w:val="24"/>
          <w:rtl/>
        </w:rPr>
        <w:t xml:space="preserve"> כגון סוכת גוים וסוכת בהמה וכל כיוצא בהן</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[הל' סוכה פ"ה ה"ט]</w:t>
      </w:r>
      <w:r>
        <w:rPr>
          <w:rStyle w:val="ab"/>
          <w:sz w:val="24"/>
          <w:szCs w:val="24"/>
          <w:rtl/>
        </w:rPr>
        <w:footnoteReference w:id="56"/>
      </w:r>
    </w:p>
    <w:p w:rsidR="00665235" w:rsidRDefault="00665235" w:rsidP="00665235">
      <w:pPr>
        <w:spacing w:before="200" w:line="276" w:lineRule="auto"/>
        <w:ind w:firstLine="227"/>
        <w:rPr>
          <w:sz w:val="24"/>
          <w:szCs w:val="24"/>
          <w:rtl/>
        </w:rPr>
      </w:pPr>
      <w:r>
        <w:rPr>
          <w:rFonts w:hint="cs"/>
          <w:sz w:val="24"/>
          <w:szCs w:val="24"/>
          <w:rtl/>
        </w:rPr>
        <w:t>הרדב"ז מציע שתי דרכים בביאור טעם השמטה זו:</w:t>
      </w:r>
    </w:p>
    <w:p w:rsidR="00665235" w:rsidRDefault="00665235" w:rsidP="00665235">
      <w:pPr>
        <w:spacing w:before="200" w:line="276" w:lineRule="auto"/>
        <w:ind w:left="720"/>
        <w:rPr>
          <w:sz w:val="24"/>
          <w:szCs w:val="24"/>
          <w:rtl/>
        </w:rPr>
      </w:pPr>
      <w:r>
        <w:rPr>
          <w:sz w:val="24"/>
          <w:szCs w:val="24"/>
          <w:rtl/>
        </w:rPr>
        <w:t>ומ</w:t>
      </w:r>
      <w:r>
        <w:rPr>
          <w:rFonts w:hint="cs"/>
          <w:sz w:val="24"/>
          <w:szCs w:val="24"/>
          <w:rtl/>
        </w:rPr>
        <w:t>כל מקום</w:t>
      </w:r>
      <w:r w:rsidRPr="008A59C5">
        <w:rPr>
          <w:sz w:val="24"/>
          <w:szCs w:val="24"/>
          <w:rtl/>
        </w:rPr>
        <w:t xml:space="preserve"> משמע לי שהריא"ף והרמב"ם וכל</w:t>
      </w:r>
      <w:r>
        <w:rPr>
          <w:sz w:val="24"/>
          <w:szCs w:val="24"/>
          <w:rtl/>
        </w:rPr>
        <w:t xml:space="preserve"> הפוסקים שהשמיטו זה הירושלמי ס</w:t>
      </w:r>
      <w:r>
        <w:rPr>
          <w:rFonts w:hint="cs"/>
          <w:sz w:val="24"/>
          <w:szCs w:val="24"/>
          <w:rtl/>
        </w:rPr>
        <w:t>בירא להו</w:t>
      </w:r>
      <w:r w:rsidRPr="008A59C5">
        <w:rPr>
          <w:sz w:val="24"/>
          <w:szCs w:val="24"/>
          <w:rtl/>
        </w:rPr>
        <w:t xml:space="preserve"> דלא סמכינן עלי</w:t>
      </w:r>
      <w:r>
        <w:rPr>
          <w:sz w:val="24"/>
          <w:szCs w:val="24"/>
          <w:rtl/>
        </w:rPr>
        <w:t>ה כיון שלא הביאו אותו בגמ' דילן</w:t>
      </w:r>
      <w:r>
        <w:rPr>
          <w:rFonts w:hint="cs"/>
          <w:sz w:val="24"/>
          <w:szCs w:val="24"/>
          <w:rtl/>
        </w:rPr>
        <w:t xml:space="preserve">, </w:t>
      </w:r>
      <w:r w:rsidRPr="008A59C5">
        <w:rPr>
          <w:sz w:val="24"/>
          <w:szCs w:val="24"/>
          <w:rtl/>
        </w:rPr>
        <w:t>ונקטינן מתני' כפשטה דסוכה ישנה כיון שנעשית לצל אפילו שלא יחדש בה דבר כשרה לכתחלה</w:t>
      </w:r>
      <w:r>
        <w:rPr>
          <w:rFonts w:hint="cs"/>
          <w:sz w:val="24"/>
          <w:szCs w:val="24"/>
          <w:rtl/>
        </w:rPr>
        <w:t>,</w:t>
      </w:r>
      <w:r>
        <w:rPr>
          <w:sz w:val="24"/>
          <w:szCs w:val="24"/>
          <w:rtl/>
        </w:rPr>
        <w:t xml:space="preserve"> כפשטייהו דהנך דרקב"ש וגנב"ך. </w:t>
      </w:r>
      <w:r>
        <w:rPr>
          <w:rFonts w:hint="cs"/>
          <w:sz w:val="24"/>
          <w:szCs w:val="24"/>
          <w:rtl/>
        </w:rPr>
        <w:t xml:space="preserve">אי נמי, </w:t>
      </w:r>
      <w:r>
        <w:rPr>
          <w:sz w:val="24"/>
          <w:szCs w:val="24"/>
          <w:rtl/>
        </w:rPr>
        <w:t>דהך ירושלמי אליבא דב</w:t>
      </w:r>
      <w:r>
        <w:rPr>
          <w:rFonts w:hint="cs"/>
          <w:sz w:val="24"/>
          <w:szCs w:val="24"/>
          <w:rtl/>
        </w:rPr>
        <w:t>ית שמאי</w:t>
      </w:r>
      <w:r>
        <w:rPr>
          <w:sz w:val="24"/>
          <w:szCs w:val="24"/>
          <w:rtl/>
        </w:rPr>
        <w:t xml:space="preserve"> הוא ולא קי</w:t>
      </w:r>
      <w:r>
        <w:rPr>
          <w:rFonts w:hint="cs"/>
          <w:sz w:val="24"/>
          <w:szCs w:val="24"/>
          <w:rtl/>
        </w:rPr>
        <w:t>ימא לן</w:t>
      </w:r>
      <w:r w:rsidRPr="008A59C5">
        <w:rPr>
          <w:sz w:val="24"/>
          <w:szCs w:val="24"/>
          <w:rtl/>
        </w:rPr>
        <w:t xml:space="preserve"> הכי ומשום הכי לא כתבוהו.</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[שו"ת רדב"ז ח"ו סי' ב אלפים נז]</w:t>
      </w:r>
    </w:p>
    <w:p w:rsidR="00665235" w:rsidRDefault="00665235" w:rsidP="00665235">
      <w:pPr>
        <w:spacing w:before="200" w:line="276" w:lineRule="auto"/>
        <w:ind w:firstLine="227"/>
        <w:rPr>
          <w:sz w:val="24"/>
          <w:szCs w:val="24"/>
          <w:rtl/>
        </w:rPr>
      </w:pPr>
      <w:r>
        <w:rPr>
          <w:rFonts w:hint="cs"/>
          <w:sz w:val="24"/>
          <w:szCs w:val="24"/>
          <w:rtl/>
        </w:rPr>
        <w:t>לדבריו, או שלשיטת הרמב"ם הבבלי חולק על הירושלמי ולכן יש לפסוק כבבלי, או שלשיטת הרמב"ם דברי הירושלמי אמורים בשיטת בית שמאי, ולכן הם אינם קיימים להלכה. נראה מכך, כי הרמב"ם סובר שבית הלל חולקים באופן מוחלט על בית שמאי, וההגדרה היחידה הקיימת לשיטתם היא 'סוכה לשם צל', ומלבדה אין כל משמעות למעשה עשיית הסוכה.</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נראה כי מחלוקת זו בין הרמב"ם לראשונים האחרים, האם יש משמעות לעשיית הסוכה, משליכה גם על הבנתם את דין 'תעשה ולא מן העשוי'.</w:t>
      </w:r>
    </w:p>
    <w:p w:rsidR="00665235" w:rsidRDefault="00665235" w:rsidP="00665235">
      <w:pPr>
        <w:spacing w:before="200" w:line="276" w:lineRule="auto"/>
        <w:ind w:firstLine="227"/>
        <w:rPr>
          <w:sz w:val="24"/>
          <w:szCs w:val="24"/>
          <w:rtl/>
        </w:rPr>
      </w:pPr>
      <w:r>
        <w:rPr>
          <w:rFonts w:hint="cs"/>
          <w:sz w:val="24"/>
          <w:szCs w:val="24"/>
          <w:rtl/>
        </w:rPr>
        <w:t>מקור דין זה בגמרא:</w:t>
      </w:r>
    </w:p>
    <w:p w:rsidR="00665235" w:rsidRDefault="00665235" w:rsidP="00665235">
      <w:pPr>
        <w:spacing w:before="200" w:line="276" w:lineRule="auto"/>
        <w:ind w:left="720"/>
        <w:rPr>
          <w:sz w:val="20"/>
          <w:szCs w:val="20"/>
          <w:rtl/>
        </w:rPr>
      </w:pPr>
      <w:r w:rsidRPr="00A42813">
        <w:rPr>
          <w:sz w:val="24"/>
          <w:szCs w:val="24"/>
          <w:rtl/>
        </w:rPr>
        <w:t xml:space="preserve">תעשה </w:t>
      </w:r>
      <w:r>
        <w:rPr>
          <w:sz w:val="24"/>
          <w:szCs w:val="24"/>
          <w:rtl/>
        </w:rPr>
        <w:t>–</w:t>
      </w:r>
      <w:r>
        <w:rPr>
          <w:rFonts w:hint="cs"/>
          <w:sz w:val="24"/>
          <w:szCs w:val="24"/>
          <w:rtl/>
        </w:rPr>
        <w:t xml:space="preserve"> </w:t>
      </w:r>
      <w:r w:rsidRPr="00A42813">
        <w:rPr>
          <w:sz w:val="24"/>
          <w:szCs w:val="24"/>
          <w:rtl/>
        </w:rPr>
        <w:t>ולא מן העשוי</w:t>
      </w:r>
      <w:r>
        <w:rPr>
          <w:rFonts w:hint="cs"/>
          <w:sz w:val="24"/>
          <w:szCs w:val="24"/>
          <w:rtl/>
        </w:rPr>
        <w:t>.</w:t>
      </w:r>
      <w:r w:rsidRPr="00A42813">
        <w:rPr>
          <w:sz w:val="24"/>
          <w:szCs w:val="24"/>
          <w:rtl/>
        </w:rPr>
        <w:t xml:space="preserve"> מכאן אמרו</w:t>
      </w:r>
      <w:r>
        <w:rPr>
          <w:rFonts w:hint="cs"/>
          <w:sz w:val="24"/>
          <w:szCs w:val="24"/>
          <w:rtl/>
        </w:rPr>
        <w:t>,</w:t>
      </w:r>
      <w:r w:rsidRPr="00A42813">
        <w:rPr>
          <w:sz w:val="24"/>
          <w:szCs w:val="24"/>
          <w:rtl/>
        </w:rPr>
        <w:t xml:space="preserve"> הדלה עליה את הגפן ואת הדלעת ואת הקיסוס וסיכך על גבן </w:t>
      </w:r>
      <w:r>
        <w:rPr>
          <w:sz w:val="24"/>
          <w:szCs w:val="24"/>
          <w:rtl/>
        </w:rPr>
        <w:t>–</w:t>
      </w:r>
      <w:r>
        <w:rPr>
          <w:rFonts w:hint="cs"/>
          <w:sz w:val="24"/>
          <w:szCs w:val="24"/>
          <w:rtl/>
        </w:rPr>
        <w:t xml:space="preserve"> </w:t>
      </w:r>
      <w:r w:rsidRPr="00A42813">
        <w:rPr>
          <w:sz w:val="24"/>
          <w:szCs w:val="24"/>
          <w:rtl/>
        </w:rPr>
        <w:t>פסולה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יא:]</w:t>
      </w:r>
    </w:p>
    <w:p w:rsidR="00665235" w:rsidRDefault="00665235" w:rsidP="00665235">
      <w:pPr>
        <w:spacing w:before="200" w:line="276" w:lineRule="auto"/>
        <w:ind w:firstLine="227"/>
        <w:rPr>
          <w:sz w:val="24"/>
          <w:szCs w:val="24"/>
          <w:rtl/>
        </w:rPr>
      </w:pPr>
      <w:r>
        <w:rPr>
          <w:rFonts w:hint="cs"/>
          <w:sz w:val="24"/>
          <w:szCs w:val="24"/>
          <w:rtl/>
        </w:rPr>
        <w:t>הגמרא מבארת, שדברי הברייתא אמורים כאשר קצץ את הסכך לאחר הנחתו על הסוכה, ולכן הסוכה פסולה מדין 'תעשה ולא מן העשוי'.</w:t>
      </w:r>
    </w:p>
    <w:p w:rsidR="00665235" w:rsidRDefault="00665235" w:rsidP="00665235">
      <w:pPr>
        <w:spacing w:before="200" w:line="276" w:lineRule="auto"/>
        <w:ind w:firstLine="227"/>
        <w:rPr>
          <w:sz w:val="24"/>
          <w:szCs w:val="24"/>
          <w:rtl/>
        </w:rPr>
      </w:pPr>
      <w:r>
        <w:rPr>
          <w:rFonts w:hint="cs"/>
          <w:sz w:val="24"/>
          <w:szCs w:val="24"/>
          <w:rtl/>
        </w:rPr>
        <w:t>רש"י כותב בביאור הפסול:</w:t>
      </w:r>
    </w:p>
    <w:p w:rsidR="00665235" w:rsidRDefault="00665235" w:rsidP="00665235">
      <w:pPr>
        <w:spacing w:before="200" w:line="276" w:lineRule="auto"/>
        <w:ind w:left="720"/>
        <w:rPr>
          <w:sz w:val="24"/>
          <w:szCs w:val="24"/>
          <w:rtl/>
        </w:rPr>
      </w:pPr>
      <w:r w:rsidRPr="00ED781A">
        <w:rPr>
          <w:sz w:val="24"/>
          <w:szCs w:val="24"/>
          <w:rtl/>
        </w:rPr>
        <w:t>דהכי משמע</w:t>
      </w:r>
      <w:r>
        <w:rPr>
          <w:rFonts w:hint="cs"/>
          <w:sz w:val="24"/>
          <w:szCs w:val="24"/>
          <w:rtl/>
        </w:rPr>
        <w:t>,</w:t>
      </w:r>
      <w:r w:rsidRPr="00ED781A">
        <w:rPr>
          <w:sz w:val="24"/>
          <w:szCs w:val="24"/>
          <w:rtl/>
        </w:rPr>
        <w:t xml:space="preserve"> </w:t>
      </w:r>
      <w:r>
        <w:rPr>
          <w:rFonts w:hint="cs"/>
          <w:sz w:val="24"/>
          <w:szCs w:val="24"/>
          <w:rtl/>
        </w:rPr>
        <w:t>'</w:t>
      </w:r>
      <w:r w:rsidRPr="00ED781A">
        <w:rPr>
          <w:sz w:val="24"/>
          <w:szCs w:val="24"/>
          <w:rtl/>
        </w:rPr>
        <w:t>סוכות תעשה</w:t>
      </w:r>
      <w:r>
        <w:rPr>
          <w:rFonts w:hint="cs"/>
          <w:sz w:val="24"/>
          <w:szCs w:val="24"/>
          <w:rtl/>
        </w:rPr>
        <w:t>'</w:t>
      </w:r>
      <w:r>
        <w:rPr>
          <w:sz w:val="24"/>
          <w:szCs w:val="24"/>
          <w:rtl/>
        </w:rPr>
        <w:t xml:space="preserve"> –</w:t>
      </w:r>
      <w:r>
        <w:rPr>
          <w:rFonts w:hint="cs"/>
          <w:sz w:val="24"/>
          <w:szCs w:val="24"/>
          <w:rtl/>
        </w:rPr>
        <w:t xml:space="preserve"> </w:t>
      </w:r>
      <w:r w:rsidRPr="00ED781A">
        <w:rPr>
          <w:sz w:val="24"/>
          <w:szCs w:val="24"/>
          <w:rtl/>
        </w:rPr>
        <w:t>כשאתה עושה אותה תהא ראויה לסוכה, ולא מן העשוי בפסול, שאינו ראוי לסוכה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יא. ד"ה ויתיב]</w:t>
      </w:r>
    </w:p>
    <w:p w:rsidR="00665235" w:rsidRDefault="00665235" w:rsidP="00665235">
      <w:pPr>
        <w:spacing w:before="200" w:line="276" w:lineRule="auto"/>
        <w:ind w:firstLine="227"/>
        <w:rPr>
          <w:sz w:val="24"/>
          <w:szCs w:val="24"/>
          <w:rtl/>
        </w:rPr>
      </w:pPr>
      <w:r>
        <w:rPr>
          <w:rFonts w:hint="cs"/>
          <w:sz w:val="24"/>
          <w:szCs w:val="24"/>
          <w:rtl/>
        </w:rPr>
        <w:lastRenderedPageBreak/>
        <w:t>לפי דבריו, דין 'תעשה ולא מן העשוי' מלמד שעשיית הסוכה צריכה להיעשות בכשרות, ועשייה בפסול פוסלת את הסוכה.</w:t>
      </w:r>
    </w:p>
    <w:p w:rsidR="00665235" w:rsidRDefault="00665235" w:rsidP="00665235">
      <w:pPr>
        <w:spacing w:before="200" w:line="276" w:lineRule="auto"/>
        <w:ind w:firstLine="227"/>
        <w:rPr>
          <w:sz w:val="24"/>
          <w:szCs w:val="24"/>
          <w:rtl/>
        </w:rPr>
      </w:pPr>
      <w:r>
        <w:rPr>
          <w:rFonts w:hint="cs"/>
          <w:sz w:val="24"/>
          <w:szCs w:val="24"/>
          <w:rtl/>
        </w:rPr>
        <w:t>רש"י מבאר על פי דרכו את דין "החוטט בגדיש לעשות לו סוכה אינה סוכה":</w:t>
      </w:r>
    </w:p>
    <w:p w:rsidR="00665235" w:rsidRDefault="00665235" w:rsidP="00665235">
      <w:pPr>
        <w:spacing w:before="200" w:line="276" w:lineRule="auto"/>
        <w:ind w:left="720"/>
        <w:rPr>
          <w:sz w:val="24"/>
          <w:szCs w:val="24"/>
          <w:rtl/>
        </w:rPr>
      </w:pPr>
      <w:r w:rsidRPr="00871777">
        <w:rPr>
          <w:sz w:val="24"/>
          <w:szCs w:val="24"/>
          <w:rtl/>
        </w:rPr>
        <w:t>החוטט בגדיש לעשות לו סוכה, שהסיכוך היה מאליו ואינו נוגע בו לעשות שום מעשה, אלא פוחת אחת מדפנותיו ונכנס לעומקו, ונוטל העומרים ומשליך, והסוכה נעשית מאליה דופנותיה וסככה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יא. ד"ה אכשורי]</w:t>
      </w:r>
    </w:p>
    <w:p w:rsidR="00665235" w:rsidRDefault="00665235" w:rsidP="00665235">
      <w:pPr>
        <w:spacing w:before="200" w:line="276" w:lineRule="auto"/>
        <w:ind w:firstLine="227"/>
        <w:rPr>
          <w:sz w:val="24"/>
          <w:szCs w:val="24"/>
          <w:rtl/>
        </w:rPr>
      </w:pPr>
      <w:r>
        <w:rPr>
          <w:rFonts w:hint="cs"/>
          <w:sz w:val="24"/>
          <w:szCs w:val="24"/>
          <w:rtl/>
        </w:rPr>
        <w:t xml:space="preserve">לפי דבריו, הפסול נובע מעצם העובדה שהסוכה נעשית מאליה. </w:t>
      </w:r>
    </w:p>
    <w:p w:rsidR="00665235" w:rsidRDefault="00665235" w:rsidP="00665235">
      <w:pPr>
        <w:spacing w:before="200" w:line="276" w:lineRule="auto"/>
        <w:ind w:firstLine="227"/>
        <w:rPr>
          <w:sz w:val="24"/>
          <w:szCs w:val="24"/>
          <w:rtl/>
        </w:rPr>
      </w:pPr>
      <w:r>
        <w:rPr>
          <w:rFonts w:hint="cs"/>
          <w:sz w:val="24"/>
          <w:szCs w:val="24"/>
          <w:rtl/>
        </w:rPr>
        <w:t>לעומת זאת, הרמב"ם מבאר את פסול 'החוטט בגדיש' באופן אחר:</w:t>
      </w:r>
    </w:p>
    <w:p w:rsidR="00665235" w:rsidRDefault="00665235" w:rsidP="00665235">
      <w:pPr>
        <w:spacing w:before="200" w:line="276" w:lineRule="auto"/>
        <w:ind w:left="720"/>
        <w:rPr>
          <w:sz w:val="24"/>
          <w:szCs w:val="24"/>
          <w:rtl/>
        </w:rPr>
      </w:pPr>
      <w:r w:rsidRPr="000723E6">
        <w:rPr>
          <w:sz w:val="24"/>
          <w:szCs w:val="24"/>
          <w:rtl/>
        </w:rPr>
        <w:t>סוכה שנעשית כהלכתה מכל מקום כשרה אף על פי שלא נעשית לשם מצוה, והוא שתהיה עשויה לצל</w:t>
      </w:r>
      <w:r>
        <w:rPr>
          <w:rFonts w:hint="cs"/>
          <w:sz w:val="24"/>
          <w:szCs w:val="24"/>
          <w:rtl/>
        </w:rPr>
        <w:t>,</w:t>
      </w:r>
      <w:r w:rsidRPr="000723E6">
        <w:rPr>
          <w:sz w:val="24"/>
          <w:szCs w:val="24"/>
          <w:rtl/>
        </w:rPr>
        <w:t xml:space="preserve"> כגון סוכת גוים וסוכת בהמה וכל כיוצא בהן, אבל סוכה שנעשית מאיליה פסולה </w:t>
      </w:r>
      <w:r w:rsidRPr="000723E6">
        <w:rPr>
          <w:b/>
          <w:bCs/>
          <w:sz w:val="24"/>
          <w:szCs w:val="24"/>
          <w:rtl/>
        </w:rPr>
        <w:t>לפי שלא נעשית לצל</w:t>
      </w:r>
      <w:r>
        <w:rPr>
          <w:rFonts w:hint="cs"/>
          <w:sz w:val="24"/>
          <w:szCs w:val="24"/>
          <w:rtl/>
        </w:rPr>
        <w:t>.</w:t>
      </w:r>
      <w:r w:rsidRPr="000723E6">
        <w:rPr>
          <w:sz w:val="24"/>
          <w:szCs w:val="24"/>
          <w:rtl/>
        </w:rPr>
        <w:t xml:space="preserve"> וכן החוטט בגדיש ועשהו סוכה אינ</w:t>
      </w:r>
      <w:r>
        <w:rPr>
          <w:sz w:val="24"/>
          <w:szCs w:val="24"/>
          <w:rtl/>
        </w:rPr>
        <w:t xml:space="preserve">ה סוכה </w:t>
      </w:r>
      <w:r w:rsidRPr="00CF0A5A">
        <w:rPr>
          <w:b/>
          <w:bCs/>
          <w:sz w:val="24"/>
          <w:szCs w:val="24"/>
          <w:rtl/>
        </w:rPr>
        <w:t>שהרי לא עימר גדיש זה לצל</w:t>
      </w:r>
      <w:r>
        <w:rPr>
          <w:rFonts w:hint="cs"/>
          <w:sz w:val="24"/>
          <w:szCs w:val="24"/>
          <w:rtl/>
        </w:rPr>
        <w:t>.</w:t>
      </w:r>
      <w:r w:rsidRPr="000723E6">
        <w:rPr>
          <w:sz w:val="24"/>
          <w:szCs w:val="24"/>
          <w:rtl/>
        </w:rPr>
        <w:t xml:space="preserve"> לפיכך אם עשה בתחלה חלל טפח במשך שבעה לשם סוכה וחטט בה אחרי כן והשלימה לעשרה כשרה</w:t>
      </w:r>
      <w:r>
        <w:rPr>
          <w:rFonts w:hint="cs"/>
          <w:sz w:val="24"/>
          <w:szCs w:val="24"/>
          <w:rtl/>
        </w:rPr>
        <w:t>,</w:t>
      </w:r>
      <w:r w:rsidRPr="000723E6">
        <w:rPr>
          <w:sz w:val="24"/>
          <w:szCs w:val="24"/>
          <w:rtl/>
        </w:rPr>
        <w:t xml:space="preserve"> </w:t>
      </w:r>
      <w:r w:rsidRPr="00CF0A5A">
        <w:rPr>
          <w:b/>
          <w:bCs/>
          <w:sz w:val="24"/>
          <w:szCs w:val="24"/>
          <w:rtl/>
        </w:rPr>
        <w:t>שהרי נעשה סכך שלה לצל</w:t>
      </w:r>
      <w:r w:rsidRPr="000723E6">
        <w:rPr>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[הל' סוכה פ"ה ה"ט]</w:t>
      </w:r>
    </w:p>
    <w:p w:rsidR="00665235" w:rsidRDefault="00665235" w:rsidP="00665235">
      <w:pPr>
        <w:spacing w:before="200" w:line="276" w:lineRule="auto"/>
        <w:ind w:firstLine="227"/>
        <w:rPr>
          <w:sz w:val="24"/>
          <w:szCs w:val="24"/>
          <w:rtl/>
        </w:rPr>
      </w:pPr>
      <w:r>
        <w:rPr>
          <w:rFonts w:hint="cs"/>
          <w:sz w:val="24"/>
          <w:szCs w:val="24"/>
          <w:rtl/>
        </w:rPr>
        <w:t xml:space="preserve">הרמב"ם תולה את פסול סוכה שנעשתה מאליה בכך "שלא נעשית לצל". מכאן שלשיטתו אין דין עצמי של עשיית הסוכה, אלא הדין היחיד הקיים הוא שהסוכה צריכה להיעשות לשם צל, ופסול סוכה שנעשתה מאליה נובע ממנו </w:t>
      </w:r>
      <w:r>
        <w:rPr>
          <w:sz w:val="24"/>
          <w:szCs w:val="24"/>
          <w:rtl/>
        </w:rPr>
        <w:t>–</w:t>
      </w:r>
      <w:r>
        <w:rPr>
          <w:rFonts w:hint="cs"/>
          <w:sz w:val="24"/>
          <w:szCs w:val="24"/>
          <w:rtl/>
        </w:rPr>
        <w:t xml:space="preserve"> הסוכה פסולה הואיל והיא לא נעשתה לשם צל</w:t>
      </w:r>
      <w:r>
        <w:rPr>
          <w:rStyle w:val="ab"/>
          <w:sz w:val="24"/>
          <w:szCs w:val="24"/>
          <w:rtl/>
        </w:rPr>
        <w:footnoteReference w:id="57"/>
      </w:r>
      <w:r>
        <w:rPr>
          <w:rFonts w:hint="cs"/>
          <w:sz w:val="24"/>
          <w:szCs w:val="24"/>
          <w:rtl/>
        </w:rPr>
        <w:t>.</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על פי האמור, נחלקים רש"י והרמב"ם האם כשרות הסוכה תלויה בעשייתה. לשיטת רש"י, כשרות הסוכה תלויה בעשייתה, ומכך נובע דין 'תעשה ולא מן העשוי'. לעומת זאת, לשיטת הרמב"ם, כשרות הסוכה אינה תלויה בעשייתה, ולכן דין 'תעשה ולא מן העשוי' נובע מכך שהסוכה צריכה להיעשות לשם צל.</w:t>
      </w:r>
    </w:p>
    <w:p w:rsidR="00665235" w:rsidRDefault="00665235" w:rsidP="00665235">
      <w:pPr>
        <w:spacing w:before="200" w:line="276" w:lineRule="auto"/>
        <w:ind w:firstLine="227"/>
        <w:rPr>
          <w:sz w:val="24"/>
          <w:szCs w:val="24"/>
          <w:rtl/>
        </w:rPr>
      </w:pPr>
      <w:r>
        <w:rPr>
          <w:rFonts w:hint="cs"/>
          <w:sz w:val="24"/>
          <w:szCs w:val="24"/>
          <w:rtl/>
        </w:rPr>
        <w:t>למחלוקת הראשונים בביאור דין 'החוטט בגדיש' יש נפקא מינה לגבי החוטט בגדיש שנעשה לשם צל. הביאור הלכה מדייק מדברי הרמב"ם דלעיל שבמציאות זו הפסול אינו קיים ותמה על כך:</w:t>
      </w:r>
    </w:p>
    <w:p w:rsidR="00665235" w:rsidRPr="00AE7FC6" w:rsidRDefault="00665235" w:rsidP="00665235">
      <w:pPr>
        <w:spacing w:before="200" w:line="276" w:lineRule="auto"/>
        <w:ind w:left="720"/>
        <w:rPr>
          <w:sz w:val="20"/>
          <w:szCs w:val="20"/>
          <w:rtl/>
        </w:rPr>
      </w:pPr>
      <w:r w:rsidRPr="00AE7FC6">
        <w:rPr>
          <w:sz w:val="24"/>
          <w:szCs w:val="24"/>
          <w:rtl/>
        </w:rPr>
        <w:t>לכאורה לשון זה דחוק מאוד</w:t>
      </w:r>
      <w:r>
        <w:rPr>
          <w:rFonts w:hint="cs"/>
          <w:sz w:val="24"/>
          <w:szCs w:val="24"/>
          <w:rtl/>
        </w:rPr>
        <w:t>,</w:t>
      </w:r>
      <w:r w:rsidRPr="00AE7FC6">
        <w:rPr>
          <w:sz w:val="24"/>
          <w:szCs w:val="24"/>
          <w:rtl/>
        </w:rPr>
        <w:t xml:space="preserve"> דאפילו אם </w:t>
      </w:r>
      <w:r>
        <w:rPr>
          <w:sz w:val="24"/>
          <w:szCs w:val="24"/>
          <w:rtl/>
        </w:rPr>
        <w:t>כונתו בעת עשיית הגדיש לחטוט אח</w:t>
      </w:r>
      <w:r>
        <w:rPr>
          <w:rFonts w:hint="cs"/>
          <w:sz w:val="24"/>
          <w:szCs w:val="24"/>
          <w:rtl/>
        </w:rPr>
        <w:t>ר כך</w:t>
      </w:r>
      <w:r>
        <w:rPr>
          <w:sz w:val="24"/>
          <w:szCs w:val="24"/>
          <w:rtl/>
        </w:rPr>
        <w:t xml:space="preserve"> ושישאר הסכך שלמעלה לצל ג</w:t>
      </w:r>
      <w:r>
        <w:rPr>
          <w:rFonts w:hint="cs"/>
          <w:sz w:val="24"/>
          <w:szCs w:val="24"/>
          <w:rtl/>
        </w:rPr>
        <w:t>ם כן</w:t>
      </w:r>
      <w:r w:rsidRPr="00AE7FC6">
        <w:rPr>
          <w:sz w:val="24"/>
          <w:szCs w:val="24"/>
          <w:rtl/>
        </w:rPr>
        <w:t xml:space="preserve"> פסול</w:t>
      </w:r>
      <w:r>
        <w:rPr>
          <w:rFonts w:hint="cs"/>
          <w:sz w:val="24"/>
          <w:szCs w:val="24"/>
          <w:rtl/>
        </w:rPr>
        <w:t>,</w:t>
      </w:r>
      <w:r>
        <w:rPr>
          <w:sz w:val="24"/>
          <w:szCs w:val="24"/>
          <w:rtl/>
        </w:rPr>
        <w:t xml:space="preserve"> שהרי מ</w:t>
      </w:r>
      <w:r>
        <w:rPr>
          <w:rFonts w:hint="cs"/>
          <w:sz w:val="24"/>
          <w:szCs w:val="24"/>
          <w:rtl/>
        </w:rPr>
        <w:t>כל מקום</w:t>
      </w:r>
      <w:r w:rsidRPr="00AE7FC6">
        <w:rPr>
          <w:sz w:val="24"/>
          <w:szCs w:val="24"/>
          <w:rtl/>
        </w:rPr>
        <w:t xml:space="preserve"> לא נגע בסכך אלא חקיקה בדפנות והסכך נעשית מאליו</w:t>
      </w:r>
      <w:r>
        <w:rPr>
          <w:rStyle w:val="ab"/>
          <w:sz w:val="24"/>
          <w:szCs w:val="24"/>
          <w:rtl/>
        </w:rPr>
        <w:footnoteReference w:id="58"/>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[ביאור הלכה סי' תרלה ד"ה אבל הסוכה]</w:t>
      </w:r>
    </w:p>
    <w:p w:rsidR="00665235" w:rsidRDefault="00665235" w:rsidP="00665235">
      <w:pPr>
        <w:spacing w:before="200" w:line="276" w:lineRule="auto"/>
        <w:ind w:firstLine="227"/>
        <w:rPr>
          <w:sz w:val="24"/>
          <w:szCs w:val="24"/>
          <w:rtl/>
        </w:rPr>
      </w:pPr>
      <w:r>
        <w:rPr>
          <w:rFonts w:hint="cs"/>
          <w:sz w:val="24"/>
          <w:szCs w:val="24"/>
          <w:rtl/>
        </w:rPr>
        <w:t>הגרש"ז אוירבך מיישב את תמיהת הביאור הלכה על פי דברינו דלעיל בביאור שיטת הרמב"ם בגדר פסול 'תעשה ולא מן העשוי':</w:t>
      </w:r>
    </w:p>
    <w:p w:rsidR="00665235" w:rsidRDefault="00665235" w:rsidP="00665235">
      <w:pPr>
        <w:spacing w:before="200" w:line="276" w:lineRule="auto"/>
        <w:ind w:left="720"/>
        <w:rPr>
          <w:sz w:val="24"/>
          <w:szCs w:val="24"/>
          <w:rtl/>
        </w:rPr>
      </w:pPr>
      <w:r>
        <w:rPr>
          <w:rFonts w:hint="cs"/>
          <w:sz w:val="24"/>
          <w:szCs w:val="24"/>
          <w:rtl/>
        </w:rPr>
        <w:t>דמדברי הרמב"ם והשולחן ערוך כאן מבואר דלא... שיש דין של עשייה על ידי אדם בהנחת הסכך, אלא הדין הוא רק שתחילת הסיכוך יהיה לשם צל, ודין 'תעשה ולא מן העשוי' בסוכה נאמר רק לאחר שכבר נעשה הסכך שלא לשם צל, כמו בחוטט בגדיש וכדו'.</w:t>
      </w:r>
    </w:p>
    <w:p w:rsidR="00665235" w:rsidRPr="00C02EF8" w:rsidRDefault="00665235" w:rsidP="00665235">
      <w:pPr>
        <w:spacing w:before="200" w:line="276" w:lineRule="auto"/>
        <w:ind w:left="720"/>
        <w:jc w:val="right"/>
        <w:rPr>
          <w:sz w:val="24"/>
          <w:szCs w:val="24"/>
          <w:rtl/>
        </w:rPr>
      </w:pPr>
      <w:r>
        <w:rPr>
          <w:rFonts w:hint="cs"/>
          <w:sz w:val="24"/>
          <w:szCs w:val="24"/>
          <w:rtl/>
        </w:rPr>
        <w:t xml:space="preserve"> </w:t>
      </w:r>
      <w:r>
        <w:rPr>
          <w:rFonts w:hint="cs"/>
          <w:sz w:val="20"/>
          <w:szCs w:val="20"/>
          <w:rtl/>
        </w:rPr>
        <w:t>[הליכות שלמה מועדים ח"ב עמ' קלח]</w:t>
      </w:r>
    </w:p>
    <w:p w:rsidR="00665235" w:rsidRDefault="00665235" w:rsidP="00665235">
      <w:pPr>
        <w:spacing w:before="200" w:line="276" w:lineRule="auto"/>
        <w:ind w:firstLine="227"/>
        <w:rPr>
          <w:sz w:val="24"/>
          <w:szCs w:val="24"/>
          <w:rtl/>
        </w:rPr>
      </w:pPr>
      <w:r>
        <w:rPr>
          <w:rFonts w:hint="cs"/>
          <w:sz w:val="24"/>
          <w:szCs w:val="24"/>
          <w:rtl/>
        </w:rPr>
        <w:t xml:space="preserve">על פי האמור, תמיהת הביאור הלכה מבוססת על שיטת רוב הראשונים, שפסול 'תעשה ולא מן העשוי' נובע מכך שהסוכה צריכה מעשה, ולכן יש פסול בסוכה שנעשתה בפסול. לעומת זאת, </w:t>
      </w:r>
      <w:r>
        <w:rPr>
          <w:rFonts w:hint="cs"/>
          <w:sz w:val="24"/>
          <w:szCs w:val="24"/>
          <w:rtl/>
        </w:rPr>
        <w:lastRenderedPageBreak/>
        <w:t>הרמב"ם סובר שהסוכה אינה צריכה מעשה בהקמתה, וכל הפסול הוא רק משום שהסוכה לא נעשתה לצל. בשל כך, כאשר הגדיש נעשה מראשיתו לשם צל, הסוכה הנעשית על ידי החיטוט בגדיש תהיה כשרה.</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Pr>
      </w:pPr>
      <w:r>
        <w:rPr>
          <w:rFonts w:hint="cs"/>
          <w:sz w:val="24"/>
          <w:szCs w:val="24"/>
          <w:rtl/>
        </w:rPr>
        <w:t xml:space="preserve">בשולי הדברים נביא נפקא מינה נוספת בין ההבנות בגדר 'תעשה ולא מן העשוי', לגבי סוכה שעשאה בתוך הבית ולאחר מכן הסיר את הגג. האור זרוע </w:t>
      </w:r>
      <w:r>
        <w:rPr>
          <w:rFonts w:hint="cs"/>
          <w:sz w:val="20"/>
          <w:szCs w:val="20"/>
          <w:rtl/>
        </w:rPr>
        <w:t>[הל' סוכה סי' רפט אות ב]</w:t>
      </w:r>
      <w:r>
        <w:rPr>
          <w:rFonts w:hint="cs"/>
          <w:sz w:val="24"/>
          <w:szCs w:val="24"/>
          <w:rtl/>
        </w:rPr>
        <w:t xml:space="preserve"> מביא מחלוקת ראשונים האם במציאות זו קיים פסול 'תעשה ולא מן העשוי': רבנו ברוך מריגנשבורק פוסל, ואילו ר"י הלבן מכשיר </w:t>
      </w:r>
      <w:r>
        <w:rPr>
          <w:sz w:val="24"/>
          <w:szCs w:val="24"/>
          <w:rtl/>
        </w:rPr>
        <w:t>–</w:t>
      </w:r>
      <w:r>
        <w:rPr>
          <w:rFonts w:hint="cs"/>
          <w:sz w:val="24"/>
          <w:szCs w:val="24"/>
          <w:rtl/>
        </w:rPr>
        <w:t xml:space="preserve"> "</w:t>
      </w:r>
      <w:r>
        <w:rPr>
          <w:sz w:val="24"/>
          <w:szCs w:val="24"/>
          <w:rtl/>
        </w:rPr>
        <w:t xml:space="preserve">דאין שייך לומר </w:t>
      </w:r>
      <w:r>
        <w:rPr>
          <w:rFonts w:hint="cs"/>
          <w:sz w:val="24"/>
          <w:szCs w:val="24"/>
          <w:rtl/>
        </w:rPr>
        <w:t>'תעשה ולא מן העשוי'</w:t>
      </w:r>
      <w:r w:rsidRPr="0090109A">
        <w:rPr>
          <w:sz w:val="24"/>
          <w:szCs w:val="24"/>
          <w:rtl/>
        </w:rPr>
        <w:t xml:space="preserve"> אלא היכא דגוף הסכך היה בפסול</w:t>
      </w:r>
      <w:r>
        <w:rPr>
          <w:rFonts w:hint="cs"/>
          <w:sz w:val="24"/>
          <w:szCs w:val="24"/>
          <w:rtl/>
        </w:rPr>
        <w:t>...</w:t>
      </w:r>
      <w:r w:rsidRPr="0090109A">
        <w:rPr>
          <w:sz w:val="24"/>
          <w:szCs w:val="24"/>
          <w:rtl/>
        </w:rPr>
        <w:t xml:space="preserve"> אבל הכא דגוף הסכך הוא כשר אלא שתקרה גורמת לו</w:t>
      </w:r>
      <w:r>
        <w:rPr>
          <w:rFonts w:hint="cs"/>
          <w:sz w:val="24"/>
          <w:szCs w:val="24"/>
          <w:rtl/>
        </w:rPr>
        <w:t>,</w:t>
      </w:r>
      <w:r w:rsidRPr="0090109A">
        <w:rPr>
          <w:sz w:val="24"/>
          <w:szCs w:val="24"/>
          <w:rtl/>
        </w:rPr>
        <w:t xml:space="preserve"> הכי נמי דכשר אפילו לאחר שהסיר התיקרה לאחר סיכוכה</w:t>
      </w:r>
      <w:r>
        <w:rPr>
          <w:rFonts w:hint="cs"/>
          <w:sz w:val="24"/>
          <w:szCs w:val="24"/>
          <w:rtl/>
        </w:rPr>
        <w:t>"</w:t>
      </w:r>
      <w:r>
        <w:rPr>
          <w:rStyle w:val="ab"/>
          <w:sz w:val="24"/>
          <w:szCs w:val="24"/>
          <w:rtl/>
        </w:rPr>
        <w:footnoteReference w:id="59"/>
      </w:r>
      <w:r>
        <w:rPr>
          <w:rFonts w:hint="cs"/>
          <w:sz w:val="24"/>
          <w:szCs w:val="24"/>
          <w:rtl/>
        </w:rPr>
        <w:t xml:space="preserve">. דברי הראשונים מבוססים על שיטת רש"י, שקיים פסול בכל סוכה שעשייתה הייתה בפסול, ועל פי זה דנים האם סוכה שעשאה בתוך הבית נחשבת לסוכה שנעשתה בפסול. לעומת זאת, לפי הרמב"ם, נראה שיש להכשיר סוכה זו אם היא נעשתה לשם צל. </w:t>
      </w:r>
    </w:p>
    <w:p w:rsidR="00665235" w:rsidRDefault="00665235">
      <w:pPr>
        <w:spacing w:after="0" w:line="240" w:lineRule="auto"/>
        <w:rPr>
          <w:sz w:val="24"/>
          <w:szCs w:val="24"/>
        </w:rPr>
      </w:pPr>
      <w:r>
        <w:rPr>
          <w:sz w:val="24"/>
          <w:szCs w:val="24"/>
        </w:rPr>
        <w:br w:type="page"/>
      </w:r>
    </w:p>
    <w:p w:rsidR="00665235" w:rsidRPr="000C425E" w:rsidRDefault="00665235" w:rsidP="00665235">
      <w:pPr>
        <w:keepNext/>
        <w:keepLines/>
        <w:spacing w:before="240" w:after="0" w:line="276" w:lineRule="auto"/>
        <w:jc w:val="center"/>
        <w:outlineLvl w:val="0"/>
        <w:rPr>
          <w:rFonts w:asciiTheme="majorHAnsi" w:eastAsiaTheme="majorEastAsia" w:hAnsiTheme="majorHAnsi"/>
          <w:bCs/>
          <w:sz w:val="36"/>
          <w:szCs w:val="36"/>
          <w:rtl/>
        </w:rPr>
      </w:pPr>
      <w:bookmarkStart w:id="19" w:name="_Toc81305714"/>
      <w:r w:rsidRPr="000C425E">
        <w:rPr>
          <w:rFonts w:asciiTheme="majorHAnsi" w:eastAsiaTheme="majorEastAsia" w:hAnsiTheme="majorHAnsi" w:hint="cs"/>
          <w:bCs/>
          <w:sz w:val="40"/>
          <w:szCs w:val="40"/>
          <w:rtl/>
        </w:rPr>
        <w:lastRenderedPageBreak/>
        <w:t>יסודות סוכה</w:t>
      </w:r>
      <w:bookmarkEnd w:id="19"/>
    </w:p>
    <w:p w:rsidR="00665235" w:rsidRPr="000C425E" w:rsidRDefault="00665235" w:rsidP="00665235">
      <w:pPr>
        <w:keepNext/>
        <w:keepLines/>
        <w:spacing w:before="240" w:after="0" w:line="276" w:lineRule="auto"/>
        <w:jc w:val="center"/>
        <w:outlineLvl w:val="0"/>
        <w:rPr>
          <w:rFonts w:asciiTheme="majorHAnsi" w:eastAsiaTheme="majorEastAsia" w:hAnsiTheme="majorHAnsi"/>
          <w:b/>
          <w:sz w:val="32"/>
          <w:szCs w:val="32"/>
          <w:rtl/>
        </w:rPr>
      </w:pPr>
      <w:bookmarkStart w:id="20" w:name="_Toc81305715"/>
      <w:r w:rsidRPr="000C425E">
        <w:rPr>
          <w:rFonts w:asciiTheme="majorHAnsi" w:eastAsiaTheme="majorEastAsia" w:hAnsiTheme="majorHAnsi" w:hint="cs"/>
          <w:b/>
          <w:sz w:val="32"/>
          <w:szCs w:val="32"/>
          <w:rtl/>
        </w:rPr>
        <w:t>שיעור שביעי</w:t>
      </w:r>
      <w:bookmarkEnd w:id="20"/>
    </w:p>
    <w:p w:rsidR="00665235" w:rsidRPr="000C425E" w:rsidRDefault="00665235" w:rsidP="00665235">
      <w:pPr>
        <w:keepNext/>
        <w:keepLines/>
        <w:spacing w:before="240" w:after="0" w:line="276" w:lineRule="auto"/>
        <w:jc w:val="center"/>
        <w:outlineLvl w:val="0"/>
        <w:rPr>
          <w:rFonts w:asciiTheme="majorHAnsi" w:eastAsiaTheme="majorEastAsia" w:hAnsiTheme="majorHAnsi"/>
          <w:bCs/>
          <w:sz w:val="32"/>
          <w:szCs w:val="32"/>
          <w:rtl/>
        </w:rPr>
      </w:pPr>
      <w:bookmarkStart w:id="21" w:name="_Toc81305716"/>
      <w:r w:rsidRPr="000C425E">
        <w:rPr>
          <w:rFonts w:asciiTheme="majorHAnsi" w:eastAsiaTheme="majorEastAsia" w:hAnsiTheme="majorHAnsi" w:hint="cs"/>
          <w:bCs/>
          <w:sz w:val="36"/>
          <w:szCs w:val="36"/>
          <w:rtl/>
        </w:rPr>
        <w:t>מצות הישיבה בסוכה</w:t>
      </w:r>
      <w:bookmarkEnd w:id="21"/>
    </w:p>
    <w:p w:rsidR="00665235" w:rsidRPr="000C425E" w:rsidRDefault="00665235" w:rsidP="00665235">
      <w:pPr>
        <w:spacing w:line="276" w:lineRule="auto"/>
        <w:rPr>
          <w:highlight w:val="green"/>
          <w:rtl/>
        </w:rPr>
      </w:pPr>
      <w:r w:rsidRPr="000C425E">
        <w:rPr>
          <w:noProof/>
          <w:highlight w:val="green"/>
          <w:rtl/>
        </w:rPr>
        <mc:AlternateContent>
          <mc:Choice Requires="wps">
            <w:drawing>
              <wp:anchor distT="0" distB="0" distL="114300" distR="114300" simplePos="0" relativeHeight="251680768" behindDoc="1" locked="0" layoutInCell="1" allowOverlap="1" wp14:anchorId="248C5F31" wp14:editId="382C96F8">
                <wp:simplePos x="0" y="0"/>
                <wp:positionH relativeFrom="column">
                  <wp:posOffset>-228600</wp:posOffset>
                </wp:positionH>
                <wp:positionV relativeFrom="paragraph">
                  <wp:posOffset>95250</wp:posOffset>
                </wp:positionV>
                <wp:extent cx="5734050" cy="7741920"/>
                <wp:effectExtent l="0" t="0" r="19050" b="11430"/>
                <wp:wrapNone/>
                <wp:docPr id="13" name="מלבן 13"/>
                <wp:cNvGraphicFramePr/>
                <a:graphic xmlns:a="http://schemas.openxmlformats.org/drawingml/2006/main">
                  <a:graphicData uri="http://schemas.microsoft.com/office/word/2010/wordprocessingShape">
                    <wps:wsp>
                      <wps:cNvSpPr/>
                      <wps:spPr>
                        <a:xfrm>
                          <a:off x="0" y="0"/>
                          <a:ext cx="5734050" cy="77419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02AE1" id="מלבן 13" o:spid="_x0000_s1026" style="position:absolute;left:0;text-align:left;margin-left:-18pt;margin-top:7.5pt;width:451.5pt;height:609.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" fillcolor="window" strokecolor="#4472c4" strokeweight="1.5pt"/>
            </w:pict>
          </mc:Fallback>
        </mc:AlternateContent>
      </w:r>
    </w:p>
    <w:p w:rsidR="00665235" w:rsidRPr="000C425E" w:rsidRDefault="00665235" w:rsidP="00665235">
      <w:pPr>
        <w:spacing w:line="276" w:lineRule="auto"/>
        <w:jc w:val="center"/>
        <w:rPr>
          <w:b/>
          <w:bCs/>
          <w:sz w:val="24"/>
          <w:szCs w:val="24"/>
          <w:rtl/>
        </w:rPr>
      </w:pPr>
      <w:r w:rsidRPr="000C425E">
        <w:rPr>
          <w:rFonts w:hint="cs"/>
          <w:b/>
          <w:bCs/>
          <w:sz w:val="24"/>
          <w:szCs w:val="24"/>
          <w:rtl/>
        </w:rPr>
        <w:t>מקורות</w:t>
      </w:r>
    </w:p>
    <w:p w:rsidR="00665235" w:rsidRDefault="00665235" w:rsidP="00665235">
      <w:pPr>
        <w:spacing w:line="276" w:lineRule="auto"/>
        <w:rPr>
          <w:sz w:val="24"/>
          <w:szCs w:val="24"/>
          <w:rtl/>
        </w:rPr>
      </w:pPr>
      <w:r w:rsidRPr="008F525E">
        <w:rPr>
          <w:rFonts w:hint="cs"/>
          <w:sz w:val="24"/>
          <w:szCs w:val="24"/>
          <w:rtl/>
        </w:rPr>
        <w:t xml:space="preserve">א. </w:t>
      </w:r>
      <w:r>
        <w:rPr>
          <w:rFonts w:hint="cs"/>
          <w:sz w:val="24"/>
          <w:szCs w:val="24"/>
          <w:rtl/>
        </w:rPr>
        <w:t>ויקרא פרק כג פס' מב-מג</w:t>
      </w:r>
    </w:p>
    <w:p w:rsidR="00665235" w:rsidRDefault="00665235" w:rsidP="00665235">
      <w:pPr>
        <w:spacing w:line="276" w:lineRule="auto"/>
        <w:rPr>
          <w:sz w:val="24"/>
          <w:szCs w:val="24"/>
          <w:rtl/>
        </w:rPr>
      </w:pPr>
      <w:r>
        <w:rPr>
          <w:rFonts w:hint="cs"/>
          <w:sz w:val="24"/>
          <w:szCs w:val="24"/>
          <w:rtl/>
        </w:rPr>
        <w:t>ב. גמ' כז. "מתני'... הכתוב קבעו חובה"; גמ' כח: "מתני'... הא בעיוני"</w:t>
      </w:r>
    </w:p>
    <w:p w:rsidR="00665235" w:rsidRDefault="00665235" w:rsidP="00665235">
      <w:pPr>
        <w:spacing w:line="276" w:lineRule="auto"/>
        <w:rPr>
          <w:sz w:val="24"/>
          <w:szCs w:val="24"/>
          <w:rtl/>
        </w:rPr>
      </w:pPr>
      <w:r>
        <w:rPr>
          <w:rFonts w:hint="cs"/>
          <w:sz w:val="24"/>
          <w:szCs w:val="24"/>
          <w:rtl/>
        </w:rPr>
        <w:t>ג. ירושלמי פ"ב ה"י "כתיב בסכת תשבו... כליו לסוכה"</w:t>
      </w:r>
    </w:p>
    <w:p w:rsidR="00665235" w:rsidRDefault="00665235" w:rsidP="00665235">
      <w:pPr>
        <w:spacing w:line="276" w:lineRule="auto"/>
        <w:rPr>
          <w:sz w:val="24"/>
          <w:szCs w:val="24"/>
          <w:rtl/>
        </w:rPr>
      </w:pPr>
      <w:r>
        <w:rPr>
          <w:rFonts w:hint="cs"/>
          <w:sz w:val="24"/>
          <w:szCs w:val="24"/>
          <w:rtl/>
        </w:rPr>
        <w:t>ד. משנה מח. "סוכה שבעה..."; רש"י שם, ד"ה לא יתיר; ר"ן כג. ד"ה סוכה שבעה</w:t>
      </w:r>
    </w:p>
    <w:p w:rsidR="00665235" w:rsidRDefault="00665235" w:rsidP="00665235">
      <w:pPr>
        <w:spacing w:line="276" w:lineRule="auto"/>
        <w:rPr>
          <w:sz w:val="24"/>
          <w:szCs w:val="24"/>
          <w:rtl/>
        </w:rPr>
      </w:pPr>
      <w:r>
        <w:rPr>
          <w:rFonts w:hint="cs"/>
          <w:sz w:val="24"/>
          <w:szCs w:val="24"/>
          <w:rtl/>
        </w:rPr>
        <w:t>ה. המאור הקטן פסחים כו:-כז. "ויש ששואלין... וטעם נכון הוא"; שו"ת הרשב"א ח"ג סי' רפז</w:t>
      </w:r>
    </w:p>
    <w:p w:rsidR="00665235" w:rsidRDefault="00665235" w:rsidP="00665235">
      <w:pPr>
        <w:spacing w:line="276" w:lineRule="auto"/>
        <w:rPr>
          <w:sz w:val="24"/>
          <w:szCs w:val="24"/>
          <w:rtl/>
        </w:rPr>
      </w:pPr>
      <w:r>
        <w:rPr>
          <w:rFonts w:hint="cs"/>
          <w:sz w:val="24"/>
          <w:szCs w:val="24"/>
          <w:rtl/>
        </w:rPr>
        <w:t>ו.  שערי תשובה (תשובות הגאונים) סי' שט</w:t>
      </w:r>
    </w:p>
    <w:p w:rsidR="00665235" w:rsidRPr="008F525E" w:rsidRDefault="00665235" w:rsidP="00665235">
      <w:pPr>
        <w:spacing w:line="276" w:lineRule="auto"/>
        <w:rPr>
          <w:sz w:val="24"/>
          <w:szCs w:val="24"/>
          <w:rtl/>
        </w:rPr>
      </w:pPr>
      <w:r>
        <w:rPr>
          <w:rFonts w:hint="cs"/>
          <w:sz w:val="24"/>
          <w:szCs w:val="24"/>
          <w:rtl/>
        </w:rPr>
        <w:t>ז. מנחת חינוך מצוה שכה אות י; שערי יושר שער ג פרק כ</w:t>
      </w:r>
      <w:r>
        <w:rPr>
          <w:rFonts w:hint="cs"/>
          <w:sz w:val="24"/>
          <w:szCs w:val="24"/>
          <w:rtl/>
        </w:rPr>
        <w:tab/>
        <w:t>"ואם אמנם... החג וכן בציצית"</w:t>
      </w:r>
    </w:p>
    <w:p w:rsidR="00665235" w:rsidRPr="000C425E" w:rsidRDefault="00665235" w:rsidP="00665235">
      <w:pPr>
        <w:spacing w:before="200" w:line="276" w:lineRule="auto"/>
        <w:rPr>
          <w:rFonts w:ascii="FrankRuehl" w:hAnsi="FrankRuehl" w:cs="FrankRuehl"/>
          <w:sz w:val="24"/>
          <w:szCs w:val="24"/>
          <w:highlight w:val="green"/>
          <w:rtl/>
        </w:rPr>
      </w:pPr>
    </w:p>
    <w:p w:rsidR="00665235" w:rsidRPr="008F525E"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ירושלמי סוכה פ"ב ה"י</w:t>
      </w:r>
    </w:p>
    <w:p w:rsidR="00665235" w:rsidRDefault="00665235" w:rsidP="00665235">
      <w:pPr>
        <w:spacing w:before="200" w:line="276" w:lineRule="auto"/>
        <w:rPr>
          <w:rFonts w:ascii="FrankRuehl" w:hAnsi="FrankRuehl" w:cs="FrankRuehl"/>
          <w:sz w:val="24"/>
          <w:szCs w:val="24"/>
          <w:rtl/>
        </w:rPr>
      </w:pPr>
      <w:r>
        <w:rPr>
          <w:rFonts w:ascii="FrankRuehl" w:hAnsi="FrankRuehl" w:cs="FrankRuehl"/>
          <w:sz w:val="24"/>
          <w:szCs w:val="24"/>
          <w:rtl/>
        </w:rPr>
        <w:t xml:space="preserve">כתיב 'בסכת תשבו' </w:t>
      </w:r>
      <w:r>
        <w:rPr>
          <w:rFonts w:ascii="FrankRuehl" w:hAnsi="FrankRuehl" w:cs="FrankRuehl" w:hint="cs"/>
          <w:sz w:val="24"/>
          <w:szCs w:val="24"/>
          <w:rtl/>
        </w:rPr>
        <w:t>-</w:t>
      </w:r>
      <w:r w:rsidRPr="008F525E">
        <w:rPr>
          <w:rFonts w:ascii="FrankRuehl" w:hAnsi="FrankRuehl" w:cs="FrankRuehl"/>
          <w:sz w:val="24"/>
          <w:szCs w:val="24"/>
          <w:rtl/>
        </w:rPr>
        <w:t xml:space="preserve"> ואין תשבו אלא תדורו. כמה דאת אמר 'וירשתם אותה וישבתם בה'. שיהא אוכל בסוכה ומטייל בסוכה ומעלה כליו לסוכה.</w:t>
      </w:r>
    </w:p>
    <w:p w:rsidR="00665235" w:rsidRDefault="00665235" w:rsidP="00665235">
      <w:pPr>
        <w:spacing w:before="200" w:line="276" w:lineRule="auto"/>
        <w:rPr>
          <w:rFonts w:ascii="FrankRuehl" w:hAnsi="FrankRuehl" w:cs="FrankRuehl"/>
          <w:sz w:val="24"/>
          <w:szCs w:val="24"/>
          <w:rtl/>
        </w:rPr>
      </w:pPr>
    </w:p>
    <w:p w:rsidR="00665235" w:rsidRPr="000E40EF"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המאור הקטן פסחים כו:-כז.</w:t>
      </w:r>
    </w:p>
    <w:p w:rsidR="00665235" w:rsidRPr="000E40EF" w:rsidRDefault="00665235" w:rsidP="00665235">
      <w:pPr>
        <w:spacing w:before="200" w:line="276" w:lineRule="auto"/>
        <w:rPr>
          <w:rFonts w:ascii="FrankRuehl" w:hAnsi="FrankRuehl" w:cs="FrankRuehl"/>
          <w:sz w:val="24"/>
          <w:szCs w:val="24"/>
          <w:rtl/>
        </w:rPr>
      </w:pPr>
      <w:r w:rsidRPr="000E40EF">
        <w:rPr>
          <w:rFonts w:ascii="FrankRuehl" w:hAnsi="FrankRuehl" w:cs="FrankRuehl"/>
          <w:sz w:val="24"/>
          <w:szCs w:val="24"/>
          <w:rtl/>
        </w:rPr>
        <w:t>ויש ששואלין באכילת מצה מה טעם אין אנו מברכים עליה כל ז' כמו שמברכים על הסוכה כל ז'</w:t>
      </w:r>
      <w:r>
        <w:rPr>
          <w:rFonts w:ascii="FrankRuehl" w:hAnsi="FrankRuehl" w:cs="FrankRuehl" w:hint="cs"/>
          <w:sz w:val="24"/>
          <w:szCs w:val="24"/>
          <w:rtl/>
        </w:rPr>
        <w:t>,</w:t>
      </w:r>
      <w:r w:rsidRPr="000E40EF">
        <w:rPr>
          <w:rFonts w:ascii="FrankRuehl" w:hAnsi="FrankRuehl" w:cs="FrankRuehl"/>
          <w:sz w:val="24"/>
          <w:szCs w:val="24"/>
          <w:rtl/>
        </w:rPr>
        <w:t xml:space="preserve"> דהא גמרינן מהדדי שלילה הראשון חובה מכאן ואילך רשות בין במצה בין בסוכה</w:t>
      </w:r>
      <w:r>
        <w:rPr>
          <w:rFonts w:ascii="FrankRuehl" w:hAnsi="FrankRuehl" w:cs="FrankRuehl" w:hint="cs"/>
          <w:sz w:val="24"/>
          <w:szCs w:val="24"/>
          <w:rtl/>
        </w:rPr>
        <w:t>,</w:t>
      </w:r>
      <w:r w:rsidRPr="000E40EF">
        <w:rPr>
          <w:rFonts w:ascii="FrankRuehl" w:hAnsi="FrankRuehl" w:cs="FrankRuehl"/>
          <w:sz w:val="24"/>
          <w:szCs w:val="24"/>
          <w:rtl/>
        </w:rPr>
        <w:t xml:space="preserve"> כדאיתא בפרק הישן</w:t>
      </w:r>
      <w:r>
        <w:rPr>
          <w:rFonts w:ascii="FrankRuehl" w:hAnsi="FrankRuehl" w:cs="FrankRuehl" w:hint="cs"/>
          <w:sz w:val="24"/>
          <w:szCs w:val="24"/>
          <w:rtl/>
        </w:rPr>
        <w:t>.</w:t>
      </w:r>
      <w:r w:rsidRPr="000E40EF">
        <w:rPr>
          <w:rFonts w:ascii="FrankRuehl" w:hAnsi="FrankRuehl" w:cs="FrankRuehl"/>
          <w:sz w:val="24"/>
          <w:szCs w:val="24"/>
          <w:rtl/>
        </w:rPr>
        <w:t xml:space="preserve"> ויש להשיב</w:t>
      </w:r>
      <w:r>
        <w:rPr>
          <w:rFonts w:ascii="FrankRuehl" w:hAnsi="FrankRuehl" w:cs="FrankRuehl" w:hint="cs"/>
          <w:sz w:val="24"/>
          <w:szCs w:val="24"/>
          <w:rtl/>
        </w:rPr>
        <w:t>,</w:t>
      </w:r>
      <w:r w:rsidRPr="000E40EF">
        <w:rPr>
          <w:rFonts w:ascii="FrankRuehl" w:hAnsi="FrankRuehl" w:cs="FrankRuehl"/>
          <w:sz w:val="24"/>
          <w:szCs w:val="24"/>
          <w:rtl/>
        </w:rPr>
        <w:t xml:space="preserve"> לפי שאדם יכול בשאר ימים לעמוד בלא אכילת מצה ויהיה ניזון באורז ודוחן וכל מיני פירות</w:t>
      </w:r>
      <w:r>
        <w:rPr>
          <w:rFonts w:ascii="FrankRuehl" w:hAnsi="FrankRuehl" w:cs="FrankRuehl" w:hint="cs"/>
          <w:sz w:val="24"/>
          <w:szCs w:val="24"/>
          <w:rtl/>
        </w:rPr>
        <w:t>,</w:t>
      </w:r>
      <w:r w:rsidRPr="000E40EF">
        <w:rPr>
          <w:rFonts w:ascii="FrankRuehl" w:hAnsi="FrankRuehl" w:cs="FrankRuehl"/>
          <w:sz w:val="24"/>
          <w:szCs w:val="24"/>
          <w:rtl/>
        </w:rPr>
        <w:t xml:space="preserve"> משא"כ בסוכה</w:t>
      </w:r>
      <w:r>
        <w:rPr>
          <w:rFonts w:ascii="FrankRuehl" w:hAnsi="FrankRuehl" w:cs="FrankRuehl" w:hint="cs"/>
          <w:sz w:val="24"/>
          <w:szCs w:val="24"/>
          <w:rtl/>
        </w:rPr>
        <w:t xml:space="preserve"> </w:t>
      </w:r>
      <w:r w:rsidRPr="000E40EF">
        <w:rPr>
          <w:rFonts w:ascii="FrankRuehl" w:hAnsi="FrankRuehl" w:cs="FrankRuehl"/>
          <w:sz w:val="24"/>
          <w:szCs w:val="24"/>
          <w:rtl/>
        </w:rPr>
        <w:t>שאין יכול לעמוד בלא שינה ג' ימים והוא חייב לישן בסוכה ולטייל בה</w:t>
      </w:r>
      <w:r>
        <w:rPr>
          <w:rFonts w:ascii="FrankRuehl" w:hAnsi="FrankRuehl" w:cs="FrankRuehl" w:hint="cs"/>
          <w:sz w:val="24"/>
          <w:szCs w:val="24"/>
          <w:rtl/>
        </w:rPr>
        <w:t>.</w:t>
      </w:r>
      <w:r w:rsidRPr="000E40EF">
        <w:rPr>
          <w:rFonts w:ascii="FrankRuehl" w:hAnsi="FrankRuehl" w:cs="FrankRuehl"/>
          <w:sz w:val="24"/>
          <w:szCs w:val="24"/>
          <w:rtl/>
        </w:rPr>
        <w:t xml:space="preserve"> והיינו דאמרינן בשבת בפרק רבי אליעזר</w:t>
      </w:r>
      <w:r>
        <w:rPr>
          <w:rFonts w:ascii="FrankRuehl" w:hAnsi="FrankRuehl" w:cs="FrankRuehl" w:hint="cs"/>
          <w:sz w:val="24"/>
          <w:szCs w:val="24"/>
          <w:rtl/>
        </w:rPr>
        <w:t>:</w:t>
      </w:r>
      <w:r w:rsidRPr="000E40EF">
        <w:rPr>
          <w:rFonts w:ascii="FrankRuehl" w:hAnsi="FrankRuehl" w:cs="FrankRuehl"/>
          <w:sz w:val="24"/>
          <w:szCs w:val="24"/>
          <w:rtl/>
        </w:rPr>
        <w:t xml:space="preserve"> </w:t>
      </w:r>
      <w:r>
        <w:rPr>
          <w:rFonts w:ascii="FrankRuehl" w:hAnsi="FrankRuehl" w:cs="FrankRuehl" w:hint="cs"/>
          <w:sz w:val="24"/>
          <w:szCs w:val="24"/>
          <w:rtl/>
        </w:rPr>
        <w:t>'</w:t>
      </w:r>
      <w:r w:rsidRPr="000E40EF">
        <w:rPr>
          <w:rFonts w:ascii="FrankRuehl" w:hAnsi="FrankRuehl" w:cs="FrankRuehl"/>
          <w:sz w:val="24"/>
          <w:szCs w:val="24"/>
          <w:rtl/>
        </w:rPr>
        <w:t>מצה וכל מכשיריה דוחין את השבת</w:t>
      </w:r>
      <w:r>
        <w:rPr>
          <w:rFonts w:ascii="FrankRuehl" w:hAnsi="FrankRuehl" w:cs="FrankRuehl" w:hint="cs"/>
          <w:sz w:val="24"/>
          <w:szCs w:val="24"/>
          <w:rtl/>
        </w:rPr>
        <w:t>,</w:t>
      </w:r>
      <w:r w:rsidRPr="000E40EF">
        <w:rPr>
          <w:rFonts w:ascii="FrankRuehl" w:hAnsi="FrankRuehl" w:cs="FrankRuehl"/>
          <w:sz w:val="24"/>
          <w:szCs w:val="24"/>
          <w:rtl/>
        </w:rPr>
        <w:t xml:space="preserve"> דברי רבי אליעזר</w:t>
      </w:r>
      <w:r>
        <w:rPr>
          <w:rFonts w:ascii="FrankRuehl" w:hAnsi="FrankRuehl" w:cs="FrankRuehl" w:hint="cs"/>
          <w:sz w:val="24"/>
          <w:szCs w:val="24"/>
          <w:rtl/>
        </w:rPr>
        <w:t>.</w:t>
      </w:r>
      <w:r w:rsidRPr="000E40EF">
        <w:rPr>
          <w:rFonts w:ascii="FrankRuehl" w:hAnsi="FrankRuehl" w:cs="FrankRuehl"/>
          <w:sz w:val="24"/>
          <w:szCs w:val="24"/>
          <w:rtl/>
        </w:rPr>
        <w:t xml:space="preserve"> מנא ליה לר"א הא</w:t>
      </w:r>
      <w:r>
        <w:rPr>
          <w:rFonts w:ascii="FrankRuehl" w:hAnsi="FrankRuehl" w:cs="FrankRuehl" w:hint="cs"/>
          <w:sz w:val="24"/>
          <w:szCs w:val="24"/>
          <w:rtl/>
        </w:rPr>
        <w:t>,</w:t>
      </w:r>
      <w:r w:rsidRPr="000E40EF">
        <w:rPr>
          <w:rFonts w:ascii="FrankRuehl" w:hAnsi="FrankRuehl" w:cs="FrankRuehl"/>
          <w:sz w:val="24"/>
          <w:szCs w:val="24"/>
          <w:rtl/>
        </w:rPr>
        <w:t xml:space="preserve"> אי מסוכה</w:t>
      </w:r>
      <w:r>
        <w:rPr>
          <w:rFonts w:ascii="FrankRuehl" w:hAnsi="FrankRuehl" w:cs="FrankRuehl" w:hint="cs"/>
          <w:sz w:val="24"/>
          <w:szCs w:val="24"/>
          <w:rtl/>
        </w:rPr>
        <w:t>,</w:t>
      </w:r>
      <w:r w:rsidRPr="000E40EF">
        <w:rPr>
          <w:rFonts w:ascii="FrankRuehl" w:hAnsi="FrankRuehl" w:cs="FrankRuehl"/>
          <w:sz w:val="24"/>
          <w:szCs w:val="24"/>
          <w:rtl/>
        </w:rPr>
        <w:t xml:space="preserve"> מה לסוכה שכן נוהגת בלילות כבימים</w:t>
      </w:r>
      <w:r>
        <w:rPr>
          <w:rFonts w:ascii="FrankRuehl" w:hAnsi="FrankRuehl" w:cs="FrankRuehl" w:hint="cs"/>
          <w:sz w:val="24"/>
          <w:szCs w:val="24"/>
          <w:rtl/>
        </w:rPr>
        <w:t>'.</w:t>
      </w:r>
      <w:r w:rsidRPr="000E40EF">
        <w:rPr>
          <w:rFonts w:ascii="FrankRuehl" w:hAnsi="FrankRuehl" w:cs="FrankRuehl"/>
          <w:sz w:val="24"/>
          <w:szCs w:val="24"/>
          <w:rtl/>
        </w:rPr>
        <w:t xml:space="preserve"> זהו טעם שמברכין על הסוכה כל ז' ואין מברכין על מצה כל שבעה</w:t>
      </w:r>
      <w:r>
        <w:rPr>
          <w:rFonts w:ascii="FrankRuehl" w:hAnsi="FrankRuehl" w:cs="FrankRuehl" w:hint="cs"/>
          <w:sz w:val="24"/>
          <w:szCs w:val="24"/>
          <w:rtl/>
        </w:rPr>
        <w:t>,</w:t>
      </w:r>
      <w:r w:rsidRPr="000E40EF">
        <w:rPr>
          <w:rFonts w:ascii="FrankRuehl" w:hAnsi="FrankRuehl" w:cs="FrankRuehl"/>
          <w:sz w:val="24"/>
          <w:szCs w:val="24"/>
          <w:rtl/>
        </w:rPr>
        <w:t xml:space="preserve"> וטעם נכון הוא.</w:t>
      </w:r>
    </w:p>
    <w:p w:rsidR="00665235" w:rsidRDefault="00665235" w:rsidP="00665235">
      <w:pPr>
        <w:spacing w:before="200" w:line="276" w:lineRule="auto"/>
        <w:rPr>
          <w:rFonts w:ascii="FrankRuehl" w:hAnsi="FrankRuehl" w:cs="FrankRuehl"/>
          <w:sz w:val="24"/>
          <w:szCs w:val="24"/>
          <w:rtl/>
        </w:rPr>
      </w:pPr>
    </w:p>
    <w:p w:rsidR="00665235"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שו"ת הרשב"א ח"ג סי' רפז</w:t>
      </w:r>
    </w:p>
    <w:p w:rsidR="00665235" w:rsidRPr="00F93A3C" w:rsidRDefault="00665235" w:rsidP="00665235">
      <w:pPr>
        <w:spacing w:before="200" w:line="276" w:lineRule="auto"/>
        <w:rPr>
          <w:rFonts w:ascii="FrankRuehl" w:hAnsi="FrankRuehl" w:cs="FrankRuehl"/>
          <w:sz w:val="24"/>
          <w:szCs w:val="24"/>
          <w:rtl/>
        </w:rPr>
      </w:pPr>
      <w:r w:rsidRPr="00F93A3C">
        <w:rPr>
          <w:rFonts w:ascii="FrankRuehl" w:hAnsi="FrankRuehl" w:cs="FrankRuehl"/>
          <w:sz w:val="24"/>
          <w:szCs w:val="24"/>
          <w:rtl/>
        </w:rPr>
        <w:t xml:space="preserve">עוד </w:t>
      </w:r>
      <w:r>
        <w:rPr>
          <w:rFonts w:ascii="FrankRuehl" w:hAnsi="FrankRuehl" w:cs="FrankRuehl"/>
          <w:sz w:val="24"/>
          <w:szCs w:val="24"/>
          <w:rtl/>
        </w:rPr>
        <w:t>אמרת: הא דאמרינן גבי סכה, דגמרינן</w:t>
      </w:r>
      <w:r w:rsidRPr="00F93A3C">
        <w:rPr>
          <w:rFonts w:ascii="FrankRuehl" w:hAnsi="FrankRuehl" w:cs="FrankRuehl"/>
          <w:sz w:val="24"/>
          <w:szCs w:val="24"/>
          <w:rtl/>
        </w:rPr>
        <w:t xml:space="preserve"> ט"ו ט"ו מחג המצות, מה מצה לילה הראשונה חובה ושאר הימים רשות; א"כ, מה טעם מברכין על הסכה </w:t>
      </w:r>
      <w:r>
        <w:rPr>
          <w:rFonts w:ascii="FrankRuehl" w:hAnsi="FrankRuehl" w:cs="FrankRuehl"/>
          <w:sz w:val="24"/>
          <w:szCs w:val="24"/>
          <w:rtl/>
        </w:rPr>
        <w:t>כל שבעה, מה שאין כן במצה? ואמרת</w:t>
      </w:r>
      <w:r>
        <w:rPr>
          <w:rFonts w:ascii="FrankRuehl" w:hAnsi="FrankRuehl" w:cs="FrankRuehl" w:hint="cs"/>
          <w:sz w:val="24"/>
          <w:szCs w:val="24"/>
          <w:rtl/>
        </w:rPr>
        <w:t>,</w:t>
      </w:r>
      <w:r w:rsidRPr="00F93A3C">
        <w:rPr>
          <w:rFonts w:ascii="FrankRuehl" w:hAnsi="FrankRuehl" w:cs="FrankRuehl"/>
          <w:sz w:val="24"/>
          <w:szCs w:val="24"/>
          <w:rtl/>
        </w:rPr>
        <w:t xml:space="preserve"> דלא גמרינן חמשה עשר חמשה עשר מחג המצות אלא לענין אכילה בלבד, אבל מצות ישיבה יש בכללה דברים הרבה, צריך שיתקיים אחד מהם, ואם לא קיים אחד מהם, כבר בטל המצוה, אם לא יבטל מחמת אותן הדברים הפוטרין אותה מן המצוה. </w:t>
      </w:r>
    </w:p>
    <w:p w:rsidR="00665235" w:rsidRPr="00F93A3C" w:rsidRDefault="00665235" w:rsidP="00665235">
      <w:pPr>
        <w:spacing w:before="200" w:line="276" w:lineRule="auto"/>
        <w:rPr>
          <w:rFonts w:ascii="FrankRuehl" w:hAnsi="FrankRuehl" w:cs="FrankRuehl"/>
          <w:sz w:val="24"/>
          <w:szCs w:val="24"/>
          <w:rtl/>
        </w:rPr>
      </w:pPr>
      <w:r w:rsidRPr="00F93A3C">
        <w:rPr>
          <w:rFonts w:ascii="FrankRuehl" w:hAnsi="FrankRuehl" w:cs="FrankRuehl"/>
          <w:sz w:val="24"/>
          <w:szCs w:val="24"/>
          <w:rtl/>
        </w:rPr>
        <w:t>תשובה: כבר נשאלתי על זה, והשבתי כעין מה ש</w:t>
      </w:r>
      <w:r>
        <w:rPr>
          <w:rFonts w:ascii="FrankRuehl" w:hAnsi="FrankRuehl" w:cs="FrankRuehl"/>
          <w:sz w:val="24"/>
          <w:szCs w:val="24"/>
          <w:rtl/>
        </w:rPr>
        <w:t>אמרת אלא שהוספתי בו דברים. ועוד</w:t>
      </w:r>
      <w:r>
        <w:rPr>
          <w:rFonts w:ascii="FrankRuehl" w:hAnsi="FrankRuehl" w:cs="FrankRuehl" w:hint="cs"/>
          <w:sz w:val="24"/>
          <w:szCs w:val="24"/>
          <w:rtl/>
        </w:rPr>
        <w:t>,</w:t>
      </w:r>
      <w:r w:rsidRPr="00F93A3C">
        <w:rPr>
          <w:rFonts w:ascii="FrankRuehl" w:hAnsi="FrankRuehl" w:cs="FrankRuehl"/>
          <w:sz w:val="24"/>
          <w:szCs w:val="24"/>
          <w:rtl/>
        </w:rPr>
        <w:t xml:space="preserve"> כי לשון זה שאמרת: צריך לקיים אחד מן הדברים שיש בכלל הישיבה ואם לא קיי</w:t>
      </w:r>
      <w:r>
        <w:rPr>
          <w:rFonts w:ascii="FrankRuehl" w:hAnsi="FrankRuehl" w:cs="FrankRuehl"/>
          <w:sz w:val="24"/>
          <w:szCs w:val="24"/>
          <w:rtl/>
        </w:rPr>
        <w:t>ם כבר ביטל קיום זה</w:t>
      </w:r>
      <w:r>
        <w:rPr>
          <w:rFonts w:ascii="FrankRuehl" w:hAnsi="FrankRuehl" w:cs="FrankRuehl" w:hint="cs"/>
          <w:sz w:val="24"/>
          <w:szCs w:val="24"/>
          <w:rtl/>
        </w:rPr>
        <w:t xml:space="preserve">, </w:t>
      </w:r>
      <w:r>
        <w:rPr>
          <w:rFonts w:ascii="FrankRuehl" w:hAnsi="FrankRuehl" w:cs="FrankRuehl"/>
          <w:sz w:val="24"/>
          <w:szCs w:val="24"/>
          <w:rtl/>
        </w:rPr>
        <w:t>וביטול זה</w:t>
      </w:r>
      <w:r w:rsidRPr="00F93A3C">
        <w:rPr>
          <w:rFonts w:ascii="FrankRuehl" w:hAnsi="FrankRuehl" w:cs="FrankRuehl"/>
          <w:sz w:val="24"/>
          <w:szCs w:val="24"/>
          <w:rtl/>
        </w:rPr>
        <w:t xml:space="preserve"> לא ידענו. </w:t>
      </w:r>
    </w:p>
    <w:p w:rsidR="00665235" w:rsidRDefault="00665235" w:rsidP="00665235">
      <w:pPr>
        <w:spacing w:before="200" w:line="276" w:lineRule="auto"/>
        <w:rPr>
          <w:rFonts w:ascii="FrankRuehl" w:hAnsi="FrankRuehl" w:cs="FrankRuehl"/>
          <w:sz w:val="24"/>
          <w:szCs w:val="24"/>
          <w:rtl/>
        </w:rPr>
      </w:pPr>
      <w:r w:rsidRPr="00F93A3C">
        <w:rPr>
          <w:rFonts w:ascii="FrankRuehl" w:hAnsi="FrankRuehl" w:cs="FrankRuehl"/>
          <w:sz w:val="24"/>
          <w:szCs w:val="24"/>
          <w:rtl/>
        </w:rPr>
        <w:t>וזה אשר השבתי: שה</w:t>
      </w:r>
      <w:r>
        <w:rPr>
          <w:rFonts w:ascii="FrankRuehl" w:hAnsi="FrankRuehl" w:cs="FrankRuehl"/>
          <w:sz w:val="24"/>
          <w:szCs w:val="24"/>
          <w:rtl/>
        </w:rPr>
        <w:t xml:space="preserve">תורה </w:t>
      </w:r>
      <w:r w:rsidR="00B53E26">
        <w:rPr>
          <w:rFonts w:ascii="FrankRuehl" w:hAnsi="FrankRuehl" w:cs="FrankRuehl"/>
          <w:sz w:val="24"/>
          <w:szCs w:val="24"/>
          <w:rtl/>
        </w:rPr>
        <w:t>אמרה</w:t>
      </w:r>
      <w:r>
        <w:rPr>
          <w:rFonts w:ascii="FrankRuehl" w:hAnsi="FrankRuehl" w:cs="FrankRuehl"/>
          <w:sz w:val="24"/>
          <w:szCs w:val="24"/>
          <w:rtl/>
        </w:rPr>
        <w:t xml:space="preserve"> בסכות תשבו שבעת ימים</w:t>
      </w:r>
      <w:r>
        <w:rPr>
          <w:rFonts w:ascii="FrankRuehl" w:hAnsi="FrankRuehl" w:cs="FrankRuehl" w:hint="cs"/>
          <w:sz w:val="24"/>
          <w:szCs w:val="24"/>
          <w:rtl/>
        </w:rPr>
        <w:t>,</w:t>
      </w:r>
      <w:r w:rsidRPr="00F93A3C">
        <w:rPr>
          <w:rFonts w:ascii="FrankRuehl" w:hAnsi="FrankRuehl" w:cs="FrankRuehl"/>
          <w:sz w:val="24"/>
          <w:szCs w:val="24"/>
          <w:rtl/>
        </w:rPr>
        <w:t xml:space="preserve"> ואמר</w:t>
      </w:r>
      <w:r>
        <w:rPr>
          <w:rFonts w:ascii="FrankRuehl" w:hAnsi="FrankRuehl" w:cs="FrankRuehl"/>
          <w:sz w:val="24"/>
          <w:szCs w:val="24"/>
          <w:rtl/>
        </w:rPr>
        <w:t>ו רבותינו ז"ל: תשבו כעין תדורו</w:t>
      </w:r>
      <w:r>
        <w:rPr>
          <w:rFonts w:ascii="FrankRuehl" w:hAnsi="FrankRuehl" w:cs="FrankRuehl" w:hint="cs"/>
          <w:sz w:val="24"/>
          <w:szCs w:val="24"/>
          <w:rtl/>
        </w:rPr>
        <w:t xml:space="preserve">, </w:t>
      </w:r>
      <w:r>
        <w:rPr>
          <w:rFonts w:ascii="FrankRuehl" w:hAnsi="FrankRuehl" w:cs="FrankRuehl"/>
          <w:sz w:val="24"/>
          <w:szCs w:val="24"/>
          <w:rtl/>
        </w:rPr>
        <w:t>ולפיכך</w:t>
      </w:r>
      <w:r>
        <w:rPr>
          <w:rFonts w:ascii="FrankRuehl" w:hAnsi="FrankRuehl" w:cs="FrankRuehl" w:hint="cs"/>
          <w:sz w:val="24"/>
          <w:szCs w:val="24"/>
          <w:rtl/>
        </w:rPr>
        <w:t xml:space="preserve"> </w:t>
      </w:r>
      <w:r>
        <w:rPr>
          <w:rFonts w:ascii="FrankRuehl" w:hAnsi="FrankRuehl" w:cs="FrankRuehl"/>
          <w:sz w:val="24"/>
          <w:szCs w:val="24"/>
          <w:rtl/>
        </w:rPr>
        <w:t>כשהוא צריך לסעוד סעודה או לישן</w:t>
      </w:r>
      <w:r w:rsidRPr="00F93A3C">
        <w:rPr>
          <w:rFonts w:ascii="FrankRuehl" w:hAnsi="FrankRuehl" w:cs="FrankRuehl"/>
          <w:sz w:val="24"/>
          <w:szCs w:val="24"/>
          <w:rtl/>
        </w:rPr>
        <w:t xml:space="preserve"> צריך לסעוד ולישן שם, אבל כל שאינו סועד, ואפילו אוכל פירות בעלמא </w:t>
      </w:r>
      <w:r w:rsidR="00B53E26" w:rsidRPr="000C425E">
        <w:rPr>
          <w:noProof/>
          <w:highlight w:val="green"/>
          <w:rtl/>
        </w:rPr>
        <w:lastRenderedPageBreak/>
        <mc:AlternateContent>
          <mc:Choice Requires="wps">
            <w:drawing>
              <wp:anchor distT="0" distB="0" distL="114300" distR="114300" simplePos="0" relativeHeight="251684864" behindDoc="1" locked="0" layoutInCell="1" allowOverlap="1" wp14:anchorId="68D79F47" wp14:editId="330654DD">
                <wp:simplePos x="0" y="0"/>
                <wp:positionH relativeFrom="margin">
                  <wp:align>center</wp:align>
                </wp:positionH>
                <wp:positionV relativeFrom="paragraph">
                  <wp:posOffset>-205740</wp:posOffset>
                </wp:positionV>
                <wp:extent cx="5734050" cy="9136380"/>
                <wp:effectExtent l="0" t="0" r="19050" b="26670"/>
                <wp:wrapNone/>
                <wp:docPr id="14" name="מלבן 14"/>
                <wp:cNvGraphicFramePr/>
                <a:graphic xmlns:a="http://schemas.openxmlformats.org/drawingml/2006/main">
                  <a:graphicData uri="http://schemas.microsoft.com/office/word/2010/wordprocessingShape">
                    <wps:wsp>
                      <wps:cNvSpPr/>
                      <wps:spPr>
                        <a:xfrm>
                          <a:off x="0" y="0"/>
                          <a:ext cx="5734050" cy="91363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5146E" id="מלבן 14" o:spid="_x0000_s1026" style="position:absolute;left:0;text-align:left;margin-left:0;margin-top:-16.2pt;width:451.5pt;height:719.4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" fillcolor="window" strokecolor="#4472c4" strokeweight="1.5pt">
                <w10:wrap anchorx="margin"/>
              </v:rect>
            </w:pict>
          </mc:Fallback>
        </mc:AlternateContent>
      </w:r>
      <w:r w:rsidRPr="00F93A3C">
        <w:rPr>
          <w:rFonts w:ascii="FrankRuehl" w:hAnsi="FrankRuehl" w:cs="FrankRuehl"/>
          <w:sz w:val="24"/>
          <w:szCs w:val="24"/>
          <w:rtl/>
        </w:rPr>
        <w:t>אינו חייב על כל פנים לסעוד שם. דלא קי"ל כרב</w:t>
      </w:r>
      <w:r>
        <w:rPr>
          <w:rFonts w:ascii="FrankRuehl" w:hAnsi="FrankRuehl" w:cs="FrankRuehl" w:hint="cs"/>
          <w:sz w:val="24"/>
          <w:szCs w:val="24"/>
          <w:rtl/>
        </w:rPr>
        <w:t>י</w:t>
      </w:r>
      <w:r>
        <w:rPr>
          <w:rFonts w:ascii="FrankRuehl" w:hAnsi="FrankRuehl" w:cs="FrankRuehl"/>
          <w:sz w:val="24"/>
          <w:szCs w:val="24"/>
          <w:rtl/>
        </w:rPr>
        <w:t xml:space="preserve"> אליעזר</w:t>
      </w:r>
      <w:r w:rsidRPr="00F93A3C">
        <w:rPr>
          <w:rFonts w:ascii="FrankRuehl" w:hAnsi="FrankRuehl" w:cs="FrankRuehl"/>
          <w:sz w:val="24"/>
          <w:szCs w:val="24"/>
          <w:rtl/>
        </w:rPr>
        <w:t xml:space="preserve"> דאמר: חייב אדם לאכול י"ד סעודו</w:t>
      </w:r>
      <w:r>
        <w:rPr>
          <w:rFonts w:ascii="FrankRuehl" w:hAnsi="FrankRuehl" w:cs="FrankRuehl"/>
          <w:sz w:val="24"/>
          <w:szCs w:val="24"/>
          <w:rtl/>
        </w:rPr>
        <w:t>ת בסכה, ומשום: תשב</w:t>
      </w:r>
      <w:r>
        <w:rPr>
          <w:rFonts w:ascii="FrankRuehl" w:hAnsi="FrankRuehl" w:cs="FrankRuehl" w:hint="cs"/>
          <w:sz w:val="24"/>
          <w:szCs w:val="24"/>
          <w:rtl/>
        </w:rPr>
        <w:t>ו</w:t>
      </w:r>
      <w:r>
        <w:rPr>
          <w:rFonts w:ascii="FrankRuehl" w:hAnsi="FrankRuehl" w:cs="FrankRuehl"/>
          <w:sz w:val="24"/>
          <w:szCs w:val="24"/>
          <w:rtl/>
        </w:rPr>
        <w:t xml:space="preserve"> כעין תדור</w:t>
      </w:r>
      <w:r>
        <w:rPr>
          <w:rFonts w:ascii="FrankRuehl" w:hAnsi="FrankRuehl" w:cs="FrankRuehl" w:hint="cs"/>
          <w:sz w:val="24"/>
          <w:szCs w:val="24"/>
          <w:rtl/>
        </w:rPr>
        <w:t>ו,</w:t>
      </w:r>
      <w:r>
        <w:rPr>
          <w:rFonts w:ascii="FrankRuehl" w:hAnsi="FrankRuehl" w:cs="FrankRuehl"/>
          <w:sz w:val="24"/>
          <w:szCs w:val="24"/>
          <w:rtl/>
        </w:rPr>
        <w:t xml:space="preserve"> וכבר חזר בו והודה כדברי חכמים דאינו חייב אלא לילה הראשון</w:t>
      </w:r>
      <w:r w:rsidRPr="00F93A3C">
        <w:rPr>
          <w:rFonts w:ascii="FrankRuehl" w:hAnsi="FrankRuehl" w:cs="FrankRuehl"/>
          <w:sz w:val="24"/>
          <w:szCs w:val="24"/>
          <w:rtl/>
        </w:rPr>
        <w:t xml:space="preserve"> משום דגמרי חמשה עשר חמשה עשר מחג המצות; וכן אם היה אפשר לו שלא לישן, לא היה מחוייב על כל פנים ליכנס בסכה ולישן. והגע עצמך, הרי שהוצרך לדבר מצוה כל הימים, או שהיה הולך בדרך ונפט</w:t>
      </w:r>
      <w:r>
        <w:rPr>
          <w:rFonts w:ascii="FrankRuehl" w:hAnsi="FrankRuehl" w:cs="FrankRuehl"/>
          <w:sz w:val="24"/>
          <w:szCs w:val="24"/>
          <w:rtl/>
        </w:rPr>
        <w:t>ר מן הסכה, ויום אחרון של חג חזר</w:t>
      </w:r>
      <w:r w:rsidRPr="00F93A3C">
        <w:rPr>
          <w:rFonts w:ascii="FrankRuehl" w:hAnsi="FrankRuehl" w:cs="FrankRuehl"/>
          <w:sz w:val="24"/>
          <w:szCs w:val="24"/>
          <w:rtl/>
        </w:rPr>
        <w:t xml:space="preserve"> ויכול לעמוד בלא סעודה ובלא שינה, אין אנו מחייבין אותו לסעוד ולישן כדי לקיים מצות סוכה, שלא חייבתו התורה בכך. אלא אני אומר: שמצות אכילת מצה אינה אלא לילה ראשונה, ואפילו רצה לאכול פת, ואפילו אותה לילה עצמו, אינו חייב לאכול מצה משומרת, שלא חייבתו תורה אלא לאכול כזית מצה, ואחר כך בין יאכל מצה משו</w:t>
      </w:r>
      <w:r>
        <w:rPr>
          <w:rFonts w:ascii="FrankRuehl" w:hAnsi="FrankRuehl" w:cs="FrankRuehl"/>
          <w:sz w:val="24"/>
          <w:szCs w:val="24"/>
          <w:rtl/>
        </w:rPr>
        <w:t>מרת בין לא יאכל מצה שאינה משומרת, רשאי. אבל בסכה, כל שאוכל פת</w:t>
      </w:r>
      <w:r>
        <w:rPr>
          <w:rFonts w:ascii="FrankRuehl" w:hAnsi="FrankRuehl" w:cs="FrankRuehl" w:hint="cs"/>
          <w:sz w:val="24"/>
          <w:szCs w:val="24"/>
          <w:rtl/>
        </w:rPr>
        <w:t xml:space="preserve"> </w:t>
      </w:r>
      <w:r>
        <w:rPr>
          <w:rFonts w:ascii="FrankRuehl" w:hAnsi="FrankRuehl" w:cs="FrankRuehl"/>
          <w:sz w:val="24"/>
          <w:szCs w:val="24"/>
          <w:rtl/>
        </w:rPr>
        <w:t>וכל שהוא ישן, מחו</w:t>
      </w:r>
      <w:r w:rsidRPr="00F93A3C">
        <w:rPr>
          <w:rFonts w:ascii="FrankRuehl" w:hAnsi="FrankRuehl" w:cs="FrankRuehl"/>
          <w:sz w:val="24"/>
          <w:szCs w:val="24"/>
          <w:rtl/>
        </w:rPr>
        <w:t>יב לאכול ולישן בסוכה, ד</w:t>
      </w:r>
      <w:r>
        <w:rPr>
          <w:rFonts w:ascii="FrankRuehl" w:hAnsi="FrankRuehl" w:cs="FrankRuehl"/>
          <w:sz w:val="24"/>
          <w:szCs w:val="24"/>
          <w:rtl/>
        </w:rPr>
        <w:t>תשבו כעין תדורו אמר רחמנא</w:t>
      </w:r>
      <w:r>
        <w:rPr>
          <w:rFonts w:ascii="FrankRuehl" w:hAnsi="FrankRuehl" w:cs="FrankRuehl" w:hint="cs"/>
          <w:sz w:val="24"/>
          <w:szCs w:val="24"/>
          <w:rtl/>
        </w:rPr>
        <w:t>;</w:t>
      </w:r>
      <w:r w:rsidRPr="00F93A3C">
        <w:rPr>
          <w:rFonts w:ascii="FrankRuehl" w:hAnsi="FrankRuehl" w:cs="FrankRuehl"/>
          <w:sz w:val="24"/>
          <w:szCs w:val="24"/>
          <w:rtl/>
        </w:rPr>
        <w:t xml:space="preserve"> והילכך, כל שהוא אוכל או ישן,</w:t>
      </w:r>
      <w:r>
        <w:rPr>
          <w:rFonts w:ascii="FrankRuehl" w:hAnsi="FrankRuehl" w:cs="FrankRuehl"/>
          <w:sz w:val="24"/>
          <w:szCs w:val="24"/>
          <w:rtl/>
        </w:rPr>
        <w:t xml:space="preserve"> חייבתו תורה להיות בסכה; ולפיכך</w:t>
      </w:r>
      <w:r w:rsidRPr="00F93A3C">
        <w:rPr>
          <w:rFonts w:ascii="FrankRuehl" w:hAnsi="FrankRuehl" w:cs="FrankRuehl"/>
          <w:sz w:val="24"/>
          <w:szCs w:val="24"/>
          <w:rtl/>
        </w:rPr>
        <w:t xml:space="preserve"> מברך בשאר הימים כבלילה הראשון, ולפי שאינו מחוייב לאכול פ</w:t>
      </w:r>
      <w:r>
        <w:rPr>
          <w:rFonts w:ascii="FrankRuehl" w:hAnsi="FrankRuehl" w:cs="FrankRuehl"/>
          <w:sz w:val="24"/>
          <w:szCs w:val="24"/>
          <w:rtl/>
        </w:rPr>
        <w:t>ת אלא לילה הראשון, גם לילה הראש</w:t>
      </w:r>
      <w:r w:rsidRPr="00F93A3C">
        <w:rPr>
          <w:rFonts w:ascii="FrankRuehl" w:hAnsi="FrankRuehl" w:cs="FrankRuehl"/>
          <w:sz w:val="24"/>
          <w:szCs w:val="24"/>
          <w:rtl/>
        </w:rPr>
        <w:t>ון של חג הסכות אין החיוב, אלא משום דגמרינן חמשה עשר חמשה עשר מחג המצות.</w:t>
      </w:r>
    </w:p>
    <w:p w:rsidR="00665235" w:rsidRDefault="00665235" w:rsidP="00665235">
      <w:pPr>
        <w:spacing w:before="200" w:line="276" w:lineRule="auto"/>
        <w:rPr>
          <w:rFonts w:ascii="FrankRuehl" w:hAnsi="FrankRuehl" w:cs="FrankRuehl"/>
          <w:sz w:val="24"/>
          <w:szCs w:val="24"/>
          <w:rtl/>
        </w:rPr>
      </w:pPr>
    </w:p>
    <w:p w:rsidR="00665235"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שערי תשובה סי' שט</w:t>
      </w:r>
    </w:p>
    <w:p w:rsidR="00665235" w:rsidRDefault="00665235" w:rsidP="00665235">
      <w:pPr>
        <w:spacing w:before="200" w:line="276" w:lineRule="auto"/>
        <w:rPr>
          <w:rFonts w:ascii="FrankRuehl" w:hAnsi="FrankRuehl" w:cs="FrankRuehl"/>
          <w:sz w:val="24"/>
          <w:szCs w:val="24"/>
          <w:rtl/>
        </w:rPr>
      </w:pPr>
      <w:r w:rsidRPr="00F93A3C">
        <w:rPr>
          <w:rFonts w:ascii="FrankRuehl" w:hAnsi="FrankRuehl" w:cs="FrankRuehl"/>
          <w:sz w:val="24"/>
          <w:szCs w:val="24"/>
          <w:rtl/>
        </w:rPr>
        <w:t>רב נטרונאי ז"ל</w:t>
      </w:r>
      <w:r>
        <w:rPr>
          <w:rFonts w:ascii="FrankRuehl" w:hAnsi="FrankRuehl" w:cs="FrankRuehl" w:hint="cs"/>
          <w:sz w:val="24"/>
          <w:szCs w:val="24"/>
          <w:rtl/>
        </w:rPr>
        <w:t xml:space="preserve">. </w:t>
      </w:r>
      <w:r w:rsidRPr="00F93A3C">
        <w:rPr>
          <w:rFonts w:ascii="FrankRuehl" w:hAnsi="FrankRuehl" w:cs="FrankRuehl"/>
          <w:sz w:val="24"/>
          <w:szCs w:val="24"/>
          <w:rtl/>
        </w:rPr>
        <w:t>וששאלתם האידנא מחייבי' למעבד סוכה בבתי כנסיות ובבתי מדרשות או לא.</w:t>
      </w:r>
      <w:r>
        <w:rPr>
          <w:rFonts w:ascii="FrankRuehl" w:hAnsi="FrankRuehl" w:cs="FrankRuehl" w:hint="cs"/>
          <w:sz w:val="24"/>
          <w:szCs w:val="24"/>
          <w:rtl/>
        </w:rPr>
        <w:t xml:space="preserve"> </w:t>
      </w:r>
      <w:r w:rsidRPr="00F93A3C">
        <w:rPr>
          <w:rFonts w:ascii="FrankRuehl" w:hAnsi="FrankRuehl" w:cs="FrankRuehl"/>
          <w:sz w:val="24"/>
          <w:szCs w:val="24"/>
          <w:rtl/>
        </w:rPr>
        <w:t>תשובה</w:t>
      </w:r>
      <w:r>
        <w:rPr>
          <w:rFonts w:ascii="FrankRuehl" w:hAnsi="FrankRuehl" w:cs="FrankRuehl" w:hint="cs"/>
          <w:sz w:val="24"/>
          <w:szCs w:val="24"/>
          <w:rtl/>
        </w:rPr>
        <w:t>:</w:t>
      </w:r>
      <w:r w:rsidRPr="00F93A3C">
        <w:rPr>
          <w:rFonts w:ascii="FrankRuehl" w:hAnsi="FrankRuehl" w:cs="FrankRuehl"/>
          <w:sz w:val="24"/>
          <w:szCs w:val="24"/>
          <w:rtl/>
        </w:rPr>
        <w:t xml:space="preserve"> כך חזינן דלא מחייבי' ישראל למעבד סוכה אלא בביתיה בדירתיה היכא דאכיל ושתי וגאני תמורת דירתו של כל השנה כולה</w:t>
      </w:r>
      <w:r>
        <w:rPr>
          <w:rFonts w:ascii="FrankRuehl" w:hAnsi="FrankRuehl" w:cs="FrankRuehl" w:hint="cs"/>
          <w:sz w:val="24"/>
          <w:szCs w:val="24"/>
          <w:rtl/>
        </w:rPr>
        <w:t>,</w:t>
      </w:r>
      <w:r w:rsidRPr="00F93A3C">
        <w:rPr>
          <w:rFonts w:ascii="FrankRuehl" w:hAnsi="FrankRuehl" w:cs="FrankRuehl"/>
          <w:sz w:val="24"/>
          <w:szCs w:val="24"/>
          <w:rtl/>
        </w:rPr>
        <w:t xml:space="preserve"> אבל בתי כנסיות ובתי מדרשות אין מיוחדי' אלא לישיבה לתפלה ולתורה</w:t>
      </w:r>
      <w:r>
        <w:rPr>
          <w:rFonts w:ascii="FrankRuehl" w:hAnsi="FrankRuehl" w:cs="FrankRuehl" w:hint="cs"/>
          <w:sz w:val="24"/>
          <w:szCs w:val="24"/>
          <w:rtl/>
        </w:rPr>
        <w:t>.</w:t>
      </w:r>
      <w:r w:rsidRPr="00F93A3C">
        <w:rPr>
          <w:rFonts w:ascii="FrankRuehl" w:hAnsi="FrankRuehl" w:cs="FrankRuehl"/>
          <w:sz w:val="24"/>
          <w:szCs w:val="24"/>
          <w:rtl/>
        </w:rPr>
        <w:t xml:space="preserve"> אבל אם עושין בשביל עוברי דרכים שאוכלי' שם וישנים שם יפה הם עושים</w:t>
      </w:r>
      <w:r>
        <w:rPr>
          <w:rFonts w:ascii="FrankRuehl" w:hAnsi="FrankRuehl" w:cs="FrankRuehl" w:hint="cs"/>
          <w:sz w:val="24"/>
          <w:szCs w:val="24"/>
          <w:rtl/>
        </w:rPr>
        <w:t>,</w:t>
      </w:r>
      <w:r w:rsidRPr="00F93A3C">
        <w:rPr>
          <w:rFonts w:ascii="FrankRuehl" w:hAnsi="FrankRuehl" w:cs="FrankRuehl"/>
          <w:sz w:val="24"/>
          <w:szCs w:val="24"/>
          <w:rtl/>
        </w:rPr>
        <w:t xml:space="preserve"> אבל בני העיר לסמוך על סוכה של בית הכנסת לצאת בה ידי חובתן</w:t>
      </w:r>
      <w:r>
        <w:rPr>
          <w:rFonts w:ascii="FrankRuehl" w:hAnsi="FrankRuehl" w:cs="FrankRuehl"/>
          <w:sz w:val="24"/>
          <w:szCs w:val="24"/>
          <w:rtl/>
        </w:rPr>
        <w:t xml:space="preserve"> אין יוצאי' אלא בסוכה של כל א</w:t>
      </w:r>
      <w:r>
        <w:rPr>
          <w:rFonts w:ascii="FrankRuehl" w:hAnsi="FrankRuehl" w:cs="FrankRuehl" w:hint="cs"/>
          <w:sz w:val="24"/>
          <w:szCs w:val="24"/>
          <w:rtl/>
        </w:rPr>
        <w:t>חד ואחד</w:t>
      </w:r>
      <w:r w:rsidRPr="00F93A3C">
        <w:rPr>
          <w:rFonts w:ascii="FrankRuehl" w:hAnsi="FrankRuehl" w:cs="FrankRuehl"/>
          <w:sz w:val="24"/>
          <w:szCs w:val="24"/>
          <w:rtl/>
        </w:rPr>
        <w:t xml:space="preserve"> בביתו</w:t>
      </w:r>
      <w:r>
        <w:rPr>
          <w:rFonts w:ascii="FrankRuehl" w:hAnsi="FrankRuehl" w:cs="FrankRuehl" w:hint="cs"/>
          <w:sz w:val="24"/>
          <w:szCs w:val="24"/>
          <w:rtl/>
        </w:rPr>
        <w:t>.</w:t>
      </w:r>
      <w:r w:rsidRPr="00F93A3C">
        <w:rPr>
          <w:rFonts w:ascii="FrankRuehl" w:hAnsi="FrankRuehl" w:cs="FrankRuehl"/>
          <w:sz w:val="24"/>
          <w:szCs w:val="24"/>
          <w:rtl/>
        </w:rPr>
        <w:t xml:space="preserve"> ל</w:t>
      </w:r>
      <w:r>
        <w:rPr>
          <w:rFonts w:ascii="FrankRuehl" w:hAnsi="FrankRuehl" w:cs="FrankRuehl"/>
          <w:sz w:val="24"/>
          <w:szCs w:val="24"/>
          <w:rtl/>
        </w:rPr>
        <w:t>פיכך כשעושים סוכה בבית הכנסת א</w:t>
      </w:r>
      <w:r>
        <w:rPr>
          <w:rFonts w:ascii="FrankRuehl" w:hAnsi="FrankRuehl" w:cs="FrankRuehl" w:hint="cs"/>
          <w:sz w:val="24"/>
          <w:szCs w:val="24"/>
          <w:rtl/>
        </w:rPr>
        <w:t>ין צריך</w:t>
      </w:r>
      <w:r w:rsidRPr="00F93A3C">
        <w:rPr>
          <w:rFonts w:ascii="FrankRuehl" w:hAnsi="FrankRuehl" w:cs="FrankRuehl"/>
          <w:sz w:val="24"/>
          <w:szCs w:val="24"/>
          <w:rtl/>
        </w:rPr>
        <w:t xml:space="preserve"> לברך עליה</w:t>
      </w:r>
      <w:r>
        <w:rPr>
          <w:rFonts w:ascii="FrankRuehl" w:hAnsi="FrankRuehl" w:cs="FrankRuehl" w:hint="cs"/>
          <w:sz w:val="24"/>
          <w:szCs w:val="24"/>
          <w:rtl/>
        </w:rPr>
        <w:t>,</w:t>
      </w:r>
      <w:r w:rsidRPr="00F93A3C">
        <w:rPr>
          <w:rFonts w:ascii="FrankRuehl" w:hAnsi="FrankRuehl" w:cs="FrankRuehl"/>
          <w:sz w:val="24"/>
          <w:szCs w:val="24"/>
          <w:rtl/>
        </w:rPr>
        <w:t xml:space="preserve"> שלא לעצמן עושין אלא לעוברי דרכים.</w:t>
      </w:r>
    </w:p>
    <w:p w:rsidR="00665235" w:rsidRDefault="00665235" w:rsidP="00665235">
      <w:pPr>
        <w:spacing w:before="200" w:line="276" w:lineRule="auto"/>
        <w:rPr>
          <w:rFonts w:ascii="FrankRuehl" w:hAnsi="FrankRuehl" w:cs="FrankRuehl"/>
          <w:sz w:val="24"/>
          <w:szCs w:val="24"/>
          <w:rtl/>
        </w:rPr>
      </w:pPr>
    </w:p>
    <w:p w:rsidR="00665235" w:rsidRPr="00F93A3C"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מנחת חינוך מצוה שכה אות י</w:t>
      </w:r>
    </w:p>
    <w:p w:rsidR="00665235" w:rsidRDefault="00665235" w:rsidP="00665235">
      <w:pPr>
        <w:spacing w:before="200" w:line="276" w:lineRule="auto"/>
        <w:rPr>
          <w:rFonts w:ascii="FrankRuehl" w:hAnsi="FrankRuehl" w:cs="FrankRuehl"/>
          <w:sz w:val="24"/>
          <w:szCs w:val="24"/>
          <w:rtl/>
        </w:rPr>
      </w:pPr>
      <w:r>
        <w:rPr>
          <w:rFonts w:ascii="FrankRuehl" w:hAnsi="FrankRuehl" w:cs="FrankRuehl"/>
          <w:sz w:val="24"/>
          <w:szCs w:val="24"/>
          <w:rtl/>
        </w:rPr>
        <w:t>ואם כי אין דרכי ב</w:t>
      </w:r>
      <w:r>
        <w:rPr>
          <w:rFonts w:ascii="FrankRuehl" w:hAnsi="FrankRuehl" w:cs="FrankRuehl" w:hint="cs"/>
          <w:sz w:val="24"/>
          <w:szCs w:val="24"/>
          <w:rtl/>
        </w:rPr>
        <w:t>חיבור זה</w:t>
      </w:r>
      <w:r w:rsidRPr="00F93A3C">
        <w:rPr>
          <w:rFonts w:ascii="FrankRuehl" w:hAnsi="FrankRuehl" w:cs="FrankRuehl"/>
          <w:sz w:val="24"/>
          <w:szCs w:val="24"/>
          <w:rtl/>
        </w:rPr>
        <w:t xml:space="preserve"> להאריך בקושיות ופירוקים מה שאינו נוגע לדינא</w:t>
      </w:r>
      <w:r>
        <w:rPr>
          <w:rFonts w:ascii="FrankRuehl" w:hAnsi="FrankRuehl" w:cs="FrankRuehl" w:hint="cs"/>
          <w:sz w:val="24"/>
          <w:szCs w:val="24"/>
          <w:rtl/>
        </w:rPr>
        <w:t>, מכל מקום</w:t>
      </w:r>
      <w:r>
        <w:rPr>
          <w:rFonts w:ascii="FrankRuehl" w:hAnsi="FrankRuehl" w:cs="FrankRuehl"/>
          <w:sz w:val="24"/>
          <w:szCs w:val="24"/>
          <w:rtl/>
        </w:rPr>
        <w:t xml:space="preserve"> לא אמנע לתרץ ק</w:t>
      </w:r>
      <w:r>
        <w:rPr>
          <w:rFonts w:ascii="FrankRuehl" w:hAnsi="FrankRuehl" w:cs="FrankRuehl" w:hint="cs"/>
          <w:sz w:val="24"/>
          <w:szCs w:val="24"/>
          <w:rtl/>
        </w:rPr>
        <w:t>ושיית</w:t>
      </w:r>
      <w:r>
        <w:rPr>
          <w:rFonts w:ascii="FrankRuehl" w:hAnsi="FrankRuehl" w:cs="FrankRuehl"/>
          <w:sz w:val="24"/>
          <w:szCs w:val="24"/>
          <w:rtl/>
        </w:rPr>
        <w:t xml:space="preserve"> התוס' שהיא לע</w:t>
      </w:r>
      <w:r>
        <w:rPr>
          <w:rFonts w:ascii="FrankRuehl" w:hAnsi="FrankRuehl" w:cs="FrankRuehl" w:hint="cs"/>
          <w:sz w:val="24"/>
          <w:szCs w:val="24"/>
          <w:rtl/>
        </w:rPr>
        <w:t>ניות דעתי</w:t>
      </w:r>
      <w:r w:rsidRPr="00F93A3C">
        <w:rPr>
          <w:rFonts w:ascii="FrankRuehl" w:hAnsi="FrankRuehl" w:cs="FrankRuehl"/>
          <w:sz w:val="24"/>
          <w:szCs w:val="24"/>
          <w:rtl/>
        </w:rPr>
        <w:t xml:space="preserve"> סברא נכונה</w:t>
      </w:r>
      <w:r>
        <w:rPr>
          <w:rFonts w:ascii="FrankRuehl" w:hAnsi="FrankRuehl" w:cs="FrankRuehl" w:hint="cs"/>
          <w:sz w:val="24"/>
          <w:szCs w:val="24"/>
          <w:rtl/>
        </w:rPr>
        <w:t>,</w:t>
      </w:r>
      <w:r>
        <w:rPr>
          <w:rFonts w:ascii="FrankRuehl" w:hAnsi="FrankRuehl" w:cs="FrankRuehl"/>
          <w:sz w:val="24"/>
          <w:szCs w:val="24"/>
          <w:rtl/>
        </w:rPr>
        <w:t xml:space="preserve"> במה שהקשו ב</w:t>
      </w:r>
      <w:r>
        <w:rPr>
          <w:rFonts w:ascii="FrankRuehl" w:hAnsi="FrankRuehl" w:cs="FrankRuehl" w:hint="cs"/>
          <w:sz w:val="24"/>
          <w:szCs w:val="24"/>
          <w:rtl/>
        </w:rPr>
        <w:t xml:space="preserve">דף </w:t>
      </w:r>
      <w:r w:rsidRPr="00F93A3C">
        <w:rPr>
          <w:rFonts w:ascii="FrankRuehl" w:hAnsi="FrankRuehl" w:cs="FrankRuehl"/>
          <w:sz w:val="24"/>
          <w:szCs w:val="24"/>
          <w:rtl/>
        </w:rPr>
        <w:t>ט</w:t>
      </w:r>
      <w:r>
        <w:rPr>
          <w:rFonts w:ascii="FrankRuehl" w:hAnsi="FrankRuehl" w:cs="FrankRuehl" w:hint="cs"/>
          <w:sz w:val="24"/>
          <w:szCs w:val="24"/>
          <w:rtl/>
        </w:rPr>
        <w:t>'</w:t>
      </w:r>
      <w:r>
        <w:rPr>
          <w:rFonts w:ascii="FrankRuehl" w:hAnsi="FrankRuehl" w:cs="FrankRuehl"/>
          <w:sz w:val="24"/>
          <w:szCs w:val="24"/>
          <w:rtl/>
        </w:rPr>
        <w:t xml:space="preserve"> ל</w:t>
      </w:r>
      <w:r>
        <w:rPr>
          <w:rFonts w:ascii="FrankRuehl" w:hAnsi="FrankRuehl" w:cs="FrankRuehl" w:hint="cs"/>
          <w:sz w:val="24"/>
          <w:szCs w:val="24"/>
          <w:rtl/>
        </w:rPr>
        <w:t>מה לי</w:t>
      </w:r>
      <w:r w:rsidRPr="00F93A3C">
        <w:rPr>
          <w:rFonts w:ascii="FrankRuehl" w:hAnsi="FrankRuehl" w:cs="FrankRuehl"/>
          <w:sz w:val="24"/>
          <w:szCs w:val="24"/>
          <w:rtl/>
        </w:rPr>
        <w:t xml:space="preserve"> קרא בסוכה ד</w:t>
      </w:r>
      <w:r>
        <w:rPr>
          <w:rFonts w:ascii="FrankRuehl" w:hAnsi="FrankRuehl" w:cs="FrankRuehl" w:hint="cs"/>
          <w:sz w:val="24"/>
          <w:szCs w:val="24"/>
          <w:rtl/>
        </w:rPr>
        <w:t>'</w:t>
      </w:r>
      <w:r w:rsidRPr="00F93A3C">
        <w:rPr>
          <w:rFonts w:ascii="FrankRuehl" w:hAnsi="FrankRuehl" w:cs="FrankRuehl"/>
          <w:sz w:val="24"/>
          <w:szCs w:val="24"/>
          <w:rtl/>
        </w:rPr>
        <w:t>לך</w:t>
      </w:r>
      <w:r>
        <w:rPr>
          <w:rFonts w:ascii="FrankRuehl" w:hAnsi="FrankRuehl" w:cs="FrankRuehl" w:hint="cs"/>
          <w:sz w:val="24"/>
          <w:szCs w:val="24"/>
          <w:rtl/>
        </w:rPr>
        <w:t>'</w:t>
      </w:r>
      <w:r w:rsidRPr="00F93A3C">
        <w:rPr>
          <w:rFonts w:ascii="FrankRuehl" w:hAnsi="FrankRuehl" w:cs="FrankRuehl"/>
          <w:sz w:val="24"/>
          <w:szCs w:val="24"/>
          <w:rtl/>
        </w:rPr>
        <w:t xml:space="preserve"> למעוטי גזולה</w:t>
      </w:r>
      <w:r>
        <w:rPr>
          <w:rFonts w:ascii="FrankRuehl" w:hAnsi="FrankRuehl" w:cs="FrankRuehl" w:hint="cs"/>
          <w:sz w:val="24"/>
          <w:szCs w:val="24"/>
          <w:rtl/>
        </w:rPr>
        <w:t>,</w:t>
      </w:r>
      <w:r>
        <w:rPr>
          <w:rFonts w:ascii="FrankRuehl" w:hAnsi="FrankRuehl" w:cs="FrankRuehl"/>
          <w:sz w:val="24"/>
          <w:szCs w:val="24"/>
          <w:rtl/>
        </w:rPr>
        <w:t xml:space="preserve"> הא ה</w:t>
      </w:r>
      <w:r>
        <w:rPr>
          <w:rFonts w:ascii="FrankRuehl" w:hAnsi="FrankRuehl" w:cs="FrankRuehl" w:hint="cs"/>
          <w:sz w:val="24"/>
          <w:szCs w:val="24"/>
          <w:rtl/>
        </w:rPr>
        <w:t>וי ליה</w:t>
      </w:r>
      <w:r w:rsidRPr="00F93A3C">
        <w:rPr>
          <w:rFonts w:ascii="FrankRuehl" w:hAnsi="FrankRuehl" w:cs="FrankRuehl"/>
          <w:sz w:val="24"/>
          <w:szCs w:val="24"/>
          <w:rtl/>
        </w:rPr>
        <w:t xml:space="preserve"> מ</w:t>
      </w:r>
      <w:r>
        <w:rPr>
          <w:rFonts w:ascii="FrankRuehl" w:hAnsi="FrankRuehl" w:cs="FrankRuehl" w:hint="cs"/>
          <w:sz w:val="24"/>
          <w:szCs w:val="24"/>
          <w:rtl/>
        </w:rPr>
        <w:t>צוה הבאה בעבירה,</w:t>
      </w:r>
      <w:r w:rsidRPr="00F93A3C">
        <w:rPr>
          <w:rFonts w:ascii="FrankRuehl" w:hAnsi="FrankRuehl" w:cs="FrankRuehl"/>
          <w:sz w:val="24"/>
          <w:szCs w:val="24"/>
          <w:rtl/>
        </w:rPr>
        <w:t xml:space="preserve"> וליכא למעוט</w:t>
      </w:r>
      <w:r>
        <w:rPr>
          <w:rFonts w:ascii="FrankRuehl" w:hAnsi="FrankRuehl" w:cs="FrankRuehl"/>
          <w:sz w:val="24"/>
          <w:szCs w:val="24"/>
          <w:rtl/>
        </w:rPr>
        <w:t>י שאול דהא שאול כשר וגזולה בלא</w:t>
      </w:r>
      <w:r>
        <w:rPr>
          <w:rFonts w:ascii="FrankRuehl" w:hAnsi="FrankRuehl" w:cs="FrankRuehl" w:hint="cs"/>
          <w:sz w:val="24"/>
          <w:szCs w:val="24"/>
          <w:rtl/>
        </w:rPr>
        <w:t>ו הכי</w:t>
      </w:r>
      <w:r w:rsidRPr="00F93A3C">
        <w:rPr>
          <w:rFonts w:ascii="FrankRuehl" w:hAnsi="FrankRuehl" w:cs="FrankRuehl"/>
          <w:sz w:val="24"/>
          <w:szCs w:val="24"/>
          <w:rtl/>
        </w:rPr>
        <w:t xml:space="preserve"> פסולה</w:t>
      </w:r>
      <w:r>
        <w:rPr>
          <w:rFonts w:ascii="FrankRuehl" w:hAnsi="FrankRuehl" w:cs="FrankRuehl" w:hint="cs"/>
          <w:sz w:val="24"/>
          <w:szCs w:val="24"/>
          <w:rtl/>
        </w:rPr>
        <w:t>,</w:t>
      </w:r>
      <w:r>
        <w:rPr>
          <w:rFonts w:ascii="FrankRuehl" w:hAnsi="FrankRuehl" w:cs="FrankRuehl"/>
          <w:sz w:val="24"/>
          <w:szCs w:val="24"/>
          <w:rtl/>
        </w:rPr>
        <w:t xml:space="preserve"> ע"ש. ונ</w:t>
      </w:r>
      <w:r>
        <w:rPr>
          <w:rFonts w:ascii="FrankRuehl" w:hAnsi="FrankRuehl" w:cs="FrankRuehl" w:hint="cs"/>
          <w:sz w:val="24"/>
          <w:szCs w:val="24"/>
          <w:rtl/>
        </w:rPr>
        <w:t>ראה לי,</w:t>
      </w:r>
      <w:r>
        <w:rPr>
          <w:rFonts w:ascii="FrankRuehl" w:hAnsi="FrankRuehl" w:cs="FrankRuehl"/>
          <w:sz w:val="24"/>
          <w:szCs w:val="24"/>
          <w:rtl/>
        </w:rPr>
        <w:t xml:space="preserve"> דהנה שני מינים יש במ</w:t>
      </w:r>
      <w:r>
        <w:rPr>
          <w:rFonts w:ascii="FrankRuehl" w:hAnsi="FrankRuehl" w:cs="FrankRuehl" w:hint="cs"/>
          <w:sz w:val="24"/>
          <w:szCs w:val="24"/>
          <w:rtl/>
        </w:rPr>
        <w:t>צות עשה,</w:t>
      </w:r>
      <w:r w:rsidRPr="00F93A3C">
        <w:rPr>
          <w:rFonts w:ascii="FrankRuehl" w:hAnsi="FrankRuehl" w:cs="FrankRuehl"/>
          <w:sz w:val="24"/>
          <w:szCs w:val="24"/>
          <w:rtl/>
        </w:rPr>
        <w:t xml:space="preserve"> א' שהוא חיוב אקרקפתא דכל איש מישראל כמו תפילין ואתרוג ואכילת מצה</w:t>
      </w:r>
      <w:r>
        <w:rPr>
          <w:rFonts w:ascii="FrankRuehl" w:hAnsi="FrankRuehl" w:cs="FrankRuehl" w:hint="cs"/>
          <w:sz w:val="24"/>
          <w:szCs w:val="24"/>
          <w:rtl/>
        </w:rPr>
        <w:t>.</w:t>
      </w:r>
      <w:r w:rsidRPr="00F93A3C">
        <w:rPr>
          <w:rFonts w:ascii="FrankRuehl" w:hAnsi="FrankRuehl" w:cs="FrankRuehl"/>
          <w:sz w:val="24"/>
          <w:szCs w:val="24"/>
          <w:rtl/>
        </w:rPr>
        <w:t xml:space="preserve"> ומצוה כזו אם מקיים אותה עושה רצון הבורא ית' ויתעלה כי כן צוה לו המלך ב"ה</w:t>
      </w:r>
      <w:r>
        <w:rPr>
          <w:rFonts w:ascii="FrankRuehl" w:hAnsi="FrankRuehl" w:cs="FrankRuehl" w:hint="cs"/>
          <w:sz w:val="24"/>
          <w:szCs w:val="24"/>
          <w:rtl/>
        </w:rPr>
        <w:t>,</w:t>
      </w:r>
      <w:r w:rsidRPr="00F93A3C">
        <w:rPr>
          <w:rFonts w:ascii="FrankRuehl" w:hAnsi="FrankRuehl" w:cs="FrankRuehl"/>
          <w:sz w:val="24"/>
          <w:szCs w:val="24"/>
          <w:rtl/>
        </w:rPr>
        <w:t xml:space="preserve"> ואם מבטל המצוה ואינו מניח תפילין או שלא נטל לולב ביטל המצוה ועשה נגד רצונו ית' וענוש יענש. ויש מצות שאין חיוב לעשותם</w:t>
      </w:r>
      <w:r>
        <w:rPr>
          <w:rFonts w:ascii="FrankRuehl" w:hAnsi="FrankRuehl" w:cs="FrankRuehl" w:hint="cs"/>
          <w:sz w:val="24"/>
          <w:szCs w:val="24"/>
          <w:rtl/>
        </w:rPr>
        <w:t>,</w:t>
      </w:r>
      <w:r w:rsidRPr="00F93A3C">
        <w:rPr>
          <w:rFonts w:ascii="FrankRuehl" w:hAnsi="FrankRuehl" w:cs="FrankRuehl"/>
          <w:sz w:val="24"/>
          <w:szCs w:val="24"/>
          <w:rtl/>
        </w:rPr>
        <w:t xml:space="preserve"> כגון ציצית</w:t>
      </w:r>
      <w:r>
        <w:rPr>
          <w:rFonts w:ascii="FrankRuehl" w:hAnsi="FrankRuehl" w:cs="FrankRuehl" w:hint="cs"/>
          <w:sz w:val="24"/>
          <w:szCs w:val="24"/>
          <w:rtl/>
        </w:rPr>
        <w:t>,</w:t>
      </w:r>
      <w:r w:rsidRPr="00F93A3C">
        <w:rPr>
          <w:rFonts w:ascii="FrankRuehl" w:hAnsi="FrankRuehl" w:cs="FrankRuehl"/>
          <w:sz w:val="24"/>
          <w:szCs w:val="24"/>
          <w:rtl/>
        </w:rPr>
        <w:t xml:space="preserve"> דהתורה לא חייבה אותו ללבוש בגד של ד' כנפות</w:t>
      </w:r>
      <w:r>
        <w:rPr>
          <w:rFonts w:ascii="FrankRuehl" w:hAnsi="FrankRuehl" w:cs="FrankRuehl" w:hint="cs"/>
          <w:sz w:val="24"/>
          <w:szCs w:val="24"/>
          <w:rtl/>
        </w:rPr>
        <w:t>,</w:t>
      </w:r>
      <w:r w:rsidRPr="00F93A3C">
        <w:rPr>
          <w:rFonts w:ascii="FrankRuehl" w:hAnsi="FrankRuehl" w:cs="FrankRuehl"/>
          <w:sz w:val="24"/>
          <w:szCs w:val="24"/>
          <w:rtl/>
        </w:rPr>
        <w:t xml:space="preserve"> ואם רוצה הולך בלא בגד של ד'</w:t>
      </w:r>
      <w:r>
        <w:rPr>
          <w:rFonts w:ascii="FrankRuehl" w:hAnsi="FrankRuehl" w:cs="FrankRuehl"/>
          <w:sz w:val="24"/>
          <w:szCs w:val="24"/>
          <w:rtl/>
        </w:rPr>
        <w:t xml:space="preserve"> כנפות ואינו נגד רצון הבורא ב"ה</w:t>
      </w:r>
      <w:r>
        <w:rPr>
          <w:rFonts w:ascii="FrankRuehl" w:hAnsi="FrankRuehl" w:cs="FrankRuehl" w:hint="cs"/>
          <w:sz w:val="24"/>
          <w:szCs w:val="24"/>
          <w:rtl/>
        </w:rPr>
        <w:t>,</w:t>
      </w:r>
      <w:r w:rsidRPr="00F93A3C">
        <w:rPr>
          <w:rFonts w:ascii="FrankRuehl" w:hAnsi="FrankRuehl" w:cs="FrankRuehl"/>
          <w:sz w:val="24"/>
          <w:szCs w:val="24"/>
          <w:rtl/>
        </w:rPr>
        <w:t xml:space="preserve"> אך אם מביא עצמו לידי חיוב</w:t>
      </w:r>
      <w:r>
        <w:rPr>
          <w:rFonts w:ascii="FrankRuehl" w:hAnsi="FrankRuehl" w:cs="FrankRuehl" w:hint="cs"/>
          <w:sz w:val="24"/>
          <w:szCs w:val="24"/>
          <w:rtl/>
        </w:rPr>
        <w:t>,</w:t>
      </w:r>
      <w:r w:rsidRPr="00F93A3C">
        <w:rPr>
          <w:rFonts w:ascii="FrankRuehl" w:hAnsi="FrankRuehl" w:cs="FrankRuehl"/>
          <w:sz w:val="24"/>
          <w:szCs w:val="24"/>
          <w:rtl/>
        </w:rPr>
        <w:t xml:space="preserve"> שבכיון לובש ד' כנפות לקיים מצות ציצית</w:t>
      </w:r>
      <w:r>
        <w:rPr>
          <w:rFonts w:ascii="FrankRuehl" w:hAnsi="FrankRuehl" w:cs="FrankRuehl" w:hint="cs"/>
          <w:sz w:val="24"/>
          <w:szCs w:val="24"/>
          <w:rtl/>
        </w:rPr>
        <w:t>,</w:t>
      </w:r>
      <w:r w:rsidRPr="00F93A3C">
        <w:rPr>
          <w:rFonts w:ascii="FrankRuehl" w:hAnsi="FrankRuehl" w:cs="FrankRuehl"/>
          <w:sz w:val="24"/>
          <w:szCs w:val="24"/>
          <w:rtl/>
        </w:rPr>
        <w:t xml:space="preserve"> זה דרך הטוב וישר</w:t>
      </w:r>
      <w:r>
        <w:rPr>
          <w:rFonts w:ascii="FrankRuehl" w:hAnsi="FrankRuehl" w:cs="FrankRuehl" w:hint="cs"/>
          <w:sz w:val="24"/>
          <w:szCs w:val="24"/>
          <w:rtl/>
        </w:rPr>
        <w:t>.</w:t>
      </w:r>
      <w:r w:rsidRPr="00F93A3C">
        <w:rPr>
          <w:rFonts w:ascii="FrankRuehl" w:hAnsi="FrankRuehl" w:cs="FrankRuehl"/>
          <w:sz w:val="24"/>
          <w:szCs w:val="24"/>
          <w:rtl/>
        </w:rPr>
        <w:t xml:space="preserve"> הכלל</w:t>
      </w:r>
      <w:r>
        <w:rPr>
          <w:rFonts w:ascii="FrankRuehl" w:hAnsi="FrankRuehl" w:cs="FrankRuehl" w:hint="cs"/>
          <w:sz w:val="24"/>
          <w:szCs w:val="24"/>
          <w:rtl/>
        </w:rPr>
        <w:t>,</w:t>
      </w:r>
      <w:r w:rsidRPr="00F93A3C">
        <w:rPr>
          <w:rFonts w:ascii="FrankRuehl" w:hAnsi="FrankRuehl" w:cs="FrankRuehl"/>
          <w:sz w:val="24"/>
          <w:szCs w:val="24"/>
          <w:rtl/>
        </w:rPr>
        <w:t xml:space="preserve"> אם מקיים מצוה זו עושה רצון הבורא ב"ה</w:t>
      </w:r>
      <w:r>
        <w:rPr>
          <w:rFonts w:ascii="FrankRuehl" w:hAnsi="FrankRuehl" w:cs="FrankRuehl" w:hint="cs"/>
          <w:sz w:val="24"/>
          <w:szCs w:val="24"/>
          <w:rtl/>
        </w:rPr>
        <w:t>,</w:t>
      </w:r>
      <w:r w:rsidRPr="00F93A3C">
        <w:rPr>
          <w:rFonts w:ascii="FrankRuehl" w:hAnsi="FrankRuehl" w:cs="FrankRuehl"/>
          <w:sz w:val="24"/>
          <w:szCs w:val="24"/>
          <w:rtl/>
        </w:rPr>
        <w:t xml:space="preserve"> אבל אם אינו מקיים מצוה אינו עובר על רצונו רק דאינו מקיים המצוה. וכן מצוה זו</w:t>
      </w:r>
      <w:r>
        <w:rPr>
          <w:rFonts w:ascii="FrankRuehl" w:hAnsi="FrankRuehl" w:cs="FrankRuehl" w:hint="cs"/>
          <w:sz w:val="24"/>
          <w:szCs w:val="24"/>
          <w:rtl/>
        </w:rPr>
        <w:t>,</w:t>
      </w:r>
      <w:r w:rsidRPr="00F93A3C">
        <w:rPr>
          <w:rFonts w:ascii="FrankRuehl" w:hAnsi="FrankRuehl" w:cs="FrankRuehl"/>
          <w:sz w:val="24"/>
          <w:szCs w:val="24"/>
          <w:rtl/>
        </w:rPr>
        <w:t xml:space="preserve"> דהיינו סוכה</w:t>
      </w:r>
      <w:r>
        <w:rPr>
          <w:rFonts w:ascii="FrankRuehl" w:hAnsi="FrankRuehl" w:cs="FrankRuehl" w:hint="cs"/>
          <w:sz w:val="24"/>
          <w:szCs w:val="24"/>
          <w:rtl/>
        </w:rPr>
        <w:t>,</w:t>
      </w:r>
      <w:r w:rsidRPr="00F93A3C">
        <w:rPr>
          <w:rFonts w:ascii="FrankRuehl" w:hAnsi="FrankRuehl" w:cs="FrankRuehl"/>
          <w:sz w:val="24"/>
          <w:szCs w:val="24"/>
          <w:rtl/>
        </w:rPr>
        <w:t xml:space="preserve"> יש בה שני חלקי המצוה</w:t>
      </w:r>
      <w:r>
        <w:rPr>
          <w:rFonts w:ascii="FrankRuehl" w:hAnsi="FrankRuehl" w:cs="FrankRuehl" w:hint="cs"/>
          <w:sz w:val="24"/>
          <w:szCs w:val="24"/>
          <w:rtl/>
        </w:rPr>
        <w:t>,</w:t>
      </w:r>
      <w:r w:rsidRPr="00F93A3C">
        <w:rPr>
          <w:rFonts w:ascii="FrankRuehl" w:hAnsi="FrankRuehl" w:cs="FrankRuehl"/>
          <w:sz w:val="24"/>
          <w:szCs w:val="24"/>
          <w:rtl/>
        </w:rPr>
        <w:t xml:space="preserve"> דהיינו בליל א' של סוכות מ"ע לאכול כזית בסוכה ומחויב לחזור אחר סוכה</w:t>
      </w:r>
      <w:r>
        <w:rPr>
          <w:rFonts w:ascii="FrankRuehl" w:hAnsi="FrankRuehl" w:cs="FrankRuehl" w:hint="cs"/>
          <w:sz w:val="24"/>
          <w:szCs w:val="24"/>
          <w:rtl/>
        </w:rPr>
        <w:t>,</w:t>
      </w:r>
      <w:r w:rsidRPr="00F93A3C">
        <w:rPr>
          <w:rFonts w:ascii="FrankRuehl" w:hAnsi="FrankRuehl" w:cs="FrankRuehl"/>
          <w:sz w:val="24"/>
          <w:szCs w:val="24"/>
          <w:rtl/>
        </w:rPr>
        <w:t xml:space="preserve"> ואם אינו רוצה לאכול אינו מועיל</w:t>
      </w:r>
      <w:r>
        <w:rPr>
          <w:rFonts w:ascii="FrankRuehl" w:hAnsi="FrankRuehl" w:cs="FrankRuehl" w:hint="cs"/>
          <w:sz w:val="24"/>
          <w:szCs w:val="24"/>
          <w:rtl/>
        </w:rPr>
        <w:t>,</w:t>
      </w:r>
      <w:r w:rsidRPr="00F93A3C">
        <w:rPr>
          <w:rFonts w:ascii="FrankRuehl" w:hAnsi="FrankRuehl" w:cs="FrankRuehl"/>
          <w:sz w:val="24"/>
          <w:szCs w:val="24"/>
          <w:rtl/>
        </w:rPr>
        <w:t xml:space="preserve"> כי הוא מחויב לאכול כמו מצה ותפילין</w:t>
      </w:r>
      <w:r>
        <w:rPr>
          <w:rFonts w:ascii="FrankRuehl" w:hAnsi="FrankRuehl" w:cs="FrankRuehl" w:hint="cs"/>
          <w:sz w:val="24"/>
          <w:szCs w:val="24"/>
          <w:rtl/>
        </w:rPr>
        <w:t>,</w:t>
      </w:r>
      <w:r w:rsidRPr="00F93A3C">
        <w:rPr>
          <w:rFonts w:ascii="FrankRuehl" w:hAnsi="FrankRuehl" w:cs="FrankRuehl"/>
          <w:sz w:val="24"/>
          <w:szCs w:val="24"/>
          <w:rtl/>
        </w:rPr>
        <w:t xml:space="preserve"> ואם לא קיים המ"ע בלילה ראשונה עשה נגד רצונו ית"ש. ובשאר הלילות וימים</w:t>
      </w:r>
      <w:r>
        <w:rPr>
          <w:rFonts w:ascii="FrankRuehl" w:hAnsi="FrankRuehl" w:cs="FrankRuehl" w:hint="cs"/>
          <w:sz w:val="24"/>
          <w:szCs w:val="24"/>
          <w:rtl/>
        </w:rPr>
        <w:t>,</w:t>
      </w:r>
      <w:r w:rsidRPr="00F93A3C">
        <w:rPr>
          <w:rFonts w:ascii="FrankRuehl" w:hAnsi="FrankRuehl" w:cs="FrankRuehl"/>
          <w:sz w:val="24"/>
          <w:szCs w:val="24"/>
          <w:rtl/>
        </w:rPr>
        <w:t xml:space="preserve"> אם רוצה אינו אוכל ואינו יושב בסוכה ואין שוב חיוב עליו</w:t>
      </w:r>
      <w:r>
        <w:rPr>
          <w:rFonts w:ascii="FrankRuehl" w:hAnsi="FrankRuehl" w:cs="FrankRuehl" w:hint="cs"/>
          <w:sz w:val="24"/>
          <w:szCs w:val="24"/>
          <w:rtl/>
        </w:rPr>
        <w:t>,</w:t>
      </w:r>
      <w:r w:rsidRPr="00F93A3C">
        <w:rPr>
          <w:rFonts w:ascii="FrankRuehl" w:hAnsi="FrankRuehl" w:cs="FrankRuehl"/>
          <w:sz w:val="24"/>
          <w:szCs w:val="24"/>
          <w:rtl/>
        </w:rPr>
        <w:t xml:space="preserve"> כמו ציצית</w:t>
      </w:r>
      <w:r>
        <w:rPr>
          <w:rFonts w:ascii="FrankRuehl" w:hAnsi="FrankRuehl" w:cs="FrankRuehl" w:hint="cs"/>
          <w:sz w:val="24"/>
          <w:szCs w:val="24"/>
          <w:rtl/>
        </w:rPr>
        <w:t>,</w:t>
      </w:r>
      <w:r>
        <w:rPr>
          <w:rFonts w:ascii="FrankRuehl" w:hAnsi="FrankRuehl" w:cs="FrankRuehl"/>
          <w:sz w:val="24"/>
          <w:szCs w:val="24"/>
          <w:rtl/>
        </w:rPr>
        <w:t xml:space="preserve"> אך אם אוכל מ</w:t>
      </w:r>
      <w:r>
        <w:rPr>
          <w:rFonts w:ascii="FrankRuehl" w:hAnsi="FrankRuehl" w:cs="FrankRuehl" w:hint="cs"/>
          <w:sz w:val="24"/>
          <w:szCs w:val="24"/>
          <w:rtl/>
        </w:rPr>
        <w:t>צות עשה</w:t>
      </w:r>
      <w:r w:rsidRPr="00F93A3C">
        <w:rPr>
          <w:rFonts w:ascii="FrankRuehl" w:hAnsi="FrankRuehl" w:cs="FrankRuehl"/>
          <w:sz w:val="24"/>
          <w:szCs w:val="24"/>
          <w:rtl/>
        </w:rPr>
        <w:t xml:space="preserve"> לאכול בסוכה ומקיים רצונו ב"ה</w:t>
      </w:r>
      <w:r>
        <w:rPr>
          <w:rFonts w:ascii="FrankRuehl" w:hAnsi="FrankRuehl" w:cs="FrankRuehl" w:hint="cs"/>
          <w:sz w:val="24"/>
          <w:szCs w:val="24"/>
          <w:rtl/>
        </w:rPr>
        <w:t>,</w:t>
      </w:r>
      <w:r w:rsidRPr="00F93A3C">
        <w:rPr>
          <w:rFonts w:ascii="FrankRuehl" w:hAnsi="FrankRuehl" w:cs="FrankRuehl"/>
          <w:sz w:val="24"/>
          <w:szCs w:val="24"/>
          <w:rtl/>
        </w:rPr>
        <w:t xml:space="preserve"> אבל אם אינו אוכל אין חיוב</w:t>
      </w:r>
      <w:r>
        <w:rPr>
          <w:rFonts w:ascii="FrankRuehl" w:hAnsi="FrankRuehl" w:cs="FrankRuehl" w:hint="cs"/>
          <w:sz w:val="24"/>
          <w:szCs w:val="24"/>
          <w:rtl/>
        </w:rPr>
        <w:t>.</w:t>
      </w:r>
      <w:r w:rsidRPr="00F93A3C">
        <w:rPr>
          <w:rFonts w:ascii="FrankRuehl" w:hAnsi="FrankRuehl" w:cs="FrankRuehl"/>
          <w:sz w:val="24"/>
          <w:szCs w:val="24"/>
          <w:rtl/>
        </w:rPr>
        <w:t xml:space="preserve"> וגם בשני מצות הללו הוא בציור ג"כ שמבטל המצוה ועושה נגד רצונו כמו שאינו מניח תפילין</w:t>
      </w:r>
      <w:r>
        <w:rPr>
          <w:rFonts w:ascii="FrankRuehl" w:hAnsi="FrankRuehl" w:cs="FrankRuehl" w:hint="cs"/>
          <w:sz w:val="24"/>
          <w:szCs w:val="24"/>
          <w:rtl/>
        </w:rPr>
        <w:t>,</w:t>
      </w:r>
      <w:r w:rsidRPr="00F93A3C">
        <w:rPr>
          <w:rFonts w:ascii="FrankRuehl" w:hAnsi="FrankRuehl" w:cs="FrankRuehl"/>
          <w:sz w:val="24"/>
          <w:szCs w:val="24"/>
          <w:rtl/>
        </w:rPr>
        <w:t xml:space="preserve"> כגון אם לובש בגד של ד' כנפות ואינו מטיל ציצית אז עובר על המצוה</w:t>
      </w:r>
      <w:r>
        <w:rPr>
          <w:rFonts w:ascii="FrankRuehl" w:hAnsi="FrankRuehl" w:cs="FrankRuehl" w:hint="cs"/>
          <w:sz w:val="24"/>
          <w:szCs w:val="24"/>
          <w:rtl/>
        </w:rPr>
        <w:t>,</w:t>
      </w:r>
      <w:r w:rsidRPr="00F93A3C">
        <w:rPr>
          <w:rFonts w:ascii="FrankRuehl" w:hAnsi="FrankRuehl" w:cs="FrankRuehl"/>
          <w:sz w:val="24"/>
          <w:szCs w:val="24"/>
          <w:rtl/>
        </w:rPr>
        <w:t xml:space="preserve"> וכן אם אוכל אכילת קבע חוץ לסוכה עובר על המצוה. הכלל</w:t>
      </w:r>
      <w:r>
        <w:rPr>
          <w:rFonts w:ascii="FrankRuehl" w:hAnsi="FrankRuehl" w:cs="FrankRuehl" w:hint="cs"/>
          <w:sz w:val="24"/>
          <w:szCs w:val="24"/>
          <w:rtl/>
        </w:rPr>
        <w:t>,</w:t>
      </w:r>
      <w:r>
        <w:rPr>
          <w:rFonts w:ascii="FrankRuehl" w:hAnsi="FrankRuehl" w:cs="FrankRuehl"/>
          <w:sz w:val="24"/>
          <w:szCs w:val="24"/>
          <w:rtl/>
        </w:rPr>
        <w:t xml:space="preserve"> דאם עושה המצוה מקיים בכ</w:t>
      </w:r>
      <w:r>
        <w:rPr>
          <w:rFonts w:ascii="FrankRuehl" w:hAnsi="FrankRuehl" w:cs="FrankRuehl" w:hint="cs"/>
          <w:sz w:val="24"/>
          <w:szCs w:val="24"/>
          <w:rtl/>
        </w:rPr>
        <w:t>ל ענין</w:t>
      </w:r>
      <w:r w:rsidRPr="00F93A3C">
        <w:rPr>
          <w:rFonts w:ascii="FrankRuehl" w:hAnsi="FrankRuehl" w:cs="FrankRuehl"/>
          <w:sz w:val="24"/>
          <w:szCs w:val="24"/>
          <w:rtl/>
        </w:rPr>
        <w:t xml:space="preserve"> המצוה ועושה רצונו ב"ה</w:t>
      </w:r>
      <w:r>
        <w:rPr>
          <w:rFonts w:ascii="FrankRuehl" w:hAnsi="FrankRuehl" w:cs="FrankRuehl" w:hint="cs"/>
          <w:sz w:val="24"/>
          <w:szCs w:val="24"/>
          <w:rtl/>
        </w:rPr>
        <w:t>,</w:t>
      </w:r>
      <w:r w:rsidRPr="00F93A3C">
        <w:rPr>
          <w:rFonts w:ascii="FrankRuehl" w:hAnsi="FrankRuehl" w:cs="FrankRuehl"/>
          <w:sz w:val="24"/>
          <w:szCs w:val="24"/>
          <w:rtl/>
        </w:rPr>
        <w:t xml:space="preserve"> ויש שאינו מקיים המצוה ועובר על רצונו</w:t>
      </w:r>
      <w:r>
        <w:rPr>
          <w:rFonts w:ascii="FrankRuehl" w:hAnsi="FrankRuehl" w:cs="FrankRuehl" w:hint="cs"/>
          <w:sz w:val="24"/>
          <w:szCs w:val="24"/>
          <w:rtl/>
        </w:rPr>
        <w:t>,</w:t>
      </w:r>
      <w:r>
        <w:rPr>
          <w:rFonts w:ascii="FrankRuehl" w:hAnsi="FrankRuehl" w:cs="FrankRuehl"/>
          <w:sz w:val="24"/>
          <w:szCs w:val="24"/>
          <w:rtl/>
        </w:rPr>
        <w:t xml:space="preserve"> כגון בלובש בגד של ד</w:t>
      </w:r>
      <w:r>
        <w:rPr>
          <w:rFonts w:ascii="FrankRuehl" w:hAnsi="FrankRuehl" w:cs="FrankRuehl" w:hint="cs"/>
          <w:sz w:val="24"/>
          <w:szCs w:val="24"/>
          <w:rtl/>
        </w:rPr>
        <w:t>' כנפות</w:t>
      </w:r>
      <w:r w:rsidRPr="00F93A3C">
        <w:rPr>
          <w:rFonts w:ascii="FrankRuehl" w:hAnsi="FrankRuehl" w:cs="FrankRuehl"/>
          <w:sz w:val="24"/>
          <w:szCs w:val="24"/>
          <w:rtl/>
        </w:rPr>
        <w:t xml:space="preserve"> או אוכל קבע חוץ לסוכה</w:t>
      </w:r>
      <w:r>
        <w:rPr>
          <w:rFonts w:ascii="FrankRuehl" w:hAnsi="FrankRuehl" w:cs="FrankRuehl" w:hint="cs"/>
          <w:sz w:val="24"/>
          <w:szCs w:val="24"/>
          <w:rtl/>
        </w:rPr>
        <w:t>,</w:t>
      </w:r>
      <w:r w:rsidRPr="00F93A3C">
        <w:rPr>
          <w:rFonts w:ascii="FrankRuehl" w:hAnsi="FrankRuehl" w:cs="FrankRuehl"/>
          <w:sz w:val="24"/>
          <w:szCs w:val="24"/>
          <w:rtl/>
        </w:rPr>
        <w:t xml:space="preserve"> ויש שאינו מקיים</w:t>
      </w:r>
      <w:r>
        <w:rPr>
          <w:rFonts w:ascii="FrankRuehl" w:hAnsi="FrankRuehl" w:cs="FrankRuehl"/>
          <w:sz w:val="24"/>
          <w:szCs w:val="24"/>
          <w:rtl/>
        </w:rPr>
        <w:t xml:space="preserve"> המצוה וגם א</w:t>
      </w:r>
      <w:r>
        <w:rPr>
          <w:rFonts w:ascii="FrankRuehl" w:hAnsi="FrankRuehl" w:cs="FrankRuehl" w:hint="cs"/>
          <w:sz w:val="24"/>
          <w:szCs w:val="24"/>
          <w:rtl/>
        </w:rPr>
        <w:t>ינו עובר,</w:t>
      </w:r>
      <w:r w:rsidRPr="00F93A3C">
        <w:rPr>
          <w:rFonts w:ascii="FrankRuehl" w:hAnsi="FrankRuehl" w:cs="FrankRuehl"/>
          <w:sz w:val="24"/>
          <w:szCs w:val="24"/>
          <w:rtl/>
        </w:rPr>
        <w:t xml:space="preserve"> כגון באינו לובש הבגד ואינו אוכל כלל</w:t>
      </w:r>
      <w:r>
        <w:rPr>
          <w:rFonts w:ascii="FrankRuehl" w:hAnsi="FrankRuehl" w:cs="FrankRuehl" w:hint="cs"/>
          <w:sz w:val="24"/>
          <w:szCs w:val="24"/>
          <w:rtl/>
        </w:rPr>
        <w:t>,</w:t>
      </w:r>
      <w:r>
        <w:rPr>
          <w:rFonts w:ascii="FrankRuehl" w:hAnsi="FrankRuehl" w:cs="FrankRuehl"/>
          <w:sz w:val="24"/>
          <w:szCs w:val="24"/>
          <w:rtl/>
        </w:rPr>
        <w:t xml:space="preserve"> וז"פ. והנה נראה הא דמ</w:t>
      </w:r>
      <w:r>
        <w:rPr>
          <w:rFonts w:ascii="FrankRuehl" w:hAnsi="FrankRuehl" w:cs="FrankRuehl" w:hint="cs"/>
          <w:sz w:val="24"/>
          <w:szCs w:val="24"/>
          <w:rtl/>
        </w:rPr>
        <w:t>צוה הבאה בעבירה</w:t>
      </w:r>
      <w:r>
        <w:rPr>
          <w:rFonts w:ascii="FrankRuehl" w:hAnsi="FrankRuehl" w:cs="FrankRuehl"/>
          <w:sz w:val="24"/>
          <w:szCs w:val="24"/>
          <w:rtl/>
        </w:rPr>
        <w:t xml:space="preserve"> א</w:t>
      </w:r>
      <w:r>
        <w:rPr>
          <w:rFonts w:ascii="FrankRuehl" w:hAnsi="FrankRuehl" w:cs="FrankRuehl" w:hint="cs"/>
          <w:sz w:val="24"/>
          <w:szCs w:val="24"/>
          <w:rtl/>
        </w:rPr>
        <w:t>ינו יוצא,</w:t>
      </w:r>
      <w:r w:rsidRPr="00F93A3C">
        <w:rPr>
          <w:rFonts w:ascii="FrankRuehl" w:hAnsi="FrankRuehl" w:cs="FrankRuehl"/>
          <w:sz w:val="24"/>
          <w:szCs w:val="24"/>
          <w:rtl/>
        </w:rPr>
        <w:t xml:space="preserve"> הטעם דהקב"ה אינו רוצה בכך ולא לרצון לפניו דסניגור יעשה קטיגור</w:t>
      </w:r>
      <w:r>
        <w:rPr>
          <w:rFonts w:ascii="FrankRuehl" w:hAnsi="FrankRuehl" w:cs="FrankRuehl" w:hint="cs"/>
          <w:sz w:val="24"/>
          <w:szCs w:val="24"/>
          <w:rtl/>
        </w:rPr>
        <w:t>,</w:t>
      </w:r>
      <w:r w:rsidRPr="00F93A3C">
        <w:rPr>
          <w:rFonts w:ascii="FrankRuehl" w:hAnsi="FrankRuehl" w:cs="FrankRuehl"/>
          <w:sz w:val="24"/>
          <w:szCs w:val="24"/>
          <w:rtl/>
        </w:rPr>
        <w:t xml:space="preserve"> ער"נ פ' לולב הגזול</w:t>
      </w:r>
      <w:r>
        <w:rPr>
          <w:rFonts w:ascii="FrankRuehl" w:hAnsi="FrankRuehl" w:cs="FrankRuehl" w:hint="cs"/>
          <w:sz w:val="24"/>
          <w:szCs w:val="24"/>
          <w:rtl/>
        </w:rPr>
        <w:t>'</w:t>
      </w:r>
      <w:r w:rsidRPr="00F93A3C">
        <w:rPr>
          <w:rFonts w:ascii="FrankRuehl" w:hAnsi="FrankRuehl" w:cs="FrankRuehl"/>
          <w:sz w:val="24"/>
          <w:szCs w:val="24"/>
          <w:rtl/>
        </w:rPr>
        <w:t xml:space="preserve"> ו</w:t>
      </w:r>
      <w:r>
        <w:rPr>
          <w:rFonts w:ascii="FrankRuehl" w:hAnsi="FrankRuehl" w:cs="FrankRuehl" w:hint="cs"/>
          <w:sz w:val="24"/>
          <w:szCs w:val="24"/>
          <w:rtl/>
        </w:rPr>
        <w:t>'</w:t>
      </w:r>
      <w:r w:rsidRPr="00F93A3C">
        <w:rPr>
          <w:rFonts w:ascii="FrankRuehl" w:hAnsi="FrankRuehl" w:cs="FrankRuehl"/>
          <w:sz w:val="24"/>
          <w:szCs w:val="24"/>
          <w:rtl/>
        </w:rPr>
        <w:t>אני ה' שונא גזל בעולה</w:t>
      </w:r>
      <w:r>
        <w:rPr>
          <w:rFonts w:ascii="FrankRuehl" w:hAnsi="FrankRuehl" w:cs="FrankRuehl" w:hint="cs"/>
          <w:sz w:val="24"/>
          <w:szCs w:val="24"/>
          <w:rtl/>
        </w:rPr>
        <w:t>'</w:t>
      </w:r>
      <w:r w:rsidRPr="00F93A3C">
        <w:rPr>
          <w:rFonts w:ascii="FrankRuehl" w:hAnsi="FrankRuehl" w:cs="FrankRuehl"/>
          <w:sz w:val="24"/>
          <w:szCs w:val="24"/>
          <w:rtl/>
        </w:rPr>
        <w:t>. והנה משום זה שייך שפיר לומר דלא יצא ידי המצוה כי זה אינו רצון הבורא ית' וא"כ לא קיים המצוה</w:t>
      </w:r>
      <w:r>
        <w:rPr>
          <w:rFonts w:ascii="FrankRuehl" w:hAnsi="FrankRuehl" w:cs="FrankRuehl" w:hint="cs"/>
          <w:sz w:val="24"/>
          <w:szCs w:val="24"/>
          <w:rtl/>
        </w:rPr>
        <w:t>,</w:t>
      </w:r>
      <w:r w:rsidRPr="00F93A3C">
        <w:rPr>
          <w:rFonts w:ascii="FrankRuehl" w:hAnsi="FrankRuehl" w:cs="FrankRuehl"/>
          <w:sz w:val="24"/>
          <w:szCs w:val="24"/>
          <w:rtl/>
        </w:rPr>
        <w:t xml:space="preserve"> וזה שייך שפיר במצוה החיובית</w:t>
      </w:r>
      <w:r>
        <w:rPr>
          <w:rFonts w:ascii="FrankRuehl" w:hAnsi="FrankRuehl" w:cs="FrankRuehl" w:hint="cs"/>
          <w:sz w:val="24"/>
          <w:szCs w:val="24"/>
          <w:rtl/>
        </w:rPr>
        <w:t>,</w:t>
      </w:r>
      <w:r>
        <w:rPr>
          <w:rFonts w:ascii="FrankRuehl" w:hAnsi="FrankRuehl" w:cs="FrankRuehl"/>
          <w:sz w:val="24"/>
          <w:szCs w:val="24"/>
          <w:rtl/>
        </w:rPr>
        <w:t xml:space="preserve"> כיון דלא יצא י</w:t>
      </w:r>
      <w:r>
        <w:rPr>
          <w:rFonts w:ascii="FrankRuehl" w:hAnsi="FrankRuehl" w:cs="FrankRuehl" w:hint="cs"/>
          <w:sz w:val="24"/>
          <w:szCs w:val="24"/>
          <w:rtl/>
        </w:rPr>
        <w:t>די חובת</w:t>
      </w:r>
      <w:r w:rsidRPr="00F93A3C">
        <w:rPr>
          <w:rFonts w:ascii="FrankRuehl" w:hAnsi="FrankRuehl" w:cs="FrankRuehl"/>
          <w:sz w:val="24"/>
          <w:szCs w:val="24"/>
          <w:rtl/>
        </w:rPr>
        <w:t xml:space="preserve"> המצוה ממילא לא עשה המצוה וביטל המצוה</w:t>
      </w:r>
      <w:r>
        <w:rPr>
          <w:rFonts w:ascii="FrankRuehl" w:hAnsi="FrankRuehl" w:cs="FrankRuehl" w:hint="cs"/>
          <w:sz w:val="24"/>
          <w:szCs w:val="24"/>
          <w:rtl/>
        </w:rPr>
        <w:t>,</w:t>
      </w:r>
      <w:r>
        <w:rPr>
          <w:rFonts w:ascii="FrankRuehl" w:hAnsi="FrankRuehl" w:cs="FrankRuehl"/>
          <w:sz w:val="24"/>
          <w:szCs w:val="24"/>
          <w:rtl/>
        </w:rPr>
        <w:t xml:space="preserve"> כי ז</w:t>
      </w:r>
      <w:r>
        <w:rPr>
          <w:rFonts w:ascii="FrankRuehl" w:hAnsi="FrankRuehl" w:cs="FrankRuehl" w:hint="cs"/>
          <w:sz w:val="24"/>
          <w:szCs w:val="24"/>
          <w:rtl/>
        </w:rPr>
        <w:t>ה בזה</w:t>
      </w:r>
      <w:r w:rsidRPr="00F93A3C">
        <w:rPr>
          <w:rFonts w:ascii="FrankRuehl" w:hAnsi="FrankRuehl" w:cs="FrankRuehl"/>
          <w:sz w:val="24"/>
          <w:szCs w:val="24"/>
          <w:rtl/>
        </w:rPr>
        <w:t xml:space="preserve"> תליא כמ"ש. אבל במצות שאינם חיובית</w:t>
      </w:r>
      <w:r>
        <w:rPr>
          <w:rFonts w:ascii="FrankRuehl" w:hAnsi="FrankRuehl" w:cs="FrankRuehl" w:hint="cs"/>
          <w:sz w:val="24"/>
          <w:szCs w:val="24"/>
          <w:rtl/>
        </w:rPr>
        <w:t>,</w:t>
      </w:r>
      <w:r w:rsidRPr="00F93A3C">
        <w:rPr>
          <w:rFonts w:ascii="FrankRuehl" w:hAnsi="FrankRuehl" w:cs="FrankRuehl"/>
          <w:sz w:val="24"/>
          <w:szCs w:val="24"/>
          <w:rtl/>
        </w:rPr>
        <w:t xml:space="preserve"> כגון ציצית וסוכה בשאר ימי החג</w:t>
      </w:r>
      <w:r>
        <w:rPr>
          <w:rFonts w:ascii="FrankRuehl" w:hAnsi="FrankRuehl" w:cs="FrankRuehl" w:hint="cs"/>
          <w:sz w:val="24"/>
          <w:szCs w:val="24"/>
          <w:rtl/>
        </w:rPr>
        <w:t>,</w:t>
      </w:r>
      <w:r w:rsidRPr="00F93A3C">
        <w:rPr>
          <w:rFonts w:ascii="FrankRuehl" w:hAnsi="FrankRuehl" w:cs="FrankRuehl"/>
          <w:sz w:val="24"/>
          <w:szCs w:val="24"/>
          <w:rtl/>
        </w:rPr>
        <w:t xml:space="preserve"> אם הם באים בעבירה</w:t>
      </w:r>
      <w:r>
        <w:rPr>
          <w:rFonts w:ascii="FrankRuehl" w:hAnsi="FrankRuehl" w:cs="FrankRuehl" w:hint="cs"/>
          <w:sz w:val="24"/>
          <w:szCs w:val="24"/>
          <w:rtl/>
        </w:rPr>
        <w:t>,</w:t>
      </w:r>
      <w:r w:rsidRPr="00F93A3C">
        <w:rPr>
          <w:rFonts w:ascii="FrankRuehl" w:hAnsi="FrankRuehl" w:cs="FrankRuehl"/>
          <w:sz w:val="24"/>
          <w:szCs w:val="24"/>
          <w:rtl/>
        </w:rPr>
        <w:t xml:space="preserve"> אמת דלא קיים רצון הבורא ב"ה כי אין זה רצונו ית' אבל מ"מ לא ביטל</w:t>
      </w:r>
      <w:r>
        <w:rPr>
          <w:rFonts w:ascii="FrankRuehl" w:hAnsi="FrankRuehl" w:cs="FrankRuehl"/>
          <w:sz w:val="24"/>
          <w:szCs w:val="24"/>
          <w:rtl/>
        </w:rPr>
        <w:t xml:space="preserve"> המצוה רק דלא קיים וה</w:t>
      </w:r>
      <w:r>
        <w:rPr>
          <w:rFonts w:ascii="FrankRuehl" w:hAnsi="FrankRuehl" w:cs="FrankRuehl" w:hint="cs"/>
          <w:sz w:val="24"/>
          <w:szCs w:val="24"/>
          <w:rtl/>
        </w:rPr>
        <w:t>וי ליה</w:t>
      </w:r>
      <w:r w:rsidRPr="00F93A3C">
        <w:rPr>
          <w:rFonts w:ascii="FrankRuehl" w:hAnsi="FrankRuehl" w:cs="FrankRuehl"/>
          <w:sz w:val="24"/>
          <w:szCs w:val="24"/>
          <w:rtl/>
        </w:rPr>
        <w:t xml:space="preserve"> כמי שאינו לובש בגד כלל או לא אכל כלל דלא ביטל ולא קיים</w:t>
      </w:r>
      <w:r>
        <w:rPr>
          <w:rFonts w:ascii="FrankRuehl" w:hAnsi="FrankRuehl" w:cs="FrankRuehl" w:hint="cs"/>
          <w:sz w:val="24"/>
          <w:szCs w:val="24"/>
          <w:rtl/>
        </w:rPr>
        <w:t>, הכא נמי</w:t>
      </w:r>
      <w:r w:rsidRPr="00F93A3C">
        <w:rPr>
          <w:rFonts w:ascii="FrankRuehl" w:hAnsi="FrankRuehl" w:cs="FrankRuehl"/>
          <w:sz w:val="24"/>
          <w:szCs w:val="24"/>
          <w:rtl/>
        </w:rPr>
        <w:t xml:space="preserve"> נהי דלא קיים המצ</w:t>
      </w:r>
      <w:r>
        <w:rPr>
          <w:rFonts w:ascii="FrankRuehl" w:hAnsi="FrankRuehl" w:cs="FrankRuehl"/>
          <w:sz w:val="24"/>
          <w:szCs w:val="24"/>
          <w:rtl/>
        </w:rPr>
        <w:t>וה כי לא לרצון לפניו בזה אבל מ</w:t>
      </w:r>
      <w:r>
        <w:rPr>
          <w:rFonts w:ascii="FrankRuehl" w:hAnsi="FrankRuehl" w:cs="FrankRuehl" w:hint="cs"/>
          <w:sz w:val="24"/>
          <w:szCs w:val="24"/>
          <w:rtl/>
        </w:rPr>
        <w:t>כל מקום</w:t>
      </w:r>
      <w:r w:rsidRPr="00F93A3C">
        <w:rPr>
          <w:rFonts w:ascii="FrankRuehl" w:hAnsi="FrankRuehl" w:cs="FrankRuehl"/>
          <w:sz w:val="24"/>
          <w:szCs w:val="24"/>
          <w:rtl/>
        </w:rPr>
        <w:t xml:space="preserve"> לא ביטל ולא נוכל לדון אותו כמו שאוכל חוץ לסוכה או שלובש בגד בלא ציצית רק הוא כמו שאינו עושה המצוה כלל והולך בלא בגד או שאינו </w:t>
      </w:r>
      <w:r w:rsidR="00B53E26" w:rsidRPr="000C425E">
        <w:rPr>
          <w:noProof/>
          <w:highlight w:val="green"/>
          <w:rtl/>
        </w:rPr>
        <w:lastRenderedPageBreak/>
        <mc:AlternateContent>
          <mc:Choice Requires="wps">
            <w:drawing>
              <wp:anchor distT="0" distB="0" distL="114300" distR="114300" simplePos="0" relativeHeight="251686912" behindDoc="1" locked="0" layoutInCell="1" allowOverlap="1" wp14:anchorId="1D9353B9" wp14:editId="37FFA1C5">
                <wp:simplePos x="0" y="0"/>
                <wp:positionH relativeFrom="margin">
                  <wp:posOffset>-220980</wp:posOffset>
                </wp:positionH>
                <wp:positionV relativeFrom="paragraph">
                  <wp:posOffset>-198120</wp:posOffset>
                </wp:positionV>
                <wp:extent cx="5734050" cy="6743700"/>
                <wp:effectExtent l="0" t="0" r="19050" b="19050"/>
                <wp:wrapNone/>
                <wp:docPr id="15" name="מלבן 15"/>
                <wp:cNvGraphicFramePr/>
                <a:graphic xmlns:a="http://schemas.openxmlformats.org/drawingml/2006/main">
                  <a:graphicData uri="http://schemas.microsoft.com/office/word/2010/wordprocessingShape">
                    <wps:wsp>
                      <wps:cNvSpPr/>
                      <wps:spPr>
                        <a:xfrm>
                          <a:off x="0" y="0"/>
                          <a:ext cx="5734050" cy="67437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3E68B" id="מלבן 15" o:spid="_x0000_s1026" style="position:absolute;left:0;text-align:left;margin-left:-17.4pt;margin-top:-15.6pt;width:451.5pt;height:531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" fillcolor="window" strokecolor="#4472c4" strokeweight="1.5pt">
                <w10:wrap anchorx="margin"/>
              </v:rect>
            </w:pict>
          </mc:Fallback>
        </mc:AlternateContent>
      </w:r>
      <w:r w:rsidRPr="00F93A3C">
        <w:rPr>
          <w:rFonts w:ascii="FrankRuehl" w:hAnsi="FrankRuehl" w:cs="FrankRuehl"/>
          <w:sz w:val="24"/>
          <w:szCs w:val="24"/>
          <w:rtl/>
        </w:rPr>
        <w:t>אוכל כלל כי באמת הוא לובש ציצית ואוכל בסוכה אך שאינו לרצון לפניו ית' ה"ל כאילו לא קיים המצוה</w:t>
      </w:r>
      <w:r>
        <w:rPr>
          <w:rFonts w:ascii="FrankRuehl" w:hAnsi="FrankRuehl" w:cs="FrankRuehl" w:hint="cs"/>
          <w:sz w:val="24"/>
          <w:szCs w:val="24"/>
          <w:rtl/>
        </w:rPr>
        <w:t>,</w:t>
      </w:r>
      <w:r w:rsidRPr="00F93A3C">
        <w:rPr>
          <w:rFonts w:ascii="FrankRuehl" w:hAnsi="FrankRuehl" w:cs="FrankRuehl"/>
          <w:sz w:val="24"/>
          <w:szCs w:val="24"/>
          <w:rtl/>
        </w:rPr>
        <w:t xml:space="preserve"> אבל לא נוכל לדון אותו כאלו ביטל המצוה </w:t>
      </w:r>
      <w:r>
        <w:rPr>
          <w:rFonts w:ascii="FrankRuehl" w:hAnsi="FrankRuehl" w:cs="FrankRuehl"/>
          <w:sz w:val="24"/>
          <w:szCs w:val="24"/>
          <w:rtl/>
        </w:rPr>
        <w:t>כיון דמ"מ עושה המצוה עיין ותבין</w:t>
      </w:r>
      <w:r>
        <w:rPr>
          <w:rFonts w:ascii="FrankRuehl" w:hAnsi="FrankRuehl" w:cs="FrankRuehl" w:hint="cs"/>
          <w:sz w:val="24"/>
          <w:szCs w:val="24"/>
          <w:rtl/>
        </w:rPr>
        <w:t xml:space="preserve">... </w:t>
      </w:r>
      <w:r>
        <w:rPr>
          <w:rFonts w:ascii="FrankRuehl" w:hAnsi="FrankRuehl" w:cs="FrankRuehl"/>
          <w:sz w:val="24"/>
          <w:szCs w:val="24"/>
          <w:rtl/>
        </w:rPr>
        <w:t>אך זה אי אמרינן מחמת מ</w:t>
      </w:r>
      <w:r>
        <w:rPr>
          <w:rFonts w:ascii="FrankRuehl" w:hAnsi="FrankRuehl" w:cs="FrankRuehl" w:hint="cs"/>
          <w:sz w:val="24"/>
          <w:szCs w:val="24"/>
          <w:rtl/>
        </w:rPr>
        <w:t>צוה הבאה בעבירה,</w:t>
      </w:r>
      <w:r>
        <w:rPr>
          <w:rFonts w:ascii="FrankRuehl" w:hAnsi="FrankRuehl" w:cs="FrankRuehl"/>
          <w:sz w:val="24"/>
          <w:szCs w:val="24"/>
          <w:rtl/>
        </w:rPr>
        <w:t xml:space="preserve"> אבל אם התורה פסלה גזול בפי</w:t>
      </w:r>
      <w:r>
        <w:rPr>
          <w:rFonts w:ascii="FrankRuehl" w:hAnsi="FrankRuehl" w:cs="FrankRuehl" w:hint="cs"/>
          <w:sz w:val="24"/>
          <w:szCs w:val="24"/>
          <w:rtl/>
        </w:rPr>
        <w:t>רוש</w:t>
      </w:r>
      <w:r>
        <w:rPr>
          <w:rFonts w:ascii="FrankRuehl" w:hAnsi="FrankRuehl" w:cs="FrankRuehl"/>
          <w:sz w:val="24"/>
          <w:szCs w:val="24"/>
          <w:rtl/>
        </w:rPr>
        <w:t xml:space="preserve"> ה</w:t>
      </w:r>
      <w:r>
        <w:rPr>
          <w:rFonts w:ascii="FrankRuehl" w:hAnsi="FrankRuehl" w:cs="FrankRuehl" w:hint="cs"/>
          <w:sz w:val="24"/>
          <w:szCs w:val="24"/>
          <w:rtl/>
        </w:rPr>
        <w:t>וי ליה</w:t>
      </w:r>
      <w:r w:rsidRPr="00F93A3C">
        <w:rPr>
          <w:rFonts w:ascii="FrankRuehl" w:hAnsi="FrankRuehl" w:cs="FrankRuehl"/>
          <w:sz w:val="24"/>
          <w:szCs w:val="24"/>
          <w:rtl/>
        </w:rPr>
        <w:t xml:space="preserve"> כמי שסיכך בסכך פסול שאין גידולו מן הארץ או מקבל טומאה דלאו סוכה כלל</w:t>
      </w:r>
      <w:r>
        <w:rPr>
          <w:rFonts w:ascii="FrankRuehl" w:hAnsi="FrankRuehl" w:cs="FrankRuehl" w:hint="cs"/>
          <w:sz w:val="24"/>
          <w:szCs w:val="24"/>
          <w:rtl/>
        </w:rPr>
        <w:t>,</w:t>
      </w:r>
      <w:r>
        <w:rPr>
          <w:rFonts w:ascii="FrankRuehl" w:hAnsi="FrankRuehl" w:cs="FrankRuehl"/>
          <w:sz w:val="24"/>
          <w:szCs w:val="24"/>
          <w:rtl/>
        </w:rPr>
        <w:t xml:space="preserve"> ואם אוכל הו</w:t>
      </w:r>
      <w:r>
        <w:rPr>
          <w:rFonts w:ascii="FrankRuehl" w:hAnsi="FrankRuehl" w:cs="FrankRuehl" w:hint="cs"/>
          <w:sz w:val="24"/>
          <w:szCs w:val="24"/>
          <w:rtl/>
        </w:rPr>
        <w:t>י ליה</w:t>
      </w:r>
      <w:r w:rsidRPr="00F93A3C">
        <w:rPr>
          <w:rFonts w:ascii="FrankRuehl" w:hAnsi="FrankRuehl" w:cs="FrankRuehl"/>
          <w:sz w:val="24"/>
          <w:szCs w:val="24"/>
          <w:rtl/>
        </w:rPr>
        <w:t xml:space="preserve"> כמי שאוכל בבית</w:t>
      </w:r>
      <w:r>
        <w:rPr>
          <w:rFonts w:ascii="FrankRuehl" w:hAnsi="FrankRuehl" w:cs="FrankRuehl" w:hint="cs"/>
          <w:sz w:val="24"/>
          <w:szCs w:val="24"/>
          <w:rtl/>
        </w:rPr>
        <w:t>,</w:t>
      </w:r>
      <w:r w:rsidRPr="00F93A3C">
        <w:rPr>
          <w:rFonts w:ascii="FrankRuehl" w:hAnsi="FrankRuehl" w:cs="FrankRuehl"/>
          <w:sz w:val="24"/>
          <w:szCs w:val="24"/>
          <w:rtl/>
        </w:rPr>
        <w:t xml:space="preserve"> כיון דהתורה גזרה דזו לא הוי סוכה כלל</w:t>
      </w:r>
      <w:r>
        <w:rPr>
          <w:rFonts w:ascii="FrankRuehl" w:hAnsi="FrankRuehl" w:cs="FrankRuehl" w:hint="cs"/>
          <w:sz w:val="24"/>
          <w:szCs w:val="24"/>
          <w:rtl/>
        </w:rPr>
        <w:t>.</w:t>
      </w:r>
      <w:r w:rsidRPr="00F93A3C">
        <w:rPr>
          <w:rFonts w:ascii="FrankRuehl" w:hAnsi="FrankRuehl" w:cs="FrankRuehl"/>
          <w:sz w:val="24"/>
          <w:szCs w:val="24"/>
          <w:rtl/>
        </w:rPr>
        <w:t xml:space="preserve"> א"כ ניחא</w:t>
      </w:r>
      <w:r>
        <w:rPr>
          <w:rFonts w:ascii="FrankRuehl" w:hAnsi="FrankRuehl" w:cs="FrankRuehl" w:hint="cs"/>
          <w:sz w:val="24"/>
          <w:szCs w:val="24"/>
          <w:rtl/>
        </w:rPr>
        <w:t>,</w:t>
      </w:r>
      <w:r>
        <w:rPr>
          <w:rFonts w:ascii="FrankRuehl" w:hAnsi="FrankRuehl" w:cs="FrankRuehl"/>
          <w:sz w:val="24"/>
          <w:szCs w:val="24"/>
          <w:rtl/>
        </w:rPr>
        <w:t xml:space="preserve"> דאי מחמת מ</w:t>
      </w:r>
      <w:r>
        <w:rPr>
          <w:rFonts w:ascii="FrankRuehl" w:hAnsi="FrankRuehl" w:cs="FrankRuehl" w:hint="cs"/>
          <w:sz w:val="24"/>
          <w:szCs w:val="24"/>
          <w:rtl/>
        </w:rPr>
        <w:t>צוה הבאה בעבירה,</w:t>
      </w:r>
      <w:r w:rsidRPr="00F93A3C">
        <w:rPr>
          <w:rFonts w:ascii="FrankRuehl" w:hAnsi="FrankRuehl" w:cs="FrankRuehl"/>
          <w:sz w:val="24"/>
          <w:szCs w:val="24"/>
          <w:rtl/>
        </w:rPr>
        <w:t xml:space="preserve"> נהי דבחג אם ישב בסוכה כזו לא קיים המצוה אבל לא ביטל</w:t>
      </w:r>
      <w:r>
        <w:rPr>
          <w:rFonts w:ascii="FrankRuehl" w:hAnsi="FrankRuehl" w:cs="FrankRuehl" w:hint="cs"/>
          <w:sz w:val="24"/>
          <w:szCs w:val="24"/>
          <w:rtl/>
        </w:rPr>
        <w:t>,</w:t>
      </w:r>
      <w:r w:rsidRPr="00F93A3C">
        <w:rPr>
          <w:rFonts w:ascii="FrankRuehl" w:hAnsi="FrankRuehl" w:cs="FrankRuehl"/>
          <w:sz w:val="24"/>
          <w:szCs w:val="24"/>
          <w:rtl/>
        </w:rPr>
        <w:t xml:space="preserve"> אבל עתה התורה גילתה דגזול פסול</w:t>
      </w:r>
      <w:r>
        <w:rPr>
          <w:rFonts w:ascii="FrankRuehl" w:hAnsi="FrankRuehl" w:cs="FrankRuehl" w:hint="cs"/>
          <w:sz w:val="24"/>
          <w:szCs w:val="24"/>
          <w:rtl/>
        </w:rPr>
        <w:t>,</w:t>
      </w:r>
      <w:r w:rsidRPr="00F93A3C">
        <w:rPr>
          <w:rFonts w:ascii="FrankRuehl" w:hAnsi="FrankRuehl" w:cs="FrankRuehl"/>
          <w:sz w:val="24"/>
          <w:szCs w:val="24"/>
          <w:rtl/>
        </w:rPr>
        <w:t xml:space="preserve"> א"כ ה"ל כאילו ביטל העשה כמו שאוכל בביתו</w:t>
      </w:r>
      <w:r>
        <w:rPr>
          <w:rFonts w:ascii="FrankRuehl" w:hAnsi="FrankRuehl" w:cs="FrankRuehl" w:hint="cs"/>
          <w:sz w:val="24"/>
          <w:szCs w:val="24"/>
          <w:rtl/>
        </w:rPr>
        <w:t>.</w:t>
      </w:r>
      <w:r w:rsidRPr="00F93A3C">
        <w:rPr>
          <w:rFonts w:ascii="FrankRuehl" w:hAnsi="FrankRuehl" w:cs="FrankRuehl"/>
          <w:sz w:val="24"/>
          <w:szCs w:val="24"/>
          <w:rtl/>
        </w:rPr>
        <w:t xml:space="preserve"> לכך כתבה התורה </w:t>
      </w:r>
      <w:r>
        <w:rPr>
          <w:rFonts w:ascii="FrankRuehl" w:hAnsi="FrankRuehl" w:cs="FrankRuehl" w:hint="cs"/>
          <w:sz w:val="24"/>
          <w:szCs w:val="24"/>
          <w:rtl/>
        </w:rPr>
        <w:t>'</w:t>
      </w:r>
      <w:r w:rsidRPr="00F93A3C">
        <w:rPr>
          <w:rFonts w:ascii="FrankRuehl" w:hAnsi="FrankRuehl" w:cs="FrankRuehl"/>
          <w:sz w:val="24"/>
          <w:szCs w:val="24"/>
          <w:rtl/>
        </w:rPr>
        <w:t>לך</w:t>
      </w:r>
      <w:r>
        <w:rPr>
          <w:rFonts w:ascii="FrankRuehl" w:hAnsi="FrankRuehl" w:cs="FrankRuehl" w:hint="cs"/>
          <w:sz w:val="24"/>
          <w:szCs w:val="24"/>
          <w:rtl/>
        </w:rPr>
        <w:t>'</w:t>
      </w:r>
      <w:r w:rsidRPr="00F93A3C">
        <w:rPr>
          <w:rFonts w:ascii="FrankRuehl" w:hAnsi="FrankRuehl" w:cs="FrankRuehl"/>
          <w:sz w:val="24"/>
          <w:szCs w:val="24"/>
          <w:rtl/>
        </w:rPr>
        <w:t xml:space="preserve"> למעוטי גזול גבי סוכה וגבי ציצית</w:t>
      </w:r>
      <w:r>
        <w:rPr>
          <w:rFonts w:ascii="FrankRuehl" w:hAnsi="FrankRuehl" w:cs="FrankRuehl" w:hint="cs"/>
          <w:sz w:val="24"/>
          <w:szCs w:val="24"/>
          <w:rtl/>
        </w:rPr>
        <w:t>,</w:t>
      </w:r>
      <w:r w:rsidRPr="00F93A3C">
        <w:rPr>
          <w:rFonts w:ascii="FrankRuehl" w:hAnsi="FrankRuehl" w:cs="FrankRuehl"/>
          <w:sz w:val="24"/>
          <w:szCs w:val="24"/>
          <w:rtl/>
        </w:rPr>
        <w:t xml:space="preserve"> כנלע"ד. הכלל</w:t>
      </w:r>
      <w:r>
        <w:rPr>
          <w:rFonts w:ascii="FrankRuehl" w:hAnsi="FrankRuehl" w:cs="FrankRuehl" w:hint="cs"/>
          <w:sz w:val="24"/>
          <w:szCs w:val="24"/>
          <w:rtl/>
        </w:rPr>
        <w:t>, דמצוה הבאה בעבירה</w:t>
      </w:r>
      <w:r w:rsidRPr="00F93A3C">
        <w:rPr>
          <w:rFonts w:ascii="FrankRuehl" w:hAnsi="FrankRuehl" w:cs="FrankRuehl"/>
          <w:sz w:val="24"/>
          <w:szCs w:val="24"/>
          <w:rtl/>
        </w:rPr>
        <w:t xml:space="preserve"> דמצוה הוי מצוה רק באה ע"י עבירה</w:t>
      </w:r>
      <w:r>
        <w:rPr>
          <w:rFonts w:ascii="FrankRuehl" w:hAnsi="FrankRuehl" w:cs="FrankRuehl" w:hint="cs"/>
          <w:sz w:val="24"/>
          <w:szCs w:val="24"/>
          <w:rtl/>
        </w:rPr>
        <w:t>,</w:t>
      </w:r>
      <w:r w:rsidRPr="00F93A3C">
        <w:rPr>
          <w:rFonts w:ascii="FrankRuehl" w:hAnsi="FrankRuehl" w:cs="FrankRuehl"/>
          <w:sz w:val="24"/>
          <w:szCs w:val="24"/>
          <w:rtl/>
        </w:rPr>
        <w:t xml:space="preserve"> א"כ הסוכה הוי סוכה רק שלא לרצון יחשב</w:t>
      </w:r>
      <w:r>
        <w:rPr>
          <w:rFonts w:ascii="FrankRuehl" w:hAnsi="FrankRuehl" w:cs="FrankRuehl" w:hint="cs"/>
          <w:sz w:val="24"/>
          <w:szCs w:val="24"/>
          <w:rtl/>
        </w:rPr>
        <w:t>,</w:t>
      </w:r>
      <w:r w:rsidRPr="00F93A3C">
        <w:rPr>
          <w:rFonts w:ascii="FrankRuehl" w:hAnsi="FrankRuehl" w:cs="FrankRuehl"/>
          <w:sz w:val="24"/>
          <w:szCs w:val="24"/>
          <w:rtl/>
        </w:rPr>
        <w:t xml:space="preserve"> אבל מ"מ אינו </w:t>
      </w:r>
      <w:r>
        <w:rPr>
          <w:rFonts w:ascii="FrankRuehl" w:hAnsi="FrankRuehl" w:cs="FrankRuehl"/>
          <w:sz w:val="24"/>
          <w:szCs w:val="24"/>
          <w:rtl/>
        </w:rPr>
        <w:t>יושב חוץ לסוכה ואינו מבטל המצוה</w:t>
      </w:r>
      <w:r>
        <w:rPr>
          <w:rFonts w:ascii="FrankRuehl" w:hAnsi="FrankRuehl" w:cs="FrankRuehl" w:hint="cs"/>
          <w:sz w:val="24"/>
          <w:szCs w:val="24"/>
          <w:rtl/>
        </w:rPr>
        <w:t xml:space="preserve">, </w:t>
      </w:r>
      <w:r>
        <w:rPr>
          <w:rFonts w:ascii="FrankRuehl" w:hAnsi="FrankRuehl" w:cs="FrankRuehl"/>
          <w:sz w:val="24"/>
          <w:szCs w:val="24"/>
          <w:rtl/>
        </w:rPr>
        <w:t>אבל מה שהתורה פסלה א</w:t>
      </w:r>
      <w:r>
        <w:rPr>
          <w:rFonts w:ascii="FrankRuehl" w:hAnsi="FrankRuehl" w:cs="FrankRuehl" w:hint="cs"/>
          <w:sz w:val="24"/>
          <w:szCs w:val="24"/>
          <w:rtl/>
        </w:rPr>
        <w:t>ם כן</w:t>
      </w:r>
      <w:r w:rsidRPr="00F93A3C">
        <w:rPr>
          <w:rFonts w:ascii="FrankRuehl" w:hAnsi="FrankRuehl" w:cs="FrankRuehl"/>
          <w:sz w:val="24"/>
          <w:szCs w:val="24"/>
          <w:rtl/>
        </w:rPr>
        <w:t xml:space="preserve"> ממילא אינו מצוה כלל ועובר מה שישב חוץ לסוכה</w:t>
      </w:r>
      <w:r>
        <w:rPr>
          <w:rFonts w:ascii="FrankRuehl" w:hAnsi="FrankRuehl" w:cs="FrankRuehl" w:hint="cs"/>
          <w:sz w:val="24"/>
          <w:szCs w:val="24"/>
          <w:rtl/>
        </w:rPr>
        <w:t>.</w:t>
      </w:r>
      <w:r w:rsidRPr="00F93A3C">
        <w:rPr>
          <w:rFonts w:ascii="FrankRuehl" w:hAnsi="FrankRuehl" w:cs="FrankRuehl"/>
          <w:sz w:val="24"/>
          <w:szCs w:val="24"/>
          <w:rtl/>
        </w:rPr>
        <w:t xml:space="preserve"> הפוך בה כו' כי הדברים לענ"ד כנים ואמיתים</w:t>
      </w:r>
      <w:r>
        <w:rPr>
          <w:rFonts w:ascii="FrankRuehl" w:hAnsi="FrankRuehl" w:cs="FrankRuehl" w:hint="cs"/>
          <w:sz w:val="24"/>
          <w:szCs w:val="24"/>
          <w:rtl/>
        </w:rPr>
        <w:t>,</w:t>
      </w:r>
      <w:r w:rsidRPr="00F93A3C">
        <w:rPr>
          <w:rFonts w:ascii="FrankRuehl" w:hAnsi="FrankRuehl" w:cs="FrankRuehl"/>
          <w:sz w:val="24"/>
          <w:szCs w:val="24"/>
          <w:rtl/>
        </w:rPr>
        <w:t xml:space="preserve"> והארכתי עוד בזה דרך פלפול</w:t>
      </w:r>
      <w:r>
        <w:rPr>
          <w:rFonts w:ascii="FrankRuehl" w:hAnsi="FrankRuehl" w:cs="FrankRuehl" w:hint="cs"/>
          <w:sz w:val="24"/>
          <w:szCs w:val="24"/>
          <w:rtl/>
        </w:rPr>
        <w:t>,</w:t>
      </w:r>
      <w:r w:rsidRPr="00F93A3C">
        <w:rPr>
          <w:rFonts w:ascii="FrankRuehl" w:hAnsi="FrankRuehl" w:cs="FrankRuehl"/>
          <w:sz w:val="24"/>
          <w:szCs w:val="24"/>
          <w:rtl/>
        </w:rPr>
        <w:t xml:space="preserve"> א</w:t>
      </w:r>
      <w:r>
        <w:rPr>
          <w:rFonts w:ascii="FrankRuehl" w:hAnsi="FrankRuehl" w:cs="FrankRuehl" w:hint="cs"/>
          <w:sz w:val="24"/>
          <w:szCs w:val="24"/>
          <w:rtl/>
        </w:rPr>
        <w:t>ין כאן מקום בחיבור זה.</w:t>
      </w:r>
    </w:p>
    <w:p w:rsidR="00665235" w:rsidRDefault="00665235" w:rsidP="00665235">
      <w:pPr>
        <w:spacing w:before="200" w:line="276" w:lineRule="auto"/>
        <w:rPr>
          <w:rFonts w:ascii="FrankRuehl" w:hAnsi="FrankRuehl" w:cs="FrankRuehl"/>
          <w:sz w:val="24"/>
          <w:szCs w:val="24"/>
          <w:rtl/>
        </w:rPr>
      </w:pPr>
    </w:p>
    <w:p w:rsidR="00665235" w:rsidRPr="008F5C2B" w:rsidRDefault="00665235" w:rsidP="00665235">
      <w:pPr>
        <w:spacing w:before="200" w:line="276" w:lineRule="auto"/>
        <w:rPr>
          <w:rFonts w:ascii="FrankRuehl" w:hAnsi="FrankRuehl" w:cs="FrankRuehl"/>
          <w:b/>
          <w:bCs/>
          <w:sz w:val="24"/>
          <w:szCs w:val="24"/>
          <w:rtl/>
        </w:rPr>
      </w:pPr>
      <w:r>
        <w:rPr>
          <w:rFonts w:ascii="FrankRuehl" w:hAnsi="FrankRuehl" w:cs="FrankRuehl" w:hint="cs"/>
          <w:b/>
          <w:bCs/>
          <w:sz w:val="24"/>
          <w:szCs w:val="24"/>
          <w:rtl/>
        </w:rPr>
        <w:t>שערי יושר שער ג פרק כ</w:t>
      </w:r>
    </w:p>
    <w:p w:rsidR="00665235" w:rsidRPr="008F5C2B" w:rsidRDefault="00665235" w:rsidP="00665235">
      <w:pPr>
        <w:spacing w:before="200" w:line="276" w:lineRule="auto"/>
        <w:rPr>
          <w:rFonts w:ascii="FrankRuehl" w:hAnsi="FrankRuehl" w:cs="FrankRuehl"/>
          <w:sz w:val="24"/>
          <w:szCs w:val="24"/>
          <w:rtl/>
        </w:rPr>
      </w:pPr>
      <w:r w:rsidRPr="008F5C2B">
        <w:rPr>
          <w:rFonts w:ascii="FrankRuehl" w:hAnsi="FrankRuehl" w:cs="FrankRuehl"/>
          <w:sz w:val="24"/>
          <w:szCs w:val="24"/>
          <w:rtl/>
        </w:rPr>
        <w:t>ואם אמנם לענ"ד אין דברי המנחת החנוך מחוורים</w:t>
      </w:r>
      <w:r>
        <w:rPr>
          <w:rFonts w:ascii="FrankRuehl" w:hAnsi="FrankRuehl" w:cs="FrankRuehl"/>
          <w:sz w:val="24"/>
          <w:szCs w:val="24"/>
          <w:rtl/>
        </w:rPr>
        <w:t xml:space="preserve"> בזה, דענין הממוצע שהמציא המנ</w:t>
      </w:r>
      <w:r>
        <w:rPr>
          <w:rFonts w:ascii="FrankRuehl" w:hAnsi="FrankRuehl" w:cs="FrankRuehl" w:hint="cs"/>
          <w:sz w:val="24"/>
          <w:szCs w:val="24"/>
          <w:rtl/>
        </w:rPr>
        <w:t>חת חינוך</w:t>
      </w:r>
      <w:r w:rsidRPr="008F5C2B">
        <w:rPr>
          <w:rFonts w:ascii="FrankRuehl" w:hAnsi="FrankRuehl" w:cs="FrankRuehl"/>
          <w:sz w:val="24"/>
          <w:szCs w:val="24"/>
          <w:rtl/>
        </w:rPr>
        <w:t xml:space="preserve"> לומר דבמצות ציצית וסוכה אף שלא קיים המצוה מ"מ לא ביטל מ"ע, הוא דבר רחוק מן השכל, דהנה אם היה מקום לומר דכונת התורה במצות ציצית שאסרה תורה לבישת ד' כנפות בלא ציצית, וכן בסוכה אסרה ישיבת קבע בבית חוץ לסוכה, וזוהי עיקר המצוה שבשעה שאוכל לא תהיה אכילתו חוץ לסוכה, ובשעה שלובש לא יהיה</w:t>
      </w:r>
      <w:r>
        <w:rPr>
          <w:rFonts w:ascii="FrankRuehl" w:hAnsi="FrankRuehl" w:cs="FrankRuehl"/>
          <w:sz w:val="24"/>
          <w:szCs w:val="24"/>
          <w:rtl/>
        </w:rPr>
        <w:t xml:space="preserve"> מחוסר ציצית, אז היו דברי המ</w:t>
      </w:r>
      <w:r>
        <w:rPr>
          <w:rFonts w:ascii="FrankRuehl" w:hAnsi="FrankRuehl" w:cs="FrankRuehl" w:hint="cs"/>
          <w:sz w:val="24"/>
          <w:szCs w:val="24"/>
          <w:rtl/>
        </w:rPr>
        <w:t>נחת חינוך</w:t>
      </w:r>
      <w:r w:rsidRPr="008F5C2B">
        <w:rPr>
          <w:rFonts w:ascii="FrankRuehl" w:hAnsi="FrankRuehl" w:cs="FrankRuehl"/>
          <w:sz w:val="24"/>
          <w:szCs w:val="24"/>
          <w:rtl/>
        </w:rPr>
        <w:t xml:space="preserve"> מובנים, דאם לבש ד' כנפות והטיל בהם ציצית שהם בגדר מצוה הבאה בעבירה, יש מקום לומר דאין זה כלבוש בלא ציצית, דהרי מ"מ איכא ציצית בבגד, ואף שלא קיים שום מצוה, אבל לא עבר אמימרא דרחמנא שהזהיר שלא ילבוש בלא ציצית דהרי אינו מחוסר ציצית. ואף דגם על עיקר היסוד יש לדון בדבריו דיותר נראה לומר דמה דפסלינן משום מצוה הבאה בעבירה הוא כפסול בעצם, וכמו דמביא הש"ס בפרק לולב הגזול (ל א) גזול דומיא דפסח היינו דגזול הוא כמו פסול בעל מום לקרבן.</w:t>
      </w:r>
      <w:r>
        <w:rPr>
          <w:rFonts w:ascii="FrankRuehl" w:hAnsi="FrankRuehl" w:cs="FrankRuehl" w:hint="cs"/>
          <w:sz w:val="24"/>
          <w:szCs w:val="24"/>
          <w:rtl/>
        </w:rPr>
        <w:t>..</w:t>
      </w:r>
      <w:r w:rsidRPr="008F5C2B">
        <w:rPr>
          <w:rFonts w:ascii="FrankRuehl" w:hAnsi="FrankRuehl" w:cs="FrankRuehl"/>
          <w:sz w:val="24"/>
          <w:szCs w:val="24"/>
          <w:rtl/>
        </w:rPr>
        <w:t xml:space="preserve"> </w:t>
      </w:r>
    </w:p>
    <w:p w:rsidR="00665235" w:rsidRPr="008F5C2B" w:rsidRDefault="00665235" w:rsidP="00665235">
      <w:pPr>
        <w:spacing w:before="200" w:line="276" w:lineRule="auto"/>
        <w:rPr>
          <w:rFonts w:ascii="FrankRuehl" w:hAnsi="FrankRuehl" w:cs="FrankRuehl"/>
          <w:sz w:val="24"/>
          <w:szCs w:val="24"/>
          <w:rtl/>
        </w:rPr>
      </w:pPr>
      <w:r w:rsidRPr="008F5C2B">
        <w:rPr>
          <w:rFonts w:ascii="FrankRuehl" w:hAnsi="FrankRuehl" w:cs="FrankRuehl"/>
          <w:sz w:val="24"/>
          <w:szCs w:val="24"/>
          <w:rtl/>
        </w:rPr>
        <w:t>אבל באמת נראה לענ"ד ברור דכונת המצוה בציצית בשעה שלובש ד' כנפות איכא חיוב גברא להטיל ציצית בבגדו, ואחר לבישת הבגד מחויב הוא במצות ציצית כמו במצות תפלין, רק אם אינו לובש ליכא מצוה, וכן בסוכה אם אינו אוכל ליכא חיוב של ישיבת סוכה, אבל כשקובע לאכול מתחדש עליו חיוב סוכה כנ"ל.</w:t>
      </w:r>
      <w:r>
        <w:rPr>
          <w:rFonts w:ascii="FrankRuehl" w:hAnsi="FrankRuehl" w:cs="FrankRuehl" w:hint="cs"/>
          <w:sz w:val="24"/>
          <w:szCs w:val="24"/>
          <w:rtl/>
        </w:rPr>
        <w:t xml:space="preserve"> </w:t>
      </w:r>
      <w:r w:rsidRPr="00354512">
        <w:rPr>
          <w:rFonts w:ascii="FrankRuehl" w:hAnsi="FrankRuehl" w:cs="FrankRuehl"/>
          <w:sz w:val="24"/>
          <w:szCs w:val="24"/>
          <w:rtl/>
        </w:rPr>
        <w:t xml:space="preserve">וראיה ברורה לזה מהא דכתב בשו"ע או"ח סימן י"ג דבנודע לו בשבת כשהוא בכרמלית שהטלית שעליו פסול לא יסיר מעליו עד שיגיע לביתו משום כבוד הבריות שהותר באיסור דרבנן של משא הציצית בשבת בכרמלית, דאיסור לבישת הטלית בלא ציצית ליכא בשבת כמו שכתוב במג"א בשם המרדכי דבשבת ליכא מ"ע של הטלת ציצית, ולבישת טלית בלא ציצית לא אסרה תורה, יעו"ש. </w:t>
      </w:r>
      <w:r w:rsidRPr="008F5C2B">
        <w:rPr>
          <w:rFonts w:ascii="FrankRuehl" w:hAnsi="FrankRuehl" w:cs="FrankRuehl"/>
          <w:sz w:val="24"/>
          <w:szCs w:val="24"/>
          <w:rtl/>
        </w:rPr>
        <w:t xml:space="preserve">וכן בסוכה כשמצטער הוא פטור מן הסוכה שהטעם בזה דילפינן תשבו כעין תדורו שהוא דאף אם יהיה בסוכה לא יקיים מ"ע של סוכה דלא הוי כעין תדורו ומשו"ה פטור, אבל אם היה עיקר המצוה שלא לאכול חוץ לסוכה היה ראוי להיות שמחויב למנוע מלאכול לגמרי שלא לעבור על אזהרה זו אם ליכא בזה פקו"נ כשאר המצוות, ומזה מוכח דאחר הלבישה ובשעה שאוכל אז מצות ציצית וסוכה הן מצוות חיוביות כשאר מצוות, מצה תפילין וכדומה, באופן דלפי"ז נראה לומר דסוכה שהיא ע"י מצוה הבאה בעבירה פסולה לכל ימות החג וכן בציצית. </w:t>
      </w:r>
    </w:p>
    <w:p w:rsidR="00665235" w:rsidRDefault="00665235" w:rsidP="00665235">
      <w:pPr>
        <w:spacing w:before="200" w:line="276" w:lineRule="auto"/>
        <w:rPr>
          <w:rFonts w:ascii="FrankRuehl" w:hAnsi="FrankRuehl" w:cs="FrankRuehl"/>
          <w:sz w:val="24"/>
          <w:szCs w:val="24"/>
          <w:highlight w:val="green"/>
          <w:rtl/>
        </w:rPr>
      </w:pP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בשלהי פרשיית המועדים שבפרשת אמור כתוב:</w:t>
      </w:r>
    </w:p>
    <w:p w:rsidR="00665235" w:rsidRDefault="00665235" w:rsidP="00665235">
      <w:pPr>
        <w:spacing w:before="200" w:line="276" w:lineRule="auto"/>
        <w:ind w:left="720"/>
        <w:rPr>
          <w:sz w:val="24"/>
          <w:szCs w:val="24"/>
          <w:rtl/>
        </w:rPr>
      </w:pPr>
      <w:r w:rsidRPr="000C425E">
        <w:rPr>
          <w:sz w:val="24"/>
          <w:szCs w:val="24"/>
          <w:rtl/>
        </w:rPr>
        <w:t>בסכת תשבו שבעת ימים</w:t>
      </w:r>
      <w:r>
        <w:rPr>
          <w:rFonts w:hint="cs"/>
          <w:sz w:val="24"/>
          <w:szCs w:val="24"/>
          <w:rtl/>
        </w:rPr>
        <w:t>,</w:t>
      </w:r>
      <w:r>
        <w:rPr>
          <w:sz w:val="24"/>
          <w:szCs w:val="24"/>
          <w:rtl/>
        </w:rPr>
        <w:t xml:space="preserve"> כל האזרח בישראל ישבו בסכת</w:t>
      </w:r>
      <w:r>
        <w:rPr>
          <w:rFonts w:hint="cs"/>
          <w:sz w:val="24"/>
          <w:szCs w:val="24"/>
          <w:rtl/>
        </w:rPr>
        <w:t>.</w:t>
      </w:r>
      <w:r w:rsidRPr="000C425E">
        <w:rPr>
          <w:sz w:val="24"/>
          <w:szCs w:val="24"/>
          <w:rtl/>
        </w:rPr>
        <w:t xml:space="preserve"> למען ידעו דרתיכם כי בסכות הושבתי את בני ישראל בהוציאי אותם מארץ מצרים</w:t>
      </w:r>
      <w:r>
        <w:rPr>
          <w:rFonts w:hint="cs"/>
          <w:sz w:val="24"/>
          <w:szCs w:val="24"/>
          <w:rtl/>
        </w:rPr>
        <w:t>,</w:t>
      </w:r>
      <w:r w:rsidRPr="000C425E">
        <w:rPr>
          <w:sz w:val="24"/>
          <w:szCs w:val="24"/>
          <w:rtl/>
        </w:rPr>
        <w:t xml:space="preserve"> אני ה' אלהיכם</w:t>
      </w:r>
      <w:r>
        <w:rPr>
          <w:rFonts w:hint="cs"/>
          <w:sz w:val="24"/>
          <w:szCs w:val="24"/>
          <w:rtl/>
        </w:rPr>
        <w:t xml:space="preserve">.       </w:t>
      </w:r>
      <w:r>
        <w:rPr>
          <w:rFonts w:hint="cs"/>
          <w:sz w:val="20"/>
          <w:szCs w:val="20"/>
          <w:rtl/>
        </w:rPr>
        <w:t>[ויקרא כג, מב-מג]</w:t>
      </w:r>
    </w:p>
    <w:p w:rsidR="00665235" w:rsidRDefault="00665235" w:rsidP="00665235">
      <w:pPr>
        <w:spacing w:before="200" w:line="276" w:lineRule="auto"/>
        <w:ind w:firstLine="227"/>
        <w:rPr>
          <w:sz w:val="24"/>
          <w:szCs w:val="24"/>
          <w:rtl/>
        </w:rPr>
      </w:pPr>
      <w:r>
        <w:rPr>
          <w:rFonts w:hint="cs"/>
          <w:sz w:val="24"/>
          <w:szCs w:val="24"/>
          <w:rtl/>
        </w:rPr>
        <w:t>בכתובים אלו נצטווינו על הישיבה בסוכה בשבעת ימי החג. מהו פירושה של 'ישיבה' זו? בדברי חז"ל מופיעה הגדרה ברורה לכך:</w:t>
      </w:r>
    </w:p>
    <w:p w:rsidR="00665235" w:rsidRDefault="00665235" w:rsidP="00665235">
      <w:pPr>
        <w:spacing w:before="200" w:line="276" w:lineRule="auto"/>
        <w:ind w:left="720"/>
        <w:rPr>
          <w:sz w:val="24"/>
          <w:szCs w:val="24"/>
          <w:rtl/>
        </w:rPr>
      </w:pPr>
      <w:r w:rsidRPr="000C425E">
        <w:rPr>
          <w:b/>
          <w:bCs/>
          <w:sz w:val="24"/>
          <w:szCs w:val="24"/>
          <w:rtl/>
        </w:rPr>
        <w:t>תשבו –</w:t>
      </w:r>
      <w:r w:rsidRPr="000C425E">
        <w:rPr>
          <w:rFonts w:hint="cs"/>
          <w:b/>
          <w:bCs/>
          <w:sz w:val="24"/>
          <w:szCs w:val="24"/>
          <w:rtl/>
        </w:rPr>
        <w:t xml:space="preserve"> </w:t>
      </w:r>
      <w:r w:rsidRPr="000C425E">
        <w:rPr>
          <w:b/>
          <w:bCs/>
          <w:sz w:val="24"/>
          <w:szCs w:val="24"/>
          <w:rtl/>
        </w:rPr>
        <w:t>כעין תדורו</w:t>
      </w:r>
      <w:r>
        <w:rPr>
          <w:rFonts w:hint="cs"/>
          <w:sz w:val="24"/>
          <w:szCs w:val="24"/>
          <w:rtl/>
        </w:rPr>
        <w:t xml:space="preserve">. </w:t>
      </w:r>
      <w:r w:rsidRPr="000C425E">
        <w:rPr>
          <w:sz w:val="24"/>
          <w:szCs w:val="24"/>
          <w:rtl/>
        </w:rPr>
        <w:t xml:space="preserve"> מכאן אמרו</w:t>
      </w:r>
      <w:r>
        <w:rPr>
          <w:rFonts w:hint="cs"/>
          <w:sz w:val="24"/>
          <w:szCs w:val="24"/>
          <w:rtl/>
        </w:rPr>
        <w:t>,</w:t>
      </w:r>
      <w:r w:rsidRPr="000C425E">
        <w:rPr>
          <w:sz w:val="24"/>
          <w:szCs w:val="24"/>
          <w:rtl/>
        </w:rPr>
        <w:t xml:space="preserve"> כל שבעת הימים עושה אדם סוכתו קבע וביתו עראי</w:t>
      </w:r>
      <w:r>
        <w:rPr>
          <w:rFonts w:hint="cs"/>
          <w:sz w:val="24"/>
          <w:szCs w:val="24"/>
          <w:rtl/>
        </w:rPr>
        <w:t>.</w:t>
      </w:r>
      <w:r w:rsidRPr="000C425E">
        <w:rPr>
          <w:sz w:val="24"/>
          <w:szCs w:val="24"/>
          <w:rtl/>
        </w:rPr>
        <w:t xml:space="preserve"> כיצד</w:t>
      </w:r>
      <w:r>
        <w:rPr>
          <w:rFonts w:hint="cs"/>
          <w:sz w:val="24"/>
          <w:szCs w:val="24"/>
          <w:rtl/>
        </w:rPr>
        <w:t>?</w:t>
      </w:r>
      <w:r w:rsidRPr="000C425E">
        <w:rPr>
          <w:sz w:val="24"/>
          <w:szCs w:val="24"/>
          <w:rtl/>
        </w:rPr>
        <w:t xml:space="preserve"> היו לו כלים נאים מעלן לסוכה</w:t>
      </w:r>
      <w:r>
        <w:rPr>
          <w:rFonts w:hint="cs"/>
          <w:sz w:val="24"/>
          <w:szCs w:val="24"/>
          <w:rtl/>
        </w:rPr>
        <w:t>,</w:t>
      </w:r>
      <w:r>
        <w:rPr>
          <w:sz w:val="24"/>
          <w:szCs w:val="24"/>
          <w:rtl/>
        </w:rPr>
        <w:t xml:space="preserve"> מצעות נאות </w:t>
      </w:r>
      <w:r w:rsidRPr="000C425E">
        <w:rPr>
          <w:sz w:val="24"/>
          <w:szCs w:val="24"/>
          <w:rtl/>
        </w:rPr>
        <w:t>מעלן לסוכה</w:t>
      </w:r>
      <w:r>
        <w:rPr>
          <w:rFonts w:hint="cs"/>
          <w:sz w:val="24"/>
          <w:szCs w:val="24"/>
          <w:rtl/>
        </w:rPr>
        <w:t>,</w:t>
      </w:r>
      <w:r w:rsidRPr="000C425E">
        <w:rPr>
          <w:sz w:val="24"/>
          <w:szCs w:val="24"/>
          <w:rtl/>
        </w:rPr>
        <w:t xml:space="preserve"> אוכל ושותה ומטייל בסוכה ומשנן בסוכה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כח:]</w:t>
      </w:r>
    </w:p>
    <w:p w:rsidR="00665235" w:rsidRDefault="00665235" w:rsidP="00665235">
      <w:pPr>
        <w:spacing w:before="200" w:line="276" w:lineRule="auto"/>
        <w:ind w:firstLine="227"/>
        <w:rPr>
          <w:sz w:val="24"/>
          <w:szCs w:val="24"/>
          <w:rtl/>
        </w:rPr>
      </w:pPr>
      <w:r>
        <w:rPr>
          <w:rFonts w:hint="cs"/>
          <w:sz w:val="24"/>
          <w:szCs w:val="24"/>
          <w:rtl/>
        </w:rPr>
        <w:lastRenderedPageBreak/>
        <w:t xml:space="preserve">בדברי הברייתא מבואר שהישיבה האמורה בכתוב היא </w:t>
      </w:r>
      <w:r>
        <w:rPr>
          <w:rFonts w:hint="cs"/>
          <w:b/>
          <w:bCs/>
          <w:sz w:val="24"/>
          <w:szCs w:val="24"/>
          <w:rtl/>
        </w:rPr>
        <w:t>מגורים</w:t>
      </w:r>
      <w:r>
        <w:rPr>
          <w:rFonts w:hint="cs"/>
          <w:sz w:val="24"/>
          <w:szCs w:val="24"/>
          <w:rtl/>
        </w:rPr>
        <w:t xml:space="preserve">, ואם כן ציווי התורה הוא: 'בסוכות </w:t>
      </w:r>
      <w:r>
        <w:rPr>
          <w:rFonts w:hint="cs"/>
          <w:b/>
          <w:bCs/>
          <w:sz w:val="24"/>
          <w:szCs w:val="24"/>
          <w:rtl/>
        </w:rPr>
        <w:t xml:space="preserve">תגורו </w:t>
      </w:r>
      <w:r>
        <w:rPr>
          <w:rFonts w:hint="cs"/>
          <w:sz w:val="24"/>
          <w:szCs w:val="24"/>
          <w:rtl/>
        </w:rPr>
        <w:t>שבעת ימים'.</w:t>
      </w:r>
    </w:p>
    <w:p w:rsidR="00665235" w:rsidRDefault="00665235" w:rsidP="00665235">
      <w:pPr>
        <w:spacing w:before="200" w:line="276" w:lineRule="auto"/>
        <w:ind w:firstLine="227"/>
        <w:rPr>
          <w:sz w:val="24"/>
          <w:szCs w:val="24"/>
          <w:rtl/>
        </w:rPr>
      </w:pPr>
      <w:r>
        <w:rPr>
          <w:rFonts w:hint="cs"/>
          <w:sz w:val="24"/>
          <w:szCs w:val="24"/>
          <w:rtl/>
        </w:rPr>
        <w:t>הגדרה זו מובאת ביתר בהירות בדברי הירושלמי:</w:t>
      </w:r>
    </w:p>
    <w:p w:rsidR="00665235" w:rsidRPr="007F18E4" w:rsidRDefault="00665235" w:rsidP="00665235">
      <w:pPr>
        <w:spacing w:before="200" w:line="276" w:lineRule="auto"/>
        <w:ind w:left="720"/>
        <w:rPr>
          <w:sz w:val="20"/>
          <w:szCs w:val="20"/>
          <w:rtl/>
        </w:rPr>
      </w:pPr>
      <w:r>
        <w:rPr>
          <w:rFonts w:hint="cs"/>
          <w:sz w:val="24"/>
          <w:szCs w:val="24"/>
          <w:rtl/>
        </w:rPr>
        <w:t>כ</w:t>
      </w:r>
      <w:r>
        <w:rPr>
          <w:sz w:val="24"/>
          <w:szCs w:val="24"/>
          <w:rtl/>
        </w:rPr>
        <w:t xml:space="preserve">תיב </w:t>
      </w:r>
      <w:r>
        <w:rPr>
          <w:rFonts w:hint="cs"/>
          <w:sz w:val="24"/>
          <w:szCs w:val="24"/>
          <w:rtl/>
        </w:rPr>
        <w:t>'</w:t>
      </w:r>
      <w:r w:rsidRPr="000C425E">
        <w:rPr>
          <w:sz w:val="24"/>
          <w:szCs w:val="24"/>
          <w:rtl/>
        </w:rPr>
        <w:t>בסכת תשבו</w:t>
      </w:r>
      <w:r>
        <w:rPr>
          <w:rFonts w:hint="cs"/>
          <w:sz w:val="24"/>
          <w:szCs w:val="24"/>
          <w:rtl/>
        </w:rPr>
        <w:t>'</w:t>
      </w:r>
      <w:r w:rsidRPr="000C425E">
        <w:rPr>
          <w:sz w:val="24"/>
          <w:szCs w:val="24"/>
          <w:rtl/>
        </w:rPr>
        <w:t xml:space="preserve"> </w:t>
      </w:r>
      <w:r>
        <w:rPr>
          <w:sz w:val="24"/>
          <w:szCs w:val="24"/>
          <w:rtl/>
        </w:rPr>
        <w:t>–</w:t>
      </w:r>
      <w:r>
        <w:rPr>
          <w:rFonts w:hint="cs"/>
          <w:sz w:val="24"/>
          <w:szCs w:val="24"/>
          <w:rtl/>
        </w:rPr>
        <w:t xml:space="preserve"> </w:t>
      </w:r>
      <w:r w:rsidRPr="000C425E">
        <w:rPr>
          <w:sz w:val="24"/>
          <w:szCs w:val="24"/>
          <w:rtl/>
        </w:rPr>
        <w:t xml:space="preserve">ואין תשבו אלא תדורו. כמה דאת אמר </w:t>
      </w:r>
      <w:r>
        <w:rPr>
          <w:rFonts w:hint="cs"/>
          <w:sz w:val="24"/>
          <w:szCs w:val="24"/>
          <w:rtl/>
        </w:rPr>
        <w:t>'</w:t>
      </w:r>
      <w:r w:rsidRPr="000C425E">
        <w:rPr>
          <w:sz w:val="24"/>
          <w:szCs w:val="24"/>
          <w:rtl/>
        </w:rPr>
        <w:t>וירשתם אותה וישבתם בה</w:t>
      </w:r>
      <w:r>
        <w:rPr>
          <w:rFonts w:hint="cs"/>
          <w:sz w:val="24"/>
          <w:szCs w:val="24"/>
          <w:rtl/>
        </w:rPr>
        <w:t>'</w:t>
      </w:r>
      <w:r w:rsidRPr="000C425E">
        <w:rPr>
          <w:sz w:val="24"/>
          <w:szCs w:val="24"/>
          <w:rtl/>
        </w:rPr>
        <w:t>. שיהא אוכל בסוכה ומטייל בסוכה ומעלה כליו לסוכה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[ירושלמי סוכה פ"ב ה"י]</w:t>
      </w:r>
    </w:p>
    <w:p w:rsidR="00665235" w:rsidRDefault="00665235" w:rsidP="00665235">
      <w:pPr>
        <w:spacing w:before="200" w:line="276" w:lineRule="auto"/>
        <w:ind w:firstLine="227"/>
        <w:rPr>
          <w:sz w:val="24"/>
          <w:szCs w:val="24"/>
          <w:rtl/>
        </w:rPr>
      </w:pPr>
      <w:r>
        <w:rPr>
          <w:rFonts w:hint="cs"/>
          <w:sz w:val="24"/>
          <w:szCs w:val="24"/>
          <w:rtl/>
        </w:rPr>
        <w:t xml:space="preserve">הירושלמי קושר בין מצות הישיבה בארץ </w:t>
      </w:r>
      <w:r>
        <w:rPr>
          <w:sz w:val="24"/>
          <w:szCs w:val="24"/>
          <w:rtl/>
        </w:rPr>
        <w:t>–</w:t>
      </w:r>
      <w:r>
        <w:rPr>
          <w:rFonts w:hint="cs"/>
          <w:sz w:val="24"/>
          <w:szCs w:val="24"/>
          <w:rtl/>
        </w:rPr>
        <w:t xml:space="preserve"> "וירשתם אותה </w:t>
      </w:r>
      <w:r w:rsidRPr="007F18E4">
        <w:rPr>
          <w:rFonts w:hint="cs"/>
          <w:b/>
          <w:bCs/>
          <w:sz w:val="24"/>
          <w:szCs w:val="24"/>
          <w:rtl/>
        </w:rPr>
        <w:t>וישבתם</w:t>
      </w:r>
      <w:r>
        <w:rPr>
          <w:rFonts w:hint="cs"/>
          <w:sz w:val="24"/>
          <w:szCs w:val="24"/>
          <w:rtl/>
        </w:rPr>
        <w:t xml:space="preserve"> בה", לבין מצות הישיבה בסוכה </w:t>
      </w:r>
      <w:r>
        <w:rPr>
          <w:sz w:val="24"/>
          <w:szCs w:val="24"/>
          <w:rtl/>
        </w:rPr>
        <w:t>–</w:t>
      </w:r>
      <w:r>
        <w:rPr>
          <w:rFonts w:hint="cs"/>
          <w:sz w:val="24"/>
          <w:szCs w:val="24"/>
          <w:rtl/>
        </w:rPr>
        <w:t xml:space="preserve"> "בסוכות </w:t>
      </w:r>
      <w:r>
        <w:rPr>
          <w:rFonts w:hint="cs"/>
          <w:b/>
          <w:bCs/>
          <w:sz w:val="24"/>
          <w:szCs w:val="24"/>
          <w:rtl/>
        </w:rPr>
        <w:t xml:space="preserve">תשבו </w:t>
      </w:r>
      <w:r>
        <w:rPr>
          <w:rFonts w:hint="cs"/>
          <w:sz w:val="24"/>
          <w:szCs w:val="24"/>
          <w:rtl/>
        </w:rPr>
        <w:t>שבעת ימים". בשניהם גדר המצוה אינו מעשה הישיבה אלא המגורים: מגורים בארץ ישראל ומגורים בסוכה בשבעת ימי החג</w:t>
      </w:r>
      <w:r>
        <w:rPr>
          <w:rStyle w:val="ab"/>
          <w:sz w:val="24"/>
          <w:szCs w:val="24"/>
          <w:rtl/>
        </w:rPr>
        <w:footnoteReference w:id="60"/>
      </w:r>
      <w:r>
        <w:rPr>
          <w:rFonts w:hint="cs"/>
          <w:sz w:val="24"/>
          <w:szCs w:val="24"/>
          <w:rtl/>
        </w:rPr>
        <w:t>.</w:t>
      </w:r>
    </w:p>
    <w:p w:rsid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r>
        <w:rPr>
          <w:rFonts w:hint="cs"/>
          <w:sz w:val="24"/>
          <w:szCs w:val="24"/>
          <w:rtl/>
        </w:rPr>
        <w:t>דברים אלו אמורים בביאור מהות המצוה, אך גדרה המדויק עדיין טעון ביאור: כיצד מתקיימת מצות הדירה בסוכה?</w:t>
      </w:r>
    </w:p>
    <w:p w:rsidR="00665235" w:rsidRDefault="00665235" w:rsidP="00665235">
      <w:pPr>
        <w:spacing w:before="200" w:line="276" w:lineRule="auto"/>
        <w:ind w:firstLine="227"/>
        <w:rPr>
          <w:sz w:val="24"/>
          <w:szCs w:val="24"/>
          <w:rtl/>
        </w:rPr>
      </w:pPr>
      <w:r>
        <w:rPr>
          <w:rFonts w:hint="cs"/>
          <w:sz w:val="24"/>
          <w:szCs w:val="24"/>
          <w:rtl/>
        </w:rPr>
        <w:t>ביסוד הדברים עומדת מחלוקת תנאים האם קיימת חובת אכילה בסוכה בשבעת ימי החג:</w:t>
      </w:r>
    </w:p>
    <w:p w:rsidR="00665235" w:rsidRDefault="00665235" w:rsidP="00665235">
      <w:pPr>
        <w:spacing w:before="200" w:line="276" w:lineRule="auto"/>
        <w:ind w:left="720"/>
        <w:rPr>
          <w:sz w:val="24"/>
          <w:szCs w:val="24"/>
          <w:rtl/>
        </w:rPr>
      </w:pPr>
      <w:r w:rsidRPr="00455755">
        <w:rPr>
          <w:sz w:val="24"/>
          <w:szCs w:val="24"/>
          <w:rtl/>
        </w:rPr>
        <w:t>רבי אליעזר אומר</w:t>
      </w:r>
      <w:r>
        <w:rPr>
          <w:rFonts w:hint="cs"/>
          <w:sz w:val="24"/>
          <w:szCs w:val="24"/>
          <w:rtl/>
        </w:rPr>
        <w:t>:</w:t>
      </w:r>
      <w:r w:rsidRPr="00455755">
        <w:rPr>
          <w:sz w:val="24"/>
          <w:szCs w:val="24"/>
          <w:rtl/>
        </w:rPr>
        <w:t xml:space="preserve"> ארבע עשרה סעודות חייב אדם לאכול בסוכה</w:t>
      </w:r>
      <w:r>
        <w:rPr>
          <w:rFonts w:hint="cs"/>
          <w:sz w:val="24"/>
          <w:szCs w:val="24"/>
          <w:rtl/>
        </w:rPr>
        <w:t>,</w:t>
      </w:r>
      <w:r w:rsidRPr="00455755">
        <w:rPr>
          <w:sz w:val="24"/>
          <w:szCs w:val="24"/>
          <w:rtl/>
        </w:rPr>
        <w:t xml:space="preserve"> אחת ביום ואחת בלילה</w:t>
      </w:r>
      <w:r>
        <w:rPr>
          <w:rFonts w:hint="cs"/>
          <w:sz w:val="24"/>
          <w:szCs w:val="24"/>
          <w:rtl/>
        </w:rPr>
        <w:t>.</w:t>
      </w:r>
      <w:r w:rsidRPr="00455755">
        <w:rPr>
          <w:sz w:val="24"/>
          <w:szCs w:val="24"/>
          <w:rtl/>
        </w:rPr>
        <w:t xml:space="preserve"> וחכמים אומרים</w:t>
      </w:r>
      <w:r>
        <w:rPr>
          <w:rFonts w:hint="cs"/>
          <w:sz w:val="24"/>
          <w:szCs w:val="24"/>
          <w:rtl/>
        </w:rPr>
        <w:t>:</w:t>
      </w:r>
      <w:r w:rsidRPr="00455755">
        <w:rPr>
          <w:sz w:val="24"/>
          <w:szCs w:val="24"/>
          <w:rtl/>
        </w:rPr>
        <w:t xml:space="preserve"> אין לדבר קצבה</w:t>
      </w:r>
      <w:r>
        <w:rPr>
          <w:rFonts w:hint="cs"/>
          <w:sz w:val="24"/>
          <w:szCs w:val="24"/>
          <w:rtl/>
        </w:rPr>
        <w:t>,</w:t>
      </w:r>
      <w:r w:rsidRPr="00455755">
        <w:rPr>
          <w:sz w:val="24"/>
          <w:szCs w:val="24"/>
          <w:rtl/>
        </w:rPr>
        <w:t xml:space="preserve"> חוץ מלילי יום טוב ראשון של חג בלבד</w:t>
      </w:r>
      <w:r>
        <w:rPr>
          <w:rFonts w:hint="cs"/>
          <w:sz w:val="24"/>
          <w:szCs w:val="24"/>
          <w:rtl/>
        </w:rPr>
        <w:t xml:space="preserve">.         </w:t>
      </w:r>
      <w:r>
        <w:rPr>
          <w:rFonts w:hint="cs"/>
          <w:sz w:val="20"/>
          <w:szCs w:val="20"/>
          <w:rtl/>
        </w:rPr>
        <w:t>[משנה כז.]</w:t>
      </w:r>
    </w:p>
    <w:p w:rsidR="00665235" w:rsidRDefault="00665235" w:rsidP="00665235">
      <w:pPr>
        <w:spacing w:before="200" w:line="276" w:lineRule="auto"/>
        <w:ind w:firstLine="227"/>
        <w:rPr>
          <w:sz w:val="24"/>
          <w:szCs w:val="24"/>
          <w:rtl/>
        </w:rPr>
      </w:pPr>
      <w:r>
        <w:rPr>
          <w:rFonts w:hint="cs"/>
          <w:sz w:val="24"/>
          <w:szCs w:val="24"/>
          <w:rtl/>
        </w:rPr>
        <w:t>הגמרא מבארת את טעם מחלוקתם:</w:t>
      </w:r>
    </w:p>
    <w:p w:rsidR="00665235" w:rsidRDefault="00665235" w:rsidP="00665235">
      <w:pPr>
        <w:spacing w:before="200" w:line="276" w:lineRule="auto"/>
        <w:ind w:left="720"/>
        <w:rPr>
          <w:sz w:val="24"/>
          <w:szCs w:val="24"/>
          <w:rtl/>
        </w:rPr>
      </w:pPr>
      <w:r w:rsidRPr="005A2C45">
        <w:rPr>
          <w:sz w:val="24"/>
          <w:szCs w:val="24"/>
          <w:rtl/>
        </w:rPr>
        <w:t>מאי טעמא דרבי אליעזר</w:t>
      </w:r>
      <w:r>
        <w:rPr>
          <w:rFonts w:hint="cs"/>
          <w:sz w:val="24"/>
          <w:szCs w:val="24"/>
          <w:rtl/>
        </w:rPr>
        <w:t>?</w:t>
      </w:r>
      <w:r w:rsidRPr="005A2C45">
        <w:rPr>
          <w:sz w:val="24"/>
          <w:szCs w:val="24"/>
          <w:rtl/>
        </w:rPr>
        <w:t xml:space="preserve"> </w:t>
      </w:r>
      <w:r>
        <w:rPr>
          <w:rFonts w:hint="cs"/>
          <w:sz w:val="24"/>
          <w:szCs w:val="24"/>
          <w:rtl/>
        </w:rPr>
        <w:t>'</w:t>
      </w:r>
      <w:r w:rsidRPr="005A2C45">
        <w:rPr>
          <w:sz w:val="24"/>
          <w:szCs w:val="24"/>
          <w:rtl/>
        </w:rPr>
        <w:t>תשבו כעין תדורו</w:t>
      </w:r>
      <w:r>
        <w:rPr>
          <w:rFonts w:hint="cs"/>
          <w:sz w:val="24"/>
          <w:szCs w:val="24"/>
          <w:rtl/>
        </w:rPr>
        <w:t xml:space="preserve">' </w:t>
      </w:r>
      <w:r>
        <w:rPr>
          <w:sz w:val="24"/>
          <w:szCs w:val="24"/>
          <w:rtl/>
        </w:rPr>
        <w:t>–</w:t>
      </w:r>
      <w:r w:rsidRPr="005A2C45">
        <w:rPr>
          <w:sz w:val="24"/>
          <w:szCs w:val="24"/>
          <w:rtl/>
        </w:rPr>
        <w:t xml:space="preserve"> מה דירה אחת ביום ואחת בלילה</w:t>
      </w:r>
      <w:r>
        <w:rPr>
          <w:rFonts w:hint="cs"/>
          <w:sz w:val="24"/>
          <w:szCs w:val="24"/>
          <w:rtl/>
        </w:rPr>
        <w:t>,</w:t>
      </w:r>
      <w:r w:rsidRPr="005A2C45">
        <w:rPr>
          <w:sz w:val="24"/>
          <w:szCs w:val="24"/>
          <w:rtl/>
        </w:rPr>
        <w:t xml:space="preserve"> אף סוכה אחת ביום ואחת בלילה</w:t>
      </w:r>
      <w:r>
        <w:rPr>
          <w:rFonts w:hint="cs"/>
          <w:sz w:val="24"/>
          <w:szCs w:val="24"/>
          <w:rtl/>
        </w:rPr>
        <w:t>.</w:t>
      </w:r>
      <w:r w:rsidRPr="005A2C45">
        <w:rPr>
          <w:sz w:val="24"/>
          <w:szCs w:val="24"/>
          <w:rtl/>
        </w:rPr>
        <w:t xml:space="preserve"> ורבנן</w:t>
      </w:r>
      <w:r>
        <w:rPr>
          <w:rFonts w:hint="cs"/>
          <w:sz w:val="24"/>
          <w:szCs w:val="24"/>
          <w:rtl/>
        </w:rPr>
        <w:t>?</w:t>
      </w:r>
      <w:r w:rsidRPr="005A2C45">
        <w:rPr>
          <w:sz w:val="24"/>
          <w:szCs w:val="24"/>
          <w:rtl/>
        </w:rPr>
        <w:t xml:space="preserve"> כדירה</w:t>
      </w:r>
      <w:r>
        <w:rPr>
          <w:rFonts w:hint="cs"/>
          <w:sz w:val="24"/>
          <w:szCs w:val="24"/>
          <w:rtl/>
        </w:rPr>
        <w:t>,</w:t>
      </w:r>
      <w:r w:rsidRPr="005A2C45">
        <w:rPr>
          <w:sz w:val="24"/>
          <w:szCs w:val="24"/>
          <w:rtl/>
        </w:rPr>
        <w:t xml:space="preserve"> מה דירה אי בעי אכיל אי בעי לא אכיל</w:t>
      </w:r>
      <w:r>
        <w:rPr>
          <w:rFonts w:hint="cs"/>
          <w:sz w:val="24"/>
          <w:szCs w:val="24"/>
          <w:rtl/>
        </w:rPr>
        <w:t>,</w:t>
      </w:r>
      <w:r w:rsidRPr="005A2C45">
        <w:rPr>
          <w:sz w:val="24"/>
          <w:szCs w:val="24"/>
          <w:rtl/>
        </w:rPr>
        <w:t xml:space="preserve"> אף סוכה נמי אי בעי אכיל אי בעי לא אכיל</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[גמ' כז.]</w:t>
      </w:r>
    </w:p>
    <w:p w:rsidR="00665235" w:rsidRDefault="00665235" w:rsidP="00665235">
      <w:pPr>
        <w:spacing w:line="276" w:lineRule="auto"/>
        <w:ind w:firstLine="227"/>
        <w:rPr>
          <w:sz w:val="24"/>
          <w:szCs w:val="24"/>
          <w:rtl/>
        </w:rPr>
      </w:pPr>
      <w:r>
        <w:rPr>
          <w:rFonts w:hint="cs"/>
          <w:sz w:val="24"/>
          <w:szCs w:val="24"/>
          <w:rtl/>
        </w:rPr>
        <w:t>מדברי הגמרא עולה, כי לכל התנאים גדר המצוה הוא "כעין תדורו", ומחלוקתם היא בפירוש הגדרה זו: האם חובה לאכול בסוכה שתי סעודות ביום כפי שרגילים לאכול בבית, או שכשם שבבית אין חובת אכילה כך גם בסוכה אין חובה כזו.</w:t>
      </w:r>
    </w:p>
    <w:p w:rsidR="00665235" w:rsidRDefault="00665235" w:rsidP="00665235">
      <w:pPr>
        <w:spacing w:line="276" w:lineRule="auto"/>
        <w:ind w:firstLine="227"/>
        <w:rPr>
          <w:sz w:val="24"/>
          <w:szCs w:val="24"/>
          <w:rtl/>
        </w:rPr>
      </w:pPr>
      <w:r>
        <w:rPr>
          <w:rFonts w:hint="cs"/>
          <w:sz w:val="24"/>
          <w:szCs w:val="24"/>
          <w:rtl/>
        </w:rPr>
        <w:t>לשיטת רבי אליעזר, גדר המצוה ברור: חובת אכילת שתי סעודות בכל יום. לעומת זאת, לשיטת רבנן, גדר המצוה טעון ביאור: הואיל ואין חובה על אכילת סעודה בכל יום, כיצד מתקיימת מצות "בסוכות תשבו שבעת ימים"?</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t>לאור דברי הגמרא, "מה דירה אי בעי אכיל אי בעי לא אכיל אף סוכה נמי אי בעי אכיל אי בעי לא אכיל", נוקט המנחת חינוך כי מצות סוכה היא 'מצוה קיומית' התלויה ברצונו של האדם:</w:t>
      </w:r>
    </w:p>
    <w:p w:rsidR="00665235" w:rsidRDefault="00665235" w:rsidP="00665235">
      <w:pPr>
        <w:spacing w:line="276" w:lineRule="auto"/>
        <w:ind w:left="720"/>
        <w:rPr>
          <w:sz w:val="24"/>
          <w:szCs w:val="24"/>
          <w:rtl/>
        </w:rPr>
      </w:pPr>
      <w:r>
        <w:rPr>
          <w:sz w:val="24"/>
          <w:szCs w:val="24"/>
          <w:rtl/>
        </w:rPr>
        <w:t>ונ</w:t>
      </w:r>
      <w:r>
        <w:rPr>
          <w:rFonts w:hint="cs"/>
          <w:sz w:val="24"/>
          <w:szCs w:val="24"/>
          <w:rtl/>
        </w:rPr>
        <w:t>ראה</w:t>
      </w:r>
      <w:r>
        <w:rPr>
          <w:sz w:val="24"/>
          <w:szCs w:val="24"/>
          <w:rtl/>
        </w:rPr>
        <w:t xml:space="preserve"> דהנה שני מינים יש במ</w:t>
      </w:r>
      <w:r>
        <w:rPr>
          <w:rFonts w:hint="cs"/>
          <w:sz w:val="24"/>
          <w:szCs w:val="24"/>
          <w:rtl/>
        </w:rPr>
        <w:t>צוות עשה</w:t>
      </w:r>
      <w:r>
        <w:rPr>
          <w:sz w:val="24"/>
          <w:szCs w:val="24"/>
          <w:rtl/>
        </w:rPr>
        <w:t>, א</w:t>
      </w:r>
      <w:r>
        <w:rPr>
          <w:rFonts w:hint="cs"/>
          <w:sz w:val="24"/>
          <w:szCs w:val="24"/>
          <w:rtl/>
        </w:rPr>
        <w:t>חד</w:t>
      </w:r>
      <w:r w:rsidRPr="0049409B">
        <w:rPr>
          <w:sz w:val="24"/>
          <w:szCs w:val="24"/>
          <w:rtl/>
        </w:rPr>
        <w:t xml:space="preserve"> שהוא חיוב אקרקפתא דכל איש מישראל כמו תפילין ואתרוג ואכילת מצה, ומצוה כזו א</w:t>
      </w:r>
      <w:r>
        <w:rPr>
          <w:sz w:val="24"/>
          <w:szCs w:val="24"/>
          <w:rtl/>
        </w:rPr>
        <w:t>ם מקיים אותה עושה רצון הבורא ית</w:t>
      </w:r>
      <w:r>
        <w:rPr>
          <w:rFonts w:hint="cs"/>
          <w:sz w:val="24"/>
          <w:szCs w:val="24"/>
          <w:rtl/>
        </w:rPr>
        <w:t>ברך</w:t>
      </w:r>
      <w:r>
        <w:rPr>
          <w:sz w:val="24"/>
          <w:szCs w:val="24"/>
          <w:rtl/>
        </w:rPr>
        <w:t xml:space="preserve"> ויתעלה כי כן צוה לו המלך ב</w:t>
      </w:r>
      <w:r>
        <w:rPr>
          <w:rFonts w:hint="cs"/>
          <w:sz w:val="24"/>
          <w:szCs w:val="24"/>
          <w:rtl/>
        </w:rPr>
        <w:t>רוך הוא</w:t>
      </w:r>
      <w:r w:rsidRPr="0049409B">
        <w:rPr>
          <w:sz w:val="24"/>
          <w:szCs w:val="24"/>
          <w:rtl/>
        </w:rPr>
        <w:t xml:space="preserve"> ואם מבטל המצוה ואינו מניח תפילין או שלא נטל לולב ביטל המצוה ועשה נגד רצונו ית' וענוש יענש. ויש מצות שאין חיוב לעשותם, כגון ציצית, דהתורה לא חייבה אותו ללבוש בגד של ד' כנפות, ואם רוצה הולך בלא בגד של ד</w:t>
      </w:r>
      <w:r>
        <w:rPr>
          <w:sz w:val="24"/>
          <w:szCs w:val="24"/>
          <w:rtl/>
        </w:rPr>
        <w:t>' כנפות ואינו נגד רצון הבורא ב</w:t>
      </w:r>
      <w:r>
        <w:rPr>
          <w:rFonts w:hint="cs"/>
          <w:sz w:val="24"/>
          <w:szCs w:val="24"/>
          <w:rtl/>
        </w:rPr>
        <w:t>רוך הוא</w:t>
      </w:r>
      <w:r w:rsidRPr="0049409B">
        <w:rPr>
          <w:sz w:val="24"/>
          <w:szCs w:val="24"/>
          <w:rtl/>
        </w:rPr>
        <w:t>. אך אם מביא עצמו לידי חיוב, שבכיון לובש ד' כנפות לקי</w:t>
      </w:r>
      <w:r>
        <w:rPr>
          <w:sz w:val="24"/>
          <w:szCs w:val="24"/>
          <w:rtl/>
        </w:rPr>
        <w:t>ים מצות ציצית, זה דרך הטוב וישר</w:t>
      </w:r>
      <w:r>
        <w:rPr>
          <w:rFonts w:hint="cs"/>
          <w:sz w:val="24"/>
          <w:szCs w:val="24"/>
          <w:rtl/>
        </w:rPr>
        <w:t>...</w:t>
      </w:r>
      <w:r w:rsidRPr="0049409B">
        <w:rPr>
          <w:sz w:val="24"/>
          <w:szCs w:val="24"/>
          <w:rtl/>
        </w:rPr>
        <w:t xml:space="preserve"> וכן מצוה זו</w:t>
      </w:r>
      <w:r>
        <w:rPr>
          <w:rFonts w:hint="cs"/>
          <w:sz w:val="24"/>
          <w:szCs w:val="24"/>
          <w:rtl/>
        </w:rPr>
        <w:t>,</w:t>
      </w:r>
      <w:r w:rsidRPr="0049409B">
        <w:rPr>
          <w:sz w:val="24"/>
          <w:szCs w:val="24"/>
          <w:rtl/>
        </w:rPr>
        <w:t xml:space="preserve"> דהיינו סוכה</w:t>
      </w:r>
      <w:r>
        <w:rPr>
          <w:rFonts w:hint="cs"/>
          <w:sz w:val="24"/>
          <w:szCs w:val="24"/>
          <w:rtl/>
        </w:rPr>
        <w:t>,</w:t>
      </w:r>
      <w:r w:rsidRPr="0049409B">
        <w:rPr>
          <w:sz w:val="24"/>
          <w:szCs w:val="24"/>
          <w:rtl/>
        </w:rPr>
        <w:t xml:space="preserve"> יש בה שני חלקי המ</w:t>
      </w:r>
      <w:r>
        <w:rPr>
          <w:sz w:val="24"/>
          <w:szCs w:val="24"/>
          <w:rtl/>
        </w:rPr>
        <w:t>צוה, דהיינו בליל א' של סוכות מ</w:t>
      </w:r>
      <w:r>
        <w:rPr>
          <w:rFonts w:hint="cs"/>
          <w:sz w:val="24"/>
          <w:szCs w:val="24"/>
          <w:rtl/>
        </w:rPr>
        <w:t>צות עשה</w:t>
      </w:r>
      <w:r w:rsidRPr="0049409B">
        <w:rPr>
          <w:sz w:val="24"/>
          <w:szCs w:val="24"/>
          <w:rtl/>
        </w:rPr>
        <w:t xml:space="preserve"> לאכול כ</w:t>
      </w:r>
      <w:r>
        <w:rPr>
          <w:sz w:val="24"/>
          <w:szCs w:val="24"/>
          <w:rtl/>
        </w:rPr>
        <w:t>זית בסוכה ומחויב לחזור אחר סוכה</w:t>
      </w:r>
      <w:r>
        <w:rPr>
          <w:rFonts w:hint="cs"/>
          <w:sz w:val="24"/>
          <w:szCs w:val="24"/>
          <w:rtl/>
        </w:rPr>
        <w:t>...</w:t>
      </w:r>
      <w:r w:rsidRPr="0049409B">
        <w:rPr>
          <w:sz w:val="24"/>
          <w:szCs w:val="24"/>
          <w:rtl/>
        </w:rPr>
        <w:t xml:space="preserve"> </w:t>
      </w:r>
      <w:r w:rsidRPr="0049409B">
        <w:rPr>
          <w:b/>
          <w:bCs/>
          <w:sz w:val="24"/>
          <w:szCs w:val="24"/>
          <w:rtl/>
        </w:rPr>
        <w:lastRenderedPageBreak/>
        <w:t>ובשאר הלילות וימים אם רוצה אינו אוכל ואינו יושב בסוכה ואין שוב חיוב עליו כמו ציצית, אך אם אוכל מ</w:t>
      </w:r>
      <w:r w:rsidRPr="0049409B">
        <w:rPr>
          <w:rFonts w:hint="cs"/>
          <w:b/>
          <w:bCs/>
          <w:sz w:val="24"/>
          <w:szCs w:val="24"/>
          <w:rtl/>
        </w:rPr>
        <w:t>צות עשה</w:t>
      </w:r>
      <w:r w:rsidRPr="0049409B">
        <w:rPr>
          <w:b/>
          <w:bCs/>
          <w:sz w:val="24"/>
          <w:szCs w:val="24"/>
          <w:rtl/>
        </w:rPr>
        <w:t xml:space="preserve"> לאכול בסוכה ומקיים רצונו ב</w:t>
      </w:r>
      <w:r w:rsidRPr="0049409B">
        <w:rPr>
          <w:rFonts w:hint="cs"/>
          <w:b/>
          <w:bCs/>
          <w:sz w:val="24"/>
          <w:szCs w:val="24"/>
          <w:rtl/>
        </w:rPr>
        <w:t>רוך הוא</w:t>
      </w:r>
      <w:r w:rsidRPr="0049409B">
        <w:rPr>
          <w:b/>
          <w:bCs/>
          <w:sz w:val="24"/>
          <w:szCs w:val="24"/>
          <w:rtl/>
        </w:rPr>
        <w:t>, אבל אם אינו אוכל אין חיוב</w:t>
      </w:r>
      <w:r>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[מנחת חינוך מצוה שכה אות י]</w:t>
      </w:r>
    </w:p>
    <w:p w:rsidR="00665235" w:rsidRDefault="00665235" w:rsidP="00665235">
      <w:pPr>
        <w:spacing w:line="276" w:lineRule="auto"/>
        <w:ind w:firstLine="227"/>
        <w:rPr>
          <w:sz w:val="24"/>
          <w:szCs w:val="24"/>
          <w:rtl/>
        </w:rPr>
      </w:pPr>
      <w:r>
        <w:rPr>
          <w:rFonts w:hint="cs"/>
          <w:sz w:val="24"/>
          <w:szCs w:val="24"/>
          <w:rtl/>
        </w:rPr>
        <w:t>המנחת חינוך מבחין בין תפילין ולולב לציצית וסוכה: תפילין ולולב הן 'מצוות חיוביות', שחובה על כל איש מישראל לעשותן; ציצית וסוכה, לעומת זאת, הן 'מצוות קיומיות', שהעושה אותן מקבל שכר אך הנמנע מלעשותן אינו מבטל עשה</w:t>
      </w:r>
      <w:r>
        <w:rPr>
          <w:rStyle w:val="ab"/>
          <w:sz w:val="24"/>
          <w:szCs w:val="24"/>
          <w:rtl/>
        </w:rPr>
        <w:footnoteReference w:id="61"/>
      </w:r>
      <w:r>
        <w:rPr>
          <w:rFonts w:hint="cs"/>
          <w:sz w:val="24"/>
          <w:szCs w:val="24"/>
          <w:rtl/>
        </w:rPr>
        <w:t xml:space="preserve">. </w:t>
      </w:r>
    </w:p>
    <w:p w:rsidR="00665235" w:rsidRDefault="00665235" w:rsidP="00665235">
      <w:pPr>
        <w:spacing w:line="276" w:lineRule="auto"/>
        <w:ind w:firstLine="227"/>
        <w:rPr>
          <w:sz w:val="24"/>
          <w:szCs w:val="24"/>
          <w:rtl/>
        </w:rPr>
      </w:pPr>
      <w:r>
        <w:rPr>
          <w:rFonts w:hint="cs"/>
          <w:sz w:val="24"/>
          <w:szCs w:val="24"/>
          <w:rtl/>
        </w:rPr>
        <w:t>הבנה עקרונית זו עולה גם מדברי בעל המאור:</w:t>
      </w:r>
    </w:p>
    <w:p w:rsidR="00665235" w:rsidRDefault="00665235" w:rsidP="00665235">
      <w:pPr>
        <w:spacing w:line="276" w:lineRule="auto"/>
        <w:ind w:left="720"/>
        <w:rPr>
          <w:sz w:val="24"/>
          <w:szCs w:val="24"/>
          <w:rtl/>
        </w:rPr>
      </w:pPr>
      <w:r w:rsidRPr="002F1BCF">
        <w:rPr>
          <w:sz w:val="24"/>
          <w:szCs w:val="24"/>
          <w:rtl/>
        </w:rPr>
        <w:t>ויש ששואלין באכילת מצה מה טעם אין אנו מברכים עליה כל ז' כמו שמברכים על הסוכה כל ז', דהא גמרינן מהדדי שלילה הראשון חובה מכאן ואילך רשות בין במצה בין בסוכה... ויש להשיב, לפי שאדם יכול בשאר ימים לעמוד בלא אכילת מצה ויהיה ניזון ב</w:t>
      </w:r>
      <w:r>
        <w:rPr>
          <w:sz w:val="24"/>
          <w:szCs w:val="24"/>
          <w:rtl/>
        </w:rPr>
        <w:t xml:space="preserve">אורז ודוחן וכל מיני פירות, </w:t>
      </w:r>
      <w:r>
        <w:rPr>
          <w:rFonts w:hint="cs"/>
          <w:sz w:val="24"/>
          <w:szCs w:val="24"/>
          <w:rtl/>
        </w:rPr>
        <w:t>מה שאין כן</w:t>
      </w:r>
      <w:r w:rsidRPr="002F1BCF">
        <w:rPr>
          <w:sz w:val="24"/>
          <w:szCs w:val="24"/>
          <w:rtl/>
        </w:rPr>
        <w:t xml:space="preserve"> בסוכה שאין יכול לעמוד בלא שינה ג' ימים, והוא חייב לישן בסוכה ולטייל בה.</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[המאור הקטן פסחים כז.]</w:t>
      </w:r>
    </w:p>
    <w:p w:rsidR="00665235" w:rsidRDefault="00665235" w:rsidP="00665235">
      <w:pPr>
        <w:spacing w:line="276" w:lineRule="auto"/>
        <w:ind w:firstLine="227"/>
        <w:rPr>
          <w:sz w:val="24"/>
          <w:szCs w:val="24"/>
          <w:rtl/>
        </w:rPr>
      </w:pPr>
      <w:r>
        <w:rPr>
          <w:rFonts w:hint="cs"/>
          <w:sz w:val="24"/>
          <w:szCs w:val="24"/>
          <w:rtl/>
        </w:rPr>
        <w:t xml:space="preserve">בעל המאור שואל על החילוק בין מצה לסוכה בשבעת ימי החג: מדוע על סוכה מברכים, ואילו על מצה לא מברכים? בעל המאור משיב, כי על אף הדמיון העקרוני בין המצוות, יש לברך דווקא על סוכה, הואיל ומבחינה מעשית האדם אינו יכול להיפטר ממנה, שכן אינו יכול להימנע משינה בכל ימות החג; ממצה, לעומת זאת, האדם יכול להימנע מלאכול מצה בכל ימות החג וכך להיפטר מהמצוה, ולכן אין לברך עליה. </w:t>
      </w:r>
    </w:p>
    <w:p w:rsidR="00665235" w:rsidRDefault="00665235" w:rsidP="00665235">
      <w:pPr>
        <w:spacing w:line="276" w:lineRule="auto"/>
        <w:ind w:firstLine="227"/>
        <w:rPr>
          <w:sz w:val="24"/>
          <w:szCs w:val="24"/>
          <w:rtl/>
        </w:rPr>
      </w:pPr>
      <w:r>
        <w:rPr>
          <w:rFonts w:hint="cs"/>
          <w:sz w:val="24"/>
          <w:szCs w:val="24"/>
          <w:rtl/>
        </w:rPr>
        <w:t>שאלת בעל המאור מבוססת על הנחה שמצוות אלו הן 'מצוות קיומיות'</w:t>
      </w:r>
      <w:r>
        <w:rPr>
          <w:rStyle w:val="ab"/>
          <w:sz w:val="24"/>
          <w:szCs w:val="24"/>
          <w:rtl/>
        </w:rPr>
        <w:footnoteReference w:id="62"/>
      </w:r>
      <w:r>
        <w:rPr>
          <w:rFonts w:hint="cs"/>
          <w:sz w:val="24"/>
          <w:szCs w:val="24"/>
          <w:rtl/>
        </w:rPr>
        <w:t xml:space="preserve">, ולכן יש לשאול מדוע יש חילוק ביניהן לגבי ברכה. בעל המאור בתשובתו אינו חוזר מהנחה זו, אלא מגדיר שמבחינה מעשית זו מצוה שהאדם מוכרח לקיים. עולה מכך כי מצות סוכה בהגדרתה היא 'מצוה קיומית'. </w:t>
      </w:r>
    </w:p>
    <w:p w:rsidR="00665235" w:rsidRDefault="00665235" w:rsidP="00665235">
      <w:pPr>
        <w:spacing w:line="276" w:lineRule="auto"/>
        <w:ind w:firstLine="227"/>
        <w:rPr>
          <w:sz w:val="24"/>
          <w:szCs w:val="24"/>
          <w:rtl/>
        </w:rPr>
      </w:pPr>
      <w:r>
        <w:rPr>
          <w:rFonts w:hint="cs"/>
          <w:sz w:val="24"/>
          <w:szCs w:val="24"/>
          <w:rtl/>
        </w:rPr>
        <w:t>הגדרה עקרונית זו עולה גם מדברי התשב"ץ:</w:t>
      </w:r>
    </w:p>
    <w:p w:rsidR="00665235" w:rsidRPr="00BC5568" w:rsidRDefault="00665235" w:rsidP="00665235">
      <w:pPr>
        <w:spacing w:line="276" w:lineRule="auto"/>
        <w:ind w:left="720"/>
        <w:rPr>
          <w:sz w:val="24"/>
          <w:szCs w:val="24"/>
          <w:rtl/>
        </w:rPr>
      </w:pPr>
      <w:r>
        <w:rPr>
          <w:sz w:val="24"/>
          <w:szCs w:val="24"/>
          <w:rtl/>
        </w:rPr>
        <w:t>ואף על גב דשאר ימים בר מליל</w:t>
      </w:r>
      <w:r>
        <w:rPr>
          <w:rFonts w:hint="cs"/>
          <w:sz w:val="24"/>
          <w:szCs w:val="24"/>
          <w:rtl/>
        </w:rPr>
        <w:t xml:space="preserve">ה </w:t>
      </w:r>
      <w:r>
        <w:rPr>
          <w:sz w:val="24"/>
          <w:szCs w:val="24"/>
          <w:rtl/>
        </w:rPr>
        <w:t>ראשונ</w:t>
      </w:r>
      <w:r>
        <w:rPr>
          <w:rFonts w:hint="cs"/>
          <w:sz w:val="24"/>
          <w:szCs w:val="24"/>
          <w:rtl/>
        </w:rPr>
        <w:t>ה</w:t>
      </w:r>
      <w:r>
        <w:rPr>
          <w:sz w:val="24"/>
          <w:szCs w:val="24"/>
          <w:rtl/>
        </w:rPr>
        <w:t xml:space="preserve"> הוו רשות גמור</w:t>
      </w:r>
      <w:r>
        <w:rPr>
          <w:rFonts w:hint="cs"/>
          <w:sz w:val="24"/>
          <w:szCs w:val="24"/>
          <w:rtl/>
        </w:rPr>
        <w:t>ה,</w:t>
      </w:r>
      <w:r>
        <w:rPr>
          <w:sz w:val="24"/>
          <w:szCs w:val="24"/>
          <w:rtl/>
        </w:rPr>
        <w:t xml:space="preserve"> כיון דמ</w:t>
      </w:r>
      <w:r>
        <w:rPr>
          <w:rFonts w:hint="cs"/>
          <w:sz w:val="24"/>
          <w:szCs w:val="24"/>
          <w:rtl/>
        </w:rPr>
        <w:t>כל מקום</w:t>
      </w:r>
      <w:r w:rsidRPr="00940D53">
        <w:rPr>
          <w:sz w:val="24"/>
          <w:szCs w:val="24"/>
          <w:rtl/>
        </w:rPr>
        <w:t xml:space="preserve"> אי בעי אכיל לסעודת קבע</w:t>
      </w:r>
      <w:r>
        <w:rPr>
          <w:rFonts w:hint="cs"/>
          <w:sz w:val="24"/>
          <w:szCs w:val="24"/>
          <w:rtl/>
        </w:rPr>
        <w:t>,</w:t>
      </w:r>
      <w:r w:rsidRPr="00940D53">
        <w:rPr>
          <w:sz w:val="24"/>
          <w:szCs w:val="24"/>
          <w:rtl/>
        </w:rPr>
        <w:t xml:space="preserve"> מצוה איכא</w:t>
      </w:r>
      <w:r>
        <w:rPr>
          <w:rFonts w:hint="cs"/>
          <w:sz w:val="24"/>
          <w:szCs w:val="24"/>
          <w:rtl/>
        </w:rPr>
        <w:t>,</w:t>
      </w:r>
      <w:r>
        <w:rPr>
          <w:sz w:val="24"/>
          <w:szCs w:val="24"/>
          <w:rtl/>
        </w:rPr>
        <w:t xml:space="preserve"> משום הכי הוי נשבע לבטל את המצו</w:t>
      </w:r>
      <w:r>
        <w:rPr>
          <w:rFonts w:hint="cs"/>
          <w:sz w:val="24"/>
          <w:szCs w:val="24"/>
          <w:rtl/>
        </w:rPr>
        <w:t>ה.</w:t>
      </w:r>
      <w:r>
        <w:rPr>
          <w:sz w:val="24"/>
          <w:szCs w:val="24"/>
          <w:rtl/>
        </w:rPr>
        <w:tab/>
      </w:r>
      <w:r>
        <w:rPr>
          <w:rFonts w:hint="cs"/>
          <w:sz w:val="24"/>
          <w:szCs w:val="24"/>
          <w:rtl/>
        </w:rPr>
        <w:t xml:space="preserve">       </w:t>
      </w:r>
      <w:r>
        <w:rPr>
          <w:rFonts w:hint="cs"/>
          <w:sz w:val="20"/>
          <w:szCs w:val="20"/>
          <w:rtl/>
        </w:rPr>
        <w:t>[תשב"ץ ח"א סי' ק]</w:t>
      </w:r>
    </w:p>
    <w:p w:rsidR="00665235" w:rsidRDefault="00665235" w:rsidP="00665235">
      <w:pPr>
        <w:spacing w:line="276" w:lineRule="auto"/>
        <w:ind w:firstLine="227"/>
        <w:rPr>
          <w:sz w:val="24"/>
          <w:szCs w:val="24"/>
          <w:rtl/>
        </w:rPr>
      </w:pPr>
      <w:r>
        <w:rPr>
          <w:rFonts w:hint="cs"/>
          <w:sz w:val="24"/>
          <w:szCs w:val="24"/>
          <w:rtl/>
        </w:rPr>
        <w:t xml:space="preserve">התשב"ץ טוען ששבועה אינה חלה גם על 'מצוה קיומית', והוא מוכיח זאת מהמשנה </w:t>
      </w:r>
      <w:r>
        <w:rPr>
          <w:rFonts w:hint="cs"/>
          <w:sz w:val="20"/>
          <w:szCs w:val="20"/>
          <w:rtl/>
        </w:rPr>
        <w:t>[שבועות כט.]</w:t>
      </w:r>
      <w:r>
        <w:rPr>
          <w:rFonts w:hint="cs"/>
          <w:sz w:val="24"/>
          <w:szCs w:val="24"/>
          <w:rtl/>
        </w:rPr>
        <w:t xml:space="preserve"> האומרת ששבועה שלא לעשות סוכה אינה חלה, על אף שמצות סוכה "דשאר ימים בר מלילה הראשון הוו רשות גמורה"</w:t>
      </w:r>
      <w:r>
        <w:rPr>
          <w:rStyle w:val="ab"/>
          <w:sz w:val="24"/>
          <w:szCs w:val="24"/>
          <w:rtl/>
        </w:rPr>
        <w:footnoteReference w:id="63"/>
      </w:r>
      <w:r>
        <w:rPr>
          <w:rFonts w:hint="cs"/>
          <w:sz w:val="24"/>
          <w:szCs w:val="24"/>
          <w:rtl/>
        </w:rPr>
        <w:t xml:space="preserve">. </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t>לעומת דברים אלו, השערי יושר טוען שמצות סוכה היא 'מצוה חיובית' גמורה, כתפילין וכלולב:</w:t>
      </w:r>
    </w:p>
    <w:p w:rsidR="00665235" w:rsidRDefault="00665235" w:rsidP="00665235">
      <w:pPr>
        <w:spacing w:line="276" w:lineRule="auto"/>
        <w:ind w:left="720"/>
        <w:rPr>
          <w:sz w:val="24"/>
          <w:szCs w:val="24"/>
          <w:rtl/>
        </w:rPr>
      </w:pPr>
      <w:r w:rsidRPr="00BC5568">
        <w:rPr>
          <w:sz w:val="24"/>
          <w:szCs w:val="24"/>
          <w:rtl/>
        </w:rPr>
        <w:t>אבל באמת נראה לענ"ד ברור דכונת המצוה בציצית בשעה שלובש ד' כנפות איכא חיוב גברא להטיל ציצית בבגדו, ואחר לבישת הבגד מחויב הוא במצות ציצית כמו במצות תפלין, רק אם אינו לובש ליכא מצוה, וכן בסוכה אם אינו אוכל ליכא חיוב של ישיבת סוכה, אבל כשקובע לאכול מתחדש עליו חיוב סוכה כנ"ל.</w:t>
      </w:r>
      <w:r>
        <w:rPr>
          <w:sz w:val="20"/>
          <w:szCs w:val="20"/>
          <w:rtl/>
        </w:rPr>
        <w:tab/>
      </w:r>
      <w:r>
        <w:rPr>
          <w:sz w:val="20"/>
          <w:szCs w:val="20"/>
          <w:rtl/>
        </w:rPr>
        <w:tab/>
      </w:r>
      <w:r>
        <w:rPr>
          <w:sz w:val="20"/>
          <w:szCs w:val="20"/>
          <w:rtl/>
        </w:rPr>
        <w:tab/>
      </w:r>
      <w:r>
        <w:rPr>
          <w:rFonts w:hint="cs"/>
          <w:sz w:val="20"/>
          <w:szCs w:val="20"/>
          <w:rtl/>
        </w:rPr>
        <w:t xml:space="preserve">            [שערי יושר ג, כ]</w:t>
      </w:r>
    </w:p>
    <w:p w:rsidR="00665235" w:rsidRDefault="00665235" w:rsidP="00665235">
      <w:pPr>
        <w:spacing w:line="276" w:lineRule="auto"/>
        <w:ind w:firstLine="227"/>
        <w:rPr>
          <w:sz w:val="24"/>
          <w:szCs w:val="24"/>
          <w:rtl/>
        </w:rPr>
      </w:pPr>
      <w:r>
        <w:rPr>
          <w:rFonts w:hint="cs"/>
          <w:sz w:val="24"/>
          <w:szCs w:val="24"/>
          <w:rtl/>
        </w:rPr>
        <w:t xml:space="preserve">לטענתו, מצות סוכה ביסודה אינה 'מצוה קיומית' אלא 'מצוה חיובית', אלא שהחיוב חל על האדם רק בשעה שהוא קובע לאכול. בשל כך, כאשר האדם אינו מתכוון לאכול או לישון, מצות סוכה אינה חלה עליו, אך כאשר הוא קובע את עצמו לאכילה או לשינה </w:t>
      </w:r>
      <w:r>
        <w:rPr>
          <w:sz w:val="24"/>
          <w:szCs w:val="24"/>
          <w:rtl/>
        </w:rPr>
        <w:t>–</w:t>
      </w:r>
      <w:r>
        <w:rPr>
          <w:rFonts w:hint="cs"/>
          <w:sz w:val="24"/>
          <w:szCs w:val="24"/>
          <w:rtl/>
        </w:rPr>
        <w:t xml:space="preserve"> מצות הסוכה חלה עליו כ'מצוה חיובית' גמורה. </w:t>
      </w:r>
    </w:p>
    <w:p w:rsidR="00665235" w:rsidRDefault="00665235" w:rsidP="00665235">
      <w:pPr>
        <w:spacing w:line="276" w:lineRule="auto"/>
        <w:ind w:firstLine="227"/>
        <w:rPr>
          <w:sz w:val="24"/>
          <w:szCs w:val="24"/>
          <w:rtl/>
        </w:rPr>
      </w:pPr>
      <w:r>
        <w:rPr>
          <w:rFonts w:hint="cs"/>
          <w:sz w:val="24"/>
          <w:szCs w:val="24"/>
          <w:rtl/>
        </w:rPr>
        <w:lastRenderedPageBreak/>
        <w:t>הגדרה זו מופיעה כבר בדברי הרשב"א:</w:t>
      </w:r>
    </w:p>
    <w:p w:rsidR="00665235" w:rsidRDefault="00665235" w:rsidP="00665235">
      <w:pPr>
        <w:spacing w:line="276" w:lineRule="auto"/>
        <w:ind w:left="720"/>
        <w:rPr>
          <w:sz w:val="24"/>
          <w:szCs w:val="24"/>
          <w:rtl/>
        </w:rPr>
      </w:pPr>
      <w:r>
        <w:rPr>
          <w:sz w:val="24"/>
          <w:szCs w:val="24"/>
          <w:rtl/>
        </w:rPr>
        <w:t>שהתורה אמרה</w:t>
      </w:r>
      <w:r w:rsidRPr="00652166">
        <w:rPr>
          <w:sz w:val="24"/>
          <w:szCs w:val="24"/>
          <w:rtl/>
        </w:rPr>
        <w:t xml:space="preserve"> </w:t>
      </w:r>
      <w:r>
        <w:rPr>
          <w:rFonts w:hint="cs"/>
          <w:sz w:val="24"/>
          <w:szCs w:val="24"/>
          <w:rtl/>
        </w:rPr>
        <w:t>'</w:t>
      </w:r>
      <w:r w:rsidRPr="00652166">
        <w:rPr>
          <w:sz w:val="24"/>
          <w:szCs w:val="24"/>
          <w:rtl/>
        </w:rPr>
        <w:t>בסכות תשבו שבעת ימים</w:t>
      </w:r>
      <w:r>
        <w:rPr>
          <w:rFonts w:hint="cs"/>
          <w:sz w:val="24"/>
          <w:szCs w:val="24"/>
          <w:rtl/>
        </w:rPr>
        <w:t>',</w:t>
      </w:r>
      <w:r>
        <w:rPr>
          <w:sz w:val="24"/>
          <w:szCs w:val="24"/>
          <w:rtl/>
        </w:rPr>
        <w:t xml:space="preserve"> ואמרו רבותינו ז"ל</w:t>
      </w:r>
      <w:r w:rsidRPr="00652166">
        <w:rPr>
          <w:sz w:val="24"/>
          <w:szCs w:val="24"/>
          <w:rtl/>
        </w:rPr>
        <w:t xml:space="preserve"> </w:t>
      </w:r>
      <w:r>
        <w:rPr>
          <w:rFonts w:hint="cs"/>
          <w:sz w:val="24"/>
          <w:szCs w:val="24"/>
          <w:rtl/>
        </w:rPr>
        <w:t>'</w:t>
      </w:r>
      <w:r>
        <w:rPr>
          <w:sz w:val="24"/>
          <w:szCs w:val="24"/>
          <w:rtl/>
        </w:rPr>
        <w:t>תשבו</w:t>
      </w:r>
      <w:r w:rsidRPr="00652166">
        <w:rPr>
          <w:sz w:val="24"/>
          <w:szCs w:val="24"/>
          <w:rtl/>
        </w:rPr>
        <w:t xml:space="preserve"> כעין תדורו</w:t>
      </w:r>
      <w:r>
        <w:rPr>
          <w:rFonts w:hint="cs"/>
          <w:sz w:val="24"/>
          <w:szCs w:val="24"/>
          <w:rtl/>
        </w:rPr>
        <w:t>'</w:t>
      </w:r>
      <w:r w:rsidRPr="00652166">
        <w:rPr>
          <w:sz w:val="24"/>
          <w:szCs w:val="24"/>
          <w:rtl/>
        </w:rPr>
        <w:t>; ולפיכך, כשהוא צריך לסעוד סעודה או לישן, צריך לסעוד ולישן שם, אבל כל שאינו סועד, ואפילו אוכל פירות בעלמא אינו חי</w:t>
      </w:r>
      <w:r>
        <w:rPr>
          <w:sz w:val="24"/>
          <w:szCs w:val="24"/>
          <w:rtl/>
        </w:rPr>
        <w:t>יב על כל פנים לסעוד שם.</w:t>
      </w:r>
      <w:r>
        <w:rPr>
          <w:rFonts w:hint="cs"/>
          <w:sz w:val="24"/>
          <w:szCs w:val="24"/>
          <w:rtl/>
        </w:rPr>
        <w:t>..</w:t>
      </w:r>
      <w:r w:rsidRPr="00652166">
        <w:rPr>
          <w:sz w:val="24"/>
          <w:szCs w:val="24"/>
          <w:rtl/>
        </w:rPr>
        <w:t xml:space="preserve"> וכן אם ה</w:t>
      </w:r>
      <w:r>
        <w:rPr>
          <w:sz w:val="24"/>
          <w:szCs w:val="24"/>
          <w:rtl/>
        </w:rPr>
        <w:t>יה אפשר לו שלא לישן, לא היה מחו</w:t>
      </w:r>
      <w:r w:rsidRPr="00652166">
        <w:rPr>
          <w:sz w:val="24"/>
          <w:szCs w:val="24"/>
          <w:rtl/>
        </w:rPr>
        <w:t>יב על כל פנים ליכנס בסכה ולישן.</w:t>
      </w:r>
      <w:r>
        <w:rPr>
          <w:sz w:val="24"/>
          <w:szCs w:val="24"/>
          <w:rtl/>
        </w:rPr>
        <w:tab/>
      </w:r>
      <w:r>
        <w:rPr>
          <w:sz w:val="24"/>
          <w:szCs w:val="24"/>
          <w:rtl/>
        </w:rPr>
        <w:tab/>
      </w:r>
      <w:r>
        <w:rPr>
          <w:rFonts w:hint="cs"/>
          <w:sz w:val="24"/>
          <w:szCs w:val="24"/>
          <w:rtl/>
        </w:rPr>
        <w:t xml:space="preserve">         </w:t>
      </w:r>
      <w:r>
        <w:rPr>
          <w:rFonts w:hint="cs"/>
          <w:sz w:val="20"/>
          <w:szCs w:val="20"/>
          <w:rtl/>
        </w:rPr>
        <w:t>[שו"ת הרשב"א ח"ג סי' רפז]</w:t>
      </w:r>
    </w:p>
    <w:p w:rsidR="00665235" w:rsidRDefault="00665235" w:rsidP="00665235">
      <w:pPr>
        <w:spacing w:line="276" w:lineRule="auto"/>
        <w:ind w:firstLine="227"/>
        <w:rPr>
          <w:sz w:val="24"/>
          <w:szCs w:val="24"/>
          <w:rtl/>
        </w:rPr>
      </w:pPr>
      <w:r>
        <w:rPr>
          <w:rFonts w:hint="cs"/>
          <w:sz w:val="24"/>
          <w:szCs w:val="24"/>
          <w:rtl/>
        </w:rPr>
        <w:t xml:space="preserve">בדברי הרשב"א מבואר שסוכה אינה 'מצוה קיומית', אך גדר המצוה אינו מעשה האכילה או השינה אלא הדירה. בשל כך, אין חובה להימצא בסוכה, אך הרוצה לעשות אחד מ'מעשי הדירה' </w:t>
      </w:r>
      <w:r>
        <w:rPr>
          <w:sz w:val="24"/>
          <w:szCs w:val="24"/>
          <w:rtl/>
        </w:rPr>
        <w:t>–</w:t>
      </w:r>
      <w:r>
        <w:rPr>
          <w:rFonts w:hint="cs"/>
          <w:sz w:val="24"/>
          <w:szCs w:val="24"/>
          <w:rtl/>
        </w:rPr>
        <w:t xml:space="preserve"> אכילה או שינה </w:t>
      </w:r>
      <w:r>
        <w:rPr>
          <w:sz w:val="24"/>
          <w:szCs w:val="24"/>
          <w:rtl/>
        </w:rPr>
        <w:t>–</w:t>
      </w:r>
      <w:r>
        <w:rPr>
          <w:rFonts w:hint="cs"/>
          <w:sz w:val="24"/>
          <w:szCs w:val="24"/>
          <w:rtl/>
        </w:rPr>
        <w:t xml:space="preserve"> עליו לעשות זאת בסוכה</w:t>
      </w:r>
      <w:r>
        <w:rPr>
          <w:rStyle w:val="ab"/>
          <w:sz w:val="24"/>
          <w:szCs w:val="24"/>
          <w:rtl/>
        </w:rPr>
        <w:footnoteReference w:id="64"/>
      </w:r>
      <w:r>
        <w:rPr>
          <w:rFonts w:hint="cs"/>
          <w:sz w:val="24"/>
          <w:szCs w:val="24"/>
          <w:rtl/>
        </w:rPr>
        <w:t>.</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t>דברי הרשב"א נאמרים בתגובה לדברי 'השואל', שטען שמצות סוכה מחייבת להימצא לכל הפחות פעם אחת בכל יום בסוכה:</w:t>
      </w:r>
    </w:p>
    <w:p w:rsidR="00665235" w:rsidRDefault="00665235" w:rsidP="00665235">
      <w:pPr>
        <w:spacing w:line="276" w:lineRule="auto"/>
        <w:ind w:left="720"/>
        <w:rPr>
          <w:sz w:val="24"/>
          <w:szCs w:val="24"/>
          <w:rtl/>
        </w:rPr>
      </w:pPr>
      <w:r w:rsidRPr="00A83C0F">
        <w:rPr>
          <w:sz w:val="24"/>
          <w:szCs w:val="24"/>
          <w:rtl/>
        </w:rPr>
        <w:t>דלא גמרינן חמשה עשר חמשה עשר מחג המצות אלא לענין אכילה בלבד, אבל מצות ישיבה יש בכללה דברים הרבה, צריך שיתקיים אחד מהם, ואם לא קיים אחד מהם, כבר בטל המצוה, אם לא יבטל מחמת אותן הדברים הפוטרין אותה מן המצוה.</w:t>
      </w:r>
      <w:r>
        <w:rPr>
          <w:sz w:val="24"/>
          <w:szCs w:val="24"/>
          <w:rtl/>
        </w:rPr>
        <w:tab/>
      </w:r>
      <w:r>
        <w:rPr>
          <w:sz w:val="24"/>
          <w:szCs w:val="24"/>
          <w:rtl/>
        </w:rPr>
        <w:tab/>
      </w:r>
      <w:r>
        <w:rPr>
          <w:rFonts w:hint="cs"/>
          <w:sz w:val="20"/>
          <w:szCs w:val="20"/>
          <w:rtl/>
        </w:rPr>
        <w:t>[שם]</w:t>
      </w:r>
    </w:p>
    <w:p w:rsidR="00665235" w:rsidRDefault="00665235" w:rsidP="00665235">
      <w:pPr>
        <w:spacing w:line="276" w:lineRule="auto"/>
        <w:ind w:firstLine="227"/>
        <w:rPr>
          <w:sz w:val="24"/>
          <w:szCs w:val="24"/>
          <w:rtl/>
        </w:rPr>
      </w:pPr>
      <w:r>
        <w:rPr>
          <w:rFonts w:hint="cs"/>
          <w:sz w:val="24"/>
          <w:szCs w:val="24"/>
          <w:rtl/>
        </w:rPr>
        <w:t>הרשב"א חולק על שיטה זו בתוקף:</w:t>
      </w:r>
    </w:p>
    <w:p w:rsidR="00665235" w:rsidRDefault="00665235" w:rsidP="00665235">
      <w:pPr>
        <w:spacing w:line="276" w:lineRule="auto"/>
        <w:ind w:left="720"/>
        <w:rPr>
          <w:sz w:val="24"/>
          <w:szCs w:val="24"/>
          <w:rtl/>
        </w:rPr>
      </w:pPr>
      <w:r w:rsidRPr="00A83C0F">
        <w:rPr>
          <w:sz w:val="24"/>
          <w:szCs w:val="24"/>
          <w:rtl/>
        </w:rPr>
        <w:t xml:space="preserve">כי לשון זה שאמרת: </w:t>
      </w:r>
      <w:r>
        <w:rPr>
          <w:rFonts w:hint="cs"/>
          <w:sz w:val="24"/>
          <w:szCs w:val="24"/>
          <w:rtl/>
        </w:rPr>
        <w:t>'</w:t>
      </w:r>
      <w:r w:rsidRPr="00A83C0F">
        <w:rPr>
          <w:sz w:val="24"/>
          <w:szCs w:val="24"/>
          <w:rtl/>
        </w:rPr>
        <w:t>צריך לקיים אחד מן הדבר</w:t>
      </w:r>
      <w:r>
        <w:rPr>
          <w:sz w:val="24"/>
          <w:szCs w:val="24"/>
          <w:rtl/>
        </w:rPr>
        <w:t>ים שיש בכלל הישיבה</w:t>
      </w:r>
      <w:r>
        <w:rPr>
          <w:rFonts w:hint="cs"/>
          <w:sz w:val="24"/>
          <w:szCs w:val="24"/>
          <w:rtl/>
        </w:rPr>
        <w:t>,</w:t>
      </w:r>
      <w:r>
        <w:rPr>
          <w:sz w:val="24"/>
          <w:szCs w:val="24"/>
          <w:rtl/>
        </w:rPr>
        <w:t xml:space="preserve"> ואם לא קיים</w:t>
      </w:r>
      <w:r>
        <w:rPr>
          <w:rFonts w:hint="cs"/>
          <w:sz w:val="24"/>
          <w:szCs w:val="24"/>
          <w:rtl/>
        </w:rPr>
        <w:t xml:space="preserve"> </w:t>
      </w:r>
      <w:r w:rsidRPr="00A83C0F">
        <w:rPr>
          <w:sz w:val="24"/>
          <w:szCs w:val="24"/>
          <w:rtl/>
        </w:rPr>
        <w:t>כבר ביטל קיום זה</w:t>
      </w:r>
      <w:r>
        <w:rPr>
          <w:rFonts w:hint="cs"/>
          <w:sz w:val="24"/>
          <w:szCs w:val="24"/>
          <w:rtl/>
        </w:rPr>
        <w:t>',</w:t>
      </w:r>
      <w:r>
        <w:rPr>
          <w:sz w:val="24"/>
          <w:szCs w:val="24"/>
          <w:rtl/>
        </w:rPr>
        <w:t xml:space="preserve"> וביטול זה</w:t>
      </w:r>
      <w:r w:rsidRPr="00A83C0F">
        <w:rPr>
          <w:sz w:val="24"/>
          <w:szCs w:val="24"/>
          <w:rtl/>
        </w:rPr>
        <w:t xml:space="preserve"> לא ידענו</w:t>
      </w:r>
      <w:r>
        <w:rPr>
          <w:rFonts w:hint="cs"/>
          <w:sz w:val="24"/>
          <w:szCs w:val="24"/>
          <w:rtl/>
        </w:rPr>
        <w:t xml:space="preserve">... </w:t>
      </w:r>
      <w:r w:rsidRPr="00A83C0F">
        <w:rPr>
          <w:sz w:val="24"/>
          <w:szCs w:val="24"/>
          <w:rtl/>
        </w:rPr>
        <w:t>והגע עצמך, הרי שהוצרך לדבר מצוה כל הימים, או שהיה הולך בדרך ונפטר מן הסכה, ויום אחרון של חג חזר, ויכול לעמוד בלא סעודה ובלא שינה, אין אנו מחייבין אותו לסעוד ולישן כדי לקיים מצות סוכה, שלא חייבתו התורה בכך.</w:t>
      </w:r>
    </w:p>
    <w:p w:rsidR="00665235" w:rsidRDefault="00665235" w:rsidP="00665235">
      <w:pPr>
        <w:spacing w:line="276" w:lineRule="auto"/>
        <w:ind w:left="720"/>
        <w:jc w:val="right"/>
        <w:rPr>
          <w:sz w:val="24"/>
          <w:szCs w:val="24"/>
          <w:rtl/>
        </w:rPr>
      </w:pPr>
      <w:r>
        <w:rPr>
          <w:rFonts w:hint="cs"/>
          <w:sz w:val="20"/>
          <w:szCs w:val="20"/>
          <w:rtl/>
        </w:rPr>
        <w:t>[שם]</w:t>
      </w:r>
    </w:p>
    <w:p w:rsidR="00665235" w:rsidRDefault="00665235" w:rsidP="00665235">
      <w:pPr>
        <w:spacing w:line="276" w:lineRule="auto"/>
        <w:ind w:firstLine="227"/>
        <w:rPr>
          <w:sz w:val="24"/>
          <w:szCs w:val="24"/>
          <w:rtl/>
        </w:rPr>
      </w:pPr>
      <w:r>
        <w:rPr>
          <w:rFonts w:hint="cs"/>
          <w:sz w:val="24"/>
          <w:szCs w:val="24"/>
          <w:rtl/>
        </w:rPr>
        <w:t>לדברי הרשב"א, אין חובה להימצא בכל יום בסוכה, ומי שאינו מעוניין לא לאכול ולא לישון אינו צריך להימצא בסוכה</w:t>
      </w:r>
      <w:r>
        <w:rPr>
          <w:rStyle w:val="ab"/>
          <w:sz w:val="24"/>
          <w:szCs w:val="24"/>
          <w:rtl/>
        </w:rPr>
        <w:footnoteReference w:id="65"/>
      </w:r>
      <w:r>
        <w:rPr>
          <w:rFonts w:hint="cs"/>
          <w:sz w:val="24"/>
          <w:szCs w:val="24"/>
          <w:rtl/>
        </w:rPr>
        <w:t>. עם זאת, בדברי הריטב"א נראה כשיטת 'השואל':</w:t>
      </w:r>
    </w:p>
    <w:p w:rsidR="00665235" w:rsidRDefault="00665235" w:rsidP="00665235">
      <w:pPr>
        <w:spacing w:line="276" w:lineRule="auto"/>
        <w:ind w:left="720"/>
        <w:rPr>
          <w:sz w:val="24"/>
          <w:szCs w:val="24"/>
          <w:rtl/>
        </w:rPr>
      </w:pPr>
      <w:r w:rsidRPr="00D475B5">
        <w:rPr>
          <w:sz w:val="24"/>
          <w:szCs w:val="24"/>
          <w:rtl/>
        </w:rPr>
        <w:t>אבל בשאר ימי החג</w:t>
      </w:r>
      <w:r>
        <w:rPr>
          <w:rFonts w:hint="cs"/>
          <w:sz w:val="24"/>
          <w:szCs w:val="24"/>
          <w:rtl/>
        </w:rPr>
        <w:t>,</w:t>
      </w:r>
      <w:r w:rsidRPr="00D475B5">
        <w:rPr>
          <w:sz w:val="24"/>
          <w:szCs w:val="24"/>
          <w:rtl/>
        </w:rPr>
        <w:t xml:space="preserve"> כל שלא אכל קבע חוץ לסוכה</w:t>
      </w:r>
      <w:r>
        <w:rPr>
          <w:rFonts w:hint="cs"/>
          <w:sz w:val="24"/>
          <w:szCs w:val="24"/>
          <w:rtl/>
        </w:rPr>
        <w:t>,</w:t>
      </w:r>
      <w:r w:rsidRPr="00D475B5">
        <w:rPr>
          <w:sz w:val="24"/>
          <w:szCs w:val="24"/>
          <w:rtl/>
        </w:rPr>
        <w:t xml:space="preserve"> אם אכל כזית פת חוץ </w:t>
      </w:r>
      <w:r w:rsidRPr="00E74E6C">
        <w:rPr>
          <w:sz w:val="24"/>
          <w:szCs w:val="24"/>
          <w:rtl/>
        </w:rPr>
        <w:t xml:space="preserve">לסוכה </w:t>
      </w:r>
      <w:r w:rsidRPr="00E74E6C">
        <w:rPr>
          <w:b/>
          <w:bCs/>
          <w:sz w:val="24"/>
          <w:szCs w:val="24"/>
          <w:rtl/>
        </w:rPr>
        <w:t>ועשה שאר ענין בסוכה</w:t>
      </w:r>
      <w:r w:rsidRPr="00E74E6C">
        <w:rPr>
          <w:rFonts w:hint="cs"/>
          <w:sz w:val="24"/>
          <w:szCs w:val="24"/>
          <w:rtl/>
        </w:rPr>
        <w:t>,</w:t>
      </w:r>
      <w:r w:rsidRPr="00D475B5">
        <w:rPr>
          <w:sz w:val="24"/>
          <w:szCs w:val="24"/>
          <w:rtl/>
        </w:rPr>
        <w:t xml:space="preserve"> יצא מחובת יום טוב וחובת סוכה.</w:t>
      </w:r>
      <w:r>
        <w:rPr>
          <w:sz w:val="24"/>
          <w:szCs w:val="24"/>
          <w:rtl/>
        </w:rPr>
        <w:tab/>
      </w:r>
      <w:r>
        <w:rPr>
          <w:rFonts w:hint="cs"/>
          <w:sz w:val="24"/>
          <w:szCs w:val="24"/>
          <w:rtl/>
        </w:rPr>
        <w:t xml:space="preserve">       </w:t>
      </w:r>
      <w:r>
        <w:rPr>
          <w:rFonts w:hint="cs"/>
          <w:sz w:val="20"/>
          <w:szCs w:val="20"/>
          <w:rtl/>
        </w:rPr>
        <w:t>[ריטב"א כז. ד"ה הא דאמרינן]</w:t>
      </w:r>
    </w:p>
    <w:p w:rsidR="00665235" w:rsidRDefault="00665235" w:rsidP="00665235">
      <w:pPr>
        <w:spacing w:line="276" w:lineRule="auto"/>
        <w:ind w:firstLine="227"/>
        <w:rPr>
          <w:sz w:val="24"/>
          <w:szCs w:val="24"/>
          <w:rtl/>
        </w:rPr>
      </w:pPr>
      <w:r>
        <w:rPr>
          <w:rFonts w:hint="cs"/>
          <w:sz w:val="24"/>
          <w:szCs w:val="24"/>
          <w:rtl/>
        </w:rPr>
        <w:t>מבואר בדברי הריטב"א שאם אינו מעוניין לאכול או לישון, עליו לעשות "שאר עניין" בסוכה כדי לקיים את מצות הישיבה בסוכה.</w:t>
      </w:r>
    </w:p>
    <w:p w:rsidR="00665235" w:rsidRDefault="00665235" w:rsidP="00665235">
      <w:pPr>
        <w:spacing w:line="276" w:lineRule="auto"/>
        <w:ind w:firstLine="227"/>
        <w:rPr>
          <w:sz w:val="24"/>
          <w:szCs w:val="24"/>
          <w:rtl/>
        </w:rPr>
      </w:pPr>
      <w:r>
        <w:rPr>
          <w:rFonts w:hint="cs"/>
          <w:sz w:val="24"/>
          <w:szCs w:val="24"/>
          <w:rtl/>
        </w:rPr>
        <w:t>כשיטה זו נוקט החתם סופר:</w:t>
      </w:r>
    </w:p>
    <w:p w:rsidR="00665235" w:rsidRDefault="00665235" w:rsidP="00665235">
      <w:pPr>
        <w:spacing w:line="276" w:lineRule="auto"/>
        <w:ind w:left="720"/>
        <w:rPr>
          <w:sz w:val="24"/>
          <w:szCs w:val="24"/>
          <w:rtl/>
        </w:rPr>
      </w:pPr>
      <w:r w:rsidRPr="00E74E6C">
        <w:rPr>
          <w:sz w:val="24"/>
          <w:szCs w:val="24"/>
          <w:rtl/>
        </w:rPr>
        <w:t xml:space="preserve">דבמצה גופה אי לאו דכתוב אחד אומר 'ששת ימים' וגו' וכתוב אחד אומר 'שבעת ימים' וגו', היו מחויבין לאכול כל שבעה. ובסוכה דלא כתיב אלא שבעת ימים, אם כן </w:t>
      </w:r>
      <w:r w:rsidRPr="00BA4336">
        <w:rPr>
          <w:b/>
          <w:bCs/>
          <w:sz w:val="24"/>
          <w:szCs w:val="24"/>
          <w:rtl/>
        </w:rPr>
        <w:t>מחויב בכל יום לישב ולדור בסוכה, ורק לאכול אינו מחויב אלא לילה הראשונה</w:t>
      </w:r>
      <w:r w:rsidRPr="00E74E6C">
        <w:rPr>
          <w:sz w:val="24"/>
          <w:szCs w:val="24"/>
          <w:rtl/>
        </w:rPr>
        <w:t>, דילפינן ט"ו ט"ו מחג המצות, אכילה דסוכה מאכילה דמצה, אבל ישיבה ודירה בסוכה חיובא איכא כל שבעה.</w:t>
      </w:r>
    </w:p>
    <w:p w:rsidR="00665235" w:rsidRDefault="00665235" w:rsidP="00665235">
      <w:pPr>
        <w:spacing w:line="276" w:lineRule="auto"/>
        <w:ind w:left="720"/>
        <w:jc w:val="right"/>
        <w:rPr>
          <w:sz w:val="24"/>
          <w:szCs w:val="24"/>
          <w:rtl/>
        </w:rPr>
      </w:pPr>
      <w:r>
        <w:rPr>
          <w:rFonts w:hint="cs"/>
          <w:sz w:val="20"/>
          <w:szCs w:val="20"/>
          <w:rtl/>
        </w:rPr>
        <w:t>[חתם סופר או"ח סי' תרלט סעי' ח]</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lastRenderedPageBreak/>
        <w:t>השיטות המובאות עד כה נוקטות שגדר המצוה הוא ישיבת האדם בסוכה, אולם מדברי הר"ן עולה הגדרה שונה. דברי הר"ן אמורים כביאור לדין המשנה שיש להשאיר את הסוכה עומדת עד סוף החג:</w:t>
      </w:r>
    </w:p>
    <w:p w:rsidR="00665235" w:rsidRDefault="00665235" w:rsidP="00665235">
      <w:pPr>
        <w:spacing w:line="276" w:lineRule="auto"/>
        <w:ind w:left="720"/>
        <w:rPr>
          <w:sz w:val="24"/>
          <w:szCs w:val="24"/>
          <w:rtl/>
        </w:rPr>
      </w:pPr>
      <w:r w:rsidRPr="008D146F">
        <w:rPr>
          <w:sz w:val="24"/>
          <w:szCs w:val="24"/>
          <w:rtl/>
        </w:rPr>
        <w:t>סוכה שבעה כיצד? גמר מלאכול לא יתיר את סוכתו, אבל מוריד את הכלים מן המנחה ולמעלה מפני כבוד יום טוב האחרון של חג.</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מח.]</w:t>
      </w:r>
    </w:p>
    <w:p w:rsidR="00665235" w:rsidRDefault="00665235" w:rsidP="00665235">
      <w:pPr>
        <w:spacing w:line="276" w:lineRule="auto"/>
        <w:ind w:firstLine="227"/>
        <w:rPr>
          <w:sz w:val="24"/>
          <w:szCs w:val="24"/>
          <w:rtl/>
        </w:rPr>
      </w:pPr>
      <w:r>
        <w:rPr>
          <w:rFonts w:hint="cs"/>
          <w:sz w:val="24"/>
          <w:szCs w:val="24"/>
          <w:rtl/>
        </w:rPr>
        <w:t>הר"ן כותב בטעם דין זה:</w:t>
      </w:r>
    </w:p>
    <w:p w:rsidR="00665235" w:rsidRPr="00F3156D" w:rsidRDefault="00665235" w:rsidP="00665235">
      <w:pPr>
        <w:spacing w:line="276" w:lineRule="auto"/>
        <w:ind w:left="720"/>
        <w:rPr>
          <w:sz w:val="20"/>
          <w:szCs w:val="20"/>
        </w:rPr>
      </w:pPr>
      <w:r>
        <w:rPr>
          <w:sz w:val="24"/>
          <w:szCs w:val="24"/>
          <w:rtl/>
        </w:rPr>
        <w:t>נ</w:t>
      </w:r>
      <w:r>
        <w:rPr>
          <w:rFonts w:hint="cs"/>
          <w:sz w:val="24"/>
          <w:szCs w:val="24"/>
          <w:rtl/>
        </w:rPr>
        <w:t>ראה לי</w:t>
      </w:r>
      <w:r w:rsidRPr="00F3156D">
        <w:rPr>
          <w:sz w:val="24"/>
          <w:szCs w:val="24"/>
          <w:rtl/>
        </w:rPr>
        <w:t xml:space="preserve"> דהיינו טעמא</w:t>
      </w:r>
      <w:r>
        <w:rPr>
          <w:rFonts w:hint="cs"/>
          <w:sz w:val="24"/>
          <w:szCs w:val="24"/>
          <w:rtl/>
        </w:rPr>
        <w:t>,</w:t>
      </w:r>
      <w:r w:rsidRPr="00F3156D">
        <w:rPr>
          <w:sz w:val="24"/>
          <w:szCs w:val="24"/>
          <w:rtl/>
        </w:rPr>
        <w:t xml:space="preserve"> </w:t>
      </w:r>
      <w:r w:rsidRPr="009F51FD">
        <w:rPr>
          <w:b/>
          <w:bCs/>
          <w:sz w:val="24"/>
          <w:szCs w:val="24"/>
          <w:rtl/>
        </w:rPr>
        <w:t xml:space="preserve">דכיון דאמר רחמנא </w:t>
      </w:r>
      <w:r w:rsidRPr="009F51FD">
        <w:rPr>
          <w:rFonts w:hint="cs"/>
          <w:b/>
          <w:bCs/>
          <w:sz w:val="24"/>
          <w:szCs w:val="24"/>
          <w:rtl/>
        </w:rPr>
        <w:t>'</w:t>
      </w:r>
      <w:r w:rsidRPr="009F51FD">
        <w:rPr>
          <w:b/>
          <w:bCs/>
          <w:sz w:val="24"/>
          <w:szCs w:val="24"/>
          <w:rtl/>
        </w:rPr>
        <w:t>בסוכות תשבו שבעת ימים</w:t>
      </w:r>
      <w:r w:rsidRPr="009F51FD">
        <w:rPr>
          <w:rFonts w:hint="cs"/>
          <w:b/>
          <w:bCs/>
          <w:sz w:val="24"/>
          <w:szCs w:val="24"/>
          <w:rtl/>
        </w:rPr>
        <w:t>'</w:t>
      </w:r>
      <w:r w:rsidRPr="009F51FD">
        <w:rPr>
          <w:b/>
          <w:bCs/>
          <w:sz w:val="24"/>
          <w:szCs w:val="24"/>
          <w:rtl/>
        </w:rPr>
        <w:t xml:space="preserve"> צריך שתהא לו סוכה כל שבע</w:t>
      </w:r>
      <w:r w:rsidRPr="00F3156D">
        <w:rPr>
          <w:sz w:val="24"/>
          <w:szCs w:val="24"/>
          <w:rtl/>
        </w:rPr>
        <w:t>ה</w:t>
      </w:r>
      <w:r>
        <w:rPr>
          <w:rFonts w:hint="cs"/>
          <w:sz w:val="24"/>
          <w:szCs w:val="24"/>
          <w:rtl/>
        </w:rPr>
        <w:t>,</w:t>
      </w:r>
      <w:r w:rsidRPr="00F3156D">
        <w:rPr>
          <w:sz w:val="24"/>
          <w:szCs w:val="24"/>
          <w:rtl/>
        </w:rPr>
        <w:t xml:space="preserve"> והיינו דקתני סיפא </w:t>
      </w:r>
      <w:r>
        <w:rPr>
          <w:rFonts w:hint="cs"/>
          <w:sz w:val="24"/>
          <w:szCs w:val="24"/>
          <w:rtl/>
        </w:rPr>
        <w:t>'</w:t>
      </w:r>
      <w:r w:rsidRPr="00F3156D">
        <w:rPr>
          <w:sz w:val="24"/>
          <w:szCs w:val="24"/>
          <w:rtl/>
        </w:rPr>
        <w:t>אבל מוריד הוא הכלים מן המנחה ולמעלה מפני כבוד יום טוב האחרון של חג</w:t>
      </w:r>
      <w:r>
        <w:rPr>
          <w:rFonts w:hint="cs"/>
          <w:sz w:val="24"/>
          <w:szCs w:val="24"/>
          <w:rtl/>
        </w:rPr>
        <w:t>',</w:t>
      </w:r>
      <w:r w:rsidRPr="00F3156D">
        <w:rPr>
          <w:sz w:val="24"/>
          <w:szCs w:val="24"/>
          <w:rtl/>
        </w:rPr>
        <w:t xml:space="preserve"> כלומר שאף על פי שצריך כל שבעה לעשות סוכתו קבע</w:t>
      </w:r>
      <w:r>
        <w:rPr>
          <w:rFonts w:hint="cs"/>
          <w:sz w:val="24"/>
          <w:szCs w:val="24"/>
          <w:rtl/>
        </w:rPr>
        <w:t>,</w:t>
      </w:r>
      <w:r w:rsidRPr="00F3156D">
        <w:rPr>
          <w:sz w:val="24"/>
          <w:szCs w:val="24"/>
          <w:rtl/>
        </w:rPr>
        <w:t xml:space="preserve"> היו לו כלים נאים ומצעות נאות ראוי שיהו בסוכה כל שבעה</w:t>
      </w:r>
      <w:r>
        <w:rPr>
          <w:rFonts w:hint="cs"/>
          <w:sz w:val="24"/>
          <w:szCs w:val="24"/>
          <w:rtl/>
        </w:rPr>
        <w:t>,</w:t>
      </w:r>
      <w:r w:rsidRPr="00F3156D">
        <w:rPr>
          <w:sz w:val="24"/>
          <w:szCs w:val="24"/>
          <w:rtl/>
        </w:rPr>
        <w:t xml:space="preserve"> אפילו הכי מפני כבוד יום טוב האחרון של חג רשאי להורידן.</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[ר"ן כג. ד"ה סוכה שבעה]</w:t>
      </w:r>
    </w:p>
    <w:p w:rsidR="00665235" w:rsidRDefault="00665235" w:rsidP="00665235">
      <w:pPr>
        <w:spacing w:line="276" w:lineRule="auto"/>
        <w:ind w:firstLine="227"/>
        <w:rPr>
          <w:sz w:val="24"/>
          <w:szCs w:val="24"/>
          <w:rtl/>
        </w:rPr>
      </w:pPr>
      <w:r>
        <w:rPr>
          <w:rFonts w:hint="cs"/>
          <w:sz w:val="24"/>
          <w:szCs w:val="24"/>
          <w:rtl/>
        </w:rPr>
        <w:t xml:space="preserve">הר"ן מבאר שהציווי "בסוכות תשבו שבעת ימים" מלמד שהסוכה צריכה להיות קיימת בכל שבעת ימי החג, ולכן גם אם האדם גמר לאכול ולשתות ביום השביעי של החג </w:t>
      </w:r>
      <w:r>
        <w:rPr>
          <w:sz w:val="24"/>
          <w:szCs w:val="24"/>
          <w:rtl/>
        </w:rPr>
        <w:t>–</w:t>
      </w:r>
      <w:r>
        <w:rPr>
          <w:rFonts w:hint="cs"/>
          <w:sz w:val="24"/>
          <w:szCs w:val="24"/>
          <w:rtl/>
        </w:rPr>
        <w:t xml:space="preserve"> אסור לו לפרק את סוכתו</w:t>
      </w:r>
      <w:r>
        <w:rPr>
          <w:rStyle w:val="ab"/>
          <w:sz w:val="24"/>
          <w:szCs w:val="24"/>
          <w:rtl/>
        </w:rPr>
        <w:footnoteReference w:id="66"/>
      </w:r>
      <w:r>
        <w:rPr>
          <w:rFonts w:hint="cs"/>
          <w:sz w:val="24"/>
          <w:szCs w:val="24"/>
          <w:rtl/>
        </w:rPr>
        <w:t xml:space="preserve">. </w:t>
      </w:r>
    </w:p>
    <w:p w:rsidR="00665235" w:rsidRDefault="00665235" w:rsidP="00665235">
      <w:pPr>
        <w:spacing w:line="276" w:lineRule="auto"/>
        <w:ind w:firstLine="227"/>
        <w:rPr>
          <w:sz w:val="24"/>
          <w:szCs w:val="24"/>
          <w:rtl/>
        </w:rPr>
      </w:pPr>
      <w:r>
        <w:rPr>
          <w:rFonts w:hint="cs"/>
          <w:sz w:val="24"/>
          <w:szCs w:val="24"/>
          <w:rtl/>
        </w:rPr>
        <w:t>מדברי הר"ן עולה, שמצות הישיבה בסוכה אינה מסתכמת ב</w:t>
      </w:r>
      <w:r>
        <w:rPr>
          <w:rFonts w:hint="cs"/>
          <w:b/>
          <w:bCs/>
          <w:sz w:val="24"/>
          <w:szCs w:val="24"/>
          <w:rtl/>
        </w:rPr>
        <w:t xml:space="preserve">מעשה הגברא </w:t>
      </w:r>
      <w:r>
        <w:rPr>
          <w:rFonts w:hint="cs"/>
          <w:sz w:val="24"/>
          <w:szCs w:val="24"/>
          <w:rtl/>
        </w:rPr>
        <w:t>של הישיבה בסוכה, אלא המצוה אמורה ביחס ל</w:t>
      </w:r>
      <w:r>
        <w:rPr>
          <w:rFonts w:hint="cs"/>
          <w:b/>
          <w:bCs/>
          <w:sz w:val="24"/>
          <w:szCs w:val="24"/>
          <w:rtl/>
        </w:rPr>
        <w:t xml:space="preserve">חפצא של הסוכה </w:t>
      </w:r>
      <w:r>
        <w:rPr>
          <w:sz w:val="24"/>
          <w:szCs w:val="24"/>
          <w:rtl/>
        </w:rPr>
        <w:t>–</w:t>
      </w:r>
      <w:r>
        <w:rPr>
          <w:rFonts w:hint="cs"/>
          <w:sz w:val="24"/>
          <w:szCs w:val="24"/>
          <w:rtl/>
        </w:rPr>
        <w:t xml:space="preserve"> שעליה להוות דירתו של האדם במשך שבעת ימי החג. בהתאם לכך, הסוכה צריכה לעמוד על תילה בכל שבעת ימי החג, גם בשעה שהאדם אינו מתכוון לשבת בה</w:t>
      </w:r>
      <w:r>
        <w:rPr>
          <w:rStyle w:val="ab"/>
          <w:sz w:val="24"/>
          <w:szCs w:val="24"/>
          <w:rtl/>
        </w:rPr>
        <w:footnoteReference w:id="67"/>
      </w:r>
      <w:r>
        <w:rPr>
          <w:rFonts w:hint="cs"/>
          <w:sz w:val="24"/>
          <w:szCs w:val="24"/>
          <w:rtl/>
        </w:rPr>
        <w:t xml:space="preserve">. </w:t>
      </w:r>
    </w:p>
    <w:p w:rsidR="00665235" w:rsidRDefault="00665235" w:rsidP="00665235">
      <w:pPr>
        <w:spacing w:line="276" w:lineRule="auto"/>
        <w:ind w:firstLine="227"/>
        <w:rPr>
          <w:sz w:val="24"/>
          <w:szCs w:val="24"/>
          <w:rtl/>
        </w:rPr>
      </w:pPr>
      <w:r>
        <w:rPr>
          <w:rFonts w:hint="cs"/>
          <w:sz w:val="24"/>
          <w:szCs w:val="24"/>
          <w:rtl/>
        </w:rPr>
        <w:t xml:space="preserve">הגדרה זו, שמהות המצוה היא להגדיר את הסוכה כביתו במשך שבעת ימי החג, שופכת אור על חובת האכילה בסוכה בלילה הראשון. מקורה של חובה זו בדרשה מחובת אכילת מצה בלילה הראשון של הפסח: </w:t>
      </w:r>
    </w:p>
    <w:p w:rsidR="00665235" w:rsidRDefault="00665235" w:rsidP="00665235">
      <w:pPr>
        <w:spacing w:line="276" w:lineRule="auto"/>
        <w:ind w:left="720"/>
        <w:rPr>
          <w:sz w:val="24"/>
          <w:szCs w:val="24"/>
          <w:rtl/>
        </w:rPr>
      </w:pPr>
      <w:r w:rsidRPr="008A0C3C">
        <w:rPr>
          <w:sz w:val="24"/>
          <w:szCs w:val="24"/>
          <w:rtl/>
        </w:rPr>
        <w:t>אמר רבי יוחנן משום רבי שמעון בן יהוצדק</w:t>
      </w:r>
      <w:r>
        <w:rPr>
          <w:rFonts w:hint="cs"/>
          <w:sz w:val="24"/>
          <w:szCs w:val="24"/>
          <w:rtl/>
        </w:rPr>
        <w:t>:</w:t>
      </w:r>
      <w:r w:rsidRPr="008A0C3C">
        <w:rPr>
          <w:sz w:val="24"/>
          <w:szCs w:val="24"/>
          <w:rtl/>
        </w:rPr>
        <w:t xml:space="preserve"> נאמר כאן </w:t>
      </w:r>
      <w:r>
        <w:rPr>
          <w:rFonts w:hint="cs"/>
          <w:sz w:val="24"/>
          <w:szCs w:val="24"/>
          <w:rtl/>
        </w:rPr>
        <w:t>'</w:t>
      </w:r>
      <w:r w:rsidRPr="008A0C3C">
        <w:rPr>
          <w:sz w:val="24"/>
          <w:szCs w:val="24"/>
          <w:rtl/>
        </w:rPr>
        <w:t>חמשה עשר</w:t>
      </w:r>
      <w:r>
        <w:rPr>
          <w:rFonts w:hint="cs"/>
          <w:sz w:val="24"/>
          <w:szCs w:val="24"/>
          <w:rtl/>
        </w:rPr>
        <w:t>'</w:t>
      </w:r>
      <w:r w:rsidRPr="008A0C3C">
        <w:rPr>
          <w:sz w:val="24"/>
          <w:szCs w:val="24"/>
          <w:rtl/>
        </w:rPr>
        <w:t xml:space="preserve"> ונאמר </w:t>
      </w:r>
      <w:r>
        <w:rPr>
          <w:rFonts w:hint="cs"/>
          <w:sz w:val="24"/>
          <w:szCs w:val="24"/>
          <w:rtl/>
        </w:rPr>
        <w:t>'</w:t>
      </w:r>
      <w:r w:rsidRPr="008A0C3C">
        <w:rPr>
          <w:sz w:val="24"/>
          <w:szCs w:val="24"/>
          <w:rtl/>
        </w:rPr>
        <w:t>חמשה עשר</w:t>
      </w:r>
      <w:r>
        <w:rPr>
          <w:rFonts w:hint="cs"/>
          <w:sz w:val="24"/>
          <w:szCs w:val="24"/>
          <w:rtl/>
        </w:rPr>
        <w:t>'</w:t>
      </w:r>
      <w:r w:rsidRPr="008A0C3C">
        <w:rPr>
          <w:sz w:val="24"/>
          <w:szCs w:val="24"/>
          <w:rtl/>
        </w:rPr>
        <w:t xml:space="preserve"> בחג המצות</w:t>
      </w:r>
      <w:r>
        <w:rPr>
          <w:rFonts w:hint="cs"/>
          <w:sz w:val="24"/>
          <w:szCs w:val="24"/>
          <w:rtl/>
        </w:rPr>
        <w:t>.</w:t>
      </w:r>
      <w:r w:rsidRPr="008A0C3C">
        <w:rPr>
          <w:sz w:val="24"/>
          <w:szCs w:val="24"/>
          <w:rtl/>
        </w:rPr>
        <w:t xml:space="preserve"> מה להלן לילה הראשון חובה מכאן ואילך רשות</w:t>
      </w:r>
      <w:r>
        <w:rPr>
          <w:rFonts w:hint="cs"/>
          <w:sz w:val="24"/>
          <w:szCs w:val="24"/>
          <w:rtl/>
        </w:rPr>
        <w:t>,</w:t>
      </w:r>
      <w:r w:rsidRPr="008A0C3C">
        <w:rPr>
          <w:sz w:val="24"/>
          <w:szCs w:val="24"/>
          <w:rtl/>
        </w:rPr>
        <w:t xml:space="preserve"> אף כאן לילה הראשון חובה מכאן ואילך רשות</w:t>
      </w:r>
      <w:r>
        <w:rPr>
          <w:rFonts w:hint="cs"/>
          <w:sz w:val="24"/>
          <w:szCs w:val="24"/>
          <w:rtl/>
        </w:rPr>
        <w:t>.</w:t>
      </w:r>
      <w:r w:rsidRPr="008A0C3C">
        <w:rPr>
          <w:sz w:val="24"/>
          <w:szCs w:val="24"/>
          <w:rtl/>
        </w:rPr>
        <w:t xml:space="preserve"> והתם מנלן</w:t>
      </w:r>
      <w:r>
        <w:rPr>
          <w:rFonts w:hint="cs"/>
          <w:sz w:val="24"/>
          <w:szCs w:val="24"/>
          <w:rtl/>
        </w:rPr>
        <w:t>?</w:t>
      </w:r>
      <w:r w:rsidRPr="008A0C3C">
        <w:rPr>
          <w:sz w:val="24"/>
          <w:szCs w:val="24"/>
          <w:rtl/>
        </w:rPr>
        <w:t xml:space="preserve"> אמר קרא </w:t>
      </w:r>
      <w:r>
        <w:rPr>
          <w:rFonts w:hint="cs"/>
          <w:sz w:val="24"/>
          <w:szCs w:val="24"/>
          <w:rtl/>
        </w:rPr>
        <w:t>'</w:t>
      </w:r>
      <w:r w:rsidRPr="008A0C3C">
        <w:rPr>
          <w:sz w:val="24"/>
          <w:szCs w:val="24"/>
          <w:rtl/>
        </w:rPr>
        <w:t>בערב תאכלו מצת</w:t>
      </w:r>
      <w:r>
        <w:rPr>
          <w:rFonts w:hint="cs"/>
          <w:sz w:val="24"/>
          <w:szCs w:val="24"/>
          <w:rtl/>
        </w:rPr>
        <w:t xml:space="preserve">' </w:t>
      </w:r>
      <w:r>
        <w:rPr>
          <w:sz w:val="24"/>
          <w:szCs w:val="24"/>
          <w:rtl/>
        </w:rPr>
        <w:t>–</w:t>
      </w:r>
      <w:r w:rsidRPr="008A0C3C">
        <w:rPr>
          <w:sz w:val="24"/>
          <w:szCs w:val="24"/>
          <w:rtl/>
        </w:rPr>
        <w:t xml:space="preserve"> הכתוב קבעו חובה</w:t>
      </w:r>
      <w:r>
        <w:rPr>
          <w:rFonts w:hint="cs"/>
          <w:sz w:val="24"/>
          <w:szCs w:val="24"/>
          <w:rtl/>
        </w:rPr>
        <w:t xml:space="preserve">. </w:t>
      </w:r>
    </w:p>
    <w:p w:rsidR="00665235" w:rsidRDefault="00665235" w:rsidP="00665235">
      <w:pPr>
        <w:spacing w:line="276" w:lineRule="auto"/>
        <w:ind w:left="720"/>
        <w:jc w:val="right"/>
        <w:rPr>
          <w:sz w:val="24"/>
          <w:szCs w:val="24"/>
          <w:rtl/>
        </w:rPr>
      </w:pPr>
      <w:r>
        <w:rPr>
          <w:rFonts w:hint="cs"/>
          <w:sz w:val="20"/>
          <w:szCs w:val="20"/>
          <w:rtl/>
        </w:rPr>
        <w:t>[סוכה כז.]</w:t>
      </w:r>
    </w:p>
    <w:p w:rsidR="00665235" w:rsidRDefault="00665235" w:rsidP="00665235">
      <w:pPr>
        <w:spacing w:line="276" w:lineRule="auto"/>
        <w:ind w:firstLine="227"/>
        <w:rPr>
          <w:sz w:val="24"/>
          <w:szCs w:val="24"/>
          <w:rtl/>
        </w:rPr>
      </w:pPr>
      <w:r>
        <w:rPr>
          <w:rFonts w:hint="cs"/>
          <w:sz w:val="24"/>
          <w:szCs w:val="24"/>
          <w:rtl/>
        </w:rPr>
        <w:t xml:space="preserve">דרשה זו טעונה ביאור, שכן לגבי מצה ברור החילוק בין הלילה הראשון </w:t>
      </w:r>
      <w:r>
        <w:rPr>
          <w:sz w:val="24"/>
          <w:szCs w:val="24"/>
          <w:rtl/>
        </w:rPr>
        <w:t>–</w:t>
      </w:r>
      <w:r>
        <w:rPr>
          <w:rFonts w:hint="cs"/>
          <w:sz w:val="24"/>
          <w:szCs w:val="24"/>
          <w:rtl/>
        </w:rPr>
        <w:t xml:space="preserve"> "מועד צאתך ממצרים" </w:t>
      </w:r>
      <w:r>
        <w:rPr>
          <w:sz w:val="24"/>
          <w:szCs w:val="24"/>
          <w:rtl/>
        </w:rPr>
        <w:t>–</w:t>
      </w:r>
      <w:r>
        <w:rPr>
          <w:rFonts w:hint="cs"/>
          <w:sz w:val="24"/>
          <w:szCs w:val="24"/>
          <w:rtl/>
        </w:rPr>
        <w:t xml:space="preserve"> בו אכילת המצה היא חובה, לשאר ימות החג; לגבי סוכה, לעומת זאת, חילוק זה טעון ביאור: במה שונה הלילה הראשון משאר ימות החג, שדווקא בו האכילה היא חובה? כמו כן, על פי החילוק העקרוני בפסח בין הלילה הראשון לשאר ימות החג, כיצד ניתן ללמוד מפסח לסוכות לעניין זה? </w:t>
      </w:r>
    </w:p>
    <w:p w:rsidR="00665235" w:rsidRDefault="00665235" w:rsidP="00665235">
      <w:pPr>
        <w:spacing w:line="276" w:lineRule="auto"/>
        <w:ind w:firstLine="227"/>
        <w:rPr>
          <w:sz w:val="24"/>
          <w:szCs w:val="24"/>
          <w:rtl/>
        </w:rPr>
      </w:pPr>
      <w:r>
        <w:rPr>
          <w:rFonts w:hint="cs"/>
          <w:sz w:val="24"/>
          <w:szCs w:val="24"/>
          <w:rtl/>
        </w:rPr>
        <w:t>על פי האמור יש להגדיר, ש</w:t>
      </w:r>
      <w:r w:rsidRPr="0021040D">
        <w:rPr>
          <w:sz w:val="24"/>
          <w:szCs w:val="24"/>
          <w:rtl/>
        </w:rPr>
        <w:t>מצוות מצה בפסח זהה בהגדרתה למצוות סוכה בסוכות – בפסח</w:t>
      </w:r>
      <w:r>
        <w:rPr>
          <w:sz w:val="24"/>
          <w:szCs w:val="24"/>
          <w:rtl/>
        </w:rPr>
        <w:t xml:space="preserve"> המצווה היא להגדיר את המצה כ</w:t>
      </w:r>
      <w:r>
        <w:rPr>
          <w:rFonts w:hint="cs"/>
          <w:sz w:val="24"/>
          <w:szCs w:val="24"/>
          <w:rtl/>
        </w:rPr>
        <w:t>לחמו</w:t>
      </w:r>
      <w:r w:rsidRPr="0021040D">
        <w:rPr>
          <w:sz w:val="24"/>
          <w:szCs w:val="24"/>
          <w:rtl/>
        </w:rPr>
        <w:t xml:space="preserve">, ובסוכות המצווה היא להגדיר את הסוכה כביתו. </w:t>
      </w:r>
      <w:r>
        <w:rPr>
          <w:rFonts w:hint="cs"/>
          <w:sz w:val="24"/>
          <w:szCs w:val="24"/>
          <w:rtl/>
        </w:rPr>
        <w:t>לאור השוואה זו למדו חכמים, שכשם</w:t>
      </w:r>
      <w:r w:rsidRPr="0021040D">
        <w:rPr>
          <w:sz w:val="24"/>
          <w:szCs w:val="24"/>
          <w:rtl/>
        </w:rPr>
        <w:t xml:space="preserve"> שבליל הפסח יש חובה לאכול מצה משום שבכך האדם</w:t>
      </w:r>
      <w:r>
        <w:rPr>
          <w:sz w:val="24"/>
          <w:szCs w:val="24"/>
          <w:rtl/>
        </w:rPr>
        <w:t xml:space="preserve"> מגדיר שבכל ימות הפסח המצה היא </w:t>
      </w:r>
      <w:r>
        <w:rPr>
          <w:rFonts w:hint="cs"/>
          <w:sz w:val="24"/>
          <w:szCs w:val="24"/>
          <w:rtl/>
        </w:rPr>
        <w:t>לחמו</w:t>
      </w:r>
      <w:r w:rsidRPr="0021040D">
        <w:rPr>
          <w:sz w:val="24"/>
          <w:szCs w:val="24"/>
          <w:rtl/>
        </w:rPr>
        <w:t>, כך בליל יום טוב ראשון של סוכות יש חובה לאכול בסוכה, משום שבכך האדם מגדיר שבכל ימות החג הסוכה היא ביתו</w:t>
      </w:r>
      <w:r>
        <w:rPr>
          <w:rStyle w:val="ab"/>
          <w:sz w:val="24"/>
          <w:szCs w:val="24"/>
          <w:rtl/>
        </w:rPr>
        <w:footnoteReference w:id="68"/>
      </w:r>
      <w:r>
        <w:rPr>
          <w:rFonts w:hint="cs"/>
          <w:sz w:val="24"/>
          <w:szCs w:val="24"/>
          <w:rtl/>
        </w:rPr>
        <w:t>.</w:t>
      </w:r>
      <w:r w:rsidRPr="0021040D">
        <w:rPr>
          <w:sz w:val="24"/>
          <w:szCs w:val="24"/>
          <w:rtl/>
        </w:rPr>
        <w:t xml:space="preserve"> </w:t>
      </w:r>
    </w:p>
    <w:p w:rsidR="00665235" w:rsidRDefault="00665235" w:rsidP="00665235">
      <w:pPr>
        <w:spacing w:line="276" w:lineRule="auto"/>
        <w:ind w:firstLine="227"/>
        <w:rPr>
          <w:color w:val="FF0000"/>
          <w:sz w:val="24"/>
          <w:szCs w:val="24"/>
          <w:rtl/>
        </w:rPr>
      </w:pPr>
    </w:p>
    <w:p w:rsidR="00665235" w:rsidRDefault="00665235" w:rsidP="00665235">
      <w:pPr>
        <w:spacing w:line="276" w:lineRule="auto"/>
        <w:ind w:firstLine="227"/>
        <w:rPr>
          <w:sz w:val="24"/>
          <w:szCs w:val="24"/>
          <w:rtl/>
        </w:rPr>
      </w:pPr>
      <w:r>
        <w:rPr>
          <w:rFonts w:hint="cs"/>
          <w:sz w:val="24"/>
          <w:szCs w:val="24"/>
          <w:rtl/>
        </w:rPr>
        <w:lastRenderedPageBreak/>
        <w:t>הגדרה זו, שהמצוה היא להגדיר את הסוכה כדירתו, מבארת את פסקו של רב נטרונאי גאון בנוגע לסוכה של בית הכנסת:</w:t>
      </w:r>
    </w:p>
    <w:p w:rsidR="00665235" w:rsidRDefault="00665235" w:rsidP="00665235">
      <w:pPr>
        <w:spacing w:line="276" w:lineRule="auto"/>
        <w:ind w:left="720"/>
        <w:rPr>
          <w:sz w:val="24"/>
          <w:szCs w:val="24"/>
          <w:rtl/>
        </w:rPr>
      </w:pPr>
      <w:r w:rsidRPr="00C40058">
        <w:rPr>
          <w:sz w:val="24"/>
          <w:szCs w:val="24"/>
          <w:rtl/>
        </w:rPr>
        <w:t>וששאלתם</w:t>
      </w:r>
      <w:r>
        <w:rPr>
          <w:rFonts w:hint="cs"/>
          <w:sz w:val="24"/>
          <w:szCs w:val="24"/>
          <w:rtl/>
        </w:rPr>
        <w:t>,</w:t>
      </w:r>
      <w:r w:rsidRPr="00C40058">
        <w:rPr>
          <w:sz w:val="24"/>
          <w:szCs w:val="24"/>
          <w:rtl/>
        </w:rPr>
        <w:t xml:space="preserve"> האידנא מחייבי' למעבד סוכה בבתי כנסיות ובבתי מדרשות או לא.</w:t>
      </w:r>
      <w:r>
        <w:rPr>
          <w:rFonts w:hint="cs"/>
          <w:sz w:val="24"/>
          <w:szCs w:val="24"/>
          <w:rtl/>
        </w:rPr>
        <w:t xml:space="preserve"> </w:t>
      </w:r>
      <w:r w:rsidRPr="00C40058">
        <w:rPr>
          <w:sz w:val="24"/>
          <w:szCs w:val="24"/>
          <w:rtl/>
        </w:rPr>
        <w:t>תשובה</w:t>
      </w:r>
      <w:r>
        <w:rPr>
          <w:rFonts w:hint="cs"/>
          <w:sz w:val="24"/>
          <w:szCs w:val="24"/>
          <w:rtl/>
        </w:rPr>
        <w:t>:</w:t>
      </w:r>
      <w:r w:rsidRPr="00C40058">
        <w:rPr>
          <w:sz w:val="24"/>
          <w:szCs w:val="24"/>
          <w:rtl/>
        </w:rPr>
        <w:t xml:space="preserve"> כך חזינן דלא מחייבי' ישראל למעבד סוכה אלא בביתיה בדירתיה</w:t>
      </w:r>
      <w:r>
        <w:rPr>
          <w:rFonts w:hint="cs"/>
          <w:sz w:val="24"/>
          <w:szCs w:val="24"/>
          <w:rtl/>
        </w:rPr>
        <w:t>,</w:t>
      </w:r>
      <w:r w:rsidRPr="00C40058">
        <w:rPr>
          <w:sz w:val="24"/>
          <w:szCs w:val="24"/>
          <w:rtl/>
        </w:rPr>
        <w:t xml:space="preserve"> היכא דאכיל ושתי וגאני</w:t>
      </w:r>
      <w:r>
        <w:rPr>
          <w:rFonts w:hint="cs"/>
          <w:sz w:val="24"/>
          <w:szCs w:val="24"/>
          <w:rtl/>
        </w:rPr>
        <w:t>,</w:t>
      </w:r>
      <w:r w:rsidRPr="00C40058">
        <w:rPr>
          <w:sz w:val="24"/>
          <w:szCs w:val="24"/>
          <w:rtl/>
        </w:rPr>
        <w:t xml:space="preserve"> תמורת דירתו של כל השנה כולה</w:t>
      </w:r>
      <w:r>
        <w:rPr>
          <w:rFonts w:hint="cs"/>
          <w:sz w:val="24"/>
          <w:szCs w:val="24"/>
          <w:rtl/>
        </w:rPr>
        <w:t>,</w:t>
      </w:r>
      <w:r w:rsidRPr="00C40058">
        <w:rPr>
          <w:sz w:val="24"/>
          <w:szCs w:val="24"/>
          <w:rtl/>
        </w:rPr>
        <w:t xml:space="preserve"> אבל בתי כנסיות ובתי מדרשות אין מיוחדי</w:t>
      </w:r>
      <w:r>
        <w:rPr>
          <w:rFonts w:hint="cs"/>
          <w:sz w:val="24"/>
          <w:szCs w:val="24"/>
          <w:rtl/>
        </w:rPr>
        <w:t>ן</w:t>
      </w:r>
      <w:r w:rsidRPr="00C40058">
        <w:rPr>
          <w:sz w:val="24"/>
          <w:szCs w:val="24"/>
          <w:rtl/>
        </w:rPr>
        <w:t xml:space="preserve"> אלא לישיבה לתפלה ולתורה</w:t>
      </w:r>
      <w:r>
        <w:rPr>
          <w:rFonts w:hint="cs"/>
          <w:sz w:val="24"/>
          <w:szCs w:val="24"/>
          <w:rtl/>
        </w:rPr>
        <w:t>.</w:t>
      </w:r>
      <w:r w:rsidRPr="00C40058">
        <w:rPr>
          <w:sz w:val="24"/>
          <w:szCs w:val="24"/>
          <w:rtl/>
        </w:rPr>
        <w:t xml:space="preserve"> אבל אם</w:t>
      </w:r>
      <w:r>
        <w:rPr>
          <w:sz w:val="24"/>
          <w:szCs w:val="24"/>
          <w:rtl/>
        </w:rPr>
        <w:t xml:space="preserve"> עושין בשביל עוברי דרכים שאוכלי</w:t>
      </w:r>
      <w:r>
        <w:rPr>
          <w:rFonts w:hint="cs"/>
          <w:sz w:val="24"/>
          <w:szCs w:val="24"/>
          <w:rtl/>
        </w:rPr>
        <w:t>ם</w:t>
      </w:r>
      <w:r w:rsidRPr="00C40058">
        <w:rPr>
          <w:sz w:val="24"/>
          <w:szCs w:val="24"/>
          <w:rtl/>
        </w:rPr>
        <w:t xml:space="preserve"> שם וישנים שם יפה הם עושים</w:t>
      </w:r>
      <w:r>
        <w:rPr>
          <w:rFonts w:hint="cs"/>
          <w:sz w:val="24"/>
          <w:szCs w:val="24"/>
          <w:rtl/>
        </w:rPr>
        <w:t>,</w:t>
      </w:r>
      <w:r w:rsidRPr="00C40058">
        <w:rPr>
          <w:sz w:val="24"/>
          <w:szCs w:val="24"/>
          <w:rtl/>
        </w:rPr>
        <w:t xml:space="preserve"> אבל בני העיר לסמוך על סוכה של בית הכ</w:t>
      </w:r>
      <w:r>
        <w:rPr>
          <w:sz w:val="24"/>
          <w:szCs w:val="24"/>
          <w:rtl/>
        </w:rPr>
        <w:t>נסת לצאת בה ידי חובתן אין יוצאי</w:t>
      </w:r>
      <w:r>
        <w:rPr>
          <w:rFonts w:hint="cs"/>
          <w:sz w:val="24"/>
          <w:szCs w:val="24"/>
          <w:rtl/>
        </w:rPr>
        <w:t>ן</w:t>
      </w:r>
      <w:r w:rsidRPr="00C40058">
        <w:rPr>
          <w:sz w:val="24"/>
          <w:szCs w:val="24"/>
          <w:rtl/>
        </w:rPr>
        <w:t xml:space="preserve"> אלא בסוכה של </w:t>
      </w:r>
      <w:r>
        <w:rPr>
          <w:sz w:val="24"/>
          <w:szCs w:val="24"/>
          <w:rtl/>
        </w:rPr>
        <w:t xml:space="preserve">כל </w:t>
      </w:r>
      <w:r>
        <w:rPr>
          <w:rFonts w:hint="cs"/>
          <w:sz w:val="24"/>
          <w:szCs w:val="24"/>
          <w:rtl/>
        </w:rPr>
        <w:t>אחד ואחד</w:t>
      </w:r>
      <w:r w:rsidRPr="00C40058">
        <w:rPr>
          <w:sz w:val="24"/>
          <w:szCs w:val="24"/>
          <w:rtl/>
        </w:rPr>
        <w:t xml:space="preserve"> בביתו</w:t>
      </w:r>
      <w:r>
        <w:rPr>
          <w:rFonts w:hint="cs"/>
          <w:sz w:val="24"/>
          <w:szCs w:val="24"/>
          <w:rtl/>
        </w:rPr>
        <w:t xml:space="preserve">. </w:t>
      </w:r>
      <w:r w:rsidRPr="004645A8">
        <w:rPr>
          <w:sz w:val="24"/>
          <w:szCs w:val="24"/>
          <w:rtl/>
        </w:rPr>
        <w:t>לפיכך כשעושים סוכה בבית הכנסת אין צריך לברך עליה, שלא לעצמן עושין אלא לעוברי דרכים.</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[שערי תשובה סי' שט]</w:t>
      </w:r>
    </w:p>
    <w:p w:rsidR="00665235" w:rsidRDefault="00665235" w:rsidP="00665235">
      <w:pPr>
        <w:spacing w:line="276" w:lineRule="auto"/>
        <w:ind w:firstLine="227"/>
        <w:rPr>
          <w:sz w:val="24"/>
          <w:szCs w:val="24"/>
          <w:rtl/>
        </w:rPr>
      </w:pPr>
      <w:r>
        <w:rPr>
          <w:rFonts w:hint="cs"/>
          <w:sz w:val="24"/>
          <w:szCs w:val="24"/>
          <w:rtl/>
        </w:rPr>
        <w:t xml:space="preserve">רב נטרונאי גאון פוסק שראוי לעשות סוכה בבתי כנסיות ובבתי מדרשות לצורך עוברי הדרכים, ואף על פי כן בני העיר אינם יכולים לסמוך על סוכה זו, ועל כל אחד לבנות סוכה בביתו </w:t>
      </w:r>
      <w:r>
        <w:rPr>
          <w:sz w:val="24"/>
          <w:szCs w:val="24"/>
          <w:rtl/>
        </w:rPr>
        <w:t>–</w:t>
      </w:r>
      <w:r>
        <w:rPr>
          <w:rFonts w:hint="cs"/>
          <w:sz w:val="24"/>
          <w:szCs w:val="24"/>
          <w:rtl/>
        </w:rPr>
        <w:t xml:space="preserve"> "היכא דאכיל ושתי וגאני, תמורת דירתו של כל השנה כולה". </w:t>
      </w:r>
    </w:p>
    <w:p w:rsidR="00665235" w:rsidRDefault="00665235" w:rsidP="00665235">
      <w:pPr>
        <w:spacing w:line="276" w:lineRule="auto"/>
        <w:ind w:firstLine="227"/>
        <w:rPr>
          <w:sz w:val="24"/>
          <w:szCs w:val="24"/>
          <w:rtl/>
        </w:rPr>
      </w:pPr>
      <w:r>
        <w:rPr>
          <w:rFonts w:hint="cs"/>
          <w:sz w:val="24"/>
          <w:szCs w:val="24"/>
          <w:rtl/>
        </w:rPr>
        <w:t>עולה מדבריו שקיימים שני חיובים שונים:</w:t>
      </w:r>
    </w:p>
    <w:p w:rsidR="00665235" w:rsidRDefault="00665235" w:rsidP="00665235">
      <w:pPr>
        <w:pStyle w:val="ac"/>
        <w:numPr>
          <w:ilvl w:val="0"/>
          <w:numId w:val="9"/>
        </w:numPr>
        <w:spacing w:line="276" w:lineRule="auto"/>
        <w:rPr>
          <w:sz w:val="24"/>
          <w:szCs w:val="24"/>
        </w:rPr>
      </w:pPr>
      <w:r>
        <w:rPr>
          <w:rFonts w:hint="cs"/>
          <w:sz w:val="24"/>
          <w:szCs w:val="24"/>
          <w:rtl/>
        </w:rPr>
        <w:t xml:space="preserve">חובה לשבת בסוכה, ואדם יכול לקיים חובה זו </w:t>
      </w:r>
      <w:r w:rsidRPr="003F0902">
        <w:rPr>
          <w:rFonts w:hint="cs"/>
          <w:sz w:val="24"/>
          <w:szCs w:val="24"/>
          <w:rtl/>
        </w:rPr>
        <w:t>גם בסוכה שאינה שלו</w:t>
      </w:r>
      <w:r>
        <w:rPr>
          <w:rStyle w:val="ab"/>
          <w:sz w:val="24"/>
          <w:szCs w:val="24"/>
          <w:rtl/>
        </w:rPr>
        <w:footnoteReference w:id="69"/>
      </w:r>
      <w:r>
        <w:rPr>
          <w:rFonts w:hint="cs"/>
          <w:sz w:val="24"/>
          <w:szCs w:val="24"/>
          <w:rtl/>
        </w:rPr>
        <w:t xml:space="preserve"> (</w:t>
      </w:r>
      <w:r w:rsidRPr="003F0902">
        <w:rPr>
          <w:rFonts w:hint="cs"/>
          <w:sz w:val="24"/>
          <w:szCs w:val="24"/>
          <w:rtl/>
        </w:rPr>
        <w:t>ולכן אורחים יכולים לשבת בסוכת בית הכנסת</w:t>
      </w:r>
      <w:r>
        <w:rPr>
          <w:rFonts w:hint="cs"/>
          <w:sz w:val="24"/>
          <w:szCs w:val="24"/>
          <w:rtl/>
        </w:rPr>
        <w:t>).</w:t>
      </w:r>
      <w:r w:rsidRPr="003F0902">
        <w:rPr>
          <w:rFonts w:hint="cs"/>
          <w:sz w:val="24"/>
          <w:szCs w:val="24"/>
          <w:rtl/>
        </w:rPr>
        <w:t xml:space="preserve"> </w:t>
      </w:r>
    </w:p>
    <w:p w:rsidR="00665235" w:rsidRDefault="00665235" w:rsidP="00665235">
      <w:pPr>
        <w:pStyle w:val="ac"/>
        <w:numPr>
          <w:ilvl w:val="0"/>
          <w:numId w:val="9"/>
        </w:numPr>
        <w:spacing w:line="276" w:lineRule="auto"/>
        <w:rPr>
          <w:sz w:val="24"/>
          <w:szCs w:val="24"/>
        </w:rPr>
      </w:pPr>
      <w:r>
        <w:rPr>
          <w:rFonts w:hint="cs"/>
          <w:sz w:val="24"/>
          <w:szCs w:val="24"/>
          <w:rtl/>
        </w:rPr>
        <w:t>חובה לבנות סוכה "היכא דאכיל ושתי וגאני, תמורת דירתו של כל השנה כולה".</w:t>
      </w:r>
    </w:p>
    <w:p w:rsidR="00665235" w:rsidRDefault="00665235" w:rsidP="00665235">
      <w:pPr>
        <w:spacing w:line="276" w:lineRule="auto"/>
        <w:ind w:firstLine="227"/>
        <w:rPr>
          <w:sz w:val="24"/>
          <w:szCs w:val="24"/>
          <w:rtl/>
        </w:rPr>
      </w:pPr>
      <w:r>
        <w:rPr>
          <w:rFonts w:hint="cs"/>
          <w:sz w:val="24"/>
          <w:szCs w:val="24"/>
          <w:rtl/>
        </w:rPr>
        <w:t xml:space="preserve">נראה, כי רב נטרונאי גאון מאמץ את שתי ההבנות דלעיל בגדר מצות הישיבה בסוכה, והוא רואה אותן כשני דינים הקיימים זה לצד זה. כך, חובה ש'ניהוגי הדירה' של כל השנה </w:t>
      </w:r>
      <w:r>
        <w:rPr>
          <w:sz w:val="24"/>
          <w:szCs w:val="24"/>
          <w:rtl/>
        </w:rPr>
        <w:t>–</w:t>
      </w:r>
      <w:r>
        <w:rPr>
          <w:rFonts w:hint="cs"/>
          <w:sz w:val="24"/>
          <w:szCs w:val="24"/>
          <w:rtl/>
        </w:rPr>
        <w:t xml:space="preserve"> אכילה ושינה </w:t>
      </w:r>
      <w:r>
        <w:rPr>
          <w:sz w:val="24"/>
          <w:szCs w:val="24"/>
          <w:rtl/>
        </w:rPr>
        <w:t>–</w:t>
      </w:r>
      <w:r>
        <w:rPr>
          <w:rFonts w:hint="cs"/>
          <w:sz w:val="24"/>
          <w:szCs w:val="24"/>
          <w:rtl/>
        </w:rPr>
        <w:t xml:space="preserve"> יעשו בסוכה, ובנוסף חובה לבנות סוכה במקום הדירה, ובכך האדם מגדיר שהסוכה היא דירתו לכל ימות החג</w:t>
      </w:r>
      <w:r>
        <w:rPr>
          <w:rStyle w:val="ab"/>
          <w:sz w:val="24"/>
          <w:szCs w:val="24"/>
          <w:rtl/>
        </w:rPr>
        <w:footnoteReference w:id="70"/>
      </w:r>
      <w:r>
        <w:rPr>
          <w:rFonts w:hint="cs"/>
          <w:sz w:val="24"/>
          <w:szCs w:val="24"/>
          <w:rtl/>
        </w:rPr>
        <w:t xml:space="preserve">. </w:t>
      </w:r>
    </w:p>
    <w:p w:rsidR="00665235" w:rsidRDefault="00665235" w:rsidP="00665235">
      <w:pPr>
        <w:spacing w:line="276" w:lineRule="auto"/>
        <w:ind w:firstLine="227"/>
        <w:rPr>
          <w:sz w:val="24"/>
          <w:szCs w:val="24"/>
          <w:rtl/>
        </w:rPr>
      </w:pPr>
    </w:p>
    <w:p w:rsidR="00665235" w:rsidRDefault="00665235" w:rsidP="00665235">
      <w:pPr>
        <w:spacing w:line="276" w:lineRule="auto"/>
        <w:ind w:firstLine="227"/>
        <w:rPr>
          <w:sz w:val="24"/>
          <w:szCs w:val="24"/>
          <w:rtl/>
        </w:rPr>
      </w:pPr>
      <w:r>
        <w:rPr>
          <w:rFonts w:hint="cs"/>
          <w:sz w:val="24"/>
          <w:szCs w:val="24"/>
          <w:rtl/>
        </w:rPr>
        <w:t>לסיום השיעור נעיר שתי הערות:</w:t>
      </w:r>
    </w:p>
    <w:p w:rsidR="00665235" w:rsidRDefault="00665235" w:rsidP="00665235">
      <w:pPr>
        <w:pStyle w:val="ac"/>
        <w:numPr>
          <w:ilvl w:val="0"/>
          <w:numId w:val="10"/>
        </w:numPr>
        <w:spacing w:line="276" w:lineRule="auto"/>
        <w:rPr>
          <w:sz w:val="24"/>
          <w:szCs w:val="24"/>
        </w:rPr>
      </w:pPr>
      <w:r>
        <w:rPr>
          <w:rFonts w:hint="cs"/>
          <w:sz w:val="24"/>
          <w:szCs w:val="24"/>
          <w:rtl/>
        </w:rPr>
        <w:t xml:space="preserve">האחרונים דנו בגדר אכילה או שינה מחוץ לסוכה, האם יש באכילה זו איסור או ביטול עשה בלבד: הפני יהושע </w:t>
      </w:r>
      <w:r>
        <w:rPr>
          <w:rFonts w:hint="cs"/>
          <w:sz w:val="20"/>
          <w:szCs w:val="20"/>
          <w:rtl/>
        </w:rPr>
        <w:t>[כה. ד"ה במשנה]</w:t>
      </w:r>
      <w:r>
        <w:rPr>
          <w:rFonts w:hint="cs"/>
          <w:sz w:val="24"/>
          <w:szCs w:val="24"/>
          <w:rtl/>
        </w:rPr>
        <w:t xml:space="preserve"> כותב ש"איכא נמי איסורא בקום ועשה כשאוכל ושותה מחוץ לסוכה", ואילו רבי עקיבא איגר </w:t>
      </w:r>
      <w:r>
        <w:rPr>
          <w:rFonts w:hint="cs"/>
          <w:sz w:val="20"/>
          <w:szCs w:val="20"/>
          <w:rtl/>
        </w:rPr>
        <w:t>[שם]</w:t>
      </w:r>
      <w:r>
        <w:rPr>
          <w:rFonts w:hint="cs"/>
          <w:sz w:val="24"/>
          <w:szCs w:val="24"/>
          <w:rtl/>
        </w:rPr>
        <w:t xml:space="preserve"> כותב: "</w:t>
      </w:r>
      <w:r w:rsidRPr="0012337D">
        <w:rPr>
          <w:sz w:val="24"/>
          <w:szCs w:val="24"/>
          <w:rtl/>
        </w:rPr>
        <w:t>דאין על אכילה איסור כלל שלא לאכול חוץ לסוכה</w:t>
      </w:r>
      <w:r>
        <w:rPr>
          <w:rFonts w:hint="cs"/>
          <w:sz w:val="24"/>
          <w:szCs w:val="24"/>
          <w:rtl/>
        </w:rPr>
        <w:t>,</w:t>
      </w:r>
      <w:r w:rsidRPr="0012337D">
        <w:rPr>
          <w:sz w:val="24"/>
          <w:szCs w:val="24"/>
          <w:rtl/>
        </w:rPr>
        <w:t xml:space="preserve"> אלא</w:t>
      </w:r>
      <w:r>
        <w:rPr>
          <w:sz w:val="24"/>
          <w:szCs w:val="24"/>
          <w:rtl/>
        </w:rPr>
        <w:t xml:space="preserve"> דמוטל עליו לקיים מצות עשה שיהי</w:t>
      </w:r>
      <w:r>
        <w:rPr>
          <w:rFonts w:hint="cs"/>
          <w:sz w:val="24"/>
          <w:szCs w:val="24"/>
          <w:rtl/>
        </w:rPr>
        <w:t>ה</w:t>
      </w:r>
      <w:r w:rsidRPr="0012337D">
        <w:rPr>
          <w:sz w:val="24"/>
          <w:szCs w:val="24"/>
          <w:rtl/>
        </w:rPr>
        <w:t xml:space="preserve"> אכילתו בסוכה</w:t>
      </w:r>
      <w:r>
        <w:rPr>
          <w:rFonts w:hint="cs"/>
          <w:sz w:val="24"/>
          <w:szCs w:val="24"/>
          <w:rtl/>
        </w:rPr>
        <w:t>", ולכן אכילה מחוץ לסוכה מהווה ביטול מצוה בשב ואל תעשה</w:t>
      </w:r>
      <w:r>
        <w:rPr>
          <w:rStyle w:val="ab"/>
          <w:sz w:val="24"/>
          <w:szCs w:val="24"/>
          <w:rtl/>
        </w:rPr>
        <w:footnoteReference w:id="71"/>
      </w:r>
      <w:r>
        <w:rPr>
          <w:rFonts w:hint="cs"/>
          <w:sz w:val="24"/>
          <w:szCs w:val="24"/>
          <w:rtl/>
        </w:rPr>
        <w:t>.</w:t>
      </w:r>
      <w:r w:rsidRPr="0012337D">
        <w:rPr>
          <w:rFonts w:hint="cs"/>
          <w:sz w:val="24"/>
          <w:szCs w:val="24"/>
          <w:rtl/>
        </w:rPr>
        <w:t xml:space="preserve"> </w:t>
      </w:r>
      <w:r>
        <w:rPr>
          <w:rFonts w:hint="cs"/>
          <w:sz w:val="24"/>
          <w:szCs w:val="24"/>
          <w:rtl/>
        </w:rPr>
        <w:t xml:space="preserve">הרב ישי אנגלמן </w:t>
      </w:r>
      <w:r>
        <w:rPr>
          <w:rFonts w:hint="cs"/>
          <w:sz w:val="20"/>
          <w:szCs w:val="20"/>
          <w:rtl/>
        </w:rPr>
        <w:t xml:space="preserve">[במאמרו 'בסוכות תשבו </w:t>
      </w:r>
      <w:r>
        <w:rPr>
          <w:sz w:val="20"/>
          <w:szCs w:val="20"/>
          <w:rtl/>
        </w:rPr>
        <w:t>–</w:t>
      </w:r>
      <w:r>
        <w:rPr>
          <w:rFonts w:hint="cs"/>
          <w:sz w:val="20"/>
          <w:szCs w:val="20"/>
          <w:rtl/>
        </w:rPr>
        <w:t xml:space="preserve"> למהותה של מצוות הישיבה בסוכה', מדברה ב עמ' 146-147]</w:t>
      </w:r>
      <w:r>
        <w:rPr>
          <w:rFonts w:hint="cs"/>
          <w:sz w:val="24"/>
          <w:szCs w:val="24"/>
          <w:rtl/>
        </w:rPr>
        <w:t xml:space="preserve"> טוען כי מחלוקת זו נעוצה בהבנות דלעיל ביסוד מצות הישיבה בסוכה: לפי שיטת הרשב"א וסיעתו, שהמצוה היא שניהוגי הדירה ייעשו בסוכה, מסתבר שבאכילה ושינה מחוץ לסוכה יש ביטול עשה ב'שב ואל תעשה' בלבד. לעומת זאת, לפי שיטת הר"ן, שהמצוה היא לקבוע את הסוכה לדירתו בשבעת ימי החג, ניתן להבין כי באכילה ובשתייה מחוץ לסוכה יש פגיעה בהגדרת הסוכה כביתו, ולכן יש בכך איסור בקום ועשה</w:t>
      </w:r>
      <w:r>
        <w:rPr>
          <w:rStyle w:val="ab"/>
          <w:sz w:val="24"/>
          <w:szCs w:val="24"/>
          <w:rtl/>
        </w:rPr>
        <w:footnoteReference w:id="72"/>
      </w:r>
      <w:r>
        <w:rPr>
          <w:rFonts w:hint="cs"/>
          <w:sz w:val="24"/>
          <w:szCs w:val="24"/>
          <w:rtl/>
        </w:rPr>
        <w:t>.</w:t>
      </w:r>
    </w:p>
    <w:p w:rsidR="00D23FE4" w:rsidRDefault="00665235" w:rsidP="00665235">
      <w:pPr>
        <w:pStyle w:val="ac"/>
        <w:numPr>
          <w:ilvl w:val="0"/>
          <w:numId w:val="10"/>
        </w:numPr>
        <w:spacing w:line="276" w:lineRule="auto"/>
        <w:rPr>
          <w:sz w:val="24"/>
          <w:szCs w:val="24"/>
          <w:rtl/>
        </w:rPr>
      </w:pPr>
      <w:r>
        <w:rPr>
          <w:rFonts w:hint="cs"/>
          <w:sz w:val="24"/>
          <w:szCs w:val="24"/>
          <w:rtl/>
        </w:rPr>
        <w:lastRenderedPageBreak/>
        <w:t>דברינו דלעיל בביאור טעם חובת הסוכה בלילה הראשון, שבלילה הראשון האדם מגדיר את הסוכה כביתו לימות החג, מבוססים על ההבנה שהמצוה היא ב</w:t>
      </w:r>
      <w:r>
        <w:rPr>
          <w:rFonts w:hint="cs"/>
          <w:b/>
          <w:bCs/>
          <w:sz w:val="24"/>
          <w:szCs w:val="24"/>
          <w:rtl/>
        </w:rPr>
        <w:t>מעשה הישיבה</w:t>
      </w:r>
      <w:r>
        <w:rPr>
          <w:rFonts w:hint="cs"/>
          <w:sz w:val="24"/>
          <w:szCs w:val="24"/>
          <w:rtl/>
        </w:rPr>
        <w:t xml:space="preserve"> המתקיים על ידי האכילה. אמנם, בעל הברכת שמואל </w:t>
      </w:r>
      <w:r>
        <w:rPr>
          <w:rFonts w:hint="cs"/>
          <w:sz w:val="20"/>
          <w:szCs w:val="20"/>
          <w:rtl/>
        </w:rPr>
        <w:t>[חידושי ושיעורי מרן ר' ברוך בער ח"ג עניינים סי' א]</w:t>
      </w:r>
      <w:r>
        <w:rPr>
          <w:rFonts w:hint="cs"/>
          <w:sz w:val="24"/>
          <w:szCs w:val="24"/>
          <w:rtl/>
        </w:rPr>
        <w:t xml:space="preserve"> מציע הבנה שונה לחובה זו: "כמו במצה, דהתם הויא המצה עצמה חפצא דמצוה, וכן גם בסוכה בליל ראשון, האכילה גופא, דהיינו הכזית פת שאוכל, הוי גדר חפצא דמצוה". לפי הצעה זו, המצוה בלילה הראשון היא, בדומה למצות אכילת מצה בליל פסח, ב</w:t>
      </w:r>
      <w:r>
        <w:rPr>
          <w:rFonts w:hint="cs"/>
          <w:b/>
          <w:bCs/>
          <w:sz w:val="24"/>
          <w:szCs w:val="24"/>
          <w:rtl/>
        </w:rPr>
        <w:t>עצם מעשה האכילה</w:t>
      </w:r>
      <w:r>
        <w:rPr>
          <w:rFonts w:hint="cs"/>
          <w:sz w:val="24"/>
          <w:szCs w:val="24"/>
          <w:rtl/>
        </w:rPr>
        <w:t>. לפי זה, חובת האכילה בלילה הראשון של החג שונה ביסודה ממצות הישיבה הקיימת בשאר ימות החג</w:t>
      </w:r>
      <w:r>
        <w:rPr>
          <w:rStyle w:val="ab"/>
          <w:sz w:val="24"/>
          <w:szCs w:val="24"/>
          <w:rtl/>
        </w:rPr>
        <w:footnoteReference w:id="73"/>
      </w:r>
      <w:r>
        <w:rPr>
          <w:rFonts w:hint="cs"/>
          <w:sz w:val="24"/>
          <w:szCs w:val="24"/>
          <w:rtl/>
        </w:rPr>
        <w:t>.</w:t>
      </w:r>
    </w:p>
    <w:p w:rsidR="00D23FE4" w:rsidRDefault="00D23FE4">
      <w:pPr>
        <w:spacing w:after="0" w:line="240" w:lineRule="auto"/>
        <w:rPr>
          <w:sz w:val="24"/>
          <w:szCs w:val="24"/>
          <w:rtl/>
        </w:rPr>
      </w:pPr>
      <w:r>
        <w:rPr>
          <w:sz w:val="24"/>
          <w:szCs w:val="24"/>
          <w:rtl/>
        </w:rPr>
        <w:br w:type="page"/>
      </w:r>
    </w:p>
    <w:p w:rsidR="00D23FE4" w:rsidRPr="00DF7C74" w:rsidRDefault="00D23FE4" w:rsidP="00D23FE4">
      <w:pPr>
        <w:keepNext/>
        <w:keepLines/>
        <w:spacing w:before="240" w:after="0" w:line="276" w:lineRule="auto"/>
        <w:jc w:val="center"/>
        <w:outlineLvl w:val="0"/>
        <w:rPr>
          <w:rFonts w:asciiTheme="majorHAnsi" w:eastAsiaTheme="majorEastAsia" w:hAnsiTheme="majorHAnsi"/>
          <w:bCs/>
          <w:sz w:val="36"/>
          <w:szCs w:val="36"/>
          <w:rtl/>
        </w:rPr>
      </w:pPr>
      <w:bookmarkStart w:id="22" w:name="_Toc81305717"/>
      <w:r w:rsidRPr="00DF7C74">
        <w:rPr>
          <w:rFonts w:asciiTheme="majorHAnsi" w:eastAsiaTheme="majorEastAsia" w:hAnsiTheme="majorHAnsi" w:hint="cs"/>
          <w:bCs/>
          <w:sz w:val="40"/>
          <w:szCs w:val="40"/>
          <w:rtl/>
        </w:rPr>
        <w:lastRenderedPageBreak/>
        <w:t>יסודות סוכה</w:t>
      </w:r>
      <w:bookmarkEnd w:id="22"/>
    </w:p>
    <w:p w:rsidR="00D23FE4" w:rsidRPr="00DF7C74" w:rsidRDefault="00D23FE4" w:rsidP="00D23FE4">
      <w:pPr>
        <w:keepNext/>
        <w:keepLines/>
        <w:spacing w:before="240" w:after="0" w:line="276" w:lineRule="auto"/>
        <w:jc w:val="center"/>
        <w:outlineLvl w:val="0"/>
        <w:rPr>
          <w:rFonts w:asciiTheme="majorHAnsi" w:eastAsiaTheme="majorEastAsia" w:hAnsiTheme="majorHAnsi"/>
          <w:b/>
          <w:sz w:val="32"/>
          <w:szCs w:val="32"/>
          <w:rtl/>
        </w:rPr>
      </w:pPr>
      <w:bookmarkStart w:id="23" w:name="_Toc81305718"/>
      <w:r w:rsidRPr="00DF7C74">
        <w:rPr>
          <w:rFonts w:asciiTheme="majorHAnsi" w:eastAsiaTheme="majorEastAsia" w:hAnsiTheme="majorHAnsi" w:hint="cs"/>
          <w:b/>
          <w:sz w:val="32"/>
          <w:szCs w:val="32"/>
          <w:rtl/>
        </w:rPr>
        <w:t>שיעור שמיני</w:t>
      </w:r>
      <w:bookmarkEnd w:id="23"/>
    </w:p>
    <w:p w:rsidR="00D23FE4" w:rsidRPr="00DF7C74" w:rsidRDefault="00D23FE4" w:rsidP="00D23FE4">
      <w:pPr>
        <w:keepNext/>
        <w:keepLines/>
        <w:spacing w:before="240" w:after="0" w:line="276" w:lineRule="auto"/>
        <w:jc w:val="center"/>
        <w:outlineLvl w:val="0"/>
        <w:rPr>
          <w:rFonts w:asciiTheme="majorHAnsi" w:eastAsiaTheme="majorEastAsia" w:hAnsiTheme="majorHAnsi"/>
          <w:bCs/>
          <w:sz w:val="32"/>
          <w:szCs w:val="32"/>
          <w:rtl/>
        </w:rPr>
      </w:pPr>
      <w:bookmarkStart w:id="24" w:name="_Toc81305719"/>
      <w:r w:rsidRPr="00DF7C74">
        <w:rPr>
          <w:rFonts w:asciiTheme="majorHAnsi" w:eastAsiaTheme="majorEastAsia" w:hAnsiTheme="majorHAnsi" w:hint="cs"/>
          <w:bCs/>
          <w:sz w:val="36"/>
          <w:szCs w:val="36"/>
          <w:rtl/>
        </w:rPr>
        <w:t>פטור מצטער מן הסוכה</w:t>
      </w:r>
      <w:bookmarkEnd w:id="24"/>
    </w:p>
    <w:p w:rsidR="00D23FE4" w:rsidRPr="00DF7C74" w:rsidRDefault="00D23FE4" w:rsidP="00D23FE4">
      <w:pPr>
        <w:spacing w:line="276" w:lineRule="auto"/>
        <w:rPr>
          <w:highlight w:val="green"/>
          <w:rtl/>
        </w:rPr>
      </w:pPr>
      <w:r w:rsidRPr="00DF7C74">
        <w:rPr>
          <w:noProof/>
          <w:highlight w:val="green"/>
          <w:rtl/>
        </w:rPr>
        <mc:AlternateContent>
          <mc:Choice Requires="wps">
            <w:drawing>
              <wp:anchor distT="0" distB="0" distL="114300" distR="114300" simplePos="0" relativeHeight="251688960" behindDoc="1" locked="0" layoutInCell="1" allowOverlap="1" wp14:anchorId="2E7388D3" wp14:editId="2154C824">
                <wp:simplePos x="0" y="0"/>
                <wp:positionH relativeFrom="column">
                  <wp:posOffset>-228600</wp:posOffset>
                </wp:positionH>
                <wp:positionV relativeFrom="paragraph">
                  <wp:posOffset>95250</wp:posOffset>
                </wp:positionV>
                <wp:extent cx="5734050" cy="7673340"/>
                <wp:effectExtent l="0" t="0" r="19050" b="22860"/>
                <wp:wrapNone/>
                <wp:docPr id="17" name="מלבן 17"/>
                <wp:cNvGraphicFramePr/>
                <a:graphic xmlns:a="http://schemas.openxmlformats.org/drawingml/2006/main">
                  <a:graphicData uri="http://schemas.microsoft.com/office/word/2010/wordprocessingShape">
                    <wps:wsp>
                      <wps:cNvSpPr/>
                      <wps:spPr>
                        <a:xfrm>
                          <a:off x="0" y="0"/>
                          <a:ext cx="5734050" cy="76733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57B35" id="מלבן 17" o:spid="_x0000_s1026" style="position:absolute;left:0;text-align:left;margin-left:-18pt;margin-top:7.5pt;width:451.5pt;height:604.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" fillcolor="window" strokecolor="#4472c4" strokeweight="1.5pt"/>
            </w:pict>
          </mc:Fallback>
        </mc:AlternateContent>
      </w:r>
    </w:p>
    <w:p w:rsidR="00D23FE4" w:rsidRPr="00EB0830" w:rsidRDefault="00D23FE4" w:rsidP="00D23FE4">
      <w:pPr>
        <w:spacing w:line="276" w:lineRule="auto"/>
        <w:jc w:val="center"/>
        <w:rPr>
          <w:b/>
          <w:bCs/>
          <w:sz w:val="24"/>
          <w:szCs w:val="24"/>
          <w:rtl/>
        </w:rPr>
      </w:pPr>
      <w:r w:rsidRPr="00EB0830">
        <w:rPr>
          <w:rFonts w:hint="cs"/>
          <w:b/>
          <w:bCs/>
          <w:sz w:val="24"/>
          <w:szCs w:val="24"/>
          <w:rtl/>
        </w:rPr>
        <w:t>מקורות</w:t>
      </w:r>
    </w:p>
    <w:p w:rsidR="00D23FE4" w:rsidRDefault="00D23FE4" w:rsidP="00D23FE4">
      <w:pPr>
        <w:spacing w:line="276" w:lineRule="auto"/>
        <w:rPr>
          <w:sz w:val="24"/>
          <w:szCs w:val="24"/>
          <w:rtl/>
        </w:rPr>
      </w:pPr>
      <w:r w:rsidRPr="00EB0830">
        <w:rPr>
          <w:rFonts w:hint="cs"/>
          <w:sz w:val="24"/>
          <w:szCs w:val="24"/>
          <w:rtl/>
        </w:rPr>
        <w:t xml:space="preserve">א. </w:t>
      </w:r>
      <w:r>
        <w:rPr>
          <w:rFonts w:hint="cs"/>
          <w:sz w:val="24"/>
          <w:szCs w:val="24"/>
          <w:rtl/>
        </w:rPr>
        <w:t>משנה כה.; כה: "ואמר רבי אבא... עבידנא תרתי"; כו. "ת"ר הולכי דרכים... משמשיו לא"; משנה כח:</w:t>
      </w:r>
    </w:p>
    <w:p w:rsidR="00D23FE4" w:rsidRDefault="00D23FE4" w:rsidP="00D23FE4">
      <w:pPr>
        <w:spacing w:line="276" w:lineRule="auto"/>
        <w:rPr>
          <w:sz w:val="24"/>
          <w:szCs w:val="24"/>
          <w:rtl/>
        </w:rPr>
      </w:pPr>
      <w:r>
        <w:rPr>
          <w:rFonts w:hint="cs"/>
          <w:sz w:val="24"/>
          <w:szCs w:val="24"/>
          <w:rtl/>
        </w:rPr>
        <w:t>ב. תוס' כו. ד"ה הולכי דרכים; ריטב"א כח: ד"ה רבא אמר</w:t>
      </w:r>
    </w:p>
    <w:p w:rsidR="00D23FE4" w:rsidRDefault="00D23FE4" w:rsidP="00D23FE4">
      <w:pPr>
        <w:spacing w:line="276" w:lineRule="auto"/>
        <w:rPr>
          <w:sz w:val="24"/>
          <w:szCs w:val="24"/>
          <w:rtl/>
        </w:rPr>
      </w:pPr>
      <w:r>
        <w:rPr>
          <w:rFonts w:hint="cs"/>
          <w:sz w:val="24"/>
          <w:szCs w:val="24"/>
          <w:rtl/>
        </w:rPr>
        <w:t>ג. יראים סי' תכא "מצטער פטור... לצאת מסוכתו"; רא"ש פ"ב סי' ז; שו"ת מהרי"ק סי' קעח "ומדאתינן עלה..."</w:t>
      </w:r>
    </w:p>
    <w:p w:rsidR="00D23FE4" w:rsidRDefault="00D23FE4" w:rsidP="00D23FE4">
      <w:pPr>
        <w:spacing w:line="276" w:lineRule="auto"/>
        <w:rPr>
          <w:sz w:val="24"/>
          <w:szCs w:val="24"/>
          <w:rtl/>
        </w:rPr>
      </w:pPr>
      <w:r>
        <w:rPr>
          <w:rFonts w:hint="cs"/>
          <w:sz w:val="24"/>
          <w:szCs w:val="24"/>
          <w:rtl/>
        </w:rPr>
        <w:t>ד. ט"ז סי' תרמ ס"ק ז-ח</w:t>
      </w:r>
    </w:p>
    <w:p w:rsidR="00D23FE4" w:rsidRDefault="00D23FE4" w:rsidP="00D23FE4">
      <w:pPr>
        <w:spacing w:line="276" w:lineRule="auto"/>
        <w:rPr>
          <w:sz w:val="24"/>
          <w:szCs w:val="24"/>
          <w:rtl/>
        </w:rPr>
      </w:pPr>
      <w:r>
        <w:rPr>
          <w:rFonts w:hint="cs"/>
          <w:sz w:val="24"/>
          <w:szCs w:val="24"/>
          <w:rtl/>
        </w:rPr>
        <w:t>ה. תשובות הגאונים מוסאפיה סי' נא; אור זרוע הל' ערב שבת סי' ו אות א "הרי למדנו... היתושין"</w:t>
      </w:r>
    </w:p>
    <w:p w:rsidR="00D23FE4" w:rsidRDefault="00D23FE4" w:rsidP="00D23FE4">
      <w:pPr>
        <w:spacing w:line="276" w:lineRule="auto"/>
        <w:rPr>
          <w:sz w:val="24"/>
          <w:szCs w:val="24"/>
          <w:rtl/>
        </w:rPr>
      </w:pPr>
      <w:r>
        <w:rPr>
          <w:rFonts w:hint="cs"/>
          <w:sz w:val="24"/>
          <w:szCs w:val="24"/>
          <w:rtl/>
        </w:rPr>
        <w:t>ו. אור זרוע הל' סוכה סי' רצט "ויש בני אדם..."</w:t>
      </w:r>
    </w:p>
    <w:p w:rsidR="00D23FE4" w:rsidRDefault="00D23FE4" w:rsidP="00D23FE4">
      <w:pPr>
        <w:spacing w:line="276" w:lineRule="auto"/>
        <w:rPr>
          <w:sz w:val="24"/>
          <w:szCs w:val="24"/>
          <w:rtl/>
        </w:rPr>
      </w:pPr>
      <w:r>
        <w:rPr>
          <w:rFonts w:hint="cs"/>
          <w:sz w:val="24"/>
          <w:szCs w:val="24"/>
          <w:rtl/>
        </w:rPr>
        <w:t>ז. הגהות מיימוניות הל' סוכה פ"ז אות ג; ערוך השולחן סי' תרלט סעי' כ</w:t>
      </w:r>
    </w:p>
    <w:p w:rsidR="00D23FE4" w:rsidRDefault="00D23FE4" w:rsidP="00D23FE4">
      <w:pPr>
        <w:spacing w:line="276" w:lineRule="auto"/>
        <w:rPr>
          <w:sz w:val="24"/>
          <w:szCs w:val="24"/>
          <w:rtl/>
        </w:rPr>
      </w:pPr>
      <w:r>
        <w:rPr>
          <w:rFonts w:hint="cs"/>
          <w:sz w:val="24"/>
          <w:szCs w:val="24"/>
          <w:rtl/>
        </w:rPr>
        <w:t>ח. רמב"ם הל' סוכה פ"ו ה"ב וה"י</w:t>
      </w:r>
    </w:p>
    <w:p w:rsidR="00D23FE4" w:rsidRPr="00DF7C74" w:rsidRDefault="00D23FE4" w:rsidP="00D23FE4">
      <w:pPr>
        <w:spacing w:before="200" w:line="276" w:lineRule="auto"/>
        <w:rPr>
          <w:rFonts w:ascii="FrankRuehl" w:hAnsi="FrankRuehl" w:cs="FrankRuehl"/>
          <w:sz w:val="24"/>
          <w:szCs w:val="24"/>
          <w:highlight w:val="green"/>
          <w:rtl/>
        </w:rPr>
      </w:pPr>
    </w:p>
    <w:p w:rsidR="00D23FE4" w:rsidRPr="00EB0830" w:rsidRDefault="00D23FE4" w:rsidP="00D23FE4">
      <w:pPr>
        <w:spacing w:before="200" w:line="276" w:lineRule="auto"/>
        <w:rPr>
          <w:rFonts w:ascii="FrankRuehl" w:hAnsi="FrankRuehl" w:cs="FrankRuehl"/>
          <w:b/>
          <w:bCs/>
          <w:sz w:val="24"/>
          <w:szCs w:val="24"/>
          <w:rtl/>
        </w:rPr>
      </w:pPr>
      <w:r w:rsidRPr="00EB0830">
        <w:rPr>
          <w:rFonts w:ascii="FrankRuehl" w:hAnsi="FrankRuehl" w:cs="FrankRuehl" w:hint="cs"/>
          <w:b/>
          <w:bCs/>
          <w:sz w:val="24"/>
          <w:szCs w:val="24"/>
          <w:rtl/>
        </w:rPr>
        <w:t>ריטב"א כח: ד"ה רבא אמר</w:t>
      </w:r>
    </w:p>
    <w:p w:rsidR="00D23FE4" w:rsidRDefault="00D23FE4" w:rsidP="00D23FE4">
      <w:pPr>
        <w:spacing w:before="200" w:line="276" w:lineRule="auto"/>
        <w:rPr>
          <w:rFonts w:ascii="FrankRuehl" w:hAnsi="FrankRuehl" w:cs="FrankRuehl"/>
          <w:sz w:val="24"/>
          <w:szCs w:val="24"/>
          <w:rtl/>
        </w:rPr>
      </w:pPr>
      <w:r w:rsidRPr="00EB0830">
        <w:rPr>
          <w:rFonts w:ascii="FrankRuehl" w:hAnsi="FrankRuehl" w:cs="FrankRuehl"/>
          <w:sz w:val="24"/>
          <w:szCs w:val="24"/>
          <w:rtl/>
        </w:rPr>
        <w:t>ויש לשאול למה נכתב האזרח כלל, שמעתי בשם רבינו הגדול הרמב"ן ז"ל</w:t>
      </w:r>
      <w:r>
        <w:rPr>
          <w:rFonts w:ascii="FrankRuehl" w:hAnsi="FrankRuehl" w:cs="FrankRuehl" w:hint="cs"/>
          <w:sz w:val="24"/>
          <w:szCs w:val="24"/>
          <w:rtl/>
        </w:rPr>
        <w:t>,</w:t>
      </w:r>
      <w:r w:rsidRPr="00EB0830">
        <w:rPr>
          <w:rFonts w:ascii="FrankRuehl" w:hAnsi="FrankRuehl" w:cs="FrankRuehl"/>
          <w:sz w:val="24"/>
          <w:szCs w:val="24"/>
          <w:rtl/>
        </w:rPr>
        <w:t xml:space="preserve"> שבא לומר שלא יתחייב בסוכה אלא מי שהוא כאזרח רענן פרט להולכי דרכים ושומרי פירות ומצטער וכיוצא בהן, וכל מאי דאמרינן בכל דוכתא </w:t>
      </w:r>
      <w:r>
        <w:rPr>
          <w:rFonts w:ascii="FrankRuehl" w:hAnsi="FrankRuehl" w:cs="FrankRuehl" w:hint="cs"/>
          <w:sz w:val="24"/>
          <w:szCs w:val="24"/>
          <w:rtl/>
        </w:rPr>
        <w:t>'</w:t>
      </w:r>
      <w:r w:rsidRPr="00EB0830">
        <w:rPr>
          <w:rFonts w:ascii="FrankRuehl" w:hAnsi="FrankRuehl" w:cs="FrankRuehl"/>
          <w:sz w:val="24"/>
          <w:szCs w:val="24"/>
          <w:rtl/>
        </w:rPr>
        <w:t>תשבו כעין תדורו</w:t>
      </w:r>
      <w:r>
        <w:rPr>
          <w:rFonts w:ascii="FrankRuehl" w:hAnsi="FrankRuehl" w:cs="FrankRuehl" w:hint="cs"/>
          <w:sz w:val="24"/>
          <w:szCs w:val="24"/>
          <w:rtl/>
        </w:rPr>
        <w:t>'</w:t>
      </w:r>
      <w:r w:rsidRPr="00EB0830">
        <w:rPr>
          <w:rFonts w:ascii="FrankRuehl" w:hAnsi="FrankRuehl" w:cs="FrankRuehl"/>
          <w:sz w:val="24"/>
          <w:szCs w:val="24"/>
          <w:rtl/>
        </w:rPr>
        <w:t xml:space="preserve"> מהכא נפקא לן, דהאי קרא גלי לן דמאי דכתיב תשבו אינה ישיבה כל דהוא אלא ישיבה כעין דירה, כענין </w:t>
      </w:r>
      <w:r>
        <w:rPr>
          <w:rFonts w:ascii="FrankRuehl" w:hAnsi="FrankRuehl" w:cs="FrankRuehl" w:hint="cs"/>
          <w:sz w:val="24"/>
          <w:szCs w:val="24"/>
          <w:rtl/>
        </w:rPr>
        <w:t>'</w:t>
      </w:r>
      <w:r w:rsidRPr="00EB0830">
        <w:rPr>
          <w:rFonts w:ascii="FrankRuehl" w:hAnsi="FrankRuehl" w:cs="FrankRuehl"/>
          <w:sz w:val="24"/>
          <w:szCs w:val="24"/>
          <w:rtl/>
        </w:rPr>
        <w:t>וישב יעקב בארץ מגורי אביו</w:t>
      </w:r>
      <w:r>
        <w:rPr>
          <w:rFonts w:ascii="FrankRuehl" w:hAnsi="FrankRuehl" w:cs="FrankRuehl" w:hint="cs"/>
          <w:sz w:val="24"/>
          <w:szCs w:val="24"/>
          <w:rtl/>
        </w:rPr>
        <w:t>'</w:t>
      </w:r>
      <w:r w:rsidRPr="00EB0830">
        <w:rPr>
          <w:rFonts w:ascii="FrankRuehl" w:hAnsi="FrankRuehl" w:cs="FrankRuehl"/>
          <w:sz w:val="24"/>
          <w:szCs w:val="24"/>
          <w:rtl/>
        </w:rPr>
        <w:t xml:space="preserve"> ואחרים בכתוב.</w:t>
      </w:r>
    </w:p>
    <w:p w:rsidR="00D23FE4" w:rsidRDefault="00D23FE4" w:rsidP="00D23FE4">
      <w:pPr>
        <w:spacing w:before="200" w:line="276" w:lineRule="auto"/>
        <w:rPr>
          <w:rFonts w:ascii="FrankRuehl" w:hAnsi="FrankRuehl" w:cs="FrankRuehl"/>
          <w:sz w:val="24"/>
          <w:szCs w:val="24"/>
          <w:rtl/>
        </w:rPr>
      </w:pPr>
    </w:p>
    <w:p w:rsidR="00D23FE4" w:rsidRPr="00EB0830"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יראים סי' תכא</w:t>
      </w:r>
    </w:p>
    <w:p w:rsidR="00D23FE4" w:rsidRDefault="00D23FE4" w:rsidP="00D23FE4">
      <w:pPr>
        <w:spacing w:before="200" w:line="276" w:lineRule="auto"/>
        <w:rPr>
          <w:rFonts w:ascii="FrankRuehl" w:hAnsi="FrankRuehl" w:cs="FrankRuehl"/>
          <w:sz w:val="24"/>
          <w:szCs w:val="24"/>
          <w:rtl/>
        </w:rPr>
      </w:pPr>
      <w:r w:rsidRPr="00EB0830">
        <w:rPr>
          <w:rFonts w:ascii="FrankRuehl" w:hAnsi="FrankRuehl" w:cs="FrankRuehl"/>
          <w:sz w:val="24"/>
          <w:szCs w:val="24"/>
          <w:rtl/>
        </w:rPr>
        <w:t>מצטער פטור מן הסוכה</w:t>
      </w:r>
      <w:r>
        <w:rPr>
          <w:rFonts w:ascii="FrankRuehl" w:hAnsi="FrankRuehl" w:cs="FrankRuehl" w:hint="cs"/>
          <w:sz w:val="24"/>
          <w:szCs w:val="24"/>
          <w:rtl/>
        </w:rPr>
        <w:t>,</w:t>
      </w:r>
      <w:r w:rsidRPr="00EB0830">
        <w:rPr>
          <w:rFonts w:ascii="FrankRuehl" w:hAnsi="FrankRuehl" w:cs="FrankRuehl"/>
          <w:sz w:val="24"/>
          <w:szCs w:val="24"/>
          <w:rtl/>
        </w:rPr>
        <w:t xml:space="preserve"> פי' שיש לו צער בסוכה ובצאתו ינצל</w:t>
      </w:r>
      <w:r>
        <w:rPr>
          <w:rFonts w:ascii="FrankRuehl" w:hAnsi="FrankRuehl" w:cs="FrankRuehl" w:hint="cs"/>
          <w:sz w:val="24"/>
          <w:szCs w:val="24"/>
          <w:rtl/>
        </w:rPr>
        <w:t>,</w:t>
      </w:r>
      <w:r w:rsidRPr="00EB0830">
        <w:rPr>
          <w:rFonts w:ascii="FrankRuehl" w:hAnsi="FrankRuehl" w:cs="FrankRuehl"/>
          <w:sz w:val="24"/>
          <w:szCs w:val="24"/>
          <w:rtl/>
        </w:rPr>
        <w:t xml:space="preserve"> וטעמא דכעין דירה בעינן ואין דרך אדם לעמוד בדירתו בצער</w:t>
      </w:r>
      <w:r>
        <w:rPr>
          <w:rFonts w:ascii="FrankRuehl" w:hAnsi="FrankRuehl" w:cs="FrankRuehl" w:hint="cs"/>
          <w:sz w:val="24"/>
          <w:szCs w:val="24"/>
          <w:rtl/>
        </w:rPr>
        <w:t>.</w:t>
      </w:r>
      <w:r>
        <w:rPr>
          <w:rFonts w:ascii="FrankRuehl" w:hAnsi="FrankRuehl" w:cs="FrankRuehl"/>
          <w:sz w:val="24"/>
          <w:szCs w:val="24"/>
          <w:rtl/>
        </w:rPr>
        <w:t xml:space="preserve"> ושיעור לצער כדתנן</w:t>
      </w:r>
      <w:r>
        <w:rPr>
          <w:rFonts w:ascii="FrankRuehl" w:hAnsi="FrankRuehl" w:cs="FrankRuehl" w:hint="cs"/>
          <w:sz w:val="24"/>
          <w:szCs w:val="24"/>
          <w:rtl/>
        </w:rPr>
        <w:t>: '</w:t>
      </w:r>
      <w:r w:rsidRPr="00EB0830">
        <w:rPr>
          <w:rFonts w:ascii="FrankRuehl" w:hAnsi="FrankRuehl" w:cs="FrankRuehl"/>
          <w:sz w:val="24"/>
          <w:szCs w:val="24"/>
          <w:rtl/>
        </w:rPr>
        <w:t>ירדו גשמים מאמתי מותר לפנות משתסרח המקפה</w:t>
      </w:r>
      <w:r>
        <w:rPr>
          <w:rFonts w:ascii="FrankRuehl" w:hAnsi="FrankRuehl" w:cs="FrankRuehl" w:hint="cs"/>
          <w:sz w:val="24"/>
          <w:szCs w:val="24"/>
          <w:rtl/>
        </w:rPr>
        <w:t xml:space="preserve">'. </w:t>
      </w:r>
      <w:r w:rsidRPr="00EB0830">
        <w:rPr>
          <w:rFonts w:ascii="FrankRuehl" w:hAnsi="FrankRuehl" w:cs="FrankRuehl"/>
          <w:sz w:val="24"/>
          <w:szCs w:val="24"/>
          <w:rtl/>
        </w:rPr>
        <w:t>ומי שאינו בקי בזה השיעור יתן לבבו</w:t>
      </w:r>
      <w:r>
        <w:rPr>
          <w:rFonts w:ascii="FrankRuehl" w:hAnsi="FrankRuehl" w:cs="FrankRuehl" w:hint="cs"/>
          <w:sz w:val="24"/>
          <w:szCs w:val="24"/>
          <w:rtl/>
        </w:rPr>
        <w:t>,</w:t>
      </w:r>
      <w:r w:rsidRPr="00EB0830">
        <w:rPr>
          <w:rFonts w:ascii="FrankRuehl" w:hAnsi="FrankRuehl" w:cs="FrankRuehl"/>
          <w:sz w:val="24"/>
          <w:szCs w:val="24"/>
          <w:rtl/>
        </w:rPr>
        <w:t xml:space="preserve"> ואם מצטער באותו ענין שבצער הזה היה יוצא מביתו רשאי לצאת מסוכתו</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Pr="00EB0830"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שו"ת מהרי"ק סי' קעח</w:t>
      </w:r>
    </w:p>
    <w:p w:rsidR="00D23FE4" w:rsidRDefault="00D23FE4" w:rsidP="00D23FE4">
      <w:pPr>
        <w:spacing w:before="200" w:line="276" w:lineRule="auto"/>
        <w:rPr>
          <w:rFonts w:ascii="FrankRuehl" w:hAnsi="FrankRuehl" w:cs="FrankRuehl"/>
          <w:sz w:val="24"/>
          <w:szCs w:val="24"/>
          <w:rtl/>
        </w:rPr>
      </w:pPr>
      <w:r>
        <w:rPr>
          <w:rFonts w:ascii="FrankRuehl" w:hAnsi="FrankRuehl" w:cs="FrankRuehl"/>
          <w:sz w:val="24"/>
          <w:szCs w:val="24"/>
          <w:rtl/>
        </w:rPr>
        <w:t>ומדאתינן עלה דסוכה אשאלך</w:t>
      </w:r>
      <w:r w:rsidRPr="00EB0830">
        <w:rPr>
          <w:rFonts w:ascii="FrankRuehl" w:hAnsi="FrankRuehl" w:cs="FrankRuehl"/>
          <w:sz w:val="24"/>
          <w:szCs w:val="24"/>
          <w:rtl/>
        </w:rPr>
        <w:t xml:space="preserve"> והודיעני דעתך הנכון במאי דקשה לי קצת בסוכה פרק הישן על מה שכתב שם המרדכי בשם הרא"ם וז"ל</w:t>
      </w:r>
      <w:r>
        <w:rPr>
          <w:rFonts w:ascii="FrankRuehl" w:hAnsi="FrankRuehl" w:cs="FrankRuehl" w:hint="cs"/>
          <w:sz w:val="24"/>
          <w:szCs w:val="24"/>
          <w:rtl/>
        </w:rPr>
        <w:t>:</w:t>
      </w:r>
      <w:r w:rsidRPr="00EB0830">
        <w:rPr>
          <w:rFonts w:ascii="FrankRuehl" w:hAnsi="FrankRuehl" w:cs="FrankRuehl"/>
          <w:sz w:val="24"/>
          <w:szCs w:val="24"/>
          <w:rtl/>
        </w:rPr>
        <w:t xml:space="preserve"> דאומר רבא מצטער פטור מן הסוכה</w:t>
      </w:r>
      <w:r>
        <w:rPr>
          <w:rFonts w:ascii="FrankRuehl" w:hAnsi="FrankRuehl" w:cs="FrankRuehl" w:hint="cs"/>
          <w:sz w:val="24"/>
          <w:szCs w:val="24"/>
          <w:rtl/>
        </w:rPr>
        <w:t>,</w:t>
      </w:r>
      <w:r>
        <w:rPr>
          <w:rFonts w:ascii="FrankRuehl" w:hAnsi="FrankRuehl" w:cs="FrankRuehl"/>
          <w:sz w:val="24"/>
          <w:szCs w:val="24"/>
          <w:rtl/>
        </w:rPr>
        <w:t xml:space="preserve"> כתב ר"א ממי"ץ בס</w:t>
      </w:r>
      <w:r>
        <w:rPr>
          <w:rFonts w:ascii="FrankRuehl" w:hAnsi="FrankRuehl" w:cs="FrankRuehl" w:hint="cs"/>
          <w:sz w:val="24"/>
          <w:szCs w:val="24"/>
          <w:rtl/>
        </w:rPr>
        <w:t>פר יראים</w:t>
      </w:r>
      <w:r w:rsidRPr="00EB0830">
        <w:rPr>
          <w:rFonts w:ascii="FrankRuehl" w:hAnsi="FrankRuehl" w:cs="FrankRuehl"/>
          <w:sz w:val="24"/>
          <w:szCs w:val="24"/>
          <w:rtl/>
        </w:rPr>
        <w:t xml:space="preserve"> פי' שיש צער בסוכה ובצאתו ינצל</w:t>
      </w:r>
      <w:r>
        <w:rPr>
          <w:rFonts w:ascii="FrankRuehl" w:hAnsi="FrankRuehl" w:cs="FrankRuehl" w:hint="cs"/>
          <w:sz w:val="24"/>
          <w:szCs w:val="24"/>
          <w:rtl/>
        </w:rPr>
        <w:t>,</w:t>
      </w:r>
      <w:r>
        <w:rPr>
          <w:rFonts w:ascii="FrankRuehl" w:hAnsi="FrankRuehl" w:cs="FrankRuehl"/>
          <w:sz w:val="24"/>
          <w:szCs w:val="24"/>
          <w:rtl/>
        </w:rPr>
        <w:t xml:space="preserve"> דכעין תדורו בעינן</w:t>
      </w:r>
      <w:r w:rsidRPr="00EB0830">
        <w:rPr>
          <w:rFonts w:ascii="FrankRuehl" w:hAnsi="FrankRuehl" w:cs="FrankRuehl"/>
          <w:sz w:val="24"/>
          <w:szCs w:val="24"/>
          <w:rtl/>
        </w:rPr>
        <w:t xml:space="preserve"> ואין דרך בני אדם לעמוד בדירתן בצער עכ"ל. ויש לתמוה על זה</w:t>
      </w:r>
      <w:r>
        <w:rPr>
          <w:rFonts w:ascii="FrankRuehl" w:hAnsi="FrankRuehl" w:cs="FrankRuehl" w:hint="cs"/>
          <w:sz w:val="24"/>
          <w:szCs w:val="24"/>
          <w:rtl/>
        </w:rPr>
        <w:t>,</w:t>
      </w:r>
      <w:r>
        <w:rPr>
          <w:rFonts w:ascii="FrankRuehl" w:hAnsi="FrankRuehl" w:cs="FrankRuehl"/>
          <w:sz w:val="24"/>
          <w:szCs w:val="24"/>
          <w:rtl/>
        </w:rPr>
        <w:t xml:space="preserve"> דגרסינן בפ</w:t>
      </w:r>
      <w:r>
        <w:rPr>
          <w:rFonts w:ascii="FrankRuehl" w:hAnsi="FrankRuehl" w:cs="FrankRuehl" w:hint="cs"/>
          <w:sz w:val="24"/>
          <w:szCs w:val="24"/>
          <w:rtl/>
        </w:rPr>
        <w:t>רק</w:t>
      </w:r>
      <w:r w:rsidRPr="00EB0830">
        <w:rPr>
          <w:rFonts w:ascii="FrankRuehl" w:hAnsi="FrankRuehl" w:cs="FrankRuehl"/>
          <w:sz w:val="24"/>
          <w:szCs w:val="24"/>
          <w:rtl/>
        </w:rPr>
        <w:t xml:space="preserve"> הישן</w:t>
      </w:r>
      <w:r>
        <w:rPr>
          <w:rFonts w:ascii="FrankRuehl" w:hAnsi="FrankRuehl" w:cs="FrankRuehl" w:hint="cs"/>
          <w:sz w:val="24"/>
          <w:szCs w:val="24"/>
          <w:rtl/>
        </w:rPr>
        <w:t>:</w:t>
      </w:r>
      <w:r w:rsidRPr="00EB0830">
        <w:rPr>
          <w:rFonts w:ascii="FrankRuehl" w:hAnsi="FrankRuehl" w:cs="FrankRuehl"/>
          <w:sz w:val="24"/>
          <w:szCs w:val="24"/>
          <w:rtl/>
        </w:rPr>
        <w:t xml:space="preserve"> ואמר רבי אבא בר זבדא אומר רב אבל חייב בסוכה</w:t>
      </w:r>
      <w:r>
        <w:rPr>
          <w:rFonts w:ascii="FrankRuehl" w:hAnsi="FrankRuehl" w:cs="FrankRuehl" w:hint="cs"/>
          <w:sz w:val="24"/>
          <w:szCs w:val="24"/>
          <w:rtl/>
        </w:rPr>
        <w:t>,</w:t>
      </w:r>
      <w:r>
        <w:rPr>
          <w:rFonts w:ascii="FrankRuehl" w:hAnsi="FrankRuehl" w:cs="FrankRuehl"/>
          <w:sz w:val="24"/>
          <w:szCs w:val="24"/>
          <w:rtl/>
        </w:rPr>
        <w:t xml:space="preserve"> פשיט</w:t>
      </w:r>
      <w:r>
        <w:rPr>
          <w:rFonts w:ascii="FrankRuehl" w:hAnsi="FrankRuehl" w:cs="FrankRuehl" w:hint="cs"/>
          <w:sz w:val="24"/>
          <w:szCs w:val="24"/>
          <w:rtl/>
        </w:rPr>
        <w:t>א מהו דתימא</w:t>
      </w:r>
      <w:r w:rsidRPr="00EB0830">
        <w:rPr>
          <w:rFonts w:ascii="FrankRuehl" w:hAnsi="FrankRuehl" w:cs="FrankRuehl"/>
          <w:sz w:val="24"/>
          <w:szCs w:val="24"/>
          <w:rtl/>
        </w:rPr>
        <w:t xml:space="preserve"> הואיל ואומר רבא מצטער פטור מן הסוכה הא נמי מצטער הוא קמ"ל כו'. עד איבעי לי' ליתובי דעתיה</w:t>
      </w:r>
      <w:r>
        <w:rPr>
          <w:rFonts w:ascii="FrankRuehl" w:hAnsi="FrankRuehl" w:cs="FrankRuehl" w:hint="cs"/>
          <w:sz w:val="24"/>
          <w:szCs w:val="24"/>
          <w:rtl/>
        </w:rPr>
        <w:t>.</w:t>
      </w:r>
      <w:r w:rsidRPr="00EB0830">
        <w:rPr>
          <w:rFonts w:ascii="FrankRuehl" w:hAnsi="FrankRuehl" w:cs="FrankRuehl"/>
          <w:sz w:val="24"/>
          <w:szCs w:val="24"/>
          <w:rtl/>
        </w:rPr>
        <w:t xml:space="preserve"> ולפי דברי הרא"ם מאי אריא משום דאבעי ליתובי דעתיה</w:t>
      </w:r>
      <w:r>
        <w:rPr>
          <w:rFonts w:ascii="FrankRuehl" w:hAnsi="FrankRuehl" w:cs="FrankRuehl" w:hint="cs"/>
          <w:sz w:val="24"/>
          <w:szCs w:val="24"/>
          <w:rtl/>
        </w:rPr>
        <w:t>,</w:t>
      </w:r>
      <w:r w:rsidRPr="00EB0830">
        <w:rPr>
          <w:rFonts w:ascii="FrankRuehl" w:hAnsi="FrankRuehl" w:cs="FrankRuehl"/>
          <w:sz w:val="24"/>
          <w:szCs w:val="24"/>
          <w:rtl/>
        </w:rPr>
        <w:t xml:space="preserve"> תיפוק ליה דבצאתו מן הסוכה לא יחשך כאבו ולא </w:t>
      </w:r>
      <w:r>
        <w:rPr>
          <w:rFonts w:ascii="FrankRuehl" w:hAnsi="FrankRuehl" w:cs="FrankRuehl"/>
          <w:sz w:val="24"/>
          <w:szCs w:val="24"/>
          <w:rtl/>
        </w:rPr>
        <w:t>ינצל מן הצער. דדוחק גדול הוא לו</w:t>
      </w:r>
      <w:r>
        <w:rPr>
          <w:rFonts w:ascii="FrankRuehl" w:hAnsi="FrankRuehl" w:cs="FrankRuehl" w:hint="cs"/>
          <w:sz w:val="24"/>
          <w:szCs w:val="24"/>
          <w:rtl/>
        </w:rPr>
        <w:t>מר</w:t>
      </w:r>
      <w:r w:rsidRPr="00EB0830">
        <w:rPr>
          <w:rFonts w:ascii="FrankRuehl" w:hAnsi="FrankRuehl" w:cs="FrankRuehl"/>
          <w:sz w:val="24"/>
          <w:szCs w:val="24"/>
          <w:rtl/>
        </w:rPr>
        <w:t xml:space="preserve"> שישיבת הסוכה תרבה עלי</w:t>
      </w:r>
      <w:r>
        <w:rPr>
          <w:rFonts w:ascii="FrankRuehl" w:hAnsi="FrankRuehl" w:cs="FrankRuehl"/>
          <w:sz w:val="24"/>
          <w:szCs w:val="24"/>
          <w:rtl/>
        </w:rPr>
        <w:t>ו צער אבלו</w:t>
      </w:r>
      <w:r>
        <w:rPr>
          <w:rFonts w:ascii="FrankRuehl" w:hAnsi="FrankRuehl" w:cs="FrankRuehl" w:hint="cs"/>
          <w:sz w:val="24"/>
          <w:szCs w:val="24"/>
          <w:rtl/>
        </w:rPr>
        <w:t>,</w:t>
      </w:r>
      <w:r>
        <w:rPr>
          <w:rFonts w:ascii="FrankRuehl" w:hAnsi="FrankRuehl" w:cs="FrankRuehl"/>
          <w:sz w:val="24"/>
          <w:szCs w:val="24"/>
          <w:rtl/>
        </w:rPr>
        <w:t xml:space="preserve"> ואדרבה סבר</w:t>
      </w:r>
      <w:r>
        <w:rPr>
          <w:rFonts w:ascii="FrankRuehl" w:hAnsi="FrankRuehl" w:cs="FrankRuehl" w:hint="cs"/>
          <w:sz w:val="24"/>
          <w:szCs w:val="24"/>
          <w:rtl/>
        </w:rPr>
        <w:t>א</w:t>
      </w:r>
      <w:r>
        <w:rPr>
          <w:rFonts w:ascii="FrankRuehl" w:hAnsi="FrankRuehl" w:cs="FrankRuehl"/>
          <w:sz w:val="24"/>
          <w:szCs w:val="24"/>
          <w:rtl/>
        </w:rPr>
        <w:t xml:space="preserve"> הוא בהפך</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r w:rsidRPr="00DF7C74">
        <w:rPr>
          <w:noProof/>
          <w:highlight w:val="green"/>
          <w:rtl/>
        </w:rPr>
        <w:lastRenderedPageBreak/>
        <mc:AlternateContent>
          <mc:Choice Requires="wps">
            <w:drawing>
              <wp:anchor distT="0" distB="0" distL="114300" distR="114300" simplePos="0" relativeHeight="251693056" behindDoc="1" locked="0" layoutInCell="1" allowOverlap="1" wp14:anchorId="5BDD1CC4" wp14:editId="4CA570A8">
                <wp:simplePos x="0" y="0"/>
                <wp:positionH relativeFrom="column">
                  <wp:posOffset>-220980</wp:posOffset>
                </wp:positionH>
                <wp:positionV relativeFrom="paragraph">
                  <wp:posOffset>137160</wp:posOffset>
                </wp:positionV>
                <wp:extent cx="5734050" cy="8069580"/>
                <wp:effectExtent l="0" t="0" r="19050" b="26670"/>
                <wp:wrapNone/>
                <wp:docPr id="18" name="מלבן 18"/>
                <wp:cNvGraphicFramePr/>
                <a:graphic xmlns:a="http://schemas.openxmlformats.org/drawingml/2006/main">
                  <a:graphicData uri="http://schemas.microsoft.com/office/word/2010/wordprocessingShape">
                    <wps:wsp>
                      <wps:cNvSpPr/>
                      <wps:spPr>
                        <a:xfrm>
                          <a:off x="0" y="0"/>
                          <a:ext cx="5734050" cy="80695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E856" id="מלבן 18" o:spid="_x0000_s1026" style="position:absolute;left:0;text-align:left;margin-left:-17.4pt;margin-top:10.8pt;width:451.5pt;height:63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" fillcolor="window" strokecolor="#4472c4" strokeweight="1.5pt"/>
            </w:pict>
          </mc:Fallback>
        </mc:AlternateContent>
      </w:r>
    </w:p>
    <w:p w:rsidR="00D23FE4" w:rsidRPr="00820C3A"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ט"ז סי' תרמ ס"ק ז-ח</w:t>
      </w:r>
    </w:p>
    <w:p w:rsidR="00D23FE4" w:rsidRPr="00EB0830" w:rsidRDefault="00D23FE4" w:rsidP="00D23FE4">
      <w:pPr>
        <w:spacing w:before="200" w:line="276" w:lineRule="auto"/>
        <w:rPr>
          <w:rFonts w:ascii="FrankRuehl" w:hAnsi="FrankRuehl" w:cs="FrankRuehl"/>
          <w:sz w:val="24"/>
          <w:szCs w:val="24"/>
          <w:rtl/>
        </w:rPr>
      </w:pPr>
      <w:r w:rsidRPr="00EB0830">
        <w:rPr>
          <w:rFonts w:ascii="FrankRuehl" w:hAnsi="FrankRuehl" w:cs="FrankRuehl"/>
          <w:sz w:val="24"/>
          <w:szCs w:val="24"/>
          <w:rtl/>
        </w:rPr>
        <w:t>אלא אם</w:t>
      </w:r>
      <w:r>
        <w:rPr>
          <w:rFonts w:ascii="FrankRuehl" w:hAnsi="FrankRuehl" w:cs="FrankRuehl"/>
          <w:sz w:val="24"/>
          <w:szCs w:val="24"/>
          <w:rtl/>
        </w:rPr>
        <w:t xml:space="preserve"> ינצל עצמו מן הצער - דכעין דיר</w:t>
      </w:r>
      <w:r>
        <w:rPr>
          <w:rFonts w:ascii="FrankRuehl" w:hAnsi="FrankRuehl" w:cs="FrankRuehl" w:hint="cs"/>
          <w:sz w:val="24"/>
          <w:szCs w:val="24"/>
          <w:rtl/>
        </w:rPr>
        <w:t>ה</w:t>
      </w:r>
      <w:r>
        <w:rPr>
          <w:rFonts w:ascii="FrankRuehl" w:hAnsi="FrankRuehl" w:cs="FrankRuehl"/>
          <w:sz w:val="24"/>
          <w:szCs w:val="24"/>
          <w:rtl/>
        </w:rPr>
        <w:t xml:space="preserve"> בעי</w:t>
      </w:r>
      <w:r>
        <w:rPr>
          <w:rFonts w:ascii="FrankRuehl" w:hAnsi="FrankRuehl" w:cs="FrankRuehl" w:hint="cs"/>
          <w:sz w:val="24"/>
          <w:szCs w:val="24"/>
          <w:rtl/>
        </w:rPr>
        <w:t>נן</w:t>
      </w:r>
      <w:r w:rsidRPr="00EB0830">
        <w:rPr>
          <w:rFonts w:ascii="FrankRuehl" w:hAnsi="FrankRuehl" w:cs="FrankRuehl"/>
          <w:sz w:val="24"/>
          <w:szCs w:val="24"/>
          <w:rtl/>
        </w:rPr>
        <w:t xml:space="preserve"> ואין דרך בני אדם לעמוד בדירתו בצער</w:t>
      </w:r>
      <w:r>
        <w:rPr>
          <w:rFonts w:ascii="FrankRuehl" w:hAnsi="FrankRuehl" w:cs="FrankRuehl" w:hint="cs"/>
          <w:sz w:val="24"/>
          <w:szCs w:val="24"/>
          <w:rtl/>
        </w:rPr>
        <w:t>,</w:t>
      </w:r>
      <w:r w:rsidRPr="00EB0830">
        <w:rPr>
          <w:rFonts w:ascii="FrankRuehl" w:hAnsi="FrankRuehl" w:cs="FrankRuehl"/>
          <w:sz w:val="24"/>
          <w:szCs w:val="24"/>
          <w:rtl/>
        </w:rPr>
        <w:t xml:space="preserve"> כ"כ המרדכי בשם רא"מ</w:t>
      </w:r>
      <w:r>
        <w:rPr>
          <w:rFonts w:ascii="FrankRuehl" w:hAnsi="FrankRuehl" w:cs="FrankRuehl" w:hint="cs"/>
          <w:sz w:val="24"/>
          <w:szCs w:val="24"/>
          <w:rtl/>
        </w:rPr>
        <w:t>.</w:t>
      </w:r>
      <w:r w:rsidRPr="00EB0830">
        <w:rPr>
          <w:rFonts w:ascii="FrankRuehl" w:hAnsi="FrankRuehl" w:cs="FrankRuehl"/>
          <w:sz w:val="24"/>
          <w:szCs w:val="24"/>
          <w:rtl/>
        </w:rPr>
        <w:t xml:space="preserve"> וק' פשיטא למה יפטר</w:t>
      </w:r>
      <w:r>
        <w:rPr>
          <w:rFonts w:ascii="FrankRuehl" w:hAnsi="FrankRuehl" w:cs="FrankRuehl"/>
          <w:sz w:val="24"/>
          <w:szCs w:val="24"/>
          <w:rtl/>
        </w:rPr>
        <w:t xml:space="preserve"> כשאין לו צער בסוכ</w:t>
      </w:r>
      <w:r>
        <w:rPr>
          <w:rFonts w:ascii="FrankRuehl" w:hAnsi="FrankRuehl" w:cs="FrankRuehl" w:hint="cs"/>
          <w:sz w:val="24"/>
          <w:szCs w:val="24"/>
          <w:rtl/>
        </w:rPr>
        <w:t>ה</w:t>
      </w:r>
      <w:r w:rsidRPr="00EB0830">
        <w:rPr>
          <w:rFonts w:ascii="FrankRuehl" w:hAnsi="FrankRuehl" w:cs="FrankRuehl"/>
          <w:sz w:val="24"/>
          <w:szCs w:val="24"/>
          <w:rtl/>
        </w:rPr>
        <w:t xml:space="preserve"> טפי מביתו</w:t>
      </w:r>
      <w:r>
        <w:rPr>
          <w:rFonts w:ascii="FrankRuehl" w:hAnsi="FrankRuehl" w:cs="FrankRuehl" w:hint="cs"/>
          <w:sz w:val="24"/>
          <w:szCs w:val="24"/>
          <w:rtl/>
        </w:rPr>
        <w:t>,</w:t>
      </w:r>
      <w:r>
        <w:rPr>
          <w:rFonts w:ascii="FrankRuehl" w:hAnsi="FrankRuehl" w:cs="FrankRuehl"/>
          <w:sz w:val="24"/>
          <w:szCs w:val="24"/>
          <w:rtl/>
        </w:rPr>
        <w:t xml:space="preserve"> דזה </w:t>
      </w:r>
      <w:r>
        <w:rPr>
          <w:rFonts w:ascii="FrankRuehl" w:hAnsi="FrankRuehl" w:cs="FrankRuehl" w:hint="cs"/>
          <w:sz w:val="24"/>
          <w:szCs w:val="24"/>
          <w:rtl/>
        </w:rPr>
        <w:t>הוי ליה למימר</w:t>
      </w:r>
      <w:r w:rsidRPr="00EB0830">
        <w:rPr>
          <w:rFonts w:ascii="FrankRuehl" w:hAnsi="FrankRuehl" w:cs="FrankRuehl"/>
          <w:sz w:val="24"/>
          <w:szCs w:val="24"/>
          <w:rtl/>
        </w:rPr>
        <w:t xml:space="preserve"> באין לו צער בשניהם</w:t>
      </w:r>
      <w:r>
        <w:rPr>
          <w:rFonts w:ascii="FrankRuehl" w:hAnsi="FrankRuehl" w:cs="FrankRuehl" w:hint="cs"/>
          <w:sz w:val="24"/>
          <w:szCs w:val="24"/>
          <w:rtl/>
        </w:rPr>
        <w:t>,</w:t>
      </w:r>
      <w:r>
        <w:rPr>
          <w:rFonts w:ascii="FrankRuehl" w:hAnsi="FrankRuehl" w:cs="FrankRuehl"/>
          <w:sz w:val="24"/>
          <w:szCs w:val="24"/>
          <w:rtl/>
        </w:rPr>
        <w:t xml:space="preserve"> דלמה יבטל מצות סוכה בחנם. וי</w:t>
      </w:r>
      <w:r>
        <w:rPr>
          <w:rFonts w:ascii="FrankRuehl" w:hAnsi="FrankRuehl" w:cs="FrankRuehl" w:hint="cs"/>
          <w:sz w:val="24"/>
          <w:szCs w:val="24"/>
          <w:rtl/>
        </w:rPr>
        <w:t>ש לומר, דסלקא דעתך</w:t>
      </w:r>
      <w:r>
        <w:rPr>
          <w:rFonts w:ascii="FrankRuehl" w:hAnsi="FrankRuehl" w:cs="FrankRuehl"/>
          <w:sz w:val="24"/>
          <w:szCs w:val="24"/>
          <w:rtl/>
        </w:rPr>
        <w:t xml:space="preserve"> דטעמ</w:t>
      </w:r>
      <w:r>
        <w:rPr>
          <w:rFonts w:ascii="FrankRuehl" w:hAnsi="FrankRuehl" w:cs="FrankRuehl" w:hint="cs"/>
          <w:sz w:val="24"/>
          <w:szCs w:val="24"/>
          <w:rtl/>
        </w:rPr>
        <w:t>א</w:t>
      </w:r>
      <w:r w:rsidRPr="00EB0830">
        <w:rPr>
          <w:rFonts w:ascii="FrankRuehl" w:hAnsi="FrankRuehl" w:cs="FrankRuehl"/>
          <w:sz w:val="24"/>
          <w:szCs w:val="24"/>
          <w:rtl/>
        </w:rPr>
        <w:t xml:space="preserve"> דפטור במצטער משום ד</w:t>
      </w:r>
      <w:r>
        <w:rPr>
          <w:rFonts w:ascii="FrankRuehl" w:hAnsi="FrankRuehl" w:cs="FrankRuehl"/>
          <w:sz w:val="24"/>
          <w:szCs w:val="24"/>
          <w:rtl/>
        </w:rPr>
        <w:t>עיקר מצות סוכה להזכיר ענין הסוכ</w:t>
      </w:r>
      <w:r>
        <w:rPr>
          <w:rFonts w:ascii="FrankRuehl" w:hAnsi="FrankRuehl" w:cs="FrankRuehl" w:hint="cs"/>
          <w:sz w:val="24"/>
          <w:szCs w:val="24"/>
          <w:rtl/>
        </w:rPr>
        <w:t>ה,</w:t>
      </w:r>
      <w:r>
        <w:rPr>
          <w:rFonts w:ascii="FrankRuehl" w:hAnsi="FrankRuehl" w:cs="FrankRuehl"/>
          <w:sz w:val="24"/>
          <w:szCs w:val="24"/>
          <w:rtl/>
        </w:rPr>
        <w:t xml:space="preserve"> שנ</w:t>
      </w:r>
      <w:r>
        <w:rPr>
          <w:rFonts w:ascii="FrankRuehl" w:hAnsi="FrankRuehl" w:cs="FrankRuehl" w:hint="cs"/>
          <w:sz w:val="24"/>
          <w:szCs w:val="24"/>
          <w:rtl/>
        </w:rPr>
        <w:t>אמר</w:t>
      </w:r>
      <w:r w:rsidRPr="00EB0830">
        <w:rPr>
          <w:rFonts w:ascii="FrankRuehl" w:hAnsi="FrankRuehl" w:cs="FrankRuehl"/>
          <w:sz w:val="24"/>
          <w:szCs w:val="24"/>
          <w:rtl/>
        </w:rPr>
        <w:t xml:space="preserve"> </w:t>
      </w:r>
      <w:r>
        <w:rPr>
          <w:rFonts w:ascii="FrankRuehl" w:hAnsi="FrankRuehl" w:cs="FrankRuehl" w:hint="cs"/>
          <w:sz w:val="24"/>
          <w:szCs w:val="24"/>
          <w:rtl/>
        </w:rPr>
        <w:t>'</w:t>
      </w:r>
      <w:r w:rsidRPr="00EB0830">
        <w:rPr>
          <w:rFonts w:ascii="FrankRuehl" w:hAnsi="FrankRuehl" w:cs="FrankRuehl"/>
          <w:sz w:val="24"/>
          <w:szCs w:val="24"/>
          <w:rtl/>
        </w:rPr>
        <w:t>כי בסוכות הושבתי</w:t>
      </w:r>
      <w:r>
        <w:rPr>
          <w:rFonts w:ascii="FrankRuehl" w:hAnsi="FrankRuehl" w:cs="FrankRuehl" w:hint="cs"/>
          <w:sz w:val="24"/>
          <w:szCs w:val="24"/>
          <w:rtl/>
        </w:rPr>
        <w:t>',</w:t>
      </w:r>
      <w:r w:rsidRPr="00EB0830">
        <w:rPr>
          <w:rFonts w:ascii="FrankRuehl" w:hAnsi="FrankRuehl" w:cs="FrankRuehl"/>
          <w:sz w:val="24"/>
          <w:szCs w:val="24"/>
          <w:rtl/>
        </w:rPr>
        <w:t xml:space="preserve"> וזה המצטער הוא טרוד בצערו ואינו שם על לבו</w:t>
      </w:r>
      <w:r>
        <w:rPr>
          <w:rFonts w:ascii="FrankRuehl" w:hAnsi="FrankRuehl" w:cs="FrankRuehl" w:hint="cs"/>
          <w:sz w:val="24"/>
          <w:szCs w:val="24"/>
          <w:rtl/>
        </w:rPr>
        <w:t>,</w:t>
      </w:r>
      <w:r>
        <w:rPr>
          <w:rFonts w:ascii="FrankRuehl" w:hAnsi="FrankRuehl" w:cs="FrankRuehl"/>
          <w:sz w:val="24"/>
          <w:szCs w:val="24"/>
          <w:rtl/>
        </w:rPr>
        <w:t xml:space="preserve"> לזה ע</w:t>
      </w:r>
      <w:r>
        <w:rPr>
          <w:rFonts w:ascii="FrankRuehl" w:hAnsi="FrankRuehl" w:cs="FrankRuehl" w:hint="cs"/>
          <w:sz w:val="24"/>
          <w:szCs w:val="24"/>
          <w:rtl/>
        </w:rPr>
        <w:t>ל כן</w:t>
      </w:r>
      <w:r w:rsidRPr="00EB0830">
        <w:rPr>
          <w:rFonts w:ascii="FrankRuehl" w:hAnsi="FrankRuehl" w:cs="FrankRuehl"/>
          <w:sz w:val="24"/>
          <w:szCs w:val="24"/>
          <w:rtl/>
        </w:rPr>
        <w:t xml:space="preserve"> הוא פטור</w:t>
      </w:r>
      <w:r>
        <w:rPr>
          <w:rFonts w:ascii="FrankRuehl" w:hAnsi="FrankRuehl" w:cs="FrankRuehl" w:hint="cs"/>
          <w:sz w:val="24"/>
          <w:szCs w:val="24"/>
          <w:rtl/>
        </w:rPr>
        <w:t>,</w:t>
      </w:r>
      <w:r>
        <w:rPr>
          <w:rFonts w:ascii="FrankRuehl" w:hAnsi="FrankRuehl" w:cs="FrankRuehl"/>
          <w:sz w:val="24"/>
          <w:szCs w:val="24"/>
          <w:rtl/>
        </w:rPr>
        <w:t xml:space="preserve"> קמ"ל דהטע</w:t>
      </w:r>
      <w:r>
        <w:rPr>
          <w:rFonts w:ascii="FrankRuehl" w:hAnsi="FrankRuehl" w:cs="FrankRuehl" w:hint="cs"/>
          <w:sz w:val="24"/>
          <w:szCs w:val="24"/>
          <w:rtl/>
        </w:rPr>
        <w:t>ם</w:t>
      </w:r>
      <w:r w:rsidRPr="00EB0830">
        <w:rPr>
          <w:rFonts w:ascii="FrankRuehl" w:hAnsi="FrankRuehl" w:cs="FrankRuehl"/>
          <w:sz w:val="24"/>
          <w:szCs w:val="24"/>
          <w:rtl/>
        </w:rPr>
        <w:t xml:space="preserve"> אינו בשביל זה אלא שכעין דירה בעינן ואין אדם דר במקום צער</w:t>
      </w:r>
      <w:r>
        <w:rPr>
          <w:rFonts w:ascii="FrankRuehl" w:hAnsi="FrankRuehl" w:cs="FrankRuehl" w:hint="cs"/>
          <w:sz w:val="24"/>
          <w:szCs w:val="24"/>
          <w:rtl/>
        </w:rPr>
        <w:t>,</w:t>
      </w:r>
      <w:r>
        <w:rPr>
          <w:rFonts w:ascii="FrankRuehl" w:hAnsi="FrankRuehl" w:cs="FrankRuehl"/>
          <w:sz w:val="24"/>
          <w:szCs w:val="24"/>
          <w:rtl/>
        </w:rPr>
        <w:t xml:space="preserve"> כל שיוכל להנצל מזה בצאתו ה</w:t>
      </w:r>
      <w:r>
        <w:rPr>
          <w:rFonts w:ascii="FrankRuehl" w:hAnsi="FrankRuehl" w:cs="FrankRuehl" w:hint="cs"/>
          <w:sz w:val="24"/>
          <w:szCs w:val="24"/>
          <w:rtl/>
        </w:rPr>
        <w:t>כא נמי</w:t>
      </w:r>
      <w:r>
        <w:rPr>
          <w:rFonts w:ascii="FrankRuehl" w:hAnsi="FrankRuehl" w:cs="FrankRuehl"/>
          <w:sz w:val="24"/>
          <w:szCs w:val="24"/>
          <w:rtl/>
        </w:rPr>
        <w:t xml:space="preserve"> בסוכה</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r>
        <w:rPr>
          <w:rFonts w:ascii="FrankRuehl" w:hAnsi="FrankRuehl" w:cs="FrankRuehl"/>
          <w:sz w:val="24"/>
          <w:szCs w:val="24"/>
          <w:rtl/>
        </w:rPr>
        <w:t>אבל חייב בסוכה - בגמ' פרכי</w:t>
      </w:r>
      <w:r>
        <w:rPr>
          <w:rFonts w:ascii="FrankRuehl" w:hAnsi="FrankRuehl" w:cs="FrankRuehl" w:hint="cs"/>
          <w:sz w:val="24"/>
          <w:szCs w:val="24"/>
          <w:rtl/>
        </w:rPr>
        <w:t>נן:</w:t>
      </w:r>
      <w:r w:rsidRPr="00EB0830">
        <w:rPr>
          <w:rFonts w:ascii="FrankRuehl" w:hAnsi="FrankRuehl" w:cs="FrankRuehl"/>
          <w:sz w:val="24"/>
          <w:szCs w:val="24"/>
          <w:rtl/>
        </w:rPr>
        <w:t xml:space="preserve"> </w:t>
      </w:r>
      <w:r>
        <w:rPr>
          <w:rFonts w:ascii="FrankRuehl" w:hAnsi="FrankRuehl" w:cs="FrankRuehl" w:hint="cs"/>
          <w:sz w:val="24"/>
          <w:szCs w:val="24"/>
          <w:rtl/>
        </w:rPr>
        <w:t>'</w:t>
      </w:r>
      <w:r w:rsidRPr="00EB0830">
        <w:rPr>
          <w:rFonts w:ascii="FrankRuehl" w:hAnsi="FrankRuehl" w:cs="FrankRuehl"/>
          <w:sz w:val="24"/>
          <w:szCs w:val="24"/>
          <w:rtl/>
        </w:rPr>
        <w:t>פשיטא</w:t>
      </w:r>
      <w:r>
        <w:rPr>
          <w:rFonts w:ascii="FrankRuehl" w:hAnsi="FrankRuehl" w:cs="FrankRuehl" w:hint="cs"/>
          <w:sz w:val="24"/>
          <w:szCs w:val="24"/>
          <w:rtl/>
        </w:rPr>
        <w:t>, מהו דתימא</w:t>
      </w:r>
      <w:r w:rsidRPr="00EB0830">
        <w:rPr>
          <w:rFonts w:ascii="FrankRuehl" w:hAnsi="FrankRuehl" w:cs="FrankRuehl"/>
          <w:sz w:val="24"/>
          <w:szCs w:val="24"/>
          <w:rtl/>
        </w:rPr>
        <w:t xml:space="preserve"> הואיל ואמר רבא מצטער פטור מסוכה האי נמי מצטער הוא</w:t>
      </w:r>
      <w:r>
        <w:rPr>
          <w:rFonts w:ascii="FrankRuehl" w:hAnsi="FrankRuehl" w:cs="FrankRuehl" w:hint="cs"/>
          <w:sz w:val="24"/>
          <w:szCs w:val="24"/>
          <w:rtl/>
        </w:rPr>
        <w:t>,</w:t>
      </w:r>
      <w:r w:rsidRPr="00EB0830">
        <w:rPr>
          <w:rFonts w:ascii="FrankRuehl" w:hAnsi="FrankRuehl" w:cs="FrankRuehl"/>
          <w:sz w:val="24"/>
          <w:szCs w:val="24"/>
          <w:rtl/>
        </w:rPr>
        <w:t xml:space="preserve"> קמ"ל דוקא צער דממ</w:t>
      </w:r>
      <w:r>
        <w:rPr>
          <w:rFonts w:ascii="FrankRuehl" w:hAnsi="FrankRuehl" w:cs="FrankRuehl"/>
          <w:sz w:val="24"/>
          <w:szCs w:val="24"/>
          <w:rtl/>
        </w:rPr>
        <w:t>ילא אבל הכא איהו קא מצטער בנפשי</w:t>
      </w:r>
      <w:r>
        <w:rPr>
          <w:rFonts w:ascii="FrankRuehl" w:hAnsi="FrankRuehl" w:cs="FrankRuehl" w:hint="cs"/>
          <w:sz w:val="24"/>
          <w:szCs w:val="24"/>
          <w:rtl/>
        </w:rPr>
        <w:t>ה,</w:t>
      </w:r>
      <w:r>
        <w:rPr>
          <w:rFonts w:ascii="FrankRuehl" w:hAnsi="FrankRuehl" w:cs="FrankRuehl"/>
          <w:sz w:val="24"/>
          <w:szCs w:val="24"/>
          <w:rtl/>
        </w:rPr>
        <w:t xml:space="preserve"> איבעי לי</w:t>
      </w:r>
      <w:r>
        <w:rPr>
          <w:rFonts w:ascii="FrankRuehl" w:hAnsi="FrankRuehl" w:cs="FrankRuehl" w:hint="cs"/>
          <w:sz w:val="24"/>
          <w:szCs w:val="24"/>
          <w:rtl/>
        </w:rPr>
        <w:t>ה</w:t>
      </w:r>
      <w:r>
        <w:rPr>
          <w:rFonts w:ascii="FrankRuehl" w:hAnsi="FrankRuehl" w:cs="FrankRuehl"/>
          <w:sz w:val="24"/>
          <w:szCs w:val="24"/>
          <w:rtl/>
        </w:rPr>
        <w:t xml:space="preserve"> ליתובי דעתי</w:t>
      </w:r>
      <w:r>
        <w:rPr>
          <w:rFonts w:ascii="FrankRuehl" w:hAnsi="FrankRuehl" w:cs="FrankRuehl" w:hint="cs"/>
          <w:sz w:val="24"/>
          <w:szCs w:val="24"/>
          <w:rtl/>
        </w:rPr>
        <w:t>ה'.</w:t>
      </w:r>
      <w:r w:rsidRPr="00EB0830">
        <w:rPr>
          <w:rFonts w:ascii="FrankRuehl" w:hAnsi="FrankRuehl" w:cs="FrankRuehl"/>
          <w:sz w:val="24"/>
          <w:szCs w:val="24"/>
          <w:rtl/>
        </w:rPr>
        <w:t xml:space="preserve"> ופירש הרא"ש</w:t>
      </w:r>
      <w:r>
        <w:rPr>
          <w:rFonts w:ascii="FrankRuehl" w:hAnsi="FrankRuehl" w:cs="FrankRuehl" w:hint="cs"/>
          <w:sz w:val="24"/>
          <w:szCs w:val="24"/>
          <w:rtl/>
        </w:rPr>
        <w:t>,</w:t>
      </w:r>
      <w:r>
        <w:rPr>
          <w:rFonts w:ascii="FrankRuehl" w:hAnsi="FrankRuehl" w:cs="FrankRuehl"/>
          <w:sz w:val="24"/>
          <w:szCs w:val="24"/>
          <w:rtl/>
        </w:rPr>
        <w:t xml:space="preserve"> דה</w:t>
      </w:r>
      <w:r>
        <w:rPr>
          <w:rFonts w:ascii="FrankRuehl" w:hAnsi="FrankRuehl" w:cs="FrankRuehl" w:hint="cs"/>
          <w:sz w:val="24"/>
          <w:szCs w:val="24"/>
          <w:rtl/>
        </w:rPr>
        <w:t>וה אמינא</w:t>
      </w:r>
      <w:r>
        <w:rPr>
          <w:rFonts w:ascii="FrankRuehl" w:hAnsi="FrankRuehl" w:cs="FrankRuehl"/>
          <w:sz w:val="24"/>
          <w:szCs w:val="24"/>
          <w:rtl/>
        </w:rPr>
        <w:t xml:space="preserve"> דהאבל הוא מצטער בסוכ</w:t>
      </w:r>
      <w:r>
        <w:rPr>
          <w:rFonts w:ascii="FrankRuehl" w:hAnsi="FrankRuehl" w:cs="FrankRuehl" w:hint="cs"/>
          <w:sz w:val="24"/>
          <w:szCs w:val="24"/>
          <w:rtl/>
        </w:rPr>
        <w:t>ה</w:t>
      </w:r>
      <w:r w:rsidRPr="00EB0830">
        <w:rPr>
          <w:rFonts w:ascii="FrankRuehl" w:hAnsi="FrankRuehl" w:cs="FrankRuehl"/>
          <w:sz w:val="24"/>
          <w:szCs w:val="24"/>
          <w:rtl/>
        </w:rPr>
        <w:t xml:space="preserve"> יותר מבית</w:t>
      </w:r>
      <w:r>
        <w:rPr>
          <w:rFonts w:ascii="FrankRuehl" w:hAnsi="FrankRuehl" w:cs="FrankRuehl" w:hint="cs"/>
          <w:sz w:val="24"/>
          <w:szCs w:val="24"/>
          <w:rtl/>
        </w:rPr>
        <w:t>,</w:t>
      </w:r>
      <w:r w:rsidRPr="00EB0830">
        <w:rPr>
          <w:rFonts w:ascii="FrankRuehl" w:hAnsi="FrankRuehl" w:cs="FrankRuehl"/>
          <w:sz w:val="24"/>
          <w:szCs w:val="24"/>
          <w:rtl/>
        </w:rPr>
        <w:t xml:space="preserve"> דאבל חפץ לה</w:t>
      </w:r>
      <w:r>
        <w:rPr>
          <w:rFonts w:ascii="FrankRuehl" w:hAnsi="FrankRuehl" w:cs="FrankRuehl"/>
          <w:sz w:val="24"/>
          <w:szCs w:val="24"/>
          <w:rtl/>
        </w:rPr>
        <w:t>יות מתבודד ויושב במקום צער ואפל</w:t>
      </w:r>
      <w:r>
        <w:rPr>
          <w:rFonts w:ascii="FrankRuehl" w:hAnsi="FrankRuehl" w:cs="FrankRuehl" w:hint="cs"/>
          <w:sz w:val="24"/>
          <w:szCs w:val="24"/>
          <w:rtl/>
        </w:rPr>
        <w:t>ה</w:t>
      </w:r>
      <w:r w:rsidRPr="00EB0830">
        <w:rPr>
          <w:rFonts w:ascii="FrankRuehl" w:hAnsi="FrankRuehl" w:cs="FrankRuehl"/>
          <w:sz w:val="24"/>
          <w:szCs w:val="24"/>
          <w:rtl/>
        </w:rPr>
        <w:t xml:space="preserve"> כדי להיות טרוד בצערו</w:t>
      </w:r>
      <w:r>
        <w:rPr>
          <w:rFonts w:ascii="FrankRuehl" w:hAnsi="FrankRuehl" w:cs="FrankRuehl" w:hint="cs"/>
          <w:sz w:val="24"/>
          <w:szCs w:val="24"/>
          <w:rtl/>
        </w:rPr>
        <w:t>,</w:t>
      </w:r>
      <w:r w:rsidRPr="00EB0830">
        <w:rPr>
          <w:rFonts w:ascii="FrankRuehl" w:hAnsi="FrankRuehl" w:cs="FrankRuehl"/>
          <w:sz w:val="24"/>
          <w:szCs w:val="24"/>
          <w:rtl/>
        </w:rPr>
        <w:t xml:space="preserve"> קמ"ל</w:t>
      </w:r>
      <w:r>
        <w:rPr>
          <w:rFonts w:ascii="FrankRuehl" w:hAnsi="FrankRuehl" w:cs="FrankRuehl" w:hint="cs"/>
          <w:sz w:val="24"/>
          <w:szCs w:val="24"/>
          <w:rtl/>
        </w:rPr>
        <w:t>.</w:t>
      </w:r>
      <w:r w:rsidRPr="00EB0830">
        <w:rPr>
          <w:rFonts w:ascii="FrankRuehl" w:hAnsi="FrankRuehl" w:cs="FrankRuehl"/>
          <w:sz w:val="24"/>
          <w:szCs w:val="24"/>
          <w:rtl/>
        </w:rPr>
        <w:t xml:space="preserve"> וקשה</w:t>
      </w:r>
      <w:r>
        <w:rPr>
          <w:rFonts w:ascii="FrankRuehl" w:hAnsi="FrankRuehl" w:cs="FrankRuehl" w:hint="cs"/>
          <w:sz w:val="24"/>
          <w:szCs w:val="24"/>
          <w:rtl/>
        </w:rPr>
        <w:t>,</w:t>
      </w:r>
      <w:r w:rsidRPr="00EB0830">
        <w:rPr>
          <w:rFonts w:ascii="FrankRuehl" w:hAnsi="FrankRuehl" w:cs="FrankRuehl"/>
          <w:sz w:val="24"/>
          <w:szCs w:val="24"/>
          <w:rtl/>
        </w:rPr>
        <w:t xml:space="preserve"> מהי ת</w:t>
      </w:r>
      <w:r>
        <w:rPr>
          <w:rFonts w:ascii="FrankRuehl" w:hAnsi="FrankRuehl" w:cs="FrankRuehl"/>
          <w:sz w:val="24"/>
          <w:szCs w:val="24"/>
          <w:rtl/>
        </w:rPr>
        <w:t>יתי לומר סברא גרוע כזאת שזה יהי</w:t>
      </w:r>
      <w:r>
        <w:rPr>
          <w:rFonts w:ascii="FrankRuehl" w:hAnsi="FrankRuehl" w:cs="FrankRuehl" w:hint="cs"/>
          <w:sz w:val="24"/>
          <w:szCs w:val="24"/>
          <w:rtl/>
        </w:rPr>
        <w:t>ה</w:t>
      </w:r>
      <w:r w:rsidRPr="00EB0830">
        <w:rPr>
          <w:rFonts w:ascii="FrankRuehl" w:hAnsi="FrankRuehl" w:cs="FrankRuehl"/>
          <w:sz w:val="24"/>
          <w:szCs w:val="24"/>
          <w:rtl/>
        </w:rPr>
        <w:t xml:space="preserve"> נחשב לאבל לצער במה שלא יוכל להצטער</w:t>
      </w:r>
      <w:r>
        <w:rPr>
          <w:rFonts w:ascii="FrankRuehl" w:hAnsi="FrankRuehl" w:cs="FrankRuehl" w:hint="cs"/>
          <w:sz w:val="24"/>
          <w:szCs w:val="24"/>
          <w:rtl/>
        </w:rPr>
        <w:t>,</w:t>
      </w:r>
      <w:r>
        <w:rPr>
          <w:rFonts w:ascii="FrankRuehl" w:hAnsi="FrankRuehl" w:cs="FrankRuehl"/>
          <w:sz w:val="24"/>
          <w:szCs w:val="24"/>
          <w:rtl/>
        </w:rPr>
        <w:t xml:space="preserve"> דא</w:t>
      </w:r>
      <w:r>
        <w:rPr>
          <w:rFonts w:ascii="FrankRuehl" w:hAnsi="FrankRuehl" w:cs="FrankRuehl" w:hint="cs"/>
          <w:sz w:val="24"/>
          <w:szCs w:val="24"/>
          <w:rtl/>
        </w:rPr>
        <w:t>ם כן</w:t>
      </w:r>
      <w:r>
        <w:rPr>
          <w:rFonts w:ascii="FrankRuehl" w:hAnsi="FrankRuehl" w:cs="FrankRuehl"/>
          <w:sz w:val="24"/>
          <w:szCs w:val="24"/>
          <w:rtl/>
        </w:rPr>
        <w:t xml:space="preserve"> הי</w:t>
      </w:r>
      <w:r>
        <w:rPr>
          <w:rFonts w:ascii="FrankRuehl" w:hAnsi="FrankRuehl" w:cs="FrankRuehl" w:hint="cs"/>
          <w:sz w:val="24"/>
          <w:szCs w:val="24"/>
          <w:rtl/>
        </w:rPr>
        <w:t>ה</w:t>
      </w:r>
      <w:r w:rsidRPr="00EB0830">
        <w:rPr>
          <w:rFonts w:ascii="FrankRuehl" w:hAnsi="FrankRuehl" w:cs="FrankRuehl"/>
          <w:sz w:val="24"/>
          <w:szCs w:val="24"/>
          <w:rtl/>
        </w:rPr>
        <w:t xml:space="preserve"> אסור לנחם אבלים דקא מצערין אותו שלא יוכל להצטער</w:t>
      </w:r>
      <w:r>
        <w:rPr>
          <w:rFonts w:ascii="FrankRuehl" w:hAnsi="FrankRuehl" w:cs="FrankRuehl" w:hint="cs"/>
          <w:sz w:val="24"/>
          <w:szCs w:val="24"/>
          <w:rtl/>
        </w:rPr>
        <w:t>.</w:t>
      </w:r>
      <w:r w:rsidRPr="00EB0830">
        <w:rPr>
          <w:rFonts w:ascii="FrankRuehl" w:hAnsi="FrankRuehl" w:cs="FrankRuehl"/>
          <w:sz w:val="24"/>
          <w:szCs w:val="24"/>
          <w:rtl/>
        </w:rPr>
        <w:t xml:space="preserve"> ותו</w:t>
      </w:r>
      <w:r>
        <w:rPr>
          <w:rFonts w:ascii="FrankRuehl" w:hAnsi="FrankRuehl" w:cs="FrankRuehl" w:hint="cs"/>
          <w:sz w:val="24"/>
          <w:szCs w:val="24"/>
          <w:rtl/>
        </w:rPr>
        <w:t>,</w:t>
      </w:r>
      <w:r w:rsidRPr="00EB0830">
        <w:rPr>
          <w:rFonts w:ascii="FrankRuehl" w:hAnsi="FrankRuehl" w:cs="FrankRuehl"/>
          <w:sz w:val="24"/>
          <w:szCs w:val="24"/>
          <w:rtl/>
        </w:rPr>
        <w:t xml:space="preserve"> מנלן שזהו סברא כלל</w:t>
      </w:r>
      <w:r>
        <w:rPr>
          <w:rFonts w:ascii="FrankRuehl" w:hAnsi="FrankRuehl" w:cs="FrankRuehl" w:hint="cs"/>
          <w:sz w:val="24"/>
          <w:szCs w:val="24"/>
          <w:rtl/>
        </w:rPr>
        <w:t>,</w:t>
      </w:r>
      <w:r>
        <w:rPr>
          <w:rFonts w:ascii="FrankRuehl" w:hAnsi="FrankRuehl" w:cs="FrankRuehl"/>
          <w:sz w:val="24"/>
          <w:szCs w:val="24"/>
          <w:rtl/>
        </w:rPr>
        <w:t xml:space="preserve"> אמאי לא משני דבאבל אין לו מעל</w:t>
      </w:r>
      <w:r>
        <w:rPr>
          <w:rFonts w:ascii="FrankRuehl" w:hAnsi="FrankRuehl" w:cs="FrankRuehl" w:hint="cs"/>
          <w:sz w:val="24"/>
          <w:szCs w:val="24"/>
          <w:rtl/>
        </w:rPr>
        <w:t>ה</w:t>
      </w:r>
      <w:r>
        <w:rPr>
          <w:rFonts w:ascii="FrankRuehl" w:hAnsi="FrankRuehl" w:cs="FrankRuehl"/>
          <w:sz w:val="24"/>
          <w:szCs w:val="24"/>
          <w:rtl/>
        </w:rPr>
        <w:t xml:space="preserve"> בבית יותר מסוכ</w:t>
      </w:r>
      <w:r>
        <w:rPr>
          <w:rFonts w:ascii="FrankRuehl" w:hAnsi="FrankRuehl" w:cs="FrankRuehl" w:hint="cs"/>
          <w:sz w:val="24"/>
          <w:szCs w:val="24"/>
          <w:rtl/>
        </w:rPr>
        <w:t>ה,</w:t>
      </w:r>
      <w:r>
        <w:rPr>
          <w:rFonts w:ascii="FrankRuehl" w:hAnsi="FrankRuehl" w:cs="FrankRuehl"/>
          <w:sz w:val="24"/>
          <w:szCs w:val="24"/>
          <w:rtl/>
        </w:rPr>
        <w:t xml:space="preserve"> אלא דה</w:t>
      </w:r>
      <w:r>
        <w:rPr>
          <w:rFonts w:ascii="FrankRuehl" w:hAnsi="FrankRuehl" w:cs="FrankRuehl" w:hint="cs"/>
          <w:sz w:val="24"/>
          <w:szCs w:val="24"/>
          <w:rtl/>
        </w:rPr>
        <w:t>וה אמינא</w:t>
      </w:r>
      <w:r>
        <w:rPr>
          <w:rFonts w:ascii="FrankRuehl" w:hAnsi="FrankRuehl" w:cs="FrankRuehl"/>
          <w:sz w:val="24"/>
          <w:szCs w:val="24"/>
          <w:rtl/>
        </w:rPr>
        <w:t xml:space="preserve"> דכיון דטרוד הוא פטור מסוכ</w:t>
      </w:r>
      <w:r>
        <w:rPr>
          <w:rFonts w:ascii="FrankRuehl" w:hAnsi="FrankRuehl" w:cs="FrankRuehl" w:hint="cs"/>
          <w:sz w:val="24"/>
          <w:szCs w:val="24"/>
          <w:rtl/>
        </w:rPr>
        <w:t>ה,</w:t>
      </w:r>
      <w:r w:rsidRPr="00EB0830">
        <w:rPr>
          <w:rFonts w:ascii="FrankRuehl" w:hAnsi="FrankRuehl" w:cs="FrankRuehl"/>
          <w:sz w:val="24"/>
          <w:szCs w:val="24"/>
          <w:rtl/>
        </w:rPr>
        <w:t xml:space="preserve"> קמ"ל</w:t>
      </w:r>
      <w:r>
        <w:rPr>
          <w:rFonts w:ascii="FrankRuehl" w:hAnsi="FrankRuehl" w:cs="FrankRuehl"/>
          <w:sz w:val="24"/>
          <w:szCs w:val="24"/>
          <w:rtl/>
        </w:rPr>
        <w:t xml:space="preserve"> דכעין דירה בעינן ולא פטור א</w:t>
      </w:r>
      <w:r>
        <w:rPr>
          <w:rFonts w:ascii="FrankRuehl" w:hAnsi="FrankRuehl" w:cs="FrankRuehl" w:hint="cs"/>
          <w:sz w:val="24"/>
          <w:szCs w:val="24"/>
          <w:rtl/>
        </w:rPr>
        <w:t xml:space="preserve">לא אם </w:t>
      </w:r>
      <w:r w:rsidRPr="00EB0830">
        <w:rPr>
          <w:rFonts w:ascii="FrankRuehl" w:hAnsi="FrankRuehl" w:cs="FrankRuehl"/>
          <w:sz w:val="24"/>
          <w:szCs w:val="24"/>
          <w:rtl/>
        </w:rPr>
        <w:t>ינצל מהצער</w:t>
      </w:r>
      <w:r>
        <w:rPr>
          <w:rFonts w:ascii="FrankRuehl" w:hAnsi="FrankRuehl" w:cs="FrankRuehl" w:hint="cs"/>
          <w:sz w:val="24"/>
          <w:szCs w:val="24"/>
          <w:rtl/>
        </w:rPr>
        <w:t>,</w:t>
      </w:r>
      <w:r w:rsidRPr="00EB0830">
        <w:rPr>
          <w:rFonts w:ascii="FrankRuehl" w:hAnsi="FrankRuehl" w:cs="FrankRuehl"/>
          <w:sz w:val="24"/>
          <w:szCs w:val="24"/>
          <w:rtl/>
        </w:rPr>
        <w:t xml:space="preserve"> וכמ"ש בסמוך להמרדכי</w:t>
      </w:r>
      <w:r>
        <w:rPr>
          <w:rFonts w:ascii="FrankRuehl" w:hAnsi="FrankRuehl" w:cs="FrankRuehl" w:hint="cs"/>
          <w:sz w:val="24"/>
          <w:szCs w:val="24"/>
          <w:rtl/>
        </w:rPr>
        <w:t>,</w:t>
      </w:r>
      <w:r w:rsidRPr="00EB0830">
        <w:rPr>
          <w:rFonts w:ascii="FrankRuehl" w:hAnsi="FrankRuehl" w:cs="FrankRuehl"/>
          <w:sz w:val="24"/>
          <w:szCs w:val="24"/>
          <w:rtl/>
        </w:rPr>
        <w:t xml:space="preserve"> ולמה לו לחלק בין צער דממילא או לא</w:t>
      </w:r>
      <w:r>
        <w:rPr>
          <w:rFonts w:ascii="FrankRuehl" w:hAnsi="FrankRuehl" w:cs="FrankRuehl" w:hint="cs"/>
          <w:sz w:val="24"/>
          <w:szCs w:val="24"/>
          <w:rtl/>
        </w:rPr>
        <w:t>...</w:t>
      </w:r>
      <w:r>
        <w:rPr>
          <w:rFonts w:ascii="FrankRuehl" w:hAnsi="FrankRuehl" w:cs="FrankRuehl"/>
          <w:sz w:val="24"/>
          <w:szCs w:val="24"/>
          <w:rtl/>
        </w:rPr>
        <w:t xml:space="preserve"> ואם נא</w:t>
      </w:r>
      <w:r>
        <w:rPr>
          <w:rFonts w:ascii="FrankRuehl" w:hAnsi="FrankRuehl" w:cs="FrankRuehl" w:hint="cs"/>
          <w:sz w:val="24"/>
          <w:szCs w:val="24"/>
          <w:rtl/>
        </w:rPr>
        <w:t>מר</w:t>
      </w:r>
      <w:r w:rsidRPr="00EB0830">
        <w:rPr>
          <w:rFonts w:ascii="FrankRuehl" w:hAnsi="FrankRuehl" w:cs="FrankRuehl"/>
          <w:sz w:val="24"/>
          <w:szCs w:val="24"/>
          <w:rtl/>
        </w:rPr>
        <w:t xml:space="preserve"> דאדרבא האמת כן הוא</w:t>
      </w:r>
      <w:r>
        <w:rPr>
          <w:rFonts w:ascii="FrankRuehl" w:hAnsi="FrankRuehl" w:cs="FrankRuehl" w:hint="cs"/>
          <w:sz w:val="24"/>
          <w:szCs w:val="24"/>
          <w:rtl/>
        </w:rPr>
        <w:t>,</w:t>
      </w:r>
      <w:r w:rsidRPr="00EB0830">
        <w:rPr>
          <w:rFonts w:ascii="FrankRuehl" w:hAnsi="FrankRuehl" w:cs="FrankRuehl"/>
          <w:sz w:val="24"/>
          <w:szCs w:val="24"/>
          <w:rtl/>
        </w:rPr>
        <w:t xml:space="preserve"> דהא דמצטער פטור אין הדבר תלוי ביוכל להנצל אלא משום טירדא פטור</w:t>
      </w:r>
      <w:r>
        <w:rPr>
          <w:rFonts w:ascii="FrankRuehl" w:hAnsi="FrankRuehl" w:cs="FrankRuehl" w:hint="cs"/>
          <w:sz w:val="24"/>
          <w:szCs w:val="24"/>
          <w:rtl/>
        </w:rPr>
        <w:t>,</w:t>
      </w:r>
      <w:r w:rsidRPr="00EB0830">
        <w:rPr>
          <w:rFonts w:ascii="FrankRuehl" w:hAnsi="FrankRuehl" w:cs="FrankRuehl"/>
          <w:sz w:val="24"/>
          <w:szCs w:val="24"/>
          <w:rtl/>
        </w:rPr>
        <w:t xml:space="preserve"> ואף על גב דבשאר מצו</w:t>
      </w:r>
      <w:r>
        <w:rPr>
          <w:rFonts w:ascii="FrankRuehl" w:hAnsi="FrankRuehl" w:cs="FrankRuehl"/>
          <w:sz w:val="24"/>
          <w:szCs w:val="24"/>
          <w:rtl/>
        </w:rPr>
        <w:t>ת לא איכפת לן בטרוד בצער</w:t>
      </w:r>
      <w:r>
        <w:rPr>
          <w:rFonts w:ascii="FrankRuehl" w:hAnsi="FrankRuehl" w:cs="FrankRuehl" w:hint="cs"/>
          <w:sz w:val="24"/>
          <w:szCs w:val="24"/>
          <w:rtl/>
        </w:rPr>
        <w:t>,</w:t>
      </w:r>
      <w:r>
        <w:rPr>
          <w:rFonts w:ascii="FrankRuehl" w:hAnsi="FrankRuehl" w:cs="FrankRuehl"/>
          <w:sz w:val="24"/>
          <w:szCs w:val="24"/>
          <w:rtl/>
        </w:rPr>
        <w:t xml:space="preserve"> כדאמרי</w:t>
      </w:r>
      <w:r>
        <w:rPr>
          <w:rFonts w:ascii="FrankRuehl" w:hAnsi="FrankRuehl" w:cs="FrankRuehl" w:hint="cs"/>
          <w:sz w:val="24"/>
          <w:szCs w:val="24"/>
          <w:rtl/>
        </w:rPr>
        <w:t>נן</w:t>
      </w:r>
      <w:r w:rsidRPr="00EB0830">
        <w:rPr>
          <w:rFonts w:ascii="FrankRuehl" w:hAnsi="FrankRuehl" w:cs="FrankRuehl"/>
          <w:sz w:val="24"/>
          <w:szCs w:val="24"/>
          <w:rtl/>
        </w:rPr>
        <w:t xml:space="preserve"> בגמ'</w:t>
      </w:r>
      <w:r>
        <w:rPr>
          <w:rFonts w:ascii="FrankRuehl" w:hAnsi="FrankRuehl" w:cs="FrankRuehl" w:hint="cs"/>
          <w:sz w:val="24"/>
          <w:szCs w:val="24"/>
          <w:rtl/>
        </w:rPr>
        <w:t>:</w:t>
      </w:r>
      <w:r>
        <w:rPr>
          <w:rFonts w:ascii="FrankRuehl" w:hAnsi="FrankRuehl" w:cs="FrankRuehl"/>
          <w:sz w:val="24"/>
          <w:szCs w:val="24"/>
          <w:rtl/>
        </w:rPr>
        <w:t xml:space="preserve"> אבל חייב בכל המצו</w:t>
      </w:r>
      <w:r>
        <w:rPr>
          <w:rFonts w:ascii="FrankRuehl" w:hAnsi="FrankRuehl" w:cs="FrankRuehl" w:hint="cs"/>
          <w:sz w:val="24"/>
          <w:szCs w:val="24"/>
          <w:rtl/>
        </w:rPr>
        <w:t>ת</w:t>
      </w:r>
      <w:r w:rsidRPr="00EB0830">
        <w:rPr>
          <w:rFonts w:ascii="FrankRuehl" w:hAnsi="FrankRuehl" w:cs="FrankRuehl"/>
          <w:sz w:val="24"/>
          <w:szCs w:val="24"/>
          <w:rtl/>
        </w:rPr>
        <w:t xml:space="preserve"> חוץ מתפילין שנקראו פאר</w:t>
      </w:r>
      <w:r>
        <w:rPr>
          <w:rFonts w:ascii="FrankRuehl" w:hAnsi="FrankRuehl" w:cs="FrankRuehl" w:hint="cs"/>
          <w:sz w:val="24"/>
          <w:szCs w:val="24"/>
          <w:rtl/>
        </w:rPr>
        <w:t>,</w:t>
      </w:r>
      <w:r>
        <w:rPr>
          <w:rFonts w:ascii="FrankRuehl" w:hAnsi="FrankRuehl" w:cs="FrankRuehl"/>
          <w:sz w:val="24"/>
          <w:szCs w:val="24"/>
          <w:rtl/>
        </w:rPr>
        <w:t xml:space="preserve"> סוכה שאני דבעי</w:t>
      </w:r>
      <w:r>
        <w:rPr>
          <w:rFonts w:ascii="FrankRuehl" w:hAnsi="FrankRuehl" w:cs="FrankRuehl" w:hint="cs"/>
          <w:sz w:val="24"/>
          <w:szCs w:val="24"/>
          <w:rtl/>
        </w:rPr>
        <w:t>נן</w:t>
      </w:r>
      <w:r>
        <w:rPr>
          <w:rFonts w:ascii="FrankRuehl" w:hAnsi="FrankRuehl" w:cs="FrankRuehl"/>
          <w:sz w:val="24"/>
          <w:szCs w:val="24"/>
          <w:rtl/>
        </w:rPr>
        <w:t xml:space="preserve"> כוונ</w:t>
      </w:r>
      <w:r>
        <w:rPr>
          <w:rFonts w:ascii="FrankRuehl" w:hAnsi="FrankRuehl" w:cs="FrankRuehl" w:hint="cs"/>
          <w:sz w:val="24"/>
          <w:szCs w:val="24"/>
          <w:rtl/>
        </w:rPr>
        <w:t>ה</w:t>
      </w:r>
      <w:r w:rsidRPr="00EB0830">
        <w:rPr>
          <w:rFonts w:ascii="FrankRuehl" w:hAnsi="FrankRuehl" w:cs="FrankRuehl"/>
          <w:sz w:val="24"/>
          <w:szCs w:val="24"/>
          <w:rtl/>
        </w:rPr>
        <w:t xml:space="preserve"> כמ"ש</w:t>
      </w:r>
      <w:r>
        <w:rPr>
          <w:rFonts w:ascii="FrankRuehl" w:hAnsi="FrankRuehl" w:cs="FrankRuehl" w:hint="cs"/>
          <w:sz w:val="24"/>
          <w:szCs w:val="24"/>
          <w:rtl/>
        </w:rPr>
        <w:t>,</w:t>
      </w:r>
      <w:r>
        <w:rPr>
          <w:rFonts w:ascii="FrankRuehl" w:hAnsi="FrankRuehl" w:cs="FrankRuehl"/>
          <w:sz w:val="24"/>
          <w:szCs w:val="24"/>
          <w:rtl/>
        </w:rPr>
        <w:t xml:space="preserve"> א</w:t>
      </w:r>
      <w:r>
        <w:rPr>
          <w:rFonts w:ascii="FrankRuehl" w:hAnsi="FrankRuehl" w:cs="FrankRuehl" w:hint="cs"/>
          <w:sz w:val="24"/>
          <w:szCs w:val="24"/>
          <w:rtl/>
        </w:rPr>
        <w:t>ם כן</w:t>
      </w:r>
      <w:r w:rsidRPr="00EB0830">
        <w:rPr>
          <w:rFonts w:ascii="FrankRuehl" w:hAnsi="FrankRuehl" w:cs="FrankRuehl"/>
          <w:sz w:val="24"/>
          <w:szCs w:val="24"/>
          <w:rtl/>
        </w:rPr>
        <w:t xml:space="preserve"> שפיר משני</w:t>
      </w:r>
      <w:r>
        <w:rPr>
          <w:rFonts w:ascii="FrankRuehl" w:hAnsi="FrankRuehl" w:cs="FrankRuehl" w:hint="cs"/>
          <w:sz w:val="24"/>
          <w:szCs w:val="24"/>
          <w:rtl/>
        </w:rPr>
        <w:t>,</w:t>
      </w:r>
      <w:r>
        <w:rPr>
          <w:rFonts w:ascii="FrankRuehl" w:hAnsi="FrankRuehl" w:cs="FrankRuehl"/>
          <w:sz w:val="24"/>
          <w:szCs w:val="24"/>
          <w:rtl/>
        </w:rPr>
        <w:t xml:space="preserve"> כיון דהטע</w:t>
      </w:r>
      <w:r>
        <w:rPr>
          <w:rFonts w:ascii="FrankRuehl" w:hAnsi="FrankRuehl" w:cs="FrankRuehl" w:hint="cs"/>
          <w:sz w:val="24"/>
          <w:szCs w:val="24"/>
          <w:rtl/>
        </w:rPr>
        <w:t>ם</w:t>
      </w:r>
      <w:r>
        <w:rPr>
          <w:rFonts w:ascii="FrankRuehl" w:hAnsi="FrankRuehl" w:cs="FrankRuehl"/>
          <w:sz w:val="24"/>
          <w:szCs w:val="24"/>
          <w:rtl/>
        </w:rPr>
        <w:t xml:space="preserve"> משום טירדא ה</w:t>
      </w:r>
      <w:r>
        <w:rPr>
          <w:rFonts w:ascii="FrankRuehl" w:hAnsi="FrankRuehl" w:cs="FrankRuehl" w:hint="cs"/>
          <w:sz w:val="24"/>
          <w:szCs w:val="24"/>
          <w:rtl/>
        </w:rPr>
        <w:t>וה אמינא</w:t>
      </w:r>
      <w:r w:rsidRPr="00EB0830">
        <w:rPr>
          <w:rFonts w:ascii="FrankRuehl" w:hAnsi="FrankRuehl" w:cs="FrankRuehl"/>
          <w:sz w:val="24"/>
          <w:szCs w:val="24"/>
          <w:rtl/>
        </w:rPr>
        <w:t xml:space="preserve"> גם באבל יש טירדא דצערא</w:t>
      </w:r>
      <w:r>
        <w:rPr>
          <w:rFonts w:ascii="FrankRuehl" w:hAnsi="FrankRuehl" w:cs="FrankRuehl" w:hint="cs"/>
          <w:sz w:val="24"/>
          <w:szCs w:val="24"/>
          <w:rtl/>
        </w:rPr>
        <w:t>,</w:t>
      </w:r>
      <w:r>
        <w:rPr>
          <w:rFonts w:ascii="FrankRuehl" w:hAnsi="FrankRuehl" w:cs="FrankRuehl"/>
          <w:sz w:val="24"/>
          <w:szCs w:val="24"/>
          <w:rtl/>
        </w:rPr>
        <w:t xml:space="preserve"> קמ"ל דוקא ממיל' כו' אבל אבל אינו בכלל מצטער לפטור מן הסוכ</w:t>
      </w:r>
      <w:r>
        <w:rPr>
          <w:rFonts w:ascii="FrankRuehl" w:hAnsi="FrankRuehl" w:cs="FrankRuehl" w:hint="cs"/>
          <w:sz w:val="24"/>
          <w:szCs w:val="24"/>
          <w:rtl/>
        </w:rPr>
        <w:t>ה,</w:t>
      </w:r>
      <w:r w:rsidRPr="00EB0830">
        <w:rPr>
          <w:rFonts w:ascii="FrankRuehl" w:hAnsi="FrankRuehl" w:cs="FrankRuehl"/>
          <w:sz w:val="24"/>
          <w:szCs w:val="24"/>
          <w:rtl/>
        </w:rPr>
        <w:t xml:space="preserve"> א</w:t>
      </w:r>
      <w:r>
        <w:rPr>
          <w:rFonts w:ascii="FrankRuehl" w:hAnsi="FrankRuehl" w:cs="FrankRuehl"/>
          <w:sz w:val="24"/>
          <w:szCs w:val="24"/>
          <w:rtl/>
        </w:rPr>
        <w:t>לא דקשה על המרדכי בשם הרא"מ שס</w:t>
      </w:r>
      <w:r>
        <w:rPr>
          <w:rFonts w:ascii="FrankRuehl" w:hAnsi="FrankRuehl" w:cs="FrankRuehl" w:hint="cs"/>
          <w:sz w:val="24"/>
          <w:szCs w:val="24"/>
          <w:rtl/>
        </w:rPr>
        <w:t>בירא ליה</w:t>
      </w:r>
      <w:r w:rsidRPr="00EB0830">
        <w:rPr>
          <w:rFonts w:ascii="FrankRuehl" w:hAnsi="FrankRuehl" w:cs="FrankRuehl"/>
          <w:sz w:val="24"/>
          <w:szCs w:val="24"/>
          <w:rtl/>
        </w:rPr>
        <w:t xml:space="preserve"> דביכול להנצל תליא מילתא</w:t>
      </w:r>
      <w:r>
        <w:rPr>
          <w:rFonts w:ascii="FrankRuehl" w:hAnsi="FrankRuehl" w:cs="FrankRuehl" w:hint="cs"/>
          <w:sz w:val="24"/>
          <w:szCs w:val="24"/>
          <w:rtl/>
        </w:rPr>
        <w:t>.</w:t>
      </w:r>
      <w:r>
        <w:rPr>
          <w:rFonts w:ascii="FrankRuehl" w:hAnsi="FrankRuehl" w:cs="FrankRuehl"/>
          <w:sz w:val="24"/>
          <w:szCs w:val="24"/>
          <w:rtl/>
        </w:rPr>
        <w:t xml:space="preserve"> ונ</w:t>
      </w:r>
      <w:r>
        <w:rPr>
          <w:rFonts w:ascii="FrankRuehl" w:hAnsi="FrankRuehl" w:cs="FrankRuehl" w:hint="cs"/>
          <w:sz w:val="24"/>
          <w:szCs w:val="24"/>
          <w:rtl/>
        </w:rPr>
        <w:t>ראה לי</w:t>
      </w:r>
      <w:r w:rsidRPr="00EB0830">
        <w:rPr>
          <w:rFonts w:ascii="FrankRuehl" w:hAnsi="FrankRuehl" w:cs="FrankRuehl"/>
          <w:sz w:val="24"/>
          <w:szCs w:val="24"/>
          <w:rtl/>
        </w:rPr>
        <w:t xml:space="preserve"> דתרווייהו הם אמת</w:t>
      </w:r>
      <w:r>
        <w:rPr>
          <w:rFonts w:ascii="FrankRuehl" w:hAnsi="FrankRuehl" w:cs="FrankRuehl" w:hint="cs"/>
          <w:sz w:val="24"/>
          <w:szCs w:val="24"/>
          <w:rtl/>
        </w:rPr>
        <w:t>,</w:t>
      </w:r>
      <w:r w:rsidRPr="00EB0830">
        <w:rPr>
          <w:rFonts w:ascii="FrankRuehl" w:hAnsi="FrankRuehl" w:cs="FrankRuehl"/>
          <w:sz w:val="24"/>
          <w:szCs w:val="24"/>
          <w:rtl/>
        </w:rPr>
        <w:t xml:space="preserve"> דתרי גווני צער יש</w:t>
      </w:r>
      <w:r>
        <w:rPr>
          <w:rFonts w:ascii="FrankRuehl" w:hAnsi="FrankRuehl" w:cs="FrankRuehl" w:hint="cs"/>
          <w:sz w:val="24"/>
          <w:szCs w:val="24"/>
          <w:rtl/>
        </w:rPr>
        <w:t>,</w:t>
      </w:r>
      <w:r w:rsidRPr="00EB0830">
        <w:rPr>
          <w:rFonts w:ascii="FrankRuehl" w:hAnsi="FrankRuehl" w:cs="FrankRuehl"/>
          <w:sz w:val="24"/>
          <w:szCs w:val="24"/>
          <w:rtl/>
        </w:rPr>
        <w:t xml:space="preserve"> הא</w:t>
      </w:r>
      <w:r>
        <w:rPr>
          <w:rFonts w:ascii="FrankRuehl" w:hAnsi="FrankRuehl" w:cs="FrankRuehl"/>
          <w:sz w:val="24"/>
          <w:szCs w:val="24"/>
          <w:rtl/>
        </w:rPr>
        <w:t>' אם מצטער מחמת סוכה דוקא דהסוכ</w:t>
      </w:r>
      <w:r>
        <w:rPr>
          <w:rFonts w:ascii="FrankRuehl" w:hAnsi="FrankRuehl" w:cs="FrankRuehl" w:hint="cs"/>
          <w:sz w:val="24"/>
          <w:szCs w:val="24"/>
          <w:rtl/>
        </w:rPr>
        <w:t>ה</w:t>
      </w:r>
      <w:r>
        <w:rPr>
          <w:rFonts w:ascii="FrankRuehl" w:hAnsi="FrankRuehl" w:cs="FrankRuehl"/>
          <w:sz w:val="24"/>
          <w:szCs w:val="24"/>
          <w:rtl/>
        </w:rPr>
        <w:t xml:space="preserve"> מביא</w:t>
      </w:r>
      <w:r>
        <w:rPr>
          <w:rFonts w:ascii="FrankRuehl" w:hAnsi="FrankRuehl" w:cs="FrankRuehl" w:hint="cs"/>
          <w:sz w:val="24"/>
          <w:szCs w:val="24"/>
          <w:rtl/>
        </w:rPr>
        <w:t>ה</w:t>
      </w:r>
      <w:r w:rsidRPr="00EB0830">
        <w:rPr>
          <w:rFonts w:ascii="FrankRuehl" w:hAnsi="FrankRuehl" w:cs="FrankRuehl"/>
          <w:sz w:val="24"/>
          <w:szCs w:val="24"/>
          <w:rtl/>
        </w:rPr>
        <w:t xml:space="preserve"> לו צער כשיושב שם</w:t>
      </w:r>
      <w:r>
        <w:rPr>
          <w:rFonts w:ascii="FrankRuehl" w:hAnsi="FrankRuehl" w:cs="FrankRuehl" w:hint="cs"/>
          <w:sz w:val="24"/>
          <w:szCs w:val="24"/>
          <w:rtl/>
        </w:rPr>
        <w:t>,</w:t>
      </w:r>
      <w:r w:rsidRPr="00EB0830">
        <w:rPr>
          <w:rFonts w:ascii="FrankRuehl" w:hAnsi="FrankRuehl" w:cs="FrankRuehl"/>
          <w:sz w:val="24"/>
          <w:szCs w:val="24"/>
          <w:rtl/>
        </w:rPr>
        <w:t xml:space="preserve"> אז אין שייך פטור מחמת טירדא</w:t>
      </w:r>
      <w:r>
        <w:rPr>
          <w:rFonts w:ascii="FrankRuehl" w:hAnsi="FrankRuehl" w:cs="FrankRuehl" w:hint="cs"/>
          <w:sz w:val="24"/>
          <w:szCs w:val="24"/>
          <w:rtl/>
        </w:rPr>
        <w:t>,</w:t>
      </w:r>
      <w:r>
        <w:rPr>
          <w:rFonts w:ascii="FrankRuehl" w:hAnsi="FrankRuehl" w:cs="FrankRuehl"/>
          <w:sz w:val="24"/>
          <w:szCs w:val="24"/>
          <w:rtl/>
        </w:rPr>
        <w:t xml:space="preserve"> דאדרבא בזה זוכר טפי מצות סוכ</w:t>
      </w:r>
      <w:r>
        <w:rPr>
          <w:rFonts w:ascii="FrankRuehl" w:hAnsi="FrankRuehl" w:cs="FrankRuehl" w:hint="cs"/>
          <w:sz w:val="24"/>
          <w:szCs w:val="24"/>
          <w:rtl/>
        </w:rPr>
        <w:t>ה</w:t>
      </w:r>
      <w:r w:rsidRPr="00EB0830">
        <w:rPr>
          <w:rFonts w:ascii="FrankRuehl" w:hAnsi="FrankRuehl" w:cs="FrankRuehl"/>
          <w:sz w:val="24"/>
          <w:szCs w:val="24"/>
          <w:rtl/>
        </w:rPr>
        <w:t xml:space="preserve"> כיון שהוא מוכרח לישב במקום שהוא צער לו</w:t>
      </w:r>
      <w:r>
        <w:rPr>
          <w:rFonts w:ascii="FrankRuehl" w:hAnsi="FrankRuehl" w:cs="FrankRuehl" w:hint="cs"/>
          <w:sz w:val="24"/>
          <w:szCs w:val="24"/>
          <w:rtl/>
        </w:rPr>
        <w:t>,</w:t>
      </w:r>
      <w:r>
        <w:rPr>
          <w:rFonts w:ascii="FrankRuehl" w:hAnsi="FrankRuehl" w:cs="FrankRuehl"/>
          <w:sz w:val="24"/>
          <w:szCs w:val="24"/>
          <w:rtl/>
        </w:rPr>
        <w:t xml:space="preserve"> כדאי</w:t>
      </w:r>
      <w:r>
        <w:rPr>
          <w:rFonts w:ascii="FrankRuehl" w:hAnsi="FrankRuehl" w:cs="FrankRuehl" w:hint="cs"/>
          <w:sz w:val="24"/>
          <w:szCs w:val="24"/>
          <w:rtl/>
        </w:rPr>
        <w:t>תא</w:t>
      </w:r>
      <w:r w:rsidRPr="00EB0830">
        <w:rPr>
          <w:rFonts w:ascii="FrankRuehl" w:hAnsi="FrankRuehl" w:cs="FrankRuehl"/>
          <w:sz w:val="24"/>
          <w:szCs w:val="24"/>
          <w:rtl/>
        </w:rPr>
        <w:t xml:space="preserve"> בסי' תרכ"ה</w:t>
      </w:r>
      <w:r>
        <w:rPr>
          <w:rFonts w:ascii="FrankRuehl" w:hAnsi="FrankRuehl" w:cs="FrankRuehl" w:hint="cs"/>
          <w:sz w:val="24"/>
          <w:szCs w:val="24"/>
          <w:rtl/>
        </w:rPr>
        <w:t>,</w:t>
      </w:r>
      <w:r>
        <w:rPr>
          <w:rFonts w:ascii="FrankRuehl" w:hAnsi="FrankRuehl" w:cs="FrankRuehl"/>
          <w:sz w:val="24"/>
          <w:szCs w:val="24"/>
          <w:rtl/>
        </w:rPr>
        <w:t xml:space="preserve"> דע</w:t>
      </w:r>
      <w:r>
        <w:rPr>
          <w:rFonts w:ascii="FrankRuehl" w:hAnsi="FrankRuehl" w:cs="FrankRuehl" w:hint="cs"/>
          <w:sz w:val="24"/>
          <w:szCs w:val="24"/>
          <w:rtl/>
        </w:rPr>
        <w:t>ל כן</w:t>
      </w:r>
      <w:r w:rsidRPr="00EB0830">
        <w:rPr>
          <w:rFonts w:ascii="FrankRuehl" w:hAnsi="FrankRuehl" w:cs="FrankRuehl"/>
          <w:sz w:val="24"/>
          <w:szCs w:val="24"/>
          <w:rtl/>
        </w:rPr>
        <w:t xml:space="preserve"> צ</w:t>
      </w:r>
      <w:r>
        <w:rPr>
          <w:rFonts w:ascii="FrankRuehl" w:hAnsi="FrankRuehl" w:cs="FrankRuehl" w:hint="cs"/>
          <w:sz w:val="24"/>
          <w:szCs w:val="24"/>
          <w:rtl/>
        </w:rPr>
        <w:t>י</w:t>
      </w:r>
      <w:r>
        <w:rPr>
          <w:rFonts w:ascii="FrankRuehl" w:hAnsi="FrankRuehl" w:cs="FrankRuehl"/>
          <w:sz w:val="24"/>
          <w:szCs w:val="24"/>
          <w:rtl/>
        </w:rPr>
        <w:t>ווה הש"י לעשות סוכ</w:t>
      </w:r>
      <w:r>
        <w:rPr>
          <w:rFonts w:ascii="FrankRuehl" w:hAnsi="FrankRuehl" w:cs="FrankRuehl" w:hint="cs"/>
          <w:sz w:val="24"/>
          <w:szCs w:val="24"/>
          <w:rtl/>
        </w:rPr>
        <w:t>ה</w:t>
      </w:r>
      <w:r w:rsidRPr="00EB0830">
        <w:rPr>
          <w:rFonts w:ascii="FrankRuehl" w:hAnsi="FrankRuehl" w:cs="FrankRuehl"/>
          <w:sz w:val="24"/>
          <w:szCs w:val="24"/>
          <w:rtl/>
        </w:rPr>
        <w:t xml:space="preserve"> בתשרי ולא בניסן</w:t>
      </w:r>
      <w:r>
        <w:rPr>
          <w:rFonts w:ascii="FrankRuehl" w:hAnsi="FrankRuehl" w:cs="FrankRuehl" w:hint="cs"/>
          <w:sz w:val="24"/>
          <w:szCs w:val="24"/>
          <w:rtl/>
        </w:rPr>
        <w:t>,</w:t>
      </w:r>
      <w:r w:rsidRPr="00EB0830">
        <w:rPr>
          <w:rFonts w:ascii="FrankRuehl" w:hAnsi="FrankRuehl" w:cs="FrankRuehl"/>
          <w:sz w:val="24"/>
          <w:szCs w:val="24"/>
          <w:rtl/>
        </w:rPr>
        <w:t xml:space="preserve"> כי בתשרי הולכין שאר אנשים מן הסוכה כו'</w:t>
      </w:r>
      <w:r>
        <w:rPr>
          <w:rFonts w:ascii="FrankRuehl" w:hAnsi="FrankRuehl" w:cs="FrankRuehl" w:hint="cs"/>
          <w:sz w:val="24"/>
          <w:szCs w:val="24"/>
          <w:rtl/>
        </w:rPr>
        <w:t>,</w:t>
      </w:r>
      <w:r>
        <w:rPr>
          <w:rFonts w:ascii="FrankRuehl" w:hAnsi="FrankRuehl" w:cs="FrankRuehl"/>
          <w:sz w:val="24"/>
          <w:szCs w:val="24"/>
          <w:rtl/>
        </w:rPr>
        <w:t xml:space="preserve"> בזה אמרינן שאינו פטור א</w:t>
      </w:r>
      <w:r>
        <w:rPr>
          <w:rFonts w:ascii="FrankRuehl" w:hAnsi="FrankRuehl" w:cs="FrankRuehl" w:hint="cs"/>
          <w:sz w:val="24"/>
          <w:szCs w:val="24"/>
          <w:rtl/>
        </w:rPr>
        <w:t>לא אם כן</w:t>
      </w:r>
      <w:r w:rsidRPr="00EB0830">
        <w:rPr>
          <w:rFonts w:ascii="FrankRuehl" w:hAnsi="FrankRuehl" w:cs="FrankRuehl"/>
          <w:sz w:val="24"/>
          <w:szCs w:val="24"/>
          <w:rtl/>
        </w:rPr>
        <w:t xml:space="preserve"> יש לו מקום שיוכל להנצל</w:t>
      </w:r>
      <w:r>
        <w:rPr>
          <w:rFonts w:ascii="FrankRuehl" w:hAnsi="FrankRuehl" w:cs="FrankRuehl" w:hint="cs"/>
          <w:sz w:val="24"/>
          <w:szCs w:val="24"/>
          <w:rtl/>
        </w:rPr>
        <w:t>,</w:t>
      </w:r>
      <w:r w:rsidRPr="00EB0830">
        <w:rPr>
          <w:rFonts w:ascii="FrankRuehl" w:hAnsi="FrankRuehl" w:cs="FrankRuehl"/>
          <w:sz w:val="24"/>
          <w:szCs w:val="24"/>
          <w:rtl/>
        </w:rPr>
        <w:t xml:space="preserve"> אבל שאר טירדא דבא לאדם צער מצד אחר</w:t>
      </w:r>
      <w:r>
        <w:rPr>
          <w:rFonts w:ascii="FrankRuehl" w:hAnsi="FrankRuehl" w:cs="FrankRuehl" w:hint="cs"/>
          <w:sz w:val="24"/>
          <w:szCs w:val="24"/>
          <w:rtl/>
        </w:rPr>
        <w:t>,</w:t>
      </w:r>
      <w:r w:rsidRPr="00EB0830">
        <w:rPr>
          <w:rFonts w:ascii="FrankRuehl" w:hAnsi="FrankRuehl" w:cs="FrankRuehl"/>
          <w:sz w:val="24"/>
          <w:szCs w:val="24"/>
          <w:rtl/>
        </w:rPr>
        <w:t xml:space="preserve"> כגון חולה או שאר צער הגוף שאין לו ניחותא טפי בבית מסוכה</w:t>
      </w:r>
      <w:r>
        <w:rPr>
          <w:rFonts w:ascii="FrankRuehl" w:hAnsi="FrankRuehl" w:cs="FrankRuehl" w:hint="cs"/>
          <w:sz w:val="24"/>
          <w:szCs w:val="24"/>
          <w:rtl/>
        </w:rPr>
        <w:t>, אפילו הכי</w:t>
      </w:r>
      <w:r w:rsidRPr="00EB0830">
        <w:rPr>
          <w:rFonts w:ascii="FrankRuehl" w:hAnsi="FrankRuehl" w:cs="FrankRuehl"/>
          <w:sz w:val="24"/>
          <w:szCs w:val="24"/>
          <w:rtl/>
        </w:rPr>
        <w:t xml:space="preserve"> פטור מצד טירדא</w:t>
      </w:r>
      <w:r>
        <w:rPr>
          <w:rFonts w:ascii="FrankRuehl" w:hAnsi="FrankRuehl" w:cs="FrankRuehl" w:hint="cs"/>
          <w:sz w:val="24"/>
          <w:szCs w:val="24"/>
          <w:rtl/>
        </w:rPr>
        <w:t>,</w:t>
      </w:r>
      <w:r>
        <w:rPr>
          <w:rFonts w:ascii="FrankRuehl" w:hAnsi="FrankRuehl" w:cs="FrankRuehl"/>
          <w:sz w:val="24"/>
          <w:szCs w:val="24"/>
          <w:rtl/>
        </w:rPr>
        <w:t xml:space="preserve"> דזה אינו יכול להתכוין לסוכ</w:t>
      </w:r>
      <w:r>
        <w:rPr>
          <w:rFonts w:ascii="FrankRuehl" w:hAnsi="FrankRuehl" w:cs="FrankRuehl" w:hint="cs"/>
          <w:sz w:val="24"/>
          <w:szCs w:val="24"/>
          <w:rtl/>
        </w:rPr>
        <w:t>ה. ואם כן הוה אמינא</w:t>
      </w:r>
      <w:r w:rsidRPr="00EB0830">
        <w:rPr>
          <w:rFonts w:ascii="FrankRuehl" w:hAnsi="FrankRuehl" w:cs="FrankRuehl"/>
          <w:sz w:val="24"/>
          <w:szCs w:val="24"/>
          <w:rtl/>
        </w:rPr>
        <w:t xml:space="preserve"> נמי אבל דפטור אף על פי שאין לו חילוק בין בית לסוכ</w:t>
      </w:r>
      <w:r>
        <w:rPr>
          <w:rFonts w:ascii="FrankRuehl" w:hAnsi="FrankRuehl" w:cs="FrankRuehl" w:hint="cs"/>
          <w:sz w:val="24"/>
          <w:szCs w:val="24"/>
          <w:rtl/>
        </w:rPr>
        <w:t>ה,</w:t>
      </w:r>
      <w:r w:rsidRPr="00EB0830">
        <w:rPr>
          <w:rFonts w:ascii="FrankRuehl" w:hAnsi="FrankRuehl" w:cs="FrankRuehl"/>
          <w:sz w:val="24"/>
          <w:szCs w:val="24"/>
          <w:rtl/>
        </w:rPr>
        <w:t xml:space="preserve"> קמ"ל דאין זה מיקרי ט</w:t>
      </w:r>
      <w:r>
        <w:rPr>
          <w:rFonts w:ascii="FrankRuehl" w:hAnsi="FrankRuehl" w:cs="FrankRuehl"/>
          <w:sz w:val="24"/>
          <w:szCs w:val="24"/>
          <w:rtl/>
        </w:rPr>
        <w:t>ירדא כלל דאיבעי ליה ליתובי דעתי</w:t>
      </w:r>
      <w:r>
        <w:rPr>
          <w:rFonts w:ascii="FrankRuehl" w:hAnsi="FrankRuehl" w:cs="FrankRuehl" w:hint="cs"/>
          <w:sz w:val="24"/>
          <w:szCs w:val="24"/>
          <w:rtl/>
        </w:rPr>
        <w:t>ה</w:t>
      </w:r>
      <w:r w:rsidRPr="00EB0830">
        <w:rPr>
          <w:rFonts w:ascii="FrankRuehl" w:hAnsi="FrankRuehl" w:cs="FrankRuehl"/>
          <w:sz w:val="24"/>
          <w:szCs w:val="24"/>
          <w:rtl/>
        </w:rPr>
        <w:t xml:space="preserve"> ולהתחייב במצות הש"י</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Pr="00820C3A"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תשובות הגאונים מוסאפיה סי' נא</w:t>
      </w:r>
    </w:p>
    <w:p w:rsidR="00D23FE4" w:rsidRDefault="00D23FE4" w:rsidP="00D23FE4">
      <w:pPr>
        <w:spacing w:before="200" w:line="276" w:lineRule="auto"/>
        <w:rPr>
          <w:rFonts w:ascii="FrankRuehl" w:hAnsi="FrankRuehl" w:cs="FrankRuehl"/>
          <w:sz w:val="24"/>
          <w:szCs w:val="24"/>
          <w:rtl/>
        </w:rPr>
      </w:pPr>
      <w:r w:rsidRPr="00820C3A">
        <w:rPr>
          <w:rFonts w:ascii="FrankRuehl" w:hAnsi="FrankRuehl" w:cs="FrankRuehl"/>
          <w:sz w:val="24"/>
          <w:szCs w:val="24"/>
          <w:rtl/>
        </w:rPr>
        <w:t>וחולה שאין יכול להתפלל יקרא קריאת שמע ויתפלל אפילו מיושב, ואם כבד עליו החולי הוא ומשמשיו פטורין, דגמרינן לה מסוכה דחולה ומשמשיו פטורין, מצטער הוא פטור ומשמשיו חייבין.</w:t>
      </w:r>
      <w:r w:rsidRPr="00820C3A">
        <w:rPr>
          <w:rFonts w:ascii="FrankRuehl" w:hAnsi="FrankRuehl" w:cs="FrankRuehl"/>
          <w:sz w:val="24"/>
          <w:szCs w:val="24"/>
          <w:rtl/>
        </w:rPr>
        <w:tab/>
      </w:r>
    </w:p>
    <w:p w:rsidR="00D23FE4" w:rsidRDefault="00D23FE4" w:rsidP="00D23FE4">
      <w:pPr>
        <w:spacing w:before="200" w:line="276" w:lineRule="auto"/>
        <w:rPr>
          <w:rFonts w:ascii="FrankRuehl" w:hAnsi="FrankRuehl" w:cs="FrankRuehl"/>
          <w:sz w:val="24"/>
          <w:szCs w:val="24"/>
          <w:rtl/>
        </w:rPr>
      </w:pPr>
    </w:p>
    <w:p w:rsidR="00D23FE4"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אור זרוע הל' ערב שבת סי' ו אות א</w:t>
      </w:r>
    </w:p>
    <w:p w:rsidR="00D23FE4" w:rsidRDefault="00D23FE4" w:rsidP="00D23FE4">
      <w:pPr>
        <w:spacing w:line="276" w:lineRule="auto"/>
        <w:rPr>
          <w:rFonts w:ascii="FrankRuehl" w:hAnsi="FrankRuehl" w:cs="FrankRuehl"/>
          <w:sz w:val="24"/>
          <w:szCs w:val="24"/>
          <w:rtl/>
        </w:rPr>
      </w:pPr>
      <w:r w:rsidRPr="00820C3A">
        <w:rPr>
          <w:rFonts w:ascii="FrankRuehl" w:hAnsi="FrankRuehl" w:cs="FrankRuehl"/>
          <w:sz w:val="24"/>
          <w:szCs w:val="24"/>
          <w:rtl/>
        </w:rPr>
        <w:t>הרי למדנו משם שמי שבא בספינה בשבת מחוץ לתחום שאסור לו לצאת ולירד בתוך העיר</w:t>
      </w:r>
      <w:r>
        <w:rPr>
          <w:rFonts w:ascii="FrankRuehl" w:hAnsi="FrankRuehl" w:cs="FrankRuehl" w:hint="cs"/>
          <w:sz w:val="24"/>
          <w:szCs w:val="24"/>
          <w:rtl/>
        </w:rPr>
        <w:t xml:space="preserve">... </w:t>
      </w:r>
      <w:r>
        <w:rPr>
          <w:rFonts w:ascii="FrankRuehl" w:hAnsi="FrankRuehl" w:cs="FrankRuehl"/>
          <w:sz w:val="24"/>
          <w:szCs w:val="24"/>
          <w:rtl/>
        </w:rPr>
        <w:t xml:space="preserve">ונראה בעיני </w:t>
      </w:r>
      <w:r>
        <w:rPr>
          <w:rFonts w:ascii="FrankRuehl" w:hAnsi="FrankRuehl" w:cs="FrankRuehl" w:hint="cs"/>
          <w:sz w:val="24"/>
          <w:szCs w:val="24"/>
          <w:rtl/>
        </w:rPr>
        <w:t xml:space="preserve">דהוא </w:t>
      </w:r>
      <w:r w:rsidRPr="00820C3A">
        <w:rPr>
          <w:rFonts w:ascii="FrankRuehl" w:hAnsi="FrankRuehl" w:cs="FrankRuehl"/>
          <w:sz w:val="24"/>
          <w:szCs w:val="24"/>
          <w:rtl/>
        </w:rPr>
        <w:t>ה</w:t>
      </w:r>
      <w:r>
        <w:rPr>
          <w:rFonts w:ascii="FrankRuehl" w:hAnsi="FrankRuehl" w:cs="FrankRuehl" w:hint="cs"/>
          <w:sz w:val="24"/>
          <w:szCs w:val="24"/>
          <w:rtl/>
        </w:rPr>
        <w:t>דין</w:t>
      </w:r>
      <w:r w:rsidRPr="00820C3A">
        <w:rPr>
          <w:rFonts w:ascii="FrankRuehl" w:hAnsi="FrankRuehl" w:cs="FrankRuehl"/>
          <w:sz w:val="24"/>
          <w:szCs w:val="24"/>
          <w:rtl/>
        </w:rPr>
        <w:t xml:space="preserve"> אם הגשמים יורדים עליו ו</w:t>
      </w:r>
      <w:r>
        <w:rPr>
          <w:rFonts w:ascii="FrankRuehl" w:hAnsi="FrankRuehl" w:cs="FrankRuehl"/>
          <w:sz w:val="24"/>
          <w:szCs w:val="24"/>
          <w:rtl/>
        </w:rPr>
        <w:t>מצטער או שזרחה עליו חמה ושורפתו</w:t>
      </w:r>
      <w:r>
        <w:rPr>
          <w:rFonts w:ascii="FrankRuehl" w:hAnsi="FrankRuehl" w:cs="FrankRuehl" w:hint="cs"/>
          <w:sz w:val="24"/>
          <w:szCs w:val="24"/>
          <w:rtl/>
        </w:rPr>
        <w:t>,</w:t>
      </w:r>
      <w:r w:rsidRPr="00820C3A">
        <w:rPr>
          <w:rFonts w:ascii="FrankRuehl" w:hAnsi="FrankRuehl" w:cs="FrankRuehl"/>
          <w:sz w:val="24"/>
          <w:szCs w:val="24"/>
          <w:rtl/>
        </w:rPr>
        <w:t xml:space="preserve"> כגון בתקופת תמוז</w:t>
      </w:r>
      <w:r>
        <w:rPr>
          <w:rFonts w:ascii="FrankRuehl" w:hAnsi="FrankRuehl" w:cs="FrankRuehl" w:hint="cs"/>
          <w:sz w:val="24"/>
          <w:szCs w:val="24"/>
          <w:rtl/>
        </w:rPr>
        <w:t>,</w:t>
      </w:r>
      <w:r w:rsidRPr="00820C3A">
        <w:rPr>
          <w:rFonts w:ascii="FrankRuehl" w:hAnsi="FrankRuehl" w:cs="FrankRuehl"/>
          <w:sz w:val="24"/>
          <w:szCs w:val="24"/>
          <w:rtl/>
        </w:rPr>
        <w:t xml:space="preserve"> שמותר לו לצאת מן הספינה לתוך העיר</w:t>
      </w:r>
      <w:r>
        <w:rPr>
          <w:rFonts w:ascii="FrankRuehl" w:hAnsi="FrankRuehl" w:cs="FrankRuehl" w:hint="cs"/>
          <w:sz w:val="24"/>
          <w:szCs w:val="24"/>
          <w:rtl/>
        </w:rPr>
        <w:t>.</w:t>
      </w:r>
      <w:r w:rsidRPr="00820C3A">
        <w:rPr>
          <w:rFonts w:ascii="FrankRuehl" w:hAnsi="FrankRuehl" w:cs="FrankRuehl"/>
          <w:sz w:val="24"/>
          <w:szCs w:val="24"/>
          <w:rtl/>
        </w:rPr>
        <w:t xml:space="preserve"> וק"ו מסוכה שחייב לאכול בה</w:t>
      </w:r>
      <w:r>
        <w:rPr>
          <w:rFonts w:ascii="FrankRuehl" w:hAnsi="FrankRuehl" w:cs="FrankRuehl" w:hint="cs"/>
          <w:sz w:val="24"/>
          <w:szCs w:val="24"/>
          <w:rtl/>
        </w:rPr>
        <w:t>,</w:t>
      </w:r>
      <w:r w:rsidRPr="00820C3A">
        <w:rPr>
          <w:rFonts w:ascii="FrankRuehl" w:hAnsi="FrankRuehl" w:cs="FrankRuehl"/>
          <w:sz w:val="24"/>
          <w:szCs w:val="24"/>
          <w:rtl/>
        </w:rPr>
        <w:t xml:space="preserve"> אעפ"כ תנן ס"פ הישן</w:t>
      </w:r>
      <w:r>
        <w:rPr>
          <w:rFonts w:ascii="FrankRuehl" w:hAnsi="FrankRuehl" w:cs="FrankRuehl" w:hint="cs"/>
          <w:sz w:val="24"/>
          <w:szCs w:val="24"/>
          <w:rtl/>
        </w:rPr>
        <w:t>:</w:t>
      </w:r>
      <w:r>
        <w:rPr>
          <w:rFonts w:ascii="FrankRuehl" w:hAnsi="FrankRuehl" w:cs="FrankRuehl"/>
          <w:sz w:val="24"/>
          <w:szCs w:val="24"/>
          <w:rtl/>
        </w:rPr>
        <w:t xml:space="preserve"> ירדו גשמי</w:t>
      </w:r>
      <w:r>
        <w:rPr>
          <w:rFonts w:ascii="FrankRuehl" w:hAnsi="FrankRuehl" w:cs="FrankRuehl" w:hint="cs"/>
          <w:sz w:val="24"/>
          <w:szCs w:val="24"/>
          <w:rtl/>
        </w:rPr>
        <w:t>ם</w:t>
      </w:r>
      <w:r w:rsidRPr="00820C3A">
        <w:rPr>
          <w:rFonts w:ascii="FrankRuehl" w:hAnsi="FrankRuehl" w:cs="FrankRuehl"/>
          <w:sz w:val="24"/>
          <w:szCs w:val="24"/>
          <w:rtl/>
        </w:rPr>
        <w:t xml:space="preserve"> מאימתי מותר לפנות משתסרח המקפה</w:t>
      </w:r>
      <w:r>
        <w:rPr>
          <w:rFonts w:ascii="FrankRuehl" w:hAnsi="FrankRuehl" w:cs="FrankRuehl" w:hint="cs"/>
          <w:sz w:val="24"/>
          <w:szCs w:val="24"/>
          <w:rtl/>
        </w:rPr>
        <w:t>,</w:t>
      </w:r>
      <w:r w:rsidRPr="00820C3A">
        <w:rPr>
          <w:rFonts w:ascii="FrankRuehl" w:hAnsi="FrankRuehl" w:cs="FrankRuehl"/>
          <w:sz w:val="24"/>
          <w:szCs w:val="24"/>
          <w:rtl/>
        </w:rPr>
        <w:t xml:space="preserve"> ולמאן דאנינא דעתי' שרי לפנות אפי' קודם שתסרח המקפה</w:t>
      </w:r>
      <w:r>
        <w:rPr>
          <w:rFonts w:ascii="FrankRuehl" w:hAnsi="FrankRuehl" w:cs="FrankRuehl" w:hint="cs"/>
          <w:sz w:val="24"/>
          <w:szCs w:val="24"/>
          <w:rtl/>
        </w:rPr>
        <w:t>, כדאמר ליה</w:t>
      </w:r>
      <w:r w:rsidRPr="00820C3A">
        <w:rPr>
          <w:rFonts w:ascii="FrankRuehl" w:hAnsi="FrankRuehl" w:cs="FrankRuehl"/>
          <w:sz w:val="24"/>
          <w:szCs w:val="24"/>
          <w:rtl/>
        </w:rPr>
        <w:t xml:space="preserve"> רב יוסף לאביי</w:t>
      </w:r>
      <w:r>
        <w:rPr>
          <w:rFonts w:ascii="FrankRuehl" w:hAnsi="FrankRuehl" w:cs="FrankRuehl" w:hint="cs"/>
          <w:sz w:val="24"/>
          <w:szCs w:val="24"/>
          <w:rtl/>
        </w:rPr>
        <w:t>:</w:t>
      </w:r>
      <w:r w:rsidRPr="00820C3A">
        <w:rPr>
          <w:rFonts w:ascii="FrankRuehl" w:hAnsi="FrankRuehl" w:cs="FrankRuehl"/>
          <w:sz w:val="24"/>
          <w:szCs w:val="24"/>
          <w:rtl/>
        </w:rPr>
        <w:t xml:space="preserve"> אנא כיון דאנינא דעתאי כמי שתסרח המקפה דמיא לי. ואמרינן עלה בירושלמי</w:t>
      </w:r>
      <w:r>
        <w:rPr>
          <w:rFonts w:ascii="FrankRuehl" w:hAnsi="FrankRuehl" w:cs="FrankRuehl" w:hint="cs"/>
          <w:sz w:val="24"/>
          <w:szCs w:val="24"/>
          <w:rtl/>
        </w:rPr>
        <w:t>,</w:t>
      </w:r>
      <w:r w:rsidRPr="00820C3A">
        <w:rPr>
          <w:rFonts w:ascii="FrankRuehl" w:hAnsi="FrankRuehl" w:cs="FrankRuehl"/>
          <w:sz w:val="24"/>
          <w:szCs w:val="24"/>
          <w:rtl/>
        </w:rPr>
        <w:t xml:space="preserve"> וגם בתוספתא תני</w:t>
      </w:r>
      <w:r>
        <w:rPr>
          <w:rFonts w:ascii="FrankRuehl" w:hAnsi="FrankRuehl" w:cs="FrankRuehl" w:hint="cs"/>
          <w:sz w:val="24"/>
          <w:szCs w:val="24"/>
          <w:rtl/>
        </w:rPr>
        <w:t>:</w:t>
      </w:r>
      <w:r w:rsidRPr="00820C3A">
        <w:rPr>
          <w:rFonts w:ascii="FrankRuehl" w:hAnsi="FrankRuehl" w:cs="FrankRuehl"/>
          <w:sz w:val="24"/>
          <w:szCs w:val="24"/>
          <w:rtl/>
        </w:rPr>
        <w:t xml:space="preserve"> כשם שמפנין מפני הגשמים כך מפנין מפני השרב ומפני היתושין.</w:t>
      </w:r>
    </w:p>
    <w:p w:rsidR="00D23FE4" w:rsidRDefault="00D23FE4" w:rsidP="00D23FE4">
      <w:pPr>
        <w:spacing w:line="276" w:lineRule="auto"/>
        <w:rPr>
          <w:rFonts w:ascii="FrankRuehl" w:hAnsi="FrankRuehl" w:cs="FrankRuehl"/>
          <w:sz w:val="24"/>
          <w:szCs w:val="24"/>
          <w:rtl/>
        </w:rPr>
      </w:pPr>
    </w:p>
    <w:p w:rsidR="00D23FE4" w:rsidRDefault="00D23FE4" w:rsidP="00D23FE4">
      <w:pPr>
        <w:spacing w:line="276" w:lineRule="auto"/>
        <w:rPr>
          <w:rFonts w:ascii="FrankRuehl" w:hAnsi="FrankRuehl" w:cs="FrankRuehl"/>
          <w:b/>
          <w:bCs/>
          <w:sz w:val="24"/>
          <w:szCs w:val="24"/>
          <w:rtl/>
        </w:rPr>
      </w:pPr>
    </w:p>
    <w:p w:rsidR="00D23FE4" w:rsidRDefault="00D23FE4" w:rsidP="00D23FE4">
      <w:pPr>
        <w:spacing w:line="276" w:lineRule="auto"/>
        <w:rPr>
          <w:rFonts w:ascii="FrankRuehl" w:hAnsi="FrankRuehl" w:cs="FrankRuehl"/>
          <w:b/>
          <w:bCs/>
          <w:sz w:val="24"/>
          <w:szCs w:val="24"/>
          <w:rtl/>
        </w:rPr>
      </w:pPr>
    </w:p>
    <w:p w:rsidR="00D23FE4" w:rsidRPr="00810754" w:rsidRDefault="00D23FE4" w:rsidP="00D23FE4">
      <w:pPr>
        <w:spacing w:line="276" w:lineRule="auto"/>
        <w:rPr>
          <w:rFonts w:ascii="FrankRuehl" w:hAnsi="FrankRuehl" w:cs="FrankRuehl"/>
          <w:b/>
          <w:bCs/>
          <w:sz w:val="24"/>
          <w:szCs w:val="24"/>
          <w:rtl/>
        </w:rPr>
      </w:pPr>
      <w:r w:rsidRPr="00DF7C74">
        <w:rPr>
          <w:noProof/>
          <w:highlight w:val="green"/>
          <w:rtl/>
        </w:rPr>
        <w:lastRenderedPageBreak/>
        <mc:AlternateContent>
          <mc:Choice Requires="wps">
            <w:drawing>
              <wp:anchor distT="0" distB="0" distL="114300" distR="114300" simplePos="0" relativeHeight="251691008" behindDoc="1" locked="0" layoutInCell="1" allowOverlap="1" wp14:anchorId="0C303C2A" wp14:editId="3180DCA5">
                <wp:simplePos x="0" y="0"/>
                <wp:positionH relativeFrom="column">
                  <wp:posOffset>-205740</wp:posOffset>
                </wp:positionH>
                <wp:positionV relativeFrom="paragraph">
                  <wp:posOffset>-205740</wp:posOffset>
                </wp:positionV>
                <wp:extent cx="5734050" cy="3307080"/>
                <wp:effectExtent l="0" t="0" r="19050" b="26670"/>
                <wp:wrapNone/>
                <wp:docPr id="19" name="מלבן 19"/>
                <wp:cNvGraphicFramePr/>
                <a:graphic xmlns:a="http://schemas.openxmlformats.org/drawingml/2006/main">
                  <a:graphicData uri="http://schemas.microsoft.com/office/word/2010/wordprocessingShape">
                    <wps:wsp>
                      <wps:cNvSpPr/>
                      <wps:spPr>
                        <a:xfrm>
                          <a:off x="0" y="0"/>
                          <a:ext cx="5734050" cy="33070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15CC8" id="מלבן 19" o:spid="_x0000_s1026" style="position:absolute;left:0;text-align:left;margin-left:-16.2pt;margin-top:-16.2pt;width:451.5pt;height:260.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" fillcolor="window" strokecolor="#4472c4" strokeweight="1.5pt"/>
            </w:pict>
          </mc:Fallback>
        </mc:AlternateContent>
      </w:r>
      <w:r>
        <w:rPr>
          <w:rFonts w:ascii="FrankRuehl" w:hAnsi="FrankRuehl" w:cs="FrankRuehl" w:hint="cs"/>
          <w:b/>
          <w:bCs/>
          <w:sz w:val="24"/>
          <w:szCs w:val="24"/>
          <w:rtl/>
        </w:rPr>
        <w:t>אור זרוע הל' סוכה סי' רצט</w:t>
      </w:r>
    </w:p>
    <w:p w:rsidR="00D23FE4" w:rsidRDefault="00D23FE4" w:rsidP="00D23FE4">
      <w:pPr>
        <w:spacing w:line="276" w:lineRule="auto"/>
        <w:rPr>
          <w:rFonts w:ascii="FrankRuehl" w:hAnsi="FrankRuehl" w:cs="FrankRuehl"/>
          <w:sz w:val="24"/>
          <w:szCs w:val="24"/>
          <w:rtl/>
        </w:rPr>
      </w:pPr>
      <w:r w:rsidRPr="00810754">
        <w:rPr>
          <w:rFonts w:ascii="FrankRuehl" w:hAnsi="FrankRuehl" w:cs="FrankRuehl"/>
          <w:sz w:val="24"/>
          <w:szCs w:val="24"/>
          <w:rtl/>
        </w:rPr>
        <w:t>ויש בני אדם כשהן מקיזין דם במועד דאוכלין חוץ לסוכה ואומרין דלא גרע מחש בעיניו או בראשו וטעות הוא בידם דאין הניקז חולה אלא אדרבה הוא שמח ומרבה בסעודה באכילה ושתיה ותו דהו"ל שלא להקיז במועד אלא קודם או לאחר כך דאפי' גבי אבל שבא עליו צער ממילא מן השמים אמרינן לעיל דאיבעיא ליה ליתובי דעתו למצוה כ"ש הכא שלא היה לו להקיז אלא ודאי המקיז חייב לאכול בסו</w:t>
      </w:r>
      <w:r>
        <w:rPr>
          <w:rFonts w:ascii="FrankRuehl" w:hAnsi="FrankRuehl" w:cs="FrankRuehl"/>
          <w:sz w:val="24"/>
          <w:szCs w:val="24"/>
          <w:rtl/>
        </w:rPr>
        <w:t>כה ולשתות בה ולישן בה ולשמוח בה</w:t>
      </w:r>
      <w:r>
        <w:rPr>
          <w:rFonts w:ascii="FrankRuehl" w:hAnsi="FrankRuehl" w:cs="FrankRuehl" w:hint="cs"/>
          <w:sz w:val="24"/>
          <w:szCs w:val="24"/>
          <w:rtl/>
        </w:rPr>
        <w:t>.</w:t>
      </w:r>
    </w:p>
    <w:p w:rsidR="00D23FE4" w:rsidRDefault="00D23FE4" w:rsidP="00D23FE4">
      <w:pPr>
        <w:spacing w:line="276" w:lineRule="auto"/>
        <w:rPr>
          <w:rFonts w:ascii="FrankRuehl" w:hAnsi="FrankRuehl" w:cs="FrankRuehl"/>
          <w:sz w:val="24"/>
          <w:szCs w:val="24"/>
          <w:rtl/>
        </w:rPr>
      </w:pPr>
    </w:p>
    <w:p w:rsidR="00D23FE4" w:rsidRPr="00810754" w:rsidRDefault="00D23FE4" w:rsidP="00D23FE4">
      <w:pPr>
        <w:spacing w:line="276" w:lineRule="auto"/>
        <w:rPr>
          <w:rFonts w:ascii="FrankRuehl" w:hAnsi="FrankRuehl" w:cs="FrankRuehl"/>
          <w:b/>
          <w:bCs/>
          <w:sz w:val="24"/>
          <w:szCs w:val="24"/>
          <w:rtl/>
        </w:rPr>
      </w:pPr>
      <w:r>
        <w:rPr>
          <w:rFonts w:ascii="FrankRuehl" w:hAnsi="FrankRuehl" w:cs="FrankRuehl" w:hint="cs"/>
          <w:b/>
          <w:bCs/>
          <w:sz w:val="24"/>
          <w:szCs w:val="24"/>
          <w:rtl/>
        </w:rPr>
        <w:t>ערוך השולחן סי' תרלט סעי' כ</w:t>
      </w:r>
    </w:p>
    <w:p w:rsidR="00D23FE4" w:rsidRPr="00810754" w:rsidRDefault="00D23FE4" w:rsidP="00D23FE4">
      <w:pPr>
        <w:spacing w:line="276" w:lineRule="auto"/>
        <w:rPr>
          <w:rFonts w:ascii="FrankRuehl" w:hAnsi="FrankRuehl" w:cs="FrankRuehl"/>
          <w:sz w:val="24"/>
          <w:szCs w:val="24"/>
          <w:rtl/>
        </w:rPr>
      </w:pPr>
      <w:r w:rsidRPr="00810754">
        <w:rPr>
          <w:rFonts w:ascii="FrankRuehl" w:hAnsi="FrankRuehl" w:cs="FrankRuehl"/>
          <w:sz w:val="24"/>
          <w:szCs w:val="24"/>
          <w:rtl/>
        </w:rPr>
        <w:t>ירדו גשמים ה"ז נכנס לתוך הבית וכשם שמפנים מפני הגשמים כך מפנין במדינות החמות מפני השרב ויתושים ובמקומות הקרים מפני הרוחות והקור ויש לפעמים בלילה שהרוח מכבה את הנר ובהכרח לו לפנות לביתו כללו של דבר כל מין מצטער פטור מן הסוכה וכל הפטור מן הסוכה ואינו יוצא משם אינו מקבל שכר ונקרא הדיוט כדאיתא בירושלמי פ"ק דשבת דכל הפטור מן הדבר ועושיהו נקרא הדיוט ונ"ל הטעם דאע"ג דיש דברים שיכול האדם להחמיר על עצמו מ"מ הכל לפי העניין כגון בסוכה שהתורה אמרה תשבו כעין תדורו וממילא אם אינה כעין תדורו אינה סוכה כלל והאדם בביתו לא ישב כשירדו גשמים או שארי סיבות וא"כ אין זו סוכה שאמרה תורה ואין לך הדיוט גדול מזה ואיך שייך קיבול שכר על זה הרי אינו יושב בסוכה שצותה תורה</w:t>
      </w:r>
      <w:r>
        <w:rPr>
          <w:rFonts w:ascii="FrankRuehl" w:hAnsi="FrankRuehl" w:cs="FrankRuehl" w:hint="cs"/>
          <w:sz w:val="24"/>
          <w:szCs w:val="24"/>
          <w:rtl/>
        </w:rPr>
        <w:t>.</w:t>
      </w:r>
    </w:p>
    <w:p w:rsidR="00D23FE4" w:rsidRDefault="00D23FE4" w:rsidP="00D23FE4">
      <w:pPr>
        <w:spacing w:line="276" w:lineRule="auto"/>
        <w:rPr>
          <w:rFonts w:ascii="FrankRuehl" w:hAnsi="FrankRuehl" w:cs="FrankRuehl"/>
          <w:sz w:val="24"/>
          <w:szCs w:val="24"/>
          <w:rtl/>
        </w:rPr>
      </w:pPr>
    </w:p>
    <w:p w:rsidR="00D23FE4" w:rsidRPr="00810754" w:rsidRDefault="00D23FE4" w:rsidP="00D23FE4">
      <w:pPr>
        <w:spacing w:line="276" w:lineRule="auto"/>
        <w:rPr>
          <w:rFonts w:ascii="FrankRuehl" w:hAnsi="FrankRuehl" w:cs="FrankRuehl"/>
          <w:sz w:val="24"/>
          <w:szCs w:val="24"/>
          <w:rtl/>
        </w:rPr>
      </w:pPr>
    </w:p>
    <w:p w:rsidR="00D23FE4" w:rsidRDefault="00D23FE4" w:rsidP="00D23FE4">
      <w:pPr>
        <w:spacing w:before="200" w:line="276" w:lineRule="auto"/>
        <w:ind w:firstLine="227"/>
        <w:rPr>
          <w:sz w:val="24"/>
          <w:szCs w:val="24"/>
          <w:rtl/>
        </w:rPr>
      </w:pPr>
      <w:r w:rsidRPr="00DF7C74">
        <w:rPr>
          <w:rFonts w:hint="cs"/>
          <w:sz w:val="24"/>
          <w:szCs w:val="24"/>
          <w:rtl/>
        </w:rPr>
        <w:t>ה</w:t>
      </w:r>
      <w:r>
        <w:rPr>
          <w:rFonts w:hint="cs"/>
          <w:sz w:val="24"/>
          <w:szCs w:val="24"/>
          <w:rtl/>
        </w:rPr>
        <w:t>משנה מציינת את הפטורים מן הסוכה:</w:t>
      </w:r>
    </w:p>
    <w:p w:rsidR="00D23FE4" w:rsidRPr="00DF7C74" w:rsidRDefault="00D23FE4" w:rsidP="00D23FE4">
      <w:pPr>
        <w:spacing w:before="200" w:line="276" w:lineRule="auto"/>
        <w:ind w:firstLine="720"/>
        <w:rPr>
          <w:sz w:val="20"/>
          <w:szCs w:val="20"/>
          <w:rtl/>
        </w:rPr>
      </w:pPr>
      <w:r w:rsidRPr="00DF7C74">
        <w:rPr>
          <w:sz w:val="24"/>
          <w:szCs w:val="24"/>
          <w:rtl/>
        </w:rPr>
        <w:t>שלוחי מצוה פטורין מן הסוכה</w:t>
      </w:r>
      <w:r>
        <w:rPr>
          <w:rFonts w:hint="cs"/>
          <w:sz w:val="24"/>
          <w:szCs w:val="24"/>
          <w:rtl/>
        </w:rPr>
        <w:t>,</w:t>
      </w:r>
      <w:r w:rsidRPr="00DF7C74">
        <w:rPr>
          <w:sz w:val="24"/>
          <w:szCs w:val="24"/>
          <w:rtl/>
        </w:rPr>
        <w:t xml:space="preserve"> חולין ומשמשיהן פטורין מן הסוכה</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[משנה כה.]</w:t>
      </w:r>
    </w:p>
    <w:p w:rsidR="00D23FE4" w:rsidRDefault="00D23FE4" w:rsidP="00D23FE4">
      <w:pPr>
        <w:spacing w:before="200" w:line="276" w:lineRule="auto"/>
        <w:ind w:firstLine="227"/>
        <w:rPr>
          <w:sz w:val="24"/>
          <w:szCs w:val="24"/>
          <w:rtl/>
        </w:rPr>
      </w:pPr>
      <w:r>
        <w:rPr>
          <w:rFonts w:hint="cs"/>
          <w:sz w:val="24"/>
          <w:szCs w:val="24"/>
          <w:rtl/>
        </w:rPr>
        <w:t xml:space="preserve">הגמרא </w:t>
      </w:r>
      <w:r>
        <w:rPr>
          <w:rFonts w:hint="cs"/>
          <w:sz w:val="20"/>
          <w:szCs w:val="20"/>
          <w:rtl/>
        </w:rPr>
        <w:t>[שם]</w:t>
      </w:r>
      <w:r>
        <w:rPr>
          <w:rFonts w:hint="cs"/>
          <w:sz w:val="24"/>
          <w:szCs w:val="24"/>
          <w:rtl/>
        </w:rPr>
        <w:t xml:space="preserve"> מבארת, שפטור שלוחי מצוה נובע מדין כללי: "העוסק במצוה פטור מן המצוה". לעומת זאת, לגבי פטור חולים נאמר בברייתא:</w:t>
      </w:r>
    </w:p>
    <w:p w:rsidR="00D23FE4" w:rsidRDefault="00D23FE4" w:rsidP="00D23FE4">
      <w:pPr>
        <w:spacing w:before="200" w:line="276" w:lineRule="auto"/>
        <w:ind w:left="720"/>
        <w:rPr>
          <w:sz w:val="24"/>
          <w:szCs w:val="24"/>
          <w:rtl/>
        </w:rPr>
      </w:pPr>
      <w:r w:rsidRPr="00DF7C74">
        <w:rPr>
          <w:sz w:val="24"/>
          <w:szCs w:val="24"/>
          <w:rtl/>
        </w:rPr>
        <w:t>תנו רבנן</w:t>
      </w:r>
      <w:r>
        <w:rPr>
          <w:rFonts w:hint="cs"/>
          <w:sz w:val="24"/>
          <w:szCs w:val="24"/>
          <w:rtl/>
        </w:rPr>
        <w:t>,</w:t>
      </w:r>
      <w:r w:rsidRPr="00DF7C74">
        <w:rPr>
          <w:sz w:val="24"/>
          <w:szCs w:val="24"/>
          <w:rtl/>
        </w:rPr>
        <w:t xml:space="preserve"> חולה שאמרו לא חולה שיש בו סכנה</w:t>
      </w:r>
      <w:r>
        <w:rPr>
          <w:rFonts w:hint="cs"/>
          <w:sz w:val="24"/>
          <w:szCs w:val="24"/>
          <w:rtl/>
        </w:rPr>
        <w:t>,</w:t>
      </w:r>
      <w:r w:rsidRPr="00DF7C74">
        <w:rPr>
          <w:sz w:val="24"/>
          <w:szCs w:val="24"/>
          <w:rtl/>
        </w:rPr>
        <w:t xml:space="preserve"> אלא אפילו חולה שאין בו סכנה</w:t>
      </w:r>
      <w:r>
        <w:rPr>
          <w:rFonts w:hint="cs"/>
          <w:sz w:val="24"/>
          <w:szCs w:val="24"/>
          <w:rtl/>
        </w:rPr>
        <w:t>,</w:t>
      </w:r>
      <w:r w:rsidRPr="00DF7C74">
        <w:rPr>
          <w:sz w:val="24"/>
          <w:szCs w:val="24"/>
          <w:rtl/>
        </w:rPr>
        <w:t xml:space="preserve"> אפילו חש בעיניו ואפילו חש בראשו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כו.]</w:t>
      </w:r>
    </w:p>
    <w:p w:rsidR="00D23FE4" w:rsidRDefault="00D23FE4" w:rsidP="00D23FE4">
      <w:pPr>
        <w:spacing w:line="276" w:lineRule="auto"/>
        <w:ind w:firstLine="227"/>
        <w:rPr>
          <w:sz w:val="24"/>
          <w:szCs w:val="24"/>
          <w:rtl/>
        </w:rPr>
      </w:pPr>
      <w:r>
        <w:rPr>
          <w:rFonts w:hint="cs"/>
          <w:sz w:val="24"/>
          <w:szCs w:val="24"/>
          <w:rtl/>
        </w:rPr>
        <w:t>הברייתא אומרת, שגם חולה שאין בו סכנה פטור מסוכה. עולה מכך, כי הפטור אינו מחמת ספק 'פיקוח נפש' וכדו', אלא הוא מבוסס על עיקרון אחר. עיקרון זה מבואר בהמשך הסוגיה:</w:t>
      </w:r>
    </w:p>
    <w:p w:rsidR="00D23FE4" w:rsidRPr="00C72FE6" w:rsidRDefault="00D23FE4" w:rsidP="00D23FE4">
      <w:pPr>
        <w:spacing w:line="276" w:lineRule="auto"/>
        <w:ind w:left="720"/>
        <w:rPr>
          <w:sz w:val="20"/>
          <w:szCs w:val="20"/>
          <w:rtl/>
        </w:rPr>
      </w:pPr>
      <w:r w:rsidRPr="00C72FE6">
        <w:rPr>
          <w:sz w:val="24"/>
          <w:szCs w:val="24"/>
          <w:rtl/>
        </w:rPr>
        <w:t>רבא שרא ליה לרבי אחא בר אדא למגנא בר ממטללתא משום סרחא דגרגישתא</w:t>
      </w:r>
      <w:r>
        <w:rPr>
          <w:rFonts w:hint="cs"/>
          <w:sz w:val="24"/>
          <w:szCs w:val="24"/>
          <w:rtl/>
        </w:rPr>
        <w:t>.</w:t>
      </w:r>
      <w:r w:rsidRPr="00C72FE6">
        <w:rPr>
          <w:sz w:val="24"/>
          <w:szCs w:val="24"/>
          <w:rtl/>
        </w:rPr>
        <w:t xml:space="preserve"> רבא לטעמיה</w:t>
      </w:r>
      <w:r>
        <w:rPr>
          <w:rFonts w:hint="cs"/>
          <w:sz w:val="24"/>
          <w:szCs w:val="24"/>
          <w:rtl/>
        </w:rPr>
        <w:t>,</w:t>
      </w:r>
      <w:r w:rsidRPr="00C72FE6">
        <w:rPr>
          <w:sz w:val="24"/>
          <w:szCs w:val="24"/>
          <w:rtl/>
        </w:rPr>
        <w:t xml:space="preserve"> דאמר רבא</w:t>
      </w:r>
      <w:r w:rsidRPr="00C72FE6">
        <w:rPr>
          <w:rFonts w:hint="cs"/>
          <w:sz w:val="24"/>
          <w:szCs w:val="24"/>
          <w:rtl/>
        </w:rPr>
        <w:t>:</w:t>
      </w:r>
      <w:r w:rsidRPr="00C72FE6">
        <w:rPr>
          <w:sz w:val="24"/>
          <w:szCs w:val="24"/>
          <w:rtl/>
        </w:rPr>
        <w:t xml:space="preserve"> מצטער פטור מן הסוכה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sidRPr="00C72FE6">
        <w:rPr>
          <w:rFonts w:hint="cs"/>
          <w:sz w:val="20"/>
          <w:szCs w:val="20"/>
          <w:rtl/>
        </w:rPr>
        <w:t>[שם]</w:t>
      </w:r>
    </w:p>
    <w:p w:rsidR="00D23FE4" w:rsidRDefault="00D23FE4" w:rsidP="00D23FE4">
      <w:pPr>
        <w:spacing w:before="200" w:line="276" w:lineRule="auto"/>
        <w:ind w:firstLine="227"/>
        <w:rPr>
          <w:sz w:val="24"/>
          <w:szCs w:val="24"/>
          <w:rtl/>
        </w:rPr>
      </w:pPr>
      <w:r w:rsidRPr="00C72FE6">
        <w:rPr>
          <w:rFonts w:hint="cs"/>
          <w:sz w:val="24"/>
          <w:szCs w:val="24"/>
          <w:rtl/>
        </w:rPr>
        <w:t>ה</w:t>
      </w:r>
      <w:r>
        <w:rPr>
          <w:rFonts w:hint="cs"/>
          <w:sz w:val="24"/>
          <w:szCs w:val="24"/>
          <w:rtl/>
        </w:rPr>
        <w:t>גמרא מביאה את דברי רבא: "מצטער פטור מן הסוכה". בפשטות, זהו פטור ייחודי למצות סוכה. עם זאת, טעמו אינו מפורש בגמרא, ומדברי הראשונים עולה מחלוקת במקור הפטור.</w:t>
      </w:r>
    </w:p>
    <w:p w:rsidR="00D23FE4" w:rsidRDefault="00D23FE4" w:rsidP="00D23FE4">
      <w:pPr>
        <w:spacing w:before="200" w:line="276" w:lineRule="auto"/>
        <w:ind w:firstLine="227"/>
        <w:rPr>
          <w:sz w:val="24"/>
          <w:szCs w:val="24"/>
          <w:rtl/>
        </w:rPr>
      </w:pPr>
      <w:r>
        <w:rPr>
          <w:rFonts w:hint="cs"/>
          <w:sz w:val="24"/>
          <w:szCs w:val="24"/>
          <w:rtl/>
        </w:rPr>
        <w:t>תוספות כותבים לגבי פטור הולכי דרכים מן הסוכה</w:t>
      </w:r>
      <w:r>
        <w:rPr>
          <w:rStyle w:val="ab"/>
          <w:sz w:val="24"/>
          <w:szCs w:val="24"/>
          <w:rtl/>
        </w:rPr>
        <w:footnoteReference w:id="74"/>
      </w:r>
      <w:r>
        <w:rPr>
          <w:rFonts w:hint="cs"/>
          <w:sz w:val="24"/>
          <w:szCs w:val="24"/>
          <w:rtl/>
        </w:rPr>
        <w:t>:</w:t>
      </w:r>
    </w:p>
    <w:p w:rsidR="00D23FE4" w:rsidRPr="00862E1D" w:rsidRDefault="00D23FE4" w:rsidP="00D23FE4">
      <w:pPr>
        <w:spacing w:before="200" w:line="276" w:lineRule="auto"/>
        <w:ind w:left="720"/>
        <w:rPr>
          <w:sz w:val="20"/>
          <w:szCs w:val="20"/>
          <w:rtl/>
        </w:rPr>
      </w:pPr>
      <w:r>
        <w:rPr>
          <w:sz w:val="24"/>
          <w:szCs w:val="24"/>
          <w:rtl/>
        </w:rPr>
        <w:t>הולכי דרכים ביום –</w:t>
      </w:r>
      <w:r>
        <w:rPr>
          <w:rFonts w:hint="cs"/>
          <w:sz w:val="24"/>
          <w:szCs w:val="24"/>
          <w:rtl/>
        </w:rPr>
        <w:t xml:space="preserve"> ש</w:t>
      </w:r>
      <w:r w:rsidRPr="00C72FE6">
        <w:rPr>
          <w:sz w:val="24"/>
          <w:szCs w:val="24"/>
          <w:rtl/>
        </w:rPr>
        <w:t>כל זה נפקא מתשבו כעין תדורו</w:t>
      </w:r>
      <w:r>
        <w:rPr>
          <w:rFonts w:hint="cs"/>
          <w:sz w:val="24"/>
          <w:szCs w:val="24"/>
          <w:rtl/>
        </w:rPr>
        <w:t>,</w:t>
      </w:r>
      <w:r w:rsidRPr="00C72FE6">
        <w:rPr>
          <w:sz w:val="24"/>
          <w:szCs w:val="24"/>
          <w:rtl/>
        </w:rPr>
        <w:t xml:space="preserve"> שכשם שאדם בביתו אינו נמנע מלצאת לדרך</w:t>
      </w:r>
      <w:r>
        <w:rPr>
          <w:rFonts w:hint="cs"/>
          <w:sz w:val="24"/>
          <w:szCs w:val="24"/>
          <w:rtl/>
        </w:rPr>
        <w:t>.</w:t>
      </w:r>
      <w:r w:rsidRPr="00C72FE6">
        <w:rPr>
          <w:sz w:val="24"/>
          <w:szCs w:val="24"/>
          <w:rtl/>
        </w:rPr>
        <w:t xml:space="preserve"> </w:t>
      </w:r>
      <w:r w:rsidRPr="00C72FE6">
        <w:rPr>
          <w:b/>
          <w:bCs/>
          <w:sz w:val="24"/>
          <w:szCs w:val="24"/>
          <w:rtl/>
        </w:rPr>
        <w:t>וכן מצטער דפטרו לעיל מן הסוכה היינו מתשבו כעין תדורו</w:t>
      </w:r>
      <w:r w:rsidRPr="00C72FE6">
        <w:rPr>
          <w:rFonts w:hint="cs"/>
          <w:sz w:val="24"/>
          <w:szCs w:val="24"/>
          <w:rtl/>
        </w:rPr>
        <w:t>,</w:t>
      </w:r>
      <w:r w:rsidRPr="00C72FE6">
        <w:rPr>
          <w:sz w:val="24"/>
          <w:szCs w:val="24"/>
          <w:rtl/>
        </w:rPr>
        <w:t xml:space="preserve"> דאין אדם דר במקום שמצטער.</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כו. ד"ה הולכי]</w:t>
      </w:r>
    </w:p>
    <w:p w:rsidR="00D23FE4" w:rsidRDefault="00D23FE4" w:rsidP="00D23FE4">
      <w:pPr>
        <w:spacing w:before="200" w:line="276" w:lineRule="auto"/>
        <w:ind w:firstLine="227"/>
        <w:rPr>
          <w:sz w:val="24"/>
          <w:szCs w:val="24"/>
          <w:rtl/>
        </w:rPr>
      </w:pPr>
      <w:r>
        <w:rPr>
          <w:rFonts w:hint="cs"/>
          <w:sz w:val="24"/>
          <w:szCs w:val="24"/>
          <w:rtl/>
        </w:rPr>
        <w:t xml:space="preserve">לדבריהם, פטור מצטער נובע מגדר מצות סוכה </w:t>
      </w:r>
      <w:r>
        <w:rPr>
          <w:sz w:val="24"/>
          <w:szCs w:val="24"/>
          <w:rtl/>
        </w:rPr>
        <w:t>–</w:t>
      </w:r>
      <w:r>
        <w:rPr>
          <w:rFonts w:hint="cs"/>
          <w:sz w:val="24"/>
          <w:szCs w:val="24"/>
          <w:rtl/>
        </w:rPr>
        <w:t xml:space="preserve"> "תשבו כעין תדורו". האדם מצווה לדור בסוכה, וישיבה בסוכה באופן הגורם לצער אינו מעשה של דירה </w:t>
      </w:r>
      <w:r>
        <w:rPr>
          <w:sz w:val="24"/>
          <w:szCs w:val="24"/>
          <w:rtl/>
        </w:rPr>
        <w:t>–</w:t>
      </w:r>
      <w:r>
        <w:rPr>
          <w:rFonts w:hint="cs"/>
          <w:sz w:val="24"/>
          <w:szCs w:val="24"/>
          <w:rtl/>
        </w:rPr>
        <w:t xml:space="preserve"> "דאין אדם דר במקום שמצטער", ולכן בישיבה כזו בסוכה אין קיום מצוה.</w:t>
      </w:r>
    </w:p>
    <w:p w:rsidR="00D23FE4" w:rsidRDefault="00D23FE4" w:rsidP="00D23FE4">
      <w:pPr>
        <w:spacing w:before="200" w:line="276" w:lineRule="auto"/>
        <w:ind w:firstLine="227"/>
        <w:rPr>
          <w:sz w:val="24"/>
          <w:szCs w:val="24"/>
          <w:rtl/>
        </w:rPr>
      </w:pPr>
      <w:r>
        <w:rPr>
          <w:rFonts w:hint="cs"/>
          <w:sz w:val="24"/>
          <w:szCs w:val="24"/>
          <w:rtl/>
        </w:rPr>
        <w:lastRenderedPageBreak/>
        <w:t xml:space="preserve">מדברי תוספות נראה שהמקור לכך הוא בלשון התורה: "בסוכות </w:t>
      </w:r>
      <w:r>
        <w:rPr>
          <w:rFonts w:hint="cs"/>
          <w:b/>
          <w:bCs/>
          <w:sz w:val="24"/>
          <w:szCs w:val="24"/>
          <w:rtl/>
        </w:rPr>
        <w:t xml:space="preserve">תשבו </w:t>
      </w:r>
      <w:r>
        <w:rPr>
          <w:rFonts w:hint="cs"/>
          <w:sz w:val="24"/>
          <w:szCs w:val="24"/>
          <w:rtl/>
        </w:rPr>
        <w:t>שבעת ימים", אך הריטב"א מביא בשם הרמב"ן מקור שונה:</w:t>
      </w:r>
    </w:p>
    <w:p w:rsidR="00D23FE4" w:rsidRDefault="00D23FE4" w:rsidP="00D23FE4">
      <w:pPr>
        <w:spacing w:before="200" w:line="276" w:lineRule="auto"/>
        <w:ind w:left="720"/>
        <w:rPr>
          <w:sz w:val="24"/>
          <w:szCs w:val="24"/>
          <w:rtl/>
        </w:rPr>
      </w:pPr>
      <w:r w:rsidRPr="00862E1D">
        <w:rPr>
          <w:sz w:val="24"/>
          <w:szCs w:val="24"/>
          <w:rtl/>
        </w:rPr>
        <w:t xml:space="preserve">ויש לשאול למה נכתב </w:t>
      </w:r>
      <w:r>
        <w:rPr>
          <w:rFonts w:hint="cs"/>
          <w:sz w:val="24"/>
          <w:szCs w:val="24"/>
          <w:rtl/>
        </w:rPr>
        <w:t>'</w:t>
      </w:r>
      <w:r w:rsidRPr="00862E1D">
        <w:rPr>
          <w:sz w:val="24"/>
          <w:szCs w:val="24"/>
          <w:rtl/>
        </w:rPr>
        <w:t>האזרח</w:t>
      </w:r>
      <w:r>
        <w:rPr>
          <w:rFonts w:hint="cs"/>
          <w:sz w:val="24"/>
          <w:szCs w:val="24"/>
          <w:rtl/>
        </w:rPr>
        <w:t>'</w:t>
      </w:r>
      <w:r>
        <w:rPr>
          <w:sz w:val="24"/>
          <w:szCs w:val="24"/>
          <w:rtl/>
        </w:rPr>
        <w:t xml:space="preserve"> כלל</w:t>
      </w:r>
      <w:r>
        <w:rPr>
          <w:rFonts w:hint="cs"/>
          <w:sz w:val="24"/>
          <w:szCs w:val="24"/>
          <w:rtl/>
        </w:rPr>
        <w:t>.</w:t>
      </w:r>
      <w:r w:rsidRPr="00862E1D">
        <w:rPr>
          <w:sz w:val="24"/>
          <w:szCs w:val="24"/>
          <w:rtl/>
        </w:rPr>
        <w:t xml:space="preserve"> שמעתי בשם רבינו הגדול הרמב"ן ז"ל</w:t>
      </w:r>
      <w:r>
        <w:rPr>
          <w:rFonts w:hint="cs"/>
          <w:sz w:val="24"/>
          <w:szCs w:val="24"/>
          <w:rtl/>
        </w:rPr>
        <w:t>,</w:t>
      </w:r>
      <w:r w:rsidRPr="00862E1D">
        <w:rPr>
          <w:sz w:val="24"/>
          <w:szCs w:val="24"/>
          <w:rtl/>
        </w:rPr>
        <w:t xml:space="preserve"> שבא לומר שלא יתחייב בסוכה אלא מי שהוא כאזרח רענן</w:t>
      </w:r>
      <w:r>
        <w:rPr>
          <w:rFonts w:hint="cs"/>
          <w:sz w:val="24"/>
          <w:szCs w:val="24"/>
          <w:rtl/>
        </w:rPr>
        <w:t>,</w:t>
      </w:r>
      <w:r w:rsidRPr="00862E1D">
        <w:rPr>
          <w:sz w:val="24"/>
          <w:szCs w:val="24"/>
          <w:rtl/>
        </w:rPr>
        <w:t xml:space="preserve"> פרט להולכי דרכים</w:t>
      </w:r>
      <w:r>
        <w:rPr>
          <w:sz w:val="24"/>
          <w:szCs w:val="24"/>
          <w:rtl/>
        </w:rPr>
        <w:t xml:space="preserve"> ושומרי פירות ומצטער וכיוצא בהן</w:t>
      </w:r>
      <w:r>
        <w:rPr>
          <w:rFonts w:hint="cs"/>
          <w:sz w:val="24"/>
          <w:szCs w:val="24"/>
          <w:rtl/>
        </w:rPr>
        <w:t>.</w:t>
      </w:r>
      <w:r w:rsidRPr="00862E1D">
        <w:rPr>
          <w:sz w:val="24"/>
          <w:szCs w:val="24"/>
          <w:rtl/>
        </w:rPr>
        <w:t xml:space="preserve"> וכל מאי דאמרינן בכל דוכתא </w:t>
      </w:r>
      <w:r>
        <w:rPr>
          <w:rFonts w:hint="cs"/>
          <w:sz w:val="24"/>
          <w:szCs w:val="24"/>
          <w:rtl/>
        </w:rPr>
        <w:t>'</w:t>
      </w:r>
      <w:r w:rsidRPr="00862E1D">
        <w:rPr>
          <w:sz w:val="24"/>
          <w:szCs w:val="24"/>
          <w:rtl/>
        </w:rPr>
        <w:t>תשבו כעין תדורו</w:t>
      </w:r>
      <w:r>
        <w:rPr>
          <w:rFonts w:hint="cs"/>
          <w:sz w:val="24"/>
          <w:szCs w:val="24"/>
          <w:rtl/>
        </w:rPr>
        <w:t>'</w:t>
      </w:r>
      <w:r w:rsidRPr="00862E1D">
        <w:rPr>
          <w:sz w:val="24"/>
          <w:szCs w:val="24"/>
          <w:rtl/>
        </w:rPr>
        <w:t xml:space="preserve"> מהכא נפקא לן, דהאי קרא גלי לן דמאי דכתיב </w:t>
      </w:r>
      <w:r>
        <w:rPr>
          <w:rFonts w:hint="cs"/>
          <w:sz w:val="24"/>
          <w:szCs w:val="24"/>
          <w:rtl/>
        </w:rPr>
        <w:t>'</w:t>
      </w:r>
      <w:r w:rsidRPr="00862E1D">
        <w:rPr>
          <w:sz w:val="24"/>
          <w:szCs w:val="24"/>
          <w:rtl/>
        </w:rPr>
        <w:t>תשבו</w:t>
      </w:r>
      <w:r>
        <w:rPr>
          <w:rFonts w:hint="cs"/>
          <w:sz w:val="24"/>
          <w:szCs w:val="24"/>
          <w:rtl/>
        </w:rPr>
        <w:t>'</w:t>
      </w:r>
      <w:r w:rsidRPr="00862E1D">
        <w:rPr>
          <w:sz w:val="24"/>
          <w:szCs w:val="24"/>
          <w:rtl/>
        </w:rPr>
        <w:t xml:space="preserve"> אינה ישיבה כל דהוא אלא ישיבה כעין דירה</w:t>
      </w:r>
      <w:r>
        <w:rPr>
          <w:rFonts w:hint="cs"/>
          <w:sz w:val="24"/>
          <w:szCs w:val="24"/>
          <w:rtl/>
        </w:rPr>
        <w:t xml:space="preserve">. </w:t>
      </w:r>
    </w:p>
    <w:p w:rsidR="00D23FE4" w:rsidRPr="00E57946" w:rsidRDefault="00D23FE4" w:rsidP="00D23FE4">
      <w:pPr>
        <w:spacing w:before="200" w:line="276" w:lineRule="auto"/>
        <w:ind w:left="720"/>
        <w:jc w:val="right"/>
        <w:rPr>
          <w:sz w:val="24"/>
          <w:szCs w:val="24"/>
          <w:rtl/>
        </w:rPr>
      </w:pPr>
      <w:r>
        <w:rPr>
          <w:rFonts w:hint="cs"/>
          <w:sz w:val="20"/>
          <w:szCs w:val="20"/>
          <w:rtl/>
        </w:rPr>
        <w:t>[ריטב"א כח: ד"ה רבא]</w:t>
      </w:r>
      <w:r w:rsidRPr="00E57946">
        <w:rPr>
          <w:rStyle w:val="ab"/>
          <w:sz w:val="24"/>
          <w:szCs w:val="24"/>
          <w:rtl/>
        </w:rPr>
        <w:footnoteReference w:id="75"/>
      </w:r>
    </w:p>
    <w:p w:rsidR="00D23FE4" w:rsidRDefault="00D23FE4" w:rsidP="00D23FE4">
      <w:pPr>
        <w:spacing w:before="200" w:line="276" w:lineRule="auto"/>
        <w:ind w:firstLine="227"/>
        <w:rPr>
          <w:sz w:val="24"/>
          <w:szCs w:val="24"/>
          <w:rtl/>
        </w:rPr>
      </w:pPr>
      <w:r>
        <w:rPr>
          <w:rFonts w:hint="cs"/>
          <w:sz w:val="24"/>
          <w:szCs w:val="24"/>
          <w:rtl/>
        </w:rPr>
        <w:t xml:space="preserve">לדברי הרמב"ן, הכתוב "כל </w:t>
      </w:r>
      <w:r>
        <w:rPr>
          <w:rFonts w:hint="cs"/>
          <w:b/>
          <w:bCs/>
          <w:sz w:val="24"/>
          <w:szCs w:val="24"/>
          <w:rtl/>
        </w:rPr>
        <w:t xml:space="preserve">האזרח </w:t>
      </w:r>
      <w:r>
        <w:rPr>
          <w:rFonts w:hint="cs"/>
          <w:sz w:val="24"/>
          <w:szCs w:val="24"/>
          <w:rtl/>
        </w:rPr>
        <w:t>בישראל ישבו בסוכות" מלמד שחיוב הישיבה בסוכה מוטל רק "על מי שהוא כאזרח רענן". נראה שמשמעות הדברים היא, שהתורה ציוותה על דירה בסוכה, ודירה היא ישיבה בנחת, "כאזרח רענן". בהתאם לכך, אדם שאינו במצב זה, כגון הולכי דרכים או מצטער, פטור מן הסוכה.</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שיטות אלו משליכות על גדרי פטור מצטער. היראים כותב כי הפטור קיים רק כאשר הצער נובע מחמת הסוכה ואינו קיים מחוצה לה:</w:t>
      </w:r>
    </w:p>
    <w:p w:rsidR="00D23FE4" w:rsidRDefault="00D23FE4" w:rsidP="00D23FE4">
      <w:pPr>
        <w:spacing w:before="200" w:line="276" w:lineRule="auto"/>
        <w:ind w:left="720"/>
        <w:rPr>
          <w:sz w:val="24"/>
          <w:szCs w:val="24"/>
          <w:rtl/>
        </w:rPr>
      </w:pPr>
      <w:r w:rsidRPr="00363536">
        <w:rPr>
          <w:sz w:val="24"/>
          <w:szCs w:val="24"/>
          <w:rtl/>
        </w:rPr>
        <w:t>מצטער פטור מן הסוכה</w:t>
      </w:r>
      <w:r>
        <w:rPr>
          <w:rFonts w:hint="cs"/>
          <w:sz w:val="24"/>
          <w:szCs w:val="24"/>
          <w:rtl/>
        </w:rPr>
        <w:t xml:space="preserve">, </w:t>
      </w:r>
      <w:r>
        <w:rPr>
          <w:sz w:val="24"/>
          <w:szCs w:val="24"/>
          <w:rtl/>
        </w:rPr>
        <w:t>פ</w:t>
      </w:r>
      <w:r>
        <w:rPr>
          <w:rFonts w:hint="cs"/>
          <w:sz w:val="24"/>
          <w:szCs w:val="24"/>
          <w:rtl/>
        </w:rPr>
        <w:t>ירוש</w:t>
      </w:r>
      <w:r w:rsidRPr="00363536">
        <w:rPr>
          <w:sz w:val="24"/>
          <w:szCs w:val="24"/>
          <w:rtl/>
        </w:rPr>
        <w:t xml:space="preserve"> שיש לו צער בסוכה ובצאתו ינצל</w:t>
      </w:r>
      <w:r>
        <w:rPr>
          <w:rFonts w:hint="cs"/>
          <w:sz w:val="24"/>
          <w:szCs w:val="24"/>
          <w:rtl/>
        </w:rPr>
        <w:t>.</w:t>
      </w:r>
      <w:r w:rsidRPr="00363536">
        <w:rPr>
          <w:sz w:val="24"/>
          <w:szCs w:val="24"/>
          <w:rtl/>
        </w:rPr>
        <w:t xml:space="preserve"> וטעמא</w:t>
      </w:r>
      <w:r>
        <w:rPr>
          <w:rFonts w:hint="cs"/>
          <w:sz w:val="24"/>
          <w:szCs w:val="24"/>
          <w:rtl/>
        </w:rPr>
        <w:t>,</w:t>
      </w:r>
      <w:r w:rsidRPr="00363536">
        <w:rPr>
          <w:sz w:val="24"/>
          <w:szCs w:val="24"/>
          <w:rtl/>
        </w:rPr>
        <w:t xml:space="preserve"> דכעין דירה בעינן ואין דרך אדם לעמוד בדירתו בצער</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[יראים סי' תכא]</w:t>
      </w:r>
    </w:p>
    <w:p w:rsidR="00D23FE4" w:rsidRPr="00960BA8" w:rsidRDefault="00D23FE4" w:rsidP="00D23FE4">
      <w:pPr>
        <w:spacing w:before="200" w:line="276" w:lineRule="auto"/>
        <w:ind w:firstLine="227"/>
        <w:rPr>
          <w:sz w:val="24"/>
          <w:szCs w:val="24"/>
          <w:rtl/>
        </w:rPr>
      </w:pPr>
      <w:r>
        <w:rPr>
          <w:rFonts w:hint="cs"/>
          <w:sz w:val="24"/>
          <w:szCs w:val="24"/>
          <w:rtl/>
        </w:rPr>
        <w:t xml:space="preserve">דברים אלו נפסקו להלכה על ידי הרמ"א </w:t>
      </w:r>
      <w:r>
        <w:rPr>
          <w:rFonts w:hint="cs"/>
          <w:sz w:val="20"/>
          <w:szCs w:val="20"/>
          <w:rtl/>
        </w:rPr>
        <w:t>[תרמ, ד]</w:t>
      </w:r>
      <w:r>
        <w:rPr>
          <w:rFonts w:hint="cs"/>
          <w:sz w:val="24"/>
          <w:szCs w:val="24"/>
          <w:rtl/>
        </w:rPr>
        <w:t>.</w:t>
      </w:r>
    </w:p>
    <w:p w:rsidR="00D23FE4" w:rsidRDefault="00D23FE4" w:rsidP="00D23FE4">
      <w:pPr>
        <w:spacing w:before="200" w:line="276" w:lineRule="auto"/>
        <w:ind w:firstLine="227"/>
        <w:rPr>
          <w:sz w:val="24"/>
          <w:szCs w:val="24"/>
          <w:rtl/>
        </w:rPr>
      </w:pPr>
      <w:r>
        <w:rPr>
          <w:rFonts w:hint="cs"/>
          <w:sz w:val="24"/>
          <w:szCs w:val="24"/>
          <w:rtl/>
        </w:rPr>
        <w:t>הנצי"ב כותב שפסק זה תלוי במחלוקת הראשונים דלעיל ביסוד הפטור:</w:t>
      </w:r>
    </w:p>
    <w:p w:rsidR="00D23FE4" w:rsidRDefault="00D23FE4" w:rsidP="00D23FE4">
      <w:pPr>
        <w:spacing w:before="200" w:line="276" w:lineRule="auto"/>
        <w:ind w:left="720"/>
        <w:rPr>
          <w:sz w:val="24"/>
          <w:szCs w:val="24"/>
          <w:rtl/>
        </w:rPr>
      </w:pPr>
      <w:r>
        <w:rPr>
          <w:rFonts w:hint="cs"/>
          <w:sz w:val="24"/>
          <w:szCs w:val="24"/>
          <w:rtl/>
        </w:rPr>
        <w:t>וראוי לדעת, דמה שכתב הרמ"א ז"ל דמצטער אינו פטור אלא באופן דבביתו לא יהיה מצטער, היינו לטעמיה דסבירא ליה דמצטער פטור מ'תשבו כעין תדורו', וכ"כ הגר"א ז"ל, אבל להרמב"ן דפטור מדרשא ד'האזרח', לעולם פטור, שאינו כאזרח והרי הוא כמו חולה.</w:t>
      </w:r>
    </w:p>
    <w:p w:rsidR="00D23FE4" w:rsidRDefault="00D23FE4" w:rsidP="00D23FE4">
      <w:pPr>
        <w:spacing w:before="200" w:line="276" w:lineRule="auto"/>
        <w:ind w:left="720"/>
        <w:jc w:val="right"/>
        <w:rPr>
          <w:sz w:val="24"/>
          <w:szCs w:val="24"/>
          <w:rtl/>
        </w:rPr>
      </w:pPr>
      <w:r>
        <w:rPr>
          <w:rFonts w:hint="cs"/>
          <w:sz w:val="20"/>
          <w:szCs w:val="20"/>
          <w:rtl/>
        </w:rPr>
        <w:t>[מרומי שדה כו. ד"ה רבא אמר]</w:t>
      </w:r>
    </w:p>
    <w:p w:rsidR="00D23FE4" w:rsidRDefault="00D23FE4" w:rsidP="00D23FE4">
      <w:pPr>
        <w:spacing w:before="200" w:line="276" w:lineRule="auto"/>
        <w:ind w:firstLine="227"/>
        <w:rPr>
          <w:sz w:val="24"/>
          <w:szCs w:val="24"/>
          <w:rtl/>
        </w:rPr>
      </w:pPr>
      <w:r>
        <w:rPr>
          <w:rFonts w:hint="cs"/>
          <w:sz w:val="24"/>
          <w:szCs w:val="24"/>
          <w:rtl/>
        </w:rPr>
        <w:t>לדבריו, לשיטת תוספות, שמצטער פטור משום "דאין אדם דר במקום שמצטער", הפטור קיים רק כאשר הצער נובע מחמת הסוכה</w:t>
      </w:r>
      <w:r>
        <w:rPr>
          <w:rStyle w:val="ab"/>
          <w:sz w:val="24"/>
          <w:szCs w:val="24"/>
          <w:rtl/>
        </w:rPr>
        <w:footnoteReference w:id="76"/>
      </w:r>
      <w:r>
        <w:rPr>
          <w:rFonts w:hint="cs"/>
          <w:sz w:val="24"/>
          <w:szCs w:val="24"/>
          <w:rtl/>
        </w:rPr>
        <w:t>. לעומת זאת, לשיטת הרמב"ן, שמצטער פטור משום שאינו "כאזרח רענן", הפטור קיים בכל מציאות של צער, גם כאשר הצער אינו תלוי בהימצאות בסוכה</w:t>
      </w:r>
      <w:r>
        <w:rPr>
          <w:rStyle w:val="ab"/>
          <w:sz w:val="24"/>
          <w:szCs w:val="24"/>
          <w:rtl/>
        </w:rPr>
        <w:footnoteReference w:id="77"/>
      </w:r>
      <w:r>
        <w:rPr>
          <w:rFonts w:hint="cs"/>
          <w:sz w:val="24"/>
          <w:szCs w:val="24"/>
          <w:rtl/>
        </w:rPr>
        <w:t>.</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המהרי"ק תמה על שיטת היראים מדברי הגמרא המעלה סברה שאבל פטור מסוכה מדין 'מצטער':</w:t>
      </w:r>
    </w:p>
    <w:p w:rsidR="00D23FE4" w:rsidRDefault="00D23FE4" w:rsidP="00D23FE4">
      <w:pPr>
        <w:spacing w:before="200" w:line="276" w:lineRule="auto"/>
        <w:ind w:left="720"/>
        <w:rPr>
          <w:sz w:val="24"/>
          <w:szCs w:val="24"/>
          <w:rtl/>
        </w:rPr>
      </w:pPr>
      <w:r w:rsidRPr="00A26BEC">
        <w:rPr>
          <w:sz w:val="24"/>
          <w:szCs w:val="24"/>
          <w:rtl/>
        </w:rPr>
        <w:t>ואמר רבי אבא בר זבדא אמר רב</w:t>
      </w:r>
      <w:r>
        <w:rPr>
          <w:rFonts w:hint="cs"/>
          <w:sz w:val="24"/>
          <w:szCs w:val="24"/>
          <w:rtl/>
        </w:rPr>
        <w:t>:</w:t>
      </w:r>
      <w:r w:rsidRPr="00A26BEC">
        <w:rPr>
          <w:sz w:val="24"/>
          <w:szCs w:val="24"/>
          <w:rtl/>
        </w:rPr>
        <w:t xml:space="preserve"> אבל חייב בסוכה</w:t>
      </w:r>
      <w:r>
        <w:rPr>
          <w:rFonts w:hint="cs"/>
          <w:sz w:val="24"/>
          <w:szCs w:val="24"/>
          <w:rtl/>
        </w:rPr>
        <w:t>.</w:t>
      </w:r>
      <w:r w:rsidRPr="00A26BEC">
        <w:rPr>
          <w:sz w:val="24"/>
          <w:szCs w:val="24"/>
          <w:rtl/>
        </w:rPr>
        <w:t xml:space="preserve"> פשיטא</w:t>
      </w:r>
      <w:r>
        <w:rPr>
          <w:rFonts w:hint="cs"/>
          <w:sz w:val="24"/>
          <w:szCs w:val="24"/>
          <w:rtl/>
        </w:rPr>
        <w:t>,</w:t>
      </w:r>
      <w:r w:rsidRPr="00A26BEC">
        <w:rPr>
          <w:sz w:val="24"/>
          <w:szCs w:val="24"/>
          <w:rtl/>
        </w:rPr>
        <w:t xml:space="preserve"> מהו דתימא הואיל ואמר רבי אבא בר זבדא אמר רב</w:t>
      </w:r>
      <w:r>
        <w:rPr>
          <w:rFonts w:hint="cs"/>
          <w:sz w:val="24"/>
          <w:szCs w:val="24"/>
          <w:rtl/>
        </w:rPr>
        <w:t>:</w:t>
      </w:r>
      <w:r w:rsidRPr="00A26BEC">
        <w:rPr>
          <w:sz w:val="24"/>
          <w:szCs w:val="24"/>
          <w:rtl/>
        </w:rPr>
        <w:t xml:space="preserve"> מצטער פטור מן הסוכה</w:t>
      </w:r>
      <w:r>
        <w:rPr>
          <w:rFonts w:hint="cs"/>
          <w:sz w:val="24"/>
          <w:szCs w:val="24"/>
          <w:rtl/>
        </w:rPr>
        <w:t>,</w:t>
      </w:r>
      <w:r w:rsidRPr="00A26BEC">
        <w:rPr>
          <w:sz w:val="24"/>
          <w:szCs w:val="24"/>
          <w:rtl/>
        </w:rPr>
        <w:t xml:space="preserve"> האי נמי מצטער הוא</w:t>
      </w:r>
      <w:r>
        <w:rPr>
          <w:rFonts w:hint="cs"/>
          <w:sz w:val="24"/>
          <w:szCs w:val="24"/>
          <w:rtl/>
        </w:rPr>
        <w:t>.</w:t>
      </w:r>
      <w:r w:rsidRPr="00A26BEC">
        <w:rPr>
          <w:sz w:val="24"/>
          <w:szCs w:val="24"/>
          <w:rtl/>
        </w:rPr>
        <w:t xml:space="preserve"> קמשמע לן</w:t>
      </w:r>
      <w:r>
        <w:rPr>
          <w:rFonts w:hint="cs"/>
          <w:sz w:val="24"/>
          <w:szCs w:val="24"/>
          <w:rtl/>
        </w:rPr>
        <w:t>,</w:t>
      </w:r>
      <w:r w:rsidRPr="00A26BEC">
        <w:rPr>
          <w:sz w:val="24"/>
          <w:szCs w:val="24"/>
          <w:rtl/>
        </w:rPr>
        <w:t xml:space="preserve"> הני מילי צערא דממילא</w:t>
      </w:r>
      <w:r>
        <w:rPr>
          <w:rFonts w:hint="cs"/>
          <w:sz w:val="24"/>
          <w:szCs w:val="24"/>
          <w:rtl/>
        </w:rPr>
        <w:t>,</w:t>
      </w:r>
      <w:r w:rsidRPr="00A26BEC">
        <w:rPr>
          <w:sz w:val="24"/>
          <w:szCs w:val="24"/>
          <w:rtl/>
        </w:rPr>
        <w:t xml:space="preserve"> אבל הכא איהו הוא דקא מצטער נפשיה</w:t>
      </w:r>
      <w:r>
        <w:rPr>
          <w:rFonts w:hint="cs"/>
          <w:sz w:val="24"/>
          <w:szCs w:val="24"/>
          <w:rtl/>
        </w:rPr>
        <w:t>,</w:t>
      </w:r>
      <w:r w:rsidRPr="00A26BEC">
        <w:rPr>
          <w:sz w:val="24"/>
          <w:szCs w:val="24"/>
          <w:rtl/>
        </w:rPr>
        <w:t xml:space="preserve"> איבעי ליה ליתובי דעתיה</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[סוכה כה:]</w:t>
      </w:r>
    </w:p>
    <w:p w:rsidR="00D23FE4" w:rsidRDefault="00D23FE4" w:rsidP="00D23FE4">
      <w:pPr>
        <w:spacing w:before="200" w:line="276" w:lineRule="auto"/>
        <w:ind w:firstLine="227"/>
        <w:rPr>
          <w:sz w:val="24"/>
          <w:szCs w:val="24"/>
          <w:rtl/>
        </w:rPr>
      </w:pPr>
      <w:r>
        <w:rPr>
          <w:rFonts w:hint="cs"/>
          <w:sz w:val="24"/>
          <w:szCs w:val="24"/>
          <w:rtl/>
        </w:rPr>
        <w:t>לאור דברי הגמרא תמה המהרי"ק:</w:t>
      </w:r>
    </w:p>
    <w:p w:rsidR="00D23FE4" w:rsidRDefault="00D23FE4" w:rsidP="00D23FE4">
      <w:pPr>
        <w:spacing w:before="200" w:line="276" w:lineRule="auto"/>
        <w:ind w:left="720"/>
        <w:rPr>
          <w:sz w:val="24"/>
          <w:szCs w:val="24"/>
          <w:rtl/>
        </w:rPr>
      </w:pPr>
      <w:r w:rsidRPr="00E73E5A">
        <w:rPr>
          <w:sz w:val="24"/>
          <w:szCs w:val="24"/>
          <w:rtl/>
        </w:rPr>
        <w:lastRenderedPageBreak/>
        <w:t>ולפי דברי הרא"ם</w:t>
      </w:r>
      <w:r>
        <w:rPr>
          <w:rFonts w:hint="cs"/>
          <w:sz w:val="24"/>
          <w:szCs w:val="24"/>
          <w:rtl/>
        </w:rPr>
        <w:t>,</w:t>
      </w:r>
      <w:r w:rsidRPr="00E73E5A">
        <w:rPr>
          <w:sz w:val="24"/>
          <w:szCs w:val="24"/>
          <w:rtl/>
        </w:rPr>
        <w:t xml:space="preserve"> מאי אריא משום דאבעי ליתובי דעתיה</w:t>
      </w:r>
      <w:r>
        <w:rPr>
          <w:rFonts w:hint="cs"/>
          <w:sz w:val="24"/>
          <w:szCs w:val="24"/>
          <w:rtl/>
        </w:rPr>
        <w:t>,</w:t>
      </w:r>
      <w:r w:rsidRPr="00E73E5A">
        <w:rPr>
          <w:sz w:val="24"/>
          <w:szCs w:val="24"/>
          <w:rtl/>
        </w:rPr>
        <w:t xml:space="preserve"> תיפוק ליה דבצאתו מן הסוכ</w:t>
      </w:r>
      <w:r>
        <w:rPr>
          <w:sz w:val="24"/>
          <w:szCs w:val="24"/>
          <w:rtl/>
        </w:rPr>
        <w:t>ה לא יחשך כאבו ולא ינצל מן הצער</w:t>
      </w:r>
      <w:r>
        <w:rPr>
          <w:rFonts w:hint="cs"/>
          <w:sz w:val="24"/>
          <w:szCs w:val="24"/>
          <w:rtl/>
        </w:rPr>
        <w:t>,</w:t>
      </w:r>
      <w:r>
        <w:rPr>
          <w:sz w:val="24"/>
          <w:szCs w:val="24"/>
          <w:rtl/>
        </w:rPr>
        <w:t xml:space="preserve"> דדוחק גדול הוא לו</w:t>
      </w:r>
      <w:r>
        <w:rPr>
          <w:rFonts w:hint="cs"/>
          <w:sz w:val="24"/>
          <w:szCs w:val="24"/>
          <w:rtl/>
        </w:rPr>
        <w:t>מר</w:t>
      </w:r>
      <w:r w:rsidRPr="00E73E5A">
        <w:rPr>
          <w:sz w:val="24"/>
          <w:szCs w:val="24"/>
          <w:rtl/>
        </w:rPr>
        <w:t xml:space="preserve"> שישיבת הסוכה תרבה עליו צער אבלו</w:t>
      </w:r>
      <w:r>
        <w:rPr>
          <w:rFonts w:hint="cs"/>
          <w:sz w:val="24"/>
          <w:szCs w:val="24"/>
          <w:rtl/>
        </w:rPr>
        <w:t>,</w:t>
      </w:r>
      <w:r>
        <w:rPr>
          <w:sz w:val="24"/>
          <w:szCs w:val="24"/>
          <w:rtl/>
        </w:rPr>
        <w:t xml:space="preserve"> ואדרבה סבר</w:t>
      </w:r>
      <w:r>
        <w:rPr>
          <w:rFonts w:hint="cs"/>
          <w:sz w:val="24"/>
          <w:szCs w:val="24"/>
          <w:rtl/>
        </w:rPr>
        <w:t>א</w:t>
      </w:r>
      <w:r>
        <w:rPr>
          <w:sz w:val="24"/>
          <w:szCs w:val="24"/>
          <w:rtl/>
        </w:rPr>
        <w:t xml:space="preserve"> הוא בהפך</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[שו"ת מהרי"ק סי' קעח]</w:t>
      </w:r>
    </w:p>
    <w:p w:rsidR="00D23FE4" w:rsidRDefault="00D23FE4" w:rsidP="00D23FE4">
      <w:pPr>
        <w:spacing w:before="200" w:line="276" w:lineRule="auto"/>
        <w:ind w:firstLine="227"/>
        <w:rPr>
          <w:sz w:val="24"/>
          <w:szCs w:val="24"/>
          <w:rtl/>
        </w:rPr>
      </w:pPr>
      <w:r>
        <w:rPr>
          <w:rFonts w:hint="cs"/>
          <w:sz w:val="24"/>
          <w:szCs w:val="24"/>
          <w:rtl/>
        </w:rPr>
        <w:t>המהרי"ק מניח שצערו של האבל אינו תלוי בישיבה בסוכה. בהתאם לכך הוא מוכיח מהגמרא המעלה סברה שפטור 'מצטער' שייך באבל, שהפטור קיים גם כאשר הצער אינו נובע מחמת הסוכה.</w:t>
      </w:r>
    </w:p>
    <w:p w:rsidR="00D23FE4" w:rsidRDefault="00D23FE4" w:rsidP="00D23FE4">
      <w:pPr>
        <w:spacing w:before="200" w:line="276" w:lineRule="auto"/>
        <w:ind w:firstLine="227"/>
        <w:rPr>
          <w:sz w:val="24"/>
          <w:szCs w:val="24"/>
          <w:rtl/>
        </w:rPr>
      </w:pPr>
      <w:r>
        <w:rPr>
          <w:rFonts w:hint="cs"/>
          <w:sz w:val="24"/>
          <w:szCs w:val="24"/>
          <w:rtl/>
        </w:rPr>
        <w:t>הרא"ש, הנוקט בשיטת היראים, חולק על הנחתו של המהרי"ק לגבי אבל:</w:t>
      </w:r>
    </w:p>
    <w:p w:rsidR="00D23FE4" w:rsidRDefault="00D23FE4" w:rsidP="00D23FE4">
      <w:pPr>
        <w:spacing w:before="200" w:line="276" w:lineRule="auto"/>
        <w:ind w:left="720"/>
        <w:rPr>
          <w:sz w:val="24"/>
          <w:szCs w:val="24"/>
          <w:rtl/>
        </w:rPr>
      </w:pPr>
      <w:r w:rsidRPr="007415CB">
        <w:rPr>
          <w:sz w:val="24"/>
          <w:szCs w:val="24"/>
          <w:rtl/>
        </w:rPr>
        <w:t>האי נמי מצטער הוא בישיבת הסוכה יותר מבישיבת הבית</w:t>
      </w:r>
      <w:r>
        <w:rPr>
          <w:rFonts w:hint="cs"/>
          <w:sz w:val="24"/>
          <w:szCs w:val="24"/>
          <w:rtl/>
        </w:rPr>
        <w:t>,</w:t>
      </w:r>
      <w:r w:rsidRPr="007415CB">
        <w:rPr>
          <w:sz w:val="24"/>
          <w:szCs w:val="24"/>
          <w:rtl/>
        </w:rPr>
        <w:t xml:space="preserve"> דאבל חפץ הוא להיות מתבודד ויושב במקום צער ואפילה כדי להיות טרוד בצערו</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פ"ב סי' ז]</w:t>
      </w:r>
    </w:p>
    <w:p w:rsidR="00D23FE4" w:rsidRDefault="00D23FE4" w:rsidP="00D23FE4">
      <w:pPr>
        <w:spacing w:line="276" w:lineRule="auto"/>
        <w:ind w:firstLine="227"/>
        <w:rPr>
          <w:sz w:val="24"/>
          <w:szCs w:val="24"/>
          <w:rtl/>
        </w:rPr>
      </w:pPr>
      <w:r>
        <w:rPr>
          <w:rFonts w:hint="cs"/>
          <w:sz w:val="24"/>
          <w:szCs w:val="24"/>
          <w:rtl/>
        </w:rPr>
        <w:t>לטענתו, צערו של האבל תלוי בישיבה בסוכה, שכן הוא חפץ "להיות מתבודד ויושב במקום צער ואפילה", וישיבתו בסוכה גורמת לו צער.</w:t>
      </w:r>
    </w:p>
    <w:p w:rsidR="00D23FE4" w:rsidRDefault="00D23FE4" w:rsidP="00D23FE4">
      <w:pPr>
        <w:spacing w:line="276" w:lineRule="auto"/>
        <w:ind w:firstLine="227"/>
        <w:rPr>
          <w:sz w:val="24"/>
          <w:szCs w:val="24"/>
          <w:rtl/>
        </w:rPr>
      </w:pPr>
      <w:r>
        <w:rPr>
          <w:rFonts w:hint="cs"/>
          <w:sz w:val="24"/>
          <w:szCs w:val="24"/>
          <w:rtl/>
        </w:rPr>
        <w:t>לט"ז שיטה ייחודית בעניין זה. הט"ז מקבל את דברי היראים, שקיים פטור מדין "תשבו כעין דירה" כאשר הישיבה בסוכה גורמת לצער, אך לדבריו קיים פטור נוסף:</w:t>
      </w:r>
    </w:p>
    <w:p w:rsidR="00D23FE4" w:rsidRDefault="00D23FE4" w:rsidP="00D23FE4">
      <w:pPr>
        <w:spacing w:line="276" w:lineRule="auto"/>
        <w:ind w:left="720"/>
        <w:rPr>
          <w:sz w:val="24"/>
          <w:szCs w:val="24"/>
          <w:rtl/>
        </w:rPr>
      </w:pPr>
      <w:r>
        <w:rPr>
          <w:rFonts w:hint="cs"/>
          <w:sz w:val="24"/>
          <w:szCs w:val="24"/>
          <w:rtl/>
        </w:rPr>
        <w:t xml:space="preserve">דטעמא דפטור במצטער, משום דעיקר מצות סוכה להזכיר ענין הסוכה, שנאמר 'כי בסוכות הושבתי', וזה המצטער הוא טרוד בצערו ואינו שם על לבו לזה, על כן הוא פטור. </w:t>
      </w:r>
    </w:p>
    <w:p w:rsidR="00D23FE4" w:rsidRDefault="00D23FE4" w:rsidP="00D23FE4">
      <w:pPr>
        <w:spacing w:line="276" w:lineRule="auto"/>
        <w:ind w:left="720"/>
        <w:jc w:val="right"/>
        <w:rPr>
          <w:sz w:val="24"/>
          <w:szCs w:val="24"/>
          <w:rtl/>
        </w:rPr>
      </w:pPr>
      <w:r>
        <w:rPr>
          <w:rFonts w:hint="cs"/>
          <w:sz w:val="20"/>
          <w:szCs w:val="20"/>
          <w:rtl/>
        </w:rPr>
        <w:t>[ט"ז תרמ, ז]</w:t>
      </w:r>
    </w:p>
    <w:p w:rsidR="00D23FE4" w:rsidRDefault="00D23FE4" w:rsidP="00D23FE4">
      <w:pPr>
        <w:spacing w:line="276" w:lineRule="auto"/>
        <w:ind w:firstLine="227"/>
        <w:rPr>
          <w:sz w:val="24"/>
          <w:szCs w:val="24"/>
          <w:rtl/>
        </w:rPr>
      </w:pPr>
      <w:r>
        <w:rPr>
          <w:rFonts w:hint="cs"/>
          <w:sz w:val="24"/>
          <w:szCs w:val="24"/>
          <w:rtl/>
        </w:rPr>
        <w:t>לדבריו, מצטער פטור משום שישיבתו בסוכה אינה מזכירה לו את הסוכות שהיו במדבר.</w:t>
      </w:r>
    </w:p>
    <w:p w:rsidR="00D23FE4" w:rsidRDefault="00D23FE4" w:rsidP="00D23FE4">
      <w:pPr>
        <w:spacing w:line="276" w:lineRule="auto"/>
        <w:ind w:firstLine="227"/>
        <w:rPr>
          <w:sz w:val="24"/>
          <w:szCs w:val="24"/>
          <w:rtl/>
        </w:rPr>
      </w:pPr>
      <w:r>
        <w:rPr>
          <w:rFonts w:hint="cs"/>
          <w:sz w:val="24"/>
          <w:szCs w:val="24"/>
          <w:rtl/>
        </w:rPr>
        <w:t>הט"ז מוסיף וטוען:</w:t>
      </w:r>
    </w:p>
    <w:p w:rsidR="00D23FE4" w:rsidRDefault="00D23FE4" w:rsidP="00D23FE4">
      <w:pPr>
        <w:spacing w:line="276" w:lineRule="auto"/>
        <w:ind w:left="720"/>
        <w:rPr>
          <w:sz w:val="24"/>
          <w:szCs w:val="24"/>
          <w:rtl/>
        </w:rPr>
      </w:pPr>
      <w:r w:rsidRPr="00705651">
        <w:rPr>
          <w:sz w:val="24"/>
          <w:szCs w:val="24"/>
          <w:rtl/>
        </w:rPr>
        <w:t>אם מצטער מחמת סוכה דוקא</w:t>
      </w:r>
      <w:r>
        <w:rPr>
          <w:rFonts w:hint="cs"/>
          <w:sz w:val="24"/>
          <w:szCs w:val="24"/>
          <w:rtl/>
        </w:rPr>
        <w:t>,</w:t>
      </w:r>
      <w:r>
        <w:rPr>
          <w:sz w:val="24"/>
          <w:szCs w:val="24"/>
          <w:rtl/>
        </w:rPr>
        <w:t xml:space="preserve"> דהסוכ</w:t>
      </w:r>
      <w:r>
        <w:rPr>
          <w:rFonts w:hint="cs"/>
          <w:sz w:val="24"/>
          <w:szCs w:val="24"/>
          <w:rtl/>
        </w:rPr>
        <w:t>ה</w:t>
      </w:r>
      <w:r>
        <w:rPr>
          <w:sz w:val="24"/>
          <w:szCs w:val="24"/>
          <w:rtl/>
        </w:rPr>
        <w:t xml:space="preserve"> מביא</w:t>
      </w:r>
      <w:r>
        <w:rPr>
          <w:rFonts w:hint="cs"/>
          <w:sz w:val="24"/>
          <w:szCs w:val="24"/>
          <w:rtl/>
        </w:rPr>
        <w:t>ה</w:t>
      </w:r>
      <w:r w:rsidRPr="00705651">
        <w:rPr>
          <w:sz w:val="24"/>
          <w:szCs w:val="24"/>
          <w:rtl/>
        </w:rPr>
        <w:t xml:space="preserve"> לו צער כשיושב שם</w:t>
      </w:r>
      <w:r>
        <w:rPr>
          <w:rFonts w:hint="cs"/>
          <w:sz w:val="24"/>
          <w:szCs w:val="24"/>
          <w:rtl/>
        </w:rPr>
        <w:t>,</w:t>
      </w:r>
      <w:r w:rsidRPr="00705651">
        <w:rPr>
          <w:sz w:val="24"/>
          <w:szCs w:val="24"/>
          <w:rtl/>
        </w:rPr>
        <w:t xml:space="preserve"> אז אין שייך פטור מחמת טירדא</w:t>
      </w:r>
      <w:r>
        <w:rPr>
          <w:rFonts w:hint="cs"/>
          <w:sz w:val="24"/>
          <w:szCs w:val="24"/>
          <w:rtl/>
        </w:rPr>
        <w:t>,</w:t>
      </w:r>
      <w:r>
        <w:rPr>
          <w:sz w:val="24"/>
          <w:szCs w:val="24"/>
          <w:rtl/>
        </w:rPr>
        <w:t xml:space="preserve"> דאדרבא בזה זוכר טפי מצות סוכ</w:t>
      </w:r>
      <w:r>
        <w:rPr>
          <w:rFonts w:hint="cs"/>
          <w:sz w:val="24"/>
          <w:szCs w:val="24"/>
          <w:rtl/>
        </w:rPr>
        <w:t>ה</w:t>
      </w:r>
      <w:r w:rsidRPr="00705651">
        <w:rPr>
          <w:sz w:val="24"/>
          <w:szCs w:val="24"/>
          <w:rtl/>
        </w:rPr>
        <w:t xml:space="preserve"> כיון שה</w:t>
      </w:r>
      <w:r>
        <w:rPr>
          <w:sz w:val="24"/>
          <w:szCs w:val="24"/>
          <w:rtl/>
        </w:rPr>
        <w:t>וא מוכרח לישב במקום שהוא צער לו</w:t>
      </w:r>
      <w:r>
        <w:rPr>
          <w:rFonts w:hint="cs"/>
          <w:sz w:val="24"/>
          <w:szCs w:val="24"/>
          <w:rtl/>
        </w:rPr>
        <w:t xml:space="preserve">, </w:t>
      </w:r>
      <w:r>
        <w:rPr>
          <w:sz w:val="24"/>
          <w:szCs w:val="24"/>
          <w:rtl/>
        </w:rPr>
        <w:t>כדאי</w:t>
      </w:r>
      <w:r>
        <w:rPr>
          <w:rFonts w:hint="cs"/>
          <w:sz w:val="24"/>
          <w:szCs w:val="24"/>
          <w:rtl/>
        </w:rPr>
        <w:t>תא</w:t>
      </w:r>
      <w:r>
        <w:rPr>
          <w:sz w:val="24"/>
          <w:szCs w:val="24"/>
          <w:rtl/>
        </w:rPr>
        <w:t xml:space="preserve"> בסי' תרכ"ה דע</w:t>
      </w:r>
      <w:r>
        <w:rPr>
          <w:rFonts w:hint="cs"/>
          <w:sz w:val="24"/>
          <w:szCs w:val="24"/>
          <w:rtl/>
        </w:rPr>
        <w:t>ל כן</w:t>
      </w:r>
      <w:r w:rsidRPr="00705651">
        <w:rPr>
          <w:sz w:val="24"/>
          <w:szCs w:val="24"/>
          <w:rtl/>
        </w:rPr>
        <w:t xml:space="preserve"> צ</w:t>
      </w:r>
      <w:r>
        <w:rPr>
          <w:rFonts w:hint="cs"/>
          <w:sz w:val="24"/>
          <w:szCs w:val="24"/>
          <w:rtl/>
        </w:rPr>
        <w:t>י</w:t>
      </w:r>
      <w:r>
        <w:rPr>
          <w:sz w:val="24"/>
          <w:szCs w:val="24"/>
          <w:rtl/>
        </w:rPr>
        <w:t>ווה הש"י לעשות סו</w:t>
      </w:r>
      <w:r>
        <w:rPr>
          <w:rFonts w:hint="cs"/>
          <w:sz w:val="24"/>
          <w:szCs w:val="24"/>
          <w:rtl/>
        </w:rPr>
        <w:t>כה</w:t>
      </w:r>
      <w:r w:rsidRPr="00705651">
        <w:rPr>
          <w:sz w:val="24"/>
          <w:szCs w:val="24"/>
          <w:rtl/>
        </w:rPr>
        <w:t xml:space="preserve"> בתשרי ולא בניסן כי בתשרי הולכין שאר אנשים מן הסוכה כו'</w:t>
      </w:r>
      <w:r>
        <w:rPr>
          <w:rFonts w:hint="cs"/>
          <w:sz w:val="24"/>
          <w:szCs w:val="24"/>
          <w:rtl/>
        </w:rPr>
        <w:t>,</w:t>
      </w:r>
      <w:r>
        <w:rPr>
          <w:sz w:val="24"/>
          <w:szCs w:val="24"/>
          <w:rtl/>
        </w:rPr>
        <w:t xml:space="preserve"> בזה אמרינן שאינו פטור א</w:t>
      </w:r>
      <w:r>
        <w:rPr>
          <w:rFonts w:hint="cs"/>
          <w:sz w:val="24"/>
          <w:szCs w:val="24"/>
          <w:rtl/>
        </w:rPr>
        <w:t>לא אם כן</w:t>
      </w:r>
      <w:r w:rsidRPr="00705651">
        <w:rPr>
          <w:sz w:val="24"/>
          <w:szCs w:val="24"/>
          <w:rtl/>
        </w:rPr>
        <w:t xml:space="preserve"> יש לו מקום שיוכל לה</w:t>
      </w:r>
      <w:r>
        <w:rPr>
          <w:rFonts w:hint="cs"/>
          <w:sz w:val="24"/>
          <w:szCs w:val="24"/>
          <w:rtl/>
        </w:rPr>
        <w:t>י</w:t>
      </w:r>
      <w:r w:rsidRPr="00705651">
        <w:rPr>
          <w:sz w:val="24"/>
          <w:szCs w:val="24"/>
          <w:rtl/>
        </w:rPr>
        <w:t>נצל</w:t>
      </w:r>
      <w:r>
        <w:rPr>
          <w:rFonts w:hint="cs"/>
          <w:sz w:val="24"/>
          <w:szCs w:val="24"/>
          <w:rtl/>
        </w:rPr>
        <w:t>.</w:t>
      </w:r>
      <w:r w:rsidRPr="00705651">
        <w:rPr>
          <w:sz w:val="24"/>
          <w:szCs w:val="24"/>
          <w:rtl/>
        </w:rPr>
        <w:t xml:space="preserve"> אבל שאר טירדא דבא לאדם צער מצד אחר</w:t>
      </w:r>
      <w:r>
        <w:rPr>
          <w:rFonts w:hint="cs"/>
          <w:sz w:val="24"/>
          <w:szCs w:val="24"/>
          <w:rtl/>
        </w:rPr>
        <w:t>,</w:t>
      </w:r>
      <w:r w:rsidRPr="00705651">
        <w:rPr>
          <w:sz w:val="24"/>
          <w:szCs w:val="24"/>
          <w:rtl/>
        </w:rPr>
        <w:t xml:space="preserve"> כגון חולה או שאר צער הגוף שאין לו ניחותא טפי בבית מסוכה</w:t>
      </w:r>
      <w:r>
        <w:rPr>
          <w:rFonts w:hint="cs"/>
          <w:sz w:val="24"/>
          <w:szCs w:val="24"/>
          <w:rtl/>
        </w:rPr>
        <w:t>,</w:t>
      </w:r>
      <w:r>
        <w:rPr>
          <w:sz w:val="24"/>
          <w:szCs w:val="24"/>
          <w:rtl/>
        </w:rPr>
        <w:t xml:space="preserve"> אפ</w:t>
      </w:r>
      <w:r>
        <w:rPr>
          <w:rFonts w:hint="cs"/>
          <w:sz w:val="24"/>
          <w:szCs w:val="24"/>
          <w:rtl/>
        </w:rPr>
        <w:t>ילו הכי</w:t>
      </w:r>
      <w:r w:rsidRPr="00705651">
        <w:rPr>
          <w:sz w:val="24"/>
          <w:szCs w:val="24"/>
          <w:rtl/>
        </w:rPr>
        <w:t xml:space="preserve"> פטור מצד ט</w:t>
      </w:r>
      <w:r>
        <w:rPr>
          <w:sz w:val="24"/>
          <w:szCs w:val="24"/>
          <w:rtl/>
        </w:rPr>
        <w:t>ירדא דזה אינו יכול להתכוין לסוכ</w:t>
      </w:r>
      <w:r>
        <w:rPr>
          <w:rFonts w:hint="cs"/>
          <w:sz w:val="24"/>
          <w:szCs w:val="24"/>
          <w:rtl/>
        </w:rPr>
        <w:t xml:space="preserve">ה. </w:t>
      </w:r>
    </w:p>
    <w:p w:rsidR="00D23FE4" w:rsidRDefault="00D23FE4" w:rsidP="00D23FE4">
      <w:pPr>
        <w:spacing w:line="276" w:lineRule="auto"/>
        <w:ind w:left="720"/>
        <w:jc w:val="right"/>
        <w:rPr>
          <w:sz w:val="24"/>
          <w:szCs w:val="24"/>
          <w:rtl/>
        </w:rPr>
      </w:pPr>
      <w:r>
        <w:rPr>
          <w:rFonts w:hint="cs"/>
          <w:sz w:val="20"/>
          <w:szCs w:val="20"/>
          <w:rtl/>
        </w:rPr>
        <w:t>[ט"ז שם, ח]</w:t>
      </w:r>
    </w:p>
    <w:p w:rsidR="00D23FE4" w:rsidRDefault="00D23FE4" w:rsidP="00D23FE4">
      <w:pPr>
        <w:spacing w:line="276" w:lineRule="auto"/>
        <w:ind w:firstLine="227"/>
        <w:rPr>
          <w:sz w:val="24"/>
          <w:szCs w:val="24"/>
          <w:rtl/>
        </w:rPr>
      </w:pPr>
      <w:r>
        <w:rPr>
          <w:rFonts w:hint="cs"/>
          <w:sz w:val="24"/>
          <w:szCs w:val="24"/>
          <w:rtl/>
        </w:rPr>
        <w:t>לדברי הט"ז, מצטער מחמת הסוכה פטור מדין "תשבו כעין תדורו", על אף שהוא מודע להימצאותו בסוכה וישיבתו בסוכה מזכירה לו את הסוכות שהיו במדבר. לעומת זאת, מצטער שלא מחמת הסוכה, אינו פטור מדין "תשבו כעין תדורו", אלא משום שישיבתו בסוכה אינה מזכירה לו את הסוכות שהיו במדבר.</w:t>
      </w:r>
    </w:p>
    <w:p w:rsidR="00D23FE4" w:rsidRDefault="00D23FE4" w:rsidP="00D23FE4">
      <w:pPr>
        <w:spacing w:line="276" w:lineRule="auto"/>
        <w:ind w:firstLine="227"/>
        <w:rPr>
          <w:sz w:val="24"/>
          <w:szCs w:val="24"/>
          <w:rtl/>
        </w:rPr>
      </w:pPr>
    </w:p>
    <w:p w:rsidR="00D23FE4" w:rsidRDefault="00D23FE4" w:rsidP="00D23FE4">
      <w:pPr>
        <w:spacing w:line="276" w:lineRule="auto"/>
        <w:ind w:firstLine="227"/>
        <w:rPr>
          <w:sz w:val="24"/>
          <w:szCs w:val="24"/>
          <w:rtl/>
        </w:rPr>
      </w:pPr>
      <w:r>
        <w:rPr>
          <w:rFonts w:hint="cs"/>
          <w:sz w:val="24"/>
          <w:szCs w:val="24"/>
          <w:rtl/>
        </w:rPr>
        <w:t>לפי שיטות אלו, דין 'מצטער' הוא פטור ייחודי למצות סוכה</w:t>
      </w:r>
      <w:r>
        <w:rPr>
          <w:rStyle w:val="ab"/>
          <w:sz w:val="24"/>
          <w:szCs w:val="24"/>
          <w:rtl/>
        </w:rPr>
        <w:footnoteReference w:id="78"/>
      </w:r>
      <w:r>
        <w:rPr>
          <w:rFonts w:hint="cs"/>
          <w:sz w:val="24"/>
          <w:szCs w:val="24"/>
          <w:rtl/>
        </w:rPr>
        <w:t>. עם זאת, מתשובת הגאונים עולה לא כך:</w:t>
      </w:r>
    </w:p>
    <w:p w:rsidR="00D23FE4" w:rsidRDefault="00D23FE4" w:rsidP="00D23FE4">
      <w:pPr>
        <w:spacing w:line="276" w:lineRule="auto"/>
        <w:ind w:left="720"/>
        <w:rPr>
          <w:sz w:val="24"/>
          <w:szCs w:val="24"/>
          <w:rtl/>
        </w:rPr>
      </w:pPr>
      <w:r>
        <w:rPr>
          <w:sz w:val="24"/>
          <w:szCs w:val="24"/>
          <w:rtl/>
        </w:rPr>
        <w:t>וחולה שאין יכול להתפלל יקרא ק</w:t>
      </w:r>
      <w:r>
        <w:rPr>
          <w:rFonts w:hint="cs"/>
          <w:sz w:val="24"/>
          <w:szCs w:val="24"/>
          <w:rtl/>
        </w:rPr>
        <w:t>ריאת שמע</w:t>
      </w:r>
      <w:r w:rsidRPr="00533F9C">
        <w:rPr>
          <w:sz w:val="24"/>
          <w:szCs w:val="24"/>
          <w:rtl/>
        </w:rPr>
        <w:t xml:space="preserve"> ויתפלל אפילו מיושב</w:t>
      </w:r>
      <w:r>
        <w:rPr>
          <w:rFonts w:hint="cs"/>
          <w:sz w:val="24"/>
          <w:szCs w:val="24"/>
          <w:rtl/>
        </w:rPr>
        <w:t>,</w:t>
      </w:r>
      <w:r w:rsidRPr="00533F9C">
        <w:rPr>
          <w:sz w:val="24"/>
          <w:szCs w:val="24"/>
          <w:rtl/>
        </w:rPr>
        <w:t xml:space="preserve"> ואם כבד עליו החולי הוא ומשמשיו פטורין</w:t>
      </w:r>
      <w:r>
        <w:rPr>
          <w:rFonts w:hint="cs"/>
          <w:sz w:val="24"/>
          <w:szCs w:val="24"/>
          <w:rtl/>
        </w:rPr>
        <w:t>,</w:t>
      </w:r>
      <w:r>
        <w:rPr>
          <w:sz w:val="24"/>
          <w:szCs w:val="24"/>
          <w:rtl/>
        </w:rPr>
        <w:t xml:space="preserve"> דגמרי</w:t>
      </w:r>
      <w:r>
        <w:rPr>
          <w:rFonts w:hint="cs"/>
          <w:sz w:val="24"/>
          <w:szCs w:val="24"/>
          <w:rtl/>
        </w:rPr>
        <w:t>נן</w:t>
      </w:r>
      <w:r>
        <w:rPr>
          <w:sz w:val="24"/>
          <w:szCs w:val="24"/>
          <w:rtl/>
        </w:rPr>
        <w:t xml:space="preserve"> לה מסוכה דחולה ומשמשיו פטורין</w:t>
      </w:r>
      <w:r>
        <w:rPr>
          <w:rFonts w:hint="cs"/>
          <w:sz w:val="24"/>
          <w:szCs w:val="24"/>
          <w:rtl/>
        </w:rPr>
        <w:t>,</w:t>
      </w:r>
      <w:r>
        <w:rPr>
          <w:sz w:val="24"/>
          <w:szCs w:val="24"/>
          <w:rtl/>
        </w:rPr>
        <w:t xml:space="preserve"> מצטער הוא פטור</w:t>
      </w:r>
      <w:r w:rsidRPr="00533F9C">
        <w:rPr>
          <w:sz w:val="24"/>
          <w:szCs w:val="24"/>
          <w:rtl/>
        </w:rPr>
        <w:t xml:space="preserve"> ומשמשיו חייבין.</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[תשובות הגאונים מוסאפיה סי' נא]</w:t>
      </w:r>
    </w:p>
    <w:p w:rsidR="00D23FE4" w:rsidRDefault="00D23FE4" w:rsidP="00D23FE4">
      <w:pPr>
        <w:spacing w:line="276" w:lineRule="auto"/>
        <w:ind w:firstLine="227"/>
        <w:rPr>
          <w:sz w:val="24"/>
          <w:szCs w:val="24"/>
          <w:rtl/>
        </w:rPr>
      </w:pPr>
      <w:r>
        <w:rPr>
          <w:rFonts w:hint="cs"/>
          <w:sz w:val="24"/>
          <w:szCs w:val="24"/>
          <w:rtl/>
        </w:rPr>
        <w:lastRenderedPageBreak/>
        <w:t>בתשובה זו מבואר שפטור 'מצטער' מסוכה מלמד גם על פטור מתפילה, ואם כן דין 'מצטער' נובע מעיקרון כללי בכל המצוות</w:t>
      </w:r>
      <w:r>
        <w:rPr>
          <w:rStyle w:val="ab"/>
          <w:sz w:val="24"/>
          <w:szCs w:val="24"/>
          <w:rtl/>
        </w:rPr>
        <w:footnoteReference w:id="79"/>
      </w:r>
      <w:r>
        <w:rPr>
          <w:rFonts w:hint="cs"/>
          <w:sz w:val="24"/>
          <w:szCs w:val="24"/>
          <w:rtl/>
        </w:rPr>
        <w:t>.</w:t>
      </w:r>
    </w:p>
    <w:p w:rsidR="00D23FE4" w:rsidRDefault="00D23FE4" w:rsidP="00D23FE4">
      <w:pPr>
        <w:spacing w:line="276" w:lineRule="auto"/>
        <w:ind w:firstLine="227"/>
        <w:rPr>
          <w:sz w:val="24"/>
          <w:szCs w:val="24"/>
          <w:rtl/>
        </w:rPr>
      </w:pPr>
      <w:r>
        <w:rPr>
          <w:rFonts w:hint="cs"/>
          <w:sz w:val="24"/>
          <w:szCs w:val="24"/>
          <w:rtl/>
        </w:rPr>
        <w:t>וכן עולה מדברי האור זרוע הלומד מדין 'מצטער' להתיר יציאה מן התחום במקום צער:</w:t>
      </w:r>
    </w:p>
    <w:p w:rsidR="00D23FE4" w:rsidRDefault="00D23FE4" w:rsidP="00D23FE4">
      <w:pPr>
        <w:spacing w:line="276" w:lineRule="auto"/>
        <w:ind w:left="720"/>
        <w:rPr>
          <w:sz w:val="24"/>
          <w:szCs w:val="24"/>
          <w:rtl/>
        </w:rPr>
      </w:pPr>
      <w:r>
        <w:rPr>
          <w:sz w:val="24"/>
          <w:szCs w:val="24"/>
          <w:rtl/>
        </w:rPr>
        <w:t>ונראה בעיני דה</w:t>
      </w:r>
      <w:r>
        <w:rPr>
          <w:rFonts w:hint="cs"/>
          <w:sz w:val="24"/>
          <w:szCs w:val="24"/>
          <w:rtl/>
        </w:rPr>
        <w:t>וא הדין</w:t>
      </w:r>
      <w:r w:rsidRPr="00533F9C">
        <w:rPr>
          <w:sz w:val="24"/>
          <w:szCs w:val="24"/>
          <w:rtl/>
        </w:rPr>
        <w:t xml:space="preserve"> אם הגשמים יורדים עליו ו</w:t>
      </w:r>
      <w:r>
        <w:rPr>
          <w:sz w:val="24"/>
          <w:szCs w:val="24"/>
          <w:rtl/>
        </w:rPr>
        <w:t>מצטער או שזרחה עליו חמה ושורפתו</w:t>
      </w:r>
      <w:r>
        <w:rPr>
          <w:rFonts w:hint="cs"/>
          <w:sz w:val="24"/>
          <w:szCs w:val="24"/>
          <w:rtl/>
        </w:rPr>
        <w:t>,</w:t>
      </w:r>
      <w:r w:rsidRPr="00533F9C">
        <w:rPr>
          <w:sz w:val="24"/>
          <w:szCs w:val="24"/>
          <w:rtl/>
        </w:rPr>
        <w:t xml:space="preserve"> כגון בתקופת תמוז</w:t>
      </w:r>
      <w:r>
        <w:rPr>
          <w:rFonts w:hint="cs"/>
          <w:sz w:val="24"/>
          <w:szCs w:val="24"/>
          <w:rtl/>
        </w:rPr>
        <w:t>,</w:t>
      </w:r>
      <w:r w:rsidRPr="00533F9C">
        <w:rPr>
          <w:sz w:val="24"/>
          <w:szCs w:val="24"/>
          <w:rtl/>
        </w:rPr>
        <w:t xml:space="preserve"> שמותר לו לצאת מן הספינה לתוך העיר</w:t>
      </w:r>
      <w:r>
        <w:rPr>
          <w:rFonts w:hint="cs"/>
          <w:sz w:val="24"/>
          <w:szCs w:val="24"/>
          <w:rtl/>
        </w:rPr>
        <w:t>.</w:t>
      </w:r>
      <w:r>
        <w:rPr>
          <w:sz w:val="24"/>
          <w:szCs w:val="24"/>
          <w:rtl/>
        </w:rPr>
        <w:t xml:space="preserve"> </w:t>
      </w:r>
      <w:r w:rsidRPr="00753202">
        <w:rPr>
          <w:b/>
          <w:bCs/>
          <w:sz w:val="24"/>
          <w:szCs w:val="24"/>
          <w:rtl/>
        </w:rPr>
        <w:t>וק</w:t>
      </w:r>
      <w:r w:rsidRPr="00753202">
        <w:rPr>
          <w:rFonts w:hint="cs"/>
          <w:b/>
          <w:bCs/>
          <w:sz w:val="24"/>
          <w:szCs w:val="24"/>
          <w:rtl/>
        </w:rPr>
        <w:t>ל וחומר</w:t>
      </w:r>
      <w:r w:rsidRPr="00753202">
        <w:rPr>
          <w:b/>
          <w:bCs/>
          <w:sz w:val="24"/>
          <w:szCs w:val="24"/>
          <w:rtl/>
        </w:rPr>
        <w:t xml:space="preserve"> מסוכה שחייב לאכול בה</w:t>
      </w:r>
      <w:r w:rsidRPr="00753202">
        <w:rPr>
          <w:rFonts w:hint="cs"/>
          <w:b/>
          <w:bCs/>
          <w:sz w:val="24"/>
          <w:szCs w:val="24"/>
          <w:rtl/>
        </w:rPr>
        <w:t>, אף על פי כן</w:t>
      </w:r>
      <w:r w:rsidRPr="00753202">
        <w:rPr>
          <w:b/>
          <w:bCs/>
          <w:sz w:val="24"/>
          <w:szCs w:val="24"/>
          <w:rtl/>
        </w:rPr>
        <w:t xml:space="preserve"> תנן ס</w:t>
      </w:r>
      <w:r w:rsidRPr="00753202">
        <w:rPr>
          <w:rFonts w:hint="cs"/>
          <w:b/>
          <w:bCs/>
          <w:sz w:val="24"/>
          <w:szCs w:val="24"/>
          <w:rtl/>
        </w:rPr>
        <w:t>וף פרק</w:t>
      </w:r>
      <w:r w:rsidRPr="00753202">
        <w:rPr>
          <w:b/>
          <w:bCs/>
          <w:sz w:val="24"/>
          <w:szCs w:val="24"/>
          <w:rtl/>
        </w:rPr>
        <w:t xml:space="preserve"> הישן</w:t>
      </w:r>
      <w:r w:rsidRPr="00753202">
        <w:rPr>
          <w:rFonts w:hint="cs"/>
          <w:b/>
          <w:bCs/>
          <w:sz w:val="24"/>
          <w:szCs w:val="24"/>
          <w:rtl/>
        </w:rPr>
        <w:t>:</w:t>
      </w:r>
      <w:r w:rsidRPr="00753202">
        <w:rPr>
          <w:b/>
          <w:bCs/>
          <w:sz w:val="24"/>
          <w:szCs w:val="24"/>
          <w:rtl/>
        </w:rPr>
        <w:t xml:space="preserve"> </w:t>
      </w:r>
      <w:r w:rsidRPr="00753202">
        <w:rPr>
          <w:rFonts w:hint="cs"/>
          <w:b/>
          <w:bCs/>
          <w:sz w:val="24"/>
          <w:szCs w:val="24"/>
          <w:rtl/>
        </w:rPr>
        <w:t>'</w:t>
      </w:r>
      <w:r w:rsidRPr="00753202">
        <w:rPr>
          <w:b/>
          <w:bCs/>
          <w:sz w:val="24"/>
          <w:szCs w:val="24"/>
          <w:rtl/>
        </w:rPr>
        <w:t>ירדו גשמי</w:t>
      </w:r>
      <w:r w:rsidRPr="00753202">
        <w:rPr>
          <w:rFonts w:hint="cs"/>
          <w:b/>
          <w:bCs/>
          <w:sz w:val="24"/>
          <w:szCs w:val="24"/>
          <w:rtl/>
        </w:rPr>
        <w:t>ם,</w:t>
      </w:r>
      <w:r w:rsidRPr="00753202">
        <w:rPr>
          <w:b/>
          <w:bCs/>
          <w:sz w:val="24"/>
          <w:szCs w:val="24"/>
          <w:rtl/>
        </w:rPr>
        <w:t xml:space="preserve"> מאימתי מותר לפנות</w:t>
      </w:r>
      <w:r w:rsidRPr="00753202">
        <w:rPr>
          <w:rFonts w:hint="cs"/>
          <w:b/>
          <w:bCs/>
          <w:sz w:val="24"/>
          <w:szCs w:val="24"/>
          <w:rtl/>
        </w:rPr>
        <w:t>,</w:t>
      </w:r>
      <w:r w:rsidRPr="00753202">
        <w:rPr>
          <w:b/>
          <w:bCs/>
          <w:sz w:val="24"/>
          <w:szCs w:val="24"/>
          <w:rtl/>
        </w:rPr>
        <w:t xml:space="preserve"> משתסרח המקפה</w:t>
      </w:r>
      <w:r>
        <w:rPr>
          <w:rFonts w:hint="cs"/>
          <w:sz w:val="24"/>
          <w:szCs w:val="24"/>
          <w:rtl/>
        </w:rPr>
        <w:t>'...</w:t>
      </w:r>
      <w:r w:rsidRPr="00533F9C">
        <w:rPr>
          <w:sz w:val="24"/>
          <w:szCs w:val="24"/>
          <w:rtl/>
        </w:rPr>
        <w:t xml:space="preserve"> ואמרינן עלה בירושלמי</w:t>
      </w:r>
      <w:r>
        <w:rPr>
          <w:rFonts w:hint="cs"/>
          <w:sz w:val="24"/>
          <w:szCs w:val="24"/>
          <w:rtl/>
        </w:rPr>
        <w:t>,</w:t>
      </w:r>
      <w:r w:rsidRPr="00533F9C">
        <w:rPr>
          <w:sz w:val="24"/>
          <w:szCs w:val="24"/>
          <w:rtl/>
        </w:rPr>
        <w:t xml:space="preserve"> וגם בתוספתא תני</w:t>
      </w:r>
      <w:r>
        <w:rPr>
          <w:rFonts w:hint="cs"/>
          <w:sz w:val="24"/>
          <w:szCs w:val="24"/>
          <w:rtl/>
        </w:rPr>
        <w:t>:</w:t>
      </w:r>
      <w:r w:rsidRPr="00533F9C">
        <w:rPr>
          <w:sz w:val="24"/>
          <w:szCs w:val="24"/>
          <w:rtl/>
        </w:rPr>
        <w:t xml:space="preserve"> </w:t>
      </w:r>
      <w:r>
        <w:rPr>
          <w:rFonts w:hint="cs"/>
          <w:sz w:val="24"/>
          <w:szCs w:val="24"/>
          <w:rtl/>
        </w:rPr>
        <w:t>'</w:t>
      </w:r>
      <w:r w:rsidRPr="00533F9C">
        <w:rPr>
          <w:sz w:val="24"/>
          <w:szCs w:val="24"/>
          <w:rtl/>
        </w:rPr>
        <w:t>כשם שמפנין מפני הגשמים כך מפנין מפני השרב ומפני היתושין</w:t>
      </w:r>
      <w:r>
        <w:rPr>
          <w:rFonts w:hint="cs"/>
          <w:sz w:val="24"/>
          <w:szCs w:val="24"/>
          <w:rtl/>
        </w:rPr>
        <w:t>'</w:t>
      </w:r>
      <w:r w:rsidRPr="00533F9C">
        <w:rPr>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[אור זרוע הל' ערב שבת סי' ו אות א]</w:t>
      </w:r>
      <w:r>
        <w:rPr>
          <w:rStyle w:val="ab"/>
          <w:sz w:val="24"/>
          <w:szCs w:val="24"/>
          <w:rtl/>
        </w:rPr>
        <w:footnoteReference w:id="80"/>
      </w:r>
    </w:p>
    <w:p w:rsidR="00D23FE4" w:rsidRDefault="00D23FE4" w:rsidP="00D23FE4">
      <w:pPr>
        <w:spacing w:line="276" w:lineRule="auto"/>
        <w:ind w:firstLine="227"/>
        <w:rPr>
          <w:sz w:val="24"/>
          <w:szCs w:val="24"/>
          <w:rtl/>
        </w:rPr>
      </w:pPr>
      <w:r>
        <w:rPr>
          <w:rFonts w:hint="cs"/>
          <w:sz w:val="24"/>
          <w:szCs w:val="24"/>
          <w:rtl/>
        </w:rPr>
        <w:t xml:space="preserve">משיטות אלו עולה כי דין 'מצטער' הוא כעין קולא על האדם, הפוטרת אותו מחמת צערו מלקיים את המצוה המוטלת עליו. לעומת זאת, לפי שיטת תוספות והרמב"ן, שזהו דין ייחודי בסוכה, נראה שאין זה פטור גרידא, אלא הימצאות בסוכה במקום צער כלל אינה מהווה מעשה מצוה </w:t>
      </w:r>
      <w:r>
        <w:rPr>
          <w:sz w:val="24"/>
          <w:szCs w:val="24"/>
          <w:rtl/>
        </w:rPr>
        <w:t>–</w:t>
      </w:r>
      <w:r>
        <w:rPr>
          <w:rFonts w:hint="cs"/>
          <w:sz w:val="24"/>
          <w:szCs w:val="24"/>
          <w:rtl/>
        </w:rPr>
        <w:t xml:space="preserve"> המצוה אינה עצם ההימצאות בסוכה אלא הדירה בה, והימצאות באופן זה אינה מבטאת מגורים בסוכה ולכן אין בה מצוה.</w:t>
      </w:r>
    </w:p>
    <w:p w:rsidR="00D23FE4" w:rsidRDefault="00D23FE4" w:rsidP="00D23FE4">
      <w:pPr>
        <w:spacing w:line="276" w:lineRule="auto"/>
        <w:ind w:firstLine="227"/>
        <w:rPr>
          <w:sz w:val="24"/>
          <w:szCs w:val="24"/>
          <w:rtl/>
        </w:rPr>
      </w:pPr>
    </w:p>
    <w:p w:rsidR="00D23FE4" w:rsidRDefault="00D23FE4" w:rsidP="00D23FE4">
      <w:pPr>
        <w:spacing w:line="276" w:lineRule="auto"/>
        <w:ind w:firstLine="227"/>
        <w:rPr>
          <w:sz w:val="24"/>
          <w:szCs w:val="24"/>
          <w:rtl/>
        </w:rPr>
      </w:pPr>
      <w:r>
        <w:rPr>
          <w:rFonts w:hint="cs"/>
          <w:sz w:val="24"/>
          <w:szCs w:val="24"/>
          <w:rtl/>
        </w:rPr>
        <w:t>ייתכן ולשאלה האם יש קיום מצוה בישיבה בסוכה במקום צער, יש נפקא מינה לדינא: האם יש מקום למצטער להחמיר על עצמו ולשבת בסוכה על אף צערו?</w:t>
      </w:r>
    </w:p>
    <w:p w:rsidR="00D23FE4" w:rsidRDefault="00D23FE4" w:rsidP="00D23FE4">
      <w:pPr>
        <w:spacing w:line="276" w:lineRule="auto"/>
        <w:ind w:firstLine="227"/>
        <w:rPr>
          <w:sz w:val="24"/>
          <w:szCs w:val="24"/>
          <w:rtl/>
        </w:rPr>
      </w:pPr>
      <w:r>
        <w:rPr>
          <w:rFonts w:hint="cs"/>
          <w:sz w:val="24"/>
          <w:szCs w:val="24"/>
          <w:rtl/>
        </w:rPr>
        <w:t>בהגהות מיימוניות מופיעים דברים ברורים בעניין זה:</w:t>
      </w:r>
    </w:p>
    <w:p w:rsidR="00D23FE4" w:rsidRDefault="00D23FE4" w:rsidP="00D23FE4">
      <w:pPr>
        <w:spacing w:line="276" w:lineRule="auto"/>
        <w:ind w:left="720"/>
        <w:rPr>
          <w:sz w:val="24"/>
          <w:szCs w:val="24"/>
          <w:rtl/>
        </w:rPr>
      </w:pPr>
      <w:r>
        <w:rPr>
          <w:sz w:val="24"/>
          <w:szCs w:val="24"/>
          <w:rtl/>
        </w:rPr>
        <w:t>כתב ר</w:t>
      </w:r>
      <w:r>
        <w:rPr>
          <w:rFonts w:hint="cs"/>
          <w:sz w:val="24"/>
          <w:szCs w:val="24"/>
          <w:rtl/>
        </w:rPr>
        <w:t>בנו</w:t>
      </w:r>
      <w:r w:rsidRPr="00B45A4C">
        <w:rPr>
          <w:sz w:val="24"/>
          <w:szCs w:val="24"/>
          <w:rtl/>
        </w:rPr>
        <w:t xml:space="preserve"> שמחה</w:t>
      </w:r>
      <w:r>
        <w:rPr>
          <w:rFonts w:hint="cs"/>
          <w:sz w:val="24"/>
          <w:szCs w:val="24"/>
          <w:rtl/>
        </w:rPr>
        <w:t>:</w:t>
      </w:r>
      <w:r w:rsidRPr="00B45A4C">
        <w:rPr>
          <w:sz w:val="24"/>
          <w:szCs w:val="24"/>
          <w:rtl/>
        </w:rPr>
        <w:t xml:space="preserve"> סבורני כל שפטור מן הסוכה ואינו יוצא אינו מקבל שכר אלא הדיוט הוא</w:t>
      </w:r>
      <w:r>
        <w:rPr>
          <w:rFonts w:hint="cs"/>
          <w:sz w:val="24"/>
          <w:szCs w:val="24"/>
          <w:rtl/>
        </w:rPr>
        <w:t>,</w:t>
      </w:r>
      <w:r w:rsidRPr="00B45A4C">
        <w:rPr>
          <w:sz w:val="24"/>
          <w:szCs w:val="24"/>
          <w:rtl/>
        </w:rPr>
        <w:t xml:space="preserve"> כדאיתא בירושלמי</w:t>
      </w:r>
      <w:r>
        <w:rPr>
          <w:rFonts w:hint="cs"/>
          <w:sz w:val="24"/>
          <w:szCs w:val="24"/>
          <w:rtl/>
        </w:rPr>
        <w:t>,</w:t>
      </w:r>
      <w:r w:rsidRPr="00B45A4C">
        <w:rPr>
          <w:sz w:val="24"/>
          <w:szCs w:val="24"/>
          <w:rtl/>
        </w:rPr>
        <w:t xml:space="preserve"> שכל שפטור</w:t>
      </w:r>
      <w:r>
        <w:rPr>
          <w:sz w:val="24"/>
          <w:szCs w:val="24"/>
          <w:rtl/>
        </w:rPr>
        <w:t xml:space="preserve"> מן הדבר ועושהו נקרא הדיוט</w:t>
      </w:r>
      <w:r>
        <w:rPr>
          <w:rFonts w:hint="cs"/>
          <w:sz w:val="24"/>
          <w:szCs w:val="24"/>
          <w:rtl/>
        </w:rPr>
        <w:t xml:space="preserve">. </w:t>
      </w:r>
    </w:p>
    <w:p w:rsidR="00D23FE4" w:rsidRDefault="00D23FE4" w:rsidP="00D23FE4">
      <w:pPr>
        <w:spacing w:line="276" w:lineRule="auto"/>
        <w:ind w:left="720"/>
        <w:jc w:val="right"/>
        <w:rPr>
          <w:sz w:val="24"/>
          <w:szCs w:val="24"/>
          <w:rtl/>
        </w:rPr>
      </w:pPr>
      <w:r>
        <w:rPr>
          <w:rFonts w:hint="cs"/>
          <w:sz w:val="20"/>
          <w:szCs w:val="20"/>
          <w:rtl/>
        </w:rPr>
        <w:t>[הגהות מיימוניות הל' סוכה פ"ו ה"ג]</w:t>
      </w:r>
    </w:p>
    <w:p w:rsidR="00D23FE4" w:rsidRDefault="00D23FE4" w:rsidP="00D23FE4">
      <w:pPr>
        <w:spacing w:line="276" w:lineRule="auto"/>
        <w:ind w:firstLine="227"/>
        <w:rPr>
          <w:sz w:val="24"/>
          <w:szCs w:val="24"/>
          <w:rtl/>
        </w:rPr>
      </w:pPr>
      <w:r>
        <w:rPr>
          <w:rFonts w:hint="cs"/>
          <w:sz w:val="24"/>
          <w:szCs w:val="24"/>
          <w:rtl/>
        </w:rPr>
        <w:t>לפי דבריו, אין לפטור מן הסוכה לשבת בה, והיושב בה בשעה זו נקרא הדיוט.</w:t>
      </w:r>
    </w:p>
    <w:p w:rsidR="00D23FE4" w:rsidRDefault="00D23FE4" w:rsidP="00D23FE4">
      <w:pPr>
        <w:spacing w:line="276" w:lineRule="auto"/>
        <w:ind w:firstLine="227"/>
        <w:rPr>
          <w:sz w:val="24"/>
          <w:szCs w:val="24"/>
          <w:rtl/>
        </w:rPr>
      </w:pPr>
      <w:r>
        <w:rPr>
          <w:rFonts w:hint="cs"/>
          <w:sz w:val="24"/>
          <w:szCs w:val="24"/>
          <w:rtl/>
        </w:rPr>
        <w:t>ערוך השולחן מבאר שהטעם לכך הוא שאין קיום מצוה בישיבה בסוכה הגורמת לצער:</w:t>
      </w:r>
    </w:p>
    <w:p w:rsidR="00D23FE4" w:rsidRDefault="00D23FE4" w:rsidP="00D23FE4">
      <w:pPr>
        <w:spacing w:line="276" w:lineRule="auto"/>
        <w:ind w:left="720"/>
        <w:rPr>
          <w:sz w:val="24"/>
          <w:szCs w:val="24"/>
          <w:rtl/>
        </w:rPr>
      </w:pPr>
      <w:r>
        <w:rPr>
          <w:sz w:val="24"/>
          <w:szCs w:val="24"/>
          <w:rtl/>
        </w:rPr>
        <w:t>ונ</w:t>
      </w:r>
      <w:r>
        <w:rPr>
          <w:rFonts w:hint="cs"/>
          <w:sz w:val="24"/>
          <w:szCs w:val="24"/>
          <w:rtl/>
        </w:rPr>
        <w:t>ראה לי</w:t>
      </w:r>
      <w:r w:rsidRPr="00B45A4C">
        <w:rPr>
          <w:sz w:val="24"/>
          <w:szCs w:val="24"/>
          <w:rtl/>
        </w:rPr>
        <w:t xml:space="preserve"> הטעם</w:t>
      </w:r>
      <w:r>
        <w:rPr>
          <w:rFonts w:hint="cs"/>
          <w:sz w:val="24"/>
          <w:szCs w:val="24"/>
          <w:rtl/>
        </w:rPr>
        <w:t>, דאף על גב</w:t>
      </w:r>
      <w:r w:rsidRPr="00B45A4C">
        <w:rPr>
          <w:sz w:val="24"/>
          <w:szCs w:val="24"/>
          <w:rtl/>
        </w:rPr>
        <w:t xml:space="preserve"> דיש דברים שיכול האדם להחמיר על עצמו</w:t>
      </w:r>
      <w:r>
        <w:rPr>
          <w:rFonts w:hint="cs"/>
          <w:sz w:val="24"/>
          <w:szCs w:val="24"/>
          <w:rtl/>
        </w:rPr>
        <w:t>, מכל מקום</w:t>
      </w:r>
      <w:r w:rsidRPr="00B45A4C">
        <w:rPr>
          <w:sz w:val="24"/>
          <w:szCs w:val="24"/>
          <w:rtl/>
        </w:rPr>
        <w:t xml:space="preserve"> הכל לפי העניין</w:t>
      </w:r>
      <w:r>
        <w:rPr>
          <w:rFonts w:hint="cs"/>
          <w:sz w:val="24"/>
          <w:szCs w:val="24"/>
          <w:rtl/>
        </w:rPr>
        <w:t>,</w:t>
      </w:r>
      <w:r w:rsidRPr="00B45A4C">
        <w:rPr>
          <w:sz w:val="24"/>
          <w:szCs w:val="24"/>
          <w:rtl/>
        </w:rPr>
        <w:t xml:space="preserve"> כגון בסוכה שהתורה אמרה </w:t>
      </w:r>
      <w:r>
        <w:rPr>
          <w:rFonts w:hint="cs"/>
          <w:sz w:val="24"/>
          <w:szCs w:val="24"/>
          <w:rtl/>
        </w:rPr>
        <w:t>'</w:t>
      </w:r>
      <w:r w:rsidRPr="00B45A4C">
        <w:rPr>
          <w:sz w:val="24"/>
          <w:szCs w:val="24"/>
          <w:rtl/>
        </w:rPr>
        <w:t>תשבו כעין תדורו</w:t>
      </w:r>
      <w:r>
        <w:rPr>
          <w:rFonts w:hint="cs"/>
          <w:sz w:val="24"/>
          <w:szCs w:val="24"/>
          <w:rtl/>
        </w:rPr>
        <w:t>',</w:t>
      </w:r>
      <w:r w:rsidRPr="00B45A4C">
        <w:rPr>
          <w:sz w:val="24"/>
          <w:szCs w:val="24"/>
          <w:rtl/>
        </w:rPr>
        <w:t xml:space="preserve"> וממילא אם אינה כעין תדורו אינה סוכה כלל והאדם בביתו לא ישב כשירדו גשמים או שארי סיבות</w:t>
      </w:r>
      <w:r>
        <w:rPr>
          <w:rFonts w:hint="cs"/>
          <w:sz w:val="24"/>
          <w:szCs w:val="24"/>
          <w:rtl/>
        </w:rPr>
        <w:t>,</w:t>
      </w:r>
      <w:r>
        <w:rPr>
          <w:sz w:val="24"/>
          <w:szCs w:val="24"/>
          <w:rtl/>
        </w:rPr>
        <w:t xml:space="preserve"> וא</w:t>
      </w:r>
      <w:r>
        <w:rPr>
          <w:rFonts w:hint="cs"/>
          <w:sz w:val="24"/>
          <w:szCs w:val="24"/>
          <w:rtl/>
        </w:rPr>
        <w:t>ם כן</w:t>
      </w:r>
      <w:r w:rsidRPr="00B45A4C">
        <w:rPr>
          <w:sz w:val="24"/>
          <w:szCs w:val="24"/>
          <w:rtl/>
        </w:rPr>
        <w:t xml:space="preserve"> אין זו סוכה שאמרה תורה</w:t>
      </w:r>
      <w:r>
        <w:rPr>
          <w:rFonts w:hint="cs"/>
          <w:sz w:val="24"/>
          <w:szCs w:val="24"/>
          <w:rtl/>
        </w:rPr>
        <w:t>,</w:t>
      </w:r>
      <w:r w:rsidRPr="00B45A4C">
        <w:rPr>
          <w:sz w:val="24"/>
          <w:szCs w:val="24"/>
          <w:rtl/>
        </w:rPr>
        <w:t xml:space="preserve"> ואין לך הדיוט גדול מזה</w:t>
      </w:r>
      <w:r>
        <w:rPr>
          <w:rFonts w:hint="cs"/>
          <w:sz w:val="24"/>
          <w:szCs w:val="24"/>
          <w:rtl/>
        </w:rPr>
        <w:t>,</w:t>
      </w:r>
      <w:r w:rsidRPr="00B45A4C">
        <w:rPr>
          <w:sz w:val="24"/>
          <w:szCs w:val="24"/>
          <w:rtl/>
        </w:rPr>
        <w:t xml:space="preserve"> ואיך שייך קיבול שכר על זה</w:t>
      </w:r>
      <w:r>
        <w:rPr>
          <w:rFonts w:hint="cs"/>
          <w:sz w:val="24"/>
          <w:szCs w:val="24"/>
          <w:rtl/>
        </w:rPr>
        <w:t>,</w:t>
      </w:r>
      <w:r w:rsidRPr="00B45A4C">
        <w:rPr>
          <w:sz w:val="24"/>
          <w:szCs w:val="24"/>
          <w:rtl/>
        </w:rPr>
        <w:t xml:space="preserve"> הרי אינו יושב בסוכה שצותה תורה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[ערוך השולחן תרלט, כ]</w:t>
      </w:r>
      <w:r>
        <w:rPr>
          <w:rStyle w:val="ab"/>
          <w:sz w:val="24"/>
          <w:szCs w:val="24"/>
          <w:rtl/>
        </w:rPr>
        <w:footnoteReference w:id="81"/>
      </w:r>
    </w:p>
    <w:p w:rsidR="00D23FE4" w:rsidRDefault="00D23FE4" w:rsidP="00D23FE4">
      <w:pPr>
        <w:spacing w:line="276" w:lineRule="auto"/>
        <w:ind w:firstLine="227"/>
        <w:rPr>
          <w:sz w:val="24"/>
          <w:szCs w:val="24"/>
          <w:rtl/>
        </w:rPr>
      </w:pPr>
      <w:r>
        <w:rPr>
          <w:rFonts w:hint="cs"/>
          <w:sz w:val="24"/>
          <w:szCs w:val="24"/>
          <w:rtl/>
        </w:rPr>
        <w:t xml:space="preserve">אמנם, מפשט דברי ההגהות מיימוניות נראה שהגדרה זו, שאין לשבת בסוכה כאשר פטור ממנה, נובעת מעיקרון כללי: "שכל הפטור מן הדבר ועושהו נקרא הדיוט". מכך נראה, שגם כאשר הפטור </w:t>
      </w:r>
      <w:r>
        <w:rPr>
          <w:rFonts w:hint="cs"/>
          <w:sz w:val="24"/>
          <w:szCs w:val="24"/>
          <w:rtl/>
        </w:rPr>
        <w:lastRenderedPageBreak/>
        <w:t xml:space="preserve">הוא קולא שאינה מפקיעה את הגדרת המעשה כמעשה מצוה </w:t>
      </w:r>
      <w:r>
        <w:rPr>
          <w:sz w:val="24"/>
          <w:szCs w:val="24"/>
          <w:rtl/>
        </w:rPr>
        <w:t>–</w:t>
      </w:r>
      <w:r>
        <w:rPr>
          <w:rFonts w:hint="cs"/>
          <w:sz w:val="24"/>
          <w:szCs w:val="24"/>
          <w:rtl/>
        </w:rPr>
        <w:t xml:space="preserve"> העושה את המצוה בשעה שפטור ממנה נקרא הדיוט</w:t>
      </w:r>
      <w:r>
        <w:rPr>
          <w:rStyle w:val="ab"/>
          <w:sz w:val="24"/>
          <w:szCs w:val="24"/>
          <w:rtl/>
        </w:rPr>
        <w:footnoteReference w:id="82"/>
      </w:r>
      <w:r>
        <w:rPr>
          <w:rFonts w:hint="cs"/>
          <w:sz w:val="24"/>
          <w:szCs w:val="24"/>
          <w:rtl/>
        </w:rPr>
        <w:t xml:space="preserve">.  </w:t>
      </w:r>
      <w:r>
        <w:rPr>
          <w:rFonts w:hint="cs"/>
          <w:color w:val="FF0000"/>
          <w:sz w:val="24"/>
          <w:szCs w:val="24"/>
          <w:rtl/>
        </w:rPr>
        <w:t xml:space="preserve"> </w:t>
      </w:r>
    </w:p>
    <w:p w:rsidR="00D23FE4" w:rsidRDefault="00D23FE4" w:rsidP="00D23FE4">
      <w:pPr>
        <w:spacing w:line="276" w:lineRule="auto"/>
        <w:ind w:firstLine="227"/>
        <w:rPr>
          <w:sz w:val="24"/>
          <w:szCs w:val="24"/>
          <w:rtl/>
        </w:rPr>
      </w:pPr>
    </w:p>
    <w:p w:rsidR="00D23FE4" w:rsidRDefault="00D23FE4" w:rsidP="00D23FE4">
      <w:pPr>
        <w:spacing w:line="276" w:lineRule="auto"/>
        <w:ind w:firstLine="227"/>
        <w:rPr>
          <w:sz w:val="24"/>
          <w:szCs w:val="24"/>
          <w:rtl/>
        </w:rPr>
      </w:pPr>
      <w:r>
        <w:rPr>
          <w:rFonts w:hint="cs"/>
          <w:sz w:val="24"/>
          <w:szCs w:val="24"/>
          <w:rtl/>
        </w:rPr>
        <w:t>דברינו דלעיל בשיטת האור זרוע, כי דין 'מצטער' הוא קולא מחמת הצער ולא עיקרון העולה מגדר מצות הישיבה בסוכה, שופכת אור על דברי האור זרוע לגבי חיוב מקיז דם בסוכה:</w:t>
      </w:r>
    </w:p>
    <w:p w:rsidR="00D23FE4" w:rsidRDefault="00D23FE4" w:rsidP="00D23FE4">
      <w:pPr>
        <w:spacing w:line="276" w:lineRule="auto"/>
        <w:ind w:left="720"/>
        <w:rPr>
          <w:sz w:val="24"/>
          <w:szCs w:val="24"/>
          <w:rtl/>
        </w:rPr>
      </w:pPr>
      <w:r w:rsidRPr="00A147B4">
        <w:rPr>
          <w:sz w:val="24"/>
          <w:szCs w:val="24"/>
          <w:rtl/>
        </w:rPr>
        <w:t>ויש בני אדם כשהן מקיזין דם במועד דאוכלין חוץ לסוכה ואומרין דלא גרע מחש בעיניו או בראשו</w:t>
      </w:r>
      <w:r>
        <w:rPr>
          <w:rFonts w:hint="cs"/>
          <w:sz w:val="24"/>
          <w:szCs w:val="24"/>
          <w:rtl/>
        </w:rPr>
        <w:t>,</w:t>
      </w:r>
      <w:r w:rsidRPr="00A147B4">
        <w:rPr>
          <w:sz w:val="24"/>
          <w:szCs w:val="24"/>
          <w:rtl/>
        </w:rPr>
        <w:t xml:space="preserve"> וטעות הוא בידם</w:t>
      </w:r>
      <w:r>
        <w:rPr>
          <w:rFonts w:hint="cs"/>
          <w:sz w:val="24"/>
          <w:szCs w:val="24"/>
          <w:rtl/>
        </w:rPr>
        <w:t>,</w:t>
      </w:r>
      <w:r w:rsidRPr="00A147B4">
        <w:rPr>
          <w:sz w:val="24"/>
          <w:szCs w:val="24"/>
          <w:rtl/>
        </w:rPr>
        <w:t xml:space="preserve"> דאין הניקז חולה</w:t>
      </w:r>
      <w:r>
        <w:rPr>
          <w:rFonts w:hint="cs"/>
          <w:sz w:val="24"/>
          <w:szCs w:val="24"/>
          <w:rtl/>
        </w:rPr>
        <w:t>,</w:t>
      </w:r>
      <w:r w:rsidRPr="00A147B4">
        <w:rPr>
          <w:sz w:val="24"/>
          <w:szCs w:val="24"/>
          <w:rtl/>
        </w:rPr>
        <w:t xml:space="preserve"> אלא אדרבה הוא שמח ומרבה בסעודה באכילה ושתיה</w:t>
      </w:r>
      <w:r>
        <w:rPr>
          <w:rFonts w:hint="cs"/>
          <w:sz w:val="24"/>
          <w:szCs w:val="24"/>
          <w:rtl/>
        </w:rPr>
        <w:t>.</w:t>
      </w:r>
      <w:r w:rsidRPr="00A147B4">
        <w:rPr>
          <w:sz w:val="24"/>
          <w:szCs w:val="24"/>
          <w:rtl/>
        </w:rPr>
        <w:t xml:space="preserve"> </w:t>
      </w:r>
      <w:r w:rsidRPr="00A147B4">
        <w:rPr>
          <w:b/>
          <w:bCs/>
          <w:sz w:val="24"/>
          <w:szCs w:val="24"/>
          <w:rtl/>
        </w:rPr>
        <w:t>ותו</w:t>
      </w:r>
      <w:r w:rsidRPr="00A147B4">
        <w:rPr>
          <w:rFonts w:hint="cs"/>
          <w:b/>
          <w:bCs/>
          <w:sz w:val="24"/>
          <w:szCs w:val="24"/>
          <w:rtl/>
        </w:rPr>
        <w:t>,</w:t>
      </w:r>
      <w:r w:rsidRPr="00A147B4">
        <w:rPr>
          <w:b/>
          <w:bCs/>
          <w:sz w:val="24"/>
          <w:szCs w:val="24"/>
          <w:rtl/>
        </w:rPr>
        <w:t xml:space="preserve"> דהו</w:t>
      </w:r>
      <w:r w:rsidRPr="00A147B4">
        <w:rPr>
          <w:rFonts w:hint="cs"/>
          <w:b/>
          <w:bCs/>
          <w:sz w:val="24"/>
          <w:szCs w:val="24"/>
          <w:rtl/>
        </w:rPr>
        <w:t>י ליה</w:t>
      </w:r>
      <w:r w:rsidRPr="00A147B4">
        <w:rPr>
          <w:b/>
          <w:bCs/>
          <w:sz w:val="24"/>
          <w:szCs w:val="24"/>
          <w:rtl/>
        </w:rPr>
        <w:t xml:space="preserve"> שלא להקיז במועד אלא קודם או לאחר כך</w:t>
      </w:r>
      <w:r>
        <w:rPr>
          <w:rFonts w:hint="cs"/>
          <w:sz w:val="24"/>
          <w:szCs w:val="24"/>
          <w:rtl/>
        </w:rPr>
        <w:t>,</w:t>
      </w:r>
      <w:r>
        <w:rPr>
          <w:sz w:val="24"/>
          <w:szCs w:val="24"/>
          <w:rtl/>
        </w:rPr>
        <w:t xml:space="preserve"> דאפי</w:t>
      </w:r>
      <w:r>
        <w:rPr>
          <w:rFonts w:hint="cs"/>
          <w:sz w:val="24"/>
          <w:szCs w:val="24"/>
          <w:rtl/>
        </w:rPr>
        <w:t>לו</w:t>
      </w:r>
      <w:r w:rsidRPr="00A147B4">
        <w:rPr>
          <w:sz w:val="24"/>
          <w:szCs w:val="24"/>
          <w:rtl/>
        </w:rPr>
        <w:t xml:space="preserve"> גבי אבל שבא עליו צער ממילא מן השמים אמרינן לעיל דאיבעיא ליה ליתובי דעתו למצוה</w:t>
      </w:r>
      <w:r>
        <w:rPr>
          <w:rFonts w:hint="cs"/>
          <w:sz w:val="24"/>
          <w:szCs w:val="24"/>
          <w:rtl/>
        </w:rPr>
        <w:t>, כל שכן</w:t>
      </w:r>
      <w:r w:rsidRPr="00A147B4">
        <w:rPr>
          <w:sz w:val="24"/>
          <w:szCs w:val="24"/>
          <w:rtl/>
        </w:rPr>
        <w:t xml:space="preserve"> הכא שלא היה לו להקיז</w:t>
      </w:r>
      <w:r>
        <w:rPr>
          <w:rFonts w:hint="cs"/>
          <w:sz w:val="24"/>
          <w:szCs w:val="24"/>
          <w:rtl/>
        </w:rPr>
        <w:t>.</w:t>
      </w:r>
      <w:r w:rsidRPr="00A147B4">
        <w:rPr>
          <w:sz w:val="24"/>
          <w:szCs w:val="24"/>
          <w:rtl/>
        </w:rPr>
        <w:t xml:space="preserve"> אלא ודאי המקיז חייב לאכול בסו</w:t>
      </w:r>
      <w:r>
        <w:rPr>
          <w:sz w:val="24"/>
          <w:szCs w:val="24"/>
          <w:rtl/>
        </w:rPr>
        <w:t>כה ולשתות בה ולישן בה ולשמוח בה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[אור זרוע הל' סוכה סי' רצט]</w:t>
      </w:r>
    </w:p>
    <w:p w:rsidR="00D23FE4" w:rsidRDefault="00D23FE4" w:rsidP="00D23FE4">
      <w:pPr>
        <w:spacing w:line="276" w:lineRule="auto"/>
        <w:ind w:firstLine="227"/>
        <w:rPr>
          <w:sz w:val="24"/>
          <w:szCs w:val="24"/>
          <w:rtl/>
        </w:rPr>
      </w:pPr>
      <w:r>
        <w:rPr>
          <w:rFonts w:hint="cs"/>
          <w:sz w:val="24"/>
          <w:szCs w:val="24"/>
          <w:rtl/>
        </w:rPr>
        <w:t>האור זרוע כותב שמקיז דם אינו פטור מסוכה מדין 'מצטער', הואיל והיה לו להקיז דם שלא במועד</w:t>
      </w:r>
      <w:r>
        <w:rPr>
          <w:rStyle w:val="ab"/>
          <w:sz w:val="24"/>
          <w:szCs w:val="24"/>
          <w:rtl/>
        </w:rPr>
        <w:footnoteReference w:id="83"/>
      </w:r>
      <w:r>
        <w:rPr>
          <w:rFonts w:hint="cs"/>
          <w:sz w:val="24"/>
          <w:szCs w:val="24"/>
          <w:rtl/>
        </w:rPr>
        <w:t>. על פי ההבנה שפטור 'מצטער' נובע מחמת "תשבו כעין תדורו", נראה שאין לדברים אלו מובן: מה בכך שהאדם היה יכול להקיז דם בזמן אחר, והרי כעת הוא מצטער, וישיבה של מצטער בסוכה אינה נחשבת למעשה של מגורים ולכן אין בה קיום מצוה. אולם, כאמור, מדברי האור זרוע נראה שדין 'מצטער' הוא קולא מחמת הצער, ועל פי זה דבריו ברורים ומאירים: הואיל וזו קולא הפוטרת מקיום מצות התורה מחמת הצער, הקולא אינה קיימת כאשר האדם הביא את הצער על עצמו; במציאות זו אומרים לאדם "דהוי ליה שלא להקיז במועד אלא קודם או לאחר כך", וכך לא יפטור את עצמו ממצות התורה</w:t>
      </w:r>
      <w:r>
        <w:rPr>
          <w:rStyle w:val="ab"/>
          <w:sz w:val="24"/>
          <w:szCs w:val="24"/>
          <w:rtl/>
        </w:rPr>
        <w:footnoteReference w:id="84"/>
      </w:r>
      <w:r>
        <w:rPr>
          <w:rFonts w:hint="cs"/>
          <w:sz w:val="24"/>
          <w:szCs w:val="24"/>
          <w:rtl/>
        </w:rPr>
        <w:t>.</w:t>
      </w:r>
    </w:p>
    <w:p w:rsidR="00D23FE4" w:rsidRDefault="00D23FE4" w:rsidP="00D23FE4">
      <w:pPr>
        <w:spacing w:line="276" w:lineRule="auto"/>
        <w:ind w:firstLine="227"/>
        <w:rPr>
          <w:sz w:val="24"/>
          <w:szCs w:val="24"/>
          <w:rtl/>
        </w:rPr>
      </w:pPr>
    </w:p>
    <w:p w:rsidR="00D23FE4" w:rsidRDefault="00D23FE4" w:rsidP="00D23FE4">
      <w:pPr>
        <w:spacing w:line="276" w:lineRule="auto"/>
        <w:ind w:firstLine="227"/>
        <w:rPr>
          <w:sz w:val="24"/>
          <w:szCs w:val="24"/>
          <w:rtl/>
        </w:rPr>
      </w:pPr>
      <w:r>
        <w:rPr>
          <w:rFonts w:hint="cs"/>
          <w:sz w:val="24"/>
          <w:szCs w:val="24"/>
          <w:rtl/>
        </w:rPr>
        <w:t>לסיום השיעור נעסוק בקצרה בפטור מישיבת הסוכה בשעת ירידת הגשמים. מקור הפטור במשנה:</w:t>
      </w:r>
    </w:p>
    <w:p w:rsidR="00D23FE4" w:rsidRDefault="00D23FE4" w:rsidP="00D23FE4">
      <w:pPr>
        <w:spacing w:line="276" w:lineRule="auto"/>
        <w:ind w:left="720"/>
        <w:rPr>
          <w:sz w:val="24"/>
          <w:szCs w:val="24"/>
          <w:rtl/>
        </w:rPr>
      </w:pPr>
      <w:r w:rsidRPr="009E7D6B">
        <w:rPr>
          <w:sz w:val="24"/>
          <w:szCs w:val="24"/>
          <w:rtl/>
        </w:rPr>
        <w:t>ירדו גשמים</w:t>
      </w:r>
      <w:r>
        <w:rPr>
          <w:rFonts w:hint="cs"/>
          <w:sz w:val="24"/>
          <w:szCs w:val="24"/>
          <w:rtl/>
        </w:rPr>
        <w:t>,</w:t>
      </w:r>
      <w:r w:rsidRPr="009E7D6B">
        <w:rPr>
          <w:sz w:val="24"/>
          <w:szCs w:val="24"/>
          <w:rtl/>
        </w:rPr>
        <w:t xml:space="preserve"> מאימתי מותר לפנות</w:t>
      </w:r>
      <w:r>
        <w:rPr>
          <w:rFonts w:hint="cs"/>
          <w:sz w:val="24"/>
          <w:szCs w:val="24"/>
          <w:rtl/>
        </w:rPr>
        <w:t>?</w:t>
      </w:r>
      <w:r w:rsidRPr="009E7D6B">
        <w:rPr>
          <w:sz w:val="24"/>
          <w:szCs w:val="24"/>
          <w:rtl/>
        </w:rPr>
        <w:t xml:space="preserve"> משתסרח המקפה</w:t>
      </w:r>
      <w:r>
        <w:rPr>
          <w:rFonts w:hint="cs"/>
          <w:sz w:val="24"/>
          <w:szCs w:val="24"/>
          <w:rtl/>
        </w:rPr>
        <w:t xml:space="preserve">. </w:t>
      </w:r>
      <w:r w:rsidRPr="00AB5D69">
        <w:rPr>
          <w:sz w:val="24"/>
          <w:szCs w:val="24"/>
          <w:rtl/>
        </w:rPr>
        <w:t>משלו משל</w:t>
      </w:r>
      <w:r>
        <w:rPr>
          <w:rFonts w:hint="cs"/>
          <w:sz w:val="24"/>
          <w:szCs w:val="24"/>
          <w:rtl/>
        </w:rPr>
        <w:t>:</w:t>
      </w:r>
      <w:r w:rsidRPr="00AB5D69">
        <w:rPr>
          <w:sz w:val="24"/>
          <w:szCs w:val="24"/>
          <w:rtl/>
        </w:rPr>
        <w:t xml:space="preserve"> למה הדבר דומה</w:t>
      </w:r>
      <w:r>
        <w:rPr>
          <w:rFonts w:hint="cs"/>
          <w:sz w:val="24"/>
          <w:szCs w:val="24"/>
          <w:rtl/>
        </w:rPr>
        <w:t>,</w:t>
      </w:r>
      <w:r w:rsidRPr="00AB5D69">
        <w:rPr>
          <w:sz w:val="24"/>
          <w:szCs w:val="24"/>
          <w:rtl/>
        </w:rPr>
        <w:t xml:space="preserve"> לעבד שבא למזוג</w:t>
      </w:r>
      <w:r>
        <w:rPr>
          <w:sz w:val="24"/>
          <w:szCs w:val="24"/>
          <w:rtl/>
        </w:rPr>
        <w:t xml:space="preserve"> כוס לרבו ושפך לו קיתון על פניו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sidRPr="00AB5D69">
        <w:rPr>
          <w:rFonts w:hint="cs"/>
          <w:sz w:val="24"/>
          <w:szCs w:val="24"/>
          <w:rtl/>
        </w:rPr>
        <w:t>[</w:t>
      </w:r>
      <w:r>
        <w:rPr>
          <w:rFonts w:hint="cs"/>
          <w:sz w:val="20"/>
          <w:szCs w:val="20"/>
          <w:rtl/>
        </w:rPr>
        <w:t>משנה כח:]</w:t>
      </w:r>
    </w:p>
    <w:p w:rsidR="00D23FE4" w:rsidRDefault="00D23FE4" w:rsidP="00D23FE4">
      <w:pPr>
        <w:spacing w:line="276" w:lineRule="auto"/>
        <w:ind w:firstLine="227"/>
        <w:rPr>
          <w:sz w:val="24"/>
          <w:szCs w:val="24"/>
          <w:rtl/>
        </w:rPr>
      </w:pPr>
      <w:r>
        <w:rPr>
          <w:rFonts w:hint="cs"/>
          <w:sz w:val="24"/>
          <w:szCs w:val="24"/>
          <w:rtl/>
        </w:rPr>
        <w:t>בפשטות, פטור זה הוא חלק מדין 'מצטער', וכן נוקט היראים:</w:t>
      </w:r>
    </w:p>
    <w:p w:rsidR="00D23FE4" w:rsidRPr="009D3CDC" w:rsidRDefault="00D23FE4" w:rsidP="00D23FE4">
      <w:pPr>
        <w:spacing w:line="276" w:lineRule="auto"/>
        <w:ind w:left="720"/>
        <w:rPr>
          <w:sz w:val="24"/>
          <w:szCs w:val="24"/>
          <w:rtl/>
        </w:rPr>
      </w:pPr>
      <w:r>
        <w:rPr>
          <w:rFonts w:hint="cs"/>
          <w:sz w:val="24"/>
          <w:szCs w:val="24"/>
          <w:rtl/>
        </w:rPr>
        <w:t xml:space="preserve">מצטער פטור מן הסוכה... </w:t>
      </w:r>
      <w:r w:rsidRPr="009D3CDC">
        <w:rPr>
          <w:sz w:val="24"/>
          <w:szCs w:val="24"/>
          <w:rtl/>
        </w:rPr>
        <w:t xml:space="preserve">ושיעור לצער כדתנן </w:t>
      </w:r>
      <w:r>
        <w:rPr>
          <w:rFonts w:hint="cs"/>
          <w:sz w:val="24"/>
          <w:szCs w:val="24"/>
          <w:rtl/>
        </w:rPr>
        <w:t>'</w:t>
      </w:r>
      <w:r w:rsidRPr="009D3CDC">
        <w:rPr>
          <w:sz w:val="24"/>
          <w:szCs w:val="24"/>
          <w:rtl/>
        </w:rPr>
        <w:t>ירדו גשמים מאמתי מותר לפנות משתסרח המקפה</w:t>
      </w:r>
      <w:r>
        <w:rPr>
          <w:rFonts w:hint="cs"/>
          <w:sz w:val="24"/>
          <w:szCs w:val="24"/>
          <w:rtl/>
        </w:rPr>
        <w:t>'.</w:t>
      </w:r>
      <w:r w:rsidRPr="009D3CDC">
        <w:rPr>
          <w:sz w:val="24"/>
          <w:szCs w:val="24"/>
          <w:rtl/>
        </w:rPr>
        <w:t xml:space="preserve"> ומי שאינו בקי בזה השיעור יתן לבבו</w:t>
      </w:r>
      <w:r>
        <w:rPr>
          <w:rFonts w:hint="cs"/>
          <w:sz w:val="24"/>
          <w:szCs w:val="24"/>
          <w:rtl/>
        </w:rPr>
        <w:t>,</w:t>
      </w:r>
      <w:r w:rsidRPr="009D3CDC">
        <w:rPr>
          <w:sz w:val="24"/>
          <w:szCs w:val="24"/>
          <w:rtl/>
        </w:rPr>
        <w:t xml:space="preserve"> ואם מצטער באותו ענין שבצער הזה היה יוצא מביתו רשאי לצאת מסוכתו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[יראים סי' תכא]</w:t>
      </w:r>
    </w:p>
    <w:p w:rsidR="00D23FE4" w:rsidRDefault="00D23FE4" w:rsidP="00D23FE4">
      <w:pPr>
        <w:spacing w:line="276" w:lineRule="auto"/>
        <w:ind w:firstLine="227"/>
        <w:rPr>
          <w:sz w:val="24"/>
          <w:szCs w:val="24"/>
          <w:rtl/>
        </w:rPr>
      </w:pPr>
      <w:r w:rsidRPr="009D3CDC">
        <w:rPr>
          <w:rFonts w:hint="cs"/>
          <w:sz w:val="24"/>
          <w:szCs w:val="24"/>
          <w:rtl/>
        </w:rPr>
        <w:t>א</w:t>
      </w:r>
      <w:r>
        <w:rPr>
          <w:rFonts w:hint="cs"/>
          <w:sz w:val="24"/>
          <w:szCs w:val="24"/>
          <w:rtl/>
        </w:rPr>
        <w:t>מנם, מדברי הגר"א עולה שזהו דין נפרד:</w:t>
      </w:r>
    </w:p>
    <w:p w:rsidR="00D23FE4" w:rsidRPr="00AB5D69" w:rsidRDefault="00D23FE4" w:rsidP="00D23FE4">
      <w:pPr>
        <w:spacing w:line="276" w:lineRule="auto"/>
        <w:ind w:firstLine="720"/>
        <w:rPr>
          <w:sz w:val="24"/>
          <w:szCs w:val="24"/>
          <w:rtl/>
        </w:rPr>
      </w:pPr>
      <w:r>
        <w:rPr>
          <w:rFonts w:hint="cs"/>
          <w:sz w:val="24"/>
          <w:szCs w:val="24"/>
          <w:rtl/>
        </w:rPr>
        <w:t>דכשיורדים גשמים אין שם סוכה עליה.</w:t>
      </w:r>
      <w:r>
        <w:rPr>
          <w:sz w:val="24"/>
          <w:szCs w:val="24"/>
          <w:rtl/>
        </w:rPr>
        <w:tab/>
      </w:r>
      <w:r>
        <w:rPr>
          <w:rFonts w:hint="cs"/>
          <w:sz w:val="24"/>
          <w:szCs w:val="24"/>
          <w:rtl/>
        </w:rPr>
        <w:t xml:space="preserve">          </w:t>
      </w:r>
      <w:r>
        <w:rPr>
          <w:rFonts w:hint="cs"/>
          <w:sz w:val="20"/>
          <w:szCs w:val="20"/>
          <w:rtl/>
        </w:rPr>
        <w:t>[ביאור הגר"א סי' תרלט סעי' ו ד"ה וכ"ז דוקא]</w:t>
      </w:r>
      <w:r>
        <w:rPr>
          <w:rStyle w:val="ab"/>
          <w:sz w:val="24"/>
          <w:szCs w:val="24"/>
          <w:rtl/>
        </w:rPr>
        <w:footnoteReference w:id="85"/>
      </w:r>
    </w:p>
    <w:p w:rsidR="00D23FE4" w:rsidRDefault="00D23FE4" w:rsidP="00D23FE4">
      <w:pPr>
        <w:spacing w:line="276" w:lineRule="auto"/>
        <w:ind w:firstLine="227"/>
        <w:rPr>
          <w:sz w:val="24"/>
          <w:szCs w:val="24"/>
          <w:rtl/>
        </w:rPr>
      </w:pPr>
      <w:r>
        <w:rPr>
          <w:rFonts w:hint="cs"/>
          <w:sz w:val="24"/>
          <w:szCs w:val="24"/>
          <w:rtl/>
        </w:rPr>
        <w:t>מדבריו עולה, שדין 'מצטער' יסודו בפטור החל על הגברא, ואילו דין סוכה שיורדים בה גשמים יסודו בהפקעת מעמד החפצא של הסוכה, שכן הגשמים מפקיעים את הגדרתה כסוכה.</w:t>
      </w:r>
    </w:p>
    <w:p w:rsidR="00D23FE4" w:rsidRDefault="00D23FE4" w:rsidP="00D23FE4">
      <w:pPr>
        <w:spacing w:line="276" w:lineRule="auto"/>
        <w:ind w:firstLine="227"/>
        <w:rPr>
          <w:sz w:val="24"/>
          <w:szCs w:val="24"/>
          <w:rtl/>
        </w:rPr>
      </w:pPr>
      <w:r>
        <w:rPr>
          <w:rFonts w:hint="cs"/>
          <w:sz w:val="24"/>
          <w:szCs w:val="24"/>
          <w:rtl/>
        </w:rPr>
        <w:t>המשנת יעבץ טוען שהבחנה זו מדויקת מסידור ההלכות ברמב"ם:</w:t>
      </w:r>
    </w:p>
    <w:p w:rsidR="00D23FE4" w:rsidRDefault="00D23FE4" w:rsidP="00D23FE4">
      <w:pPr>
        <w:spacing w:line="276" w:lineRule="auto"/>
        <w:ind w:left="720"/>
        <w:rPr>
          <w:sz w:val="20"/>
          <w:szCs w:val="20"/>
          <w:rtl/>
        </w:rPr>
      </w:pPr>
      <w:r>
        <w:rPr>
          <w:rFonts w:hint="cs"/>
          <w:sz w:val="24"/>
          <w:szCs w:val="24"/>
          <w:rtl/>
        </w:rPr>
        <w:lastRenderedPageBreak/>
        <w:t>וזה מבואר בדברי הרמב"ם, שהרי בפ"ו מה' סוכה ה"ב כתב: 'מצטער פטור מן הסוכה וכו', ואיזהו מצטער? זה שאינו יכול לישן בסוכה מפני הרוח או מפני הזבובים והפרעושים וכיוצא בהן או מפני הריח'. ואילו הדין של ירדו גשמים הרי זה נכנס לתוך הבית, כתב שם בהל' י. ולכאורה צ"ע, הלא הטעם של ירדו גשמים הוא גם כן מדין מצטער, ואם כן למה כתב הרמב"ם את הדין ירדו גשמים כהלכה בפני עצמה, ולא כללה בהלכה של מצטער פטור מן הסוכה? אולם לפי המבואר שתי הלכות נפרדות הם... שהרי מצטער שפטור מן הסוכה הוא רק פטור בגברא, משום דלא הוי 'תשבו כעין תדורו', אבל הסוכה עצמה היא כשרה. מה שאין כן בירדו גשמים, הרי זה גם דין בגוף הסוכה, כמו שכתב הגר"א הנ"ל, שכשיורדים גשמים אין שם סוכה עליה, והרי היא כסוכה שנפלה.</w:t>
      </w:r>
      <w:r>
        <w:rPr>
          <w:sz w:val="24"/>
          <w:szCs w:val="24"/>
          <w:rtl/>
        </w:rPr>
        <w:tab/>
      </w:r>
      <w:r>
        <w:rPr>
          <w:rFonts w:hint="cs"/>
          <w:sz w:val="24"/>
          <w:szCs w:val="24"/>
          <w:rtl/>
        </w:rPr>
        <w:t xml:space="preserve">    </w:t>
      </w:r>
      <w:r>
        <w:rPr>
          <w:rFonts w:hint="cs"/>
          <w:sz w:val="20"/>
          <w:szCs w:val="20"/>
          <w:rtl/>
        </w:rPr>
        <w:t>[משנת יעבץ או"ח סי' סד אות ב]</w:t>
      </w:r>
    </w:p>
    <w:p w:rsidR="00D23FE4" w:rsidRDefault="00D23FE4" w:rsidP="00D23FE4">
      <w:pPr>
        <w:spacing w:line="276" w:lineRule="auto"/>
        <w:ind w:firstLine="227"/>
        <w:rPr>
          <w:sz w:val="24"/>
          <w:szCs w:val="24"/>
          <w:rtl/>
        </w:rPr>
      </w:pPr>
      <w:r>
        <w:rPr>
          <w:rFonts w:hint="cs"/>
          <w:sz w:val="24"/>
          <w:szCs w:val="24"/>
          <w:rtl/>
        </w:rPr>
        <w:t>המשנת יעבץ טוען שקיימת נפקא מינה בין שני הדינים לגבי איסור הנאה מעצי הסוכה:</w:t>
      </w:r>
    </w:p>
    <w:p w:rsidR="00D23FE4" w:rsidRDefault="00D23FE4" w:rsidP="00D23FE4">
      <w:pPr>
        <w:spacing w:line="276" w:lineRule="auto"/>
        <w:ind w:left="720"/>
        <w:rPr>
          <w:sz w:val="24"/>
          <w:szCs w:val="24"/>
          <w:rtl/>
        </w:rPr>
      </w:pPr>
      <w:r>
        <w:rPr>
          <w:rFonts w:hint="cs"/>
          <w:sz w:val="24"/>
          <w:szCs w:val="24"/>
          <w:rtl/>
        </w:rPr>
        <w:t xml:space="preserve">והנפקא מינה הוא, דבירדו גשמים אין איסור ליהנות ממנה מן התורה, כמו בסוכה שנפלה, שאין איסור מן התורה ליהנות ממנה. אבל במצטער שפטור מן הסוכה, יש איסור ליהנות מהסוכה כשיושב בה שלא במקום מצוה. </w:t>
      </w:r>
      <w:r>
        <w:rPr>
          <w:rFonts w:hint="cs"/>
          <w:sz w:val="20"/>
          <w:szCs w:val="20"/>
          <w:rtl/>
        </w:rPr>
        <w:t>[שם]</w:t>
      </w:r>
      <w:r>
        <w:rPr>
          <w:rStyle w:val="ab"/>
          <w:sz w:val="20"/>
          <w:szCs w:val="20"/>
          <w:rtl/>
        </w:rPr>
        <w:footnoteReference w:id="86"/>
      </w:r>
      <w:r>
        <w:rPr>
          <w:rFonts w:hint="cs"/>
          <w:sz w:val="24"/>
          <w:szCs w:val="24"/>
          <w:rtl/>
        </w:rPr>
        <w:t xml:space="preserve"> </w:t>
      </w:r>
    </w:p>
    <w:p w:rsidR="00D23FE4" w:rsidRDefault="00D23FE4" w:rsidP="00D23FE4">
      <w:pPr>
        <w:spacing w:line="276" w:lineRule="auto"/>
        <w:ind w:firstLine="227"/>
        <w:rPr>
          <w:sz w:val="24"/>
          <w:szCs w:val="24"/>
          <w:rtl/>
        </w:rPr>
      </w:pPr>
      <w:r>
        <w:rPr>
          <w:rFonts w:hint="cs"/>
          <w:sz w:val="24"/>
          <w:szCs w:val="24"/>
          <w:rtl/>
        </w:rPr>
        <w:t xml:space="preserve">  </w:t>
      </w:r>
    </w:p>
    <w:p w:rsidR="00D23FE4" w:rsidRDefault="00D23FE4" w:rsidP="00D23FE4">
      <w:pPr>
        <w:spacing w:line="276" w:lineRule="auto"/>
        <w:ind w:firstLine="227"/>
        <w:rPr>
          <w:sz w:val="24"/>
          <w:szCs w:val="24"/>
          <w:rtl/>
        </w:rPr>
      </w:pPr>
    </w:p>
    <w:p w:rsidR="00D23FE4" w:rsidRDefault="00D23FE4" w:rsidP="00D23FE4">
      <w:pPr>
        <w:spacing w:line="276" w:lineRule="auto"/>
        <w:ind w:firstLine="227"/>
        <w:rPr>
          <w:sz w:val="24"/>
          <w:szCs w:val="24"/>
          <w:rtl/>
        </w:rPr>
      </w:pPr>
      <w:r>
        <w:rPr>
          <w:rFonts w:hint="cs"/>
          <w:sz w:val="24"/>
          <w:szCs w:val="24"/>
          <w:rtl/>
        </w:rPr>
        <w:t>בשיעור זה אנו חותמים את עיסוקינו ביסודות מצות סוכה. בעזרת ה' בשיעור הבא נתחיל לעסוק ביסודות מצות ארבעת המינים.</w:t>
      </w:r>
    </w:p>
    <w:p w:rsidR="00D23FE4" w:rsidRDefault="00D23FE4" w:rsidP="00D23FE4">
      <w:pPr>
        <w:spacing w:line="276" w:lineRule="auto"/>
        <w:ind w:firstLine="227"/>
        <w:rPr>
          <w:sz w:val="24"/>
          <w:szCs w:val="24"/>
          <w:rtl/>
        </w:rPr>
      </w:pPr>
    </w:p>
    <w:p w:rsidR="00D23FE4" w:rsidRDefault="00D23FE4" w:rsidP="00D23FE4"/>
    <w:p w:rsidR="00665235" w:rsidRPr="00D23FE4" w:rsidRDefault="00665235" w:rsidP="00D23FE4">
      <w:pPr>
        <w:spacing w:line="276" w:lineRule="auto"/>
        <w:rPr>
          <w:sz w:val="24"/>
          <w:szCs w:val="24"/>
          <w:rtl/>
        </w:rPr>
      </w:pPr>
      <w:r w:rsidRPr="00D23FE4">
        <w:rPr>
          <w:rFonts w:hint="cs"/>
          <w:sz w:val="24"/>
          <w:szCs w:val="24"/>
          <w:rtl/>
        </w:rPr>
        <w:t xml:space="preserve"> </w:t>
      </w:r>
    </w:p>
    <w:p w:rsidR="00665235" w:rsidRDefault="00665235" w:rsidP="00665235">
      <w:pPr>
        <w:spacing w:line="276" w:lineRule="auto"/>
        <w:ind w:firstLine="227"/>
        <w:rPr>
          <w:sz w:val="24"/>
          <w:szCs w:val="24"/>
          <w:rtl/>
        </w:rPr>
      </w:pPr>
    </w:p>
    <w:p w:rsidR="00665235" w:rsidRPr="000C425E" w:rsidRDefault="00665235" w:rsidP="00665235">
      <w:pPr>
        <w:spacing w:before="120" w:after="120" w:line="276" w:lineRule="auto"/>
        <w:jc w:val="center"/>
      </w:pPr>
    </w:p>
    <w:p w:rsidR="00665235" w:rsidRPr="00665235" w:rsidRDefault="00665235" w:rsidP="00665235">
      <w:pPr>
        <w:spacing w:before="200" w:line="276" w:lineRule="auto"/>
        <w:ind w:firstLine="227"/>
        <w:rPr>
          <w:sz w:val="24"/>
          <w:szCs w:val="24"/>
        </w:rPr>
      </w:pPr>
    </w:p>
    <w:p w:rsidR="00665235" w:rsidRDefault="00665235" w:rsidP="00665235">
      <w:pPr>
        <w:spacing w:before="200" w:line="276" w:lineRule="auto"/>
        <w:ind w:left="227"/>
        <w:rPr>
          <w:sz w:val="24"/>
          <w:szCs w:val="24"/>
          <w:rtl/>
        </w:rPr>
      </w:pPr>
      <w:r>
        <w:rPr>
          <w:rFonts w:hint="cs"/>
          <w:sz w:val="24"/>
          <w:szCs w:val="24"/>
          <w:rtl/>
        </w:rPr>
        <w:t xml:space="preserve"> </w:t>
      </w:r>
    </w:p>
    <w:p w:rsidR="00665235" w:rsidRPr="00C7515A" w:rsidRDefault="00665235" w:rsidP="00665235">
      <w:pPr>
        <w:spacing w:before="120" w:after="120" w:line="276" w:lineRule="auto"/>
        <w:jc w:val="center"/>
        <w:rPr>
          <w:sz w:val="24"/>
          <w:szCs w:val="24"/>
        </w:rPr>
      </w:pPr>
    </w:p>
    <w:p w:rsidR="00665235" w:rsidRDefault="00665235" w:rsidP="00665235">
      <w:pPr>
        <w:spacing w:line="276" w:lineRule="auto"/>
      </w:pPr>
    </w:p>
    <w:p w:rsidR="00665235" w:rsidRDefault="00665235" w:rsidP="00665235">
      <w:pPr>
        <w:spacing w:line="276" w:lineRule="auto"/>
      </w:pPr>
    </w:p>
    <w:p w:rsidR="00665235" w:rsidRPr="00665235" w:rsidRDefault="00665235" w:rsidP="00665235">
      <w:pPr>
        <w:spacing w:before="200" w:line="276" w:lineRule="auto"/>
        <w:ind w:firstLine="227"/>
        <w:rPr>
          <w:sz w:val="24"/>
          <w:szCs w:val="24"/>
          <w:rtl/>
        </w:rPr>
      </w:pPr>
    </w:p>
    <w:p w:rsidR="00665235" w:rsidRPr="009C2D94" w:rsidRDefault="00665235" w:rsidP="00665235">
      <w:pPr>
        <w:spacing w:before="200" w:line="276" w:lineRule="exact"/>
        <w:ind w:firstLine="227"/>
        <w:rPr>
          <w:sz w:val="24"/>
          <w:szCs w:val="24"/>
          <w:highlight w:val="green"/>
          <w:rtl/>
        </w:rPr>
      </w:pPr>
    </w:p>
    <w:p w:rsidR="00665235" w:rsidRDefault="00665235" w:rsidP="00665235"/>
    <w:p w:rsidR="00665235" w:rsidRPr="00665235" w:rsidRDefault="00665235" w:rsidP="00665235">
      <w:pPr>
        <w:spacing w:before="200" w:line="276" w:lineRule="auto"/>
        <w:ind w:firstLine="227"/>
        <w:rPr>
          <w:sz w:val="24"/>
          <w:szCs w:val="24"/>
          <w:rtl/>
        </w:rPr>
      </w:pPr>
    </w:p>
    <w:p w:rsidR="00665235" w:rsidRDefault="00665235" w:rsidP="00665235">
      <w:pPr>
        <w:spacing w:before="200" w:line="276" w:lineRule="auto"/>
        <w:ind w:firstLine="227"/>
        <w:rPr>
          <w:sz w:val="24"/>
          <w:szCs w:val="24"/>
          <w:rtl/>
        </w:rPr>
      </w:pPr>
    </w:p>
    <w:p w:rsidR="00D23FE4" w:rsidRPr="00745016" w:rsidRDefault="00D23FE4" w:rsidP="00D23FE4">
      <w:pPr>
        <w:spacing w:line="276" w:lineRule="auto"/>
        <w:rPr>
          <w:rFonts w:ascii="Narkisim" w:hAnsi="Narkisim"/>
          <w:sz w:val="24"/>
          <w:szCs w:val="24"/>
          <w:rtl/>
        </w:rPr>
      </w:pPr>
    </w:p>
    <w:p w:rsidR="00D23FE4" w:rsidRPr="00745016" w:rsidRDefault="00D23FE4" w:rsidP="00D23FE4">
      <w:pPr>
        <w:keepNext/>
        <w:keepLines/>
        <w:spacing w:before="240" w:after="0" w:line="276" w:lineRule="auto"/>
        <w:jc w:val="center"/>
        <w:outlineLvl w:val="0"/>
        <w:rPr>
          <w:rFonts w:asciiTheme="majorHAnsi" w:eastAsiaTheme="majorEastAsia" w:hAnsiTheme="majorHAnsi"/>
          <w:bCs/>
          <w:sz w:val="36"/>
          <w:szCs w:val="36"/>
          <w:rtl/>
        </w:rPr>
      </w:pPr>
      <w:bookmarkStart w:id="25" w:name="_Toc81305720"/>
      <w:r w:rsidRPr="00745016">
        <w:rPr>
          <w:rFonts w:asciiTheme="majorHAnsi" w:eastAsiaTheme="majorEastAsia" w:hAnsiTheme="majorHAnsi" w:hint="cs"/>
          <w:bCs/>
          <w:sz w:val="40"/>
          <w:szCs w:val="40"/>
          <w:rtl/>
        </w:rPr>
        <w:lastRenderedPageBreak/>
        <w:t>יסודות סוכה</w:t>
      </w:r>
      <w:bookmarkEnd w:id="25"/>
    </w:p>
    <w:p w:rsidR="00D23FE4" w:rsidRPr="00745016" w:rsidRDefault="00D23FE4" w:rsidP="00D23FE4">
      <w:pPr>
        <w:keepNext/>
        <w:keepLines/>
        <w:spacing w:before="240" w:after="0" w:line="276" w:lineRule="auto"/>
        <w:jc w:val="center"/>
        <w:outlineLvl w:val="0"/>
        <w:rPr>
          <w:rFonts w:asciiTheme="majorHAnsi" w:eastAsiaTheme="majorEastAsia" w:hAnsiTheme="majorHAnsi"/>
          <w:b/>
          <w:sz w:val="32"/>
          <w:szCs w:val="32"/>
          <w:rtl/>
        </w:rPr>
      </w:pPr>
      <w:bookmarkStart w:id="26" w:name="_Toc81305721"/>
      <w:r w:rsidRPr="00745016">
        <w:rPr>
          <w:rFonts w:asciiTheme="majorHAnsi" w:eastAsiaTheme="majorEastAsia" w:hAnsiTheme="majorHAnsi" w:hint="cs"/>
          <w:b/>
          <w:sz w:val="32"/>
          <w:szCs w:val="32"/>
          <w:rtl/>
        </w:rPr>
        <w:t>שיעור תשיעי</w:t>
      </w:r>
      <w:bookmarkEnd w:id="26"/>
    </w:p>
    <w:p w:rsidR="00D23FE4" w:rsidRPr="00745016" w:rsidRDefault="00D23FE4" w:rsidP="00D23FE4">
      <w:pPr>
        <w:keepNext/>
        <w:keepLines/>
        <w:spacing w:before="240" w:after="0" w:line="276" w:lineRule="auto"/>
        <w:jc w:val="center"/>
        <w:outlineLvl w:val="0"/>
        <w:rPr>
          <w:rFonts w:asciiTheme="majorHAnsi" w:eastAsiaTheme="majorEastAsia" w:hAnsiTheme="majorHAnsi"/>
          <w:bCs/>
          <w:sz w:val="32"/>
          <w:szCs w:val="32"/>
          <w:rtl/>
        </w:rPr>
      </w:pPr>
      <w:bookmarkStart w:id="27" w:name="_Toc81305722"/>
      <w:r w:rsidRPr="00745016">
        <w:rPr>
          <w:rFonts w:asciiTheme="majorHAnsi" w:eastAsiaTheme="majorEastAsia" w:hAnsiTheme="majorHAnsi" w:hint="cs"/>
          <w:bCs/>
          <w:sz w:val="36"/>
          <w:szCs w:val="36"/>
          <w:rtl/>
        </w:rPr>
        <w:t>מצות ארבעת המינים</w:t>
      </w:r>
      <w:bookmarkEnd w:id="27"/>
    </w:p>
    <w:p w:rsidR="00D23FE4" w:rsidRPr="00745016" w:rsidRDefault="00D23FE4" w:rsidP="00D23FE4">
      <w:pPr>
        <w:spacing w:line="276" w:lineRule="auto"/>
        <w:rPr>
          <w:highlight w:val="green"/>
          <w:rtl/>
        </w:rPr>
      </w:pPr>
      <w:r w:rsidRPr="00745016">
        <w:rPr>
          <w:noProof/>
          <w:highlight w:val="green"/>
          <w:rtl/>
        </w:rPr>
        <mc:AlternateContent>
          <mc:Choice Requires="wps">
            <w:drawing>
              <wp:anchor distT="0" distB="0" distL="114300" distR="114300" simplePos="0" relativeHeight="251695104" behindDoc="1" locked="0" layoutInCell="1" allowOverlap="1" wp14:anchorId="4D5ACC46" wp14:editId="2F5B694E">
                <wp:simplePos x="0" y="0"/>
                <wp:positionH relativeFrom="column">
                  <wp:posOffset>-243840</wp:posOffset>
                </wp:positionH>
                <wp:positionV relativeFrom="paragraph">
                  <wp:posOffset>95250</wp:posOffset>
                </wp:positionV>
                <wp:extent cx="5734050" cy="6850380"/>
                <wp:effectExtent l="0" t="0" r="19050" b="26670"/>
                <wp:wrapNone/>
                <wp:docPr id="20" name="מלבן 20"/>
                <wp:cNvGraphicFramePr/>
                <a:graphic xmlns:a="http://schemas.openxmlformats.org/drawingml/2006/main">
                  <a:graphicData uri="http://schemas.microsoft.com/office/word/2010/wordprocessingShape">
                    <wps:wsp>
                      <wps:cNvSpPr/>
                      <wps:spPr>
                        <a:xfrm>
                          <a:off x="0" y="0"/>
                          <a:ext cx="5734050" cy="68503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0ACA4" id="מלבן 20" o:spid="_x0000_s1026" style="position:absolute;left:0;text-align:left;margin-left:-19.2pt;margin-top:7.5pt;width:451.5pt;height:539.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" fillcolor="window" strokecolor="#4472c4" strokeweight="1.5pt"/>
            </w:pict>
          </mc:Fallback>
        </mc:AlternateContent>
      </w:r>
    </w:p>
    <w:p w:rsidR="00D23FE4" w:rsidRPr="004569AE" w:rsidRDefault="00D23FE4" w:rsidP="00D23FE4">
      <w:pPr>
        <w:spacing w:line="276" w:lineRule="auto"/>
        <w:jc w:val="center"/>
        <w:rPr>
          <w:b/>
          <w:bCs/>
          <w:sz w:val="24"/>
          <w:szCs w:val="24"/>
          <w:rtl/>
        </w:rPr>
      </w:pPr>
      <w:r w:rsidRPr="004569AE">
        <w:rPr>
          <w:rFonts w:hint="cs"/>
          <w:b/>
          <w:bCs/>
          <w:sz w:val="24"/>
          <w:szCs w:val="24"/>
          <w:rtl/>
        </w:rPr>
        <w:t>מקורות</w:t>
      </w:r>
    </w:p>
    <w:p w:rsidR="00D23FE4" w:rsidRDefault="00D23FE4" w:rsidP="00D23FE4">
      <w:pPr>
        <w:spacing w:line="276" w:lineRule="auto"/>
        <w:rPr>
          <w:sz w:val="24"/>
          <w:szCs w:val="24"/>
          <w:rtl/>
        </w:rPr>
      </w:pPr>
      <w:r w:rsidRPr="004569AE">
        <w:rPr>
          <w:rFonts w:hint="cs"/>
          <w:sz w:val="24"/>
          <w:szCs w:val="24"/>
          <w:rtl/>
        </w:rPr>
        <w:t>א. ויקרא פרק כג פס' מ</w:t>
      </w:r>
    </w:p>
    <w:p w:rsidR="00D23FE4" w:rsidRDefault="00D23FE4" w:rsidP="00D23FE4">
      <w:pPr>
        <w:spacing w:line="276" w:lineRule="auto"/>
        <w:rPr>
          <w:sz w:val="24"/>
          <w:szCs w:val="24"/>
          <w:rtl/>
        </w:rPr>
      </w:pPr>
      <w:r>
        <w:rPr>
          <w:rFonts w:hint="cs"/>
          <w:sz w:val="24"/>
          <w:szCs w:val="24"/>
          <w:rtl/>
        </w:rPr>
        <w:t>ב. ספרא אמור פרק טז הל' ט; משנה מא.</w:t>
      </w:r>
    </w:p>
    <w:p w:rsidR="00D23FE4" w:rsidRDefault="00D23FE4" w:rsidP="00D23FE4">
      <w:pPr>
        <w:spacing w:line="276" w:lineRule="auto"/>
        <w:rPr>
          <w:sz w:val="24"/>
          <w:szCs w:val="24"/>
          <w:rtl/>
        </w:rPr>
      </w:pPr>
      <w:r>
        <w:rPr>
          <w:rFonts w:hint="cs"/>
          <w:sz w:val="24"/>
          <w:szCs w:val="24"/>
          <w:rtl/>
        </w:rPr>
        <w:t>ג.  ירושלמי סוכה פ"ג הי"א</w:t>
      </w:r>
    </w:p>
    <w:p w:rsidR="00D23FE4" w:rsidRDefault="00D23FE4" w:rsidP="00D23FE4">
      <w:pPr>
        <w:spacing w:line="276" w:lineRule="auto"/>
        <w:rPr>
          <w:sz w:val="24"/>
          <w:szCs w:val="24"/>
          <w:rtl/>
        </w:rPr>
      </w:pPr>
      <w:r>
        <w:rPr>
          <w:rFonts w:hint="cs"/>
          <w:sz w:val="24"/>
          <w:szCs w:val="24"/>
          <w:rtl/>
        </w:rPr>
        <w:t>ד. המאור הקטן כא. ד"ה אי הכי</w:t>
      </w:r>
    </w:p>
    <w:p w:rsidR="00D23FE4" w:rsidRDefault="00D23FE4" w:rsidP="00D23FE4">
      <w:pPr>
        <w:spacing w:line="276" w:lineRule="auto"/>
        <w:rPr>
          <w:sz w:val="24"/>
          <w:szCs w:val="24"/>
          <w:rtl/>
        </w:rPr>
      </w:pPr>
      <w:r>
        <w:rPr>
          <w:rFonts w:hint="cs"/>
          <w:sz w:val="24"/>
          <w:szCs w:val="24"/>
          <w:rtl/>
        </w:rPr>
        <w:t>ה. גמ' כט: "מתני'... אמאי לא"; לו: "איתמר אתרוג... ביום טוב שני"; מא: משנה</w:t>
      </w:r>
    </w:p>
    <w:p w:rsidR="00D23FE4" w:rsidRDefault="00D23FE4" w:rsidP="00D23FE4">
      <w:pPr>
        <w:spacing w:line="276" w:lineRule="auto"/>
        <w:rPr>
          <w:sz w:val="24"/>
          <w:szCs w:val="24"/>
          <w:rtl/>
        </w:rPr>
      </w:pPr>
      <w:r>
        <w:rPr>
          <w:rFonts w:hint="cs"/>
          <w:sz w:val="24"/>
          <w:szCs w:val="24"/>
          <w:rtl/>
        </w:rPr>
        <w:t>ו. תוס' כט: ד"ה בעינן; מלחמות ה' לרמב"ן טו. "הרי דבר מפורש... של חבירו"</w:t>
      </w:r>
    </w:p>
    <w:p w:rsidR="00D23FE4" w:rsidRDefault="00D23FE4" w:rsidP="00D23FE4">
      <w:pPr>
        <w:spacing w:line="276" w:lineRule="auto"/>
        <w:rPr>
          <w:sz w:val="24"/>
          <w:szCs w:val="24"/>
          <w:rtl/>
        </w:rPr>
      </w:pPr>
      <w:r>
        <w:rPr>
          <w:rFonts w:hint="cs"/>
          <w:sz w:val="24"/>
          <w:szCs w:val="24"/>
          <w:rtl/>
        </w:rPr>
        <w:t>ז. רמב"ם פתיחה להל' שופר סוכה ולולב; הל' לולב פ"ז הי"ג; פ"ח ה"ט-י</w:t>
      </w:r>
    </w:p>
    <w:p w:rsidR="00D23FE4" w:rsidRDefault="00D23FE4" w:rsidP="00D23FE4">
      <w:pPr>
        <w:spacing w:line="276" w:lineRule="auto"/>
        <w:rPr>
          <w:sz w:val="24"/>
          <w:szCs w:val="24"/>
          <w:rtl/>
        </w:rPr>
      </w:pPr>
      <w:r>
        <w:rPr>
          <w:rFonts w:hint="cs"/>
          <w:sz w:val="24"/>
          <w:szCs w:val="24"/>
          <w:rtl/>
        </w:rPr>
        <w:t>ח. שו"ת חכם צבי סי' ט "אפשר לומר... המצות דדבריהם"</w:t>
      </w:r>
    </w:p>
    <w:p w:rsidR="00D23FE4" w:rsidRPr="00D80816" w:rsidRDefault="00D23FE4" w:rsidP="00D23FE4">
      <w:pPr>
        <w:spacing w:line="276" w:lineRule="auto"/>
        <w:rPr>
          <w:sz w:val="24"/>
          <w:szCs w:val="24"/>
          <w:rtl/>
        </w:rPr>
      </w:pPr>
      <w:r>
        <w:rPr>
          <w:rFonts w:hint="cs"/>
          <w:sz w:val="24"/>
          <w:szCs w:val="24"/>
          <w:rtl/>
        </w:rPr>
        <w:t>[ט. ביאור הרי"פ פערלא לספר המצוות לרס"ג עשין נב-נג]</w:t>
      </w:r>
    </w:p>
    <w:p w:rsidR="00D23FE4" w:rsidRPr="00745016" w:rsidRDefault="00D23FE4" w:rsidP="00D23FE4">
      <w:pPr>
        <w:spacing w:line="276" w:lineRule="auto"/>
        <w:rPr>
          <w:rFonts w:ascii="FrankRuehl" w:hAnsi="FrankRuehl" w:cs="FrankRuehl"/>
          <w:sz w:val="24"/>
          <w:szCs w:val="24"/>
          <w:highlight w:val="green"/>
          <w:rtl/>
        </w:rPr>
      </w:pPr>
    </w:p>
    <w:p w:rsidR="00D23FE4" w:rsidRDefault="00D23FE4" w:rsidP="00D23FE4">
      <w:pPr>
        <w:spacing w:before="200" w:line="276" w:lineRule="auto"/>
        <w:rPr>
          <w:rFonts w:ascii="FrankRuehl" w:hAnsi="FrankRuehl" w:cs="FrankRuehl"/>
          <w:b/>
          <w:bCs/>
          <w:sz w:val="24"/>
          <w:szCs w:val="24"/>
          <w:rtl/>
        </w:rPr>
      </w:pPr>
      <w:r w:rsidRPr="004569AE">
        <w:rPr>
          <w:rFonts w:ascii="FrankRuehl" w:hAnsi="FrankRuehl" w:cs="FrankRuehl" w:hint="cs"/>
          <w:b/>
          <w:bCs/>
          <w:sz w:val="24"/>
          <w:szCs w:val="24"/>
          <w:rtl/>
        </w:rPr>
        <w:t>ס</w:t>
      </w:r>
      <w:r>
        <w:rPr>
          <w:rFonts w:ascii="FrankRuehl" w:hAnsi="FrankRuehl" w:cs="FrankRuehl" w:hint="cs"/>
          <w:b/>
          <w:bCs/>
          <w:sz w:val="24"/>
          <w:szCs w:val="24"/>
          <w:rtl/>
        </w:rPr>
        <w:t>פרא אמור פרק טז הל' ט</w:t>
      </w:r>
    </w:p>
    <w:p w:rsidR="00D23FE4" w:rsidRDefault="00D23FE4" w:rsidP="00D23FE4">
      <w:pPr>
        <w:spacing w:before="200" w:line="276" w:lineRule="auto"/>
        <w:rPr>
          <w:rFonts w:ascii="FrankRuehl" w:hAnsi="FrankRuehl" w:cs="FrankRuehl"/>
          <w:sz w:val="24"/>
          <w:szCs w:val="24"/>
          <w:rtl/>
        </w:rPr>
      </w:pPr>
      <w:r w:rsidRPr="004569AE">
        <w:rPr>
          <w:rFonts w:ascii="FrankRuehl" w:hAnsi="FrankRuehl" w:cs="FrankRuehl"/>
          <w:sz w:val="24"/>
          <w:szCs w:val="24"/>
          <w:rtl/>
        </w:rPr>
        <w:t>ו</w:t>
      </w:r>
      <w:r>
        <w:rPr>
          <w:rFonts w:ascii="FrankRuehl" w:hAnsi="FrankRuehl" w:cs="FrankRuehl"/>
          <w:sz w:val="24"/>
          <w:szCs w:val="24"/>
          <w:rtl/>
        </w:rPr>
        <w:t>שמחתם לפני ה' אלהיכם שבעת ימים</w:t>
      </w:r>
      <w:r>
        <w:rPr>
          <w:rFonts w:ascii="FrankRuehl" w:hAnsi="FrankRuehl" w:cs="FrankRuehl" w:hint="cs"/>
          <w:sz w:val="24"/>
          <w:szCs w:val="24"/>
          <w:rtl/>
        </w:rPr>
        <w:t xml:space="preserve"> - </w:t>
      </w:r>
      <w:r>
        <w:rPr>
          <w:rFonts w:ascii="FrankRuehl" w:hAnsi="FrankRuehl" w:cs="FrankRuehl"/>
          <w:sz w:val="24"/>
          <w:szCs w:val="24"/>
          <w:rtl/>
        </w:rPr>
        <w:t>ולא בגבולים כל שבעה</w:t>
      </w:r>
      <w:r>
        <w:rPr>
          <w:rFonts w:ascii="FrankRuehl" w:hAnsi="FrankRuehl" w:cs="FrankRuehl" w:hint="cs"/>
          <w:sz w:val="24"/>
          <w:szCs w:val="24"/>
          <w:rtl/>
        </w:rPr>
        <w:t>.</w:t>
      </w:r>
      <w:r w:rsidRPr="004569AE">
        <w:rPr>
          <w:rFonts w:ascii="FrankRuehl" w:hAnsi="FrankRuehl" w:cs="FrankRuehl"/>
          <w:sz w:val="24"/>
          <w:szCs w:val="24"/>
          <w:rtl/>
        </w:rPr>
        <w:t xml:space="preserve"> ומשחרב בית המקדש התקין רבן יוחנן בן זכאי שיהיה לולב ניטל במדינה שבעה זכר למקדש, ושיהיה יום הנף כולו אסור.</w:t>
      </w:r>
    </w:p>
    <w:p w:rsidR="00D23FE4" w:rsidRDefault="00D23FE4" w:rsidP="00D23FE4">
      <w:pPr>
        <w:spacing w:before="200" w:line="276" w:lineRule="auto"/>
        <w:rPr>
          <w:rFonts w:ascii="FrankRuehl" w:hAnsi="FrankRuehl" w:cs="FrankRuehl"/>
          <w:sz w:val="24"/>
          <w:szCs w:val="24"/>
          <w:rtl/>
        </w:rPr>
      </w:pPr>
    </w:p>
    <w:p w:rsidR="00D23FE4" w:rsidRPr="00D80816"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ירושלמי סוכה פ"ג הי"א</w:t>
      </w:r>
    </w:p>
    <w:p w:rsidR="00D23FE4" w:rsidRDefault="00D23FE4" w:rsidP="00D23FE4">
      <w:pPr>
        <w:spacing w:before="200" w:line="276" w:lineRule="auto"/>
        <w:rPr>
          <w:rFonts w:ascii="FrankRuehl" w:hAnsi="FrankRuehl" w:cs="FrankRuehl"/>
          <w:sz w:val="24"/>
          <w:szCs w:val="24"/>
          <w:rtl/>
        </w:rPr>
      </w:pPr>
      <w:r w:rsidRPr="00D80816">
        <w:rPr>
          <w:rFonts w:ascii="FrankRuehl" w:hAnsi="FrankRuehl" w:cs="FrankRuehl"/>
          <w:sz w:val="24"/>
          <w:szCs w:val="24"/>
          <w:rtl/>
        </w:rPr>
        <w:t xml:space="preserve">כתיב </w:t>
      </w:r>
      <w:r>
        <w:rPr>
          <w:rFonts w:ascii="FrankRuehl" w:hAnsi="FrankRuehl" w:cs="FrankRuehl" w:hint="cs"/>
          <w:sz w:val="24"/>
          <w:szCs w:val="24"/>
          <w:rtl/>
        </w:rPr>
        <w:t>'</w:t>
      </w:r>
      <w:r w:rsidRPr="00D80816">
        <w:rPr>
          <w:rFonts w:ascii="FrankRuehl" w:hAnsi="FrankRuehl" w:cs="FrankRuehl"/>
          <w:sz w:val="24"/>
          <w:szCs w:val="24"/>
          <w:rtl/>
        </w:rPr>
        <w:t>ושמחתם לפני ה' אלהיכם שבעת ימים</w:t>
      </w:r>
      <w:r>
        <w:rPr>
          <w:rFonts w:ascii="FrankRuehl" w:hAnsi="FrankRuehl" w:cs="FrankRuehl" w:hint="cs"/>
          <w:sz w:val="24"/>
          <w:szCs w:val="24"/>
          <w:rtl/>
        </w:rPr>
        <w:t>'</w:t>
      </w:r>
      <w:r w:rsidRPr="00D80816">
        <w:rPr>
          <w:rFonts w:ascii="FrankRuehl" w:hAnsi="FrankRuehl" w:cs="FrankRuehl"/>
          <w:sz w:val="24"/>
          <w:szCs w:val="24"/>
          <w:rtl/>
        </w:rPr>
        <w:t>. אית תניי תני בשמחת לולב הכתוב מדבר</w:t>
      </w:r>
      <w:r>
        <w:rPr>
          <w:rFonts w:ascii="FrankRuehl" w:hAnsi="FrankRuehl" w:cs="FrankRuehl" w:hint="cs"/>
          <w:sz w:val="24"/>
          <w:szCs w:val="24"/>
          <w:rtl/>
        </w:rPr>
        <w:t>,</w:t>
      </w:r>
      <w:r w:rsidRPr="00D80816">
        <w:rPr>
          <w:rFonts w:ascii="FrankRuehl" w:hAnsi="FrankRuehl" w:cs="FrankRuehl"/>
          <w:sz w:val="24"/>
          <w:szCs w:val="24"/>
          <w:rtl/>
        </w:rPr>
        <w:t xml:space="preserve"> אית תניי תני בשמחת שלמים הכתוב מדבר. מאן דאמר בשמחת </w:t>
      </w:r>
      <w:r>
        <w:rPr>
          <w:rFonts w:ascii="FrankRuehl" w:hAnsi="FrankRuehl" w:cs="FrankRuehl" w:hint="cs"/>
          <w:sz w:val="24"/>
          <w:szCs w:val="24"/>
          <w:rtl/>
        </w:rPr>
        <w:t>(</w:t>
      </w:r>
      <w:r w:rsidRPr="00D80816">
        <w:rPr>
          <w:rFonts w:ascii="FrankRuehl" w:hAnsi="FrankRuehl" w:cs="FrankRuehl"/>
          <w:sz w:val="24"/>
          <w:szCs w:val="24"/>
          <w:rtl/>
        </w:rPr>
        <w:t>שלמים</w:t>
      </w:r>
      <w:r>
        <w:rPr>
          <w:rFonts w:ascii="FrankRuehl" w:hAnsi="FrankRuehl" w:cs="FrankRuehl" w:hint="cs"/>
          <w:sz w:val="24"/>
          <w:szCs w:val="24"/>
          <w:rtl/>
        </w:rPr>
        <w:t>) [לולב]</w:t>
      </w:r>
      <w:r w:rsidRPr="00D80816">
        <w:rPr>
          <w:rFonts w:ascii="FrankRuehl" w:hAnsi="FrankRuehl" w:cs="FrankRuehl"/>
          <w:sz w:val="24"/>
          <w:szCs w:val="24"/>
          <w:rtl/>
        </w:rPr>
        <w:t xml:space="preserve"> הכתוב מדבר</w:t>
      </w:r>
      <w:r>
        <w:rPr>
          <w:rFonts w:ascii="FrankRuehl" w:hAnsi="FrankRuehl" w:cs="FrankRuehl" w:hint="cs"/>
          <w:sz w:val="24"/>
          <w:szCs w:val="24"/>
          <w:rtl/>
        </w:rPr>
        <w:t>,</w:t>
      </w:r>
      <w:r w:rsidRPr="00D80816">
        <w:rPr>
          <w:rFonts w:ascii="FrankRuehl" w:hAnsi="FrankRuehl" w:cs="FrankRuehl"/>
          <w:sz w:val="24"/>
          <w:szCs w:val="24"/>
          <w:rtl/>
        </w:rPr>
        <w:t xml:space="preserve"> ביום הראשון </w:t>
      </w:r>
      <w:r>
        <w:rPr>
          <w:rFonts w:ascii="FrankRuehl" w:hAnsi="FrankRuehl" w:cs="FrankRuehl"/>
          <w:sz w:val="24"/>
          <w:szCs w:val="24"/>
          <w:rtl/>
        </w:rPr>
        <w:t>דבר תורה ושאר כל הימים דבר תורה</w:t>
      </w:r>
      <w:r>
        <w:rPr>
          <w:rFonts w:ascii="FrankRuehl" w:hAnsi="FrankRuehl" w:cs="FrankRuehl" w:hint="cs"/>
          <w:sz w:val="24"/>
          <w:szCs w:val="24"/>
          <w:rtl/>
        </w:rPr>
        <w:t>,</w:t>
      </w:r>
      <w:r w:rsidRPr="00D80816">
        <w:rPr>
          <w:rFonts w:ascii="FrankRuehl" w:hAnsi="FrankRuehl" w:cs="FrankRuehl"/>
          <w:sz w:val="24"/>
          <w:szCs w:val="24"/>
          <w:rtl/>
        </w:rPr>
        <w:t xml:space="preserve"> ורבן יוחנן בן זכאי מתקין על דבר תורה. מאן דאמר בשמחת לולב הכתוב מדבר</w:t>
      </w:r>
      <w:r>
        <w:rPr>
          <w:rFonts w:ascii="FrankRuehl" w:hAnsi="FrankRuehl" w:cs="FrankRuehl" w:hint="cs"/>
          <w:sz w:val="24"/>
          <w:szCs w:val="24"/>
          <w:rtl/>
        </w:rPr>
        <w:t>,</w:t>
      </w:r>
      <w:r w:rsidRPr="00D80816">
        <w:rPr>
          <w:rFonts w:ascii="FrankRuehl" w:hAnsi="FrankRuehl" w:cs="FrankRuehl"/>
          <w:sz w:val="24"/>
          <w:szCs w:val="24"/>
          <w:rtl/>
        </w:rPr>
        <w:t xml:space="preserve"> ביום הראשון</w:t>
      </w:r>
      <w:r>
        <w:rPr>
          <w:rFonts w:ascii="FrankRuehl" w:hAnsi="FrankRuehl" w:cs="FrankRuehl"/>
          <w:sz w:val="24"/>
          <w:szCs w:val="24"/>
          <w:rtl/>
        </w:rPr>
        <w:t xml:space="preserve"> דבר תורה ושאר כל הימים מדבריהן</w:t>
      </w:r>
      <w:r>
        <w:rPr>
          <w:rFonts w:ascii="FrankRuehl" w:hAnsi="FrankRuehl" w:cs="FrankRuehl" w:hint="cs"/>
          <w:sz w:val="24"/>
          <w:szCs w:val="24"/>
          <w:rtl/>
        </w:rPr>
        <w:t>,</w:t>
      </w:r>
      <w:r w:rsidRPr="00D80816">
        <w:rPr>
          <w:rFonts w:ascii="FrankRuehl" w:hAnsi="FrankRuehl" w:cs="FrankRuehl"/>
          <w:sz w:val="24"/>
          <w:szCs w:val="24"/>
          <w:rtl/>
        </w:rPr>
        <w:t xml:space="preserve"> ור' יוחנן בן זכאי מתקין</w:t>
      </w:r>
      <w:r>
        <w:rPr>
          <w:rFonts w:ascii="FrankRuehl" w:hAnsi="FrankRuehl" w:cs="FrankRuehl"/>
          <w:sz w:val="24"/>
          <w:szCs w:val="24"/>
          <w:rtl/>
        </w:rPr>
        <w:t xml:space="preserve"> על דבריהן. ויש התקנה אחר התקנה</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Pr="00EB5B3F"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המאור הקטן כא.</w:t>
      </w:r>
    </w:p>
    <w:p w:rsidR="00D23FE4" w:rsidRDefault="00D23FE4" w:rsidP="00D23FE4">
      <w:pPr>
        <w:spacing w:before="200" w:line="276" w:lineRule="auto"/>
        <w:rPr>
          <w:rFonts w:ascii="FrankRuehl" w:hAnsi="FrankRuehl" w:cs="FrankRuehl"/>
          <w:sz w:val="24"/>
          <w:szCs w:val="24"/>
          <w:rtl/>
        </w:rPr>
      </w:pPr>
      <w:r w:rsidRPr="00EB5B3F">
        <w:rPr>
          <w:rFonts w:ascii="FrankRuehl" w:hAnsi="FrankRuehl" w:cs="FrankRuehl"/>
          <w:sz w:val="24"/>
          <w:szCs w:val="24"/>
          <w:rtl/>
        </w:rPr>
        <w:t>אי הכי ראשון נמי</w:t>
      </w:r>
      <w:r>
        <w:rPr>
          <w:rFonts w:ascii="FrankRuehl" w:hAnsi="FrankRuehl" w:cs="FrankRuehl" w:hint="cs"/>
          <w:sz w:val="24"/>
          <w:szCs w:val="24"/>
          <w:rtl/>
        </w:rPr>
        <w:t>,</w:t>
      </w:r>
      <w:r>
        <w:rPr>
          <w:rFonts w:ascii="FrankRuehl" w:hAnsi="FrankRuehl" w:cs="FrankRuehl"/>
          <w:sz w:val="24"/>
          <w:szCs w:val="24"/>
          <w:rtl/>
        </w:rPr>
        <w:t xml:space="preserve"> ראשון הא תקינו ליה רבנן בביתו</w:t>
      </w:r>
      <w:r>
        <w:rPr>
          <w:rFonts w:ascii="FrankRuehl" w:hAnsi="FrankRuehl" w:cs="FrankRuehl" w:hint="cs"/>
          <w:sz w:val="24"/>
          <w:szCs w:val="24"/>
          <w:rtl/>
        </w:rPr>
        <w:t xml:space="preserve">, </w:t>
      </w:r>
      <w:r w:rsidRPr="00EB5B3F">
        <w:rPr>
          <w:rFonts w:ascii="FrankRuehl" w:hAnsi="FrankRuehl" w:cs="FrankRuehl"/>
          <w:sz w:val="24"/>
          <w:szCs w:val="24"/>
          <w:rtl/>
        </w:rPr>
        <w:t>אבל בשאר הימים לא רצו להתקין ליטול בביתו</w:t>
      </w:r>
      <w:r>
        <w:rPr>
          <w:rFonts w:ascii="FrankRuehl" w:hAnsi="FrankRuehl" w:cs="FrankRuehl" w:hint="cs"/>
          <w:sz w:val="24"/>
          <w:szCs w:val="24"/>
          <w:rtl/>
        </w:rPr>
        <w:t>,</w:t>
      </w:r>
      <w:r>
        <w:rPr>
          <w:rFonts w:ascii="FrankRuehl" w:hAnsi="FrankRuehl" w:cs="FrankRuehl"/>
          <w:sz w:val="24"/>
          <w:szCs w:val="24"/>
          <w:rtl/>
        </w:rPr>
        <w:t xml:space="preserve"> שמצותו מן התורה אינה אלא</w:t>
      </w:r>
      <w:r w:rsidRPr="00EB5B3F">
        <w:rPr>
          <w:rFonts w:ascii="FrankRuehl" w:hAnsi="FrankRuehl" w:cs="FrankRuehl"/>
          <w:sz w:val="24"/>
          <w:szCs w:val="24"/>
          <w:rtl/>
        </w:rPr>
        <w:t xml:space="preserve"> במקדש</w:t>
      </w:r>
      <w:r>
        <w:rPr>
          <w:rFonts w:ascii="FrankRuehl" w:hAnsi="FrankRuehl" w:cs="FrankRuehl" w:hint="cs"/>
          <w:sz w:val="24"/>
          <w:szCs w:val="24"/>
          <w:rtl/>
        </w:rPr>
        <w:t>,</w:t>
      </w:r>
      <w:r w:rsidRPr="00EB5B3F">
        <w:rPr>
          <w:rFonts w:ascii="FrankRuehl" w:hAnsi="FrankRuehl" w:cs="FrankRuehl"/>
          <w:sz w:val="24"/>
          <w:szCs w:val="24"/>
          <w:rtl/>
        </w:rPr>
        <w:t xml:space="preserve"> משום דכתיב </w:t>
      </w:r>
      <w:r>
        <w:rPr>
          <w:rFonts w:ascii="FrankRuehl" w:hAnsi="FrankRuehl" w:cs="FrankRuehl" w:hint="cs"/>
          <w:sz w:val="24"/>
          <w:szCs w:val="24"/>
          <w:rtl/>
        </w:rPr>
        <w:t>'</w:t>
      </w:r>
      <w:r w:rsidRPr="00EB5B3F">
        <w:rPr>
          <w:rFonts w:ascii="FrankRuehl" w:hAnsi="FrankRuehl" w:cs="FrankRuehl"/>
          <w:sz w:val="24"/>
          <w:szCs w:val="24"/>
          <w:rtl/>
        </w:rPr>
        <w:t>ושמחתם לפני ה' אלהיכם שבעת ימים</w:t>
      </w:r>
      <w:r>
        <w:rPr>
          <w:rFonts w:ascii="FrankRuehl" w:hAnsi="FrankRuehl" w:cs="FrankRuehl" w:hint="cs"/>
          <w:sz w:val="24"/>
          <w:szCs w:val="24"/>
          <w:rtl/>
        </w:rPr>
        <w:t>',</w:t>
      </w:r>
      <w:r w:rsidRPr="00EB5B3F">
        <w:rPr>
          <w:rFonts w:ascii="FrankRuehl" w:hAnsi="FrankRuehl" w:cs="FrankRuehl"/>
          <w:sz w:val="24"/>
          <w:szCs w:val="24"/>
          <w:rtl/>
        </w:rPr>
        <w:t xml:space="preserve"> וכאילו אמר עד תשלום שבעת ימים</w:t>
      </w:r>
      <w:r>
        <w:rPr>
          <w:rFonts w:ascii="FrankRuehl" w:hAnsi="FrankRuehl" w:cs="FrankRuehl" w:hint="cs"/>
          <w:sz w:val="24"/>
          <w:szCs w:val="24"/>
          <w:rtl/>
        </w:rPr>
        <w:t>,</w:t>
      </w:r>
      <w:r w:rsidRPr="00EB5B3F">
        <w:rPr>
          <w:rFonts w:ascii="FrankRuehl" w:hAnsi="FrankRuehl" w:cs="FrankRuehl"/>
          <w:sz w:val="24"/>
          <w:szCs w:val="24"/>
          <w:rtl/>
        </w:rPr>
        <w:t xml:space="preserve"> כי הראשון מצותו מן התורה בכל מקום</w:t>
      </w:r>
      <w:r>
        <w:rPr>
          <w:rFonts w:ascii="FrankRuehl" w:hAnsi="FrankRuehl" w:cs="FrankRuehl" w:hint="cs"/>
          <w:sz w:val="24"/>
          <w:szCs w:val="24"/>
          <w:rtl/>
        </w:rPr>
        <w:t>,</w:t>
      </w:r>
      <w:r>
        <w:rPr>
          <w:rFonts w:ascii="FrankRuehl" w:hAnsi="FrankRuehl" w:cs="FrankRuehl"/>
          <w:sz w:val="24"/>
          <w:szCs w:val="24"/>
          <w:rtl/>
        </w:rPr>
        <w:t xml:space="preserve"> לפיכך התקינו לו שיהא כל א</w:t>
      </w:r>
      <w:r>
        <w:rPr>
          <w:rFonts w:ascii="FrankRuehl" w:hAnsi="FrankRuehl" w:cs="FrankRuehl" w:hint="cs"/>
          <w:sz w:val="24"/>
          <w:szCs w:val="24"/>
          <w:rtl/>
        </w:rPr>
        <w:t>חד</w:t>
      </w:r>
      <w:r w:rsidRPr="00EB5B3F">
        <w:rPr>
          <w:rFonts w:ascii="FrankRuehl" w:hAnsi="FrankRuehl" w:cs="FrankRuehl"/>
          <w:sz w:val="24"/>
          <w:szCs w:val="24"/>
          <w:rtl/>
        </w:rPr>
        <w:t xml:space="preserve"> נוטל בביתו</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Default="00D23FE4" w:rsidP="00D23FE4">
      <w:pPr>
        <w:spacing w:before="200" w:line="276" w:lineRule="auto"/>
        <w:rPr>
          <w:rFonts w:ascii="FrankRuehl" w:hAnsi="FrankRuehl" w:cs="FrankRuehl"/>
          <w:b/>
          <w:bCs/>
          <w:sz w:val="24"/>
          <w:szCs w:val="24"/>
          <w:rtl/>
        </w:rPr>
      </w:pPr>
    </w:p>
    <w:p w:rsidR="00D23FE4" w:rsidRDefault="00D23FE4" w:rsidP="00D23FE4">
      <w:pPr>
        <w:spacing w:before="200" w:line="276" w:lineRule="auto"/>
        <w:rPr>
          <w:rFonts w:ascii="FrankRuehl" w:hAnsi="FrankRuehl" w:cs="FrankRuehl"/>
          <w:b/>
          <w:bCs/>
          <w:sz w:val="24"/>
          <w:szCs w:val="24"/>
          <w:rtl/>
        </w:rPr>
      </w:pPr>
    </w:p>
    <w:p w:rsidR="00D23FE4" w:rsidRPr="00EB5B3F" w:rsidRDefault="00D23FE4" w:rsidP="00D23FE4">
      <w:pPr>
        <w:spacing w:before="200" w:line="276" w:lineRule="auto"/>
        <w:rPr>
          <w:rFonts w:ascii="FrankRuehl" w:hAnsi="FrankRuehl" w:cs="FrankRuehl"/>
          <w:b/>
          <w:bCs/>
          <w:sz w:val="24"/>
          <w:szCs w:val="24"/>
          <w:rtl/>
        </w:rPr>
      </w:pPr>
      <w:r w:rsidRPr="00745016">
        <w:rPr>
          <w:noProof/>
          <w:highlight w:val="green"/>
          <w:rtl/>
        </w:rPr>
        <w:lastRenderedPageBreak/>
        <mc:AlternateContent>
          <mc:Choice Requires="wps">
            <w:drawing>
              <wp:anchor distT="0" distB="0" distL="114300" distR="114300" simplePos="0" relativeHeight="251696128" behindDoc="1" locked="0" layoutInCell="1" allowOverlap="1" wp14:anchorId="60E3A0F0" wp14:editId="17A1FB98">
                <wp:simplePos x="0" y="0"/>
                <wp:positionH relativeFrom="column">
                  <wp:posOffset>-236220</wp:posOffset>
                </wp:positionH>
                <wp:positionV relativeFrom="paragraph">
                  <wp:posOffset>-213360</wp:posOffset>
                </wp:positionV>
                <wp:extent cx="5734050" cy="4183380"/>
                <wp:effectExtent l="0" t="0" r="19050" b="26670"/>
                <wp:wrapNone/>
                <wp:docPr id="21" name="מלבן 21"/>
                <wp:cNvGraphicFramePr/>
                <a:graphic xmlns:a="http://schemas.openxmlformats.org/drawingml/2006/main">
                  <a:graphicData uri="http://schemas.microsoft.com/office/word/2010/wordprocessingShape">
                    <wps:wsp>
                      <wps:cNvSpPr/>
                      <wps:spPr>
                        <a:xfrm>
                          <a:off x="0" y="0"/>
                          <a:ext cx="5734050" cy="41833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1B33F" id="מלבן 21" o:spid="_x0000_s1026" style="position:absolute;left:0;text-align:left;margin-left:-18.6pt;margin-top:-16.8pt;width:451.5pt;height:329.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" fillcolor="window" strokecolor="#4472c4" strokeweight="1.5pt"/>
            </w:pict>
          </mc:Fallback>
        </mc:AlternateContent>
      </w:r>
      <w:r>
        <w:rPr>
          <w:rFonts w:ascii="FrankRuehl" w:hAnsi="FrankRuehl" w:cs="FrankRuehl" w:hint="cs"/>
          <w:b/>
          <w:bCs/>
          <w:sz w:val="24"/>
          <w:szCs w:val="24"/>
          <w:rtl/>
        </w:rPr>
        <w:t>רבנו מנוח הל' לולב פ"ז הי"ג</w:t>
      </w:r>
    </w:p>
    <w:p w:rsidR="00D23FE4" w:rsidRDefault="00D23FE4" w:rsidP="00D23FE4">
      <w:pPr>
        <w:spacing w:before="200" w:line="276" w:lineRule="auto"/>
        <w:rPr>
          <w:rFonts w:ascii="FrankRuehl" w:hAnsi="FrankRuehl" w:cs="FrankRuehl"/>
          <w:sz w:val="24"/>
          <w:szCs w:val="24"/>
          <w:rtl/>
        </w:rPr>
      </w:pPr>
      <w:r w:rsidRPr="00EB5B3F">
        <w:rPr>
          <w:rFonts w:ascii="FrankRuehl" w:hAnsi="FrankRuehl" w:cs="FrankRuehl"/>
          <w:sz w:val="24"/>
          <w:szCs w:val="24"/>
          <w:rtl/>
        </w:rPr>
        <w:t>וההוא קרא ד'ולקחתם לכם', מרישיה לסיפיה מידריש ומסיפיה לרישיה מידריש, והכי קאמר קרא: 'ולקחתם לכם ביום הראשון פרי עץ הדר כפת תמרים וענף עץ עבות וערבי נחל. פרי עץ הדר כפת תמרים וענף עץ עבות וערבי נחל ושמחתם לפני ה' אלקיכם שבעת ימים'.</w:t>
      </w:r>
    </w:p>
    <w:p w:rsidR="00D23FE4" w:rsidRDefault="00D23FE4" w:rsidP="00D23FE4">
      <w:pPr>
        <w:spacing w:before="200" w:line="276" w:lineRule="auto"/>
        <w:rPr>
          <w:rFonts w:ascii="FrankRuehl" w:hAnsi="FrankRuehl" w:cs="FrankRuehl"/>
          <w:sz w:val="24"/>
          <w:szCs w:val="24"/>
          <w:rtl/>
        </w:rPr>
      </w:pPr>
    </w:p>
    <w:p w:rsidR="00D23FE4" w:rsidRPr="00DD4771"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מלחמות ה' טו.</w:t>
      </w:r>
    </w:p>
    <w:p w:rsidR="00D23FE4" w:rsidRPr="00DD4771" w:rsidRDefault="00D23FE4" w:rsidP="00D23FE4">
      <w:pPr>
        <w:spacing w:before="200" w:line="276" w:lineRule="auto"/>
        <w:rPr>
          <w:rFonts w:ascii="FrankRuehl" w:hAnsi="FrankRuehl" w:cs="FrankRuehl"/>
          <w:sz w:val="24"/>
          <w:szCs w:val="24"/>
          <w:rtl/>
        </w:rPr>
      </w:pPr>
      <w:r w:rsidRPr="00DD4771">
        <w:rPr>
          <w:rFonts w:ascii="FrankRuehl" w:hAnsi="FrankRuehl" w:cs="FrankRuehl"/>
          <w:sz w:val="24"/>
          <w:szCs w:val="24"/>
          <w:rtl/>
        </w:rPr>
        <w:t>הרי דבר מפורש הוא בגמ' ובמשנה שהלולב נ</w:t>
      </w:r>
      <w:r>
        <w:rPr>
          <w:rFonts w:ascii="FrankRuehl" w:hAnsi="FrankRuehl" w:cs="FrankRuehl"/>
          <w:sz w:val="24"/>
          <w:szCs w:val="24"/>
          <w:rtl/>
        </w:rPr>
        <w:t>יטל מ</w:t>
      </w:r>
      <w:r>
        <w:rPr>
          <w:rFonts w:ascii="FrankRuehl" w:hAnsi="FrankRuehl" w:cs="FrankRuehl" w:hint="cs"/>
          <w:sz w:val="24"/>
          <w:szCs w:val="24"/>
          <w:rtl/>
        </w:rPr>
        <w:t>ן התורה</w:t>
      </w:r>
      <w:r>
        <w:rPr>
          <w:rFonts w:ascii="FrankRuehl" w:hAnsi="FrankRuehl" w:cs="FrankRuehl"/>
          <w:sz w:val="24"/>
          <w:szCs w:val="24"/>
          <w:rtl/>
        </w:rPr>
        <w:t xml:space="preserve"> ז' במקדש ובמדינה יום א</w:t>
      </w:r>
      <w:r>
        <w:rPr>
          <w:rFonts w:ascii="FrankRuehl" w:hAnsi="FrankRuehl" w:cs="FrankRuehl" w:hint="cs"/>
          <w:sz w:val="24"/>
          <w:szCs w:val="24"/>
          <w:rtl/>
        </w:rPr>
        <w:t>חד,</w:t>
      </w:r>
      <w:r w:rsidRPr="00DD4771">
        <w:rPr>
          <w:rFonts w:ascii="FrankRuehl" w:hAnsi="FrankRuehl" w:cs="FrankRuehl"/>
          <w:sz w:val="24"/>
          <w:szCs w:val="24"/>
          <w:rtl/>
        </w:rPr>
        <w:t xml:space="preserve"> וביום הראשון בעינן לכם ובשני אפי' במקדש יוצא הוא בלולבו של חבירו</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Pr="00DD4771"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שו"ת חכם צבי סי' ט</w:t>
      </w:r>
    </w:p>
    <w:p w:rsidR="00D23FE4" w:rsidRPr="00DD4771" w:rsidRDefault="00D23FE4" w:rsidP="00D23FE4">
      <w:pPr>
        <w:spacing w:before="200" w:line="276" w:lineRule="auto"/>
        <w:rPr>
          <w:rFonts w:ascii="FrankRuehl" w:hAnsi="FrankRuehl" w:cs="FrankRuehl"/>
          <w:sz w:val="24"/>
          <w:szCs w:val="24"/>
          <w:rtl/>
        </w:rPr>
      </w:pPr>
      <w:r w:rsidRPr="00DD4771">
        <w:rPr>
          <w:rFonts w:ascii="FrankRuehl" w:hAnsi="FrankRuehl" w:cs="FrankRuehl"/>
          <w:sz w:val="24"/>
          <w:szCs w:val="24"/>
          <w:rtl/>
        </w:rPr>
        <w:t>ואפשר לומר דאף הראב"ד החולק דוקא ביבש שהוא פסול כל ז' לדעתו ז"ל אבל באתרוג חסר דכשר בשאר ימים ומברכין עליו כדאמרינן ר' חנינא מטבל בי' ונפיק בי' אף הוא מודה דמברכין עליו אפילו ביום ראשון דנהי דאינו יוצא בו מן התורה מ"מ מדרבנן מחויב ליטלו ולברך עליו כדרך שמברך עליו בשאר ימים כדי שלא יהא יום ראשון קל משאר ימים והא דחלוק יום ראשון משאר ימים היינו בדאיכא אחריני לברוכי עלייהו אבל בדליכא אחרינא כלל אלא זה החסר דכשר בשאר ימים ודאי דאף ביום ראשון מחויב ליטלו ולברך עליו כדרך שמברכין על כל המצות דדבריהם</w:t>
      </w:r>
      <w:r w:rsidRPr="00DD4771">
        <w:rPr>
          <w:rFonts w:ascii="FrankRuehl" w:hAnsi="FrankRuehl" w:cs="FrankRuehl" w:hint="cs"/>
          <w:sz w:val="24"/>
          <w:szCs w:val="24"/>
          <w:rtl/>
        </w:rPr>
        <w:t>.</w:t>
      </w:r>
    </w:p>
    <w:p w:rsidR="00D23FE4" w:rsidRPr="00745016" w:rsidRDefault="00D23FE4" w:rsidP="00D23FE4">
      <w:pPr>
        <w:spacing w:before="200" w:line="276" w:lineRule="auto"/>
        <w:rPr>
          <w:rFonts w:ascii="FrankRuehl" w:hAnsi="FrankRuehl" w:cs="FrankRuehl"/>
          <w:sz w:val="24"/>
          <w:szCs w:val="24"/>
          <w:highlight w:val="green"/>
          <w:rtl/>
        </w:rPr>
      </w:pPr>
      <w:r w:rsidRPr="00745016">
        <w:rPr>
          <w:rFonts w:ascii="FrankRuehl" w:hAnsi="FrankRuehl" w:cs="FrankRuehl"/>
          <w:sz w:val="24"/>
          <w:szCs w:val="24"/>
          <w:highlight w:val="green"/>
          <w:rtl/>
        </w:rPr>
        <w:t xml:space="preserve"> </w:t>
      </w:r>
    </w:p>
    <w:p w:rsidR="00D23FE4" w:rsidRPr="00745016"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sidRPr="00745016">
        <w:rPr>
          <w:rFonts w:hint="cs"/>
          <w:sz w:val="24"/>
          <w:szCs w:val="24"/>
          <w:rtl/>
        </w:rPr>
        <w:t>ב</w:t>
      </w:r>
      <w:r>
        <w:rPr>
          <w:rFonts w:hint="cs"/>
          <w:sz w:val="24"/>
          <w:szCs w:val="24"/>
          <w:rtl/>
        </w:rPr>
        <w:t xml:space="preserve">שעה טובה אנו מתחילים לעסוק ביסודות מצות ארבעת המינים. </w:t>
      </w:r>
    </w:p>
    <w:p w:rsidR="00D23FE4" w:rsidRDefault="00D23FE4" w:rsidP="00D23FE4">
      <w:pPr>
        <w:spacing w:before="200" w:line="276" w:lineRule="auto"/>
        <w:ind w:firstLine="227"/>
        <w:rPr>
          <w:sz w:val="24"/>
          <w:szCs w:val="24"/>
          <w:rtl/>
        </w:rPr>
      </w:pPr>
      <w:r>
        <w:rPr>
          <w:rFonts w:hint="cs"/>
          <w:sz w:val="24"/>
          <w:szCs w:val="24"/>
          <w:rtl/>
        </w:rPr>
        <w:t>מקור המצווה בפרשת אמור:</w:t>
      </w:r>
    </w:p>
    <w:p w:rsidR="00D23FE4" w:rsidRDefault="00D23FE4" w:rsidP="00D23FE4">
      <w:pPr>
        <w:spacing w:before="200" w:line="276" w:lineRule="auto"/>
        <w:ind w:left="720"/>
        <w:rPr>
          <w:sz w:val="24"/>
          <w:szCs w:val="24"/>
          <w:rtl/>
        </w:rPr>
      </w:pPr>
      <w:r w:rsidRPr="00745016">
        <w:rPr>
          <w:sz w:val="24"/>
          <w:szCs w:val="24"/>
          <w:rtl/>
        </w:rPr>
        <w:t>ולקחתם לכם ביום הראשון פרי עץ הדר כפת תמרים וענף עץ עבת וערבי נחל</w:t>
      </w:r>
      <w:r>
        <w:rPr>
          <w:rFonts w:hint="cs"/>
          <w:sz w:val="24"/>
          <w:szCs w:val="24"/>
          <w:rtl/>
        </w:rPr>
        <w:t>,</w:t>
      </w:r>
      <w:r w:rsidRPr="00745016">
        <w:rPr>
          <w:sz w:val="24"/>
          <w:szCs w:val="24"/>
          <w:rtl/>
        </w:rPr>
        <w:t xml:space="preserve"> ושמחתם לפני ה' אלהיכם שבעת ימים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כג, מ]</w:t>
      </w:r>
    </w:p>
    <w:p w:rsidR="00D23FE4" w:rsidRDefault="00D23FE4" w:rsidP="00D23FE4">
      <w:pPr>
        <w:spacing w:before="200" w:line="276" w:lineRule="auto"/>
        <w:ind w:firstLine="227"/>
        <w:rPr>
          <w:sz w:val="24"/>
          <w:szCs w:val="24"/>
          <w:rtl/>
        </w:rPr>
      </w:pPr>
      <w:r>
        <w:rPr>
          <w:rFonts w:hint="cs"/>
          <w:sz w:val="24"/>
          <w:szCs w:val="24"/>
          <w:rtl/>
        </w:rPr>
        <w:t xml:space="preserve">בכתוב זה זמן קיום המצוה אינו ברור דיו. הכתוב פותח וקובע כי מועד הלקיחה הוא ביום הראשון </w:t>
      </w:r>
      <w:r>
        <w:rPr>
          <w:sz w:val="24"/>
          <w:szCs w:val="24"/>
          <w:rtl/>
        </w:rPr>
        <w:t>–</w:t>
      </w:r>
      <w:r>
        <w:rPr>
          <w:rFonts w:hint="cs"/>
          <w:sz w:val="24"/>
          <w:szCs w:val="24"/>
          <w:rtl/>
        </w:rPr>
        <w:t xml:space="preserve"> "ולקחתם לכם </w:t>
      </w:r>
      <w:r w:rsidRPr="00745016">
        <w:rPr>
          <w:rFonts w:hint="cs"/>
          <w:b/>
          <w:bCs/>
          <w:sz w:val="24"/>
          <w:szCs w:val="24"/>
          <w:rtl/>
        </w:rPr>
        <w:t>ביום הראשון</w:t>
      </w:r>
      <w:r>
        <w:rPr>
          <w:rFonts w:hint="cs"/>
          <w:sz w:val="24"/>
          <w:szCs w:val="24"/>
          <w:rtl/>
        </w:rPr>
        <w:t xml:space="preserve">", אך הכתוב מסיים: "ושמחתם לפני ה' א-להיכם </w:t>
      </w:r>
      <w:r>
        <w:rPr>
          <w:rFonts w:hint="cs"/>
          <w:b/>
          <w:bCs/>
          <w:sz w:val="24"/>
          <w:szCs w:val="24"/>
          <w:rtl/>
        </w:rPr>
        <w:t>שבעת ימים</w:t>
      </w:r>
      <w:r>
        <w:rPr>
          <w:rFonts w:hint="cs"/>
          <w:sz w:val="24"/>
          <w:szCs w:val="24"/>
          <w:rtl/>
        </w:rPr>
        <w:t xml:space="preserve">". ואם כן, מהו זמן קיום המצוה </w:t>
      </w:r>
      <w:r>
        <w:rPr>
          <w:sz w:val="24"/>
          <w:szCs w:val="24"/>
          <w:rtl/>
        </w:rPr>
        <w:t>–</w:t>
      </w:r>
      <w:r>
        <w:rPr>
          <w:rFonts w:hint="cs"/>
          <w:sz w:val="24"/>
          <w:szCs w:val="24"/>
          <w:rtl/>
        </w:rPr>
        <w:t xml:space="preserve"> רק ביום הראשון או בכל שבעת ימי החג?</w:t>
      </w:r>
    </w:p>
    <w:p w:rsidR="00D23FE4" w:rsidRDefault="00D23FE4" w:rsidP="00D23FE4">
      <w:pPr>
        <w:spacing w:before="200" w:line="276" w:lineRule="auto"/>
        <w:ind w:firstLine="227"/>
        <w:rPr>
          <w:sz w:val="24"/>
          <w:szCs w:val="24"/>
          <w:rtl/>
        </w:rPr>
      </w:pPr>
      <w:r>
        <w:rPr>
          <w:rFonts w:hint="cs"/>
          <w:sz w:val="24"/>
          <w:szCs w:val="24"/>
          <w:rtl/>
        </w:rPr>
        <w:t>ביאור העניין עולה מתוך דברי הספרא:</w:t>
      </w:r>
    </w:p>
    <w:p w:rsidR="00D23FE4" w:rsidRDefault="00D23FE4" w:rsidP="00D23FE4">
      <w:pPr>
        <w:spacing w:before="200" w:line="276" w:lineRule="auto"/>
        <w:ind w:firstLine="720"/>
        <w:rPr>
          <w:sz w:val="24"/>
          <w:szCs w:val="24"/>
          <w:rtl/>
        </w:rPr>
      </w:pPr>
      <w:r w:rsidRPr="00D23FD6">
        <w:rPr>
          <w:sz w:val="24"/>
          <w:szCs w:val="24"/>
          <w:rtl/>
        </w:rPr>
        <w:t>ו</w:t>
      </w:r>
      <w:r>
        <w:rPr>
          <w:sz w:val="24"/>
          <w:szCs w:val="24"/>
          <w:rtl/>
        </w:rPr>
        <w:t>שמחתם לפני ה' אלהיכם שבעת ימים</w:t>
      </w:r>
      <w:r>
        <w:rPr>
          <w:rFonts w:hint="cs"/>
          <w:sz w:val="24"/>
          <w:szCs w:val="24"/>
          <w:rtl/>
        </w:rPr>
        <w:t xml:space="preserve"> </w:t>
      </w:r>
      <w:r>
        <w:rPr>
          <w:sz w:val="24"/>
          <w:szCs w:val="24"/>
          <w:rtl/>
        </w:rPr>
        <w:t>–</w:t>
      </w:r>
      <w:r>
        <w:rPr>
          <w:rFonts w:hint="cs"/>
          <w:sz w:val="24"/>
          <w:szCs w:val="24"/>
          <w:rtl/>
        </w:rPr>
        <w:t xml:space="preserve"> </w:t>
      </w:r>
      <w:r w:rsidRPr="00D23FD6">
        <w:rPr>
          <w:sz w:val="24"/>
          <w:szCs w:val="24"/>
          <w:rtl/>
        </w:rPr>
        <w:t>ולא בגבולים כל שבעה</w:t>
      </w:r>
      <w:r>
        <w:rPr>
          <w:rFonts w:hint="cs"/>
          <w:sz w:val="24"/>
          <w:szCs w:val="24"/>
          <w:rtl/>
        </w:rPr>
        <w:t xml:space="preserve">.   </w:t>
      </w:r>
      <w:r>
        <w:rPr>
          <w:rFonts w:hint="cs"/>
          <w:sz w:val="20"/>
          <w:szCs w:val="20"/>
          <w:rtl/>
        </w:rPr>
        <w:t>[ספרא אמור פרק טז הל' ט]</w:t>
      </w:r>
    </w:p>
    <w:p w:rsidR="00D23FE4" w:rsidRDefault="00D23FE4" w:rsidP="00D23FE4">
      <w:pPr>
        <w:spacing w:before="200" w:line="276" w:lineRule="auto"/>
        <w:ind w:firstLine="227"/>
        <w:rPr>
          <w:sz w:val="24"/>
          <w:szCs w:val="24"/>
          <w:rtl/>
        </w:rPr>
      </w:pPr>
      <w:r>
        <w:rPr>
          <w:rFonts w:hint="cs"/>
          <w:sz w:val="24"/>
          <w:szCs w:val="24"/>
          <w:rtl/>
        </w:rPr>
        <w:t xml:space="preserve">לפי הספרא, קיים חילוק בעניין בין המקדש לבין הגבולין: הכתוב "ולקחתם לכם ביום הראשון" אמור ביחס לגבולין, ובהם מצות לולב נוהגת ביום הראשון בלבד; ואילו הכתוב "ושמחתם </w:t>
      </w:r>
      <w:r w:rsidRPr="00D23FD6">
        <w:rPr>
          <w:rFonts w:hint="cs"/>
          <w:b/>
          <w:bCs/>
          <w:sz w:val="24"/>
          <w:szCs w:val="24"/>
          <w:rtl/>
        </w:rPr>
        <w:t>לפני ה' אלוהיכם</w:t>
      </w:r>
      <w:r>
        <w:rPr>
          <w:rFonts w:hint="cs"/>
          <w:sz w:val="24"/>
          <w:szCs w:val="24"/>
          <w:rtl/>
        </w:rPr>
        <w:t xml:space="preserve"> שבעת ימים" אמור ביחס למקדש, ושם מצות לולב נוהגת כל שבעת ימי החג.</w:t>
      </w:r>
    </w:p>
    <w:p w:rsidR="00D23FE4" w:rsidRDefault="00D23FE4" w:rsidP="00D23FE4">
      <w:pPr>
        <w:spacing w:before="200" w:line="276" w:lineRule="auto"/>
        <w:ind w:firstLine="227"/>
        <w:rPr>
          <w:sz w:val="24"/>
          <w:szCs w:val="24"/>
          <w:rtl/>
        </w:rPr>
      </w:pPr>
      <w:r>
        <w:rPr>
          <w:rFonts w:hint="cs"/>
          <w:sz w:val="24"/>
          <w:szCs w:val="24"/>
          <w:rtl/>
        </w:rPr>
        <w:t xml:space="preserve">הבחנה זו בין המקדש לגבולין מפורשת במשנה: </w:t>
      </w:r>
    </w:p>
    <w:p w:rsidR="00D23FE4" w:rsidRDefault="00D23FE4" w:rsidP="00D23FE4">
      <w:pPr>
        <w:spacing w:before="200" w:line="276" w:lineRule="auto"/>
        <w:ind w:left="720"/>
        <w:rPr>
          <w:rtl/>
        </w:rPr>
      </w:pPr>
      <w:r w:rsidRPr="00D23FD6">
        <w:rPr>
          <w:sz w:val="24"/>
          <w:szCs w:val="24"/>
          <w:rtl/>
        </w:rPr>
        <w:t>בראשונה היה לולב ניטל במקדש שבעה ובמדינה יום אחד</w:t>
      </w:r>
      <w:r>
        <w:rPr>
          <w:rFonts w:hint="cs"/>
          <w:sz w:val="24"/>
          <w:szCs w:val="24"/>
          <w:rtl/>
        </w:rPr>
        <w:t>,</w:t>
      </w:r>
      <w:r w:rsidRPr="00D23FD6">
        <w:rPr>
          <w:sz w:val="24"/>
          <w:szCs w:val="24"/>
          <w:rtl/>
        </w:rPr>
        <w:t xml:space="preserve"> משחרב בית המקדש התקין רבן יוחנן בן זכאי שיהא לולב ניטל במדינה שבעה זכר למקדש</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[משנה מא.]</w:t>
      </w:r>
    </w:p>
    <w:p w:rsidR="00D23FE4" w:rsidRDefault="00D23FE4" w:rsidP="00D23FE4">
      <w:pPr>
        <w:spacing w:before="200" w:line="276" w:lineRule="auto"/>
        <w:ind w:firstLine="227"/>
        <w:rPr>
          <w:sz w:val="24"/>
          <w:szCs w:val="24"/>
          <w:rtl/>
        </w:rPr>
      </w:pPr>
      <w:r>
        <w:rPr>
          <w:rFonts w:hint="cs"/>
          <w:sz w:val="24"/>
          <w:szCs w:val="24"/>
          <w:rtl/>
        </w:rPr>
        <w:t>בפשטות, דברי המשנה מבוססים על דרשת הספרא דלעיל. עם זאת, בירושלמי מובאת מחלוקת בעניין זה:</w:t>
      </w:r>
    </w:p>
    <w:p w:rsidR="00D23FE4" w:rsidRPr="00D23FD6" w:rsidRDefault="00D23FE4" w:rsidP="00D23FE4">
      <w:pPr>
        <w:spacing w:before="200" w:line="276" w:lineRule="auto"/>
        <w:ind w:left="720"/>
        <w:rPr>
          <w:sz w:val="20"/>
          <w:szCs w:val="20"/>
          <w:rtl/>
        </w:rPr>
      </w:pPr>
      <w:r w:rsidRPr="00D23FD6">
        <w:rPr>
          <w:sz w:val="24"/>
          <w:szCs w:val="24"/>
          <w:rtl/>
        </w:rPr>
        <w:lastRenderedPageBreak/>
        <w:t xml:space="preserve">כתיב </w:t>
      </w:r>
      <w:r>
        <w:rPr>
          <w:rFonts w:hint="cs"/>
          <w:sz w:val="24"/>
          <w:szCs w:val="24"/>
          <w:rtl/>
        </w:rPr>
        <w:t>'</w:t>
      </w:r>
      <w:r w:rsidRPr="00D23FD6">
        <w:rPr>
          <w:sz w:val="24"/>
          <w:szCs w:val="24"/>
          <w:rtl/>
        </w:rPr>
        <w:t>ושמחתם לפני ה' אלהיכם שבעת ימים</w:t>
      </w:r>
      <w:r>
        <w:rPr>
          <w:rFonts w:hint="cs"/>
          <w:sz w:val="24"/>
          <w:szCs w:val="24"/>
          <w:rtl/>
        </w:rPr>
        <w:t>'</w:t>
      </w:r>
      <w:r w:rsidRPr="00D23FD6">
        <w:rPr>
          <w:sz w:val="24"/>
          <w:szCs w:val="24"/>
          <w:rtl/>
        </w:rPr>
        <w:t>. אית תניי תני בשמחת לולב הכתוב מדבר</w:t>
      </w:r>
      <w:r>
        <w:rPr>
          <w:rFonts w:hint="cs"/>
          <w:sz w:val="24"/>
          <w:szCs w:val="24"/>
          <w:rtl/>
        </w:rPr>
        <w:t>,</w:t>
      </w:r>
      <w:r w:rsidRPr="00D23FD6">
        <w:rPr>
          <w:sz w:val="24"/>
          <w:szCs w:val="24"/>
          <w:rtl/>
        </w:rPr>
        <w:t xml:space="preserve"> אית תניי תני בשמחת שלמים הכתוב מדבר. מאן דאמר בשמחת </w:t>
      </w:r>
      <w:r>
        <w:rPr>
          <w:rFonts w:hint="cs"/>
          <w:sz w:val="24"/>
          <w:szCs w:val="24"/>
          <w:rtl/>
        </w:rPr>
        <w:t>לולב</w:t>
      </w:r>
      <w:r w:rsidRPr="00D23FD6">
        <w:rPr>
          <w:sz w:val="24"/>
          <w:szCs w:val="24"/>
          <w:rtl/>
        </w:rPr>
        <w:t xml:space="preserve"> הכתוב מדבר</w:t>
      </w:r>
      <w:r>
        <w:rPr>
          <w:rFonts w:hint="cs"/>
          <w:sz w:val="24"/>
          <w:szCs w:val="24"/>
          <w:rtl/>
        </w:rPr>
        <w:t>,</w:t>
      </w:r>
      <w:r w:rsidRPr="00D23FD6">
        <w:rPr>
          <w:sz w:val="24"/>
          <w:szCs w:val="24"/>
          <w:rtl/>
        </w:rPr>
        <w:t xml:space="preserve"> ביום הראשון </w:t>
      </w:r>
      <w:r>
        <w:rPr>
          <w:sz w:val="24"/>
          <w:szCs w:val="24"/>
          <w:rtl/>
        </w:rPr>
        <w:t>דבר תורה ושאר כל הימים דבר תורה</w:t>
      </w:r>
      <w:r>
        <w:rPr>
          <w:rFonts w:hint="cs"/>
          <w:sz w:val="24"/>
          <w:szCs w:val="24"/>
          <w:rtl/>
        </w:rPr>
        <w:t>,</w:t>
      </w:r>
      <w:r w:rsidRPr="00D23FD6">
        <w:rPr>
          <w:sz w:val="24"/>
          <w:szCs w:val="24"/>
          <w:rtl/>
        </w:rPr>
        <w:t xml:space="preserve"> ורבן יוחנן בן זכאי מתקין על דבר תורה. מאן דאמר בשמחת </w:t>
      </w:r>
      <w:r>
        <w:rPr>
          <w:rFonts w:hint="cs"/>
          <w:sz w:val="24"/>
          <w:szCs w:val="24"/>
          <w:rtl/>
        </w:rPr>
        <w:t>שלמים</w:t>
      </w:r>
      <w:r w:rsidRPr="00D23FD6">
        <w:rPr>
          <w:sz w:val="24"/>
          <w:szCs w:val="24"/>
          <w:rtl/>
        </w:rPr>
        <w:t xml:space="preserve"> הכתוב מדבר</w:t>
      </w:r>
      <w:r>
        <w:rPr>
          <w:rFonts w:hint="cs"/>
          <w:sz w:val="24"/>
          <w:szCs w:val="24"/>
          <w:rtl/>
        </w:rPr>
        <w:t>,</w:t>
      </w:r>
      <w:r w:rsidRPr="00D23FD6">
        <w:rPr>
          <w:sz w:val="24"/>
          <w:szCs w:val="24"/>
          <w:rtl/>
        </w:rPr>
        <w:t xml:space="preserve"> ביום הראשון דבר</w:t>
      </w:r>
      <w:r>
        <w:rPr>
          <w:sz w:val="24"/>
          <w:szCs w:val="24"/>
          <w:rtl/>
        </w:rPr>
        <w:t xml:space="preserve"> תורה ושאר כל הימים מדבריהן</w:t>
      </w:r>
      <w:r>
        <w:rPr>
          <w:rFonts w:hint="cs"/>
          <w:sz w:val="24"/>
          <w:szCs w:val="24"/>
          <w:rtl/>
        </w:rPr>
        <w:t>,</w:t>
      </w:r>
      <w:r>
        <w:rPr>
          <w:sz w:val="24"/>
          <w:szCs w:val="24"/>
          <w:rtl/>
        </w:rPr>
        <w:t xml:space="preserve"> ור</w:t>
      </w:r>
      <w:r>
        <w:rPr>
          <w:rFonts w:hint="cs"/>
          <w:sz w:val="24"/>
          <w:szCs w:val="24"/>
          <w:rtl/>
        </w:rPr>
        <w:t>בן</w:t>
      </w:r>
      <w:r w:rsidRPr="00D23FD6">
        <w:rPr>
          <w:sz w:val="24"/>
          <w:szCs w:val="24"/>
          <w:rtl/>
        </w:rPr>
        <w:t xml:space="preserve"> יוחנן בן זכאי מתקין על דבריהן.</w:t>
      </w:r>
      <w:r>
        <w:rPr>
          <w:sz w:val="24"/>
          <w:szCs w:val="24"/>
          <w:rtl/>
        </w:rPr>
        <w:tab/>
      </w:r>
      <w:r>
        <w:rPr>
          <w:sz w:val="24"/>
          <w:szCs w:val="24"/>
          <w:rtl/>
        </w:rPr>
        <w:tab/>
      </w:r>
      <w:r>
        <w:rPr>
          <w:sz w:val="24"/>
          <w:szCs w:val="24"/>
          <w:rtl/>
        </w:rPr>
        <w:tab/>
      </w:r>
      <w:r>
        <w:rPr>
          <w:rFonts w:hint="cs"/>
          <w:sz w:val="20"/>
          <w:szCs w:val="20"/>
          <w:rtl/>
        </w:rPr>
        <w:t>[ירושלמי סוכה פ"ג הי"א]</w:t>
      </w:r>
      <w:r w:rsidRPr="002B0E08">
        <w:rPr>
          <w:rStyle w:val="ab"/>
          <w:sz w:val="24"/>
          <w:szCs w:val="24"/>
          <w:rtl/>
        </w:rPr>
        <w:footnoteReference w:id="87"/>
      </w:r>
    </w:p>
    <w:p w:rsidR="00D23FE4" w:rsidRDefault="00D23FE4" w:rsidP="00D23FE4">
      <w:pPr>
        <w:spacing w:before="200" w:line="276" w:lineRule="auto"/>
        <w:ind w:firstLine="227"/>
        <w:rPr>
          <w:sz w:val="24"/>
          <w:szCs w:val="24"/>
          <w:rtl/>
        </w:rPr>
      </w:pPr>
      <w:r w:rsidRPr="00D23FD6">
        <w:rPr>
          <w:rFonts w:hint="cs"/>
          <w:sz w:val="24"/>
          <w:szCs w:val="24"/>
          <w:rtl/>
        </w:rPr>
        <w:t>ה</w:t>
      </w:r>
      <w:r>
        <w:rPr>
          <w:rFonts w:hint="cs"/>
          <w:sz w:val="24"/>
          <w:szCs w:val="24"/>
          <w:rtl/>
        </w:rPr>
        <w:t>ירושלמי מביא מחלוקת בביאור הכתוב "ושמחתם לפני ה' אלוהיכם שבעת ימים", האם השמחה האמורה היא 'שמחת לולב' או 'שמחת שלמים'. לפי ההבנה ש"בשמחת לולב הכתוב מדבר", מצות לולב במקדש נוהגת מדאורייתא כל שבעת ימי החג. לעומת זאת, לפי ההבנה ש"בשמחת שלמים הכתוב מדבר", מדאורייתא מצות לולב נוהגת יום אחד בכל מקום, ורק מדרבנן היו נוטלים לולב במקדש כל שבעה, שכן הכתוב "ושמחתם לפני ה' אלוהיכם שבעת ימים" מלמד על חובה נפרדת: מצות אכילת שלמי שמחה בכל שבעת ימי החג.</w:t>
      </w:r>
    </w:p>
    <w:p w:rsidR="00D23FE4" w:rsidRDefault="00D23FE4" w:rsidP="00D23FE4">
      <w:pPr>
        <w:spacing w:before="200" w:line="276" w:lineRule="auto"/>
        <w:ind w:firstLine="227"/>
        <w:rPr>
          <w:sz w:val="24"/>
          <w:szCs w:val="24"/>
          <w:rtl/>
        </w:rPr>
      </w:pPr>
      <w:r>
        <w:rPr>
          <w:rFonts w:hint="cs"/>
          <w:sz w:val="24"/>
          <w:szCs w:val="24"/>
          <w:rtl/>
        </w:rPr>
        <w:t>הירושלמי מקשה על השיטה ש"שבשמחת שלמים הכתוב מדבר", שלפי זה תקנת רבן יוחנן בן זכאי לאחר החורבן, שייטלו לולב במדינה כל שבעה 'זכר למקדש', היא זכר לתקנה דרבנן:</w:t>
      </w:r>
    </w:p>
    <w:p w:rsidR="00D23FE4" w:rsidRPr="002B0E08" w:rsidRDefault="00D23FE4" w:rsidP="00D23FE4">
      <w:pPr>
        <w:spacing w:before="200" w:line="276" w:lineRule="auto"/>
        <w:ind w:firstLine="720"/>
        <w:rPr>
          <w:sz w:val="20"/>
          <w:szCs w:val="20"/>
          <w:rtl/>
        </w:rPr>
      </w:pPr>
      <w:r>
        <w:rPr>
          <w:rFonts w:hint="cs"/>
          <w:sz w:val="24"/>
          <w:szCs w:val="24"/>
          <w:rtl/>
        </w:rPr>
        <w:t>ויש התקנה אחר התקנה?!</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D23FE4" w:rsidRDefault="00D23FE4" w:rsidP="00D23FE4">
      <w:pPr>
        <w:spacing w:before="200" w:line="276" w:lineRule="auto"/>
        <w:ind w:firstLine="227"/>
        <w:rPr>
          <w:sz w:val="24"/>
          <w:szCs w:val="24"/>
          <w:rtl/>
        </w:rPr>
      </w:pPr>
      <w:r>
        <w:rPr>
          <w:rFonts w:hint="cs"/>
          <w:sz w:val="24"/>
          <w:szCs w:val="24"/>
          <w:rtl/>
        </w:rPr>
        <w:t xml:space="preserve">לדברי הירושלמי, אין זה מסתבר שתהיה תקנה לדין שהוא עצמו מתקנת חכמים בלבד. ואם כן, תקנת רבן יוחנן בן זכאי, "שיהא לולב ניטל במדינה שבעה זכר למקדש", מלמדת שמדאורייתא מצות לולב במקדש נוהגת כל שבעה. </w:t>
      </w:r>
    </w:p>
    <w:p w:rsidR="00D23FE4" w:rsidRDefault="00D23FE4" w:rsidP="00D23FE4">
      <w:pPr>
        <w:spacing w:before="200" w:line="276" w:lineRule="auto"/>
        <w:ind w:firstLine="227"/>
        <w:rPr>
          <w:sz w:val="24"/>
          <w:szCs w:val="24"/>
          <w:rtl/>
        </w:rPr>
      </w:pPr>
      <w:r>
        <w:rPr>
          <w:rFonts w:hint="cs"/>
          <w:sz w:val="24"/>
          <w:szCs w:val="24"/>
          <w:rtl/>
        </w:rPr>
        <w:t xml:space="preserve">נמצא, כי מסקנת הירושלמי זהה לעולה מדברי הספרא. וכן נוקט הבבלי </w:t>
      </w:r>
      <w:r>
        <w:rPr>
          <w:rFonts w:hint="cs"/>
          <w:sz w:val="20"/>
          <w:szCs w:val="20"/>
          <w:rtl/>
        </w:rPr>
        <w:t>[מג.]</w:t>
      </w:r>
      <w:r>
        <w:rPr>
          <w:rFonts w:hint="cs"/>
          <w:sz w:val="24"/>
          <w:szCs w:val="24"/>
          <w:rtl/>
        </w:rPr>
        <w:t xml:space="preserve"> כדבר פשוט, שמדאורייתא נוהגת מצות לולב במקדש שבעה ובגבולין יום אחד. </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 xml:space="preserve">בדברי הראשונים ישנן שתי שיטות בפרשנות הכתוב על פי דרכם של חז"ל. </w:t>
      </w:r>
    </w:p>
    <w:p w:rsidR="00D23FE4" w:rsidRDefault="00D23FE4" w:rsidP="00D23FE4">
      <w:pPr>
        <w:spacing w:before="200" w:line="276" w:lineRule="auto"/>
        <w:ind w:firstLine="227"/>
        <w:rPr>
          <w:sz w:val="24"/>
          <w:szCs w:val="24"/>
          <w:rtl/>
        </w:rPr>
      </w:pPr>
      <w:r>
        <w:rPr>
          <w:rFonts w:hint="cs"/>
          <w:sz w:val="24"/>
          <w:szCs w:val="24"/>
          <w:rtl/>
        </w:rPr>
        <w:t>בעל המאור כותב:</w:t>
      </w:r>
    </w:p>
    <w:p w:rsidR="00D23FE4" w:rsidRDefault="00D23FE4" w:rsidP="00D23FE4">
      <w:pPr>
        <w:spacing w:before="200" w:line="276" w:lineRule="auto"/>
        <w:ind w:left="720"/>
        <w:rPr>
          <w:sz w:val="24"/>
          <w:szCs w:val="24"/>
          <w:rtl/>
        </w:rPr>
      </w:pPr>
      <w:r>
        <w:rPr>
          <w:sz w:val="24"/>
          <w:szCs w:val="24"/>
          <w:rtl/>
        </w:rPr>
        <w:t>שמצותו מן התורה אינה אלא</w:t>
      </w:r>
      <w:r w:rsidRPr="001332E2">
        <w:rPr>
          <w:sz w:val="24"/>
          <w:szCs w:val="24"/>
          <w:rtl/>
        </w:rPr>
        <w:t xml:space="preserve"> במקדש</w:t>
      </w:r>
      <w:r>
        <w:rPr>
          <w:rFonts w:hint="cs"/>
          <w:sz w:val="24"/>
          <w:szCs w:val="24"/>
          <w:rtl/>
        </w:rPr>
        <w:t>,</w:t>
      </w:r>
      <w:r w:rsidRPr="001332E2">
        <w:rPr>
          <w:sz w:val="24"/>
          <w:szCs w:val="24"/>
          <w:rtl/>
        </w:rPr>
        <w:t xml:space="preserve"> משום דכתיב </w:t>
      </w:r>
      <w:r>
        <w:rPr>
          <w:rFonts w:hint="cs"/>
          <w:sz w:val="24"/>
          <w:szCs w:val="24"/>
          <w:rtl/>
        </w:rPr>
        <w:t>'</w:t>
      </w:r>
      <w:r w:rsidRPr="001332E2">
        <w:rPr>
          <w:sz w:val="24"/>
          <w:szCs w:val="24"/>
          <w:rtl/>
        </w:rPr>
        <w:t>ושמחתם לפני ה' אלהיכם שבעת ימים</w:t>
      </w:r>
      <w:r>
        <w:rPr>
          <w:rFonts w:hint="cs"/>
          <w:sz w:val="24"/>
          <w:szCs w:val="24"/>
          <w:rtl/>
        </w:rPr>
        <w:t>',</w:t>
      </w:r>
      <w:r w:rsidRPr="001332E2">
        <w:rPr>
          <w:sz w:val="24"/>
          <w:szCs w:val="24"/>
          <w:rtl/>
        </w:rPr>
        <w:t xml:space="preserve"> וכאילו אמר עד תשלום שבעת ימים</w:t>
      </w:r>
      <w:r>
        <w:rPr>
          <w:rFonts w:hint="cs"/>
          <w:sz w:val="24"/>
          <w:szCs w:val="24"/>
          <w:rtl/>
        </w:rPr>
        <w:t>,</w:t>
      </w:r>
      <w:r w:rsidRPr="001332E2">
        <w:rPr>
          <w:sz w:val="24"/>
          <w:szCs w:val="24"/>
          <w:rtl/>
        </w:rPr>
        <w:t xml:space="preserve"> כי הראשון מצותו מן התורה בכל מקום</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[המאור הקטן כא.]</w:t>
      </w:r>
    </w:p>
    <w:p w:rsidR="00D23FE4" w:rsidRPr="00CD281F" w:rsidRDefault="00D23FE4" w:rsidP="00D23FE4">
      <w:pPr>
        <w:spacing w:before="200" w:line="276" w:lineRule="auto"/>
        <w:ind w:firstLine="227"/>
        <w:rPr>
          <w:sz w:val="24"/>
          <w:szCs w:val="24"/>
          <w:rtl/>
        </w:rPr>
      </w:pPr>
      <w:r>
        <w:rPr>
          <w:rFonts w:hint="cs"/>
          <w:sz w:val="24"/>
          <w:szCs w:val="24"/>
          <w:rtl/>
        </w:rPr>
        <w:t xml:space="preserve">לדבריו, התורה מצווה על נטילת לולב בגבולין ביום הראשון, ולאחר מכן היא קובעת כי מצוה זו נוהגת במקדש גם בששת ימי החג הנוספים. </w:t>
      </w:r>
    </w:p>
    <w:p w:rsidR="00D23FE4" w:rsidRDefault="00D23FE4" w:rsidP="00D23FE4">
      <w:pPr>
        <w:spacing w:before="200" w:line="276" w:lineRule="auto"/>
        <w:ind w:firstLine="227"/>
        <w:rPr>
          <w:sz w:val="24"/>
          <w:szCs w:val="24"/>
          <w:rtl/>
        </w:rPr>
      </w:pPr>
      <w:r>
        <w:rPr>
          <w:rFonts w:hint="cs"/>
          <w:sz w:val="24"/>
          <w:szCs w:val="24"/>
          <w:rtl/>
        </w:rPr>
        <w:t>לעומת זאת, רבנו מנוח מבאר את הכתוב באופן אחר:</w:t>
      </w:r>
    </w:p>
    <w:p w:rsidR="00D23FE4" w:rsidRDefault="00D23FE4" w:rsidP="00D23FE4">
      <w:pPr>
        <w:spacing w:before="200" w:line="276" w:lineRule="auto"/>
        <w:ind w:left="720"/>
        <w:rPr>
          <w:sz w:val="20"/>
          <w:szCs w:val="20"/>
          <w:rtl/>
        </w:rPr>
      </w:pPr>
      <w:r w:rsidRPr="002E5749">
        <w:rPr>
          <w:sz w:val="24"/>
          <w:szCs w:val="24"/>
          <w:rtl/>
        </w:rPr>
        <w:t>וההוא קרא ד</w:t>
      </w:r>
      <w:r>
        <w:rPr>
          <w:rFonts w:hint="cs"/>
          <w:sz w:val="24"/>
          <w:szCs w:val="24"/>
          <w:rtl/>
        </w:rPr>
        <w:t>'</w:t>
      </w:r>
      <w:r w:rsidRPr="002E5749">
        <w:rPr>
          <w:sz w:val="24"/>
          <w:szCs w:val="24"/>
          <w:rtl/>
        </w:rPr>
        <w:t>ולקחתם לכם</w:t>
      </w:r>
      <w:r>
        <w:rPr>
          <w:rFonts w:hint="cs"/>
          <w:sz w:val="24"/>
          <w:szCs w:val="24"/>
          <w:rtl/>
        </w:rPr>
        <w:t>',</w:t>
      </w:r>
      <w:r w:rsidRPr="002E5749">
        <w:rPr>
          <w:sz w:val="24"/>
          <w:szCs w:val="24"/>
          <w:rtl/>
        </w:rPr>
        <w:t xml:space="preserve"> מרישיה לסיפיה מידריש ומסיפיה לרישיה מידריש</w:t>
      </w:r>
      <w:r>
        <w:rPr>
          <w:rFonts w:hint="cs"/>
          <w:sz w:val="24"/>
          <w:szCs w:val="24"/>
          <w:rtl/>
        </w:rPr>
        <w:t>,</w:t>
      </w:r>
      <w:r w:rsidRPr="002E5749">
        <w:rPr>
          <w:sz w:val="24"/>
          <w:szCs w:val="24"/>
          <w:rtl/>
        </w:rPr>
        <w:t xml:space="preserve"> והכי קאמר קרא</w:t>
      </w:r>
      <w:r>
        <w:rPr>
          <w:rFonts w:hint="cs"/>
          <w:sz w:val="24"/>
          <w:szCs w:val="24"/>
          <w:rtl/>
        </w:rPr>
        <w:t>:</w:t>
      </w:r>
      <w:r w:rsidRPr="002E5749">
        <w:rPr>
          <w:sz w:val="24"/>
          <w:szCs w:val="24"/>
          <w:rtl/>
        </w:rPr>
        <w:t xml:space="preserve"> </w:t>
      </w:r>
      <w:r>
        <w:rPr>
          <w:rFonts w:hint="cs"/>
          <w:sz w:val="24"/>
          <w:szCs w:val="24"/>
          <w:rtl/>
        </w:rPr>
        <w:t>'</w:t>
      </w:r>
      <w:r w:rsidRPr="002E5749">
        <w:rPr>
          <w:sz w:val="24"/>
          <w:szCs w:val="24"/>
          <w:rtl/>
        </w:rPr>
        <w:t>ולקחתם לכם ביום הראשון פרי עץ הדר כפת תמרים וענף עץ עבות וערבי נחל</w:t>
      </w:r>
      <w:r>
        <w:rPr>
          <w:rFonts w:hint="cs"/>
          <w:sz w:val="24"/>
          <w:szCs w:val="24"/>
          <w:rtl/>
        </w:rPr>
        <w:t>. פרי עץ הדר כפת תמרים וענף עץ עבות וערבי נחל</w:t>
      </w:r>
      <w:r w:rsidRPr="002E5749">
        <w:rPr>
          <w:sz w:val="24"/>
          <w:szCs w:val="24"/>
          <w:rtl/>
        </w:rPr>
        <w:t xml:space="preserve"> ושמחתם לפני ה' אלקיכם שבעת ימים</w:t>
      </w:r>
      <w:r>
        <w:rPr>
          <w:rFonts w:hint="cs"/>
          <w:sz w:val="24"/>
          <w:szCs w:val="24"/>
          <w:rtl/>
        </w:rPr>
        <w:t>'</w:t>
      </w:r>
      <w:r>
        <w:rPr>
          <w:sz w:val="24"/>
          <w:szCs w:val="24"/>
          <w:rtl/>
        </w:rPr>
        <w:t>.</w:t>
      </w:r>
    </w:p>
    <w:p w:rsidR="00D23FE4" w:rsidRDefault="00D23FE4" w:rsidP="00D23FE4">
      <w:pPr>
        <w:spacing w:before="200" w:line="276" w:lineRule="auto"/>
        <w:ind w:left="720"/>
        <w:jc w:val="right"/>
        <w:rPr>
          <w:sz w:val="24"/>
          <w:szCs w:val="24"/>
          <w:rtl/>
        </w:rPr>
      </w:pPr>
      <w:r>
        <w:rPr>
          <w:rFonts w:hint="cs"/>
          <w:sz w:val="20"/>
          <w:szCs w:val="20"/>
          <w:rtl/>
        </w:rPr>
        <w:t>[רבנו מנוח הל' לולב פ"ז הי"ג]</w:t>
      </w:r>
    </w:p>
    <w:p w:rsidR="00D23FE4" w:rsidRDefault="00D23FE4" w:rsidP="00D23FE4">
      <w:pPr>
        <w:spacing w:before="200" w:line="276" w:lineRule="auto"/>
        <w:ind w:firstLine="227"/>
        <w:rPr>
          <w:sz w:val="24"/>
          <w:szCs w:val="24"/>
          <w:rtl/>
        </w:rPr>
      </w:pPr>
      <w:r>
        <w:rPr>
          <w:rFonts w:hint="cs"/>
          <w:sz w:val="24"/>
          <w:szCs w:val="24"/>
          <w:rtl/>
        </w:rPr>
        <w:t>לדבריו, חז"ל מבארים שבכתוב ישנם שני ציוויים שונים:</w:t>
      </w:r>
    </w:p>
    <w:p w:rsidR="00D23FE4" w:rsidRDefault="00D23FE4" w:rsidP="00D23FE4">
      <w:pPr>
        <w:pStyle w:val="ac"/>
        <w:numPr>
          <w:ilvl w:val="0"/>
          <w:numId w:val="11"/>
        </w:numPr>
        <w:spacing w:before="200" w:line="276" w:lineRule="auto"/>
        <w:rPr>
          <w:sz w:val="24"/>
          <w:szCs w:val="24"/>
        </w:rPr>
      </w:pPr>
      <w:r>
        <w:rPr>
          <w:rFonts w:hint="cs"/>
          <w:sz w:val="24"/>
          <w:szCs w:val="24"/>
          <w:rtl/>
        </w:rPr>
        <w:t>"ולקחתם לכם ביום הראשון פרי עץ הדר כפת תמרים וענף עץ עבות וערבי נחל".</w:t>
      </w:r>
    </w:p>
    <w:p w:rsidR="00D23FE4" w:rsidRDefault="00D23FE4" w:rsidP="00D23FE4">
      <w:pPr>
        <w:pStyle w:val="ac"/>
        <w:numPr>
          <w:ilvl w:val="0"/>
          <w:numId w:val="11"/>
        </w:numPr>
        <w:spacing w:before="200" w:line="276" w:lineRule="auto"/>
        <w:rPr>
          <w:sz w:val="24"/>
          <w:szCs w:val="24"/>
        </w:rPr>
      </w:pPr>
      <w:r>
        <w:rPr>
          <w:rFonts w:hint="cs"/>
          <w:sz w:val="24"/>
          <w:szCs w:val="24"/>
          <w:rtl/>
        </w:rPr>
        <w:lastRenderedPageBreak/>
        <w:t>"פרי עץ הדר כפת תמרים וענף עץ עבות וערבי נחל ושמחתם לפני ה' אלוהיכם שבעת ימים".</w:t>
      </w:r>
    </w:p>
    <w:p w:rsidR="00D23FE4" w:rsidRDefault="00D23FE4" w:rsidP="00D23FE4">
      <w:pPr>
        <w:spacing w:before="200" w:line="276" w:lineRule="auto"/>
        <w:ind w:firstLine="227"/>
        <w:rPr>
          <w:sz w:val="24"/>
          <w:szCs w:val="24"/>
          <w:rtl/>
        </w:rPr>
      </w:pPr>
      <w:r>
        <w:rPr>
          <w:rFonts w:hint="cs"/>
          <w:sz w:val="24"/>
          <w:szCs w:val="24"/>
          <w:rtl/>
        </w:rPr>
        <w:t>על פי הבנה זו, מצות "ולקחתם לכם" נוהגת ביום הראשון בלבד והיא שייכת בכל מקום, ואילו מצות "ושמחתם" נוהגת בכל שבעת ימי החג והיא שייכת במקדש בלבד.</w:t>
      </w:r>
    </w:p>
    <w:p w:rsidR="00D23FE4" w:rsidRDefault="00D23FE4" w:rsidP="00D23FE4">
      <w:pPr>
        <w:spacing w:before="200" w:line="276" w:lineRule="auto"/>
        <w:ind w:firstLine="227"/>
        <w:rPr>
          <w:sz w:val="24"/>
          <w:szCs w:val="24"/>
          <w:rtl/>
        </w:rPr>
      </w:pPr>
      <w:r>
        <w:rPr>
          <w:rFonts w:hint="cs"/>
          <w:sz w:val="24"/>
          <w:szCs w:val="24"/>
          <w:rtl/>
        </w:rPr>
        <w:t xml:space="preserve">בין שתי שיטות אלו עומדת מחלוקת עקרונית בביאור היחס בין המקדש לגבולין לגבי מצות ארבעת המינים. לפי בעל המאור, קיימת מצוה אחת בלבד </w:t>
      </w:r>
      <w:r>
        <w:rPr>
          <w:sz w:val="24"/>
          <w:szCs w:val="24"/>
          <w:rtl/>
        </w:rPr>
        <w:t>–</w:t>
      </w:r>
      <w:r>
        <w:rPr>
          <w:rFonts w:hint="cs"/>
          <w:sz w:val="24"/>
          <w:szCs w:val="24"/>
          <w:rtl/>
        </w:rPr>
        <w:t xml:space="preserve"> נטילת לולב המבטאת שמחה, וההבדל בין המקדש לגבולין הוא רק לגבי משך המצוה. לעומת זאת, לפי רבנו מנוח, קיימות שתי מצוות שונות: נטילה (ובלשון התורה: לקיחה) ושמחה; מצות הנטילה נוהגת בכל מקום ביום הראשון, ואילו מצות השמחה נוהגת במקדש כל שבעה</w:t>
      </w:r>
      <w:r>
        <w:rPr>
          <w:rStyle w:val="ab"/>
          <w:sz w:val="24"/>
          <w:szCs w:val="24"/>
          <w:rtl/>
        </w:rPr>
        <w:footnoteReference w:id="88"/>
      </w:r>
      <w:r>
        <w:rPr>
          <w:rFonts w:hint="cs"/>
          <w:sz w:val="24"/>
          <w:szCs w:val="24"/>
          <w:rtl/>
        </w:rPr>
        <w:t>.</w:t>
      </w:r>
    </w:p>
    <w:p w:rsidR="00D23FE4" w:rsidRDefault="00D23FE4" w:rsidP="00D23FE4">
      <w:pPr>
        <w:spacing w:before="200" w:line="276" w:lineRule="auto"/>
        <w:ind w:firstLine="227"/>
        <w:rPr>
          <w:sz w:val="24"/>
          <w:szCs w:val="24"/>
          <w:rtl/>
        </w:rPr>
      </w:pPr>
      <w:r>
        <w:rPr>
          <w:rFonts w:hint="cs"/>
          <w:sz w:val="24"/>
          <w:szCs w:val="24"/>
          <w:rtl/>
        </w:rPr>
        <w:t>רבי ירוחם פישל פערלא מבאר את ההשלכה ההלכתית העולה משיטת רבנו מנוח:</w:t>
      </w:r>
    </w:p>
    <w:p w:rsidR="00D23FE4" w:rsidRDefault="00D23FE4" w:rsidP="00D23FE4">
      <w:pPr>
        <w:spacing w:before="200" w:line="276" w:lineRule="auto"/>
        <w:ind w:left="720"/>
        <w:rPr>
          <w:sz w:val="24"/>
          <w:szCs w:val="24"/>
          <w:rtl/>
        </w:rPr>
      </w:pPr>
      <w:r w:rsidRPr="00A77F17">
        <w:rPr>
          <w:sz w:val="24"/>
          <w:szCs w:val="24"/>
          <w:rtl/>
        </w:rPr>
        <w:t>דבזמן הבית אפילו כבר נטל הלולב ביום טוב הראשון של חג דגבולין ויצא בו ידי חובתו משום ע</w:t>
      </w:r>
      <w:r>
        <w:rPr>
          <w:sz w:val="24"/>
          <w:szCs w:val="24"/>
          <w:rtl/>
        </w:rPr>
        <w:t>שה ד</w:t>
      </w:r>
      <w:r>
        <w:rPr>
          <w:rFonts w:hint="cs"/>
          <w:sz w:val="24"/>
          <w:szCs w:val="24"/>
          <w:rtl/>
        </w:rPr>
        <w:t>'</w:t>
      </w:r>
      <w:r>
        <w:rPr>
          <w:sz w:val="24"/>
          <w:szCs w:val="24"/>
          <w:rtl/>
        </w:rPr>
        <w:t>ולקחתם לכם ביום הראשון</w:t>
      </w:r>
      <w:r>
        <w:rPr>
          <w:rFonts w:hint="cs"/>
          <w:sz w:val="24"/>
          <w:szCs w:val="24"/>
          <w:rtl/>
        </w:rPr>
        <w:t>'</w:t>
      </w:r>
      <w:r>
        <w:rPr>
          <w:sz w:val="24"/>
          <w:szCs w:val="24"/>
          <w:rtl/>
        </w:rPr>
        <w:t xml:space="preserve"> וגו'</w:t>
      </w:r>
      <w:r>
        <w:rPr>
          <w:rFonts w:hint="cs"/>
          <w:sz w:val="24"/>
          <w:szCs w:val="24"/>
          <w:rtl/>
        </w:rPr>
        <w:t>,</w:t>
      </w:r>
      <w:r w:rsidRPr="00A77F17">
        <w:rPr>
          <w:sz w:val="24"/>
          <w:szCs w:val="24"/>
          <w:rtl/>
        </w:rPr>
        <w:t xml:space="preserve"> מכל מקום עדיין חובה עליו לנטלו במקדש דרמיא עליה מצד עשה ד</w:t>
      </w:r>
      <w:r>
        <w:rPr>
          <w:rFonts w:hint="cs"/>
          <w:sz w:val="24"/>
          <w:szCs w:val="24"/>
          <w:rtl/>
        </w:rPr>
        <w:t>'</w:t>
      </w:r>
      <w:r w:rsidRPr="00A77F17">
        <w:rPr>
          <w:sz w:val="24"/>
          <w:szCs w:val="24"/>
          <w:rtl/>
        </w:rPr>
        <w:t>ושמחתם לפני ה' אלקיכם שבעת ימים</w:t>
      </w:r>
      <w:r>
        <w:rPr>
          <w:rFonts w:hint="cs"/>
          <w:sz w:val="24"/>
          <w:szCs w:val="24"/>
          <w:rtl/>
        </w:rPr>
        <w:t>'</w:t>
      </w:r>
      <w:r w:rsidRPr="00A77F17">
        <w:rPr>
          <w:sz w:val="24"/>
          <w:szCs w:val="24"/>
          <w:rtl/>
        </w:rPr>
        <w:t xml:space="preserve">. דהרי מדכתיב </w:t>
      </w:r>
      <w:r>
        <w:rPr>
          <w:rFonts w:hint="cs"/>
          <w:sz w:val="24"/>
          <w:szCs w:val="24"/>
          <w:rtl/>
        </w:rPr>
        <w:t>'</w:t>
      </w:r>
      <w:r w:rsidRPr="00A77F17">
        <w:rPr>
          <w:sz w:val="24"/>
          <w:szCs w:val="24"/>
          <w:rtl/>
        </w:rPr>
        <w:t>שבעת ימים</w:t>
      </w:r>
      <w:r>
        <w:rPr>
          <w:rFonts w:hint="cs"/>
          <w:sz w:val="24"/>
          <w:szCs w:val="24"/>
          <w:rtl/>
        </w:rPr>
        <w:t>'</w:t>
      </w:r>
      <w:r w:rsidRPr="00A77F17">
        <w:rPr>
          <w:sz w:val="24"/>
          <w:szCs w:val="24"/>
          <w:rtl/>
        </w:rPr>
        <w:t xml:space="preserve"> ודאי גם יום ראשון בכלל עשה</w:t>
      </w:r>
      <w:r>
        <w:rPr>
          <w:sz w:val="24"/>
          <w:szCs w:val="24"/>
          <w:rtl/>
        </w:rPr>
        <w:t xml:space="preserve"> זו</w:t>
      </w:r>
      <w:r>
        <w:rPr>
          <w:rFonts w:hint="cs"/>
          <w:sz w:val="24"/>
          <w:szCs w:val="24"/>
          <w:rtl/>
        </w:rPr>
        <w:t>,</w:t>
      </w:r>
      <w:r w:rsidRPr="00A77F17">
        <w:rPr>
          <w:sz w:val="24"/>
          <w:szCs w:val="24"/>
          <w:rtl/>
        </w:rPr>
        <w:t xml:space="preserve"> ואם לא</w:t>
      </w:r>
      <w:r>
        <w:rPr>
          <w:sz w:val="24"/>
          <w:szCs w:val="24"/>
          <w:rtl/>
        </w:rPr>
        <w:t xml:space="preserve"> יטלנו אלא מיום שני ואילך במקדש</w:t>
      </w:r>
      <w:r>
        <w:rPr>
          <w:rFonts w:hint="cs"/>
          <w:sz w:val="24"/>
          <w:szCs w:val="24"/>
          <w:rtl/>
        </w:rPr>
        <w:t>,</w:t>
      </w:r>
      <w:r w:rsidRPr="00A77F17">
        <w:rPr>
          <w:sz w:val="24"/>
          <w:szCs w:val="24"/>
          <w:rtl/>
        </w:rPr>
        <w:t xml:space="preserve"> הרי מבטל ביום הראשון עשה זו דו</w:t>
      </w:r>
      <w:r>
        <w:rPr>
          <w:rFonts w:hint="cs"/>
          <w:sz w:val="24"/>
          <w:szCs w:val="24"/>
          <w:rtl/>
        </w:rPr>
        <w:t>'</w:t>
      </w:r>
      <w:r w:rsidRPr="00A77F17">
        <w:rPr>
          <w:sz w:val="24"/>
          <w:szCs w:val="24"/>
          <w:rtl/>
        </w:rPr>
        <w:t>שמחתם לפני ה' אלקיכם</w:t>
      </w:r>
      <w:r>
        <w:rPr>
          <w:rFonts w:hint="cs"/>
          <w:sz w:val="24"/>
          <w:szCs w:val="24"/>
          <w:rtl/>
        </w:rPr>
        <w:t>'</w:t>
      </w:r>
      <w:r>
        <w:rPr>
          <w:sz w:val="24"/>
          <w:szCs w:val="24"/>
          <w:rtl/>
        </w:rPr>
        <w:t xml:space="preserve"> וגו'</w:t>
      </w:r>
      <w:r>
        <w:rPr>
          <w:rFonts w:hint="cs"/>
          <w:sz w:val="24"/>
          <w:szCs w:val="24"/>
          <w:rtl/>
        </w:rPr>
        <w:t>,</w:t>
      </w:r>
      <w:r>
        <w:rPr>
          <w:sz w:val="24"/>
          <w:szCs w:val="24"/>
          <w:rtl/>
        </w:rPr>
        <w:t xml:space="preserve"> שלא נטלו לפני ה'</w:t>
      </w:r>
      <w:r>
        <w:rPr>
          <w:rFonts w:hint="cs"/>
          <w:sz w:val="24"/>
          <w:szCs w:val="24"/>
          <w:rtl/>
        </w:rPr>
        <w:t>,</w:t>
      </w:r>
      <w:r>
        <w:rPr>
          <w:sz w:val="24"/>
          <w:szCs w:val="24"/>
          <w:rtl/>
        </w:rPr>
        <w:t xml:space="preserve"> דהיינו במקדש</w:t>
      </w:r>
      <w:r>
        <w:rPr>
          <w:rFonts w:hint="cs"/>
          <w:sz w:val="24"/>
          <w:szCs w:val="24"/>
          <w:rtl/>
        </w:rPr>
        <w:t>,</w:t>
      </w:r>
      <w:r w:rsidRPr="00A77F17">
        <w:rPr>
          <w:sz w:val="24"/>
          <w:szCs w:val="24"/>
          <w:rtl/>
        </w:rPr>
        <w:t xml:space="preserve"> אף על פי שנטלו בגבולין וקיים עשה ד</w:t>
      </w:r>
      <w:r>
        <w:rPr>
          <w:rFonts w:hint="cs"/>
          <w:sz w:val="24"/>
          <w:szCs w:val="24"/>
          <w:rtl/>
        </w:rPr>
        <w:t>'</w:t>
      </w:r>
      <w:r w:rsidRPr="00A77F17">
        <w:rPr>
          <w:sz w:val="24"/>
          <w:szCs w:val="24"/>
          <w:rtl/>
        </w:rPr>
        <w:t>ולקחתם לכם ביום הראשון</w:t>
      </w:r>
      <w:r>
        <w:rPr>
          <w:rFonts w:hint="cs"/>
          <w:sz w:val="24"/>
          <w:szCs w:val="24"/>
          <w:rtl/>
        </w:rPr>
        <w:t>'</w:t>
      </w:r>
      <w:r w:rsidRPr="00A77F17">
        <w:rPr>
          <w:sz w:val="24"/>
          <w:szCs w:val="24"/>
          <w:rtl/>
        </w:rPr>
        <w:t>.</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[ביאור הרי"פ פערלא לסהמ"צ לרס"ג עשה נב]</w:t>
      </w:r>
    </w:p>
    <w:p w:rsidR="00D23FE4" w:rsidRDefault="00D23FE4" w:rsidP="00D23FE4">
      <w:pPr>
        <w:spacing w:before="200" w:line="276" w:lineRule="auto"/>
        <w:ind w:firstLine="227"/>
        <w:rPr>
          <w:sz w:val="24"/>
          <w:szCs w:val="24"/>
          <w:rtl/>
        </w:rPr>
      </w:pPr>
      <w:r>
        <w:rPr>
          <w:rFonts w:hint="cs"/>
          <w:sz w:val="24"/>
          <w:szCs w:val="24"/>
          <w:rtl/>
        </w:rPr>
        <w:t>לדבריו, לשיטה שבמקדש ובגבולין יש שתי מצוות שונות, הנוטל לולב ביום הראשון בגבולין ולאחר מכן בא למקדש, צריך ליטול פעם נוספת כדי לקיים את מצות "ושמחתם לפני ה' אלוהיכם". לעומת זאת, לשיטה שההבדל בין המקדש לגבולין הוא רק במשך המצוה, כמובן שאין מקום ליטול לולב פעם נוספת במקדש.</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 xml:space="preserve">מחלוקת זו ביחס בין המקדש לגבולין לגבי מצות ארבעת המינים, משליכה על הבנת מהות המצוה. התורה קושרת בין ארבעת המינים לבין השמחה: "ולקחתם לכם ביום הראשון פרי עץ הדר... </w:t>
      </w:r>
      <w:r>
        <w:rPr>
          <w:rFonts w:hint="cs"/>
          <w:b/>
          <w:bCs/>
          <w:sz w:val="24"/>
          <w:szCs w:val="24"/>
          <w:rtl/>
        </w:rPr>
        <w:t xml:space="preserve">ושמחתם </w:t>
      </w:r>
      <w:r>
        <w:rPr>
          <w:rFonts w:hint="cs"/>
          <w:sz w:val="24"/>
          <w:szCs w:val="24"/>
          <w:rtl/>
        </w:rPr>
        <w:t>לפני ה' א-להיכם שבעת ימים". קשר זה התבאר בדברי הראשונים:</w:t>
      </w:r>
    </w:p>
    <w:p w:rsidR="00D23FE4" w:rsidRDefault="00D23FE4" w:rsidP="00D23FE4">
      <w:pPr>
        <w:spacing w:before="200" w:line="276" w:lineRule="auto"/>
        <w:ind w:left="720"/>
        <w:rPr>
          <w:sz w:val="24"/>
          <w:szCs w:val="24"/>
          <w:rtl/>
        </w:rPr>
      </w:pPr>
      <w:r w:rsidRPr="001D13A9">
        <w:rPr>
          <w:sz w:val="24"/>
          <w:szCs w:val="24"/>
          <w:rtl/>
        </w:rPr>
        <w:t xml:space="preserve">והנראה לי בארבעת מינים שבלולב, שהם שמחה בצאתם מן המדבר אשר היה לא מקום זרע ותאנה וגפן ורמון ומים אין לשתות, אל מקום האילנות נותני פרי והנהרות, ולקח לזכרון זה הנאה </w:t>
      </w:r>
      <w:r>
        <w:rPr>
          <w:sz w:val="24"/>
          <w:szCs w:val="24"/>
          <w:rtl/>
        </w:rPr>
        <w:t>שבפירות האדמה והטוב שבריחו והיפה שבעלין</w:t>
      </w:r>
      <w:r w:rsidRPr="001D13A9">
        <w:rPr>
          <w:sz w:val="24"/>
          <w:szCs w:val="24"/>
          <w:rtl/>
        </w:rPr>
        <w:t xml:space="preserve"> ו</w:t>
      </w:r>
      <w:r>
        <w:rPr>
          <w:sz w:val="24"/>
          <w:szCs w:val="24"/>
          <w:rtl/>
        </w:rPr>
        <w:t>הטוב שבעשבים ג</w:t>
      </w:r>
      <w:r>
        <w:rPr>
          <w:rFonts w:hint="cs"/>
          <w:sz w:val="24"/>
          <w:szCs w:val="24"/>
          <w:rtl/>
        </w:rPr>
        <w:t>ם כן, ר"ל</w:t>
      </w:r>
      <w:r>
        <w:rPr>
          <w:sz w:val="24"/>
          <w:szCs w:val="24"/>
          <w:rtl/>
        </w:rPr>
        <w:t xml:space="preserve"> ערבי נחל</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[מורה הנבוכים ג, מג]</w:t>
      </w:r>
    </w:p>
    <w:p w:rsidR="00D23FE4" w:rsidRDefault="00D23FE4" w:rsidP="00D23FE4">
      <w:pPr>
        <w:spacing w:before="200" w:line="276" w:lineRule="auto"/>
        <w:ind w:left="720"/>
        <w:rPr>
          <w:sz w:val="24"/>
          <w:szCs w:val="24"/>
          <w:rtl/>
        </w:rPr>
      </w:pPr>
      <w:r w:rsidRPr="001D13A9">
        <w:rPr>
          <w:sz w:val="24"/>
          <w:szCs w:val="24"/>
          <w:rtl/>
        </w:rPr>
        <w:t>לפי שימי החג הם ימי שמחה גדולה לישראל, כי הוא עת אסיפת התבואות ופירות האילן בבית, ואז ישמחו בני אדם שמחה רבה, ומפני כן נקרא חג האסיף, וצוה האל לעמו לעשות לפניו חג באותו העת, לזכותם להיות עיקר השמחה לשמו. ובהיות השמחה מושכת החומר הרבה ומשכחת ממנו יראת אלהים בעת ההיא, ציונו השם לקחת בין ידינו דברים המזכירים אותנו כי כל שמחת לבנו לשמו ולכבודו. והיה מרצונו להיות המזכיר מין המשמח, כמו שהעת עת שמחה, כי צדק כל אמרי פיו, וידוע מצד הטבע כי ארב</w:t>
      </w:r>
      <w:r>
        <w:rPr>
          <w:sz w:val="24"/>
          <w:szCs w:val="24"/>
          <w:rtl/>
        </w:rPr>
        <w:t>עה המינין כולם משמחי לב רואיהם.</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 החינוך מצוה שכד]</w:t>
      </w:r>
    </w:p>
    <w:p w:rsidR="00D23FE4" w:rsidRDefault="00D23FE4" w:rsidP="00D23FE4">
      <w:pPr>
        <w:spacing w:before="200" w:line="276" w:lineRule="auto"/>
        <w:ind w:firstLine="227"/>
        <w:rPr>
          <w:sz w:val="24"/>
          <w:szCs w:val="24"/>
          <w:rtl/>
        </w:rPr>
      </w:pPr>
      <w:r>
        <w:rPr>
          <w:rFonts w:hint="cs"/>
          <w:sz w:val="24"/>
          <w:szCs w:val="24"/>
          <w:rtl/>
        </w:rPr>
        <w:t xml:space="preserve">משיטת בעל המאור, שההבדל בין המקדש לגבולין הוא רק במשך המצוה, עולה שהגדרה האמורה לגבי המקדש </w:t>
      </w:r>
      <w:r>
        <w:rPr>
          <w:sz w:val="24"/>
          <w:szCs w:val="24"/>
          <w:rtl/>
        </w:rPr>
        <w:t>–</w:t>
      </w:r>
      <w:r>
        <w:rPr>
          <w:rFonts w:hint="cs"/>
          <w:sz w:val="24"/>
          <w:szCs w:val="24"/>
          <w:rtl/>
        </w:rPr>
        <w:t xml:space="preserve"> "ושמחתם לפני ה' אלוהיכם שבעת ימים", נכונה גם ביחס לגבולין: מהות המצוה </w:t>
      </w:r>
      <w:r>
        <w:rPr>
          <w:rFonts w:hint="cs"/>
          <w:sz w:val="24"/>
          <w:szCs w:val="24"/>
          <w:rtl/>
        </w:rPr>
        <w:lastRenderedPageBreak/>
        <w:t>היא השמחה לפני ה' בארבעת המינים. לעומת זאת, לפי שיטת רבנו מנוח, שמצות המקדש ומצות הגבולין הן שתי מצוות שונות, הגדרת המצוה כ'שמחה' אמורה רק לגבי מצות המקדש, ואילו בגבולין מהות המצוה שונה: לא 'שמחה' אלא 'לקיחה'.</w:t>
      </w:r>
    </w:p>
    <w:p w:rsidR="00D23FE4" w:rsidRDefault="00D23FE4" w:rsidP="00D23FE4">
      <w:pPr>
        <w:spacing w:before="200" w:line="276" w:lineRule="auto"/>
        <w:ind w:firstLine="227"/>
        <w:rPr>
          <w:sz w:val="24"/>
          <w:szCs w:val="24"/>
          <w:rtl/>
        </w:rPr>
      </w:pPr>
      <w:r>
        <w:rPr>
          <w:rFonts w:hint="cs"/>
          <w:sz w:val="24"/>
          <w:szCs w:val="24"/>
          <w:rtl/>
        </w:rPr>
        <w:t>בכתובים לא מפורש מה טיבה של לקיחה זו, אך נראה ללמוד זאת מדברי הגמרא בתחילת מסכת תענית:</w:t>
      </w:r>
    </w:p>
    <w:p w:rsidR="00D23FE4" w:rsidRDefault="00D23FE4" w:rsidP="00D23FE4">
      <w:pPr>
        <w:spacing w:before="200" w:line="276" w:lineRule="auto"/>
        <w:ind w:left="720"/>
        <w:rPr>
          <w:sz w:val="24"/>
          <w:szCs w:val="24"/>
          <w:rtl/>
        </w:rPr>
      </w:pPr>
      <w:r w:rsidRPr="000F3063">
        <w:rPr>
          <w:sz w:val="24"/>
          <w:szCs w:val="24"/>
          <w:rtl/>
        </w:rPr>
        <w:t>אמר רבי אליעזר</w:t>
      </w:r>
      <w:r>
        <w:rPr>
          <w:rFonts w:hint="cs"/>
          <w:sz w:val="24"/>
          <w:szCs w:val="24"/>
          <w:rtl/>
        </w:rPr>
        <w:t>:</w:t>
      </w:r>
      <w:r w:rsidRPr="000F3063">
        <w:rPr>
          <w:sz w:val="24"/>
          <w:szCs w:val="24"/>
          <w:rtl/>
        </w:rPr>
        <w:t xml:space="preserve"> הואיל וארבעת מינין הללו אינן באין אלא לרצות על</w:t>
      </w:r>
      <w:r>
        <w:rPr>
          <w:rFonts w:hint="cs"/>
          <w:sz w:val="24"/>
          <w:szCs w:val="24"/>
          <w:rtl/>
        </w:rPr>
        <w:t xml:space="preserve"> </w:t>
      </w:r>
      <w:r w:rsidRPr="000F3063">
        <w:rPr>
          <w:sz w:val="24"/>
          <w:szCs w:val="24"/>
          <w:rtl/>
        </w:rPr>
        <w:t>המים</w:t>
      </w:r>
      <w:r>
        <w:rPr>
          <w:rFonts w:hint="cs"/>
          <w:sz w:val="24"/>
          <w:szCs w:val="24"/>
          <w:rtl/>
        </w:rPr>
        <w:t>,</w:t>
      </w:r>
      <w:r w:rsidRPr="000F3063">
        <w:rPr>
          <w:sz w:val="24"/>
          <w:szCs w:val="24"/>
          <w:rtl/>
        </w:rPr>
        <w:t xml:space="preserve"> וכשם שארבע מינין הללו אי אפשר בהם בלא מים כך אי אפשר לעולם בלא מים</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[תענית ב:]</w:t>
      </w:r>
    </w:p>
    <w:p w:rsidR="00D23FE4" w:rsidRDefault="00D23FE4" w:rsidP="00D23FE4">
      <w:pPr>
        <w:spacing w:before="200" w:line="276" w:lineRule="auto"/>
        <w:ind w:firstLine="227"/>
        <w:rPr>
          <w:sz w:val="24"/>
          <w:szCs w:val="24"/>
          <w:rtl/>
        </w:rPr>
      </w:pPr>
      <w:r>
        <w:rPr>
          <w:rFonts w:hint="cs"/>
          <w:sz w:val="24"/>
          <w:szCs w:val="24"/>
          <w:rtl/>
        </w:rPr>
        <w:t>רבי אליעזר אומר שארבעת המינים באים "לרצות על המים"</w:t>
      </w:r>
      <w:r>
        <w:rPr>
          <w:rStyle w:val="ab"/>
          <w:sz w:val="24"/>
          <w:szCs w:val="24"/>
          <w:rtl/>
        </w:rPr>
        <w:footnoteReference w:id="89"/>
      </w:r>
      <w:r>
        <w:rPr>
          <w:rFonts w:hint="cs"/>
          <w:sz w:val="24"/>
          <w:szCs w:val="24"/>
          <w:rtl/>
        </w:rPr>
        <w:t>, ואם כן נטילת הלולב היא מעשה של ריצוי ובקשה על גשמי השנה</w:t>
      </w:r>
      <w:r>
        <w:rPr>
          <w:rStyle w:val="ab"/>
          <w:sz w:val="24"/>
          <w:szCs w:val="24"/>
          <w:rtl/>
        </w:rPr>
        <w:footnoteReference w:id="90"/>
      </w:r>
      <w:r>
        <w:rPr>
          <w:rFonts w:hint="cs"/>
          <w:sz w:val="24"/>
          <w:szCs w:val="24"/>
          <w:rtl/>
        </w:rPr>
        <w:t xml:space="preserve">. </w:t>
      </w:r>
    </w:p>
    <w:p w:rsidR="00D23FE4" w:rsidRDefault="00D23FE4" w:rsidP="00D23FE4">
      <w:pPr>
        <w:spacing w:before="200" w:line="276" w:lineRule="auto"/>
        <w:ind w:firstLine="227"/>
        <w:rPr>
          <w:sz w:val="24"/>
          <w:szCs w:val="24"/>
          <w:rtl/>
        </w:rPr>
      </w:pPr>
      <w:r>
        <w:rPr>
          <w:rFonts w:hint="cs"/>
          <w:sz w:val="24"/>
          <w:szCs w:val="24"/>
          <w:rtl/>
        </w:rPr>
        <w:t>על פי האמור, מצות הלולב שבמקדש באה לשם שמחה והודיה על האסיף ויבול השנה שחלפה, ואילו מצות הלולב שבגבולין באה לשם ריצוי ובקשה על גשמי השנה הבאה</w:t>
      </w:r>
      <w:r>
        <w:rPr>
          <w:rStyle w:val="ab"/>
          <w:sz w:val="24"/>
          <w:szCs w:val="24"/>
          <w:rtl/>
        </w:rPr>
        <w:footnoteReference w:id="91"/>
      </w:r>
      <w:r>
        <w:rPr>
          <w:rFonts w:hint="cs"/>
          <w:sz w:val="24"/>
          <w:szCs w:val="24"/>
          <w:rtl/>
        </w:rPr>
        <w:t>.</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על פי השיטה המבחינה בין מצות המקדש למצות הגבולין, יש אחרונים שטענו ששתי מצוות אלו חלוקות גם בגדר מעשה המצוה.</w:t>
      </w:r>
    </w:p>
    <w:p w:rsidR="00D23FE4" w:rsidRDefault="00D23FE4" w:rsidP="00D23FE4">
      <w:pPr>
        <w:spacing w:before="200" w:line="276" w:lineRule="auto"/>
        <w:ind w:firstLine="227"/>
        <w:rPr>
          <w:sz w:val="24"/>
          <w:szCs w:val="24"/>
          <w:rtl/>
        </w:rPr>
      </w:pPr>
      <w:r>
        <w:rPr>
          <w:rFonts w:hint="cs"/>
          <w:sz w:val="24"/>
          <w:szCs w:val="24"/>
          <w:rtl/>
        </w:rPr>
        <w:t xml:space="preserve">הרי"פ פערלא טוען, שדברי הגמ' </w:t>
      </w:r>
      <w:r>
        <w:rPr>
          <w:rFonts w:hint="cs"/>
          <w:sz w:val="20"/>
          <w:szCs w:val="20"/>
          <w:rtl/>
        </w:rPr>
        <w:t>[פסחים ז:; סוכה מב.]</w:t>
      </w:r>
      <w:r>
        <w:rPr>
          <w:rFonts w:hint="cs"/>
          <w:sz w:val="24"/>
          <w:szCs w:val="24"/>
          <w:rtl/>
        </w:rPr>
        <w:t xml:space="preserve"> שיוצאים ידי חובה מיד בהגבהת הלולב </w:t>
      </w:r>
      <w:r>
        <w:rPr>
          <w:sz w:val="24"/>
          <w:szCs w:val="24"/>
          <w:rtl/>
        </w:rPr>
        <w:t>–</w:t>
      </w:r>
      <w:r>
        <w:rPr>
          <w:rFonts w:hint="cs"/>
          <w:sz w:val="24"/>
          <w:szCs w:val="24"/>
          <w:rtl/>
        </w:rPr>
        <w:t xml:space="preserve"> "מדאגבהיה נפק ביה" </w:t>
      </w:r>
      <w:r>
        <w:rPr>
          <w:sz w:val="24"/>
          <w:szCs w:val="24"/>
          <w:rtl/>
        </w:rPr>
        <w:t>–</w:t>
      </w:r>
      <w:r>
        <w:rPr>
          <w:rFonts w:hint="cs"/>
          <w:sz w:val="24"/>
          <w:szCs w:val="24"/>
          <w:rtl/>
        </w:rPr>
        <w:t xml:space="preserve"> אמורים דווקא לגבי מצות הלולב שבגבולין, אך המצוה שבמקדש אינה מתקיימת אלא על ידי הנענועים:</w:t>
      </w:r>
    </w:p>
    <w:p w:rsidR="00D23FE4" w:rsidRDefault="00D23FE4" w:rsidP="00D23FE4">
      <w:pPr>
        <w:spacing w:before="200" w:line="276" w:lineRule="auto"/>
        <w:ind w:left="720"/>
        <w:rPr>
          <w:sz w:val="24"/>
          <w:szCs w:val="24"/>
          <w:rtl/>
        </w:rPr>
      </w:pPr>
      <w:r w:rsidRPr="00A32267">
        <w:rPr>
          <w:sz w:val="24"/>
          <w:szCs w:val="24"/>
          <w:rtl/>
        </w:rPr>
        <w:t xml:space="preserve">דבגבולין כיון דכתיב בה </w:t>
      </w:r>
      <w:r>
        <w:rPr>
          <w:rFonts w:hint="cs"/>
          <w:sz w:val="24"/>
          <w:szCs w:val="24"/>
          <w:rtl/>
        </w:rPr>
        <w:t>'</w:t>
      </w:r>
      <w:r w:rsidRPr="00A32267">
        <w:rPr>
          <w:sz w:val="24"/>
          <w:szCs w:val="24"/>
          <w:rtl/>
        </w:rPr>
        <w:t>ולקחתם לכם ביום הראשון</w:t>
      </w:r>
      <w:r>
        <w:rPr>
          <w:rFonts w:hint="cs"/>
          <w:sz w:val="24"/>
          <w:szCs w:val="24"/>
          <w:rtl/>
        </w:rPr>
        <w:t>'</w:t>
      </w:r>
      <w:r w:rsidRPr="00A32267">
        <w:rPr>
          <w:sz w:val="24"/>
          <w:szCs w:val="24"/>
          <w:rtl/>
        </w:rPr>
        <w:t xml:space="preserve"> וגו'</w:t>
      </w:r>
      <w:r>
        <w:rPr>
          <w:rFonts w:hint="cs"/>
          <w:sz w:val="24"/>
          <w:szCs w:val="24"/>
          <w:rtl/>
        </w:rPr>
        <w:t>,</w:t>
      </w:r>
      <w:r w:rsidRPr="00A32267">
        <w:rPr>
          <w:sz w:val="24"/>
          <w:szCs w:val="24"/>
          <w:rtl/>
        </w:rPr>
        <w:t xml:space="preserve"> אמרינן מדאגביה נפיק ביה, דמכיון דאגביה היינו לקיחה וקרינן ביה </w:t>
      </w:r>
      <w:r>
        <w:rPr>
          <w:rFonts w:hint="cs"/>
          <w:sz w:val="24"/>
          <w:szCs w:val="24"/>
          <w:rtl/>
        </w:rPr>
        <w:t>'</w:t>
      </w:r>
      <w:r w:rsidRPr="00A32267">
        <w:rPr>
          <w:sz w:val="24"/>
          <w:szCs w:val="24"/>
          <w:rtl/>
        </w:rPr>
        <w:t>ולקחתם</w:t>
      </w:r>
      <w:r>
        <w:rPr>
          <w:rFonts w:hint="cs"/>
          <w:sz w:val="24"/>
          <w:szCs w:val="24"/>
          <w:rtl/>
        </w:rPr>
        <w:t>''...</w:t>
      </w:r>
      <w:r w:rsidRPr="00A32267">
        <w:rPr>
          <w:sz w:val="24"/>
          <w:szCs w:val="24"/>
          <w:rtl/>
        </w:rPr>
        <w:t xml:space="preserve"> אבל במקדש דכתיב בה ושמחתם לפני ה' אלקיכם שבעת ימים</w:t>
      </w:r>
      <w:r>
        <w:rPr>
          <w:rFonts w:hint="cs"/>
          <w:sz w:val="24"/>
          <w:szCs w:val="24"/>
          <w:rtl/>
        </w:rPr>
        <w:t>'</w:t>
      </w:r>
      <w:r w:rsidRPr="00A32267">
        <w:rPr>
          <w:sz w:val="24"/>
          <w:szCs w:val="24"/>
          <w:rtl/>
        </w:rPr>
        <w:t>, ודאי בהגבהה כל שהוא לחודה לא שייכא בה שמחה כ</w:t>
      </w:r>
      <w:r>
        <w:rPr>
          <w:sz w:val="24"/>
          <w:szCs w:val="24"/>
          <w:rtl/>
        </w:rPr>
        <w:t>לל, ואינו יוצא ידי חובתו אלא א</w:t>
      </w:r>
      <w:r>
        <w:rPr>
          <w:rFonts w:hint="cs"/>
          <w:sz w:val="24"/>
          <w:szCs w:val="24"/>
          <w:rtl/>
        </w:rPr>
        <w:t>ם כן</w:t>
      </w:r>
      <w:r w:rsidRPr="00A32267">
        <w:rPr>
          <w:sz w:val="24"/>
          <w:szCs w:val="24"/>
          <w:rtl/>
        </w:rPr>
        <w:t xml:space="preserve"> יעשה גם הנענועים, שגם הם מכלל עיקר המצוה, דהנענועים משום שמחה נינהו</w:t>
      </w:r>
      <w:r>
        <w:rPr>
          <w:rFonts w:hint="cs"/>
          <w:sz w:val="24"/>
          <w:szCs w:val="24"/>
          <w:rtl/>
        </w:rPr>
        <w:t>...</w:t>
      </w:r>
      <w:r w:rsidRPr="00A32267">
        <w:rPr>
          <w:sz w:val="24"/>
          <w:szCs w:val="24"/>
          <w:rtl/>
        </w:rPr>
        <w:t xml:space="preserve"> וכיון דאפקה קרא בלשון </w:t>
      </w:r>
      <w:r>
        <w:rPr>
          <w:rFonts w:hint="cs"/>
          <w:sz w:val="24"/>
          <w:szCs w:val="24"/>
          <w:rtl/>
        </w:rPr>
        <w:t>'</w:t>
      </w:r>
      <w:r w:rsidRPr="00A32267">
        <w:rPr>
          <w:sz w:val="24"/>
          <w:szCs w:val="24"/>
          <w:rtl/>
        </w:rPr>
        <w:t>ושמחתם</w:t>
      </w:r>
      <w:r>
        <w:rPr>
          <w:rFonts w:hint="cs"/>
          <w:sz w:val="24"/>
          <w:szCs w:val="24"/>
          <w:rtl/>
        </w:rPr>
        <w:t>'</w:t>
      </w:r>
      <w:r w:rsidRPr="00A32267">
        <w:rPr>
          <w:sz w:val="24"/>
          <w:szCs w:val="24"/>
          <w:rtl/>
        </w:rPr>
        <w:t xml:space="preserve"> אינו יוצא ידי חובתו בלא נענועים.</w:t>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[ביאור הרי"פ פערלא לסהמ"צ לרס"ג מילואים סי' ה]</w:t>
      </w:r>
    </w:p>
    <w:p w:rsidR="00D23FE4" w:rsidRDefault="00D23FE4" w:rsidP="00D23FE4">
      <w:pPr>
        <w:spacing w:before="200" w:line="276" w:lineRule="auto"/>
        <w:ind w:firstLine="227"/>
        <w:rPr>
          <w:sz w:val="24"/>
          <w:szCs w:val="24"/>
          <w:rtl/>
        </w:rPr>
      </w:pPr>
      <w:r>
        <w:rPr>
          <w:rFonts w:hint="cs"/>
          <w:sz w:val="24"/>
          <w:szCs w:val="24"/>
          <w:rtl/>
        </w:rPr>
        <w:t>הצפנת פענח מחלק בין מצות המקדש למצות הגבולין באופן אחר:</w:t>
      </w:r>
    </w:p>
    <w:p w:rsidR="00D23FE4" w:rsidRDefault="00D23FE4" w:rsidP="00D23FE4">
      <w:pPr>
        <w:spacing w:before="200" w:line="276" w:lineRule="auto"/>
        <w:ind w:left="720"/>
        <w:rPr>
          <w:sz w:val="24"/>
          <w:szCs w:val="24"/>
          <w:rtl/>
        </w:rPr>
      </w:pPr>
      <w:r w:rsidRPr="00D07808">
        <w:rPr>
          <w:sz w:val="24"/>
          <w:szCs w:val="24"/>
          <w:rtl/>
        </w:rPr>
        <w:t>וכן במקדש עיקר המצוה היא האחיזה בידו והוה נמשך, ורק במדינה רק הנטילה ולא האחיזה... ונפקא מינה אם הגביהו בלילה.</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[מכתבי תורה מכתב קנד]</w:t>
      </w:r>
    </w:p>
    <w:p w:rsidR="00D23FE4" w:rsidRDefault="00D23FE4" w:rsidP="00D23FE4">
      <w:pPr>
        <w:spacing w:before="200" w:line="276" w:lineRule="auto"/>
        <w:ind w:firstLine="227"/>
        <w:rPr>
          <w:sz w:val="24"/>
          <w:szCs w:val="24"/>
          <w:rtl/>
        </w:rPr>
      </w:pPr>
      <w:r>
        <w:rPr>
          <w:rFonts w:hint="cs"/>
          <w:sz w:val="24"/>
          <w:szCs w:val="24"/>
          <w:rtl/>
        </w:rPr>
        <w:t xml:space="preserve">לדבריו, בגבולין המצוה מתקיימת במעשה הגבהת הלולב. בהתאם לכך, אדם שנטל לולב לפני עלות השחר והוא ממשיך לאחוז בו גם לאחר שהאיר היום </w:t>
      </w:r>
      <w:r>
        <w:rPr>
          <w:sz w:val="24"/>
          <w:szCs w:val="24"/>
          <w:rtl/>
        </w:rPr>
        <w:t>–</w:t>
      </w:r>
      <w:r>
        <w:rPr>
          <w:rFonts w:hint="cs"/>
          <w:sz w:val="24"/>
          <w:szCs w:val="24"/>
          <w:rtl/>
        </w:rPr>
        <w:t xml:space="preserve"> אינו יוצא ידי חובה, הואיל ומעשה הנטילה היה בלילה. לעומת זאת, במקדש המצוה היא בעצם האחיזה בלולב, ומצוה זו מתקיימת גם כאשר מעשה ההגבהה היה בעוד לילה.</w:t>
      </w:r>
    </w:p>
    <w:p w:rsidR="00D23FE4" w:rsidRDefault="00D23FE4" w:rsidP="00D23FE4">
      <w:pPr>
        <w:spacing w:before="200" w:line="276" w:lineRule="auto"/>
        <w:ind w:firstLine="227"/>
        <w:rPr>
          <w:sz w:val="24"/>
          <w:szCs w:val="24"/>
          <w:rtl/>
        </w:rPr>
      </w:pPr>
      <w:r>
        <w:rPr>
          <w:rFonts w:hint="cs"/>
          <w:sz w:val="24"/>
          <w:szCs w:val="24"/>
          <w:rtl/>
        </w:rPr>
        <w:t xml:space="preserve">חילוק נוסף, הדומה ביסודו לחילוקו של הצפנת פענח, מובא בשם הגרי"ד סולוביצ'יק ביחס למנהגם של אנשי ירושלים </w:t>
      </w:r>
      <w:r>
        <w:rPr>
          <w:rFonts w:hint="cs"/>
          <w:sz w:val="20"/>
          <w:szCs w:val="20"/>
          <w:rtl/>
        </w:rPr>
        <w:t>[המובא בגמ' מא:]</w:t>
      </w:r>
      <w:r>
        <w:rPr>
          <w:rFonts w:hint="cs"/>
          <w:sz w:val="24"/>
          <w:szCs w:val="24"/>
          <w:rtl/>
        </w:rPr>
        <w:t xml:space="preserve"> לאחוז בלולב כל היום:</w:t>
      </w:r>
    </w:p>
    <w:p w:rsidR="00D23FE4" w:rsidRDefault="00D23FE4" w:rsidP="00D23FE4">
      <w:pPr>
        <w:spacing w:before="200" w:line="276" w:lineRule="auto"/>
        <w:ind w:left="720"/>
        <w:rPr>
          <w:sz w:val="20"/>
          <w:szCs w:val="20"/>
          <w:rtl/>
        </w:rPr>
      </w:pPr>
      <w:r w:rsidRPr="004634E7">
        <w:rPr>
          <w:sz w:val="24"/>
          <w:szCs w:val="24"/>
          <w:rtl/>
        </w:rPr>
        <w:t>ונראה דלדעת הרמב"ם בפיה"מ דכל ירושלים</w:t>
      </w:r>
      <w:r>
        <w:rPr>
          <w:sz w:val="24"/>
          <w:szCs w:val="24"/>
          <w:rtl/>
        </w:rPr>
        <w:t xml:space="preserve"> בכלל מצות לולב כל שבעה, א</w:t>
      </w:r>
      <w:r>
        <w:rPr>
          <w:rFonts w:hint="cs"/>
          <w:sz w:val="24"/>
          <w:szCs w:val="24"/>
          <w:rtl/>
        </w:rPr>
        <w:t>ם כן יש לומר</w:t>
      </w:r>
      <w:r w:rsidRPr="004634E7">
        <w:rPr>
          <w:sz w:val="24"/>
          <w:szCs w:val="24"/>
          <w:rtl/>
        </w:rPr>
        <w:t xml:space="preserve"> דדוקא במצות </w:t>
      </w:r>
      <w:r>
        <w:rPr>
          <w:rFonts w:hint="cs"/>
          <w:sz w:val="24"/>
          <w:szCs w:val="24"/>
          <w:rtl/>
        </w:rPr>
        <w:t>'</w:t>
      </w:r>
      <w:r w:rsidRPr="004634E7">
        <w:rPr>
          <w:sz w:val="24"/>
          <w:szCs w:val="24"/>
          <w:rtl/>
        </w:rPr>
        <w:t>ולקחתם לכם ביום הראשון</w:t>
      </w:r>
      <w:r>
        <w:rPr>
          <w:rFonts w:hint="cs"/>
          <w:sz w:val="24"/>
          <w:szCs w:val="24"/>
          <w:rtl/>
        </w:rPr>
        <w:t>'</w:t>
      </w:r>
      <w:r w:rsidRPr="004634E7">
        <w:rPr>
          <w:sz w:val="24"/>
          <w:szCs w:val="24"/>
          <w:rtl/>
        </w:rPr>
        <w:t xml:space="preserve"> אמרינן מדאגבהיה נפיק ביה, אבל במצות </w:t>
      </w:r>
      <w:r>
        <w:rPr>
          <w:rFonts w:hint="cs"/>
          <w:sz w:val="24"/>
          <w:szCs w:val="24"/>
          <w:rtl/>
        </w:rPr>
        <w:lastRenderedPageBreak/>
        <w:t>'</w:t>
      </w:r>
      <w:r w:rsidRPr="004634E7">
        <w:rPr>
          <w:sz w:val="24"/>
          <w:szCs w:val="24"/>
          <w:rtl/>
        </w:rPr>
        <w:t>ושמחתם לפני ה' אלוהיכם</w:t>
      </w:r>
      <w:r>
        <w:rPr>
          <w:rFonts w:hint="cs"/>
          <w:sz w:val="24"/>
          <w:szCs w:val="24"/>
          <w:rtl/>
        </w:rPr>
        <w:t>'</w:t>
      </w:r>
      <w:r w:rsidRPr="004634E7">
        <w:rPr>
          <w:sz w:val="24"/>
          <w:szCs w:val="24"/>
          <w:rtl/>
        </w:rPr>
        <w:t xml:space="preserve"> הנוהגת בירושלים, בכל שעה ושעה שאוחז הלולב בידו מקיים מצוה. ולפיכך אנשי ירושלים אחזו הלולב בידיהם כל היום, כדי לקיים מצות </w:t>
      </w:r>
      <w:r>
        <w:rPr>
          <w:rFonts w:hint="cs"/>
          <w:sz w:val="24"/>
          <w:szCs w:val="24"/>
          <w:rtl/>
        </w:rPr>
        <w:t>'</w:t>
      </w:r>
      <w:r w:rsidRPr="004634E7">
        <w:rPr>
          <w:sz w:val="24"/>
          <w:szCs w:val="24"/>
          <w:rtl/>
        </w:rPr>
        <w:t>ושמחתם לפני ה' אלוהיכם</w:t>
      </w:r>
      <w:r>
        <w:rPr>
          <w:rFonts w:hint="cs"/>
          <w:sz w:val="24"/>
          <w:szCs w:val="24"/>
          <w:rtl/>
        </w:rPr>
        <w:t>'</w:t>
      </w:r>
      <w:r w:rsidRPr="004634E7">
        <w:rPr>
          <w:sz w:val="24"/>
          <w:szCs w:val="24"/>
          <w:rtl/>
        </w:rPr>
        <w:t xml:space="preserve"> בכל שעה ושעה, שהרי מצות שמחה נוהגת כל שבעת הימים.</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[הררי קדם ח"א סי' קמ]</w:t>
      </w:r>
    </w:p>
    <w:p w:rsidR="00D23FE4" w:rsidRDefault="00D23FE4" w:rsidP="00D23FE4">
      <w:pPr>
        <w:spacing w:before="200" w:line="276" w:lineRule="auto"/>
        <w:ind w:firstLine="227"/>
        <w:rPr>
          <w:sz w:val="24"/>
          <w:szCs w:val="24"/>
          <w:rtl/>
        </w:rPr>
      </w:pPr>
      <w:r>
        <w:rPr>
          <w:rFonts w:hint="cs"/>
          <w:sz w:val="24"/>
          <w:szCs w:val="24"/>
          <w:rtl/>
        </w:rPr>
        <w:t xml:space="preserve">לדברי הגרי"ד, בגבולין המצוה מתקיימת בנטילת הלולב פעם אחת, ואילו במקדש </w:t>
      </w:r>
      <w:r>
        <w:rPr>
          <w:sz w:val="24"/>
          <w:szCs w:val="24"/>
          <w:rtl/>
        </w:rPr>
        <w:t>–</w:t>
      </w:r>
      <w:r>
        <w:rPr>
          <w:rFonts w:hint="cs"/>
          <w:sz w:val="24"/>
          <w:szCs w:val="24"/>
          <w:rtl/>
        </w:rPr>
        <w:t xml:space="preserve"> ולשיטת הרמב"ם בפירוש המשנה </w:t>
      </w:r>
      <w:r>
        <w:rPr>
          <w:rFonts w:hint="cs"/>
          <w:sz w:val="20"/>
          <w:szCs w:val="20"/>
          <w:rtl/>
        </w:rPr>
        <w:t>[סוכה פ"ג מ"י]</w:t>
      </w:r>
      <w:r>
        <w:rPr>
          <w:rFonts w:hint="cs"/>
          <w:sz w:val="24"/>
          <w:szCs w:val="24"/>
          <w:rtl/>
        </w:rPr>
        <w:t>: כל ירושלים נחשבת למקדש</w:t>
      </w:r>
      <w:r>
        <w:rPr>
          <w:rStyle w:val="ab"/>
          <w:sz w:val="24"/>
          <w:szCs w:val="24"/>
          <w:rtl/>
        </w:rPr>
        <w:footnoteReference w:id="92"/>
      </w:r>
      <w:r>
        <w:rPr>
          <w:rFonts w:hint="cs"/>
          <w:sz w:val="24"/>
          <w:szCs w:val="24"/>
          <w:rtl/>
        </w:rPr>
        <w:t xml:space="preserve"> </w:t>
      </w:r>
      <w:r>
        <w:rPr>
          <w:sz w:val="24"/>
          <w:szCs w:val="24"/>
          <w:rtl/>
        </w:rPr>
        <w:t>–</w:t>
      </w:r>
      <w:r>
        <w:rPr>
          <w:rFonts w:hint="cs"/>
          <w:sz w:val="24"/>
          <w:szCs w:val="24"/>
          <w:rtl/>
        </w:rPr>
        <w:t xml:space="preserve">  יש משמעות להמשך האחיזה בלולב במשך כל היום. לכן דווקא אנשי ירושלים היו אוחזים בלולב במשך היום כולו, כדי לקיים כל היום את מצות "ושמחתם לפני ה' אלוהיכם".</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הבנות אלו ביחס בין מצות המקדש למצות הגבולין עומדות ביסוד שיטות הראשונים בביאור החילוק הקיים לגבי פסולי הלולב בין היום הראשון לשאר הימים.</w:t>
      </w:r>
    </w:p>
    <w:p w:rsidR="00D23FE4" w:rsidRDefault="00D23FE4" w:rsidP="00D23FE4">
      <w:pPr>
        <w:spacing w:before="200" w:line="276" w:lineRule="auto"/>
        <w:ind w:firstLine="227"/>
        <w:rPr>
          <w:sz w:val="24"/>
          <w:szCs w:val="24"/>
          <w:rtl/>
        </w:rPr>
      </w:pPr>
      <w:r>
        <w:rPr>
          <w:rFonts w:hint="cs"/>
          <w:sz w:val="24"/>
          <w:szCs w:val="24"/>
          <w:rtl/>
        </w:rPr>
        <w:t>המשנה אומרת:</w:t>
      </w:r>
    </w:p>
    <w:p w:rsidR="00D23FE4" w:rsidRDefault="00D23FE4" w:rsidP="00D23FE4">
      <w:pPr>
        <w:spacing w:before="200" w:line="276" w:lineRule="auto"/>
        <w:ind w:left="720"/>
        <w:rPr>
          <w:sz w:val="24"/>
          <w:szCs w:val="24"/>
          <w:rtl/>
        </w:rPr>
      </w:pPr>
      <w:r w:rsidRPr="00F860C3">
        <w:rPr>
          <w:sz w:val="24"/>
          <w:szCs w:val="24"/>
          <w:rtl/>
        </w:rPr>
        <w:t>מפני שאמרו חכמים</w:t>
      </w:r>
      <w:r>
        <w:rPr>
          <w:rFonts w:hint="cs"/>
          <w:sz w:val="24"/>
          <w:szCs w:val="24"/>
          <w:rtl/>
        </w:rPr>
        <w:t>:</w:t>
      </w:r>
      <w:r w:rsidRPr="00F860C3">
        <w:rPr>
          <w:sz w:val="24"/>
          <w:szCs w:val="24"/>
          <w:rtl/>
        </w:rPr>
        <w:t xml:space="preserve"> אין אדם יוצא ידי חובתו ביום טוב הראשון בלולבו של חבירו</w:t>
      </w:r>
      <w:r>
        <w:rPr>
          <w:rFonts w:hint="cs"/>
          <w:sz w:val="24"/>
          <w:szCs w:val="24"/>
          <w:rtl/>
        </w:rPr>
        <w:t>,</w:t>
      </w:r>
      <w:r w:rsidRPr="00F860C3">
        <w:rPr>
          <w:sz w:val="24"/>
          <w:szCs w:val="24"/>
          <w:rtl/>
        </w:rPr>
        <w:t xml:space="preserve"> ושאר ימות החג אדם</w:t>
      </w:r>
      <w:r>
        <w:rPr>
          <w:sz w:val="24"/>
          <w:szCs w:val="24"/>
          <w:rtl/>
        </w:rPr>
        <w:t xml:space="preserve"> יוצא ידי חובתו בלולבו של חבירו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מא:]</w:t>
      </w:r>
      <w:r w:rsidRPr="00F860C3">
        <w:rPr>
          <w:sz w:val="24"/>
          <w:szCs w:val="24"/>
          <w:rtl/>
        </w:rPr>
        <w:t xml:space="preserve"> </w:t>
      </w:r>
    </w:p>
    <w:p w:rsidR="00D23FE4" w:rsidRDefault="00D23FE4" w:rsidP="00D23FE4">
      <w:pPr>
        <w:spacing w:before="200" w:line="276" w:lineRule="auto"/>
        <w:ind w:firstLine="227"/>
        <w:rPr>
          <w:sz w:val="24"/>
          <w:szCs w:val="24"/>
          <w:rtl/>
        </w:rPr>
      </w:pPr>
      <w:r>
        <w:rPr>
          <w:rFonts w:hint="cs"/>
          <w:sz w:val="24"/>
          <w:szCs w:val="24"/>
          <w:rtl/>
        </w:rPr>
        <w:t xml:space="preserve">מבואר במשנה שדין "לכם", המחייב שהלולב יהיה בבעלות הנוטל אותו, אמור לגבי היום הראשון בלבד. בדומה לכך אומרת הגמרא </w:t>
      </w:r>
      <w:r>
        <w:rPr>
          <w:rFonts w:hint="cs"/>
          <w:sz w:val="20"/>
          <w:szCs w:val="20"/>
          <w:rtl/>
        </w:rPr>
        <w:t>[לו:]</w:t>
      </w:r>
      <w:r>
        <w:rPr>
          <w:rFonts w:hint="cs"/>
          <w:sz w:val="24"/>
          <w:szCs w:val="24"/>
          <w:rtl/>
        </w:rPr>
        <w:t>, שפסול 'חסר' בארבעת המינים קיים רק ביום הראשון.</w:t>
      </w:r>
    </w:p>
    <w:p w:rsidR="00D23FE4" w:rsidRDefault="00D23FE4" w:rsidP="00D23FE4">
      <w:pPr>
        <w:spacing w:before="200" w:line="276" w:lineRule="auto"/>
        <w:ind w:firstLine="227"/>
        <w:rPr>
          <w:sz w:val="24"/>
          <w:szCs w:val="24"/>
          <w:rtl/>
        </w:rPr>
      </w:pPr>
      <w:r>
        <w:rPr>
          <w:rFonts w:hint="cs"/>
          <w:sz w:val="24"/>
          <w:szCs w:val="24"/>
          <w:rtl/>
        </w:rPr>
        <w:t>הראשונים נחלקו בטעם הדבר. תוספות כותבים:</w:t>
      </w:r>
    </w:p>
    <w:p w:rsidR="00D23FE4" w:rsidRDefault="00D23FE4" w:rsidP="00D23FE4">
      <w:pPr>
        <w:spacing w:before="200" w:line="276" w:lineRule="auto"/>
        <w:ind w:left="720"/>
        <w:rPr>
          <w:sz w:val="24"/>
          <w:szCs w:val="24"/>
          <w:rtl/>
        </w:rPr>
      </w:pPr>
      <w:r w:rsidRPr="006254B5">
        <w:rPr>
          <w:sz w:val="24"/>
          <w:szCs w:val="24"/>
          <w:rtl/>
        </w:rPr>
        <w:t>דהיינו טעמא משום דיום ראשון דאורייתא בגבולין ושאר יומי דרבנן זכר למקדש</w:t>
      </w:r>
      <w:r>
        <w:rPr>
          <w:rFonts w:hint="cs"/>
          <w:sz w:val="24"/>
          <w:szCs w:val="24"/>
          <w:rtl/>
        </w:rPr>
        <w:t>,</w:t>
      </w:r>
      <w:r w:rsidRPr="006254B5">
        <w:rPr>
          <w:sz w:val="24"/>
          <w:szCs w:val="24"/>
          <w:rtl/>
        </w:rPr>
        <w:t xml:space="preserve"> כדאי</w:t>
      </w:r>
      <w:r>
        <w:rPr>
          <w:sz w:val="24"/>
          <w:szCs w:val="24"/>
          <w:rtl/>
        </w:rPr>
        <w:t>תא בריש לולב וערבה</w:t>
      </w:r>
      <w:r>
        <w:rPr>
          <w:rFonts w:hint="cs"/>
          <w:sz w:val="24"/>
          <w:szCs w:val="24"/>
          <w:rtl/>
        </w:rPr>
        <w:t>,</w:t>
      </w:r>
      <w:r w:rsidRPr="006254B5">
        <w:rPr>
          <w:sz w:val="24"/>
          <w:szCs w:val="24"/>
          <w:rtl/>
        </w:rPr>
        <w:t xml:space="preserve"> הלכך בעיקר הלקיחה</w:t>
      </w:r>
      <w:r>
        <w:rPr>
          <w:rFonts w:hint="cs"/>
          <w:sz w:val="24"/>
          <w:szCs w:val="24"/>
          <w:rtl/>
        </w:rPr>
        <w:t>,</w:t>
      </w:r>
      <w:r w:rsidRPr="006254B5">
        <w:rPr>
          <w:sz w:val="24"/>
          <w:szCs w:val="24"/>
          <w:rtl/>
        </w:rPr>
        <w:t xml:space="preserve"> כגון ד' מינין ולקיחה לכל אחד תקון בשאר יומי כעין דאורייתא</w:t>
      </w:r>
      <w:r>
        <w:rPr>
          <w:rFonts w:hint="cs"/>
          <w:sz w:val="24"/>
          <w:szCs w:val="24"/>
          <w:rtl/>
        </w:rPr>
        <w:t>,</w:t>
      </w:r>
      <w:r w:rsidRPr="006254B5">
        <w:rPr>
          <w:sz w:val="24"/>
          <w:szCs w:val="24"/>
          <w:rtl/>
        </w:rPr>
        <w:t xml:space="preserve"> וכן בהדר משום הדור מצוה</w:t>
      </w:r>
      <w:r>
        <w:rPr>
          <w:rFonts w:hint="cs"/>
          <w:sz w:val="24"/>
          <w:szCs w:val="24"/>
          <w:rtl/>
        </w:rPr>
        <w:t>,</w:t>
      </w:r>
      <w:r w:rsidRPr="006254B5">
        <w:rPr>
          <w:sz w:val="24"/>
          <w:szCs w:val="24"/>
          <w:rtl/>
        </w:rPr>
        <w:t xml:space="preserve"> אבל בחסר ובשאול לא תקון</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[תוס' כט: ד"ה בעינן]</w:t>
      </w:r>
    </w:p>
    <w:p w:rsidR="00D23FE4" w:rsidRDefault="00D23FE4" w:rsidP="00D23FE4">
      <w:pPr>
        <w:spacing w:before="200" w:line="276" w:lineRule="auto"/>
        <w:ind w:firstLine="227"/>
        <w:rPr>
          <w:sz w:val="24"/>
          <w:szCs w:val="24"/>
          <w:rtl/>
        </w:rPr>
      </w:pPr>
      <w:r>
        <w:rPr>
          <w:rFonts w:hint="cs"/>
          <w:sz w:val="24"/>
          <w:szCs w:val="24"/>
          <w:rtl/>
        </w:rPr>
        <w:t>לדבריהם, החילוק נובע מההבדל בין היום הראשון לשאר הימים בתוקף החיוב: חיוב היום הראשון הוא מן התורה, ואילו חיוב שאר הימים הוא מדרבנן בלבד</w:t>
      </w:r>
      <w:r>
        <w:rPr>
          <w:rStyle w:val="ab"/>
          <w:sz w:val="24"/>
          <w:szCs w:val="24"/>
          <w:rtl/>
        </w:rPr>
        <w:footnoteReference w:id="93"/>
      </w:r>
      <w:r>
        <w:rPr>
          <w:rFonts w:hint="cs"/>
          <w:sz w:val="24"/>
          <w:szCs w:val="24"/>
          <w:rtl/>
        </w:rPr>
        <w:t>. מדבריהם עולה, כי במקדש, בו החיוב בכל שבעת ימי החג הוא מן התורה, נוהגים כל פסולי הלולב בכל שבעת הימים.</w:t>
      </w:r>
    </w:p>
    <w:p w:rsidR="00D23FE4" w:rsidRDefault="00D23FE4" w:rsidP="00D23FE4">
      <w:pPr>
        <w:spacing w:before="200" w:line="276" w:lineRule="auto"/>
        <w:ind w:firstLine="227"/>
        <w:rPr>
          <w:sz w:val="24"/>
          <w:szCs w:val="24"/>
          <w:rtl/>
        </w:rPr>
      </w:pPr>
      <w:r>
        <w:rPr>
          <w:rFonts w:hint="cs"/>
          <w:sz w:val="24"/>
          <w:szCs w:val="24"/>
          <w:rtl/>
        </w:rPr>
        <w:t>לעומתם, הרמב"ן כותב:</w:t>
      </w:r>
    </w:p>
    <w:p w:rsidR="00D23FE4" w:rsidRDefault="00D23FE4" w:rsidP="00D23FE4">
      <w:pPr>
        <w:spacing w:before="200" w:line="276" w:lineRule="auto"/>
        <w:ind w:left="720"/>
        <w:rPr>
          <w:sz w:val="24"/>
          <w:szCs w:val="24"/>
          <w:rtl/>
        </w:rPr>
      </w:pPr>
      <w:r>
        <w:rPr>
          <w:sz w:val="24"/>
          <w:szCs w:val="24"/>
          <w:rtl/>
        </w:rPr>
        <w:t>דבר מפורש הוא בגמ</w:t>
      </w:r>
      <w:r>
        <w:rPr>
          <w:rFonts w:hint="cs"/>
          <w:sz w:val="24"/>
          <w:szCs w:val="24"/>
          <w:rtl/>
        </w:rPr>
        <w:t>רא</w:t>
      </w:r>
      <w:r>
        <w:rPr>
          <w:sz w:val="24"/>
          <w:szCs w:val="24"/>
          <w:rtl/>
        </w:rPr>
        <w:t xml:space="preserve"> ובמשנה שהלולב ניטל מ</w:t>
      </w:r>
      <w:r>
        <w:rPr>
          <w:rFonts w:hint="cs"/>
          <w:sz w:val="24"/>
          <w:szCs w:val="24"/>
          <w:rtl/>
        </w:rPr>
        <w:t>ן התורה</w:t>
      </w:r>
      <w:r>
        <w:rPr>
          <w:sz w:val="24"/>
          <w:szCs w:val="24"/>
          <w:rtl/>
        </w:rPr>
        <w:t xml:space="preserve"> ז' במקדש ובמדינה יום א</w:t>
      </w:r>
      <w:r>
        <w:rPr>
          <w:rFonts w:hint="cs"/>
          <w:sz w:val="24"/>
          <w:szCs w:val="24"/>
          <w:rtl/>
        </w:rPr>
        <w:t>חד,</w:t>
      </w:r>
      <w:r w:rsidRPr="008069F0">
        <w:rPr>
          <w:sz w:val="24"/>
          <w:szCs w:val="24"/>
          <w:rtl/>
        </w:rPr>
        <w:t xml:space="preserve"> ו</w:t>
      </w:r>
      <w:r>
        <w:rPr>
          <w:sz w:val="24"/>
          <w:szCs w:val="24"/>
          <w:rtl/>
        </w:rPr>
        <w:t xml:space="preserve">ביום הראשון בעינן </w:t>
      </w:r>
      <w:r>
        <w:rPr>
          <w:rFonts w:hint="cs"/>
          <w:sz w:val="24"/>
          <w:szCs w:val="24"/>
          <w:rtl/>
        </w:rPr>
        <w:t>'</w:t>
      </w:r>
      <w:r>
        <w:rPr>
          <w:sz w:val="24"/>
          <w:szCs w:val="24"/>
          <w:rtl/>
        </w:rPr>
        <w:t>לכם</w:t>
      </w:r>
      <w:r>
        <w:rPr>
          <w:rFonts w:hint="cs"/>
          <w:sz w:val="24"/>
          <w:szCs w:val="24"/>
          <w:rtl/>
        </w:rPr>
        <w:t>',</w:t>
      </w:r>
      <w:r>
        <w:rPr>
          <w:sz w:val="24"/>
          <w:szCs w:val="24"/>
          <w:rtl/>
        </w:rPr>
        <w:t xml:space="preserve"> ובשני אפי</w:t>
      </w:r>
      <w:r>
        <w:rPr>
          <w:rFonts w:hint="cs"/>
          <w:sz w:val="24"/>
          <w:szCs w:val="24"/>
          <w:rtl/>
        </w:rPr>
        <w:t>לו</w:t>
      </w:r>
      <w:r w:rsidRPr="008069F0">
        <w:rPr>
          <w:sz w:val="24"/>
          <w:szCs w:val="24"/>
          <w:rtl/>
        </w:rPr>
        <w:t xml:space="preserve"> במקדש יוצא הוא בלולבו של חבירו</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[מלחמות סוכה טו.]</w:t>
      </w:r>
    </w:p>
    <w:p w:rsidR="00D23FE4" w:rsidRDefault="00D23FE4" w:rsidP="00D23FE4">
      <w:pPr>
        <w:spacing w:before="200" w:line="276" w:lineRule="auto"/>
        <w:ind w:firstLine="227"/>
        <w:rPr>
          <w:sz w:val="24"/>
          <w:szCs w:val="24"/>
          <w:rtl/>
        </w:rPr>
      </w:pPr>
      <w:r>
        <w:rPr>
          <w:rFonts w:hint="cs"/>
          <w:sz w:val="24"/>
          <w:szCs w:val="24"/>
          <w:rtl/>
        </w:rPr>
        <w:t>מבואר בדברי הרמב"ן שדין "לכם" נאמר רק ביחס ליום הראשון, ולכן גם במקדש ניתן לצאת בשאר ימות החג בלולבו של חברו.</w:t>
      </w:r>
    </w:p>
    <w:p w:rsidR="00D23FE4" w:rsidRDefault="00D23FE4" w:rsidP="00D23FE4">
      <w:pPr>
        <w:spacing w:before="200" w:line="276" w:lineRule="auto"/>
        <w:ind w:firstLine="227"/>
        <w:rPr>
          <w:sz w:val="24"/>
          <w:szCs w:val="24"/>
          <w:rtl/>
        </w:rPr>
      </w:pPr>
      <w:r>
        <w:rPr>
          <w:rFonts w:hint="cs"/>
          <w:sz w:val="24"/>
          <w:szCs w:val="24"/>
          <w:rtl/>
        </w:rPr>
        <w:t>שיטה זו עולה גם מדברי הרמב"ם:</w:t>
      </w:r>
    </w:p>
    <w:p w:rsidR="00D23FE4" w:rsidRDefault="00D23FE4" w:rsidP="00D23FE4">
      <w:pPr>
        <w:spacing w:before="200" w:line="276" w:lineRule="auto"/>
        <w:ind w:left="720"/>
        <w:rPr>
          <w:sz w:val="24"/>
          <w:szCs w:val="24"/>
          <w:rtl/>
        </w:rPr>
      </w:pPr>
      <w:r w:rsidRPr="00510492">
        <w:rPr>
          <w:sz w:val="24"/>
          <w:szCs w:val="24"/>
          <w:rtl/>
        </w:rPr>
        <w:t>אין אדם יוצא ביום טוב ראשון של חג בלולבו של חבירו שישאלנו ממנו עד שיתתנו לו במתנה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לולב פ"ח ה"י]</w:t>
      </w:r>
    </w:p>
    <w:p w:rsidR="00D23FE4" w:rsidRDefault="00D23FE4" w:rsidP="00D23FE4">
      <w:pPr>
        <w:spacing w:before="200" w:line="276" w:lineRule="auto"/>
        <w:ind w:firstLine="227"/>
        <w:rPr>
          <w:sz w:val="24"/>
          <w:szCs w:val="24"/>
          <w:rtl/>
        </w:rPr>
      </w:pPr>
      <w:r>
        <w:rPr>
          <w:rFonts w:hint="cs"/>
          <w:sz w:val="24"/>
          <w:szCs w:val="24"/>
          <w:rtl/>
        </w:rPr>
        <w:lastRenderedPageBreak/>
        <w:t>הרמב"ם כותב שדין "לכם" קיים ביום הראשון בלבד</w:t>
      </w:r>
      <w:r>
        <w:rPr>
          <w:rStyle w:val="ab"/>
          <w:sz w:val="24"/>
          <w:szCs w:val="24"/>
          <w:rtl/>
        </w:rPr>
        <w:footnoteReference w:id="94"/>
      </w:r>
      <w:r>
        <w:rPr>
          <w:rFonts w:hint="cs"/>
          <w:sz w:val="24"/>
          <w:szCs w:val="24"/>
          <w:rtl/>
        </w:rPr>
        <w:t>, ואינו מבחין בין המקדש לגבולין. מכאן שלשיטתו גם במקדש דין זה אינו נוהג אלא ביום הראשון.</w:t>
      </w:r>
    </w:p>
    <w:p w:rsidR="00D23FE4" w:rsidRDefault="00D23FE4" w:rsidP="00D23FE4">
      <w:pPr>
        <w:spacing w:before="200" w:line="276" w:lineRule="auto"/>
        <w:ind w:firstLine="227"/>
        <w:rPr>
          <w:sz w:val="24"/>
          <w:szCs w:val="24"/>
          <w:rtl/>
        </w:rPr>
      </w:pPr>
      <w:r>
        <w:rPr>
          <w:rFonts w:hint="cs"/>
          <w:sz w:val="24"/>
          <w:szCs w:val="24"/>
          <w:rtl/>
        </w:rPr>
        <w:t>הגרי"ד סולוביצי'ק טוען שמחלוקת זו נעוצה בשתי ההבנות דלעיל ביחס בין המקדש לבין הגבולין:</w:t>
      </w:r>
    </w:p>
    <w:p w:rsidR="00D23FE4" w:rsidRDefault="00D23FE4" w:rsidP="00D23FE4">
      <w:pPr>
        <w:spacing w:before="200" w:line="276" w:lineRule="auto"/>
        <w:ind w:left="720"/>
        <w:rPr>
          <w:sz w:val="24"/>
          <w:szCs w:val="24"/>
          <w:rtl/>
        </w:rPr>
      </w:pPr>
      <w:r>
        <w:rPr>
          <w:sz w:val="24"/>
          <w:szCs w:val="24"/>
          <w:rtl/>
        </w:rPr>
        <w:t xml:space="preserve">חכמי צרפת סוברים כי </w:t>
      </w:r>
      <w:r>
        <w:rPr>
          <w:rFonts w:hint="cs"/>
          <w:sz w:val="24"/>
          <w:szCs w:val="24"/>
          <w:rtl/>
        </w:rPr>
        <w:t>'</w:t>
      </w:r>
      <w:r>
        <w:rPr>
          <w:sz w:val="24"/>
          <w:szCs w:val="24"/>
          <w:rtl/>
        </w:rPr>
        <w:t>ולקחתם</w:t>
      </w:r>
      <w:r>
        <w:rPr>
          <w:rFonts w:hint="cs"/>
          <w:sz w:val="24"/>
          <w:szCs w:val="24"/>
          <w:rtl/>
        </w:rPr>
        <w:t>'</w:t>
      </w:r>
      <w:r>
        <w:rPr>
          <w:sz w:val="24"/>
          <w:szCs w:val="24"/>
          <w:rtl/>
        </w:rPr>
        <w:t xml:space="preserve"> </w:t>
      </w:r>
      <w:r>
        <w:rPr>
          <w:rFonts w:hint="cs"/>
          <w:sz w:val="24"/>
          <w:szCs w:val="24"/>
          <w:rtl/>
        </w:rPr>
        <w:t>'</w:t>
      </w:r>
      <w:r>
        <w:rPr>
          <w:sz w:val="24"/>
          <w:szCs w:val="24"/>
          <w:rtl/>
        </w:rPr>
        <w:t>ושמחתם</w:t>
      </w:r>
      <w:r>
        <w:rPr>
          <w:rFonts w:hint="cs"/>
          <w:sz w:val="24"/>
          <w:szCs w:val="24"/>
          <w:rtl/>
        </w:rPr>
        <w:t>'</w:t>
      </w:r>
      <w:r w:rsidRPr="00850175">
        <w:rPr>
          <w:sz w:val="24"/>
          <w:szCs w:val="24"/>
          <w:rtl/>
        </w:rPr>
        <w:t xml:space="preserve"> מצטרפים לחדא </w:t>
      </w:r>
      <w:r>
        <w:rPr>
          <w:sz w:val="24"/>
          <w:szCs w:val="24"/>
          <w:rtl/>
        </w:rPr>
        <w:t>קיומא וחדא מעשה מצוה, וכי אין ב</w:t>
      </w:r>
      <w:r>
        <w:rPr>
          <w:rFonts w:hint="cs"/>
          <w:sz w:val="24"/>
          <w:szCs w:val="24"/>
          <w:rtl/>
        </w:rPr>
        <w:t>'</w:t>
      </w:r>
      <w:r>
        <w:rPr>
          <w:sz w:val="24"/>
          <w:szCs w:val="24"/>
          <w:rtl/>
        </w:rPr>
        <w:t>ושמחתם</w:t>
      </w:r>
      <w:r>
        <w:rPr>
          <w:rFonts w:hint="cs"/>
          <w:sz w:val="24"/>
          <w:szCs w:val="24"/>
          <w:rtl/>
        </w:rPr>
        <w:t>'</w:t>
      </w:r>
      <w:r>
        <w:rPr>
          <w:sz w:val="24"/>
          <w:szCs w:val="24"/>
          <w:rtl/>
        </w:rPr>
        <w:t xml:space="preserve"> אלא הארכת זמן </w:t>
      </w:r>
      <w:r>
        <w:rPr>
          <w:rFonts w:hint="cs"/>
          <w:sz w:val="24"/>
          <w:szCs w:val="24"/>
          <w:rtl/>
        </w:rPr>
        <w:t>'</w:t>
      </w:r>
      <w:r>
        <w:rPr>
          <w:sz w:val="24"/>
          <w:szCs w:val="24"/>
          <w:rtl/>
        </w:rPr>
        <w:t>ולקחתם</w:t>
      </w:r>
      <w:r>
        <w:rPr>
          <w:rFonts w:hint="cs"/>
          <w:sz w:val="24"/>
          <w:szCs w:val="24"/>
          <w:rtl/>
        </w:rPr>
        <w:t>'</w:t>
      </w:r>
      <w:r w:rsidRPr="00850175">
        <w:rPr>
          <w:sz w:val="24"/>
          <w:szCs w:val="24"/>
          <w:rtl/>
        </w:rPr>
        <w:t xml:space="preserve"> במקדש לכל שבעה. לכן פסקו, כי כל פסולי ראשון נוהגים בשני ואין אדם יוצא </w:t>
      </w:r>
      <w:r>
        <w:rPr>
          <w:sz w:val="24"/>
          <w:szCs w:val="24"/>
          <w:rtl/>
        </w:rPr>
        <w:t>ידי חובתו במקדש בלולב השאול, ק</w:t>
      </w:r>
      <w:r>
        <w:rPr>
          <w:rFonts w:hint="cs"/>
          <w:sz w:val="24"/>
          <w:szCs w:val="24"/>
          <w:rtl/>
        </w:rPr>
        <w:t>ל וחומר</w:t>
      </w:r>
      <w:r w:rsidRPr="00850175">
        <w:rPr>
          <w:sz w:val="24"/>
          <w:szCs w:val="24"/>
          <w:rtl/>
        </w:rPr>
        <w:t xml:space="preserve"> ללולב ושאר מינים שנפסלו מ</w:t>
      </w:r>
      <w:r>
        <w:rPr>
          <w:sz w:val="24"/>
          <w:szCs w:val="24"/>
          <w:rtl/>
        </w:rPr>
        <w:t xml:space="preserve">דין הדר. אבל הרמב"ם סובר שמצות </w:t>
      </w:r>
      <w:r>
        <w:rPr>
          <w:rFonts w:hint="cs"/>
          <w:sz w:val="24"/>
          <w:szCs w:val="24"/>
          <w:rtl/>
        </w:rPr>
        <w:t>'</w:t>
      </w:r>
      <w:r>
        <w:rPr>
          <w:sz w:val="24"/>
          <w:szCs w:val="24"/>
          <w:rtl/>
        </w:rPr>
        <w:t>ושמחתם</w:t>
      </w:r>
      <w:r>
        <w:rPr>
          <w:rFonts w:hint="cs"/>
          <w:sz w:val="24"/>
          <w:szCs w:val="24"/>
          <w:rtl/>
        </w:rPr>
        <w:t>'</w:t>
      </w:r>
      <w:r w:rsidRPr="00850175">
        <w:rPr>
          <w:sz w:val="24"/>
          <w:szCs w:val="24"/>
          <w:rtl/>
        </w:rPr>
        <w:t xml:space="preserve"> מובדל</w:t>
      </w:r>
      <w:r>
        <w:rPr>
          <w:sz w:val="24"/>
          <w:szCs w:val="24"/>
          <w:rtl/>
        </w:rPr>
        <w:t xml:space="preserve">ת היא בעצם תכונתה ומהותה ממצות </w:t>
      </w:r>
      <w:r>
        <w:rPr>
          <w:rFonts w:hint="cs"/>
          <w:sz w:val="24"/>
          <w:szCs w:val="24"/>
          <w:rtl/>
        </w:rPr>
        <w:t>'</w:t>
      </w:r>
      <w:r>
        <w:rPr>
          <w:sz w:val="24"/>
          <w:szCs w:val="24"/>
          <w:rtl/>
        </w:rPr>
        <w:t>ולקחתם</w:t>
      </w:r>
      <w:r>
        <w:rPr>
          <w:rFonts w:hint="cs"/>
          <w:sz w:val="24"/>
          <w:szCs w:val="24"/>
          <w:rtl/>
        </w:rPr>
        <w:t>'</w:t>
      </w:r>
      <w:r w:rsidRPr="00850175">
        <w:rPr>
          <w:sz w:val="24"/>
          <w:szCs w:val="24"/>
          <w:rtl/>
        </w:rPr>
        <w:t>, ומצוות אלו אינן מקבילות הדדית.</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[קובץ חדושי תורה, 'בדין פסולי אתרוג כל שבעה', עמ' קטז]</w:t>
      </w:r>
    </w:p>
    <w:p w:rsidR="00D23FE4" w:rsidRDefault="00D23FE4" w:rsidP="00D23FE4">
      <w:pPr>
        <w:spacing w:before="200" w:line="276" w:lineRule="auto"/>
        <w:ind w:firstLine="227"/>
        <w:rPr>
          <w:sz w:val="24"/>
          <w:szCs w:val="24"/>
          <w:rtl/>
        </w:rPr>
      </w:pPr>
      <w:r>
        <w:rPr>
          <w:rFonts w:hint="cs"/>
          <w:sz w:val="24"/>
          <w:szCs w:val="24"/>
          <w:rtl/>
        </w:rPr>
        <w:t>לדבריו, תוספות וסיעתם סוברים כשיטת בעל המאור דלעיל, שמצות המקדש זהה ביסודה למצות הגבולין, וההבדל ביניהם הוא רק במשך זמן המצוה. בשל כך, כל הפסולים הקיימים ביום הראשון בגבולין קיימים במקדש בשבעת ימי החג. לעומתם, הרמב"ם סובר כשיטת רבנו מנוח דלעיל, שמצות המקדש ומצות הגבולין אלו שתי מצוות, ולכן דיניהן אינם זהים: דין "לכם" ופסול 'חסר' אמור דווקא לגבי מצוות "ולקחתם לכם ביום הראשון", ולא לגבי מצות "ושמחתם לפני ה' אלוהיכם שבעת ימים".</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נראה כי הסברו של הגרי"ד סולוביצ'יק מבאר היטב את שיטת הרמב"ן, אך קשה לקבל את הדברים בשיטת הרמב"ם. על פי דבריו, הרמב"ם סבור שקיימות שתי מצוות שונות: מצות המקדש ומצות הגבולין, אך בדברי הרמב"ם אין זכר לכך. יתרה מכך, בפתיחה להלכות שופר סוכה ולולב מגדיר הרמב"ם את המצוה וכותב:</w:t>
      </w:r>
    </w:p>
    <w:p w:rsidR="00D23FE4" w:rsidRDefault="00D23FE4" w:rsidP="00D23FE4">
      <w:pPr>
        <w:spacing w:before="200" w:line="276" w:lineRule="auto"/>
        <w:ind w:firstLine="720"/>
        <w:rPr>
          <w:sz w:val="24"/>
          <w:szCs w:val="24"/>
          <w:rtl/>
        </w:rPr>
      </w:pPr>
      <w:r>
        <w:rPr>
          <w:rFonts w:hint="cs"/>
          <w:sz w:val="24"/>
          <w:szCs w:val="24"/>
          <w:rtl/>
        </w:rPr>
        <w:t>ליטול לולב כל שבעת ימי החג.</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[פתיחת הרמב"ם להל' שופר סוכה ולולב]</w:t>
      </w:r>
    </w:p>
    <w:p w:rsidR="00D23FE4" w:rsidRDefault="00D23FE4" w:rsidP="00D23FE4">
      <w:pPr>
        <w:spacing w:before="200" w:line="276" w:lineRule="auto"/>
        <w:ind w:firstLine="227"/>
        <w:rPr>
          <w:sz w:val="24"/>
          <w:szCs w:val="24"/>
          <w:rtl/>
        </w:rPr>
      </w:pPr>
      <w:r>
        <w:rPr>
          <w:rFonts w:hint="cs"/>
          <w:sz w:val="24"/>
          <w:szCs w:val="24"/>
          <w:rtl/>
        </w:rPr>
        <w:t>בדבריו אלו הרמב"ם מזכיר רק את מצות המקדש, הנוהגת כל שבעת ימי החג, ואינו מזכיר את מצות נטילת לולב בגבולין ביום הראשון.</w:t>
      </w:r>
    </w:p>
    <w:p w:rsidR="00D23FE4" w:rsidRDefault="00D23FE4" w:rsidP="00D23FE4">
      <w:pPr>
        <w:spacing w:before="200" w:line="276" w:lineRule="auto"/>
        <w:ind w:firstLine="227"/>
        <w:rPr>
          <w:sz w:val="24"/>
          <w:szCs w:val="24"/>
          <w:rtl/>
        </w:rPr>
      </w:pPr>
      <w:r>
        <w:rPr>
          <w:rFonts w:hint="cs"/>
          <w:sz w:val="24"/>
          <w:szCs w:val="24"/>
          <w:rtl/>
        </w:rPr>
        <w:t>בדומה לכך כותב הרמב"ם בספר המצוות:</w:t>
      </w:r>
    </w:p>
    <w:p w:rsidR="00D23FE4" w:rsidRDefault="00D23FE4" w:rsidP="00D23FE4">
      <w:pPr>
        <w:spacing w:before="200" w:line="276" w:lineRule="auto"/>
        <w:ind w:left="720"/>
        <w:rPr>
          <w:sz w:val="24"/>
          <w:szCs w:val="24"/>
          <w:rtl/>
        </w:rPr>
      </w:pPr>
      <w:r w:rsidRPr="00C171E3">
        <w:rPr>
          <w:sz w:val="24"/>
          <w:szCs w:val="24"/>
          <w:rtl/>
        </w:rPr>
        <w:t>והמצוה הקס"ט היא שצ</w:t>
      </w:r>
      <w:r>
        <w:rPr>
          <w:rFonts w:hint="cs"/>
          <w:sz w:val="24"/>
          <w:szCs w:val="24"/>
          <w:rtl/>
        </w:rPr>
        <w:t>יו</w:t>
      </w:r>
      <w:r w:rsidRPr="00C171E3">
        <w:rPr>
          <w:sz w:val="24"/>
          <w:szCs w:val="24"/>
          <w:rtl/>
        </w:rPr>
        <w:t>ו</w:t>
      </w:r>
      <w:r>
        <w:rPr>
          <w:sz w:val="24"/>
          <w:szCs w:val="24"/>
          <w:rtl/>
        </w:rPr>
        <w:t xml:space="preserve">נו ליטול לולב ולשמוח בו לפני </w:t>
      </w:r>
      <w:r>
        <w:rPr>
          <w:rFonts w:hint="cs"/>
          <w:sz w:val="24"/>
          <w:szCs w:val="24"/>
          <w:rtl/>
        </w:rPr>
        <w:t>ה'</w:t>
      </w:r>
      <w:r w:rsidRPr="00C171E3">
        <w:rPr>
          <w:sz w:val="24"/>
          <w:szCs w:val="24"/>
          <w:rtl/>
        </w:rPr>
        <w:t xml:space="preserve"> שבעת ימים</w:t>
      </w:r>
      <w:r>
        <w:rPr>
          <w:rFonts w:hint="cs"/>
          <w:sz w:val="24"/>
          <w:szCs w:val="24"/>
          <w:rtl/>
        </w:rPr>
        <w:t>,</w:t>
      </w:r>
      <w:r>
        <w:rPr>
          <w:sz w:val="24"/>
          <w:szCs w:val="24"/>
          <w:rtl/>
        </w:rPr>
        <w:t xml:space="preserve"> והוא אמרו ית'</w:t>
      </w:r>
      <w:r>
        <w:rPr>
          <w:rFonts w:hint="cs"/>
          <w:sz w:val="24"/>
          <w:szCs w:val="24"/>
          <w:rtl/>
        </w:rPr>
        <w:t>:</w:t>
      </w:r>
      <w:r w:rsidRPr="00C171E3">
        <w:rPr>
          <w:sz w:val="24"/>
          <w:szCs w:val="24"/>
          <w:rtl/>
        </w:rPr>
        <w:t xml:space="preserve"> </w:t>
      </w:r>
      <w:r>
        <w:rPr>
          <w:rFonts w:hint="cs"/>
          <w:sz w:val="24"/>
          <w:szCs w:val="24"/>
          <w:rtl/>
        </w:rPr>
        <w:t>'</w:t>
      </w:r>
      <w:r w:rsidRPr="00C171E3">
        <w:rPr>
          <w:sz w:val="24"/>
          <w:szCs w:val="24"/>
          <w:rtl/>
        </w:rPr>
        <w:t>ולקחתם לכם ביום הראשון</w:t>
      </w:r>
      <w:r>
        <w:rPr>
          <w:rFonts w:hint="cs"/>
          <w:sz w:val="24"/>
          <w:szCs w:val="24"/>
          <w:rtl/>
        </w:rPr>
        <w:t>'</w:t>
      </w:r>
      <w:r w:rsidRPr="00C171E3">
        <w:rPr>
          <w:sz w:val="24"/>
          <w:szCs w:val="24"/>
          <w:rtl/>
        </w:rPr>
        <w:t xml:space="preserve"> וכו'. וכבר התבארו משפטי מצוה זו בפרק שלישי ורביעי מסוכה. ושם התבאר שאין חובת מצוה זו שבעת ימים אלא במקדש</w:t>
      </w:r>
      <w:r>
        <w:rPr>
          <w:rFonts w:hint="cs"/>
          <w:sz w:val="24"/>
          <w:szCs w:val="24"/>
          <w:rtl/>
        </w:rPr>
        <w:t>,</w:t>
      </w:r>
      <w:r w:rsidRPr="00C171E3">
        <w:rPr>
          <w:sz w:val="24"/>
          <w:szCs w:val="24"/>
          <w:rtl/>
        </w:rPr>
        <w:t xml:space="preserve"> אולם בשאר הארצות יום ראש</w:t>
      </w:r>
      <w:r>
        <w:rPr>
          <w:sz w:val="24"/>
          <w:szCs w:val="24"/>
          <w:rtl/>
        </w:rPr>
        <w:t>ון לבד הוא שחייבין בה מן התורה.</w:t>
      </w:r>
      <w:r>
        <w:rPr>
          <w:sz w:val="24"/>
          <w:szCs w:val="24"/>
          <w:rtl/>
        </w:rPr>
        <w:tab/>
      </w:r>
      <w:r>
        <w:rPr>
          <w:sz w:val="24"/>
          <w:szCs w:val="24"/>
          <w:rtl/>
        </w:rPr>
        <w:tab/>
      </w:r>
      <w:r>
        <w:rPr>
          <w:rFonts w:hint="cs"/>
          <w:sz w:val="24"/>
          <w:szCs w:val="24"/>
          <w:rtl/>
        </w:rPr>
        <w:t xml:space="preserve">   </w:t>
      </w:r>
      <w:r>
        <w:rPr>
          <w:rFonts w:hint="cs"/>
          <w:sz w:val="20"/>
          <w:szCs w:val="20"/>
          <w:rtl/>
        </w:rPr>
        <w:t>[ספר המצוות לרמב"ם מ"ע קסט]</w:t>
      </w:r>
    </w:p>
    <w:p w:rsidR="00D23FE4" w:rsidRPr="00C171E3" w:rsidRDefault="00D23FE4" w:rsidP="00D23FE4">
      <w:pPr>
        <w:spacing w:before="200" w:line="276" w:lineRule="auto"/>
        <w:ind w:firstLine="227"/>
        <w:rPr>
          <w:sz w:val="24"/>
          <w:szCs w:val="24"/>
        </w:rPr>
      </w:pPr>
      <w:r>
        <w:rPr>
          <w:rFonts w:hint="cs"/>
          <w:sz w:val="24"/>
          <w:szCs w:val="24"/>
          <w:rtl/>
        </w:rPr>
        <w:t xml:space="preserve">גם כאן הרמב"ם מגדיר את המצוה על פי החיוב שבמקדש: "ליטול לולב ולשמוח בו לפני ה' שבעת ימים". ביחס להגדרה זו כותב הרמב"ם, שחובה זו קיימת רק במקדש, אך בגבולין החיוב הוא רק ביום הראשון. מבואר מכך כי נטילת לולב ביום הראשון בגבולין אינה מצוה נפרדת, אלא היא סעיף של חובת נטילת לולב במקדש </w:t>
      </w:r>
      <w:r>
        <w:rPr>
          <w:sz w:val="24"/>
          <w:szCs w:val="24"/>
          <w:rtl/>
        </w:rPr>
        <w:t>–</w:t>
      </w:r>
      <w:r>
        <w:rPr>
          <w:rFonts w:hint="cs"/>
          <w:sz w:val="24"/>
          <w:szCs w:val="24"/>
          <w:rtl/>
        </w:rPr>
        <w:t xml:space="preserve"> המצוה מתקיימת במלואה, בכל שבעת ימי החג, במקדש, וממנה נובעת חובת נטילת לולב ביום הראשון גם בגבולין.  </w:t>
      </w:r>
    </w:p>
    <w:p w:rsidR="00D23FE4" w:rsidRPr="00CE6576" w:rsidRDefault="00D23FE4" w:rsidP="00D23FE4">
      <w:pPr>
        <w:spacing w:before="200" w:line="276" w:lineRule="auto"/>
        <w:ind w:firstLine="227"/>
        <w:rPr>
          <w:sz w:val="24"/>
          <w:szCs w:val="24"/>
          <w:rtl/>
        </w:rPr>
      </w:pPr>
      <w:r>
        <w:rPr>
          <w:rFonts w:hint="cs"/>
          <w:sz w:val="24"/>
          <w:szCs w:val="24"/>
          <w:rtl/>
        </w:rPr>
        <w:t>על פי זה יש לבאר, כי לשיטת הרמב"ם חיוב המצוה בכל הימים הוא אחד, ומקורו במצות "ושמחתם לפני ה' אלוהיכם שבעת ימים", ואף על פי כן היום הראשון שונה משאר ימות החג: בו החמירה התורה וחייבה גם בגבולין, ובו קבעה התורה פסולים שונים</w:t>
      </w:r>
      <w:r>
        <w:rPr>
          <w:rStyle w:val="ab"/>
          <w:sz w:val="24"/>
          <w:szCs w:val="24"/>
          <w:rtl/>
        </w:rPr>
        <w:footnoteReference w:id="95"/>
      </w:r>
      <w:r>
        <w:rPr>
          <w:rFonts w:hint="cs"/>
          <w:sz w:val="24"/>
          <w:szCs w:val="24"/>
          <w:rtl/>
        </w:rPr>
        <w:t xml:space="preserve">. </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lastRenderedPageBreak/>
        <w:t>בשולי הדברים נעיר על חידושו של החכם צבי לגבי נטילת ארבעת המינים שיש בהם פסול הנוהג ביום הראשון בלבד. החכם צבי כותב שעל אף שלא יוצאים ידי חובה ביום הראשון בנטילת אתרוג חסר, אם אין אתרוג אחר יש ליטלו ולברך עליו:</w:t>
      </w:r>
    </w:p>
    <w:p w:rsidR="00D23FE4" w:rsidRDefault="00D23FE4" w:rsidP="00D23FE4">
      <w:pPr>
        <w:spacing w:before="200" w:line="276" w:lineRule="auto"/>
        <w:ind w:left="720"/>
        <w:rPr>
          <w:sz w:val="24"/>
          <w:szCs w:val="24"/>
          <w:rtl/>
        </w:rPr>
      </w:pPr>
      <w:r w:rsidRPr="001B7EF7">
        <w:rPr>
          <w:sz w:val="24"/>
          <w:szCs w:val="24"/>
          <w:rtl/>
        </w:rPr>
        <w:t>דנהי דאינו יוצא בו מן התורה</w:t>
      </w:r>
      <w:r>
        <w:rPr>
          <w:rFonts w:hint="cs"/>
          <w:sz w:val="24"/>
          <w:szCs w:val="24"/>
          <w:rtl/>
        </w:rPr>
        <w:t>, מכל מקום</w:t>
      </w:r>
      <w:r w:rsidRPr="001B7EF7">
        <w:rPr>
          <w:sz w:val="24"/>
          <w:szCs w:val="24"/>
          <w:rtl/>
        </w:rPr>
        <w:t xml:space="preserve"> מדרבנן מחויב ליטלו ולברך עליו כדרך שמברך עליו בשאר ימים כדי שלא יהא יום ראשון קל משאר ימים</w:t>
      </w:r>
      <w:r>
        <w:rPr>
          <w:rFonts w:hint="cs"/>
          <w:sz w:val="24"/>
          <w:szCs w:val="24"/>
          <w:rtl/>
        </w:rPr>
        <w:t>.</w:t>
      </w:r>
      <w:r w:rsidRPr="001B7EF7">
        <w:rPr>
          <w:sz w:val="24"/>
          <w:szCs w:val="24"/>
          <w:rtl/>
        </w:rPr>
        <w:t xml:space="preserve"> והא דחלוק יום ראשון משאר ימים היינו בדאיכא אחריני לברוכי עלייהו</w:t>
      </w:r>
      <w:r>
        <w:rPr>
          <w:rFonts w:hint="cs"/>
          <w:sz w:val="24"/>
          <w:szCs w:val="24"/>
          <w:rtl/>
        </w:rPr>
        <w:t>,</w:t>
      </w:r>
      <w:r w:rsidRPr="001B7EF7">
        <w:rPr>
          <w:sz w:val="24"/>
          <w:szCs w:val="24"/>
          <w:rtl/>
        </w:rPr>
        <w:t xml:space="preserve"> אבל בדליכא אחרינא כלל אלא זה החסר דכשר בשאר ימים</w:t>
      </w:r>
      <w:r>
        <w:rPr>
          <w:rFonts w:hint="cs"/>
          <w:sz w:val="24"/>
          <w:szCs w:val="24"/>
          <w:rtl/>
        </w:rPr>
        <w:t>,</w:t>
      </w:r>
      <w:r w:rsidRPr="001B7EF7">
        <w:rPr>
          <w:sz w:val="24"/>
          <w:szCs w:val="24"/>
          <w:rtl/>
        </w:rPr>
        <w:t xml:space="preserve"> ודאי דאף ביום ראשון מחויב ליטלו ולברך עליו כדרך שמברכין על כל המצות דדבריהם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[שו"ת חכם צבי סי' ט]</w:t>
      </w:r>
    </w:p>
    <w:p w:rsidR="00D23FE4" w:rsidRDefault="00D23FE4" w:rsidP="00D23FE4">
      <w:pPr>
        <w:spacing w:before="200" w:line="276" w:lineRule="auto"/>
        <w:ind w:firstLine="227"/>
        <w:rPr>
          <w:sz w:val="24"/>
          <w:szCs w:val="24"/>
          <w:rtl/>
        </w:rPr>
      </w:pPr>
      <w:r>
        <w:rPr>
          <w:rFonts w:hint="cs"/>
          <w:sz w:val="24"/>
          <w:szCs w:val="24"/>
          <w:rtl/>
        </w:rPr>
        <w:t>לטענת החכם צבי, אמנם באתרוג חסר לא מקיימים את מצות "ולקחתם לכם ביום הראשון", אך מקיימים בו את מצות "ושמחתם לפני ה' אלוהיכם שבעת ימים". בשל כך, הואיל ורבן יוחנן בן זכאי תיקן לעשות 'זכר למקדש' וליטול ארבעת המינים בגבולין כזכר למצות השמחה שהייתה נוהגת במקדש, יש ליטול אתרוג חסר גם ביום הראשון ולברך עליו, שכן יש בכך קיום של תקנת 'זכר למקדש' (כשאר ימי החג).</w:t>
      </w:r>
    </w:p>
    <w:p w:rsidR="00D23FE4" w:rsidRDefault="00D23FE4" w:rsidP="00D23FE4">
      <w:pPr>
        <w:spacing w:before="200" w:line="276" w:lineRule="auto"/>
        <w:ind w:firstLine="227"/>
        <w:rPr>
          <w:sz w:val="24"/>
          <w:szCs w:val="24"/>
          <w:rtl/>
        </w:rPr>
      </w:pPr>
      <w:r>
        <w:rPr>
          <w:rFonts w:hint="cs"/>
          <w:sz w:val="24"/>
          <w:szCs w:val="24"/>
          <w:rtl/>
        </w:rPr>
        <w:t>דברי החכם צבי מבוססים על שיטת רבנו מנוח, שקיימות שתי מצוות שונות: מצות לולב שבגבולין ומצות לולב שבמקדש. אמנם, לפי השיטות האחרות אין מקום לחידוש זה, ועל פיהן בנטילת מינים פסולים ביום הראשון אין קיום של "ושמחתם לפני ה' אלוהיכם שבעת ימים"</w:t>
      </w:r>
      <w:r>
        <w:rPr>
          <w:rStyle w:val="ab"/>
          <w:sz w:val="24"/>
          <w:szCs w:val="24"/>
          <w:rtl/>
        </w:rPr>
        <w:footnoteReference w:id="96"/>
      </w:r>
      <w:r>
        <w:rPr>
          <w:rFonts w:hint="cs"/>
          <w:sz w:val="24"/>
          <w:szCs w:val="24"/>
          <w:rtl/>
        </w:rPr>
        <w:t xml:space="preserve">. </w:t>
      </w:r>
    </w:p>
    <w:p w:rsidR="00D23FE4" w:rsidRDefault="00D23FE4">
      <w:pPr>
        <w:spacing w:after="0" w:line="240" w:lineRule="auto"/>
        <w:rPr>
          <w:sz w:val="24"/>
          <w:szCs w:val="24"/>
          <w:rtl/>
        </w:rPr>
      </w:pPr>
      <w:r>
        <w:rPr>
          <w:sz w:val="24"/>
          <w:szCs w:val="24"/>
          <w:rtl/>
        </w:rPr>
        <w:br w:type="page"/>
      </w:r>
    </w:p>
    <w:p w:rsidR="00D23FE4" w:rsidRPr="00804538" w:rsidRDefault="00D23FE4" w:rsidP="00D23FE4">
      <w:pPr>
        <w:keepNext/>
        <w:keepLines/>
        <w:spacing w:before="240" w:after="0" w:line="276" w:lineRule="auto"/>
        <w:jc w:val="center"/>
        <w:outlineLvl w:val="0"/>
        <w:rPr>
          <w:rFonts w:asciiTheme="majorHAnsi" w:eastAsiaTheme="majorEastAsia" w:hAnsiTheme="majorHAnsi"/>
          <w:bCs/>
          <w:sz w:val="36"/>
          <w:szCs w:val="36"/>
          <w:rtl/>
        </w:rPr>
      </w:pPr>
      <w:bookmarkStart w:id="28" w:name="_Toc81305723"/>
      <w:r w:rsidRPr="00804538">
        <w:rPr>
          <w:rFonts w:asciiTheme="majorHAnsi" w:eastAsiaTheme="majorEastAsia" w:hAnsiTheme="majorHAnsi" w:hint="cs"/>
          <w:bCs/>
          <w:sz w:val="40"/>
          <w:szCs w:val="40"/>
          <w:rtl/>
        </w:rPr>
        <w:lastRenderedPageBreak/>
        <w:t>יסודות סוכה</w:t>
      </w:r>
      <w:bookmarkEnd w:id="28"/>
    </w:p>
    <w:p w:rsidR="00D23FE4" w:rsidRPr="00804538" w:rsidRDefault="00D23FE4" w:rsidP="00D23FE4">
      <w:pPr>
        <w:keepNext/>
        <w:keepLines/>
        <w:spacing w:before="240" w:after="0" w:line="276" w:lineRule="auto"/>
        <w:jc w:val="center"/>
        <w:outlineLvl w:val="0"/>
        <w:rPr>
          <w:rFonts w:asciiTheme="majorHAnsi" w:eastAsiaTheme="majorEastAsia" w:hAnsiTheme="majorHAnsi"/>
          <w:b/>
          <w:sz w:val="32"/>
          <w:szCs w:val="32"/>
          <w:rtl/>
        </w:rPr>
      </w:pPr>
      <w:bookmarkStart w:id="29" w:name="_Toc81305724"/>
      <w:r w:rsidRPr="00804538">
        <w:rPr>
          <w:rFonts w:asciiTheme="majorHAnsi" w:eastAsiaTheme="majorEastAsia" w:hAnsiTheme="majorHAnsi" w:hint="cs"/>
          <w:b/>
          <w:sz w:val="32"/>
          <w:szCs w:val="32"/>
          <w:rtl/>
        </w:rPr>
        <w:t>שיעור עשירי</w:t>
      </w:r>
      <w:bookmarkEnd w:id="29"/>
    </w:p>
    <w:p w:rsidR="00D23FE4" w:rsidRPr="00CD1EC8" w:rsidRDefault="00D23FE4" w:rsidP="00D23FE4">
      <w:pPr>
        <w:keepNext/>
        <w:keepLines/>
        <w:spacing w:before="240" w:after="0" w:line="276" w:lineRule="auto"/>
        <w:jc w:val="center"/>
        <w:outlineLvl w:val="0"/>
        <w:rPr>
          <w:rFonts w:asciiTheme="majorHAnsi" w:eastAsiaTheme="majorEastAsia" w:hAnsiTheme="majorHAnsi"/>
          <w:bCs/>
          <w:sz w:val="32"/>
          <w:szCs w:val="32"/>
          <w:rtl/>
        </w:rPr>
      </w:pPr>
      <w:bookmarkStart w:id="30" w:name="_Toc81305725"/>
      <w:r>
        <w:rPr>
          <w:rFonts w:asciiTheme="majorHAnsi" w:eastAsiaTheme="majorEastAsia" w:hAnsiTheme="majorHAnsi" w:hint="cs"/>
          <w:bCs/>
          <w:sz w:val="36"/>
          <w:szCs w:val="36"/>
          <w:rtl/>
        </w:rPr>
        <w:t>דין הדר ופסול יבש</w:t>
      </w:r>
      <w:bookmarkEnd w:id="30"/>
    </w:p>
    <w:p w:rsidR="00D23FE4" w:rsidRPr="00804538" w:rsidRDefault="00D23FE4" w:rsidP="00D23FE4">
      <w:pPr>
        <w:spacing w:line="276" w:lineRule="auto"/>
        <w:rPr>
          <w:highlight w:val="green"/>
          <w:rtl/>
        </w:rPr>
      </w:pPr>
      <w:r w:rsidRPr="00804538">
        <w:rPr>
          <w:noProof/>
          <w:highlight w:val="green"/>
          <w:rtl/>
        </w:rPr>
        <mc:AlternateContent>
          <mc:Choice Requires="wps">
            <w:drawing>
              <wp:anchor distT="0" distB="0" distL="114300" distR="114300" simplePos="0" relativeHeight="251698176" behindDoc="1" locked="0" layoutInCell="1" allowOverlap="1" wp14:anchorId="4C2B9598" wp14:editId="3F16BE29">
                <wp:simplePos x="0" y="0"/>
                <wp:positionH relativeFrom="column">
                  <wp:posOffset>-243840</wp:posOffset>
                </wp:positionH>
                <wp:positionV relativeFrom="paragraph">
                  <wp:posOffset>95250</wp:posOffset>
                </wp:positionV>
                <wp:extent cx="5734050" cy="7688580"/>
                <wp:effectExtent l="0" t="0" r="19050" b="26670"/>
                <wp:wrapNone/>
                <wp:docPr id="22" name="מלבן 22"/>
                <wp:cNvGraphicFramePr/>
                <a:graphic xmlns:a="http://schemas.openxmlformats.org/drawingml/2006/main">
                  <a:graphicData uri="http://schemas.microsoft.com/office/word/2010/wordprocessingShape">
                    <wps:wsp>
                      <wps:cNvSpPr/>
                      <wps:spPr>
                        <a:xfrm>
                          <a:off x="0" y="0"/>
                          <a:ext cx="5734050" cy="76885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A05B6" id="מלבן 22" o:spid="_x0000_s1026" style="position:absolute;left:0;text-align:left;margin-left:-19.2pt;margin-top:7.5pt;width:451.5pt;height:605.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" fillcolor="window" strokecolor="#4472c4" strokeweight="1.5pt"/>
            </w:pict>
          </mc:Fallback>
        </mc:AlternateContent>
      </w:r>
    </w:p>
    <w:p w:rsidR="00D23FE4" w:rsidRPr="00BE2ED4" w:rsidRDefault="00D23FE4" w:rsidP="00D23FE4">
      <w:pPr>
        <w:spacing w:line="276" w:lineRule="auto"/>
        <w:jc w:val="center"/>
        <w:rPr>
          <w:b/>
          <w:bCs/>
          <w:sz w:val="24"/>
          <w:szCs w:val="24"/>
          <w:rtl/>
        </w:rPr>
      </w:pPr>
      <w:r w:rsidRPr="00BE2ED4">
        <w:rPr>
          <w:rFonts w:hint="cs"/>
          <w:b/>
          <w:bCs/>
          <w:sz w:val="24"/>
          <w:szCs w:val="24"/>
          <w:rtl/>
        </w:rPr>
        <w:t>מקורות</w:t>
      </w:r>
    </w:p>
    <w:p w:rsidR="00D23FE4" w:rsidRDefault="00D23FE4" w:rsidP="00D23FE4">
      <w:pPr>
        <w:spacing w:line="276" w:lineRule="auto"/>
        <w:rPr>
          <w:sz w:val="24"/>
          <w:szCs w:val="24"/>
          <w:rtl/>
        </w:rPr>
      </w:pPr>
      <w:r w:rsidRPr="00BE2ED4">
        <w:rPr>
          <w:rFonts w:hint="cs"/>
          <w:sz w:val="24"/>
          <w:szCs w:val="24"/>
          <w:rtl/>
        </w:rPr>
        <w:t xml:space="preserve">א. </w:t>
      </w:r>
      <w:r>
        <w:rPr>
          <w:rFonts w:hint="cs"/>
          <w:sz w:val="24"/>
          <w:szCs w:val="24"/>
          <w:rtl/>
        </w:rPr>
        <w:t>גמ' כט: "מתני'... אמאי לא"; [לא.-: "תנא יבש... תיובתא"]; לו: "איתמר... ביום טוב שני"</w:t>
      </w:r>
    </w:p>
    <w:p w:rsidR="00D23FE4" w:rsidRDefault="00D23FE4" w:rsidP="00D23FE4">
      <w:pPr>
        <w:spacing w:line="276" w:lineRule="auto"/>
        <w:rPr>
          <w:sz w:val="24"/>
          <w:szCs w:val="24"/>
          <w:rtl/>
        </w:rPr>
      </w:pPr>
      <w:r>
        <w:rPr>
          <w:rFonts w:hint="cs"/>
          <w:sz w:val="24"/>
          <w:szCs w:val="24"/>
          <w:rtl/>
        </w:rPr>
        <w:t>ב. רש"י כט: ד"ה יבש; תוס' שם, ד"ה לולב, וד"ה בעינן</w:t>
      </w:r>
    </w:p>
    <w:p w:rsidR="00D23FE4" w:rsidRDefault="00D23FE4" w:rsidP="00D23FE4">
      <w:pPr>
        <w:spacing w:line="276" w:lineRule="auto"/>
        <w:rPr>
          <w:sz w:val="24"/>
          <w:szCs w:val="24"/>
          <w:rtl/>
        </w:rPr>
      </w:pPr>
      <w:r>
        <w:rPr>
          <w:rFonts w:hint="cs"/>
          <w:sz w:val="24"/>
          <w:szCs w:val="24"/>
          <w:rtl/>
        </w:rPr>
        <w:t>ג. המאור הקטן יד: "...אף ביום השני"</w:t>
      </w:r>
    </w:p>
    <w:p w:rsidR="00D23FE4" w:rsidRDefault="00D23FE4" w:rsidP="00D23FE4">
      <w:pPr>
        <w:spacing w:line="276" w:lineRule="auto"/>
        <w:rPr>
          <w:sz w:val="24"/>
          <w:szCs w:val="24"/>
          <w:rtl/>
        </w:rPr>
      </w:pPr>
      <w:r>
        <w:rPr>
          <w:rFonts w:hint="cs"/>
          <w:sz w:val="24"/>
          <w:szCs w:val="24"/>
          <w:rtl/>
        </w:rPr>
        <w:t>ד. הלכות לולב לראב"ד  "מיהו דוקא בגזול... דהוי מצוה הבאה בעבירה"; שם, "מיהו קשיא לי... חכמים וחידותם"; השגות הרמב"ן להלכות לולב לרמב"ן "והנה הרב ז"ל... דמכשרי בכולהו"</w:t>
      </w:r>
    </w:p>
    <w:p w:rsidR="00D23FE4" w:rsidRDefault="00D23FE4" w:rsidP="00D23FE4">
      <w:pPr>
        <w:spacing w:line="276" w:lineRule="auto"/>
        <w:rPr>
          <w:sz w:val="24"/>
          <w:szCs w:val="24"/>
          <w:rtl/>
        </w:rPr>
      </w:pPr>
      <w:r>
        <w:rPr>
          <w:rFonts w:hint="cs"/>
          <w:sz w:val="24"/>
          <w:szCs w:val="24"/>
          <w:rtl/>
        </w:rPr>
        <w:t>ה. ריטב"א לא: ד"ה אמרו לו</w:t>
      </w:r>
    </w:p>
    <w:p w:rsidR="00D23FE4" w:rsidRPr="00BE2ED4" w:rsidRDefault="00D23FE4" w:rsidP="00D23FE4">
      <w:pPr>
        <w:spacing w:line="276" w:lineRule="auto"/>
        <w:rPr>
          <w:sz w:val="24"/>
          <w:szCs w:val="24"/>
          <w:rtl/>
        </w:rPr>
      </w:pPr>
      <w:r>
        <w:rPr>
          <w:rFonts w:hint="cs"/>
          <w:sz w:val="24"/>
          <w:szCs w:val="24"/>
          <w:rtl/>
        </w:rPr>
        <w:t>ו. רמב"ם הל' לולב פ"ח ה"ט והשגת הראב"ד</w:t>
      </w:r>
    </w:p>
    <w:p w:rsidR="00D23FE4" w:rsidRPr="00804538" w:rsidRDefault="00D23FE4" w:rsidP="00D23FE4">
      <w:pPr>
        <w:spacing w:line="276" w:lineRule="auto"/>
        <w:rPr>
          <w:sz w:val="24"/>
          <w:szCs w:val="24"/>
          <w:highlight w:val="green"/>
          <w:rtl/>
        </w:rPr>
      </w:pPr>
    </w:p>
    <w:p w:rsidR="00D23FE4"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המאור הקטן יד:</w:t>
      </w:r>
    </w:p>
    <w:p w:rsidR="00D23FE4" w:rsidRPr="00B90274" w:rsidRDefault="00D23FE4" w:rsidP="00D23FE4">
      <w:pPr>
        <w:spacing w:before="200" w:line="276" w:lineRule="auto"/>
        <w:rPr>
          <w:rFonts w:ascii="FrankRuehl" w:hAnsi="FrankRuehl" w:cs="FrankRuehl"/>
          <w:sz w:val="24"/>
          <w:szCs w:val="24"/>
          <w:rtl/>
        </w:rPr>
      </w:pPr>
      <w:r w:rsidRPr="00B90274">
        <w:rPr>
          <w:rFonts w:ascii="FrankRuehl" w:hAnsi="FrankRuehl" w:cs="FrankRuehl"/>
          <w:sz w:val="24"/>
          <w:szCs w:val="24"/>
          <w:rtl/>
        </w:rPr>
        <w:t>קא פסיק ותני לא שנא ביום טוב ראשון ול"ש ביום טוב שני בשלמא יבש בעינן הדר וליכא ואף על גב דכי כתב קרא ביום הראשון כתיב כיון דיבש איכא למימר דאית ביה משום הקריבהו נא לפחתך ופסול אף ביום השני אלא גזול בשלמא ביום טוב ראשון וכו' ואוקימנא משום דהוה ליה מצוה הבאה בעבירה</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b/>
          <w:bCs/>
          <w:sz w:val="24"/>
          <w:szCs w:val="24"/>
          <w:rtl/>
        </w:rPr>
      </w:pPr>
    </w:p>
    <w:p w:rsidR="00D23FE4" w:rsidRPr="0096659A" w:rsidRDefault="00D23FE4" w:rsidP="00D23FE4">
      <w:pPr>
        <w:spacing w:before="200" w:line="276" w:lineRule="auto"/>
        <w:rPr>
          <w:rFonts w:ascii="FrankRuehl" w:hAnsi="FrankRuehl" w:cs="FrankRuehl"/>
          <w:sz w:val="24"/>
          <w:szCs w:val="24"/>
          <w:rtl/>
        </w:rPr>
      </w:pPr>
      <w:r w:rsidRPr="0096659A">
        <w:rPr>
          <w:rFonts w:ascii="FrankRuehl" w:hAnsi="FrankRuehl" w:cs="FrankRuehl" w:hint="cs"/>
          <w:b/>
          <w:bCs/>
          <w:sz w:val="24"/>
          <w:szCs w:val="24"/>
          <w:rtl/>
        </w:rPr>
        <w:t xml:space="preserve">הלכות לולב לראב"ד </w:t>
      </w:r>
    </w:p>
    <w:p w:rsidR="00D23FE4" w:rsidRDefault="00D23FE4" w:rsidP="00D23FE4">
      <w:pPr>
        <w:spacing w:line="276" w:lineRule="auto"/>
        <w:rPr>
          <w:rFonts w:ascii="FrankRuehl" w:hAnsi="FrankRuehl" w:cs="FrankRuehl"/>
          <w:sz w:val="24"/>
          <w:szCs w:val="24"/>
          <w:rtl/>
        </w:rPr>
      </w:pPr>
      <w:r w:rsidRPr="0096659A">
        <w:rPr>
          <w:rFonts w:ascii="FrankRuehl" w:hAnsi="FrankRuehl" w:cs="FrankRuehl"/>
          <w:sz w:val="24"/>
          <w:szCs w:val="24"/>
          <w:rtl/>
        </w:rPr>
        <w:t>מיהו דוקא בגזול, אבל בשאר פסולי כולהו ביום ראשון הוא דפסילי אבל בשאר יומי כשרין, ולדידן דאית לן תרי יומי ביום ראשון ושני פסולין ובש</w:t>
      </w:r>
      <w:r>
        <w:rPr>
          <w:rFonts w:ascii="FrankRuehl" w:hAnsi="FrankRuehl" w:cs="FrankRuehl"/>
          <w:sz w:val="24"/>
          <w:szCs w:val="24"/>
          <w:rtl/>
        </w:rPr>
        <w:t xml:space="preserve">אר ימים כשרים כדאמרינן </w:t>
      </w:r>
      <w:r w:rsidRPr="0096659A">
        <w:rPr>
          <w:rFonts w:ascii="FrankRuehl" w:hAnsi="FrankRuehl" w:cs="FrankRuehl"/>
          <w:sz w:val="24"/>
          <w:szCs w:val="24"/>
          <w:rtl/>
        </w:rPr>
        <w:t xml:space="preserve">באתרוג חסר דר' חנינא מטביל ביה ונפיק ביה ביום טוב </w:t>
      </w:r>
      <w:r>
        <w:rPr>
          <w:rFonts w:ascii="FrankRuehl" w:hAnsi="FrankRuehl" w:cs="FrankRuehl"/>
          <w:sz w:val="24"/>
          <w:szCs w:val="24"/>
          <w:rtl/>
        </w:rPr>
        <w:t xml:space="preserve">שני. וגרסינן בירושלמי </w:t>
      </w:r>
      <w:r w:rsidRPr="0096659A">
        <w:rPr>
          <w:rFonts w:ascii="FrankRuehl" w:hAnsi="FrankRuehl" w:cs="FrankRuehl"/>
          <w:sz w:val="24"/>
          <w:szCs w:val="24"/>
          <w:rtl/>
        </w:rPr>
        <w:t>עלתה חזזית על רובו וכו' ר' יצחק בר נחמן בשם שמואל כל הפסולין אינן פסולין אלא ביום ראשון בלבד, ואף על גב דמריה דשמעתתא שמואל הוא ולא סבירא לן כותיה בגזול, בשאר פסולין מיהא סבירא לן כותיה דלא אשכחן מאן דפליג עליה, ועוד דסוגיין כותיה בשאר פסולין כדאשכחינן בחסר. אבל עבות ושאינו עבות מינא אחרינא הוא ועבות בעי בכולהו יומי, דההוא לאו מהדר אתי, אלא מגופיה דכתיב ביה עץ עבות, ושאינו עבות מינא אחרינא הוא דכתיב צאו ההר והביאו עלי זית ועלי עץ שמן ועלי הדס ועלי תמרים ועלי עץ עבות. ושאר פסולין דאתו מהדר, יום ראשון בלחוד קא קפיד קרא אבל בשאר ימים לא. ואי קשיא לך הא דאקשינן בגמרא בשלמא יבש הדר בעינן בין ביום טוב ראשון בין ביום טוב שני אלא גזול וכו', אלמא בכולהו יומי בעינן הדר, איכא למימר דהאי דקא מקשי הכי סבירא ליה מקרא נדרש לפניו ולא לאחריו, והכי מקשו ליה בשלמא יבש איכא למימר קסבר תנא דידן מקרא נדרש לפניו ולא לאחריו, והאי דכתיב ושמחתם לפני ה' אלקיכם שבעת ימים על הדר שכתוב לפניו קאי, וביום הראשון נמי דכתיב בקרא על לכם קאי דכתיב לפניו ולא על הדר דכתיב לאחריו, הלכך בכולהו יומי בעינן הדר, אלא גזול אמאי והלא ודאי אינו נדרש אלא יום ראשון בלבד, מיהו מסקנא דמילתא מקרא נדרש לפניו ולאחריו וביום הראשון על לכם שהוא לפניו ועל הדר שהוא לאחריו, וגזול היינו טעמא דפסול בשאר י</w:t>
      </w:r>
      <w:r>
        <w:rPr>
          <w:rFonts w:ascii="FrankRuehl" w:hAnsi="FrankRuehl" w:cs="FrankRuehl"/>
          <w:sz w:val="24"/>
          <w:szCs w:val="24"/>
          <w:rtl/>
        </w:rPr>
        <w:t>ומי משום דהוי מצוה הבאה בעבירה.</w:t>
      </w:r>
      <w:r>
        <w:rPr>
          <w:rFonts w:ascii="FrankRuehl" w:hAnsi="FrankRuehl" w:cs="FrankRuehl" w:hint="cs"/>
          <w:sz w:val="24"/>
          <w:szCs w:val="24"/>
          <w:rtl/>
        </w:rPr>
        <w:t>..</w:t>
      </w:r>
    </w:p>
    <w:p w:rsidR="00D23FE4" w:rsidRDefault="00D23FE4" w:rsidP="00D23FE4">
      <w:pPr>
        <w:spacing w:line="276" w:lineRule="auto"/>
        <w:rPr>
          <w:rFonts w:ascii="FrankRuehl" w:hAnsi="FrankRuehl" w:cs="FrankRuehl"/>
          <w:sz w:val="24"/>
          <w:szCs w:val="24"/>
          <w:rtl/>
        </w:rPr>
      </w:pPr>
      <w:r w:rsidRPr="0096659A">
        <w:rPr>
          <w:rFonts w:ascii="FrankRuehl" w:hAnsi="FrankRuehl" w:cs="FrankRuehl"/>
          <w:sz w:val="24"/>
          <w:szCs w:val="24"/>
          <w:rtl/>
        </w:rPr>
        <w:t>מיהו</w:t>
      </w:r>
      <w:r>
        <w:rPr>
          <w:rFonts w:ascii="FrankRuehl" w:hAnsi="FrankRuehl" w:cs="FrankRuehl"/>
          <w:sz w:val="24"/>
          <w:szCs w:val="24"/>
          <w:rtl/>
        </w:rPr>
        <w:t xml:space="preserve"> קשיא לי כיון שביום ראשון פסול היבש</w:t>
      </w:r>
      <w:r>
        <w:rPr>
          <w:rFonts w:ascii="FrankRuehl" w:hAnsi="FrankRuehl" w:cs="FrankRuehl" w:hint="cs"/>
          <w:sz w:val="24"/>
          <w:szCs w:val="24"/>
          <w:rtl/>
        </w:rPr>
        <w:t xml:space="preserve"> </w:t>
      </w:r>
      <w:r w:rsidRPr="0096659A">
        <w:rPr>
          <w:rFonts w:ascii="FrankRuehl" w:hAnsi="FrankRuehl" w:cs="FrankRuehl"/>
          <w:sz w:val="24"/>
          <w:szCs w:val="24"/>
          <w:rtl/>
        </w:rPr>
        <w:t xml:space="preserve">אבל בשאר יומי לא, מ"ט תני ליה בין גזול לאשרה ועיר הנדחת שהן פסולין כל שבעה, הוה ליה למיתנייה בהדי קטומין ונפרצו עליו ונקובים שאינן פסולין אלא ביום ראשון, וכמה נאה בעיני הטעם שפירשו בירושלמי על היבש שהוא פסול על שם לא המתים יהללו יה, והטעם הזה נופל כל שבעת הימים והוא דומיא דגזול ואשרה ועיר הנדחת, ואף על פי שפירשו בגמרא שלנו הטעם שהוא הדר לרוחא </w:t>
      </w:r>
      <w:r w:rsidRPr="00804538">
        <w:rPr>
          <w:noProof/>
          <w:highlight w:val="green"/>
          <w:rtl/>
        </w:rPr>
        <w:lastRenderedPageBreak/>
        <mc:AlternateContent>
          <mc:Choice Requires="wps">
            <w:drawing>
              <wp:anchor distT="0" distB="0" distL="114300" distR="114300" simplePos="0" relativeHeight="251702272" behindDoc="1" locked="0" layoutInCell="1" allowOverlap="1" wp14:anchorId="3F641277" wp14:editId="7D2536D1">
                <wp:simplePos x="0" y="0"/>
                <wp:positionH relativeFrom="margin">
                  <wp:align>center</wp:align>
                </wp:positionH>
                <wp:positionV relativeFrom="paragraph">
                  <wp:posOffset>-152400</wp:posOffset>
                </wp:positionV>
                <wp:extent cx="5734050" cy="8976360"/>
                <wp:effectExtent l="0" t="0" r="19050" b="15240"/>
                <wp:wrapNone/>
                <wp:docPr id="23" name="מלבן 23"/>
                <wp:cNvGraphicFramePr/>
                <a:graphic xmlns:a="http://schemas.openxmlformats.org/drawingml/2006/main">
                  <a:graphicData uri="http://schemas.microsoft.com/office/word/2010/wordprocessingShape">
                    <wps:wsp>
                      <wps:cNvSpPr/>
                      <wps:spPr>
                        <a:xfrm>
                          <a:off x="0" y="0"/>
                          <a:ext cx="5734050" cy="89763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40A76" id="מלבן 23" o:spid="_x0000_s1026" style="position:absolute;left:0;text-align:left;margin-left:0;margin-top:-12pt;width:451.5pt;height:706.8pt;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" fillcolor="window" strokecolor="#4472c4" strokeweight="1.5pt">
                <w10:wrap anchorx="margin"/>
              </v:rect>
            </w:pict>
          </mc:Fallback>
        </mc:AlternateContent>
      </w:r>
      <w:r w:rsidRPr="0096659A">
        <w:rPr>
          <w:rFonts w:ascii="FrankRuehl" w:hAnsi="FrankRuehl" w:cs="FrankRuehl"/>
          <w:sz w:val="24"/>
          <w:szCs w:val="24"/>
          <w:rtl/>
        </w:rPr>
        <w:t xml:space="preserve">דמילתא הוא דאיתמר, דבעו למסמך טעמא על דבר תורה כדפרישנא לעיל, ואם מת הוא בודאי אינו הדר שהמת כבר הלך כל זיוו והדרו, ובודאי כיון שהוא מת כמי שאינו דומה, וכשל אשרה ועיר הנדחת הוא דמכתת שיעוריה, הילכך פסול הוא כל שבעת הימים, וכן דעתי נוטה, וכן לבי מסכים עם שכלי, וכולה סוגיא דשמעתתא נמי מסייעא לי דהא פסיק ותני ל"ש ביום טוב ראשון ול"ש ביום טוב שני ובהכי סלקא שמעתא כולה, ישמע חכם ויוסף לקח ונבון תחבולות יקנה להבין משל ומליצה דברי חכמים וחידותם. </w:t>
      </w:r>
    </w:p>
    <w:p w:rsidR="00D23FE4" w:rsidRDefault="00D23FE4" w:rsidP="00D23FE4">
      <w:pPr>
        <w:spacing w:line="276" w:lineRule="auto"/>
        <w:rPr>
          <w:rFonts w:ascii="FrankRuehl" w:hAnsi="FrankRuehl" w:cs="FrankRuehl"/>
          <w:sz w:val="24"/>
          <w:szCs w:val="24"/>
          <w:rtl/>
        </w:rPr>
      </w:pPr>
    </w:p>
    <w:p w:rsidR="00D23FE4" w:rsidRPr="003B0515" w:rsidRDefault="00D23FE4" w:rsidP="00D23FE4">
      <w:pPr>
        <w:spacing w:line="276" w:lineRule="auto"/>
        <w:rPr>
          <w:rFonts w:ascii="FrankRuehl" w:hAnsi="FrankRuehl" w:cs="FrankRuehl"/>
          <w:b/>
          <w:bCs/>
          <w:sz w:val="24"/>
          <w:szCs w:val="24"/>
          <w:rtl/>
        </w:rPr>
      </w:pPr>
      <w:r>
        <w:rPr>
          <w:rFonts w:ascii="FrankRuehl" w:hAnsi="FrankRuehl" w:cs="FrankRuehl" w:hint="cs"/>
          <w:b/>
          <w:bCs/>
          <w:sz w:val="24"/>
          <w:szCs w:val="24"/>
          <w:rtl/>
        </w:rPr>
        <w:t>השגות הרמב"ן להלכות לולב לראב"ד</w:t>
      </w:r>
    </w:p>
    <w:p w:rsidR="00D23FE4" w:rsidRPr="003B0515" w:rsidRDefault="00D23FE4" w:rsidP="00D23FE4">
      <w:pPr>
        <w:spacing w:line="276" w:lineRule="auto"/>
        <w:rPr>
          <w:rFonts w:ascii="FrankRuehl" w:hAnsi="FrankRuehl" w:cs="FrankRuehl"/>
          <w:sz w:val="24"/>
          <w:szCs w:val="24"/>
          <w:rtl/>
        </w:rPr>
      </w:pPr>
      <w:r w:rsidRPr="003B0515">
        <w:rPr>
          <w:rFonts w:ascii="FrankRuehl" w:hAnsi="FrankRuehl" w:cs="FrankRuehl"/>
          <w:sz w:val="24"/>
          <w:szCs w:val="24"/>
          <w:rtl/>
        </w:rPr>
        <w:t xml:space="preserve">והנה </w:t>
      </w:r>
      <w:r>
        <w:rPr>
          <w:rFonts w:ascii="FrankRuehl" w:hAnsi="FrankRuehl" w:cs="FrankRuehl"/>
          <w:sz w:val="24"/>
          <w:szCs w:val="24"/>
          <w:rtl/>
        </w:rPr>
        <w:t>הרב ז"ל לפנינו בסוף המחברת חזר והקשה לדבריו מזה</w:t>
      </w:r>
      <w:r w:rsidRPr="003B0515">
        <w:rPr>
          <w:rFonts w:ascii="FrankRuehl" w:hAnsi="FrankRuehl" w:cs="FrankRuehl"/>
          <w:sz w:val="24"/>
          <w:szCs w:val="24"/>
          <w:rtl/>
        </w:rPr>
        <w:t xml:space="preserve"> שהיבש שנוי בין הגזול ושל אשרה ועיר הנדחת שהן פסולין כל שבעה, ונתן הרב דעתו לפסלו כל שבעה והנאהו הטעם האמור בירושלמי על היבש שהוא פסול על שם לא המתים יהללו יה, ובודאי כיון שהוא מת כמי שאינו דומה, וכשל אשרה ועיר הנדחת דמיכתת שיעוריה. וזו קשה מן הראשונה שהוא דוחה את הגמרא שלנו מטעם הירושלמי, ואם ידחה הרב הסוגיא של המקשה לומר דלרוחא בעלמא הוא דאיתמר ובעו למסמך טעמא אדבר תורה, מה יאמר בסוגיא מפורשת </w:t>
      </w:r>
      <w:r>
        <w:rPr>
          <w:rFonts w:ascii="FrankRuehl" w:hAnsi="FrankRuehl" w:cs="FrankRuehl"/>
          <w:sz w:val="24"/>
          <w:szCs w:val="24"/>
          <w:rtl/>
        </w:rPr>
        <w:t xml:space="preserve">במחלוקת ר' יהודה ורבנן </w:t>
      </w:r>
      <w:r w:rsidRPr="003B0515">
        <w:rPr>
          <w:rFonts w:ascii="FrankRuehl" w:hAnsi="FrankRuehl" w:cs="FrankRuehl"/>
          <w:sz w:val="24"/>
          <w:szCs w:val="24"/>
          <w:rtl/>
        </w:rPr>
        <w:t xml:space="preserve">דרבנן פסלי יבש בארבעת המינין, ור' יהודה מכשיר בכולן </w:t>
      </w:r>
      <w:r>
        <w:rPr>
          <w:rFonts w:ascii="FrankRuehl" w:hAnsi="FrankRuehl" w:cs="FrankRuehl"/>
          <w:sz w:val="24"/>
          <w:szCs w:val="24"/>
          <w:rtl/>
        </w:rPr>
        <w:t>דדריש הדר באילנו משנה לשנה ולא חייש</w:t>
      </w:r>
      <w:r w:rsidRPr="003B0515">
        <w:rPr>
          <w:rFonts w:ascii="FrankRuehl" w:hAnsi="FrankRuehl" w:cs="FrankRuehl"/>
          <w:sz w:val="24"/>
          <w:szCs w:val="24"/>
          <w:rtl/>
        </w:rPr>
        <w:t xml:space="preserve"> למיתה, ורבנן פסלי להו מדכתיב באתרוג הדר ומקשינן </w:t>
      </w:r>
      <w:r>
        <w:rPr>
          <w:rFonts w:ascii="FrankRuehl" w:hAnsi="FrankRuehl" w:cs="FrankRuehl"/>
          <w:sz w:val="24"/>
          <w:szCs w:val="24"/>
          <w:rtl/>
        </w:rPr>
        <w:t>לולב לאתרוג</w:t>
      </w:r>
      <w:r w:rsidRPr="003B0515">
        <w:rPr>
          <w:rFonts w:ascii="FrankRuehl" w:hAnsi="FrankRuehl" w:cs="FrankRuehl"/>
          <w:sz w:val="24"/>
          <w:szCs w:val="24"/>
          <w:rtl/>
        </w:rPr>
        <w:t xml:space="preserve"> ולא פסלוהו מחמת מיתה. </w:t>
      </w:r>
      <w:r>
        <w:rPr>
          <w:rFonts w:ascii="FrankRuehl" w:hAnsi="FrankRuehl" w:cs="FrankRuehl"/>
          <w:sz w:val="24"/>
          <w:szCs w:val="24"/>
          <w:rtl/>
        </w:rPr>
        <w:t>ומה שהרב ז"ל מצרף טעם</w:t>
      </w:r>
      <w:r w:rsidRPr="003B0515">
        <w:rPr>
          <w:rFonts w:ascii="FrankRuehl" w:hAnsi="FrankRuehl" w:cs="FrankRuehl"/>
          <w:sz w:val="24"/>
          <w:szCs w:val="24"/>
          <w:rtl/>
        </w:rPr>
        <w:t xml:space="preserve"> דכיון שהוא מת כמי שאינו ד</w:t>
      </w:r>
      <w:r>
        <w:rPr>
          <w:rFonts w:ascii="FrankRuehl" w:hAnsi="FrankRuehl" w:cs="FrankRuehl"/>
          <w:sz w:val="24"/>
          <w:szCs w:val="24"/>
          <w:rtl/>
        </w:rPr>
        <w:t>מי וכתותי מכתת שיעוריה, היאך נסמוך</w:t>
      </w:r>
      <w:r w:rsidRPr="003B0515">
        <w:rPr>
          <w:rFonts w:ascii="FrankRuehl" w:hAnsi="FrankRuehl" w:cs="FrankRuehl"/>
          <w:sz w:val="24"/>
          <w:szCs w:val="24"/>
          <w:rtl/>
        </w:rPr>
        <w:t xml:space="preserve"> בדבר שנראה לעינים בהפך, וכי לולב היבש מתפרך הוא בידים והלא עומד כמה שנים וחזק כרצועות ועושין ממנו חבלים וכל דבר חזק, והרי בהדס שהוא </w:t>
      </w:r>
      <w:r>
        <w:rPr>
          <w:rFonts w:ascii="FrankRuehl" w:hAnsi="FrankRuehl" w:cs="FrankRuehl"/>
          <w:sz w:val="24"/>
          <w:szCs w:val="24"/>
          <w:rtl/>
        </w:rPr>
        <w:t>דבר רך ונושר ומתפרך אמרו בגמרא</w:t>
      </w:r>
      <w:r w:rsidRPr="003B0515">
        <w:rPr>
          <w:rFonts w:ascii="FrankRuehl" w:hAnsi="FrankRuehl" w:cs="FrankRuehl"/>
          <w:sz w:val="24"/>
          <w:szCs w:val="24"/>
          <w:rtl/>
        </w:rPr>
        <w:t xml:space="preserve"> יבשו רוב עליו ונשתיירו בו שלשה בדי עלין כשר, ואמאי נימא כתותי מכתת שיעוריהו דיבשין וכמאן דלתנהו דמי והוה ליה נפרצו עליו דפסול</w:t>
      </w:r>
      <w:r>
        <w:rPr>
          <w:rFonts w:ascii="FrankRuehl" w:hAnsi="FrankRuehl" w:cs="FrankRuehl" w:hint="cs"/>
          <w:sz w:val="24"/>
          <w:szCs w:val="24"/>
          <w:rtl/>
        </w:rPr>
        <w:t>...</w:t>
      </w:r>
      <w:r w:rsidRPr="003B0515">
        <w:rPr>
          <w:rFonts w:ascii="FrankRuehl" w:hAnsi="FrankRuehl" w:cs="FrankRuehl"/>
          <w:sz w:val="24"/>
          <w:szCs w:val="24"/>
          <w:rtl/>
        </w:rPr>
        <w:t xml:space="preserve"> </w:t>
      </w:r>
    </w:p>
    <w:p w:rsidR="00D23FE4" w:rsidRPr="003B0515" w:rsidRDefault="00D23FE4" w:rsidP="00D23FE4">
      <w:pPr>
        <w:spacing w:line="276" w:lineRule="auto"/>
        <w:rPr>
          <w:rFonts w:ascii="FrankRuehl" w:hAnsi="FrankRuehl" w:cs="FrankRuehl"/>
          <w:sz w:val="24"/>
          <w:szCs w:val="24"/>
          <w:rtl/>
        </w:rPr>
      </w:pPr>
      <w:r w:rsidRPr="003B0515">
        <w:rPr>
          <w:rFonts w:ascii="FrankRuehl" w:hAnsi="FrankRuehl" w:cs="FrankRuehl"/>
          <w:sz w:val="24"/>
          <w:szCs w:val="24"/>
          <w:rtl/>
        </w:rPr>
        <w:t>אבל עכשו אני חוזר לתרץ השמועות כראוי ולהעמידן בישובן כהוגן. ותחלת כל דבר אני מפרש כי הדר האמור בתורה באתרוג כמו עבות האמור בהדס וכפות</w:t>
      </w:r>
      <w:r>
        <w:rPr>
          <w:rFonts w:ascii="FrankRuehl" w:hAnsi="FrankRuehl" w:cs="FrankRuehl"/>
          <w:sz w:val="24"/>
          <w:szCs w:val="24"/>
          <w:rtl/>
        </w:rPr>
        <w:t xml:space="preserve"> האמור בלולב כולהו בשמותיהן דמינין</w:t>
      </w:r>
      <w:r w:rsidRPr="003B0515">
        <w:rPr>
          <w:rFonts w:ascii="FrankRuehl" w:hAnsi="FrankRuehl" w:cs="FrankRuehl"/>
          <w:sz w:val="24"/>
          <w:szCs w:val="24"/>
          <w:rtl/>
        </w:rPr>
        <w:t xml:space="preserve"> כתיבי, כל היכא דבעינן הדס בעינן שיהא עבות, אבל שוטה כמין אחר דמי ואינו מד' מינין של לולב כמו שהורה הרב ז"ל, ואין צ"ל שאין יוצאין בשני בזיתא </w:t>
      </w:r>
      <w:r>
        <w:rPr>
          <w:rFonts w:ascii="FrankRuehl" w:hAnsi="FrankRuehl" w:cs="FrankRuehl"/>
          <w:sz w:val="24"/>
          <w:szCs w:val="24"/>
          <w:rtl/>
        </w:rPr>
        <w:t xml:space="preserve">ובדולבא דאימעיטו בגמרא </w:t>
      </w:r>
      <w:r w:rsidRPr="003B0515">
        <w:rPr>
          <w:rFonts w:ascii="FrankRuehl" w:hAnsi="FrankRuehl" w:cs="FrankRuehl"/>
          <w:sz w:val="24"/>
          <w:szCs w:val="24"/>
          <w:rtl/>
        </w:rPr>
        <w:t>מעב</w:t>
      </w:r>
      <w:r>
        <w:rPr>
          <w:rFonts w:ascii="FrankRuehl" w:hAnsi="FrankRuehl" w:cs="FrankRuehl"/>
          <w:sz w:val="24"/>
          <w:szCs w:val="24"/>
          <w:rtl/>
        </w:rPr>
        <w:t xml:space="preserve">ות, וכן זה שאמרו בגמרא </w:t>
      </w:r>
      <w:r w:rsidRPr="003B0515">
        <w:rPr>
          <w:rFonts w:ascii="FrankRuehl" w:hAnsi="FrankRuehl" w:cs="FrankRuehl"/>
          <w:sz w:val="24"/>
          <w:szCs w:val="24"/>
          <w:rtl/>
        </w:rPr>
        <w:t>ואימא אופתא, כפות מכלל שהוא פרוד, כל מי שיש בו דעת לישאל יודע שאין יוצאין בשני באופתא זו שהיא חתיכה של עץ הדקל, אלא ודאי מאי דכתיב בשמא דארבעת המינין בכולהו יומי כתיב, והדר נמי בשמא דאתרוג כתיב, וכן בעלי הלשון דורשין שאתרוג בלשון ארמית הוא הדר בלשון הקדש, דריג</w:t>
      </w:r>
      <w:r>
        <w:rPr>
          <w:rFonts w:ascii="FrankRuehl" w:hAnsi="FrankRuehl" w:cs="FrankRuehl"/>
          <w:sz w:val="24"/>
          <w:szCs w:val="24"/>
          <w:rtl/>
        </w:rPr>
        <w:t xml:space="preserve">וג לשון חמדה ותאוה הוא כדמתרגם </w:t>
      </w:r>
      <w:r w:rsidRPr="003B0515">
        <w:rPr>
          <w:rFonts w:ascii="FrankRuehl" w:hAnsi="FrankRuehl" w:cs="FrankRuehl"/>
          <w:sz w:val="24"/>
          <w:szCs w:val="24"/>
          <w:rtl/>
        </w:rPr>
        <w:t>נחמד</w:t>
      </w:r>
      <w:r>
        <w:rPr>
          <w:rFonts w:ascii="FrankRuehl" w:hAnsi="FrankRuehl" w:cs="FrankRuehl"/>
          <w:sz w:val="24"/>
          <w:szCs w:val="24"/>
          <w:rtl/>
        </w:rPr>
        <w:t xml:space="preserve"> למראה דמרגג למחזי וכן לא תחמוד</w:t>
      </w:r>
      <w:r w:rsidRPr="003B0515">
        <w:rPr>
          <w:rFonts w:ascii="FrankRuehl" w:hAnsi="FrankRuehl" w:cs="FrankRuehl"/>
          <w:sz w:val="24"/>
          <w:szCs w:val="24"/>
          <w:rtl/>
        </w:rPr>
        <w:t xml:space="preserve"> לא תירוג, ואמרינן שפר ארג נכסין וקנינין,</w:t>
      </w:r>
      <w:r>
        <w:rPr>
          <w:rFonts w:ascii="FrankRuehl" w:hAnsi="FrankRuehl" w:cs="FrankRuehl"/>
          <w:sz w:val="24"/>
          <w:szCs w:val="24"/>
          <w:rtl/>
        </w:rPr>
        <w:t xml:space="preserve"> אלא שר' יהודה דרש</w:t>
      </w:r>
      <w:r w:rsidRPr="003B0515">
        <w:rPr>
          <w:rFonts w:ascii="FrankRuehl" w:hAnsi="FrankRuehl" w:cs="FrankRuehl"/>
          <w:sz w:val="24"/>
          <w:szCs w:val="24"/>
          <w:rtl/>
        </w:rPr>
        <w:t xml:space="preserve"> בו הדר באילנו משנה לשנה. תדע דלא משתמ</w:t>
      </w:r>
      <w:r>
        <w:rPr>
          <w:rFonts w:ascii="FrankRuehl" w:hAnsi="FrankRuehl" w:cs="FrankRuehl"/>
          <w:sz w:val="24"/>
          <w:szCs w:val="24"/>
          <w:rtl/>
        </w:rPr>
        <w:t>ע להו לרבנן מיעוט דביום הראשון אלא על</w:t>
      </w:r>
      <w:r w:rsidRPr="003B0515">
        <w:rPr>
          <w:rFonts w:ascii="FrankRuehl" w:hAnsi="FrankRuehl" w:cs="FrankRuehl"/>
          <w:sz w:val="24"/>
          <w:szCs w:val="24"/>
          <w:rtl/>
        </w:rPr>
        <w:t xml:space="preserve"> לכם בלחוד ו</w:t>
      </w:r>
      <w:r>
        <w:rPr>
          <w:rFonts w:ascii="FrankRuehl" w:hAnsi="FrankRuehl" w:cs="FrankRuehl"/>
          <w:sz w:val="24"/>
          <w:szCs w:val="24"/>
          <w:rtl/>
        </w:rPr>
        <w:t>אינו נדרש לא לפניו ולא לאחריו, דהא</w:t>
      </w:r>
      <w:r w:rsidRPr="003B0515">
        <w:rPr>
          <w:rFonts w:ascii="FrankRuehl" w:hAnsi="FrankRuehl" w:cs="FrankRuehl"/>
          <w:sz w:val="24"/>
          <w:szCs w:val="24"/>
          <w:rtl/>
        </w:rPr>
        <w:t xml:space="preserve"> לקיחה דכתיב בקרא אכולהו </w:t>
      </w:r>
      <w:r>
        <w:rPr>
          <w:rFonts w:ascii="FrankRuehl" w:hAnsi="FrankRuehl" w:cs="FrankRuehl"/>
          <w:sz w:val="24"/>
          <w:szCs w:val="24"/>
          <w:rtl/>
        </w:rPr>
        <w:t xml:space="preserve">יומי היא כדדרשינן לקמן </w:t>
      </w:r>
      <w:r w:rsidRPr="003B0515">
        <w:rPr>
          <w:rFonts w:ascii="FrankRuehl" w:hAnsi="FrankRuehl" w:cs="FrankRuehl"/>
          <w:sz w:val="24"/>
          <w:szCs w:val="24"/>
          <w:rtl/>
        </w:rPr>
        <w:t>ולקחתם שתהא לקיחה ביד כל אחד ואחד, ובמנחות דרשינן מיניה לקיחה תמה לומר שארבע מינין שבלולב מעכבין זה את זה, והרי ביום שני נמי כך דינן, אלא דלא ממעטינן יום שני אלא מלכם בלבד, אב</w:t>
      </w:r>
      <w:r>
        <w:rPr>
          <w:rFonts w:ascii="FrankRuehl" w:hAnsi="FrankRuehl" w:cs="FrankRuehl"/>
          <w:sz w:val="24"/>
          <w:szCs w:val="24"/>
          <w:rtl/>
        </w:rPr>
        <w:t>ל כולהו שאר דינין לא ממעטין</w:t>
      </w:r>
      <w:r w:rsidRPr="003B0515">
        <w:rPr>
          <w:rFonts w:ascii="FrankRuehl" w:hAnsi="FrankRuehl" w:cs="FrankRuehl"/>
          <w:sz w:val="24"/>
          <w:szCs w:val="24"/>
          <w:rtl/>
        </w:rPr>
        <w:t>, דהכי כתב רחמנא ולקחתם פרי עץ הדר וגו' ושמחתם לפני ה' אלקיכם שבעת ימים כלומר ושמחתם בלקיחה זו לפני ה' שבעת ימים, אבל אי ממעטינן שאר ימים מולקחתם וכ"ש מהדר ושמות הללו, ושמחתם במאי משמע, ואמאי קאי, ומשום הכי לא אפשר להו לרבנן לחלוקי בין יום ראשון ובין יום שני אלא בלכם בלבד וכדפרישית. ומעתה נתברר שזה שאמרו בשלמא יבש בעינן הדר וליכא שהוא נאמר על דרך העקר ושהכל שוין בו, א</w:t>
      </w:r>
      <w:r>
        <w:rPr>
          <w:rFonts w:ascii="FrankRuehl" w:hAnsi="FrankRuehl" w:cs="FrankRuehl"/>
          <w:sz w:val="24"/>
          <w:szCs w:val="24"/>
          <w:rtl/>
        </w:rPr>
        <w:t xml:space="preserve">בל דבר מפורש הוא במשנה </w:t>
      </w:r>
      <w:r w:rsidRPr="003B0515">
        <w:rPr>
          <w:rFonts w:ascii="FrankRuehl" w:hAnsi="FrankRuehl" w:cs="FrankRuehl"/>
          <w:sz w:val="24"/>
          <w:szCs w:val="24"/>
          <w:rtl/>
        </w:rPr>
        <w:t>ובגמרא שהלולב ניטל מן התורה במקדש כל שבעה ובמדינה יום אחד, וביום הראשון בעינן לכם, ובשני יוצא הוא בלולבו של חברו במקדש, ומתני' מרישא דפירקא ב</w:t>
      </w:r>
      <w:r>
        <w:rPr>
          <w:rFonts w:ascii="FrankRuehl" w:hAnsi="FrankRuehl" w:cs="FrankRuehl"/>
          <w:sz w:val="24"/>
          <w:szCs w:val="24"/>
          <w:rtl/>
        </w:rPr>
        <w:t>לולב של תורה נשנית כולה עד סיפא דקתני</w:t>
      </w:r>
      <w:r w:rsidRPr="003B0515">
        <w:rPr>
          <w:rFonts w:ascii="FrankRuehl" w:hAnsi="FrankRuehl" w:cs="FrankRuehl"/>
          <w:sz w:val="24"/>
          <w:szCs w:val="24"/>
          <w:rtl/>
        </w:rPr>
        <w:t xml:space="preserve"> תקנתו של רבן יוחנן בן זכאי בראשונה היה לולב ניטל במקדש שבעה ובמדינה יום אחד משחרב בית המקדש התקין רבן יוחנן בן זכאי וכו', ואלו בתקנתו של רבן יוחנן בן זכאי לא פסיק ותני בפסולי כלום, ולא עליה דקדקו בגמ' כלום, דכי קא פסיק ותני במתני' עדיין לא שמענו תקנה שיהא לולב ניטל במדינה שבעה, אלא על לולב של תורה ברישא דפרקין עליו הוא שדקדקו ואמרו קא פסיק ותני לא שנא ביום ראשון ולא שנא ביום שני, דבכל לולב הניטל מן התורה קתני הגזול והיבש פסול, בשלמא יבש בעינן הדר, דהדר בשמא דאתרוג כתיב, כל אימת דבעינן אתרוג בעינן הדר כדפרישית, אלא גזול אפילו במקדש אדם יוצא בלולבו של חברו בשני והיכי פסיק ותני ג</w:t>
      </w:r>
      <w:r>
        <w:rPr>
          <w:rFonts w:ascii="FrankRuehl" w:hAnsi="FrankRuehl" w:cs="FrankRuehl"/>
          <w:sz w:val="24"/>
          <w:szCs w:val="24"/>
          <w:rtl/>
        </w:rPr>
        <w:t>זול דומיא דיבש לפסולא, זהו פי' המשנה</w:t>
      </w:r>
      <w:r w:rsidRPr="003B0515">
        <w:rPr>
          <w:rFonts w:ascii="FrankRuehl" w:hAnsi="FrankRuehl" w:cs="FrankRuehl"/>
          <w:sz w:val="24"/>
          <w:szCs w:val="24"/>
          <w:rtl/>
        </w:rPr>
        <w:t xml:space="preserve"> וזהו הסוגיא שלה, לפיכך הסכימו כל האמוראין בפסול היבש ולא נחלקו אלא בגזול לבדו, הא יום שני של גבולין שהוא מצות זקנים לא הוזכר ב</w:t>
      </w:r>
      <w:r>
        <w:rPr>
          <w:rFonts w:ascii="FrankRuehl" w:hAnsi="FrankRuehl" w:cs="FrankRuehl"/>
          <w:sz w:val="24"/>
          <w:szCs w:val="24"/>
          <w:rtl/>
        </w:rPr>
        <w:t xml:space="preserve">שמועה הזו כלל. אבל מחלוקת אחרת יש בסוגיא שלפנינו </w:t>
      </w:r>
      <w:r w:rsidRPr="003B0515">
        <w:rPr>
          <w:rFonts w:ascii="FrankRuehl" w:hAnsi="FrankRuehl" w:cs="FrankRuehl"/>
          <w:sz w:val="24"/>
          <w:szCs w:val="24"/>
          <w:rtl/>
        </w:rPr>
        <w:t xml:space="preserve">בענין אתרוג שנקבוהו עכברים וחסר, דמעיקרא קס"ד התם דרב בעי הדר לומר דכל דתקון כעין דאוריתא תקון, ולפי זה כל פסולי ארבעת המינין השנויין במשנה ובגמרא פסולין בתקנתו דרבן יוחנן בן </w:t>
      </w:r>
      <w:r>
        <w:rPr>
          <w:rFonts w:ascii="FrankRuehl" w:hAnsi="FrankRuehl" w:cs="FrankRuehl"/>
          <w:sz w:val="24"/>
          <w:szCs w:val="24"/>
          <w:rtl/>
        </w:rPr>
        <w:t xml:space="preserve">זכאי כשל תורה, ומסקנא </w:t>
      </w:r>
      <w:r w:rsidRPr="003B0515">
        <w:rPr>
          <w:rFonts w:ascii="FrankRuehl" w:hAnsi="FrankRuehl" w:cs="FrankRuehl"/>
          <w:sz w:val="24"/>
          <w:szCs w:val="24"/>
          <w:rtl/>
        </w:rPr>
        <w:t xml:space="preserve">דרבי חנינא דחסר ונקבוהו עכברים כשרים </w:t>
      </w:r>
      <w:r w:rsidRPr="00804538">
        <w:rPr>
          <w:noProof/>
          <w:highlight w:val="green"/>
          <w:rtl/>
        </w:rPr>
        <mc:AlternateContent>
          <mc:Choice Requires="wps">
            <w:drawing>
              <wp:anchor distT="0" distB="0" distL="114300" distR="114300" simplePos="0" relativeHeight="251700224" behindDoc="1" locked="0" layoutInCell="1" allowOverlap="1" wp14:anchorId="54177359" wp14:editId="22B106C2">
                <wp:simplePos x="0" y="0"/>
                <wp:positionH relativeFrom="margin">
                  <wp:align>center</wp:align>
                </wp:positionH>
                <wp:positionV relativeFrom="paragraph">
                  <wp:posOffset>-182880</wp:posOffset>
                </wp:positionV>
                <wp:extent cx="5734050" cy="2529840"/>
                <wp:effectExtent l="0" t="0" r="19050" b="22860"/>
                <wp:wrapNone/>
                <wp:docPr id="24" name="מלבן 24"/>
                <wp:cNvGraphicFramePr/>
                <a:graphic xmlns:a="http://schemas.openxmlformats.org/drawingml/2006/main">
                  <a:graphicData uri="http://schemas.microsoft.com/office/word/2010/wordprocessingShape">
                    <wps:wsp>
                      <wps:cNvSpPr/>
                      <wps:spPr>
                        <a:xfrm>
                          <a:off x="0" y="0"/>
                          <a:ext cx="5734050" cy="25298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CBA15" id="מלבן 24" o:spid="_x0000_s1026" style="position:absolute;left:0;text-align:left;margin-left:0;margin-top:-14.4pt;width:451.5pt;height:199.2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" fillcolor="window" strokecolor="#4472c4" strokeweight="1.5pt">
                <w10:wrap anchorx="margin"/>
              </v:rect>
            </w:pict>
          </mc:Fallback>
        </mc:AlternateContent>
      </w:r>
      <w:r w:rsidRPr="003B0515">
        <w:rPr>
          <w:rFonts w:ascii="FrankRuehl" w:hAnsi="FrankRuehl" w:cs="FrankRuehl"/>
          <w:sz w:val="24"/>
          <w:szCs w:val="24"/>
          <w:rtl/>
        </w:rPr>
        <w:t>בשני של גבולין, דקא סבר דלא מחמרינן במצות זקנים בהנך פסולי דמתני', אב</w:t>
      </w:r>
      <w:r>
        <w:rPr>
          <w:rFonts w:ascii="FrankRuehl" w:hAnsi="FrankRuehl" w:cs="FrankRuehl"/>
          <w:sz w:val="24"/>
          <w:szCs w:val="24"/>
          <w:rtl/>
        </w:rPr>
        <w:t xml:space="preserve">ל בשמעתא דריש פרקין לא איירינן </w:t>
      </w:r>
      <w:r w:rsidRPr="00804538">
        <w:rPr>
          <w:noProof/>
          <w:highlight w:val="green"/>
          <w:rtl/>
        </w:rPr>
        <w:lastRenderedPageBreak/>
        <mc:AlternateContent>
          <mc:Choice Requires="wps">
            <w:drawing>
              <wp:anchor distT="0" distB="0" distL="114300" distR="114300" simplePos="0" relativeHeight="251704320" behindDoc="1" locked="0" layoutInCell="1" allowOverlap="1" wp14:anchorId="3F641277" wp14:editId="7D2536D1">
                <wp:simplePos x="0" y="0"/>
                <wp:positionH relativeFrom="margin">
                  <wp:posOffset>-236220</wp:posOffset>
                </wp:positionH>
                <wp:positionV relativeFrom="paragraph">
                  <wp:posOffset>-152400</wp:posOffset>
                </wp:positionV>
                <wp:extent cx="5734050" cy="2278380"/>
                <wp:effectExtent l="0" t="0" r="19050" b="26670"/>
                <wp:wrapNone/>
                <wp:docPr id="25" name="מלבן 25"/>
                <wp:cNvGraphicFramePr/>
                <a:graphic xmlns:a="http://schemas.openxmlformats.org/drawingml/2006/main">
                  <a:graphicData uri="http://schemas.microsoft.com/office/word/2010/wordprocessingShape">
                    <wps:wsp>
                      <wps:cNvSpPr/>
                      <wps:spPr>
                        <a:xfrm>
                          <a:off x="0" y="0"/>
                          <a:ext cx="5734050" cy="22783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82E65" id="מלבן 25" o:spid="_x0000_s1026" style="position:absolute;left:0;text-align:left;margin-left:-18.6pt;margin-top:-12pt;width:451.5pt;height:179.4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" fillcolor="window" strokecolor="#4472c4" strokeweight="1.5pt">
                <w10:wrap anchorx="margin"/>
              </v:rect>
            </w:pict>
          </mc:Fallback>
        </mc:AlternateContent>
      </w:r>
      <w:r>
        <w:rPr>
          <w:rFonts w:ascii="FrankRuehl" w:hAnsi="FrankRuehl" w:cs="FrankRuehl"/>
          <w:sz w:val="24"/>
          <w:szCs w:val="24"/>
          <w:rtl/>
        </w:rPr>
        <w:t>ב</w:t>
      </w:r>
      <w:r w:rsidRPr="003B0515">
        <w:rPr>
          <w:rFonts w:ascii="FrankRuehl" w:hAnsi="FrankRuehl" w:cs="FrankRuehl"/>
          <w:sz w:val="24"/>
          <w:szCs w:val="24"/>
          <w:rtl/>
        </w:rPr>
        <w:t>יום שני של גבולין כלל, ולא נחתינ</w:t>
      </w:r>
      <w:r>
        <w:rPr>
          <w:rFonts w:ascii="FrankRuehl" w:hAnsi="FrankRuehl" w:cs="FrankRuehl"/>
          <w:sz w:val="24"/>
          <w:szCs w:val="24"/>
          <w:rtl/>
        </w:rPr>
        <w:t xml:space="preserve">ן התם למיפסק אי כלישנא דמעיקרא </w:t>
      </w:r>
      <w:r>
        <w:rPr>
          <w:rFonts w:ascii="FrankRuehl" w:hAnsi="FrankRuehl" w:cs="FrankRuehl" w:hint="cs"/>
          <w:sz w:val="24"/>
          <w:szCs w:val="24"/>
          <w:rtl/>
        </w:rPr>
        <w:t>ד</w:t>
      </w:r>
      <w:r w:rsidRPr="003B0515">
        <w:rPr>
          <w:rFonts w:ascii="FrankRuehl" w:hAnsi="FrankRuehl" w:cs="FrankRuehl"/>
          <w:sz w:val="24"/>
          <w:szCs w:val="24"/>
          <w:rtl/>
        </w:rPr>
        <w:t xml:space="preserve">בעינן הדר במצות זקנים אי כמסקנא דמכשרי בכולהו. </w:t>
      </w:r>
    </w:p>
    <w:p w:rsidR="00D23FE4" w:rsidRDefault="00D23FE4" w:rsidP="00D23FE4">
      <w:pPr>
        <w:spacing w:line="276" w:lineRule="auto"/>
        <w:rPr>
          <w:rFonts w:ascii="FrankRuehl" w:hAnsi="FrankRuehl" w:cs="FrankRuehl"/>
          <w:sz w:val="24"/>
          <w:szCs w:val="24"/>
          <w:rtl/>
        </w:rPr>
      </w:pPr>
    </w:p>
    <w:p w:rsidR="00D23FE4" w:rsidRDefault="00D23FE4" w:rsidP="00D23FE4">
      <w:pPr>
        <w:spacing w:line="276" w:lineRule="auto"/>
        <w:rPr>
          <w:rFonts w:ascii="FrankRuehl" w:hAnsi="FrankRuehl" w:cs="FrankRuehl"/>
          <w:b/>
          <w:bCs/>
          <w:sz w:val="24"/>
          <w:szCs w:val="24"/>
          <w:rtl/>
        </w:rPr>
      </w:pPr>
      <w:r>
        <w:rPr>
          <w:rFonts w:ascii="FrankRuehl" w:hAnsi="FrankRuehl" w:cs="FrankRuehl" w:hint="cs"/>
          <w:b/>
          <w:bCs/>
          <w:sz w:val="24"/>
          <w:szCs w:val="24"/>
          <w:rtl/>
        </w:rPr>
        <w:t>ריטב"א לא: ד"ה אמרו לו</w:t>
      </w:r>
    </w:p>
    <w:p w:rsidR="00D23FE4" w:rsidRPr="003B0515" w:rsidRDefault="00D23FE4" w:rsidP="00D23FE4">
      <w:pPr>
        <w:spacing w:line="276" w:lineRule="auto"/>
        <w:rPr>
          <w:rFonts w:ascii="FrankRuehl" w:hAnsi="FrankRuehl" w:cs="FrankRuehl"/>
          <w:sz w:val="24"/>
          <w:szCs w:val="24"/>
          <w:rtl/>
        </w:rPr>
      </w:pPr>
      <w:r w:rsidRPr="003B0515">
        <w:rPr>
          <w:rFonts w:ascii="FrankRuehl" w:hAnsi="FrankRuehl" w:cs="FrankRuehl"/>
          <w:sz w:val="24"/>
          <w:szCs w:val="24"/>
          <w:rtl/>
        </w:rPr>
        <w:t>אמרו לו משם ראיה אין שעת הדחק ראיה. מכאן סמכו הגאונים ז"ל לומר דיבש ונקטם ראשו וכל הפסולים יוצאים בהם בשעת הדחק ואפילו ביום ראשון, ונראה לי דוקא (ד)כל שפסול שלהם לפי שאינו הדר דבשעת הדחק לא קפדינן ביה אבל כל שפסולו מגופו מפני מיעוט שיעורו שאין שמו עליו או שיש בו משום מצוה הבאה בעבירה לא, וביבש נמי דוקא בלולב והדס וערבה דלא כתיב בהו הדר בפירוש אלא דגמרי ליה מאתרוג, אבל באתרוג דכתיב ביה הדר בפירוש הא קפיד ביה קרא וכל שאינו הדר אין יוצאין בו ואפילו בשעת הדחק.</w:t>
      </w:r>
    </w:p>
    <w:p w:rsidR="00D23FE4" w:rsidRDefault="00D23FE4" w:rsidP="00D23FE4">
      <w:pPr>
        <w:spacing w:before="200" w:line="276" w:lineRule="auto"/>
        <w:rPr>
          <w:rFonts w:ascii="FrankRuehl" w:hAnsi="FrankRuehl" w:cs="FrankRuehl"/>
          <w:b/>
          <w:bCs/>
          <w:sz w:val="24"/>
          <w:szCs w:val="24"/>
          <w:highlight w:val="green"/>
          <w:rtl/>
        </w:rPr>
      </w:pPr>
    </w:p>
    <w:p w:rsidR="00D23FE4" w:rsidRPr="00804538" w:rsidRDefault="00D23FE4" w:rsidP="00D23FE4">
      <w:pPr>
        <w:spacing w:before="200" w:line="276" w:lineRule="auto"/>
        <w:ind w:firstLine="227"/>
        <w:rPr>
          <w:sz w:val="24"/>
          <w:szCs w:val="24"/>
          <w:highlight w:val="green"/>
          <w:rtl/>
        </w:rPr>
      </w:pPr>
    </w:p>
    <w:p w:rsidR="00D23FE4" w:rsidRDefault="00D23FE4" w:rsidP="00D23FE4">
      <w:pPr>
        <w:spacing w:before="200" w:line="276" w:lineRule="auto"/>
        <w:ind w:firstLine="227"/>
        <w:rPr>
          <w:sz w:val="24"/>
          <w:szCs w:val="24"/>
          <w:rtl/>
        </w:rPr>
      </w:pPr>
      <w:r>
        <w:rPr>
          <w:rFonts w:hint="cs"/>
          <w:sz w:val="24"/>
          <w:szCs w:val="24"/>
          <w:rtl/>
        </w:rPr>
        <w:t>המשנה בתחילת הפרק מפרטת את פסולי הלולב:</w:t>
      </w:r>
    </w:p>
    <w:p w:rsidR="00D23FE4" w:rsidRDefault="00D23FE4" w:rsidP="00D23FE4">
      <w:pPr>
        <w:spacing w:before="200" w:line="276" w:lineRule="auto"/>
        <w:ind w:firstLine="720"/>
        <w:rPr>
          <w:sz w:val="24"/>
          <w:szCs w:val="24"/>
          <w:rtl/>
        </w:rPr>
      </w:pPr>
      <w:r w:rsidRPr="00804538">
        <w:rPr>
          <w:sz w:val="24"/>
          <w:szCs w:val="24"/>
          <w:rtl/>
        </w:rPr>
        <w:t>לולב הגזול והיבש פסול</w:t>
      </w:r>
      <w:r>
        <w:rPr>
          <w:rFonts w:hint="cs"/>
          <w:sz w:val="24"/>
          <w:szCs w:val="24"/>
          <w:rtl/>
        </w:rPr>
        <w:t>.</w:t>
      </w:r>
      <w:r w:rsidRPr="00804538">
        <w:rPr>
          <w:sz w:val="24"/>
          <w:szCs w:val="24"/>
          <w:rtl/>
        </w:rPr>
        <w:t xml:space="preserve"> של אשירה ושל עיר הנדחת פסול</w:t>
      </w:r>
      <w:r>
        <w:rPr>
          <w:rFonts w:hint="cs"/>
          <w:sz w:val="24"/>
          <w:szCs w:val="24"/>
          <w:rtl/>
        </w:rPr>
        <w:t>.</w:t>
      </w:r>
      <w:r w:rsidRPr="00804538">
        <w:rPr>
          <w:sz w:val="24"/>
          <w:szCs w:val="24"/>
          <w:rtl/>
        </w:rPr>
        <w:t xml:space="preserve"> נקטם ראשו נפרצו עליו פסול</w:t>
      </w:r>
      <w:r>
        <w:rPr>
          <w:rFonts w:hint="cs"/>
          <w:sz w:val="24"/>
          <w:szCs w:val="24"/>
          <w:rtl/>
        </w:rPr>
        <w:t>.</w:t>
      </w:r>
    </w:p>
    <w:p w:rsidR="00D23FE4" w:rsidRDefault="00D23FE4" w:rsidP="00D23FE4">
      <w:pPr>
        <w:spacing w:before="200" w:line="276" w:lineRule="auto"/>
        <w:ind w:firstLine="720"/>
        <w:jc w:val="right"/>
        <w:rPr>
          <w:sz w:val="24"/>
          <w:szCs w:val="24"/>
          <w:rtl/>
        </w:rPr>
      </w:pPr>
      <w:r>
        <w:rPr>
          <w:rFonts w:hint="cs"/>
          <w:sz w:val="20"/>
          <w:szCs w:val="20"/>
          <w:rtl/>
        </w:rPr>
        <w:t>[משנה כט:]</w:t>
      </w:r>
    </w:p>
    <w:p w:rsidR="00D23FE4" w:rsidRDefault="00D23FE4" w:rsidP="00D23FE4">
      <w:pPr>
        <w:spacing w:before="200" w:line="276" w:lineRule="auto"/>
        <w:ind w:firstLine="227"/>
        <w:rPr>
          <w:sz w:val="24"/>
          <w:szCs w:val="24"/>
          <w:rtl/>
        </w:rPr>
      </w:pPr>
      <w:r>
        <w:rPr>
          <w:rFonts w:hint="cs"/>
          <w:sz w:val="24"/>
          <w:szCs w:val="24"/>
          <w:rtl/>
        </w:rPr>
        <w:t>הגמרא מדייקת מלשון המשנה שפסולים אלו נוהגים בין ביום הראשון ובין בשאר ימות החג:</w:t>
      </w:r>
    </w:p>
    <w:p w:rsidR="00D23FE4" w:rsidRPr="00804538" w:rsidRDefault="00D23FE4" w:rsidP="00D23FE4">
      <w:pPr>
        <w:spacing w:before="200" w:line="276" w:lineRule="auto"/>
        <w:ind w:left="720"/>
        <w:rPr>
          <w:sz w:val="20"/>
          <w:szCs w:val="20"/>
          <w:rtl/>
        </w:rPr>
      </w:pPr>
      <w:r w:rsidRPr="00804538">
        <w:rPr>
          <w:sz w:val="24"/>
          <w:szCs w:val="24"/>
          <w:rtl/>
        </w:rPr>
        <w:t>קא פסיק ותני</w:t>
      </w:r>
      <w:r>
        <w:rPr>
          <w:rFonts w:hint="cs"/>
          <w:sz w:val="24"/>
          <w:szCs w:val="24"/>
          <w:rtl/>
        </w:rPr>
        <w:t>,</w:t>
      </w:r>
      <w:r w:rsidRPr="00804538">
        <w:rPr>
          <w:sz w:val="24"/>
          <w:szCs w:val="24"/>
          <w:rtl/>
        </w:rPr>
        <w:t xml:space="preserve"> לא שנא ביום טוב ראשון ולא שנא ביום טוב שני</w:t>
      </w:r>
      <w:r>
        <w:rPr>
          <w:rFonts w:hint="cs"/>
          <w:sz w:val="24"/>
          <w:szCs w:val="24"/>
          <w:rtl/>
        </w:rPr>
        <w:t>.</w:t>
      </w:r>
      <w:r w:rsidRPr="00804538">
        <w:rPr>
          <w:sz w:val="24"/>
          <w:szCs w:val="24"/>
          <w:rtl/>
        </w:rPr>
        <w:t xml:space="preserve"> בשלמא יבש הדר בעינן וליכא</w:t>
      </w:r>
      <w:r>
        <w:rPr>
          <w:rFonts w:hint="cs"/>
          <w:sz w:val="24"/>
          <w:szCs w:val="24"/>
          <w:rtl/>
        </w:rPr>
        <w:t>,</w:t>
      </w:r>
      <w:r w:rsidRPr="00804538">
        <w:rPr>
          <w:sz w:val="24"/>
          <w:szCs w:val="24"/>
          <w:rtl/>
        </w:rPr>
        <w:t xml:space="preserve"> אלא גזול</w:t>
      </w:r>
      <w:r>
        <w:rPr>
          <w:rFonts w:hint="cs"/>
          <w:sz w:val="24"/>
          <w:szCs w:val="24"/>
          <w:rtl/>
        </w:rPr>
        <w:t>,</w:t>
      </w:r>
      <w:r w:rsidRPr="00804538">
        <w:rPr>
          <w:sz w:val="24"/>
          <w:szCs w:val="24"/>
          <w:rtl/>
        </w:rPr>
        <w:t xml:space="preserve"> בשלמא יום טוב ראשון דכתיב </w:t>
      </w:r>
      <w:r>
        <w:rPr>
          <w:rFonts w:hint="cs"/>
          <w:sz w:val="24"/>
          <w:szCs w:val="24"/>
          <w:rtl/>
        </w:rPr>
        <w:t>'</w:t>
      </w:r>
      <w:r w:rsidRPr="00804538">
        <w:rPr>
          <w:sz w:val="24"/>
          <w:szCs w:val="24"/>
          <w:rtl/>
        </w:rPr>
        <w:t>לכם</w:t>
      </w:r>
      <w:r>
        <w:rPr>
          <w:rFonts w:hint="cs"/>
          <w:sz w:val="24"/>
          <w:szCs w:val="24"/>
          <w:rtl/>
        </w:rPr>
        <w:t xml:space="preserve">' </w:t>
      </w:r>
      <w:r>
        <w:rPr>
          <w:sz w:val="24"/>
          <w:szCs w:val="24"/>
          <w:rtl/>
        </w:rPr>
        <w:t>–</w:t>
      </w:r>
      <w:r w:rsidRPr="00804538">
        <w:rPr>
          <w:sz w:val="24"/>
          <w:szCs w:val="24"/>
          <w:rtl/>
        </w:rPr>
        <w:t xml:space="preserve"> משלכם</w:t>
      </w:r>
      <w:r>
        <w:rPr>
          <w:rFonts w:hint="cs"/>
          <w:sz w:val="24"/>
          <w:szCs w:val="24"/>
          <w:rtl/>
        </w:rPr>
        <w:t>,</w:t>
      </w:r>
      <w:r w:rsidRPr="00804538">
        <w:rPr>
          <w:sz w:val="24"/>
          <w:szCs w:val="24"/>
          <w:rtl/>
        </w:rPr>
        <w:t xml:space="preserve"> אלא ביום טוב שני אמאי לא</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[סוכה כט:]</w:t>
      </w:r>
    </w:p>
    <w:p w:rsidR="00D23FE4" w:rsidRDefault="00D23FE4" w:rsidP="00D23FE4">
      <w:pPr>
        <w:spacing w:before="200" w:line="276" w:lineRule="auto"/>
        <w:ind w:firstLine="227"/>
        <w:rPr>
          <w:sz w:val="24"/>
          <w:szCs w:val="24"/>
          <w:rtl/>
        </w:rPr>
      </w:pPr>
      <w:r>
        <w:rPr>
          <w:rFonts w:hint="cs"/>
          <w:sz w:val="24"/>
          <w:szCs w:val="24"/>
          <w:rtl/>
        </w:rPr>
        <w:t>מדברי הגמרא עולה הבחנה בין פסול יבש לדין "לכם": פסול יבש, הנובע מהחובה שהלולב יהיה 'הדר', נוהג בכל הימים; ולעומתו, דין "לכם", המצריך שהלולב יהיה בבעלות הנוטל אותו, נוהג ביום הראשון בלבד</w:t>
      </w:r>
      <w:r>
        <w:rPr>
          <w:rStyle w:val="ab"/>
          <w:sz w:val="24"/>
          <w:szCs w:val="24"/>
          <w:rtl/>
        </w:rPr>
        <w:footnoteReference w:id="97"/>
      </w:r>
      <w:r>
        <w:rPr>
          <w:rFonts w:hint="cs"/>
          <w:sz w:val="24"/>
          <w:szCs w:val="24"/>
          <w:rtl/>
        </w:rPr>
        <w:t xml:space="preserve">. </w:t>
      </w:r>
    </w:p>
    <w:p w:rsidR="00D23FE4" w:rsidRDefault="00D23FE4" w:rsidP="00D23FE4">
      <w:pPr>
        <w:spacing w:before="200" w:line="276" w:lineRule="auto"/>
        <w:ind w:firstLine="227"/>
        <w:rPr>
          <w:sz w:val="24"/>
          <w:szCs w:val="24"/>
          <w:rtl/>
        </w:rPr>
      </w:pPr>
      <w:r>
        <w:rPr>
          <w:rFonts w:hint="cs"/>
          <w:sz w:val="24"/>
          <w:szCs w:val="24"/>
          <w:rtl/>
        </w:rPr>
        <w:t>הבחנה זו עוררה את תמיהת תוספות:</w:t>
      </w:r>
    </w:p>
    <w:p w:rsidR="00D23FE4" w:rsidRDefault="00D23FE4" w:rsidP="00D23FE4">
      <w:pPr>
        <w:spacing w:before="200" w:line="276" w:lineRule="auto"/>
        <w:ind w:left="720"/>
        <w:rPr>
          <w:sz w:val="24"/>
          <w:szCs w:val="24"/>
          <w:rtl/>
        </w:rPr>
      </w:pPr>
      <w:r w:rsidRPr="00804538">
        <w:rPr>
          <w:sz w:val="24"/>
          <w:szCs w:val="24"/>
          <w:rtl/>
        </w:rPr>
        <w:t>ותימה מאי שנא זה מזה</w:t>
      </w:r>
      <w:r>
        <w:rPr>
          <w:rFonts w:hint="cs"/>
          <w:sz w:val="24"/>
          <w:szCs w:val="24"/>
          <w:rtl/>
        </w:rPr>
        <w:t>,</w:t>
      </w:r>
      <w:r w:rsidRPr="00804538">
        <w:rPr>
          <w:sz w:val="24"/>
          <w:szCs w:val="24"/>
          <w:rtl/>
        </w:rPr>
        <w:t xml:space="preserve"> הא כולהו בהדי הדדי כתיבי בחד קרא</w:t>
      </w:r>
      <w:r>
        <w:rPr>
          <w:rFonts w:hint="cs"/>
          <w:sz w:val="24"/>
          <w:szCs w:val="24"/>
          <w:rtl/>
        </w:rPr>
        <w:t>:</w:t>
      </w:r>
      <w:r w:rsidRPr="00804538">
        <w:rPr>
          <w:sz w:val="24"/>
          <w:szCs w:val="24"/>
          <w:rtl/>
        </w:rPr>
        <w:t xml:space="preserve"> </w:t>
      </w:r>
      <w:r>
        <w:rPr>
          <w:rFonts w:hint="cs"/>
          <w:sz w:val="24"/>
          <w:szCs w:val="24"/>
          <w:rtl/>
        </w:rPr>
        <w:t>'</w:t>
      </w:r>
      <w:r w:rsidRPr="00804538">
        <w:rPr>
          <w:sz w:val="24"/>
          <w:szCs w:val="24"/>
          <w:rtl/>
        </w:rPr>
        <w:t>ולקחתם לכם ביום הראשון פרי עץ הדר</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שם, ד"ה בעינן]</w:t>
      </w:r>
    </w:p>
    <w:p w:rsidR="00D23FE4" w:rsidRDefault="00D23FE4" w:rsidP="00D23FE4">
      <w:pPr>
        <w:spacing w:before="200" w:line="276" w:lineRule="auto"/>
        <w:ind w:firstLine="227"/>
        <w:rPr>
          <w:sz w:val="24"/>
          <w:szCs w:val="24"/>
          <w:rtl/>
        </w:rPr>
      </w:pPr>
      <w:r>
        <w:rPr>
          <w:rFonts w:hint="cs"/>
          <w:sz w:val="24"/>
          <w:szCs w:val="24"/>
          <w:rtl/>
        </w:rPr>
        <w:t xml:space="preserve">תוספות תמהים, הואיל ושני הדינים נלמדים מאותו פסוק ("ולקחתם </w:t>
      </w:r>
      <w:r>
        <w:rPr>
          <w:rFonts w:hint="cs"/>
          <w:b/>
          <w:bCs/>
          <w:sz w:val="24"/>
          <w:szCs w:val="24"/>
          <w:rtl/>
        </w:rPr>
        <w:t>לכם</w:t>
      </w:r>
      <w:r>
        <w:rPr>
          <w:rFonts w:hint="cs"/>
          <w:sz w:val="24"/>
          <w:szCs w:val="24"/>
          <w:rtl/>
        </w:rPr>
        <w:t xml:space="preserve">... פרי עץ </w:t>
      </w:r>
      <w:r>
        <w:rPr>
          <w:rFonts w:hint="cs"/>
          <w:b/>
          <w:bCs/>
          <w:sz w:val="24"/>
          <w:szCs w:val="24"/>
          <w:rtl/>
        </w:rPr>
        <w:t>הדר</w:t>
      </w:r>
      <w:r>
        <w:rPr>
          <w:rFonts w:hint="cs"/>
          <w:sz w:val="24"/>
          <w:szCs w:val="24"/>
          <w:rtl/>
        </w:rPr>
        <w:t>"), מניין לחלק ביניהם? מניין שדין "לכם" נוהג ביום הראשון בלבד, ואילו דין "הדר" נוהג בכל שבעת ימי החג?</w:t>
      </w:r>
    </w:p>
    <w:p w:rsidR="00D23FE4" w:rsidRDefault="00D23FE4" w:rsidP="00D23FE4">
      <w:pPr>
        <w:spacing w:before="200" w:line="276" w:lineRule="auto"/>
        <w:ind w:firstLine="227"/>
        <w:rPr>
          <w:sz w:val="24"/>
          <w:szCs w:val="24"/>
          <w:rtl/>
        </w:rPr>
      </w:pPr>
      <w:r>
        <w:rPr>
          <w:rFonts w:hint="cs"/>
          <w:sz w:val="24"/>
          <w:szCs w:val="24"/>
          <w:rtl/>
        </w:rPr>
        <w:t>קושי נוסף עולה מסוגיית הגמרא העוסקת בדין 'חסר' בשאר הימים:</w:t>
      </w:r>
    </w:p>
    <w:p w:rsidR="00D23FE4" w:rsidRDefault="00D23FE4" w:rsidP="00D23FE4">
      <w:pPr>
        <w:spacing w:before="200" w:line="276" w:lineRule="auto"/>
        <w:ind w:left="720"/>
        <w:rPr>
          <w:sz w:val="20"/>
          <w:szCs w:val="20"/>
          <w:rtl/>
        </w:rPr>
      </w:pPr>
      <w:r w:rsidRPr="00B16BE3">
        <w:rPr>
          <w:sz w:val="24"/>
          <w:szCs w:val="24"/>
          <w:rtl/>
        </w:rPr>
        <w:t>איתמר</w:t>
      </w:r>
      <w:r>
        <w:rPr>
          <w:rFonts w:hint="cs"/>
          <w:sz w:val="24"/>
          <w:szCs w:val="24"/>
          <w:rtl/>
        </w:rPr>
        <w:t>,</w:t>
      </w:r>
      <w:r w:rsidRPr="00B16BE3">
        <w:rPr>
          <w:sz w:val="24"/>
          <w:szCs w:val="24"/>
          <w:rtl/>
        </w:rPr>
        <w:t xml:space="preserve"> אתרוג שנקבוהו עכברים</w:t>
      </w:r>
      <w:r>
        <w:rPr>
          <w:rFonts w:hint="cs"/>
          <w:sz w:val="24"/>
          <w:szCs w:val="24"/>
          <w:rtl/>
        </w:rPr>
        <w:t>,</w:t>
      </w:r>
      <w:r w:rsidRPr="00B16BE3">
        <w:rPr>
          <w:sz w:val="24"/>
          <w:szCs w:val="24"/>
          <w:rtl/>
        </w:rPr>
        <w:t xml:space="preserve"> אמר רב</w:t>
      </w:r>
      <w:r>
        <w:rPr>
          <w:rFonts w:hint="cs"/>
          <w:sz w:val="24"/>
          <w:szCs w:val="24"/>
          <w:rtl/>
        </w:rPr>
        <w:t>:</w:t>
      </w:r>
      <w:r w:rsidRPr="00B16BE3">
        <w:rPr>
          <w:sz w:val="24"/>
          <w:szCs w:val="24"/>
          <w:rtl/>
        </w:rPr>
        <w:t xml:space="preserve"> אין זה הדר</w:t>
      </w:r>
      <w:r>
        <w:rPr>
          <w:rFonts w:hint="cs"/>
          <w:sz w:val="24"/>
          <w:szCs w:val="24"/>
          <w:rtl/>
        </w:rPr>
        <w:t>.</w:t>
      </w:r>
      <w:r w:rsidRPr="00B16BE3">
        <w:rPr>
          <w:sz w:val="24"/>
          <w:szCs w:val="24"/>
          <w:rtl/>
        </w:rPr>
        <w:t xml:space="preserve"> איני</w:t>
      </w:r>
      <w:r>
        <w:rPr>
          <w:rFonts w:hint="cs"/>
          <w:sz w:val="24"/>
          <w:szCs w:val="24"/>
          <w:rtl/>
        </w:rPr>
        <w:t>,</w:t>
      </w:r>
      <w:r w:rsidRPr="00B16BE3">
        <w:rPr>
          <w:sz w:val="24"/>
          <w:szCs w:val="24"/>
          <w:rtl/>
        </w:rPr>
        <w:t xml:space="preserve"> והא רבי חנינא מטביל בה ונפיק בה</w:t>
      </w:r>
      <w:r>
        <w:rPr>
          <w:rFonts w:hint="cs"/>
          <w:sz w:val="24"/>
          <w:szCs w:val="24"/>
          <w:rtl/>
        </w:rPr>
        <w:t>.</w:t>
      </w:r>
      <w:r w:rsidRPr="00B16BE3">
        <w:rPr>
          <w:sz w:val="24"/>
          <w:szCs w:val="24"/>
          <w:rtl/>
        </w:rPr>
        <w:t xml:space="preserve"> ולרבי חנינא קשיא מתניתין</w:t>
      </w:r>
      <w:r>
        <w:rPr>
          <w:rFonts w:hint="cs"/>
          <w:sz w:val="24"/>
          <w:szCs w:val="24"/>
          <w:rtl/>
        </w:rPr>
        <w:t>,</w:t>
      </w:r>
      <w:r w:rsidRPr="00B16BE3">
        <w:rPr>
          <w:sz w:val="24"/>
          <w:szCs w:val="24"/>
          <w:rtl/>
        </w:rPr>
        <w:t xml:space="preserve"> בשלמא מתניתין לרבי חנינא לא קשיא כאן ביום טוב ראשון כאן ביום טוב שני</w:t>
      </w:r>
      <w:r>
        <w:rPr>
          <w:rFonts w:hint="cs"/>
          <w:sz w:val="24"/>
          <w:szCs w:val="24"/>
          <w:rtl/>
        </w:rPr>
        <w:t>,</w:t>
      </w:r>
      <w:r w:rsidRPr="00B16BE3">
        <w:rPr>
          <w:sz w:val="24"/>
          <w:szCs w:val="24"/>
          <w:rtl/>
        </w:rPr>
        <w:t xml:space="preserve"> אלא לרב קשיא</w:t>
      </w:r>
      <w:r>
        <w:rPr>
          <w:rFonts w:hint="cs"/>
          <w:sz w:val="24"/>
          <w:szCs w:val="24"/>
          <w:rtl/>
        </w:rPr>
        <w:t>.</w:t>
      </w:r>
      <w:r w:rsidRPr="00B16BE3">
        <w:rPr>
          <w:sz w:val="24"/>
          <w:szCs w:val="24"/>
          <w:rtl/>
        </w:rPr>
        <w:t xml:space="preserve"> אמר לך רב</w:t>
      </w:r>
      <w:r>
        <w:rPr>
          <w:rFonts w:hint="cs"/>
          <w:sz w:val="24"/>
          <w:szCs w:val="24"/>
          <w:rtl/>
        </w:rPr>
        <w:t>:</w:t>
      </w:r>
      <w:r w:rsidRPr="00B16BE3">
        <w:rPr>
          <w:sz w:val="24"/>
          <w:szCs w:val="24"/>
          <w:rtl/>
        </w:rPr>
        <w:t xml:space="preserve"> שאני עכברים דמאיסי</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[סוכה לו:]</w:t>
      </w:r>
    </w:p>
    <w:p w:rsidR="00D23FE4" w:rsidRDefault="00D23FE4" w:rsidP="00D23FE4">
      <w:pPr>
        <w:spacing w:before="200" w:line="276" w:lineRule="auto"/>
        <w:ind w:firstLine="227"/>
        <w:rPr>
          <w:sz w:val="24"/>
          <w:szCs w:val="24"/>
          <w:rtl/>
        </w:rPr>
      </w:pPr>
      <w:r>
        <w:rPr>
          <w:rFonts w:hint="cs"/>
          <w:sz w:val="24"/>
          <w:szCs w:val="24"/>
          <w:rtl/>
        </w:rPr>
        <w:t xml:space="preserve">הגמרא מביאה מחלוקת אמוראים בדין אתרוג שניקבוהו עכברים: רב פוסל מדין 'הדר' ואילו רבי חנינא מכשיר ביום טוב שני ובשאר ימות החג. עולה מכך כי 'חסר' כשר בשאר הימים. טעם הדבר </w:t>
      </w:r>
      <w:r>
        <w:rPr>
          <w:rFonts w:hint="cs"/>
          <w:sz w:val="24"/>
          <w:szCs w:val="24"/>
          <w:rtl/>
        </w:rPr>
        <w:lastRenderedPageBreak/>
        <w:t>טעון ביאור: במה שונה דין 'חסר' מדין 'הדר'? מדוע לולב יבש פסול בכל ימות החג, ואילו אתרוג חסר פסול רק ביום הראשון</w:t>
      </w:r>
      <w:r>
        <w:rPr>
          <w:rStyle w:val="ab"/>
          <w:sz w:val="24"/>
          <w:szCs w:val="24"/>
          <w:rtl/>
        </w:rPr>
        <w:footnoteReference w:id="98"/>
      </w:r>
      <w:r>
        <w:rPr>
          <w:rFonts w:hint="cs"/>
          <w:sz w:val="24"/>
          <w:szCs w:val="24"/>
          <w:rtl/>
        </w:rPr>
        <w:t>?</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לראשונים שיטות שונות ביישוב תמיהות אלו ובביאור החילוק בין יום טוב ראשון לשאר ימות החג.</w:t>
      </w:r>
    </w:p>
    <w:p w:rsidR="00D23FE4" w:rsidRDefault="00D23FE4" w:rsidP="00D23FE4">
      <w:pPr>
        <w:spacing w:before="200" w:line="276" w:lineRule="auto"/>
        <w:ind w:firstLine="227"/>
        <w:rPr>
          <w:sz w:val="24"/>
          <w:szCs w:val="24"/>
          <w:rtl/>
        </w:rPr>
      </w:pPr>
      <w:r>
        <w:rPr>
          <w:rFonts w:hint="cs"/>
          <w:sz w:val="24"/>
          <w:szCs w:val="24"/>
          <w:rtl/>
        </w:rPr>
        <w:t>תוספות כותבים:</w:t>
      </w:r>
    </w:p>
    <w:p w:rsidR="00D23FE4" w:rsidRDefault="00D23FE4" w:rsidP="00D23FE4">
      <w:pPr>
        <w:spacing w:before="200" w:line="276" w:lineRule="auto"/>
        <w:ind w:left="720"/>
        <w:rPr>
          <w:sz w:val="24"/>
          <w:szCs w:val="24"/>
          <w:rtl/>
        </w:rPr>
      </w:pPr>
      <w:r w:rsidRPr="00585272">
        <w:rPr>
          <w:sz w:val="24"/>
          <w:szCs w:val="24"/>
          <w:rtl/>
        </w:rPr>
        <w:t>לכך נראה דהיינו טעמא</w:t>
      </w:r>
      <w:r>
        <w:rPr>
          <w:rFonts w:hint="cs"/>
          <w:sz w:val="24"/>
          <w:szCs w:val="24"/>
          <w:rtl/>
        </w:rPr>
        <w:t>,</w:t>
      </w:r>
      <w:r w:rsidRPr="00585272">
        <w:rPr>
          <w:sz w:val="24"/>
          <w:szCs w:val="24"/>
          <w:rtl/>
        </w:rPr>
        <w:t xml:space="preserve"> משום דיום ראשון דאורייתא בגבולין ושאר יומי דרבנן זכר למקדש</w:t>
      </w:r>
      <w:r>
        <w:rPr>
          <w:rFonts w:hint="cs"/>
          <w:sz w:val="24"/>
          <w:szCs w:val="24"/>
          <w:rtl/>
        </w:rPr>
        <w:t>,</w:t>
      </w:r>
      <w:r w:rsidRPr="00585272">
        <w:rPr>
          <w:sz w:val="24"/>
          <w:szCs w:val="24"/>
          <w:rtl/>
        </w:rPr>
        <w:t xml:space="preserve"> כדאית</w:t>
      </w:r>
      <w:r>
        <w:rPr>
          <w:sz w:val="24"/>
          <w:szCs w:val="24"/>
          <w:rtl/>
        </w:rPr>
        <w:t>א בריש לולב וערבה</w:t>
      </w:r>
      <w:r>
        <w:rPr>
          <w:rFonts w:hint="cs"/>
          <w:sz w:val="24"/>
          <w:szCs w:val="24"/>
          <w:rtl/>
        </w:rPr>
        <w:t xml:space="preserve">, </w:t>
      </w:r>
      <w:r w:rsidRPr="00585272">
        <w:rPr>
          <w:sz w:val="24"/>
          <w:szCs w:val="24"/>
          <w:rtl/>
        </w:rPr>
        <w:t>הלכך בעיקר הלקיחה</w:t>
      </w:r>
      <w:r>
        <w:rPr>
          <w:rFonts w:hint="cs"/>
          <w:sz w:val="24"/>
          <w:szCs w:val="24"/>
          <w:rtl/>
        </w:rPr>
        <w:t>,</w:t>
      </w:r>
      <w:r w:rsidRPr="00585272">
        <w:rPr>
          <w:sz w:val="24"/>
          <w:szCs w:val="24"/>
          <w:rtl/>
        </w:rPr>
        <w:t xml:space="preserve"> כגון ד' מינין ולקיחה לכל אחד</w:t>
      </w:r>
      <w:r>
        <w:rPr>
          <w:rFonts w:hint="cs"/>
          <w:sz w:val="24"/>
          <w:szCs w:val="24"/>
          <w:rtl/>
        </w:rPr>
        <w:t>,</w:t>
      </w:r>
      <w:r w:rsidRPr="00585272">
        <w:rPr>
          <w:sz w:val="24"/>
          <w:szCs w:val="24"/>
          <w:rtl/>
        </w:rPr>
        <w:t xml:space="preserve"> תקון בשאר יומי כעין דאורייתא</w:t>
      </w:r>
      <w:r>
        <w:rPr>
          <w:rFonts w:hint="cs"/>
          <w:sz w:val="24"/>
          <w:szCs w:val="24"/>
          <w:rtl/>
        </w:rPr>
        <w:t>,</w:t>
      </w:r>
      <w:r w:rsidRPr="00585272">
        <w:rPr>
          <w:sz w:val="24"/>
          <w:szCs w:val="24"/>
          <w:rtl/>
        </w:rPr>
        <w:t xml:space="preserve"> וכן בהדר משום הדור מצוה</w:t>
      </w:r>
      <w:r>
        <w:rPr>
          <w:rFonts w:hint="cs"/>
          <w:sz w:val="24"/>
          <w:szCs w:val="24"/>
          <w:rtl/>
        </w:rPr>
        <w:t>,</w:t>
      </w:r>
      <w:r w:rsidRPr="00585272">
        <w:rPr>
          <w:sz w:val="24"/>
          <w:szCs w:val="24"/>
          <w:rtl/>
        </w:rPr>
        <w:t xml:space="preserve"> אבל בחסר ובשאול לא תקון</w:t>
      </w:r>
      <w:r>
        <w:rPr>
          <w:rFonts w:hint="cs"/>
          <w:sz w:val="24"/>
          <w:szCs w:val="24"/>
          <w:rtl/>
        </w:rPr>
        <w:t>.</w:t>
      </w:r>
    </w:p>
    <w:p w:rsidR="00D23FE4" w:rsidRDefault="00D23FE4" w:rsidP="00D23FE4">
      <w:pPr>
        <w:spacing w:before="200" w:line="276" w:lineRule="auto"/>
        <w:ind w:left="720"/>
        <w:jc w:val="right"/>
        <w:rPr>
          <w:sz w:val="24"/>
          <w:szCs w:val="24"/>
          <w:rtl/>
        </w:rPr>
      </w:pPr>
      <w:r>
        <w:rPr>
          <w:rFonts w:hint="cs"/>
          <w:sz w:val="20"/>
          <w:szCs w:val="20"/>
          <w:rtl/>
        </w:rPr>
        <w:t>[תוס' כט: ד"ה בעינן]</w:t>
      </w:r>
    </w:p>
    <w:p w:rsidR="00D23FE4" w:rsidRDefault="00D23FE4" w:rsidP="00D23FE4">
      <w:pPr>
        <w:spacing w:before="200" w:line="276" w:lineRule="auto"/>
        <w:ind w:firstLine="227"/>
        <w:rPr>
          <w:sz w:val="24"/>
          <w:szCs w:val="24"/>
          <w:rtl/>
        </w:rPr>
      </w:pPr>
      <w:r>
        <w:rPr>
          <w:rFonts w:hint="cs"/>
          <w:sz w:val="24"/>
          <w:szCs w:val="24"/>
          <w:rtl/>
        </w:rPr>
        <w:t>לדברי תוספות, החילוק בין יום טוב ראשון לשאר ימות החג נובע מההבדל ביניהם בתוקף החיוב: ביום הראשון החיוב הוא מדאורייתא, ואילו החיוב בשאר הימים בגבולין הוא מדרבנן בלבד</w:t>
      </w:r>
      <w:r>
        <w:rPr>
          <w:rStyle w:val="ab"/>
          <w:sz w:val="24"/>
          <w:szCs w:val="24"/>
          <w:rtl/>
        </w:rPr>
        <w:footnoteReference w:id="99"/>
      </w:r>
      <w:r>
        <w:rPr>
          <w:rFonts w:hint="cs"/>
          <w:sz w:val="24"/>
          <w:szCs w:val="24"/>
          <w:rtl/>
        </w:rPr>
        <w:t xml:space="preserve">. בשל כך, ביחס לחיוב מדרבנן </w:t>
      </w:r>
      <w:r>
        <w:rPr>
          <w:sz w:val="24"/>
          <w:szCs w:val="24"/>
          <w:rtl/>
        </w:rPr>
        <w:t>–</w:t>
      </w:r>
      <w:r>
        <w:rPr>
          <w:rFonts w:hint="cs"/>
          <w:sz w:val="24"/>
          <w:szCs w:val="24"/>
          <w:rtl/>
        </w:rPr>
        <w:t xml:space="preserve"> חכמים החילו רק את הדינים הקיימים "בעיקר הלקיחה", כלומר את עצם החובה שכל אחד ייטול את ארבעת המינים, אך לא את הדינים הנוספים </w:t>
      </w:r>
      <w:r>
        <w:rPr>
          <w:sz w:val="24"/>
          <w:szCs w:val="24"/>
          <w:rtl/>
        </w:rPr>
        <w:t>–</w:t>
      </w:r>
      <w:r>
        <w:rPr>
          <w:rFonts w:hint="cs"/>
          <w:sz w:val="24"/>
          <w:szCs w:val="24"/>
          <w:rtl/>
        </w:rPr>
        <w:t xml:space="preserve"> כדין 'לקיחה תמה' (העומד ביסוד פסול חסר) וכדין "לכם" (העומד ביסוד פסול שאול). עם זאת, חכמים החילו את דיני 'הדר' גם ביחס לחיוב מדרבנן, "משום הידור מצוה", ולכן יבש פסול גם בשאר הימים.</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שיטת תוספות מבוססת על ההנחה שמקור פסולי 'הדר' הוא בכתוב "פרי עץ הדר". מקורה של הנחה זו בהצעתה של הגמרא לביאור מחלוקת רבי יהודה ורבנן בדין לולב יבש:</w:t>
      </w:r>
    </w:p>
    <w:p w:rsidR="00D23FE4" w:rsidRDefault="00D23FE4" w:rsidP="00D23FE4">
      <w:pPr>
        <w:spacing w:before="200" w:line="276" w:lineRule="auto"/>
        <w:ind w:left="720"/>
        <w:rPr>
          <w:sz w:val="24"/>
          <w:szCs w:val="24"/>
          <w:rtl/>
        </w:rPr>
      </w:pPr>
      <w:r w:rsidRPr="00CD1EC8">
        <w:rPr>
          <w:sz w:val="24"/>
          <w:szCs w:val="24"/>
          <w:rtl/>
        </w:rPr>
        <w:t>תנא</w:t>
      </w:r>
      <w:r>
        <w:rPr>
          <w:rFonts w:hint="cs"/>
          <w:sz w:val="24"/>
          <w:szCs w:val="24"/>
          <w:rtl/>
        </w:rPr>
        <w:t>,</w:t>
      </w:r>
      <w:r w:rsidRPr="00CD1EC8">
        <w:rPr>
          <w:sz w:val="24"/>
          <w:szCs w:val="24"/>
          <w:rtl/>
        </w:rPr>
        <w:t xml:space="preserve"> יבש פסול</w:t>
      </w:r>
      <w:r>
        <w:rPr>
          <w:rFonts w:hint="cs"/>
          <w:sz w:val="24"/>
          <w:szCs w:val="24"/>
          <w:rtl/>
        </w:rPr>
        <w:t>,</w:t>
      </w:r>
      <w:r w:rsidRPr="00CD1EC8">
        <w:rPr>
          <w:sz w:val="24"/>
          <w:szCs w:val="24"/>
          <w:rtl/>
        </w:rPr>
        <w:t xml:space="preserve"> רבי יהודה מכשיר</w:t>
      </w:r>
      <w:r>
        <w:rPr>
          <w:rFonts w:hint="cs"/>
          <w:sz w:val="24"/>
          <w:szCs w:val="24"/>
          <w:rtl/>
        </w:rPr>
        <w:t>.</w:t>
      </w:r>
      <w:r w:rsidRPr="00CD1EC8">
        <w:rPr>
          <w:sz w:val="24"/>
          <w:szCs w:val="24"/>
          <w:rtl/>
        </w:rPr>
        <w:t xml:space="preserve"> אמר רבא</w:t>
      </w:r>
      <w:r>
        <w:rPr>
          <w:rFonts w:hint="cs"/>
          <w:sz w:val="24"/>
          <w:szCs w:val="24"/>
          <w:rtl/>
        </w:rPr>
        <w:t>:</w:t>
      </w:r>
      <w:r w:rsidRPr="00CD1EC8">
        <w:rPr>
          <w:sz w:val="24"/>
          <w:szCs w:val="24"/>
          <w:rtl/>
        </w:rPr>
        <w:t xml:space="preserve"> מחלוקת בלולב</w:t>
      </w:r>
      <w:r>
        <w:rPr>
          <w:rFonts w:hint="cs"/>
          <w:sz w:val="24"/>
          <w:szCs w:val="24"/>
          <w:rtl/>
        </w:rPr>
        <w:t>,</w:t>
      </w:r>
      <w:r w:rsidRPr="00CD1EC8">
        <w:rPr>
          <w:sz w:val="24"/>
          <w:szCs w:val="24"/>
          <w:rtl/>
        </w:rPr>
        <w:t xml:space="preserve"> דרבנן סברי מקשינן לולב לאתרוג</w:t>
      </w:r>
      <w:r>
        <w:rPr>
          <w:rFonts w:hint="cs"/>
          <w:sz w:val="24"/>
          <w:szCs w:val="24"/>
          <w:rtl/>
        </w:rPr>
        <w:t>,</w:t>
      </w:r>
      <w:r w:rsidRPr="00CD1EC8">
        <w:rPr>
          <w:sz w:val="24"/>
          <w:szCs w:val="24"/>
          <w:rtl/>
        </w:rPr>
        <w:t xml:space="preserve"> מה אתרוג בעי הדר אף לולב בעי הדר</w:t>
      </w:r>
      <w:r>
        <w:rPr>
          <w:rFonts w:hint="cs"/>
          <w:sz w:val="24"/>
          <w:szCs w:val="24"/>
          <w:rtl/>
        </w:rPr>
        <w:t>,</w:t>
      </w:r>
      <w:r w:rsidRPr="00CD1EC8">
        <w:rPr>
          <w:sz w:val="24"/>
          <w:szCs w:val="24"/>
          <w:rtl/>
        </w:rPr>
        <w:t xml:space="preserve"> ורבי יהודה סבר לא מקשינן לולב לאתרוג</w:t>
      </w:r>
      <w:r>
        <w:rPr>
          <w:rFonts w:hint="cs"/>
          <w:sz w:val="24"/>
          <w:szCs w:val="24"/>
          <w:rtl/>
        </w:rPr>
        <w:t>.</w:t>
      </w:r>
      <w:r w:rsidRPr="00CD1EC8">
        <w:rPr>
          <w:sz w:val="24"/>
          <w:szCs w:val="24"/>
          <w:rtl/>
        </w:rPr>
        <w:t xml:space="preserve"> אבל באתרוג דברי הכל הדר בעינן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לא.]</w:t>
      </w:r>
    </w:p>
    <w:p w:rsidR="00D23FE4" w:rsidRDefault="00D23FE4" w:rsidP="00D23FE4">
      <w:pPr>
        <w:spacing w:before="200" w:line="276" w:lineRule="auto"/>
        <w:ind w:firstLine="227"/>
        <w:rPr>
          <w:sz w:val="24"/>
          <w:szCs w:val="24"/>
          <w:rtl/>
        </w:rPr>
      </w:pPr>
      <w:r>
        <w:rPr>
          <w:rFonts w:hint="cs"/>
          <w:sz w:val="24"/>
          <w:szCs w:val="24"/>
          <w:rtl/>
        </w:rPr>
        <w:t>הגמרא מציעה שיסוד המחלוקת הוא האם "מקשינן לולב לאתרוג", ולכן, בדומה לאתרוג, גם בלולב קיים דין 'הדר'. מבואר, אם כן, שפסול יבש נלמד מהכתוב "פרי עץ הדר".</w:t>
      </w:r>
    </w:p>
    <w:p w:rsidR="00D23FE4" w:rsidRDefault="00D23FE4" w:rsidP="00D23FE4">
      <w:pPr>
        <w:spacing w:before="200" w:line="276" w:lineRule="auto"/>
        <w:ind w:firstLine="227"/>
        <w:rPr>
          <w:sz w:val="24"/>
          <w:szCs w:val="24"/>
          <w:rtl/>
        </w:rPr>
      </w:pPr>
      <w:r>
        <w:rPr>
          <w:rFonts w:hint="cs"/>
          <w:sz w:val="24"/>
          <w:szCs w:val="24"/>
          <w:rtl/>
        </w:rPr>
        <w:t>עם זאת, ישנם ראשונים הסוברים שלמסקנת הגמרא מקור זה נדחה</w:t>
      </w:r>
      <w:r>
        <w:rPr>
          <w:rStyle w:val="ab"/>
          <w:sz w:val="24"/>
          <w:szCs w:val="24"/>
          <w:rtl/>
        </w:rPr>
        <w:footnoteReference w:id="100"/>
      </w:r>
      <w:r>
        <w:rPr>
          <w:rFonts w:hint="cs"/>
          <w:sz w:val="24"/>
          <w:szCs w:val="24"/>
          <w:rtl/>
        </w:rPr>
        <w:t>, ובהתאם לכך הם מבארים את פסול יבש בדרכים אחרות:</w:t>
      </w:r>
    </w:p>
    <w:p w:rsidR="00D23FE4" w:rsidRDefault="00D23FE4" w:rsidP="00D23FE4">
      <w:pPr>
        <w:pStyle w:val="ac"/>
        <w:numPr>
          <w:ilvl w:val="0"/>
          <w:numId w:val="12"/>
        </w:numPr>
        <w:spacing w:before="200" w:line="276" w:lineRule="auto"/>
        <w:rPr>
          <w:sz w:val="24"/>
          <w:szCs w:val="24"/>
        </w:rPr>
      </w:pPr>
      <w:r w:rsidRPr="00CD1EC8">
        <w:rPr>
          <w:rFonts w:hint="cs"/>
          <w:sz w:val="24"/>
          <w:szCs w:val="24"/>
          <w:rtl/>
        </w:rPr>
        <w:t xml:space="preserve">רש"י </w:t>
      </w:r>
      <w:r w:rsidRPr="00CD1EC8">
        <w:rPr>
          <w:rFonts w:hint="cs"/>
          <w:sz w:val="20"/>
          <w:szCs w:val="20"/>
          <w:rtl/>
        </w:rPr>
        <w:t>[כט: ד"ה יבש]</w:t>
      </w:r>
      <w:r w:rsidRPr="00CD1EC8">
        <w:rPr>
          <w:rFonts w:hint="cs"/>
          <w:sz w:val="24"/>
          <w:szCs w:val="24"/>
          <w:rtl/>
        </w:rPr>
        <w:t xml:space="preserve"> כותב בטעם פסול יבש: "</w:t>
      </w:r>
      <w:r w:rsidRPr="00CD1EC8">
        <w:rPr>
          <w:sz w:val="24"/>
          <w:szCs w:val="24"/>
          <w:rtl/>
        </w:rPr>
        <w:t xml:space="preserve">דבעינן מצוה מהודרת, דכתיב </w:t>
      </w:r>
      <w:r w:rsidRPr="00CD1EC8">
        <w:rPr>
          <w:rFonts w:hint="cs"/>
          <w:sz w:val="24"/>
          <w:szCs w:val="24"/>
          <w:rtl/>
        </w:rPr>
        <w:t>'</w:t>
      </w:r>
      <w:r w:rsidRPr="00CD1EC8">
        <w:rPr>
          <w:sz w:val="24"/>
          <w:szCs w:val="24"/>
          <w:rtl/>
        </w:rPr>
        <w:t>ואנוהו</w:t>
      </w:r>
      <w:r w:rsidRPr="00CD1EC8">
        <w:rPr>
          <w:rFonts w:hint="cs"/>
          <w:sz w:val="24"/>
          <w:szCs w:val="24"/>
          <w:rtl/>
        </w:rPr>
        <w:t>'</w:t>
      </w:r>
      <w:r>
        <w:rPr>
          <w:rFonts w:hint="cs"/>
          <w:sz w:val="24"/>
          <w:szCs w:val="24"/>
          <w:rtl/>
        </w:rPr>
        <w:t>"</w:t>
      </w:r>
      <w:r w:rsidRPr="00CD1EC8">
        <w:rPr>
          <w:sz w:val="24"/>
          <w:szCs w:val="24"/>
          <w:rtl/>
        </w:rPr>
        <w:t>.</w:t>
      </w:r>
      <w:r w:rsidRPr="00CD1EC8">
        <w:rPr>
          <w:rFonts w:hint="cs"/>
          <w:sz w:val="24"/>
          <w:szCs w:val="24"/>
          <w:rtl/>
        </w:rPr>
        <w:t xml:space="preserve"> מדבריו עולה שפסול יבש נובע מהעיקרון הכללי, הנלמד מהכתוב "זה א-לי </w:t>
      </w:r>
      <w:r w:rsidRPr="00CD1EC8">
        <w:rPr>
          <w:rFonts w:hint="cs"/>
          <w:b/>
          <w:bCs/>
          <w:sz w:val="24"/>
          <w:szCs w:val="24"/>
          <w:rtl/>
        </w:rPr>
        <w:t>ואנוהו</w:t>
      </w:r>
      <w:r w:rsidRPr="00CD1EC8">
        <w:rPr>
          <w:rFonts w:hint="cs"/>
          <w:sz w:val="24"/>
          <w:szCs w:val="24"/>
          <w:rtl/>
        </w:rPr>
        <w:t>"</w:t>
      </w:r>
      <w:r>
        <w:rPr>
          <w:rStyle w:val="ab"/>
          <w:sz w:val="24"/>
          <w:szCs w:val="24"/>
          <w:rtl/>
        </w:rPr>
        <w:footnoteReference w:id="101"/>
      </w:r>
      <w:r w:rsidRPr="00CD1EC8">
        <w:rPr>
          <w:rFonts w:hint="cs"/>
          <w:sz w:val="24"/>
          <w:szCs w:val="24"/>
          <w:rtl/>
        </w:rPr>
        <w:t>, שהמצוות צריכות להיות מהודרות</w:t>
      </w:r>
      <w:r>
        <w:rPr>
          <w:rStyle w:val="ab"/>
          <w:sz w:val="24"/>
          <w:szCs w:val="24"/>
          <w:rtl/>
        </w:rPr>
        <w:footnoteReference w:id="102"/>
      </w:r>
      <w:r w:rsidRPr="00CD1EC8">
        <w:rPr>
          <w:rFonts w:hint="cs"/>
          <w:sz w:val="24"/>
          <w:szCs w:val="24"/>
          <w:rtl/>
        </w:rPr>
        <w:t xml:space="preserve">. </w:t>
      </w:r>
    </w:p>
    <w:p w:rsidR="00D23FE4" w:rsidRDefault="00D23FE4" w:rsidP="00D23FE4">
      <w:pPr>
        <w:pStyle w:val="ac"/>
        <w:numPr>
          <w:ilvl w:val="0"/>
          <w:numId w:val="12"/>
        </w:numPr>
        <w:spacing w:before="200" w:line="276" w:lineRule="auto"/>
        <w:rPr>
          <w:sz w:val="24"/>
          <w:szCs w:val="24"/>
        </w:rPr>
      </w:pPr>
      <w:r>
        <w:rPr>
          <w:rFonts w:hint="cs"/>
          <w:sz w:val="24"/>
          <w:szCs w:val="24"/>
          <w:rtl/>
        </w:rPr>
        <w:lastRenderedPageBreak/>
        <w:t xml:space="preserve">בעל המאור </w:t>
      </w:r>
      <w:r>
        <w:rPr>
          <w:rFonts w:hint="cs"/>
          <w:sz w:val="20"/>
          <w:szCs w:val="20"/>
          <w:rtl/>
        </w:rPr>
        <w:t>[יד.]</w:t>
      </w:r>
      <w:r>
        <w:rPr>
          <w:rFonts w:hint="cs"/>
          <w:sz w:val="24"/>
          <w:szCs w:val="24"/>
          <w:rtl/>
        </w:rPr>
        <w:t xml:space="preserve"> סובר שפסול יבש נלמד מהכתוב </w:t>
      </w:r>
      <w:r>
        <w:rPr>
          <w:rFonts w:hint="cs"/>
          <w:sz w:val="20"/>
          <w:szCs w:val="20"/>
          <w:rtl/>
        </w:rPr>
        <w:t>[מלאכי א, ח] "</w:t>
      </w:r>
      <w:r w:rsidRPr="00D70133">
        <w:rPr>
          <w:sz w:val="24"/>
          <w:szCs w:val="24"/>
          <w:rtl/>
        </w:rPr>
        <w:t>הקריבהו נא לפחתך</w:t>
      </w:r>
      <w:r>
        <w:rPr>
          <w:rFonts w:hint="cs"/>
          <w:sz w:val="24"/>
          <w:szCs w:val="24"/>
          <w:rtl/>
        </w:rPr>
        <w:t>", המלמד על איסור להקריב קרבן כעור ופגום</w:t>
      </w:r>
      <w:r>
        <w:rPr>
          <w:rStyle w:val="ab"/>
          <w:sz w:val="24"/>
          <w:szCs w:val="24"/>
          <w:rtl/>
        </w:rPr>
        <w:footnoteReference w:id="103"/>
      </w:r>
      <w:r>
        <w:rPr>
          <w:rFonts w:hint="cs"/>
          <w:sz w:val="24"/>
          <w:szCs w:val="24"/>
          <w:rtl/>
        </w:rPr>
        <w:t>.</w:t>
      </w:r>
    </w:p>
    <w:p w:rsidR="00D23FE4" w:rsidRDefault="00D23FE4" w:rsidP="00D23FE4">
      <w:pPr>
        <w:pStyle w:val="ac"/>
        <w:numPr>
          <w:ilvl w:val="0"/>
          <w:numId w:val="12"/>
        </w:numPr>
        <w:spacing w:before="200" w:line="276" w:lineRule="auto"/>
        <w:rPr>
          <w:sz w:val="24"/>
          <w:szCs w:val="24"/>
        </w:rPr>
      </w:pPr>
      <w:r>
        <w:rPr>
          <w:rFonts w:hint="cs"/>
          <w:sz w:val="24"/>
          <w:szCs w:val="24"/>
          <w:rtl/>
        </w:rPr>
        <w:t xml:space="preserve">הראב"ד </w:t>
      </w:r>
      <w:r>
        <w:rPr>
          <w:rFonts w:hint="cs"/>
          <w:sz w:val="20"/>
          <w:szCs w:val="20"/>
          <w:rtl/>
        </w:rPr>
        <w:t>[הלכות לולב לראב"ד]</w:t>
      </w:r>
      <w:r>
        <w:rPr>
          <w:rFonts w:hint="cs"/>
          <w:sz w:val="24"/>
          <w:szCs w:val="24"/>
          <w:rtl/>
        </w:rPr>
        <w:t xml:space="preserve"> מביא את דברי הירושלמי </w:t>
      </w:r>
      <w:r>
        <w:rPr>
          <w:rFonts w:hint="cs"/>
          <w:sz w:val="20"/>
          <w:szCs w:val="20"/>
          <w:rtl/>
        </w:rPr>
        <w:t>[פ"ג ה"א]</w:t>
      </w:r>
      <w:r>
        <w:rPr>
          <w:rFonts w:hint="cs"/>
          <w:sz w:val="24"/>
          <w:szCs w:val="24"/>
          <w:rtl/>
        </w:rPr>
        <w:t xml:space="preserve"> בטעם פסול יבש: "</w:t>
      </w:r>
      <w:r w:rsidRPr="001E42A5">
        <w:rPr>
          <w:sz w:val="24"/>
          <w:szCs w:val="24"/>
          <w:rtl/>
        </w:rPr>
        <w:t>רבי אבין בשם רבי יודה בר פזי</w:t>
      </w:r>
      <w:r>
        <w:rPr>
          <w:rFonts w:hint="cs"/>
          <w:sz w:val="24"/>
          <w:szCs w:val="24"/>
          <w:rtl/>
        </w:rPr>
        <w:t>:</w:t>
      </w:r>
      <w:r w:rsidRPr="001E42A5">
        <w:rPr>
          <w:sz w:val="24"/>
          <w:szCs w:val="24"/>
          <w:rtl/>
        </w:rPr>
        <w:t xml:space="preserve"> </w:t>
      </w:r>
      <w:r>
        <w:rPr>
          <w:sz w:val="24"/>
          <w:szCs w:val="24"/>
          <w:rtl/>
        </w:rPr>
        <w:t xml:space="preserve">היבש פסול על שם </w:t>
      </w:r>
      <w:r>
        <w:rPr>
          <w:rFonts w:hint="cs"/>
          <w:sz w:val="24"/>
          <w:szCs w:val="24"/>
          <w:rtl/>
        </w:rPr>
        <w:t>'</w:t>
      </w:r>
      <w:r w:rsidRPr="001E42A5">
        <w:rPr>
          <w:sz w:val="24"/>
          <w:szCs w:val="24"/>
          <w:rtl/>
        </w:rPr>
        <w:t>לא המתים יהללו</w:t>
      </w:r>
      <w:r>
        <w:rPr>
          <w:rFonts w:hint="cs"/>
          <w:sz w:val="24"/>
          <w:szCs w:val="24"/>
          <w:rtl/>
        </w:rPr>
        <w:t xml:space="preserve"> </w:t>
      </w:r>
      <w:r w:rsidRPr="001E42A5">
        <w:rPr>
          <w:sz w:val="24"/>
          <w:szCs w:val="24"/>
          <w:rtl/>
        </w:rPr>
        <w:t>יה</w:t>
      </w:r>
      <w:r>
        <w:rPr>
          <w:rFonts w:hint="cs"/>
          <w:sz w:val="24"/>
          <w:szCs w:val="24"/>
          <w:rtl/>
        </w:rPr>
        <w:t>'"</w:t>
      </w:r>
      <w:r w:rsidRPr="001E42A5">
        <w:rPr>
          <w:sz w:val="24"/>
          <w:szCs w:val="24"/>
          <w:rtl/>
        </w:rPr>
        <w:t>.</w:t>
      </w:r>
      <w:r>
        <w:rPr>
          <w:rFonts w:hint="cs"/>
          <w:sz w:val="24"/>
          <w:szCs w:val="24"/>
          <w:rtl/>
        </w:rPr>
        <w:t xml:space="preserve"> לאור מקור זה כותב הראב"ד: "</w:t>
      </w:r>
      <w:r w:rsidRPr="001E42A5">
        <w:rPr>
          <w:sz w:val="24"/>
          <w:szCs w:val="24"/>
          <w:rtl/>
        </w:rPr>
        <w:t>כי היבש כמת הוא וכמו שנכתת שיעורו ואיננו</w:t>
      </w:r>
      <w:r>
        <w:rPr>
          <w:rFonts w:hint="cs"/>
          <w:sz w:val="24"/>
          <w:szCs w:val="24"/>
          <w:rtl/>
        </w:rPr>
        <w:t>"</w:t>
      </w:r>
      <w:r>
        <w:rPr>
          <w:rStyle w:val="ab"/>
          <w:sz w:val="24"/>
          <w:szCs w:val="24"/>
          <w:rtl/>
        </w:rPr>
        <w:footnoteReference w:id="104"/>
      </w:r>
      <w:r>
        <w:rPr>
          <w:rFonts w:hint="cs"/>
          <w:sz w:val="24"/>
          <w:szCs w:val="24"/>
          <w:rtl/>
        </w:rPr>
        <w:t>, ולכן הוא פסול בכל שבעת ימי החג (כלולב של אשרה ושל עיר הנדחת, העומדים לשריפה ולכן 'כתותי מיכתת שיעוריה')</w:t>
      </w:r>
      <w:r>
        <w:rPr>
          <w:rStyle w:val="ab"/>
          <w:sz w:val="24"/>
          <w:szCs w:val="24"/>
          <w:rtl/>
        </w:rPr>
        <w:footnoteReference w:id="105"/>
      </w:r>
      <w:r>
        <w:rPr>
          <w:rFonts w:hint="cs"/>
          <w:sz w:val="24"/>
          <w:szCs w:val="24"/>
          <w:rtl/>
        </w:rPr>
        <w:t>.</w:t>
      </w:r>
    </w:p>
    <w:p w:rsidR="00D23FE4" w:rsidRDefault="00D23FE4" w:rsidP="00D23FE4">
      <w:pPr>
        <w:spacing w:before="200" w:line="276" w:lineRule="auto"/>
        <w:ind w:firstLine="360"/>
        <w:rPr>
          <w:sz w:val="24"/>
          <w:szCs w:val="24"/>
          <w:rtl/>
        </w:rPr>
      </w:pPr>
      <w:r>
        <w:rPr>
          <w:rFonts w:hint="cs"/>
          <w:sz w:val="24"/>
          <w:szCs w:val="24"/>
          <w:rtl/>
        </w:rPr>
        <w:t xml:space="preserve">על פי שיטות אלו, תמיהותיהם של תוספות על הסוגיה בתחילת הפרק </w:t>
      </w:r>
      <w:r>
        <w:rPr>
          <w:rFonts w:hint="cs"/>
          <w:sz w:val="20"/>
          <w:szCs w:val="20"/>
          <w:rtl/>
        </w:rPr>
        <w:t>[כט:]</w:t>
      </w:r>
      <w:r>
        <w:rPr>
          <w:rFonts w:hint="cs"/>
          <w:sz w:val="24"/>
          <w:szCs w:val="24"/>
          <w:rtl/>
        </w:rPr>
        <w:t xml:space="preserve"> מיושבות מאליהן, </w:t>
      </w:r>
      <w:r w:rsidRPr="00CD1EC8">
        <w:rPr>
          <w:rFonts w:hint="cs"/>
          <w:sz w:val="24"/>
          <w:szCs w:val="24"/>
          <w:rtl/>
        </w:rPr>
        <w:t xml:space="preserve">שכן </w:t>
      </w:r>
      <w:r>
        <w:rPr>
          <w:rFonts w:hint="cs"/>
          <w:sz w:val="24"/>
          <w:szCs w:val="24"/>
          <w:rtl/>
        </w:rPr>
        <w:t xml:space="preserve">לשיטה זו </w:t>
      </w:r>
      <w:r w:rsidRPr="00CD1EC8">
        <w:rPr>
          <w:rFonts w:hint="cs"/>
          <w:sz w:val="24"/>
          <w:szCs w:val="24"/>
          <w:rtl/>
        </w:rPr>
        <w:t>רק הדינים הנלמדים</w:t>
      </w:r>
      <w:r>
        <w:rPr>
          <w:rFonts w:hint="cs"/>
          <w:sz w:val="24"/>
          <w:szCs w:val="24"/>
          <w:rtl/>
        </w:rPr>
        <w:t xml:space="preserve"> מהכתוב "ולקחתם לכם ביום הראשון..."</w:t>
      </w:r>
      <w:r w:rsidRPr="00CD1EC8">
        <w:rPr>
          <w:rFonts w:hint="cs"/>
          <w:sz w:val="24"/>
          <w:szCs w:val="24"/>
          <w:rtl/>
        </w:rPr>
        <w:t xml:space="preserve"> קיימים ביום הראשון בלבד, אך </w:t>
      </w:r>
      <w:r>
        <w:rPr>
          <w:rFonts w:hint="cs"/>
          <w:sz w:val="24"/>
          <w:szCs w:val="24"/>
          <w:rtl/>
        </w:rPr>
        <w:t>פסול יבש נובע מעיקרון כללי הקיים בכל התורה, ולכן פסול זה</w:t>
      </w:r>
      <w:r w:rsidRPr="00CD1EC8">
        <w:rPr>
          <w:rFonts w:hint="cs"/>
          <w:sz w:val="24"/>
          <w:szCs w:val="24"/>
          <w:rtl/>
        </w:rPr>
        <w:t xml:space="preserve"> נוהג בכל שבעת ימי החג.</w:t>
      </w:r>
    </w:p>
    <w:p w:rsidR="00D23FE4" w:rsidRDefault="00D23FE4" w:rsidP="00D23FE4">
      <w:pPr>
        <w:spacing w:before="200" w:line="276" w:lineRule="auto"/>
        <w:ind w:firstLine="360"/>
        <w:rPr>
          <w:sz w:val="24"/>
          <w:szCs w:val="24"/>
          <w:rtl/>
        </w:rPr>
      </w:pPr>
      <w:r>
        <w:rPr>
          <w:rFonts w:hint="cs"/>
          <w:sz w:val="24"/>
          <w:szCs w:val="24"/>
          <w:rtl/>
        </w:rPr>
        <w:t xml:space="preserve">על אף הדמיון הקיים בין שיטות אלו, קיים ביניהן הבדל עקרוני בביאור יסוד פסול יבש. לשיטת רש"י, יבש פסול משום 'הדר'. לעומת זאת, לשיטת בעל המאור והראב"ד, יבש פסול מטעם ייחודי </w:t>
      </w:r>
      <w:r>
        <w:rPr>
          <w:sz w:val="24"/>
          <w:szCs w:val="24"/>
          <w:rtl/>
        </w:rPr>
        <w:t>–</w:t>
      </w:r>
      <w:r>
        <w:rPr>
          <w:rFonts w:hint="cs"/>
          <w:sz w:val="24"/>
          <w:szCs w:val="24"/>
          <w:rtl/>
        </w:rPr>
        <w:t xml:space="preserve"> "הקריבהו נא לפחתך" או "לא המתים יהללו יה" </w:t>
      </w:r>
      <w:r>
        <w:rPr>
          <w:sz w:val="24"/>
          <w:szCs w:val="24"/>
          <w:rtl/>
        </w:rPr>
        <w:t>–</w:t>
      </w:r>
      <w:r>
        <w:rPr>
          <w:rFonts w:hint="cs"/>
          <w:sz w:val="24"/>
          <w:szCs w:val="24"/>
          <w:rtl/>
        </w:rPr>
        <w:t xml:space="preserve"> שאינו קיים בשאר פסולי 'הדר'. הבדל זה בין השיטות משליך על דין פסולי 'הדר' בשאר הימים: לפי רש"י, להלכה הפסולים משום 'הדר' נוהגים בכל שבעת ימי החג. לעומת זאת, לפי בעל המאור והראב"ד, להלכה הפסולים משום 'הדר' נוהגים רק ביום הראשון</w:t>
      </w:r>
      <w:r>
        <w:rPr>
          <w:rStyle w:val="ab"/>
          <w:sz w:val="24"/>
          <w:szCs w:val="24"/>
          <w:rtl/>
        </w:rPr>
        <w:footnoteReference w:id="106"/>
      </w:r>
      <w:r>
        <w:rPr>
          <w:rFonts w:hint="cs"/>
          <w:sz w:val="24"/>
          <w:szCs w:val="24"/>
          <w:rtl/>
        </w:rPr>
        <w:t>.</w:t>
      </w:r>
    </w:p>
    <w:p w:rsidR="00D23FE4" w:rsidRDefault="00D23FE4" w:rsidP="00D23FE4">
      <w:pPr>
        <w:spacing w:before="200" w:line="276" w:lineRule="auto"/>
        <w:ind w:firstLine="360"/>
        <w:rPr>
          <w:sz w:val="24"/>
          <w:szCs w:val="24"/>
          <w:rtl/>
        </w:rPr>
      </w:pPr>
    </w:p>
    <w:p w:rsidR="00D23FE4" w:rsidRDefault="00D23FE4" w:rsidP="00D23FE4">
      <w:pPr>
        <w:spacing w:before="200" w:line="276" w:lineRule="auto"/>
        <w:ind w:firstLine="360"/>
        <w:rPr>
          <w:sz w:val="24"/>
          <w:szCs w:val="24"/>
          <w:rtl/>
        </w:rPr>
      </w:pPr>
      <w:r>
        <w:rPr>
          <w:rFonts w:hint="cs"/>
          <w:sz w:val="24"/>
          <w:szCs w:val="24"/>
          <w:rtl/>
        </w:rPr>
        <w:t xml:space="preserve">לרמב"ן </w:t>
      </w:r>
      <w:r>
        <w:rPr>
          <w:rFonts w:hint="cs"/>
          <w:sz w:val="20"/>
          <w:szCs w:val="20"/>
          <w:rtl/>
        </w:rPr>
        <w:t>[מלחמות ה' טו.; השגות להלכות לולב לראב"ד]</w:t>
      </w:r>
      <w:r>
        <w:rPr>
          <w:rFonts w:hint="cs"/>
          <w:sz w:val="24"/>
          <w:szCs w:val="24"/>
          <w:rtl/>
        </w:rPr>
        <w:t xml:space="preserve"> דרך ייחודית בביאור הסוגיה. לדבריו, מדין תורה ביחס לדין 'הדר' אין חילוק בין החיוב ביום הראשון לחיוב במקדש כל שבעה:</w:t>
      </w:r>
    </w:p>
    <w:p w:rsidR="00D23FE4" w:rsidRDefault="00D23FE4" w:rsidP="00D23FE4">
      <w:pPr>
        <w:spacing w:before="200" w:line="276" w:lineRule="auto"/>
        <w:ind w:left="720"/>
        <w:rPr>
          <w:sz w:val="24"/>
          <w:szCs w:val="24"/>
          <w:rtl/>
        </w:rPr>
      </w:pPr>
      <w:r w:rsidRPr="006F4494">
        <w:rPr>
          <w:sz w:val="24"/>
          <w:szCs w:val="24"/>
          <w:rtl/>
        </w:rPr>
        <w:t>ותחלת כל דבר אני מפרש</w:t>
      </w:r>
      <w:r>
        <w:rPr>
          <w:rFonts w:hint="cs"/>
          <w:sz w:val="24"/>
          <w:szCs w:val="24"/>
          <w:rtl/>
        </w:rPr>
        <w:t>,</w:t>
      </w:r>
      <w:r w:rsidRPr="006F4494">
        <w:rPr>
          <w:sz w:val="24"/>
          <w:szCs w:val="24"/>
          <w:rtl/>
        </w:rPr>
        <w:t xml:space="preserve"> כי </w:t>
      </w:r>
      <w:r>
        <w:rPr>
          <w:rFonts w:hint="cs"/>
          <w:sz w:val="24"/>
          <w:szCs w:val="24"/>
          <w:rtl/>
        </w:rPr>
        <w:t>'</w:t>
      </w:r>
      <w:r w:rsidRPr="006F4494">
        <w:rPr>
          <w:sz w:val="24"/>
          <w:szCs w:val="24"/>
          <w:rtl/>
        </w:rPr>
        <w:t>הדר</w:t>
      </w:r>
      <w:r>
        <w:rPr>
          <w:rFonts w:hint="cs"/>
          <w:sz w:val="24"/>
          <w:szCs w:val="24"/>
          <w:rtl/>
        </w:rPr>
        <w:t>'</w:t>
      </w:r>
      <w:r w:rsidRPr="006F4494">
        <w:rPr>
          <w:sz w:val="24"/>
          <w:szCs w:val="24"/>
          <w:rtl/>
        </w:rPr>
        <w:t xml:space="preserve"> האמור בתורה באתרוג</w:t>
      </w:r>
      <w:r>
        <w:rPr>
          <w:rFonts w:hint="cs"/>
          <w:sz w:val="24"/>
          <w:szCs w:val="24"/>
          <w:rtl/>
        </w:rPr>
        <w:t>,</w:t>
      </w:r>
      <w:r w:rsidRPr="006F4494">
        <w:rPr>
          <w:sz w:val="24"/>
          <w:szCs w:val="24"/>
          <w:rtl/>
        </w:rPr>
        <w:t xml:space="preserve"> כמו </w:t>
      </w:r>
      <w:r>
        <w:rPr>
          <w:rFonts w:hint="cs"/>
          <w:sz w:val="24"/>
          <w:szCs w:val="24"/>
          <w:rtl/>
        </w:rPr>
        <w:t>'</w:t>
      </w:r>
      <w:r w:rsidRPr="006F4494">
        <w:rPr>
          <w:sz w:val="24"/>
          <w:szCs w:val="24"/>
          <w:rtl/>
        </w:rPr>
        <w:t>עבות</w:t>
      </w:r>
      <w:r>
        <w:rPr>
          <w:rFonts w:hint="cs"/>
          <w:sz w:val="24"/>
          <w:szCs w:val="24"/>
          <w:rtl/>
        </w:rPr>
        <w:t>'</w:t>
      </w:r>
      <w:r w:rsidRPr="006F4494">
        <w:rPr>
          <w:sz w:val="24"/>
          <w:szCs w:val="24"/>
          <w:rtl/>
        </w:rPr>
        <w:t xml:space="preserve"> האמור בהדס ו</w:t>
      </w:r>
      <w:r>
        <w:rPr>
          <w:rFonts w:hint="cs"/>
          <w:sz w:val="24"/>
          <w:szCs w:val="24"/>
          <w:rtl/>
        </w:rPr>
        <w:t>'</w:t>
      </w:r>
      <w:r w:rsidRPr="006F4494">
        <w:rPr>
          <w:sz w:val="24"/>
          <w:szCs w:val="24"/>
          <w:rtl/>
        </w:rPr>
        <w:t>כפות</w:t>
      </w:r>
      <w:r>
        <w:rPr>
          <w:rFonts w:hint="cs"/>
          <w:sz w:val="24"/>
          <w:szCs w:val="24"/>
          <w:rtl/>
        </w:rPr>
        <w:t>'</w:t>
      </w:r>
      <w:r w:rsidRPr="006F4494">
        <w:rPr>
          <w:sz w:val="24"/>
          <w:szCs w:val="24"/>
          <w:rtl/>
        </w:rPr>
        <w:t xml:space="preserve"> האמור בלולב</w:t>
      </w:r>
      <w:r>
        <w:rPr>
          <w:rFonts w:hint="cs"/>
          <w:sz w:val="24"/>
          <w:szCs w:val="24"/>
          <w:rtl/>
        </w:rPr>
        <w:t>,</w:t>
      </w:r>
      <w:r>
        <w:rPr>
          <w:sz w:val="24"/>
          <w:szCs w:val="24"/>
          <w:rtl/>
        </w:rPr>
        <w:t xml:space="preserve"> כולהו בשמותיהן דמינין</w:t>
      </w:r>
      <w:r w:rsidRPr="006F4494">
        <w:rPr>
          <w:sz w:val="24"/>
          <w:szCs w:val="24"/>
          <w:rtl/>
        </w:rPr>
        <w:t xml:space="preserve"> כתיבי, כל היכא דבעינן הדס בעינן שיהא עבות, אבל שוטה כמין אחר דמי ואינו מד' מינין של לולב</w:t>
      </w:r>
      <w:r>
        <w:rPr>
          <w:rFonts w:hint="cs"/>
          <w:sz w:val="24"/>
          <w:szCs w:val="24"/>
          <w:rtl/>
        </w:rPr>
        <w:t>...</w:t>
      </w:r>
      <w:r>
        <w:rPr>
          <w:sz w:val="24"/>
          <w:szCs w:val="24"/>
          <w:rtl/>
        </w:rPr>
        <w:t xml:space="preserve"> ואין צ</w:t>
      </w:r>
      <w:r>
        <w:rPr>
          <w:rFonts w:hint="cs"/>
          <w:sz w:val="24"/>
          <w:szCs w:val="24"/>
          <w:rtl/>
        </w:rPr>
        <w:t>ריך לומר</w:t>
      </w:r>
      <w:r w:rsidRPr="006F4494">
        <w:rPr>
          <w:sz w:val="24"/>
          <w:szCs w:val="24"/>
          <w:rtl/>
        </w:rPr>
        <w:t xml:space="preserve"> שאין יוצאין בשני בזיתא </w:t>
      </w:r>
      <w:r>
        <w:rPr>
          <w:sz w:val="24"/>
          <w:szCs w:val="24"/>
          <w:rtl/>
        </w:rPr>
        <w:t>ובדולבא דאימעיטו בגמרא מעבות</w:t>
      </w:r>
      <w:r>
        <w:rPr>
          <w:rFonts w:hint="cs"/>
          <w:sz w:val="24"/>
          <w:szCs w:val="24"/>
          <w:rtl/>
        </w:rPr>
        <w:t>.</w:t>
      </w:r>
      <w:r w:rsidRPr="006F4494">
        <w:rPr>
          <w:sz w:val="24"/>
          <w:szCs w:val="24"/>
          <w:rtl/>
        </w:rPr>
        <w:t xml:space="preserve"> וכן זה שאמרו בגמרא </w:t>
      </w:r>
      <w:r>
        <w:rPr>
          <w:rFonts w:hint="cs"/>
          <w:sz w:val="24"/>
          <w:szCs w:val="24"/>
          <w:rtl/>
        </w:rPr>
        <w:t>'</w:t>
      </w:r>
      <w:r>
        <w:rPr>
          <w:sz w:val="24"/>
          <w:szCs w:val="24"/>
          <w:rtl/>
        </w:rPr>
        <w:t>ואימא אופתא</w:t>
      </w:r>
      <w:r>
        <w:rPr>
          <w:rFonts w:hint="cs"/>
          <w:sz w:val="24"/>
          <w:szCs w:val="24"/>
          <w:rtl/>
        </w:rPr>
        <w:t>?</w:t>
      </w:r>
      <w:r w:rsidRPr="006F4494">
        <w:rPr>
          <w:sz w:val="24"/>
          <w:szCs w:val="24"/>
          <w:rtl/>
        </w:rPr>
        <w:t xml:space="preserve"> כפות מכלל שהוא פרוד</w:t>
      </w:r>
      <w:r>
        <w:rPr>
          <w:rFonts w:hint="cs"/>
          <w:sz w:val="24"/>
          <w:szCs w:val="24"/>
          <w:rtl/>
        </w:rPr>
        <w:t>'</w:t>
      </w:r>
      <w:r w:rsidRPr="006F4494">
        <w:rPr>
          <w:sz w:val="24"/>
          <w:szCs w:val="24"/>
          <w:rtl/>
        </w:rPr>
        <w:t>, כל מי שיש בו דעת לישאל יודע שאין יוצאין בשני באופתא זו שהיא חתיכה של עץ הדקל, אלא ודאי מאי דכתיב בשמא דארבעת המינין בכולהו יומי כתיב, ו</w:t>
      </w:r>
      <w:r>
        <w:rPr>
          <w:rFonts w:hint="cs"/>
          <w:sz w:val="24"/>
          <w:szCs w:val="24"/>
          <w:rtl/>
        </w:rPr>
        <w:t>'</w:t>
      </w:r>
      <w:r w:rsidRPr="006F4494">
        <w:rPr>
          <w:sz w:val="24"/>
          <w:szCs w:val="24"/>
          <w:rtl/>
        </w:rPr>
        <w:t>הדר</w:t>
      </w:r>
      <w:r>
        <w:rPr>
          <w:rFonts w:hint="cs"/>
          <w:sz w:val="24"/>
          <w:szCs w:val="24"/>
          <w:rtl/>
        </w:rPr>
        <w:t>'</w:t>
      </w:r>
      <w:r w:rsidRPr="006F4494">
        <w:rPr>
          <w:sz w:val="24"/>
          <w:szCs w:val="24"/>
          <w:rtl/>
        </w:rPr>
        <w:t xml:space="preserve"> נמי בשמא דאתרוג כתיב</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[השגות הרמב"ן להלכות לולב לראב"ד]</w:t>
      </w:r>
    </w:p>
    <w:p w:rsidR="00D23FE4" w:rsidRDefault="00D23FE4" w:rsidP="00D23FE4">
      <w:pPr>
        <w:spacing w:before="200" w:line="276" w:lineRule="auto"/>
        <w:ind w:firstLine="360"/>
        <w:rPr>
          <w:sz w:val="24"/>
          <w:szCs w:val="24"/>
          <w:rtl/>
        </w:rPr>
      </w:pPr>
      <w:r>
        <w:rPr>
          <w:rFonts w:hint="cs"/>
          <w:sz w:val="24"/>
          <w:szCs w:val="24"/>
          <w:rtl/>
        </w:rPr>
        <w:t>לטענת הרמב"ן, 'הדר' הוא חלק מזהותם של ארבעת המינים. בשל כך, כשם שברור שבכל שבעת ימי החג יש לקיים את המצוה דווקא במינים האמורים בתורה, כך קיימת חובה שבכל שבעת הימים ארבעת המינים יהוו 'הדר'. מכך מסיק הרמב"ן, כי בין חיוב היום הראשון לחיוב כל שבעה במקדש יש חילוק רק ביחס לדין "לכם":</w:t>
      </w:r>
    </w:p>
    <w:p w:rsidR="00D23FE4" w:rsidRDefault="00D23FE4" w:rsidP="00D23FE4">
      <w:pPr>
        <w:spacing w:before="200" w:line="276" w:lineRule="auto"/>
        <w:ind w:firstLine="720"/>
        <w:rPr>
          <w:sz w:val="24"/>
          <w:szCs w:val="24"/>
          <w:rtl/>
        </w:rPr>
      </w:pPr>
      <w:r w:rsidRPr="006F4494">
        <w:rPr>
          <w:sz w:val="24"/>
          <w:szCs w:val="24"/>
          <w:rtl/>
        </w:rPr>
        <w:t>דלא ממעטינן יום שני אלא מ</w:t>
      </w:r>
      <w:r>
        <w:rPr>
          <w:rFonts w:hint="cs"/>
          <w:sz w:val="24"/>
          <w:szCs w:val="24"/>
          <w:rtl/>
        </w:rPr>
        <w:t>'</w:t>
      </w:r>
      <w:r w:rsidRPr="006F4494">
        <w:rPr>
          <w:sz w:val="24"/>
          <w:szCs w:val="24"/>
          <w:rtl/>
        </w:rPr>
        <w:t>לכם</w:t>
      </w:r>
      <w:r>
        <w:rPr>
          <w:rFonts w:hint="cs"/>
          <w:sz w:val="24"/>
          <w:szCs w:val="24"/>
          <w:rtl/>
        </w:rPr>
        <w:t>'</w:t>
      </w:r>
      <w:r w:rsidRPr="006F4494">
        <w:rPr>
          <w:sz w:val="24"/>
          <w:szCs w:val="24"/>
          <w:rtl/>
        </w:rPr>
        <w:t xml:space="preserve"> בלבד, א</w:t>
      </w:r>
      <w:r>
        <w:rPr>
          <w:sz w:val="24"/>
          <w:szCs w:val="24"/>
          <w:rtl/>
        </w:rPr>
        <w:t>בל כולהו שאר דינין לא ממעטין</w:t>
      </w:r>
      <w:r>
        <w:rPr>
          <w:rFonts w:hint="cs"/>
          <w:sz w:val="24"/>
          <w:szCs w:val="24"/>
          <w:rtl/>
        </w:rPr>
        <w:t>.</w:t>
      </w:r>
      <w:r>
        <w:rPr>
          <w:sz w:val="24"/>
          <w:szCs w:val="24"/>
          <w:rtl/>
        </w:rPr>
        <w:tab/>
      </w:r>
      <w:r>
        <w:rPr>
          <w:sz w:val="24"/>
          <w:szCs w:val="24"/>
          <w:rtl/>
        </w:rPr>
        <w:tab/>
      </w:r>
      <w:r>
        <w:rPr>
          <w:rFonts w:hint="cs"/>
          <w:sz w:val="20"/>
          <w:szCs w:val="20"/>
          <w:rtl/>
        </w:rPr>
        <w:t>[שם]</w:t>
      </w:r>
    </w:p>
    <w:p w:rsidR="00D23FE4" w:rsidRDefault="00D23FE4" w:rsidP="00D23FE4">
      <w:pPr>
        <w:spacing w:before="200" w:line="276" w:lineRule="auto"/>
        <w:ind w:firstLine="227"/>
        <w:rPr>
          <w:sz w:val="24"/>
          <w:szCs w:val="24"/>
          <w:rtl/>
        </w:rPr>
      </w:pPr>
      <w:r>
        <w:rPr>
          <w:rFonts w:hint="cs"/>
          <w:sz w:val="24"/>
          <w:szCs w:val="24"/>
          <w:rtl/>
        </w:rPr>
        <w:t xml:space="preserve">באופן זה מבאר הרמב"ן את דברי הגמרא בתחילת הפרק </w:t>
      </w:r>
      <w:r>
        <w:rPr>
          <w:rFonts w:hint="cs"/>
          <w:sz w:val="20"/>
          <w:szCs w:val="20"/>
          <w:rtl/>
        </w:rPr>
        <w:t>[כט:]</w:t>
      </w:r>
      <w:r>
        <w:rPr>
          <w:rFonts w:hint="cs"/>
          <w:sz w:val="24"/>
          <w:szCs w:val="24"/>
          <w:rtl/>
        </w:rPr>
        <w:t xml:space="preserve"> המבחינה לגבי שאר הימים בין דין "הדר" לדין "לכם". הרמב"ן מוסיף, שהסוגיה המכשירה 'חסר' בשאר הימים </w:t>
      </w:r>
      <w:r>
        <w:rPr>
          <w:rFonts w:hint="cs"/>
          <w:sz w:val="20"/>
          <w:szCs w:val="20"/>
          <w:rtl/>
        </w:rPr>
        <w:t>[לו:]</w:t>
      </w:r>
      <w:r>
        <w:rPr>
          <w:rFonts w:hint="cs"/>
          <w:sz w:val="24"/>
          <w:szCs w:val="24"/>
          <w:rtl/>
        </w:rPr>
        <w:t xml:space="preserve">, עוסקת בעניין אחר </w:t>
      </w:r>
      <w:r>
        <w:rPr>
          <w:sz w:val="24"/>
          <w:szCs w:val="24"/>
          <w:rtl/>
        </w:rPr>
        <w:t>–</w:t>
      </w:r>
      <w:r>
        <w:rPr>
          <w:rFonts w:hint="cs"/>
          <w:sz w:val="24"/>
          <w:szCs w:val="24"/>
          <w:rtl/>
        </w:rPr>
        <w:t xml:space="preserve"> לא בדין לולב במקדש כל שבעה, אלא בדין לולב הנוהג כל שבעה בגבולין מתקנת רבן יוחנן בן זכאי:</w:t>
      </w:r>
    </w:p>
    <w:p w:rsidR="00D23FE4" w:rsidRDefault="00D23FE4" w:rsidP="00D23FE4">
      <w:pPr>
        <w:spacing w:before="200" w:line="276" w:lineRule="auto"/>
        <w:ind w:left="720"/>
        <w:rPr>
          <w:sz w:val="24"/>
          <w:szCs w:val="24"/>
          <w:rtl/>
        </w:rPr>
      </w:pPr>
      <w:r>
        <w:rPr>
          <w:sz w:val="24"/>
          <w:szCs w:val="24"/>
          <w:rtl/>
        </w:rPr>
        <w:t>אבל מחלוקת אחרת יש</w:t>
      </w:r>
      <w:r w:rsidRPr="00876211">
        <w:rPr>
          <w:sz w:val="24"/>
          <w:szCs w:val="24"/>
          <w:rtl/>
        </w:rPr>
        <w:t xml:space="preserve"> בסוגיא</w:t>
      </w:r>
      <w:r>
        <w:rPr>
          <w:sz w:val="24"/>
          <w:szCs w:val="24"/>
          <w:rtl/>
        </w:rPr>
        <w:t xml:space="preserve"> שלפנינו</w:t>
      </w:r>
      <w:r w:rsidRPr="00876211">
        <w:rPr>
          <w:sz w:val="24"/>
          <w:szCs w:val="24"/>
          <w:rtl/>
        </w:rPr>
        <w:t xml:space="preserve"> בענין אתרוג שנקבוהו עכברים וחסר, דמעיקרא ק</w:t>
      </w:r>
      <w:r>
        <w:rPr>
          <w:rFonts w:hint="cs"/>
          <w:sz w:val="24"/>
          <w:szCs w:val="24"/>
          <w:rtl/>
        </w:rPr>
        <w:t>א סלקא דעתך</w:t>
      </w:r>
      <w:r w:rsidRPr="00876211">
        <w:rPr>
          <w:sz w:val="24"/>
          <w:szCs w:val="24"/>
          <w:rtl/>
        </w:rPr>
        <w:t xml:space="preserve"> התם דרב בעי הדר לומר דכל דתקון כעין דאוריתא תקון, ולפי זה כל פסולי </w:t>
      </w:r>
      <w:r w:rsidRPr="00876211">
        <w:rPr>
          <w:sz w:val="24"/>
          <w:szCs w:val="24"/>
          <w:rtl/>
        </w:rPr>
        <w:lastRenderedPageBreak/>
        <w:t>ארבעת המינין השנויין במשנה ובגמרא פסולין בתקנתו דרבן יוחנן בן זכאי כשל תורה, ומסקנא  דרבי חנינא דחסר ונקבוהו עכברים כשרים בשני של גבולין, דקא סבר דלא מחמרינן במצות זקנים בהנך פסולי דמתני', אב</w:t>
      </w:r>
      <w:r>
        <w:rPr>
          <w:sz w:val="24"/>
          <w:szCs w:val="24"/>
          <w:rtl/>
        </w:rPr>
        <w:t xml:space="preserve">ל בשמעתא דריש פרקין לא איירינן </w:t>
      </w:r>
      <w:r>
        <w:rPr>
          <w:rFonts w:hint="cs"/>
          <w:sz w:val="24"/>
          <w:szCs w:val="24"/>
          <w:rtl/>
        </w:rPr>
        <w:t>ב</w:t>
      </w:r>
      <w:r w:rsidRPr="00876211">
        <w:rPr>
          <w:sz w:val="24"/>
          <w:szCs w:val="24"/>
          <w:rtl/>
        </w:rPr>
        <w:t>יום שני של גבולין כלל</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D23FE4" w:rsidRDefault="00D23FE4" w:rsidP="00D23FE4">
      <w:pPr>
        <w:spacing w:before="200" w:line="276" w:lineRule="auto"/>
        <w:ind w:firstLine="227"/>
        <w:rPr>
          <w:color w:val="FF0000"/>
          <w:sz w:val="24"/>
          <w:szCs w:val="24"/>
          <w:rtl/>
        </w:rPr>
      </w:pPr>
      <w:r>
        <w:rPr>
          <w:rFonts w:hint="cs"/>
          <w:sz w:val="24"/>
          <w:szCs w:val="24"/>
          <w:rtl/>
        </w:rPr>
        <w:t>לדברי הרמב"ן, סוגיה זו מלמדת על קולא מיוחדת שהקילו חכמים ביחס לתקנת חכמים ליטול כל שבעה בגבולין, שהפסולים מחמת 'הדר' אינם נוהגים בה</w:t>
      </w:r>
      <w:r>
        <w:rPr>
          <w:rStyle w:val="ab"/>
          <w:sz w:val="24"/>
          <w:szCs w:val="24"/>
          <w:rtl/>
        </w:rPr>
        <w:footnoteReference w:id="107"/>
      </w:r>
      <w:r>
        <w:rPr>
          <w:rFonts w:hint="cs"/>
          <w:sz w:val="24"/>
          <w:szCs w:val="24"/>
          <w:rtl/>
        </w:rPr>
        <w:t xml:space="preserve">. </w:t>
      </w:r>
    </w:p>
    <w:p w:rsidR="00D23FE4" w:rsidRDefault="00D23FE4" w:rsidP="00D23FE4">
      <w:pPr>
        <w:spacing w:before="200" w:line="276" w:lineRule="auto"/>
        <w:ind w:firstLine="227"/>
        <w:rPr>
          <w:color w:val="FF0000"/>
          <w:sz w:val="24"/>
          <w:szCs w:val="24"/>
          <w:rtl/>
        </w:rPr>
      </w:pPr>
    </w:p>
    <w:p w:rsidR="00D23FE4" w:rsidRDefault="00D23FE4" w:rsidP="00D23FE4">
      <w:pPr>
        <w:spacing w:before="200" w:line="276" w:lineRule="auto"/>
        <w:ind w:firstLine="227"/>
        <w:rPr>
          <w:sz w:val="24"/>
          <w:szCs w:val="24"/>
          <w:rtl/>
        </w:rPr>
      </w:pPr>
      <w:r>
        <w:rPr>
          <w:rFonts w:hint="cs"/>
          <w:sz w:val="24"/>
          <w:szCs w:val="24"/>
          <w:rtl/>
        </w:rPr>
        <w:t>מן הדברים עולה מחלוקת בין הראב"ד לרמב"ן בדין 'הדר' בשאר הימים במקדש: לפי הראב"ד פסולי 'הדר' אינם נוהגים, ואילו לפי הרמב"ן פסולי 'הדר' נוהגים. מחלוקת זו נובעת ממחלוקת עקרונית בהבנת יסוד דין 'הדר'. לעיל הובאו דברי הרמב"ן המשווה בין הנוטל לולב שאין בו 'הדר' לנוטל מין אחר שאינו מארבעת המינים, ומפורש בדבריו אלו ש'הדר' הוא חלק מזהותם של ארבעת המינים. לעומת זאת, בראב"ד מפורש לא כך:</w:t>
      </w:r>
    </w:p>
    <w:p w:rsidR="00D23FE4" w:rsidRPr="004F5B8E" w:rsidRDefault="00D23FE4" w:rsidP="00D23FE4">
      <w:pPr>
        <w:spacing w:before="200" w:line="276" w:lineRule="auto"/>
        <w:ind w:left="720"/>
        <w:rPr>
          <w:sz w:val="24"/>
          <w:szCs w:val="24"/>
          <w:rtl/>
        </w:rPr>
      </w:pPr>
      <w:r w:rsidRPr="004F5B8E">
        <w:rPr>
          <w:sz w:val="24"/>
          <w:szCs w:val="24"/>
          <w:rtl/>
        </w:rPr>
        <w:t xml:space="preserve">עבות ושאינו עבות מינא אחרינא הוא ועבות בעי בכולהו יומי, דההוא לאו מהדר אתי, אלא מגופיה דכתיב ביה </w:t>
      </w:r>
      <w:r>
        <w:rPr>
          <w:rFonts w:hint="cs"/>
          <w:sz w:val="24"/>
          <w:szCs w:val="24"/>
          <w:rtl/>
        </w:rPr>
        <w:t>'</w:t>
      </w:r>
      <w:r w:rsidRPr="004F5B8E">
        <w:rPr>
          <w:sz w:val="24"/>
          <w:szCs w:val="24"/>
          <w:rtl/>
        </w:rPr>
        <w:t>עץ עבות</w:t>
      </w:r>
      <w:r>
        <w:rPr>
          <w:rFonts w:hint="cs"/>
          <w:sz w:val="24"/>
          <w:szCs w:val="24"/>
          <w:rtl/>
        </w:rPr>
        <w:t>'</w:t>
      </w:r>
      <w:r w:rsidRPr="004F5B8E">
        <w:rPr>
          <w:sz w:val="24"/>
          <w:szCs w:val="24"/>
          <w:rtl/>
        </w:rPr>
        <w:t>, ושאינו עבות מינא אחרינא הוא</w:t>
      </w:r>
      <w:r>
        <w:rPr>
          <w:rFonts w:hint="cs"/>
          <w:sz w:val="24"/>
          <w:szCs w:val="24"/>
          <w:rtl/>
        </w:rPr>
        <w:t>...</w:t>
      </w:r>
      <w:r w:rsidRPr="004F5B8E">
        <w:rPr>
          <w:sz w:val="24"/>
          <w:szCs w:val="24"/>
          <w:rtl/>
        </w:rPr>
        <w:t xml:space="preserve"> ושאר פסולין דאתו מהדר, יום ראשון בלחוד קא קפיד קרא אבל בשאר ימים לא.</w:t>
      </w:r>
      <w:r>
        <w:rPr>
          <w:sz w:val="20"/>
          <w:szCs w:val="20"/>
          <w:rtl/>
        </w:rPr>
        <w:tab/>
      </w:r>
      <w:r>
        <w:rPr>
          <w:sz w:val="20"/>
          <w:szCs w:val="20"/>
          <w:rtl/>
        </w:rPr>
        <w:tab/>
      </w:r>
      <w:r>
        <w:rPr>
          <w:rFonts w:hint="cs"/>
          <w:sz w:val="20"/>
          <w:szCs w:val="20"/>
          <w:rtl/>
        </w:rPr>
        <w:t xml:space="preserve">     [הלכות לולב לראב"ד]</w:t>
      </w:r>
    </w:p>
    <w:p w:rsidR="00D23FE4" w:rsidRDefault="00D23FE4" w:rsidP="00D23FE4">
      <w:pPr>
        <w:spacing w:before="200" w:line="276" w:lineRule="auto"/>
        <w:ind w:firstLine="227"/>
        <w:rPr>
          <w:sz w:val="24"/>
          <w:szCs w:val="24"/>
          <w:rtl/>
        </w:rPr>
      </w:pPr>
      <w:r>
        <w:rPr>
          <w:rFonts w:hint="cs"/>
          <w:sz w:val="24"/>
          <w:szCs w:val="24"/>
          <w:rtl/>
        </w:rPr>
        <w:t>לשיטתו, 'הדר' הוא מדיני ארבעת המינים אך אינו חלק מזהותם. בשל כך, לשיטתו דין זה קיים ביום הראשון בלבד, ואילו בשאר הימים ניתן ליטול גם מינים שאין בהם 'הדר'.</w:t>
      </w:r>
    </w:p>
    <w:p w:rsidR="00D23FE4" w:rsidRDefault="00D23FE4" w:rsidP="00D23FE4">
      <w:pPr>
        <w:spacing w:before="200" w:line="276" w:lineRule="auto"/>
        <w:ind w:firstLine="227"/>
        <w:rPr>
          <w:sz w:val="24"/>
          <w:szCs w:val="24"/>
          <w:rtl/>
        </w:rPr>
      </w:pPr>
      <w:r>
        <w:rPr>
          <w:rFonts w:hint="cs"/>
          <w:sz w:val="24"/>
          <w:szCs w:val="24"/>
          <w:rtl/>
        </w:rPr>
        <w:t xml:space="preserve">לריטב"א שיטה ממצעת בעניין זה. הריטב"א כותב ביחס לגמרא </w:t>
      </w:r>
      <w:r>
        <w:rPr>
          <w:rFonts w:hint="cs"/>
          <w:sz w:val="20"/>
          <w:szCs w:val="20"/>
          <w:rtl/>
        </w:rPr>
        <w:t>[לא:]</w:t>
      </w:r>
      <w:r>
        <w:rPr>
          <w:rFonts w:hint="cs"/>
          <w:sz w:val="24"/>
          <w:szCs w:val="24"/>
          <w:rtl/>
        </w:rPr>
        <w:t xml:space="preserve"> האומרת שבשעת הדחק בני הכרכים היו מורישים את לולביהם לבניהם (על אף שלולבים אלו היו יבשים):</w:t>
      </w:r>
    </w:p>
    <w:p w:rsidR="00D23FE4" w:rsidRDefault="00D23FE4" w:rsidP="00D23FE4">
      <w:pPr>
        <w:spacing w:before="200" w:line="276" w:lineRule="auto"/>
        <w:ind w:left="720"/>
        <w:rPr>
          <w:sz w:val="24"/>
          <w:szCs w:val="24"/>
          <w:rtl/>
        </w:rPr>
      </w:pPr>
      <w:r w:rsidRPr="00DA32F8">
        <w:rPr>
          <w:sz w:val="24"/>
          <w:szCs w:val="24"/>
          <w:rtl/>
        </w:rPr>
        <w:t xml:space="preserve">מכאן סמכו הגאונים ז"ל לומר דיבש ונקטם ראשו וכל הפסולים יוצאים </w:t>
      </w:r>
      <w:r>
        <w:rPr>
          <w:sz w:val="24"/>
          <w:szCs w:val="24"/>
          <w:rtl/>
        </w:rPr>
        <w:t>בהם בשעת הדחק ואפילו ביום ראשון</w:t>
      </w:r>
      <w:r>
        <w:rPr>
          <w:rFonts w:hint="cs"/>
          <w:sz w:val="24"/>
          <w:szCs w:val="24"/>
          <w:rtl/>
        </w:rPr>
        <w:t>.</w:t>
      </w:r>
      <w:r>
        <w:rPr>
          <w:sz w:val="24"/>
          <w:szCs w:val="24"/>
          <w:rtl/>
        </w:rPr>
        <w:t xml:space="preserve"> ונראה לי דוקא </w:t>
      </w:r>
      <w:r w:rsidRPr="00DA32F8">
        <w:rPr>
          <w:sz w:val="24"/>
          <w:szCs w:val="24"/>
          <w:rtl/>
        </w:rPr>
        <w:t>כל שפסול שלהם לפי שאינו הדר</w:t>
      </w:r>
      <w:r>
        <w:rPr>
          <w:rFonts w:hint="cs"/>
          <w:sz w:val="24"/>
          <w:szCs w:val="24"/>
          <w:rtl/>
        </w:rPr>
        <w:t>,</w:t>
      </w:r>
      <w:r w:rsidRPr="00DA32F8">
        <w:rPr>
          <w:sz w:val="24"/>
          <w:szCs w:val="24"/>
          <w:rtl/>
        </w:rPr>
        <w:t xml:space="preserve"> דבשעת הדחק לא קפדינן ביה</w:t>
      </w:r>
      <w:r>
        <w:rPr>
          <w:rFonts w:hint="cs"/>
          <w:sz w:val="24"/>
          <w:szCs w:val="24"/>
          <w:rtl/>
        </w:rPr>
        <w:t>,</w:t>
      </w:r>
      <w:r w:rsidRPr="00DA32F8">
        <w:rPr>
          <w:sz w:val="24"/>
          <w:szCs w:val="24"/>
          <w:rtl/>
        </w:rPr>
        <w:t xml:space="preserve"> אבל כל שפסולו מגופו מפני מיעוט שיעורו שאין שמו עליו או </w:t>
      </w:r>
      <w:r>
        <w:rPr>
          <w:sz w:val="24"/>
          <w:szCs w:val="24"/>
          <w:rtl/>
        </w:rPr>
        <w:t>שיש בו משום מצוה הבאה בעבירה לא</w:t>
      </w:r>
      <w:r>
        <w:rPr>
          <w:rFonts w:hint="cs"/>
          <w:sz w:val="24"/>
          <w:szCs w:val="24"/>
          <w:rtl/>
        </w:rPr>
        <w:t>.</w:t>
      </w:r>
      <w:r w:rsidRPr="00DA32F8">
        <w:rPr>
          <w:sz w:val="24"/>
          <w:szCs w:val="24"/>
          <w:rtl/>
        </w:rPr>
        <w:t xml:space="preserve"> וביבש נמי</w:t>
      </w:r>
      <w:r>
        <w:rPr>
          <w:rFonts w:hint="cs"/>
          <w:sz w:val="24"/>
          <w:szCs w:val="24"/>
          <w:rtl/>
        </w:rPr>
        <w:t>,</w:t>
      </w:r>
      <w:r w:rsidRPr="00DA32F8">
        <w:rPr>
          <w:sz w:val="24"/>
          <w:szCs w:val="24"/>
          <w:rtl/>
        </w:rPr>
        <w:t xml:space="preserve"> דוקא בלולב והדס וערבה דלא כתיב בהו הדר בפירוש אלא דגמרי ליה מאתרוג, אבל באתרוג דכתיב ביה הדר בפירוש</w:t>
      </w:r>
      <w:r>
        <w:rPr>
          <w:rFonts w:hint="cs"/>
          <w:sz w:val="24"/>
          <w:szCs w:val="24"/>
          <w:rtl/>
        </w:rPr>
        <w:t>,</w:t>
      </w:r>
      <w:r w:rsidRPr="00DA32F8">
        <w:rPr>
          <w:sz w:val="24"/>
          <w:szCs w:val="24"/>
          <w:rtl/>
        </w:rPr>
        <w:t xml:space="preserve"> הא קפיד ביה קרא וכל שאינו הדר</w:t>
      </w:r>
      <w:r>
        <w:rPr>
          <w:sz w:val="24"/>
          <w:szCs w:val="24"/>
          <w:rtl/>
        </w:rPr>
        <w:t xml:space="preserve"> אין יוצאין בו ואפילו בשעת הדחק</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[ריטב"א לא: ד"ה אמרו לו]</w:t>
      </w:r>
    </w:p>
    <w:p w:rsidR="00D23FE4" w:rsidRPr="00DA32F8" w:rsidRDefault="00D23FE4" w:rsidP="00D23FE4">
      <w:pPr>
        <w:spacing w:before="200" w:line="276" w:lineRule="auto"/>
        <w:ind w:firstLine="227"/>
        <w:rPr>
          <w:sz w:val="24"/>
          <w:szCs w:val="24"/>
        </w:rPr>
      </w:pPr>
      <w:r>
        <w:rPr>
          <w:rFonts w:hint="cs"/>
          <w:sz w:val="24"/>
          <w:szCs w:val="24"/>
          <w:rtl/>
        </w:rPr>
        <w:t xml:space="preserve">הריטב"א מחלק בין הפסולים משום 'הדר' ל"כל שפסולו מגופו": בשעת הדחק ניתן לצאת ידי חובה רק כאשר הפסול הוא משום 'הדר', אך לא ניתן לצאת ידי חובה בפסול הקיים בגופם של ארבעת המינים. עולה מכך כי הריטב"א סובר ש'הדר' אינו חלק מזהות ארבעת המינים אלא זהו דין נוסף, שעליהם להיות הדורים. עם זאת, הריטב"א מוסיף שדין זה, שבשעת הדחק ניתן לצאת גם במין שאינו 'הדר', אמור רק לגבי לולב, הדס וערבה, אך לא לגבי אתרוג, הואיל "דכתיב ביה 'הדר' בפירוש". יש ללמוד מכך, כי לשיטת הריטב"א קיים חילוק בין דין 'הדר' באתרוג לדין 'הדר' בשאר המינים: באתרוג ההדר הוא חלק מהגדרת המין, ואילו בשאר המינים ההדר הוא דין נלווה. </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לסיום נביא את שיטת הרמב"ם בעניין זה:</w:t>
      </w:r>
    </w:p>
    <w:p w:rsidR="00D23FE4" w:rsidRDefault="00D23FE4" w:rsidP="00D23FE4">
      <w:pPr>
        <w:spacing w:before="200" w:line="276" w:lineRule="auto"/>
        <w:ind w:left="720"/>
        <w:rPr>
          <w:sz w:val="24"/>
          <w:szCs w:val="24"/>
          <w:rtl/>
        </w:rPr>
      </w:pPr>
      <w:r w:rsidRPr="007040CB">
        <w:rPr>
          <w:sz w:val="24"/>
          <w:szCs w:val="24"/>
          <w:rtl/>
        </w:rPr>
        <w:t>כל אלו שאמרנו שהם פסולין מפני מומין שבארנו</w:t>
      </w:r>
      <w:r>
        <w:rPr>
          <w:rFonts w:hint="cs"/>
          <w:sz w:val="24"/>
          <w:szCs w:val="24"/>
          <w:rtl/>
        </w:rPr>
        <w:t>,</w:t>
      </w:r>
      <w:r w:rsidRPr="007040CB">
        <w:rPr>
          <w:sz w:val="24"/>
          <w:szCs w:val="24"/>
          <w:rtl/>
        </w:rPr>
        <w:t xml:space="preserve"> או מפני גזל וגניבה</w:t>
      </w:r>
      <w:r>
        <w:rPr>
          <w:rFonts w:hint="cs"/>
          <w:sz w:val="24"/>
          <w:szCs w:val="24"/>
          <w:rtl/>
        </w:rPr>
        <w:t>,</w:t>
      </w:r>
      <w:r w:rsidRPr="007040CB">
        <w:rPr>
          <w:sz w:val="24"/>
          <w:szCs w:val="24"/>
          <w:rtl/>
        </w:rPr>
        <w:t xml:space="preserve"> ביום טוב ראשון בלבד</w:t>
      </w:r>
      <w:r>
        <w:rPr>
          <w:rFonts w:hint="cs"/>
          <w:sz w:val="24"/>
          <w:szCs w:val="24"/>
          <w:rtl/>
        </w:rPr>
        <w:t>,</w:t>
      </w:r>
      <w:r w:rsidRPr="007040CB">
        <w:rPr>
          <w:sz w:val="24"/>
          <w:szCs w:val="24"/>
          <w:rtl/>
        </w:rPr>
        <w:t xml:space="preserve"> אבל בי</w:t>
      </w:r>
      <w:r>
        <w:rPr>
          <w:sz w:val="24"/>
          <w:szCs w:val="24"/>
          <w:rtl/>
        </w:rPr>
        <w:t>ום טוב שני עם שאר הימים הכל כשר</w:t>
      </w:r>
      <w:r>
        <w:rPr>
          <w:rFonts w:hint="cs"/>
          <w:sz w:val="24"/>
          <w:szCs w:val="24"/>
          <w:rtl/>
        </w:rPr>
        <w:t>.</w:t>
      </w:r>
      <w:r>
        <w:rPr>
          <w:sz w:val="24"/>
          <w:szCs w:val="24"/>
          <w:rtl/>
        </w:rPr>
        <w:t xml:space="preserve"> והפסלנות שהיא משום ע</w:t>
      </w:r>
      <w:r>
        <w:rPr>
          <w:rFonts w:hint="cs"/>
          <w:sz w:val="24"/>
          <w:szCs w:val="24"/>
          <w:rtl/>
        </w:rPr>
        <w:t>בודה זרה,</w:t>
      </w:r>
      <w:r w:rsidRPr="007040CB">
        <w:rPr>
          <w:sz w:val="24"/>
          <w:szCs w:val="24"/>
          <w:rtl/>
        </w:rPr>
        <w:t xml:space="preserve"> או מפני שאותו אתרוג אסור באכילה</w:t>
      </w:r>
      <w:r>
        <w:rPr>
          <w:rFonts w:hint="cs"/>
          <w:sz w:val="24"/>
          <w:szCs w:val="24"/>
          <w:rtl/>
        </w:rPr>
        <w:t>,</w:t>
      </w:r>
      <w:r w:rsidRPr="007040CB">
        <w:rPr>
          <w:sz w:val="24"/>
          <w:szCs w:val="24"/>
          <w:rtl/>
        </w:rPr>
        <w:t xml:space="preserve"> בין ביום טוב ראשון בין בשאר הימים פסול.</w:t>
      </w:r>
    </w:p>
    <w:p w:rsidR="00D23FE4" w:rsidRDefault="00D23FE4" w:rsidP="00D23FE4">
      <w:pPr>
        <w:spacing w:before="200" w:line="276" w:lineRule="auto"/>
        <w:ind w:left="720"/>
        <w:jc w:val="right"/>
        <w:rPr>
          <w:sz w:val="24"/>
          <w:szCs w:val="24"/>
          <w:rtl/>
        </w:rPr>
      </w:pPr>
      <w:r>
        <w:rPr>
          <w:rFonts w:hint="cs"/>
          <w:sz w:val="24"/>
          <w:szCs w:val="24"/>
          <w:rtl/>
        </w:rPr>
        <w:t xml:space="preserve"> </w:t>
      </w:r>
      <w:r>
        <w:rPr>
          <w:rFonts w:hint="cs"/>
          <w:sz w:val="20"/>
          <w:szCs w:val="20"/>
          <w:rtl/>
        </w:rPr>
        <w:t>[הל' לולב פ"ח ה"ט]</w:t>
      </w:r>
    </w:p>
    <w:p w:rsidR="00D23FE4" w:rsidRDefault="00D23FE4" w:rsidP="00D23FE4">
      <w:pPr>
        <w:spacing w:before="200" w:line="276" w:lineRule="auto"/>
        <w:ind w:firstLine="227"/>
        <w:rPr>
          <w:sz w:val="24"/>
          <w:szCs w:val="24"/>
          <w:rtl/>
        </w:rPr>
      </w:pPr>
      <w:r>
        <w:rPr>
          <w:rFonts w:hint="cs"/>
          <w:sz w:val="24"/>
          <w:szCs w:val="24"/>
          <w:rtl/>
        </w:rPr>
        <w:lastRenderedPageBreak/>
        <w:t xml:space="preserve">הרמב"ם פוסק שכל הפסולים, וביניהם פסול יבש, נוהגים ביום הראשון בלבד (ללא חילוק בין החיוב במקדש לחיוב בגבולין). עולה מכך, כי הרמב"ם אינו פוסק להלכה את דברי הגמרא בתחילת הפרק, כי פסול יבש נוהג בכל הימים, שכן לשיטתו קיימת מחלוקת סוגיות בעניין זה: לפי הסוגיה בתחילת הפרק </w:t>
      </w:r>
      <w:r>
        <w:rPr>
          <w:rFonts w:hint="cs"/>
          <w:sz w:val="20"/>
          <w:szCs w:val="20"/>
          <w:rtl/>
        </w:rPr>
        <w:t>[כט:]</w:t>
      </w:r>
      <w:r>
        <w:rPr>
          <w:rFonts w:hint="cs"/>
          <w:sz w:val="24"/>
          <w:szCs w:val="24"/>
          <w:rtl/>
        </w:rPr>
        <w:t xml:space="preserve"> החילוק בין היום הראשון לשאר הימים הוא רק לגבי דין "לכם", ואילו לפי הסוגיה בהמשך הפרק </w:t>
      </w:r>
      <w:r>
        <w:rPr>
          <w:rFonts w:hint="cs"/>
          <w:sz w:val="20"/>
          <w:szCs w:val="20"/>
          <w:rtl/>
        </w:rPr>
        <w:t>[לו:]</w:t>
      </w:r>
      <w:r>
        <w:rPr>
          <w:rFonts w:hint="cs"/>
          <w:sz w:val="24"/>
          <w:szCs w:val="24"/>
          <w:rtl/>
        </w:rPr>
        <w:t xml:space="preserve"> החילוק הוא לגבי כל הפסולים מחמת מומים. נמצא, כי הרמב"ם פוסק להלכה כסוגיה האחרונה, ועל פיה הוא מכשיר את כל המומים בשאר הימים.</w:t>
      </w:r>
    </w:p>
    <w:p w:rsidR="00D23FE4" w:rsidRDefault="00D23FE4">
      <w:pPr>
        <w:spacing w:after="0" w:line="240" w:lineRule="auto"/>
        <w:rPr>
          <w:sz w:val="24"/>
          <w:szCs w:val="24"/>
          <w:rtl/>
        </w:rPr>
      </w:pPr>
      <w:r>
        <w:rPr>
          <w:sz w:val="24"/>
          <w:szCs w:val="24"/>
          <w:rtl/>
        </w:rPr>
        <w:br w:type="page"/>
      </w:r>
    </w:p>
    <w:p w:rsidR="00D23FE4" w:rsidRPr="00790A32" w:rsidRDefault="00D23FE4" w:rsidP="00D23FE4">
      <w:pPr>
        <w:keepNext/>
        <w:keepLines/>
        <w:spacing w:before="240" w:after="0" w:line="276" w:lineRule="auto"/>
        <w:jc w:val="center"/>
        <w:outlineLvl w:val="0"/>
        <w:rPr>
          <w:rFonts w:asciiTheme="majorHAnsi" w:eastAsiaTheme="majorEastAsia" w:hAnsiTheme="majorHAnsi"/>
          <w:bCs/>
          <w:sz w:val="36"/>
          <w:szCs w:val="36"/>
          <w:rtl/>
        </w:rPr>
      </w:pPr>
      <w:bookmarkStart w:id="31" w:name="_Toc81305726"/>
      <w:r w:rsidRPr="00790A32">
        <w:rPr>
          <w:rFonts w:asciiTheme="majorHAnsi" w:eastAsiaTheme="majorEastAsia" w:hAnsiTheme="majorHAnsi" w:hint="cs"/>
          <w:bCs/>
          <w:sz w:val="40"/>
          <w:szCs w:val="40"/>
          <w:rtl/>
        </w:rPr>
        <w:lastRenderedPageBreak/>
        <w:t>יסודות סוכה</w:t>
      </w:r>
      <w:bookmarkEnd w:id="31"/>
    </w:p>
    <w:p w:rsidR="00D23FE4" w:rsidRPr="00790A32" w:rsidRDefault="00D23FE4" w:rsidP="00D23FE4">
      <w:pPr>
        <w:keepNext/>
        <w:keepLines/>
        <w:spacing w:before="240" w:after="0" w:line="276" w:lineRule="auto"/>
        <w:jc w:val="center"/>
        <w:outlineLvl w:val="0"/>
        <w:rPr>
          <w:rFonts w:asciiTheme="majorHAnsi" w:eastAsiaTheme="majorEastAsia" w:hAnsiTheme="majorHAnsi"/>
          <w:b/>
          <w:sz w:val="32"/>
          <w:szCs w:val="32"/>
          <w:rtl/>
        </w:rPr>
      </w:pPr>
      <w:bookmarkStart w:id="32" w:name="_Toc81305727"/>
      <w:r w:rsidRPr="00790A32">
        <w:rPr>
          <w:rFonts w:asciiTheme="majorHAnsi" w:eastAsiaTheme="majorEastAsia" w:hAnsiTheme="majorHAnsi" w:hint="cs"/>
          <w:b/>
          <w:sz w:val="32"/>
          <w:szCs w:val="32"/>
          <w:rtl/>
        </w:rPr>
        <w:t>שיעור אחד עשר</w:t>
      </w:r>
      <w:bookmarkEnd w:id="32"/>
    </w:p>
    <w:p w:rsidR="00D23FE4" w:rsidRPr="00790A32" w:rsidRDefault="00D23FE4" w:rsidP="00D23FE4">
      <w:pPr>
        <w:keepNext/>
        <w:keepLines/>
        <w:spacing w:before="240" w:after="0" w:line="276" w:lineRule="auto"/>
        <w:jc w:val="center"/>
        <w:outlineLvl w:val="0"/>
        <w:rPr>
          <w:rFonts w:asciiTheme="majorHAnsi" w:eastAsiaTheme="majorEastAsia" w:hAnsiTheme="majorHAnsi"/>
          <w:bCs/>
          <w:sz w:val="32"/>
          <w:szCs w:val="32"/>
          <w:rtl/>
        </w:rPr>
      </w:pPr>
      <w:bookmarkStart w:id="33" w:name="_Toc81305728"/>
      <w:r w:rsidRPr="00790A32">
        <w:rPr>
          <w:rFonts w:asciiTheme="majorHAnsi" w:eastAsiaTheme="majorEastAsia" w:hAnsiTheme="majorHAnsi" w:hint="cs"/>
          <w:bCs/>
          <w:sz w:val="36"/>
          <w:szCs w:val="36"/>
          <w:rtl/>
        </w:rPr>
        <w:t>"ענף עץ עבות"</w:t>
      </w:r>
      <w:bookmarkEnd w:id="33"/>
    </w:p>
    <w:p w:rsidR="00D23FE4" w:rsidRPr="00790A32" w:rsidRDefault="00D23FE4" w:rsidP="00D23FE4">
      <w:pPr>
        <w:spacing w:line="276" w:lineRule="auto"/>
        <w:rPr>
          <w:highlight w:val="green"/>
          <w:rtl/>
        </w:rPr>
      </w:pPr>
      <w:r w:rsidRPr="00790A32">
        <w:rPr>
          <w:noProof/>
          <w:highlight w:val="green"/>
          <w:rtl/>
        </w:rPr>
        <mc:AlternateContent>
          <mc:Choice Requires="wps">
            <w:drawing>
              <wp:anchor distT="0" distB="0" distL="114300" distR="114300" simplePos="0" relativeHeight="251706368" behindDoc="1" locked="0" layoutInCell="1" allowOverlap="1" wp14:anchorId="62CA53FD" wp14:editId="07050880">
                <wp:simplePos x="0" y="0"/>
                <wp:positionH relativeFrom="column">
                  <wp:posOffset>-243840</wp:posOffset>
                </wp:positionH>
                <wp:positionV relativeFrom="paragraph">
                  <wp:posOffset>95250</wp:posOffset>
                </wp:positionV>
                <wp:extent cx="5734050" cy="5760720"/>
                <wp:effectExtent l="0" t="0" r="19050" b="11430"/>
                <wp:wrapNone/>
                <wp:docPr id="26" name="מלבן 26"/>
                <wp:cNvGraphicFramePr/>
                <a:graphic xmlns:a="http://schemas.openxmlformats.org/drawingml/2006/main">
                  <a:graphicData uri="http://schemas.microsoft.com/office/word/2010/wordprocessingShape">
                    <wps:wsp>
                      <wps:cNvSpPr/>
                      <wps:spPr>
                        <a:xfrm>
                          <a:off x="0" y="0"/>
                          <a:ext cx="5734050" cy="576072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E7198" id="מלבן 26" o:spid="_x0000_s1026" style="position:absolute;left:0;text-align:left;margin-left:-19.2pt;margin-top:7.5pt;width:451.5pt;height:45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" fillcolor="window" strokecolor="#4472c4" strokeweight="1.5pt"/>
            </w:pict>
          </mc:Fallback>
        </mc:AlternateContent>
      </w:r>
    </w:p>
    <w:p w:rsidR="00D23FE4" w:rsidRPr="00790A32" w:rsidRDefault="00D23FE4" w:rsidP="00D23FE4">
      <w:pPr>
        <w:spacing w:line="276" w:lineRule="auto"/>
        <w:jc w:val="center"/>
        <w:rPr>
          <w:b/>
          <w:bCs/>
          <w:sz w:val="24"/>
          <w:szCs w:val="24"/>
          <w:rtl/>
        </w:rPr>
      </w:pPr>
      <w:r w:rsidRPr="00790A32">
        <w:rPr>
          <w:rFonts w:hint="cs"/>
          <w:b/>
          <w:bCs/>
          <w:sz w:val="24"/>
          <w:szCs w:val="24"/>
          <w:rtl/>
        </w:rPr>
        <w:t>מקורות</w:t>
      </w:r>
    </w:p>
    <w:p w:rsidR="00D23FE4" w:rsidRDefault="00D23FE4" w:rsidP="00D23FE4">
      <w:pPr>
        <w:spacing w:line="276" w:lineRule="auto"/>
        <w:rPr>
          <w:sz w:val="24"/>
          <w:szCs w:val="24"/>
          <w:rtl/>
        </w:rPr>
      </w:pPr>
      <w:r w:rsidRPr="00EA4B8B">
        <w:rPr>
          <w:rFonts w:hint="cs"/>
          <w:sz w:val="24"/>
          <w:szCs w:val="24"/>
          <w:rtl/>
        </w:rPr>
        <w:t xml:space="preserve">א. גמ' </w:t>
      </w:r>
      <w:r>
        <w:rPr>
          <w:rFonts w:hint="cs"/>
          <w:sz w:val="24"/>
          <w:szCs w:val="24"/>
          <w:rtl/>
        </w:rPr>
        <w:t>לב:-לג. "מתני'... ובראש כל אחד ואחד"</w:t>
      </w:r>
    </w:p>
    <w:p w:rsidR="00D23FE4" w:rsidRDefault="00D23FE4" w:rsidP="00D23FE4">
      <w:pPr>
        <w:spacing w:line="276" w:lineRule="auto"/>
        <w:rPr>
          <w:sz w:val="24"/>
          <w:szCs w:val="24"/>
          <w:rtl/>
        </w:rPr>
      </w:pPr>
      <w:r>
        <w:rPr>
          <w:rFonts w:hint="cs"/>
          <w:sz w:val="24"/>
          <w:szCs w:val="24"/>
          <w:rtl/>
        </w:rPr>
        <w:t>ב. רא"ש פ"ג סי' יד "ובהדס שאינו... לעשות סוכה"</w:t>
      </w:r>
    </w:p>
    <w:p w:rsidR="00D23FE4" w:rsidRDefault="00D23FE4" w:rsidP="00D23FE4">
      <w:pPr>
        <w:spacing w:line="276" w:lineRule="auto"/>
        <w:rPr>
          <w:sz w:val="24"/>
          <w:szCs w:val="24"/>
          <w:rtl/>
        </w:rPr>
      </w:pPr>
      <w:r>
        <w:rPr>
          <w:rFonts w:hint="cs"/>
          <w:sz w:val="24"/>
          <w:szCs w:val="24"/>
          <w:rtl/>
        </w:rPr>
        <w:t>ג. טור או"ח סי' תרמו "...אין העבות בראשו"</w:t>
      </w:r>
    </w:p>
    <w:p w:rsidR="00D23FE4" w:rsidRDefault="00D23FE4" w:rsidP="00D23FE4">
      <w:pPr>
        <w:spacing w:line="276" w:lineRule="auto"/>
        <w:rPr>
          <w:sz w:val="24"/>
          <w:szCs w:val="24"/>
          <w:rtl/>
        </w:rPr>
      </w:pPr>
      <w:r>
        <w:rPr>
          <w:rFonts w:hint="cs"/>
          <w:sz w:val="24"/>
          <w:szCs w:val="24"/>
          <w:rtl/>
        </w:rPr>
        <w:t>ד. ר"ן טו: ד"ה משכחת</w:t>
      </w:r>
    </w:p>
    <w:p w:rsidR="00D23FE4" w:rsidRDefault="00D23FE4" w:rsidP="00D23FE4">
      <w:pPr>
        <w:spacing w:line="276" w:lineRule="auto"/>
        <w:rPr>
          <w:sz w:val="24"/>
          <w:szCs w:val="24"/>
          <w:rtl/>
        </w:rPr>
      </w:pPr>
      <w:r>
        <w:rPr>
          <w:rFonts w:hint="cs"/>
          <w:sz w:val="24"/>
          <w:szCs w:val="24"/>
          <w:rtl/>
        </w:rPr>
        <w:t>ה. רמב"ם הל' לולב פ"ז ה"ב ומגיד משנה</w:t>
      </w:r>
    </w:p>
    <w:p w:rsidR="00D23FE4" w:rsidRPr="00EA4B8B" w:rsidRDefault="00D23FE4" w:rsidP="00D23FE4">
      <w:pPr>
        <w:spacing w:line="276" w:lineRule="auto"/>
        <w:rPr>
          <w:sz w:val="24"/>
          <w:szCs w:val="24"/>
          <w:rtl/>
        </w:rPr>
      </w:pPr>
      <w:r>
        <w:rPr>
          <w:rFonts w:hint="cs"/>
          <w:sz w:val="24"/>
          <w:szCs w:val="24"/>
          <w:rtl/>
        </w:rPr>
        <w:t>ו. שו"ת הרמ"א סי' קיז</w:t>
      </w:r>
    </w:p>
    <w:p w:rsidR="00D23FE4" w:rsidRPr="00EA4B8B" w:rsidRDefault="00D23FE4" w:rsidP="00D23FE4">
      <w:pPr>
        <w:spacing w:line="276" w:lineRule="auto"/>
        <w:rPr>
          <w:sz w:val="24"/>
          <w:szCs w:val="24"/>
          <w:rtl/>
        </w:rPr>
      </w:pPr>
    </w:p>
    <w:p w:rsidR="00D23FE4" w:rsidRPr="00EA4B8B" w:rsidRDefault="00D23FE4" w:rsidP="00D23FE4">
      <w:pPr>
        <w:spacing w:before="200" w:line="276" w:lineRule="auto"/>
        <w:rPr>
          <w:rFonts w:ascii="FrankRuehl" w:hAnsi="FrankRuehl" w:cs="FrankRuehl"/>
          <w:b/>
          <w:bCs/>
          <w:sz w:val="24"/>
          <w:szCs w:val="24"/>
          <w:rtl/>
        </w:rPr>
      </w:pPr>
      <w:r w:rsidRPr="00EA4B8B">
        <w:rPr>
          <w:rFonts w:ascii="FrankRuehl" w:hAnsi="FrankRuehl" w:cs="FrankRuehl" w:hint="cs"/>
          <w:b/>
          <w:bCs/>
          <w:sz w:val="24"/>
          <w:szCs w:val="24"/>
          <w:rtl/>
        </w:rPr>
        <w:t>טור או"ח סי' תרמו</w:t>
      </w:r>
    </w:p>
    <w:p w:rsidR="00D23FE4" w:rsidRDefault="00D23FE4" w:rsidP="00D23FE4">
      <w:pPr>
        <w:spacing w:before="200" w:line="276" w:lineRule="auto"/>
        <w:rPr>
          <w:rFonts w:ascii="FrankRuehl" w:hAnsi="FrankRuehl" w:cs="FrankRuehl"/>
          <w:sz w:val="24"/>
          <w:szCs w:val="24"/>
          <w:rtl/>
        </w:rPr>
      </w:pPr>
      <w:r>
        <w:rPr>
          <w:rFonts w:ascii="FrankRuehl" w:hAnsi="FrankRuehl" w:cs="FrankRuehl" w:hint="cs"/>
          <w:sz w:val="24"/>
          <w:szCs w:val="24"/>
          <w:rtl/>
        </w:rPr>
        <w:t>'</w:t>
      </w:r>
      <w:r w:rsidRPr="00EA4B8B">
        <w:rPr>
          <w:rFonts w:ascii="FrankRuehl" w:hAnsi="FrankRuehl" w:cs="FrankRuehl"/>
          <w:sz w:val="24"/>
          <w:szCs w:val="24"/>
          <w:rtl/>
        </w:rPr>
        <w:t>וענף עץ עבות</w:t>
      </w:r>
      <w:r>
        <w:rPr>
          <w:rFonts w:ascii="FrankRuehl" w:hAnsi="FrankRuehl" w:cs="FrankRuehl" w:hint="cs"/>
          <w:sz w:val="24"/>
          <w:szCs w:val="24"/>
          <w:rtl/>
        </w:rPr>
        <w:t>'</w:t>
      </w:r>
      <w:r w:rsidRPr="00EA4B8B">
        <w:rPr>
          <w:rFonts w:ascii="FrankRuehl" w:hAnsi="FrankRuehl" w:cs="FrankRuehl"/>
          <w:sz w:val="24"/>
          <w:szCs w:val="24"/>
          <w:rtl/>
        </w:rPr>
        <w:t xml:space="preserve"> דרשו חכמים שענפיו מכסין את עציו</w:t>
      </w:r>
      <w:r>
        <w:rPr>
          <w:rFonts w:ascii="FrankRuehl" w:hAnsi="FrankRuehl" w:cs="FrankRuehl" w:hint="cs"/>
          <w:sz w:val="24"/>
          <w:szCs w:val="24"/>
          <w:rtl/>
        </w:rPr>
        <w:t>,</w:t>
      </w:r>
      <w:r w:rsidRPr="00EA4B8B">
        <w:rPr>
          <w:rFonts w:ascii="FrankRuehl" w:hAnsi="FrankRuehl" w:cs="FrankRuehl"/>
          <w:sz w:val="24"/>
          <w:szCs w:val="24"/>
          <w:rtl/>
        </w:rPr>
        <w:t xml:space="preserve"> היינו הדס</w:t>
      </w:r>
      <w:r>
        <w:rPr>
          <w:rFonts w:ascii="FrankRuehl" w:hAnsi="FrankRuehl" w:cs="FrankRuehl" w:hint="cs"/>
          <w:sz w:val="24"/>
          <w:szCs w:val="24"/>
          <w:rtl/>
        </w:rPr>
        <w:t>,</w:t>
      </w:r>
      <w:r w:rsidRPr="00EA4B8B">
        <w:rPr>
          <w:rFonts w:ascii="FrankRuehl" w:hAnsi="FrankRuehl" w:cs="FrankRuehl"/>
          <w:sz w:val="24"/>
          <w:szCs w:val="24"/>
          <w:rtl/>
        </w:rPr>
        <w:t xml:space="preserve"> והיכי דמי עבות</w:t>
      </w:r>
      <w:r>
        <w:rPr>
          <w:rFonts w:ascii="FrankRuehl" w:hAnsi="FrankRuehl" w:cs="FrankRuehl" w:hint="cs"/>
          <w:sz w:val="24"/>
          <w:szCs w:val="24"/>
          <w:rtl/>
        </w:rPr>
        <w:t>?</w:t>
      </w:r>
      <w:r w:rsidRPr="00EA4B8B">
        <w:rPr>
          <w:rFonts w:ascii="FrankRuehl" w:hAnsi="FrankRuehl" w:cs="FrankRuehl"/>
          <w:sz w:val="24"/>
          <w:szCs w:val="24"/>
          <w:rtl/>
        </w:rPr>
        <w:t xml:space="preserve"> דקיימא תלתא בחד קינא</w:t>
      </w:r>
      <w:r>
        <w:rPr>
          <w:rFonts w:ascii="FrankRuehl" w:hAnsi="FrankRuehl" w:cs="FrankRuehl" w:hint="cs"/>
          <w:sz w:val="24"/>
          <w:szCs w:val="24"/>
          <w:rtl/>
        </w:rPr>
        <w:t>,</w:t>
      </w:r>
      <w:r w:rsidRPr="00EA4B8B">
        <w:rPr>
          <w:rFonts w:ascii="FrankRuehl" w:hAnsi="FrankRuehl" w:cs="FrankRuehl"/>
          <w:sz w:val="24"/>
          <w:szCs w:val="24"/>
          <w:rtl/>
        </w:rPr>
        <w:t xml:space="preserve"> פירוש שיוצאין ג' עלין </w:t>
      </w:r>
      <w:r>
        <w:rPr>
          <w:rFonts w:ascii="FrankRuehl" w:hAnsi="FrankRuehl" w:cs="FrankRuehl"/>
          <w:sz w:val="24"/>
          <w:szCs w:val="24"/>
          <w:rtl/>
        </w:rPr>
        <w:t>סמוכין זה לזה בעיגול אחד שאין א</w:t>
      </w:r>
      <w:r>
        <w:rPr>
          <w:rFonts w:ascii="FrankRuehl" w:hAnsi="FrankRuehl" w:cs="FrankRuehl" w:hint="cs"/>
          <w:sz w:val="24"/>
          <w:szCs w:val="24"/>
          <w:rtl/>
        </w:rPr>
        <w:t>חד</w:t>
      </w:r>
      <w:r w:rsidRPr="00EA4B8B">
        <w:rPr>
          <w:rFonts w:ascii="FrankRuehl" w:hAnsi="FrankRuehl" w:cs="FrankRuehl"/>
          <w:sz w:val="24"/>
          <w:szCs w:val="24"/>
          <w:rtl/>
        </w:rPr>
        <w:t xml:space="preserve"> נמוך מחבירו</w:t>
      </w:r>
      <w:r>
        <w:rPr>
          <w:rFonts w:ascii="FrankRuehl" w:hAnsi="FrankRuehl" w:cs="FrankRuehl" w:hint="cs"/>
          <w:sz w:val="24"/>
          <w:szCs w:val="24"/>
          <w:rtl/>
        </w:rPr>
        <w:t>,</w:t>
      </w:r>
      <w:r w:rsidRPr="00EA4B8B">
        <w:rPr>
          <w:rFonts w:ascii="FrankRuehl" w:hAnsi="FrankRuehl" w:cs="FrankRuehl"/>
          <w:sz w:val="24"/>
          <w:szCs w:val="24"/>
          <w:rtl/>
        </w:rPr>
        <w:t xml:space="preserve"> ואם יצאו הרבה בקן א' ונשרו מהם עד שלא נשארו אלא ג' בקן אחד כשר אפילו נשרו רובם</w:t>
      </w:r>
      <w:r>
        <w:rPr>
          <w:rFonts w:ascii="FrankRuehl" w:hAnsi="FrankRuehl" w:cs="FrankRuehl" w:hint="cs"/>
          <w:sz w:val="24"/>
          <w:szCs w:val="24"/>
          <w:rtl/>
        </w:rPr>
        <w:t>,</w:t>
      </w:r>
      <w:r w:rsidRPr="00EA4B8B">
        <w:rPr>
          <w:rFonts w:ascii="FrankRuehl" w:hAnsi="FrankRuehl" w:cs="FrankRuehl"/>
          <w:sz w:val="24"/>
          <w:szCs w:val="24"/>
          <w:rtl/>
        </w:rPr>
        <w:t xml:space="preserve"> כגון שהיו ז' ונשרו מהם ד' ונשארו ג'</w:t>
      </w:r>
      <w:r>
        <w:rPr>
          <w:rFonts w:ascii="FrankRuehl" w:hAnsi="FrankRuehl" w:cs="FrankRuehl" w:hint="cs"/>
          <w:sz w:val="24"/>
          <w:szCs w:val="24"/>
          <w:rtl/>
        </w:rPr>
        <w:t>.</w:t>
      </w:r>
      <w:r w:rsidRPr="00EA4B8B">
        <w:rPr>
          <w:rFonts w:ascii="FrankRuehl" w:hAnsi="FrankRuehl" w:cs="FrankRuehl"/>
          <w:sz w:val="24"/>
          <w:szCs w:val="24"/>
          <w:rtl/>
        </w:rPr>
        <w:t xml:space="preserve"> ואם נשרו רוב העלין של שיעור העבות פסול</w:t>
      </w:r>
      <w:r>
        <w:rPr>
          <w:rFonts w:ascii="FrankRuehl" w:hAnsi="FrankRuehl" w:cs="FrankRuehl" w:hint="cs"/>
          <w:sz w:val="24"/>
          <w:szCs w:val="24"/>
          <w:rtl/>
        </w:rPr>
        <w:t>.</w:t>
      </w:r>
      <w:r w:rsidRPr="00EA4B8B">
        <w:rPr>
          <w:rFonts w:ascii="FrankRuehl" w:hAnsi="FrankRuehl" w:cs="FrankRuehl"/>
          <w:sz w:val="24"/>
          <w:szCs w:val="24"/>
          <w:rtl/>
        </w:rPr>
        <w:t xml:space="preserve"> כתבו הגאונים</w:t>
      </w:r>
      <w:r>
        <w:rPr>
          <w:rFonts w:ascii="FrankRuehl" w:hAnsi="FrankRuehl" w:cs="FrankRuehl" w:hint="cs"/>
          <w:sz w:val="24"/>
          <w:szCs w:val="24"/>
          <w:rtl/>
        </w:rPr>
        <w:t>,</w:t>
      </w:r>
      <w:r w:rsidRPr="00EA4B8B">
        <w:rPr>
          <w:rFonts w:ascii="FrankRuehl" w:hAnsi="FrankRuehl" w:cs="FrankRuehl"/>
          <w:sz w:val="24"/>
          <w:szCs w:val="24"/>
          <w:rtl/>
        </w:rPr>
        <w:t xml:space="preserve"> שצריך שיהא בכל שיעור אורך ההדס עבות ואם לאו פסול</w:t>
      </w:r>
      <w:r>
        <w:rPr>
          <w:rFonts w:ascii="FrankRuehl" w:hAnsi="FrankRuehl" w:cs="FrankRuehl" w:hint="cs"/>
          <w:sz w:val="24"/>
          <w:szCs w:val="24"/>
          <w:rtl/>
        </w:rPr>
        <w:t>.</w:t>
      </w:r>
      <w:r>
        <w:rPr>
          <w:rFonts w:ascii="FrankRuehl" w:hAnsi="FrankRuehl" w:cs="FrankRuehl"/>
          <w:sz w:val="24"/>
          <w:szCs w:val="24"/>
          <w:rtl/>
        </w:rPr>
        <w:t xml:space="preserve"> ובעל העיטור כ</w:t>
      </w:r>
      <w:r>
        <w:rPr>
          <w:rFonts w:ascii="FrankRuehl" w:hAnsi="FrankRuehl" w:cs="FrankRuehl" w:hint="cs"/>
          <w:sz w:val="24"/>
          <w:szCs w:val="24"/>
          <w:rtl/>
        </w:rPr>
        <w:t>תב,</w:t>
      </w:r>
      <w:r>
        <w:rPr>
          <w:rFonts w:ascii="FrankRuehl" w:hAnsi="FrankRuehl" w:cs="FrankRuehl"/>
          <w:sz w:val="24"/>
          <w:szCs w:val="24"/>
          <w:rtl/>
        </w:rPr>
        <w:t xml:space="preserve"> אפי' אין בו רק פ</w:t>
      </w:r>
      <w:r>
        <w:rPr>
          <w:rFonts w:ascii="FrankRuehl" w:hAnsi="FrankRuehl" w:cs="FrankRuehl" w:hint="cs"/>
          <w:sz w:val="24"/>
          <w:szCs w:val="24"/>
          <w:rtl/>
        </w:rPr>
        <w:t>עם אחת</w:t>
      </w:r>
      <w:r w:rsidRPr="00EA4B8B">
        <w:rPr>
          <w:rFonts w:ascii="FrankRuehl" w:hAnsi="FrankRuehl" w:cs="FrankRuehl"/>
          <w:sz w:val="24"/>
          <w:szCs w:val="24"/>
          <w:rtl/>
        </w:rPr>
        <w:t xml:space="preserve"> ג' בחד קינא כשר</w:t>
      </w:r>
      <w:r>
        <w:rPr>
          <w:rFonts w:ascii="FrankRuehl" w:hAnsi="FrankRuehl" w:cs="FrankRuehl" w:hint="cs"/>
          <w:sz w:val="24"/>
          <w:szCs w:val="24"/>
          <w:rtl/>
        </w:rPr>
        <w:t>,</w:t>
      </w:r>
      <w:r w:rsidRPr="00EA4B8B">
        <w:rPr>
          <w:rFonts w:ascii="FrankRuehl" w:hAnsi="FrankRuehl" w:cs="FrankRuehl"/>
          <w:sz w:val="24"/>
          <w:szCs w:val="24"/>
          <w:rtl/>
        </w:rPr>
        <w:t xml:space="preserve"> וכ"כ הרמב"ם ז"ל</w:t>
      </w:r>
      <w:r>
        <w:rPr>
          <w:rFonts w:ascii="FrankRuehl" w:hAnsi="FrankRuehl" w:cs="FrankRuehl" w:hint="cs"/>
          <w:sz w:val="24"/>
          <w:szCs w:val="24"/>
          <w:rtl/>
        </w:rPr>
        <w:t>.</w:t>
      </w:r>
      <w:r w:rsidRPr="00EA4B8B">
        <w:rPr>
          <w:rFonts w:ascii="FrankRuehl" w:hAnsi="FrankRuehl" w:cs="FrankRuehl"/>
          <w:sz w:val="24"/>
          <w:szCs w:val="24"/>
          <w:rtl/>
        </w:rPr>
        <w:t xml:space="preserve"> וא"א הרא"ש ז"ל הכריע כדברי הראב"ד</w:t>
      </w:r>
      <w:r>
        <w:rPr>
          <w:rFonts w:ascii="FrankRuehl" w:hAnsi="FrankRuehl" w:cs="FrankRuehl" w:hint="cs"/>
          <w:sz w:val="24"/>
          <w:szCs w:val="24"/>
          <w:rtl/>
        </w:rPr>
        <w:t>,</w:t>
      </w:r>
      <w:r w:rsidRPr="00EA4B8B">
        <w:rPr>
          <w:rFonts w:ascii="FrankRuehl" w:hAnsi="FrankRuehl" w:cs="FrankRuehl"/>
          <w:sz w:val="24"/>
          <w:szCs w:val="24"/>
          <w:rtl/>
        </w:rPr>
        <w:t xml:space="preserve"> דלמצוה בעינן כל השיעור עבות ולעיכובא ב</w:t>
      </w:r>
      <w:r>
        <w:rPr>
          <w:rFonts w:ascii="FrankRuehl" w:hAnsi="FrankRuehl" w:cs="FrankRuehl"/>
          <w:sz w:val="24"/>
          <w:szCs w:val="24"/>
          <w:rtl/>
        </w:rPr>
        <w:t>רובו</w:t>
      </w:r>
      <w:r>
        <w:rPr>
          <w:rFonts w:ascii="FrankRuehl" w:hAnsi="FrankRuehl" w:cs="FrankRuehl" w:hint="cs"/>
          <w:sz w:val="24"/>
          <w:szCs w:val="24"/>
          <w:rtl/>
        </w:rPr>
        <w:t>,</w:t>
      </w:r>
      <w:r>
        <w:rPr>
          <w:rFonts w:ascii="FrankRuehl" w:hAnsi="FrankRuehl" w:cs="FrankRuehl"/>
          <w:sz w:val="24"/>
          <w:szCs w:val="24"/>
          <w:rtl/>
        </w:rPr>
        <w:t xml:space="preserve"> ואפי</w:t>
      </w:r>
      <w:r>
        <w:rPr>
          <w:rFonts w:ascii="FrankRuehl" w:hAnsi="FrankRuehl" w:cs="FrankRuehl" w:hint="cs"/>
          <w:sz w:val="24"/>
          <w:szCs w:val="24"/>
          <w:rtl/>
        </w:rPr>
        <w:t>לו</w:t>
      </w:r>
      <w:r>
        <w:rPr>
          <w:rFonts w:ascii="FrankRuehl" w:hAnsi="FrankRuehl" w:cs="FrankRuehl"/>
          <w:sz w:val="24"/>
          <w:szCs w:val="24"/>
          <w:rtl/>
        </w:rPr>
        <w:t xml:space="preserve"> אין העבות בראשו</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שו"ת הרמ"א סי' קיז</w:t>
      </w:r>
    </w:p>
    <w:p w:rsidR="00D23FE4" w:rsidRPr="00EA4B8B" w:rsidRDefault="00D23FE4" w:rsidP="00D23FE4">
      <w:pPr>
        <w:spacing w:before="200" w:line="276" w:lineRule="auto"/>
        <w:rPr>
          <w:rFonts w:ascii="FrankRuehl" w:hAnsi="FrankRuehl" w:cs="FrankRuehl"/>
          <w:sz w:val="24"/>
          <w:szCs w:val="24"/>
          <w:highlight w:val="green"/>
          <w:rtl/>
        </w:rPr>
      </w:pPr>
      <w:r w:rsidRPr="00EA4B8B">
        <w:rPr>
          <w:rFonts w:ascii="FrankRuehl" w:hAnsi="FrankRuehl" w:cs="FrankRuehl"/>
          <w:sz w:val="24"/>
          <w:szCs w:val="24"/>
          <w:rtl/>
        </w:rPr>
        <w:t>כאן חסר תחלת השאלה, ולפי הענין היתה השאלה</w:t>
      </w:r>
      <w:r>
        <w:rPr>
          <w:rFonts w:ascii="FrankRuehl" w:hAnsi="FrankRuehl" w:cs="FrankRuehl" w:hint="cs"/>
          <w:sz w:val="24"/>
          <w:szCs w:val="24"/>
          <w:rtl/>
        </w:rPr>
        <w:t>, מאי שנא</w:t>
      </w:r>
      <w:r w:rsidRPr="00EA4B8B">
        <w:rPr>
          <w:rFonts w:ascii="FrankRuehl" w:hAnsi="FrankRuehl" w:cs="FrankRuehl"/>
          <w:sz w:val="24"/>
          <w:szCs w:val="24"/>
          <w:rtl/>
        </w:rPr>
        <w:t xml:space="preserve"> דאתרוג המורכב פסול והדס מצראה כשר</w:t>
      </w:r>
      <w:r>
        <w:rPr>
          <w:rFonts w:ascii="FrankRuehl" w:hAnsi="FrankRuehl" w:cs="FrankRuehl" w:hint="cs"/>
          <w:sz w:val="24"/>
          <w:szCs w:val="24"/>
          <w:rtl/>
        </w:rPr>
        <w:t>.</w:t>
      </w:r>
      <w:r w:rsidRPr="00EA4B8B">
        <w:rPr>
          <w:rFonts w:ascii="FrankRuehl" w:hAnsi="FrankRuehl" w:cs="FrankRuehl"/>
          <w:sz w:val="24"/>
          <w:szCs w:val="24"/>
          <w:rtl/>
        </w:rPr>
        <w:t xml:space="preserve"> והיתה התשובה</w:t>
      </w:r>
      <w:r>
        <w:rPr>
          <w:rFonts w:ascii="FrankRuehl" w:hAnsi="FrankRuehl" w:cs="FrankRuehl" w:hint="cs"/>
          <w:sz w:val="24"/>
          <w:szCs w:val="24"/>
          <w:rtl/>
        </w:rPr>
        <w:t>,</w:t>
      </w:r>
      <w:r w:rsidRPr="00EA4B8B">
        <w:rPr>
          <w:rFonts w:ascii="FrankRuehl" w:hAnsi="FrankRuehl" w:cs="FrankRuehl"/>
          <w:sz w:val="24"/>
          <w:szCs w:val="24"/>
          <w:rtl/>
        </w:rPr>
        <w:t xml:space="preserve"> לפי שהמורכב לא נקרא אתרוג ולא מקרי פרי עץ הד</w:t>
      </w:r>
      <w:r>
        <w:rPr>
          <w:rFonts w:ascii="FrankRuehl" w:hAnsi="FrankRuehl" w:cs="FrankRuehl"/>
          <w:sz w:val="24"/>
          <w:szCs w:val="24"/>
          <w:rtl/>
        </w:rPr>
        <w:t>ר, אבל הדס דבעבות תליא רחמנא</w:t>
      </w:r>
      <w:r>
        <w:rPr>
          <w:rFonts w:ascii="FrankRuehl" w:hAnsi="FrankRuehl" w:cs="FrankRuehl" w:hint="cs"/>
          <w:sz w:val="24"/>
          <w:szCs w:val="24"/>
          <w:rtl/>
        </w:rPr>
        <w:t>, ואם כן</w:t>
      </w:r>
      <w:r w:rsidRPr="00EA4B8B">
        <w:rPr>
          <w:rFonts w:ascii="FrankRuehl" w:hAnsi="FrankRuehl" w:cs="FrankRuehl"/>
          <w:sz w:val="24"/>
          <w:szCs w:val="24"/>
          <w:rtl/>
        </w:rPr>
        <w:t xml:space="preserve"> בהדס מצראה שאנו רואין בו שהוא עבות למה נפסול אותו, שהרי ליכא למטעי בדבר הנראה לחוש אבל בפרי עץ הדר, שנחלקו בו בפירוש הדר איכא למימר דילמא איכא לחכמינו ז"ל עוד דרשות אחרות במלת הדר, דאתרוג הוא דוקא. ואף אם נאמר דלית להו דרשות אחרות בזה מ"מ דלמא שאר מינים אין להם אלו התוארים שאמרו באתרוג, ומאחר שכבר נתבאר שהמורכב לא נקרא אתרוג א"כ ממילא לא נכשירהו, ואין לנו בו אלא מה שאמרו חכמים.</w:t>
      </w:r>
    </w:p>
    <w:p w:rsidR="00D23FE4" w:rsidRPr="00EA4B8B" w:rsidRDefault="00D23FE4" w:rsidP="00D23FE4">
      <w:pPr>
        <w:spacing w:before="200" w:line="276" w:lineRule="auto"/>
        <w:rPr>
          <w:rFonts w:ascii="FrankRuehl" w:hAnsi="FrankRuehl" w:cs="FrankRuehl"/>
          <w:b/>
          <w:bCs/>
          <w:sz w:val="24"/>
          <w:szCs w:val="24"/>
          <w:highlight w:val="green"/>
          <w:rtl/>
        </w:rPr>
      </w:pP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התורה מצווה על נטילת ארבעת המינים:</w:t>
      </w:r>
    </w:p>
    <w:p w:rsidR="00D23FE4" w:rsidRDefault="00D23FE4" w:rsidP="00D23FE4">
      <w:pPr>
        <w:spacing w:before="200" w:line="276" w:lineRule="auto"/>
        <w:ind w:left="720"/>
        <w:rPr>
          <w:sz w:val="20"/>
          <w:szCs w:val="20"/>
          <w:rtl/>
        </w:rPr>
      </w:pPr>
      <w:r w:rsidRPr="00B5653F">
        <w:rPr>
          <w:sz w:val="24"/>
          <w:szCs w:val="24"/>
          <w:rtl/>
        </w:rPr>
        <w:t>ולקחתם לכם ביום הראשון פרי עץ הדר כפת תמרים וענף עץ עבת וערבי נחל</w:t>
      </w:r>
      <w:r>
        <w:rPr>
          <w:rFonts w:hint="cs"/>
          <w:sz w:val="24"/>
          <w:szCs w:val="24"/>
          <w:rtl/>
        </w:rPr>
        <w:t>,</w:t>
      </w:r>
      <w:r w:rsidRPr="00B5653F">
        <w:rPr>
          <w:sz w:val="24"/>
          <w:szCs w:val="24"/>
          <w:rtl/>
        </w:rPr>
        <w:t xml:space="preserve"> ושמחתם לפני ה' אלהיכם שבעת ימים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[ויקרא כג, מ]</w:t>
      </w:r>
    </w:p>
    <w:p w:rsidR="00D23FE4" w:rsidRDefault="00D23FE4" w:rsidP="00D23FE4">
      <w:pPr>
        <w:spacing w:before="200" w:line="276" w:lineRule="auto"/>
        <w:ind w:firstLine="227"/>
        <w:rPr>
          <w:sz w:val="24"/>
          <w:szCs w:val="24"/>
          <w:rtl/>
        </w:rPr>
      </w:pPr>
      <w:r>
        <w:rPr>
          <w:rFonts w:hint="cs"/>
          <w:sz w:val="24"/>
          <w:szCs w:val="24"/>
          <w:rtl/>
        </w:rPr>
        <w:t xml:space="preserve">ארבעת המינים המתוארים בתורה, מתפרשים על ידי חז"ל כאתרוג, לולב, הדס וערבה. מבין ארבעת המינים, ערבה היא היחידה המפורשת בכתוב בשמה </w:t>
      </w:r>
      <w:r>
        <w:rPr>
          <w:sz w:val="24"/>
          <w:szCs w:val="24"/>
          <w:rtl/>
        </w:rPr>
        <w:t>–</w:t>
      </w:r>
      <w:r>
        <w:rPr>
          <w:rFonts w:hint="cs"/>
          <w:sz w:val="24"/>
          <w:szCs w:val="24"/>
          <w:rtl/>
        </w:rPr>
        <w:t xml:space="preserve"> "ערבי נחל". לולב אינו מפורש בשמו, אך הזיהוי של "כפות תמרים" כלולב הוא ברור מאליו. לגבי אתרוג, הגמרא </w:t>
      </w:r>
      <w:r>
        <w:rPr>
          <w:rFonts w:hint="cs"/>
          <w:sz w:val="20"/>
          <w:szCs w:val="20"/>
          <w:rtl/>
        </w:rPr>
        <w:t>[לה.]</w:t>
      </w:r>
      <w:r>
        <w:rPr>
          <w:rFonts w:hint="cs"/>
          <w:sz w:val="24"/>
          <w:szCs w:val="24"/>
          <w:rtl/>
        </w:rPr>
        <w:t xml:space="preserve"> מאריכה להוכיח </w:t>
      </w:r>
      <w:r>
        <w:rPr>
          <w:rFonts w:hint="cs"/>
          <w:sz w:val="24"/>
          <w:szCs w:val="24"/>
          <w:rtl/>
        </w:rPr>
        <w:lastRenderedPageBreak/>
        <w:t xml:space="preserve">ש"פרי עץ הדר" הוא אתרוג, והרמב"ן </w:t>
      </w:r>
      <w:r>
        <w:rPr>
          <w:rFonts w:hint="cs"/>
          <w:sz w:val="20"/>
          <w:szCs w:val="20"/>
          <w:rtl/>
        </w:rPr>
        <w:t>[ויקרא כג, מ]</w:t>
      </w:r>
      <w:r>
        <w:rPr>
          <w:rFonts w:hint="cs"/>
          <w:sz w:val="24"/>
          <w:szCs w:val="24"/>
          <w:rtl/>
        </w:rPr>
        <w:t xml:space="preserve"> מוסיף על כך: "</w:t>
      </w:r>
      <w:r w:rsidRPr="00B5653F">
        <w:rPr>
          <w:sz w:val="24"/>
          <w:szCs w:val="24"/>
          <w:rtl/>
        </w:rPr>
        <w:t xml:space="preserve">והנכון בעיני כי האילן הנקרא בלשון ארמית </w:t>
      </w:r>
      <w:r>
        <w:rPr>
          <w:rFonts w:hint="cs"/>
          <w:sz w:val="24"/>
          <w:szCs w:val="24"/>
          <w:rtl/>
        </w:rPr>
        <w:t>'</w:t>
      </w:r>
      <w:r w:rsidRPr="00B5653F">
        <w:rPr>
          <w:sz w:val="24"/>
          <w:szCs w:val="24"/>
          <w:rtl/>
        </w:rPr>
        <w:t>אתרוג</w:t>
      </w:r>
      <w:r>
        <w:rPr>
          <w:rFonts w:hint="cs"/>
          <w:sz w:val="24"/>
          <w:szCs w:val="24"/>
          <w:rtl/>
        </w:rPr>
        <w:t>'</w:t>
      </w:r>
      <w:r w:rsidRPr="00B5653F">
        <w:rPr>
          <w:sz w:val="24"/>
          <w:szCs w:val="24"/>
          <w:rtl/>
        </w:rPr>
        <w:t xml:space="preserve"> נקרא שמו בלשון הקודש </w:t>
      </w:r>
      <w:r>
        <w:rPr>
          <w:rFonts w:hint="cs"/>
          <w:sz w:val="24"/>
          <w:szCs w:val="24"/>
          <w:rtl/>
        </w:rPr>
        <w:t>'</w:t>
      </w:r>
      <w:r w:rsidRPr="00B5653F">
        <w:rPr>
          <w:sz w:val="24"/>
          <w:szCs w:val="24"/>
          <w:rtl/>
        </w:rPr>
        <w:t>הדר</w:t>
      </w:r>
      <w:r>
        <w:rPr>
          <w:rFonts w:hint="cs"/>
          <w:sz w:val="24"/>
          <w:szCs w:val="24"/>
          <w:rtl/>
        </w:rPr>
        <w:t>'</w:t>
      </w:r>
      <w:r w:rsidRPr="00B5653F">
        <w:rPr>
          <w:sz w:val="24"/>
          <w:szCs w:val="24"/>
          <w:rtl/>
        </w:rPr>
        <w:t>, כי פירוש אתרוג חמדה</w:t>
      </w:r>
      <w:r>
        <w:rPr>
          <w:rFonts w:hint="cs"/>
          <w:sz w:val="24"/>
          <w:szCs w:val="24"/>
          <w:rtl/>
        </w:rPr>
        <w:t>...</w:t>
      </w:r>
      <w:r w:rsidRPr="00B5653F">
        <w:rPr>
          <w:sz w:val="24"/>
          <w:szCs w:val="24"/>
          <w:rtl/>
        </w:rPr>
        <w:t xml:space="preserve"> ולשון חמדה והדר שוים בטעם</w:t>
      </w:r>
      <w:r>
        <w:rPr>
          <w:rFonts w:hint="cs"/>
          <w:sz w:val="24"/>
          <w:szCs w:val="24"/>
          <w:rtl/>
        </w:rPr>
        <w:t xml:space="preserve">". על פי זה, הדס הוא המין היחיד שהכתוב אינו מפרש את שמו אלא מתאר את צורתו </w:t>
      </w:r>
      <w:r>
        <w:rPr>
          <w:sz w:val="24"/>
          <w:szCs w:val="24"/>
          <w:rtl/>
        </w:rPr>
        <w:t>–</w:t>
      </w:r>
      <w:r>
        <w:rPr>
          <w:rFonts w:hint="cs"/>
          <w:sz w:val="24"/>
          <w:szCs w:val="24"/>
          <w:rtl/>
        </w:rPr>
        <w:t xml:space="preserve"> "וענף עץ עבות". </w:t>
      </w:r>
    </w:p>
    <w:p w:rsidR="00D23FE4" w:rsidRDefault="00D23FE4" w:rsidP="00D23FE4">
      <w:pPr>
        <w:spacing w:before="200" w:line="276" w:lineRule="auto"/>
        <w:ind w:firstLine="227"/>
        <w:rPr>
          <w:sz w:val="24"/>
          <w:szCs w:val="24"/>
          <w:rtl/>
        </w:rPr>
      </w:pPr>
      <w:r>
        <w:rPr>
          <w:rFonts w:hint="cs"/>
          <w:sz w:val="24"/>
          <w:szCs w:val="24"/>
          <w:rtl/>
        </w:rPr>
        <w:t>הזיהוי של הדס כ"ענף עץ עבות" מפורש בגמרא:</w:t>
      </w:r>
    </w:p>
    <w:p w:rsidR="00D23FE4" w:rsidRPr="00F835A5" w:rsidRDefault="00D23FE4" w:rsidP="00D23FE4">
      <w:pPr>
        <w:spacing w:before="200" w:line="276" w:lineRule="auto"/>
        <w:ind w:firstLine="720"/>
        <w:rPr>
          <w:sz w:val="20"/>
          <w:szCs w:val="20"/>
          <w:rtl/>
        </w:rPr>
      </w:pPr>
      <w:r w:rsidRPr="00F835A5">
        <w:rPr>
          <w:sz w:val="24"/>
          <w:szCs w:val="24"/>
          <w:rtl/>
        </w:rPr>
        <w:t>תנו רבנן</w:t>
      </w:r>
      <w:r>
        <w:rPr>
          <w:rFonts w:hint="cs"/>
          <w:sz w:val="24"/>
          <w:szCs w:val="24"/>
          <w:rtl/>
        </w:rPr>
        <w:t>,</w:t>
      </w:r>
      <w:r w:rsidRPr="00F835A5">
        <w:rPr>
          <w:sz w:val="24"/>
          <w:szCs w:val="24"/>
          <w:rtl/>
        </w:rPr>
        <w:t xml:space="preserve"> </w:t>
      </w:r>
      <w:r>
        <w:rPr>
          <w:rFonts w:hint="cs"/>
          <w:sz w:val="24"/>
          <w:szCs w:val="24"/>
          <w:rtl/>
        </w:rPr>
        <w:t>'</w:t>
      </w:r>
      <w:r w:rsidRPr="00F835A5">
        <w:rPr>
          <w:sz w:val="24"/>
          <w:szCs w:val="24"/>
          <w:rtl/>
        </w:rPr>
        <w:t>ענף עץ עבת</w:t>
      </w:r>
      <w:r>
        <w:rPr>
          <w:rFonts w:hint="cs"/>
          <w:sz w:val="24"/>
          <w:szCs w:val="24"/>
          <w:rtl/>
        </w:rPr>
        <w:t xml:space="preserve">' </w:t>
      </w:r>
      <w:r>
        <w:rPr>
          <w:sz w:val="24"/>
          <w:szCs w:val="24"/>
          <w:rtl/>
        </w:rPr>
        <w:t>–</w:t>
      </w:r>
      <w:r w:rsidRPr="00F835A5">
        <w:rPr>
          <w:sz w:val="24"/>
          <w:szCs w:val="24"/>
          <w:rtl/>
        </w:rPr>
        <w:t xml:space="preserve"> שענפיו חופין את עצו</w:t>
      </w:r>
      <w:r>
        <w:rPr>
          <w:rFonts w:hint="cs"/>
          <w:sz w:val="24"/>
          <w:szCs w:val="24"/>
          <w:rtl/>
        </w:rPr>
        <w:t>,</w:t>
      </w:r>
      <w:r w:rsidRPr="00F835A5">
        <w:rPr>
          <w:sz w:val="24"/>
          <w:szCs w:val="24"/>
          <w:rtl/>
        </w:rPr>
        <w:t xml:space="preserve"> ואי זה הוא</w:t>
      </w:r>
      <w:r>
        <w:rPr>
          <w:rFonts w:hint="cs"/>
          <w:sz w:val="24"/>
          <w:szCs w:val="24"/>
          <w:rtl/>
        </w:rPr>
        <w:t>?</w:t>
      </w:r>
      <w:r w:rsidRPr="00F835A5">
        <w:rPr>
          <w:sz w:val="24"/>
          <w:szCs w:val="24"/>
          <w:rtl/>
        </w:rPr>
        <w:t xml:space="preserve"> הוי אומר זה הדס</w:t>
      </w:r>
      <w:r>
        <w:rPr>
          <w:rFonts w:hint="cs"/>
          <w:sz w:val="24"/>
          <w:szCs w:val="24"/>
          <w:rtl/>
        </w:rPr>
        <w:t>.</w:t>
      </w:r>
      <w:r>
        <w:rPr>
          <w:sz w:val="24"/>
          <w:szCs w:val="24"/>
          <w:rtl/>
        </w:rPr>
        <w:tab/>
      </w:r>
      <w:r>
        <w:rPr>
          <w:rFonts w:hint="cs"/>
          <w:sz w:val="20"/>
          <w:szCs w:val="20"/>
          <w:rtl/>
        </w:rPr>
        <w:t>[לב:]</w:t>
      </w:r>
    </w:p>
    <w:p w:rsidR="00D23FE4" w:rsidRDefault="00D23FE4" w:rsidP="00D23FE4">
      <w:pPr>
        <w:spacing w:before="200" w:line="276" w:lineRule="auto"/>
        <w:ind w:firstLine="227"/>
        <w:rPr>
          <w:sz w:val="24"/>
          <w:szCs w:val="24"/>
          <w:rtl/>
        </w:rPr>
      </w:pPr>
      <w:r>
        <w:rPr>
          <w:rFonts w:hint="cs"/>
          <w:sz w:val="24"/>
          <w:szCs w:val="24"/>
          <w:rtl/>
        </w:rPr>
        <w:t xml:space="preserve"> על פי דברי הגמרא ניתן להבין ש"ענף עץ עבות" הוא כינוי להדס. אמנם, ניתן להבין באופן אחר, שהמין הדרוש הוא "ענף עץ עבות" </w:t>
      </w:r>
      <w:r>
        <w:rPr>
          <w:sz w:val="24"/>
          <w:szCs w:val="24"/>
          <w:rtl/>
        </w:rPr>
        <w:t>–</w:t>
      </w:r>
      <w:r>
        <w:rPr>
          <w:rFonts w:hint="cs"/>
          <w:sz w:val="24"/>
          <w:szCs w:val="24"/>
          <w:rtl/>
        </w:rPr>
        <w:t xml:space="preserve"> צמח "שענפיו חופין את עצו", אלא שמבחינה מעשית יש לקחת דווקא הדס, הואיל וזהו הצמח היחיד שענפיו חופין את עצו. </w:t>
      </w:r>
    </w:p>
    <w:p w:rsidR="00D23FE4" w:rsidRDefault="00D23FE4" w:rsidP="00D23FE4">
      <w:pPr>
        <w:spacing w:before="200" w:line="276" w:lineRule="auto"/>
        <w:ind w:firstLine="227"/>
        <w:rPr>
          <w:sz w:val="24"/>
          <w:szCs w:val="24"/>
          <w:rtl/>
        </w:rPr>
      </w:pPr>
      <w:r>
        <w:rPr>
          <w:rFonts w:hint="cs"/>
          <w:sz w:val="24"/>
          <w:szCs w:val="24"/>
          <w:rtl/>
        </w:rPr>
        <w:t>הבנות אלו משליכות על ביאור הגמרא הפוסלת 'הדס שוטה' (=הדס שאינו משולש):</w:t>
      </w:r>
    </w:p>
    <w:p w:rsidR="00D23FE4" w:rsidRPr="008757D5" w:rsidRDefault="00D23FE4" w:rsidP="00D23FE4">
      <w:pPr>
        <w:spacing w:before="200" w:line="276" w:lineRule="auto"/>
        <w:ind w:left="720"/>
        <w:rPr>
          <w:sz w:val="20"/>
          <w:szCs w:val="20"/>
          <w:rtl/>
        </w:rPr>
      </w:pPr>
      <w:r w:rsidRPr="00DF6636">
        <w:rPr>
          <w:sz w:val="24"/>
          <w:szCs w:val="24"/>
          <w:rtl/>
        </w:rPr>
        <w:t>תנא</w:t>
      </w:r>
      <w:r>
        <w:rPr>
          <w:rFonts w:hint="cs"/>
          <w:sz w:val="24"/>
          <w:szCs w:val="24"/>
          <w:rtl/>
        </w:rPr>
        <w:t>,</w:t>
      </w:r>
      <w:r w:rsidRPr="00DF6636">
        <w:rPr>
          <w:sz w:val="24"/>
          <w:szCs w:val="24"/>
          <w:rtl/>
        </w:rPr>
        <w:t xml:space="preserve"> </w:t>
      </w:r>
      <w:r>
        <w:rPr>
          <w:rFonts w:hint="cs"/>
          <w:sz w:val="24"/>
          <w:szCs w:val="24"/>
          <w:rtl/>
        </w:rPr>
        <w:t>'</w:t>
      </w:r>
      <w:r w:rsidRPr="00DF6636">
        <w:rPr>
          <w:sz w:val="24"/>
          <w:szCs w:val="24"/>
          <w:rtl/>
        </w:rPr>
        <w:t>עץ עבות</w:t>
      </w:r>
      <w:r>
        <w:rPr>
          <w:rFonts w:hint="cs"/>
          <w:sz w:val="24"/>
          <w:szCs w:val="24"/>
          <w:rtl/>
        </w:rPr>
        <w:t>'</w:t>
      </w:r>
      <w:r w:rsidRPr="00DF6636">
        <w:rPr>
          <w:sz w:val="24"/>
          <w:szCs w:val="24"/>
          <w:rtl/>
        </w:rPr>
        <w:t xml:space="preserve"> כשר</w:t>
      </w:r>
      <w:r>
        <w:rPr>
          <w:rFonts w:hint="cs"/>
          <w:sz w:val="24"/>
          <w:szCs w:val="24"/>
          <w:rtl/>
        </w:rPr>
        <w:t>,</w:t>
      </w:r>
      <w:r w:rsidRPr="00DF6636">
        <w:rPr>
          <w:sz w:val="24"/>
          <w:szCs w:val="24"/>
          <w:rtl/>
        </w:rPr>
        <w:t xml:space="preserve"> ושאינו </w:t>
      </w:r>
      <w:r>
        <w:rPr>
          <w:rFonts w:hint="cs"/>
          <w:sz w:val="24"/>
          <w:szCs w:val="24"/>
          <w:rtl/>
        </w:rPr>
        <w:t>'</w:t>
      </w:r>
      <w:r w:rsidRPr="00DF6636">
        <w:rPr>
          <w:sz w:val="24"/>
          <w:szCs w:val="24"/>
          <w:rtl/>
        </w:rPr>
        <w:t>עבות</w:t>
      </w:r>
      <w:r>
        <w:rPr>
          <w:rFonts w:hint="cs"/>
          <w:sz w:val="24"/>
          <w:szCs w:val="24"/>
          <w:rtl/>
        </w:rPr>
        <w:t>'</w:t>
      </w:r>
      <w:r w:rsidRPr="00DF6636">
        <w:rPr>
          <w:sz w:val="24"/>
          <w:szCs w:val="24"/>
          <w:rtl/>
        </w:rPr>
        <w:t xml:space="preserve"> פסול</w:t>
      </w:r>
      <w:r>
        <w:rPr>
          <w:rFonts w:hint="cs"/>
          <w:sz w:val="24"/>
          <w:szCs w:val="24"/>
          <w:rtl/>
        </w:rPr>
        <w:t>.</w:t>
      </w:r>
      <w:r w:rsidRPr="00DF6636">
        <w:rPr>
          <w:sz w:val="24"/>
          <w:szCs w:val="24"/>
          <w:rtl/>
        </w:rPr>
        <w:t xml:space="preserve"> היכי דמי </w:t>
      </w:r>
      <w:r>
        <w:rPr>
          <w:rFonts w:hint="cs"/>
          <w:sz w:val="24"/>
          <w:szCs w:val="24"/>
          <w:rtl/>
        </w:rPr>
        <w:t>'</w:t>
      </w:r>
      <w:r w:rsidRPr="00DF6636">
        <w:rPr>
          <w:sz w:val="24"/>
          <w:szCs w:val="24"/>
          <w:rtl/>
        </w:rPr>
        <w:t>עבות</w:t>
      </w:r>
      <w:r>
        <w:rPr>
          <w:rFonts w:hint="cs"/>
          <w:sz w:val="24"/>
          <w:szCs w:val="24"/>
          <w:rtl/>
        </w:rPr>
        <w:t>'?</w:t>
      </w:r>
      <w:r w:rsidRPr="00DF6636">
        <w:rPr>
          <w:sz w:val="24"/>
          <w:szCs w:val="24"/>
          <w:rtl/>
        </w:rPr>
        <w:t xml:space="preserve"> אמר רב יהודה</w:t>
      </w:r>
      <w:r>
        <w:rPr>
          <w:rFonts w:hint="cs"/>
          <w:sz w:val="24"/>
          <w:szCs w:val="24"/>
          <w:rtl/>
        </w:rPr>
        <w:t>:</w:t>
      </w:r>
      <w:r w:rsidRPr="00DF6636">
        <w:rPr>
          <w:sz w:val="24"/>
          <w:szCs w:val="24"/>
          <w:rtl/>
        </w:rPr>
        <w:t xml:space="preserve"> והוא דקיימי תלתא תלתא טרפי בקינא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D23FE4" w:rsidRDefault="00D23FE4" w:rsidP="00D23FE4">
      <w:pPr>
        <w:spacing w:before="200" w:line="276" w:lineRule="auto"/>
        <w:ind w:firstLine="227"/>
        <w:rPr>
          <w:sz w:val="24"/>
          <w:szCs w:val="24"/>
          <w:rtl/>
        </w:rPr>
      </w:pPr>
      <w:r>
        <w:rPr>
          <w:rFonts w:hint="cs"/>
          <w:sz w:val="24"/>
          <w:szCs w:val="24"/>
          <w:rtl/>
        </w:rPr>
        <w:t>לפי ההבנה ש"ענף עץ עבות" הוא כינוי להדס, יש להגדיר שאמנם גם 'הדס שוטה' הוא הדס, אך הכתוב "עבות" מלמד על דין נוסף: חובה שההדס יהיה משולש. לעומת זאת, לפי ההבנה שיסוד החיוב הוא ליטול צמח ש"ענפיו חופין את עצו", 'הדס שוטה' כלל אינו מוגדר כמין עליו דיברה התורה, שכן ענפיו אינם חופים את עצו.</w:t>
      </w:r>
    </w:p>
    <w:p w:rsidR="00D23FE4" w:rsidRDefault="00D23FE4" w:rsidP="00D23FE4">
      <w:pPr>
        <w:spacing w:before="200" w:line="276" w:lineRule="auto"/>
        <w:ind w:firstLine="227"/>
        <w:rPr>
          <w:sz w:val="24"/>
          <w:szCs w:val="24"/>
          <w:rtl/>
        </w:rPr>
      </w:pPr>
      <w:r>
        <w:rPr>
          <w:rFonts w:hint="cs"/>
          <w:sz w:val="24"/>
          <w:szCs w:val="24"/>
          <w:rtl/>
        </w:rPr>
        <w:t>מדברי הרמב"ן נראה כהבנה הראשונה:</w:t>
      </w:r>
    </w:p>
    <w:p w:rsidR="00D23FE4" w:rsidRDefault="00D23FE4" w:rsidP="00D23FE4">
      <w:pPr>
        <w:spacing w:before="200" w:line="276" w:lineRule="auto"/>
        <w:ind w:left="720"/>
        <w:rPr>
          <w:sz w:val="24"/>
          <w:szCs w:val="24"/>
          <w:rtl/>
        </w:rPr>
      </w:pPr>
      <w:r w:rsidRPr="008757D5">
        <w:rPr>
          <w:sz w:val="24"/>
          <w:szCs w:val="24"/>
          <w:rtl/>
        </w:rPr>
        <w:t xml:space="preserve">כי </w:t>
      </w:r>
      <w:r>
        <w:rPr>
          <w:rFonts w:hint="cs"/>
          <w:sz w:val="24"/>
          <w:szCs w:val="24"/>
          <w:rtl/>
        </w:rPr>
        <w:t>'</w:t>
      </w:r>
      <w:r w:rsidRPr="008757D5">
        <w:rPr>
          <w:sz w:val="24"/>
          <w:szCs w:val="24"/>
          <w:rtl/>
        </w:rPr>
        <w:t>הדר</w:t>
      </w:r>
      <w:r>
        <w:rPr>
          <w:rFonts w:hint="cs"/>
          <w:sz w:val="24"/>
          <w:szCs w:val="24"/>
          <w:rtl/>
        </w:rPr>
        <w:t>'</w:t>
      </w:r>
      <w:r w:rsidRPr="008757D5">
        <w:rPr>
          <w:sz w:val="24"/>
          <w:szCs w:val="24"/>
          <w:rtl/>
        </w:rPr>
        <w:t xml:space="preserve"> האמור בתורה באתרוג</w:t>
      </w:r>
      <w:r>
        <w:rPr>
          <w:rFonts w:hint="cs"/>
          <w:sz w:val="24"/>
          <w:szCs w:val="24"/>
          <w:rtl/>
        </w:rPr>
        <w:t>,</w:t>
      </w:r>
      <w:r w:rsidRPr="008757D5">
        <w:rPr>
          <w:sz w:val="24"/>
          <w:szCs w:val="24"/>
          <w:rtl/>
        </w:rPr>
        <w:t xml:space="preserve"> כמו </w:t>
      </w:r>
      <w:r>
        <w:rPr>
          <w:rFonts w:hint="cs"/>
          <w:sz w:val="24"/>
          <w:szCs w:val="24"/>
          <w:rtl/>
        </w:rPr>
        <w:t>'</w:t>
      </w:r>
      <w:r w:rsidRPr="008757D5">
        <w:rPr>
          <w:sz w:val="24"/>
          <w:szCs w:val="24"/>
          <w:rtl/>
        </w:rPr>
        <w:t>עבות</w:t>
      </w:r>
      <w:r>
        <w:rPr>
          <w:rFonts w:hint="cs"/>
          <w:sz w:val="24"/>
          <w:szCs w:val="24"/>
          <w:rtl/>
        </w:rPr>
        <w:t>'</w:t>
      </w:r>
      <w:r w:rsidRPr="008757D5">
        <w:rPr>
          <w:sz w:val="24"/>
          <w:szCs w:val="24"/>
          <w:rtl/>
        </w:rPr>
        <w:t xml:space="preserve"> האמור בהדס ו</w:t>
      </w:r>
      <w:r>
        <w:rPr>
          <w:rFonts w:hint="cs"/>
          <w:sz w:val="24"/>
          <w:szCs w:val="24"/>
          <w:rtl/>
        </w:rPr>
        <w:t>'</w:t>
      </w:r>
      <w:r w:rsidRPr="008757D5">
        <w:rPr>
          <w:sz w:val="24"/>
          <w:szCs w:val="24"/>
          <w:rtl/>
        </w:rPr>
        <w:t>כפות</w:t>
      </w:r>
      <w:r>
        <w:rPr>
          <w:rFonts w:hint="cs"/>
          <w:sz w:val="24"/>
          <w:szCs w:val="24"/>
          <w:rtl/>
        </w:rPr>
        <w:t>'</w:t>
      </w:r>
      <w:r w:rsidRPr="008757D5">
        <w:rPr>
          <w:sz w:val="24"/>
          <w:szCs w:val="24"/>
          <w:rtl/>
        </w:rPr>
        <w:t xml:space="preserve"> האמור בלולב</w:t>
      </w:r>
      <w:r>
        <w:rPr>
          <w:rFonts w:hint="cs"/>
          <w:sz w:val="24"/>
          <w:szCs w:val="24"/>
          <w:rtl/>
        </w:rPr>
        <w:t>,</w:t>
      </w:r>
      <w:r>
        <w:rPr>
          <w:sz w:val="24"/>
          <w:szCs w:val="24"/>
          <w:rtl/>
        </w:rPr>
        <w:t xml:space="preserve"> כולהו בשמותיהן דמינין</w:t>
      </w:r>
      <w:r w:rsidRPr="008757D5">
        <w:rPr>
          <w:sz w:val="24"/>
          <w:szCs w:val="24"/>
          <w:rtl/>
        </w:rPr>
        <w:t xml:space="preserve"> כתיבי</w:t>
      </w:r>
      <w:r>
        <w:rPr>
          <w:rFonts w:hint="cs"/>
          <w:sz w:val="24"/>
          <w:szCs w:val="24"/>
          <w:rtl/>
        </w:rPr>
        <w:t xml:space="preserve">, </w:t>
      </w:r>
      <w:r w:rsidRPr="008757D5">
        <w:rPr>
          <w:sz w:val="24"/>
          <w:szCs w:val="24"/>
          <w:rtl/>
        </w:rPr>
        <w:t>כל היכא דבעינן הדס בעינן שיהא עבות, אבל שוטה כמין אחר דמי ואינו מד' מינין של לולב</w:t>
      </w:r>
      <w:r>
        <w:rPr>
          <w:rFonts w:hint="cs"/>
          <w:sz w:val="24"/>
          <w:szCs w:val="24"/>
          <w:rtl/>
        </w:rPr>
        <w:t>...</w:t>
      </w:r>
      <w:r>
        <w:rPr>
          <w:sz w:val="24"/>
          <w:szCs w:val="24"/>
          <w:rtl/>
        </w:rPr>
        <w:t xml:space="preserve"> ואין צ</w:t>
      </w:r>
      <w:r>
        <w:rPr>
          <w:rFonts w:hint="cs"/>
          <w:sz w:val="24"/>
          <w:szCs w:val="24"/>
          <w:rtl/>
        </w:rPr>
        <w:t>ריך לומר</w:t>
      </w:r>
      <w:r w:rsidRPr="008757D5">
        <w:rPr>
          <w:sz w:val="24"/>
          <w:szCs w:val="24"/>
          <w:rtl/>
        </w:rPr>
        <w:t xml:space="preserve"> שאין יוצאין בשני בזיתא</w:t>
      </w:r>
      <w:r>
        <w:rPr>
          <w:sz w:val="24"/>
          <w:szCs w:val="24"/>
          <w:rtl/>
        </w:rPr>
        <w:t xml:space="preserve"> ובדולבא דאימעיטו בגמרא מ</w:t>
      </w:r>
      <w:r>
        <w:rPr>
          <w:rFonts w:hint="cs"/>
          <w:sz w:val="24"/>
          <w:szCs w:val="24"/>
          <w:rtl/>
        </w:rPr>
        <w:t>'</w:t>
      </w:r>
      <w:r>
        <w:rPr>
          <w:sz w:val="24"/>
          <w:szCs w:val="24"/>
          <w:rtl/>
        </w:rPr>
        <w:t>עבות</w:t>
      </w:r>
      <w:r>
        <w:rPr>
          <w:rFonts w:hint="cs"/>
          <w:sz w:val="24"/>
          <w:szCs w:val="24"/>
          <w:rtl/>
        </w:rPr>
        <w:t>'.</w:t>
      </w:r>
      <w:r>
        <w:rPr>
          <w:sz w:val="24"/>
          <w:szCs w:val="24"/>
          <w:rtl/>
        </w:rPr>
        <w:t xml:space="preserve"> וכן זה שאמרו בגמרא </w:t>
      </w:r>
      <w:r>
        <w:rPr>
          <w:rFonts w:hint="cs"/>
          <w:sz w:val="24"/>
          <w:szCs w:val="24"/>
          <w:rtl/>
        </w:rPr>
        <w:t>'</w:t>
      </w:r>
      <w:r w:rsidRPr="008757D5">
        <w:rPr>
          <w:sz w:val="24"/>
          <w:szCs w:val="24"/>
          <w:rtl/>
        </w:rPr>
        <w:t>ואימא אופתא</w:t>
      </w:r>
      <w:r>
        <w:rPr>
          <w:rFonts w:hint="cs"/>
          <w:sz w:val="24"/>
          <w:szCs w:val="24"/>
          <w:rtl/>
        </w:rPr>
        <w:t>? כפ</w:t>
      </w:r>
      <w:r w:rsidRPr="008757D5">
        <w:rPr>
          <w:sz w:val="24"/>
          <w:szCs w:val="24"/>
          <w:rtl/>
        </w:rPr>
        <w:t>ות מכלל שהוא פרוד</w:t>
      </w:r>
      <w:r>
        <w:rPr>
          <w:rFonts w:hint="cs"/>
          <w:sz w:val="24"/>
          <w:szCs w:val="24"/>
          <w:rtl/>
        </w:rPr>
        <w:t>'</w:t>
      </w:r>
      <w:r w:rsidRPr="008757D5">
        <w:rPr>
          <w:sz w:val="24"/>
          <w:szCs w:val="24"/>
          <w:rtl/>
        </w:rPr>
        <w:t xml:space="preserve">, כל מי שיש בו דעת לישאל יודע שאין יוצאין בשני </w:t>
      </w:r>
      <w:r>
        <w:rPr>
          <w:sz w:val="24"/>
          <w:szCs w:val="24"/>
          <w:rtl/>
        </w:rPr>
        <w:t>באופתא זו שהיא חתיכה של עץ הדקל</w:t>
      </w:r>
      <w:r>
        <w:rPr>
          <w:rFonts w:hint="cs"/>
          <w:sz w:val="24"/>
          <w:szCs w:val="24"/>
          <w:rtl/>
        </w:rPr>
        <w:t>.</w:t>
      </w:r>
      <w:r w:rsidRPr="008757D5">
        <w:rPr>
          <w:sz w:val="24"/>
          <w:szCs w:val="24"/>
          <w:rtl/>
        </w:rPr>
        <w:t xml:space="preserve"> אלא ודאי מאי דכתיב בשמא דארבעת המינין בכולהו יומי כתיב, ו</w:t>
      </w:r>
      <w:r>
        <w:rPr>
          <w:rFonts w:hint="cs"/>
          <w:sz w:val="24"/>
          <w:szCs w:val="24"/>
          <w:rtl/>
        </w:rPr>
        <w:t>'</w:t>
      </w:r>
      <w:r w:rsidRPr="008757D5">
        <w:rPr>
          <w:sz w:val="24"/>
          <w:szCs w:val="24"/>
          <w:rtl/>
        </w:rPr>
        <w:t>הדר</w:t>
      </w:r>
      <w:r>
        <w:rPr>
          <w:rFonts w:hint="cs"/>
          <w:sz w:val="24"/>
          <w:szCs w:val="24"/>
          <w:rtl/>
        </w:rPr>
        <w:t>'</w:t>
      </w:r>
      <w:r w:rsidRPr="008757D5">
        <w:rPr>
          <w:sz w:val="24"/>
          <w:szCs w:val="24"/>
          <w:rtl/>
        </w:rPr>
        <w:t xml:space="preserve"> נמי בשמא דאתרוג כתיב</w:t>
      </w:r>
      <w:r>
        <w:rPr>
          <w:rFonts w:hint="cs"/>
          <w:sz w:val="24"/>
          <w:szCs w:val="24"/>
          <w:rtl/>
        </w:rPr>
        <w:t>.</w:t>
      </w:r>
    </w:p>
    <w:p w:rsidR="00D23FE4" w:rsidRDefault="00D23FE4" w:rsidP="00D23FE4">
      <w:pPr>
        <w:spacing w:before="200" w:line="276" w:lineRule="auto"/>
        <w:ind w:left="720"/>
        <w:jc w:val="right"/>
        <w:rPr>
          <w:sz w:val="24"/>
          <w:szCs w:val="24"/>
          <w:rtl/>
        </w:rPr>
      </w:pPr>
      <w:r>
        <w:rPr>
          <w:rFonts w:hint="cs"/>
          <w:sz w:val="20"/>
          <w:szCs w:val="20"/>
          <w:rtl/>
        </w:rPr>
        <w:t>[השגות הרמב"ן להלכות לולב לראב"ד]</w:t>
      </w:r>
    </w:p>
    <w:p w:rsidR="00D23FE4" w:rsidRDefault="00D23FE4" w:rsidP="00D23FE4">
      <w:pPr>
        <w:spacing w:before="200" w:line="276" w:lineRule="auto"/>
        <w:ind w:firstLine="227"/>
        <w:rPr>
          <w:sz w:val="24"/>
          <w:szCs w:val="24"/>
          <w:rtl/>
        </w:rPr>
      </w:pPr>
      <w:r>
        <w:rPr>
          <w:rFonts w:hint="cs"/>
          <w:sz w:val="24"/>
          <w:szCs w:val="24"/>
          <w:rtl/>
        </w:rPr>
        <w:t xml:space="preserve">הרמב"ן משווה בין "הדר" הכתוב באתרוג, "עבות" הכתוב בהדס ו"כפות" האמור בלולב. לשיטתו, דינים אלו הם מגדירים את זהות כל אחד מארבעת המינים, כגדר נוסף מלבד ההגדרה הבוטנית: האתרוג צריך להיות "הדר", ההדס צריך להיות "עבות" והלולב צריך להיות "כפות". עולה מכך, כי לשיטת הרמב"ן, ההגדרה הבסיסית בהדס היא ההגדרה הבוטנית המזהה את המין הדרוש כ'הדס', ולצידה קיימת הגדרה נוספת המחייבת שההדס יהיה 'עבות' </w:t>
      </w:r>
      <w:r>
        <w:rPr>
          <w:sz w:val="24"/>
          <w:szCs w:val="24"/>
          <w:rtl/>
        </w:rPr>
        <w:t>–</w:t>
      </w:r>
      <w:r>
        <w:rPr>
          <w:rFonts w:hint="cs"/>
          <w:sz w:val="24"/>
          <w:szCs w:val="24"/>
          <w:rtl/>
        </w:rPr>
        <w:t xml:space="preserve"> משולש. </w:t>
      </w:r>
    </w:p>
    <w:p w:rsidR="00D23FE4" w:rsidRDefault="00D23FE4" w:rsidP="00D23FE4">
      <w:pPr>
        <w:spacing w:before="200" w:line="276" w:lineRule="auto"/>
        <w:ind w:firstLine="227"/>
        <w:rPr>
          <w:sz w:val="24"/>
          <w:szCs w:val="24"/>
          <w:rtl/>
        </w:rPr>
      </w:pPr>
      <w:r>
        <w:rPr>
          <w:rFonts w:hint="cs"/>
          <w:sz w:val="24"/>
          <w:szCs w:val="24"/>
          <w:rtl/>
        </w:rPr>
        <w:t>לעומת זאת, מדברי הרמב"ם עולה הגדרה שונה:</w:t>
      </w:r>
    </w:p>
    <w:p w:rsidR="00D23FE4" w:rsidRPr="00005B82" w:rsidRDefault="00D23FE4" w:rsidP="00D23FE4">
      <w:pPr>
        <w:spacing w:before="200" w:line="276" w:lineRule="auto"/>
        <w:ind w:left="720"/>
        <w:rPr>
          <w:sz w:val="20"/>
          <w:szCs w:val="20"/>
          <w:rtl/>
        </w:rPr>
      </w:pPr>
      <w:r>
        <w:rPr>
          <w:rFonts w:hint="cs"/>
          <w:sz w:val="24"/>
          <w:szCs w:val="24"/>
          <w:rtl/>
        </w:rPr>
        <w:t>'</w:t>
      </w:r>
      <w:r w:rsidRPr="00005B82">
        <w:rPr>
          <w:sz w:val="24"/>
          <w:szCs w:val="24"/>
          <w:rtl/>
        </w:rPr>
        <w:t>וענף עץ עבות</w:t>
      </w:r>
      <w:r>
        <w:rPr>
          <w:rFonts w:hint="cs"/>
          <w:sz w:val="24"/>
          <w:szCs w:val="24"/>
          <w:rtl/>
        </w:rPr>
        <w:t>'</w:t>
      </w:r>
      <w:r w:rsidRPr="00005B82">
        <w:rPr>
          <w:sz w:val="24"/>
          <w:szCs w:val="24"/>
          <w:rtl/>
        </w:rPr>
        <w:t xml:space="preserve"> האמור בתורה הוא ההדס שעליו חופין את עצו, כגון שיהיו של</w:t>
      </w:r>
      <w:r>
        <w:rPr>
          <w:sz w:val="24"/>
          <w:szCs w:val="24"/>
          <w:rtl/>
        </w:rPr>
        <w:t>שה עלין או יתר על כן בגבעול אחד</w:t>
      </w:r>
      <w:r>
        <w:rPr>
          <w:rFonts w:hint="cs"/>
          <w:sz w:val="24"/>
          <w:szCs w:val="24"/>
          <w:rtl/>
        </w:rPr>
        <w:t>.</w:t>
      </w:r>
      <w:r w:rsidRPr="00005B82">
        <w:rPr>
          <w:sz w:val="24"/>
          <w:szCs w:val="24"/>
          <w:rtl/>
        </w:rPr>
        <w:t xml:space="preserve"> אבל אם היו שני העלין בשוה זה כנגד זה והעלה השלישי למעלה מהן אין זה עבות</w:t>
      </w:r>
      <w:r>
        <w:rPr>
          <w:rFonts w:hint="cs"/>
          <w:sz w:val="24"/>
          <w:szCs w:val="24"/>
          <w:rtl/>
        </w:rPr>
        <w:t>,</w:t>
      </w:r>
      <w:r w:rsidRPr="00005B82">
        <w:rPr>
          <w:sz w:val="24"/>
          <w:szCs w:val="24"/>
          <w:rtl/>
        </w:rPr>
        <w:t xml:space="preserve"> אבל נקרא הדס שוטה.</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לולב פ"ז ה"ב]</w:t>
      </w:r>
    </w:p>
    <w:p w:rsidR="00D23FE4" w:rsidRDefault="00D23FE4" w:rsidP="00D23FE4">
      <w:pPr>
        <w:spacing w:before="200" w:line="276" w:lineRule="auto"/>
        <w:ind w:firstLine="227"/>
        <w:rPr>
          <w:sz w:val="24"/>
          <w:szCs w:val="24"/>
          <w:rtl/>
        </w:rPr>
      </w:pPr>
      <w:r>
        <w:rPr>
          <w:rFonts w:hint="cs"/>
          <w:sz w:val="24"/>
          <w:szCs w:val="24"/>
          <w:rtl/>
        </w:rPr>
        <w:t xml:space="preserve">הרמב"ם מגדיר את "ענף עץ עבות" כ"הדס שעליו חופין את עצו". מכאן שלשיטתו 'הדס שוטה' אינו בגדר פסול, אלא הוא אינו בכלל המין שעליו דיברה התורה </w:t>
      </w:r>
      <w:r>
        <w:rPr>
          <w:sz w:val="24"/>
          <w:szCs w:val="24"/>
          <w:rtl/>
        </w:rPr>
        <w:t>–</w:t>
      </w:r>
      <w:r>
        <w:rPr>
          <w:rFonts w:hint="cs"/>
          <w:sz w:val="24"/>
          <w:szCs w:val="24"/>
          <w:rtl/>
        </w:rPr>
        <w:t xml:space="preserve"> הציווי הוא על נטילת "ענף עץ עבות" והדס זה אינו 'עבות'</w:t>
      </w:r>
      <w:r>
        <w:rPr>
          <w:rStyle w:val="ab"/>
          <w:sz w:val="24"/>
          <w:szCs w:val="24"/>
          <w:rtl/>
        </w:rPr>
        <w:footnoteReference w:id="108"/>
      </w:r>
      <w:r>
        <w:rPr>
          <w:rFonts w:hint="cs"/>
          <w:sz w:val="24"/>
          <w:szCs w:val="24"/>
          <w:rtl/>
        </w:rPr>
        <w:t>.</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lastRenderedPageBreak/>
        <w:t>הבנות אלו עומדות ביסוד המחלוקת המובאת ברא"ש לגבי איסור 'בל תוסיף' בהוספת הדס שוטה לארבעת המינים:</w:t>
      </w:r>
    </w:p>
    <w:p w:rsidR="00D23FE4" w:rsidRDefault="00D23FE4" w:rsidP="00D23FE4">
      <w:pPr>
        <w:spacing w:before="200" w:line="276" w:lineRule="auto"/>
        <w:ind w:left="720"/>
        <w:rPr>
          <w:sz w:val="24"/>
          <w:szCs w:val="24"/>
          <w:rtl/>
        </w:rPr>
      </w:pPr>
      <w:r w:rsidRPr="00C25BD2">
        <w:rPr>
          <w:sz w:val="24"/>
          <w:szCs w:val="24"/>
          <w:rtl/>
        </w:rPr>
        <w:t>ובהדס שאינו עבות נחלקו הגדולים אם הוא מין הדס ויכול להוסיף ממנו לנוי</w:t>
      </w:r>
      <w:r>
        <w:rPr>
          <w:rFonts w:hint="cs"/>
          <w:sz w:val="24"/>
          <w:szCs w:val="24"/>
          <w:rtl/>
        </w:rPr>
        <w:t>.</w:t>
      </w:r>
      <w:r>
        <w:rPr>
          <w:sz w:val="24"/>
          <w:szCs w:val="24"/>
          <w:rtl/>
        </w:rPr>
        <w:t xml:space="preserve"> בה"ג כתב דהדס שוטה אפי</w:t>
      </w:r>
      <w:r>
        <w:rPr>
          <w:rFonts w:hint="cs"/>
          <w:sz w:val="24"/>
          <w:szCs w:val="24"/>
          <w:rtl/>
        </w:rPr>
        <w:t>לו</w:t>
      </w:r>
      <w:r w:rsidRPr="00C25BD2">
        <w:rPr>
          <w:sz w:val="24"/>
          <w:szCs w:val="24"/>
          <w:rtl/>
        </w:rPr>
        <w:t xml:space="preserve"> בהדי אסא אחריני פסול</w:t>
      </w:r>
      <w:r>
        <w:rPr>
          <w:rFonts w:hint="cs"/>
          <w:sz w:val="24"/>
          <w:szCs w:val="24"/>
          <w:rtl/>
        </w:rPr>
        <w:t>,</w:t>
      </w:r>
      <w:r>
        <w:rPr>
          <w:sz w:val="24"/>
          <w:szCs w:val="24"/>
          <w:rtl/>
        </w:rPr>
        <w:t xml:space="preserve"> ור</w:t>
      </w:r>
      <w:r>
        <w:rPr>
          <w:rFonts w:hint="cs"/>
          <w:sz w:val="24"/>
          <w:szCs w:val="24"/>
          <w:rtl/>
        </w:rPr>
        <w:t>ב</w:t>
      </w:r>
      <w:r w:rsidRPr="00C25BD2">
        <w:rPr>
          <w:sz w:val="24"/>
          <w:szCs w:val="24"/>
          <w:rtl/>
        </w:rPr>
        <w:t xml:space="preserve"> נטרונאי כתב</w:t>
      </w:r>
      <w:r>
        <w:rPr>
          <w:rFonts w:hint="cs"/>
          <w:sz w:val="24"/>
          <w:szCs w:val="24"/>
          <w:rtl/>
        </w:rPr>
        <w:t>:</w:t>
      </w:r>
      <w:r w:rsidRPr="00C25BD2">
        <w:rPr>
          <w:sz w:val="24"/>
          <w:szCs w:val="24"/>
          <w:rtl/>
        </w:rPr>
        <w:t xml:space="preserve"> אם יוכל לעשות כולו מן העבות מצוה מן המובחר</w:t>
      </w:r>
      <w:r>
        <w:rPr>
          <w:rFonts w:hint="cs"/>
          <w:sz w:val="24"/>
          <w:szCs w:val="24"/>
          <w:rtl/>
        </w:rPr>
        <w:t>,</w:t>
      </w:r>
      <w:r w:rsidRPr="00C25BD2">
        <w:rPr>
          <w:sz w:val="24"/>
          <w:szCs w:val="24"/>
          <w:rtl/>
        </w:rPr>
        <w:t xml:space="preserve"> ואם אינו מוצא אלא שלשה הדסים עבות</w:t>
      </w:r>
      <w:r>
        <w:rPr>
          <w:rFonts w:hint="cs"/>
          <w:sz w:val="24"/>
          <w:szCs w:val="24"/>
          <w:rtl/>
        </w:rPr>
        <w:t>,</w:t>
      </w:r>
      <w:r w:rsidRPr="00C25BD2">
        <w:rPr>
          <w:sz w:val="24"/>
          <w:szCs w:val="24"/>
          <w:rtl/>
        </w:rPr>
        <w:t xml:space="preserve"> ממלא אותו הדס שוטה ושפיר דמי</w:t>
      </w:r>
      <w:r>
        <w:rPr>
          <w:rFonts w:hint="cs"/>
          <w:sz w:val="24"/>
          <w:szCs w:val="24"/>
          <w:rtl/>
        </w:rPr>
        <w:t>.</w:t>
      </w:r>
      <w:r w:rsidRPr="00C25BD2">
        <w:rPr>
          <w:sz w:val="24"/>
          <w:szCs w:val="24"/>
          <w:rtl/>
        </w:rPr>
        <w:t xml:space="preserve"> וכן כתב רבי פלטיא</w:t>
      </w:r>
      <w:r>
        <w:rPr>
          <w:rFonts w:hint="cs"/>
          <w:sz w:val="24"/>
          <w:szCs w:val="24"/>
          <w:rtl/>
        </w:rPr>
        <w:t>:</w:t>
      </w:r>
      <w:r w:rsidRPr="00C25BD2">
        <w:rPr>
          <w:sz w:val="24"/>
          <w:szCs w:val="24"/>
          <w:rtl/>
        </w:rPr>
        <w:t xml:space="preserve"> מן המקרא היה משמע דשני מינין הן</w:t>
      </w:r>
      <w:r>
        <w:rPr>
          <w:rFonts w:hint="cs"/>
          <w:sz w:val="24"/>
          <w:szCs w:val="24"/>
          <w:rtl/>
        </w:rPr>
        <w:t>,</w:t>
      </w:r>
      <w:r w:rsidRPr="00C25BD2">
        <w:rPr>
          <w:sz w:val="24"/>
          <w:szCs w:val="24"/>
          <w:rtl/>
        </w:rPr>
        <w:t xml:space="preserve"> דכתיב בעזרא </w:t>
      </w:r>
      <w:r>
        <w:rPr>
          <w:rFonts w:hint="cs"/>
          <w:sz w:val="24"/>
          <w:szCs w:val="24"/>
          <w:rtl/>
        </w:rPr>
        <w:t>'</w:t>
      </w:r>
      <w:r w:rsidRPr="00C25BD2">
        <w:rPr>
          <w:sz w:val="24"/>
          <w:szCs w:val="24"/>
          <w:rtl/>
        </w:rPr>
        <w:t>ועלי הדס ועלי עץ עבות</w:t>
      </w:r>
      <w:r>
        <w:rPr>
          <w:rFonts w:hint="cs"/>
          <w:sz w:val="24"/>
          <w:szCs w:val="24"/>
          <w:rtl/>
        </w:rPr>
        <w:t>'</w:t>
      </w:r>
      <w:r w:rsidRPr="00C25BD2">
        <w:rPr>
          <w:sz w:val="24"/>
          <w:szCs w:val="24"/>
          <w:rtl/>
        </w:rPr>
        <w:t>. ואמנם אנו רואין שגדלים בערוגה אחת ושוין במראה ובקומה</w:t>
      </w:r>
      <w:r>
        <w:rPr>
          <w:rFonts w:hint="cs"/>
          <w:sz w:val="24"/>
          <w:szCs w:val="24"/>
          <w:rtl/>
        </w:rPr>
        <w:t>,</w:t>
      </w:r>
      <w:r w:rsidRPr="00C25BD2">
        <w:rPr>
          <w:sz w:val="24"/>
          <w:szCs w:val="24"/>
          <w:rtl/>
        </w:rPr>
        <w:t xml:space="preserve"> זה יוצאין עליו עבות וזה אין יוצאין עליו עבות</w:t>
      </w:r>
      <w:r>
        <w:rPr>
          <w:rFonts w:hint="cs"/>
          <w:sz w:val="24"/>
          <w:szCs w:val="24"/>
          <w:rtl/>
        </w:rPr>
        <w:t>,</w:t>
      </w:r>
      <w:r w:rsidRPr="00C25BD2">
        <w:rPr>
          <w:sz w:val="24"/>
          <w:szCs w:val="24"/>
          <w:rtl/>
        </w:rPr>
        <w:t xml:space="preserve"> </w:t>
      </w:r>
      <w:r>
        <w:rPr>
          <w:sz w:val="24"/>
          <w:szCs w:val="24"/>
          <w:rtl/>
        </w:rPr>
        <w:t>ואפילו שפסלו הכתוב למצות הדס מ</w:t>
      </w:r>
      <w:r>
        <w:rPr>
          <w:rFonts w:hint="cs"/>
          <w:sz w:val="24"/>
          <w:szCs w:val="24"/>
          <w:rtl/>
        </w:rPr>
        <w:t>כל מקום</w:t>
      </w:r>
      <w:r w:rsidRPr="00C25BD2">
        <w:rPr>
          <w:sz w:val="24"/>
          <w:szCs w:val="24"/>
          <w:rtl/>
        </w:rPr>
        <w:t xml:space="preserve"> מין אחד הוא ואין כאן בל תוסיף</w:t>
      </w:r>
      <w:r>
        <w:rPr>
          <w:rFonts w:hint="cs"/>
          <w:sz w:val="24"/>
          <w:szCs w:val="24"/>
          <w:rtl/>
        </w:rPr>
        <w:t>...</w:t>
      </w:r>
      <w:r w:rsidRPr="00C25BD2">
        <w:rPr>
          <w:sz w:val="24"/>
          <w:szCs w:val="24"/>
          <w:rtl/>
        </w:rPr>
        <w:t xml:space="preserve"> ומה שחלקו הכתוב לשנים לאו משום דשתי מינין נינהו אלא אמר להם עזרא שידקדקו ויחפשו להביא עבות למצות לולב </w:t>
      </w:r>
      <w:r>
        <w:rPr>
          <w:sz w:val="24"/>
          <w:szCs w:val="24"/>
          <w:rtl/>
        </w:rPr>
        <w:t>ומעלי הדס יביאו הרבה לעשות סוכה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פ"ג סי' יד]</w:t>
      </w:r>
    </w:p>
    <w:p w:rsidR="00D23FE4" w:rsidRDefault="00D23FE4" w:rsidP="00D23FE4">
      <w:pPr>
        <w:spacing w:before="200" w:line="276" w:lineRule="auto"/>
        <w:ind w:firstLine="227"/>
        <w:rPr>
          <w:sz w:val="24"/>
          <w:szCs w:val="24"/>
          <w:rtl/>
        </w:rPr>
      </w:pPr>
      <w:r>
        <w:rPr>
          <w:rFonts w:hint="cs"/>
          <w:sz w:val="24"/>
          <w:szCs w:val="24"/>
          <w:rtl/>
        </w:rPr>
        <w:t xml:space="preserve">מחלוקתם מושתתת על דברי הגמרא </w:t>
      </w:r>
      <w:r>
        <w:rPr>
          <w:rFonts w:hint="cs"/>
          <w:sz w:val="20"/>
          <w:szCs w:val="20"/>
          <w:rtl/>
        </w:rPr>
        <w:t>[לא.]</w:t>
      </w:r>
      <w:r>
        <w:rPr>
          <w:rFonts w:hint="cs"/>
          <w:sz w:val="24"/>
          <w:szCs w:val="24"/>
          <w:rtl/>
        </w:rPr>
        <w:t xml:space="preserve">, שקיים איסור בהוספת מין אחר לארבעת המינים משום 'בל תוסיף'. בה"ג סובר שבהוספת הדס שוטה לארבעת המינים יש איסור 'בל תוסיף', ואילו רב נטרונאי ורב פלטיא חולקים וסוברים שאין בכך איסור. </w:t>
      </w:r>
    </w:p>
    <w:p w:rsidR="00D23FE4" w:rsidRDefault="00D23FE4" w:rsidP="00D23FE4">
      <w:pPr>
        <w:spacing w:before="200" w:line="276" w:lineRule="auto"/>
        <w:ind w:firstLine="227"/>
        <w:rPr>
          <w:sz w:val="24"/>
          <w:szCs w:val="24"/>
          <w:rtl/>
        </w:rPr>
      </w:pPr>
      <w:r>
        <w:rPr>
          <w:rFonts w:hint="cs"/>
          <w:sz w:val="24"/>
          <w:szCs w:val="24"/>
          <w:rtl/>
        </w:rPr>
        <w:t>העמק ברכה מבאר שמחלוקתם נעוצה בשתי ההבנות דלעיל:</w:t>
      </w:r>
    </w:p>
    <w:p w:rsidR="00D23FE4" w:rsidRDefault="00D23FE4" w:rsidP="00D23FE4">
      <w:pPr>
        <w:spacing w:before="200" w:line="276" w:lineRule="auto"/>
        <w:ind w:left="720"/>
        <w:rPr>
          <w:sz w:val="24"/>
          <w:szCs w:val="24"/>
          <w:rtl/>
        </w:rPr>
      </w:pPr>
      <w:r>
        <w:rPr>
          <w:rFonts w:hint="cs"/>
          <w:sz w:val="24"/>
          <w:szCs w:val="24"/>
          <w:rtl/>
        </w:rPr>
        <w:t>ונראה דזה נמי תליא בפלוגתא הנ"ל, אם 'עבות' הוא תנאי בהכשרו או הוא סימן על המין. דאם נימא דהוא סימן על המין, נמצא דחילקה התורה אותם לשני מינים והוי כמין אחר; אבל אם נימא דהוא תנאי בהכשרו, נמצא דאין כאן כלל חילוקי מינים, אלא הכל הוי מין אחד.</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[עמק ברכה לולב אות יא]</w:t>
      </w:r>
    </w:p>
    <w:p w:rsidR="00D23FE4" w:rsidRDefault="00D23FE4" w:rsidP="00D23FE4">
      <w:pPr>
        <w:spacing w:before="200" w:line="276" w:lineRule="auto"/>
        <w:ind w:firstLine="227"/>
        <w:rPr>
          <w:sz w:val="24"/>
          <w:szCs w:val="24"/>
          <w:rtl/>
        </w:rPr>
      </w:pPr>
      <w:r>
        <w:rPr>
          <w:rFonts w:hint="cs"/>
          <w:sz w:val="24"/>
          <w:szCs w:val="24"/>
          <w:rtl/>
        </w:rPr>
        <w:t>לפי דבריו, בה"ג סובר שהמין עליו דיברה התורה הוא 'שענפיו חופין את עצו', ולכן הדס שוטה נחשב למין אחר, ויש בהוספתו לארבעת המינים משום 'בל תוסיף'. לעומתו, רב נטרונאי ורב פלטיא סוברים שהמין עליו דיברה התורה הוא ההדס, אלא שקיימת הלכה שעליו להיות משולש. בהתאם לכך, לשיטתם הדס שוטה אינו מין אחר, ולכן מותר להוסיפו לאגודת ארבעת המינים.</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 xml:space="preserve">מחלוקת מעין זו קיימת בין האחרונים לגבי הדס מורכב. הפרי מגדים </w:t>
      </w:r>
      <w:r>
        <w:rPr>
          <w:rFonts w:hint="cs"/>
          <w:sz w:val="20"/>
          <w:szCs w:val="20"/>
          <w:rtl/>
        </w:rPr>
        <w:t>[סי' תרמט משב"ז ס"ק ג]</w:t>
      </w:r>
      <w:r>
        <w:rPr>
          <w:rFonts w:hint="cs"/>
          <w:sz w:val="24"/>
          <w:szCs w:val="24"/>
          <w:rtl/>
        </w:rPr>
        <w:t xml:space="preserve"> כותב, כי לפי טעמו של המגן אברהם </w:t>
      </w:r>
      <w:r>
        <w:rPr>
          <w:rFonts w:hint="cs"/>
          <w:sz w:val="20"/>
          <w:szCs w:val="20"/>
          <w:rtl/>
        </w:rPr>
        <w:t>[תרמח, כג]</w:t>
      </w:r>
      <w:r>
        <w:rPr>
          <w:rFonts w:hint="cs"/>
          <w:sz w:val="24"/>
          <w:szCs w:val="24"/>
          <w:rtl/>
        </w:rPr>
        <w:t xml:space="preserve"> שאתרוג פסול "משום דלא מיקרי אתרוג כלל", יש לפסול גם הדס מורכב. אמנם, הרמ"א מחלק בעניין זה בין הדס לאתרוג:</w:t>
      </w:r>
    </w:p>
    <w:p w:rsidR="00D23FE4" w:rsidRPr="007A5103" w:rsidRDefault="00D23FE4" w:rsidP="00D23FE4">
      <w:pPr>
        <w:spacing w:before="200" w:line="276" w:lineRule="auto"/>
        <w:ind w:left="720"/>
        <w:rPr>
          <w:sz w:val="24"/>
          <w:szCs w:val="24"/>
          <w:rtl/>
        </w:rPr>
      </w:pPr>
      <w:r w:rsidRPr="007A5103">
        <w:rPr>
          <w:sz w:val="24"/>
          <w:szCs w:val="24"/>
          <w:rtl/>
        </w:rPr>
        <w:t>לפי שהמורכב לא נקרא אתרוג ולא מקרי פרי עץ הדר, אבל הדס דבעבות תליא רחמנא</w:t>
      </w:r>
      <w:r>
        <w:rPr>
          <w:rFonts w:hint="cs"/>
          <w:sz w:val="24"/>
          <w:szCs w:val="24"/>
          <w:rtl/>
        </w:rPr>
        <w:t>,</w:t>
      </w:r>
      <w:r>
        <w:rPr>
          <w:sz w:val="24"/>
          <w:szCs w:val="24"/>
          <w:rtl/>
        </w:rPr>
        <w:t xml:space="preserve"> וא</w:t>
      </w:r>
      <w:r>
        <w:rPr>
          <w:rFonts w:hint="cs"/>
          <w:sz w:val="24"/>
          <w:szCs w:val="24"/>
          <w:rtl/>
        </w:rPr>
        <w:t>ם כן</w:t>
      </w:r>
      <w:r w:rsidRPr="007A5103">
        <w:rPr>
          <w:sz w:val="24"/>
          <w:szCs w:val="24"/>
          <w:rtl/>
        </w:rPr>
        <w:t xml:space="preserve"> בהדס מצראה שאנו רואין בו שהוא עבות למה נפסול אותו, שהרי ליכא למטעי בדבר הנראה לחוש</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sidRPr="007A5103">
        <w:rPr>
          <w:rFonts w:hint="cs"/>
          <w:sz w:val="20"/>
          <w:szCs w:val="20"/>
          <w:rtl/>
        </w:rPr>
        <w:t>[שו"ת הרמ"א סי' קיז]</w:t>
      </w:r>
    </w:p>
    <w:p w:rsidR="00D23FE4" w:rsidRDefault="00D23FE4" w:rsidP="00D23FE4">
      <w:pPr>
        <w:spacing w:before="200" w:line="276" w:lineRule="auto"/>
        <w:ind w:firstLine="227"/>
        <w:rPr>
          <w:sz w:val="24"/>
          <w:szCs w:val="24"/>
          <w:rtl/>
        </w:rPr>
      </w:pPr>
      <w:r>
        <w:rPr>
          <w:rFonts w:hint="cs"/>
          <w:sz w:val="24"/>
          <w:szCs w:val="24"/>
          <w:rtl/>
        </w:rPr>
        <w:t xml:space="preserve">הרמ"א כותב שדווקא אתרוג מורכב פסול, הואיל ואינו נקרא אתרוג, אך פסול זה אינו שייך בהדס </w:t>
      </w:r>
      <w:r>
        <w:rPr>
          <w:sz w:val="24"/>
          <w:szCs w:val="24"/>
          <w:rtl/>
        </w:rPr>
        <w:t>–</w:t>
      </w:r>
      <w:r>
        <w:rPr>
          <w:rFonts w:hint="cs"/>
          <w:sz w:val="24"/>
          <w:szCs w:val="24"/>
          <w:rtl/>
        </w:rPr>
        <w:t xml:space="preserve"> "דבעבות תליא רחמנא". נראה שדבריו מבוססים על ההבנה שהמין הדרוש אינו 'הדס' אלא צמח 'שענפיו חופין את עצו', ולכן אם ענפיו של ההדס המורכב חופים את עצו אין בו כל פסול</w:t>
      </w:r>
      <w:r>
        <w:rPr>
          <w:rStyle w:val="ab"/>
          <w:sz w:val="24"/>
          <w:szCs w:val="24"/>
          <w:rtl/>
        </w:rPr>
        <w:footnoteReference w:id="109"/>
      </w:r>
      <w:r>
        <w:rPr>
          <w:rFonts w:hint="cs"/>
          <w:sz w:val="24"/>
          <w:szCs w:val="24"/>
          <w:rtl/>
        </w:rPr>
        <w:t xml:space="preserve">. </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הבנות אלו ביסוד דין "ענף עץ עבות" משליכות גם על שיעור העבות הדרוש. הטור מביא בעניין זה שלוש שיטות:</w:t>
      </w:r>
    </w:p>
    <w:p w:rsidR="00D23FE4" w:rsidRDefault="00D23FE4" w:rsidP="00D23FE4">
      <w:pPr>
        <w:spacing w:before="200" w:line="276" w:lineRule="auto"/>
        <w:ind w:left="720"/>
        <w:rPr>
          <w:sz w:val="24"/>
          <w:szCs w:val="24"/>
          <w:rtl/>
        </w:rPr>
      </w:pPr>
      <w:r w:rsidRPr="0073383C">
        <w:rPr>
          <w:sz w:val="24"/>
          <w:szCs w:val="24"/>
          <w:rtl/>
        </w:rPr>
        <w:lastRenderedPageBreak/>
        <w:t>כתבו הגאונים שצריך שיהא בכל שיעור אורך ההדס עבות ואם לאו פסול</w:t>
      </w:r>
      <w:r>
        <w:rPr>
          <w:rFonts w:hint="cs"/>
          <w:sz w:val="24"/>
          <w:szCs w:val="24"/>
          <w:rtl/>
        </w:rPr>
        <w:t>.</w:t>
      </w:r>
      <w:r w:rsidRPr="0073383C">
        <w:rPr>
          <w:sz w:val="24"/>
          <w:szCs w:val="24"/>
          <w:rtl/>
        </w:rPr>
        <w:t xml:space="preserve"> ובעל העיטור </w:t>
      </w:r>
      <w:r>
        <w:rPr>
          <w:rFonts w:hint="cs"/>
          <w:sz w:val="24"/>
          <w:szCs w:val="24"/>
          <w:rtl/>
        </w:rPr>
        <w:t>כתב,</w:t>
      </w:r>
      <w:r>
        <w:rPr>
          <w:sz w:val="24"/>
          <w:szCs w:val="24"/>
          <w:rtl/>
        </w:rPr>
        <w:t xml:space="preserve"> אפי</w:t>
      </w:r>
      <w:r>
        <w:rPr>
          <w:rFonts w:hint="cs"/>
          <w:sz w:val="24"/>
          <w:szCs w:val="24"/>
          <w:rtl/>
        </w:rPr>
        <w:t>לו</w:t>
      </w:r>
      <w:r w:rsidRPr="0073383C">
        <w:rPr>
          <w:sz w:val="24"/>
          <w:szCs w:val="24"/>
          <w:rtl/>
        </w:rPr>
        <w:t xml:space="preserve"> אין בו רק פ</w:t>
      </w:r>
      <w:r>
        <w:rPr>
          <w:rFonts w:hint="cs"/>
          <w:sz w:val="24"/>
          <w:szCs w:val="24"/>
          <w:rtl/>
        </w:rPr>
        <w:t>עם אחת</w:t>
      </w:r>
      <w:r w:rsidRPr="0073383C">
        <w:rPr>
          <w:sz w:val="24"/>
          <w:szCs w:val="24"/>
          <w:rtl/>
        </w:rPr>
        <w:t xml:space="preserve"> ג' בחד קינא כשר</w:t>
      </w:r>
      <w:r>
        <w:rPr>
          <w:rFonts w:hint="cs"/>
          <w:sz w:val="24"/>
          <w:szCs w:val="24"/>
          <w:rtl/>
        </w:rPr>
        <w:t>, וכן כתב</w:t>
      </w:r>
      <w:r w:rsidRPr="0073383C">
        <w:rPr>
          <w:sz w:val="24"/>
          <w:szCs w:val="24"/>
          <w:rtl/>
        </w:rPr>
        <w:t xml:space="preserve"> הרמב"ם ז"ל</w:t>
      </w:r>
      <w:r>
        <w:rPr>
          <w:rFonts w:hint="cs"/>
          <w:sz w:val="24"/>
          <w:szCs w:val="24"/>
          <w:rtl/>
        </w:rPr>
        <w:t>.</w:t>
      </w:r>
      <w:r>
        <w:rPr>
          <w:sz w:val="24"/>
          <w:szCs w:val="24"/>
          <w:rtl/>
        </w:rPr>
        <w:t xml:space="preserve"> וא</w:t>
      </w:r>
      <w:r>
        <w:rPr>
          <w:rFonts w:hint="cs"/>
          <w:sz w:val="24"/>
          <w:szCs w:val="24"/>
          <w:rtl/>
        </w:rPr>
        <w:t>דוני אבי</w:t>
      </w:r>
      <w:r w:rsidRPr="0073383C">
        <w:rPr>
          <w:sz w:val="24"/>
          <w:szCs w:val="24"/>
          <w:rtl/>
        </w:rPr>
        <w:t xml:space="preserve"> הרא"ש ז"ל הכריע כדברי הראב"ד</w:t>
      </w:r>
      <w:r>
        <w:rPr>
          <w:rFonts w:hint="cs"/>
          <w:sz w:val="24"/>
          <w:szCs w:val="24"/>
          <w:rtl/>
        </w:rPr>
        <w:t>,</w:t>
      </w:r>
      <w:r w:rsidRPr="0073383C">
        <w:rPr>
          <w:sz w:val="24"/>
          <w:szCs w:val="24"/>
          <w:rtl/>
        </w:rPr>
        <w:t xml:space="preserve"> דלמצוה בעינן כל </w:t>
      </w:r>
      <w:r>
        <w:rPr>
          <w:sz w:val="24"/>
          <w:szCs w:val="24"/>
          <w:rtl/>
        </w:rPr>
        <w:t>השיעור עבות ולעיכובא ברובו ואפי</w:t>
      </w:r>
      <w:r>
        <w:rPr>
          <w:rFonts w:hint="cs"/>
          <w:sz w:val="24"/>
          <w:szCs w:val="24"/>
          <w:rtl/>
        </w:rPr>
        <w:t>לו</w:t>
      </w:r>
      <w:r w:rsidRPr="0073383C">
        <w:rPr>
          <w:sz w:val="24"/>
          <w:szCs w:val="24"/>
          <w:rtl/>
        </w:rPr>
        <w:t xml:space="preserve"> אין העבות בראשו</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[טור סי' תרמו]</w:t>
      </w:r>
    </w:p>
    <w:p w:rsidR="00D23FE4" w:rsidRDefault="00D23FE4" w:rsidP="00D23FE4">
      <w:pPr>
        <w:spacing w:before="200" w:line="276" w:lineRule="auto"/>
        <w:ind w:firstLine="227"/>
        <w:rPr>
          <w:sz w:val="24"/>
          <w:szCs w:val="24"/>
          <w:rtl/>
        </w:rPr>
      </w:pPr>
      <w:r>
        <w:rPr>
          <w:rFonts w:hint="cs"/>
          <w:sz w:val="24"/>
          <w:szCs w:val="24"/>
          <w:rtl/>
        </w:rPr>
        <w:t>לשיטת הגאונים צריך שההדס יהיה משולש לכל אורכו, לשיטת העיטור די שיהיה משולש במקום אחד</w:t>
      </w:r>
      <w:r>
        <w:rPr>
          <w:rStyle w:val="ab"/>
          <w:sz w:val="24"/>
          <w:szCs w:val="24"/>
          <w:rtl/>
        </w:rPr>
        <w:footnoteReference w:id="110"/>
      </w:r>
      <w:r>
        <w:rPr>
          <w:rFonts w:hint="cs"/>
          <w:sz w:val="24"/>
          <w:szCs w:val="24"/>
          <w:rtl/>
        </w:rPr>
        <w:t>, ולשיטת הראב"ד צריך שרוב ההדס יהיה משולש.</w:t>
      </w:r>
    </w:p>
    <w:p w:rsidR="00D23FE4" w:rsidRDefault="00D23FE4" w:rsidP="00D23FE4">
      <w:pPr>
        <w:spacing w:before="200" w:line="276" w:lineRule="auto"/>
        <w:ind w:firstLine="227"/>
        <w:rPr>
          <w:sz w:val="24"/>
          <w:szCs w:val="24"/>
          <w:rtl/>
        </w:rPr>
      </w:pPr>
      <w:r>
        <w:rPr>
          <w:rFonts w:hint="cs"/>
          <w:sz w:val="24"/>
          <w:szCs w:val="24"/>
          <w:rtl/>
        </w:rPr>
        <w:t>המגיד משנה טוען כנגד שיטת הראב"ד:</w:t>
      </w:r>
    </w:p>
    <w:p w:rsidR="00D23FE4" w:rsidRDefault="00D23FE4" w:rsidP="00D23FE4">
      <w:pPr>
        <w:ind w:firstLine="720"/>
        <w:rPr>
          <w:sz w:val="24"/>
          <w:szCs w:val="24"/>
          <w:rtl/>
        </w:rPr>
      </w:pPr>
      <w:r w:rsidRPr="00EB4AB9">
        <w:rPr>
          <w:sz w:val="24"/>
          <w:szCs w:val="24"/>
          <w:rtl/>
        </w:rPr>
        <w:t>ואני אומר כולן בדוקא</w:t>
      </w:r>
      <w:r>
        <w:rPr>
          <w:rFonts w:hint="cs"/>
          <w:sz w:val="24"/>
          <w:szCs w:val="24"/>
          <w:rtl/>
        </w:rPr>
        <w:t>,</w:t>
      </w:r>
      <w:r w:rsidRPr="00EB4AB9">
        <w:rPr>
          <w:sz w:val="24"/>
          <w:szCs w:val="24"/>
          <w:rtl/>
        </w:rPr>
        <w:t xml:space="preserve"> דהא כל מה שאינו עבות הוה ליה כמין אחר ונחסר השיעור</w:t>
      </w:r>
      <w:r>
        <w:rPr>
          <w:rFonts w:hint="cs"/>
          <w:sz w:val="24"/>
          <w:szCs w:val="24"/>
          <w:rtl/>
        </w:rPr>
        <w:t xml:space="preserve">. </w:t>
      </w:r>
    </w:p>
    <w:p w:rsidR="00D23FE4" w:rsidRDefault="00D23FE4" w:rsidP="00D23FE4">
      <w:pPr>
        <w:ind w:firstLine="720"/>
        <w:jc w:val="right"/>
        <w:rPr>
          <w:sz w:val="24"/>
          <w:szCs w:val="24"/>
          <w:rtl/>
        </w:rPr>
      </w:pPr>
      <w:r>
        <w:rPr>
          <w:rFonts w:hint="cs"/>
          <w:sz w:val="20"/>
          <w:szCs w:val="20"/>
          <w:rtl/>
        </w:rPr>
        <w:t>[מגיד משנה הל' לולב פ"ז ה"ב]</w:t>
      </w:r>
    </w:p>
    <w:p w:rsidR="00D23FE4" w:rsidRDefault="00D23FE4" w:rsidP="00D23FE4">
      <w:pPr>
        <w:ind w:firstLine="227"/>
        <w:rPr>
          <w:sz w:val="24"/>
          <w:szCs w:val="24"/>
          <w:rtl/>
        </w:rPr>
      </w:pPr>
      <w:r>
        <w:rPr>
          <w:rFonts w:hint="cs"/>
          <w:sz w:val="24"/>
          <w:szCs w:val="24"/>
          <w:rtl/>
        </w:rPr>
        <w:t>לדברי המגיד משנה, יש צורך שההדס יהיה משולש לכל אורכו (כשיטת הגאונים), שכן החלק שאינו משולש הוא 'כמין אחר' ואינו מצטרף לשיעור ההדס.</w:t>
      </w:r>
    </w:p>
    <w:p w:rsidR="00D23FE4" w:rsidRDefault="00D23FE4" w:rsidP="00D23FE4">
      <w:pPr>
        <w:ind w:firstLine="227"/>
        <w:rPr>
          <w:sz w:val="24"/>
          <w:szCs w:val="24"/>
          <w:rtl/>
        </w:rPr>
      </w:pPr>
      <w:r>
        <w:rPr>
          <w:rFonts w:hint="cs"/>
          <w:sz w:val="24"/>
          <w:szCs w:val="24"/>
          <w:rtl/>
        </w:rPr>
        <w:t xml:space="preserve">דברי המגיד משנה מבוססים על ההבנה ש"עבות" אינו דין נפרד אלא זהו הגדרת המין </w:t>
      </w:r>
      <w:r>
        <w:rPr>
          <w:sz w:val="24"/>
          <w:szCs w:val="24"/>
          <w:rtl/>
        </w:rPr>
        <w:t>–</w:t>
      </w:r>
      <w:r>
        <w:rPr>
          <w:rFonts w:hint="cs"/>
          <w:sz w:val="24"/>
          <w:szCs w:val="24"/>
          <w:rtl/>
        </w:rPr>
        <w:t xml:space="preserve"> "ענף עץ עבות". בשל כך, הואיל ושיעור כל אחד מהמינים הוא שלושה טפחים </w:t>
      </w:r>
      <w:r>
        <w:rPr>
          <w:sz w:val="24"/>
          <w:szCs w:val="24"/>
          <w:rtl/>
        </w:rPr>
        <w:t>–</w:t>
      </w:r>
      <w:r>
        <w:rPr>
          <w:rFonts w:hint="cs"/>
          <w:sz w:val="24"/>
          <w:szCs w:val="24"/>
          <w:rtl/>
        </w:rPr>
        <w:t xml:space="preserve"> יש צורך שיהיו שלושה טפחים מלאים בהם ההדס משולש, שכן רק כך יש שלושה טפחים של "ענף עץ עבות". </w:t>
      </w:r>
    </w:p>
    <w:p w:rsidR="00D23FE4" w:rsidRDefault="00D23FE4" w:rsidP="00D23FE4">
      <w:pPr>
        <w:ind w:firstLine="227"/>
        <w:rPr>
          <w:sz w:val="24"/>
          <w:szCs w:val="24"/>
          <w:rtl/>
        </w:rPr>
      </w:pPr>
    </w:p>
    <w:p w:rsidR="00D23FE4" w:rsidRDefault="00D23FE4" w:rsidP="00D23FE4">
      <w:pPr>
        <w:ind w:firstLine="227"/>
        <w:rPr>
          <w:sz w:val="24"/>
          <w:szCs w:val="24"/>
          <w:rtl/>
        </w:rPr>
      </w:pPr>
      <w:r>
        <w:rPr>
          <w:rFonts w:hint="cs"/>
          <w:sz w:val="24"/>
          <w:szCs w:val="24"/>
          <w:rtl/>
        </w:rPr>
        <w:t>לסיום נציין למחלוקת הראשונים בדין הדס שנשרו עליו. הר"ן מביא שיטה שנשירת עלה אחד פוסלת את ההדס:</w:t>
      </w:r>
    </w:p>
    <w:p w:rsidR="00D23FE4" w:rsidRDefault="00D23FE4" w:rsidP="00D23FE4">
      <w:pPr>
        <w:ind w:firstLine="720"/>
        <w:rPr>
          <w:sz w:val="24"/>
          <w:szCs w:val="24"/>
          <w:rtl/>
        </w:rPr>
      </w:pPr>
      <w:r w:rsidRPr="005C03AA">
        <w:rPr>
          <w:sz w:val="24"/>
          <w:szCs w:val="24"/>
          <w:rtl/>
        </w:rPr>
        <w:t>ויש מי שאומר שצריך שיהא כולו עבות</w:t>
      </w:r>
      <w:r>
        <w:rPr>
          <w:rFonts w:hint="cs"/>
          <w:sz w:val="24"/>
          <w:szCs w:val="24"/>
          <w:rtl/>
        </w:rPr>
        <w:t>,</w:t>
      </w:r>
      <w:r w:rsidRPr="005C03AA">
        <w:rPr>
          <w:sz w:val="24"/>
          <w:szCs w:val="24"/>
          <w:rtl/>
        </w:rPr>
        <w:t xml:space="preserve"> ואם נשר מכל שיעורו אפילו עלה אחד פסול</w:t>
      </w:r>
      <w:r>
        <w:rPr>
          <w:rFonts w:hint="cs"/>
          <w:sz w:val="24"/>
          <w:szCs w:val="24"/>
          <w:rtl/>
        </w:rPr>
        <w:t xml:space="preserve">. </w:t>
      </w:r>
    </w:p>
    <w:p w:rsidR="00D23FE4" w:rsidRDefault="00D23FE4" w:rsidP="00D23FE4">
      <w:pPr>
        <w:ind w:firstLine="720"/>
        <w:jc w:val="right"/>
        <w:rPr>
          <w:sz w:val="24"/>
          <w:szCs w:val="24"/>
          <w:rtl/>
        </w:rPr>
      </w:pPr>
      <w:r>
        <w:rPr>
          <w:rFonts w:hint="cs"/>
          <w:sz w:val="20"/>
          <w:szCs w:val="20"/>
          <w:rtl/>
        </w:rPr>
        <w:t>[ר"ן טו: ד"ה משכחת]</w:t>
      </w:r>
    </w:p>
    <w:p w:rsidR="00D23FE4" w:rsidRDefault="00D23FE4" w:rsidP="00D23FE4">
      <w:pPr>
        <w:spacing w:line="276" w:lineRule="auto"/>
        <w:ind w:firstLine="227"/>
        <w:rPr>
          <w:sz w:val="24"/>
          <w:szCs w:val="24"/>
          <w:rtl/>
        </w:rPr>
      </w:pPr>
      <w:r>
        <w:rPr>
          <w:rFonts w:hint="cs"/>
          <w:sz w:val="24"/>
          <w:szCs w:val="24"/>
          <w:rtl/>
        </w:rPr>
        <w:t>שיטה זו סבורה שההדס צריך להיות "עבות" לכל אורכו (כשיטת הגאונים והמגיד משנה), ועל פיה היא טוענת שעליו להיות "עבות" בשעת נטילתו, ולכן די בנשירת עלה אחד כדי לפסול את ההדס.</w:t>
      </w:r>
    </w:p>
    <w:p w:rsidR="00D23FE4" w:rsidRDefault="00D23FE4" w:rsidP="00D23FE4">
      <w:pPr>
        <w:spacing w:line="276" w:lineRule="auto"/>
        <w:ind w:firstLine="227"/>
        <w:rPr>
          <w:sz w:val="24"/>
          <w:szCs w:val="24"/>
          <w:rtl/>
        </w:rPr>
      </w:pPr>
      <w:r>
        <w:rPr>
          <w:rFonts w:hint="cs"/>
          <w:sz w:val="24"/>
          <w:szCs w:val="24"/>
          <w:rtl/>
        </w:rPr>
        <w:t>הר"ן מביא את הרא"ה החולק על שיטה זו:</w:t>
      </w:r>
    </w:p>
    <w:p w:rsidR="00D23FE4" w:rsidRDefault="00D23FE4" w:rsidP="00D23FE4">
      <w:pPr>
        <w:spacing w:line="276" w:lineRule="auto"/>
        <w:ind w:left="720"/>
        <w:rPr>
          <w:sz w:val="20"/>
          <w:szCs w:val="20"/>
          <w:rtl/>
        </w:rPr>
      </w:pPr>
      <w:r w:rsidRPr="000B45B7">
        <w:rPr>
          <w:sz w:val="24"/>
          <w:szCs w:val="24"/>
          <w:rtl/>
        </w:rPr>
        <w:t>אבל הרא"ה ז"ל סובר</w:t>
      </w:r>
      <w:r>
        <w:rPr>
          <w:rFonts w:hint="cs"/>
          <w:sz w:val="24"/>
          <w:szCs w:val="24"/>
          <w:rtl/>
        </w:rPr>
        <w:t>,</w:t>
      </w:r>
      <w:r w:rsidRPr="000B45B7">
        <w:rPr>
          <w:sz w:val="24"/>
          <w:szCs w:val="24"/>
          <w:rtl/>
        </w:rPr>
        <w:t xml:space="preserve"> דכי אמרי</w:t>
      </w:r>
      <w:r>
        <w:rPr>
          <w:rFonts w:hint="cs"/>
          <w:sz w:val="24"/>
          <w:szCs w:val="24"/>
          <w:rtl/>
        </w:rPr>
        <w:t>נן</w:t>
      </w:r>
      <w:r>
        <w:rPr>
          <w:sz w:val="24"/>
          <w:szCs w:val="24"/>
          <w:rtl/>
        </w:rPr>
        <w:t xml:space="preserve"> בעי</w:t>
      </w:r>
      <w:r>
        <w:rPr>
          <w:rFonts w:hint="cs"/>
          <w:sz w:val="24"/>
          <w:szCs w:val="24"/>
          <w:rtl/>
        </w:rPr>
        <w:t>נן</w:t>
      </w:r>
      <w:r w:rsidRPr="000B45B7">
        <w:rPr>
          <w:sz w:val="24"/>
          <w:szCs w:val="24"/>
          <w:rtl/>
        </w:rPr>
        <w:t xml:space="preserve"> כוליה עבות היינו שיהא כל השיעור ממין עבות דקיימי תלתא בחד קינא</w:t>
      </w:r>
      <w:r>
        <w:rPr>
          <w:rFonts w:hint="cs"/>
          <w:sz w:val="24"/>
          <w:szCs w:val="24"/>
          <w:rtl/>
        </w:rPr>
        <w:t>,</w:t>
      </w:r>
      <w:r w:rsidRPr="000B45B7">
        <w:rPr>
          <w:sz w:val="24"/>
          <w:szCs w:val="24"/>
          <w:rtl/>
        </w:rPr>
        <w:t xml:space="preserve"> ואי איכא בכוליה שיעורא חד קינא דלא הוי עבות פסול</w:t>
      </w:r>
      <w:r>
        <w:rPr>
          <w:rFonts w:hint="cs"/>
          <w:sz w:val="24"/>
          <w:szCs w:val="24"/>
          <w:rtl/>
        </w:rPr>
        <w:t>...</w:t>
      </w:r>
      <w:r w:rsidRPr="000B45B7">
        <w:rPr>
          <w:sz w:val="24"/>
          <w:szCs w:val="24"/>
          <w:rtl/>
        </w:rPr>
        <w:t xml:space="preserve"> אבל כל שהוא ממין עבות אלא שנשרו מקצת עליו</w:t>
      </w:r>
      <w:r>
        <w:rPr>
          <w:rFonts w:hint="cs"/>
          <w:sz w:val="24"/>
          <w:szCs w:val="24"/>
          <w:rtl/>
        </w:rPr>
        <w:t>,</w:t>
      </w:r>
      <w:r w:rsidRPr="000B45B7">
        <w:rPr>
          <w:sz w:val="24"/>
          <w:szCs w:val="24"/>
          <w:rtl/>
        </w:rPr>
        <w:t xml:space="preserve"> כל שנשאר רוב בכל קן וקן</w:t>
      </w:r>
      <w:r>
        <w:rPr>
          <w:rFonts w:hint="cs"/>
          <w:sz w:val="24"/>
          <w:szCs w:val="24"/>
          <w:rtl/>
        </w:rPr>
        <w:t>,</w:t>
      </w:r>
      <w:r w:rsidRPr="000B45B7">
        <w:rPr>
          <w:sz w:val="24"/>
          <w:szCs w:val="24"/>
          <w:rtl/>
        </w:rPr>
        <w:t xml:space="preserve"> והיינו שני עלין</w:t>
      </w:r>
      <w:r>
        <w:rPr>
          <w:rFonts w:hint="cs"/>
          <w:sz w:val="24"/>
          <w:szCs w:val="24"/>
          <w:rtl/>
        </w:rPr>
        <w:t>,</w:t>
      </w:r>
      <w:r w:rsidRPr="000B45B7">
        <w:rPr>
          <w:sz w:val="24"/>
          <w:szCs w:val="24"/>
          <w:rtl/>
        </w:rPr>
        <w:t xml:space="preserve"> כשר</w:t>
      </w:r>
      <w:r>
        <w:rPr>
          <w:rFonts w:hint="cs"/>
          <w:sz w:val="24"/>
          <w:szCs w:val="24"/>
          <w:rtl/>
        </w:rPr>
        <w:t>,</w:t>
      </w:r>
      <w:r w:rsidRPr="000B45B7">
        <w:rPr>
          <w:sz w:val="24"/>
          <w:szCs w:val="24"/>
          <w:rtl/>
        </w:rPr>
        <w:t xml:space="preserve"> דשפיר מיקרי עבות</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[שם]</w:t>
      </w:r>
    </w:p>
    <w:p w:rsidR="00D23FE4" w:rsidRDefault="00D23FE4" w:rsidP="00D23FE4">
      <w:pPr>
        <w:spacing w:line="276" w:lineRule="auto"/>
        <w:ind w:firstLine="227"/>
        <w:rPr>
          <w:sz w:val="24"/>
          <w:szCs w:val="24"/>
          <w:rtl/>
        </w:rPr>
      </w:pPr>
      <w:r>
        <w:rPr>
          <w:rFonts w:hint="cs"/>
          <w:sz w:val="24"/>
          <w:szCs w:val="24"/>
          <w:rtl/>
        </w:rPr>
        <w:t xml:space="preserve">לשיטת הרא"ה, אמנם ההדס צריך להיות "עבות" לכל אורכו, אך די שהוא יהיה "מין עבות". בהתאם לכך, אם הוא היה "עבות" ולאחר מכן נשרו מקצת עליו </w:t>
      </w:r>
      <w:r>
        <w:rPr>
          <w:sz w:val="24"/>
          <w:szCs w:val="24"/>
          <w:rtl/>
        </w:rPr>
        <w:t>–</w:t>
      </w:r>
      <w:r>
        <w:rPr>
          <w:rFonts w:hint="cs"/>
          <w:sz w:val="24"/>
          <w:szCs w:val="24"/>
          <w:rtl/>
        </w:rPr>
        <w:t xml:space="preserve"> כשר.</w:t>
      </w:r>
    </w:p>
    <w:p w:rsidR="00D23FE4" w:rsidRDefault="00D23FE4" w:rsidP="00D23FE4">
      <w:pPr>
        <w:ind w:firstLine="227"/>
        <w:rPr>
          <w:sz w:val="24"/>
          <w:szCs w:val="24"/>
          <w:rtl/>
        </w:rPr>
      </w:pPr>
      <w:r>
        <w:rPr>
          <w:rFonts w:hint="cs"/>
          <w:sz w:val="24"/>
          <w:szCs w:val="24"/>
          <w:rtl/>
        </w:rPr>
        <w:t xml:space="preserve">שיטת הרא"ה מבוססת על ההבנה ש"עבות" אינו דין בצורתו של ההדס, אלא זוהי הגדרת זהותו של ההדס. על הגדרה זו מוסיף הרא"ה ומחדש ש"עבות" מגדיר את סוג המין הדרוש: צמח שביסודו "ענפיו חופין את עצו", אך אין צורך שההדס יהיה "עבות" בשעת הנטילה. </w:t>
      </w:r>
    </w:p>
    <w:p w:rsidR="00D23FE4" w:rsidRDefault="00D23FE4">
      <w:pPr>
        <w:spacing w:after="0" w:line="240" w:lineRule="auto"/>
        <w:rPr>
          <w:sz w:val="24"/>
          <w:szCs w:val="24"/>
          <w:rtl/>
        </w:rPr>
      </w:pPr>
      <w:r>
        <w:rPr>
          <w:sz w:val="24"/>
          <w:szCs w:val="24"/>
          <w:rtl/>
        </w:rPr>
        <w:br w:type="page"/>
      </w:r>
    </w:p>
    <w:p w:rsidR="00D23FE4" w:rsidRPr="007E2502" w:rsidRDefault="00D23FE4" w:rsidP="00D23FE4">
      <w:pPr>
        <w:keepNext/>
        <w:keepLines/>
        <w:spacing w:before="240" w:after="0" w:line="276" w:lineRule="auto"/>
        <w:jc w:val="center"/>
        <w:outlineLvl w:val="0"/>
        <w:rPr>
          <w:rFonts w:asciiTheme="majorHAnsi" w:eastAsiaTheme="majorEastAsia" w:hAnsiTheme="majorHAnsi"/>
          <w:bCs/>
          <w:sz w:val="36"/>
          <w:szCs w:val="36"/>
          <w:rtl/>
        </w:rPr>
      </w:pPr>
      <w:bookmarkStart w:id="34" w:name="_Toc81305729"/>
      <w:r w:rsidRPr="007E2502">
        <w:rPr>
          <w:rFonts w:asciiTheme="majorHAnsi" w:eastAsiaTheme="majorEastAsia" w:hAnsiTheme="majorHAnsi" w:hint="cs"/>
          <w:bCs/>
          <w:sz w:val="40"/>
          <w:szCs w:val="40"/>
          <w:rtl/>
        </w:rPr>
        <w:lastRenderedPageBreak/>
        <w:t>יסודות סוכה</w:t>
      </w:r>
      <w:bookmarkEnd w:id="34"/>
    </w:p>
    <w:p w:rsidR="00D23FE4" w:rsidRPr="007E2502" w:rsidRDefault="00D23FE4" w:rsidP="00D23FE4">
      <w:pPr>
        <w:keepNext/>
        <w:keepLines/>
        <w:spacing w:before="240" w:after="0" w:line="276" w:lineRule="auto"/>
        <w:jc w:val="center"/>
        <w:outlineLvl w:val="0"/>
        <w:rPr>
          <w:rFonts w:asciiTheme="majorHAnsi" w:eastAsiaTheme="majorEastAsia" w:hAnsiTheme="majorHAnsi"/>
          <w:b/>
          <w:sz w:val="32"/>
          <w:szCs w:val="32"/>
          <w:rtl/>
        </w:rPr>
      </w:pPr>
      <w:bookmarkStart w:id="35" w:name="_Toc81305730"/>
      <w:r w:rsidRPr="007E2502">
        <w:rPr>
          <w:rFonts w:asciiTheme="majorHAnsi" w:eastAsiaTheme="majorEastAsia" w:hAnsiTheme="majorHAnsi" w:hint="cs"/>
          <w:b/>
          <w:sz w:val="32"/>
          <w:szCs w:val="32"/>
          <w:rtl/>
        </w:rPr>
        <w:t>שיעור שנים עשר</w:t>
      </w:r>
      <w:bookmarkEnd w:id="35"/>
    </w:p>
    <w:p w:rsidR="00D23FE4" w:rsidRPr="007E2502" w:rsidRDefault="00D23FE4" w:rsidP="00D23FE4">
      <w:pPr>
        <w:keepNext/>
        <w:keepLines/>
        <w:spacing w:before="240" w:after="0" w:line="276" w:lineRule="auto"/>
        <w:jc w:val="center"/>
        <w:outlineLvl w:val="0"/>
        <w:rPr>
          <w:rFonts w:asciiTheme="majorHAnsi" w:eastAsiaTheme="majorEastAsia" w:hAnsiTheme="majorHAnsi"/>
          <w:bCs/>
          <w:sz w:val="32"/>
          <w:szCs w:val="32"/>
          <w:rtl/>
        </w:rPr>
      </w:pPr>
      <w:bookmarkStart w:id="36" w:name="_Toc81305731"/>
      <w:r>
        <w:rPr>
          <w:rFonts w:asciiTheme="majorHAnsi" w:eastAsiaTheme="majorEastAsia" w:hAnsiTheme="majorHAnsi" w:hint="cs"/>
          <w:bCs/>
          <w:sz w:val="36"/>
          <w:szCs w:val="36"/>
          <w:rtl/>
        </w:rPr>
        <w:t xml:space="preserve">מצות </w:t>
      </w:r>
      <w:r w:rsidRPr="007E2502">
        <w:rPr>
          <w:rFonts w:asciiTheme="majorHAnsi" w:eastAsiaTheme="majorEastAsia" w:hAnsiTheme="majorHAnsi" w:hint="cs"/>
          <w:bCs/>
          <w:sz w:val="36"/>
          <w:szCs w:val="36"/>
          <w:rtl/>
        </w:rPr>
        <w:t>הנענועים</w:t>
      </w:r>
      <w:bookmarkEnd w:id="36"/>
    </w:p>
    <w:p w:rsidR="00D23FE4" w:rsidRPr="008B4AE1" w:rsidRDefault="00D23FE4" w:rsidP="00D23FE4">
      <w:pPr>
        <w:spacing w:line="276" w:lineRule="auto"/>
        <w:rPr>
          <w:rtl/>
        </w:rPr>
      </w:pPr>
      <w:r w:rsidRPr="007E2502">
        <w:rPr>
          <w:noProof/>
          <w:highlight w:val="green"/>
          <w:rtl/>
        </w:rPr>
        <mc:AlternateContent>
          <mc:Choice Requires="wps">
            <w:drawing>
              <wp:anchor distT="0" distB="0" distL="114300" distR="114300" simplePos="0" relativeHeight="251708416" behindDoc="1" locked="0" layoutInCell="1" allowOverlap="1" wp14:anchorId="4D8DD16A" wp14:editId="54A7B615">
                <wp:simplePos x="0" y="0"/>
                <wp:positionH relativeFrom="column">
                  <wp:posOffset>-228600</wp:posOffset>
                </wp:positionH>
                <wp:positionV relativeFrom="paragraph">
                  <wp:posOffset>95250</wp:posOffset>
                </wp:positionV>
                <wp:extent cx="5734050" cy="7650480"/>
                <wp:effectExtent l="0" t="0" r="19050" b="26670"/>
                <wp:wrapNone/>
                <wp:docPr id="27" name="מלבן 27"/>
                <wp:cNvGraphicFramePr/>
                <a:graphic xmlns:a="http://schemas.openxmlformats.org/drawingml/2006/main">
                  <a:graphicData uri="http://schemas.microsoft.com/office/word/2010/wordprocessingShape">
                    <wps:wsp>
                      <wps:cNvSpPr/>
                      <wps:spPr>
                        <a:xfrm>
                          <a:off x="0" y="0"/>
                          <a:ext cx="5734050" cy="76504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844E0" id="מלבן 27" o:spid="_x0000_s1026" style="position:absolute;left:0;text-align:left;margin-left:-18pt;margin-top:7.5pt;width:451.5pt;height:602.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" fillcolor="window" strokecolor="#4472c4" strokeweight="1.5pt"/>
            </w:pict>
          </mc:Fallback>
        </mc:AlternateContent>
      </w:r>
    </w:p>
    <w:p w:rsidR="00D23FE4" w:rsidRPr="00195300" w:rsidRDefault="00D23FE4" w:rsidP="00D23FE4">
      <w:pPr>
        <w:spacing w:line="276" w:lineRule="auto"/>
        <w:jc w:val="center"/>
        <w:rPr>
          <w:b/>
          <w:bCs/>
          <w:sz w:val="24"/>
          <w:szCs w:val="24"/>
          <w:rtl/>
        </w:rPr>
      </w:pPr>
      <w:r w:rsidRPr="00195300">
        <w:rPr>
          <w:rFonts w:hint="cs"/>
          <w:b/>
          <w:bCs/>
          <w:sz w:val="24"/>
          <w:szCs w:val="24"/>
          <w:rtl/>
        </w:rPr>
        <w:t>מקורות</w:t>
      </w:r>
    </w:p>
    <w:p w:rsidR="00D23FE4" w:rsidRDefault="00D23FE4" w:rsidP="00D23FE4">
      <w:pPr>
        <w:spacing w:line="276" w:lineRule="auto"/>
        <w:rPr>
          <w:sz w:val="24"/>
          <w:szCs w:val="24"/>
          <w:rtl/>
        </w:rPr>
      </w:pPr>
      <w:r w:rsidRPr="00195300">
        <w:rPr>
          <w:rFonts w:hint="cs"/>
          <w:sz w:val="24"/>
          <w:szCs w:val="24"/>
          <w:rtl/>
        </w:rPr>
        <w:t xml:space="preserve">א. </w:t>
      </w:r>
      <w:r>
        <w:rPr>
          <w:rFonts w:hint="cs"/>
          <w:sz w:val="24"/>
          <w:szCs w:val="24"/>
          <w:rtl/>
        </w:rPr>
        <w:t>גמ' לז:-לח. "מתני'... לאיגרויי ביה"</w:t>
      </w:r>
    </w:p>
    <w:p w:rsidR="00D23FE4" w:rsidRDefault="00D23FE4" w:rsidP="00D23FE4">
      <w:pPr>
        <w:spacing w:line="276" w:lineRule="auto"/>
        <w:rPr>
          <w:sz w:val="24"/>
          <w:szCs w:val="24"/>
          <w:rtl/>
        </w:rPr>
      </w:pPr>
      <w:r>
        <w:rPr>
          <w:rFonts w:hint="cs"/>
          <w:sz w:val="24"/>
          <w:szCs w:val="24"/>
          <w:rtl/>
        </w:rPr>
        <w:t>ב. תוס' לז: ד"ה בהודו</w:t>
      </w:r>
    </w:p>
    <w:p w:rsidR="00D23FE4" w:rsidRDefault="00D23FE4" w:rsidP="00D23FE4">
      <w:pPr>
        <w:spacing w:line="276" w:lineRule="auto"/>
        <w:rPr>
          <w:sz w:val="24"/>
          <w:szCs w:val="24"/>
          <w:rtl/>
        </w:rPr>
      </w:pPr>
      <w:r>
        <w:rPr>
          <w:rFonts w:hint="cs"/>
          <w:sz w:val="24"/>
          <w:szCs w:val="24"/>
          <w:rtl/>
        </w:rPr>
        <w:t>ג. רא"ש פ"ג סי' כו "...וה"נ לענין נענוע"</w:t>
      </w:r>
    </w:p>
    <w:p w:rsidR="00D23FE4" w:rsidRDefault="00D23FE4" w:rsidP="00D23FE4">
      <w:pPr>
        <w:spacing w:line="276" w:lineRule="auto"/>
        <w:rPr>
          <w:sz w:val="24"/>
          <w:szCs w:val="24"/>
          <w:rtl/>
        </w:rPr>
      </w:pPr>
      <w:r>
        <w:rPr>
          <w:rFonts w:hint="cs"/>
          <w:sz w:val="24"/>
          <w:szCs w:val="24"/>
          <w:rtl/>
        </w:rPr>
        <w:t>ד. מאירי לז: ד"ה אמר המאירי, וד"ה ולענין תכונת</w:t>
      </w:r>
    </w:p>
    <w:p w:rsidR="00D23FE4" w:rsidRDefault="00D23FE4" w:rsidP="00D23FE4">
      <w:pPr>
        <w:spacing w:line="276" w:lineRule="auto"/>
        <w:rPr>
          <w:sz w:val="24"/>
          <w:szCs w:val="24"/>
          <w:rtl/>
        </w:rPr>
      </w:pPr>
      <w:r>
        <w:rPr>
          <w:rFonts w:hint="cs"/>
          <w:sz w:val="24"/>
          <w:szCs w:val="24"/>
          <w:rtl/>
        </w:rPr>
        <w:t>ה. רמב"ם הל' לולב פ"ז ה"ט-י; [הגהות מיימוניות שם, אות ס]</w:t>
      </w:r>
    </w:p>
    <w:p w:rsidR="00D23FE4" w:rsidRDefault="00D23FE4" w:rsidP="00D23FE4">
      <w:pPr>
        <w:spacing w:line="276" w:lineRule="auto"/>
        <w:rPr>
          <w:sz w:val="24"/>
          <w:szCs w:val="24"/>
          <w:rtl/>
        </w:rPr>
      </w:pPr>
      <w:r>
        <w:rPr>
          <w:rFonts w:hint="cs"/>
          <w:sz w:val="24"/>
          <w:szCs w:val="24"/>
          <w:rtl/>
        </w:rPr>
        <w:t>ו. שולחן ערוך סי' תרמד סעי' א; ביאור הגר"א שם, ד"ה דמברכין; שולחן ערוך סי' תרנב סעי' א; משנה ברורה שם, ס"ק ד</w:t>
      </w:r>
    </w:p>
    <w:p w:rsidR="00D23FE4" w:rsidRPr="007E2502" w:rsidRDefault="00D23FE4" w:rsidP="00D23FE4">
      <w:pPr>
        <w:spacing w:line="276" w:lineRule="auto"/>
        <w:rPr>
          <w:sz w:val="24"/>
          <w:szCs w:val="24"/>
        </w:rPr>
      </w:pPr>
      <w:r>
        <w:rPr>
          <w:rFonts w:hint="cs"/>
          <w:sz w:val="24"/>
          <w:szCs w:val="24"/>
          <w:rtl/>
        </w:rPr>
        <w:t xml:space="preserve">ז. ביאור הרי"פ פערלא לספר המצוות לרס"ג מילואים סי' ה "ולפי זה נראה ברור... גם הנענועים" </w:t>
      </w:r>
    </w:p>
    <w:p w:rsidR="00D23FE4" w:rsidRPr="007E2502" w:rsidRDefault="00D23FE4" w:rsidP="00D23FE4">
      <w:pPr>
        <w:spacing w:line="276" w:lineRule="auto"/>
        <w:rPr>
          <w:sz w:val="24"/>
          <w:szCs w:val="24"/>
          <w:highlight w:val="green"/>
          <w:rtl/>
        </w:rPr>
      </w:pPr>
    </w:p>
    <w:p w:rsidR="00D23FE4" w:rsidRPr="00195300" w:rsidRDefault="00D23FE4" w:rsidP="00D23FE4">
      <w:pPr>
        <w:spacing w:before="200" w:line="276" w:lineRule="auto"/>
        <w:rPr>
          <w:rFonts w:ascii="FrankRuehl" w:hAnsi="FrankRuehl" w:cs="FrankRuehl"/>
          <w:b/>
          <w:bCs/>
          <w:sz w:val="24"/>
          <w:szCs w:val="24"/>
          <w:rtl/>
        </w:rPr>
      </w:pPr>
      <w:r w:rsidRPr="00195300">
        <w:rPr>
          <w:rFonts w:ascii="FrankRuehl" w:hAnsi="FrankRuehl" w:cs="FrankRuehl" w:hint="cs"/>
          <w:b/>
          <w:bCs/>
          <w:sz w:val="24"/>
          <w:szCs w:val="24"/>
          <w:rtl/>
        </w:rPr>
        <w:t>מאירי לז: ד"ה אמר המאירי, וד"ה ולענין תכונת</w:t>
      </w:r>
    </w:p>
    <w:p w:rsidR="00D23FE4" w:rsidRDefault="00D23FE4" w:rsidP="00D23FE4">
      <w:pPr>
        <w:spacing w:before="200" w:line="276" w:lineRule="auto"/>
        <w:rPr>
          <w:rFonts w:ascii="FrankRuehl" w:hAnsi="FrankRuehl" w:cs="FrankRuehl"/>
          <w:sz w:val="24"/>
          <w:szCs w:val="24"/>
          <w:rtl/>
        </w:rPr>
      </w:pPr>
      <w:r w:rsidRPr="00195300">
        <w:rPr>
          <w:rFonts w:ascii="FrankRuehl" w:hAnsi="FrankRuehl" w:cs="FrankRuehl"/>
          <w:sz w:val="24"/>
          <w:szCs w:val="24"/>
          <w:rtl/>
        </w:rPr>
        <w:t>אמר המאירי</w:t>
      </w:r>
      <w:r>
        <w:rPr>
          <w:rFonts w:ascii="FrankRuehl" w:hAnsi="FrankRuehl" w:cs="FrankRuehl" w:hint="cs"/>
          <w:sz w:val="24"/>
          <w:szCs w:val="24"/>
          <w:rtl/>
        </w:rPr>
        <w:t>,</w:t>
      </w:r>
      <w:r w:rsidRPr="00195300">
        <w:rPr>
          <w:rFonts w:ascii="FrankRuehl" w:hAnsi="FrankRuehl" w:cs="FrankRuehl"/>
          <w:sz w:val="24"/>
          <w:szCs w:val="24"/>
          <w:rtl/>
        </w:rPr>
        <w:t xml:space="preserve"> </w:t>
      </w:r>
      <w:r>
        <w:rPr>
          <w:rFonts w:ascii="FrankRuehl" w:hAnsi="FrankRuehl" w:cs="FrankRuehl" w:hint="cs"/>
          <w:sz w:val="24"/>
          <w:szCs w:val="24"/>
          <w:rtl/>
        </w:rPr>
        <w:t>'</w:t>
      </w:r>
      <w:r w:rsidRPr="00195300">
        <w:rPr>
          <w:rFonts w:ascii="FrankRuehl" w:hAnsi="FrankRuehl" w:cs="FrankRuehl"/>
          <w:sz w:val="24"/>
          <w:szCs w:val="24"/>
          <w:rtl/>
        </w:rPr>
        <w:t>היכן היו מנענעין</w:t>
      </w:r>
      <w:r>
        <w:rPr>
          <w:rFonts w:ascii="FrankRuehl" w:hAnsi="FrankRuehl" w:cs="FrankRuehl" w:hint="cs"/>
          <w:sz w:val="24"/>
          <w:szCs w:val="24"/>
          <w:rtl/>
        </w:rPr>
        <w:t>'</w:t>
      </w:r>
      <w:r w:rsidRPr="00195300">
        <w:rPr>
          <w:rFonts w:ascii="FrankRuehl" w:hAnsi="FrankRuehl" w:cs="FrankRuehl"/>
          <w:sz w:val="24"/>
          <w:szCs w:val="24"/>
          <w:rtl/>
        </w:rPr>
        <w:t xml:space="preserve"> וכו'</w:t>
      </w:r>
      <w:r>
        <w:rPr>
          <w:rFonts w:ascii="FrankRuehl" w:hAnsi="FrankRuehl" w:cs="FrankRuehl" w:hint="cs"/>
          <w:sz w:val="24"/>
          <w:szCs w:val="24"/>
          <w:rtl/>
        </w:rPr>
        <w:t>,</w:t>
      </w:r>
      <w:r w:rsidRPr="00195300">
        <w:rPr>
          <w:rFonts w:ascii="FrankRuehl" w:hAnsi="FrankRuehl" w:cs="FrankRuehl"/>
          <w:sz w:val="24"/>
          <w:szCs w:val="24"/>
          <w:rtl/>
        </w:rPr>
        <w:t xml:space="preserve"> שאלו בגמרא</w:t>
      </w:r>
      <w:r>
        <w:rPr>
          <w:rFonts w:ascii="FrankRuehl" w:hAnsi="FrankRuehl" w:cs="FrankRuehl" w:hint="cs"/>
          <w:sz w:val="24"/>
          <w:szCs w:val="24"/>
          <w:rtl/>
        </w:rPr>
        <w:t>:</w:t>
      </w:r>
      <w:r w:rsidRPr="00195300">
        <w:rPr>
          <w:rFonts w:ascii="FrankRuehl" w:hAnsi="FrankRuehl" w:cs="FrankRuehl"/>
          <w:sz w:val="24"/>
          <w:szCs w:val="24"/>
          <w:rtl/>
        </w:rPr>
        <w:t xml:space="preserve"> </w:t>
      </w:r>
      <w:r>
        <w:rPr>
          <w:rFonts w:ascii="FrankRuehl" w:hAnsi="FrankRuehl" w:cs="FrankRuehl" w:hint="cs"/>
          <w:sz w:val="24"/>
          <w:szCs w:val="24"/>
          <w:rtl/>
        </w:rPr>
        <w:t>'</w:t>
      </w:r>
      <w:r w:rsidRPr="00195300">
        <w:rPr>
          <w:rFonts w:ascii="FrankRuehl" w:hAnsi="FrankRuehl" w:cs="FrankRuehl"/>
          <w:sz w:val="24"/>
          <w:szCs w:val="24"/>
          <w:rtl/>
        </w:rPr>
        <w:t>נענוע מאן דכר שמיה</w:t>
      </w:r>
      <w:r>
        <w:rPr>
          <w:rFonts w:ascii="FrankRuehl" w:hAnsi="FrankRuehl" w:cs="FrankRuehl" w:hint="cs"/>
          <w:sz w:val="24"/>
          <w:szCs w:val="24"/>
          <w:rtl/>
        </w:rPr>
        <w:t>',</w:t>
      </w:r>
      <w:r w:rsidRPr="00195300">
        <w:rPr>
          <w:rFonts w:ascii="FrankRuehl" w:hAnsi="FrankRuehl" w:cs="FrankRuehl"/>
          <w:sz w:val="24"/>
          <w:szCs w:val="24"/>
          <w:rtl/>
        </w:rPr>
        <w:t xml:space="preserve"> כלומר שעיקר הדבר ודאי בנטילה הוא</w:t>
      </w:r>
      <w:r>
        <w:rPr>
          <w:rFonts w:ascii="FrankRuehl" w:hAnsi="FrankRuehl" w:cs="FrankRuehl" w:hint="cs"/>
          <w:sz w:val="24"/>
          <w:szCs w:val="24"/>
          <w:rtl/>
        </w:rPr>
        <w:t>,</w:t>
      </w:r>
      <w:r w:rsidRPr="00195300">
        <w:rPr>
          <w:rFonts w:ascii="FrankRuehl" w:hAnsi="FrankRuehl" w:cs="FrankRuehl"/>
          <w:sz w:val="24"/>
          <w:szCs w:val="24"/>
          <w:rtl/>
        </w:rPr>
        <w:t xml:space="preserve"> וכמו שאמרו </w:t>
      </w:r>
      <w:r>
        <w:rPr>
          <w:rFonts w:ascii="FrankRuehl" w:hAnsi="FrankRuehl" w:cs="FrankRuehl" w:hint="cs"/>
          <w:sz w:val="24"/>
          <w:szCs w:val="24"/>
          <w:rtl/>
        </w:rPr>
        <w:t>'</w:t>
      </w:r>
      <w:r w:rsidRPr="00195300">
        <w:rPr>
          <w:rFonts w:ascii="FrankRuehl" w:hAnsi="FrankRuehl" w:cs="FrankRuehl"/>
          <w:sz w:val="24"/>
          <w:szCs w:val="24"/>
          <w:rtl/>
        </w:rPr>
        <w:t>מדאגבהיה נפק ביה</w:t>
      </w:r>
      <w:r>
        <w:rPr>
          <w:rFonts w:ascii="FrankRuehl" w:hAnsi="FrankRuehl" w:cs="FrankRuehl" w:hint="cs"/>
          <w:sz w:val="24"/>
          <w:szCs w:val="24"/>
          <w:rtl/>
        </w:rPr>
        <w:t>',</w:t>
      </w:r>
      <w:r w:rsidRPr="00195300">
        <w:rPr>
          <w:rFonts w:ascii="FrankRuehl" w:hAnsi="FrankRuehl" w:cs="FrankRuehl"/>
          <w:sz w:val="24"/>
          <w:szCs w:val="24"/>
          <w:rtl/>
        </w:rPr>
        <w:t xml:space="preserve"> והיכן מצינו שיהא צריך נענ</w:t>
      </w:r>
      <w:r>
        <w:rPr>
          <w:rFonts w:ascii="FrankRuehl" w:hAnsi="FrankRuehl" w:cs="FrankRuehl"/>
          <w:sz w:val="24"/>
          <w:szCs w:val="24"/>
          <w:rtl/>
        </w:rPr>
        <w:t>וע בנטילה עד שהוא שואל היכן מנע</w:t>
      </w:r>
      <w:r>
        <w:rPr>
          <w:rFonts w:ascii="FrankRuehl" w:hAnsi="FrankRuehl" w:cs="FrankRuehl" w:hint="cs"/>
          <w:sz w:val="24"/>
          <w:szCs w:val="24"/>
          <w:rtl/>
        </w:rPr>
        <w:t>נע,</w:t>
      </w:r>
      <w:r w:rsidRPr="00195300">
        <w:rPr>
          <w:rFonts w:ascii="FrankRuehl" w:hAnsi="FrankRuehl" w:cs="FrankRuehl"/>
          <w:sz w:val="24"/>
          <w:szCs w:val="24"/>
          <w:rtl/>
        </w:rPr>
        <w:t xml:space="preserve"> והשיבו שהוא מוסב על מה שאמרו במשנה </w:t>
      </w:r>
      <w:r>
        <w:rPr>
          <w:rFonts w:ascii="FrankRuehl" w:hAnsi="FrankRuehl" w:cs="FrankRuehl" w:hint="cs"/>
          <w:sz w:val="24"/>
          <w:szCs w:val="24"/>
          <w:rtl/>
        </w:rPr>
        <w:t>'</w:t>
      </w:r>
      <w:r w:rsidRPr="00195300">
        <w:rPr>
          <w:rFonts w:ascii="FrankRuehl" w:hAnsi="FrankRuehl" w:cs="FrankRuehl"/>
          <w:sz w:val="24"/>
          <w:szCs w:val="24"/>
          <w:rtl/>
        </w:rPr>
        <w:t>לולב שיש בו שלשה טפחים כדי לנענע</w:t>
      </w:r>
      <w:r>
        <w:rPr>
          <w:rFonts w:ascii="FrankRuehl" w:hAnsi="FrankRuehl" w:cs="FrankRuehl" w:hint="cs"/>
          <w:sz w:val="24"/>
          <w:szCs w:val="24"/>
          <w:rtl/>
        </w:rPr>
        <w:t>'</w:t>
      </w:r>
      <w:r w:rsidRPr="00195300">
        <w:rPr>
          <w:rFonts w:ascii="FrankRuehl" w:hAnsi="FrankRuehl" w:cs="FrankRuehl"/>
          <w:sz w:val="24"/>
          <w:szCs w:val="24"/>
          <w:rtl/>
        </w:rPr>
        <w:t xml:space="preserve"> ופירשנו בה וכדי לנענע</w:t>
      </w:r>
      <w:r>
        <w:rPr>
          <w:rFonts w:ascii="FrankRuehl" w:hAnsi="FrankRuehl" w:cs="FrankRuehl" w:hint="cs"/>
          <w:sz w:val="24"/>
          <w:szCs w:val="24"/>
          <w:rtl/>
        </w:rPr>
        <w:t>,</w:t>
      </w:r>
      <w:r w:rsidRPr="00195300">
        <w:rPr>
          <w:rFonts w:ascii="FrankRuehl" w:hAnsi="FrankRuehl" w:cs="FrankRuehl"/>
          <w:sz w:val="24"/>
          <w:szCs w:val="24"/>
          <w:rtl/>
        </w:rPr>
        <w:t xml:space="preserve"> ומתוך כך הוא שואל היכן היו מנענעין</w:t>
      </w:r>
      <w:r>
        <w:rPr>
          <w:rFonts w:ascii="FrankRuehl" w:hAnsi="FrankRuehl" w:cs="FrankRuehl" w:hint="cs"/>
          <w:sz w:val="24"/>
          <w:szCs w:val="24"/>
          <w:rtl/>
        </w:rPr>
        <w:t>,</w:t>
      </w:r>
      <w:r w:rsidRPr="00195300">
        <w:rPr>
          <w:rFonts w:ascii="FrankRuehl" w:hAnsi="FrankRuehl" w:cs="FrankRuehl"/>
          <w:sz w:val="24"/>
          <w:szCs w:val="24"/>
          <w:rtl/>
        </w:rPr>
        <w:t xml:space="preserve"> ור"ל מלבד הנענוע שהוא מנענע בשעה שבא לברך עליו לצאת ידי חובת נטילה</w:t>
      </w:r>
      <w:r>
        <w:rPr>
          <w:rFonts w:ascii="FrankRuehl" w:hAnsi="FrankRuehl" w:cs="FrankRuehl" w:hint="cs"/>
          <w:sz w:val="24"/>
          <w:szCs w:val="24"/>
          <w:rtl/>
        </w:rPr>
        <w:t>,</w:t>
      </w:r>
      <w:r w:rsidRPr="00195300">
        <w:rPr>
          <w:rFonts w:ascii="FrankRuehl" w:hAnsi="FrankRuehl" w:cs="FrankRuehl"/>
          <w:sz w:val="24"/>
          <w:szCs w:val="24"/>
          <w:rtl/>
        </w:rPr>
        <w:t xml:space="preserve"> שעל אותה נטילה אין מקום לשאול היכן</w:t>
      </w:r>
      <w:r>
        <w:rPr>
          <w:rFonts w:ascii="FrankRuehl" w:hAnsi="FrankRuehl" w:cs="FrankRuehl" w:hint="cs"/>
          <w:sz w:val="24"/>
          <w:szCs w:val="24"/>
          <w:rtl/>
        </w:rPr>
        <w:t>,</w:t>
      </w:r>
      <w:r w:rsidRPr="00195300">
        <w:rPr>
          <w:rFonts w:ascii="FrankRuehl" w:hAnsi="FrankRuehl" w:cs="FrankRuehl"/>
          <w:sz w:val="24"/>
          <w:szCs w:val="24"/>
          <w:rtl/>
        </w:rPr>
        <w:t xml:space="preserve"> אלא שבאיזו שעה שביום שהוא רוצה מברך ונוטל ומנענע</w:t>
      </w:r>
      <w:r>
        <w:rPr>
          <w:rFonts w:ascii="FrankRuehl" w:hAnsi="FrankRuehl" w:cs="FrankRuehl" w:hint="cs"/>
          <w:sz w:val="24"/>
          <w:szCs w:val="24"/>
          <w:rtl/>
        </w:rPr>
        <w:t>,</w:t>
      </w:r>
      <w:r w:rsidRPr="00195300">
        <w:rPr>
          <w:rFonts w:ascii="FrankRuehl" w:hAnsi="FrankRuehl" w:cs="FrankRuehl"/>
          <w:sz w:val="24"/>
          <w:szCs w:val="24"/>
          <w:rtl/>
        </w:rPr>
        <w:t xml:space="preserve"> אלא שקבלה היתה בידם שאף בתוך ההלל היו מנענעים להתעוררות שמחה</w:t>
      </w:r>
      <w:r>
        <w:rPr>
          <w:rFonts w:ascii="FrankRuehl" w:hAnsi="FrankRuehl" w:cs="FrankRuehl" w:hint="cs"/>
          <w:sz w:val="24"/>
          <w:szCs w:val="24"/>
          <w:rtl/>
        </w:rPr>
        <w:t>,</w:t>
      </w:r>
      <w:r w:rsidRPr="00195300">
        <w:rPr>
          <w:rFonts w:ascii="FrankRuehl" w:hAnsi="FrankRuehl" w:cs="FrankRuehl"/>
          <w:sz w:val="24"/>
          <w:szCs w:val="24"/>
          <w:rtl/>
        </w:rPr>
        <w:t xml:space="preserve"> ועל אלו הוא שואל היכן </w:t>
      </w:r>
      <w:r>
        <w:rPr>
          <w:rFonts w:ascii="FrankRuehl" w:hAnsi="FrankRuehl" w:cs="FrankRuehl" w:hint="cs"/>
          <w:sz w:val="24"/>
          <w:szCs w:val="24"/>
          <w:rtl/>
        </w:rPr>
        <w:t>.</w:t>
      </w:r>
      <w:r w:rsidRPr="00195300">
        <w:rPr>
          <w:rFonts w:ascii="FrankRuehl" w:hAnsi="FrankRuehl" w:cs="FrankRuehl"/>
          <w:sz w:val="24"/>
          <w:szCs w:val="24"/>
          <w:rtl/>
        </w:rPr>
        <w:t>ולא הוצרך להזכיר במשנה שבשעת הברכה צריך נענוע</w:t>
      </w:r>
      <w:r>
        <w:rPr>
          <w:rFonts w:ascii="FrankRuehl" w:hAnsi="FrankRuehl" w:cs="FrankRuehl" w:hint="cs"/>
          <w:sz w:val="24"/>
          <w:szCs w:val="24"/>
          <w:rtl/>
        </w:rPr>
        <w:t>,</w:t>
      </w:r>
      <w:r w:rsidRPr="00195300">
        <w:rPr>
          <w:rFonts w:ascii="FrankRuehl" w:hAnsi="FrankRuehl" w:cs="FrankRuehl"/>
          <w:sz w:val="24"/>
          <w:szCs w:val="24"/>
          <w:rtl/>
        </w:rPr>
        <w:t xml:space="preserve"> שקל וחומר הוא</w:t>
      </w:r>
      <w:r>
        <w:rPr>
          <w:rFonts w:ascii="FrankRuehl" w:hAnsi="FrankRuehl" w:cs="FrankRuehl" w:hint="cs"/>
          <w:sz w:val="24"/>
          <w:szCs w:val="24"/>
          <w:rtl/>
        </w:rPr>
        <w:t>,</w:t>
      </w:r>
      <w:r w:rsidRPr="00195300">
        <w:rPr>
          <w:rFonts w:ascii="FrankRuehl" w:hAnsi="FrankRuehl" w:cs="FrankRuehl"/>
          <w:sz w:val="24"/>
          <w:szCs w:val="24"/>
          <w:rtl/>
        </w:rPr>
        <w:t xml:space="preserve"> אם במקומות שבתוך ההלל צ</w:t>
      </w:r>
      <w:r>
        <w:rPr>
          <w:rFonts w:ascii="FrankRuehl" w:hAnsi="FrankRuehl" w:cs="FrankRuehl"/>
          <w:sz w:val="24"/>
          <w:szCs w:val="24"/>
          <w:rtl/>
        </w:rPr>
        <w:t>ריך כל שכן בשעת הברכה שהוא עיקר</w:t>
      </w:r>
      <w:r>
        <w:rPr>
          <w:rFonts w:ascii="FrankRuehl" w:hAnsi="FrankRuehl" w:cs="FrankRuehl" w:hint="cs"/>
          <w:sz w:val="24"/>
          <w:szCs w:val="24"/>
          <w:rtl/>
        </w:rPr>
        <w:t xml:space="preserve">, </w:t>
      </w:r>
      <w:r w:rsidRPr="00195300">
        <w:rPr>
          <w:rFonts w:ascii="FrankRuehl" w:hAnsi="FrankRuehl" w:cs="FrankRuehl"/>
          <w:sz w:val="24"/>
          <w:szCs w:val="24"/>
          <w:rtl/>
        </w:rPr>
        <w:t>ובהדיא אמרו</w:t>
      </w:r>
      <w:r>
        <w:rPr>
          <w:rFonts w:ascii="FrankRuehl" w:hAnsi="FrankRuehl" w:cs="FrankRuehl" w:hint="cs"/>
          <w:sz w:val="24"/>
          <w:szCs w:val="24"/>
          <w:rtl/>
        </w:rPr>
        <w:t>:</w:t>
      </w:r>
      <w:r w:rsidRPr="00195300">
        <w:rPr>
          <w:rFonts w:ascii="FrankRuehl" w:hAnsi="FrankRuehl" w:cs="FrankRuehl"/>
          <w:sz w:val="24"/>
          <w:szCs w:val="24"/>
          <w:rtl/>
        </w:rPr>
        <w:t xml:space="preserve"> </w:t>
      </w:r>
      <w:r>
        <w:rPr>
          <w:rFonts w:ascii="FrankRuehl" w:hAnsi="FrankRuehl" w:cs="FrankRuehl" w:hint="cs"/>
          <w:sz w:val="24"/>
          <w:szCs w:val="24"/>
          <w:rtl/>
        </w:rPr>
        <w:t>'</w:t>
      </w:r>
      <w:r w:rsidRPr="00195300">
        <w:rPr>
          <w:rFonts w:ascii="FrankRuehl" w:hAnsi="FrankRuehl" w:cs="FrankRuehl"/>
          <w:sz w:val="24"/>
          <w:szCs w:val="24"/>
          <w:rtl/>
        </w:rPr>
        <w:t>המשכים לצאת בדרך מביאין לו שופר ותוקע לולב ומנענע מגילה וקורא בה</w:t>
      </w:r>
      <w:r>
        <w:rPr>
          <w:rFonts w:ascii="FrankRuehl" w:hAnsi="FrankRuehl" w:cs="FrankRuehl" w:hint="cs"/>
          <w:sz w:val="24"/>
          <w:szCs w:val="24"/>
          <w:rtl/>
        </w:rPr>
        <w:t>',</w:t>
      </w:r>
      <w:r w:rsidRPr="00195300">
        <w:rPr>
          <w:rFonts w:ascii="FrankRuehl" w:hAnsi="FrankRuehl" w:cs="FrankRuehl"/>
          <w:sz w:val="24"/>
          <w:szCs w:val="24"/>
          <w:rtl/>
        </w:rPr>
        <w:t xml:space="preserve"> וודאי על הנטילה שהוא נוטלו לצאת בו הוא אומר כן דומיא דשופר</w:t>
      </w:r>
      <w:r>
        <w:rPr>
          <w:rFonts w:ascii="FrankRuehl" w:hAnsi="FrankRuehl" w:cs="FrankRuehl" w:hint="cs"/>
          <w:sz w:val="24"/>
          <w:szCs w:val="24"/>
          <w:rtl/>
        </w:rPr>
        <w:t>....</w:t>
      </w:r>
      <w:r w:rsidRPr="00195300">
        <w:rPr>
          <w:rFonts w:ascii="FrankRuehl" w:hAnsi="FrankRuehl" w:cs="FrankRuehl"/>
          <w:sz w:val="24"/>
          <w:szCs w:val="24"/>
          <w:rtl/>
        </w:rPr>
        <w:t xml:space="preserve"> </w:t>
      </w:r>
    </w:p>
    <w:p w:rsidR="00D23FE4" w:rsidRDefault="00D23FE4" w:rsidP="00D23FE4">
      <w:pPr>
        <w:spacing w:before="200" w:line="276" w:lineRule="auto"/>
        <w:rPr>
          <w:rFonts w:ascii="FrankRuehl" w:hAnsi="FrankRuehl" w:cs="FrankRuehl"/>
          <w:sz w:val="24"/>
          <w:szCs w:val="24"/>
          <w:rtl/>
        </w:rPr>
      </w:pPr>
      <w:r w:rsidRPr="00195300">
        <w:rPr>
          <w:rFonts w:ascii="FrankRuehl" w:hAnsi="FrankRuehl" w:cs="FrankRuehl"/>
          <w:sz w:val="24"/>
          <w:szCs w:val="24"/>
          <w:rtl/>
        </w:rPr>
        <w:t>ולענין תכונת הנענוע והביאו בגמרא מה שנאמר במסכת מנחות בפרק כל המנחות בתנופת שתי הלחם ושני כבשי עצרת</w:t>
      </w:r>
      <w:r>
        <w:rPr>
          <w:rFonts w:ascii="FrankRuehl" w:hAnsi="FrankRuehl" w:cs="FrankRuehl" w:hint="cs"/>
          <w:sz w:val="24"/>
          <w:szCs w:val="24"/>
          <w:rtl/>
        </w:rPr>
        <w:t>,</w:t>
      </w:r>
      <w:r w:rsidRPr="00195300">
        <w:rPr>
          <w:rFonts w:ascii="FrankRuehl" w:hAnsi="FrankRuehl" w:cs="FrankRuehl"/>
          <w:sz w:val="24"/>
          <w:szCs w:val="24"/>
          <w:rtl/>
        </w:rPr>
        <w:t xml:space="preserve"> שנותן שתי הלחם על שני הכבשים בעודם חיים ומניח הכהן ידו תחתיהם ומניף מוליך ומביא מעלה ומוריד</w:t>
      </w:r>
      <w:r>
        <w:rPr>
          <w:rFonts w:ascii="FrankRuehl" w:hAnsi="FrankRuehl" w:cs="FrankRuehl" w:hint="cs"/>
          <w:sz w:val="24"/>
          <w:szCs w:val="24"/>
          <w:rtl/>
        </w:rPr>
        <w:t>...</w:t>
      </w:r>
      <w:r w:rsidRPr="00195300">
        <w:rPr>
          <w:rFonts w:ascii="FrankRuehl" w:hAnsi="FrankRuehl" w:cs="FrankRuehl"/>
          <w:sz w:val="24"/>
          <w:szCs w:val="24"/>
          <w:rtl/>
        </w:rPr>
        <w:t xml:space="preserve"> ואמרו על זה </w:t>
      </w:r>
      <w:r>
        <w:rPr>
          <w:rFonts w:ascii="FrankRuehl" w:hAnsi="FrankRuehl" w:cs="FrankRuehl" w:hint="cs"/>
          <w:sz w:val="24"/>
          <w:szCs w:val="24"/>
          <w:rtl/>
        </w:rPr>
        <w:t>'</w:t>
      </w:r>
      <w:r w:rsidRPr="00195300">
        <w:rPr>
          <w:rFonts w:ascii="FrankRuehl" w:hAnsi="FrankRuehl" w:cs="FrankRuehl"/>
          <w:sz w:val="24"/>
          <w:szCs w:val="24"/>
          <w:rtl/>
        </w:rPr>
        <w:t>וכן ללולב</w:t>
      </w:r>
      <w:r>
        <w:rPr>
          <w:rFonts w:ascii="FrankRuehl" w:hAnsi="FrankRuehl" w:cs="FrankRuehl" w:hint="cs"/>
          <w:sz w:val="24"/>
          <w:szCs w:val="24"/>
          <w:rtl/>
        </w:rPr>
        <w:t>',</w:t>
      </w:r>
      <w:r>
        <w:rPr>
          <w:rFonts w:ascii="FrankRuehl" w:hAnsi="FrankRuehl" w:cs="FrankRuehl"/>
          <w:sz w:val="24"/>
          <w:szCs w:val="24"/>
          <w:rtl/>
        </w:rPr>
        <w:t xml:space="preserve"> כלומר ש</w:t>
      </w:r>
      <w:r>
        <w:rPr>
          <w:rFonts w:ascii="FrankRuehl" w:hAnsi="FrankRuehl" w:cs="FrankRuehl" w:hint="cs"/>
          <w:sz w:val="24"/>
          <w:szCs w:val="24"/>
          <w:rtl/>
        </w:rPr>
        <w:t>אף על פי</w:t>
      </w:r>
      <w:r w:rsidRPr="00195300">
        <w:rPr>
          <w:rFonts w:ascii="FrankRuehl" w:hAnsi="FrankRuehl" w:cs="FrankRuehl"/>
          <w:sz w:val="24"/>
          <w:szCs w:val="24"/>
          <w:rtl/>
        </w:rPr>
        <w:t xml:space="preserve"> שהנטילה גופה של מצוה ויצא בו בלא שום נענוע</w:t>
      </w:r>
      <w:r>
        <w:rPr>
          <w:rFonts w:ascii="FrankRuehl" w:hAnsi="FrankRuehl" w:cs="FrankRuehl" w:hint="cs"/>
          <w:sz w:val="24"/>
          <w:szCs w:val="24"/>
          <w:rtl/>
        </w:rPr>
        <w:t>,</w:t>
      </w:r>
      <w:r w:rsidRPr="00195300">
        <w:rPr>
          <w:rFonts w:ascii="FrankRuehl" w:hAnsi="FrankRuehl" w:cs="FrankRuehl"/>
          <w:sz w:val="24"/>
          <w:szCs w:val="24"/>
          <w:rtl/>
        </w:rPr>
        <w:t xml:space="preserve"> וכמו שאמרו </w:t>
      </w:r>
      <w:r>
        <w:rPr>
          <w:rFonts w:ascii="FrankRuehl" w:hAnsi="FrankRuehl" w:cs="FrankRuehl" w:hint="cs"/>
          <w:sz w:val="24"/>
          <w:szCs w:val="24"/>
          <w:rtl/>
        </w:rPr>
        <w:t>'</w:t>
      </w:r>
      <w:r w:rsidRPr="00195300">
        <w:rPr>
          <w:rFonts w:ascii="FrankRuehl" w:hAnsi="FrankRuehl" w:cs="FrankRuehl"/>
          <w:sz w:val="24"/>
          <w:szCs w:val="24"/>
          <w:rtl/>
        </w:rPr>
        <w:t>מדאגבהיה נפק ביה</w:t>
      </w:r>
      <w:r>
        <w:rPr>
          <w:rFonts w:ascii="FrankRuehl" w:hAnsi="FrankRuehl" w:cs="FrankRuehl" w:hint="cs"/>
          <w:sz w:val="24"/>
          <w:szCs w:val="24"/>
          <w:rtl/>
        </w:rPr>
        <w:t>',</w:t>
      </w:r>
      <w:r>
        <w:rPr>
          <w:rFonts w:ascii="FrankRuehl" w:hAnsi="FrankRuehl" w:cs="FrankRuehl"/>
          <w:sz w:val="24"/>
          <w:szCs w:val="24"/>
          <w:rtl/>
        </w:rPr>
        <w:t xml:space="preserve"> מ</w:t>
      </w:r>
      <w:r>
        <w:rPr>
          <w:rFonts w:ascii="FrankRuehl" w:hAnsi="FrankRuehl" w:cs="FrankRuehl" w:hint="cs"/>
          <w:sz w:val="24"/>
          <w:szCs w:val="24"/>
          <w:rtl/>
        </w:rPr>
        <w:t>כל מקום</w:t>
      </w:r>
      <w:r w:rsidRPr="00195300">
        <w:rPr>
          <w:rFonts w:ascii="FrankRuehl" w:hAnsi="FrankRuehl" w:cs="FrankRuehl"/>
          <w:sz w:val="24"/>
          <w:szCs w:val="24"/>
          <w:rtl/>
        </w:rPr>
        <w:t xml:space="preserve"> הנענוע ש</w:t>
      </w:r>
      <w:r>
        <w:rPr>
          <w:rFonts w:ascii="FrankRuehl" w:hAnsi="FrankRuehl" w:cs="FrankRuehl" w:hint="cs"/>
          <w:sz w:val="24"/>
          <w:szCs w:val="24"/>
          <w:rtl/>
        </w:rPr>
        <w:t>י</w:t>
      </w:r>
      <w:r w:rsidRPr="00195300">
        <w:rPr>
          <w:rFonts w:ascii="FrankRuehl" w:hAnsi="FrankRuehl" w:cs="FrankRuehl"/>
          <w:sz w:val="24"/>
          <w:szCs w:val="24"/>
          <w:rtl/>
        </w:rPr>
        <w:t>ירי מצוה</w:t>
      </w:r>
      <w:r>
        <w:rPr>
          <w:rFonts w:ascii="FrankRuehl" w:hAnsi="FrankRuehl" w:cs="FrankRuehl" w:hint="cs"/>
          <w:sz w:val="24"/>
          <w:szCs w:val="24"/>
          <w:rtl/>
        </w:rPr>
        <w:t>.</w:t>
      </w:r>
    </w:p>
    <w:p w:rsidR="00D23FE4" w:rsidRDefault="00D23FE4" w:rsidP="00D23FE4">
      <w:pPr>
        <w:spacing w:before="200" w:line="276" w:lineRule="auto"/>
        <w:rPr>
          <w:rFonts w:ascii="FrankRuehl" w:hAnsi="FrankRuehl" w:cs="FrankRuehl"/>
          <w:sz w:val="24"/>
          <w:szCs w:val="24"/>
          <w:rtl/>
        </w:rPr>
      </w:pPr>
    </w:p>
    <w:p w:rsidR="00D23FE4" w:rsidRPr="009D6862"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ביאור הרי"פ פערלא לספר המצוות לרס"ג מילואים סי' ה</w:t>
      </w:r>
    </w:p>
    <w:p w:rsidR="00D23FE4" w:rsidRDefault="00D23FE4" w:rsidP="00D23FE4">
      <w:pPr>
        <w:spacing w:before="200" w:line="276" w:lineRule="auto"/>
        <w:rPr>
          <w:rFonts w:ascii="FrankRuehl" w:hAnsi="FrankRuehl" w:cs="FrankRuehl"/>
          <w:sz w:val="24"/>
          <w:szCs w:val="24"/>
          <w:rtl/>
        </w:rPr>
      </w:pPr>
      <w:r w:rsidRPr="009D6862">
        <w:rPr>
          <w:rFonts w:ascii="FrankRuehl" w:hAnsi="FrankRuehl" w:cs="FrankRuehl"/>
          <w:sz w:val="24"/>
          <w:szCs w:val="24"/>
          <w:rtl/>
        </w:rPr>
        <w:t xml:space="preserve">ולפי זה נראה ברור לכאורה דבין מצות לולב שבמדינה למצות לולב שבמקדש לא במשך זמן המצוה לבד יש חילוק ביניהן, דזו אינה נוהגת אלא ביום הראשון וזו נוהגת כל שבעת ימי החג, אלא גם בעיקר המצוה אף ביום הראשון יש חילוק גדול ביניהן, דבגבולין כיון דכתיב בה </w:t>
      </w:r>
      <w:r>
        <w:rPr>
          <w:rFonts w:ascii="FrankRuehl" w:hAnsi="FrankRuehl" w:cs="FrankRuehl" w:hint="cs"/>
          <w:sz w:val="24"/>
          <w:szCs w:val="24"/>
          <w:rtl/>
        </w:rPr>
        <w:t>'</w:t>
      </w:r>
      <w:r w:rsidRPr="009D6862">
        <w:rPr>
          <w:rFonts w:ascii="FrankRuehl" w:hAnsi="FrankRuehl" w:cs="FrankRuehl"/>
          <w:sz w:val="24"/>
          <w:szCs w:val="24"/>
          <w:rtl/>
        </w:rPr>
        <w:t>ולקחתם לכם ביום הראשון</w:t>
      </w:r>
      <w:r>
        <w:rPr>
          <w:rFonts w:ascii="FrankRuehl" w:hAnsi="FrankRuehl" w:cs="FrankRuehl" w:hint="cs"/>
          <w:sz w:val="24"/>
          <w:szCs w:val="24"/>
          <w:rtl/>
        </w:rPr>
        <w:t>'</w:t>
      </w:r>
      <w:r w:rsidRPr="009D6862">
        <w:rPr>
          <w:rFonts w:ascii="FrankRuehl" w:hAnsi="FrankRuehl" w:cs="FrankRuehl"/>
          <w:sz w:val="24"/>
          <w:szCs w:val="24"/>
          <w:rtl/>
        </w:rPr>
        <w:t xml:space="preserve"> וגו' אמרינן </w:t>
      </w:r>
      <w:r>
        <w:rPr>
          <w:rFonts w:ascii="FrankRuehl" w:hAnsi="FrankRuehl" w:cs="FrankRuehl" w:hint="cs"/>
          <w:sz w:val="24"/>
          <w:szCs w:val="24"/>
          <w:rtl/>
        </w:rPr>
        <w:t>'</w:t>
      </w:r>
      <w:r w:rsidRPr="009D6862">
        <w:rPr>
          <w:rFonts w:ascii="FrankRuehl" w:hAnsi="FrankRuehl" w:cs="FrankRuehl"/>
          <w:sz w:val="24"/>
          <w:szCs w:val="24"/>
          <w:rtl/>
        </w:rPr>
        <w:t>מדאגביה נפיק ביה</w:t>
      </w:r>
      <w:r>
        <w:rPr>
          <w:rFonts w:ascii="FrankRuehl" w:hAnsi="FrankRuehl" w:cs="FrankRuehl" w:hint="cs"/>
          <w:sz w:val="24"/>
          <w:szCs w:val="24"/>
          <w:rtl/>
        </w:rPr>
        <w:t>'</w:t>
      </w:r>
      <w:r w:rsidRPr="009D6862">
        <w:rPr>
          <w:rFonts w:ascii="FrankRuehl" w:hAnsi="FrankRuehl" w:cs="FrankRuehl"/>
          <w:sz w:val="24"/>
          <w:szCs w:val="24"/>
          <w:rtl/>
        </w:rPr>
        <w:t xml:space="preserve">, דמכיון דאגביה היינו לקיחה וקרינן ביה </w:t>
      </w:r>
      <w:r>
        <w:rPr>
          <w:rFonts w:ascii="FrankRuehl" w:hAnsi="FrankRuehl" w:cs="FrankRuehl" w:hint="cs"/>
          <w:sz w:val="24"/>
          <w:szCs w:val="24"/>
          <w:rtl/>
        </w:rPr>
        <w:t>'</w:t>
      </w:r>
      <w:r w:rsidRPr="009D6862">
        <w:rPr>
          <w:rFonts w:ascii="FrankRuehl" w:hAnsi="FrankRuehl" w:cs="FrankRuehl"/>
          <w:sz w:val="24"/>
          <w:szCs w:val="24"/>
          <w:rtl/>
        </w:rPr>
        <w:t>ולקחתם</w:t>
      </w:r>
      <w:r>
        <w:rPr>
          <w:rFonts w:ascii="FrankRuehl" w:hAnsi="FrankRuehl" w:cs="FrankRuehl" w:hint="cs"/>
          <w:sz w:val="24"/>
          <w:szCs w:val="24"/>
          <w:rtl/>
        </w:rPr>
        <w:t>'</w:t>
      </w:r>
      <w:r w:rsidRPr="009D6862">
        <w:rPr>
          <w:rFonts w:ascii="FrankRuehl" w:hAnsi="FrankRuehl" w:cs="FrankRuehl"/>
          <w:sz w:val="24"/>
          <w:szCs w:val="24"/>
          <w:rtl/>
        </w:rPr>
        <w:t xml:space="preserve">, כמו שפירש"י ז"ל (סו"פ לולב הגזול מב ע"א) ד"ה ה"ג הא מדאגבהיה וכו' ע"ש, וכן כתב בארחות חיים (הלכות לולב סי' כא) ע"ש. אבל במקדש דכתיב בה </w:t>
      </w:r>
      <w:r>
        <w:rPr>
          <w:rFonts w:ascii="FrankRuehl" w:hAnsi="FrankRuehl" w:cs="FrankRuehl" w:hint="cs"/>
          <w:sz w:val="24"/>
          <w:szCs w:val="24"/>
          <w:rtl/>
        </w:rPr>
        <w:t>'</w:t>
      </w:r>
      <w:r w:rsidRPr="009D6862">
        <w:rPr>
          <w:rFonts w:ascii="FrankRuehl" w:hAnsi="FrankRuehl" w:cs="FrankRuehl"/>
          <w:sz w:val="24"/>
          <w:szCs w:val="24"/>
          <w:rtl/>
        </w:rPr>
        <w:t>ושמחתם לפני ה' אלקיכם שבעת ימים</w:t>
      </w:r>
      <w:r>
        <w:rPr>
          <w:rFonts w:ascii="FrankRuehl" w:hAnsi="FrankRuehl" w:cs="FrankRuehl" w:hint="cs"/>
          <w:sz w:val="24"/>
          <w:szCs w:val="24"/>
          <w:rtl/>
        </w:rPr>
        <w:t>'</w:t>
      </w:r>
      <w:r w:rsidRPr="009D6862">
        <w:rPr>
          <w:rFonts w:ascii="FrankRuehl" w:hAnsi="FrankRuehl" w:cs="FrankRuehl"/>
          <w:sz w:val="24"/>
          <w:szCs w:val="24"/>
          <w:rtl/>
        </w:rPr>
        <w:t xml:space="preserve">, ודאי בהגבהה כל שהוא לחודה לא שייכא בה שמחה כלל, ואינו יוצא ידי חובתו אלא א"כ יעשה גם הנענועים, שגם הם מכלל עיקר המצוה, דהנענועים משום שמחה נינהו, וכמו שכתב בפרדס </w:t>
      </w:r>
      <w:r w:rsidRPr="007E2502">
        <w:rPr>
          <w:noProof/>
          <w:highlight w:val="green"/>
          <w:rtl/>
        </w:rPr>
        <w:lastRenderedPageBreak/>
        <mc:AlternateContent>
          <mc:Choice Requires="wps">
            <w:drawing>
              <wp:anchor distT="0" distB="0" distL="114300" distR="114300" simplePos="0" relativeHeight="251711488" behindDoc="1" locked="0" layoutInCell="1" allowOverlap="1" wp14:anchorId="26F15903" wp14:editId="13F07D38">
                <wp:simplePos x="0" y="0"/>
                <wp:positionH relativeFrom="margin">
                  <wp:posOffset>-228600</wp:posOffset>
                </wp:positionH>
                <wp:positionV relativeFrom="paragraph">
                  <wp:posOffset>-190500</wp:posOffset>
                </wp:positionV>
                <wp:extent cx="5734050" cy="2956560"/>
                <wp:effectExtent l="0" t="0" r="19050" b="15240"/>
                <wp:wrapNone/>
                <wp:docPr id="28" name="מלבן 28"/>
                <wp:cNvGraphicFramePr/>
                <a:graphic xmlns:a="http://schemas.openxmlformats.org/drawingml/2006/main">
                  <a:graphicData uri="http://schemas.microsoft.com/office/word/2010/wordprocessingShape">
                    <wps:wsp>
                      <wps:cNvSpPr/>
                      <wps:spPr>
                        <a:xfrm>
                          <a:off x="0" y="0"/>
                          <a:ext cx="5734050" cy="29565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30B6" id="מלבן 28" o:spid="_x0000_s1026" style="position:absolute;left:0;text-align:left;margin-left:-18pt;margin-top:-15pt;width:451.5pt;height:232.8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" fillcolor="window" strokecolor="#4472c4" strokeweight="1.5pt">
                <w10:wrap anchorx="margin"/>
              </v:rect>
            </w:pict>
          </mc:Fallback>
        </mc:AlternateContent>
      </w:r>
      <w:r w:rsidRPr="009D6862">
        <w:rPr>
          <w:rFonts w:ascii="FrankRuehl" w:hAnsi="FrankRuehl" w:cs="FrankRuehl"/>
          <w:sz w:val="24"/>
          <w:szCs w:val="24"/>
          <w:rtl/>
        </w:rPr>
        <w:t xml:space="preserve">הגדול לתלמידי רש"י ז"ל (סי' קפט) וז"ל שם, ונענע רבינו שלמה לאחר שהוליך והביא שניהם והעלה והוריד, וטעמו משום שמחה רקדו כאילים היינו נענוע עכ"ל ע"ש. וכ"כ במעשה הגאונים (סי' נב) ובשבולי הלקט השלם (סי' שסז) ע"ש, וכן כתב הרב המאירי ז"ל (בסוכה לז ע"ב) דהנענועים הם להתעוררת שמחה ע"ש, וכיון דאפקה קרא בלשון </w:t>
      </w:r>
      <w:r>
        <w:rPr>
          <w:rFonts w:ascii="FrankRuehl" w:hAnsi="FrankRuehl" w:cs="FrankRuehl" w:hint="cs"/>
          <w:sz w:val="24"/>
          <w:szCs w:val="24"/>
          <w:rtl/>
        </w:rPr>
        <w:t>'</w:t>
      </w:r>
      <w:r w:rsidRPr="009D6862">
        <w:rPr>
          <w:rFonts w:ascii="FrankRuehl" w:hAnsi="FrankRuehl" w:cs="FrankRuehl"/>
          <w:sz w:val="24"/>
          <w:szCs w:val="24"/>
          <w:rtl/>
        </w:rPr>
        <w:t>ושמחתם</w:t>
      </w:r>
      <w:r>
        <w:rPr>
          <w:rFonts w:ascii="FrankRuehl" w:hAnsi="FrankRuehl" w:cs="FrankRuehl" w:hint="cs"/>
          <w:sz w:val="24"/>
          <w:szCs w:val="24"/>
          <w:rtl/>
        </w:rPr>
        <w:t>'</w:t>
      </w:r>
      <w:r w:rsidRPr="009D6862">
        <w:rPr>
          <w:rFonts w:ascii="FrankRuehl" w:hAnsi="FrankRuehl" w:cs="FrankRuehl"/>
          <w:sz w:val="24"/>
          <w:szCs w:val="24"/>
          <w:rtl/>
        </w:rPr>
        <w:t xml:space="preserve"> אינו יוצא ידי חובתו בלא נענועים. וגם נראה דההקפה נמי למ"ד דמקיפין בלולב בכלל מצות לולב דמקדש היא, דגם הקפה משום שמחה היא, כמו שכתב הלבוש והב"ח (בסי' תרס), דמהא טעמא כתב בכלבו דאבל אינו מקיף משום שאסור בשמחה ע"ש. ולפי זה אחר שתיקן ריב"ז משחרב בהמ"ק שיהא הלולב ניטל גם בגבולין כל שבעה זכר למקדש ודאי דומיא דמקדש תיקן, ולא נפיק בהגבהה כל דהוא בעלמא ידי חובתו עד שיעשה גם הנענועים.</w:t>
      </w:r>
    </w:p>
    <w:p w:rsidR="00D23FE4" w:rsidRDefault="00D23FE4" w:rsidP="00D23FE4">
      <w:pPr>
        <w:spacing w:before="200" w:line="276" w:lineRule="auto"/>
        <w:rPr>
          <w:rFonts w:ascii="FrankRuehl" w:hAnsi="FrankRuehl" w:cs="FrankRuehl"/>
          <w:sz w:val="24"/>
          <w:szCs w:val="24"/>
          <w:rtl/>
        </w:rPr>
      </w:pPr>
    </w:p>
    <w:p w:rsidR="00D23FE4" w:rsidRPr="00F530D9" w:rsidRDefault="00D23FE4" w:rsidP="00D23FE4">
      <w:pPr>
        <w:spacing w:before="200" w:line="276" w:lineRule="auto"/>
        <w:rPr>
          <w:rFonts w:ascii="FrankRuehl" w:hAnsi="FrankRuehl" w:cs="FrankRuehl"/>
          <w:b/>
          <w:bCs/>
          <w:sz w:val="24"/>
          <w:szCs w:val="24"/>
          <w:rtl/>
        </w:rPr>
      </w:pPr>
      <w:r>
        <w:rPr>
          <w:rFonts w:ascii="FrankRuehl" w:hAnsi="FrankRuehl" w:cs="FrankRuehl" w:hint="cs"/>
          <w:b/>
          <w:bCs/>
          <w:sz w:val="24"/>
          <w:szCs w:val="24"/>
          <w:rtl/>
        </w:rPr>
        <w:t>ביאור הגר"א או"ח סי' תרמד סעי' א</w:t>
      </w:r>
    </w:p>
    <w:p w:rsidR="00D23FE4" w:rsidRPr="009D6862" w:rsidRDefault="00D23FE4" w:rsidP="00D23FE4">
      <w:pPr>
        <w:spacing w:before="200" w:line="276" w:lineRule="auto"/>
        <w:rPr>
          <w:rFonts w:ascii="FrankRuehl" w:hAnsi="FrankRuehl" w:cs="FrankRuehl"/>
          <w:sz w:val="24"/>
          <w:szCs w:val="24"/>
          <w:rtl/>
        </w:rPr>
      </w:pPr>
      <w:r>
        <w:rPr>
          <w:rFonts w:ascii="FrankRuehl" w:hAnsi="FrankRuehl" w:cs="FrankRuehl"/>
          <w:sz w:val="24"/>
          <w:szCs w:val="24"/>
          <w:rtl/>
        </w:rPr>
        <w:t>שחרית כו'</w:t>
      </w:r>
      <w:r>
        <w:rPr>
          <w:rFonts w:ascii="FrankRuehl" w:hAnsi="FrankRuehl" w:cs="FrankRuehl" w:hint="cs"/>
          <w:sz w:val="24"/>
          <w:szCs w:val="24"/>
          <w:rtl/>
        </w:rPr>
        <w:t xml:space="preserve"> -</w:t>
      </w:r>
      <w:r w:rsidRPr="00F530D9">
        <w:rPr>
          <w:rFonts w:ascii="FrankRuehl" w:hAnsi="FrankRuehl" w:cs="FrankRuehl"/>
          <w:sz w:val="24"/>
          <w:szCs w:val="24"/>
          <w:rtl/>
        </w:rPr>
        <w:t xml:space="preserve"> דמברכין בשעת ההלל</w:t>
      </w:r>
      <w:r>
        <w:rPr>
          <w:rFonts w:ascii="FrankRuehl" w:hAnsi="FrankRuehl" w:cs="FrankRuehl" w:hint="cs"/>
          <w:sz w:val="24"/>
          <w:szCs w:val="24"/>
          <w:rtl/>
        </w:rPr>
        <w:t>,</w:t>
      </w:r>
      <w:r>
        <w:rPr>
          <w:rFonts w:ascii="FrankRuehl" w:hAnsi="FrankRuehl" w:cs="FrankRuehl"/>
          <w:sz w:val="24"/>
          <w:szCs w:val="24"/>
          <w:rtl/>
        </w:rPr>
        <w:t xml:space="preserve"> וכמ"ש בפ</w:t>
      </w:r>
      <w:r>
        <w:rPr>
          <w:rFonts w:ascii="FrankRuehl" w:hAnsi="FrankRuehl" w:cs="FrankRuehl" w:hint="cs"/>
          <w:sz w:val="24"/>
          <w:szCs w:val="24"/>
          <w:rtl/>
        </w:rPr>
        <w:t>רק ערבי פסחים</w:t>
      </w:r>
      <w:r w:rsidRPr="00F530D9">
        <w:rPr>
          <w:rFonts w:ascii="FrankRuehl" w:hAnsi="FrankRuehl" w:cs="FrankRuehl"/>
          <w:sz w:val="24"/>
          <w:szCs w:val="24"/>
          <w:rtl/>
        </w:rPr>
        <w:t xml:space="preserve"> [קי"ז] </w:t>
      </w:r>
      <w:r>
        <w:rPr>
          <w:rFonts w:ascii="FrankRuehl" w:hAnsi="FrankRuehl" w:cs="FrankRuehl" w:hint="cs"/>
          <w:sz w:val="24"/>
          <w:szCs w:val="24"/>
          <w:rtl/>
        </w:rPr>
        <w:t>'</w:t>
      </w:r>
      <w:r w:rsidRPr="00F530D9">
        <w:rPr>
          <w:rFonts w:ascii="FrankRuehl" w:hAnsi="FrankRuehl" w:cs="FrankRuehl"/>
          <w:sz w:val="24"/>
          <w:szCs w:val="24"/>
          <w:rtl/>
        </w:rPr>
        <w:t>אפשר ישראל נוטלין</w:t>
      </w:r>
      <w:r>
        <w:rPr>
          <w:rFonts w:ascii="FrankRuehl" w:hAnsi="FrankRuehl" w:cs="FrankRuehl" w:hint="cs"/>
          <w:sz w:val="24"/>
          <w:szCs w:val="24"/>
          <w:rtl/>
        </w:rPr>
        <w:t>'</w:t>
      </w:r>
      <w:r w:rsidRPr="00F530D9">
        <w:rPr>
          <w:rFonts w:ascii="FrankRuehl" w:hAnsi="FrankRuehl" w:cs="FrankRuehl"/>
          <w:sz w:val="24"/>
          <w:szCs w:val="24"/>
          <w:rtl/>
        </w:rPr>
        <w:t xml:space="preserve"> כו'</w:t>
      </w:r>
      <w:r>
        <w:rPr>
          <w:rFonts w:ascii="FrankRuehl" w:hAnsi="FrankRuehl" w:cs="FrankRuehl" w:hint="cs"/>
          <w:sz w:val="24"/>
          <w:szCs w:val="24"/>
          <w:rtl/>
        </w:rPr>
        <w:t>,</w:t>
      </w:r>
      <w:r w:rsidRPr="00F530D9">
        <w:rPr>
          <w:rFonts w:ascii="FrankRuehl" w:hAnsi="FrankRuehl" w:cs="FrankRuehl"/>
          <w:sz w:val="24"/>
          <w:szCs w:val="24"/>
          <w:rtl/>
        </w:rPr>
        <w:t xml:space="preserve"> וה</w:t>
      </w:r>
      <w:r>
        <w:rPr>
          <w:rFonts w:ascii="FrankRuehl" w:hAnsi="FrankRuehl" w:cs="FrankRuehl"/>
          <w:sz w:val="24"/>
          <w:szCs w:val="24"/>
          <w:rtl/>
        </w:rPr>
        <w:t>לל הוא אחר שחרית</w:t>
      </w:r>
      <w:r>
        <w:rPr>
          <w:rFonts w:ascii="FrankRuehl" w:hAnsi="FrankRuehl" w:cs="FrankRuehl" w:hint="cs"/>
          <w:sz w:val="24"/>
          <w:szCs w:val="24"/>
          <w:rtl/>
        </w:rPr>
        <w:t>,</w:t>
      </w:r>
      <w:r>
        <w:rPr>
          <w:rFonts w:ascii="FrankRuehl" w:hAnsi="FrankRuehl" w:cs="FrankRuehl"/>
          <w:sz w:val="24"/>
          <w:szCs w:val="24"/>
          <w:rtl/>
        </w:rPr>
        <w:t xml:space="preserve"> כמ</w:t>
      </w:r>
      <w:r>
        <w:rPr>
          <w:rFonts w:ascii="FrankRuehl" w:hAnsi="FrankRuehl" w:cs="FrankRuehl" w:hint="cs"/>
          <w:sz w:val="24"/>
          <w:szCs w:val="24"/>
          <w:rtl/>
        </w:rPr>
        <w:t>ו שכתוב בפרק ד' דראש השנה.</w:t>
      </w:r>
    </w:p>
    <w:p w:rsidR="00D23FE4" w:rsidRPr="00195300" w:rsidRDefault="00D23FE4" w:rsidP="00D23FE4">
      <w:pPr>
        <w:spacing w:before="200" w:line="276" w:lineRule="auto"/>
        <w:rPr>
          <w:rFonts w:ascii="FrankRuehl" w:hAnsi="FrankRuehl" w:cs="FrankRuehl"/>
          <w:sz w:val="24"/>
          <w:szCs w:val="24"/>
          <w:rtl/>
        </w:rPr>
      </w:pP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ממשניות שונות עולה חובת הנענועים:</w:t>
      </w:r>
    </w:p>
    <w:p w:rsidR="00D23FE4" w:rsidRDefault="00D23FE4" w:rsidP="00D23FE4">
      <w:pPr>
        <w:spacing w:before="200" w:line="276" w:lineRule="auto"/>
        <w:ind w:firstLine="720"/>
        <w:rPr>
          <w:sz w:val="24"/>
          <w:szCs w:val="24"/>
          <w:rtl/>
        </w:rPr>
      </w:pPr>
      <w:r w:rsidRPr="00DC4142">
        <w:rPr>
          <w:sz w:val="24"/>
          <w:szCs w:val="24"/>
          <w:rtl/>
        </w:rPr>
        <w:t xml:space="preserve">לולב שיש בו שלשה טפחים </w:t>
      </w:r>
      <w:r w:rsidRPr="00DC4142">
        <w:rPr>
          <w:b/>
          <w:bCs/>
          <w:sz w:val="24"/>
          <w:szCs w:val="24"/>
          <w:rtl/>
        </w:rPr>
        <w:t>כדי לנענע בו</w:t>
      </w:r>
      <w:r>
        <w:rPr>
          <w:rFonts w:hint="cs"/>
          <w:sz w:val="24"/>
          <w:szCs w:val="24"/>
          <w:rtl/>
        </w:rPr>
        <w:t>,</w:t>
      </w:r>
      <w:r w:rsidRPr="00DC4142">
        <w:rPr>
          <w:sz w:val="24"/>
          <w:szCs w:val="24"/>
          <w:rtl/>
        </w:rPr>
        <w:t xml:space="preserve"> כשר</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כט:]</w:t>
      </w:r>
    </w:p>
    <w:p w:rsidR="00D23FE4" w:rsidRDefault="00D23FE4" w:rsidP="00D23FE4">
      <w:pPr>
        <w:spacing w:before="200" w:line="276" w:lineRule="auto"/>
        <w:ind w:left="720"/>
        <w:rPr>
          <w:sz w:val="24"/>
          <w:szCs w:val="24"/>
          <w:rtl/>
        </w:rPr>
      </w:pPr>
      <w:r w:rsidRPr="007E2502">
        <w:rPr>
          <w:sz w:val="24"/>
          <w:szCs w:val="24"/>
          <w:rtl/>
        </w:rPr>
        <w:t>והיכן היו מנענעין</w:t>
      </w:r>
      <w:r>
        <w:rPr>
          <w:rFonts w:hint="cs"/>
          <w:sz w:val="24"/>
          <w:szCs w:val="24"/>
          <w:rtl/>
        </w:rPr>
        <w:t>?</w:t>
      </w:r>
      <w:r w:rsidRPr="007E2502">
        <w:rPr>
          <w:sz w:val="24"/>
          <w:szCs w:val="24"/>
          <w:rtl/>
        </w:rPr>
        <w:t xml:space="preserve"> ב</w:t>
      </w:r>
      <w:r>
        <w:rPr>
          <w:rFonts w:hint="cs"/>
          <w:sz w:val="24"/>
          <w:szCs w:val="24"/>
          <w:rtl/>
        </w:rPr>
        <w:t>'</w:t>
      </w:r>
      <w:r w:rsidRPr="007E2502">
        <w:rPr>
          <w:sz w:val="24"/>
          <w:szCs w:val="24"/>
          <w:rtl/>
        </w:rPr>
        <w:t>הודו לה'</w:t>
      </w:r>
      <w:r>
        <w:rPr>
          <w:rFonts w:hint="cs"/>
          <w:sz w:val="24"/>
          <w:szCs w:val="24"/>
          <w:rtl/>
        </w:rPr>
        <w:t>'</w:t>
      </w:r>
      <w:r w:rsidRPr="007E2502">
        <w:rPr>
          <w:sz w:val="24"/>
          <w:szCs w:val="24"/>
          <w:rtl/>
        </w:rPr>
        <w:t xml:space="preserve"> תחילה וסוף ו</w:t>
      </w:r>
      <w:r>
        <w:rPr>
          <w:rFonts w:hint="cs"/>
          <w:sz w:val="24"/>
          <w:szCs w:val="24"/>
          <w:rtl/>
        </w:rPr>
        <w:t>'</w:t>
      </w:r>
      <w:r w:rsidRPr="007E2502">
        <w:rPr>
          <w:sz w:val="24"/>
          <w:szCs w:val="24"/>
          <w:rtl/>
        </w:rPr>
        <w:t>באנא ה' הושיעה נא</w:t>
      </w:r>
      <w:r>
        <w:rPr>
          <w:rFonts w:hint="cs"/>
          <w:sz w:val="24"/>
          <w:szCs w:val="24"/>
          <w:rtl/>
        </w:rPr>
        <w:t>',</w:t>
      </w:r>
      <w:r w:rsidRPr="007E2502">
        <w:rPr>
          <w:sz w:val="24"/>
          <w:szCs w:val="24"/>
          <w:rtl/>
        </w:rPr>
        <w:t xml:space="preserve"> דברי בית הלל</w:t>
      </w:r>
      <w:r>
        <w:rPr>
          <w:rFonts w:hint="cs"/>
          <w:sz w:val="24"/>
          <w:szCs w:val="24"/>
          <w:rtl/>
        </w:rPr>
        <w:t>.</w:t>
      </w:r>
      <w:r w:rsidRPr="007E2502">
        <w:rPr>
          <w:sz w:val="24"/>
          <w:szCs w:val="24"/>
          <w:rtl/>
        </w:rPr>
        <w:t xml:space="preserve"> ובית שמאי אומרין</w:t>
      </w:r>
      <w:r>
        <w:rPr>
          <w:rFonts w:hint="cs"/>
          <w:sz w:val="24"/>
          <w:szCs w:val="24"/>
          <w:rtl/>
        </w:rPr>
        <w:t>:</w:t>
      </w:r>
      <w:r w:rsidRPr="007E2502">
        <w:rPr>
          <w:sz w:val="24"/>
          <w:szCs w:val="24"/>
          <w:rtl/>
        </w:rPr>
        <w:t xml:space="preserve"> אף ב</w:t>
      </w:r>
      <w:r>
        <w:rPr>
          <w:rFonts w:hint="cs"/>
          <w:sz w:val="24"/>
          <w:szCs w:val="24"/>
          <w:rtl/>
        </w:rPr>
        <w:t>'</w:t>
      </w:r>
      <w:r w:rsidRPr="007E2502">
        <w:rPr>
          <w:sz w:val="24"/>
          <w:szCs w:val="24"/>
          <w:rtl/>
        </w:rPr>
        <w:t>אנא ה' הצליחה נא</w:t>
      </w:r>
      <w:r>
        <w:rPr>
          <w:rFonts w:hint="cs"/>
          <w:sz w:val="24"/>
          <w:szCs w:val="24"/>
          <w:rtl/>
        </w:rPr>
        <w:t>'.</w:t>
      </w:r>
      <w:r w:rsidRPr="007E2502">
        <w:rPr>
          <w:sz w:val="24"/>
          <w:szCs w:val="24"/>
          <w:rtl/>
        </w:rPr>
        <w:t xml:space="preserve"> אמר רבי עקיבא</w:t>
      </w:r>
      <w:r>
        <w:rPr>
          <w:rFonts w:hint="cs"/>
          <w:sz w:val="24"/>
          <w:szCs w:val="24"/>
          <w:rtl/>
        </w:rPr>
        <w:t>:</w:t>
      </w:r>
      <w:r w:rsidRPr="007E2502">
        <w:rPr>
          <w:sz w:val="24"/>
          <w:szCs w:val="24"/>
          <w:rtl/>
        </w:rPr>
        <w:t xml:space="preserve"> צופה הייתי ברבן גמליאל ורבי יהושע</w:t>
      </w:r>
      <w:r>
        <w:rPr>
          <w:rFonts w:hint="cs"/>
          <w:sz w:val="24"/>
          <w:szCs w:val="24"/>
          <w:rtl/>
        </w:rPr>
        <w:t>,</w:t>
      </w:r>
      <w:r w:rsidRPr="007E2502">
        <w:rPr>
          <w:sz w:val="24"/>
          <w:szCs w:val="24"/>
          <w:rtl/>
        </w:rPr>
        <w:t xml:space="preserve"> שכל העם היו מנענעין את לולביהן</w:t>
      </w:r>
      <w:r>
        <w:rPr>
          <w:rFonts w:hint="cs"/>
          <w:sz w:val="24"/>
          <w:szCs w:val="24"/>
          <w:rtl/>
        </w:rPr>
        <w:t>,</w:t>
      </w:r>
      <w:r w:rsidRPr="007E2502">
        <w:rPr>
          <w:sz w:val="24"/>
          <w:szCs w:val="24"/>
          <w:rtl/>
        </w:rPr>
        <w:t xml:space="preserve"> והם לא נענעו אלא ב</w:t>
      </w:r>
      <w:r>
        <w:rPr>
          <w:rFonts w:hint="cs"/>
          <w:sz w:val="24"/>
          <w:szCs w:val="24"/>
          <w:rtl/>
        </w:rPr>
        <w:t>'</w:t>
      </w:r>
      <w:r w:rsidRPr="007E2502">
        <w:rPr>
          <w:sz w:val="24"/>
          <w:szCs w:val="24"/>
          <w:rtl/>
        </w:rPr>
        <w:t>אנא ה' הושיעה נא</w:t>
      </w:r>
      <w:r>
        <w:rPr>
          <w:rFonts w:hint="cs"/>
          <w:sz w:val="24"/>
          <w:szCs w:val="24"/>
          <w:rtl/>
        </w:rPr>
        <w:t>'.</w:t>
      </w:r>
    </w:p>
    <w:p w:rsidR="00D23FE4" w:rsidRDefault="00D23FE4" w:rsidP="00D23FE4">
      <w:pPr>
        <w:spacing w:before="200" w:line="276" w:lineRule="auto"/>
        <w:ind w:left="720"/>
        <w:jc w:val="right"/>
        <w:rPr>
          <w:sz w:val="24"/>
          <w:szCs w:val="24"/>
          <w:rtl/>
        </w:rPr>
      </w:pPr>
      <w:r>
        <w:rPr>
          <w:rFonts w:hint="cs"/>
          <w:sz w:val="20"/>
          <w:szCs w:val="20"/>
          <w:rtl/>
        </w:rPr>
        <w:t>[משנה לז:]</w:t>
      </w:r>
    </w:p>
    <w:p w:rsidR="00D23FE4" w:rsidRPr="00DC4142" w:rsidRDefault="00D23FE4" w:rsidP="00D23FE4">
      <w:pPr>
        <w:spacing w:before="200" w:line="276" w:lineRule="auto"/>
        <w:ind w:left="720"/>
        <w:rPr>
          <w:sz w:val="20"/>
          <w:szCs w:val="20"/>
          <w:rtl/>
        </w:rPr>
      </w:pPr>
      <w:r>
        <w:rPr>
          <w:rFonts w:hint="cs"/>
          <w:sz w:val="24"/>
          <w:szCs w:val="24"/>
          <w:rtl/>
        </w:rPr>
        <w:t xml:space="preserve">קטן </w:t>
      </w:r>
      <w:r w:rsidRPr="00DC4142">
        <w:rPr>
          <w:rFonts w:hint="cs"/>
          <w:b/>
          <w:bCs/>
          <w:sz w:val="24"/>
          <w:szCs w:val="24"/>
          <w:rtl/>
        </w:rPr>
        <w:t>היודע לנענע</w:t>
      </w:r>
      <w:r>
        <w:rPr>
          <w:rFonts w:hint="cs"/>
          <w:sz w:val="24"/>
          <w:szCs w:val="24"/>
          <w:rtl/>
        </w:rPr>
        <w:t xml:space="preserve"> חייב בלולב.</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מב.]</w:t>
      </w:r>
    </w:p>
    <w:p w:rsidR="00D23FE4" w:rsidRDefault="00D23FE4" w:rsidP="00D23FE4">
      <w:pPr>
        <w:spacing w:before="200" w:line="276" w:lineRule="auto"/>
        <w:ind w:firstLine="227"/>
        <w:rPr>
          <w:sz w:val="24"/>
          <w:szCs w:val="24"/>
          <w:rtl/>
        </w:rPr>
      </w:pPr>
      <w:r>
        <w:rPr>
          <w:rFonts w:hint="cs"/>
          <w:sz w:val="24"/>
          <w:szCs w:val="24"/>
          <w:rtl/>
        </w:rPr>
        <w:t>וכן מבואר בברייתא:</w:t>
      </w:r>
    </w:p>
    <w:p w:rsidR="00D23FE4" w:rsidRPr="00DC4142" w:rsidRDefault="00D23FE4" w:rsidP="00D23FE4">
      <w:pPr>
        <w:spacing w:before="200" w:line="276" w:lineRule="auto"/>
        <w:ind w:left="720"/>
        <w:rPr>
          <w:sz w:val="20"/>
          <w:szCs w:val="20"/>
          <w:rtl/>
        </w:rPr>
      </w:pPr>
      <w:r w:rsidRPr="00DC4142">
        <w:rPr>
          <w:sz w:val="24"/>
          <w:szCs w:val="24"/>
          <w:rtl/>
        </w:rPr>
        <w:t>השכים לצאת לדרך</w:t>
      </w:r>
      <w:r>
        <w:rPr>
          <w:rFonts w:hint="cs"/>
          <w:sz w:val="24"/>
          <w:szCs w:val="24"/>
          <w:rtl/>
        </w:rPr>
        <w:t>,</w:t>
      </w:r>
      <w:r w:rsidRPr="00DC4142">
        <w:rPr>
          <w:sz w:val="24"/>
          <w:szCs w:val="24"/>
          <w:rtl/>
        </w:rPr>
        <w:t xml:space="preserve"> מביאין לו שופר ותוקע</w:t>
      </w:r>
      <w:r>
        <w:rPr>
          <w:rFonts w:hint="cs"/>
          <w:sz w:val="24"/>
          <w:szCs w:val="24"/>
          <w:rtl/>
        </w:rPr>
        <w:t>,</w:t>
      </w:r>
      <w:r w:rsidRPr="00DC4142">
        <w:rPr>
          <w:sz w:val="24"/>
          <w:szCs w:val="24"/>
          <w:rtl/>
        </w:rPr>
        <w:t xml:space="preserve"> </w:t>
      </w:r>
      <w:r w:rsidRPr="00DC4142">
        <w:rPr>
          <w:b/>
          <w:bCs/>
          <w:sz w:val="24"/>
          <w:szCs w:val="24"/>
          <w:rtl/>
        </w:rPr>
        <w:t>לולב ומנענע</w:t>
      </w:r>
      <w:r>
        <w:rPr>
          <w:rFonts w:hint="cs"/>
          <w:sz w:val="24"/>
          <w:szCs w:val="24"/>
          <w:rtl/>
        </w:rPr>
        <w:t>,</w:t>
      </w:r>
      <w:r w:rsidRPr="00DC4142">
        <w:rPr>
          <w:sz w:val="24"/>
          <w:szCs w:val="24"/>
          <w:rtl/>
        </w:rPr>
        <w:t xml:space="preserve"> מגילה וקורא בה</w:t>
      </w:r>
      <w:r>
        <w:rPr>
          <w:rFonts w:hint="cs"/>
          <w:sz w:val="24"/>
          <w:szCs w:val="24"/>
          <w:rtl/>
        </w:rPr>
        <w:t>,</w:t>
      </w:r>
      <w:r w:rsidRPr="00DC4142">
        <w:rPr>
          <w:sz w:val="24"/>
          <w:szCs w:val="24"/>
          <w:rtl/>
        </w:rPr>
        <w:t xml:space="preserve"> וכשיגיע זמן קריאת שמע קורא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[ברכות ל.]</w:t>
      </w:r>
    </w:p>
    <w:p w:rsidR="00D23FE4" w:rsidRDefault="00D23FE4" w:rsidP="00D23FE4">
      <w:pPr>
        <w:spacing w:before="200" w:line="276" w:lineRule="auto"/>
        <w:ind w:firstLine="227"/>
        <w:rPr>
          <w:sz w:val="24"/>
          <w:szCs w:val="24"/>
          <w:rtl/>
        </w:rPr>
      </w:pPr>
      <w:r>
        <w:rPr>
          <w:rFonts w:hint="cs"/>
          <w:sz w:val="24"/>
          <w:szCs w:val="24"/>
          <w:rtl/>
        </w:rPr>
        <w:t>עם זאת, בגמרא מבואר שהנענועים אינם מעכבים והמצוה מתקיימת מיד בשעת הגבהת ארבעת המינים:</w:t>
      </w:r>
    </w:p>
    <w:p w:rsidR="00D23FE4" w:rsidRPr="00DC4142" w:rsidRDefault="00D23FE4" w:rsidP="00D23FE4">
      <w:pPr>
        <w:spacing w:before="200" w:line="276" w:lineRule="auto"/>
        <w:ind w:firstLine="720"/>
        <w:rPr>
          <w:sz w:val="20"/>
          <w:szCs w:val="20"/>
          <w:rtl/>
        </w:rPr>
      </w:pPr>
      <w:r w:rsidRPr="00DC4142">
        <w:rPr>
          <w:sz w:val="24"/>
          <w:szCs w:val="24"/>
          <w:rtl/>
        </w:rPr>
        <w:t>מדאגבהיה נפק ביה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[סוכה מב.]</w:t>
      </w:r>
      <w:r w:rsidRPr="00DC4142">
        <w:rPr>
          <w:rStyle w:val="ab"/>
          <w:sz w:val="24"/>
          <w:szCs w:val="24"/>
          <w:rtl/>
        </w:rPr>
        <w:footnoteReference w:id="111"/>
      </w:r>
    </w:p>
    <w:p w:rsidR="00D23FE4" w:rsidRDefault="00D23FE4" w:rsidP="00D23FE4">
      <w:pPr>
        <w:spacing w:before="200" w:line="276" w:lineRule="auto"/>
        <w:ind w:firstLine="227"/>
        <w:rPr>
          <w:sz w:val="24"/>
          <w:szCs w:val="24"/>
          <w:rtl/>
        </w:rPr>
      </w:pPr>
      <w:r>
        <w:rPr>
          <w:rFonts w:hint="cs"/>
          <w:sz w:val="24"/>
          <w:szCs w:val="24"/>
          <w:rtl/>
        </w:rPr>
        <w:t xml:space="preserve">על פי האמור יש להבין את יסוד חובת הנענועים </w:t>
      </w:r>
      <w:r>
        <w:rPr>
          <w:sz w:val="24"/>
          <w:szCs w:val="24"/>
          <w:rtl/>
        </w:rPr>
        <w:t>–</w:t>
      </w:r>
      <w:r>
        <w:rPr>
          <w:rFonts w:hint="cs"/>
          <w:sz w:val="24"/>
          <w:szCs w:val="24"/>
          <w:rtl/>
        </w:rPr>
        <w:t xml:space="preserve"> הואיל והמצוה מתקיימת מיד בשעת ההגבהה, מה טיבם של הנענועים?</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מדברי המאירי עולה הסבר לכך:</w:t>
      </w:r>
    </w:p>
    <w:p w:rsidR="00D23FE4" w:rsidRPr="009E64E0" w:rsidRDefault="00D23FE4" w:rsidP="00D23FE4">
      <w:pPr>
        <w:spacing w:before="200" w:line="276" w:lineRule="auto"/>
        <w:ind w:left="720"/>
        <w:rPr>
          <w:sz w:val="20"/>
          <w:szCs w:val="20"/>
          <w:rtl/>
        </w:rPr>
      </w:pPr>
      <w:r>
        <w:rPr>
          <w:sz w:val="24"/>
          <w:szCs w:val="24"/>
          <w:rtl/>
        </w:rPr>
        <w:t>שא</w:t>
      </w:r>
      <w:r>
        <w:rPr>
          <w:rFonts w:hint="cs"/>
          <w:sz w:val="24"/>
          <w:szCs w:val="24"/>
          <w:rtl/>
        </w:rPr>
        <w:t>ף על פי</w:t>
      </w:r>
      <w:r w:rsidRPr="009E64E0">
        <w:rPr>
          <w:sz w:val="24"/>
          <w:szCs w:val="24"/>
          <w:rtl/>
        </w:rPr>
        <w:t xml:space="preserve"> שהנטילה גופה של מצוה ויצא בו בלא שום נענוע</w:t>
      </w:r>
      <w:r>
        <w:rPr>
          <w:rFonts w:hint="cs"/>
          <w:sz w:val="24"/>
          <w:szCs w:val="24"/>
          <w:rtl/>
        </w:rPr>
        <w:t>,</w:t>
      </w:r>
      <w:r w:rsidRPr="009E64E0">
        <w:rPr>
          <w:sz w:val="24"/>
          <w:szCs w:val="24"/>
          <w:rtl/>
        </w:rPr>
        <w:t xml:space="preserve"> וכמו שאמרו </w:t>
      </w:r>
      <w:r>
        <w:rPr>
          <w:rFonts w:hint="cs"/>
          <w:sz w:val="24"/>
          <w:szCs w:val="24"/>
          <w:rtl/>
        </w:rPr>
        <w:t>'</w:t>
      </w:r>
      <w:r w:rsidRPr="009E64E0">
        <w:rPr>
          <w:sz w:val="24"/>
          <w:szCs w:val="24"/>
          <w:rtl/>
        </w:rPr>
        <w:t>מדאגבהיה נפק ביה</w:t>
      </w:r>
      <w:r>
        <w:rPr>
          <w:rFonts w:hint="cs"/>
          <w:sz w:val="24"/>
          <w:szCs w:val="24"/>
          <w:rtl/>
        </w:rPr>
        <w:t>',</w:t>
      </w:r>
      <w:r>
        <w:rPr>
          <w:sz w:val="24"/>
          <w:szCs w:val="24"/>
          <w:rtl/>
        </w:rPr>
        <w:t xml:space="preserve"> מ</w:t>
      </w:r>
      <w:r>
        <w:rPr>
          <w:rFonts w:hint="cs"/>
          <w:sz w:val="24"/>
          <w:szCs w:val="24"/>
          <w:rtl/>
        </w:rPr>
        <w:t>כל מקום</w:t>
      </w:r>
      <w:r w:rsidRPr="009E64E0">
        <w:rPr>
          <w:sz w:val="24"/>
          <w:szCs w:val="24"/>
          <w:rtl/>
        </w:rPr>
        <w:t xml:space="preserve"> הנענוע ש</w:t>
      </w:r>
      <w:r>
        <w:rPr>
          <w:rFonts w:hint="cs"/>
          <w:sz w:val="24"/>
          <w:szCs w:val="24"/>
          <w:rtl/>
        </w:rPr>
        <w:t>י</w:t>
      </w:r>
      <w:r w:rsidRPr="009E64E0">
        <w:rPr>
          <w:sz w:val="24"/>
          <w:szCs w:val="24"/>
          <w:rtl/>
        </w:rPr>
        <w:t>ירי מצוה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[מאירי לז: ד"ה ולענין]</w:t>
      </w:r>
    </w:p>
    <w:p w:rsidR="00D23FE4" w:rsidRPr="00CC0F32" w:rsidRDefault="00D23FE4" w:rsidP="00D23FE4">
      <w:pPr>
        <w:spacing w:before="200" w:line="276" w:lineRule="auto"/>
        <w:ind w:firstLine="227"/>
        <w:rPr>
          <w:color w:val="FF0000"/>
          <w:sz w:val="24"/>
          <w:szCs w:val="24"/>
          <w:rtl/>
        </w:rPr>
      </w:pPr>
      <w:r>
        <w:rPr>
          <w:rFonts w:hint="cs"/>
          <w:sz w:val="24"/>
          <w:szCs w:val="24"/>
          <w:rtl/>
        </w:rPr>
        <w:lastRenderedPageBreak/>
        <w:t xml:space="preserve">מדבריו נראה שהנענועים הם חלק ממצות "ולקחתם לכם"; אמנם המצוה מתקיימת מיד בשעת ההגבהה, שכן גם עצם הגבהת הלולב נחשבת למעשה לקיחה, אך מעשה לקיחה שלם מתקיים רק בנטילה המלווה בנענועים. </w:t>
      </w:r>
    </w:p>
    <w:p w:rsidR="00D23FE4" w:rsidRDefault="00D23FE4" w:rsidP="00D23FE4">
      <w:pPr>
        <w:spacing w:before="200" w:line="276" w:lineRule="auto"/>
        <w:ind w:firstLine="227"/>
        <w:rPr>
          <w:sz w:val="24"/>
          <w:szCs w:val="24"/>
          <w:rtl/>
        </w:rPr>
      </w:pPr>
      <w:r>
        <w:rPr>
          <w:rFonts w:hint="cs"/>
          <w:sz w:val="24"/>
          <w:szCs w:val="24"/>
          <w:rtl/>
        </w:rPr>
        <w:t xml:space="preserve"> עם זאת, לאור דברי הגמרא הקושרת בין נענועי הלולב לבין מצות התנופה הקיימת בשתי הלחם ובכבשי עצרת, ניתן להציע הבנה שונה לחובת הנענועים. הגמרא אומרת:</w:t>
      </w:r>
    </w:p>
    <w:p w:rsidR="00D23FE4" w:rsidRDefault="00D23FE4" w:rsidP="00D23FE4">
      <w:pPr>
        <w:spacing w:before="200" w:line="276" w:lineRule="auto"/>
        <w:ind w:left="720"/>
        <w:rPr>
          <w:sz w:val="24"/>
          <w:szCs w:val="24"/>
          <w:rtl/>
        </w:rPr>
      </w:pPr>
      <w:r w:rsidRPr="00910F50">
        <w:rPr>
          <w:sz w:val="24"/>
          <w:szCs w:val="24"/>
          <w:rtl/>
        </w:rPr>
        <w:t>תנן התם</w:t>
      </w:r>
      <w:r>
        <w:rPr>
          <w:rFonts w:hint="cs"/>
          <w:sz w:val="24"/>
          <w:szCs w:val="24"/>
          <w:rtl/>
        </w:rPr>
        <w:t>,</w:t>
      </w:r>
      <w:r w:rsidRPr="00910F50">
        <w:rPr>
          <w:sz w:val="24"/>
          <w:szCs w:val="24"/>
          <w:rtl/>
        </w:rPr>
        <w:t xml:space="preserve"> שתי הלחם ושני כבשי עצרת</w:t>
      </w:r>
      <w:r>
        <w:rPr>
          <w:rFonts w:hint="cs"/>
          <w:sz w:val="24"/>
          <w:szCs w:val="24"/>
          <w:rtl/>
        </w:rPr>
        <w:t>,</w:t>
      </w:r>
      <w:r w:rsidRPr="00910F50">
        <w:rPr>
          <w:sz w:val="24"/>
          <w:szCs w:val="24"/>
          <w:rtl/>
        </w:rPr>
        <w:t xml:space="preserve"> כיצד הוא עושה</w:t>
      </w:r>
      <w:r>
        <w:rPr>
          <w:rFonts w:hint="cs"/>
          <w:sz w:val="24"/>
          <w:szCs w:val="24"/>
          <w:rtl/>
        </w:rPr>
        <w:t>?</w:t>
      </w:r>
      <w:r w:rsidRPr="00910F50">
        <w:rPr>
          <w:sz w:val="24"/>
          <w:szCs w:val="24"/>
          <w:rtl/>
        </w:rPr>
        <w:t xml:space="preserve"> מניח שתי הלחם על גבי שני הכבשין ומניח ידו תחתיהן ומניף</w:t>
      </w:r>
      <w:r>
        <w:rPr>
          <w:rFonts w:hint="cs"/>
          <w:sz w:val="24"/>
          <w:szCs w:val="24"/>
          <w:rtl/>
        </w:rPr>
        <w:t>,</w:t>
      </w:r>
      <w:r w:rsidRPr="00910F50">
        <w:rPr>
          <w:sz w:val="24"/>
          <w:szCs w:val="24"/>
          <w:rtl/>
        </w:rPr>
        <w:t xml:space="preserve"> ומוליך ומביא מעלה ומוריד</w:t>
      </w:r>
      <w:r>
        <w:rPr>
          <w:rFonts w:hint="cs"/>
          <w:sz w:val="24"/>
          <w:szCs w:val="24"/>
          <w:rtl/>
        </w:rPr>
        <w:t>,</w:t>
      </w:r>
      <w:r w:rsidRPr="00910F50">
        <w:rPr>
          <w:sz w:val="24"/>
          <w:szCs w:val="24"/>
          <w:rtl/>
        </w:rPr>
        <w:t xml:space="preserve"> שנאמר</w:t>
      </w:r>
      <w:r>
        <w:rPr>
          <w:rFonts w:hint="cs"/>
          <w:sz w:val="24"/>
          <w:szCs w:val="24"/>
          <w:rtl/>
        </w:rPr>
        <w:t>:</w:t>
      </w:r>
      <w:r w:rsidRPr="00910F50">
        <w:rPr>
          <w:sz w:val="24"/>
          <w:szCs w:val="24"/>
          <w:rtl/>
        </w:rPr>
        <w:t xml:space="preserve"> </w:t>
      </w:r>
      <w:r>
        <w:rPr>
          <w:rFonts w:hint="cs"/>
          <w:sz w:val="24"/>
          <w:szCs w:val="24"/>
          <w:rtl/>
        </w:rPr>
        <w:t>'</w:t>
      </w:r>
      <w:r w:rsidRPr="00910F50">
        <w:rPr>
          <w:sz w:val="24"/>
          <w:szCs w:val="24"/>
          <w:rtl/>
        </w:rPr>
        <w:t>אשר הונף ואשר הורם</w:t>
      </w:r>
      <w:r>
        <w:rPr>
          <w:rFonts w:hint="cs"/>
          <w:sz w:val="24"/>
          <w:szCs w:val="24"/>
          <w:rtl/>
        </w:rPr>
        <w:t>'.</w:t>
      </w:r>
      <w:r w:rsidRPr="00910F50">
        <w:rPr>
          <w:sz w:val="24"/>
          <w:szCs w:val="24"/>
          <w:rtl/>
        </w:rPr>
        <w:t xml:space="preserve"> אמר רבי יוחנן</w:t>
      </w:r>
      <w:r>
        <w:rPr>
          <w:rFonts w:hint="cs"/>
          <w:sz w:val="24"/>
          <w:szCs w:val="24"/>
          <w:rtl/>
        </w:rPr>
        <w:t>:</w:t>
      </w:r>
      <w:r w:rsidRPr="00910F50">
        <w:rPr>
          <w:sz w:val="24"/>
          <w:szCs w:val="24"/>
          <w:rtl/>
        </w:rPr>
        <w:t xml:space="preserve"> מוליך ומביא למי שהארבע רוחות שלו</w:t>
      </w:r>
      <w:r>
        <w:rPr>
          <w:rFonts w:hint="cs"/>
          <w:sz w:val="24"/>
          <w:szCs w:val="24"/>
          <w:rtl/>
        </w:rPr>
        <w:t>,</w:t>
      </w:r>
      <w:r w:rsidRPr="00910F50">
        <w:rPr>
          <w:sz w:val="24"/>
          <w:szCs w:val="24"/>
          <w:rtl/>
        </w:rPr>
        <w:t xml:space="preserve"> מעלה ומוריד למי שהשמים והארץ שלו</w:t>
      </w:r>
      <w:r>
        <w:rPr>
          <w:rFonts w:hint="cs"/>
          <w:sz w:val="24"/>
          <w:szCs w:val="24"/>
          <w:rtl/>
        </w:rPr>
        <w:t>.</w:t>
      </w:r>
      <w:r w:rsidRPr="00910F50">
        <w:rPr>
          <w:sz w:val="24"/>
          <w:szCs w:val="24"/>
          <w:rtl/>
        </w:rPr>
        <w:t xml:space="preserve"> במערבא מתנו הכי</w:t>
      </w:r>
      <w:r>
        <w:rPr>
          <w:rFonts w:hint="cs"/>
          <w:sz w:val="24"/>
          <w:szCs w:val="24"/>
          <w:rtl/>
        </w:rPr>
        <w:t>,</w:t>
      </w:r>
      <w:r w:rsidRPr="00910F50">
        <w:rPr>
          <w:sz w:val="24"/>
          <w:szCs w:val="24"/>
          <w:rtl/>
        </w:rPr>
        <w:t xml:space="preserve"> אמר רבי חמא </w:t>
      </w:r>
      <w:r>
        <w:rPr>
          <w:sz w:val="24"/>
          <w:szCs w:val="24"/>
          <w:rtl/>
        </w:rPr>
        <w:t>בר עוקבא אמר רבי יוסי ברבי חנינ</w:t>
      </w:r>
      <w:r>
        <w:rPr>
          <w:rFonts w:hint="cs"/>
          <w:sz w:val="24"/>
          <w:szCs w:val="24"/>
          <w:rtl/>
        </w:rPr>
        <w:t>א:</w:t>
      </w:r>
      <w:r w:rsidRPr="00910F50">
        <w:rPr>
          <w:sz w:val="24"/>
          <w:szCs w:val="24"/>
          <w:rtl/>
        </w:rPr>
        <w:t xml:space="preserve"> מוליך ומביא כדי לעצור רוחות רעות</w:t>
      </w:r>
      <w:r>
        <w:rPr>
          <w:rFonts w:hint="cs"/>
          <w:sz w:val="24"/>
          <w:szCs w:val="24"/>
          <w:rtl/>
        </w:rPr>
        <w:t>,</w:t>
      </w:r>
      <w:r w:rsidRPr="00910F50">
        <w:rPr>
          <w:sz w:val="24"/>
          <w:szCs w:val="24"/>
          <w:rtl/>
        </w:rPr>
        <w:t xml:space="preserve"> מעלה ומוריד כדי לעצור טללים רעים</w:t>
      </w:r>
      <w:r>
        <w:rPr>
          <w:rFonts w:hint="cs"/>
          <w:sz w:val="24"/>
          <w:szCs w:val="24"/>
          <w:rtl/>
        </w:rPr>
        <w:t>.</w:t>
      </w:r>
      <w:r w:rsidRPr="00910F50">
        <w:rPr>
          <w:sz w:val="24"/>
          <w:szCs w:val="24"/>
          <w:rtl/>
        </w:rPr>
        <w:t xml:space="preserve"> אמר רבי יוסי בר אבין ואיתימא רבי יוסי בר זבילא</w:t>
      </w:r>
      <w:r>
        <w:rPr>
          <w:rFonts w:hint="cs"/>
          <w:sz w:val="24"/>
          <w:szCs w:val="24"/>
          <w:rtl/>
        </w:rPr>
        <w:t>:</w:t>
      </w:r>
      <w:r w:rsidRPr="00910F50">
        <w:rPr>
          <w:sz w:val="24"/>
          <w:szCs w:val="24"/>
          <w:rtl/>
        </w:rPr>
        <w:t xml:space="preserve"> זאת אומרת</w:t>
      </w:r>
      <w:r>
        <w:rPr>
          <w:rFonts w:hint="cs"/>
          <w:sz w:val="24"/>
          <w:szCs w:val="24"/>
          <w:rtl/>
        </w:rPr>
        <w:t xml:space="preserve"> </w:t>
      </w:r>
      <w:r w:rsidRPr="00910F50">
        <w:rPr>
          <w:sz w:val="24"/>
          <w:szCs w:val="24"/>
          <w:rtl/>
        </w:rPr>
        <w:t>ש</w:t>
      </w:r>
      <w:r>
        <w:rPr>
          <w:rFonts w:hint="cs"/>
          <w:sz w:val="24"/>
          <w:szCs w:val="24"/>
          <w:rtl/>
        </w:rPr>
        <w:t>י</w:t>
      </w:r>
      <w:r w:rsidRPr="00910F50">
        <w:rPr>
          <w:sz w:val="24"/>
          <w:szCs w:val="24"/>
          <w:rtl/>
        </w:rPr>
        <w:t>ירי מצוה מעכבין את הפורענות</w:t>
      </w:r>
      <w:r>
        <w:rPr>
          <w:rFonts w:hint="cs"/>
          <w:sz w:val="24"/>
          <w:szCs w:val="24"/>
          <w:rtl/>
        </w:rPr>
        <w:t>,</w:t>
      </w:r>
      <w:r w:rsidRPr="00910F50">
        <w:rPr>
          <w:sz w:val="24"/>
          <w:szCs w:val="24"/>
          <w:rtl/>
        </w:rPr>
        <w:t xml:space="preserve"> שהרי תנופה ש</w:t>
      </w:r>
      <w:r>
        <w:rPr>
          <w:rFonts w:hint="cs"/>
          <w:sz w:val="24"/>
          <w:szCs w:val="24"/>
          <w:rtl/>
        </w:rPr>
        <w:t>י</w:t>
      </w:r>
      <w:r w:rsidRPr="00910F50">
        <w:rPr>
          <w:sz w:val="24"/>
          <w:szCs w:val="24"/>
          <w:rtl/>
        </w:rPr>
        <w:t>ירי מצוה היא ועוצרת רוחות וטללים רעים</w:t>
      </w:r>
      <w:r>
        <w:rPr>
          <w:rFonts w:hint="cs"/>
          <w:sz w:val="24"/>
          <w:szCs w:val="24"/>
          <w:rtl/>
        </w:rPr>
        <w:t>.</w:t>
      </w:r>
      <w:r w:rsidRPr="00910F50">
        <w:rPr>
          <w:sz w:val="24"/>
          <w:szCs w:val="24"/>
          <w:rtl/>
        </w:rPr>
        <w:t xml:space="preserve"> ואמר רבא</w:t>
      </w:r>
      <w:r>
        <w:rPr>
          <w:rFonts w:hint="cs"/>
          <w:sz w:val="24"/>
          <w:szCs w:val="24"/>
          <w:rtl/>
        </w:rPr>
        <w:t>:</w:t>
      </w:r>
      <w:r w:rsidRPr="00910F50">
        <w:rPr>
          <w:sz w:val="24"/>
          <w:szCs w:val="24"/>
          <w:rtl/>
        </w:rPr>
        <w:t xml:space="preserve"> וכן בלולב</w:t>
      </w:r>
      <w:r>
        <w:rPr>
          <w:rFonts w:hint="cs"/>
          <w:sz w:val="24"/>
          <w:szCs w:val="24"/>
          <w:rtl/>
        </w:rPr>
        <w:t xml:space="preserve">.   </w:t>
      </w:r>
      <w:r>
        <w:rPr>
          <w:rFonts w:hint="cs"/>
          <w:sz w:val="20"/>
          <w:szCs w:val="20"/>
          <w:rtl/>
        </w:rPr>
        <w:t>[סוכה לז:-לח.]</w:t>
      </w:r>
    </w:p>
    <w:p w:rsidR="00D23FE4" w:rsidRDefault="00D23FE4" w:rsidP="00D23FE4">
      <w:pPr>
        <w:spacing w:before="200" w:line="276" w:lineRule="auto"/>
        <w:ind w:firstLine="227"/>
        <w:rPr>
          <w:sz w:val="24"/>
          <w:szCs w:val="24"/>
          <w:rtl/>
        </w:rPr>
      </w:pPr>
      <w:r>
        <w:rPr>
          <w:rFonts w:hint="cs"/>
          <w:sz w:val="24"/>
          <w:szCs w:val="24"/>
          <w:rtl/>
        </w:rPr>
        <w:t xml:space="preserve">הגמרא לומדת מדרך ההנפה על דרך נענוע הלולב </w:t>
      </w:r>
      <w:r>
        <w:rPr>
          <w:sz w:val="24"/>
          <w:szCs w:val="24"/>
          <w:rtl/>
        </w:rPr>
        <w:t>–</w:t>
      </w:r>
      <w:r>
        <w:rPr>
          <w:rFonts w:hint="cs"/>
          <w:sz w:val="24"/>
          <w:szCs w:val="24"/>
          <w:rtl/>
        </w:rPr>
        <w:t xml:space="preserve"> "מוליך ומביא מעלה ומוריד". ניתן ללמוד מכך, כי הטעמים שהאמוראים נתנו למצות התנופה </w:t>
      </w:r>
      <w:r>
        <w:rPr>
          <w:sz w:val="24"/>
          <w:szCs w:val="24"/>
          <w:rtl/>
        </w:rPr>
        <w:t>–</w:t>
      </w:r>
      <w:r>
        <w:rPr>
          <w:rFonts w:hint="cs"/>
          <w:sz w:val="24"/>
          <w:szCs w:val="24"/>
          <w:rtl/>
        </w:rPr>
        <w:t xml:space="preserve"> מעשה המראה את אדנות ה' על הכול ומעשה שבא לעצור רוחות רעות וטללים רעים </w:t>
      </w:r>
      <w:r>
        <w:rPr>
          <w:sz w:val="24"/>
          <w:szCs w:val="24"/>
          <w:rtl/>
        </w:rPr>
        <w:t>–</w:t>
      </w:r>
      <w:r>
        <w:rPr>
          <w:rFonts w:hint="cs"/>
          <w:sz w:val="24"/>
          <w:szCs w:val="24"/>
          <w:rtl/>
        </w:rPr>
        <w:t xml:space="preserve"> עומדים גם ביסוד חובת הנענועים.</w:t>
      </w:r>
    </w:p>
    <w:p w:rsidR="00D23FE4" w:rsidRDefault="00D23FE4" w:rsidP="00D23FE4">
      <w:pPr>
        <w:spacing w:before="200" w:line="276" w:lineRule="auto"/>
        <w:ind w:firstLine="227"/>
        <w:rPr>
          <w:sz w:val="24"/>
          <w:szCs w:val="24"/>
          <w:rtl/>
        </w:rPr>
      </w:pPr>
      <w:r>
        <w:rPr>
          <w:rFonts w:hint="cs"/>
          <w:sz w:val="24"/>
          <w:szCs w:val="24"/>
          <w:rtl/>
        </w:rPr>
        <w:t>נראה להעמיק את הקשר בין מצות תנופת שתי הלחם וכבשי עצרת לבין מצות נענועי הלולב. לגבי שתי הלחם אומרת הגמרא:</w:t>
      </w:r>
    </w:p>
    <w:p w:rsidR="00D23FE4" w:rsidRDefault="00D23FE4" w:rsidP="00D23FE4">
      <w:pPr>
        <w:spacing w:before="200" w:line="276" w:lineRule="auto"/>
        <w:ind w:left="720"/>
        <w:rPr>
          <w:sz w:val="24"/>
          <w:szCs w:val="24"/>
          <w:rtl/>
        </w:rPr>
      </w:pPr>
      <w:r w:rsidRPr="00854362">
        <w:rPr>
          <w:sz w:val="24"/>
          <w:szCs w:val="24"/>
          <w:rtl/>
        </w:rPr>
        <w:t>תניא</w:t>
      </w:r>
      <w:r>
        <w:rPr>
          <w:rFonts w:hint="cs"/>
          <w:sz w:val="24"/>
          <w:szCs w:val="24"/>
          <w:rtl/>
        </w:rPr>
        <w:t>,</w:t>
      </w:r>
      <w:r w:rsidRPr="00854362">
        <w:rPr>
          <w:sz w:val="24"/>
          <w:szCs w:val="24"/>
          <w:rtl/>
        </w:rPr>
        <w:t xml:space="preserve"> אמר רבי יהודה משום רבי עקיבא</w:t>
      </w:r>
      <w:r>
        <w:rPr>
          <w:rFonts w:hint="cs"/>
          <w:sz w:val="24"/>
          <w:szCs w:val="24"/>
          <w:rtl/>
        </w:rPr>
        <w:t>...</w:t>
      </w:r>
      <w:r w:rsidRPr="00854362">
        <w:rPr>
          <w:sz w:val="24"/>
          <w:szCs w:val="24"/>
          <w:rtl/>
        </w:rPr>
        <w:t xml:space="preserve"> ומפני מה אמרה תורה הביאו שתי הלחם בעצרת</w:t>
      </w:r>
      <w:r>
        <w:rPr>
          <w:rFonts w:hint="cs"/>
          <w:sz w:val="24"/>
          <w:szCs w:val="24"/>
          <w:rtl/>
        </w:rPr>
        <w:t>?</w:t>
      </w:r>
      <w:r w:rsidRPr="00854362">
        <w:rPr>
          <w:sz w:val="24"/>
          <w:szCs w:val="24"/>
          <w:rtl/>
        </w:rPr>
        <w:t xml:space="preserve"> מפני שעצרת זמן פירות האילן הוא</w:t>
      </w:r>
      <w:r>
        <w:rPr>
          <w:rFonts w:hint="cs"/>
          <w:sz w:val="24"/>
          <w:szCs w:val="24"/>
          <w:rtl/>
        </w:rPr>
        <w:t>,</w:t>
      </w:r>
      <w:r w:rsidRPr="00854362">
        <w:rPr>
          <w:sz w:val="24"/>
          <w:szCs w:val="24"/>
          <w:rtl/>
        </w:rPr>
        <w:t xml:space="preserve"> אמר הקדוש ברוך הוא</w:t>
      </w:r>
      <w:r>
        <w:rPr>
          <w:rFonts w:hint="cs"/>
          <w:sz w:val="24"/>
          <w:szCs w:val="24"/>
          <w:rtl/>
        </w:rPr>
        <w:t>:</w:t>
      </w:r>
      <w:r w:rsidRPr="00854362">
        <w:rPr>
          <w:sz w:val="24"/>
          <w:szCs w:val="24"/>
          <w:rtl/>
        </w:rPr>
        <w:t xml:space="preserve"> הביאו לפני שתי הלחם בעצרת כדי שיתברכו לכם פירות האילן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השנה טז.]</w:t>
      </w:r>
    </w:p>
    <w:p w:rsidR="00D23FE4" w:rsidRDefault="00D23FE4" w:rsidP="00D23FE4">
      <w:pPr>
        <w:spacing w:before="200" w:line="276" w:lineRule="auto"/>
        <w:ind w:firstLine="227"/>
        <w:rPr>
          <w:sz w:val="24"/>
          <w:szCs w:val="24"/>
          <w:rtl/>
        </w:rPr>
      </w:pPr>
      <w:r>
        <w:rPr>
          <w:rFonts w:hint="cs"/>
          <w:sz w:val="24"/>
          <w:szCs w:val="24"/>
          <w:rtl/>
        </w:rPr>
        <w:t>נמצא, ששתי הלחם באים לשם ריצוי וברכה בעבור פירות האילן.</w:t>
      </w:r>
    </w:p>
    <w:p w:rsidR="00D23FE4" w:rsidRDefault="00D23FE4" w:rsidP="00D23FE4">
      <w:pPr>
        <w:spacing w:before="200" w:line="276" w:lineRule="auto"/>
        <w:ind w:firstLine="227"/>
        <w:rPr>
          <w:sz w:val="24"/>
          <w:szCs w:val="24"/>
          <w:rtl/>
        </w:rPr>
      </w:pPr>
      <w:r>
        <w:rPr>
          <w:rFonts w:hint="cs"/>
          <w:sz w:val="24"/>
          <w:szCs w:val="24"/>
          <w:rtl/>
        </w:rPr>
        <w:t>בדומה לכך אומרת הגמרא לגבי ארבעת המינים, שהם באים לרצות על המים:</w:t>
      </w:r>
    </w:p>
    <w:p w:rsidR="00D23FE4" w:rsidRDefault="00D23FE4" w:rsidP="00D23FE4">
      <w:pPr>
        <w:spacing w:before="200" w:line="276" w:lineRule="auto"/>
        <w:ind w:left="720"/>
        <w:rPr>
          <w:sz w:val="24"/>
          <w:szCs w:val="24"/>
          <w:rtl/>
        </w:rPr>
      </w:pPr>
      <w:r w:rsidRPr="00854362">
        <w:rPr>
          <w:sz w:val="24"/>
          <w:szCs w:val="24"/>
          <w:rtl/>
        </w:rPr>
        <w:t>אמר רבי אליעזר</w:t>
      </w:r>
      <w:r>
        <w:rPr>
          <w:rFonts w:hint="cs"/>
          <w:sz w:val="24"/>
          <w:szCs w:val="24"/>
          <w:rtl/>
        </w:rPr>
        <w:t>:</w:t>
      </w:r>
      <w:r w:rsidRPr="00854362">
        <w:rPr>
          <w:sz w:val="24"/>
          <w:szCs w:val="24"/>
          <w:rtl/>
        </w:rPr>
        <w:t xml:space="preserve"> הואיל וארבעת מינין הללו אינן באין אלא לרצות על המים</w:t>
      </w:r>
      <w:r>
        <w:rPr>
          <w:rFonts w:hint="cs"/>
          <w:sz w:val="24"/>
          <w:szCs w:val="24"/>
          <w:rtl/>
        </w:rPr>
        <w:t xml:space="preserve">, </w:t>
      </w:r>
      <w:r w:rsidRPr="00854362">
        <w:rPr>
          <w:sz w:val="24"/>
          <w:szCs w:val="24"/>
          <w:rtl/>
        </w:rPr>
        <w:t>וכשם שארבע מינין הללו אי אפשר בהם בלא מים</w:t>
      </w:r>
      <w:r>
        <w:rPr>
          <w:rFonts w:hint="cs"/>
          <w:sz w:val="24"/>
          <w:szCs w:val="24"/>
          <w:rtl/>
        </w:rPr>
        <w:t>,</w:t>
      </w:r>
      <w:r w:rsidRPr="00854362">
        <w:rPr>
          <w:sz w:val="24"/>
          <w:szCs w:val="24"/>
          <w:rtl/>
        </w:rPr>
        <w:t xml:space="preserve"> כך אי אפשר לעולם בלא מים</w:t>
      </w:r>
      <w:r>
        <w:rPr>
          <w:rFonts w:hint="cs"/>
          <w:sz w:val="24"/>
          <w:szCs w:val="24"/>
          <w:rtl/>
        </w:rPr>
        <w:t>.</w:t>
      </w:r>
      <w:r>
        <w:rPr>
          <w:sz w:val="20"/>
          <w:szCs w:val="20"/>
          <w:rtl/>
        </w:rPr>
        <w:tab/>
      </w:r>
      <w:r>
        <w:rPr>
          <w:sz w:val="20"/>
          <w:szCs w:val="20"/>
          <w:rtl/>
        </w:rPr>
        <w:tab/>
      </w:r>
      <w:r>
        <w:rPr>
          <w:rFonts w:hint="cs"/>
          <w:sz w:val="20"/>
          <w:szCs w:val="20"/>
          <w:rtl/>
        </w:rPr>
        <w:t xml:space="preserve">      [תענית ב:]</w:t>
      </w:r>
    </w:p>
    <w:p w:rsidR="00D23FE4" w:rsidRDefault="00D23FE4" w:rsidP="00D23FE4">
      <w:pPr>
        <w:spacing w:before="200" w:line="276" w:lineRule="auto"/>
        <w:ind w:firstLine="227"/>
        <w:rPr>
          <w:sz w:val="24"/>
          <w:szCs w:val="24"/>
          <w:rtl/>
        </w:rPr>
      </w:pPr>
      <w:r>
        <w:rPr>
          <w:rFonts w:hint="cs"/>
          <w:sz w:val="24"/>
          <w:szCs w:val="24"/>
          <w:rtl/>
        </w:rPr>
        <w:t xml:space="preserve">מכך עולה שארבעת המינים, בדומה לשתי הלחם, באים כריצוי. לפיכך, כשם ששתי הלחם טעונים תנופה, כך ארבעת המינים טעונים נענועים. </w:t>
      </w:r>
    </w:p>
    <w:p w:rsidR="00D23FE4" w:rsidRDefault="00D23FE4" w:rsidP="00D23FE4">
      <w:pPr>
        <w:spacing w:before="200" w:line="276" w:lineRule="auto"/>
        <w:ind w:firstLine="227"/>
        <w:rPr>
          <w:color w:val="FF0000"/>
          <w:sz w:val="24"/>
          <w:szCs w:val="24"/>
          <w:rtl/>
        </w:rPr>
      </w:pPr>
    </w:p>
    <w:p w:rsidR="00D23FE4" w:rsidRDefault="00D23FE4" w:rsidP="00D23FE4">
      <w:pPr>
        <w:spacing w:before="200" w:line="276" w:lineRule="auto"/>
        <w:ind w:firstLine="227"/>
        <w:rPr>
          <w:sz w:val="24"/>
          <w:szCs w:val="24"/>
          <w:rtl/>
        </w:rPr>
      </w:pPr>
      <w:r>
        <w:rPr>
          <w:rFonts w:hint="cs"/>
          <w:sz w:val="24"/>
          <w:szCs w:val="24"/>
          <w:rtl/>
        </w:rPr>
        <w:t>על פי האמור יש לעיין בדברי המשנה הדנה "והיכן היו מנענעין":</w:t>
      </w:r>
    </w:p>
    <w:p w:rsidR="00D23FE4" w:rsidRDefault="00D23FE4" w:rsidP="00D23FE4">
      <w:pPr>
        <w:spacing w:before="200" w:line="276" w:lineRule="auto"/>
        <w:ind w:left="720"/>
        <w:rPr>
          <w:sz w:val="24"/>
          <w:szCs w:val="24"/>
          <w:rtl/>
        </w:rPr>
      </w:pPr>
      <w:r w:rsidRPr="007E2502">
        <w:rPr>
          <w:sz w:val="24"/>
          <w:szCs w:val="24"/>
          <w:rtl/>
        </w:rPr>
        <w:t>והיכן היו מנענעין</w:t>
      </w:r>
      <w:r>
        <w:rPr>
          <w:rFonts w:hint="cs"/>
          <w:sz w:val="24"/>
          <w:szCs w:val="24"/>
          <w:rtl/>
        </w:rPr>
        <w:t>?</w:t>
      </w:r>
      <w:r w:rsidRPr="007E2502">
        <w:rPr>
          <w:sz w:val="24"/>
          <w:szCs w:val="24"/>
          <w:rtl/>
        </w:rPr>
        <w:t xml:space="preserve"> ב</w:t>
      </w:r>
      <w:r>
        <w:rPr>
          <w:rFonts w:hint="cs"/>
          <w:sz w:val="24"/>
          <w:szCs w:val="24"/>
          <w:rtl/>
        </w:rPr>
        <w:t>'</w:t>
      </w:r>
      <w:r w:rsidRPr="007E2502">
        <w:rPr>
          <w:sz w:val="24"/>
          <w:szCs w:val="24"/>
          <w:rtl/>
        </w:rPr>
        <w:t>הודו לה'</w:t>
      </w:r>
      <w:r>
        <w:rPr>
          <w:rFonts w:hint="cs"/>
          <w:sz w:val="24"/>
          <w:szCs w:val="24"/>
          <w:rtl/>
        </w:rPr>
        <w:t>'</w:t>
      </w:r>
      <w:r w:rsidRPr="007E2502">
        <w:rPr>
          <w:sz w:val="24"/>
          <w:szCs w:val="24"/>
          <w:rtl/>
        </w:rPr>
        <w:t xml:space="preserve"> תחילה וסוף ו</w:t>
      </w:r>
      <w:r>
        <w:rPr>
          <w:rFonts w:hint="cs"/>
          <w:sz w:val="24"/>
          <w:szCs w:val="24"/>
          <w:rtl/>
        </w:rPr>
        <w:t>'</w:t>
      </w:r>
      <w:r w:rsidRPr="007E2502">
        <w:rPr>
          <w:sz w:val="24"/>
          <w:szCs w:val="24"/>
          <w:rtl/>
        </w:rPr>
        <w:t>באנא ה' הושיעה נא</w:t>
      </w:r>
      <w:r>
        <w:rPr>
          <w:rFonts w:hint="cs"/>
          <w:sz w:val="24"/>
          <w:szCs w:val="24"/>
          <w:rtl/>
        </w:rPr>
        <w:t>',</w:t>
      </w:r>
      <w:r w:rsidRPr="007E2502">
        <w:rPr>
          <w:sz w:val="24"/>
          <w:szCs w:val="24"/>
          <w:rtl/>
        </w:rPr>
        <w:t xml:space="preserve"> דברי בית הלל</w:t>
      </w:r>
      <w:r>
        <w:rPr>
          <w:rFonts w:hint="cs"/>
          <w:sz w:val="24"/>
          <w:szCs w:val="24"/>
          <w:rtl/>
        </w:rPr>
        <w:t>.</w:t>
      </w:r>
      <w:r w:rsidRPr="007E2502">
        <w:rPr>
          <w:sz w:val="24"/>
          <w:szCs w:val="24"/>
          <w:rtl/>
        </w:rPr>
        <w:t xml:space="preserve"> ובית שמאי אומרין</w:t>
      </w:r>
      <w:r>
        <w:rPr>
          <w:rFonts w:hint="cs"/>
          <w:sz w:val="24"/>
          <w:szCs w:val="24"/>
          <w:rtl/>
        </w:rPr>
        <w:t>:</w:t>
      </w:r>
      <w:r w:rsidRPr="007E2502">
        <w:rPr>
          <w:sz w:val="24"/>
          <w:szCs w:val="24"/>
          <w:rtl/>
        </w:rPr>
        <w:t xml:space="preserve"> אף ב</w:t>
      </w:r>
      <w:r>
        <w:rPr>
          <w:rFonts w:hint="cs"/>
          <w:sz w:val="24"/>
          <w:szCs w:val="24"/>
          <w:rtl/>
        </w:rPr>
        <w:t>'</w:t>
      </w:r>
      <w:r w:rsidRPr="007E2502">
        <w:rPr>
          <w:sz w:val="24"/>
          <w:szCs w:val="24"/>
          <w:rtl/>
        </w:rPr>
        <w:t>אנא ה' הצליחה נא</w:t>
      </w:r>
      <w:r>
        <w:rPr>
          <w:rFonts w:hint="cs"/>
          <w:sz w:val="24"/>
          <w:szCs w:val="24"/>
          <w:rtl/>
        </w:rPr>
        <w:t>'.</w:t>
      </w:r>
      <w:r w:rsidRPr="007E2502">
        <w:rPr>
          <w:sz w:val="24"/>
          <w:szCs w:val="24"/>
          <w:rtl/>
        </w:rPr>
        <w:t xml:space="preserve"> אמר רבי עקיבא</w:t>
      </w:r>
      <w:r>
        <w:rPr>
          <w:rFonts w:hint="cs"/>
          <w:sz w:val="24"/>
          <w:szCs w:val="24"/>
          <w:rtl/>
        </w:rPr>
        <w:t>:</w:t>
      </w:r>
      <w:r w:rsidRPr="007E2502">
        <w:rPr>
          <w:sz w:val="24"/>
          <w:szCs w:val="24"/>
          <w:rtl/>
        </w:rPr>
        <w:t xml:space="preserve"> צופה הייתי ברבן גמליאל ורבי יהושע</w:t>
      </w:r>
      <w:r>
        <w:rPr>
          <w:rFonts w:hint="cs"/>
          <w:sz w:val="24"/>
          <w:szCs w:val="24"/>
          <w:rtl/>
        </w:rPr>
        <w:t>,</w:t>
      </w:r>
      <w:r w:rsidRPr="007E2502">
        <w:rPr>
          <w:sz w:val="24"/>
          <w:szCs w:val="24"/>
          <w:rtl/>
        </w:rPr>
        <w:t xml:space="preserve"> שכל העם היו מנענעין את לולביהן</w:t>
      </w:r>
      <w:r>
        <w:rPr>
          <w:rFonts w:hint="cs"/>
          <w:sz w:val="24"/>
          <w:szCs w:val="24"/>
          <w:rtl/>
        </w:rPr>
        <w:t>,</w:t>
      </w:r>
      <w:r w:rsidRPr="007E2502">
        <w:rPr>
          <w:sz w:val="24"/>
          <w:szCs w:val="24"/>
          <w:rtl/>
        </w:rPr>
        <w:t xml:space="preserve"> והם לא נענעו אלא ב</w:t>
      </w:r>
      <w:r>
        <w:rPr>
          <w:rFonts w:hint="cs"/>
          <w:sz w:val="24"/>
          <w:szCs w:val="24"/>
          <w:rtl/>
        </w:rPr>
        <w:t>'</w:t>
      </w:r>
      <w:r w:rsidRPr="007E2502">
        <w:rPr>
          <w:sz w:val="24"/>
          <w:szCs w:val="24"/>
          <w:rtl/>
        </w:rPr>
        <w:t>אנא ה' הושיעה נא</w:t>
      </w:r>
      <w:r>
        <w:rPr>
          <w:rFonts w:hint="cs"/>
          <w:sz w:val="24"/>
          <w:szCs w:val="24"/>
          <w:rtl/>
        </w:rPr>
        <w:t>'.</w:t>
      </w:r>
    </w:p>
    <w:p w:rsidR="00D23FE4" w:rsidRDefault="00D23FE4" w:rsidP="00D23FE4">
      <w:pPr>
        <w:spacing w:before="200" w:line="276" w:lineRule="auto"/>
        <w:ind w:left="720"/>
        <w:jc w:val="right"/>
        <w:rPr>
          <w:sz w:val="24"/>
          <w:szCs w:val="24"/>
          <w:rtl/>
        </w:rPr>
      </w:pPr>
      <w:r>
        <w:rPr>
          <w:rFonts w:hint="cs"/>
          <w:sz w:val="20"/>
          <w:szCs w:val="20"/>
          <w:rtl/>
        </w:rPr>
        <w:t>[משנה לז:]</w:t>
      </w:r>
    </w:p>
    <w:p w:rsidR="00D23FE4" w:rsidRDefault="00D23FE4" w:rsidP="00D23FE4">
      <w:pPr>
        <w:spacing w:before="200" w:line="276" w:lineRule="auto"/>
        <w:ind w:firstLine="227"/>
        <w:rPr>
          <w:sz w:val="24"/>
          <w:szCs w:val="24"/>
          <w:rtl/>
        </w:rPr>
      </w:pPr>
      <w:r>
        <w:rPr>
          <w:rFonts w:hint="cs"/>
          <w:sz w:val="24"/>
          <w:szCs w:val="24"/>
          <w:rtl/>
        </w:rPr>
        <w:t>המשנה מביאה את דעת בית הלל ובית שמאי שמנענעים ב"הודו לה'" וב"אנא ה'", ואת דעת רבן גמליאל ורבי יהושע שמנענעים ב"אנא ה'" בלבד. על פי ההבנה שהנענועים נעשים כריצוי וכתפילה, מובנת דעת רבן גמליאל ורבי יהושע שיש לנענע ב"אנא ה'", ואילו שיטת בית הלל ובית שמאי, שיש לנענע גם ב"הודו' לה'", טעונה ביאור.</w:t>
      </w:r>
    </w:p>
    <w:p w:rsidR="00D23FE4" w:rsidRDefault="00D23FE4" w:rsidP="00D23FE4">
      <w:pPr>
        <w:spacing w:before="200" w:line="276" w:lineRule="auto"/>
        <w:ind w:firstLine="227"/>
        <w:rPr>
          <w:sz w:val="24"/>
          <w:szCs w:val="24"/>
          <w:rtl/>
        </w:rPr>
      </w:pPr>
      <w:r>
        <w:rPr>
          <w:rFonts w:hint="cs"/>
          <w:sz w:val="24"/>
          <w:szCs w:val="24"/>
          <w:rtl/>
        </w:rPr>
        <w:t>תוספות מבארים את טעמם של בית הלל:</w:t>
      </w:r>
    </w:p>
    <w:p w:rsidR="00D23FE4" w:rsidRDefault="00D23FE4" w:rsidP="00D23FE4">
      <w:pPr>
        <w:spacing w:before="200" w:line="276" w:lineRule="auto"/>
        <w:ind w:left="720"/>
        <w:rPr>
          <w:sz w:val="24"/>
          <w:szCs w:val="24"/>
          <w:rtl/>
        </w:rPr>
      </w:pPr>
      <w:r w:rsidRPr="005D0983">
        <w:rPr>
          <w:sz w:val="24"/>
          <w:szCs w:val="24"/>
          <w:rtl/>
        </w:rPr>
        <w:t>וטעמא דבית הלל</w:t>
      </w:r>
      <w:r>
        <w:rPr>
          <w:rFonts w:hint="cs"/>
          <w:sz w:val="24"/>
          <w:szCs w:val="24"/>
          <w:rtl/>
        </w:rPr>
        <w:t>,</w:t>
      </w:r>
      <w:r w:rsidRPr="005D0983">
        <w:rPr>
          <w:sz w:val="24"/>
          <w:szCs w:val="24"/>
          <w:rtl/>
        </w:rPr>
        <w:t xml:space="preserve"> אף על פי שאין </w:t>
      </w:r>
      <w:r>
        <w:rPr>
          <w:rFonts w:hint="cs"/>
          <w:sz w:val="24"/>
          <w:szCs w:val="24"/>
          <w:rtl/>
        </w:rPr>
        <w:t>'</w:t>
      </w:r>
      <w:r w:rsidRPr="005D0983">
        <w:rPr>
          <w:sz w:val="24"/>
          <w:szCs w:val="24"/>
          <w:rtl/>
        </w:rPr>
        <w:t>אנא ה' הושיעה נא</w:t>
      </w:r>
      <w:r>
        <w:rPr>
          <w:rFonts w:hint="cs"/>
          <w:sz w:val="24"/>
          <w:szCs w:val="24"/>
          <w:rtl/>
        </w:rPr>
        <w:t>'</w:t>
      </w:r>
      <w:r w:rsidRPr="005D0983">
        <w:rPr>
          <w:sz w:val="24"/>
          <w:szCs w:val="24"/>
          <w:rtl/>
        </w:rPr>
        <w:t xml:space="preserve"> תח</w:t>
      </w:r>
      <w:r>
        <w:rPr>
          <w:rFonts w:hint="cs"/>
          <w:sz w:val="24"/>
          <w:szCs w:val="24"/>
          <w:rtl/>
        </w:rPr>
        <w:t>י</w:t>
      </w:r>
      <w:r w:rsidRPr="005D0983">
        <w:rPr>
          <w:sz w:val="24"/>
          <w:szCs w:val="24"/>
          <w:rtl/>
        </w:rPr>
        <w:t>לת הפרק ולא סוף הפרק מנענעים</w:t>
      </w:r>
      <w:r>
        <w:rPr>
          <w:rFonts w:hint="cs"/>
          <w:sz w:val="24"/>
          <w:szCs w:val="24"/>
          <w:rtl/>
        </w:rPr>
        <w:t>,</w:t>
      </w:r>
      <w:r>
        <w:rPr>
          <w:sz w:val="24"/>
          <w:szCs w:val="24"/>
          <w:rtl/>
        </w:rPr>
        <w:t xml:space="preserve"> משום דכתיב </w:t>
      </w:r>
      <w:r>
        <w:rPr>
          <w:rFonts w:hint="cs"/>
          <w:sz w:val="24"/>
          <w:szCs w:val="24"/>
          <w:rtl/>
        </w:rPr>
        <w:t>'</w:t>
      </w:r>
      <w:r w:rsidRPr="005D0983">
        <w:rPr>
          <w:sz w:val="24"/>
          <w:szCs w:val="24"/>
          <w:rtl/>
        </w:rPr>
        <w:t>אז ירננו עצי היער מלפני ה' כי בא לשפוט את הארץ</w:t>
      </w:r>
      <w:r>
        <w:rPr>
          <w:rFonts w:hint="cs"/>
          <w:sz w:val="24"/>
          <w:szCs w:val="24"/>
          <w:rtl/>
        </w:rPr>
        <w:t>',</w:t>
      </w:r>
      <w:r w:rsidRPr="005D0983">
        <w:rPr>
          <w:sz w:val="24"/>
          <w:szCs w:val="24"/>
          <w:rtl/>
        </w:rPr>
        <w:t xml:space="preserve"> וכתיב בתריה </w:t>
      </w:r>
      <w:r>
        <w:rPr>
          <w:rFonts w:hint="cs"/>
          <w:sz w:val="24"/>
          <w:szCs w:val="24"/>
          <w:rtl/>
        </w:rPr>
        <w:lastRenderedPageBreak/>
        <w:t>'</w:t>
      </w:r>
      <w:r w:rsidRPr="005D0983">
        <w:rPr>
          <w:sz w:val="24"/>
          <w:szCs w:val="24"/>
          <w:rtl/>
        </w:rPr>
        <w:t>הודו לה' כי טוב כי לעולם חסדו</w:t>
      </w:r>
      <w:r>
        <w:rPr>
          <w:rFonts w:hint="cs"/>
          <w:sz w:val="24"/>
          <w:szCs w:val="24"/>
          <w:rtl/>
        </w:rPr>
        <w:t>',</w:t>
      </w:r>
      <w:r w:rsidRPr="005D0983">
        <w:rPr>
          <w:sz w:val="24"/>
          <w:szCs w:val="24"/>
          <w:rtl/>
        </w:rPr>
        <w:t xml:space="preserve"> וכתיב נמי בתריה </w:t>
      </w:r>
      <w:r>
        <w:rPr>
          <w:rFonts w:hint="cs"/>
          <w:sz w:val="24"/>
          <w:szCs w:val="24"/>
          <w:rtl/>
        </w:rPr>
        <w:t>'</w:t>
      </w:r>
      <w:r w:rsidRPr="005D0983">
        <w:rPr>
          <w:sz w:val="24"/>
          <w:szCs w:val="24"/>
          <w:rtl/>
        </w:rPr>
        <w:t>ואמרו הושיענו אלהי ישענו</w:t>
      </w:r>
      <w:r>
        <w:rPr>
          <w:rFonts w:hint="cs"/>
          <w:sz w:val="24"/>
          <w:szCs w:val="24"/>
          <w:rtl/>
        </w:rPr>
        <w:t>',</w:t>
      </w:r>
      <w:r w:rsidRPr="005D0983">
        <w:rPr>
          <w:sz w:val="24"/>
          <w:szCs w:val="24"/>
          <w:rtl/>
        </w:rPr>
        <w:t xml:space="preserve"> והיינו </w:t>
      </w:r>
      <w:r>
        <w:rPr>
          <w:rFonts w:hint="cs"/>
          <w:sz w:val="24"/>
          <w:szCs w:val="24"/>
          <w:rtl/>
        </w:rPr>
        <w:t>'</w:t>
      </w:r>
      <w:r w:rsidRPr="005D0983">
        <w:rPr>
          <w:sz w:val="24"/>
          <w:szCs w:val="24"/>
          <w:rtl/>
        </w:rPr>
        <w:t>ירננו</w:t>
      </w:r>
      <w:r>
        <w:rPr>
          <w:rFonts w:hint="cs"/>
          <w:sz w:val="24"/>
          <w:szCs w:val="24"/>
          <w:rtl/>
        </w:rPr>
        <w:t>',</w:t>
      </w:r>
      <w:r w:rsidRPr="005D0983">
        <w:rPr>
          <w:sz w:val="24"/>
          <w:szCs w:val="24"/>
          <w:rtl/>
        </w:rPr>
        <w:t xml:space="preserve"> שמנענעים את הלולב ומשבחין ב</w:t>
      </w:r>
      <w:r>
        <w:rPr>
          <w:rFonts w:hint="cs"/>
          <w:sz w:val="24"/>
          <w:szCs w:val="24"/>
          <w:rtl/>
        </w:rPr>
        <w:t>'</w:t>
      </w:r>
      <w:r w:rsidRPr="005D0983">
        <w:rPr>
          <w:sz w:val="24"/>
          <w:szCs w:val="24"/>
          <w:rtl/>
        </w:rPr>
        <w:t>הודו</w:t>
      </w:r>
      <w:r>
        <w:rPr>
          <w:rFonts w:hint="cs"/>
          <w:sz w:val="24"/>
          <w:szCs w:val="24"/>
          <w:rtl/>
        </w:rPr>
        <w:t>'</w:t>
      </w:r>
      <w:r w:rsidRPr="005D0983">
        <w:rPr>
          <w:sz w:val="24"/>
          <w:szCs w:val="24"/>
          <w:rtl/>
        </w:rPr>
        <w:t xml:space="preserve"> וב</w:t>
      </w:r>
      <w:r>
        <w:rPr>
          <w:rFonts w:hint="cs"/>
          <w:sz w:val="24"/>
          <w:szCs w:val="24"/>
          <w:rtl/>
        </w:rPr>
        <w:t>'</w:t>
      </w:r>
      <w:r w:rsidRPr="005D0983">
        <w:rPr>
          <w:sz w:val="24"/>
          <w:szCs w:val="24"/>
          <w:rtl/>
        </w:rPr>
        <w:t>אנא ה' הושיעה נא</w:t>
      </w:r>
      <w:r>
        <w:rPr>
          <w:rFonts w:hint="cs"/>
          <w:sz w:val="24"/>
          <w:szCs w:val="24"/>
          <w:rtl/>
        </w:rPr>
        <w:t xml:space="preserve">'.    </w:t>
      </w:r>
      <w:r>
        <w:rPr>
          <w:rFonts w:hint="cs"/>
          <w:sz w:val="20"/>
          <w:szCs w:val="20"/>
          <w:rtl/>
        </w:rPr>
        <w:t>[תוס' שם, ד"ה בהודו]</w:t>
      </w:r>
    </w:p>
    <w:p w:rsidR="00D23FE4" w:rsidRDefault="00D23FE4" w:rsidP="00D23FE4">
      <w:pPr>
        <w:spacing w:before="200" w:line="276" w:lineRule="auto"/>
        <w:ind w:firstLine="227"/>
        <w:rPr>
          <w:sz w:val="24"/>
          <w:szCs w:val="24"/>
          <w:rtl/>
        </w:rPr>
      </w:pPr>
      <w:r>
        <w:rPr>
          <w:rFonts w:hint="cs"/>
          <w:sz w:val="24"/>
          <w:szCs w:val="24"/>
          <w:rtl/>
        </w:rPr>
        <w:t xml:space="preserve">תוספות מבארים ששעת הנענועים נלמדת מהכתוב "אז ירננו עצי היער", הנאמר בסמיכות להודיה ולבקשת הישועה. </w:t>
      </w:r>
    </w:p>
    <w:p w:rsidR="00D23FE4" w:rsidRDefault="00D23FE4" w:rsidP="00D23FE4">
      <w:pPr>
        <w:spacing w:before="200" w:line="276" w:lineRule="auto"/>
        <w:ind w:firstLine="227"/>
        <w:rPr>
          <w:sz w:val="24"/>
          <w:szCs w:val="24"/>
          <w:rtl/>
        </w:rPr>
      </w:pPr>
      <w:r>
        <w:rPr>
          <w:rFonts w:hint="cs"/>
          <w:sz w:val="24"/>
          <w:szCs w:val="24"/>
          <w:rtl/>
        </w:rPr>
        <w:t>הרא"ש כותב כדברי תוספות ומוסיף:</w:t>
      </w:r>
    </w:p>
    <w:p w:rsidR="00D23FE4" w:rsidRDefault="00D23FE4" w:rsidP="00D23FE4">
      <w:pPr>
        <w:spacing w:before="200" w:line="276" w:lineRule="auto"/>
        <w:ind w:left="720"/>
        <w:rPr>
          <w:sz w:val="24"/>
          <w:szCs w:val="24"/>
          <w:rtl/>
        </w:rPr>
      </w:pPr>
      <w:r w:rsidRPr="00474DB4">
        <w:rPr>
          <w:sz w:val="24"/>
          <w:szCs w:val="24"/>
          <w:rtl/>
        </w:rPr>
        <w:t>ואיתא במדרש</w:t>
      </w:r>
      <w:r>
        <w:rPr>
          <w:rFonts w:hint="cs"/>
          <w:sz w:val="24"/>
          <w:szCs w:val="24"/>
          <w:rtl/>
        </w:rPr>
        <w:t>,</w:t>
      </w:r>
      <w:r>
        <w:rPr>
          <w:sz w:val="24"/>
          <w:szCs w:val="24"/>
          <w:rtl/>
        </w:rPr>
        <w:t xml:space="preserve"> לפי שבר</w:t>
      </w:r>
      <w:r>
        <w:rPr>
          <w:rFonts w:hint="cs"/>
          <w:sz w:val="24"/>
          <w:szCs w:val="24"/>
          <w:rtl/>
        </w:rPr>
        <w:t>אש השנה</w:t>
      </w:r>
      <w:r w:rsidRPr="00474DB4">
        <w:rPr>
          <w:sz w:val="24"/>
          <w:szCs w:val="24"/>
          <w:rtl/>
        </w:rPr>
        <w:t xml:space="preserve"> באין לדין ישראל ואומות העולם ואין יודעין מי יצא זכאי ומי יצא חייב</w:t>
      </w:r>
      <w:r>
        <w:rPr>
          <w:rFonts w:hint="cs"/>
          <w:sz w:val="24"/>
          <w:szCs w:val="24"/>
          <w:rtl/>
        </w:rPr>
        <w:t>,</w:t>
      </w:r>
      <w:r w:rsidRPr="00474DB4">
        <w:rPr>
          <w:sz w:val="24"/>
          <w:szCs w:val="24"/>
          <w:rtl/>
        </w:rPr>
        <w:t xml:space="preserve"> נתן הקדוש ברוך הוא מצוה זו לישראל </w:t>
      </w:r>
      <w:r w:rsidRPr="00474DB4">
        <w:rPr>
          <w:b/>
          <w:bCs/>
          <w:sz w:val="24"/>
          <w:szCs w:val="24"/>
          <w:rtl/>
        </w:rPr>
        <w:t>שיהו שמחים בלולביהם</w:t>
      </w:r>
      <w:r w:rsidRPr="00474DB4">
        <w:rPr>
          <w:sz w:val="24"/>
          <w:szCs w:val="24"/>
          <w:rtl/>
        </w:rPr>
        <w:t xml:space="preserve"> כאדם היוצא מלפני השופט זכאי שהוא שמח</w:t>
      </w:r>
      <w:r>
        <w:rPr>
          <w:rFonts w:hint="cs"/>
          <w:sz w:val="24"/>
          <w:szCs w:val="24"/>
          <w:rtl/>
        </w:rPr>
        <w:t>,</w:t>
      </w:r>
      <w:r w:rsidRPr="00474DB4">
        <w:rPr>
          <w:sz w:val="24"/>
          <w:szCs w:val="24"/>
          <w:rtl/>
        </w:rPr>
        <w:t xml:space="preserve"> והיינו דכתיב </w:t>
      </w:r>
      <w:r>
        <w:rPr>
          <w:rFonts w:hint="cs"/>
          <w:sz w:val="24"/>
          <w:szCs w:val="24"/>
          <w:rtl/>
        </w:rPr>
        <w:t>'</w:t>
      </w:r>
      <w:r w:rsidRPr="00474DB4">
        <w:rPr>
          <w:sz w:val="24"/>
          <w:szCs w:val="24"/>
          <w:rtl/>
        </w:rPr>
        <w:t>ירננו עצי היער</w:t>
      </w:r>
      <w:r>
        <w:rPr>
          <w:rFonts w:hint="cs"/>
          <w:sz w:val="24"/>
          <w:szCs w:val="24"/>
          <w:rtl/>
        </w:rPr>
        <w:t>',</w:t>
      </w:r>
      <w:r w:rsidRPr="00474DB4">
        <w:rPr>
          <w:sz w:val="24"/>
          <w:szCs w:val="24"/>
          <w:rtl/>
        </w:rPr>
        <w:t xml:space="preserve"> כלומר ירננו בעצי היער כאשר יצאו מלפני ה' זכאין כשבאין לשפוט את הארץ</w:t>
      </w:r>
      <w:r>
        <w:rPr>
          <w:rFonts w:hint="cs"/>
          <w:sz w:val="24"/>
          <w:szCs w:val="24"/>
          <w:rtl/>
        </w:rPr>
        <w:t>,</w:t>
      </w:r>
      <w:r w:rsidRPr="00474DB4">
        <w:rPr>
          <w:sz w:val="24"/>
          <w:szCs w:val="24"/>
          <w:rtl/>
        </w:rPr>
        <w:t xml:space="preserve"> ובמה ירננו</w:t>
      </w:r>
      <w:r>
        <w:rPr>
          <w:rFonts w:hint="cs"/>
          <w:sz w:val="24"/>
          <w:szCs w:val="24"/>
          <w:rtl/>
        </w:rPr>
        <w:t>?</w:t>
      </w:r>
      <w:r w:rsidRPr="00474DB4">
        <w:rPr>
          <w:sz w:val="24"/>
          <w:szCs w:val="24"/>
          <w:rtl/>
        </w:rPr>
        <w:t xml:space="preserve"> ב</w:t>
      </w:r>
      <w:r>
        <w:rPr>
          <w:rFonts w:hint="cs"/>
          <w:sz w:val="24"/>
          <w:szCs w:val="24"/>
          <w:rtl/>
        </w:rPr>
        <w:t>'</w:t>
      </w:r>
      <w:r w:rsidRPr="00474DB4">
        <w:rPr>
          <w:sz w:val="24"/>
          <w:szCs w:val="24"/>
          <w:rtl/>
        </w:rPr>
        <w:t>הודו</w:t>
      </w:r>
      <w:r>
        <w:rPr>
          <w:rFonts w:hint="cs"/>
          <w:sz w:val="24"/>
          <w:szCs w:val="24"/>
          <w:rtl/>
        </w:rPr>
        <w:t>'</w:t>
      </w:r>
      <w:r w:rsidRPr="00474DB4">
        <w:rPr>
          <w:sz w:val="24"/>
          <w:szCs w:val="24"/>
          <w:rtl/>
        </w:rPr>
        <w:t xml:space="preserve"> וב</w:t>
      </w:r>
      <w:r>
        <w:rPr>
          <w:rFonts w:hint="cs"/>
          <w:sz w:val="24"/>
          <w:szCs w:val="24"/>
          <w:rtl/>
        </w:rPr>
        <w:t>'</w:t>
      </w:r>
      <w:r w:rsidRPr="00474DB4">
        <w:rPr>
          <w:sz w:val="24"/>
          <w:szCs w:val="24"/>
          <w:rtl/>
        </w:rPr>
        <w:t>הושיעה נא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[רא"ש פ"ג סי' כו]</w:t>
      </w:r>
    </w:p>
    <w:p w:rsidR="00D23FE4" w:rsidRDefault="00D23FE4" w:rsidP="00D23FE4">
      <w:pPr>
        <w:spacing w:before="200" w:line="276" w:lineRule="auto"/>
        <w:ind w:firstLine="227"/>
        <w:rPr>
          <w:sz w:val="24"/>
          <w:szCs w:val="24"/>
          <w:rtl/>
        </w:rPr>
      </w:pPr>
      <w:r>
        <w:rPr>
          <w:rFonts w:hint="cs"/>
          <w:sz w:val="24"/>
          <w:szCs w:val="24"/>
          <w:rtl/>
        </w:rPr>
        <w:t xml:space="preserve">מדבריהם עולה הבנה חדשה ביסוד מצות הנענועים </w:t>
      </w:r>
      <w:r>
        <w:rPr>
          <w:sz w:val="24"/>
          <w:szCs w:val="24"/>
          <w:rtl/>
        </w:rPr>
        <w:t>–</w:t>
      </w:r>
      <w:r>
        <w:rPr>
          <w:rFonts w:hint="cs"/>
          <w:sz w:val="24"/>
          <w:szCs w:val="24"/>
          <w:rtl/>
        </w:rPr>
        <w:t xml:space="preserve"> הנענועים הם מעשה של רינון ושמחה.</w:t>
      </w:r>
    </w:p>
    <w:p w:rsidR="00D23FE4" w:rsidRDefault="00D23FE4" w:rsidP="00D23FE4">
      <w:pPr>
        <w:spacing w:before="200" w:line="276" w:lineRule="auto"/>
        <w:ind w:firstLine="227"/>
        <w:rPr>
          <w:sz w:val="24"/>
          <w:szCs w:val="24"/>
          <w:rtl/>
        </w:rPr>
      </w:pPr>
      <w:r>
        <w:rPr>
          <w:rFonts w:hint="cs"/>
          <w:sz w:val="24"/>
          <w:szCs w:val="24"/>
          <w:rtl/>
        </w:rPr>
        <w:t>הבנה זו מפורשת בשבולי הלקט:</w:t>
      </w:r>
    </w:p>
    <w:p w:rsidR="00D23FE4" w:rsidRDefault="00D23FE4" w:rsidP="00D23FE4">
      <w:pPr>
        <w:spacing w:before="200" w:line="276" w:lineRule="auto"/>
        <w:ind w:left="720"/>
        <w:rPr>
          <w:sz w:val="24"/>
          <w:szCs w:val="24"/>
          <w:rtl/>
        </w:rPr>
      </w:pPr>
      <w:r w:rsidRPr="0045423B">
        <w:rPr>
          <w:sz w:val="24"/>
          <w:szCs w:val="24"/>
          <w:rtl/>
        </w:rPr>
        <w:t>וכן מצאתי במנהגות הגאונים ז"ל</w:t>
      </w:r>
      <w:r>
        <w:rPr>
          <w:rFonts w:hint="cs"/>
          <w:sz w:val="24"/>
          <w:szCs w:val="24"/>
          <w:rtl/>
        </w:rPr>
        <w:t>,</w:t>
      </w:r>
      <w:r w:rsidRPr="0045423B">
        <w:rPr>
          <w:sz w:val="24"/>
          <w:szCs w:val="24"/>
          <w:rtl/>
        </w:rPr>
        <w:t xml:space="preserve"> שהיה מנענע רבינו שלמה ז"ל לאחר שהוליך והביא שניהם והעלה והוריד</w:t>
      </w:r>
      <w:r>
        <w:rPr>
          <w:rFonts w:hint="cs"/>
          <w:sz w:val="24"/>
          <w:szCs w:val="24"/>
          <w:rtl/>
        </w:rPr>
        <w:t>,</w:t>
      </w:r>
      <w:r w:rsidRPr="0045423B">
        <w:rPr>
          <w:sz w:val="24"/>
          <w:szCs w:val="24"/>
          <w:rtl/>
        </w:rPr>
        <w:t xml:space="preserve"> </w:t>
      </w:r>
      <w:r w:rsidRPr="00A14518">
        <w:rPr>
          <w:b/>
          <w:bCs/>
          <w:sz w:val="24"/>
          <w:szCs w:val="24"/>
          <w:rtl/>
        </w:rPr>
        <w:t>וטעמו משום שמחה</w:t>
      </w:r>
      <w:r w:rsidRPr="00A14518">
        <w:rPr>
          <w:rFonts w:hint="cs"/>
          <w:b/>
          <w:bCs/>
          <w:sz w:val="24"/>
          <w:szCs w:val="24"/>
          <w:rtl/>
        </w:rPr>
        <w:t>,</w:t>
      </w:r>
      <w:r w:rsidRPr="00A14518">
        <w:rPr>
          <w:b/>
          <w:bCs/>
          <w:sz w:val="24"/>
          <w:szCs w:val="24"/>
          <w:rtl/>
        </w:rPr>
        <w:t xml:space="preserve"> </w:t>
      </w:r>
      <w:r w:rsidRPr="00A14518">
        <w:rPr>
          <w:rFonts w:hint="cs"/>
          <w:b/>
          <w:bCs/>
          <w:sz w:val="24"/>
          <w:szCs w:val="24"/>
          <w:rtl/>
        </w:rPr>
        <w:t>'</w:t>
      </w:r>
      <w:r w:rsidRPr="00A14518">
        <w:rPr>
          <w:b/>
          <w:bCs/>
          <w:sz w:val="24"/>
          <w:szCs w:val="24"/>
          <w:rtl/>
        </w:rPr>
        <w:t>רקדו כאילים</w:t>
      </w:r>
      <w:r w:rsidRPr="00A14518">
        <w:rPr>
          <w:rFonts w:hint="cs"/>
          <w:b/>
          <w:bCs/>
          <w:sz w:val="24"/>
          <w:szCs w:val="24"/>
          <w:rtl/>
        </w:rPr>
        <w:t>'</w:t>
      </w:r>
      <w:r w:rsidRPr="00A14518">
        <w:rPr>
          <w:b/>
          <w:bCs/>
          <w:sz w:val="24"/>
          <w:szCs w:val="24"/>
          <w:rtl/>
        </w:rPr>
        <w:t xml:space="preserve"> היינו הנענוע</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[שבולי הלקט סדר חג הסוכות סי' שסז]</w:t>
      </w:r>
    </w:p>
    <w:p w:rsidR="00D23FE4" w:rsidRDefault="00D23FE4" w:rsidP="00D23FE4">
      <w:pPr>
        <w:spacing w:before="200" w:line="276" w:lineRule="auto"/>
        <w:ind w:firstLine="227"/>
        <w:rPr>
          <w:sz w:val="24"/>
          <w:szCs w:val="24"/>
          <w:rtl/>
        </w:rPr>
      </w:pPr>
      <w:r>
        <w:rPr>
          <w:rFonts w:hint="cs"/>
          <w:sz w:val="24"/>
          <w:szCs w:val="24"/>
          <w:rtl/>
        </w:rPr>
        <w:t>על פי דבריו, הנענוע הוא כעין 'ריקוד של הלולב', וזהו ביטוי של שמחה</w:t>
      </w:r>
      <w:r>
        <w:rPr>
          <w:rStyle w:val="ab"/>
          <w:sz w:val="24"/>
          <w:szCs w:val="24"/>
          <w:rtl/>
        </w:rPr>
        <w:footnoteReference w:id="112"/>
      </w:r>
      <w:r>
        <w:rPr>
          <w:rFonts w:hint="cs"/>
          <w:sz w:val="24"/>
          <w:szCs w:val="24"/>
          <w:rtl/>
        </w:rPr>
        <w:t>.</w:t>
      </w:r>
    </w:p>
    <w:p w:rsidR="00D23FE4" w:rsidRDefault="00D23FE4" w:rsidP="00D23FE4">
      <w:pPr>
        <w:spacing w:before="200" w:line="276" w:lineRule="auto"/>
        <w:ind w:firstLine="227"/>
        <w:rPr>
          <w:sz w:val="24"/>
          <w:szCs w:val="24"/>
          <w:rtl/>
        </w:rPr>
      </w:pPr>
      <w:r>
        <w:rPr>
          <w:rFonts w:hint="cs"/>
          <w:sz w:val="24"/>
          <w:szCs w:val="24"/>
          <w:rtl/>
        </w:rPr>
        <w:t>הרי"פ פערלא מאמץ הבנה זו ביסוד חובת הנענועים, ועל פיה הוא נוקט שבמקדש הנענועים הם לעיכובא:</w:t>
      </w:r>
    </w:p>
    <w:p w:rsidR="00D23FE4" w:rsidRDefault="00D23FE4" w:rsidP="00D23FE4">
      <w:pPr>
        <w:spacing w:before="200" w:line="276" w:lineRule="auto"/>
        <w:ind w:left="720"/>
        <w:rPr>
          <w:sz w:val="24"/>
          <w:szCs w:val="24"/>
          <w:rtl/>
        </w:rPr>
      </w:pPr>
      <w:r w:rsidRPr="00C368CF">
        <w:rPr>
          <w:sz w:val="24"/>
          <w:szCs w:val="24"/>
          <w:rtl/>
        </w:rPr>
        <w:t xml:space="preserve">דבגבולין כיון דכתיב בה </w:t>
      </w:r>
      <w:r>
        <w:rPr>
          <w:rFonts w:hint="cs"/>
          <w:sz w:val="24"/>
          <w:szCs w:val="24"/>
          <w:rtl/>
        </w:rPr>
        <w:t>'</w:t>
      </w:r>
      <w:r w:rsidRPr="00C368CF">
        <w:rPr>
          <w:sz w:val="24"/>
          <w:szCs w:val="24"/>
          <w:rtl/>
        </w:rPr>
        <w:t>ולקחתם לכם ביום הראשון</w:t>
      </w:r>
      <w:r>
        <w:rPr>
          <w:rFonts w:hint="cs"/>
          <w:sz w:val="24"/>
          <w:szCs w:val="24"/>
          <w:rtl/>
        </w:rPr>
        <w:t>'</w:t>
      </w:r>
      <w:r w:rsidRPr="00C368CF">
        <w:rPr>
          <w:sz w:val="24"/>
          <w:szCs w:val="24"/>
          <w:rtl/>
        </w:rPr>
        <w:t xml:space="preserve"> וגו'</w:t>
      </w:r>
      <w:r>
        <w:rPr>
          <w:rFonts w:hint="cs"/>
          <w:sz w:val="24"/>
          <w:szCs w:val="24"/>
          <w:rtl/>
        </w:rPr>
        <w:t>,</w:t>
      </w:r>
      <w:r w:rsidRPr="00C368CF">
        <w:rPr>
          <w:sz w:val="24"/>
          <w:szCs w:val="24"/>
          <w:rtl/>
        </w:rPr>
        <w:t xml:space="preserve"> אמרינן מדאגביה נפיק ביה, דמכיון דאגביה היינו לקיח</w:t>
      </w:r>
      <w:r>
        <w:rPr>
          <w:sz w:val="24"/>
          <w:szCs w:val="24"/>
          <w:rtl/>
        </w:rPr>
        <w:t xml:space="preserve">ה וקרינן ביה </w:t>
      </w:r>
      <w:r>
        <w:rPr>
          <w:rFonts w:hint="cs"/>
          <w:sz w:val="24"/>
          <w:szCs w:val="24"/>
          <w:rtl/>
        </w:rPr>
        <w:t>'</w:t>
      </w:r>
      <w:r>
        <w:rPr>
          <w:sz w:val="24"/>
          <w:szCs w:val="24"/>
          <w:rtl/>
        </w:rPr>
        <w:t>ולקחתם</w:t>
      </w:r>
      <w:r>
        <w:rPr>
          <w:rFonts w:hint="cs"/>
          <w:sz w:val="24"/>
          <w:szCs w:val="24"/>
          <w:rtl/>
        </w:rPr>
        <w:t>'...</w:t>
      </w:r>
      <w:r w:rsidRPr="00C368CF">
        <w:rPr>
          <w:sz w:val="24"/>
          <w:szCs w:val="24"/>
          <w:rtl/>
        </w:rPr>
        <w:t xml:space="preserve"> אבל במקדש דכתיב בה </w:t>
      </w:r>
      <w:r>
        <w:rPr>
          <w:rFonts w:hint="cs"/>
          <w:sz w:val="24"/>
          <w:szCs w:val="24"/>
          <w:rtl/>
        </w:rPr>
        <w:t>'</w:t>
      </w:r>
      <w:r w:rsidRPr="00C368CF">
        <w:rPr>
          <w:sz w:val="24"/>
          <w:szCs w:val="24"/>
          <w:rtl/>
        </w:rPr>
        <w:t>ושמחתם לפני ה' אלקיכם שבעת ימים</w:t>
      </w:r>
      <w:r>
        <w:rPr>
          <w:rFonts w:hint="cs"/>
          <w:sz w:val="24"/>
          <w:szCs w:val="24"/>
          <w:rtl/>
        </w:rPr>
        <w:t>'</w:t>
      </w:r>
      <w:r w:rsidRPr="00C368CF">
        <w:rPr>
          <w:sz w:val="24"/>
          <w:szCs w:val="24"/>
          <w:rtl/>
        </w:rPr>
        <w:t>, ודאי בהגבהה כל שהוא לחודה לא שייכא בה שמחה כלל, ואינו יוצא ידי חו</w:t>
      </w:r>
      <w:r>
        <w:rPr>
          <w:sz w:val="24"/>
          <w:szCs w:val="24"/>
          <w:rtl/>
        </w:rPr>
        <w:t>בתו אלא א</w:t>
      </w:r>
      <w:r>
        <w:rPr>
          <w:rFonts w:hint="cs"/>
          <w:sz w:val="24"/>
          <w:szCs w:val="24"/>
          <w:rtl/>
        </w:rPr>
        <w:t>ם כן</w:t>
      </w:r>
      <w:r w:rsidRPr="00C368CF">
        <w:rPr>
          <w:sz w:val="24"/>
          <w:szCs w:val="24"/>
          <w:rtl/>
        </w:rPr>
        <w:t xml:space="preserve"> יעשה גם הנענועים, שגם הם מכלל עיקר המצוה, דהנענועים משום שמחה נינהו</w:t>
      </w:r>
      <w:r>
        <w:rPr>
          <w:rFonts w:hint="cs"/>
          <w:sz w:val="24"/>
          <w:szCs w:val="24"/>
          <w:rtl/>
        </w:rPr>
        <w:t xml:space="preserve">... </w:t>
      </w:r>
      <w:r w:rsidRPr="00C368CF">
        <w:rPr>
          <w:sz w:val="24"/>
          <w:szCs w:val="24"/>
          <w:rtl/>
        </w:rPr>
        <w:t xml:space="preserve">וכיון דאפקה קרא בלשון </w:t>
      </w:r>
      <w:r>
        <w:rPr>
          <w:rFonts w:hint="cs"/>
          <w:sz w:val="24"/>
          <w:szCs w:val="24"/>
          <w:rtl/>
        </w:rPr>
        <w:t>'</w:t>
      </w:r>
      <w:r>
        <w:rPr>
          <w:sz w:val="24"/>
          <w:szCs w:val="24"/>
          <w:rtl/>
        </w:rPr>
        <w:t>ושמחתם</w:t>
      </w:r>
      <w:r>
        <w:rPr>
          <w:rFonts w:hint="cs"/>
          <w:sz w:val="24"/>
          <w:szCs w:val="24"/>
          <w:rtl/>
        </w:rPr>
        <w:t xml:space="preserve">' </w:t>
      </w:r>
      <w:r>
        <w:rPr>
          <w:sz w:val="24"/>
          <w:szCs w:val="24"/>
          <w:rtl/>
        </w:rPr>
        <w:t>אינו יוצא ידי חובתו בלא נענועים</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[ביאור הרי"פ פערלא לסהמ"צ לרס"ג מילואים סי' ה]</w:t>
      </w:r>
    </w:p>
    <w:p w:rsidR="00D23FE4" w:rsidRDefault="00D23FE4" w:rsidP="00D23FE4">
      <w:pPr>
        <w:spacing w:before="200" w:line="276" w:lineRule="auto"/>
        <w:ind w:firstLine="227"/>
        <w:rPr>
          <w:sz w:val="24"/>
          <w:szCs w:val="24"/>
          <w:rtl/>
        </w:rPr>
      </w:pPr>
      <w:r>
        <w:rPr>
          <w:rFonts w:hint="cs"/>
          <w:sz w:val="24"/>
          <w:szCs w:val="24"/>
          <w:rtl/>
        </w:rPr>
        <w:t xml:space="preserve">לדבריו, רק מצות "ולקחתם לכם ביום הראשון" מתקיימת בהגבהה, אך מצות "ושמחתם לפני ה' אלוהיכם" מתקיימת רק על ידי הנענועים. בהתאם לכך, במקדש, בו קיימת מצות "ושמחתם לפני ה' אלוהיכם שבעת ימים", וכן בנטילת הלולב כל שבעה בגבולין 'זכר למקדש' </w:t>
      </w:r>
      <w:r>
        <w:rPr>
          <w:sz w:val="24"/>
          <w:szCs w:val="24"/>
          <w:rtl/>
        </w:rPr>
        <w:t>–</w:t>
      </w:r>
      <w:r>
        <w:rPr>
          <w:rFonts w:hint="cs"/>
          <w:sz w:val="24"/>
          <w:szCs w:val="24"/>
          <w:rtl/>
        </w:rPr>
        <w:t xml:space="preserve"> הנענועים הם לעיכובא</w:t>
      </w:r>
      <w:r>
        <w:rPr>
          <w:rStyle w:val="ab"/>
          <w:sz w:val="24"/>
          <w:szCs w:val="24"/>
          <w:rtl/>
        </w:rPr>
        <w:footnoteReference w:id="113"/>
      </w:r>
      <w:r>
        <w:rPr>
          <w:rFonts w:hint="cs"/>
          <w:sz w:val="24"/>
          <w:szCs w:val="24"/>
          <w:rtl/>
        </w:rPr>
        <w:t xml:space="preserve">. </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 xml:space="preserve">על פי הבנה זו, הנענועים שייכים דווקא להלל </w:t>
      </w:r>
      <w:r>
        <w:rPr>
          <w:sz w:val="24"/>
          <w:szCs w:val="24"/>
          <w:rtl/>
        </w:rPr>
        <w:t>–</w:t>
      </w:r>
      <w:r>
        <w:rPr>
          <w:rFonts w:hint="cs"/>
          <w:sz w:val="24"/>
          <w:szCs w:val="24"/>
          <w:rtl/>
        </w:rPr>
        <w:t xml:space="preserve"> זמן השמחה בלולב. אמנם, תוספות נוקטים שמלבד הנענועים שבהלל יש לנענע גם בשעת נטילת הלולב:</w:t>
      </w:r>
    </w:p>
    <w:p w:rsidR="00D23FE4" w:rsidRDefault="00D23FE4" w:rsidP="00D23FE4">
      <w:pPr>
        <w:spacing w:before="200" w:line="276" w:lineRule="auto"/>
        <w:ind w:left="720"/>
        <w:rPr>
          <w:sz w:val="24"/>
          <w:szCs w:val="24"/>
          <w:rtl/>
        </w:rPr>
      </w:pPr>
      <w:r w:rsidRPr="00A240F6">
        <w:rPr>
          <w:sz w:val="24"/>
          <w:szCs w:val="24"/>
          <w:rtl/>
        </w:rPr>
        <w:t>ובשעת ברכה לא מצינו אם חייב לנענע בתח</w:t>
      </w:r>
      <w:r>
        <w:rPr>
          <w:rFonts w:hint="cs"/>
          <w:sz w:val="24"/>
          <w:szCs w:val="24"/>
          <w:rtl/>
        </w:rPr>
        <w:t>י</w:t>
      </w:r>
      <w:r w:rsidRPr="00A240F6">
        <w:rPr>
          <w:sz w:val="24"/>
          <w:szCs w:val="24"/>
          <w:rtl/>
        </w:rPr>
        <w:t>לת נטילה</w:t>
      </w:r>
      <w:r>
        <w:rPr>
          <w:rFonts w:hint="cs"/>
          <w:sz w:val="24"/>
          <w:szCs w:val="24"/>
          <w:rtl/>
        </w:rPr>
        <w:t>,</w:t>
      </w:r>
      <w:r w:rsidRPr="00A240F6">
        <w:rPr>
          <w:sz w:val="24"/>
          <w:szCs w:val="24"/>
          <w:rtl/>
        </w:rPr>
        <w:t xml:space="preserve"> אלא מדאמרינן בפירקין </w:t>
      </w:r>
      <w:r>
        <w:rPr>
          <w:rFonts w:hint="cs"/>
          <w:sz w:val="24"/>
          <w:szCs w:val="24"/>
          <w:rtl/>
        </w:rPr>
        <w:t>'</w:t>
      </w:r>
      <w:r w:rsidRPr="00A240F6">
        <w:rPr>
          <w:sz w:val="24"/>
          <w:szCs w:val="24"/>
          <w:rtl/>
        </w:rPr>
        <w:t>קטן היודע לנענע חייב בלולב</w:t>
      </w:r>
      <w:r>
        <w:rPr>
          <w:rFonts w:hint="cs"/>
          <w:sz w:val="24"/>
          <w:szCs w:val="24"/>
          <w:rtl/>
        </w:rPr>
        <w:t>',</w:t>
      </w:r>
      <w:r w:rsidRPr="00A240F6">
        <w:rPr>
          <w:sz w:val="24"/>
          <w:szCs w:val="24"/>
          <w:rtl/>
        </w:rPr>
        <w:t xml:space="preserve"> משמע דמנענע בתח</w:t>
      </w:r>
      <w:r>
        <w:rPr>
          <w:rFonts w:hint="cs"/>
          <w:sz w:val="24"/>
          <w:szCs w:val="24"/>
          <w:rtl/>
        </w:rPr>
        <w:t>י</w:t>
      </w:r>
      <w:r w:rsidRPr="00A240F6">
        <w:rPr>
          <w:sz w:val="24"/>
          <w:szCs w:val="24"/>
          <w:rtl/>
        </w:rPr>
        <w:t>לת הברכה אף על פי שאינו יודע לקרות הלל</w:t>
      </w:r>
      <w:r>
        <w:rPr>
          <w:rFonts w:hint="cs"/>
          <w:sz w:val="24"/>
          <w:szCs w:val="24"/>
          <w:rtl/>
        </w:rPr>
        <w:t>.</w:t>
      </w:r>
      <w:r w:rsidRPr="00A240F6">
        <w:rPr>
          <w:sz w:val="24"/>
          <w:szCs w:val="24"/>
          <w:rtl/>
        </w:rPr>
        <w:t xml:space="preserve"> ועוד</w:t>
      </w:r>
      <w:r>
        <w:rPr>
          <w:rFonts w:hint="cs"/>
          <w:sz w:val="24"/>
          <w:szCs w:val="24"/>
          <w:rtl/>
        </w:rPr>
        <w:t>,</w:t>
      </w:r>
      <w:r w:rsidRPr="00A240F6">
        <w:rPr>
          <w:sz w:val="24"/>
          <w:szCs w:val="24"/>
          <w:rtl/>
        </w:rPr>
        <w:t xml:space="preserve"> מדתניא במסכת ב</w:t>
      </w:r>
      <w:r>
        <w:rPr>
          <w:sz w:val="24"/>
          <w:szCs w:val="24"/>
          <w:rtl/>
        </w:rPr>
        <w:t>רכות בסוף תפלת השח</w:t>
      </w:r>
      <w:r>
        <w:rPr>
          <w:rFonts w:hint="cs"/>
          <w:sz w:val="24"/>
          <w:szCs w:val="24"/>
          <w:rtl/>
        </w:rPr>
        <w:t>ר: '</w:t>
      </w:r>
      <w:r w:rsidRPr="00A240F6">
        <w:rPr>
          <w:sz w:val="24"/>
          <w:szCs w:val="24"/>
          <w:rtl/>
        </w:rPr>
        <w:t>הקדים לצאת לדרך מביאין לו שופר ותוקע</w:t>
      </w:r>
      <w:r>
        <w:rPr>
          <w:rFonts w:hint="cs"/>
          <w:sz w:val="24"/>
          <w:szCs w:val="24"/>
          <w:rtl/>
        </w:rPr>
        <w:t>,</w:t>
      </w:r>
      <w:r w:rsidRPr="00A240F6">
        <w:rPr>
          <w:sz w:val="24"/>
          <w:szCs w:val="24"/>
          <w:rtl/>
        </w:rPr>
        <w:t xml:space="preserve"> לולב ומנענע</w:t>
      </w:r>
      <w:r>
        <w:rPr>
          <w:rFonts w:hint="cs"/>
          <w:sz w:val="24"/>
          <w:szCs w:val="24"/>
          <w:rtl/>
        </w:rPr>
        <w:t>,</w:t>
      </w:r>
      <w:r w:rsidRPr="00A240F6">
        <w:rPr>
          <w:sz w:val="24"/>
          <w:szCs w:val="24"/>
          <w:rtl/>
        </w:rPr>
        <w:t xml:space="preserve"> מגילה וקורא בה</w:t>
      </w:r>
      <w:r>
        <w:rPr>
          <w:rFonts w:hint="cs"/>
          <w:sz w:val="24"/>
          <w:szCs w:val="24"/>
          <w:rtl/>
        </w:rPr>
        <w:t>',</w:t>
      </w:r>
      <w:r w:rsidRPr="00A240F6">
        <w:rPr>
          <w:sz w:val="24"/>
          <w:szCs w:val="24"/>
          <w:rtl/>
        </w:rPr>
        <w:t xml:space="preserve"> משמע דמנענע בלא הלל.</w:t>
      </w:r>
      <w:r>
        <w:rPr>
          <w:rFonts w:hint="cs"/>
          <w:sz w:val="24"/>
          <w:szCs w:val="24"/>
          <w:rtl/>
        </w:rPr>
        <w:t xml:space="preserve">     </w:t>
      </w:r>
      <w:r>
        <w:rPr>
          <w:rFonts w:hint="cs"/>
          <w:sz w:val="20"/>
          <w:szCs w:val="20"/>
          <w:rtl/>
        </w:rPr>
        <w:t>[תוס' סוכה לז: ד"ה בהודו]</w:t>
      </w:r>
    </w:p>
    <w:p w:rsidR="00D23FE4" w:rsidRDefault="00D23FE4" w:rsidP="00D23FE4">
      <w:pPr>
        <w:spacing w:before="200" w:line="276" w:lineRule="auto"/>
        <w:ind w:firstLine="227"/>
        <w:rPr>
          <w:sz w:val="24"/>
          <w:szCs w:val="24"/>
          <w:rtl/>
        </w:rPr>
      </w:pPr>
      <w:r>
        <w:rPr>
          <w:rFonts w:hint="cs"/>
          <w:sz w:val="24"/>
          <w:szCs w:val="24"/>
          <w:rtl/>
        </w:rPr>
        <w:lastRenderedPageBreak/>
        <w:t>המאירי נוקט גם הוא בשיטה זו:</w:t>
      </w:r>
    </w:p>
    <w:p w:rsidR="00D23FE4" w:rsidRDefault="00D23FE4" w:rsidP="00D23FE4">
      <w:pPr>
        <w:spacing w:before="200" w:line="276" w:lineRule="auto"/>
        <w:ind w:left="720"/>
        <w:rPr>
          <w:sz w:val="24"/>
          <w:szCs w:val="24"/>
          <w:rtl/>
        </w:rPr>
      </w:pPr>
      <w:r w:rsidRPr="00AD674C">
        <w:rPr>
          <w:sz w:val="24"/>
          <w:szCs w:val="24"/>
          <w:rtl/>
        </w:rPr>
        <w:t>מלבד הנענוע שהוא מנענע בשעה שבא לברך עליו לצאת ידי חובת נטילה</w:t>
      </w:r>
      <w:r>
        <w:rPr>
          <w:rFonts w:hint="cs"/>
          <w:sz w:val="24"/>
          <w:szCs w:val="24"/>
          <w:rtl/>
        </w:rPr>
        <w:t>...</w:t>
      </w:r>
      <w:r w:rsidRPr="00AD674C">
        <w:rPr>
          <w:sz w:val="24"/>
          <w:szCs w:val="24"/>
          <w:rtl/>
        </w:rPr>
        <w:t xml:space="preserve"> שקבלה היתה בידם שאף בתוך ההלל היו מנענעים להתעוררות שמחה</w:t>
      </w:r>
      <w:r>
        <w:rPr>
          <w:rFonts w:hint="cs"/>
          <w:sz w:val="24"/>
          <w:szCs w:val="24"/>
          <w:rtl/>
        </w:rPr>
        <w:t>.</w:t>
      </w:r>
      <w:r>
        <w:rPr>
          <w:sz w:val="24"/>
          <w:szCs w:val="24"/>
          <w:rtl/>
        </w:rPr>
        <w:tab/>
      </w:r>
      <w:r>
        <w:rPr>
          <w:rFonts w:hint="cs"/>
          <w:sz w:val="24"/>
          <w:szCs w:val="24"/>
          <w:rtl/>
        </w:rPr>
        <w:t xml:space="preserve">        </w:t>
      </w:r>
      <w:r>
        <w:rPr>
          <w:rFonts w:hint="cs"/>
          <w:sz w:val="20"/>
          <w:szCs w:val="20"/>
          <w:rtl/>
        </w:rPr>
        <w:t>[מאירי לז: ד"ה אמר המאירי]</w:t>
      </w:r>
    </w:p>
    <w:p w:rsidR="00D23FE4" w:rsidRDefault="00D23FE4" w:rsidP="00D23FE4">
      <w:pPr>
        <w:spacing w:before="200" w:line="276" w:lineRule="auto"/>
        <w:ind w:firstLine="227"/>
        <w:rPr>
          <w:sz w:val="24"/>
          <w:szCs w:val="24"/>
          <w:rtl/>
        </w:rPr>
      </w:pPr>
      <w:r>
        <w:rPr>
          <w:rFonts w:hint="cs"/>
          <w:sz w:val="24"/>
          <w:szCs w:val="24"/>
          <w:rtl/>
        </w:rPr>
        <w:t xml:space="preserve">לפי דבריו, עיקר מצות הנענועים היא בשעת נטילת הלולב והברכה עליו, אלא שנהגו לנענע גם בשעת ההלל "להתעוררות שמחה". מדבריו עולה, שהנענועים ביסודם הם חלק ממצות הנטילה (וכפי שהובא לעיל בשמו), והנענועים שבהלל אינם דין בנטילת לולב אלא באמירת ההלל </w:t>
      </w:r>
      <w:r>
        <w:rPr>
          <w:sz w:val="24"/>
          <w:szCs w:val="24"/>
          <w:rtl/>
        </w:rPr>
        <w:t>–</w:t>
      </w:r>
      <w:r>
        <w:rPr>
          <w:rFonts w:hint="cs"/>
          <w:sz w:val="24"/>
          <w:szCs w:val="24"/>
          <w:rtl/>
        </w:rPr>
        <w:t xml:space="preserve"> "להתעוררות שמחה".</w:t>
      </w:r>
    </w:p>
    <w:p w:rsidR="00D23FE4" w:rsidRDefault="00D23FE4" w:rsidP="00D23FE4">
      <w:pPr>
        <w:spacing w:before="200" w:line="276" w:lineRule="auto"/>
        <w:ind w:firstLine="227"/>
        <w:rPr>
          <w:sz w:val="24"/>
          <w:szCs w:val="24"/>
          <w:rtl/>
        </w:rPr>
      </w:pPr>
      <w:r>
        <w:rPr>
          <w:rFonts w:hint="cs"/>
          <w:sz w:val="24"/>
          <w:szCs w:val="24"/>
          <w:rtl/>
        </w:rPr>
        <w:t>מדברי הראבי"ה עולה שיטה קיצונית עוד יותר. הראבי"ה כותב ביחס לגמרא הלומדת את אופן הנענועים מתנופת שתי הלחם וכבשי עצרת:</w:t>
      </w:r>
    </w:p>
    <w:p w:rsidR="00D23FE4" w:rsidRDefault="00D23FE4" w:rsidP="00D23FE4">
      <w:pPr>
        <w:spacing w:before="200" w:line="276" w:lineRule="auto"/>
        <w:ind w:left="720"/>
        <w:rPr>
          <w:sz w:val="24"/>
          <w:szCs w:val="24"/>
          <w:rtl/>
        </w:rPr>
      </w:pPr>
      <w:r w:rsidRPr="00862607">
        <w:rPr>
          <w:sz w:val="24"/>
          <w:szCs w:val="24"/>
          <w:rtl/>
        </w:rPr>
        <w:t>ונראה בעיני שכל אילו הנענועים הם בשעת ברכה</w:t>
      </w:r>
      <w:r>
        <w:rPr>
          <w:rFonts w:hint="cs"/>
          <w:sz w:val="24"/>
          <w:szCs w:val="24"/>
          <w:rtl/>
        </w:rPr>
        <w:t>,</w:t>
      </w:r>
      <w:r w:rsidRPr="00862607">
        <w:rPr>
          <w:sz w:val="24"/>
          <w:szCs w:val="24"/>
          <w:rtl/>
        </w:rPr>
        <w:t xml:space="preserve"> אבל הא</w:t>
      </w:r>
      <w:r>
        <w:rPr>
          <w:sz w:val="24"/>
          <w:szCs w:val="24"/>
          <w:rtl/>
        </w:rPr>
        <w:t xml:space="preserve">י ניענוע דמתניתין </w:t>
      </w:r>
      <w:r w:rsidRPr="00862607">
        <w:rPr>
          <w:sz w:val="24"/>
          <w:szCs w:val="24"/>
          <w:rtl/>
        </w:rPr>
        <w:t>ב</w:t>
      </w:r>
      <w:r>
        <w:rPr>
          <w:rFonts w:hint="cs"/>
          <w:sz w:val="24"/>
          <w:szCs w:val="24"/>
          <w:rtl/>
        </w:rPr>
        <w:t>'</w:t>
      </w:r>
      <w:r w:rsidRPr="00862607">
        <w:rPr>
          <w:sz w:val="24"/>
          <w:szCs w:val="24"/>
          <w:rtl/>
        </w:rPr>
        <w:t>הודו לה' תחלה וסוף</w:t>
      </w:r>
      <w:r>
        <w:rPr>
          <w:rFonts w:hint="cs"/>
          <w:sz w:val="24"/>
          <w:szCs w:val="24"/>
          <w:rtl/>
        </w:rPr>
        <w:t>'</w:t>
      </w:r>
      <w:r w:rsidRPr="00862607">
        <w:rPr>
          <w:sz w:val="24"/>
          <w:szCs w:val="24"/>
          <w:rtl/>
        </w:rPr>
        <w:t xml:space="preserve"> וב</w:t>
      </w:r>
      <w:r>
        <w:rPr>
          <w:rFonts w:hint="cs"/>
          <w:sz w:val="24"/>
          <w:szCs w:val="24"/>
          <w:rtl/>
        </w:rPr>
        <w:t>'</w:t>
      </w:r>
      <w:r w:rsidRPr="00862607">
        <w:rPr>
          <w:sz w:val="24"/>
          <w:szCs w:val="24"/>
          <w:rtl/>
        </w:rPr>
        <w:t>אנא ה' הושיעה נא</w:t>
      </w:r>
      <w:r>
        <w:rPr>
          <w:rFonts w:hint="cs"/>
          <w:sz w:val="24"/>
          <w:szCs w:val="24"/>
          <w:rtl/>
        </w:rPr>
        <w:t>'</w:t>
      </w:r>
      <w:r>
        <w:rPr>
          <w:sz w:val="24"/>
          <w:szCs w:val="24"/>
          <w:rtl/>
        </w:rPr>
        <w:t xml:space="preserve"> ניענוע בעלמא היא</w:t>
      </w:r>
      <w:r>
        <w:rPr>
          <w:rFonts w:hint="cs"/>
          <w:sz w:val="24"/>
          <w:szCs w:val="24"/>
          <w:rtl/>
        </w:rPr>
        <w:t>.</w:t>
      </w:r>
      <w:r>
        <w:rPr>
          <w:sz w:val="24"/>
          <w:szCs w:val="24"/>
          <w:rtl/>
        </w:rPr>
        <w:t xml:space="preserve"> וההיא ניענוע דמתניתין</w:t>
      </w:r>
      <w:r w:rsidRPr="00862607">
        <w:rPr>
          <w:sz w:val="24"/>
          <w:szCs w:val="24"/>
          <w:rtl/>
        </w:rPr>
        <w:t xml:space="preserve"> מפרש בירושלמי</w:t>
      </w:r>
      <w:r>
        <w:rPr>
          <w:rFonts w:hint="cs"/>
          <w:sz w:val="24"/>
          <w:szCs w:val="24"/>
          <w:rtl/>
        </w:rPr>
        <w:t>:</w:t>
      </w:r>
      <w:r w:rsidRPr="00862607">
        <w:rPr>
          <w:sz w:val="24"/>
          <w:szCs w:val="24"/>
          <w:rtl/>
        </w:rPr>
        <w:t xml:space="preserve"> </w:t>
      </w:r>
      <w:r>
        <w:rPr>
          <w:rFonts w:hint="cs"/>
          <w:sz w:val="24"/>
          <w:szCs w:val="24"/>
          <w:rtl/>
        </w:rPr>
        <w:t>'</w:t>
      </w:r>
      <w:r w:rsidRPr="00862607">
        <w:rPr>
          <w:sz w:val="24"/>
          <w:szCs w:val="24"/>
          <w:rtl/>
        </w:rPr>
        <w:t>למה מנענע</w:t>
      </w:r>
      <w:r>
        <w:rPr>
          <w:rFonts w:hint="cs"/>
          <w:sz w:val="24"/>
          <w:szCs w:val="24"/>
          <w:rtl/>
        </w:rPr>
        <w:t>?</w:t>
      </w:r>
      <w:r w:rsidRPr="00862607">
        <w:rPr>
          <w:sz w:val="24"/>
          <w:szCs w:val="24"/>
          <w:rtl/>
        </w:rPr>
        <w:t xml:space="preserve"> כדי לנענע כוחו של קטיגור</w:t>
      </w:r>
      <w:r>
        <w:rPr>
          <w:rFonts w:hint="cs"/>
          <w:sz w:val="24"/>
          <w:szCs w:val="24"/>
          <w:rtl/>
        </w:rPr>
        <w:t>'</w:t>
      </w:r>
      <w:r w:rsidRPr="00862607">
        <w:rPr>
          <w:sz w:val="24"/>
          <w:szCs w:val="24"/>
          <w:rtl/>
        </w:rPr>
        <w:t>, פירוש</w:t>
      </w:r>
      <w:r>
        <w:rPr>
          <w:sz w:val="24"/>
          <w:szCs w:val="24"/>
          <w:rtl/>
        </w:rPr>
        <w:t xml:space="preserve"> שלא יהיה יתד תקועה במקום נאמן.</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[ראבי"ה הל' לולב סי' תרפג]</w:t>
      </w:r>
    </w:p>
    <w:p w:rsidR="00D23FE4" w:rsidRDefault="00D23FE4" w:rsidP="00D23FE4">
      <w:pPr>
        <w:spacing w:before="200" w:line="276" w:lineRule="auto"/>
        <w:ind w:firstLine="227"/>
        <w:rPr>
          <w:sz w:val="24"/>
          <w:szCs w:val="24"/>
          <w:rtl/>
        </w:rPr>
      </w:pPr>
      <w:r>
        <w:rPr>
          <w:rFonts w:hint="cs"/>
          <w:sz w:val="24"/>
          <w:szCs w:val="24"/>
          <w:rtl/>
        </w:rPr>
        <w:t>לדברי הראבי"ה, עיקר הנענועים הם בשעת הנטילה</w:t>
      </w:r>
      <w:r>
        <w:rPr>
          <w:rStyle w:val="ab"/>
          <w:sz w:val="24"/>
          <w:szCs w:val="24"/>
          <w:rtl/>
        </w:rPr>
        <w:footnoteReference w:id="114"/>
      </w:r>
      <w:r>
        <w:rPr>
          <w:rFonts w:hint="cs"/>
          <w:sz w:val="24"/>
          <w:szCs w:val="24"/>
          <w:rtl/>
        </w:rPr>
        <w:t>, ואילו הנענועים הנעשים בשעת אמירת ההלל נעשים רק "כדי לנענע כוחו של קטיגור"</w:t>
      </w:r>
      <w:r>
        <w:rPr>
          <w:rStyle w:val="ab"/>
          <w:sz w:val="24"/>
          <w:szCs w:val="24"/>
          <w:rtl/>
        </w:rPr>
        <w:footnoteReference w:id="115"/>
      </w:r>
      <w:r>
        <w:rPr>
          <w:rFonts w:hint="cs"/>
          <w:sz w:val="24"/>
          <w:szCs w:val="24"/>
          <w:rtl/>
        </w:rPr>
        <w:t>, ולכן די בהם בנענוע בעלמא.</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בדברי הרמב"ם מפורש לא כדברי הרי"פ פערלא ולא שיטת הראבי"ה והמאירי:</w:t>
      </w:r>
    </w:p>
    <w:p w:rsidR="00D23FE4" w:rsidRDefault="00D23FE4" w:rsidP="00D23FE4">
      <w:pPr>
        <w:spacing w:before="200" w:line="276" w:lineRule="auto"/>
        <w:ind w:left="720"/>
        <w:rPr>
          <w:sz w:val="24"/>
          <w:szCs w:val="24"/>
          <w:rtl/>
        </w:rPr>
      </w:pPr>
      <w:r w:rsidRPr="005B4C0D">
        <w:rPr>
          <w:sz w:val="24"/>
          <w:szCs w:val="24"/>
          <w:rtl/>
        </w:rPr>
        <w:t>משיגביה ארבעה מינין אלו</w:t>
      </w:r>
      <w:r>
        <w:rPr>
          <w:rFonts w:hint="cs"/>
          <w:sz w:val="24"/>
          <w:szCs w:val="24"/>
          <w:rtl/>
        </w:rPr>
        <w:t>,</w:t>
      </w:r>
      <w:r w:rsidRPr="005B4C0D">
        <w:rPr>
          <w:sz w:val="24"/>
          <w:szCs w:val="24"/>
          <w:rtl/>
        </w:rPr>
        <w:t xml:space="preserve"> בין שהגביהן כאחת בין בזה אחר זה בין בימין בין בשמאל</w:t>
      </w:r>
      <w:r>
        <w:rPr>
          <w:rFonts w:hint="cs"/>
          <w:sz w:val="24"/>
          <w:szCs w:val="24"/>
          <w:rtl/>
        </w:rPr>
        <w:t>,</w:t>
      </w:r>
      <w:r w:rsidRPr="005B4C0D">
        <w:rPr>
          <w:sz w:val="24"/>
          <w:szCs w:val="24"/>
          <w:rtl/>
        </w:rPr>
        <w:t xml:space="preserve"> יצא</w:t>
      </w:r>
      <w:r>
        <w:rPr>
          <w:rFonts w:hint="cs"/>
          <w:sz w:val="24"/>
          <w:szCs w:val="24"/>
          <w:rtl/>
        </w:rPr>
        <w:t>...</w:t>
      </w:r>
      <w:r w:rsidRPr="005B4C0D">
        <w:rPr>
          <w:sz w:val="24"/>
          <w:szCs w:val="24"/>
          <w:rtl/>
        </w:rPr>
        <w:t xml:space="preserve"> ומצוה כהלכתה שיגביה אגודה של שלשה מינין בימין ואתרוג בשמאל ויוליך ויביא ויעלה ויוריד וינענע הלולב שלשה פעמים בכל רוח ורוח. כיצד</w:t>
      </w:r>
      <w:r>
        <w:rPr>
          <w:rFonts w:hint="cs"/>
          <w:sz w:val="24"/>
          <w:szCs w:val="24"/>
          <w:rtl/>
        </w:rPr>
        <w:t>?</w:t>
      </w:r>
      <w:r w:rsidRPr="005B4C0D">
        <w:rPr>
          <w:sz w:val="24"/>
          <w:szCs w:val="24"/>
          <w:rtl/>
        </w:rPr>
        <w:t xml:space="preserve"> מוליך ומנענע ראש הלולב שלשה פעמים ומביא ומנענע ראש הלולב שלשה פעמים</w:t>
      </w:r>
      <w:r>
        <w:rPr>
          <w:rFonts w:hint="cs"/>
          <w:sz w:val="24"/>
          <w:szCs w:val="24"/>
          <w:rtl/>
        </w:rPr>
        <w:t>,</w:t>
      </w:r>
      <w:r w:rsidRPr="005B4C0D">
        <w:rPr>
          <w:sz w:val="24"/>
          <w:szCs w:val="24"/>
          <w:rtl/>
        </w:rPr>
        <w:t xml:space="preserve"> וכן בעליה וירידה, והיכן מוליך ומביא</w:t>
      </w:r>
      <w:r>
        <w:rPr>
          <w:rFonts w:hint="cs"/>
          <w:sz w:val="24"/>
          <w:szCs w:val="24"/>
          <w:rtl/>
        </w:rPr>
        <w:t>?</w:t>
      </w:r>
      <w:r w:rsidRPr="005B4C0D">
        <w:rPr>
          <w:sz w:val="24"/>
          <w:szCs w:val="24"/>
          <w:rtl/>
        </w:rPr>
        <w:t xml:space="preserve"> בשעת קריאת ההלל ב</w:t>
      </w:r>
      <w:r>
        <w:rPr>
          <w:rFonts w:hint="cs"/>
          <w:sz w:val="24"/>
          <w:szCs w:val="24"/>
          <w:rtl/>
        </w:rPr>
        <w:t>'</w:t>
      </w:r>
      <w:r w:rsidRPr="005B4C0D">
        <w:rPr>
          <w:sz w:val="24"/>
          <w:szCs w:val="24"/>
          <w:rtl/>
        </w:rPr>
        <w:t>הודו לה' כי טוב</w:t>
      </w:r>
      <w:r>
        <w:rPr>
          <w:rFonts w:hint="cs"/>
          <w:sz w:val="24"/>
          <w:szCs w:val="24"/>
          <w:rtl/>
        </w:rPr>
        <w:t>'</w:t>
      </w:r>
      <w:r w:rsidRPr="005B4C0D">
        <w:rPr>
          <w:sz w:val="24"/>
          <w:szCs w:val="24"/>
          <w:rtl/>
        </w:rPr>
        <w:t xml:space="preserve"> תחלה וסוף וב</w:t>
      </w:r>
      <w:r>
        <w:rPr>
          <w:rFonts w:hint="cs"/>
          <w:sz w:val="24"/>
          <w:szCs w:val="24"/>
          <w:rtl/>
        </w:rPr>
        <w:t>'</w:t>
      </w:r>
      <w:r w:rsidRPr="005B4C0D">
        <w:rPr>
          <w:sz w:val="24"/>
          <w:szCs w:val="24"/>
          <w:rtl/>
        </w:rPr>
        <w:t>אנא ה' הושיעה נא</w:t>
      </w:r>
      <w:r>
        <w:rPr>
          <w:rFonts w:hint="cs"/>
          <w:sz w:val="24"/>
          <w:szCs w:val="24"/>
          <w:rtl/>
        </w:rPr>
        <w:t xml:space="preserve">'. </w:t>
      </w:r>
    </w:p>
    <w:p w:rsidR="00D23FE4" w:rsidRPr="005B4C0D" w:rsidRDefault="00D23FE4" w:rsidP="00D23FE4">
      <w:pPr>
        <w:spacing w:before="200" w:line="276" w:lineRule="auto"/>
        <w:ind w:left="720"/>
        <w:jc w:val="right"/>
        <w:rPr>
          <w:sz w:val="20"/>
          <w:szCs w:val="20"/>
          <w:rtl/>
        </w:rPr>
      </w:pPr>
      <w:r>
        <w:rPr>
          <w:rFonts w:hint="cs"/>
          <w:sz w:val="20"/>
          <w:szCs w:val="20"/>
          <w:rtl/>
        </w:rPr>
        <w:t>[הל' לולב פ"ז ה"ט-י]</w:t>
      </w:r>
    </w:p>
    <w:p w:rsidR="00D23FE4" w:rsidRDefault="00D23FE4" w:rsidP="00D23FE4">
      <w:pPr>
        <w:spacing w:before="200" w:line="276" w:lineRule="auto"/>
        <w:ind w:firstLine="227"/>
        <w:rPr>
          <w:color w:val="FF0000"/>
          <w:sz w:val="24"/>
          <w:szCs w:val="24"/>
          <w:rtl/>
        </w:rPr>
      </w:pPr>
      <w:r>
        <w:rPr>
          <w:rFonts w:hint="cs"/>
          <w:sz w:val="24"/>
          <w:szCs w:val="24"/>
          <w:rtl/>
        </w:rPr>
        <w:t>הרמב"ם כותב שהנענועים נדרשים לקיום המצוה כהלכתה אך אינם לעיכובא, ואינו מחלק בין המקדש לבין הגבולין (שלא כדברי הרי"פ פערלא). עם זאת, הרמב"ם אינו מזכיר שיש לנענע בשעת הנטילה והברכה, ומבואר שלשיטתו הנענועים נעשים בשעת ההלל בלבד (שלא כשיטת תוספות הסוברים שהנענועים נעשים גם בשעת הנטילה)</w:t>
      </w:r>
      <w:r>
        <w:rPr>
          <w:rStyle w:val="ab"/>
          <w:sz w:val="24"/>
          <w:szCs w:val="24"/>
          <w:rtl/>
        </w:rPr>
        <w:footnoteReference w:id="116"/>
      </w:r>
      <w:r>
        <w:rPr>
          <w:rFonts w:hint="cs"/>
          <w:sz w:val="24"/>
          <w:szCs w:val="24"/>
          <w:rtl/>
        </w:rPr>
        <w:t>. עולה מכך כי הרמב"ם מאמץ את ההבנה שהנענועים נעשים משום שמחה (ולכן הם נעשים בשעת ההלל), אך לשיטתו מצות "ושמחתם" אינה שונה במהותה ממצות "ולקחתם"; הן במקדש והן בגבולין נטילת הלולב נעשית לשם שמחה</w:t>
      </w:r>
      <w:r>
        <w:rPr>
          <w:rStyle w:val="ab"/>
          <w:sz w:val="24"/>
          <w:szCs w:val="24"/>
          <w:rtl/>
        </w:rPr>
        <w:footnoteReference w:id="117"/>
      </w:r>
      <w:r>
        <w:rPr>
          <w:rFonts w:hint="cs"/>
          <w:sz w:val="24"/>
          <w:szCs w:val="24"/>
          <w:rtl/>
        </w:rPr>
        <w:t xml:space="preserve">, ולכן השלמת המצוה היא בנענועים הנעשים בשעת הביטוי לשמחה </w:t>
      </w:r>
      <w:r>
        <w:rPr>
          <w:sz w:val="24"/>
          <w:szCs w:val="24"/>
          <w:rtl/>
        </w:rPr>
        <w:t>–</w:t>
      </w:r>
      <w:r>
        <w:rPr>
          <w:rFonts w:hint="cs"/>
          <w:sz w:val="24"/>
          <w:szCs w:val="24"/>
          <w:rtl/>
        </w:rPr>
        <w:t xml:space="preserve"> שעת אמירת ההלל</w:t>
      </w:r>
      <w:r>
        <w:rPr>
          <w:rStyle w:val="ab"/>
          <w:sz w:val="24"/>
          <w:szCs w:val="24"/>
          <w:rtl/>
        </w:rPr>
        <w:footnoteReference w:id="118"/>
      </w:r>
      <w:r>
        <w:rPr>
          <w:rFonts w:hint="cs"/>
          <w:sz w:val="24"/>
          <w:szCs w:val="24"/>
          <w:rtl/>
        </w:rPr>
        <w:t>.</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השיטות השונות בגדר הנענועים וביחס בינם לבין מעשה הלקיחה, משליכות גם על שעת קיום מצות נטילת לולב.</w:t>
      </w:r>
    </w:p>
    <w:p w:rsidR="00D23FE4" w:rsidRDefault="00D23FE4" w:rsidP="00D23FE4">
      <w:pPr>
        <w:spacing w:before="200" w:line="276" w:lineRule="auto"/>
        <w:ind w:firstLine="227"/>
        <w:rPr>
          <w:sz w:val="24"/>
          <w:szCs w:val="24"/>
          <w:rtl/>
        </w:rPr>
      </w:pPr>
      <w:r w:rsidRPr="007E2502">
        <w:rPr>
          <w:noProof/>
          <w:highlight w:val="green"/>
          <w:rtl/>
        </w:rPr>
        <w:lastRenderedPageBreak/>
        <mc:AlternateContent>
          <mc:Choice Requires="wps">
            <w:drawing>
              <wp:anchor distT="0" distB="0" distL="114300" distR="114300" simplePos="0" relativeHeight="251709440" behindDoc="1" locked="0" layoutInCell="1" allowOverlap="1" wp14:anchorId="6AC954CE" wp14:editId="48C76416">
                <wp:simplePos x="0" y="0"/>
                <wp:positionH relativeFrom="margin">
                  <wp:posOffset>-236220</wp:posOffset>
                </wp:positionH>
                <wp:positionV relativeFrom="paragraph">
                  <wp:posOffset>-44599860</wp:posOffset>
                </wp:positionV>
                <wp:extent cx="5734050" cy="3108960"/>
                <wp:effectExtent l="0" t="0" r="19050" b="15240"/>
                <wp:wrapNone/>
                <wp:docPr id="29" name="מלבן 29"/>
                <wp:cNvGraphicFramePr/>
                <a:graphic xmlns:a="http://schemas.openxmlformats.org/drawingml/2006/main">
                  <a:graphicData uri="http://schemas.microsoft.com/office/word/2010/wordprocessingShape">
                    <wps:wsp>
                      <wps:cNvSpPr/>
                      <wps:spPr>
                        <a:xfrm>
                          <a:off x="0" y="0"/>
                          <a:ext cx="5734050" cy="31089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8717F" id="מלבן 29" o:spid="_x0000_s1026" style="position:absolute;left:0;text-align:left;margin-left:-18.6pt;margin-top:-3511.8pt;width:451.5pt;height:244.8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" fillcolor="window" strokecolor="#4472c4" strokeweight="1.5pt">
                <w10:wrap anchorx="margin"/>
              </v:rect>
            </w:pict>
          </mc:Fallback>
        </mc:AlternateContent>
      </w:r>
      <w:r>
        <w:rPr>
          <w:rFonts w:hint="cs"/>
          <w:sz w:val="24"/>
          <w:szCs w:val="24"/>
          <w:rtl/>
        </w:rPr>
        <w:t>הטור כותב:</w:t>
      </w:r>
    </w:p>
    <w:p w:rsidR="00D23FE4" w:rsidRDefault="00D23FE4" w:rsidP="00D23FE4">
      <w:pPr>
        <w:spacing w:before="200" w:line="276" w:lineRule="auto"/>
        <w:ind w:firstLine="720"/>
        <w:rPr>
          <w:sz w:val="24"/>
          <w:szCs w:val="24"/>
          <w:rtl/>
        </w:rPr>
      </w:pPr>
      <w:r w:rsidRPr="009E3A7E">
        <w:rPr>
          <w:sz w:val="24"/>
          <w:szCs w:val="24"/>
          <w:rtl/>
        </w:rPr>
        <w:t>מצות לולב ביום ולא בלילה וכל היום כשר לנטילת לולב</w:t>
      </w:r>
      <w:r>
        <w:rPr>
          <w:rFonts w:hint="cs"/>
          <w:sz w:val="24"/>
          <w:szCs w:val="24"/>
          <w:rtl/>
        </w:rPr>
        <w:t>...</w:t>
      </w:r>
      <w:r w:rsidRPr="009E3A7E">
        <w:rPr>
          <w:sz w:val="24"/>
          <w:szCs w:val="24"/>
          <w:rtl/>
        </w:rPr>
        <w:t xml:space="preserve"> ועיקר מצותו בשעת ההלל</w:t>
      </w:r>
      <w:r>
        <w:rPr>
          <w:rFonts w:hint="cs"/>
          <w:sz w:val="24"/>
          <w:szCs w:val="24"/>
          <w:rtl/>
        </w:rPr>
        <w:t xml:space="preserve">. </w:t>
      </w:r>
    </w:p>
    <w:p w:rsidR="00D23FE4" w:rsidRPr="009E3A7E" w:rsidRDefault="00D23FE4" w:rsidP="00D23FE4">
      <w:pPr>
        <w:spacing w:before="200" w:line="276" w:lineRule="auto"/>
        <w:ind w:firstLine="720"/>
        <w:jc w:val="right"/>
        <w:rPr>
          <w:sz w:val="20"/>
          <w:szCs w:val="20"/>
          <w:rtl/>
        </w:rPr>
      </w:pPr>
      <w:r>
        <w:rPr>
          <w:rFonts w:hint="cs"/>
          <w:sz w:val="20"/>
          <w:szCs w:val="20"/>
          <w:rtl/>
        </w:rPr>
        <w:t>[טור או"ח סי' תרנב]</w:t>
      </w:r>
      <w:r>
        <w:rPr>
          <w:rStyle w:val="ab"/>
          <w:sz w:val="24"/>
          <w:szCs w:val="24"/>
          <w:rtl/>
        </w:rPr>
        <w:footnoteReference w:id="119"/>
      </w:r>
    </w:p>
    <w:p w:rsidR="00D23FE4" w:rsidRDefault="00D23FE4" w:rsidP="00D23FE4">
      <w:pPr>
        <w:spacing w:before="200" w:line="276" w:lineRule="auto"/>
        <w:ind w:firstLine="227"/>
        <w:rPr>
          <w:sz w:val="24"/>
          <w:szCs w:val="24"/>
          <w:rtl/>
        </w:rPr>
      </w:pPr>
      <w:r>
        <w:rPr>
          <w:rFonts w:hint="cs"/>
          <w:sz w:val="24"/>
          <w:szCs w:val="24"/>
          <w:rtl/>
        </w:rPr>
        <w:t>לעומת זאת, המגן אברהם כותב:</w:t>
      </w:r>
    </w:p>
    <w:p w:rsidR="00D23FE4" w:rsidRPr="009E3A7E" w:rsidRDefault="00D23FE4" w:rsidP="00D23FE4">
      <w:pPr>
        <w:spacing w:before="200" w:line="276" w:lineRule="auto"/>
        <w:ind w:firstLine="720"/>
        <w:rPr>
          <w:sz w:val="20"/>
          <w:szCs w:val="20"/>
          <w:rtl/>
        </w:rPr>
      </w:pPr>
      <w:r w:rsidRPr="009E3A7E">
        <w:rPr>
          <w:sz w:val="24"/>
          <w:szCs w:val="24"/>
          <w:rtl/>
        </w:rPr>
        <w:t>ושל"ה כת</w:t>
      </w:r>
      <w:r>
        <w:rPr>
          <w:sz w:val="24"/>
          <w:szCs w:val="24"/>
          <w:rtl/>
        </w:rPr>
        <w:t>ב שינענע בסוכה קודם הליכתו לב</w:t>
      </w:r>
      <w:r>
        <w:rPr>
          <w:rFonts w:hint="cs"/>
          <w:sz w:val="24"/>
          <w:szCs w:val="24"/>
          <w:rtl/>
        </w:rPr>
        <w:t>ית הכנסת.</w:t>
      </w:r>
      <w:r>
        <w:rPr>
          <w:sz w:val="24"/>
          <w:szCs w:val="24"/>
          <w:rtl/>
        </w:rPr>
        <w:tab/>
      </w:r>
      <w:r>
        <w:rPr>
          <w:sz w:val="24"/>
          <w:szCs w:val="24"/>
          <w:rtl/>
        </w:rPr>
        <w:tab/>
      </w:r>
      <w:r>
        <w:rPr>
          <w:rFonts w:hint="cs"/>
          <w:sz w:val="24"/>
          <w:szCs w:val="24"/>
          <w:rtl/>
        </w:rPr>
        <w:t xml:space="preserve">     </w:t>
      </w:r>
      <w:r>
        <w:rPr>
          <w:rFonts w:hint="cs"/>
          <w:sz w:val="20"/>
          <w:szCs w:val="20"/>
          <w:rtl/>
        </w:rPr>
        <w:t>[מגן אברהם תרנב, ג]</w:t>
      </w:r>
    </w:p>
    <w:p w:rsidR="00D23FE4" w:rsidRDefault="00D23FE4" w:rsidP="00D23FE4">
      <w:pPr>
        <w:spacing w:before="200" w:line="276" w:lineRule="auto"/>
        <w:ind w:firstLine="227"/>
        <w:rPr>
          <w:sz w:val="24"/>
          <w:szCs w:val="24"/>
          <w:rtl/>
        </w:rPr>
      </w:pPr>
      <w:r>
        <w:rPr>
          <w:rFonts w:hint="cs"/>
          <w:sz w:val="24"/>
          <w:szCs w:val="24"/>
          <w:rtl/>
        </w:rPr>
        <w:t>הרב צבי פסח פראנק טוען שמחלוקת זו נעוצה בהבנת עיקר מקום הנענועים:</w:t>
      </w:r>
    </w:p>
    <w:p w:rsidR="00D23FE4" w:rsidRDefault="00D23FE4" w:rsidP="00D23FE4">
      <w:pPr>
        <w:spacing w:before="200" w:line="276" w:lineRule="auto"/>
        <w:ind w:left="720"/>
        <w:rPr>
          <w:sz w:val="24"/>
          <w:szCs w:val="24"/>
          <w:rtl/>
        </w:rPr>
      </w:pPr>
      <w:r>
        <w:rPr>
          <w:rFonts w:hint="cs"/>
          <w:sz w:val="24"/>
          <w:szCs w:val="24"/>
          <w:rtl/>
        </w:rPr>
        <w:t>ולפי המבואר יש לומר דשני המנהגים תלויים בנענועים איזה מהם עיקר, דלכולי עלמא יש להסמיך את ברכת הלולב לנענועים שהם עיקר. ולדעת הטור והשולחן ערוך, שיש ליטול את הלולב ולברך עליו לפני קריאת ההלל, סבירא ליה שהנענועים שבהלל הם העיקר... והנוהגים ליטול את הלולב לפני התפילה סבירא ליה שעיקר הנענועים הם בשעת ברכת הלולב. וממילא יש לברך לפני התפילה ובסוכה, שיש בזה מעלת הסוכה וגם זריזין מקדימין למצוות וגם שמוסיף בזה לזמן אחיזת הלולב.</w:t>
      </w:r>
      <w:r>
        <w:rPr>
          <w:sz w:val="24"/>
          <w:szCs w:val="24"/>
          <w:rtl/>
        </w:rPr>
        <w:tab/>
      </w:r>
      <w:r>
        <w:rPr>
          <w:sz w:val="24"/>
          <w:szCs w:val="24"/>
          <w:rtl/>
        </w:rPr>
        <w:tab/>
      </w:r>
      <w:r>
        <w:rPr>
          <w:rFonts w:hint="cs"/>
          <w:sz w:val="24"/>
          <w:szCs w:val="24"/>
          <w:rtl/>
        </w:rPr>
        <w:t xml:space="preserve">    </w:t>
      </w:r>
      <w:r>
        <w:rPr>
          <w:rFonts w:hint="cs"/>
          <w:sz w:val="20"/>
          <w:szCs w:val="20"/>
          <w:rtl/>
        </w:rPr>
        <w:t>[מקראי קודש סוכות ח"ב סי' טז]</w:t>
      </w:r>
    </w:p>
    <w:p w:rsidR="00D23FE4" w:rsidRDefault="00D23FE4" w:rsidP="00D23FE4">
      <w:pPr>
        <w:spacing w:before="200" w:line="276" w:lineRule="auto"/>
        <w:ind w:firstLine="227"/>
        <w:rPr>
          <w:sz w:val="24"/>
          <w:szCs w:val="24"/>
          <w:rtl/>
        </w:rPr>
      </w:pPr>
      <w:r>
        <w:rPr>
          <w:rFonts w:hint="cs"/>
          <w:sz w:val="24"/>
          <w:szCs w:val="24"/>
          <w:rtl/>
        </w:rPr>
        <w:t xml:space="preserve">לדבריו, הטור סבור שעיקר הנענועים הם בהלל, ולכן יש ליטול בשעת ההלל. לעומתו, השל"ה סבור שעיקר הנענועים הם בשעת הברכה, ולכן אין מניעה ליטול שלא בשעת אמירת ההלל. </w:t>
      </w:r>
    </w:p>
    <w:p w:rsidR="00D23FE4" w:rsidRDefault="00D23FE4" w:rsidP="00D23FE4">
      <w:pPr>
        <w:spacing w:before="200" w:line="276" w:lineRule="auto"/>
        <w:ind w:firstLine="227"/>
        <w:rPr>
          <w:sz w:val="24"/>
          <w:szCs w:val="24"/>
          <w:rtl/>
        </w:rPr>
      </w:pPr>
      <w:r>
        <w:rPr>
          <w:rFonts w:hint="cs"/>
          <w:sz w:val="24"/>
          <w:szCs w:val="24"/>
          <w:rtl/>
        </w:rPr>
        <w:t>דבריו מבוססים על ההבנה שהנענועים הם חלק בלתי נפרד ממצות הנטילה. אולם, הביכורי יעקב נוקט שהנענועים מהווים מצוה נפרדת:</w:t>
      </w:r>
    </w:p>
    <w:p w:rsidR="00D23FE4" w:rsidRDefault="00D23FE4" w:rsidP="00D23FE4">
      <w:pPr>
        <w:spacing w:before="200" w:line="276" w:lineRule="auto"/>
        <w:ind w:left="720"/>
        <w:rPr>
          <w:sz w:val="24"/>
          <w:szCs w:val="24"/>
          <w:rtl/>
        </w:rPr>
      </w:pPr>
      <w:r>
        <w:rPr>
          <w:rFonts w:hint="cs"/>
          <w:sz w:val="24"/>
          <w:szCs w:val="24"/>
          <w:rtl/>
        </w:rPr>
        <w:t>הכא לא אמרו חכמים שהנוטל לא יצא, רק שאצל מצות נטילה תיקנו גם כן מצות נענוע לעכב הפורענות. והרי אפילו בקרבן דתנופה דאורייתא לא מעכבת, כדאמרינן במנחות (דף צג:), כל שכן בלולב דאם לא נענע שרק ידי נענוע לא יצא, אבל ידי נטילה, שהיא מצוה אחרת, יצא.</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[ביכורי יעקב סי' תרנא ס"ק מ]</w:t>
      </w:r>
      <w:r>
        <w:rPr>
          <w:rStyle w:val="ab"/>
          <w:sz w:val="24"/>
          <w:szCs w:val="24"/>
          <w:rtl/>
        </w:rPr>
        <w:footnoteReference w:id="120"/>
      </w:r>
    </w:p>
    <w:p w:rsidR="00D23FE4" w:rsidRDefault="00D23FE4" w:rsidP="00D23FE4">
      <w:pPr>
        <w:spacing w:before="200" w:line="276" w:lineRule="auto"/>
        <w:ind w:firstLine="227"/>
        <w:rPr>
          <w:sz w:val="24"/>
          <w:szCs w:val="24"/>
          <w:rtl/>
        </w:rPr>
      </w:pPr>
      <w:r>
        <w:rPr>
          <w:rFonts w:hint="cs"/>
          <w:sz w:val="24"/>
          <w:szCs w:val="24"/>
          <w:rtl/>
        </w:rPr>
        <w:t>על פי הבנה זו, שיטת השל"ה מוסברת באופן שונה: קיימת מצוה לנענע בשעת ההלל, אך אין חובה להסמיך להלל את קיום מצות לולב. לכן, ראוי לקיים את מצות הלולב בסוכה לפני התפילה, ובשעת ההלל לשוב וליטול את הלולב ולנענע בו.</w:t>
      </w:r>
    </w:p>
    <w:p w:rsidR="00D23FE4" w:rsidRDefault="00D23FE4" w:rsidP="00D23FE4">
      <w:pPr>
        <w:spacing w:before="200" w:line="276" w:lineRule="auto"/>
        <w:ind w:firstLine="227"/>
        <w:rPr>
          <w:sz w:val="24"/>
          <w:szCs w:val="24"/>
          <w:rtl/>
        </w:rPr>
      </w:pPr>
    </w:p>
    <w:p w:rsidR="00D23FE4" w:rsidRDefault="00D23FE4" w:rsidP="00D23FE4">
      <w:pPr>
        <w:spacing w:before="200" w:line="276" w:lineRule="auto"/>
        <w:ind w:firstLine="227"/>
        <w:rPr>
          <w:sz w:val="24"/>
          <w:szCs w:val="24"/>
          <w:rtl/>
        </w:rPr>
      </w:pPr>
      <w:r>
        <w:rPr>
          <w:rFonts w:hint="cs"/>
          <w:sz w:val="24"/>
          <w:szCs w:val="24"/>
          <w:rtl/>
        </w:rPr>
        <w:t>בשולי הדברים נעיר, שביסוד הדברים עומדת שאלת היחס בין נטילת הלולב לבין קריאת ההלל.</w:t>
      </w:r>
    </w:p>
    <w:p w:rsidR="00D23FE4" w:rsidRDefault="00D23FE4" w:rsidP="00D23FE4">
      <w:pPr>
        <w:spacing w:before="200" w:line="276" w:lineRule="auto"/>
        <w:ind w:firstLine="227"/>
        <w:rPr>
          <w:sz w:val="24"/>
          <w:szCs w:val="24"/>
          <w:rtl/>
        </w:rPr>
      </w:pPr>
      <w:r>
        <w:rPr>
          <w:rFonts w:hint="cs"/>
          <w:sz w:val="24"/>
          <w:szCs w:val="24"/>
          <w:rtl/>
        </w:rPr>
        <w:t xml:space="preserve">המשנה ברורה כותב בביאור דברי השולחן ערוך </w:t>
      </w:r>
      <w:r>
        <w:rPr>
          <w:rFonts w:hint="cs"/>
          <w:sz w:val="20"/>
          <w:szCs w:val="20"/>
          <w:rtl/>
        </w:rPr>
        <w:t>[תרנב, ד]</w:t>
      </w:r>
      <w:r>
        <w:rPr>
          <w:rFonts w:hint="cs"/>
          <w:sz w:val="24"/>
          <w:szCs w:val="24"/>
          <w:rtl/>
        </w:rPr>
        <w:t xml:space="preserve"> שיש ליטול את הלולב בשעת אמירת ההלל:</w:t>
      </w:r>
    </w:p>
    <w:p w:rsidR="00D23FE4" w:rsidRDefault="00D23FE4" w:rsidP="00D23FE4">
      <w:pPr>
        <w:spacing w:before="200" w:line="276" w:lineRule="auto"/>
        <w:ind w:firstLine="720"/>
        <w:rPr>
          <w:sz w:val="24"/>
          <w:szCs w:val="24"/>
          <w:rtl/>
        </w:rPr>
      </w:pPr>
      <w:r w:rsidRPr="00CB13AD">
        <w:rPr>
          <w:sz w:val="24"/>
          <w:szCs w:val="24"/>
          <w:rtl/>
        </w:rPr>
        <w:t>כדי לנענע ב</w:t>
      </w:r>
      <w:r>
        <w:rPr>
          <w:rFonts w:hint="cs"/>
          <w:sz w:val="24"/>
          <w:szCs w:val="24"/>
          <w:rtl/>
        </w:rPr>
        <w:t>'</w:t>
      </w:r>
      <w:r w:rsidRPr="00CB13AD">
        <w:rPr>
          <w:sz w:val="24"/>
          <w:szCs w:val="24"/>
          <w:rtl/>
        </w:rPr>
        <w:t>הודו</w:t>
      </w:r>
      <w:r>
        <w:rPr>
          <w:rFonts w:hint="cs"/>
          <w:sz w:val="24"/>
          <w:szCs w:val="24"/>
          <w:rtl/>
        </w:rPr>
        <w:t>'</w:t>
      </w:r>
      <w:r w:rsidRPr="00CB13AD">
        <w:rPr>
          <w:sz w:val="24"/>
          <w:szCs w:val="24"/>
          <w:rtl/>
        </w:rPr>
        <w:t xml:space="preserve"> ו</w:t>
      </w:r>
      <w:r>
        <w:rPr>
          <w:rFonts w:hint="cs"/>
          <w:sz w:val="24"/>
          <w:szCs w:val="24"/>
          <w:rtl/>
        </w:rPr>
        <w:t>'</w:t>
      </w:r>
      <w:r w:rsidRPr="00CB13AD">
        <w:rPr>
          <w:sz w:val="24"/>
          <w:szCs w:val="24"/>
          <w:rtl/>
        </w:rPr>
        <w:t>הושיעה נא</w:t>
      </w:r>
      <w:r>
        <w:rPr>
          <w:rFonts w:hint="cs"/>
          <w:sz w:val="24"/>
          <w:szCs w:val="24"/>
          <w:rtl/>
        </w:rPr>
        <w:t>'</w:t>
      </w:r>
      <w:r w:rsidRPr="00CB13AD">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ברורה תרנב, ד]</w:t>
      </w:r>
    </w:p>
    <w:p w:rsidR="00D23FE4" w:rsidRDefault="00D23FE4" w:rsidP="00D23FE4">
      <w:pPr>
        <w:spacing w:before="200" w:line="276" w:lineRule="auto"/>
        <w:ind w:firstLine="227"/>
        <w:rPr>
          <w:sz w:val="24"/>
          <w:szCs w:val="24"/>
          <w:rtl/>
        </w:rPr>
      </w:pPr>
      <w:r>
        <w:rPr>
          <w:rFonts w:hint="cs"/>
          <w:sz w:val="24"/>
          <w:szCs w:val="24"/>
          <w:rtl/>
        </w:rPr>
        <w:t xml:space="preserve">מדבריו עולה, שאין קשר מהותי בין הלולב לבין ההלל, ויש להסמיך אותם מטעם טכני </w:t>
      </w:r>
      <w:r>
        <w:rPr>
          <w:sz w:val="24"/>
          <w:szCs w:val="24"/>
          <w:rtl/>
        </w:rPr>
        <w:t>–</w:t>
      </w:r>
      <w:r>
        <w:rPr>
          <w:rFonts w:hint="cs"/>
          <w:sz w:val="24"/>
          <w:szCs w:val="24"/>
          <w:rtl/>
        </w:rPr>
        <w:t xml:space="preserve"> כדי לקיים את מצות הנענועים</w:t>
      </w:r>
      <w:r>
        <w:rPr>
          <w:rStyle w:val="ab"/>
          <w:sz w:val="24"/>
          <w:szCs w:val="24"/>
          <w:rtl/>
        </w:rPr>
        <w:footnoteReference w:id="121"/>
      </w:r>
      <w:r>
        <w:rPr>
          <w:rFonts w:hint="cs"/>
          <w:sz w:val="24"/>
          <w:szCs w:val="24"/>
          <w:rtl/>
        </w:rPr>
        <w:t xml:space="preserve">. </w:t>
      </w:r>
    </w:p>
    <w:p w:rsidR="00D23FE4" w:rsidRDefault="00D23FE4" w:rsidP="00D23FE4">
      <w:pPr>
        <w:spacing w:before="200" w:line="276" w:lineRule="auto"/>
        <w:ind w:firstLine="227"/>
        <w:rPr>
          <w:sz w:val="24"/>
          <w:szCs w:val="24"/>
          <w:rtl/>
        </w:rPr>
      </w:pPr>
      <w:r>
        <w:rPr>
          <w:rFonts w:hint="cs"/>
          <w:sz w:val="24"/>
          <w:szCs w:val="24"/>
          <w:rtl/>
        </w:rPr>
        <w:t>לעומת זאת, הגר"א כותב:</w:t>
      </w:r>
    </w:p>
    <w:p w:rsidR="00D23FE4" w:rsidRDefault="00D23FE4" w:rsidP="00D23FE4">
      <w:pPr>
        <w:spacing w:before="200" w:line="276" w:lineRule="auto"/>
        <w:ind w:left="720"/>
        <w:rPr>
          <w:sz w:val="24"/>
          <w:szCs w:val="24"/>
          <w:rtl/>
        </w:rPr>
      </w:pPr>
      <w:r>
        <w:rPr>
          <w:sz w:val="24"/>
          <w:szCs w:val="24"/>
          <w:rtl/>
        </w:rPr>
        <w:t>דמברכין בשעת ההלל</w:t>
      </w:r>
      <w:r>
        <w:rPr>
          <w:rFonts w:hint="cs"/>
          <w:sz w:val="24"/>
          <w:szCs w:val="24"/>
          <w:rtl/>
        </w:rPr>
        <w:t>,</w:t>
      </w:r>
      <w:r>
        <w:rPr>
          <w:sz w:val="24"/>
          <w:szCs w:val="24"/>
          <w:rtl/>
        </w:rPr>
        <w:t xml:space="preserve"> וכמ"ש בפ</w:t>
      </w:r>
      <w:r>
        <w:rPr>
          <w:rFonts w:hint="cs"/>
          <w:sz w:val="24"/>
          <w:szCs w:val="24"/>
          <w:rtl/>
        </w:rPr>
        <w:t>רק ערבי פסחים</w:t>
      </w:r>
      <w:r>
        <w:rPr>
          <w:sz w:val="24"/>
          <w:szCs w:val="24"/>
          <w:rtl/>
        </w:rPr>
        <w:t xml:space="preserve"> [קי"ז]</w:t>
      </w:r>
      <w:r>
        <w:rPr>
          <w:rFonts w:hint="cs"/>
          <w:sz w:val="24"/>
          <w:szCs w:val="24"/>
          <w:rtl/>
        </w:rPr>
        <w:t>: 'א</w:t>
      </w:r>
      <w:r w:rsidRPr="00CB13AD">
        <w:rPr>
          <w:sz w:val="24"/>
          <w:szCs w:val="24"/>
          <w:rtl/>
        </w:rPr>
        <w:t>פשר ישראל נוטלין</w:t>
      </w:r>
      <w:r>
        <w:rPr>
          <w:rFonts w:hint="cs"/>
          <w:sz w:val="24"/>
          <w:szCs w:val="24"/>
          <w:rtl/>
        </w:rPr>
        <w:t>'</w:t>
      </w:r>
      <w:r w:rsidRPr="00CB13AD">
        <w:rPr>
          <w:sz w:val="24"/>
          <w:szCs w:val="24"/>
          <w:rtl/>
        </w:rPr>
        <w:t xml:space="preserve"> כו'</w:t>
      </w:r>
      <w:r>
        <w:rPr>
          <w:rFonts w:hint="cs"/>
          <w:sz w:val="24"/>
          <w:szCs w:val="24"/>
          <w:rtl/>
        </w:rPr>
        <w:t xml:space="preserve">. </w:t>
      </w:r>
    </w:p>
    <w:p w:rsidR="00D23FE4" w:rsidRDefault="00D23FE4" w:rsidP="00D23FE4">
      <w:pPr>
        <w:spacing w:before="200" w:line="276" w:lineRule="auto"/>
        <w:ind w:left="720"/>
        <w:jc w:val="right"/>
        <w:rPr>
          <w:sz w:val="24"/>
          <w:szCs w:val="24"/>
          <w:rtl/>
        </w:rPr>
      </w:pPr>
      <w:r>
        <w:rPr>
          <w:rFonts w:hint="cs"/>
          <w:sz w:val="20"/>
          <w:szCs w:val="20"/>
          <w:rtl/>
        </w:rPr>
        <w:t>[ביאור הגר"א תרמד, א ד"ה שחרית]</w:t>
      </w:r>
    </w:p>
    <w:p w:rsidR="00D23FE4" w:rsidRDefault="00D23FE4" w:rsidP="00D23FE4">
      <w:pPr>
        <w:spacing w:before="200" w:line="276" w:lineRule="auto"/>
        <w:ind w:firstLine="227"/>
        <w:rPr>
          <w:sz w:val="24"/>
          <w:szCs w:val="24"/>
          <w:rtl/>
        </w:rPr>
      </w:pPr>
      <w:r>
        <w:rPr>
          <w:rFonts w:hint="cs"/>
          <w:sz w:val="24"/>
          <w:szCs w:val="24"/>
          <w:rtl/>
        </w:rPr>
        <w:lastRenderedPageBreak/>
        <w:t xml:space="preserve">הגר"א מביא כמקור לכך שמברכים על הלולב בשעת ההלל, את דברי הגמרא במסכת פסחים, המבארת מניין ששחיטת פסח שני טעונה הלל: </w:t>
      </w:r>
    </w:p>
    <w:p w:rsidR="00D23FE4" w:rsidRPr="008F4550" w:rsidRDefault="00D23FE4" w:rsidP="00D23FE4">
      <w:pPr>
        <w:spacing w:before="200" w:line="276" w:lineRule="auto"/>
        <w:ind w:firstLine="720"/>
        <w:rPr>
          <w:sz w:val="20"/>
          <w:szCs w:val="20"/>
          <w:rtl/>
        </w:rPr>
      </w:pPr>
      <w:r w:rsidRPr="008F4550">
        <w:rPr>
          <w:sz w:val="24"/>
          <w:szCs w:val="24"/>
          <w:rtl/>
        </w:rPr>
        <w:t>אפשר ישראל שוחטין את פסחיהן ונוטלין את לולביהן ואין אומרים הלל</w:t>
      </w:r>
      <w:r>
        <w:rPr>
          <w:rFonts w:hint="cs"/>
          <w:sz w:val="24"/>
          <w:szCs w:val="24"/>
          <w:rtl/>
        </w:rPr>
        <w:t>?!</w:t>
      </w:r>
      <w:r>
        <w:rPr>
          <w:sz w:val="24"/>
          <w:szCs w:val="24"/>
          <w:rtl/>
        </w:rPr>
        <w:tab/>
      </w:r>
      <w:r>
        <w:rPr>
          <w:rFonts w:hint="cs"/>
          <w:sz w:val="24"/>
          <w:szCs w:val="24"/>
          <w:rtl/>
        </w:rPr>
        <w:t xml:space="preserve">   </w:t>
      </w:r>
      <w:r>
        <w:rPr>
          <w:rFonts w:hint="cs"/>
          <w:sz w:val="20"/>
          <w:szCs w:val="20"/>
          <w:rtl/>
        </w:rPr>
        <w:t>[פסחים צה:]</w:t>
      </w:r>
    </w:p>
    <w:p w:rsidR="00D23FE4" w:rsidRDefault="00D23FE4" w:rsidP="00D23FE4">
      <w:pPr>
        <w:spacing w:before="200" w:line="276" w:lineRule="auto"/>
        <w:ind w:firstLine="227"/>
        <w:rPr>
          <w:sz w:val="24"/>
          <w:szCs w:val="24"/>
          <w:rtl/>
        </w:rPr>
      </w:pPr>
      <w:r>
        <w:rPr>
          <w:rFonts w:hint="cs"/>
          <w:sz w:val="24"/>
          <w:szCs w:val="24"/>
          <w:rtl/>
        </w:rPr>
        <w:t>הגר"א לומד מדברי הגמרא, שבדומה לשחיטת הפסח, גם מצות הלולב טעונה הלל. מדבריו עולה, שהקשר בין לולב להלל אינו ייחודי למצוה זו, אלא זהו עיקרון כללי במצוות המועדים: אלו מצוות חגיגיות, שיש בהן שמחה מיוחדת, ולכן יש לקיימן תוך אמירת הלל.</w:t>
      </w:r>
    </w:p>
    <w:p w:rsidR="0000091B" w:rsidRPr="0000091B" w:rsidRDefault="00D23FE4" w:rsidP="0000091B">
      <w:pPr>
        <w:spacing w:after="0" w:line="240" w:lineRule="auto"/>
        <w:rPr>
          <w:sz w:val="24"/>
          <w:szCs w:val="24"/>
          <w:rtl/>
        </w:rPr>
      </w:pPr>
      <w:r>
        <w:rPr>
          <w:sz w:val="24"/>
          <w:szCs w:val="24"/>
          <w:rtl/>
        </w:rPr>
        <w:br w:type="page"/>
      </w:r>
    </w:p>
    <w:p w:rsidR="0000091B" w:rsidRPr="00116C5A" w:rsidRDefault="0000091B" w:rsidP="0000091B">
      <w:pPr>
        <w:keepNext/>
        <w:keepLines/>
        <w:spacing w:before="240" w:after="0" w:line="276" w:lineRule="auto"/>
        <w:jc w:val="center"/>
        <w:outlineLvl w:val="0"/>
        <w:rPr>
          <w:rFonts w:asciiTheme="majorHAnsi" w:eastAsiaTheme="majorEastAsia" w:hAnsiTheme="majorHAnsi"/>
          <w:bCs/>
          <w:sz w:val="36"/>
          <w:szCs w:val="36"/>
          <w:rtl/>
        </w:rPr>
      </w:pPr>
      <w:bookmarkStart w:id="37" w:name="_Toc81305732"/>
      <w:r w:rsidRPr="00116C5A">
        <w:rPr>
          <w:rFonts w:asciiTheme="majorHAnsi" w:eastAsiaTheme="majorEastAsia" w:hAnsiTheme="majorHAnsi" w:hint="cs"/>
          <w:bCs/>
          <w:sz w:val="40"/>
          <w:szCs w:val="40"/>
          <w:rtl/>
        </w:rPr>
        <w:lastRenderedPageBreak/>
        <w:t>יסודות סוכה</w:t>
      </w:r>
      <w:bookmarkEnd w:id="37"/>
    </w:p>
    <w:p w:rsidR="0000091B" w:rsidRPr="00116C5A" w:rsidRDefault="0000091B" w:rsidP="0000091B">
      <w:pPr>
        <w:keepNext/>
        <w:keepLines/>
        <w:spacing w:before="240" w:after="0" w:line="276" w:lineRule="auto"/>
        <w:jc w:val="center"/>
        <w:outlineLvl w:val="0"/>
        <w:rPr>
          <w:rFonts w:asciiTheme="majorHAnsi" w:eastAsiaTheme="majorEastAsia" w:hAnsiTheme="majorHAnsi"/>
          <w:b/>
          <w:sz w:val="32"/>
          <w:szCs w:val="32"/>
          <w:rtl/>
        </w:rPr>
      </w:pPr>
      <w:bookmarkStart w:id="38" w:name="_Toc81305733"/>
      <w:r w:rsidRPr="00116C5A">
        <w:rPr>
          <w:rFonts w:asciiTheme="majorHAnsi" w:eastAsiaTheme="majorEastAsia" w:hAnsiTheme="majorHAnsi" w:hint="cs"/>
          <w:b/>
          <w:sz w:val="32"/>
          <w:szCs w:val="32"/>
          <w:rtl/>
        </w:rPr>
        <w:t>שיעור שלושה עשר</w:t>
      </w:r>
      <w:bookmarkEnd w:id="38"/>
    </w:p>
    <w:p w:rsidR="0000091B" w:rsidRPr="00116C5A" w:rsidRDefault="0000091B" w:rsidP="0000091B">
      <w:pPr>
        <w:keepNext/>
        <w:keepLines/>
        <w:spacing w:before="240" w:after="0" w:line="276" w:lineRule="auto"/>
        <w:jc w:val="center"/>
        <w:outlineLvl w:val="0"/>
        <w:rPr>
          <w:rFonts w:asciiTheme="majorHAnsi" w:eastAsiaTheme="majorEastAsia" w:hAnsiTheme="majorHAnsi"/>
          <w:bCs/>
          <w:sz w:val="32"/>
          <w:szCs w:val="32"/>
          <w:rtl/>
        </w:rPr>
      </w:pPr>
      <w:bookmarkStart w:id="39" w:name="_Toc81305734"/>
      <w:r w:rsidRPr="00116C5A">
        <w:rPr>
          <w:rFonts w:asciiTheme="majorHAnsi" w:eastAsiaTheme="majorEastAsia" w:hAnsiTheme="majorHAnsi" w:hint="cs"/>
          <w:bCs/>
          <w:sz w:val="36"/>
          <w:szCs w:val="36"/>
          <w:rtl/>
        </w:rPr>
        <w:t>מצות ערבה</w:t>
      </w:r>
      <w:bookmarkEnd w:id="39"/>
    </w:p>
    <w:p w:rsidR="0000091B" w:rsidRPr="00116C5A" w:rsidRDefault="0000091B" w:rsidP="0000091B">
      <w:pPr>
        <w:spacing w:line="276" w:lineRule="auto"/>
        <w:rPr>
          <w:highlight w:val="yellow"/>
          <w:rtl/>
        </w:rPr>
      </w:pPr>
      <w:r w:rsidRPr="00116C5A">
        <w:rPr>
          <w:noProof/>
          <w:highlight w:val="yellow"/>
          <w:rtl/>
        </w:rPr>
        <mc:AlternateContent>
          <mc:Choice Requires="wps">
            <w:drawing>
              <wp:anchor distT="0" distB="0" distL="114300" distR="114300" simplePos="0" relativeHeight="251713536" behindDoc="1" locked="0" layoutInCell="1" allowOverlap="1" wp14:anchorId="38816183" wp14:editId="5686A0E6">
                <wp:simplePos x="0" y="0"/>
                <wp:positionH relativeFrom="column">
                  <wp:posOffset>-243840</wp:posOffset>
                </wp:positionH>
                <wp:positionV relativeFrom="paragraph">
                  <wp:posOffset>140970</wp:posOffset>
                </wp:positionV>
                <wp:extent cx="5734050" cy="7406640"/>
                <wp:effectExtent l="0" t="0" r="19050" b="22860"/>
                <wp:wrapNone/>
                <wp:docPr id="31" name="מלבן 31"/>
                <wp:cNvGraphicFramePr/>
                <a:graphic xmlns:a="http://schemas.openxmlformats.org/drawingml/2006/main">
                  <a:graphicData uri="http://schemas.microsoft.com/office/word/2010/wordprocessingShape">
                    <wps:wsp>
                      <wps:cNvSpPr/>
                      <wps:spPr>
                        <a:xfrm>
                          <a:off x="0" y="0"/>
                          <a:ext cx="5734050" cy="74066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F48B" id="מלבן 31" o:spid="_x0000_s1026" style="position:absolute;left:0;text-align:left;margin-left:-19.2pt;margin-top:11.1pt;width:451.5pt;height:583.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" fillcolor="window" strokecolor="#4472c4" strokeweight="1.5pt"/>
            </w:pict>
          </mc:Fallback>
        </mc:AlternateContent>
      </w:r>
    </w:p>
    <w:p w:rsidR="0000091B" w:rsidRPr="00504B07" w:rsidRDefault="0000091B" w:rsidP="0000091B">
      <w:pPr>
        <w:spacing w:line="276" w:lineRule="auto"/>
        <w:jc w:val="center"/>
        <w:rPr>
          <w:b/>
          <w:bCs/>
          <w:sz w:val="24"/>
          <w:szCs w:val="24"/>
          <w:rtl/>
        </w:rPr>
      </w:pPr>
      <w:r w:rsidRPr="00504B07">
        <w:rPr>
          <w:rFonts w:hint="cs"/>
          <w:b/>
          <w:bCs/>
          <w:sz w:val="24"/>
          <w:szCs w:val="24"/>
          <w:rtl/>
        </w:rPr>
        <w:t>מקורות</w:t>
      </w:r>
    </w:p>
    <w:p w:rsidR="0000091B" w:rsidRDefault="0000091B" w:rsidP="0000091B">
      <w:pPr>
        <w:spacing w:line="276" w:lineRule="auto"/>
        <w:rPr>
          <w:sz w:val="24"/>
          <w:szCs w:val="24"/>
          <w:rtl/>
        </w:rPr>
      </w:pPr>
      <w:r w:rsidRPr="00504B07">
        <w:rPr>
          <w:rFonts w:hint="cs"/>
          <w:sz w:val="24"/>
          <w:szCs w:val="24"/>
          <w:rtl/>
        </w:rPr>
        <w:t xml:space="preserve">א. משנה </w:t>
      </w:r>
      <w:r>
        <w:rPr>
          <w:rFonts w:hint="cs"/>
          <w:sz w:val="24"/>
          <w:szCs w:val="24"/>
          <w:rtl/>
        </w:rPr>
        <w:t>מה.; גמ' מג:-מד: "ערבה שבעה כיצד... מנהג נביאים הוא"</w:t>
      </w:r>
    </w:p>
    <w:p w:rsidR="0000091B" w:rsidRDefault="0000091B" w:rsidP="0000091B">
      <w:pPr>
        <w:spacing w:line="276" w:lineRule="auto"/>
        <w:rPr>
          <w:sz w:val="24"/>
          <w:szCs w:val="24"/>
          <w:rtl/>
        </w:rPr>
      </w:pPr>
      <w:r>
        <w:rPr>
          <w:rFonts w:hint="cs"/>
          <w:sz w:val="24"/>
          <w:szCs w:val="24"/>
          <w:rtl/>
        </w:rPr>
        <w:t>ב. רש"י מג: ד"ה שלוחי בית דין, ד"ה האידנא נמי; ריטב"א שם, ד"ה ערבה בשביעי</w:t>
      </w:r>
    </w:p>
    <w:p w:rsidR="0000091B" w:rsidRDefault="0000091B" w:rsidP="0000091B">
      <w:pPr>
        <w:spacing w:line="276" w:lineRule="auto"/>
        <w:rPr>
          <w:sz w:val="24"/>
          <w:szCs w:val="24"/>
          <w:rtl/>
        </w:rPr>
      </w:pPr>
      <w:r>
        <w:rPr>
          <w:rFonts w:hint="cs"/>
          <w:sz w:val="24"/>
          <w:szCs w:val="24"/>
          <w:rtl/>
        </w:rPr>
        <w:t>ג. רש"י מד. ד"ה מי אמרה בנטילה, ד"ה דלמא בזקיפה; תוס' שם, ד"ה אמר; ריטב"א מאן אמרה, ד"ה מי אמרה</w:t>
      </w:r>
    </w:p>
    <w:p w:rsidR="0000091B" w:rsidRDefault="0000091B" w:rsidP="0000091B">
      <w:pPr>
        <w:spacing w:line="276" w:lineRule="auto"/>
        <w:rPr>
          <w:sz w:val="24"/>
          <w:szCs w:val="24"/>
          <w:rtl/>
        </w:rPr>
      </w:pPr>
      <w:r>
        <w:rPr>
          <w:rFonts w:hint="cs"/>
          <w:sz w:val="24"/>
          <w:szCs w:val="24"/>
          <w:rtl/>
        </w:rPr>
        <w:t>ד. רש"י מב: ד"ה לולב וערבה; רש"י מג: ד"ה והביאום; אור זרוע הלכות סוכה סי' שטו</w:t>
      </w:r>
    </w:p>
    <w:p w:rsidR="0000091B" w:rsidRPr="00504B07" w:rsidRDefault="0000091B" w:rsidP="0000091B">
      <w:pPr>
        <w:spacing w:line="276" w:lineRule="auto"/>
        <w:rPr>
          <w:sz w:val="24"/>
          <w:szCs w:val="24"/>
          <w:rtl/>
        </w:rPr>
      </w:pPr>
      <w:r>
        <w:rPr>
          <w:rFonts w:hint="cs"/>
          <w:sz w:val="24"/>
          <w:szCs w:val="24"/>
          <w:rtl/>
        </w:rPr>
        <w:t>ה. רמב"ם הל' לולב פ"ז ה"כ-כג</w:t>
      </w:r>
    </w:p>
    <w:p w:rsidR="0000091B" w:rsidRPr="00116C5A" w:rsidRDefault="0000091B" w:rsidP="0000091B">
      <w:pPr>
        <w:spacing w:line="276" w:lineRule="auto"/>
        <w:rPr>
          <w:sz w:val="24"/>
          <w:szCs w:val="24"/>
          <w:highlight w:val="yellow"/>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ריטב"א סוכה מג: ד"ה ערבה בשביעי</w:t>
      </w:r>
    </w:p>
    <w:p w:rsidR="0000091B" w:rsidRPr="00566BAB" w:rsidRDefault="0000091B" w:rsidP="0000091B">
      <w:pPr>
        <w:spacing w:before="200" w:line="276" w:lineRule="auto"/>
        <w:rPr>
          <w:rFonts w:ascii="FrankRuehl" w:hAnsi="FrankRuehl" w:cs="FrankRuehl"/>
          <w:sz w:val="24"/>
          <w:szCs w:val="24"/>
          <w:rtl/>
        </w:rPr>
      </w:pPr>
      <w:r w:rsidRPr="00566BAB">
        <w:rPr>
          <w:rFonts w:ascii="FrankRuehl" w:hAnsi="FrankRuehl" w:cs="FrankRuehl"/>
          <w:sz w:val="24"/>
          <w:szCs w:val="24"/>
          <w:rtl/>
        </w:rPr>
        <w:t>וקשיא לי</w:t>
      </w:r>
      <w:r>
        <w:rPr>
          <w:rFonts w:ascii="FrankRuehl" w:hAnsi="FrankRuehl" w:cs="FrankRuehl" w:hint="cs"/>
          <w:sz w:val="24"/>
          <w:szCs w:val="24"/>
          <w:rtl/>
        </w:rPr>
        <w:t>,</w:t>
      </w:r>
      <w:r w:rsidRPr="00566BAB">
        <w:rPr>
          <w:rFonts w:ascii="FrankRuehl" w:hAnsi="FrankRuehl" w:cs="FrankRuehl"/>
          <w:sz w:val="24"/>
          <w:szCs w:val="24"/>
          <w:rtl/>
        </w:rPr>
        <w:t xml:space="preserve"> כי מייתו לה שלוחי בית דין מאי הוי</w:t>
      </w:r>
      <w:r>
        <w:rPr>
          <w:rFonts w:ascii="FrankRuehl" w:hAnsi="FrankRuehl" w:cs="FrankRuehl" w:hint="cs"/>
          <w:sz w:val="24"/>
          <w:szCs w:val="24"/>
          <w:rtl/>
        </w:rPr>
        <w:t>,</w:t>
      </w:r>
      <w:r w:rsidRPr="00566BAB">
        <w:rPr>
          <w:rFonts w:ascii="FrankRuehl" w:hAnsi="FrankRuehl" w:cs="FrankRuehl"/>
          <w:sz w:val="24"/>
          <w:szCs w:val="24"/>
          <w:rtl/>
        </w:rPr>
        <w:t xml:space="preserve"> דהא גזירה דרבה בשעת נטילה היא שהיא מסורה לכל אדם ועליה אמרו שהי</w:t>
      </w:r>
      <w:r>
        <w:rPr>
          <w:rFonts w:ascii="FrankRuehl" w:hAnsi="FrankRuehl" w:cs="FrankRuehl"/>
          <w:sz w:val="24"/>
          <w:szCs w:val="24"/>
          <w:rtl/>
        </w:rPr>
        <w:t>א דוחה שבת</w:t>
      </w:r>
      <w:r>
        <w:rPr>
          <w:rFonts w:ascii="FrankRuehl" w:hAnsi="FrankRuehl" w:cs="FrankRuehl" w:hint="cs"/>
          <w:sz w:val="24"/>
          <w:szCs w:val="24"/>
          <w:rtl/>
        </w:rPr>
        <w:t>,</w:t>
      </w:r>
      <w:r>
        <w:rPr>
          <w:rFonts w:ascii="FrankRuehl" w:hAnsi="FrankRuehl" w:cs="FrankRuehl"/>
          <w:sz w:val="24"/>
          <w:szCs w:val="24"/>
          <w:rtl/>
        </w:rPr>
        <w:t xml:space="preserve"> דאילו הבאה מבעוד יום</w:t>
      </w:r>
      <w:r>
        <w:rPr>
          <w:rFonts w:ascii="FrankRuehl" w:hAnsi="FrankRuehl" w:cs="FrankRuehl" w:hint="cs"/>
          <w:sz w:val="24"/>
          <w:szCs w:val="24"/>
          <w:rtl/>
        </w:rPr>
        <w:t>.</w:t>
      </w:r>
      <w:r>
        <w:rPr>
          <w:rFonts w:ascii="FrankRuehl" w:hAnsi="FrankRuehl" w:cs="FrankRuehl"/>
          <w:sz w:val="24"/>
          <w:szCs w:val="24"/>
          <w:rtl/>
        </w:rPr>
        <w:t xml:space="preserve"> ורש"י פי</w:t>
      </w:r>
      <w:r>
        <w:rPr>
          <w:rFonts w:ascii="FrankRuehl" w:hAnsi="FrankRuehl" w:cs="FrankRuehl" w:hint="cs"/>
          <w:sz w:val="24"/>
          <w:szCs w:val="24"/>
          <w:rtl/>
        </w:rPr>
        <w:t>רש,</w:t>
      </w:r>
      <w:r w:rsidRPr="00566BAB">
        <w:rPr>
          <w:rFonts w:ascii="FrankRuehl" w:hAnsi="FrankRuehl" w:cs="FrankRuehl"/>
          <w:sz w:val="24"/>
          <w:szCs w:val="24"/>
          <w:rtl/>
        </w:rPr>
        <w:t xml:space="preserve"> דערבה שלוחי בית דין מייתו לה מע"ש ולמחרת אינה מצויה לינטל לכל אדם אלא כהנים מקיפין בה את המזבח לבדם ולא ישראל שאינם רשאים ליכנס שם</w:t>
      </w:r>
      <w:r>
        <w:rPr>
          <w:rFonts w:ascii="FrankRuehl" w:hAnsi="FrankRuehl" w:cs="FrankRuehl" w:hint="cs"/>
          <w:sz w:val="24"/>
          <w:szCs w:val="24"/>
          <w:rtl/>
        </w:rPr>
        <w:t>,</w:t>
      </w:r>
      <w:r w:rsidRPr="00566BAB">
        <w:rPr>
          <w:rFonts w:ascii="FrankRuehl" w:hAnsi="FrankRuehl" w:cs="FrankRuehl"/>
          <w:sz w:val="24"/>
          <w:szCs w:val="24"/>
          <w:rtl/>
        </w:rPr>
        <w:t xml:space="preserve"> ובכהנים </w:t>
      </w:r>
      <w:r>
        <w:rPr>
          <w:rFonts w:ascii="FrankRuehl" w:hAnsi="FrankRuehl" w:cs="FrankRuehl"/>
          <w:sz w:val="24"/>
          <w:szCs w:val="24"/>
          <w:rtl/>
        </w:rPr>
        <w:t>ליכא למגזר משום דרבה דזריזים הם</w:t>
      </w:r>
      <w:r>
        <w:rPr>
          <w:rFonts w:ascii="FrankRuehl" w:hAnsi="FrankRuehl" w:cs="FrankRuehl" w:hint="cs"/>
          <w:sz w:val="24"/>
          <w:szCs w:val="24"/>
          <w:rtl/>
        </w:rPr>
        <w:t>.</w:t>
      </w:r>
      <w:r w:rsidRPr="00566BAB">
        <w:rPr>
          <w:rFonts w:ascii="FrankRuehl" w:hAnsi="FrankRuehl" w:cs="FrankRuehl"/>
          <w:sz w:val="24"/>
          <w:szCs w:val="24"/>
          <w:rtl/>
        </w:rPr>
        <w:t xml:space="preserve"> ואין זה כלום, חדא</w:t>
      </w:r>
      <w:r>
        <w:rPr>
          <w:rFonts w:ascii="FrankRuehl" w:hAnsi="FrankRuehl" w:cs="FrankRuehl" w:hint="cs"/>
          <w:sz w:val="24"/>
          <w:szCs w:val="24"/>
          <w:rtl/>
        </w:rPr>
        <w:t>,</w:t>
      </w:r>
      <w:r w:rsidRPr="00566BAB">
        <w:rPr>
          <w:rFonts w:ascii="FrankRuehl" w:hAnsi="FrankRuehl" w:cs="FrankRuehl"/>
          <w:sz w:val="24"/>
          <w:szCs w:val="24"/>
          <w:rtl/>
        </w:rPr>
        <w:t xml:space="preserve"> דאם כן לא הוה ליה למתלי מילתא בהבאת שלוחי בית דין</w:t>
      </w:r>
      <w:r>
        <w:rPr>
          <w:rFonts w:ascii="FrankRuehl" w:hAnsi="FrankRuehl" w:cs="FrankRuehl" w:hint="cs"/>
          <w:sz w:val="24"/>
          <w:szCs w:val="24"/>
          <w:rtl/>
        </w:rPr>
        <w:t>,</w:t>
      </w:r>
      <w:r w:rsidRPr="00566BAB">
        <w:rPr>
          <w:rFonts w:ascii="FrankRuehl" w:hAnsi="FrankRuehl" w:cs="FrankRuehl"/>
          <w:sz w:val="24"/>
          <w:szCs w:val="24"/>
          <w:rtl/>
        </w:rPr>
        <w:t xml:space="preserve"> והכי הוה ליה למימר</w:t>
      </w:r>
      <w:r>
        <w:rPr>
          <w:rFonts w:ascii="FrankRuehl" w:hAnsi="FrankRuehl" w:cs="FrankRuehl" w:hint="cs"/>
          <w:sz w:val="24"/>
          <w:szCs w:val="24"/>
          <w:rtl/>
        </w:rPr>
        <w:t>:</w:t>
      </w:r>
      <w:r w:rsidRPr="00566BAB">
        <w:rPr>
          <w:rFonts w:ascii="FrankRuehl" w:hAnsi="FrankRuehl" w:cs="FrankRuehl"/>
          <w:sz w:val="24"/>
          <w:szCs w:val="24"/>
          <w:rtl/>
        </w:rPr>
        <w:t xml:space="preserve"> שאני ערבה דליתא אלא בכהנים וכהנים זריזין הם</w:t>
      </w:r>
      <w:r>
        <w:rPr>
          <w:rFonts w:ascii="FrankRuehl" w:hAnsi="FrankRuehl" w:cs="FrankRuehl" w:hint="cs"/>
          <w:sz w:val="24"/>
          <w:szCs w:val="24"/>
          <w:rtl/>
        </w:rPr>
        <w:t>,</w:t>
      </w:r>
      <w:r>
        <w:rPr>
          <w:rFonts w:ascii="FrankRuehl" w:hAnsi="FrankRuehl" w:cs="FrankRuehl"/>
          <w:sz w:val="24"/>
          <w:szCs w:val="24"/>
          <w:rtl/>
        </w:rPr>
        <w:t xml:space="preserve"> שאין להבאתה ענין לזו</w:t>
      </w:r>
      <w:r>
        <w:rPr>
          <w:rFonts w:ascii="FrankRuehl" w:hAnsi="FrankRuehl" w:cs="FrankRuehl" w:hint="cs"/>
          <w:sz w:val="24"/>
          <w:szCs w:val="24"/>
          <w:rtl/>
        </w:rPr>
        <w:t xml:space="preserve">. </w:t>
      </w:r>
      <w:r w:rsidRPr="00566BAB">
        <w:rPr>
          <w:rFonts w:ascii="FrankRuehl" w:hAnsi="FrankRuehl" w:cs="FrankRuehl"/>
          <w:sz w:val="24"/>
          <w:szCs w:val="24"/>
          <w:rtl/>
        </w:rPr>
        <w:t>ועוד</w:t>
      </w:r>
      <w:r>
        <w:rPr>
          <w:rFonts w:ascii="FrankRuehl" w:hAnsi="FrankRuehl" w:cs="FrankRuehl" w:hint="cs"/>
          <w:sz w:val="24"/>
          <w:szCs w:val="24"/>
          <w:rtl/>
        </w:rPr>
        <w:t>,</w:t>
      </w:r>
      <w:r w:rsidRPr="00566BAB">
        <w:rPr>
          <w:rFonts w:ascii="FrankRuehl" w:hAnsi="FrankRuehl" w:cs="FrankRuehl"/>
          <w:sz w:val="24"/>
          <w:szCs w:val="24"/>
          <w:rtl/>
        </w:rPr>
        <w:t xml:space="preserve"> אם כן מאי האי דפרכינן בסמוך</w:t>
      </w:r>
      <w:r>
        <w:rPr>
          <w:rFonts w:ascii="FrankRuehl" w:hAnsi="FrankRuehl" w:cs="FrankRuehl" w:hint="cs"/>
          <w:sz w:val="24"/>
          <w:szCs w:val="24"/>
          <w:rtl/>
        </w:rPr>
        <w:t>:</w:t>
      </w:r>
      <w:r w:rsidRPr="00566BAB">
        <w:rPr>
          <w:rFonts w:ascii="FrankRuehl" w:hAnsi="FrankRuehl" w:cs="FrankRuehl"/>
          <w:sz w:val="24"/>
          <w:szCs w:val="24"/>
          <w:rtl/>
        </w:rPr>
        <w:t xml:space="preserve"> </w:t>
      </w:r>
      <w:r>
        <w:rPr>
          <w:rFonts w:ascii="FrankRuehl" w:hAnsi="FrankRuehl" w:cs="FrankRuehl" w:hint="cs"/>
          <w:sz w:val="24"/>
          <w:szCs w:val="24"/>
          <w:rtl/>
        </w:rPr>
        <w:t>'</w:t>
      </w:r>
      <w:r w:rsidRPr="00566BAB">
        <w:rPr>
          <w:rFonts w:ascii="FrankRuehl" w:hAnsi="FrankRuehl" w:cs="FrankRuehl"/>
          <w:sz w:val="24"/>
          <w:szCs w:val="24"/>
          <w:rtl/>
        </w:rPr>
        <w:t>אי הכי האידנא לידחי שבת</w:t>
      </w:r>
      <w:r>
        <w:rPr>
          <w:rFonts w:ascii="FrankRuehl" w:hAnsi="FrankRuehl" w:cs="FrankRuehl" w:hint="cs"/>
          <w:sz w:val="24"/>
          <w:szCs w:val="24"/>
          <w:rtl/>
        </w:rPr>
        <w:t>',</w:t>
      </w:r>
      <w:r w:rsidRPr="00566BAB">
        <w:rPr>
          <w:rFonts w:ascii="FrankRuehl" w:hAnsi="FrankRuehl" w:cs="FrankRuehl"/>
          <w:sz w:val="24"/>
          <w:szCs w:val="24"/>
          <w:rtl/>
        </w:rPr>
        <w:t xml:space="preserve"> דהא ודאי השתא ליכא טעמא דלידחי שבת כדמעיקרא בבית המקדש</w:t>
      </w:r>
      <w:r>
        <w:rPr>
          <w:rFonts w:ascii="FrankRuehl" w:hAnsi="FrankRuehl" w:cs="FrankRuehl" w:hint="cs"/>
          <w:sz w:val="24"/>
          <w:szCs w:val="24"/>
          <w:rtl/>
        </w:rPr>
        <w:t>,</w:t>
      </w:r>
      <w:r w:rsidRPr="00566BAB">
        <w:rPr>
          <w:rFonts w:ascii="FrankRuehl" w:hAnsi="FrankRuehl" w:cs="FrankRuehl"/>
          <w:sz w:val="24"/>
          <w:szCs w:val="24"/>
          <w:rtl/>
        </w:rPr>
        <w:t xml:space="preserve"> דהשתא נטילתה ביד כל אדם ואית בה משום גזירה דרבה, וכהנים בזמן הזה אינם זריזין יותר מישראל כדי שתהא נטילה בכהנים דוקא, ומה שפרש"י לקמן </w:t>
      </w:r>
      <w:r>
        <w:rPr>
          <w:rFonts w:ascii="FrankRuehl" w:hAnsi="FrankRuehl" w:cs="FrankRuehl" w:hint="cs"/>
          <w:sz w:val="24"/>
          <w:szCs w:val="24"/>
          <w:rtl/>
        </w:rPr>
        <w:t>'</w:t>
      </w:r>
      <w:r w:rsidRPr="00566BAB">
        <w:rPr>
          <w:rFonts w:ascii="FrankRuehl" w:hAnsi="FrankRuehl" w:cs="FrankRuehl"/>
          <w:sz w:val="24"/>
          <w:szCs w:val="24"/>
          <w:rtl/>
        </w:rPr>
        <w:t>האידנא לידחי שבת ויטלוה ויחבטוה שלוחי בית דין</w:t>
      </w:r>
      <w:r>
        <w:rPr>
          <w:rFonts w:ascii="FrankRuehl" w:hAnsi="FrankRuehl" w:cs="FrankRuehl" w:hint="cs"/>
          <w:sz w:val="24"/>
          <w:szCs w:val="24"/>
          <w:rtl/>
        </w:rPr>
        <w:t>'</w:t>
      </w:r>
      <w:r w:rsidRPr="00566BAB">
        <w:rPr>
          <w:rFonts w:ascii="FrankRuehl" w:hAnsi="FrankRuehl" w:cs="FrankRuehl"/>
          <w:sz w:val="24"/>
          <w:szCs w:val="24"/>
          <w:rtl/>
        </w:rPr>
        <w:t>, אינו כלום</w:t>
      </w:r>
      <w:r>
        <w:rPr>
          <w:rFonts w:ascii="FrankRuehl" w:hAnsi="FrankRuehl" w:cs="FrankRuehl" w:hint="cs"/>
          <w:sz w:val="24"/>
          <w:szCs w:val="24"/>
          <w:rtl/>
        </w:rPr>
        <w:t>,</w:t>
      </w:r>
      <w:r w:rsidRPr="00566BAB">
        <w:rPr>
          <w:rFonts w:ascii="FrankRuehl" w:hAnsi="FrankRuehl" w:cs="FrankRuehl"/>
          <w:sz w:val="24"/>
          <w:szCs w:val="24"/>
          <w:rtl/>
        </w:rPr>
        <w:t xml:space="preserve"> דליכא זכר כל היכא </w:t>
      </w:r>
      <w:r>
        <w:rPr>
          <w:rFonts w:ascii="FrankRuehl" w:hAnsi="FrankRuehl" w:cs="FrankRuehl"/>
          <w:sz w:val="24"/>
          <w:szCs w:val="24"/>
          <w:rtl/>
        </w:rPr>
        <w:t>דלא עבדינן לנטילה כדהויא מעיקרא</w:t>
      </w:r>
      <w:r>
        <w:rPr>
          <w:rFonts w:ascii="FrankRuehl" w:hAnsi="FrankRuehl" w:cs="FrankRuehl" w:hint="cs"/>
          <w:sz w:val="24"/>
          <w:szCs w:val="24"/>
          <w:rtl/>
        </w:rPr>
        <w:t>.</w:t>
      </w:r>
      <w:r w:rsidRPr="00566BAB">
        <w:rPr>
          <w:rFonts w:ascii="FrankRuehl" w:hAnsi="FrankRuehl" w:cs="FrankRuehl"/>
          <w:sz w:val="24"/>
          <w:szCs w:val="24"/>
          <w:rtl/>
        </w:rPr>
        <w:t xml:space="preserve"> ועוד</w:t>
      </w:r>
      <w:r>
        <w:rPr>
          <w:rFonts w:ascii="FrankRuehl" w:hAnsi="FrankRuehl" w:cs="FrankRuehl" w:hint="cs"/>
          <w:sz w:val="24"/>
          <w:szCs w:val="24"/>
          <w:rtl/>
        </w:rPr>
        <w:t>,</w:t>
      </w:r>
      <w:r w:rsidRPr="00566BAB">
        <w:rPr>
          <w:rFonts w:ascii="FrankRuehl" w:hAnsi="FrankRuehl" w:cs="FrankRuehl"/>
          <w:sz w:val="24"/>
          <w:szCs w:val="24"/>
          <w:rtl/>
        </w:rPr>
        <w:t xml:space="preserve"> דהא ודאי למאן דסבר דערבה בנטילה כדקא ס"ד השתא וכדאסיקנא לבסוף, נטילתה ביד כל אדם היתה אלא שיתירים הכהנים שמקיפין בה את המזבח לפי שאין ישראל נכנסין בין האולם ולמזבח ולא היה אפשר להם אלא בנטילה לבד.</w:t>
      </w:r>
    </w:p>
    <w:p w:rsidR="0000091B" w:rsidRDefault="0000091B" w:rsidP="0000091B">
      <w:pPr>
        <w:spacing w:before="200" w:line="276" w:lineRule="auto"/>
        <w:rPr>
          <w:rFonts w:ascii="FrankRuehl" w:hAnsi="FrankRuehl" w:cs="FrankRuehl"/>
          <w:sz w:val="24"/>
          <w:szCs w:val="24"/>
          <w:rtl/>
        </w:rPr>
      </w:pPr>
      <w:r w:rsidRPr="00566BAB">
        <w:rPr>
          <w:rFonts w:ascii="FrankRuehl" w:hAnsi="FrankRuehl" w:cs="FrankRuehl"/>
          <w:sz w:val="24"/>
          <w:szCs w:val="24"/>
          <w:rtl/>
        </w:rPr>
        <w:t>והנכון דהכי קאמרינן</w:t>
      </w:r>
      <w:r>
        <w:rPr>
          <w:rFonts w:ascii="FrankRuehl" w:hAnsi="FrankRuehl" w:cs="FrankRuehl" w:hint="cs"/>
          <w:sz w:val="24"/>
          <w:szCs w:val="24"/>
          <w:rtl/>
        </w:rPr>
        <w:t>,</w:t>
      </w:r>
      <w:r w:rsidRPr="00566BAB">
        <w:rPr>
          <w:rFonts w:ascii="FrankRuehl" w:hAnsi="FrankRuehl" w:cs="FrankRuehl"/>
          <w:sz w:val="24"/>
          <w:szCs w:val="24"/>
          <w:rtl/>
        </w:rPr>
        <w:t xml:space="preserve"> ערבה שלוחי בית דין מייתו לה מבעוד יום והיא מזומנת לכל אדם למחר ואינו צריך לחזר אחריה</w:t>
      </w:r>
      <w:r>
        <w:rPr>
          <w:rFonts w:ascii="FrankRuehl" w:hAnsi="FrankRuehl" w:cs="FrankRuehl" w:hint="cs"/>
          <w:sz w:val="24"/>
          <w:szCs w:val="24"/>
          <w:rtl/>
        </w:rPr>
        <w:t>,</w:t>
      </w:r>
      <w:r w:rsidRPr="00566BAB">
        <w:rPr>
          <w:rFonts w:ascii="FrankRuehl" w:hAnsi="FrankRuehl" w:cs="FrankRuehl"/>
          <w:sz w:val="24"/>
          <w:szCs w:val="24"/>
          <w:rtl/>
        </w:rPr>
        <w:t xml:space="preserve"> וכיון שבמקדש הם נוטלין אותה על ידי שלוחי בית דין שהם זריזין תו לית בה משום גזירה דרבה, ודמיא למאי דפרקינן לעיל גבי לולב הא תקינו ליה רבנן בביתו, אי נמי לתקנתא דשופר שתוקעין אותו בבית דין אחר התקנה דליכא משום גזירה דרבה, משא"כ בלולב שהוא מסור לכל שיהא לולב משלו ויש בו משום גזירה דרבה, והשתא אתי שפיר מאי דאקשינן האידנא נמי לידחו שבת, ומהא תלמוד דבזמן הזה גם כן על </w:t>
      </w:r>
      <w:r>
        <w:rPr>
          <w:rFonts w:ascii="FrankRuehl" w:hAnsi="FrankRuehl" w:cs="FrankRuehl"/>
          <w:sz w:val="24"/>
          <w:szCs w:val="24"/>
          <w:rtl/>
        </w:rPr>
        <w:t>ידי שלוחי בית דין הוא זכר למקדש</w:t>
      </w:r>
      <w:r>
        <w:rPr>
          <w:rFonts w:ascii="FrankRuehl" w:hAnsi="FrankRuehl" w:cs="FrankRuehl" w:hint="cs"/>
          <w:sz w:val="24"/>
          <w:szCs w:val="24"/>
          <w:rtl/>
        </w:rPr>
        <w:t>.</w:t>
      </w:r>
      <w:r w:rsidRPr="00566BAB">
        <w:rPr>
          <w:rFonts w:ascii="FrankRuehl" w:hAnsi="FrankRuehl" w:cs="FrankRuehl"/>
          <w:sz w:val="24"/>
          <w:szCs w:val="24"/>
          <w:rtl/>
        </w:rPr>
        <w:t xml:space="preserve"> וזהו שנהגו עכשיו שפרנסי הקהל מביאין אותה ביום שביעי משל צבור ואין כל אחד </w:t>
      </w:r>
      <w:r>
        <w:rPr>
          <w:rFonts w:ascii="FrankRuehl" w:hAnsi="FrankRuehl" w:cs="FrankRuehl"/>
          <w:sz w:val="24"/>
          <w:szCs w:val="24"/>
          <w:rtl/>
        </w:rPr>
        <w:t>מביא אותה לעצמו, וזה נכון וברור</w:t>
      </w:r>
      <w:r>
        <w:rPr>
          <w:rFonts w:ascii="FrankRuehl" w:hAnsi="FrankRuehl" w:cs="FrankRuehl" w:hint="cs"/>
          <w:sz w:val="24"/>
          <w:szCs w:val="24"/>
          <w:rtl/>
        </w:rPr>
        <w:t>.</w:t>
      </w:r>
    </w:p>
    <w:p w:rsidR="0000091B"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ריטב"א סוכה מד. ד"ה מאן אמרה, וד"ה מי אמרה</w:t>
      </w:r>
    </w:p>
    <w:p w:rsidR="0000091B" w:rsidRPr="00566BAB" w:rsidRDefault="0000091B" w:rsidP="0000091B">
      <w:pPr>
        <w:spacing w:before="200" w:line="276" w:lineRule="auto"/>
        <w:rPr>
          <w:rFonts w:ascii="FrankRuehl" w:hAnsi="FrankRuehl" w:cs="FrankRuehl"/>
          <w:sz w:val="24"/>
          <w:szCs w:val="24"/>
          <w:rtl/>
        </w:rPr>
      </w:pPr>
      <w:r>
        <w:rPr>
          <w:rFonts w:ascii="FrankRuehl" w:hAnsi="FrankRuehl" w:cs="FrankRuehl"/>
          <w:sz w:val="24"/>
          <w:szCs w:val="24"/>
          <w:rtl/>
        </w:rPr>
        <w:t>מאן אמרה בנטילה דלמא בזקיפה</w:t>
      </w:r>
      <w:r>
        <w:rPr>
          <w:rFonts w:ascii="FrankRuehl" w:hAnsi="FrankRuehl" w:cs="FrankRuehl" w:hint="cs"/>
          <w:sz w:val="24"/>
          <w:szCs w:val="24"/>
          <w:rtl/>
        </w:rPr>
        <w:t xml:space="preserve"> </w:t>
      </w:r>
      <w:r>
        <w:rPr>
          <w:rFonts w:ascii="FrankRuehl" w:hAnsi="FrankRuehl" w:cs="FrankRuehl"/>
          <w:sz w:val="24"/>
          <w:szCs w:val="24"/>
          <w:rtl/>
        </w:rPr>
        <w:t>–</w:t>
      </w:r>
      <w:r>
        <w:rPr>
          <w:rFonts w:ascii="FrankRuehl" w:hAnsi="FrankRuehl" w:cs="FrankRuehl" w:hint="cs"/>
          <w:sz w:val="24"/>
          <w:szCs w:val="24"/>
          <w:rtl/>
        </w:rPr>
        <w:t xml:space="preserve"> </w:t>
      </w:r>
      <w:r>
        <w:rPr>
          <w:rFonts w:ascii="FrankRuehl" w:hAnsi="FrankRuehl" w:cs="FrankRuehl"/>
          <w:sz w:val="24"/>
          <w:szCs w:val="24"/>
          <w:rtl/>
        </w:rPr>
        <w:t>פי</w:t>
      </w:r>
      <w:r>
        <w:rPr>
          <w:rFonts w:ascii="FrankRuehl" w:hAnsi="FrankRuehl" w:cs="FrankRuehl" w:hint="cs"/>
          <w:sz w:val="24"/>
          <w:szCs w:val="24"/>
          <w:rtl/>
        </w:rPr>
        <w:t>רוש,</w:t>
      </w:r>
      <w:r w:rsidRPr="00566BAB">
        <w:rPr>
          <w:rFonts w:ascii="FrankRuehl" w:hAnsi="FrankRuehl" w:cs="FrankRuehl"/>
          <w:sz w:val="24"/>
          <w:szCs w:val="24"/>
          <w:rtl/>
        </w:rPr>
        <w:t xml:space="preserve"> ואין צורך ליכנס שם כהנים בעלי מומין ולדחות מעלה דעבוד רבנן בין האולם ולמזבח</w:t>
      </w:r>
      <w:r>
        <w:rPr>
          <w:rFonts w:ascii="FrankRuehl" w:hAnsi="FrankRuehl" w:cs="FrankRuehl" w:hint="cs"/>
          <w:sz w:val="24"/>
          <w:szCs w:val="24"/>
          <w:rtl/>
        </w:rPr>
        <w:t>,</w:t>
      </w:r>
      <w:r w:rsidRPr="00566BAB">
        <w:rPr>
          <w:rFonts w:ascii="FrankRuehl" w:hAnsi="FrankRuehl" w:cs="FrankRuehl"/>
          <w:sz w:val="24"/>
          <w:szCs w:val="24"/>
          <w:rtl/>
        </w:rPr>
        <w:t xml:space="preserve"> שהרי אפשר בכהן אחר שיזקוף אותה ואינה מצוה מוטלת על </w:t>
      </w:r>
      <w:r>
        <w:rPr>
          <w:rFonts w:ascii="FrankRuehl" w:hAnsi="FrankRuehl" w:cs="FrankRuehl"/>
          <w:sz w:val="24"/>
          <w:szCs w:val="24"/>
          <w:rtl/>
        </w:rPr>
        <w:t>כל הכהנים</w:t>
      </w:r>
      <w:r>
        <w:rPr>
          <w:rFonts w:ascii="FrankRuehl" w:hAnsi="FrankRuehl" w:cs="FrankRuehl" w:hint="cs"/>
          <w:sz w:val="24"/>
          <w:szCs w:val="24"/>
          <w:rtl/>
        </w:rPr>
        <w:t>.</w:t>
      </w:r>
      <w:r w:rsidRPr="00566BAB">
        <w:rPr>
          <w:rFonts w:ascii="FrankRuehl" w:hAnsi="FrankRuehl" w:cs="FrankRuehl"/>
          <w:sz w:val="24"/>
          <w:szCs w:val="24"/>
          <w:rtl/>
        </w:rPr>
        <w:t xml:space="preserve"> ויש שפירשו שאפשר לבעלי מומין לזקוף בצד העזרה כיון שאין כאן מצות הקפה אלא מצות זקיפה בלבד</w:t>
      </w:r>
      <w:r>
        <w:rPr>
          <w:rFonts w:ascii="FrankRuehl" w:hAnsi="FrankRuehl" w:cs="FrankRuehl"/>
          <w:sz w:val="24"/>
          <w:szCs w:val="24"/>
          <w:rtl/>
        </w:rPr>
        <w:t xml:space="preserve"> והרי העזרה כמזבח לענין זה, ול</w:t>
      </w:r>
      <w:r>
        <w:rPr>
          <w:rFonts w:ascii="FrankRuehl" w:hAnsi="FrankRuehl" w:cs="FrankRuehl" w:hint="cs"/>
          <w:sz w:val="24"/>
          <w:szCs w:val="24"/>
          <w:rtl/>
        </w:rPr>
        <w:t>"נ</w:t>
      </w:r>
      <w:r w:rsidRPr="00566BAB">
        <w:rPr>
          <w:rFonts w:ascii="FrankRuehl" w:hAnsi="FrankRuehl" w:cs="FrankRuehl"/>
          <w:sz w:val="24"/>
          <w:szCs w:val="24"/>
          <w:rtl/>
        </w:rPr>
        <w:t xml:space="preserve"> כלל.</w:t>
      </w:r>
    </w:p>
    <w:p w:rsidR="0000091B" w:rsidRDefault="0000091B" w:rsidP="0000091B">
      <w:pPr>
        <w:spacing w:before="200" w:line="276" w:lineRule="auto"/>
        <w:rPr>
          <w:rFonts w:ascii="FrankRuehl" w:hAnsi="FrankRuehl" w:cs="FrankRuehl"/>
          <w:sz w:val="24"/>
          <w:szCs w:val="24"/>
          <w:rtl/>
        </w:rPr>
      </w:pPr>
      <w:r w:rsidRPr="00116C5A">
        <w:rPr>
          <w:noProof/>
          <w:highlight w:val="yellow"/>
          <w:rtl/>
        </w:rPr>
        <w:lastRenderedPageBreak/>
        <mc:AlternateContent>
          <mc:Choice Requires="wps">
            <w:drawing>
              <wp:anchor distT="0" distB="0" distL="114300" distR="114300" simplePos="0" relativeHeight="251714560" behindDoc="1" locked="0" layoutInCell="1" allowOverlap="1" wp14:anchorId="05D78E3F" wp14:editId="3978AF93">
                <wp:simplePos x="0" y="0"/>
                <wp:positionH relativeFrom="margin">
                  <wp:align>center</wp:align>
                </wp:positionH>
                <wp:positionV relativeFrom="paragraph">
                  <wp:posOffset>-182880</wp:posOffset>
                </wp:positionV>
                <wp:extent cx="5734050" cy="4869180"/>
                <wp:effectExtent l="0" t="0" r="19050" b="26670"/>
                <wp:wrapNone/>
                <wp:docPr id="32" name="מלבן 32"/>
                <wp:cNvGraphicFramePr/>
                <a:graphic xmlns:a="http://schemas.openxmlformats.org/drawingml/2006/main">
                  <a:graphicData uri="http://schemas.microsoft.com/office/word/2010/wordprocessingShape">
                    <wps:wsp>
                      <wps:cNvSpPr/>
                      <wps:spPr>
                        <a:xfrm>
                          <a:off x="0" y="0"/>
                          <a:ext cx="5734050" cy="48691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3D58F" id="מלבן 32" o:spid="_x0000_s1026" style="position:absolute;left:0;text-align:left;margin-left:0;margin-top:-14.4pt;width:451.5pt;height:383.4pt;z-index:-251601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" fillcolor="window" strokecolor="#4472c4" strokeweight="1.5pt">
                <w10:wrap anchorx="margin"/>
              </v:rect>
            </w:pict>
          </mc:Fallback>
        </mc:AlternateContent>
      </w:r>
      <w:r w:rsidRPr="00566BAB">
        <w:rPr>
          <w:rFonts w:ascii="FrankRuehl" w:hAnsi="FrankRuehl" w:cs="FrankRuehl"/>
          <w:sz w:val="24"/>
          <w:szCs w:val="24"/>
          <w:rtl/>
        </w:rPr>
        <w:t>מי</w:t>
      </w:r>
      <w:r>
        <w:rPr>
          <w:rFonts w:ascii="FrankRuehl" w:hAnsi="FrankRuehl" w:cs="FrankRuehl"/>
          <w:sz w:val="24"/>
          <w:szCs w:val="24"/>
          <w:rtl/>
        </w:rPr>
        <w:t xml:space="preserve"> אמרה בבעלי מומין דלמא בתמימין</w:t>
      </w:r>
      <w:r>
        <w:rPr>
          <w:rFonts w:ascii="FrankRuehl" w:hAnsi="FrankRuehl" w:cs="FrankRuehl" w:hint="cs"/>
          <w:sz w:val="24"/>
          <w:szCs w:val="24"/>
          <w:rtl/>
        </w:rPr>
        <w:t xml:space="preserve"> </w:t>
      </w:r>
      <w:r>
        <w:rPr>
          <w:rFonts w:ascii="FrankRuehl" w:hAnsi="FrankRuehl" w:cs="FrankRuehl"/>
          <w:sz w:val="24"/>
          <w:szCs w:val="24"/>
          <w:rtl/>
        </w:rPr>
        <w:t>–</w:t>
      </w:r>
      <w:r>
        <w:rPr>
          <w:rFonts w:ascii="FrankRuehl" w:hAnsi="FrankRuehl" w:cs="FrankRuehl" w:hint="cs"/>
          <w:sz w:val="24"/>
          <w:szCs w:val="24"/>
          <w:rtl/>
        </w:rPr>
        <w:t xml:space="preserve"> </w:t>
      </w:r>
      <w:r>
        <w:rPr>
          <w:rFonts w:ascii="FrankRuehl" w:hAnsi="FrankRuehl" w:cs="FrankRuehl"/>
          <w:sz w:val="24"/>
          <w:szCs w:val="24"/>
          <w:rtl/>
        </w:rPr>
        <w:t>פי</w:t>
      </w:r>
      <w:r>
        <w:rPr>
          <w:rFonts w:ascii="FrankRuehl" w:hAnsi="FrankRuehl" w:cs="FrankRuehl" w:hint="cs"/>
          <w:sz w:val="24"/>
          <w:szCs w:val="24"/>
          <w:rtl/>
        </w:rPr>
        <w:t>רוש,</w:t>
      </w:r>
      <w:r w:rsidRPr="00566BAB">
        <w:rPr>
          <w:rFonts w:ascii="FrankRuehl" w:hAnsi="FrankRuehl" w:cs="FrankRuehl"/>
          <w:sz w:val="24"/>
          <w:szCs w:val="24"/>
          <w:rtl/>
        </w:rPr>
        <w:t xml:space="preserve"> שאפילו תאמר שמצותה בנטילה</w:t>
      </w:r>
      <w:r>
        <w:rPr>
          <w:rFonts w:ascii="FrankRuehl" w:hAnsi="FrankRuehl" w:cs="FrankRuehl" w:hint="cs"/>
          <w:sz w:val="24"/>
          <w:szCs w:val="24"/>
          <w:rtl/>
        </w:rPr>
        <w:t>,</w:t>
      </w:r>
      <w:r w:rsidRPr="00566BAB">
        <w:rPr>
          <w:rFonts w:ascii="FrankRuehl" w:hAnsi="FrankRuehl" w:cs="FrankRuehl"/>
          <w:sz w:val="24"/>
          <w:szCs w:val="24"/>
          <w:rtl/>
        </w:rPr>
        <w:t xml:space="preserve"> שמא היא כשאר עבודות שהן מסורות לתמימין בלבד ולא לבעלי מומין.</w:t>
      </w:r>
    </w:p>
    <w:p w:rsidR="0000091B"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אור זרוע הל' סוכה סי' שטו</w:t>
      </w:r>
    </w:p>
    <w:p w:rsidR="0000091B" w:rsidRPr="001D1822" w:rsidRDefault="0000091B" w:rsidP="0000091B">
      <w:pPr>
        <w:spacing w:line="276" w:lineRule="auto"/>
        <w:rPr>
          <w:rFonts w:ascii="FrankRuehl" w:hAnsi="FrankRuehl" w:cs="FrankRuehl"/>
          <w:sz w:val="24"/>
          <w:szCs w:val="24"/>
          <w:rtl/>
        </w:rPr>
      </w:pPr>
      <w:r w:rsidRPr="001D1822">
        <w:rPr>
          <w:rFonts w:ascii="FrankRuehl" w:hAnsi="FrankRuehl" w:cs="FrankRuehl"/>
          <w:sz w:val="24"/>
          <w:szCs w:val="24"/>
          <w:rtl/>
        </w:rPr>
        <w:t>ומדקתני חיבוט ערבה מכלל דביד נוטלין אותה ומנענעין ומקיפין בה כהנים את המזבח ברגליהם</w:t>
      </w:r>
      <w:r>
        <w:rPr>
          <w:rFonts w:ascii="FrankRuehl" w:hAnsi="FrankRuehl" w:cs="FrankRuehl" w:hint="cs"/>
          <w:sz w:val="24"/>
          <w:szCs w:val="24"/>
          <w:rtl/>
        </w:rPr>
        <w:t>,</w:t>
      </w:r>
      <w:r w:rsidRPr="001D1822">
        <w:rPr>
          <w:rFonts w:ascii="FrankRuehl" w:hAnsi="FrankRuehl" w:cs="FrankRuehl"/>
          <w:sz w:val="24"/>
          <w:szCs w:val="24"/>
          <w:rtl/>
        </w:rPr>
        <w:t xml:space="preserve"> תיובתא</w:t>
      </w:r>
      <w:r>
        <w:rPr>
          <w:rFonts w:ascii="FrankRuehl" w:hAnsi="FrankRuehl" w:cs="FrankRuehl" w:hint="cs"/>
          <w:sz w:val="24"/>
          <w:szCs w:val="24"/>
          <w:rtl/>
        </w:rPr>
        <w:t xml:space="preserve">... </w:t>
      </w:r>
      <w:r>
        <w:rPr>
          <w:rFonts w:ascii="FrankRuehl" w:hAnsi="FrankRuehl" w:cs="FrankRuehl"/>
          <w:sz w:val="24"/>
          <w:szCs w:val="24"/>
          <w:rtl/>
        </w:rPr>
        <w:t>פי</w:t>
      </w:r>
      <w:r>
        <w:rPr>
          <w:rFonts w:ascii="FrankRuehl" w:hAnsi="FrankRuehl" w:cs="FrankRuehl" w:hint="cs"/>
          <w:sz w:val="24"/>
          <w:szCs w:val="24"/>
          <w:rtl/>
        </w:rPr>
        <w:t>רש</w:t>
      </w:r>
      <w:r>
        <w:rPr>
          <w:rFonts w:ascii="FrankRuehl" w:hAnsi="FrankRuehl" w:cs="FrankRuehl"/>
          <w:sz w:val="24"/>
          <w:szCs w:val="24"/>
          <w:rtl/>
        </w:rPr>
        <w:t xml:space="preserve"> רבי</w:t>
      </w:r>
      <w:r>
        <w:rPr>
          <w:rFonts w:ascii="FrankRuehl" w:hAnsi="FrankRuehl" w:cs="FrankRuehl" w:hint="cs"/>
          <w:sz w:val="24"/>
          <w:szCs w:val="24"/>
          <w:rtl/>
        </w:rPr>
        <w:t>נו</w:t>
      </w:r>
      <w:r w:rsidRPr="001D1822">
        <w:rPr>
          <w:rFonts w:ascii="FrankRuehl" w:hAnsi="FrankRuehl" w:cs="FrankRuehl"/>
          <w:sz w:val="24"/>
          <w:szCs w:val="24"/>
          <w:rtl/>
        </w:rPr>
        <w:t xml:space="preserve"> יהודה בר נתן</w:t>
      </w:r>
      <w:r>
        <w:rPr>
          <w:rFonts w:ascii="FrankRuehl" w:hAnsi="FrankRuehl" w:cs="FrankRuehl" w:hint="cs"/>
          <w:sz w:val="24"/>
          <w:szCs w:val="24"/>
          <w:rtl/>
        </w:rPr>
        <w:t>,</w:t>
      </w:r>
      <w:r w:rsidRPr="001D1822">
        <w:rPr>
          <w:rFonts w:ascii="FrankRuehl" w:hAnsi="FrankRuehl" w:cs="FrankRuehl"/>
          <w:sz w:val="24"/>
          <w:szCs w:val="24"/>
          <w:rtl/>
        </w:rPr>
        <w:t xml:space="preserve"> ומהאי טעמא נפיק ליה דהיכא דליכא אתרוג ולולב לא מקפינן סביב הבימה פעם אחת בכל יום</w:t>
      </w:r>
      <w:r>
        <w:rPr>
          <w:rFonts w:ascii="FrankRuehl" w:hAnsi="FrankRuehl" w:cs="FrankRuehl" w:hint="cs"/>
          <w:sz w:val="24"/>
          <w:szCs w:val="24"/>
          <w:rtl/>
        </w:rPr>
        <w:t>,</w:t>
      </w:r>
      <w:r>
        <w:rPr>
          <w:rFonts w:ascii="FrankRuehl" w:hAnsi="FrankRuehl" w:cs="FrankRuehl"/>
          <w:sz w:val="24"/>
          <w:szCs w:val="24"/>
          <w:rtl/>
        </w:rPr>
        <w:t xml:space="preserve"> דאפי</w:t>
      </w:r>
      <w:r>
        <w:rPr>
          <w:rFonts w:ascii="FrankRuehl" w:hAnsi="FrankRuehl" w:cs="FrankRuehl" w:hint="cs"/>
          <w:sz w:val="24"/>
          <w:szCs w:val="24"/>
          <w:rtl/>
        </w:rPr>
        <w:t>לו</w:t>
      </w:r>
      <w:r w:rsidRPr="001D1822">
        <w:rPr>
          <w:rFonts w:ascii="FrankRuehl" w:hAnsi="FrankRuehl" w:cs="FrankRuehl"/>
          <w:sz w:val="24"/>
          <w:szCs w:val="24"/>
          <w:rtl/>
        </w:rPr>
        <w:t xml:space="preserve"> היכא דאיכא לולב ואתרוג לא חייבו חכמים להקיף אלא שביעי של ערבה בלבד זכר למקדש</w:t>
      </w:r>
      <w:r>
        <w:rPr>
          <w:rFonts w:ascii="FrankRuehl" w:hAnsi="FrankRuehl" w:cs="FrankRuehl" w:hint="cs"/>
          <w:sz w:val="24"/>
          <w:szCs w:val="24"/>
          <w:rtl/>
        </w:rPr>
        <w:t>,</w:t>
      </w:r>
      <w:r w:rsidRPr="001D1822">
        <w:rPr>
          <w:rFonts w:ascii="FrankRuehl" w:hAnsi="FrankRuehl" w:cs="FrankRuehl"/>
          <w:sz w:val="24"/>
          <w:szCs w:val="24"/>
          <w:rtl/>
        </w:rPr>
        <w:t xml:space="preserve"> ושבת יוכיח דאין לולב ניטל בו ולא מקפינן</w:t>
      </w:r>
      <w:r>
        <w:rPr>
          <w:rFonts w:ascii="FrankRuehl" w:hAnsi="FrankRuehl" w:cs="FrankRuehl" w:hint="cs"/>
          <w:sz w:val="24"/>
          <w:szCs w:val="24"/>
          <w:rtl/>
        </w:rPr>
        <w:t>.</w:t>
      </w:r>
      <w:r>
        <w:rPr>
          <w:rFonts w:ascii="FrankRuehl" w:hAnsi="FrankRuehl" w:cs="FrankRuehl"/>
          <w:sz w:val="24"/>
          <w:szCs w:val="24"/>
          <w:rtl/>
        </w:rPr>
        <w:t xml:space="preserve"> ור</w:t>
      </w:r>
      <w:r>
        <w:rPr>
          <w:rFonts w:ascii="FrankRuehl" w:hAnsi="FrankRuehl" w:cs="FrankRuehl" w:hint="cs"/>
          <w:sz w:val="24"/>
          <w:szCs w:val="24"/>
          <w:rtl/>
        </w:rPr>
        <w:t>בי</w:t>
      </w:r>
      <w:r>
        <w:rPr>
          <w:rFonts w:ascii="FrankRuehl" w:hAnsi="FrankRuehl" w:cs="FrankRuehl"/>
          <w:sz w:val="24"/>
          <w:szCs w:val="24"/>
          <w:rtl/>
        </w:rPr>
        <w:t xml:space="preserve"> נמי לא מצי למיקם מאי טעמא נהגו עמא לאקופי אפי</w:t>
      </w:r>
      <w:r>
        <w:rPr>
          <w:rFonts w:ascii="FrankRuehl" w:hAnsi="FrankRuehl" w:cs="FrankRuehl" w:hint="cs"/>
          <w:sz w:val="24"/>
          <w:szCs w:val="24"/>
          <w:rtl/>
        </w:rPr>
        <w:t>לו</w:t>
      </w:r>
      <w:r w:rsidRPr="001D1822">
        <w:rPr>
          <w:rFonts w:ascii="FrankRuehl" w:hAnsi="FrankRuehl" w:cs="FrankRuehl"/>
          <w:sz w:val="24"/>
          <w:szCs w:val="24"/>
          <w:rtl/>
        </w:rPr>
        <w:t xml:space="preserve"> פעם אחת בכל יום</w:t>
      </w:r>
      <w:r>
        <w:rPr>
          <w:rFonts w:ascii="FrankRuehl" w:hAnsi="FrankRuehl" w:cs="FrankRuehl" w:hint="cs"/>
          <w:sz w:val="24"/>
          <w:szCs w:val="24"/>
          <w:rtl/>
        </w:rPr>
        <w:t>,</w:t>
      </w:r>
      <w:r w:rsidRPr="001D1822">
        <w:rPr>
          <w:rFonts w:ascii="FrankRuehl" w:hAnsi="FrankRuehl" w:cs="FrankRuehl"/>
          <w:sz w:val="24"/>
          <w:szCs w:val="24"/>
          <w:rtl/>
        </w:rPr>
        <w:t xml:space="preserve"> אבל כמדומה לן מאן דאתחי</w:t>
      </w:r>
      <w:r>
        <w:rPr>
          <w:rFonts w:ascii="FrankRuehl" w:hAnsi="FrankRuehl" w:cs="FrankRuehl"/>
          <w:sz w:val="24"/>
          <w:szCs w:val="24"/>
          <w:rtl/>
        </w:rPr>
        <w:t>ל בהאי מנהגא סבירא ליה בלולב</w:t>
      </w:r>
      <w:r w:rsidRPr="001D1822">
        <w:rPr>
          <w:rFonts w:ascii="FrankRuehl" w:hAnsi="FrankRuehl" w:cs="FrankRuehl"/>
          <w:sz w:val="24"/>
          <w:szCs w:val="24"/>
          <w:rtl/>
        </w:rPr>
        <w:t xml:space="preserve"> מקפינן</w:t>
      </w:r>
      <w:r>
        <w:rPr>
          <w:rFonts w:ascii="FrankRuehl" w:hAnsi="FrankRuehl" w:cs="FrankRuehl" w:hint="cs"/>
          <w:sz w:val="24"/>
          <w:szCs w:val="24"/>
          <w:rtl/>
        </w:rPr>
        <w:t>,</w:t>
      </w:r>
      <w:r w:rsidRPr="001D1822">
        <w:rPr>
          <w:rFonts w:ascii="FrankRuehl" w:hAnsi="FrankRuehl" w:cs="FrankRuehl"/>
          <w:sz w:val="24"/>
          <w:szCs w:val="24"/>
          <w:rtl/>
        </w:rPr>
        <w:t xml:space="preserve"> ואליביה לא מקפינן היכא דליכא לולב</w:t>
      </w:r>
      <w:r>
        <w:rPr>
          <w:rFonts w:ascii="FrankRuehl" w:hAnsi="FrankRuehl" w:cs="FrankRuehl" w:hint="cs"/>
          <w:sz w:val="24"/>
          <w:szCs w:val="24"/>
          <w:rtl/>
        </w:rPr>
        <w:t>,</w:t>
      </w:r>
      <w:r w:rsidRPr="001D1822">
        <w:rPr>
          <w:rFonts w:ascii="FrankRuehl" w:hAnsi="FrankRuehl" w:cs="FrankRuehl"/>
          <w:sz w:val="24"/>
          <w:szCs w:val="24"/>
          <w:rtl/>
        </w:rPr>
        <w:t xml:space="preserve"> ואף על גב</w:t>
      </w:r>
      <w:r>
        <w:rPr>
          <w:rFonts w:ascii="FrankRuehl" w:hAnsi="FrankRuehl" w:cs="FrankRuehl"/>
          <w:sz w:val="24"/>
          <w:szCs w:val="24"/>
          <w:rtl/>
        </w:rPr>
        <w:t xml:space="preserve"> דבלא</w:t>
      </w:r>
      <w:r>
        <w:rPr>
          <w:rFonts w:ascii="FrankRuehl" w:hAnsi="FrankRuehl" w:cs="FrankRuehl" w:hint="cs"/>
          <w:sz w:val="24"/>
          <w:szCs w:val="24"/>
          <w:rtl/>
        </w:rPr>
        <w:t>ו הכי</w:t>
      </w:r>
      <w:r w:rsidRPr="001D1822">
        <w:rPr>
          <w:rFonts w:ascii="FrankRuehl" w:hAnsi="FrankRuehl" w:cs="FrankRuehl"/>
          <w:sz w:val="24"/>
          <w:szCs w:val="24"/>
          <w:rtl/>
        </w:rPr>
        <w:t xml:space="preserve"> הלכתא נקיטינן לעיל דאין מקיפין אלא בערבה ולא עבדינן אלא חד יומא זכר למקדש</w:t>
      </w:r>
      <w:r>
        <w:rPr>
          <w:rFonts w:ascii="FrankRuehl" w:hAnsi="FrankRuehl" w:cs="FrankRuehl" w:hint="cs"/>
          <w:sz w:val="24"/>
          <w:szCs w:val="24"/>
          <w:rtl/>
        </w:rPr>
        <w:t>,</w:t>
      </w:r>
      <w:r>
        <w:rPr>
          <w:rFonts w:ascii="FrankRuehl" w:hAnsi="FrankRuehl" w:cs="FrankRuehl"/>
          <w:sz w:val="24"/>
          <w:szCs w:val="24"/>
          <w:rtl/>
        </w:rPr>
        <w:t xml:space="preserve"> הואיל ונהוג עלמא לאקופי שבקי</w:t>
      </w:r>
      <w:r>
        <w:rPr>
          <w:rFonts w:ascii="FrankRuehl" w:hAnsi="FrankRuehl" w:cs="FrankRuehl" w:hint="cs"/>
          <w:sz w:val="24"/>
          <w:szCs w:val="24"/>
          <w:rtl/>
        </w:rPr>
        <w:t>נן</w:t>
      </w:r>
      <w:r w:rsidRPr="001D1822">
        <w:rPr>
          <w:rFonts w:ascii="FrankRuehl" w:hAnsi="FrankRuehl" w:cs="FrankRuehl"/>
          <w:sz w:val="24"/>
          <w:szCs w:val="24"/>
          <w:rtl/>
        </w:rPr>
        <w:t xml:space="preserve"> להו</w:t>
      </w:r>
      <w:r>
        <w:rPr>
          <w:rFonts w:ascii="FrankRuehl" w:hAnsi="FrankRuehl" w:cs="FrankRuehl" w:hint="cs"/>
          <w:sz w:val="24"/>
          <w:szCs w:val="24"/>
          <w:rtl/>
        </w:rPr>
        <w:t>,</w:t>
      </w:r>
      <w:r w:rsidRPr="001D1822">
        <w:rPr>
          <w:rFonts w:ascii="FrankRuehl" w:hAnsi="FrankRuehl" w:cs="FrankRuehl"/>
          <w:sz w:val="24"/>
          <w:szCs w:val="24"/>
          <w:rtl/>
        </w:rPr>
        <w:t xml:space="preserve"> דמנהג אבותינו תורה היא</w:t>
      </w:r>
      <w:r>
        <w:rPr>
          <w:rFonts w:ascii="FrankRuehl" w:hAnsi="FrankRuehl" w:cs="FrankRuehl" w:hint="cs"/>
          <w:sz w:val="24"/>
          <w:szCs w:val="24"/>
          <w:rtl/>
        </w:rPr>
        <w:t>,</w:t>
      </w:r>
      <w:r w:rsidRPr="001D1822">
        <w:rPr>
          <w:rFonts w:ascii="FrankRuehl" w:hAnsi="FrankRuehl" w:cs="FrankRuehl"/>
          <w:sz w:val="24"/>
          <w:szCs w:val="24"/>
          <w:rtl/>
        </w:rPr>
        <w:t xml:space="preserve"> עכ"ל. וזו תשובת רש"י</w:t>
      </w:r>
      <w:r>
        <w:rPr>
          <w:rFonts w:ascii="FrankRuehl" w:hAnsi="FrankRuehl" w:cs="FrankRuehl" w:hint="cs"/>
          <w:sz w:val="24"/>
          <w:szCs w:val="24"/>
          <w:rtl/>
        </w:rPr>
        <w:t>:</w:t>
      </w:r>
      <w:r w:rsidRPr="001D1822">
        <w:rPr>
          <w:rFonts w:ascii="FrankRuehl" w:hAnsi="FrankRuehl" w:cs="FrankRuehl"/>
          <w:sz w:val="24"/>
          <w:szCs w:val="24"/>
          <w:rtl/>
        </w:rPr>
        <w:t xml:space="preserve"> ושכתבת על היקף שבכל ימות החג שיש חולקין בדבר ואומרים שאין היקף בלא לולב</w:t>
      </w:r>
      <w:r>
        <w:rPr>
          <w:rFonts w:ascii="FrankRuehl" w:hAnsi="FrankRuehl" w:cs="FrankRuehl" w:hint="cs"/>
          <w:sz w:val="24"/>
          <w:szCs w:val="24"/>
          <w:rtl/>
        </w:rPr>
        <w:t>,</w:t>
      </w:r>
      <w:r w:rsidRPr="001D1822">
        <w:rPr>
          <w:rFonts w:ascii="FrankRuehl" w:hAnsi="FrankRuehl" w:cs="FrankRuehl"/>
          <w:sz w:val="24"/>
          <w:szCs w:val="24"/>
          <w:rtl/>
        </w:rPr>
        <w:t xml:space="preserve"> ואני כבר נשאלתי על זאת והשיבותי כדברי האומר שיש היקף</w:t>
      </w:r>
      <w:r>
        <w:rPr>
          <w:rFonts w:ascii="FrankRuehl" w:hAnsi="FrankRuehl" w:cs="FrankRuehl" w:hint="cs"/>
          <w:sz w:val="24"/>
          <w:szCs w:val="24"/>
          <w:rtl/>
        </w:rPr>
        <w:t>,</w:t>
      </w:r>
      <w:r w:rsidRPr="001D1822">
        <w:rPr>
          <w:rFonts w:ascii="FrankRuehl" w:hAnsi="FrankRuehl" w:cs="FrankRuehl"/>
          <w:sz w:val="24"/>
          <w:szCs w:val="24"/>
          <w:rtl/>
        </w:rPr>
        <w:t xml:space="preserve"> ושגיתי בה</w:t>
      </w:r>
      <w:r>
        <w:rPr>
          <w:rFonts w:ascii="FrankRuehl" w:hAnsi="FrankRuehl" w:cs="FrankRuehl" w:hint="cs"/>
          <w:sz w:val="24"/>
          <w:szCs w:val="24"/>
          <w:rtl/>
        </w:rPr>
        <w:t>,</w:t>
      </w:r>
      <w:r w:rsidRPr="001D1822">
        <w:rPr>
          <w:rFonts w:ascii="FrankRuehl" w:hAnsi="FrankRuehl" w:cs="FrankRuehl"/>
          <w:sz w:val="24"/>
          <w:szCs w:val="24"/>
          <w:rtl/>
        </w:rPr>
        <w:t xml:space="preserve"> שדימיתי דכי אתותב רב יוסף מהא מתני' דחיבוט ערבה אכולה מילתא איתותב</w:t>
      </w:r>
      <w:r>
        <w:rPr>
          <w:rFonts w:ascii="FrankRuehl" w:hAnsi="FrankRuehl" w:cs="FrankRuehl" w:hint="cs"/>
          <w:sz w:val="24"/>
          <w:szCs w:val="24"/>
          <w:rtl/>
        </w:rPr>
        <w:t>,</w:t>
      </w:r>
      <w:r w:rsidRPr="001D1822">
        <w:rPr>
          <w:rFonts w:ascii="FrankRuehl" w:hAnsi="FrankRuehl" w:cs="FrankRuehl"/>
          <w:sz w:val="24"/>
          <w:szCs w:val="24"/>
          <w:rtl/>
        </w:rPr>
        <w:t xml:space="preserve"> בין בהא דאמר ערבה לאו בנטילה בין במאי דאמר היקף אחת שבכל יום וז' של שביעי בלולב</w:t>
      </w:r>
      <w:r>
        <w:rPr>
          <w:rFonts w:ascii="FrankRuehl" w:hAnsi="FrankRuehl" w:cs="FrankRuehl" w:hint="cs"/>
          <w:sz w:val="24"/>
          <w:szCs w:val="24"/>
          <w:rtl/>
        </w:rPr>
        <w:t>,</w:t>
      </w:r>
      <w:r w:rsidRPr="001D1822">
        <w:rPr>
          <w:rFonts w:ascii="FrankRuehl" w:hAnsi="FrankRuehl" w:cs="FrankRuehl"/>
          <w:sz w:val="24"/>
          <w:szCs w:val="24"/>
          <w:rtl/>
        </w:rPr>
        <w:t xml:space="preserve"> ושמעינן דבערבה הוה ההיא היקף</w:t>
      </w:r>
      <w:r>
        <w:rPr>
          <w:rFonts w:ascii="FrankRuehl" w:hAnsi="FrankRuehl" w:cs="FrankRuehl" w:hint="cs"/>
          <w:sz w:val="24"/>
          <w:szCs w:val="24"/>
          <w:rtl/>
        </w:rPr>
        <w:t>,</w:t>
      </w:r>
      <w:r w:rsidRPr="001D1822">
        <w:rPr>
          <w:rFonts w:ascii="FrankRuehl" w:hAnsi="FrankRuehl" w:cs="FrankRuehl"/>
          <w:sz w:val="24"/>
          <w:szCs w:val="24"/>
          <w:rtl/>
        </w:rPr>
        <w:t xml:space="preserve"> אלמא לא הוזכר לולב לענין היקף אלא ערבה</w:t>
      </w:r>
      <w:r>
        <w:rPr>
          <w:rFonts w:ascii="FrankRuehl" w:hAnsi="FrankRuehl" w:cs="FrankRuehl" w:hint="cs"/>
          <w:sz w:val="24"/>
          <w:szCs w:val="24"/>
          <w:rtl/>
        </w:rPr>
        <w:t>,</w:t>
      </w:r>
      <w:r w:rsidRPr="001D1822">
        <w:rPr>
          <w:rFonts w:ascii="FrankRuehl" w:hAnsi="FrankRuehl" w:cs="FrankRuehl"/>
          <w:sz w:val="24"/>
          <w:szCs w:val="24"/>
          <w:rtl/>
        </w:rPr>
        <w:t xml:space="preserve"> ואמרי רבנן דלא עבדינן ליה האידנא זכר למקדש</w:t>
      </w:r>
      <w:r>
        <w:rPr>
          <w:rFonts w:ascii="FrankRuehl" w:hAnsi="FrankRuehl" w:cs="FrankRuehl" w:hint="cs"/>
          <w:sz w:val="24"/>
          <w:szCs w:val="24"/>
          <w:rtl/>
        </w:rPr>
        <w:t>,</w:t>
      </w:r>
      <w:r w:rsidRPr="001D1822">
        <w:rPr>
          <w:rFonts w:ascii="FrankRuehl" w:hAnsi="FrankRuehl" w:cs="FrankRuehl"/>
          <w:sz w:val="24"/>
          <w:szCs w:val="24"/>
          <w:rtl/>
        </w:rPr>
        <w:t xml:space="preserve"> לפיכך דמיתי שהיקף זה שאנו מקיפין בכל יום לאו חובה מוטל עלינו</w:t>
      </w:r>
      <w:r>
        <w:rPr>
          <w:rFonts w:ascii="FrankRuehl" w:hAnsi="FrankRuehl" w:cs="FrankRuehl" w:hint="cs"/>
          <w:sz w:val="24"/>
          <w:szCs w:val="24"/>
          <w:rtl/>
        </w:rPr>
        <w:t>,</w:t>
      </w:r>
      <w:r w:rsidRPr="001D1822">
        <w:rPr>
          <w:rFonts w:ascii="FrankRuehl" w:hAnsi="FrankRuehl" w:cs="FrankRuehl"/>
          <w:sz w:val="24"/>
          <w:szCs w:val="24"/>
          <w:rtl/>
        </w:rPr>
        <w:t xml:space="preserve"> דהא לא בעינן זכר לערבה דאינו אלא מנהג בעלמא ולולב לא מחייבו ולא פוטרו</w:t>
      </w:r>
      <w:r>
        <w:rPr>
          <w:rFonts w:ascii="FrankRuehl" w:hAnsi="FrankRuehl" w:cs="FrankRuehl" w:hint="cs"/>
          <w:sz w:val="24"/>
          <w:szCs w:val="24"/>
          <w:rtl/>
        </w:rPr>
        <w:t>,</w:t>
      </w:r>
      <w:r w:rsidRPr="001D1822">
        <w:rPr>
          <w:rFonts w:ascii="FrankRuehl" w:hAnsi="FrankRuehl" w:cs="FrankRuehl"/>
          <w:sz w:val="24"/>
          <w:szCs w:val="24"/>
          <w:rtl/>
        </w:rPr>
        <w:t xml:space="preserve"> שהרי אין זכר לולב בהיקף. אבל עתה יישר כוחו של אחי ויוסיף אומץ</w:t>
      </w:r>
      <w:r>
        <w:rPr>
          <w:rFonts w:ascii="FrankRuehl" w:hAnsi="FrankRuehl" w:cs="FrankRuehl" w:hint="cs"/>
          <w:sz w:val="24"/>
          <w:szCs w:val="24"/>
          <w:rtl/>
        </w:rPr>
        <w:t>,</w:t>
      </w:r>
      <w:r w:rsidRPr="001D1822">
        <w:rPr>
          <w:rFonts w:ascii="FrankRuehl" w:hAnsi="FrankRuehl" w:cs="FrankRuehl"/>
          <w:sz w:val="24"/>
          <w:szCs w:val="24"/>
          <w:rtl/>
        </w:rPr>
        <w:t xml:space="preserve"> שלמדתי מפלפולו ויש לומר שלא על חנם הנהיגוהו הראשונים</w:t>
      </w:r>
      <w:r>
        <w:rPr>
          <w:rFonts w:ascii="FrankRuehl" w:hAnsi="FrankRuehl" w:cs="FrankRuehl" w:hint="cs"/>
          <w:sz w:val="24"/>
          <w:szCs w:val="24"/>
          <w:rtl/>
        </w:rPr>
        <w:t>,</w:t>
      </w:r>
      <w:r w:rsidRPr="001D1822">
        <w:rPr>
          <w:rFonts w:ascii="FrankRuehl" w:hAnsi="FrankRuehl" w:cs="FrankRuehl"/>
          <w:sz w:val="24"/>
          <w:szCs w:val="24"/>
          <w:rtl/>
        </w:rPr>
        <w:t xml:space="preserve"> ק</w:t>
      </w:r>
      <w:r>
        <w:rPr>
          <w:rFonts w:ascii="FrankRuehl" w:hAnsi="FrankRuehl" w:cs="FrankRuehl"/>
          <w:sz w:val="24"/>
          <w:szCs w:val="24"/>
          <w:rtl/>
        </w:rPr>
        <w:t>סברי כי אתותב רב יוסף מהא מתנית</w:t>
      </w:r>
      <w:r>
        <w:rPr>
          <w:rFonts w:ascii="FrankRuehl" w:hAnsi="FrankRuehl" w:cs="FrankRuehl" w:hint="cs"/>
          <w:sz w:val="24"/>
          <w:szCs w:val="24"/>
          <w:rtl/>
        </w:rPr>
        <w:t>א</w:t>
      </w:r>
      <w:r w:rsidRPr="001D1822">
        <w:rPr>
          <w:rFonts w:ascii="FrankRuehl" w:hAnsi="FrankRuehl" w:cs="FrankRuehl"/>
          <w:sz w:val="24"/>
          <w:szCs w:val="24"/>
          <w:rtl/>
        </w:rPr>
        <w:t xml:space="preserve"> אהא דאמ</w:t>
      </w:r>
      <w:r>
        <w:rPr>
          <w:rFonts w:ascii="FrankRuehl" w:hAnsi="FrankRuehl" w:cs="FrankRuehl"/>
          <w:sz w:val="24"/>
          <w:szCs w:val="24"/>
          <w:rtl/>
        </w:rPr>
        <w:t>ר ערבה בזקיפה ולא בנטילה איתותב</w:t>
      </w:r>
      <w:r>
        <w:rPr>
          <w:rFonts w:ascii="FrankRuehl" w:hAnsi="FrankRuehl" w:cs="FrankRuehl" w:hint="cs"/>
          <w:sz w:val="24"/>
          <w:szCs w:val="24"/>
          <w:rtl/>
        </w:rPr>
        <w:t xml:space="preserve">, </w:t>
      </w:r>
      <w:r>
        <w:rPr>
          <w:rFonts w:ascii="FrankRuehl" w:hAnsi="FrankRuehl" w:cs="FrankRuehl"/>
          <w:sz w:val="24"/>
          <w:szCs w:val="24"/>
          <w:rtl/>
        </w:rPr>
        <w:t>ושמעי</w:t>
      </w:r>
      <w:r>
        <w:rPr>
          <w:rFonts w:ascii="FrankRuehl" w:hAnsi="FrankRuehl" w:cs="FrankRuehl" w:hint="cs"/>
          <w:sz w:val="24"/>
          <w:szCs w:val="24"/>
          <w:rtl/>
        </w:rPr>
        <w:t>נן</w:t>
      </w:r>
      <w:r>
        <w:rPr>
          <w:rFonts w:ascii="FrankRuehl" w:hAnsi="FrankRuehl" w:cs="FrankRuehl"/>
          <w:sz w:val="24"/>
          <w:szCs w:val="24"/>
          <w:rtl/>
        </w:rPr>
        <w:t xml:space="preserve"> מינה דבנטילה</w:t>
      </w:r>
      <w:r>
        <w:rPr>
          <w:rFonts w:ascii="FrankRuehl" w:hAnsi="FrankRuehl" w:cs="FrankRuehl" w:hint="cs"/>
          <w:sz w:val="24"/>
          <w:szCs w:val="24"/>
          <w:rtl/>
        </w:rPr>
        <w:t xml:space="preserve">, </w:t>
      </w:r>
      <w:r w:rsidRPr="001D1822">
        <w:rPr>
          <w:rFonts w:ascii="FrankRuehl" w:hAnsi="FrankRuehl" w:cs="FrankRuehl"/>
          <w:sz w:val="24"/>
          <w:szCs w:val="24"/>
          <w:rtl/>
        </w:rPr>
        <w:t>אבל מילתא אחרית</w:t>
      </w:r>
      <w:r>
        <w:rPr>
          <w:rFonts w:ascii="FrankRuehl" w:hAnsi="FrankRuehl" w:cs="FrankRuehl"/>
          <w:sz w:val="24"/>
          <w:szCs w:val="24"/>
          <w:rtl/>
        </w:rPr>
        <w:t>י דאמר היקף דמתני' בלולב וכן א</w:t>
      </w:r>
      <w:r>
        <w:rPr>
          <w:rFonts w:ascii="FrankRuehl" w:hAnsi="FrankRuehl" w:cs="FrankRuehl" w:hint="cs"/>
          <w:sz w:val="24"/>
          <w:szCs w:val="24"/>
          <w:rtl/>
        </w:rPr>
        <w:t>מר רבי</w:t>
      </w:r>
      <w:r w:rsidRPr="001D1822">
        <w:rPr>
          <w:rFonts w:ascii="FrankRuehl" w:hAnsi="FrankRuehl" w:cs="FrankRuehl"/>
          <w:sz w:val="24"/>
          <w:szCs w:val="24"/>
          <w:rtl/>
        </w:rPr>
        <w:t xml:space="preserve"> אלעזר בדוכתיה קיימא</w:t>
      </w:r>
      <w:r>
        <w:rPr>
          <w:rFonts w:ascii="FrankRuehl" w:hAnsi="FrankRuehl" w:cs="FrankRuehl" w:hint="cs"/>
          <w:sz w:val="24"/>
          <w:szCs w:val="24"/>
          <w:rtl/>
        </w:rPr>
        <w:t>,</w:t>
      </w:r>
      <w:r w:rsidRPr="001D1822">
        <w:rPr>
          <w:rFonts w:ascii="FrankRuehl" w:hAnsi="FrankRuehl" w:cs="FrankRuehl"/>
          <w:sz w:val="24"/>
          <w:szCs w:val="24"/>
          <w:rtl/>
        </w:rPr>
        <w:t xml:space="preserve"> והיקף נמי בלולב</w:t>
      </w:r>
      <w:r>
        <w:rPr>
          <w:rFonts w:ascii="FrankRuehl" w:hAnsi="FrankRuehl" w:cs="FrankRuehl" w:hint="cs"/>
          <w:sz w:val="24"/>
          <w:szCs w:val="24"/>
          <w:rtl/>
        </w:rPr>
        <w:t>.</w:t>
      </w:r>
      <w:r w:rsidRPr="001D1822">
        <w:rPr>
          <w:rFonts w:ascii="FrankRuehl" w:hAnsi="FrankRuehl" w:cs="FrankRuehl"/>
          <w:sz w:val="24"/>
          <w:szCs w:val="24"/>
          <w:rtl/>
        </w:rPr>
        <w:t xml:space="preserve"> וכיון שהוטל עלינו חובה לעשות ללולב זכר למקדש שבעה</w:t>
      </w:r>
      <w:r>
        <w:rPr>
          <w:rFonts w:ascii="FrankRuehl" w:hAnsi="FrankRuehl" w:cs="FrankRuehl" w:hint="cs"/>
          <w:sz w:val="24"/>
          <w:szCs w:val="24"/>
          <w:rtl/>
        </w:rPr>
        <w:t>,</w:t>
      </w:r>
      <w:r w:rsidRPr="001D1822">
        <w:rPr>
          <w:rFonts w:ascii="FrankRuehl" w:hAnsi="FrankRuehl" w:cs="FrankRuehl"/>
          <w:sz w:val="24"/>
          <w:szCs w:val="24"/>
          <w:rtl/>
        </w:rPr>
        <w:t xml:space="preserve"> הנהיגו להקיף בו כל שבעה זכר למקדש</w:t>
      </w:r>
      <w:r>
        <w:rPr>
          <w:rFonts w:ascii="FrankRuehl" w:hAnsi="FrankRuehl" w:cs="FrankRuehl" w:hint="cs"/>
          <w:sz w:val="24"/>
          <w:szCs w:val="24"/>
          <w:rtl/>
        </w:rPr>
        <w:t>,</w:t>
      </w:r>
      <w:r w:rsidRPr="001D1822">
        <w:rPr>
          <w:rFonts w:ascii="FrankRuehl" w:hAnsi="FrankRuehl" w:cs="FrankRuehl"/>
          <w:sz w:val="24"/>
          <w:szCs w:val="24"/>
          <w:rtl/>
        </w:rPr>
        <w:t xml:space="preserve"> ואם אין לולב אין היקף</w:t>
      </w:r>
      <w:r>
        <w:rPr>
          <w:rFonts w:ascii="FrankRuehl" w:hAnsi="FrankRuehl" w:cs="FrankRuehl" w:hint="cs"/>
          <w:sz w:val="24"/>
          <w:szCs w:val="24"/>
          <w:rtl/>
        </w:rPr>
        <w:t>.</w:t>
      </w:r>
      <w:r>
        <w:rPr>
          <w:rFonts w:ascii="FrankRuehl" w:hAnsi="FrankRuehl" w:cs="FrankRuehl"/>
          <w:sz w:val="24"/>
          <w:szCs w:val="24"/>
          <w:rtl/>
        </w:rPr>
        <w:t xml:space="preserve"> וחוזרני בי בראשונה</w:t>
      </w:r>
      <w:r>
        <w:rPr>
          <w:rFonts w:ascii="FrankRuehl" w:hAnsi="FrankRuehl" w:cs="FrankRuehl" w:hint="cs"/>
          <w:sz w:val="24"/>
          <w:szCs w:val="24"/>
          <w:rtl/>
        </w:rPr>
        <w:t xml:space="preserve">, </w:t>
      </w:r>
      <w:r>
        <w:rPr>
          <w:rFonts w:ascii="FrankRuehl" w:hAnsi="FrankRuehl" w:cs="FrankRuehl"/>
          <w:sz w:val="24"/>
          <w:szCs w:val="24"/>
          <w:rtl/>
        </w:rPr>
        <w:t>שלמה בר' יצחק. התשובה ולשון רבי</w:t>
      </w:r>
      <w:r>
        <w:rPr>
          <w:rFonts w:ascii="FrankRuehl" w:hAnsi="FrankRuehl" w:cs="FrankRuehl" w:hint="cs"/>
          <w:sz w:val="24"/>
          <w:szCs w:val="24"/>
          <w:rtl/>
        </w:rPr>
        <w:t>נו</w:t>
      </w:r>
      <w:r>
        <w:rPr>
          <w:rFonts w:ascii="FrankRuehl" w:hAnsi="FrankRuehl" w:cs="FrankRuehl"/>
          <w:sz w:val="24"/>
          <w:szCs w:val="24"/>
          <w:rtl/>
        </w:rPr>
        <w:t xml:space="preserve"> יהודה בר נתן בהלכה למעשה שוין</w:t>
      </w:r>
      <w:r>
        <w:rPr>
          <w:rFonts w:ascii="FrankRuehl" w:hAnsi="FrankRuehl" w:cs="FrankRuehl" w:hint="cs"/>
          <w:sz w:val="24"/>
          <w:szCs w:val="24"/>
          <w:rtl/>
        </w:rPr>
        <w:t xml:space="preserve">, </w:t>
      </w:r>
      <w:r w:rsidRPr="001D1822">
        <w:rPr>
          <w:rFonts w:ascii="FrankRuehl" w:hAnsi="FrankRuehl" w:cs="FrankRuehl"/>
          <w:sz w:val="24"/>
          <w:szCs w:val="24"/>
          <w:rtl/>
        </w:rPr>
        <w:t>אבל בסוגיא דשמעתין פליגי</w:t>
      </w:r>
      <w:r>
        <w:rPr>
          <w:rFonts w:ascii="FrankRuehl" w:hAnsi="FrankRuehl" w:cs="FrankRuehl" w:hint="cs"/>
          <w:sz w:val="24"/>
          <w:szCs w:val="24"/>
          <w:rtl/>
        </w:rPr>
        <w:t>,</w:t>
      </w:r>
      <w:r w:rsidRPr="001D1822">
        <w:rPr>
          <w:rFonts w:ascii="FrankRuehl" w:hAnsi="FrankRuehl" w:cs="FrankRuehl"/>
          <w:sz w:val="24"/>
          <w:szCs w:val="24"/>
          <w:rtl/>
        </w:rPr>
        <w:t xml:space="preserve"> כי רבינו יהודה בר נתן סובר דלגמרי אתותב רב יוסף בכל דבריו</w:t>
      </w:r>
      <w:r>
        <w:rPr>
          <w:rFonts w:ascii="FrankRuehl" w:hAnsi="FrankRuehl" w:cs="FrankRuehl" w:hint="cs"/>
          <w:sz w:val="24"/>
          <w:szCs w:val="24"/>
          <w:rtl/>
        </w:rPr>
        <w:t>,</w:t>
      </w:r>
      <w:r w:rsidRPr="001D1822">
        <w:rPr>
          <w:rFonts w:ascii="FrankRuehl" w:hAnsi="FrankRuehl" w:cs="FrankRuehl"/>
          <w:sz w:val="24"/>
          <w:szCs w:val="24"/>
          <w:rtl/>
        </w:rPr>
        <w:t xml:space="preserve"> כדעת הראשונה של רש"י.</w:t>
      </w:r>
    </w:p>
    <w:p w:rsidR="0000091B" w:rsidRPr="001D1822" w:rsidRDefault="0000091B" w:rsidP="0000091B">
      <w:pPr>
        <w:spacing w:line="276" w:lineRule="auto"/>
        <w:rPr>
          <w:rFonts w:ascii="FrankRuehl" w:hAnsi="FrankRuehl" w:cs="FrankRuehl"/>
          <w:sz w:val="24"/>
          <w:szCs w:val="24"/>
          <w:highlight w:val="yellow"/>
          <w:rtl/>
        </w:rPr>
      </w:pPr>
    </w:p>
    <w:p w:rsidR="0000091B" w:rsidRPr="00116C5A" w:rsidRDefault="0000091B" w:rsidP="0000091B">
      <w:pPr>
        <w:spacing w:before="200" w:line="276" w:lineRule="auto"/>
        <w:rPr>
          <w:rFonts w:ascii="FrankRuehl" w:hAnsi="FrankRuehl" w:cs="FrankRuehl"/>
          <w:b/>
          <w:bCs/>
          <w:sz w:val="24"/>
          <w:szCs w:val="24"/>
          <w:highlight w:val="yellow"/>
          <w:rtl/>
        </w:rPr>
      </w:pPr>
    </w:p>
    <w:p w:rsidR="0000091B" w:rsidRDefault="0000091B" w:rsidP="0000091B">
      <w:pPr>
        <w:spacing w:before="200" w:line="276" w:lineRule="auto"/>
        <w:ind w:firstLine="227"/>
        <w:rPr>
          <w:sz w:val="24"/>
          <w:szCs w:val="24"/>
          <w:rtl/>
        </w:rPr>
      </w:pPr>
      <w:r>
        <w:rPr>
          <w:rFonts w:hint="cs"/>
          <w:sz w:val="24"/>
          <w:szCs w:val="24"/>
          <w:rtl/>
        </w:rPr>
        <w:t xml:space="preserve">בדברי התורה בפרשת אמור מפורשות שתי מצוות ייחודיות לחג הסוכות </w:t>
      </w:r>
      <w:r>
        <w:rPr>
          <w:sz w:val="24"/>
          <w:szCs w:val="24"/>
          <w:rtl/>
        </w:rPr>
        <w:t>–</w:t>
      </w:r>
      <w:r>
        <w:rPr>
          <w:rFonts w:hint="cs"/>
          <w:sz w:val="24"/>
          <w:szCs w:val="24"/>
          <w:rtl/>
        </w:rPr>
        <w:t xml:space="preserve"> מצות הישיבה בסוכה ומצות נטילת ארבעת המינים: </w:t>
      </w:r>
    </w:p>
    <w:p w:rsidR="0000091B" w:rsidRDefault="0000091B" w:rsidP="0000091B">
      <w:pPr>
        <w:spacing w:before="200" w:line="276" w:lineRule="auto"/>
        <w:ind w:left="720"/>
        <w:rPr>
          <w:sz w:val="24"/>
          <w:szCs w:val="24"/>
          <w:rtl/>
        </w:rPr>
      </w:pPr>
      <w:r w:rsidRPr="006C28BC">
        <w:rPr>
          <w:sz w:val="24"/>
          <w:szCs w:val="24"/>
          <w:rtl/>
        </w:rPr>
        <w:t>ולקחתם לכם ביום הראשון פרי עץ הדר כפת תמרים וענף עץ עבת וערבי נחל</w:t>
      </w:r>
      <w:r>
        <w:rPr>
          <w:rFonts w:hint="cs"/>
          <w:sz w:val="24"/>
          <w:szCs w:val="24"/>
          <w:rtl/>
        </w:rPr>
        <w:t>,</w:t>
      </w:r>
      <w:r w:rsidRPr="006C28BC">
        <w:rPr>
          <w:sz w:val="24"/>
          <w:szCs w:val="24"/>
          <w:rtl/>
        </w:rPr>
        <w:t xml:space="preserve"> ושמחתם לפני ה' אלהיכם שבעת ימים</w:t>
      </w:r>
      <w:r>
        <w:rPr>
          <w:rFonts w:hint="cs"/>
          <w:sz w:val="24"/>
          <w:szCs w:val="24"/>
          <w:rtl/>
        </w:rPr>
        <w:t>...</w:t>
      </w:r>
      <w:r w:rsidRPr="006C28BC">
        <w:rPr>
          <w:sz w:val="24"/>
          <w:szCs w:val="24"/>
          <w:rtl/>
        </w:rPr>
        <w:t xml:space="preserve"> בסכת תשבו שבעת ימים</w:t>
      </w:r>
      <w:r>
        <w:rPr>
          <w:rFonts w:hint="cs"/>
          <w:sz w:val="24"/>
          <w:szCs w:val="24"/>
          <w:rtl/>
        </w:rPr>
        <w:t>,</w:t>
      </w:r>
      <w:r w:rsidRPr="006C28BC">
        <w:rPr>
          <w:sz w:val="24"/>
          <w:szCs w:val="24"/>
          <w:rtl/>
        </w:rPr>
        <w:t xml:space="preserve"> כל האזרח בישראל ישבו בסכת</w:t>
      </w:r>
      <w:r>
        <w:rPr>
          <w:rFonts w:hint="cs"/>
          <w:sz w:val="24"/>
          <w:szCs w:val="24"/>
          <w:rtl/>
        </w:rPr>
        <w:t>.</w:t>
      </w:r>
    </w:p>
    <w:p w:rsidR="0000091B" w:rsidRPr="006C28BC" w:rsidRDefault="0000091B" w:rsidP="0000091B">
      <w:pPr>
        <w:spacing w:before="200" w:line="276" w:lineRule="auto"/>
        <w:ind w:left="720"/>
        <w:jc w:val="right"/>
        <w:rPr>
          <w:sz w:val="20"/>
          <w:szCs w:val="20"/>
          <w:rtl/>
        </w:rPr>
      </w:pPr>
      <w:r>
        <w:rPr>
          <w:rFonts w:hint="cs"/>
          <w:sz w:val="20"/>
          <w:szCs w:val="20"/>
          <w:rtl/>
        </w:rPr>
        <w:t>[ויקרא כג, מ-מב]</w:t>
      </w:r>
    </w:p>
    <w:p w:rsidR="0000091B" w:rsidRDefault="0000091B" w:rsidP="0000091B">
      <w:pPr>
        <w:spacing w:before="200" w:line="276" w:lineRule="auto"/>
        <w:ind w:firstLine="227"/>
        <w:rPr>
          <w:sz w:val="24"/>
          <w:szCs w:val="24"/>
          <w:rtl/>
        </w:rPr>
      </w:pPr>
      <w:r>
        <w:rPr>
          <w:rFonts w:hint="cs"/>
          <w:sz w:val="24"/>
          <w:szCs w:val="24"/>
          <w:rtl/>
        </w:rPr>
        <w:t xml:space="preserve">עם זאת, בדברי המשנה מבואר שקיימת מצוה נוספת </w:t>
      </w:r>
      <w:r>
        <w:rPr>
          <w:sz w:val="24"/>
          <w:szCs w:val="24"/>
          <w:rtl/>
        </w:rPr>
        <w:t>–</w:t>
      </w:r>
      <w:r>
        <w:rPr>
          <w:rFonts w:hint="cs"/>
          <w:sz w:val="24"/>
          <w:szCs w:val="24"/>
          <w:rtl/>
        </w:rPr>
        <w:t xml:space="preserve"> "מצות ערבה":</w:t>
      </w:r>
    </w:p>
    <w:p w:rsidR="0000091B" w:rsidRDefault="0000091B" w:rsidP="0000091B">
      <w:pPr>
        <w:spacing w:before="200" w:line="276" w:lineRule="auto"/>
        <w:ind w:left="720"/>
        <w:rPr>
          <w:sz w:val="24"/>
          <w:szCs w:val="24"/>
          <w:rtl/>
        </w:rPr>
      </w:pPr>
      <w:r>
        <w:rPr>
          <w:sz w:val="24"/>
          <w:szCs w:val="24"/>
          <w:rtl/>
        </w:rPr>
        <w:t>מצות ערבה כיצד</w:t>
      </w:r>
      <w:r>
        <w:rPr>
          <w:rFonts w:hint="cs"/>
          <w:sz w:val="24"/>
          <w:szCs w:val="24"/>
          <w:rtl/>
        </w:rPr>
        <w:t xml:space="preserve">? </w:t>
      </w:r>
      <w:r w:rsidRPr="006C28BC">
        <w:rPr>
          <w:sz w:val="24"/>
          <w:szCs w:val="24"/>
          <w:rtl/>
        </w:rPr>
        <w:t>מקום היה למטה מירושלים ונקרא מוצא</w:t>
      </w:r>
      <w:r>
        <w:rPr>
          <w:rFonts w:hint="cs"/>
          <w:sz w:val="24"/>
          <w:szCs w:val="24"/>
          <w:rtl/>
        </w:rPr>
        <w:t>,</w:t>
      </w:r>
      <w:r w:rsidRPr="006C28BC">
        <w:rPr>
          <w:sz w:val="24"/>
          <w:szCs w:val="24"/>
          <w:rtl/>
        </w:rPr>
        <w:t xml:space="preserve"> יורדין לשם ומלקטין משם מורביות של ערבה</w:t>
      </w:r>
      <w:r>
        <w:rPr>
          <w:rFonts w:hint="cs"/>
          <w:sz w:val="24"/>
          <w:szCs w:val="24"/>
          <w:rtl/>
        </w:rPr>
        <w:t>,</w:t>
      </w:r>
      <w:r w:rsidRPr="006C28BC">
        <w:rPr>
          <w:sz w:val="24"/>
          <w:szCs w:val="24"/>
          <w:rtl/>
        </w:rPr>
        <w:t xml:space="preserve"> ובאין וזוקפין אותן בצדי המזבח</w:t>
      </w:r>
      <w:r>
        <w:rPr>
          <w:rFonts w:hint="cs"/>
          <w:sz w:val="24"/>
          <w:szCs w:val="24"/>
          <w:rtl/>
        </w:rPr>
        <w:t>,</w:t>
      </w:r>
      <w:r w:rsidRPr="006C28BC">
        <w:rPr>
          <w:sz w:val="24"/>
          <w:szCs w:val="24"/>
          <w:rtl/>
        </w:rPr>
        <w:t xml:space="preserve"> וראשיהן כפופין על גבי המזבח</w:t>
      </w:r>
      <w:r>
        <w:rPr>
          <w:rFonts w:hint="cs"/>
          <w:sz w:val="24"/>
          <w:szCs w:val="24"/>
          <w:rtl/>
        </w:rPr>
        <w:t xml:space="preserve">. </w:t>
      </w:r>
    </w:p>
    <w:p w:rsidR="0000091B" w:rsidRDefault="0000091B" w:rsidP="0000091B">
      <w:pPr>
        <w:spacing w:before="200" w:line="276" w:lineRule="auto"/>
        <w:ind w:left="720"/>
        <w:jc w:val="right"/>
        <w:rPr>
          <w:sz w:val="24"/>
          <w:szCs w:val="24"/>
          <w:rtl/>
        </w:rPr>
      </w:pPr>
      <w:r>
        <w:rPr>
          <w:rFonts w:hint="cs"/>
          <w:sz w:val="20"/>
          <w:szCs w:val="20"/>
          <w:rtl/>
        </w:rPr>
        <w:t>[משנה מה.]</w:t>
      </w:r>
    </w:p>
    <w:p w:rsidR="0000091B" w:rsidRDefault="0000091B" w:rsidP="0000091B">
      <w:pPr>
        <w:spacing w:before="200" w:line="276" w:lineRule="auto"/>
        <w:ind w:firstLine="227"/>
        <w:rPr>
          <w:sz w:val="24"/>
          <w:szCs w:val="24"/>
          <w:rtl/>
        </w:rPr>
      </w:pPr>
      <w:r>
        <w:rPr>
          <w:rFonts w:hint="cs"/>
          <w:sz w:val="24"/>
          <w:szCs w:val="24"/>
          <w:rtl/>
        </w:rPr>
        <w:t>בדברי התנאים ישנן שתי שיטות במקורה של מצוה זו:</w:t>
      </w:r>
    </w:p>
    <w:p w:rsidR="0000091B" w:rsidRPr="00892233" w:rsidRDefault="0000091B" w:rsidP="0000091B">
      <w:pPr>
        <w:spacing w:before="200" w:line="276" w:lineRule="auto"/>
        <w:ind w:left="720"/>
        <w:rPr>
          <w:sz w:val="24"/>
          <w:szCs w:val="24"/>
          <w:rtl/>
        </w:rPr>
      </w:pPr>
      <w:r w:rsidRPr="00C80C81">
        <w:rPr>
          <w:sz w:val="24"/>
          <w:szCs w:val="24"/>
          <w:rtl/>
        </w:rPr>
        <w:t>אילימא לאבא שאול</w:t>
      </w:r>
      <w:r>
        <w:rPr>
          <w:rFonts w:hint="cs"/>
          <w:sz w:val="24"/>
          <w:szCs w:val="24"/>
          <w:rtl/>
        </w:rPr>
        <w:t>,</w:t>
      </w:r>
      <w:r w:rsidRPr="00C80C81">
        <w:rPr>
          <w:sz w:val="24"/>
          <w:szCs w:val="24"/>
          <w:rtl/>
        </w:rPr>
        <w:t xml:space="preserve"> האמר </w:t>
      </w:r>
      <w:r>
        <w:rPr>
          <w:rFonts w:hint="cs"/>
          <w:sz w:val="24"/>
          <w:szCs w:val="24"/>
          <w:rtl/>
        </w:rPr>
        <w:t>'</w:t>
      </w:r>
      <w:r w:rsidRPr="00C80C81">
        <w:rPr>
          <w:sz w:val="24"/>
          <w:szCs w:val="24"/>
          <w:rtl/>
        </w:rPr>
        <w:t>ערבי נחל</w:t>
      </w:r>
      <w:r>
        <w:rPr>
          <w:rFonts w:hint="cs"/>
          <w:sz w:val="24"/>
          <w:szCs w:val="24"/>
          <w:rtl/>
        </w:rPr>
        <w:t>'</w:t>
      </w:r>
      <w:r w:rsidRPr="00C80C81">
        <w:rPr>
          <w:sz w:val="24"/>
          <w:szCs w:val="24"/>
          <w:rtl/>
        </w:rPr>
        <w:t xml:space="preserve"> כתיב</w:t>
      </w:r>
      <w:r>
        <w:rPr>
          <w:rFonts w:hint="cs"/>
          <w:sz w:val="24"/>
          <w:szCs w:val="24"/>
          <w:rtl/>
        </w:rPr>
        <w:t>,</w:t>
      </w:r>
      <w:r w:rsidRPr="00C80C81">
        <w:rPr>
          <w:sz w:val="24"/>
          <w:szCs w:val="24"/>
          <w:rtl/>
        </w:rPr>
        <w:t xml:space="preserve"> שתים</w:t>
      </w:r>
      <w:r>
        <w:rPr>
          <w:rFonts w:hint="cs"/>
          <w:sz w:val="24"/>
          <w:szCs w:val="24"/>
          <w:rtl/>
        </w:rPr>
        <w:t>,</w:t>
      </w:r>
      <w:r w:rsidRPr="00C80C81">
        <w:rPr>
          <w:sz w:val="24"/>
          <w:szCs w:val="24"/>
          <w:rtl/>
        </w:rPr>
        <w:t xml:space="preserve"> אחת ללולב ואחת למקדש</w:t>
      </w:r>
      <w:r>
        <w:rPr>
          <w:rFonts w:hint="cs"/>
          <w:sz w:val="24"/>
          <w:szCs w:val="24"/>
          <w:rtl/>
        </w:rPr>
        <w:t>.</w:t>
      </w:r>
      <w:r w:rsidRPr="00C80C81">
        <w:rPr>
          <w:sz w:val="24"/>
          <w:szCs w:val="24"/>
          <w:rtl/>
        </w:rPr>
        <w:t xml:space="preserve"> אי לרבנן</w:t>
      </w:r>
      <w:r>
        <w:rPr>
          <w:rFonts w:hint="cs"/>
          <w:sz w:val="24"/>
          <w:szCs w:val="24"/>
          <w:rtl/>
        </w:rPr>
        <w:t>,</w:t>
      </w:r>
      <w:r w:rsidRPr="00C80C81">
        <w:rPr>
          <w:sz w:val="24"/>
          <w:szCs w:val="24"/>
          <w:rtl/>
        </w:rPr>
        <w:t xml:space="preserve"> הלכתא גמירי לה</w:t>
      </w:r>
      <w:r>
        <w:rPr>
          <w:rFonts w:hint="cs"/>
          <w:sz w:val="24"/>
          <w:szCs w:val="24"/>
          <w:rtl/>
        </w:rPr>
        <w:t>,</w:t>
      </w:r>
      <w:r w:rsidRPr="00C80C81">
        <w:rPr>
          <w:sz w:val="24"/>
          <w:szCs w:val="24"/>
          <w:rtl/>
        </w:rPr>
        <w:t xml:space="preserve"> דאמר רבי אסי אמר רבי יוחנן משום רבי נחוניא איש בקעת בית חורתן</w:t>
      </w:r>
      <w:r>
        <w:rPr>
          <w:rFonts w:hint="cs"/>
          <w:sz w:val="24"/>
          <w:szCs w:val="24"/>
          <w:rtl/>
        </w:rPr>
        <w:t>:</w:t>
      </w:r>
      <w:r w:rsidRPr="00C80C81">
        <w:rPr>
          <w:sz w:val="24"/>
          <w:szCs w:val="24"/>
          <w:rtl/>
        </w:rPr>
        <w:t xml:space="preserve"> עשר נטיעות ערבה וניסוך המים הלכה למשה מסיני</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מד.]</w:t>
      </w:r>
    </w:p>
    <w:p w:rsidR="0000091B" w:rsidRDefault="0000091B" w:rsidP="0000091B">
      <w:pPr>
        <w:spacing w:before="200" w:line="276" w:lineRule="auto"/>
        <w:ind w:firstLine="227"/>
        <w:rPr>
          <w:sz w:val="24"/>
          <w:szCs w:val="24"/>
          <w:rtl/>
        </w:rPr>
      </w:pPr>
      <w:r>
        <w:rPr>
          <w:rFonts w:hint="cs"/>
          <w:sz w:val="24"/>
          <w:szCs w:val="24"/>
          <w:rtl/>
        </w:rPr>
        <w:t>לפי אבא שאול, מקור "מצות ערבה" הוא בכתוב "</w:t>
      </w:r>
      <w:r>
        <w:rPr>
          <w:rFonts w:hint="cs"/>
          <w:b/>
          <w:bCs/>
          <w:sz w:val="24"/>
          <w:szCs w:val="24"/>
          <w:rtl/>
        </w:rPr>
        <w:t xml:space="preserve">ערבי </w:t>
      </w:r>
      <w:r>
        <w:rPr>
          <w:rFonts w:hint="cs"/>
          <w:sz w:val="24"/>
          <w:szCs w:val="24"/>
          <w:rtl/>
        </w:rPr>
        <w:t>נחל", המלמד על שתי מצוות המתקיימות בערבה: "אחת ללולב ואחת למקדש". לעומת זאת, לפי רבנן, מקור "מצות ערבה" הוא 'הלכה למשה מסיני'.</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במשנה דלעיל מפורש שמעשה המצוה הוא זקיפת הערבות בצידי המזבח. אמנם, הגמרא מביאה מחלוקת אמוראים בגדר מצות ערבה, האם המצוה היא בזקיפה או בנטילה:</w:t>
      </w:r>
    </w:p>
    <w:p w:rsidR="0000091B" w:rsidRDefault="0000091B" w:rsidP="0000091B">
      <w:pPr>
        <w:spacing w:before="200" w:line="276" w:lineRule="auto"/>
        <w:ind w:left="720"/>
        <w:rPr>
          <w:sz w:val="24"/>
          <w:szCs w:val="24"/>
          <w:rtl/>
        </w:rPr>
      </w:pPr>
      <w:r w:rsidRPr="00987B8D">
        <w:rPr>
          <w:sz w:val="24"/>
          <w:szCs w:val="24"/>
          <w:rtl/>
        </w:rPr>
        <w:t>אמר רב יוסף</w:t>
      </w:r>
      <w:r>
        <w:rPr>
          <w:rFonts w:hint="cs"/>
          <w:sz w:val="24"/>
          <w:szCs w:val="24"/>
          <w:rtl/>
        </w:rPr>
        <w:t>:</w:t>
      </w:r>
      <w:r w:rsidRPr="00987B8D">
        <w:rPr>
          <w:sz w:val="24"/>
          <w:szCs w:val="24"/>
          <w:rtl/>
        </w:rPr>
        <w:t xml:space="preserve"> מאן לימא לן דערבה בנטילה</w:t>
      </w:r>
      <w:r>
        <w:rPr>
          <w:rFonts w:hint="cs"/>
          <w:sz w:val="24"/>
          <w:szCs w:val="24"/>
          <w:rtl/>
        </w:rPr>
        <w:t>,</w:t>
      </w:r>
      <w:r w:rsidRPr="00987B8D">
        <w:rPr>
          <w:sz w:val="24"/>
          <w:szCs w:val="24"/>
          <w:rtl/>
        </w:rPr>
        <w:t xml:space="preserve"> דלמא בזקיפה</w:t>
      </w:r>
      <w:r>
        <w:rPr>
          <w:rFonts w:hint="cs"/>
          <w:sz w:val="24"/>
          <w:szCs w:val="24"/>
          <w:rtl/>
        </w:rPr>
        <w:t xml:space="preserve">? </w:t>
      </w:r>
      <w:r w:rsidRPr="00987B8D">
        <w:rPr>
          <w:sz w:val="24"/>
          <w:szCs w:val="24"/>
          <w:rtl/>
        </w:rPr>
        <w:t>איתיביה אביי</w:t>
      </w:r>
      <w:r>
        <w:rPr>
          <w:rFonts w:hint="cs"/>
          <w:sz w:val="24"/>
          <w:szCs w:val="24"/>
          <w:rtl/>
        </w:rPr>
        <w:t>:</w:t>
      </w:r>
      <w:r w:rsidRPr="00987B8D">
        <w:rPr>
          <w:sz w:val="24"/>
          <w:szCs w:val="24"/>
          <w:rtl/>
        </w:rPr>
        <w:t xml:space="preserve"> </w:t>
      </w:r>
      <w:r>
        <w:rPr>
          <w:rFonts w:hint="cs"/>
          <w:sz w:val="24"/>
          <w:szCs w:val="24"/>
          <w:rtl/>
        </w:rPr>
        <w:t>'</w:t>
      </w:r>
      <w:r w:rsidRPr="00987B8D">
        <w:rPr>
          <w:sz w:val="24"/>
          <w:szCs w:val="24"/>
          <w:rtl/>
        </w:rPr>
        <w:t>לולב וערבה ששה ושבעה</w:t>
      </w:r>
      <w:r>
        <w:rPr>
          <w:rFonts w:hint="cs"/>
          <w:sz w:val="24"/>
          <w:szCs w:val="24"/>
          <w:rtl/>
        </w:rPr>
        <w:t>',</w:t>
      </w:r>
      <w:r w:rsidRPr="00987B8D">
        <w:rPr>
          <w:sz w:val="24"/>
          <w:szCs w:val="24"/>
          <w:rtl/>
        </w:rPr>
        <w:t xml:space="preserve"> מאי לאו כלולב</w:t>
      </w:r>
      <w:r>
        <w:rPr>
          <w:rFonts w:hint="cs"/>
          <w:sz w:val="24"/>
          <w:szCs w:val="24"/>
          <w:rtl/>
        </w:rPr>
        <w:t>,</w:t>
      </w:r>
      <w:r w:rsidRPr="00987B8D">
        <w:rPr>
          <w:sz w:val="24"/>
          <w:szCs w:val="24"/>
          <w:rtl/>
        </w:rPr>
        <w:t xml:space="preserve"> מה לולב בנטילה אף ערבה בנטילה</w:t>
      </w:r>
      <w:r>
        <w:rPr>
          <w:rFonts w:hint="cs"/>
          <w:sz w:val="24"/>
          <w:szCs w:val="24"/>
          <w:rtl/>
        </w:rPr>
        <w:t>.</w:t>
      </w:r>
      <w:r w:rsidRPr="00987B8D">
        <w:rPr>
          <w:sz w:val="24"/>
          <w:szCs w:val="24"/>
          <w:rtl/>
        </w:rPr>
        <w:t xml:space="preserve"> מידי אריא</w:t>
      </w:r>
      <w:r>
        <w:rPr>
          <w:rFonts w:hint="cs"/>
          <w:sz w:val="24"/>
          <w:szCs w:val="24"/>
          <w:rtl/>
        </w:rPr>
        <w:t>,</w:t>
      </w:r>
      <w:r w:rsidRPr="00987B8D">
        <w:rPr>
          <w:sz w:val="24"/>
          <w:szCs w:val="24"/>
          <w:rtl/>
        </w:rPr>
        <w:t xml:space="preserve"> הא  כדאיתיה והא כדאיתיה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מג:]</w:t>
      </w:r>
    </w:p>
    <w:p w:rsidR="0000091B" w:rsidRDefault="0000091B" w:rsidP="0000091B">
      <w:pPr>
        <w:spacing w:before="200" w:line="276" w:lineRule="auto"/>
        <w:ind w:firstLine="227"/>
        <w:rPr>
          <w:sz w:val="24"/>
          <w:szCs w:val="24"/>
          <w:rtl/>
        </w:rPr>
      </w:pPr>
      <w:r>
        <w:rPr>
          <w:rFonts w:hint="cs"/>
          <w:sz w:val="24"/>
          <w:szCs w:val="24"/>
          <w:rtl/>
        </w:rPr>
        <w:t>לשיטת רב יוסף, המצוה היא בזקיפת הערבות בצידי המזבח בלבד, ואילו לשיטת אביי, מלבד זקיפת הערבות בצידי המזבח, המצוה היא גם בנטילת הערבות.</w:t>
      </w:r>
    </w:p>
    <w:p w:rsidR="0000091B" w:rsidRDefault="0000091B" w:rsidP="0000091B">
      <w:pPr>
        <w:spacing w:before="200" w:line="276" w:lineRule="auto"/>
        <w:ind w:firstLine="227"/>
        <w:rPr>
          <w:sz w:val="24"/>
          <w:szCs w:val="24"/>
          <w:rtl/>
        </w:rPr>
      </w:pPr>
      <w:r>
        <w:rPr>
          <w:rFonts w:hint="cs"/>
          <w:sz w:val="24"/>
          <w:szCs w:val="24"/>
          <w:rtl/>
        </w:rPr>
        <w:t>הגמרא ממשיכה ודנה במחלוקת זו ומסיקה כשיטת אביי:</w:t>
      </w:r>
    </w:p>
    <w:p w:rsidR="0000091B" w:rsidRDefault="0000091B" w:rsidP="0000091B">
      <w:pPr>
        <w:spacing w:before="200" w:line="276" w:lineRule="auto"/>
        <w:ind w:left="720"/>
        <w:rPr>
          <w:sz w:val="24"/>
          <w:szCs w:val="24"/>
          <w:rtl/>
        </w:rPr>
      </w:pPr>
      <w:r w:rsidRPr="0052438E">
        <w:rPr>
          <w:sz w:val="24"/>
          <w:szCs w:val="24"/>
          <w:rtl/>
        </w:rPr>
        <w:t>איתיביה</w:t>
      </w:r>
      <w:r>
        <w:rPr>
          <w:rFonts w:hint="cs"/>
          <w:sz w:val="24"/>
          <w:szCs w:val="24"/>
          <w:rtl/>
        </w:rPr>
        <w:t>,</w:t>
      </w:r>
      <w:r w:rsidRPr="0052438E">
        <w:rPr>
          <w:sz w:val="24"/>
          <w:szCs w:val="24"/>
          <w:rtl/>
        </w:rPr>
        <w:t xml:space="preserve"> </w:t>
      </w:r>
      <w:r>
        <w:rPr>
          <w:rFonts w:hint="cs"/>
          <w:sz w:val="24"/>
          <w:szCs w:val="24"/>
          <w:rtl/>
        </w:rPr>
        <w:t>'</w:t>
      </w:r>
      <w:r w:rsidRPr="0052438E">
        <w:rPr>
          <w:sz w:val="24"/>
          <w:szCs w:val="24"/>
          <w:rtl/>
        </w:rPr>
        <w:t>לולב דוחה את השבת בתח</w:t>
      </w:r>
      <w:r>
        <w:rPr>
          <w:rFonts w:hint="cs"/>
          <w:sz w:val="24"/>
          <w:szCs w:val="24"/>
          <w:rtl/>
        </w:rPr>
        <w:t>י</w:t>
      </w:r>
      <w:r w:rsidRPr="0052438E">
        <w:rPr>
          <w:sz w:val="24"/>
          <w:szCs w:val="24"/>
          <w:rtl/>
        </w:rPr>
        <w:t>לתו וערבה בסופו</w:t>
      </w:r>
      <w:r>
        <w:rPr>
          <w:rFonts w:hint="cs"/>
          <w:sz w:val="24"/>
          <w:szCs w:val="24"/>
          <w:rtl/>
        </w:rPr>
        <w:t>.</w:t>
      </w:r>
      <w:r w:rsidRPr="0052438E">
        <w:rPr>
          <w:sz w:val="24"/>
          <w:szCs w:val="24"/>
          <w:rtl/>
        </w:rPr>
        <w:t xml:space="preserve"> פעם אחת חל שביעי של ערבה להיות בשבת</w:t>
      </w:r>
      <w:r>
        <w:rPr>
          <w:rFonts w:hint="cs"/>
          <w:sz w:val="24"/>
          <w:szCs w:val="24"/>
          <w:rtl/>
        </w:rPr>
        <w:t>,</w:t>
      </w:r>
      <w:r w:rsidRPr="0052438E">
        <w:rPr>
          <w:sz w:val="24"/>
          <w:szCs w:val="24"/>
          <w:rtl/>
        </w:rPr>
        <w:t xml:space="preserve"> והביאו מרביות של ערבה מערב שבת והניחום בעזרה</w:t>
      </w:r>
      <w:r>
        <w:rPr>
          <w:rFonts w:hint="cs"/>
          <w:sz w:val="24"/>
          <w:szCs w:val="24"/>
          <w:rtl/>
        </w:rPr>
        <w:t xml:space="preserve">, </w:t>
      </w:r>
      <w:r w:rsidRPr="0052438E">
        <w:rPr>
          <w:sz w:val="24"/>
          <w:szCs w:val="24"/>
          <w:rtl/>
        </w:rPr>
        <w:t>והכירו בהן בייתוסין ונטלום וכבשום תחת אבנים</w:t>
      </w:r>
      <w:r>
        <w:rPr>
          <w:rFonts w:hint="cs"/>
          <w:sz w:val="24"/>
          <w:szCs w:val="24"/>
          <w:rtl/>
        </w:rPr>
        <w:t>,</w:t>
      </w:r>
      <w:r w:rsidRPr="0052438E">
        <w:rPr>
          <w:sz w:val="24"/>
          <w:szCs w:val="24"/>
          <w:rtl/>
        </w:rPr>
        <w:t xml:space="preserve"> למחר הכירו בהן עמי הארץ ושמטום מתחת האבנים והביאום הכהנים וזקפום בצידי המזבח</w:t>
      </w:r>
      <w:r>
        <w:rPr>
          <w:rFonts w:hint="cs"/>
          <w:sz w:val="24"/>
          <w:szCs w:val="24"/>
          <w:rtl/>
        </w:rPr>
        <w:t>,</w:t>
      </w:r>
      <w:r w:rsidRPr="0052438E">
        <w:rPr>
          <w:sz w:val="24"/>
          <w:szCs w:val="24"/>
          <w:rtl/>
        </w:rPr>
        <w:t xml:space="preserve"> לפי שאין בייתוסין מודים שחיבוט ערבה דוחה את השבת</w:t>
      </w:r>
      <w:r>
        <w:rPr>
          <w:rFonts w:hint="cs"/>
          <w:sz w:val="24"/>
          <w:szCs w:val="24"/>
          <w:rtl/>
        </w:rPr>
        <w:t>'.</w:t>
      </w:r>
      <w:r w:rsidRPr="0052438E">
        <w:rPr>
          <w:sz w:val="24"/>
          <w:szCs w:val="24"/>
          <w:rtl/>
        </w:rPr>
        <w:t xml:space="preserve"> אלמא בנטילה היא</w:t>
      </w:r>
      <w:r>
        <w:rPr>
          <w:rFonts w:hint="cs"/>
          <w:sz w:val="24"/>
          <w:szCs w:val="24"/>
          <w:rtl/>
        </w:rPr>
        <w:t>,</w:t>
      </w:r>
      <w:r w:rsidRPr="0052438E">
        <w:rPr>
          <w:sz w:val="24"/>
          <w:szCs w:val="24"/>
          <w:rtl/>
        </w:rPr>
        <w:t xml:space="preserve"> תיובתא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t xml:space="preserve">הגמרא מוכיחה מדברי הברייתא, המכנה את מצות ערבה </w:t>
      </w:r>
      <w:r>
        <w:rPr>
          <w:sz w:val="24"/>
          <w:szCs w:val="24"/>
          <w:rtl/>
        </w:rPr>
        <w:t>–</w:t>
      </w:r>
      <w:r>
        <w:rPr>
          <w:rFonts w:hint="cs"/>
          <w:sz w:val="24"/>
          <w:szCs w:val="24"/>
          <w:rtl/>
        </w:rPr>
        <w:t xml:space="preserve"> 'חיבוט ערבה', שמלבד זקיפת הערבות בצידי המזבח, קיימת חובה ליטול את הערבות (כשם שנוטלים לולב)</w:t>
      </w:r>
      <w:r>
        <w:rPr>
          <w:rStyle w:val="ab"/>
          <w:sz w:val="24"/>
          <w:szCs w:val="24"/>
          <w:rtl/>
        </w:rPr>
        <w:footnoteReference w:id="122"/>
      </w:r>
      <w:r>
        <w:rPr>
          <w:rFonts w:hint="cs"/>
          <w:sz w:val="24"/>
          <w:szCs w:val="24"/>
          <w:rtl/>
        </w:rPr>
        <w:t xml:space="preserve">. </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 xml:space="preserve">מלבד שני המושגים דלעיל, 'זקיפה' ו'נטילה', במשנה מופיע מושג נוסף </w:t>
      </w:r>
      <w:r>
        <w:rPr>
          <w:sz w:val="24"/>
          <w:szCs w:val="24"/>
          <w:rtl/>
        </w:rPr>
        <w:t>–</w:t>
      </w:r>
      <w:r>
        <w:rPr>
          <w:rFonts w:hint="cs"/>
          <w:sz w:val="24"/>
          <w:szCs w:val="24"/>
          <w:rtl/>
        </w:rPr>
        <w:t xml:space="preserve"> 'הקפה':</w:t>
      </w:r>
    </w:p>
    <w:p w:rsidR="0000091B" w:rsidRDefault="0000091B" w:rsidP="0000091B">
      <w:pPr>
        <w:spacing w:before="200" w:line="276" w:lineRule="auto"/>
        <w:ind w:left="720"/>
        <w:rPr>
          <w:sz w:val="24"/>
          <w:szCs w:val="24"/>
          <w:rtl/>
        </w:rPr>
      </w:pPr>
      <w:r w:rsidRPr="00892233">
        <w:rPr>
          <w:sz w:val="24"/>
          <w:szCs w:val="24"/>
          <w:rtl/>
        </w:rPr>
        <w:t xml:space="preserve">בכל יום מקיפין את המזבח פעם אחת ואומרים </w:t>
      </w:r>
      <w:r>
        <w:rPr>
          <w:rFonts w:hint="cs"/>
          <w:sz w:val="24"/>
          <w:szCs w:val="24"/>
          <w:rtl/>
        </w:rPr>
        <w:t>'</w:t>
      </w:r>
      <w:r w:rsidRPr="00892233">
        <w:rPr>
          <w:sz w:val="24"/>
          <w:szCs w:val="24"/>
          <w:rtl/>
        </w:rPr>
        <w:t>אנא ה' הושיעה נא</w:t>
      </w:r>
      <w:r>
        <w:rPr>
          <w:rFonts w:hint="cs"/>
          <w:sz w:val="24"/>
          <w:szCs w:val="24"/>
          <w:rtl/>
        </w:rPr>
        <w:t>,</w:t>
      </w:r>
      <w:r w:rsidRPr="00892233">
        <w:rPr>
          <w:sz w:val="24"/>
          <w:szCs w:val="24"/>
          <w:rtl/>
        </w:rPr>
        <w:t xml:space="preserve"> אנא ה' הצליחה נא</w:t>
      </w:r>
      <w:r>
        <w:rPr>
          <w:rFonts w:hint="cs"/>
          <w:sz w:val="24"/>
          <w:szCs w:val="24"/>
          <w:rtl/>
        </w:rPr>
        <w:t>'.</w:t>
      </w:r>
      <w:r w:rsidRPr="00892233">
        <w:rPr>
          <w:sz w:val="24"/>
          <w:szCs w:val="24"/>
          <w:rtl/>
        </w:rPr>
        <w:t xml:space="preserve"> רבי יהודה אומר</w:t>
      </w:r>
      <w:r>
        <w:rPr>
          <w:rFonts w:hint="cs"/>
          <w:sz w:val="24"/>
          <w:szCs w:val="24"/>
          <w:rtl/>
        </w:rPr>
        <w:t>:</w:t>
      </w:r>
      <w:r w:rsidRPr="00892233">
        <w:rPr>
          <w:sz w:val="24"/>
          <w:szCs w:val="24"/>
          <w:rtl/>
        </w:rPr>
        <w:t xml:space="preserve"> אני והו הושיעה נא</w:t>
      </w:r>
      <w:r>
        <w:rPr>
          <w:rFonts w:hint="cs"/>
          <w:sz w:val="24"/>
          <w:szCs w:val="24"/>
          <w:rtl/>
        </w:rPr>
        <w:t>,</w:t>
      </w:r>
      <w:r w:rsidRPr="00892233">
        <w:rPr>
          <w:sz w:val="24"/>
          <w:szCs w:val="24"/>
          <w:rtl/>
        </w:rPr>
        <w:t xml:space="preserve"> ואותו היום מקיפין את המזבח שבע פעמים</w:t>
      </w:r>
      <w:r>
        <w:rPr>
          <w:rFonts w:hint="cs"/>
          <w:sz w:val="24"/>
          <w:szCs w:val="24"/>
          <w:rtl/>
        </w:rPr>
        <w:t xml:space="preserve">. </w:t>
      </w:r>
    </w:p>
    <w:p w:rsidR="0000091B" w:rsidRDefault="0000091B" w:rsidP="0000091B">
      <w:pPr>
        <w:spacing w:before="200" w:line="276" w:lineRule="auto"/>
        <w:ind w:left="720"/>
        <w:jc w:val="right"/>
        <w:rPr>
          <w:sz w:val="24"/>
          <w:szCs w:val="24"/>
          <w:rtl/>
        </w:rPr>
      </w:pPr>
      <w:r>
        <w:rPr>
          <w:rFonts w:hint="cs"/>
          <w:sz w:val="20"/>
          <w:szCs w:val="20"/>
          <w:rtl/>
        </w:rPr>
        <w:t>[משנה מה.]</w:t>
      </w:r>
    </w:p>
    <w:p w:rsidR="0000091B" w:rsidRDefault="0000091B" w:rsidP="0000091B">
      <w:pPr>
        <w:spacing w:before="200" w:line="276" w:lineRule="auto"/>
        <w:ind w:firstLine="227"/>
        <w:rPr>
          <w:sz w:val="24"/>
          <w:szCs w:val="24"/>
          <w:rtl/>
        </w:rPr>
      </w:pPr>
      <w:r>
        <w:rPr>
          <w:rFonts w:hint="cs"/>
          <w:sz w:val="24"/>
          <w:szCs w:val="24"/>
          <w:rtl/>
        </w:rPr>
        <w:t>מדברי הגמרא עולה, שמחלוקת אביי ורב יוסף משליכה על הבנת המשנה:</w:t>
      </w:r>
    </w:p>
    <w:p w:rsidR="0000091B" w:rsidRDefault="0000091B" w:rsidP="0000091B">
      <w:pPr>
        <w:spacing w:before="200" w:line="276" w:lineRule="auto"/>
        <w:ind w:left="720"/>
        <w:rPr>
          <w:sz w:val="24"/>
          <w:szCs w:val="24"/>
          <w:rtl/>
        </w:rPr>
      </w:pPr>
      <w:r w:rsidRPr="00892233">
        <w:rPr>
          <w:sz w:val="24"/>
          <w:szCs w:val="24"/>
          <w:rtl/>
        </w:rPr>
        <w:t>איתיביה אביי</w:t>
      </w:r>
      <w:r>
        <w:rPr>
          <w:rFonts w:hint="cs"/>
          <w:sz w:val="24"/>
          <w:szCs w:val="24"/>
          <w:rtl/>
        </w:rPr>
        <w:t>:</w:t>
      </w:r>
      <w:r w:rsidRPr="00892233">
        <w:rPr>
          <w:sz w:val="24"/>
          <w:szCs w:val="24"/>
          <w:rtl/>
        </w:rPr>
        <w:t xml:space="preserve"> בכל יום מקיפין את המזבח פעם אחת ואותו היום שבע פעמים</w:t>
      </w:r>
      <w:r>
        <w:rPr>
          <w:rFonts w:hint="cs"/>
          <w:sz w:val="24"/>
          <w:szCs w:val="24"/>
          <w:rtl/>
        </w:rPr>
        <w:t>.</w:t>
      </w:r>
      <w:r w:rsidRPr="00892233">
        <w:rPr>
          <w:sz w:val="24"/>
          <w:szCs w:val="24"/>
          <w:rtl/>
        </w:rPr>
        <w:t xml:space="preserve"> מאי לאו בערבה</w:t>
      </w:r>
      <w:r>
        <w:rPr>
          <w:rFonts w:hint="cs"/>
          <w:sz w:val="24"/>
          <w:szCs w:val="24"/>
          <w:rtl/>
        </w:rPr>
        <w:t>?</w:t>
      </w:r>
      <w:r w:rsidRPr="00892233">
        <w:rPr>
          <w:sz w:val="24"/>
          <w:szCs w:val="24"/>
          <w:rtl/>
        </w:rPr>
        <w:t xml:space="preserve"> לא</w:t>
      </w:r>
      <w:r>
        <w:rPr>
          <w:rFonts w:hint="cs"/>
          <w:sz w:val="24"/>
          <w:szCs w:val="24"/>
          <w:rtl/>
        </w:rPr>
        <w:t>,</w:t>
      </w:r>
      <w:r w:rsidRPr="00892233">
        <w:rPr>
          <w:sz w:val="24"/>
          <w:szCs w:val="24"/>
          <w:rtl/>
        </w:rPr>
        <w:t xml:space="preserve"> בלולב</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מג:]</w:t>
      </w:r>
    </w:p>
    <w:p w:rsidR="0000091B" w:rsidRDefault="0000091B" w:rsidP="0000091B">
      <w:pPr>
        <w:spacing w:before="200" w:line="276" w:lineRule="auto"/>
        <w:ind w:firstLine="227"/>
        <w:rPr>
          <w:sz w:val="24"/>
          <w:szCs w:val="24"/>
          <w:rtl/>
        </w:rPr>
      </w:pPr>
      <w:r>
        <w:rPr>
          <w:rFonts w:hint="cs"/>
          <w:sz w:val="24"/>
          <w:szCs w:val="24"/>
          <w:rtl/>
        </w:rPr>
        <w:t xml:space="preserve">אביי לומד במשנה כי הקפת המזבח נעשית בערבה, והוא מוכיח מכך כי המצוה אינה במעשה הזקיפה בלבד, אלא בנוסף לכך קיימת גם 'מצות נטילה'. לעומת זאת, רב יוסף, הסובר שמצות ערבה היא ב'זקיפה' בלבד, מפרש שהקפת המזבח האמורה במשנה אינה נעשית בערבה אלא בלולב. </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הגמרא דנה בגדר מצות ערבה בסוגיה נוספת:</w:t>
      </w:r>
    </w:p>
    <w:p w:rsidR="0000091B" w:rsidRDefault="0000091B" w:rsidP="0000091B">
      <w:pPr>
        <w:spacing w:before="200" w:line="276" w:lineRule="auto"/>
        <w:ind w:left="720"/>
        <w:rPr>
          <w:sz w:val="24"/>
          <w:szCs w:val="24"/>
          <w:rtl/>
        </w:rPr>
      </w:pPr>
      <w:r w:rsidRPr="00990985">
        <w:rPr>
          <w:sz w:val="24"/>
          <w:szCs w:val="24"/>
          <w:rtl/>
        </w:rPr>
        <w:t>אמר ריש לקיש</w:t>
      </w:r>
      <w:r>
        <w:rPr>
          <w:rFonts w:hint="cs"/>
          <w:sz w:val="24"/>
          <w:szCs w:val="24"/>
          <w:rtl/>
        </w:rPr>
        <w:t>:</w:t>
      </w:r>
      <w:r w:rsidRPr="00990985">
        <w:rPr>
          <w:sz w:val="24"/>
          <w:szCs w:val="24"/>
          <w:rtl/>
        </w:rPr>
        <w:t xml:space="preserve"> כהנים בעלי מומין נכנסין בין האולם ולמזבח כדי לצאת בערבה</w:t>
      </w:r>
      <w:r>
        <w:rPr>
          <w:rFonts w:hint="cs"/>
          <w:sz w:val="24"/>
          <w:szCs w:val="24"/>
          <w:rtl/>
        </w:rPr>
        <w:t>.</w:t>
      </w:r>
      <w:r w:rsidRPr="00990985">
        <w:rPr>
          <w:sz w:val="24"/>
          <w:szCs w:val="24"/>
          <w:rtl/>
        </w:rPr>
        <w:t xml:space="preserve"> אמר ליה רבי יוחנן</w:t>
      </w:r>
      <w:r>
        <w:rPr>
          <w:rFonts w:hint="cs"/>
          <w:sz w:val="24"/>
          <w:szCs w:val="24"/>
          <w:rtl/>
        </w:rPr>
        <w:t>...</w:t>
      </w:r>
      <w:r w:rsidRPr="00990985">
        <w:rPr>
          <w:sz w:val="24"/>
          <w:szCs w:val="24"/>
          <w:rtl/>
        </w:rPr>
        <w:t xml:space="preserve"> מי אמרה בנטילה דלמא בזקיפה</w:t>
      </w:r>
      <w:r>
        <w:rPr>
          <w:rFonts w:hint="cs"/>
          <w:sz w:val="24"/>
          <w:szCs w:val="24"/>
          <w:rtl/>
        </w:rPr>
        <w:t>,</w:t>
      </w:r>
      <w:r w:rsidRPr="00990985">
        <w:rPr>
          <w:sz w:val="24"/>
          <w:szCs w:val="24"/>
          <w:rtl/>
        </w:rPr>
        <w:t xml:space="preserve"> מי אמרה בבעלי מומין דלמא בתמימים</w:t>
      </w:r>
      <w:r>
        <w:rPr>
          <w:rFonts w:hint="cs"/>
          <w:sz w:val="24"/>
          <w:szCs w:val="24"/>
          <w:rtl/>
        </w:rPr>
        <w:t xml:space="preserve">. </w:t>
      </w:r>
    </w:p>
    <w:p w:rsidR="0000091B" w:rsidRDefault="0000091B" w:rsidP="0000091B">
      <w:pPr>
        <w:spacing w:before="200" w:line="276" w:lineRule="auto"/>
        <w:ind w:left="720"/>
        <w:jc w:val="right"/>
        <w:rPr>
          <w:sz w:val="24"/>
          <w:szCs w:val="24"/>
          <w:rtl/>
        </w:rPr>
      </w:pPr>
      <w:r>
        <w:rPr>
          <w:rFonts w:hint="cs"/>
          <w:sz w:val="20"/>
          <w:szCs w:val="20"/>
          <w:rtl/>
        </w:rPr>
        <w:t>[סוכה מד.]</w:t>
      </w:r>
    </w:p>
    <w:p w:rsidR="0000091B" w:rsidRDefault="0000091B" w:rsidP="0000091B">
      <w:pPr>
        <w:spacing w:before="200" w:line="276" w:lineRule="auto"/>
        <w:ind w:firstLine="227"/>
        <w:rPr>
          <w:sz w:val="24"/>
          <w:szCs w:val="24"/>
          <w:rtl/>
        </w:rPr>
      </w:pPr>
      <w:r>
        <w:rPr>
          <w:rFonts w:hint="cs"/>
          <w:sz w:val="24"/>
          <w:szCs w:val="24"/>
          <w:rtl/>
        </w:rPr>
        <w:t xml:space="preserve">ריש לקיש טוען שהותר לכהנים בעלי מומים להיכנס ל'בין האולם ולמזבח' כדי לקיים את מצות ערבה </w:t>
      </w:r>
      <w:r>
        <w:rPr>
          <w:sz w:val="24"/>
          <w:szCs w:val="24"/>
          <w:rtl/>
        </w:rPr>
        <w:t>–</w:t>
      </w:r>
      <w:r>
        <w:rPr>
          <w:rFonts w:hint="cs"/>
          <w:sz w:val="24"/>
          <w:szCs w:val="24"/>
          <w:rtl/>
        </w:rPr>
        <w:t xml:space="preserve"> להקיף בה את המזבח. רבי יוחנן חולק וטוען: "מי אמרה בנטילה, דלמא בזקיפה". </w:t>
      </w:r>
    </w:p>
    <w:p w:rsidR="0000091B" w:rsidRDefault="0000091B" w:rsidP="0000091B">
      <w:pPr>
        <w:spacing w:before="200" w:line="276" w:lineRule="auto"/>
        <w:ind w:firstLine="227"/>
        <w:rPr>
          <w:sz w:val="24"/>
          <w:szCs w:val="24"/>
          <w:rtl/>
        </w:rPr>
      </w:pPr>
      <w:r>
        <w:rPr>
          <w:rFonts w:hint="cs"/>
          <w:sz w:val="24"/>
          <w:szCs w:val="24"/>
          <w:rtl/>
        </w:rPr>
        <w:lastRenderedPageBreak/>
        <w:t>רש"י כותב בביאור דברי רבי יוחנן:</w:t>
      </w:r>
    </w:p>
    <w:p w:rsidR="0000091B" w:rsidRDefault="0000091B" w:rsidP="0000091B">
      <w:pPr>
        <w:spacing w:before="200" w:line="276" w:lineRule="auto"/>
        <w:ind w:left="720"/>
        <w:rPr>
          <w:sz w:val="24"/>
          <w:szCs w:val="24"/>
          <w:rtl/>
        </w:rPr>
      </w:pPr>
      <w:r>
        <w:rPr>
          <w:rFonts w:hint="cs"/>
          <w:sz w:val="24"/>
          <w:szCs w:val="24"/>
          <w:rtl/>
        </w:rPr>
        <w:t xml:space="preserve">מי אמרה בנטילה </w:t>
      </w:r>
      <w:r>
        <w:rPr>
          <w:sz w:val="24"/>
          <w:szCs w:val="24"/>
          <w:rtl/>
        </w:rPr>
        <w:t>–</w:t>
      </w:r>
      <w:r>
        <w:rPr>
          <w:rFonts w:hint="cs"/>
          <w:sz w:val="24"/>
          <w:szCs w:val="24"/>
          <w:rtl/>
        </w:rPr>
        <w:t xml:space="preserve"> ותהא חובת כהנים, דקאמר 'לצאת'. דלמא בזקיפה </w:t>
      </w:r>
      <w:r>
        <w:rPr>
          <w:sz w:val="24"/>
          <w:szCs w:val="24"/>
          <w:rtl/>
        </w:rPr>
        <w:t>–</w:t>
      </w:r>
      <w:r>
        <w:rPr>
          <w:rFonts w:hint="cs"/>
          <w:sz w:val="24"/>
          <w:szCs w:val="24"/>
          <w:rtl/>
        </w:rPr>
        <w:t xml:space="preserve"> וכהן אחד זוקפה על ידי הכל, ואין חובה על כולם.</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שם, ד"ה מי אמרה, וד"ה דלמא]</w:t>
      </w:r>
    </w:p>
    <w:p w:rsidR="0000091B" w:rsidRDefault="0000091B" w:rsidP="0000091B">
      <w:pPr>
        <w:spacing w:before="200" w:line="276" w:lineRule="auto"/>
        <w:ind w:firstLine="227"/>
        <w:rPr>
          <w:sz w:val="24"/>
          <w:szCs w:val="24"/>
          <w:rtl/>
        </w:rPr>
      </w:pPr>
      <w:r>
        <w:rPr>
          <w:rFonts w:hint="cs"/>
          <w:sz w:val="24"/>
          <w:szCs w:val="24"/>
          <w:rtl/>
        </w:rPr>
        <w:t>לפי דבריו, רבי יוחנן טוען כנגד ריש לקיש, שמצות ערבה אינה בנטילה (כשיטת אביי דלעיל) אלא בזקיפה (כשיטת רב יוסף דלעיל), ולכן זו אינה חובת גברא המוטלת על כל כהן וכהן, אלא חובה שהמזבח יהיה מוקף בערבות, וחובה זו יכולה להתקיים על ידי כהן אחד.</w:t>
      </w:r>
    </w:p>
    <w:p w:rsidR="0000091B" w:rsidRDefault="0000091B" w:rsidP="0000091B">
      <w:pPr>
        <w:spacing w:before="200" w:line="276" w:lineRule="auto"/>
        <w:ind w:firstLine="227"/>
        <w:rPr>
          <w:sz w:val="24"/>
          <w:szCs w:val="24"/>
          <w:rtl/>
        </w:rPr>
      </w:pPr>
      <w:r>
        <w:rPr>
          <w:rFonts w:hint="cs"/>
          <w:sz w:val="24"/>
          <w:szCs w:val="24"/>
          <w:rtl/>
        </w:rPr>
        <w:t>מכך עולה, שהמחלוקת בגדר מצות ערבה, ב'זקיפה' או ב'נטילה', אינה מחלוקת רק ב</w:t>
      </w:r>
      <w:r>
        <w:rPr>
          <w:rFonts w:hint="cs"/>
          <w:b/>
          <w:bCs/>
          <w:sz w:val="24"/>
          <w:szCs w:val="24"/>
          <w:rtl/>
        </w:rPr>
        <w:t xml:space="preserve">מעשה המצוה </w:t>
      </w:r>
      <w:r>
        <w:rPr>
          <w:rFonts w:hint="cs"/>
          <w:sz w:val="24"/>
          <w:szCs w:val="24"/>
          <w:rtl/>
        </w:rPr>
        <w:t>אלא גם ב</w:t>
      </w:r>
      <w:r>
        <w:rPr>
          <w:rFonts w:hint="cs"/>
          <w:b/>
          <w:bCs/>
          <w:sz w:val="24"/>
          <w:szCs w:val="24"/>
          <w:rtl/>
        </w:rPr>
        <w:t>מהות המצוה</w:t>
      </w:r>
      <w:r>
        <w:rPr>
          <w:rFonts w:hint="cs"/>
          <w:sz w:val="24"/>
          <w:szCs w:val="24"/>
          <w:rtl/>
        </w:rPr>
        <w:t xml:space="preserve">: האם זו חובת גברא או חובת המזבח. </w:t>
      </w:r>
    </w:p>
    <w:p w:rsidR="0000091B" w:rsidRDefault="0000091B" w:rsidP="0000091B">
      <w:pPr>
        <w:spacing w:before="200" w:line="276" w:lineRule="auto"/>
        <w:ind w:firstLine="227"/>
        <w:rPr>
          <w:sz w:val="24"/>
          <w:szCs w:val="24"/>
          <w:rtl/>
        </w:rPr>
      </w:pPr>
      <w:r>
        <w:rPr>
          <w:rFonts w:hint="cs"/>
          <w:sz w:val="24"/>
          <w:szCs w:val="24"/>
          <w:rtl/>
        </w:rPr>
        <w:t>אמנם, רבי יוחנן טוען כנגד ריש לקיש טיעון נוסף:</w:t>
      </w:r>
    </w:p>
    <w:p w:rsidR="0000091B" w:rsidRDefault="0000091B" w:rsidP="0000091B">
      <w:pPr>
        <w:spacing w:before="200" w:line="276" w:lineRule="auto"/>
        <w:ind w:firstLine="720"/>
        <w:rPr>
          <w:sz w:val="24"/>
          <w:szCs w:val="24"/>
          <w:rtl/>
        </w:rPr>
      </w:pPr>
      <w:r>
        <w:rPr>
          <w:rFonts w:hint="cs"/>
          <w:sz w:val="24"/>
          <w:szCs w:val="24"/>
          <w:rtl/>
        </w:rPr>
        <w:t>מי אמרה בבעלי מומין, דלמא בתמימים.</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מד.]</w:t>
      </w:r>
    </w:p>
    <w:p w:rsidR="0000091B" w:rsidRDefault="0000091B" w:rsidP="0000091B">
      <w:pPr>
        <w:spacing w:before="200" w:line="276" w:lineRule="auto"/>
        <w:ind w:firstLine="227"/>
        <w:rPr>
          <w:sz w:val="24"/>
          <w:szCs w:val="24"/>
          <w:rtl/>
        </w:rPr>
      </w:pPr>
      <w:r>
        <w:rPr>
          <w:rFonts w:hint="cs"/>
          <w:sz w:val="24"/>
          <w:szCs w:val="24"/>
          <w:rtl/>
        </w:rPr>
        <w:t>תוספות מבארים טיעון זה:</w:t>
      </w:r>
    </w:p>
    <w:p w:rsidR="0000091B" w:rsidRDefault="0000091B" w:rsidP="0000091B">
      <w:pPr>
        <w:spacing w:before="200" w:line="276" w:lineRule="auto"/>
        <w:ind w:left="720"/>
        <w:rPr>
          <w:sz w:val="24"/>
          <w:szCs w:val="24"/>
          <w:rtl/>
        </w:rPr>
      </w:pPr>
      <w:r>
        <w:rPr>
          <w:rFonts w:hint="cs"/>
          <w:sz w:val="24"/>
          <w:szCs w:val="24"/>
          <w:rtl/>
        </w:rPr>
        <w:t>ואפילו תימצי לומר בנטילה, כדאסקינן לעיל דאיתותב מאן דאמר בזקיפה, מי אמרה בבעלי מומין, דלמא אין הלכה למשה מסיני אלא בתמימין הראוין לעבודה.</w:t>
      </w:r>
      <w:r>
        <w:rPr>
          <w:sz w:val="24"/>
          <w:szCs w:val="24"/>
          <w:rtl/>
        </w:rPr>
        <w:tab/>
      </w:r>
      <w:r>
        <w:rPr>
          <w:rFonts w:hint="cs"/>
          <w:sz w:val="24"/>
          <w:szCs w:val="24"/>
          <w:rtl/>
        </w:rPr>
        <w:t xml:space="preserve">      </w:t>
      </w:r>
      <w:r>
        <w:rPr>
          <w:rFonts w:hint="cs"/>
          <w:sz w:val="20"/>
          <w:szCs w:val="20"/>
          <w:rtl/>
        </w:rPr>
        <w:t>[תוס' שם, ד"ה אמר]</w:t>
      </w:r>
    </w:p>
    <w:p w:rsidR="0000091B" w:rsidRDefault="0000091B" w:rsidP="0000091B">
      <w:pPr>
        <w:spacing w:before="200" w:line="276" w:lineRule="auto"/>
        <w:ind w:firstLine="227"/>
        <w:rPr>
          <w:sz w:val="24"/>
          <w:szCs w:val="24"/>
          <w:rtl/>
        </w:rPr>
      </w:pPr>
      <w:r>
        <w:rPr>
          <w:rFonts w:hint="cs"/>
          <w:sz w:val="24"/>
          <w:szCs w:val="24"/>
          <w:rtl/>
        </w:rPr>
        <w:t xml:space="preserve">לפי דבריהם, רבי יוחנן טוען שגם לפי השיטה שמצות ערבה היא ב'נטילה', אין היתר לבעלי מומים להיכנס ל'בין האולם ולמזבח', שכן מצות ההקפה היא דווקא בכהנים תמימים הראויים לעבודה. </w:t>
      </w:r>
    </w:p>
    <w:p w:rsidR="0000091B" w:rsidRDefault="0000091B" w:rsidP="0000091B">
      <w:pPr>
        <w:spacing w:before="200" w:line="276" w:lineRule="auto"/>
        <w:ind w:firstLine="227"/>
        <w:rPr>
          <w:sz w:val="24"/>
          <w:szCs w:val="24"/>
          <w:rtl/>
        </w:rPr>
      </w:pPr>
      <w:r>
        <w:rPr>
          <w:rFonts w:hint="cs"/>
          <w:sz w:val="24"/>
          <w:szCs w:val="24"/>
          <w:rtl/>
        </w:rPr>
        <w:t>על פי דבריהם נראה, כי רבי יוחנן סבור שגם לשיטה שהמצוה היא ב'נטילה', הקפת המזבח אינה חובת גברא המוטלת על כל אחד ואחד, אלא קיימת חובה להקיף את המזבח בערבות, וחובה זו יכולה להתקיים על ידי הכהנים התמימים הראויים לעבודה</w:t>
      </w:r>
      <w:r>
        <w:rPr>
          <w:rStyle w:val="ab"/>
          <w:sz w:val="24"/>
          <w:szCs w:val="24"/>
          <w:rtl/>
        </w:rPr>
        <w:footnoteReference w:id="123"/>
      </w:r>
      <w:r>
        <w:rPr>
          <w:rFonts w:hint="cs"/>
          <w:sz w:val="24"/>
          <w:szCs w:val="24"/>
          <w:rtl/>
        </w:rPr>
        <w:t>.</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 xml:space="preserve">מסקנה זו, ש'מצות ערבה' אינה חובת גברא המוטלת על כל אחד ואחד, מפורשת בביאורו של רש"י לדברי הגמרא </w:t>
      </w:r>
      <w:r>
        <w:rPr>
          <w:rFonts w:hint="cs"/>
          <w:sz w:val="20"/>
          <w:szCs w:val="20"/>
          <w:rtl/>
        </w:rPr>
        <w:t>[מג:]</w:t>
      </w:r>
      <w:r>
        <w:rPr>
          <w:rFonts w:hint="cs"/>
          <w:sz w:val="24"/>
          <w:szCs w:val="24"/>
          <w:rtl/>
        </w:rPr>
        <w:t xml:space="preserve"> שמצות ערבה דוחה שבת הואיל ו"ערבה שלוחי בית דין מייתי לה":</w:t>
      </w:r>
    </w:p>
    <w:p w:rsidR="0000091B" w:rsidRDefault="0000091B" w:rsidP="0000091B">
      <w:pPr>
        <w:spacing w:before="200" w:line="276" w:lineRule="auto"/>
        <w:ind w:left="720"/>
        <w:rPr>
          <w:sz w:val="24"/>
          <w:szCs w:val="24"/>
          <w:rtl/>
        </w:rPr>
      </w:pPr>
      <w:r>
        <w:rPr>
          <w:rFonts w:hint="cs"/>
          <w:sz w:val="24"/>
          <w:szCs w:val="24"/>
          <w:rtl/>
        </w:rPr>
        <w:t xml:space="preserve">שלוחי בית דין מייתי לה מערב שבת, </w:t>
      </w:r>
      <w:r w:rsidRPr="00384EB0">
        <w:rPr>
          <w:rFonts w:hint="cs"/>
          <w:b/>
          <w:bCs/>
          <w:sz w:val="24"/>
          <w:szCs w:val="24"/>
          <w:rtl/>
        </w:rPr>
        <w:t>ולמחרת אינה מצוה לכל אדם</w:t>
      </w:r>
      <w:r>
        <w:rPr>
          <w:rFonts w:hint="cs"/>
          <w:sz w:val="24"/>
          <w:szCs w:val="24"/>
          <w:rtl/>
        </w:rPr>
        <w:t xml:space="preserve"> אלא כהנים המקיפים בה את המזבח.</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מג: ד"ה שלוחי]</w:t>
      </w:r>
    </w:p>
    <w:p w:rsidR="0000091B" w:rsidRDefault="0000091B" w:rsidP="0000091B">
      <w:pPr>
        <w:spacing w:before="200" w:line="276" w:lineRule="auto"/>
        <w:ind w:firstLine="227"/>
        <w:rPr>
          <w:sz w:val="24"/>
          <w:szCs w:val="24"/>
          <w:rtl/>
        </w:rPr>
      </w:pPr>
      <w:r>
        <w:rPr>
          <w:rFonts w:hint="cs"/>
          <w:sz w:val="24"/>
          <w:szCs w:val="24"/>
          <w:rtl/>
        </w:rPr>
        <w:t>לדברי רש"י, המצוה מוטלת רק על הכהנים המקיפים את המזבח.</w:t>
      </w:r>
    </w:p>
    <w:p w:rsidR="0000091B" w:rsidRDefault="0000091B" w:rsidP="0000091B">
      <w:pPr>
        <w:spacing w:before="200" w:line="276" w:lineRule="auto"/>
        <w:ind w:firstLine="227"/>
        <w:rPr>
          <w:sz w:val="24"/>
          <w:szCs w:val="24"/>
          <w:rtl/>
        </w:rPr>
      </w:pPr>
      <w:r>
        <w:rPr>
          <w:rFonts w:hint="cs"/>
          <w:sz w:val="24"/>
          <w:szCs w:val="24"/>
          <w:rtl/>
        </w:rPr>
        <w:t>הריטב"א חולק על ביאורו של רש"י ומפרש את דברי הגמרא באופן אחר:</w:t>
      </w:r>
    </w:p>
    <w:p w:rsidR="0000091B" w:rsidRDefault="0000091B" w:rsidP="0000091B">
      <w:pPr>
        <w:spacing w:before="200" w:line="276" w:lineRule="auto"/>
        <w:ind w:left="720"/>
        <w:rPr>
          <w:sz w:val="24"/>
          <w:szCs w:val="24"/>
          <w:rtl/>
        </w:rPr>
      </w:pPr>
      <w:r w:rsidRPr="00E4457B">
        <w:rPr>
          <w:sz w:val="24"/>
          <w:szCs w:val="24"/>
          <w:rtl/>
        </w:rPr>
        <w:t xml:space="preserve">דהא ודאי </w:t>
      </w:r>
      <w:r w:rsidRPr="002C6337">
        <w:rPr>
          <w:b/>
          <w:bCs/>
          <w:sz w:val="24"/>
          <w:szCs w:val="24"/>
          <w:rtl/>
        </w:rPr>
        <w:t>למאן דסבר דערבה בנטילה</w:t>
      </w:r>
      <w:r>
        <w:rPr>
          <w:rFonts w:hint="cs"/>
          <w:sz w:val="24"/>
          <w:szCs w:val="24"/>
          <w:rtl/>
        </w:rPr>
        <w:t>...</w:t>
      </w:r>
      <w:r w:rsidRPr="00E4457B">
        <w:rPr>
          <w:sz w:val="24"/>
          <w:szCs w:val="24"/>
          <w:rtl/>
        </w:rPr>
        <w:t xml:space="preserve"> </w:t>
      </w:r>
      <w:r w:rsidRPr="002C6337">
        <w:rPr>
          <w:b/>
          <w:bCs/>
          <w:sz w:val="24"/>
          <w:szCs w:val="24"/>
          <w:rtl/>
        </w:rPr>
        <w:t>נטילתה ביד כל אדם היתה</w:t>
      </w:r>
      <w:r>
        <w:rPr>
          <w:rFonts w:hint="cs"/>
          <w:sz w:val="24"/>
          <w:szCs w:val="24"/>
          <w:rtl/>
        </w:rPr>
        <w:t>,</w:t>
      </w:r>
      <w:r w:rsidRPr="00E4457B">
        <w:rPr>
          <w:sz w:val="24"/>
          <w:szCs w:val="24"/>
          <w:rtl/>
        </w:rPr>
        <w:t xml:space="preserve"> אלא שיתירים הכהנים שמקיפין בה את המזבח</w:t>
      </w:r>
      <w:r>
        <w:rPr>
          <w:rFonts w:hint="cs"/>
          <w:sz w:val="24"/>
          <w:szCs w:val="24"/>
          <w:rtl/>
        </w:rPr>
        <w:t>,</w:t>
      </w:r>
      <w:r w:rsidRPr="00E4457B">
        <w:rPr>
          <w:sz w:val="24"/>
          <w:szCs w:val="24"/>
          <w:rtl/>
        </w:rPr>
        <w:t xml:space="preserve"> לפי שאין ישראל נכנסין בין האולם ולמזבח ולא היה אפשר להם אלא בנטילה לבד.</w:t>
      </w:r>
      <w:r>
        <w:rPr>
          <w:rFonts w:hint="cs"/>
          <w:sz w:val="24"/>
          <w:szCs w:val="24"/>
          <w:rtl/>
        </w:rPr>
        <w:t xml:space="preserve"> </w:t>
      </w:r>
      <w:r w:rsidRPr="00E4457B">
        <w:rPr>
          <w:sz w:val="24"/>
          <w:szCs w:val="24"/>
          <w:rtl/>
        </w:rPr>
        <w:t>והנכון דהכי קאמרינן</w:t>
      </w:r>
      <w:r>
        <w:rPr>
          <w:rFonts w:hint="cs"/>
          <w:sz w:val="24"/>
          <w:szCs w:val="24"/>
          <w:rtl/>
        </w:rPr>
        <w:t>,</w:t>
      </w:r>
      <w:r w:rsidRPr="00E4457B">
        <w:rPr>
          <w:sz w:val="24"/>
          <w:szCs w:val="24"/>
          <w:rtl/>
        </w:rPr>
        <w:t xml:space="preserve"> ערבה שלוחי בית דין מייתו לה מבעוד יום והיא מזומנת לכל אדם למחר ואינו צריך לחזר אחריה</w:t>
      </w:r>
      <w:r>
        <w:rPr>
          <w:rFonts w:hint="cs"/>
          <w:sz w:val="24"/>
          <w:szCs w:val="24"/>
          <w:rtl/>
        </w:rPr>
        <w:t>,</w:t>
      </w:r>
      <w:r w:rsidRPr="00E4457B">
        <w:rPr>
          <w:sz w:val="24"/>
          <w:szCs w:val="24"/>
          <w:rtl/>
        </w:rPr>
        <w:t xml:space="preserve"> וכיון שבמקדש הם נוטלין אותה על ידי שלוחי בית דין שהם זריזין</w:t>
      </w:r>
      <w:r>
        <w:rPr>
          <w:rFonts w:hint="cs"/>
          <w:sz w:val="24"/>
          <w:szCs w:val="24"/>
          <w:rtl/>
        </w:rPr>
        <w:t>,</w:t>
      </w:r>
      <w:r w:rsidRPr="00E4457B">
        <w:rPr>
          <w:sz w:val="24"/>
          <w:szCs w:val="24"/>
          <w:rtl/>
        </w:rPr>
        <w:t xml:space="preserve"> תו לית בה משום גזירה דרבה</w:t>
      </w:r>
      <w:r>
        <w:rPr>
          <w:rFonts w:hint="cs"/>
          <w:sz w:val="24"/>
          <w:szCs w:val="24"/>
          <w:rtl/>
        </w:rPr>
        <w:t>.</w:t>
      </w:r>
      <w:r>
        <w:rPr>
          <w:sz w:val="24"/>
          <w:szCs w:val="24"/>
          <w:rtl/>
        </w:rPr>
        <w:tab/>
      </w:r>
      <w:r>
        <w:rPr>
          <w:rFonts w:hint="cs"/>
          <w:sz w:val="24"/>
          <w:szCs w:val="24"/>
          <w:rtl/>
        </w:rPr>
        <w:t xml:space="preserve">     </w:t>
      </w:r>
      <w:r>
        <w:rPr>
          <w:rFonts w:hint="cs"/>
          <w:sz w:val="20"/>
          <w:szCs w:val="20"/>
          <w:rtl/>
        </w:rPr>
        <w:t>[ריטב"א מג: ד"ה ערבה בשביעי]</w:t>
      </w:r>
    </w:p>
    <w:p w:rsidR="0000091B" w:rsidRDefault="0000091B" w:rsidP="0000091B">
      <w:pPr>
        <w:spacing w:before="200" w:line="276" w:lineRule="auto"/>
        <w:ind w:firstLine="227"/>
        <w:rPr>
          <w:sz w:val="24"/>
          <w:szCs w:val="24"/>
          <w:rtl/>
        </w:rPr>
      </w:pPr>
      <w:r>
        <w:rPr>
          <w:rFonts w:hint="cs"/>
          <w:sz w:val="24"/>
          <w:szCs w:val="24"/>
          <w:rtl/>
        </w:rPr>
        <w:t xml:space="preserve">לדברי הריטב"א, מצות נטילת הערבה מוטלת על כל אחד ואחד, כהנים וישראלים, ורק הקפת המזבח נעשית על ידי הכהנים בלבד. בשל כך מבאר הריטב"א, שכוונת הגמרא כי הערבות היו מובאות למקדש על ידי שלוחי בית דין, ולכן אין חשש שנטילתן תביא לידי חילול שבת. </w:t>
      </w:r>
    </w:p>
    <w:p w:rsidR="0000091B" w:rsidRDefault="0000091B" w:rsidP="0000091B">
      <w:pPr>
        <w:spacing w:before="200" w:line="276" w:lineRule="auto"/>
        <w:ind w:firstLine="227"/>
        <w:rPr>
          <w:sz w:val="24"/>
          <w:szCs w:val="24"/>
          <w:rtl/>
        </w:rPr>
      </w:pPr>
      <w:r>
        <w:rPr>
          <w:rFonts w:hint="cs"/>
          <w:sz w:val="24"/>
          <w:szCs w:val="24"/>
          <w:rtl/>
        </w:rPr>
        <w:lastRenderedPageBreak/>
        <w:t>נמצא, אם כן, כי לפי רש"י הנטילה אינה מהווה מצוה עצמאית, אלא היא חלק ממצות הקפת המזבח בערבות וזקיפתן בצידיו</w:t>
      </w:r>
      <w:r>
        <w:rPr>
          <w:rStyle w:val="ab"/>
          <w:sz w:val="24"/>
          <w:szCs w:val="24"/>
          <w:rtl/>
        </w:rPr>
        <w:footnoteReference w:id="124"/>
      </w:r>
      <w:r>
        <w:rPr>
          <w:rFonts w:hint="cs"/>
          <w:sz w:val="24"/>
          <w:szCs w:val="24"/>
          <w:rtl/>
        </w:rPr>
        <w:t>. לעומת זאת, לפי הריטב"א, קיימות שתי מצוות נפרדות:</w:t>
      </w:r>
    </w:p>
    <w:p w:rsidR="0000091B" w:rsidRDefault="0000091B" w:rsidP="0000091B">
      <w:pPr>
        <w:pStyle w:val="ac"/>
        <w:numPr>
          <w:ilvl w:val="0"/>
          <w:numId w:val="13"/>
        </w:numPr>
        <w:spacing w:before="200" w:line="276" w:lineRule="auto"/>
        <w:rPr>
          <w:sz w:val="24"/>
          <w:szCs w:val="24"/>
        </w:rPr>
      </w:pPr>
      <w:r>
        <w:rPr>
          <w:rFonts w:hint="cs"/>
          <w:sz w:val="24"/>
          <w:szCs w:val="24"/>
          <w:rtl/>
        </w:rPr>
        <w:t xml:space="preserve">נטילת הערבות, </w:t>
      </w:r>
      <w:r w:rsidRPr="0069656A">
        <w:rPr>
          <w:rFonts w:hint="cs"/>
          <w:sz w:val="24"/>
          <w:szCs w:val="24"/>
          <w:rtl/>
        </w:rPr>
        <w:t>המהווה חובת גברא המוטלת על כל הנמצאים במקדש</w:t>
      </w:r>
      <w:r>
        <w:rPr>
          <w:rFonts w:hint="cs"/>
          <w:sz w:val="24"/>
          <w:szCs w:val="24"/>
          <w:rtl/>
        </w:rPr>
        <w:t>.</w:t>
      </w:r>
    </w:p>
    <w:p w:rsidR="0000091B" w:rsidRDefault="0000091B" w:rsidP="0000091B">
      <w:pPr>
        <w:pStyle w:val="ac"/>
        <w:numPr>
          <w:ilvl w:val="0"/>
          <w:numId w:val="13"/>
        </w:numPr>
        <w:spacing w:before="200" w:line="276" w:lineRule="auto"/>
        <w:rPr>
          <w:sz w:val="24"/>
          <w:szCs w:val="24"/>
        </w:rPr>
      </w:pPr>
      <w:r>
        <w:rPr>
          <w:rFonts w:hint="cs"/>
          <w:sz w:val="24"/>
          <w:szCs w:val="24"/>
          <w:rtl/>
        </w:rPr>
        <w:t>הקפת המזבח בערבות וזקיפתן בצידיו, המהווה 'חובת המזבח' המוטלת על הכהנים הראויים לעבודה בלבד.</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 xml:space="preserve">מחלוקת זו משליכה על הבנת מסקנת ההלכה לגבי אופן הקפת המזבח. כאמור, ממהלך הסוגיה </w:t>
      </w:r>
      <w:r>
        <w:rPr>
          <w:rFonts w:hint="cs"/>
          <w:sz w:val="20"/>
          <w:szCs w:val="20"/>
          <w:rtl/>
        </w:rPr>
        <w:t>[מג:]</w:t>
      </w:r>
      <w:r>
        <w:rPr>
          <w:rFonts w:hint="cs"/>
          <w:sz w:val="24"/>
          <w:szCs w:val="24"/>
          <w:rtl/>
        </w:rPr>
        <w:t xml:space="preserve"> עולה שלפי השיטה ש"ערבה בנטילה", הקפת המזבח נעשית בערבה. לפי זה נראה, שהואיל והגמרא מסיקה ש"ערבה בנטילה", בהכרח הקפת המזבח נעשית בערבה.</w:t>
      </w:r>
    </w:p>
    <w:p w:rsidR="0000091B" w:rsidRDefault="0000091B" w:rsidP="0000091B">
      <w:pPr>
        <w:spacing w:before="200" w:line="276" w:lineRule="auto"/>
        <w:ind w:firstLine="227"/>
        <w:rPr>
          <w:sz w:val="24"/>
          <w:szCs w:val="24"/>
          <w:rtl/>
        </w:rPr>
      </w:pPr>
      <w:r>
        <w:rPr>
          <w:rFonts w:hint="cs"/>
          <w:sz w:val="24"/>
          <w:szCs w:val="24"/>
          <w:rtl/>
        </w:rPr>
        <w:t>האור זרוע מביא את דברי ריב"ן, הטוען לאור סוגייתנו, שמנהגנו להקיף את התיבה בלולבים, אינו תואם את מסקנת ההלכה:</w:t>
      </w:r>
    </w:p>
    <w:p w:rsidR="0000091B" w:rsidRDefault="0000091B" w:rsidP="0000091B">
      <w:pPr>
        <w:spacing w:before="200" w:line="276" w:lineRule="auto"/>
        <w:ind w:left="720"/>
        <w:rPr>
          <w:sz w:val="24"/>
          <w:szCs w:val="24"/>
          <w:rtl/>
        </w:rPr>
      </w:pPr>
      <w:r w:rsidRPr="00767011">
        <w:rPr>
          <w:sz w:val="24"/>
          <w:szCs w:val="24"/>
          <w:rtl/>
        </w:rPr>
        <w:t>אבל כמדומה לן מאן דאתחי</w:t>
      </w:r>
      <w:r>
        <w:rPr>
          <w:sz w:val="24"/>
          <w:szCs w:val="24"/>
          <w:rtl/>
        </w:rPr>
        <w:t>ל בהאי מנהגא סבירא ליה בלולב</w:t>
      </w:r>
      <w:r w:rsidRPr="00767011">
        <w:rPr>
          <w:sz w:val="24"/>
          <w:szCs w:val="24"/>
          <w:rtl/>
        </w:rPr>
        <w:t xml:space="preserve"> מקפינן</w:t>
      </w:r>
      <w:r>
        <w:rPr>
          <w:rFonts w:hint="cs"/>
          <w:sz w:val="24"/>
          <w:szCs w:val="24"/>
          <w:rtl/>
        </w:rPr>
        <w:t>,</w:t>
      </w:r>
      <w:r w:rsidRPr="00767011">
        <w:rPr>
          <w:sz w:val="24"/>
          <w:szCs w:val="24"/>
          <w:rtl/>
        </w:rPr>
        <w:t xml:space="preserve"> ואליביה לא מקפינן היכא דליכא לולב</w:t>
      </w:r>
      <w:r>
        <w:rPr>
          <w:rFonts w:hint="cs"/>
          <w:sz w:val="24"/>
          <w:szCs w:val="24"/>
          <w:rtl/>
        </w:rPr>
        <w:t>,</w:t>
      </w:r>
      <w:r>
        <w:rPr>
          <w:sz w:val="24"/>
          <w:szCs w:val="24"/>
          <w:rtl/>
        </w:rPr>
        <w:t xml:space="preserve"> ואף על גב דבלא</w:t>
      </w:r>
      <w:r>
        <w:rPr>
          <w:rFonts w:hint="cs"/>
          <w:sz w:val="24"/>
          <w:szCs w:val="24"/>
          <w:rtl/>
        </w:rPr>
        <w:t>ו הכי</w:t>
      </w:r>
      <w:r w:rsidRPr="00767011">
        <w:rPr>
          <w:sz w:val="24"/>
          <w:szCs w:val="24"/>
          <w:rtl/>
        </w:rPr>
        <w:t xml:space="preserve"> הלכתא נקיטינן לעיל דאין מקיפין אלא בערבה ולא עבדינן אלא חד יומא זכר למקדש</w:t>
      </w:r>
      <w:r>
        <w:rPr>
          <w:rFonts w:hint="cs"/>
          <w:sz w:val="24"/>
          <w:szCs w:val="24"/>
          <w:rtl/>
        </w:rPr>
        <w:t>,</w:t>
      </w:r>
      <w:r>
        <w:rPr>
          <w:sz w:val="24"/>
          <w:szCs w:val="24"/>
          <w:rtl/>
        </w:rPr>
        <w:t xml:space="preserve"> הואיל ונהוג עלמא לאקופי שבקי</w:t>
      </w:r>
      <w:r>
        <w:rPr>
          <w:rFonts w:hint="cs"/>
          <w:sz w:val="24"/>
          <w:szCs w:val="24"/>
          <w:rtl/>
        </w:rPr>
        <w:t>נן</w:t>
      </w:r>
      <w:r w:rsidRPr="00767011">
        <w:rPr>
          <w:sz w:val="24"/>
          <w:szCs w:val="24"/>
          <w:rtl/>
        </w:rPr>
        <w:t xml:space="preserve"> להו</w:t>
      </w:r>
      <w:r>
        <w:rPr>
          <w:rFonts w:hint="cs"/>
          <w:sz w:val="24"/>
          <w:szCs w:val="24"/>
          <w:rtl/>
        </w:rPr>
        <w:t>,</w:t>
      </w:r>
      <w:r w:rsidRPr="00767011">
        <w:rPr>
          <w:sz w:val="24"/>
          <w:szCs w:val="24"/>
          <w:rtl/>
        </w:rPr>
        <w:t xml:space="preserve"> דמנהג אבותינו תורה היא</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[אור זרוע הל' סוכה סי' שטו]</w:t>
      </w:r>
    </w:p>
    <w:p w:rsidR="0000091B" w:rsidRDefault="0000091B" w:rsidP="0000091B">
      <w:pPr>
        <w:spacing w:before="200" w:line="276" w:lineRule="auto"/>
        <w:ind w:firstLine="227"/>
        <w:rPr>
          <w:sz w:val="24"/>
          <w:szCs w:val="24"/>
          <w:rtl/>
        </w:rPr>
      </w:pPr>
      <w:r>
        <w:rPr>
          <w:rFonts w:hint="cs"/>
          <w:sz w:val="24"/>
          <w:szCs w:val="24"/>
          <w:rtl/>
        </w:rPr>
        <w:t>עם זאת, האור זרוע מביא את תשובת רש"י, המבארת את מסקנת הסוגיה באופן שונה:</w:t>
      </w:r>
    </w:p>
    <w:p w:rsidR="0000091B" w:rsidRDefault="0000091B" w:rsidP="0000091B">
      <w:pPr>
        <w:spacing w:before="200" w:line="276" w:lineRule="auto"/>
        <w:ind w:left="720"/>
        <w:rPr>
          <w:sz w:val="24"/>
          <w:szCs w:val="24"/>
          <w:rtl/>
        </w:rPr>
      </w:pPr>
      <w:r w:rsidRPr="003A7B85">
        <w:rPr>
          <w:sz w:val="24"/>
          <w:szCs w:val="24"/>
          <w:rtl/>
        </w:rPr>
        <w:t>ויש לומר שלא על חנם הנהיגוהו הראשונים</w:t>
      </w:r>
      <w:r>
        <w:rPr>
          <w:rFonts w:hint="cs"/>
          <w:sz w:val="24"/>
          <w:szCs w:val="24"/>
          <w:rtl/>
        </w:rPr>
        <w:t>,</w:t>
      </w:r>
      <w:r w:rsidRPr="003A7B85">
        <w:rPr>
          <w:sz w:val="24"/>
          <w:szCs w:val="24"/>
          <w:rtl/>
        </w:rPr>
        <w:t xml:space="preserve"> ק</w:t>
      </w:r>
      <w:r>
        <w:rPr>
          <w:sz w:val="24"/>
          <w:szCs w:val="24"/>
          <w:rtl/>
        </w:rPr>
        <w:t>סברי כי אתותב רב יוסף מהא מתנית</w:t>
      </w:r>
      <w:r>
        <w:rPr>
          <w:rFonts w:hint="cs"/>
          <w:sz w:val="24"/>
          <w:szCs w:val="24"/>
          <w:rtl/>
        </w:rPr>
        <w:t>א</w:t>
      </w:r>
      <w:r w:rsidRPr="003A7B85">
        <w:rPr>
          <w:sz w:val="24"/>
          <w:szCs w:val="24"/>
          <w:rtl/>
        </w:rPr>
        <w:t xml:space="preserve"> אהא דאמר ערבה בזקיפה ולא בנטילה איתותב</w:t>
      </w:r>
      <w:r>
        <w:rPr>
          <w:rFonts w:hint="cs"/>
          <w:sz w:val="24"/>
          <w:szCs w:val="24"/>
          <w:rtl/>
        </w:rPr>
        <w:t>,</w:t>
      </w:r>
      <w:r>
        <w:rPr>
          <w:sz w:val="24"/>
          <w:szCs w:val="24"/>
          <w:rtl/>
        </w:rPr>
        <w:t xml:space="preserve"> ושמעי</w:t>
      </w:r>
      <w:r>
        <w:rPr>
          <w:rFonts w:hint="cs"/>
          <w:sz w:val="24"/>
          <w:szCs w:val="24"/>
          <w:rtl/>
        </w:rPr>
        <w:t>נן</w:t>
      </w:r>
      <w:r>
        <w:rPr>
          <w:sz w:val="24"/>
          <w:szCs w:val="24"/>
          <w:rtl/>
        </w:rPr>
        <w:t xml:space="preserve"> מינה דבנטילה</w:t>
      </w:r>
      <w:r>
        <w:rPr>
          <w:rFonts w:hint="cs"/>
          <w:sz w:val="24"/>
          <w:szCs w:val="24"/>
          <w:rtl/>
        </w:rPr>
        <w:t xml:space="preserve">, </w:t>
      </w:r>
      <w:r w:rsidRPr="003A7B85">
        <w:rPr>
          <w:sz w:val="24"/>
          <w:szCs w:val="24"/>
          <w:rtl/>
        </w:rPr>
        <w:t>א</w:t>
      </w:r>
      <w:r>
        <w:rPr>
          <w:sz w:val="24"/>
          <w:szCs w:val="24"/>
          <w:rtl/>
        </w:rPr>
        <w:t xml:space="preserve">בל מילתא אחריתי דאמר </w:t>
      </w:r>
      <w:r>
        <w:rPr>
          <w:rFonts w:hint="cs"/>
          <w:sz w:val="24"/>
          <w:szCs w:val="24"/>
          <w:rtl/>
        </w:rPr>
        <w:t>'</w:t>
      </w:r>
      <w:r>
        <w:rPr>
          <w:sz w:val="24"/>
          <w:szCs w:val="24"/>
          <w:rtl/>
        </w:rPr>
        <w:t>היקף דמתני</w:t>
      </w:r>
      <w:r>
        <w:rPr>
          <w:rFonts w:hint="cs"/>
          <w:sz w:val="24"/>
          <w:szCs w:val="24"/>
          <w:rtl/>
        </w:rPr>
        <w:t>תין</w:t>
      </w:r>
      <w:r w:rsidRPr="003A7B85">
        <w:rPr>
          <w:sz w:val="24"/>
          <w:szCs w:val="24"/>
          <w:rtl/>
        </w:rPr>
        <w:t xml:space="preserve"> בלולב</w:t>
      </w:r>
      <w:r>
        <w:rPr>
          <w:rFonts w:hint="cs"/>
          <w:sz w:val="24"/>
          <w:szCs w:val="24"/>
          <w:rtl/>
        </w:rPr>
        <w:t>,</w:t>
      </w:r>
      <w:r>
        <w:rPr>
          <w:sz w:val="24"/>
          <w:szCs w:val="24"/>
          <w:rtl/>
        </w:rPr>
        <w:t xml:space="preserve"> וכן</w:t>
      </w:r>
      <w:r>
        <w:rPr>
          <w:rFonts w:hint="cs"/>
          <w:sz w:val="24"/>
          <w:szCs w:val="24"/>
          <w:rtl/>
        </w:rPr>
        <w:t xml:space="preserve"> אמר רבי</w:t>
      </w:r>
      <w:r w:rsidRPr="003A7B85">
        <w:rPr>
          <w:sz w:val="24"/>
          <w:szCs w:val="24"/>
          <w:rtl/>
        </w:rPr>
        <w:t xml:space="preserve"> אלעזר</w:t>
      </w:r>
      <w:r>
        <w:rPr>
          <w:rFonts w:hint="cs"/>
          <w:sz w:val="24"/>
          <w:szCs w:val="24"/>
          <w:rtl/>
        </w:rPr>
        <w:t>',</w:t>
      </w:r>
      <w:r>
        <w:rPr>
          <w:sz w:val="24"/>
          <w:szCs w:val="24"/>
          <w:rtl/>
        </w:rPr>
        <w:t xml:space="preserve"> בדוכתיה קיימא</w:t>
      </w:r>
      <w:r>
        <w:rPr>
          <w:rFonts w:hint="cs"/>
          <w:sz w:val="24"/>
          <w:szCs w:val="24"/>
          <w:rtl/>
        </w:rPr>
        <w:t xml:space="preserve">, </w:t>
      </w:r>
      <w:r w:rsidRPr="003A7B85">
        <w:rPr>
          <w:sz w:val="24"/>
          <w:szCs w:val="24"/>
          <w:rtl/>
        </w:rPr>
        <w:t>והיקף נמי בלולב</w:t>
      </w:r>
      <w:r>
        <w:rPr>
          <w:rFonts w:hint="cs"/>
          <w:sz w:val="24"/>
          <w:szCs w:val="24"/>
          <w:rtl/>
        </w:rPr>
        <w:t>,</w:t>
      </w:r>
      <w:r w:rsidRPr="003A7B85">
        <w:rPr>
          <w:sz w:val="24"/>
          <w:szCs w:val="24"/>
          <w:rtl/>
        </w:rPr>
        <w:t xml:space="preserve"> וכיון שהוטל עלינו חובה לעשות ללולב זכר למקדש שבעה הנהיגו להקיף בו כל שבעה זכר למקדש</w:t>
      </w:r>
      <w:r>
        <w:rPr>
          <w:rFonts w:hint="cs"/>
          <w:sz w:val="24"/>
          <w:szCs w:val="24"/>
          <w:rtl/>
        </w:rPr>
        <w:t>,</w:t>
      </w:r>
      <w:r w:rsidRPr="003A7B85">
        <w:rPr>
          <w:sz w:val="24"/>
          <w:szCs w:val="24"/>
          <w:rtl/>
        </w:rPr>
        <w:t xml:space="preserve"> ואם אין </w:t>
      </w:r>
      <w:r>
        <w:rPr>
          <w:sz w:val="24"/>
          <w:szCs w:val="24"/>
          <w:rtl/>
        </w:rPr>
        <w:t>לולב אין היקף</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t xml:space="preserve">לפי תשובת רש"י, אמנם השיטה שמצות הערבה מתקיימת בזקיפה בלבד נדחתה, אך ההבנה שהקפת המזבח נעשתה בלולבים לא נדחתה. בהתאם לכך, למסקנה, מצות ערבה היא גם ב'זקיפה' וגם ב'נטילה', אך הקפת המזבח נעשתה בלולבים. </w:t>
      </w:r>
    </w:p>
    <w:p w:rsidR="0000091B" w:rsidRDefault="0000091B" w:rsidP="0000091B">
      <w:pPr>
        <w:spacing w:before="200" w:line="276" w:lineRule="auto"/>
        <w:ind w:firstLine="227"/>
        <w:rPr>
          <w:sz w:val="24"/>
          <w:szCs w:val="24"/>
          <w:rtl/>
        </w:rPr>
      </w:pPr>
      <w:r>
        <w:rPr>
          <w:rFonts w:hint="cs"/>
          <w:sz w:val="24"/>
          <w:szCs w:val="24"/>
          <w:rtl/>
        </w:rPr>
        <w:t xml:space="preserve">נראה ששיטה זו ניתנת להיאמר רק על פי ההבנה שהנטילה היא מצוה עצמאית, ואינה חלק ממצות ההקפה. לעומת זאת, לפי השיטה שהנטילה היא חלק ממצות ההקפה, אם קיימת מצות נטילה </w:t>
      </w:r>
      <w:r>
        <w:rPr>
          <w:sz w:val="24"/>
          <w:szCs w:val="24"/>
          <w:rtl/>
        </w:rPr>
        <w:t>–</w:t>
      </w:r>
      <w:r>
        <w:rPr>
          <w:rFonts w:hint="cs"/>
          <w:sz w:val="24"/>
          <w:szCs w:val="24"/>
          <w:rtl/>
        </w:rPr>
        <w:t xml:space="preserve"> בהכרח שגם הקפת המזבח נעשתה עם ערבות</w:t>
      </w:r>
      <w:r>
        <w:rPr>
          <w:rStyle w:val="ab"/>
          <w:sz w:val="24"/>
          <w:szCs w:val="24"/>
          <w:rtl/>
        </w:rPr>
        <w:footnoteReference w:id="125"/>
      </w:r>
      <w:r>
        <w:rPr>
          <w:rFonts w:hint="cs"/>
          <w:sz w:val="24"/>
          <w:szCs w:val="24"/>
          <w:rtl/>
        </w:rPr>
        <w:t>.</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 xml:space="preserve">ייתכן ומחלוקת זו משליכה גם על הבנת מנהג חיבוט ערבות בגבולין. </w:t>
      </w:r>
    </w:p>
    <w:p w:rsidR="0000091B" w:rsidRDefault="0000091B" w:rsidP="0000091B">
      <w:pPr>
        <w:spacing w:before="200" w:line="276" w:lineRule="auto"/>
        <w:ind w:firstLine="227"/>
        <w:rPr>
          <w:sz w:val="24"/>
          <w:szCs w:val="24"/>
          <w:rtl/>
        </w:rPr>
      </w:pPr>
      <w:r>
        <w:rPr>
          <w:rFonts w:hint="cs"/>
          <w:sz w:val="24"/>
          <w:szCs w:val="24"/>
          <w:rtl/>
        </w:rPr>
        <w:t>לעומת האמור לעיל, שמצות ערבה היא דין תורה, נאמר בגמרא:</w:t>
      </w:r>
    </w:p>
    <w:p w:rsidR="0000091B" w:rsidRDefault="0000091B" w:rsidP="0000091B">
      <w:pPr>
        <w:spacing w:before="200" w:line="276" w:lineRule="auto"/>
        <w:ind w:left="720"/>
        <w:rPr>
          <w:sz w:val="24"/>
          <w:szCs w:val="24"/>
          <w:rtl/>
        </w:rPr>
      </w:pPr>
      <w:r w:rsidRPr="00CA6083">
        <w:rPr>
          <w:sz w:val="24"/>
          <w:szCs w:val="24"/>
          <w:rtl/>
        </w:rPr>
        <w:t>אתמר</w:t>
      </w:r>
      <w:r>
        <w:rPr>
          <w:rFonts w:hint="cs"/>
          <w:sz w:val="24"/>
          <w:szCs w:val="24"/>
          <w:rtl/>
        </w:rPr>
        <w:t>,</w:t>
      </w:r>
      <w:r w:rsidRPr="00CA6083">
        <w:rPr>
          <w:sz w:val="24"/>
          <w:szCs w:val="24"/>
          <w:rtl/>
        </w:rPr>
        <w:t xml:space="preserve"> רבי יוחנן ורבי יהושע בן לוי</w:t>
      </w:r>
      <w:r>
        <w:rPr>
          <w:rFonts w:hint="cs"/>
          <w:sz w:val="24"/>
          <w:szCs w:val="24"/>
          <w:rtl/>
        </w:rPr>
        <w:t>,</w:t>
      </w:r>
      <w:r w:rsidRPr="00CA6083">
        <w:rPr>
          <w:sz w:val="24"/>
          <w:szCs w:val="24"/>
          <w:rtl/>
        </w:rPr>
        <w:t xml:space="preserve"> חד אמר ערבה יסוד נביאים וחד אמר ערבה מנהג נביאים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מד.]</w:t>
      </w:r>
    </w:p>
    <w:p w:rsidR="0000091B" w:rsidRDefault="0000091B" w:rsidP="0000091B">
      <w:pPr>
        <w:spacing w:before="200" w:line="276" w:lineRule="auto"/>
        <w:ind w:firstLine="227"/>
        <w:rPr>
          <w:sz w:val="24"/>
          <w:szCs w:val="24"/>
          <w:rtl/>
        </w:rPr>
      </w:pPr>
      <w:r>
        <w:rPr>
          <w:rFonts w:hint="cs"/>
          <w:sz w:val="24"/>
          <w:szCs w:val="24"/>
          <w:rtl/>
        </w:rPr>
        <w:t>הגמרא מקשה על סתירה זו ומסיקה:</w:t>
      </w:r>
    </w:p>
    <w:p w:rsidR="0000091B" w:rsidRDefault="0000091B" w:rsidP="0000091B">
      <w:pPr>
        <w:spacing w:before="200" w:line="276" w:lineRule="auto"/>
        <w:ind w:firstLine="720"/>
        <w:rPr>
          <w:sz w:val="24"/>
          <w:szCs w:val="24"/>
          <w:rtl/>
        </w:rPr>
      </w:pPr>
      <w:r>
        <w:rPr>
          <w:rFonts w:hint="cs"/>
          <w:sz w:val="24"/>
          <w:szCs w:val="24"/>
          <w:rtl/>
        </w:rPr>
        <w:t>לא קשיא, כאן במקדש כאן בגבולין.</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lastRenderedPageBreak/>
        <w:t>הגמרא אומרת בסוף הסוגיה:</w:t>
      </w:r>
    </w:p>
    <w:p w:rsidR="0000091B" w:rsidRDefault="0000091B" w:rsidP="0000091B">
      <w:pPr>
        <w:spacing w:before="200" w:line="276" w:lineRule="auto"/>
        <w:ind w:left="720"/>
        <w:rPr>
          <w:sz w:val="20"/>
          <w:szCs w:val="20"/>
          <w:rtl/>
        </w:rPr>
      </w:pPr>
      <w:r w:rsidRPr="00CA6083">
        <w:rPr>
          <w:sz w:val="24"/>
          <w:szCs w:val="24"/>
          <w:rtl/>
        </w:rPr>
        <w:t>אמר אייבו</w:t>
      </w:r>
      <w:r>
        <w:rPr>
          <w:rFonts w:hint="cs"/>
          <w:sz w:val="24"/>
          <w:szCs w:val="24"/>
          <w:rtl/>
        </w:rPr>
        <w:t>:</w:t>
      </w:r>
      <w:r w:rsidRPr="00CA6083">
        <w:rPr>
          <w:sz w:val="24"/>
          <w:szCs w:val="24"/>
          <w:rtl/>
        </w:rPr>
        <w:t xml:space="preserve"> הוה קאימנא קמיה דרבי אלעזר בר צדוק ואייתי ההוא גברא ערבה קמיה</w:t>
      </w:r>
      <w:r>
        <w:rPr>
          <w:rFonts w:hint="cs"/>
          <w:sz w:val="24"/>
          <w:szCs w:val="24"/>
          <w:rtl/>
        </w:rPr>
        <w:t>,</w:t>
      </w:r>
      <w:r w:rsidRPr="00CA6083">
        <w:rPr>
          <w:sz w:val="24"/>
          <w:szCs w:val="24"/>
          <w:rtl/>
        </w:rPr>
        <w:t xml:space="preserve"> שקיל חביט חביט ולא בריך</w:t>
      </w:r>
      <w:r>
        <w:rPr>
          <w:rFonts w:hint="cs"/>
          <w:sz w:val="24"/>
          <w:szCs w:val="24"/>
          <w:rtl/>
        </w:rPr>
        <w:t>,</w:t>
      </w:r>
      <w:r w:rsidRPr="00CA6083">
        <w:rPr>
          <w:sz w:val="24"/>
          <w:szCs w:val="24"/>
          <w:rtl/>
        </w:rPr>
        <w:t xml:space="preserve"> קסבר מנהג נביאים הוא</w:t>
      </w:r>
      <w:r>
        <w:rPr>
          <w:rFonts w:hint="cs"/>
          <w:sz w:val="24"/>
          <w:szCs w:val="24"/>
          <w:rtl/>
        </w:rPr>
        <w:t>.</w:t>
      </w:r>
      <w:r w:rsidRPr="00CA6083">
        <w:rPr>
          <w:sz w:val="24"/>
          <w:szCs w:val="24"/>
          <w:rtl/>
        </w:rPr>
        <w:t xml:space="preserve"> אייבו וחזקיה בני ברתיה דרב אייתו ערבה לקמיה דרב</w:t>
      </w:r>
      <w:r>
        <w:rPr>
          <w:rFonts w:hint="cs"/>
          <w:sz w:val="24"/>
          <w:szCs w:val="24"/>
          <w:rtl/>
        </w:rPr>
        <w:t>,</w:t>
      </w:r>
      <w:r w:rsidRPr="00CA6083">
        <w:rPr>
          <w:sz w:val="24"/>
          <w:szCs w:val="24"/>
          <w:rtl/>
        </w:rPr>
        <w:t xml:space="preserve"> חביט חביט ולא בריך</w:t>
      </w:r>
      <w:r>
        <w:rPr>
          <w:rFonts w:hint="cs"/>
          <w:sz w:val="24"/>
          <w:szCs w:val="24"/>
          <w:rtl/>
        </w:rPr>
        <w:t>,</w:t>
      </w:r>
      <w:r w:rsidRPr="00CA6083">
        <w:rPr>
          <w:sz w:val="24"/>
          <w:szCs w:val="24"/>
          <w:rtl/>
        </w:rPr>
        <w:t xml:space="preserve"> קא סבר מנהג נביאים הוא</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[סוכה מד:]</w:t>
      </w:r>
    </w:p>
    <w:p w:rsidR="0000091B" w:rsidRDefault="0000091B" w:rsidP="0000091B">
      <w:pPr>
        <w:spacing w:before="200" w:line="276" w:lineRule="auto"/>
        <w:ind w:firstLine="227"/>
        <w:rPr>
          <w:sz w:val="24"/>
          <w:szCs w:val="24"/>
          <w:rtl/>
        </w:rPr>
      </w:pPr>
      <w:r>
        <w:rPr>
          <w:rFonts w:hint="cs"/>
          <w:sz w:val="24"/>
          <w:szCs w:val="24"/>
          <w:rtl/>
        </w:rPr>
        <w:t xml:space="preserve">מבואר בגמרא, שלמסקנה מצות ערבה במקדש היא דין תורה, ואילו מצות ערבה בגבולין </w:t>
      </w:r>
      <w:r>
        <w:rPr>
          <w:sz w:val="24"/>
          <w:szCs w:val="24"/>
          <w:rtl/>
        </w:rPr>
        <w:t>–</w:t>
      </w:r>
      <w:r>
        <w:rPr>
          <w:rFonts w:hint="cs"/>
          <w:sz w:val="24"/>
          <w:szCs w:val="24"/>
          <w:rtl/>
        </w:rPr>
        <w:t xml:space="preserve"> המתקיימת בחיבוט הערבות (כדברי הגמרא: "חביט חביט ולא בריך") </w:t>
      </w:r>
      <w:r>
        <w:rPr>
          <w:sz w:val="24"/>
          <w:szCs w:val="24"/>
          <w:rtl/>
        </w:rPr>
        <w:t>–</w:t>
      </w:r>
      <w:r>
        <w:rPr>
          <w:rFonts w:hint="cs"/>
          <w:sz w:val="24"/>
          <w:szCs w:val="24"/>
          <w:rtl/>
        </w:rPr>
        <w:t xml:space="preserve"> היא 'מנהג נביאים'.</w:t>
      </w:r>
    </w:p>
    <w:p w:rsidR="0000091B" w:rsidRDefault="0000091B" w:rsidP="0000091B">
      <w:pPr>
        <w:spacing w:before="200" w:line="276" w:lineRule="auto"/>
        <w:ind w:firstLine="227"/>
        <w:rPr>
          <w:sz w:val="24"/>
          <w:szCs w:val="24"/>
          <w:rtl/>
        </w:rPr>
      </w:pPr>
      <w:r>
        <w:rPr>
          <w:rFonts w:hint="cs"/>
          <w:sz w:val="24"/>
          <w:szCs w:val="24"/>
          <w:rtl/>
        </w:rPr>
        <w:t xml:space="preserve">המושג 'חיבוט' נזכר גם בברייתא ממנה הוכיחה הגמרא </w:t>
      </w:r>
      <w:r>
        <w:rPr>
          <w:rFonts w:hint="cs"/>
          <w:sz w:val="20"/>
          <w:szCs w:val="20"/>
          <w:rtl/>
        </w:rPr>
        <w:t>[מג:]</w:t>
      </w:r>
      <w:r>
        <w:rPr>
          <w:rFonts w:hint="cs"/>
          <w:sz w:val="24"/>
          <w:szCs w:val="24"/>
          <w:rtl/>
        </w:rPr>
        <w:t xml:space="preserve"> שמצות ערבה היא בנטילה. נראה שבשל כך פירש רש"י </w:t>
      </w:r>
      <w:r>
        <w:rPr>
          <w:rFonts w:hint="cs"/>
          <w:sz w:val="20"/>
          <w:szCs w:val="20"/>
          <w:rtl/>
        </w:rPr>
        <w:t>[שם, ד"ה חביט]</w:t>
      </w:r>
      <w:r>
        <w:rPr>
          <w:rFonts w:hint="cs"/>
          <w:sz w:val="24"/>
          <w:szCs w:val="24"/>
          <w:rtl/>
        </w:rPr>
        <w:t>, שחבטת הערבות הנוהגת בגבולין היא נענוען</w:t>
      </w:r>
      <w:r>
        <w:rPr>
          <w:rStyle w:val="ab"/>
          <w:sz w:val="24"/>
          <w:szCs w:val="24"/>
          <w:rtl/>
        </w:rPr>
        <w:footnoteReference w:id="126"/>
      </w:r>
      <w:r>
        <w:rPr>
          <w:rFonts w:hint="cs"/>
          <w:sz w:val="24"/>
          <w:szCs w:val="24"/>
          <w:rtl/>
        </w:rPr>
        <w:t xml:space="preserve">. על פי דבריו, ניתן להשוות בין מצות הנטילה הקיימת במקדש לבין מצות הנטילה הקיימת בגבולין, ואכן יש ראשונים </w:t>
      </w:r>
      <w:r>
        <w:rPr>
          <w:rFonts w:hint="cs"/>
          <w:sz w:val="20"/>
          <w:szCs w:val="20"/>
          <w:rtl/>
        </w:rPr>
        <w:t>[תוס' מג: ד"ה לא; ריטב"א שם, ד"ה ערבה בשביעי; ר"ן כא: ד"ה ופרכינן]</w:t>
      </w:r>
      <w:r>
        <w:rPr>
          <w:rFonts w:hint="cs"/>
          <w:sz w:val="24"/>
          <w:szCs w:val="24"/>
          <w:rtl/>
        </w:rPr>
        <w:t xml:space="preserve"> הנוקטים שערבה שבגבולין היא 'זכר למקדש'. אמנם, מדברי רש"י עצמו </w:t>
      </w:r>
      <w:r>
        <w:rPr>
          <w:rFonts w:hint="cs"/>
          <w:sz w:val="20"/>
          <w:szCs w:val="20"/>
          <w:rtl/>
        </w:rPr>
        <w:t>[מג: ד"ה האידנא נמי]</w:t>
      </w:r>
      <w:r>
        <w:rPr>
          <w:rFonts w:hint="cs"/>
          <w:sz w:val="24"/>
          <w:szCs w:val="24"/>
          <w:rtl/>
        </w:rPr>
        <w:t xml:space="preserve"> נראה שאין קשר בין מצות ערבה שבגבולין למצות ערבה שבמקדש, וחבטת הערבות הנעשית בזמן הזה אינה 'זכר למקדש'.</w:t>
      </w:r>
    </w:p>
    <w:p w:rsidR="0000091B" w:rsidRDefault="0000091B" w:rsidP="0000091B">
      <w:pPr>
        <w:spacing w:before="200" w:line="276" w:lineRule="auto"/>
        <w:ind w:firstLine="227"/>
        <w:rPr>
          <w:sz w:val="24"/>
          <w:szCs w:val="24"/>
          <w:rtl/>
        </w:rPr>
      </w:pPr>
      <w:r>
        <w:rPr>
          <w:rFonts w:hint="cs"/>
          <w:sz w:val="24"/>
          <w:szCs w:val="24"/>
          <w:rtl/>
        </w:rPr>
        <w:t>נראה כי דברי רש"י בעניין זה מתאימים לשיטתו דלעיל בגדר מצות ערבה שבמקדש. לדבריו, המצוה במקדש אינה בעצם מעשה הנטילה אלא בהקפת המזבח ובזקיפת הערבות סביבו. בהתאם לכך, לשיטתו אין קשר בין מנהג הערבות הנוהג בגבולין לבין מצות הערבה הנוהגת במקדש, ומנהג זה אינו 'זכר למקדש'. לעומת זאת, לפי הראשונים הסוברים שגם במקדש יש מצוה בעצם מעשה הנטילה, מנהג נטילת הערבות בגבולין זהה למעשה המצוה שבמקדש, ולכן ניתן להבין שמנהג זה הוא 'זכר למקדש'.</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לסיום נעסוק בשיטתו של הרמב"ם במצות ערבה.</w:t>
      </w:r>
    </w:p>
    <w:p w:rsidR="0000091B" w:rsidRDefault="0000091B" w:rsidP="0000091B">
      <w:pPr>
        <w:spacing w:before="200" w:line="276" w:lineRule="auto"/>
        <w:ind w:firstLine="227"/>
        <w:rPr>
          <w:sz w:val="24"/>
          <w:szCs w:val="24"/>
          <w:rtl/>
        </w:rPr>
      </w:pPr>
      <w:r>
        <w:rPr>
          <w:rFonts w:hint="cs"/>
          <w:sz w:val="24"/>
          <w:szCs w:val="24"/>
          <w:rtl/>
        </w:rPr>
        <w:t>הרמב"ם כותב:</w:t>
      </w:r>
    </w:p>
    <w:p w:rsidR="0000091B" w:rsidRPr="00EF2EDD" w:rsidRDefault="0000091B" w:rsidP="0000091B">
      <w:pPr>
        <w:spacing w:before="200" w:line="276" w:lineRule="auto"/>
        <w:ind w:left="720"/>
        <w:rPr>
          <w:sz w:val="20"/>
          <w:szCs w:val="20"/>
          <w:rtl/>
        </w:rPr>
      </w:pPr>
      <w:r w:rsidRPr="008B2237">
        <w:rPr>
          <w:sz w:val="24"/>
          <w:szCs w:val="24"/>
          <w:rtl/>
        </w:rPr>
        <w:t>הלכה למשה מסיני שמביאין במקדש ערבה אחרת חוץ מערבה שבלולב, ואין אדם יוצא ידי חובתו בערבה שבלולב, ושיעורה אפילו עלה אחד בבד אחד.</w:t>
      </w:r>
      <w:r>
        <w:rPr>
          <w:rFonts w:hint="cs"/>
          <w:sz w:val="24"/>
          <w:szCs w:val="24"/>
          <w:rtl/>
        </w:rPr>
        <w:t xml:space="preserve"> </w:t>
      </w:r>
      <w:r>
        <w:rPr>
          <w:sz w:val="24"/>
          <w:szCs w:val="24"/>
          <w:rtl/>
        </w:rPr>
        <w:t>כיצד היתה מצותה</w:t>
      </w:r>
      <w:r>
        <w:rPr>
          <w:rFonts w:hint="cs"/>
          <w:sz w:val="24"/>
          <w:szCs w:val="24"/>
          <w:rtl/>
        </w:rPr>
        <w:t>?</w:t>
      </w:r>
      <w:r w:rsidRPr="008B2237">
        <w:rPr>
          <w:sz w:val="24"/>
          <w:szCs w:val="24"/>
          <w:rtl/>
        </w:rPr>
        <w:t xml:space="preserve"> בכל יום ויום משבעת הימים היו מביאין מורביות של ערבה וזוקפין אותן על צדדי המזבח וראשיהן כפופין על גבי המזבח, ובעת שהיו מביאין אותה וסודרין אותה תוקעין ומריעין ותוקעין, חל יום שבת להיות בתוך החג אין זוקפין ערבה</w:t>
      </w:r>
      <w:r>
        <w:rPr>
          <w:rFonts w:hint="cs"/>
          <w:sz w:val="24"/>
          <w:szCs w:val="24"/>
          <w:rtl/>
        </w:rPr>
        <w:t>,</w:t>
      </w:r>
      <w:r w:rsidRPr="008B2237">
        <w:rPr>
          <w:sz w:val="24"/>
          <w:szCs w:val="24"/>
          <w:rtl/>
        </w:rPr>
        <w:t xml:space="preserve"> אלא אם כן חל יום שביעי להיות בשבת זוקפין אותה בשבת</w:t>
      </w:r>
      <w:r>
        <w:rPr>
          <w:rFonts w:hint="cs"/>
          <w:sz w:val="24"/>
          <w:szCs w:val="24"/>
          <w:rtl/>
        </w:rPr>
        <w:t>,</w:t>
      </w:r>
      <w:r w:rsidRPr="008B2237">
        <w:rPr>
          <w:sz w:val="24"/>
          <w:szCs w:val="24"/>
          <w:rtl/>
        </w:rPr>
        <w:t xml:space="preserve"> כדי לפרסמה שהיא מצוה.</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לולב פ"ז ה"כ-כא]</w:t>
      </w:r>
    </w:p>
    <w:p w:rsidR="0000091B" w:rsidRDefault="0000091B" w:rsidP="0000091B">
      <w:pPr>
        <w:spacing w:before="200" w:line="276" w:lineRule="auto"/>
        <w:ind w:firstLine="227"/>
        <w:rPr>
          <w:sz w:val="24"/>
          <w:szCs w:val="24"/>
          <w:rtl/>
        </w:rPr>
      </w:pPr>
      <w:r>
        <w:rPr>
          <w:rFonts w:hint="cs"/>
          <w:sz w:val="24"/>
          <w:szCs w:val="24"/>
          <w:rtl/>
        </w:rPr>
        <w:t>בהלכה זו מגדיר הרמב"ם את מצות ערבה, והוא מזכיר רק את זקיפתה על גבי המזבח. לעומת זאת, בהלכה הבאה ממשיך הרמב"ם ומבאר את אופן קיום המצוה במקדש בשבת:</w:t>
      </w:r>
    </w:p>
    <w:p w:rsidR="0000091B" w:rsidRDefault="0000091B" w:rsidP="0000091B">
      <w:pPr>
        <w:spacing w:before="200" w:line="276" w:lineRule="auto"/>
        <w:ind w:left="720"/>
        <w:rPr>
          <w:sz w:val="24"/>
          <w:szCs w:val="24"/>
          <w:rtl/>
        </w:rPr>
      </w:pPr>
      <w:r w:rsidRPr="00EF2EDD">
        <w:rPr>
          <w:sz w:val="24"/>
          <w:szCs w:val="24"/>
          <w:rtl/>
        </w:rPr>
        <w:t>כיצד היו עושין</w:t>
      </w:r>
      <w:r>
        <w:rPr>
          <w:rFonts w:hint="cs"/>
          <w:sz w:val="24"/>
          <w:szCs w:val="24"/>
          <w:rtl/>
        </w:rPr>
        <w:t>?</w:t>
      </w:r>
      <w:r w:rsidRPr="00EF2EDD">
        <w:rPr>
          <w:sz w:val="24"/>
          <w:szCs w:val="24"/>
          <w:rtl/>
        </w:rPr>
        <w:t xml:space="preserve"> מביאין אותה מערב שבת למקדש ומניחין אותה בגיגיות של זהב כדי שלא יכמשו העלין, ולמחר זוקפין אותה על גבי המזבח</w:t>
      </w:r>
      <w:r>
        <w:rPr>
          <w:rFonts w:hint="cs"/>
          <w:sz w:val="24"/>
          <w:szCs w:val="24"/>
          <w:rtl/>
        </w:rPr>
        <w:t>,</w:t>
      </w:r>
      <w:r w:rsidRPr="00EF2EDD">
        <w:rPr>
          <w:sz w:val="24"/>
          <w:szCs w:val="24"/>
          <w:rtl/>
        </w:rPr>
        <w:t xml:space="preserve"> </w:t>
      </w:r>
      <w:r w:rsidRPr="00EF2EDD">
        <w:rPr>
          <w:b/>
          <w:bCs/>
          <w:sz w:val="24"/>
          <w:szCs w:val="24"/>
          <w:rtl/>
        </w:rPr>
        <w:t>ובאין העם ולוקחין ממנה ונוטלין אותה כדרך שעושין בכל יום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[שם, הכ"ב]</w:t>
      </w:r>
    </w:p>
    <w:p w:rsidR="0000091B" w:rsidRDefault="0000091B" w:rsidP="0000091B">
      <w:pPr>
        <w:spacing w:before="200" w:line="276" w:lineRule="auto"/>
        <w:ind w:firstLine="227"/>
        <w:rPr>
          <w:sz w:val="24"/>
          <w:szCs w:val="24"/>
          <w:rtl/>
        </w:rPr>
      </w:pPr>
      <w:r>
        <w:rPr>
          <w:rFonts w:hint="cs"/>
          <w:sz w:val="24"/>
          <w:szCs w:val="24"/>
          <w:rtl/>
        </w:rPr>
        <w:t xml:space="preserve">בהלכה זו מוסיף הרמב"ם, שלאחר זקיפת הערבות בצידי המזבח, היו באים העם ונוטלים אותן. דברי הרמב"ם בהלכה זו מתאימים למסקנת הגמרא, שמצות ערבה היא ב'נטילה'. עם זאת, בדברי הרמב"ם ישנו חידוש: לדידו, נטילת הערבה נעשית לאחר זקיפת הערבות בצידי המזבח (בניגוד לשיטת רש"י </w:t>
      </w:r>
      <w:r>
        <w:rPr>
          <w:rFonts w:hint="cs"/>
          <w:sz w:val="20"/>
          <w:szCs w:val="20"/>
          <w:rtl/>
        </w:rPr>
        <w:t>[מג: ד"ה והביאום]</w:t>
      </w:r>
      <w:r>
        <w:rPr>
          <w:rFonts w:hint="cs"/>
          <w:sz w:val="24"/>
          <w:szCs w:val="24"/>
          <w:rtl/>
        </w:rPr>
        <w:t xml:space="preserve"> שנטילת הערבה קודמת לזקיפתה בצידי המזבח).</w:t>
      </w:r>
    </w:p>
    <w:p w:rsidR="0000091B" w:rsidRDefault="0000091B" w:rsidP="0000091B">
      <w:pPr>
        <w:spacing w:before="200" w:line="276" w:lineRule="auto"/>
        <w:ind w:firstLine="227"/>
        <w:rPr>
          <w:sz w:val="24"/>
          <w:szCs w:val="24"/>
          <w:rtl/>
        </w:rPr>
      </w:pPr>
      <w:r>
        <w:rPr>
          <w:rFonts w:hint="cs"/>
          <w:sz w:val="24"/>
          <w:szCs w:val="24"/>
          <w:rtl/>
        </w:rPr>
        <w:t>הרמב"ם ממשיך וכותב:</w:t>
      </w:r>
    </w:p>
    <w:p w:rsidR="0000091B" w:rsidRDefault="0000091B" w:rsidP="0000091B">
      <w:pPr>
        <w:spacing w:before="200" w:line="276" w:lineRule="auto"/>
        <w:ind w:left="720"/>
        <w:rPr>
          <w:sz w:val="24"/>
          <w:szCs w:val="24"/>
          <w:rtl/>
        </w:rPr>
      </w:pPr>
      <w:r w:rsidRPr="002D4E48">
        <w:rPr>
          <w:sz w:val="24"/>
          <w:szCs w:val="24"/>
          <w:rtl/>
        </w:rPr>
        <w:t>וערבה זו הואיל ואינה בפירוש בתורה אין נוטלין אותה כל שבעת ימי החג זכר למקדש אלא ביום השביעי</w:t>
      </w:r>
      <w:r>
        <w:rPr>
          <w:sz w:val="24"/>
          <w:szCs w:val="24"/>
          <w:rtl/>
        </w:rPr>
        <w:t xml:space="preserve"> בלבד הוא שנוטלין אותה בזמן הזה</w:t>
      </w:r>
      <w:r>
        <w:rPr>
          <w:rFonts w:hint="cs"/>
          <w:sz w:val="24"/>
          <w:szCs w:val="24"/>
          <w:rtl/>
        </w:rPr>
        <w:t>.</w:t>
      </w:r>
      <w:r w:rsidRPr="002D4E48">
        <w:rPr>
          <w:sz w:val="24"/>
          <w:szCs w:val="24"/>
          <w:rtl/>
        </w:rPr>
        <w:t xml:space="preserve"> כיצד עושה</w:t>
      </w:r>
      <w:r>
        <w:rPr>
          <w:rFonts w:hint="cs"/>
          <w:sz w:val="24"/>
          <w:szCs w:val="24"/>
          <w:rtl/>
        </w:rPr>
        <w:t>?</w:t>
      </w:r>
      <w:r w:rsidRPr="002D4E48">
        <w:rPr>
          <w:sz w:val="24"/>
          <w:szCs w:val="24"/>
          <w:rtl/>
        </w:rPr>
        <w:t xml:space="preserve"> לוקח בד אחד או בדין הרבה </w:t>
      </w:r>
      <w:r w:rsidRPr="002D4E48">
        <w:rPr>
          <w:sz w:val="24"/>
          <w:szCs w:val="24"/>
          <w:rtl/>
        </w:rPr>
        <w:lastRenderedPageBreak/>
        <w:t>חוץ מערבה שבלולב וחובט בה על הקרקע או על הכלי פעמים או שלש בלא ברכה</w:t>
      </w:r>
      <w:r>
        <w:rPr>
          <w:rFonts w:hint="cs"/>
          <w:sz w:val="24"/>
          <w:szCs w:val="24"/>
          <w:rtl/>
        </w:rPr>
        <w:t>,</w:t>
      </w:r>
      <w:r w:rsidRPr="002D4E48">
        <w:rPr>
          <w:sz w:val="24"/>
          <w:szCs w:val="24"/>
          <w:rtl/>
        </w:rPr>
        <w:t xml:space="preserve"> שדבר זה מנהג נביאים הוא.</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t xml:space="preserve">בדברי הרמב"ם מבואר ש'חיבוט הערבות', הנוהג בזמן הזה מחמת מנהג הנביאים, אינו מתקיים בנטילת הערבות ונענוען (כפי שפירש רש"י </w:t>
      </w:r>
      <w:r>
        <w:rPr>
          <w:rFonts w:hint="cs"/>
          <w:sz w:val="20"/>
          <w:szCs w:val="20"/>
          <w:rtl/>
        </w:rPr>
        <w:t>[מד: ד"ה חביט]</w:t>
      </w:r>
      <w:r>
        <w:rPr>
          <w:rFonts w:hint="cs"/>
          <w:sz w:val="24"/>
          <w:szCs w:val="24"/>
          <w:rtl/>
        </w:rPr>
        <w:t>), אלא בחביטתן על הקרקע או על כלי</w:t>
      </w:r>
      <w:r>
        <w:rPr>
          <w:rStyle w:val="ab"/>
          <w:sz w:val="24"/>
          <w:szCs w:val="24"/>
          <w:rtl/>
        </w:rPr>
        <w:footnoteReference w:id="127"/>
      </w:r>
      <w:r>
        <w:rPr>
          <w:rFonts w:hint="cs"/>
          <w:sz w:val="24"/>
          <w:szCs w:val="24"/>
          <w:rtl/>
        </w:rPr>
        <w:t>.</w:t>
      </w:r>
    </w:p>
    <w:p w:rsidR="0000091B" w:rsidRDefault="0000091B" w:rsidP="0000091B">
      <w:pPr>
        <w:spacing w:before="200" w:line="276" w:lineRule="auto"/>
        <w:ind w:firstLine="227"/>
        <w:rPr>
          <w:sz w:val="24"/>
          <w:szCs w:val="24"/>
          <w:rtl/>
        </w:rPr>
      </w:pPr>
      <w:r>
        <w:rPr>
          <w:rFonts w:hint="cs"/>
          <w:sz w:val="24"/>
          <w:szCs w:val="24"/>
          <w:rtl/>
        </w:rPr>
        <w:t>בנוסף, הרמב"ם כותב:</w:t>
      </w:r>
    </w:p>
    <w:p w:rsidR="0000091B" w:rsidRDefault="0000091B" w:rsidP="0000091B">
      <w:pPr>
        <w:spacing w:before="200" w:line="276" w:lineRule="auto"/>
        <w:ind w:left="720"/>
        <w:rPr>
          <w:sz w:val="24"/>
          <w:szCs w:val="24"/>
          <w:rtl/>
        </w:rPr>
      </w:pPr>
      <w:r w:rsidRPr="0014656A">
        <w:rPr>
          <w:sz w:val="24"/>
          <w:szCs w:val="24"/>
          <w:rtl/>
        </w:rPr>
        <w:t>בכל יום ויום היו מקיפין את המזבח בלולביהן בידיהן פעם אחת ואומרין אנא ה' הושיעה נא, אנא ה' הושיעה נא, וביום השביעי מקיפין את המזבח שבע פעמים</w:t>
      </w:r>
      <w:r>
        <w:rPr>
          <w:rFonts w:hint="cs"/>
          <w:sz w:val="24"/>
          <w:szCs w:val="24"/>
          <w:rtl/>
        </w:rPr>
        <w:t>.</w:t>
      </w:r>
      <w:r>
        <w:rPr>
          <w:sz w:val="20"/>
          <w:szCs w:val="20"/>
          <w:rtl/>
        </w:rPr>
        <w:tab/>
      </w:r>
      <w:r>
        <w:rPr>
          <w:rFonts w:hint="cs"/>
          <w:sz w:val="20"/>
          <w:szCs w:val="20"/>
          <w:rtl/>
        </w:rPr>
        <w:t xml:space="preserve">      [שם, הכ"ג]</w:t>
      </w:r>
    </w:p>
    <w:p w:rsidR="0000091B" w:rsidRDefault="0000091B" w:rsidP="0000091B">
      <w:pPr>
        <w:spacing w:before="200" w:line="276" w:lineRule="auto"/>
        <w:ind w:firstLine="227"/>
        <w:rPr>
          <w:sz w:val="24"/>
          <w:szCs w:val="24"/>
          <w:rtl/>
        </w:rPr>
      </w:pPr>
      <w:r>
        <w:rPr>
          <w:rFonts w:hint="cs"/>
          <w:sz w:val="24"/>
          <w:szCs w:val="24"/>
          <w:rtl/>
        </w:rPr>
        <w:t xml:space="preserve">הרמב"ם פוסק שהקפת המזבח נעשתה בלולבים ולא בערבות (כשיטת רש"י בתשובה, ודלא כריב"ן). </w:t>
      </w:r>
      <w:r w:rsidRPr="0014656A">
        <w:rPr>
          <w:sz w:val="24"/>
          <w:szCs w:val="24"/>
          <w:rtl/>
        </w:rPr>
        <w:t xml:space="preserve"> </w:t>
      </w:r>
      <w:r>
        <w:rPr>
          <w:rFonts w:hint="cs"/>
          <w:sz w:val="24"/>
          <w:szCs w:val="24"/>
          <w:rtl/>
        </w:rPr>
        <w:t xml:space="preserve"> </w:t>
      </w:r>
    </w:p>
    <w:p w:rsidR="0000091B" w:rsidRDefault="0000091B">
      <w:pPr>
        <w:spacing w:after="0" w:line="240" w:lineRule="auto"/>
        <w:rPr>
          <w:sz w:val="24"/>
          <w:szCs w:val="24"/>
          <w:rtl/>
        </w:rPr>
      </w:pPr>
      <w:r>
        <w:rPr>
          <w:sz w:val="24"/>
          <w:szCs w:val="24"/>
          <w:rtl/>
        </w:rPr>
        <w:br w:type="page"/>
      </w:r>
    </w:p>
    <w:p w:rsidR="0000091B" w:rsidRPr="00E943D6" w:rsidRDefault="0000091B" w:rsidP="0000091B">
      <w:pPr>
        <w:keepNext/>
        <w:keepLines/>
        <w:spacing w:before="240" w:after="0" w:line="276" w:lineRule="auto"/>
        <w:jc w:val="center"/>
        <w:outlineLvl w:val="0"/>
        <w:rPr>
          <w:rFonts w:asciiTheme="majorHAnsi" w:eastAsiaTheme="majorEastAsia" w:hAnsiTheme="majorHAnsi"/>
          <w:bCs/>
          <w:sz w:val="36"/>
          <w:szCs w:val="36"/>
          <w:rtl/>
        </w:rPr>
      </w:pPr>
      <w:bookmarkStart w:id="40" w:name="_Toc81305735"/>
      <w:r w:rsidRPr="00E943D6">
        <w:rPr>
          <w:rFonts w:asciiTheme="majorHAnsi" w:eastAsiaTheme="majorEastAsia" w:hAnsiTheme="majorHAnsi" w:hint="cs"/>
          <w:bCs/>
          <w:sz w:val="40"/>
          <w:szCs w:val="40"/>
          <w:rtl/>
        </w:rPr>
        <w:lastRenderedPageBreak/>
        <w:t>יסודות סוכה</w:t>
      </w:r>
      <w:bookmarkEnd w:id="40"/>
    </w:p>
    <w:p w:rsidR="0000091B" w:rsidRPr="00E943D6" w:rsidRDefault="0000091B" w:rsidP="0000091B">
      <w:pPr>
        <w:keepNext/>
        <w:keepLines/>
        <w:spacing w:before="240" w:after="0" w:line="276" w:lineRule="auto"/>
        <w:jc w:val="center"/>
        <w:outlineLvl w:val="0"/>
        <w:rPr>
          <w:rFonts w:asciiTheme="majorHAnsi" w:eastAsiaTheme="majorEastAsia" w:hAnsiTheme="majorHAnsi"/>
          <w:b/>
          <w:sz w:val="32"/>
          <w:szCs w:val="32"/>
          <w:rtl/>
        </w:rPr>
      </w:pPr>
      <w:bookmarkStart w:id="41" w:name="_Toc81305736"/>
      <w:r w:rsidRPr="00E943D6">
        <w:rPr>
          <w:rFonts w:asciiTheme="majorHAnsi" w:eastAsiaTheme="majorEastAsia" w:hAnsiTheme="majorHAnsi" w:hint="cs"/>
          <w:b/>
          <w:sz w:val="32"/>
          <w:szCs w:val="32"/>
          <w:rtl/>
        </w:rPr>
        <w:t>שיעור ארבעה עשר</w:t>
      </w:r>
      <w:bookmarkEnd w:id="41"/>
    </w:p>
    <w:p w:rsidR="0000091B" w:rsidRPr="00E943D6" w:rsidRDefault="0000091B" w:rsidP="0000091B">
      <w:pPr>
        <w:keepNext/>
        <w:keepLines/>
        <w:spacing w:before="240" w:after="0" w:line="276" w:lineRule="auto"/>
        <w:jc w:val="center"/>
        <w:outlineLvl w:val="0"/>
        <w:rPr>
          <w:rFonts w:asciiTheme="majorHAnsi" w:eastAsiaTheme="majorEastAsia" w:hAnsiTheme="majorHAnsi"/>
          <w:bCs/>
          <w:sz w:val="32"/>
          <w:szCs w:val="32"/>
          <w:rtl/>
        </w:rPr>
      </w:pPr>
      <w:bookmarkStart w:id="42" w:name="_Toc81305737"/>
      <w:r w:rsidRPr="00E943D6">
        <w:rPr>
          <w:rFonts w:asciiTheme="majorHAnsi" w:eastAsiaTheme="majorEastAsia" w:hAnsiTheme="majorHAnsi" w:hint="cs"/>
          <w:bCs/>
          <w:sz w:val="36"/>
          <w:szCs w:val="36"/>
          <w:rtl/>
        </w:rPr>
        <w:t>ניסוך המים</w:t>
      </w:r>
      <w:bookmarkEnd w:id="42"/>
    </w:p>
    <w:p w:rsidR="0000091B" w:rsidRPr="00E943D6" w:rsidRDefault="0000091B" w:rsidP="0000091B">
      <w:pPr>
        <w:spacing w:line="276" w:lineRule="auto"/>
        <w:rPr>
          <w:rtl/>
        </w:rPr>
      </w:pPr>
      <w:r w:rsidRPr="00E943D6">
        <w:rPr>
          <w:noProof/>
          <w:highlight w:val="green"/>
          <w:rtl/>
        </w:rPr>
        <mc:AlternateContent>
          <mc:Choice Requires="wps">
            <w:drawing>
              <wp:anchor distT="0" distB="0" distL="114300" distR="114300" simplePos="0" relativeHeight="251716608" behindDoc="1" locked="0" layoutInCell="1" allowOverlap="1" wp14:anchorId="57145F0E" wp14:editId="438F8EF3">
                <wp:simplePos x="0" y="0"/>
                <wp:positionH relativeFrom="column">
                  <wp:posOffset>-243840</wp:posOffset>
                </wp:positionH>
                <wp:positionV relativeFrom="paragraph">
                  <wp:posOffset>133350</wp:posOffset>
                </wp:positionV>
                <wp:extent cx="5734050" cy="7673340"/>
                <wp:effectExtent l="0" t="0" r="19050" b="22860"/>
                <wp:wrapNone/>
                <wp:docPr id="33" name="מלבן 33"/>
                <wp:cNvGraphicFramePr/>
                <a:graphic xmlns:a="http://schemas.openxmlformats.org/drawingml/2006/main">
                  <a:graphicData uri="http://schemas.microsoft.com/office/word/2010/wordprocessingShape">
                    <wps:wsp>
                      <wps:cNvSpPr/>
                      <wps:spPr>
                        <a:xfrm>
                          <a:off x="0" y="0"/>
                          <a:ext cx="5734050" cy="76733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B90DB" id="מלבן 33" o:spid="_x0000_s1026" style="position:absolute;left:0;text-align:left;margin-left:-19.2pt;margin-top:10.5pt;width:451.5pt;height:604.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" fillcolor="window" strokecolor="#4472c4" strokeweight="1.5pt"/>
            </w:pict>
          </mc:Fallback>
        </mc:AlternateContent>
      </w:r>
    </w:p>
    <w:p w:rsidR="0000091B" w:rsidRPr="00E943D6" w:rsidRDefault="0000091B" w:rsidP="0000091B">
      <w:pPr>
        <w:spacing w:line="276" w:lineRule="auto"/>
        <w:jc w:val="center"/>
        <w:rPr>
          <w:b/>
          <w:bCs/>
          <w:sz w:val="24"/>
          <w:szCs w:val="24"/>
          <w:rtl/>
        </w:rPr>
      </w:pPr>
      <w:r w:rsidRPr="00E943D6">
        <w:rPr>
          <w:rFonts w:hint="cs"/>
          <w:b/>
          <w:bCs/>
          <w:sz w:val="24"/>
          <w:szCs w:val="24"/>
          <w:rtl/>
        </w:rPr>
        <w:t>מקורות</w:t>
      </w:r>
    </w:p>
    <w:p w:rsidR="0000091B" w:rsidRDefault="0000091B" w:rsidP="0000091B">
      <w:pPr>
        <w:spacing w:line="276" w:lineRule="auto"/>
        <w:rPr>
          <w:sz w:val="24"/>
          <w:szCs w:val="24"/>
          <w:rtl/>
        </w:rPr>
      </w:pPr>
      <w:r w:rsidRPr="005B5F3A">
        <w:rPr>
          <w:rFonts w:hint="cs"/>
          <w:sz w:val="24"/>
          <w:szCs w:val="24"/>
          <w:rtl/>
        </w:rPr>
        <w:t xml:space="preserve">א. משנה </w:t>
      </w:r>
      <w:r>
        <w:rPr>
          <w:rFonts w:hint="cs"/>
          <w:sz w:val="24"/>
          <w:szCs w:val="24"/>
          <w:rtl/>
        </w:rPr>
        <w:t>מח.-: "ניסוך המים כיצד..."; גמ' מט:-נ. "כמעשהו בחול... ורגלים מלאן"</w:t>
      </w:r>
    </w:p>
    <w:p w:rsidR="0000091B" w:rsidRDefault="0000091B" w:rsidP="0000091B">
      <w:pPr>
        <w:spacing w:line="276" w:lineRule="auto"/>
        <w:rPr>
          <w:sz w:val="24"/>
          <w:szCs w:val="24"/>
          <w:rtl/>
        </w:rPr>
      </w:pPr>
      <w:r>
        <w:rPr>
          <w:rFonts w:hint="cs"/>
          <w:sz w:val="24"/>
          <w:szCs w:val="24"/>
          <w:rtl/>
        </w:rPr>
        <w:t>ב. גמ' תענית ב:-ג. "רבי אליעזר אומר... הלכה למשה מסיני"</w:t>
      </w:r>
    </w:p>
    <w:p w:rsidR="0000091B" w:rsidRDefault="0000091B" w:rsidP="0000091B">
      <w:pPr>
        <w:spacing w:line="276" w:lineRule="auto"/>
        <w:rPr>
          <w:sz w:val="24"/>
          <w:szCs w:val="24"/>
          <w:rtl/>
        </w:rPr>
      </w:pPr>
      <w:r>
        <w:rPr>
          <w:rFonts w:hint="cs"/>
          <w:sz w:val="24"/>
          <w:szCs w:val="24"/>
          <w:rtl/>
        </w:rPr>
        <w:t>ג. תוס' מנחות טו: ד"ה אפשר "ולא כמו שפירש... הבאים בפני עצמן"; [שיטה מקובצת שם, אות כו]</w:t>
      </w:r>
    </w:p>
    <w:p w:rsidR="0000091B" w:rsidRDefault="0000091B" w:rsidP="0000091B">
      <w:pPr>
        <w:spacing w:line="276" w:lineRule="auto"/>
        <w:rPr>
          <w:sz w:val="24"/>
          <w:szCs w:val="24"/>
          <w:rtl/>
        </w:rPr>
      </w:pPr>
      <w:r>
        <w:rPr>
          <w:rFonts w:hint="cs"/>
          <w:sz w:val="24"/>
          <w:szCs w:val="24"/>
          <w:rtl/>
        </w:rPr>
        <w:t>ד. רש"י תענית ב: ד"ה מה ניסוך; תוס' שם, ד"ה איבעיא; תוס' רי"ד שם, ד"ה מלולב; מאירי שם, ד"ה נסוך המים</w:t>
      </w:r>
    </w:p>
    <w:p w:rsidR="0000091B" w:rsidRDefault="0000091B" w:rsidP="0000091B">
      <w:pPr>
        <w:spacing w:line="276" w:lineRule="auto"/>
        <w:rPr>
          <w:sz w:val="24"/>
          <w:szCs w:val="24"/>
          <w:rtl/>
        </w:rPr>
      </w:pPr>
      <w:r>
        <w:rPr>
          <w:rFonts w:hint="cs"/>
          <w:sz w:val="24"/>
          <w:szCs w:val="24"/>
          <w:rtl/>
        </w:rPr>
        <w:t>ה. ריטב"א סוכה נ. ד"ה ואי מייתי</w:t>
      </w:r>
    </w:p>
    <w:p w:rsidR="0000091B" w:rsidRDefault="0000091B" w:rsidP="0000091B">
      <w:pPr>
        <w:spacing w:line="276" w:lineRule="auto"/>
        <w:rPr>
          <w:sz w:val="24"/>
          <w:szCs w:val="24"/>
          <w:rtl/>
        </w:rPr>
      </w:pPr>
      <w:r>
        <w:rPr>
          <w:rFonts w:hint="cs"/>
          <w:sz w:val="24"/>
          <w:szCs w:val="24"/>
          <w:rtl/>
        </w:rPr>
        <w:t>ו. שו"ת בנין ציון סי' מג</w:t>
      </w:r>
    </w:p>
    <w:p w:rsidR="0000091B" w:rsidRPr="00E943D6" w:rsidRDefault="0000091B" w:rsidP="0000091B">
      <w:pPr>
        <w:spacing w:line="276" w:lineRule="auto"/>
        <w:rPr>
          <w:sz w:val="24"/>
          <w:szCs w:val="24"/>
          <w:highlight w:val="green"/>
          <w:rtl/>
        </w:rPr>
      </w:pPr>
      <w:r>
        <w:rPr>
          <w:rFonts w:hint="cs"/>
          <w:sz w:val="24"/>
          <w:szCs w:val="24"/>
          <w:rtl/>
        </w:rPr>
        <w:t>ז. שו"ת אבני נזר או"ח סי' תצה אות ד</w:t>
      </w:r>
    </w:p>
    <w:p w:rsidR="0000091B" w:rsidRPr="00E943D6" w:rsidRDefault="0000091B" w:rsidP="0000091B">
      <w:pPr>
        <w:spacing w:line="276" w:lineRule="auto"/>
        <w:rPr>
          <w:sz w:val="24"/>
          <w:szCs w:val="24"/>
          <w:highlight w:val="green"/>
          <w:rtl/>
        </w:rPr>
      </w:pPr>
    </w:p>
    <w:p w:rsidR="0000091B" w:rsidRDefault="0000091B" w:rsidP="0000091B">
      <w:pPr>
        <w:spacing w:before="200" w:line="276" w:lineRule="auto"/>
        <w:rPr>
          <w:rFonts w:ascii="FrankRuehl" w:hAnsi="FrankRuehl" w:cs="FrankRuehl"/>
          <w:b/>
          <w:bCs/>
          <w:sz w:val="24"/>
          <w:szCs w:val="24"/>
          <w:rtl/>
        </w:rPr>
      </w:pPr>
      <w:r w:rsidRPr="0002129E">
        <w:rPr>
          <w:rFonts w:ascii="FrankRuehl" w:hAnsi="FrankRuehl" w:cs="FrankRuehl" w:hint="cs"/>
          <w:b/>
          <w:bCs/>
          <w:sz w:val="24"/>
          <w:szCs w:val="24"/>
          <w:rtl/>
        </w:rPr>
        <w:t>תוס' רי"ד תענית ב: ד"ה מלולב</w:t>
      </w:r>
    </w:p>
    <w:p w:rsidR="0000091B" w:rsidRDefault="0000091B" w:rsidP="0000091B">
      <w:pPr>
        <w:spacing w:before="200" w:line="276" w:lineRule="auto"/>
        <w:rPr>
          <w:rFonts w:ascii="FrankRuehl" w:hAnsi="FrankRuehl" w:cs="FrankRuehl"/>
          <w:sz w:val="24"/>
          <w:szCs w:val="24"/>
          <w:rtl/>
        </w:rPr>
      </w:pPr>
      <w:r w:rsidRPr="0002129E">
        <w:rPr>
          <w:rFonts w:ascii="FrankRuehl" w:hAnsi="FrankRuehl" w:cs="FrankRuehl"/>
          <w:sz w:val="24"/>
          <w:szCs w:val="24"/>
          <w:rtl/>
        </w:rPr>
        <w:t>מלולב גמר לה</w:t>
      </w:r>
      <w:r>
        <w:rPr>
          <w:rFonts w:ascii="FrankRuehl" w:hAnsi="FrankRuehl" w:cs="FrankRuehl" w:hint="cs"/>
          <w:sz w:val="24"/>
          <w:szCs w:val="24"/>
          <w:rtl/>
        </w:rPr>
        <w:t>,</w:t>
      </w:r>
      <w:r w:rsidRPr="0002129E">
        <w:rPr>
          <w:rFonts w:ascii="FrankRuehl" w:hAnsi="FrankRuehl" w:cs="FrankRuehl"/>
          <w:sz w:val="24"/>
          <w:szCs w:val="24"/>
          <w:rtl/>
        </w:rPr>
        <w:t xml:space="preserve"> מה לולב ביום אף הזכרה נמי ביום</w:t>
      </w:r>
      <w:r>
        <w:rPr>
          <w:rFonts w:ascii="FrankRuehl" w:hAnsi="FrankRuehl" w:cs="FrankRuehl" w:hint="cs"/>
          <w:sz w:val="24"/>
          <w:szCs w:val="24"/>
          <w:rtl/>
        </w:rPr>
        <w:t>,</w:t>
      </w:r>
      <w:r w:rsidRPr="0002129E">
        <w:rPr>
          <w:rFonts w:ascii="FrankRuehl" w:hAnsi="FrankRuehl" w:cs="FrankRuehl"/>
          <w:sz w:val="24"/>
          <w:szCs w:val="24"/>
          <w:rtl/>
        </w:rPr>
        <w:t xml:space="preserve"> או דילמא מניסוך המים גמר לה</w:t>
      </w:r>
      <w:r>
        <w:rPr>
          <w:rFonts w:ascii="FrankRuehl" w:hAnsi="FrankRuehl" w:cs="FrankRuehl" w:hint="cs"/>
          <w:sz w:val="24"/>
          <w:szCs w:val="24"/>
          <w:rtl/>
        </w:rPr>
        <w:t>,</w:t>
      </w:r>
      <w:r w:rsidRPr="0002129E">
        <w:rPr>
          <w:rFonts w:ascii="FrankRuehl" w:hAnsi="FrankRuehl" w:cs="FrankRuehl"/>
          <w:sz w:val="24"/>
          <w:szCs w:val="24"/>
          <w:rtl/>
        </w:rPr>
        <w:t xml:space="preserve"> מה ניסוך המים מאורתא אף הזכרה נמי מאורתא </w:t>
      </w:r>
      <w:r>
        <w:rPr>
          <w:rFonts w:ascii="FrankRuehl" w:hAnsi="FrankRuehl" w:cs="FrankRuehl"/>
          <w:sz w:val="24"/>
          <w:szCs w:val="24"/>
          <w:rtl/>
        </w:rPr>
        <w:t>–</w:t>
      </w:r>
      <w:r>
        <w:rPr>
          <w:rFonts w:ascii="FrankRuehl" w:hAnsi="FrankRuehl" w:cs="FrankRuehl" w:hint="cs"/>
          <w:sz w:val="24"/>
          <w:szCs w:val="24"/>
          <w:rtl/>
        </w:rPr>
        <w:t xml:space="preserve"> </w:t>
      </w:r>
      <w:r>
        <w:rPr>
          <w:rFonts w:ascii="FrankRuehl" w:hAnsi="FrankRuehl" w:cs="FrankRuehl"/>
          <w:sz w:val="24"/>
          <w:szCs w:val="24"/>
          <w:rtl/>
        </w:rPr>
        <w:t>פי</w:t>
      </w:r>
      <w:r>
        <w:rPr>
          <w:rFonts w:ascii="FrankRuehl" w:hAnsi="FrankRuehl" w:cs="FrankRuehl" w:hint="cs"/>
          <w:sz w:val="24"/>
          <w:szCs w:val="24"/>
          <w:rtl/>
        </w:rPr>
        <w:t>רוש,</w:t>
      </w:r>
      <w:r w:rsidRPr="0002129E">
        <w:rPr>
          <w:rFonts w:ascii="FrankRuehl" w:hAnsi="FrankRuehl" w:cs="FrankRuehl"/>
          <w:sz w:val="24"/>
          <w:szCs w:val="24"/>
          <w:rtl/>
        </w:rPr>
        <w:t xml:space="preserve"> הלולב וניסוך המים באים לרצות</w:t>
      </w:r>
      <w:r>
        <w:rPr>
          <w:rFonts w:ascii="FrankRuehl" w:hAnsi="FrankRuehl" w:cs="FrankRuehl" w:hint="cs"/>
          <w:sz w:val="24"/>
          <w:szCs w:val="24"/>
          <w:rtl/>
        </w:rPr>
        <w:t>,</w:t>
      </w:r>
      <w:r w:rsidRPr="0002129E">
        <w:rPr>
          <w:rFonts w:ascii="FrankRuehl" w:hAnsi="FrankRuehl" w:cs="FrankRuehl"/>
          <w:sz w:val="24"/>
          <w:szCs w:val="24"/>
          <w:rtl/>
        </w:rPr>
        <w:t xml:space="preserve"> ואיבעיא לן מהיכא למד ר' אליעזר</w:t>
      </w:r>
      <w:r>
        <w:rPr>
          <w:rFonts w:ascii="FrankRuehl" w:hAnsi="FrankRuehl" w:cs="FrankRuehl" w:hint="cs"/>
          <w:sz w:val="24"/>
          <w:szCs w:val="24"/>
          <w:rtl/>
        </w:rPr>
        <w:t>,</w:t>
      </w:r>
      <w:r w:rsidRPr="0002129E">
        <w:rPr>
          <w:rFonts w:ascii="FrankRuehl" w:hAnsi="FrankRuehl" w:cs="FrankRuehl"/>
          <w:sz w:val="24"/>
          <w:szCs w:val="24"/>
          <w:rtl/>
        </w:rPr>
        <w:t xml:space="preserve"> מלולב גמר לה ואין מזכירין אלא מיום טוב הראשון ולא מלילי י"ט הראשון דומיא דלולב </w:t>
      </w:r>
      <w:r>
        <w:rPr>
          <w:rFonts w:ascii="FrankRuehl" w:hAnsi="FrankRuehl" w:cs="FrankRuehl"/>
          <w:sz w:val="24"/>
          <w:szCs w:val="24"/>
          <w:rtl/>
        </w:rPr>
        <w:t>שאינו ניטול</w:t>
      </w:r>
      <w:r w:rsidRPr="0002129E">
        <w:rPr>
          <w:rFonts w:ascii="FrankRuehl" w:hAnsi="FrankRuehl" w:cs="FrankRuehl"/>
          <w:sz w:val="24"/>
          <w:szCs w:val="24"/>
          <w:rtl/>
        </w:rPr>
        <w:t xml:space="preserve"> אלא ביום ולא בלילה וכיון שהתחיל להזכיר ביום שוב אינו פוסק. או דילמא מניסוך גמר לה והניסוך אף ע</w:t>
      </w:r>
      <w:r>
        <w:rPr>
          <w:rFonts w:ascii="FrankRuehl" w:hAnsi="FrankRuehl" w:cs="FrankRuehl"/>
          <w:sz w:val="24"/>
          <w:szCs w:val="24"/>
          <w:rtl/>
        </w:rPr>
        <w:t>ל פי שלא היו מנסכין אלא ביום מ</w:t>
      </w:r>
      <w:r>
        <w:rPr>
          <w:rFonts w:ascii="FrankRuehl" w:hAnsi="FrankRuehl" w:cs="FrankRuehl" w:hint="cs"/>
          <w:sz w:val="24"/>
          <w:szCs w:val="24"/>
          <w:rtl/>
        </w:rPr>
        <w:t>כל מקום</w:t>
      </w:r>
      <w:r w:rsidRPr="0002129E">
        <w:rPr>
          <w:rFonts w:ascii="FrankRuehl" w:hAnsi="FrankRuehl" w:cs="FrankRuehl"/>
          <w:sz w:val="24"/>
          <w:szCs w:val="24"/>
          <w:rtl/>
        </w:rPr>
        <w:t xml:space="preserve"> מן הלילה היו מתעסקים בו במילוי המים</w:t>
      </w:r>
      <w:r>
        <w:rPr>
          <w:rFonts w:ascii="FrankRuehl" w:hAnsi="FrankRuehl" w:cs="FrankRuehl" w:hint="cs"/>
          <w:sz w:val="24"/>
          <w:szCs w:val="24"/>
          <w:rtl/>
        </w:rPr>
        <w:t>,</w:t>
      </w:r>
      <w:r>
        <w:rPr>
          <w:rFonts w:ascii="FrankRuehl" w:hAnsi="FrankRuehl" w:cs="FrankRuehl"/>
          <w:sz w:val="24"/>
          <w:szCs w:val="24"/>
          <w:rtl/>
        </w:rPr>
        <w:t xml:space="preserve"> כדתנן בפ</w:t>
      </w:r>
      <w:r>
        <w:rPr>
          <w:rFonts w:ascii="FrankRuehl" w:hAnsi="FrankRuehl" w:cs="FrankRuehl" w:hint="cs"/>
          <w:sz w:val="24"/>
          <w:szCs w:val="24"/>
          <w:rtl/>
        </w:rPr>
        <w:t>רק</w:t>
      </w:r>
      <w:r w:rsidRPr="0002129E">
        <w:rPr>
          <w:rFonts w:ascii="FrankRuehl" w:hAnsi="FrankRuehl" w:cs="FrankRuehl"/>
          <w:sz w:val="24"/>
          <w:szCs w:val="24"/>
          <w:rtl/>
        </w:rPr>
        <w:t xml:space="preserve"> החליל </w:t>
      </w:r>
      <w:r>
        <w:rPr>
          <w:rFonts w:ascii="FrankRuehl" w:hAnsi="FrankRuehl" w:cs="FrankRuehl" w:hint="cs"/>
          <w:sz w:val="24"/>
          <w:szCs w:val="24"/>
          <w:rtl/>
        </w:rPr>
        <w:t>'</w:t>
      </w:r>
      <w:r w:rsidRPr="0002129E">
        <w:rPr>
          <w:rFonts w:ascii="FrankRuehl" w:hAnsi="FrankRuehl" w:cs="FrankRuehl"/>
          <w:sz w:val="24"/>
          <w:szCs w:val="24"/>
          <w:rtl/>
        </w:rPr>
        <w:t>קרא הגבר תקעו והרעו ותקעו</w:t>
      </w:r>
      <w:r>
        <w:rPr>
          <w:rFonts w:ascii="FrankRuehl" w:hAnsi="FrankRuehl" w:cs="FrankRuehl" w:hint="cs"/>
          <w:sz w:val="24"/>
          <w:szCs w:val="24"/>
          <w:rtl/>
        </w:rPr>
        <w:t>',</w:t>
      </w:r>
      <w:r w:rsidRPr="0002129E">
        <w:rPr>
          <w:rFonts w:ascii="FrankRuehl" w:hAnsi="FrankRuehl" w:cs="FrankRuehl"/>
          <w:sz w:val="24"/>
          <w:szCs w:val="24"/>
          <w:rtl/>
        </w:rPr>
        <w:t xml:space="preserve"> ואף על פי שאין חליל של בית השואבה דוחה י</w:t>
      </w:r>
      <w:r>
        <w:rPr>
          <w:rFonts w:ascii="FrankRuehl" w:hAnsi="FrankRuehl" w:cs="FrankRuehl" w:hint="cs"/>
          <w:sz w:val="24"/>
          <w:szCs w:val="24"/>
          <w:rtl/>
        </w:rPr>
        <w:t>ו</w:t>
      </w:r>
      <w:r w:rsidRPr="0002129E">
        <w:rPr>
          <w:rFonts w:ascii="FrankRuehl" w:hAnsi="FrankRuehl" w:cs="FrankRuehl"/>
          <w:sz w:val="24"/>
          <w:szCs w:val="24"/>
          <w:rtl/>
        </w:rPr>
        <w:t>"ט</w:t>
      </w:r>
      <w:r>
        <w:rPr>
          <w:rFonts w:ascii="FrankRuehl" w:hAnsi="FrankRuehl" w:cs="FrankRuehl" w:hint="cs"/>
          <w:sz w:val="24"/>
          <w:szCs w:val="24"/>
          <w:rtl/>
        </w:rPr>
        <w:t>,</w:t>
      </w:r>
      <w:r w:rsidRPr="0002129E">
        <w:rPr>
          <w:rFonts w:ascii="FrankRuehl" w:hAnsi="FrankRuehl" w:cs="FrankRuehl"/>
          <w:sz w:val="24"/>
          <w:szCs w:val="24"/>
          <w:rtl/>
        </w:rPr>
        <w:t xml:space="preserve"> נהי שלא היו מכים בחליל ותוקעים בשופרות</w:t>
      </w:r>
      <w:r>
        <w:rPr>
          <w:rFonts w:ascii="FrankRuehl" w:hAnsi="FrankRuehl" w:cs="FrankRuehl" w:hint="cs"/>
          <w:sz w:val="24"/>
          <w:szCs w:val="24"/>
          <w:rtl/>
        </w:rPr>
        <w:t xml:space="preserve">, מכל מקום </w:t>
      </w:r>
      <w:r w:rsidRPr="0002129E">
        <w:rPr>
          <w:rFonts w:ascii="FrankRuehl" w:hAnsi="FrankRuehl" w:cs="FrankRuehl"/>
          <w:sz w:val="24"/>
          <w:szCs w:val="24"/>
          <w:rtl/>
        </w:rPr>
        <w:t xml:space="preserve">העסק שהיו עוסקים בכל הלילות היו טובים גם בלילה יום הראשון למלאות המים מן השילוח ולהביאם בעזרה מקרות הגבר. והלכך </w:t>
      </w:r>
      <w:r>
        <w:rPr>
          <w:rFonts w:ascii="FrankRuehl" w:hAnsi="FrankRuehl" w:cs="FrankRuehl"/>
          <w:sz w:val="24"/>
          <w:szCs w:val="24"/>
          <w:rtl/>
        </w:rPr>
        <w:t>מתחילין להזכיר מלילי י"ט הראשון</w:t>
      </w:r>
      <w:r>
        <w:rPr>
          <w:rFonts w:ascii="FrankRuehl" w:hAnsi="FrankRuehl" w:cs="FrankRuehl" w:hint="cs"/>
          <w:sz w:val="24"/>
          <w:szCs w:val="24"/>
          <w:rtl/>
        </w:rPr>
        <w:t>.</w:t>
      </w:r>
    </w:p>
    <w:p w:rsidR="0000091B"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מאירי תענית ב: ד"ה נסוך המים</w:t>
      </w:r>
    </w:p>
    <w:p w:rsidR="0000091B" w:rsidRDefault="0000091B" w:rsidP="0000091B">
      <w:pPr>
        <w:spacing w:before="200" w:line="276" w:lineRule="auto"/>
        <w:rPr>
          <w:rFonts w:ascii="FrankRuehl" w:hAnsi="FrankRuehl" w:cs="FrankRuehl"/>
          <w:sz w:val="24"/>
          <w:szCs w:val="24"/>
          <w:rtl/>
        </w:rPr>
      </w:pPr>
      <w:r w:rsidRPr="0002129E">
        <w:rPr>
          <w:rFonts w:ascii="FrankRuehl" w:hAnsi="FrankRuehl" w:cs="FrankRuehl"/>
          <w:sz w:val="24"/>
          <w:szCs w:val="24"/>
          <w:rtl/>
        </w:rPr>
        <w:t>נסוך המים שהזכרנו במשנה זו</w:t>
      </w:r>
      <w:r>
        <w:rPr>
          <w:rFonts w:ascii="FrankRuehl" w:hAnsi="FrankRuehl" w:cs="FrankRuehl" w:hint="cs"/>
          <w:sz w:val="24"/>
          <w:szCs w:val="24"/>
          <w:rtl/>
        </w:rPr>
        <w:t>,</w:t>
      </w:r>
      <w:r w:rsidRPr="0002129E">
        <w:rPr>
          <w:rFonts w:ascii="FrankRuehl" w:hAnsi="FrankRuehl" w:cs="FrankRuehl"/>
          <w:sz w:val="24"/>
          <w:szCs w:val="24"/>
          <w:rtl/>
        </w:rPr>
        <w:t xml:space="preserve"> ע</w:t>
      </w:r>
      <w:r>
        <w:rPr>
          <w:rFonts w:ascii="FrankRuehl" w:hAnsi="FrankRuehl" w:cs="FrankRuehl" w:hint="cs"/>
          <w:sz w:val="24"/>
          <w:szCs w:val="24"/>
          <w:rtl/>
        </w:rPr>
        <w:t>י</w:t>
      </w:r>
      <w:r w:rsidRPr="0002129E">
        <w:rPr>
          <w:rFonts w:ascii="FrankRuehl" w:hAnsi="FrankRuehl" w:cs="FrankRuehl"/>
          <w:sz w:val="24"/>
          <w:szCs w:val="24"/>
          <w:rtl/>
        </w:rPr>
        <w:t>קר ענינו יתבאר במס' סוכה</w:t>
      </w:r>
      <w:r>
        <w:rPr>
          <w:rFonts w:ascii="FrankRuehl" w:hAnsi="FrankRuehl" w:cs="FrankRuehl" w:hint="cs"/>
          <w:sz w:val="24"/>
          <w:szCs w:val="24"/>
          <w:rtl/>
        </w:rPr>
        <w:t>,</w:t>
      </w:r>
      <w:r>
        <w:rPr>
          <w:rFonts w:ascii="FrankRuehl" w:hAnsi="FrankRuehl" w:cs="FrankRuehl"/>
          <w:sz w:val="24"/>
          <w:szCs w:val="24"/>
          <w:rtl/>
        </w:rPr>
        <w:t xml:space="preserve"> ומ</w:t>
      </w:r>
      <w:r>
        <w:rPr>
          <w:rFonts w:ascii="FrankRuehl" w:hAnsi="FrankRuehl" w:cs="FrankRuehl" w:hint="cs"/>
          <w:sz w:val="24"/>
          <w:szCs w:val="24"/>
          <w:rtl/>
        </w:rPr>
        <w:t>כל מקום</w:t>
      </w:r>
      <w:r w:rsidRPr="0002129E">
        <w:rPr>
          <w:rFonts w:ascii="FrankRuehl" w:hAnsi="FrankRuehl" w:cs="FrankRuehl"/>
          <w:sz w:val="24"/>
          <w:szCs w:val="24"/>
          <w:rtl/>
        </w:rPr>
        <w:t xml:space="preserve"> מתוך שיש בשמועה שבכאן סוגיא מבולבלת בנסחאות עד שיש לטעות בקצתן באיזה דבר שבנסוך המים</w:t>
      </w:r>
      <w:r>
        <w:rPr>
          <w:rFonts w:ascii="FrankRuehl" w:hAnsi="FrankRuehl" w:cs="FrankRuehl" w:hint="cs"/>
          <w:sz w:val="24"/>
          <w:szCs w:val="24"/>
          <w:rtl/>
        </w:rPr>
        <w:t>,</w:t>
      </w:r>
      <w:r w:rsidRPr="0002129E">
        <w:rPr>
          <w:rFonts w:ascii="FrankRuehl" w:hAnsi="FrankRuehl" w:cs="FrankRuehl"/>
          <w:sz w:val="24"/>
          <w:szCs w:val="24"/>
          <w:rtl/>
        </w:rPr>
        <w:t xml:space="preserve"> צריך שתדע שנסוך המים היא כל ז'</w:t>
      </w:r>
      <w:r>
        <w:rPr>
          <w:rFonts w:ascii="FrankRuehl" w:hAnsi="FrankRuehl" w:cs="FrankRuehl" w:hint="cs"/>
          <w:sz w:val="24"/>
          <w:szCs w:val="24"/>
          <w:rtl/>
        </w:rPr>
        <w:t>...</w:t>
      </w:r>
      <w:r w:rsidRPr="0002129E">
        <w:rPr>
          <w:rFonts w:ascii="FrankRuehl" w:hAnsi="FrankRuehl" w:cs="FrankRuehl"/>
          <w:sz w:val="24"/>
          <w:szCs w:val="24"/>
          <w:rtl/>
        </w:rPr>
        <w:t xml:space="preserve"> וכן צריך שתדע שנסוך המים אינו אלא ביום כענין לולב</w:t>
      </w:r>
      <w:r>
        <w:rPr>
          <w:rFonts w:ascii="FrankRuehl" w:hAnsi="FrankRuehl" w:cs="FrankRuehl" w:hint="cs"/>
          <w:sz w:val="24"/>
          <w:szCs w:val="24"/>
          <w:rtl/>
        </w:rPr>
        <w:t>,</w:t>
      </w:r>
      <w:r w:rsidRPr="0002129E">
        <w:rPr>
          <w:rFonts w:ascii="FrankRuehl" w:hAnsi="FrankRuehl" w:cs="FrankRuehl"/>
          <w:sz w:val="24"/>
          <w:szCs w:val="24"/>
          <w:rtl/>
        </w:rPr>
        <w:t xml:space="preserve"> ומתוך כך אתה צריך להזהר שלא לגרוס כאן </w:t>
      </w:r>
      <w:r>
        <w:rPr>
          <w:rFonts w:ascii="FrankRuehl" w:hAnsi="FrankRuehl" w:cs="FrankRuehl" w:hint="cs"/>
          <w:sz w:val="24"/>
          <w:szCs w:val="24"/>
          <w:rtl/>
        </w:rPr>
        <w:t>'</w:t>
      </w:r>
      <w:r w:rsidRPr="0002129E">
        <w:rPr>
          <w:rFonts w:ascii="FrankRuehl" w:hAnsi="FrankRuehl" w:cs="FrankRuehl"/>
          <w:sz w:val="24"/>
          <w:szCs w:val="24"/>
          <w:rtl/>
        </w:rPr>
        <w:t>מה נסוך המים בלילה אלא מה נסוך בלילה</w:t>
      </w:r>
      <w:r>
        <w:rPr>
          <w:rFonts w:ascii="FrankRuehl" w:hAnsi="FrankRuehl" w:cs="FrankRuehl" w:hint="cs"/>
          <w:sz w:val="24"/>
          <w:szCs w:val="24"/>
          <w:rtl/>
        </w:rPr>
        <w:t>',</w:t>
      </w:r>
      <w:r>
        <w:rPr>
          <w:rFonts w:ascii="FrankRuehl" w:hAnsi="FrankRuehl" w:cs="FrankRuehl"/>
          <w:sz w:val="24"/>
          <w:szCs w:val="24"/>
          <w:rtl/>
        </w:rPr>
        <w:t xml:space="preserve"> ופי</w:t>
      </w:r>
      <w:r>
        <w:rPr>
          <w:rFonts w:ascii="FrankRuehl" w:hAnsi="FrankRuehl" w:cs="FrankRuehl" w:hint="cs"/>
          <w:sz w:val="24"/>
          <w:szCs w:val="24"/>
          <w:rtl/>
        </w:rPr>
        <w:t>רושו,</w:t>
      </w:r>
      <w:r w:rsidRPr="0002129E">
        <w:rPr>
          <w:rFonts w:ascii="FrankRuehl" w:hAnsi="FrankRuehl" w:cs="FrankRuehl"/>
          <w:sz w:val="24"/>
          <w:szCs w:val="24"/>
          <w:rtl/>
        </w:rPr>
        <w:t xml:space="preserve"> שמאחר שמצינו במקצת נסוך שהוא בלילה אף אני דן להזכרה בלילה לדעת ר' אליעזר</w:t>
      </w:r>
      <w:r>
        <w:rPr>
          <w:rFonts w:ascii="FrankRuehl" w:hAnsi="FrankRuehl" w:cs="FrankRuehl" w:hint="cs"/>
          <w:sz w:val="24"/>
          <w:szCs w:val="24"/>
          <w:rtl/>
        </w:rPr>
        <w:t>,</w:t>
      </w:r>
      <w:r w:rsidRPr="0002129E">
        <w:rPr>
          <w:rFonts w:ascii="FrankRuehl" w:hAnsi="FrankRuehl" w:cs="FrankRuehl"/>
          <w:sz w:val="24"/>
          <w:szCs w:val="24"/>
          <w:rtl/>
        </w:rPr>
        <w:t xml:space="preserve"> ונסוך זה שהוא בא בלילה הוא נסוך היין ומנסכים הבאים שלא מחמת זבח אלא בפני עצמן</w:t>
      </w:r>
      <w:r>
        <w:rPr>
          <w:rFonts w:ascii="FrankRuehl" w:hAnsi="FrankRuehl" w:cs="FrankRuehl" w:hint="cs"/>
          <w:sz w:val="24"/>
          <w:szCs w:val="24"/>
          <w:rtl/>
        </w:rPr>
        <w:t>,</w:t>
      </w:r>
      <w:r w:rsidRPr="0002129E">
        <w:rPr>
          <w:rFonts w:ascii="FrankRuehl" w:hAnsi="FrankRuehl" w:cs="FrankRuehl"/>
          <w:sz w:val="24"/>
          <w:szCs w:val="24"/>
          <w:rtl/>
        </w:rPr>
        <w:t xml:space="preserve"> כמו שאמרו על זה </w:t>
      </w:r>
      <w:r>
        <w:rPr>
          <w:rFonts w:ascii="FrankRuehl" w:hAnsi="FrankRuehl" w:cs="FrankRuehl" w:hint="cs"/>
          <w:sz w:val="24"/>
          <w:szCs w:val="24"/>
          <w:rtl/>
        </w:rPr>
        <w:t>'</w:t>
      </w:r>
      <w:r w:rsidRPr="0002129E">
        <w:rPr>
          <w:rFonts w:ascii="FrankRuehl" w:hAnsi="FrankRuehl" w:cs="FrankRuehl"/>
          <w:sz w:val="24"/>
          <w:szCs w:val="24"/>
          <w:rtl/>
        </w:rPr>
        <w:t>מתנדבים יין ואין מתנדבים שמן</w:t>
      </w:r>
      <w:r>
        <w:rPr>
          <w:rFonts w:ascii="FrankRuehl" w:hAnsi="FrankRuehl" w:cs="FrankRuehl" w:hint="cs"/>
          <w:sz w:val="24"/>
          <w:szCs w:val="24"/>
          <w:rtl/>
        </w:rPr>
        <w:t>',</w:t>
      </w:r>
      <w:r w:rsidRPr="0002129E">
        <w:rPr>
          <w:rFonts w:ascii="FrankRuehl" w:hAnsi="FrankRuehl" w:cs="FrankRuehl"/>
          <w:sz w:val="24"/>
          <w:szCs w:val="24"/>
          <w:rtl/>
        </w:rPr>
        <w:t xml:space="preserve"> ועל אלה אמרו </w:t>
      </w:r>
      <w:r>
        <w:rPr>
          <w:rFonts w:ascii="FrankRuehl" w:hAnsi="FrankRuehl" w:cs="FrankRuehl" w:hint="cs"/>
          <w:sz w:val="24"/>
          <w:szCs w:val="24"/>
          <w:rtl/>
        </w:rPr>
        <w:t>'</w:t>
      </w:r>
      <w:r w:rsidRPr="0002129E">
        <w:rPr>
          <w:rFonts w:ascii="FrankRuehl" w:hAnsi="FrankRuehl" w:cs="FrankRuehl"/>
          <w:sz w:val="24"/>
          <w:szCs w:val="24"/>
          <w:rtl/>
        </w:rPr>
        <w:t>מנחתם ונסכיהם</w:t>
      </w:r>
      <w:r>
        <w:rPr>
          <w:rFonts w:ascii="FrankRuehl" w:hAnsi="FrankRuehl" w:cs="FrankRuehl" w:hint="cs"/>
          <w:sz w:val="24"/>
          <w:szCs w:val="24"/>
          <w:rtl/>
        </w:rPr>
        <w:t xml:space="preserve"> -</w:t>
      </w:r>
      <w:r w:rsidRPr="0002129E">
        <w:rPr>
          <w:rFonts w:ascii="FrankRuehl" w:hAnsi="FrankRuehl" w:cs="FrankRuehl"/>
          <w:sz w:val="24"/>
          <w:szCs w:val="24"/>
          <w:rtl/>
        </w:rPr>
        <w:t xml:space="preserve"> אפילו בלילה</w:t>
      </w:r>
      <w:r>
        <w:rPr>
          <w:rFonts w:ascii="FrankRuehl" w:hAnsi="FrankRuehl" w:cs="FrankRuehl" w:hint="cs"/>
          <w:sz w:val="24"/>
          <w:szCs w:val="24"/>
          <w:rtl/>
        </w:rPr>
        <w:t>',</w:t>
      </w:r>
      <w:r w:rsidRPr="0002129E">
        <w:rPr>
          <w:rFonts w:ascii="FrankRuehl" w:hAnsi="FrankRuehl" w:cs="FrankRuehl"/>
          <w:sz w:val="24"/>
          <w:szCs w:val="24"/>
          <w:rtl/>
        </w:rPr>
        <w:t xml:space="preserve"> אבל נסוך המים אינו בלילה</w:t>
      </w:r>
      <w:r>
        <w:rPr>
          <w:rFonts w:ascii="FrankRuehl" w:hAnsi="FrankRuehl" w:cs="FrankRuehl" w:hint="cs"/>
          <w:sz w:val="24"/>
          <w:szCs w:val="24"/>
          <w:rtl/>
        </w:rPr>
        <w:t>,</w:t>
      </w:r>
      <w:r w:rsidRPr="0002129E">
        <w:rPr>
          <w:rFonts w:ascii="FrankRuehl" w:hAnsi="FrankRuehl" w:cs="FrankRuehl"/>
          <w:sz w:val="24"/>
          <w:szCs w:val="24"/>
          <w:rtl/>
        </w:rPr>
        <w:t xml:space="preserve"> שהרי נסכים הבאים מחמת זבח הם ונסכים הבאים מחמת זבח אין זמנם אלא ביום</w:t>
      </w:r>
      <w:r>
        <w:rPr>
          <w:rFonts w:ascii="FrankRuehl" w:hAnsi="FrankRuehl" w:cs="FrankRuehl" w:hint="cs"/>
          <w:sz w:val="24"/>
          <w:szCs w:val="24"/>
          <w:rtl/>
        </w:rPr>
        <w:t>.</w:t>
      </w:r>
      <w:r w:rsidRPr="0002129E">
        <w:rPr>
          <w:rFonts w:ascii="FrankRuehl" w:hAnsi="FrankRuehl" w:cs="FrankRuehl"/>
          <w:sz w:val="24"/>
          <w:szCs w:val="24"/>
          <w:rtl/>
        </w:rPr>
        <w:t xml:space="preserve"> ולא עוד אלא שהתבאר במסכת סוכה במי נסוך שאף לקדשן בכלי בלילה לא</w:t>
      </w:r>
      <w:r>
        <w:rPr>
          <w:rFonts w:ascii="FrankRuehl" w:hAnsi="FrankRuehl" w:cs="FrankRuehl" w:hint="cs"/>
          <w:sz w:val="24"/>
          <w:szCs w:val="24"/>
          <w:rtl/>
        </w:rPr>
        <w:t>,</w:t>
      </w:r>
      <w:r w:rsidRPr="0002129E">
        <w:rPr>
          <w:rFonts w:ascii="FrankRuehl" w:hAnsi="FrankRuehl" w:cs="FrankRuehl"/>
          <w:sz w:val="24"/>
          <w:szCs w:val="24"/>
          <w:rtl/>
        </w:rPr>
        <w:t xml:space="preserve"> והוא שאמרו שם שהיה ממלא חבית של זהב שאינה מקדשת מן השלוח אבל לא במקדשת שאלו כן היו נפסלות בלינה</w:t>
      </w:r>
      <w:r>
        <w:rPr>
          <w:rFonts w:ascii="FrankRuehl" w:hAnsi="FrankRuehl" w:cs="FrankRuehl" w:hint="cs"/>
          <w:sz w:val="24"/>
          <w:szCs w:val="24"/>
          <w:rtl/>
        </w:rPr>
        <w:t>.</w:t>
      </w:r>
      <w:r w:rsidRPr="0002129E">
        <w:rPr>
          <w:rFonts w:ascii="FrankRuehl" w:hAnsi="FrankRuehl" w:cs="FrankRuehl"/>
          <w:sz w:val="24"/>
          <w:szCs w:val="24"/>
          <w:rtl/>
        </w:rPr>
        <w:t xml:space="preserve"> ומעתה התבאר לך ממלא שאין גורסים גם כן </w:t>
      </w:r>
      <w:r>
        <w:rPr>
          <w:rFonts w:ascii="FrankRuehl" w:hAnsi="FrankRuehl" w:cs="FrankRuehl" w:hint="cs"/>
          <w:sz w:val="24"/>
          <w:szCs w:val="24"/>
          <w:rtl/>
        </w:rPr>
        <w:t>'</w:t>
      </w:r>
      <w:r>
        <w:rPr>
          <w:rFonts w:ascii="FrankRuehl" w:hAnsi="FrankRuehl" w:cs="FrankRuehl"/>
          <w:sz w:val="24"/>
          <w:szCs w:val="24"/>
          <w:rtl/>
        </w:rPr>
        <w:t>מה נסוך המים מאורתא</w:t>
      </w:r>
      <w:r>
        <w:rPr>
          <w:rFonts w:ascii="FrankRuehl" w:hAnsi="FrankRuehl" w:cs="FrankRuehl" w:hint="cs"/>
          <w:sz w:val="24"/>
          <w:szCs w:val="24"/>
          <w:rtl/>
        </w:rPr>
        <w:t xml:space="preserve">', </w:t>
      </w:r>
      <w:r w:rsidRPr="0002129E">
        <w:rPr>
          <w:rFonts w:ascii="FrankRuehl" w:hAnsi="FrankRuehl" w:cs="FrankRuehl"/>
          <w:sz w:val="24"/>
          <w:szCs w:val="24"/>
          <w:rtl/>
        </w:rPr>
        <w:t>שהרי יש כאן שתי סבות למניעת זה</w:t>
      </w:r>
      <w:r>
        <w:rPr>
          <w:rFonts w:ascii="FrankRuehl" w:hAnsi="FrankRuehl" w:cs="FrankRuehl" w:hint="cs"/>
          <w:sz w:val="24"/>
          <w:szCs w:val="24"/>
          <w:rtl/>
        </w:rPr>
        <w:t>,</w:t>
      </w:r>
      <w:r w:rsidRPr="0002129E">
        <w:rPr>
          <w:rFonts w:ascii="FrankRuehl" w:hAnsi="FrankRuehl" w:cs="FrankRuehl"/>
          <w:sz w:val="24"/>
          <w:szCs w:val="24"/>
          <w:rtl/>
        </w:rPr>
        <w:t xml:space="preserve"> אחת זו שהזכרנו שאין נסוך המים בלילה ועוד שנסכים הבאים מחמת זבח אינן קודמים לזבח</w:t>
      </w:r>
      <w:r>
        <w:rPr>
          <w:rFonts w:ascii="FrankRuehl" w:hAnsi="FrankRuehl" w:cs="FrankRuehl" w:hint="cs"/>
          <w:sz w:val="24"/>
          <w:szCs w:val="24"/>
          <w:rtl/>
        </w:rPr>
        <w:t>.</w:t>
      </w:r>
      <w:r>
        <w:rPr>
          <w:rFonts w:ascii="FrankRuehl" w:hAnsi="FrankRuehl" w:cs="FrankRuehl"/>
          <w:sz w:val="24"/>
          <w:szCs w:val="24"/>
          <w:rtl/>
        </w:rPr>
        <w:t xml:space="preserve"> ומ</w:t>
      </w:r>
      <w:r>
        <w:rPr>
          <w:rFonts w:ascii="FrankRuehl" w:hAnsi="FrankRuehl" w:cs="FrankRuehl" w:hint="cs"/>
          <w:sz w:val="24"/>
          <w:szCs w:val="24"/>
          <w:rtl/>
        </w:rPr>
        <w:t>כל מקום יש מפרשים</w:t>
      </w:r>
      <w:r w:rsidRPr="0002129E">
        <w:rPr>
          <w:rFonts w:ascii="FrankRuehl" w:hAnsi="FrankRuehl" w:cs="FrankRuehl"/>
          <w:sz w:val="24"/>
          <w:szCs w:val="24"/>
          <w:rtl/>
        </w:rPr>
        <w:t xml:space="preserve"> שכתבו שאם שכח ביום ולא נסך שמנסך בלילה של אחריו ככל נסכים מתורת תשלומין</w:t>
      </w:r>
      <w:r>
        <w:rPr>
          <w:rFonts w:ascii="FrankRuehl" w:hAnsi="FrankRuehl" w:cs="FrankRuehl" w:hint="cs"/>
          <w:sz w:val="24"/>
          <w:szCs w:val="24"/>
          <w:rtl/>
        </w:rPr>
        <w:t>,</w:t>
      </w:r>
      <w:r w:rsidRPr="0002129E">
        <w:rPr>
          <w:rFonts w:ascii="FrankRuehl" w:hAnsi="FrankRuehl" w:cs="FrankRuehl"/>
          <w:sz w:val="24"/>
          <w:szCs w:val="24"/>
          <w:rtl/>
        </w:rPr>
        <w:t xml:space="preserve"> וגורסים על צד זה מה נסוך המים בלילה</w:t>
      </w:r>
      <w:r>
        <w:rPr>
          <w:rFonts w:ascii="FrankRuehl" w:hAnsi="FrankRuehl" w:cs="FrankRuehl" w:hint="cs"/>
          <w:sz w:val="24"/>
          <w:szCs w:val="24"/>
          <w:rtl/>
        </w:rPr>
        <w:t>,</w:t>
      </w:r>
      <w:r>
        <w:rPr>
          <w:rFonts w:ascii="FrankRuehl" w:hAnsi="FrankRuehl" w:cs="FrankRuehl"/>
          <w:sz w:val="24"/>
          <w:szCs w:val="24"/>
          <w:rtl/>
        </w:rPr>
        <w:t xml:space="preserve"> וכן גדולי המפרשים כתבו שא</w:t>
      </w:r>
      <w:r>
        <w:rPr>
          <w:rFonts w:ascii="FrankRuehl" w:hAnsi="FrankRuehl" w:cs="FrankRuehl" w:hint="cs"/>
          <w:sz w:val="24"/>
          <w:szCs w:val="24"/>
          <w:rtl/>
        </w:rPr>
        <w:t>ף על פי</w:t>
      </w:r>
      <w:r w:rsidRPr="0002129E">
        <w:rPr>
          <w:rFonts w:ascii="FrankRuehl" w:hAnsi="FrankRuehl" w:cs="FrankRuehl"/>
          <w:sz w:val="24"/>
          <w:szCs w:val="24"/>
          <w:rtl/>
        </w:rPr>
        <w:t xml:space="preserve"> שאין מנסכין אותם ולא אף לקדשן בכלי מן הלילה הקודם</w:t>
      </w:r>
      <w:r>
        <w:rPr>
          <w:rFonts w:ascii="FrankRuehl" w:hAnsi="FrankRuehl" w:cs="FrankRuehl" w:hint="cs"/>
          <w:sz w:val="24"/>
          <w:szCs w:val="24"/>
          <w:rtl/>
        </w:rPr>
        <w:t>, מכל מקום</w:t>
      </w:r>
      <w:r w:rsidRPr="0002129E">
        <w:rPr>
          <w:rFonts w:ascii="FrankRuehl" w:hAnsi="FrankRuehl" w:cs="FrankRuehl"/>
          <w:sz w:val="24"/>
          <w:szCs w:val="24"/>
          <w:rtl/>
        </w:rPr>
        <w:t xml:space="preserve"> קד</w:t>
      </w:r>
      <w:r>
        <w:rPr>
          <w:rFonts w:ascii="FrankRuehl" w:hAnsi="FrankRuehl" w:cs="FrankRuehl" w:hint="cs"/>
          <w:sz w:val="24"/>
          <w:szCs w:val="24"/>
          <w:rtl/>
        </w:rPr>
        <w:t>ו</w:t>
      </w:r>
      <w:r w:rsidRPr="0002129E">
        <w:rPr>
          <w:rFonts w:ascii="FrankRuehl" w:hAnsi="FrankRuehl" w:cs="FrankRuehl"/>
          <w:sz w:val="24"/>
          <w:szCs w:val="24"/>
          <w:rtl/>
        </w:rPr>
        <w:t xml:space="preserve">שת הפה </w:t>
      </w:r>
      <w:r w:rsidRPr="00E943D6">
        <w:rPr>
          <w:noProof/>
          <w:highlight w:val="green"/>
          <w:rtl/>
        </w:rPr>
        <w:lastRenderedPageBreak/>
        <mc:AlternateContent>
          <mc:Choice Requires="wps">
            <w:drawing>
              <wp:anchor distT="0" distB="0" distL="114300" distR="114300" simplePos="0" relativeHeight="251720704" behindDoc="1" locked="0" layoutInCell="1" allowOverlap="1" wp14:anchorId="2BCBAF2E" wp14:editId="400C3647">
                <wp:simplePos x="0" y="0"/>
                <wp:positionH relativeFrom="margin">
                  <wp:posOffset>-213360</wp:posOffset>
                </wp:positionH>
                <wp:positionV relativeFrom="paragraph">
                  <wp:posOffset>-160020</wp:posOffset>
                </wp:positionV>
                <wp:extent cx="5734050" cy="9098280"/>
                <wp:effectExtent l="0" t="0" r="19050" b="26670"/>
                <wp:wrapNone/>
                <wp:docPr id="34" name="מלבן 34"/>
                <wp:cNvGraphicFramePr/>
                <a:graphic xmlns:a="http://schemas.openxmlformats.org/drawingml/2006/main">
                  <a:graphicData uri="http://schemas.microsoft.com/office/word/2010/wordprocessingShape">
                    <wps:wsp>
                      <wps:cNvSpPr/>
                      <wps:spPr>
                        <a:xfrm>
                          <a:off x="0" y="0"/>
                          <a:ext cx="5734050" cy="909828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5524B" id="מלבן 34" o:spid="_x0000_s1026" style="position:absolute;left:0;text-align:left;margin-left:-16.8pt;margin-top:-12.6pt;width:451.5pt;height:716.4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" fillcolor="window" strokecolor="#4472c4" strokeweight="1.5pt">
                <w10:wrap anchorx="margin"/>
              </v:rect>
            </w:pict>
          </mc:Fallback>
        </mc:AlternateContent>
      </w:r>
      <w:r w:rsidRPr="0002129E">
        <w:rPr>
          <w:rFonts w:ascii="FrankRuehl" w:hAnsi="FrankRuehl" w:cs="FrankRuehl"/>
          <w:sz w:val="24"/>
          <w:szCs w:val="24"/>
          <w:rtl/>
        </w:rPr>
        <w:t>יכול להקדישן בלילה ואין עובר מזה משום בל תקדיש כדין מקדיש בעלי מומין ודברים שאין ראויין</w:t>
      </w:r>
      <w:r>
        <w:rPr>
          <w:rFonts w:ascii="FrankRuehl" w:hAnsi="FrankRuehl" w:cs="FrankRuehl" w:hint="cs"/>
          <w:sz w:val="24"/>
          <w:szCs w:val="24"/>
          <w:rtl/>
        </w:rPr>
        <w:t>,</w:t>
      </w:r>
      <w:r w:rsidRPr="0002129E">
        <w:rPr>
          <w:rFonts w:ascii="FrankRuehl" w:hAnsi="FrankRuehl" w:cs="FrankRuehl"/>
          <w:sz w:val="24"/>
          <w:szCs w:val="24"/>
          <w:rtl/>
        </w:rPr>
        <w:t xml:space="preserve"> והראיה שהרי שואבין אותם לשמן בלילה</w:t>
      </w:r>
      <w:r>
        <w:rPr>
          <w:rFonts w:ascii="FrankRuehl" w:hAnsi="FrankRuehl" w:cs="FrankRuehl" w:hint="cs"/>
          <w:sz w:val="24"/>
          <w:szCs w:val="24"/>
          <w:rtl/>
        </w:rPr>
        <w:t>,</w:t>
      </w:r>
      <w:r w:rsidRPr="0002129E">
        <w:rPr>
          <w:rFonts w:ascii="FrankRuehl" w:hAnsi="FrankRuehl" w:cs="FrankRuehl"/>
          <w:sz w:val="24"/>
          <w:szCs w:val="24"/>
          <w:rtl/>
        </w:rPr>
        <w:t xml:space="preserve"> ועל צד זה גורסים </w:t>
      </w:r>
      <w:r>
        <w:rPr>
          <w:rFonts w:ascii="FrankRuehl" w:hAnsi="FrankRuehl" w:cs="FrankRuehl" w:hint="cs"/>
          <w:sz w:val="24"/>
          <w:szCs w:val="24"/>
          <w:rtl/>
        </w:rPr>
        <w:t>'</w:t>
      </w:r>
      <w:r w:rsidRPr="0002129E">
        <w:rPr>
          <w:rFonts w:ascii="FrankRuehl" w:hAnsi="FrankRuehl" w:cs="FrankRuehl"/>
          <w:sz w:val="24"/>
          <w:szCs w:val="24"/>
          <w:rtl/>
        </w:rPr>
        <w:t>מה נסוך המים מאורתא</w:t>
      </w:r>
      <w:r>
        <w:rPr>
          <w:rFonts w:ascii="FrankRuehl" w:hAnsi="FrankRuehl" w:cs="FrankRuehl" w:hint="cs"/>
          <w:sz w:val="24"/>
          <w:szCs w:val="24"/>
          <w:rtl/>
        </w:rPr>
        <w:t>',</w:t>
      </w:r>
      <w:r w:rsidRPr="0002129E">
        <w:rPr>
          <w:rFonts w:ascii="FrankRuehl" w:hAnsi="FrankRuehl" w:cs="FrankRuehl"/>
          <w:sz w:val="24"/>
          <w:szCs w:val="24"/>
          <w:rtl/>
        </w:rPr>
        <w:t xml:space="preserve"> שהרי הזכרה מעין קדושת הפה היא</w:t>
      </w:r>
      <w:r>
        <w:rPr>
          <w:rFonts w:ascii="FrankRuehl" w:hAnsi="FrankRuehl" w:cs="FrankRuehl" w:hint="cs"/>
          <w:sz w:val="24"/>
          <w:szCs w:val="24"/>
          <w:rtl/>
        </w:rPr>
        <w:t>.</w:t>
      </w:r>
    </w:p>
    <w:p w:rsidR="0000091B" w:rsidRDefault="0000091B" w:rsidP="0000091B">
      <w:pPr>
        <w:spacing w:before="200" w:line="276" w:lineRule="auto"/>
        <w:rPr>
          <w:rFonts w:ascii="FrankRuehl" w:hAnsi="FrankRuehl" w:cs="FrankRuehl"/>
          <w:sz w:val="24"/>
          <w:szCs w:val="24"/>
          <w:rtl/>
        </w:rPr>
      </w:pPr>
    </w:p>
    <w:p w:rsidR="0000091B" w:rsidRPr="0002129E"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ריטב"א סוכה נ. ד"ה ואי מייתי</w:t>
      </w:r>
    </w:p>
    <w:p w:rsidR="0000091B" w:rsidRDefault="0000091B" w:rsidP="0000091B">
      <w:pPr>
        <w:spacing w:before="200" w:line="276" w:lineRule="auto"/>
        <w:rPr>
          <w:rFonts w:ascii="FrankRuehl" w:hAnsi="FrankRuehl" w:cs="FrankRuehl"/>
          <w:sz w:val="24"/>
          <w:szCs w:val="24"/>
          <w:rtl/>
        </w:rPr>
      </w:pPr>
      <w:r w:rsidRPr="0002129E">
        <w:rPr>
          <w:rFonts w:ascii="FrankRuehl" w:hAnsi="FrankRuehl" w:cs="FrankRuehl"/>
          <w:sz w:val="24"/>
          <w:szCs w:val="24"/>
          <w:rtl/>
        </w:rPr>
        <w:t xml:space="preserve">ואי </w:t>
      </w:r>
      <w:r>
        <w:rPr>
          <w:rFonts w:ascii="FrankRuehl" w:hAnsi="FrankRuehl" w:cs="FrankRuehl"/>
          <w:sz w:val="24"/>
          <w:szCs w:val="24"/>
          <w:rtl/>
        </w:rPr>
        <w:t>מייתי במקודשת איפסילו להו בלינה</w:t>
      </w:r>
      <w:r>
        <w:rPr>
          <w:rFonts w:ascii="FrankRuehl" w:hAnsi="FrankRuehl" w:cs="FrankRuehl" w:hint="cs"/>
          <w:sz w:val="24"/>
          <w:szCs w:val="24"/>
          <w:rtl/>
        </w:rPr>
        <w:t xml:space="preserve"> -</w:t>
      </w:r>
      <w:r w:rsidRPr="0002129E">
        <w:rPr>
          <w:rFonts w:ascii="FrankRuehl" w:hAnsi="FrankRuehl" w:cs="FrankRuehl"/>
          <w:sz w:val="24"/>
          <w:szCs w:val="24"/>
          <w:rtl/>
        </w:rPr>
        <w:t xml:space="preserve"> לאו משום דאין ראוין ליקרב בלילה כדסבר הרב אב ב"ד ז"ל, דהא לי</w:t>
      </w:r>
      <w:r>
        <w:rPr>
          <w:rFonts w:ascii="FrankRuehl" w:hAnsi="FrankRuehl" w:cs="FrankRuehl"/>
          <w:sz w:val="24"/>
          <w:szCs w:val="24"/>
          <w:rtl/>
        </w:rPr>
        <w:t>תא</w:t>
      </w:r>
      <w:r>
        <w:rPr>
          <w:rFonts w:ascii="FrankRuehl" w:hAnsi="FrankRuehl" w:cs="FrankRuehl" w:hint="cs"/>
          <w:sz w:val="24"/>
          <w:szCs w:val="24"/>
          <w:rtl/>
        </w:rPr>
        <w:t>,</w:t>
      </w:r>
      <w:r>
        <w:rPr>
          <w:rFonts w:ascii="FrankRuehl" w:hAnsi="FrankRuehl" w:cs="FrankRuehl"/>
          <w:sz w:val="24"/>
          <w:szCs w:val="24"/>
          <w:rtl/>
        </w:rPr>
        <w:t xml:space="preserve"> מדאמרינן בפ</w:t>
      </w:r>
      <w:r>
        <w:rPr>
          <w:rFonts w:ascii="FrankRuehl" w:hAnsi="FrankRuehl" w:cs="FrankRuehl" w:hint="cs"/>
          <w:sz w:val="24"/>
          <w:szCs w:val="24"/>
          <w:rtl/>
        </w:rPr>
        <w:t>רק קמא</w:t>
      </w:r>
      <w:r>
        <w:rPr>
          <w:rFonts w:ascii="FrankRuehl" w:hAnsi="FrankRuehl" w:cs="FrankRuehl"/>
          <w:sz w:val="24"/>
          <w:szCs w:val="24"/>
          <w:rtl/>
        </w:rPr>
        <w:t xml:space="preserve"> דתענית </w:t>
      </w:r>
      <w:r w:rsidRPr="0002129E">
        <w:rPr>
          <w:rFonts w:ascii="FrankRuehl" w:hAnsi="FrankRuehl" w:cs="FrankRuehl"/>
          <w:sz w:val="24"/>
          <w:szCs w:val="24"/>
          <w:rtl/>
        </w:rPr>
        <w:t xml:space="preserve">דאמר מר </w:t>
      </w:r>
      <w:r>
        <w:rPr>
          <w:rFonts w:ascii="FrankRuehl" w:hAnsi="FrankRuehl" w:cs="FrankRuehl" w:hint="cs"/>
          <w:sz w:val="24"/>
          <w:szCs w:val="24"/>
          <w:rtl/>
        </w:rPr>
        <w:t>'</w:t>
      </w:r>
      <w:r w:rsidRPr="0002129E">
        <w:rPr>
          <w:rFonts w:ascii="FrankRuehl" w:hAnsi="FrankRuehl" w:cs="FrankRuehl"/>
          <w:sz w:val="24"/>
          <w:szCs w:val="24"/>
          <w:rtl/>
        </w:rPr>
        <w:t>ומנחתם ונסכיהם</w:t>
      </w:r>
      <w:r>
        <w:rPr>
          <w:rFonts w:ascii="FrankRuehl" w:hAnsi="FrankRuehl" w:cs="FrankRuehl" w:hint="cs"/>
          <w:sz w:val="24"/>
          <w:szCs w:val="24"/>
          <w:rtl/>
        </w:rPr>
        <w:t>'</w:t>
      </w:r>
      <w:r w:rsidRPr="0002129E">
        <w:rPr>
          <w:rFonts w:ascii="FrankRuehl" w:hAnsi="FrankRuehl" w:cs="FrankRuehl"/>
          <w:sz w:val="24"/>
          <w:szCs w:val="24"/>
          <w:rtl/>
        </w:rPr>
        <w:t xml:space="preserve"> בלילה, אלא לומר</w:t>
      </w:r>
      <w:r>
        <w:rPr>
          <w:rFonts w:ascii="FrankRuehl" w:hAnsi="FrankRuehl" w:cs="FrankRuehl"/>
          <w:sz w:val="24"/>
          <w:szCs w:val="24"/>
          <w:rtl/>
        </w:rPr>
        <w:t xml:space="preserve"> שאין נוהגין ליקרב אלא ביום</w:t>
      </w:r>
      <w:r w:rsidRPr="0002129E">
        <w:rPr>
          <w:rFonts w:ascii="FrankRuehl" w:hAnsi="FrankRuehl" w:cs="FrankRuehl"/>
          <w:sz w:val="24"/>
          <w:szCs w:val="24"/>
          <w:rtl/>
        </w:rPr>
        <w:t xml:space="preserve"> וכיון שכן מפסלי, ואל תתמה שיהו ראוין ליקרב ויפסל בלינה</w:t>
      </w:r>
      <w:r>
        <w:rPr>
          <w:rFonts w:ascii="FrankRuehl" w:hAnsi="FrankRuehl" w:cs="FrankRuehl" w:hint="cs"/>
          <w:sz w:val="24"/>
          <w:szCs w:val="24"/>
          <w:rtl/>
        </w:rPr>
        <w:t>,</w:t>
      </w:r>
      <w:r w:rsidRPr="0002129E">
        <w:rPr>
          <w:rFonts w:ascii="FrankRuehl" w:hAnsi="FrankRuehl" w:cs="FrankRuehl"/>
          <w:sz w:val="24"/>
          <w:szCs w:val="24"/>
          <w:rtl/>
        </w:rPr>
        <w:t xml:space="preserve"> שאם הדבר שהוא עצמו הולך וקרב כגון אברים ופדרים העומדים עד הבוקר היא פוסלת</w:t>
      </w:r>
      <w:r>
        <w:rPr>
          <w:rFonts w:ascii="FrankRuehl" w:hAnsi="FrankRuehl" w:cs="FrankRuehl" w:hint="cs"/>
          <w:sz w:val="24"/>
          <w:szCs w:val="24"/>
          <w:rtl/>
        </w:rPr>
        <w:t>,</w:t>
      </w:r>
      <w:r w:rsidRPr="0002129E">
        <w:rPr>
          <w:rFonts w:ascii="FrankRuehl" w:hAnsi="FrankRuehl" w:cs="FrankRuehl"/>
          <w:sz w:val="24"/>
          <w:szCs w:val="24"/>
          <w:rtl/>
        </w:rPr>
        <w:t xml:space="preserve"> וכל שכן באלו שאינם קרבין אף על פי שהגיע זמנם, ואף על פי שאמרו במסכת תמורה שלא אמרו נסכים בלילה אלא בנסכים הבאים מעצמן שלא עם הזבח ואילו נס</w:t>
      </w:r>
      <w:r>
        <w:rPr>
          <w:rFonts w:ascii="FrankRuehl" w:hAnsi="FrankRuehl" w:cs="FrankRuehl"/>
          <w:sz w:val="24"/>
          <w:szCs w:val="24"/>
          <w:rtl/>
        </w:rPr>
        <w:t>וך המים קרב עם הזבח, הא לא תקשי</w:t>
      </w:r>
      <w:r>
        <w:rPr>
          <w:rFonts w:ascii="FrankRuehl" w:hAnsi="FrankRuehl" w:cs="FrankRuehl" w:hint="cs"/>
          <w:sz w:val="24"/>
          <w:szCs w:val="24"/>
          <w:rtl/>
        </w:rPr>
        <w:t xml:space="preserve">, </w:t>
      </w:r>
      <w:r w:rsidRPr="0002129E">
        <w:rPr>
          <w:rFonts w:ascii="FrankRuehl" w:hAnsi="FrankRuehl" w:cs="FrankRuehl"/>
          <w:sz w:val="24"/>
          <w:szCs w:val="24"/>
          <w:rtl/>
        </w:rPr>
        <w:t>דנסוך המים אינו חשוב בא עם הזבח שחובת היום הוא ולא חובת הזבח כלל</w:t>
      </w:r>
      <w:r>
        <w:rPr>
          <w:rFonts w:ascii="FrankRuehl" w:hAnsi="FrankRuehl" w:cs="FrankRuehl" w:hint="cs"/>
          <w:sz w:val="24"/>
          <w:szCs w:val="24"/>
          <w:rtl/>
        </w:rPr>
        <w:t>,</w:t>
      </w:r>
      <w:r w:rsidRPr="0002129E">
        <w:rPr>
          <w:rFonts w:ascii="FrankRuehl" w:hAnsi="FrankRuehl" w:cs="FrankRuehl"/>
          <w:sz w:val="24"/>
          <w:szCs w:val="24"/>
          <w:rtl/>
        </w:rPr>
        <w:t xml:space="preserve"> שהזבח של תמיד בנסכים של יין הוא נכשר כמו בשאר ימים אלא שיש חובת היום גם כן לעשות נסוך המים, וזה כפתור ופרח. לרבינו הגדול ז"ל.</w:t>
      </w:r>
    </w:p>
    <w:p w:rsidR="0000091B"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שו"ת בנין ציון סי' מג</w:t>
      </w:r>
    </w:p>
    <w:p w:rsidR="0000091B" w:rsidRDefault="0000091B" w:rsidP="0000091B">
      <w:pPr>
        <w:spacing w:before="200" w:line="276" w:lineRule="auto"/>
        <w:rPr>
          <w:rFonts w:ascii="FrankRuehl" w:hAnsi="FrankRuehl" w:cs="FrankRuehl"/>
          <w:sz w:val="24"/>
          <w:szCs w:val="24"/>
          <w:rtl/>
        </w:rPr>
      </w:pPr>
      <w:r w:rsidRPr="0002129E">
        <w:rPr>
          <w:rFonts w:ascii="FrankRuehl" w:hAnsi="FrankRuehl" w:cs="FrankRuehl"/>
          <w:sz w:val="24"/>
          <w:szCs w:val="24"/>
          <w:rtl/>
        </w:rPr>
        <w:t>למען קיים כל העוסק בתורת קרבן כאילו הקריבו</w:t>
      </w:r>
      <w:r>
        <w:rPr>
          <w:rFonts w:ascii="FrankRuehl" w:hAnsi="FrankRuehl" w:cs="FrankRuehl" w:hint="cs"/>
          <w:sz w:val="24"/>
          <w:szCs w:val="24"/>
          <w:rtl/>
        </w:rPr>
        <w:t>,</w:t>
      </w:r>
      <w:r w:rsidRPr="0002129E">
        <w:rPr>
          <w:rFonts w:ascii="FrankRuehl" w:hAnsi="FrankRuehl" w:cs="FrankRuehl"/>
          <w:sz w:val="24"/>
          <w:szCs w:val="24"/>
          <w:rtl/>
        </w:rPr>
        <w:t xml:space="preserve"> עמדתי בחג העבר על החקיר</w:t>
      </w:r>
      <w:r>
        <w:rPr>
          <w:rFonts w:ascii="FrankRuehl" w:hAnsi="FrankRuehl" w:cs="FrankRuehl"/>
          <w:sz w:val="24"/>
          <w:szCs w:val="24"/>
          <w:rtl/>
        </w:rPr>
        <w:t>ה אם ניסוך המים שהיו מנסכים בז'</w:t>
      </w:r>
      <w:r w:rsidRPr="0002129E">
        <w:rPr>
          <w:rFonts w:ascii="FrankRuehl" w:hAnsi="FrankRuehl" w:cs="FrankRuehl"/>
          <w:sz w:val="24"/>
          <w:szCs w:val="24"/>
          <w:rtl/>
        </w:rPr>
        <w:t xml:space="preserve"> ימי החג עם תמיד של</w:t>
      </w:r>
      <w:r>
        <w:rPr>
          <w:rFonts w:ascii="FrankRuehl" w:hAnsi="FrankRuehl" w:cs="FrankRuehl"/>
          <w:sz w:val="24"/>
          <w:szCs w:val="24"/>
          <w:rtl/>
        </w:rPr>
        <w:t xml:space="preserve"> שחר כדאמרינן ביומא (דף כ"ו) הי</w:t>
      </w:r>
      <w:r>
        <w:rPr>
          <w:rFonts w:ascii="FrankRuehl" w:hAnsi="FrankRuehl" w:cs="FrankRuehl" w:hint="cs"/>
          <w:sz w:val="24"/>
          <w:szCs w:val="24"/>
          <w:rtl/>
        </w:rPr>
        <w:t>ה</w:t>
      </w:r>
      <w:r>
        <w:rPr>
          <w:rFonts w:ascii="FrankRuehl" w:hAnsi="FrankRuehl" w:cs="FrankRuehl"/>
          <w:sz w:val="24"/>
          <w:szCs w:val="24"/>
          <w:rtl/>
        </w:rPr>
        <w:t xml:space="preserve"> מנסכי התמיד או אם הי</w:t>
      </w:r>
      <w:r>
        <w:rPr>
          <w:rFonts w:ascii="FrankRuehl" w:hAnsi="FrankRuehl" w:cs="FrankRuehl" w:hint="cs"/>
          <w:sz w:val="24"/>
          <w:szCs w:val="24"/>
          <w:rtl/>
        </w:rPr>
        <w:t>ה</w:t>
      </w:r>
      <w:r>
        <w:rPr>
          <w:rFonts w:ascii="FrankRuehl" w:hAnsi="FrankRuehl" w:cs="FrankRuehl"/>
          <w:sz w:val="24"/>
          <w:szCs w:val="24"/>
          <w:rtl/>
        </w:rPr>
        <w:t xml:space="preserve"> מצו</w:t>
      </w:r>
      <w:r>
        <w:rPr>
          <w:rFonts w:ascii="FrankRuehl" w:hAnsi="FrankRuehl" w:cs="FrankRuehl" w:hint="cs"/>
          <w:sz w:val="24"/>
          <w:szCs w:val="24"/>
          <w:rtl/>
        </w:rPr>
        <w:t>ה</w:t>
      </w:r>
      <w:r w:rsidRPr="0002129E">
        <w:rPr>
          <w:rFonts w:ascii="FrankRuehl" w:hAnsi="FrankRuehl" w:cs="FrankRuehl"/>
          <w:sz w:val="24"/>
          <w:szCs w:val="24"/>
          <w:rtl/>
        </w:rPr>
        <w:t xml:space="preserve"> בפני עצמה</w:t>
      </w:r>
      <w:r>
        <w:rPr>
          <w:rFonts w:ascii="FrankRuehl" w:hAnsi="FrankRuehl" w:cs="FrankRuehl" w:hint="cs"/>
          <w:sz w:val="24"/>
          <w:szCs w:val="24"/>
          <w:rtl/>
        </w:rPr>
        <w:t>.</w:t>
      </w:r>
      <w:r>
        <w:rPr>
          <w:rFonts w:ascii="FrankRuehl" w:hAnsi="FrankRuehl" w:cs="FrankRuehl"/>
          <w:sz w:val="24"/>
          <w:szCs w:val="24"/>
          <w:rtl/>
        </w:rPr>
        <w:t xml:space="preserve"> ויש נפקותא בלא הי</w:t>
      </w:r>
      <w:r>
        <w:rPr>
          <w:rFonts w:ascii="FrankRuehl" w:hAnsi="FrankRuehl" w:cs="FrankRuehl" w:hint="cs"/>
          <w:sz w:val="24"/>
          <w:szCs w:val="24"/>
          <w:rtl/>
        </w:rPr>
        <w:t xml:space="preserve">ה </w:t>
      </w:r>
      <w:r w:rsidRPr="0002129E">
        <w:rPr>
          <w:rFonts w:ascii="FrankRuehl" w:hAnsi="FrankRuehl" w:cs="FrankRuehl"/>
          <w:sz w:val="24"/>
          <w:szCs w:val="24"/>
          <w:rtl/>
        </w:rPr>
        <w:t>להם תמיד להקריב</w:t>
      </w:r>
      <w:r>
        <w:rPr>
          <w:rFonts w:ascii="FrankRuehl" w:hAnsi="FrankRuehl" w:cs="FrankRuehl" w:hint="cs"/>
          <w:sz w:val="24"/>
          <w:szCs w:val="24"/>
          <w:rtl/>
        </w:rPr>
        <w:t>,</w:t>
      </w:r>
      <w:r w:rsidRPr="0002129E">
        <w:rPr>
          <w:rFonts w:ascii="FrankRuehl" w:hAnsi="FrankRuehl" w:cs="FrankRuehl"/>
          <w:sz w:val="24"/>
          <w:szCs w:val="24"/>
          <w:rtl/>
        </w:rPr>
        <w:t xml:space="preserve"> אם יש מצוה לנסך המים או אם נימא שאין נסכים בלא קרבן</w:t>
      </w:r>
      <w:r>
        <w:rPr>
          <w:rFonts w:ascii="FrankRuehl" w:hAnsi="FrankRuehl" w:cs="FrankRuehl" w:hint="cs"/>
          <w:sz w:val="24"/>
          <w:szCs w:val="24"/>
          <w:rtl/>
        </w:rPr>
        <w:t>,</w:t>
      </w:r>
      <w:r w:rsidRPr="0002129E">
        <w:rPr>
          <w:rFonts w:ascii="FrankRuehl" w:hAnsi="FrankRuehl" w:cs="FrankRuehl"/>
          <w:sz w:val="24"/>
          <w:szCs w:val="24"/>
          <w:rtl/>
        </w:rPr>
        <w:t xml:space="preserve"> מלבד</w:t>
      </w:r>
      <w:r>
        <w:rPr>
          <w:rFonts w:ascii="FrankRuehl" w:hAnsi="FrankRuehl" w:cs="FrankRuehl"/>
          <w:sz w:val="24"/>
          <w:szCs w:val="24"/>
          <w:rtl/>
        </w:rPr>
        <w:t xml:space="preserve"> מה שאזכיר עוד לקמן נפקותות בזה</w:t>
      </w:r>
      <w:r>
        <w:rPr>
          <w:rFonts w:ascii="FrankRuehl" w:hAnsi="FrankRuehl" w:cs="FrankRuehl" w:hint="cs"/>
          <w:sz w:val="24"/>
          <w:szCs w:val="24"/>
          <w:rtl/>
        </w:rPr>
        <w:t xml:space="preserve">. </w:t>
      </w:r>
      <w:r w:rsidRPr="0002129E">
        <w:rPr>
          <w:rFonts w:ascii="FrankRuehl" w:hAnsi="FrankRuehl" w:cs="FrankRuehl"/>
          <w:sz w:val="24"/>
          <w:szCs w:val="24"/>
          <w:rtl/>
        </w:rPr>
        <w:t>ולא ראיתי דין זה מפורש עד שמצאתי אחד קדוש מדבר</w:t>
      </w:r>
      <w:r>
        <w:rPr>
          <w:rFonts w:ascii="FrankRuehl" w:hAnsi="FrankRuehl" w:cs="FrankRuehl" w:hint="cs"/>
          <w:sz w:val="24"/>
          <w:szCs w:val="24"/>
          <w:rtl/>
        </w:rPr>
        <w:t>,</w:t>
      </w:r>
      <w:r w:rsidRPr="0002129E">
        <w:rPr>
          <w:rFonts w:ascii="FrankRuehl" w:hAnsi="FrankRuehl" w:cs="FrankRuehl"/>
          <w:sz w:val="24"/>
          <w:szCs w:val="24"/>
          <w:rtl/>
        </w:rPr>
        <w:t xml:space="preserve"> והוא הריטב"א בחדושיו סוכה (דף נ')</w:t>
      </w:r>
      <w:r>
        <w:rPr>
          <w:rFonts w:ascii="FrankRuehl" w:hAnsi="FrankRuehl" w:cs="FrankRuehl" w:hint="cs"/>
          <w:sz w:val="24"/>
          <w:szCs w:val="24"/>
          <w:rtl/>
        </w:rPr>
        <w:t>,</w:t>
      </w:r>
      <w:r w:rsidRPr="0002129E">
        <w:rPr>
          <w:rFonts w:ascii="FrankRuehl" w:hAnsi="FrankRuehl" w:cs="FrankRuehl"/>
          <w:sz w:val="24"/>
          <w:szCs w:val="24"/>
          <w:rtl/>
        </w:rPr>
        <w:t xml:space="preserve"> שאחר שהביא שם דעת הרב אב"ד ז"ל שאין ניסוך המים בלילה</w:t>
      </w:r>
      <w:r>
        <w:rPr>
          <w:rFonts w:ascii="FrankRuehl" w:hAnsi="FrankRuehl" w:cs="FrankRuehl" w:hint="cs"/>
          <w:sz w:val="24"/>
          <w:szCs w:val="24"/>
          <w:rtl/>
        </w:rPr>
        <w:t>,</w:t>
      </w:r>
      <w:r w:rsidRPr="0002129E">
        <w:rPr>
          <w:rFonts w:ascii="FrankRuehl" w:hAnsi="FrankRuehl" w:cs="FrankRuehl"/>
          <w:sz w:val="24"/>
          <w:szCs w:val="24"/>
          <w:rtl/>
        </w:rPr>
        <w:t xml:space="preserve"> </w:t>
      </w:r>
      <w:r>
        <w:rPr>
          <w:rFonts w:ascii="FrankRuehl" w:hAnsi="FrankRuehl" w:cs="FrankRuehl"/>
          <w:sz w:val="24"/>
          <w:szCs w:val="24"/>
          <w:rtl/>
        </w:rPr>
        <w:t>וחלק עליו ממה דאמרינן בתענית פ</w:t>
      </w:r>
      <w:r>
        <w:rPr>
          <w:rFonts w:ascii="FrankRuehl" w:hAnsi="FrankRuehl" w:cs="FrankRuehl" w:hint="cs"/>
          <w:sz w:val="24"/>
          <w:szCs w:val="24"/>
          <w:rtl/>
        </w:rPr>
        <w:t>רק קמא</w:t>
      </w:r>
      <w:r w:rsidRPr="0002129E">
        <w:rPr>
          <w:rFonts w:ascii="FrankRuehl" w:hAnsi="FrankRuehl" w:cs="FrankRuehl"/>
          <w:sz w:val="24"/>
          <w:szCs w:val="24"/>
          <w:rtl/>
        </w:rPr>
        <w:t xml:space="preserve"> </w:t>
      </w:r>
      <w:r>
        <w:rPr>
          <w:rFonts w:ascii="FrankRuehl" w:hAnsi="FrankRuehl" w:cs="FrankRuehl" w:hint="cs"/>
          <w:sz w:val="24"/>
          <w:szCs w:val="24"/>
          <w:rtl/>
        </w:rPr>
        <w:t>'</w:t>
      </w:r>
      <w:r w:rsidRPr="0002129E">
        <w:rPr>
          <w:rFonts w:ascii="FrankRuehl" w:hAnsi="FrankRuehl" w:cs="FrankRuehl"/>
          <w:sz w:val="24"/>
          <w:szCs w:val="24"/>
          <w:rtl/>
        </w:rPr>
        <w:t>ומנחתם ונסכיהם</w:t>
      </w:r>
      <w:r>
        <w:rPr>
          <w:rFonts w:ascii="FrankRuehl" w:hAnsi="FrankRuehl" w:cs="FrankRuehl" w:hint="cs"/>
          <w:sz w:val="24"/>
          <w:szCs w:val="24"/>
          <w:rtl/>
        </w:rPr>
        <w:t xml:space="preserve"> -</w:t>
      </w:r>
      <w:r w:rsidRPr="0002129E">
        <w:rPr>
          <w:rFonts w:ascii="FrankRuehl" w:hAnsi="FrankRuehl" w:cs="FrankRuehl"/>
          <w:sz w:val="24"/>
          <w:szCs w:val="24"/>
          <w:rtl/>
        </w:rPr>
        <w:t xml:space="preserve"> אפילו בלילה</w:t>
      </w:r>
      <w:r>
        <w:rPr>
          <w:rFonts w:ascii="FrankRuehl" w:hAnsi="FrankRuehl" w:cs="FrankRuehl" w:hint="cs"/>
          <w:sz w:val="24"/>
          <w:szCs w:val="24"/>
          <w:rtl/>
        </w:rPr>
        <w:t>',</w:t>
      </w:r>
      <w:r w:rsidRPr="0002129E">
        <w:rPr>
          <w:rFonts w:ascii="FrankRuehl" w:hAnsi="FrankRuehl" w:cs="FrankRuehl"/>
          <w:sz w:val="24"/>
          <w:szCs w:val="24"/>
          <w:rtl/>
        </w:rPr>
        <w:t xml:space="preserve"> כתב וז"ל</w:t>
      </w:r>
      <w:r>
        <w:rPr>
          <w:rFonts w:ascii="FrankRuehl" w:hAnsi="FrankRuehl" w:cs="FrankRuehl" w:hint="cs"/>
          <w:sz w:val="24"/>
          <w:szCs w:val="24"/>
          <w:rtl/>
        </w:rPr>
        <w:t>:</w:t>
      </w:r>
      <w:r w:rsidRPr="0002129E">
        <w:rPr>
          <w:rFonts w:ascii="FrankRuehl" w:hAnsi="FrankRuehl" w:cs="FrankRuehl"/>
          <w:sz w:val="24"/>
          <w:szCs w:val="24"/>
          <w:rtl/>
        </w:rPr>
        <w:t xml:space="preserve"> </w:t>
      </w:r>
      <w:r>
        <w:rPr>
          <w:rFonts w:ascii="FrankRuehl" w:hAnsi="FrankRuehl" w:cs="FrankRuehl" w:hint="cs"/>
          <w:sz w:val="24"/>
          <w:szCs w:val="24"/>
          <w:rtl/>
        </w:rPr>
        <w:t>'</w:t>
      </w:r>
      <w:r w:rsidRPr="0002129E">
        <w:rPr>
          <w:rFonts w:ascii="FrankRuehl" w:hAnsi="FrankRuehl" w:cs="FrankRuehl"/>
          <w:sz w:val="24"/>
          <w:szCs w:val="24"/>
          <w:rtl/>
        </w:rPr>
        <w:t>ואף על פי שאמרו במסכת תמורה שלא אמרו נסכים בלילה אלא בנסכים הבאים מעצמן שלא עם הזבח ואלו ניסוך המים קרב עם הזבח</w:t>
      </w:r>
      <w:r>
        <w:rPr>
          <w:rFonts w:ascii="FrankRuehl" w:hAnsi="FrankRuehl" w:cs="FrankRuehl" w:hint="cs"/>
          <w:sz w:val="24"/>
          <w:szCs w:val="24"/>
          <w:rtl/>
        </w:rPr>
        <w:t>,</w:t>
      </w:r>
      <w:r>
        <w:rPr>
          <w:rFonts w:ascii="FrankRuehl" w:hAnsi="FrankRuehl" w:cs="FrankRuehl"/>
          <w:sz w:val="24"/>
          <w:szCs w:val="24"/>
          <w:rtl/>
        </w:rPr>
        <w:t xml:space="preserve"> הא לא תקשי</w:t>
      </w:r>
      <w:r>
        <w:rPr>
          <w:rFonts w:ascii="FrankRuehl" w:hAnsi="FrankRuehl" w:cs="FrankRuehl" w:hint="cs"/>
          <w:sz w:val="24"/>
          <w:szCs w:val="24"/>
          <w:rtl/>
        </w:rPr>
        <w:t>ה,</w:t>
      </w:r>
      <w:r w:rsidRPr="0002129E">
        <w:rPr>
          <w:rFonts w:ascii="FrankRuehl" w:hAnsi="FrankRuehl" w:cs="FrankRuehl"/>
          <w:sz w:val="24"/>
          <w:szCs w:val="24"/>
          <w:rtl/>
        </w:rPr>
        <w:t xml:space="preserve"> דניסוך המים אינו חשוב בא עם הזבח שחובת היום הוא ולא חובת הזבח כלל</w:t>
      </w:r>
      <w:r>
        <w:rPr>
          <w:rFonts w:ascii="FrankRuehl" w:hAnsi="FrankRuehl" w:cs="FrankRuehl" w:hint="cs"/>
          <w:sz w:val="24"/>
          <w:szCs w:val="24"/>
          <w:rtl/>
        </w:rPr>
        <w:t>,</w:t>
      </w:r>
      <w:r w:rsidRPr="0002129E">
        <w:rPr>
          <w:rFonts w:ascii="FrankRuehl" w:hAnsi="FrankRuehl" w:cs="FrankRuehl"/>
          <w:sz w:val="24"/>
          <w:szCs w:val="24"/>
          <w:rtl/>
        </w:rPr>
        <w:t xml:space="preserve"> שהזבח של תמיד בנסכים של יין הוא נכשר כמו בשאר ימים</w:t>
      </w:r>
      <w:r>
        <w:rPr>
          <w:rFonts w:ascii="FrankRuehl" w:hAnsi="FrankRuehl" w:cs="FrankRuehl" w:hint="cs"/>
          <w:sz w:val="24"/>
          <w:szCs w:val="24"/>
          <w:rtl/>
        </w:rPr>
        <w:t>,</w:t>
      </w:r>
      <w:r>
        <w:rPr>
          <w:rFonts w:ascii="FrankRuehl" w:hAnsi="FrankRuehl" w:cs="FrankRuehl"/>
          <w:sz w:val="24"/>
          <w:szCs w:val="24"/>
          <w:rtl/>
        </w:rPr>
        <w:t xml:space="preserve"> אלא שיש חובת היום ג</w:t>
      </w:r>
      <w:r>
        <w:rPr>
          <w:rFonts w:ascii="FrankRuehl" w:hAnsi="FrankRuehl" w:cs="FrankRuehl" w:hint="cs"/>
          <w:sz w:val="24"/>
          <w:szCs w:val="24"/>
          <w:rtl/>
        </w:rPr>
        <w:t>ם כן</w:t>
      </w:r>
      <w:r w:rsidRPr="0002129E">
        <w:rPr>
          <w:rFonts w:ascii="FrankRuehl" w:hAnsi="FrankRuehl" w:cs="FrankRuehl"/>
          <w:sz w:val="24"/>
          <w:szCs w:val="24"/>
          <w:rtl/>
        </w:rPr>
        <w:t xml:space="preserve"> לעשות נסוך המים</w:t>
      </w:r>
      <w:r>
        <w:rPr>
          <w:rFonts w:ascii="FrankRuehl" w:hAnsi="FrankRuehl" w:cs="FrankRuehl" w:hint="cs"/>
          <w:sz w:val="24"/>
          <w:szCs w:val="24"/>
          <w:rtl/>
        </w:rPr>
        <w:t>,</w:t>
      </w:r>
      <w:r w:rsidRPr="0002129E">
        <w:rPr>
          <w:rFonts w:ascii="FrankRuehl" w:hAnsi="FrankRuehl" w:cs="FrankRuehl"/>
          <w:sz w:val="24"/>
          <w:szCs w:val="24"/>
          <w:rtl/>
        </w:rPr>
        <w:t xml:space="preserve"> וזה כפתור ופרח</w:t>
      </w:r>
      <w:r>
        <w:rPr>
          <w:rFonts w:ascii="FrankRuehl" w:hAnsi="FrankRuehl" w:cs="FrankRuehl" w:hint="cs"/>
          <w:sz w:val="24"/>
          <w:szCs w:val="24"/>
          <w:rtl/>
        </w:rPr>
        <w:t>,'</w:t>
      </w:r>
      <w:r w:rsidRPr="0002129E">
        <w:rPr>
          <w:rFonts w:ascii="FrankRuehl" w:hAnsi="FrankRuehl" w:cs="FrankRuehl"/>
          <w:sz w:val="24"/>
          <w:szCs w:val="24"/>
          <w:rtl/>
        </w:rPr>
        <w:t xml:space="preserve"> לרבינו הגדול ז"ל</w:t>
      </w:r>
      <w:r>
        <w:rPr>
          <w:rFonts w:ascii="FrankRuehl" w:hAnsi="FrankRuehl" w:cs="FrankRuehl" w:hint="cs"/>
          <w:sz w:val="24"/>
          <w:szCs w:val="24"/>
          <w:rtl/>
        </w:rPr>
        <w:t>,</w:t>
      </w:r>
      <w:r w:rsidRPr="0002129E">
        <w:rPr>
          <w:rFonts w:ascii="FrankRuehl" w:hAnsi="FrankRuehl" w:cs="FrankRuehl"/>
          <w:sz w:val="24"/>
          <w:szCs w:val="24"/>
          <w:rtl/>
        </w:rPr>
        <w:t xml:space="preserve"> עכ"ל</w:t>
      </w:r>
      <w:r>
        <w:rPr>
          <w:rFonts w:ascii="FrankRuehl" w:hAnsi="FrankRuehl" w:cs="FrankRuehl" w:hint="cs"/>
          <w:sz w:val="24"/>
          <w:szCs w:val="24"/>
          <w:rtl/>
        </w:rPr>
        <w:t>.</w:t>
      </w:r>
      <w:r w:rsidRPr="0002129E">
        <w:rPr>
          <w:rFonts w:ascii="FrankRuehl" w:hAnsi="FrankRuehl" w:cs="FrankRuehl"/>
          <w:sz w:val="24"/>
          <w:szCs w:val="24"/>
          <w:rtl/>
        </w:rPr>
        <w:t xml:space="preserve"> והנה אף ששבח הריטב"א לסברא זו</w:t>
      </w:r>
      <w:r>
        <w:rPr>
          <w:rFonts w:ascii="FrankRuehl" w:hAnsi="FrankRuehl" w:cs="FrankRuehl" w:hint="cs"/>
          <w:sz w:val="24"/>
          <w:szCs w:val="24"/>
          <w:rtl/>
        </w:rPr>
        <w:t>, עם כל זה</w:t>
      </w:r>
      <w:r w:rsidRPr="0002129E">
        <w:rPr>
          <w:rFonts w:ascii="FrankRuehl" w:hAnsi="FrankRuehl" w:cs="FrankRuehl"/>
          <w:sz w:val="24"/>
          <w:szCs w:val="24"/>
          <w:rtl/>
        </w:rPr>
        <w:t xml:space="preserve"> מצאתי בזה לא לבד פלוגתא דרבוותא</w:t>
      </w:r>
      <w:r>
        <w:rPr>
          <w:rFonts w:ascii="FrankRuehl" w:hAnsi="FrankRuehl" w:cs="FrankRuehl" w:hint="cs"/>
          <w:sz w:val="24"/>
          <w:szCs w:val="24"/>
          <w:rtl/>
        </w:rPr>
        <w:t>,</w:t>
      </w:r>
      <w:r>
        <w:rPr>
          <w:rFonts w:ascii="FrankRuehl" w:hAnsi="FrankRuehl" w:cs="FrankRuehl"/>
          <w:sz w:val="24"/>
          <w:szCs w:val="24"/>
          <w:rtl/>
        </w:rPr>
        <w:t xml:space="preserve"> אלא ג</w:t>
      </w:r>
      <w:r>
        <w:rPr>
          <w:rFonts w:ascii="FrankRuehl" w:hAnsi="FrankRuehl" w:cs="FrankRuehl" w:hint="cs"/>
          <w:sz w:val="24"/>
          <w:szCs w:val="24"/>
          <w:rtl/>
        </w:rPr>
        <w:t>ם כן</w:t>
      </w:r>
      <w:r w:rsidRPr="0002129E">
        <w:rPr>
          <w:rFonts w:ascii="FrankRuehl" w:hAnsi="FrankRuehl" w:cs="FrankRuehl"/>
          <w:sz w:val="24"/>
          <w:szCs w:val="24"/>
          <w:rtl/>
        </w:rPr>
        <w:t xml:space="preserve"> סתירות בדברי הראשונים עצמם</w:t>
      </w:r>
      <w:r>
        <w:rPr>
          <w:rFonts w:ascii="FrankRuehl" w:hAnsi="FrankRuehl" w:cs="FrankRuehl" w:hint="cs"/>
          <w:sz w:val="24"/>
          <w:szCs w:val="24"/>
          <w:rtl/>
        </w:rPr>
        <w:t>,</w:t>
      </w:r>
      <w:r w:rsidRPr="0002129E">
        <w:rPr>
          <w:rFonts w:ascii="FrankRuehl" w:hAnsi="FrankRuehl" w:cs="FrankRuehl"/>
          <w:sz w:val="24"/>
          <w:szCs w:val="24"/>
          <w:rtl/>
        </w:rPr>
        <w:t xml:space="preserve"> דממה שכתבו התוספ' בתע</w:t>
      </w:r>
      <w:r>
        <w:rPr>
          <w:rFonts w:ascii="FrankRuehl" w:hAnsi="FrankRuehl" w:cs="FrankRuehl"/>
          <w:sz w:val="24"/>
          <w:szCs w:val="24"/>
          <w:rtl/>
        </w:rPr>
        <w:t>נית (דף ב') שאפילו לכתחילה הי</w:t>
      </w:r>
      <w:r>
        <w:rPr>
          <w:rFonts w:ascii="FrankRuehl" w:hAnsi="FrankRuehl" w:cs="FrankRuehl" w:hint="cs"/>
          <w:sz w:val="24"/>
          <w:szCs w:val="24"/>
          <w:rtl/>
        </w:rPr>
        <w:t>ה</w:t>
      </w:r>
      <w:r w:rsidRPr="0002129E">
        <w:rPr>
          <w:rFonts w:ascii="FrankRuehl" w:hAnsi="FrankRuehl" w:cs="FrankRuehl"/>
          <w:sz w:val="24"/>
          <w:szCs w:val="24"/>
          <w:rtl/>
        </w:rPr>
        <w:t xml:space="preserve"> מותר לנסך בלילה ראשונה ע"ש</w:t>
      </w:r>
      <w:r>
        <w:rPr>
          <w:rFonts w:ascii="FrankRuehl" w:hAnsi="FrankRuehl" w:cs="FrankRuehl" w:hint="cs"/>
          <w:sz w:val="24"/>
          <w:szCs w:val="24"/>
          <w:rtl/>
        </w:rPr>
        <w:t>,</w:t>
      </w:r>
      <w:r>
        <w:rPr>
          <w:rFonts w:ascii="FrankRuehl" w:hAnsi="FrankRuehl" w:cs="FrankRuehl"/>
          <w:sz w:val="24"/>
          <w:szCs w:val="24"/>
          <w:rtl/>
        </w:rPr>
        <w:t xml:space="preserve"> נראה שדעתם ג</w:t>
      </w:r>
      <w:r>
        <w:rPr>
          <w:rFonts w:ascii="FrankRuehl" w:hAnsi="FrankRuehl" w:cs="FrankRuehl" w:hint="cs"/>
          <w:sz w:val="24"/>
          <w:szCs w:val="24"/>
          <w:rtl/>
        </w:rPr>
        <w:t xml:space="preserve">ם כן </w:t>
      </w:r>
      <w:r w:rsidRPr="0002129E">
        <w:rPr>
          <w:rFonts w:ascii="FrankRuehl" w:hAnsi="FrankRuehl" w:cs="FrankRuehl"/>
          <w:sz w:val="24"/>
          <w:szCs w:val="24"/>
          <w:rtl/>
        </w:rPr>
        <w:t>דנסוך המים לא שייך לתמיד</w:t>
      </w:r>
      <w:r>
        <w:rPr>
          <w:rFonts w:ascii="FrankRuehl" w:hAnsi="FrankRuehl" w:cs="FrankRuehl" w:hint="cs"/>
          <w:sz w:val="24"/>
          <w:szCs w:val="24"/>
          <w:rtl/>
        </w:rPr>
        <w:t>, דאם לא כן</w:t>
      </w:r>
      <w:r w:rsidRPr="0002129E">
        <w:rPr>
          <w:rFonts w:ascii="FrankRuehl" w:hAnsi="FrankRuehl" w:cs="FrankRuehl"/>
          <w:sz w:val="24"/>
          <w:szCs w:val="24"/>
          <w:rtl/>
        </w:rPr>
        <w:t xml:space="preserve"> היאך ינסך בלילה ואפילו קודם הקרבת הקרבן</w:t>
      </w:r>
      <w:r>
        <w:rPr>
          <w:rFonts w:ascii="FrankRuehl" w:hAnsi="FrankRuehl" w:cs="FrankRuehl" w:hint="cs"/>
          <w:sz w:val="24"/>
          <w:szCs w:val="24"/>
          <w:rtl/>
        </w:rPr>
        <w:t>.</w:t>
      </w:r>
      <w:r w:rsidRPr="0002129E">
        <w:rPr>
          <w:rFonts w:ascii="FrankRuehl" w:hAnsi="FrankRuehl" w:cs="FrankRuehl"/>
          <w:sz w:val="24"/>
          <w:szCs w:val="24"/>
          <w:rtl/>
        </w:rPr>
        <w:t xml:space="preserve"> אבל נראה דעתם היפך מזה במנחות (דף ט"ו ע"ב)</w:t>
      </w:r>
      <w:r>
        <w:rPr>
          <w:rFonts w:ascii="FrankRuehl" w:hAnsi="FrankRuehl" w:cs="FrankRuehl" w:hint="cs"/>
          <w:sz w:val="24"/>
          <w:szCs w:val="24"/>
          <w:rtl/>
        </w:rPr>
        <w:t>,</w:t>
      </w:r>
      <w:r>
        <w:rPr>
          <w:rFonts w:ascii="FrankRuehl" w:hAnsi="FrankRuehl" w:cs="FrankRuehl"/>
          <w:sz w:val="24"/>
          <w:szCs w:val="24"/>
          <w:rtl/>
        </w:rPr>
        <w:t xml:space="preserve"> שהביאו שם דעת רש"י שס</w:t>
      </w:r>
      <w:r>
        <w:rPr>
          <w:rFonts w:ascii="FrankRuehl" w:hAnsi="FrankRuehl" w:cs="FrankRuehl" w:hint="cs"/>
          <w:sz w:val="24"/>
          <w:szCs w:val="24"/>
          <w:rtl/>
        </w:rPr>
        <w:t>בירא ליה</w:t>
      </w:r>
      <w:r w:rsidRPr="0002129E">
        <w:rPr>
          <w:rFonts w:ascii="FrankRuehl" w:hAnsi="FrankRuehl" w:cs="FrankRuehl"/>
          <w:sz w:val="24"/>
          <w:szCs w:val="24"/>
          <w:rtl/>
        </w:rPr>
        <w:t xml:space="preserve"> דנסכים הבאים עם הזבח לא נתקדשו רק בשחיטת הזבח ולא משקדשו בכלי</w:t>
      </w:r>
      <w:r>
        <w:rPr>
          <w:rFonts w:ascii="FrankRuehl" w:hAnsi="FrankRuehl" w:cs="FrankRuehl" w:hint="cs"/>
          <w:sz w:val="24"/>
          <w:szCs w:val="24"/>
          <w:rtl/>
        </w:rPr>
        <w:t>,</w:t>
      </w:r>
      <w:r w:rsidRPr="0002129E">
        <w:rPr>
          <w:rFonts w:ascii="FrankRuehl" w:hAnsi="FrankRuehl" w:cs="FrankRuehl"/>
          <w:sz w:val="24"/>
          <w:szCs w:val="24"/>
          <w:rtl/>
        </w:rPr>
        <w:t xml:space="preserve"> וחלקו עליו והוכיחו דמשקדשו בכלי נפסל בלינה ממה דאמר זעירי בסוכה (</w:t>
      </w:r>
      <w:r>
        <w:rPr>
          <w:rFonts w:ascii="FrankRuehl" w:hAnsi="FrankRuehl" w:cs="FrankRuehl"/>
          <w:sz w:val="24"/>
          <w:szCs w:val="24"/>
          <w:rtl/>
        </w:rPr>
        <w:t>דף נ') דלכך היו ממלאין המים מ</w:t>
      </w:r>
      <w:r>
        <w:rPr>
          <w:rFonts w:ascii="FrankRuehl" w:hAnsi="FrankRuehl" w:cs="FrankRuehl" w:hint="cs"/>
          <w:sz w:val="24"/>
          <w:szCs w:val="24"/>
          <w:rtl/>
        </w:rPr>
        <w:t>ערב שבת</w:t>
      </w:r>
      <w:r w:rsidRPr="0002129E">
        <w:rPr>
          <w:rFonts w:ascii="FrankRuehl" w:hAnsi="FrankRuehl" w:cs="FrankRuehl"/>
          <w:sz w:val="24"/>
          <w:szCs w:val="24"/>
          <w:rtl/>
        </w:rPr>
        <w:t xml:space="preserve"> בכלי שאינה מקודשת</w:t>
      </w:r>
      <w:r>
        <w:rPr>
          <w:rFonts w:ascii="FrankRuehl" w:hAnsi="FrankRuehl" w:cs="FrankRuehl" w:hint="cs"/>
          <w:sz w:val="24"/>
          <w:szCs w:val="24"/>
          <w:rtl/>
        </w:rPr>
        <w:t>,</w:t>
      </w:r>
      <w:r w:rsidRPr="0002129E">
        <w:rPr>
          <w:rFonts w:ascii="FrankRuehl" w:hAnsi="FrankRuehl" w:cs="FrankRuehl"/>
          <w:sz w:val="24"/>
          <w:szCs w:val="24"/>
          <w:rtl/>
        </w:rPr>
        <w:t xml:space="preserve"> דאי מייתי במקודשת אפסלו בלינה</w:t>
      </w:r>
      <w:r>
        <w:rPr>
          <w:rFonts w:ascii="FrankRuehl" w:hAnsi="FrankRuehl" w:cs="FrankRuehl" w:hint="cs"/>
          <w:sz w:val="24"/>
          <w:szCs w:val="24"/>
          <w:rtl/>
        </w:rPr>
        <w:t>,</w:t>
      </w:r>
      <w:r w:rsidRPr="0002129E">
        <w:rPr>
          <w:rFonts w:ascii="FrankRuehl" w:hAnsi="FrankRuehl" w:cs="FrankRuehl"/>
          <w:sz w:val="24"/>
          <w:szCs w:val="24"/>
          <w:rtl/>
        </w:rPr>
        <w:t xml:space="preserve"> הרי דקדוש כלי בלא שחיטת הזבח מהני לפסול בלינה</w:t>
      </w:r>
      <w:r>
        <w:rPr>
          <w:rFonts w:ascii="FrankRuehl" w:hAnsi="FrankRuehl" w:cs="FrankRuehl" w:hint="cs"/>
          <w:sz w:val="24"/>
          <w:szCs w:val="24"/>
          <w:rtl/>
        </w:rPr>
        <w:t>,</w:t>
      </w:r>
      <w:r w:rsidRPr="0002129E">
        <w:rPr>
          <w:rFonts w:ascii="FrankRuehl" w:hAnsi="FrankRuehl" w:cs="FrankRuehl"/>
          <w:sz w:val="24"/>
          <w:szCs w:val="24"/>
          <w:rtl/>
        </w:rPr>
        <w:t xml:space="preserve"> ע"ש</w:t>
      </w:r>
      <w:r>
        <w:rPr>
          <w:rFonts w:ascii="FrankRuehl" w:hAnsi="FrankRuehl" w:cs="FrankRuehl" w:hint="cs"/>
          <w:sz w:val="24"/>
          <w:szCs w:val="24"/>
          <w:rtl/>
        </w:rPr>
        <w:t>,</w:t>
      </w:r>
      <w:r>
        <w:rPr>
          <w:rFonts w:ascii="FrankRuehl" w:hAnsi="FrankRuehl" w:cs="FrankRuehl"/>
          <w:sz w:val="24"/>
          <w:szCs w:val="24"/>
          <w:rtl/>
        </w:rPr>
        <w:t xml:space="preserve"> הרי בפי</w:t>
      </w:r>
      <w:r>
        <w:rPr>
          <w:rFonts w:ascii="FrankRuehl" w:hAnsi="FrankRuehl" w:cs="FrankRuehl" w:hint="cs"/>
          <w:sz w:val="24"/>
          <w:szCs w:val="24"/>
          <w:rtl/>
        </w:rPr>
        <w:t>רוש</w:t>
      </w:r>
      <w:r>
        <w:rPr>
          <w:rFonts w:ascii="FrankRuehl" w:hAnsi="FrankRuehl" w:cs="FrankRuehl"/>
          <w:sz w:val="24"/>
          <w:szCs w:val="24"/>
          <w:rtl/>
        </w:rPr>
        <w:t xml:space="preserve"> דס</w:t>
      </w:r>
      <w:r>
        <w:rPr>
          <w:rFonts w:ascii="FrankRuehl" w:hAnsi="FrankRuehl" w:cs="FrankRuehl" w:hint="cs"/>
          <w:sz w:val="24"/>
          <w:szCs w:val="24"/>
          <w:rtl/>
        </w:rPr>
        <w:t>בירא ליה</w:t>
      </w:r>
      <w:r>
        <w:rPr>
          <w:rFonts w:ascii="FrankRuehl" w:hAnsi="FrankRuehl" w:cs="FrankRuehl"/>
          <w:sz w:val="24"/>
          <w:szCs w:val="24"/>
          <w:rtl/>
        </w:rPr>
        <w:t xml:space="preserve"> להתוספ</w:t>
      </w:r>
      <w:r>
        <w:rPr>
          <w:rFonts w:ascii="FrankRuehl" w:hAnsi="FrankRuehl" w:cs="FrankRuehl" w:hint="cs"/>
          <w:sz w:val="24"/>
          <w:szCs w:val="24"/>
          <w:rtl/>
        </w:rPr>
        <w:t>ות</w:t>
      </w:r>
      <w:r w:rsidRPr="0002129E">
        <w:rPr>
          <w:rFonts w:ascii="FrankRuehl" w:hAnsi="FrankRuehl" w:cs="FrankRuehl"/>
          <w:sz w:val="24"/>
          <w:szCs w:val="24"/>
          <w:rtl/>
        </w:rPr>
        <w:t xml:space="preserve"> דהמים מקרו נסכים הבאים עם הזבח</w:t>
      </w:r>
      <w:r>
        <w:rPr>
          <w:rFonts w:ascii="FrankRuehl" w:hAnsi="FrankRuehl" w:cs="FrankRuehl" w:hint="cs"/>
          <w:sz w:val="24"/>
          <w:szCs w:val="24"/>
          <w:rtl/>
        </w:rPr>
        <w:t>,</w:t>
      </w:r>
      <w:r w:rsidRPr="0002129E">
        <w:rPr>
          <w:rFonts w:ascii="FrankRuehl" w:hAnsi="FrankRuehl" w:cs="FrankRuehl"/>
          <w:sz w:val="24"/>
          <w:szCs w:val="24"/>
          <w:rtl/>
        </w:rPr>
        <w:t xml:space="preserve"> אלמא דשייכו לתמיד</w:t>
      </w:r>
      <w:r>
        <w:rPr>
          <w:rFonts w:ascii="FrankRuehl" w:hAnsi="FrankRuehl" w:cs="FrankRuehl" w:hint="cs"/>
          <w:sz w:val="24"/>
          <w:szCs w:val="24"/>
          <w:rtl/>
        </w:rPr>
        <w:t>,</w:t>
      </w:r>
      <w:r w:rsidRPr="0002129E">
        <w:rPr>
          <w:rFonts w:ascii="FrankRuehl" w:hAnsi="FrankRuehl" w:cs="FrankRuehl"/>
          <w:sz w:val="24"/>
          <w:szCs w:val="24"/>
          <w:rtl/>
        </w:rPr>
        <w:t xml:space="preserve"> דאם כדעת הריטב"א שחובת היום בפני עצמם הם פשיטא שנתקדשו בכלי והיאך שייך</w:t>
      </w:r>
      <w:r>
        <w:rPr>
          <w:rFonts w:ascii="FrankRuehl" w:hAnsi="FrankRuehl" w:cs="FrankRuehl"/>
          <w:sz w:val="24"/>
          <w:szCs w:val="24"/>
          <w:rtl/>
        </w:rPr>
        <w:t xml:space="preserve"> להוכיח דנסכים הבאים עם הזבח ג</w:t>
      </w:r>
      <w:r>
        <w:rPr>
          <w:rFonts w:ascii="FrankRuehl" w:hAnsi="FrankRuehl" w:cs="FrankRuehl" w:hint="cs"/>
          <w:sz w:val="24"/>
          <w:szCs w:val="24"/>
          <w:rtl/>
        </w:rPr>
        <w:t>ם כן</w:t>
      </w:r>
      <w:r w:rsidRPr="0002129E">
        <w:rPr>
          <w:rFonts w:ascii="FrankRuehl" w:hAnsi="FrankRuehl" w:cs="FrankRuehl"/>
          <w:sz w:val="24"/>
          <w:szCs w:val="24"/>
          <w:rtl/>
        </w:rPr>
        <w:t xml:space="preserve"> נתקדשו בכלי בלא שחיטת הזבח</w:t>
      </w:r>
      <w:r>
        <w:rPr>
          <w:rFonts w:ascii="FrankRuehl" w:hAnsi="FrankRuehl" w:cs="FrankRuehl" w:hint="cs"/>
          <w:sz w:val="24"/>
          <w:szCs w:val="24"/>
          <w:rtl/>
        </w:rPr>
        <w:t xml:space="preserve">, ואם כן </w:t>
      </w:r>
      <w:r>
        <w:rPr>
          <w:rFonts w:ascii="FrankRuehl" w:hAnsi="FrankRuehl" w:cs="FrankRuehl"/>
          <w:sz w:val="24"/>
          <w:szCs w:val="24"/>
          <w:rtl/>
        </w:rPr>
        <w:t>יש סתירה בדברי התוספ</w:t>
      </w:r>
      <w:r>
        <w:rPr>
          <w:rFonts w:ascii="FrankRuehl" w:hAnsi="FrankRuehl" w:cs="FrankRuehl" w:hint="cs"/>
          <w:sz w:val="24"/>
          <w:szCs w:val="24"/>
          <w:rtl/>
        </w:rPr>
        <w:t>ות</w:t>
      </w:r>
      <w:r w:rsidRPr="0002129E">
        <w:rPr>
          <w:rFonts w:ascii="FrankRuehl" w:hAnsi="FrankRuehl" w:cs="FrankRuehl"/>
          <w:sz w:val="24"/>
          <w:szCs w:val="24"/>
          <w:rtl/>
        </w:rPr>
        <w:t xml:space="preserve"> בזה</w:t>
      </w:r>
      <w:r>
        <w:rPr>
          <w:rFonts w:ascii="FrankRuehl" w:hAnsi="FrankRuehl" w:cs="FrankRuehl" w:hint="cs"/>
          <w:sz w:val="24"/>
          <w:szCs w:val="24"/>
          <w:rtl/>
        </w:rPr>
        <w:t>.</w:t>
      </w:r>
      <w:r>
        <w:rPr>
          <w:rFonts w:ascii="FrankRuehl" w:hAnsi="FrankRuehl" w:cs="FrankRuehl"/>
          <w:sz w:val="24"/>
          <w:szCs w:val="24"/>
          <w:rtl/>
        </w:rPr>
        <w:t xml:space="preserve"> אכן גם בשיטת רש"י</w:t>
      </w:r>
      <w:r w:rsidRPr="0002129E">
        <w:rPr>
          <w:rFonts w:ascii="FrankRuehl" w:hAnsi="FrankRuehl" w:cs="FrankRuehl"/>
          <w:sz w:val="24"/>
          <w:szCs w:val="24"/>
          <w:rtl/>
        </w:rPr>
        <w:t xml:space="preserve"> נראה סתירה</w:t>
      </w:r>
      <w:r>
        <w:rPr>
          <w:rFonts w:ascii="FrankRuehl" w:hAnsi="FrankRuehl" w:cs="FrankRuehl" w:hint="cs"/>
          <w:sz w:val="24"/>
          <w:szCs w:val="24"/>
          <w:rtl/>
        </w:rPr>
        <w:t>,</w:t>
      </w:r>
      <w:r>
        <w:rPr>
          <w:rFonts w:ascii="FrankRuehl" w:hAnsi="FrankRuehl" w:cs="FrankRuehl"/>
          <w:sz w:val="24"/>
          <w:szCs w:val="24"/>
          <w:rtl/>
        </w:rPr>
        <w:t xml:space="preserve"> דמדסבירא ליה</w:t>
      </w:r>
      <w:r w:rsidRPr="0002129E">
        <w:rPr>
          <w:rFonts w:ascii="FrankRuehl" w:hAnsi="FrankRuehl" w:cs="FrankRuehl"/>
          <w:sz w:val="24"/>
          <w:szCs w:val="24"/>
          <w:rtl/>
        </w:rPr>
        <w:t xml:space="preserve"> לרש"י דנסכים הבאים עם הזבח לא נתקדשו רק בשחיטת הזבח </w:t>
      </w:r>
      <w:r>
        <w:rPr>
          <w:rFonts w:ascii="FrankRuehl" w:hAnsi="FrankRuehl" w:cs="FrankRuehl" w:hint="cs"/>
          <w:sz w:val="24"/>
          <w:szCs w:val="24"/>
          <w:rtl/>
        </w:rPr>
        <w:t>, ואף על פי כן</w:t>
      </w:r>
      <w:r w:rsidRPr="0002129E">
        <w:rPr>
          <w:rFonts w:ascii="FrankRuehl" w:hAnsi="FrankRuehl" w:cs="FrankRuehl"/>
          <w:sz w:val="24"/>
          <w:szCs w:val="24"/>
          <w:rtl/>
        </w:rPr>
        <w:t xml:space="preserve"> אמר זעירי דאי מייתי במקודשת אפסל בלינה</w:t>
      </w:r>
      <w:r>
        <w:rPr>
          <w:rFonts w:ascii="FrankRuehl" w:hAnsi="FrankRuehl" w:cs="FrankRuehl" w:hint="cs"/>
          <w:sz w:val="24"/>
          <w:szCs w:val="24"/>
          <w:rtl/>
        </w:rPr>
        <w:t>,</w:t>
      </w:r>
      <w:r w:rsidRPr="0002129E">
        <w:rPr>
          <w:rFonts w:ascii="FrankRuehl" w:hAnsi="FrankRuehl" w:cs="FrankRuehl"/>
          <w:sz w:val="24"/>
          <w:szCs w:val="24"/>
          <w:rtl/>
        </w:rPr>
        <w:t xml:space="preserve"> לכאורה נראה שדעתו כדעת הריטב"א דנסוך המים לא שייך לתמיד</w:t>
      </w:r>
      <w:r>
        <w:rPr>
          <w:rFonts w:ascii="FrankRuehl" w:hAnsi="FrankRuehl" w:cs="FrankRuehl" w:hint="cs"/>
          <w:sz w:val="24"/>
          <w:szCs w:val="24"/>
          <w:rtl/>
        </w:rPr>
        <w:t>,</w:t>
      </w:r>
      <w:r w:rsidRPr="0002129E">
        <w:rPr>
          <w:rFonts w:ascii="FrankRuehl" w:hAnsi="FrankRuehl" w:cs="FrankRuehl"/>
          <w:sz w:val="24"/>
          <w:szCs w:val="24"/>
          <w:rtl/>
        </w:rPr>
        <w:t xml:space="preserve"> אבל נראה היפך מזה ממה שכתב בסוכה (דף ל"ד) וכל קרבנות כל ימות השנה אין נסכיהם אלא יין חוץ מן החג בתמיד של שחר שצריך שני ניסוכים</w:t>
      </w:r>
      <w:r>
        <w:rPr>
          <w:rFonts w:ascii="FrankRuehl" w:hAnsi="FrankRuehl" w:cs="FrankRuehl" w:hint="cs"/>
          <w:sz w:val="24"/>
          <w:szCs w:val="24"/>
          <w:rtl/>
        </w:rPr>
        <w:t>,</w:t>
      </w:r>
      <w:r w:rsidRPr="0002129E">
        <w:rPr>
          <w:rFonts w:ascii="FrankRuehl" w:hAnsi="FrankRuehl" w:cs="FrankRuehl"/>
          <w:sz w:val="24"/>
          <w:szCs w:val="24"/>
          <w:rtl/>
        </w:rPr>
        <w:t xml:space="preserve"> עכ"ל</w:t>
      </w:r>
      <w:r>
        <w:rPr>
          <w:rFonts w:ascii="FrankRuehl" w:hAnsi="FrankRuehl" w:cs="FrankRuehl" w:hint="cs"/>
          <w:sz w:val="24"/>
          <w:szCs w:val="24"/>
          <w:rtl/>
        </w:rPr>
        <w:t>,</w:t>
      </w:r>
      <w:r>
        <w:rPr>
          <w:rFonts w:ascii="FrankRuehl" w:hAnsi="FrankRuehl" w:cs="FrankRuehl"/>
          <w:sz w:val="24"/>
          <w:szCs w:val="24"/>
          <w:rtl/>
        </w:rPr>
        <w:t xml:space="preserve"> הרי דס</w:t>
      </w:r>
      <w:r>
        <w:rPr>
          <w:rFonts w:ascii="FrankRuehl" w:hAnsi="FrankRuehl" w:cs="FrankRuehl" w:hint="cs"/>
          <w:sz w:val="24"/>
          <w:szCs w:val="24"/>
          <w:rtl/>
        </w:rPr>
        <w:t>בירא ליה</w:t>
      </w:r>
      <w:r>
        <w:rPr>
          <w:rFonts w:ascii="FrankRuehl" w:hAnsi="FrankRuehl" w:cs="FrankRuehl"/>
          <w:sz w:val="24"/>
          <w:szCs w:val="24"/>
          <w:rtl/>
        </w:rPr>
        <w:t xml:space="preserve"> דנסוך המים הי</w:t>
      </w:r>
      <w:r>
        <w:rPr>
          <w:rFonts w:ascii="FrankRuehl" w:hAnsi="FrankRuehl" w:cs="FrankRuehl" w:hint="cs"/>
          <w:sz w:val="24"/>
          <w:szCs w:val="24"/>
          <w:rtl/>
        </w:rPr>
        <w:t>ה</w:t>
      </w:r>
      <w:r w:rsidRPr="0002129E">
        <w:rPr>
          <w:rFonts w:ascii="FrankRuehl" w:hAnsi="FrankRuehl" w:cs="FrankRuehl"/>
          <w:sz w:val="24"/>
          <w:szCs w:val="24"/>
          <w:rtl/>
        </w:rPr>
        <w:t xml:space="preserve"> מנסכי תמיד</w:t>
      </w:r>
      <w:r>
        <w:rPr>
          <w:rFonts w:ascii="FrankRuehl" w:hAnsi="FrankRuehl" w:cs="FrankRuehl" w:hint="cs"/>
          <w:sz w:val="24"/>
          <w:szCs w:val="24"/>
          <w:rtl/>
        </w:rPr>
        <w:t>, ואם כן</w:t>
      </w:r>
      <w:r w:rsidRPr="0002129E">
        <w:rPr>
          <w:rFonts w:ascii="FrankRuehl" w:hAnsi="FrankRuehl" w:cs="FrankRuehl"/>
          <w:sz w:val="24"/>
          <w:szCs w:val="24"/>
          <w:rtl/>
        </w:rPr>
        <w:t xml:space="preserve"> יקשה עליו מאד לשיטתו מהא דזעירי דאמר אפסלו בלינה</w:t>
      </w:r>
      <w:r>
        <w:rPr>
          <w:rFonts w:ascii="FrankRuehl" w:hAnsi="FrankRuehl" w:cs="FrankRuehl" w:hint="cs"/>
          <w:sz w:val="24"/>
          <w:szCs w:val="24"/>
          <w:rtl/>
        </w:rPr>
        <w:t>,</w:t>
      </w:r>
      <w:r>
        <w:rPr>
          <w:rFonts w:ascii="FrankRuehl" w:hAnsi="FrankRuehl" w:cs="FrankRuehl"/>
          <w:sz w:val="24"/>
          <w:szCs w:val="24"/>
          <w:rtl/>
        </w:rPr>
        <w:t xml:space="preserve"> אכן גם אשיטת הריטב"א ק</w:t>
      </w:r>
      <w:r>
        <w:rPr>
          <w:rFonts w:ascii="FrankRuehl" w:hAnsi="FrankRuehl" w:cs="FrankRuehl" w:hint="cs"/>
          <w:sz w:val="24"/>
          <w:szCs w:val="24"/>
          <w:rtl/>
        </w:rPr>
        <w:t>שיא לי,</w:t>
      </w:r>
      <w:r w:rsidRPr="0002129E">
        <w:rPr>
          <w:rFonts w:ascii="FrankRuehl" w:hAnsi="FrankRuehl" w:cs="FrankRuehl"/>
          <w:sz w:val="24"/>
          <w:szCs w:val="24"/>
          <w:rtl/>
        </w:rPr>
        <w:t xml:space="preserve"> איך אפשר לומר דנסוך המים היא חובת היום ולא מנסכי תמיד</w:t>
      </w:r>
      <w:r>
        <w:rPr>
          <w:rFonts w:ascii="FrankRuehl" w:hAnsi="FrankRuehl" w:cs="FrankRuehl" w:hint="cs"/>
          <w:sz w:val="24"/>
          <w:szCs w:val="24"/>
          <w:rtl/>
        </w:rPr>
        <w:t>,</w:t>
      </w:r>
      <w:r w:rsidRPr="0002129E">
        <w:rPr>
          <w:rFonts w:ascii="FrankRuehl" w:hAnsi="FrankRuehl" w:cs="FrankRuehl"/>
          <w:sz w:val="24"/>
          <w:szCs w:val="24"/>
          <w:rtl/>
        </w:rPr>
        <w:t xml:space="preserve"> שהר</w:t>
      </w:r>
      <w:r>
        <w:rPr>
          <w:rFonts w:ascii="FrankRuehl" w:hAnsi="FrankRuehl" w:cs="FrankRuehl"/>
          <w:sz w:val="24"/>
          <w:szCs w:val="24"/>
          <w:rtl/>
        </w:rPr>
        <w:t>י בתענית (דף ב') פליגי תנאי מנ</w:t>
      </w:r>
      <w:r>
        <w:rPr>
          <w:rFonts w:ascii="FrankRuehl" w:hAnsi="FrankRuehl" w:cs="FrankRuehl" w:hint="cs"/>
          <w:sz w:val="24"/>
          <w:szCs w:val="24"/>
          <w:rtl/>
        </w:rPr>
        <w:t>א לן</w:t>
      </w:r>
      <w:r w:rsidRPr="0002129E">
        <w:rPr>
          <w:rFonts w:ascii="FrankRuehl" w:hAnsi="FrankRuehl" w:cs="FrankRuehl"/>
          <w:sz w:val="24"/>
          <w:szCs w:val="24"/>
          <w:rtl/>
        </w:rPr>
        <w:t xml:space="preserve"> נסוך המים מן התורה</w:t>
      </w:r>
      <w:r>
        <w:rPr>
          <w:rFonts w:ascii="FrankRuehl" w:hAnsi="FrankRuehl" w:cs="FrankRuehl" w:hint="cs"/>
          <w:sz w:val="24"/>
          <w:szCs w:val="24"/>
          <w:rtl/>
        </w:rPr>
        <w:t>, רבי יהודה בן בתירא</w:t>
      </w:r>
      <w:r w:rsidRPr="0002129E">
        <w:rPr>
          <w:rFonts w:ascii="FrankRuehl" w:hAnsi="FrankRuehl" w:cs="FrankRuehl"/>
          <w:sz w:val="24"/>
          <w:szCs w:val="24"/>
          <w:rtl/>
        </w:rPr>
        <w:t xml:space="preserve"> יליף ממה דכתיב </w:t>
      </w:r>
      <w:r>
        <w:rPr>
          <w:rFonts w:ascii="FrankRuehl" w:hAnsi="FrankRuehl" w:cs="FrankRuehl" w:hint="cs"/>
          <w:sz w:val="24"/>
          <w:szCs w:val="24"/>
          <w:rtl/>
        </w:rPr>
        <w:t>'</w:t>
      </w:r>
      <w:r w:rsidRPr="0002129E">
        <w:rPr>
          <w:rFonts w:ascii="FrankRuehl" w:hAnsi="FrankRuehl" w:cs="FrankRuehl"/>
          <w:sz w:val="24"/>
          <w:szCs w:val="24"/>
          <w:rtl/>
        </w:rPr>
        <w:t>ונסכיהם</w:t>
      </w:r>
      <w:r>
        <w:rPr>
          <w:rFonts w:ascii="FrankRuehl" w:hAnsi="FrankRuehl" w:cs="FrankRuehl" w:hint="cs"/>
          <w:sz w:val="24"/>
          <w:szCs w:val="24"/>
          <w:rtl/>
        </w:rPr>
        <w:t>'</w:t>
      </w:r>
      <w:r w:rsidRPr="0002129E">
        <w:rPr>
          <w:rFonts w:ascii="FrankRuehl" w:hAnsi="FrankRuehl" w:cs="FrankRuehl"/>
          <w:sz w:val="24"/>
          <w:szCs w:val="24"/>
          <w:rtl/>
        </w:rPr>
        <w:t xml:space="preserve"> </w:t>
      </w:r>
      <w:r>
        <w:rPr>
          <w:rFonts w:ascii="FrankRuehl" w:hAnsi="FrankRuehl" w:cs="FrankRuehl" w:hint="cs"/>
          <w:sz w:val="24"/>
          <w:szCs w:val="24"/>
          <w:rtl/>
        </w:rPr>
        <w:t>'</w:t>
      </w:r>
      <w:r>
        <w:rPr>
          <w:rFonts w:ascii="FrankRuehl" w:hAnsi="FrankRuehl" w:cs="FrankRuehl"/>
          <w:sz w:val="24"/>
          <w:szCs w:val="24"/>
          <w:rtl/>
        </w:rPr>
        <w:t>ונסכי</w:t>
      </w:r>
      <w:r>
        <w:rPr>
          <w:rFonts w:ascii="FrankRuehl" w:hAnsi="FrankRuehl" w:cs="FrankRuehl" w:hint="cs"/>
          <w:sz w:val="24"/>
          <w:szCs w:val="24"/>
          <w:rtl/>
        </w:rPr>
        <w:t>הם'</w:t>
      </w:r>
      <w:r w:rsidRPr="0002129E">
        <w:rPr>
          <w:rFonts w:ascii="FrankRuehl" w:hAnsi="FrankRuehl" w:cs="FrankRuehl"/>
          <w:sz w:val="24"/>
          <w:szCs w:val="24"/>
          <w:rtl/>
        </w:rPr>
        <w:t xml:space="preserve"> </w:t>
      </w:r>
      <w:r>
        <w:rPr>
          <w:rFonts w:ascii="FrankRuehl" w:hAnsi="FrankRuehl" w:cs="FrankRuehl" w:hint="cs"/>
          <w:sz w:val="24"/>
          <w:szCs w:val="24"/>
          <w:rtl/>
        </w:rPr>
        <w:t>'</w:t>
      </w:r>
      <w:r w:rsidRPr="0002129E">
        <w:rPr>
          <w:rFonts w:ascii="FrankRuehl" w:hAnsi="FrankRuehl" w:cs="FrankRuehl"/>
          <w:sz w:val="24"/>
          <w:szCs w:val="24"/>
          <w:rtl/>
        </w:rPr>
        <w:t>כמשפטם</w:t>
      </w:r>
      <w:r>
        <w:rPr>
          <w:rFonts w:ascii="FrankRuehl" w:hAnsi="FrankRuehl" w:cs="FrankRuehl" w:hint="cs"/>
          <w:sz w:val="24"/>
          <w:szCs w:val="24"/>
          <w:rtl/>
        </w:rPr>
        <w:t>',</w:t>
      </w:r>
      <w:r w:rsidRPr="0002129E">
        <w:rPr>
          <w:rFonts w:ascii="FrankRuehl" w:hAnsi="FrankRuehl" w:cs="FrankRuehl"/>
          <w:sz w:val="24"/>
          <w:szCs w:val="24"/>
          <w:rtl/>
        </w:rPr>
        <w:t xml:space="preserve"> הרי מ' י' מ'</w:t>
      </w:r>
      <w:r>
        <w:rPr>
          <w:rFonts w:ascii="FrankRuehl" w:hAnsi="FrankRuehl" w:cs="FrankRuehl" w:hint="cs"/>
          <w:sz w:val="24"/>
          <w:szCs w:val="24"/>
          <w:rtl/>
        </w:rPr>
        <w:t>, ורבי עקיבא</w:t>
      </w:r>
      <w:r w:rsidRPr="0002129E">
        <w:rPr>
          <w:rFonts w:ascii="FrankRuehl" w:hAnsi="FrankRuehl" w:cs="FrankRuehl"/>
          <w:sz w:val="24"/>
          <w:szCs w:val="24"/>
          <w:rtl/>
        </w:rPr>
        <w:t xml:space="preserve"> יליף מדכתיב </w:t>
      </w:r>
      <w:r>
        <w:rPr>
          <w:rFonts w:ascii="FrankRuehl" w:hAnsi="FrankRuehl" w:cs="FrankRuehl" w:hint="cs"/>
          <w:sz w:val="24"/>
          <w:szCs w:val="24"/>
          <w:rtl/>
        </w:rPr>
        <w:t>'</w:t>
      </w:r>
      <w:r>
        <w:rPr>
          <w:rFonts w:ascii="FrankRuehl" w:hAnsi="FrankRuehl" w:cs="FrankRuehl"/>
          <w:sz w:val="24"/>
          <w:szCs w:val="24"/>
          <w:rtl/>
        </w:rPr>
        <w:t>על עולת התמיד ומנחתה ונסכי</w:t>
      </w:r>
      <w:r>
        <w:rPr>
          <w:rFonts w:ascii="FrankRuehl" w:hAnsi="FrankRuehl" w:cs="FrankRuehl" w:hint="cs"/>
          <w:sz w:val="24"/>
          <w:szCs w:val="24"/>
          <w:rtl/>
        </w:rPr>
        <w:t>ה' -</w:t>
      </w:r>
      <w:r w:rsidRPr="0002129E">
        <w:rPr>
          <w:rFonts w:ascii="FrankRuehl" w:hAnsi="FrankRuehl" w:cs="FrankRuehl"/>
          <w:sz w:val="24"/>
          <w:szCs w:val="24"/>
          <w:rtl/>
        </w:rPr>
        <w:t xml:space="preserve"> בשני ניסוכין הכתוב מדבר</w:t>
      </w:r>
      <w:r>
        <w:rPr>
          <w:rFonts w:ascii="FrankRuehl" w:hAnsi="FrankRuehl" w:cs="FrankRuehl" w:hint="cs"/>
          <w:sz w:val="24"/>
          <w:szCs w:val="24"/>
          <w:rtl/>
        </w:rPr>
        <w:t>,</w:t>
      </w:r>
      <w:r w:rsidRPr="0002129E">
        <w:rPr>
          <w:rFonts w:ascii="FrankRuehl" w:hAnsi="FrankRuehl" w:cs="FrankRuehl"/>
          <w:sz w:val="24"/>
          <w:szCs w:val="24"/>
          <w:rtl/>
        </w:rPr>
        <w:t xml:space="preserve"> אחד מים ואחד יין</w:t>
      </w:r>
      <w:r>
        <w:rPr>
          <w:rFonts w:ascii="FrankRuehl" w:hAnsi="FrankRuehl" w:cs="FrankRuehl" w:hint="cs"/>
          <w:sz w:val="24"/>
          <w:szCs w:val="24"/>
          <w:rtl/>
        </w:rPr>
        <w:t>,</w:t>
      </w:r>
      <w:r w:rsidRPr="0002129E">
        <w:rPr>
          <w:rFonts w:ascii="FrankRuehl" w:hAnsi="FrankRuehl" w:cs="FrankRuehl"/>
          <w:sz w:val="24"/>
          <w:szCs w:val="24"/>
          <w:rtl/>
        </w:rPr>
        <w:t xml:space="preserve"> ורבי נתן יליף מדכתיב בתמיד </w:t>
      </w:r>
      <w:r>
        <w:rPr>
          <w:rFonts w:ascii="FrankRuehl" w:hAnsi="FrankRuehl" w:cs="FrankRuehl" w:hint="cs"/>
          <w:sz w:val="24"/>
          <w:szCs w:val="24"/>
          <w:rtl/>
        </w:rPr>
        <w:t>'</w:t>
      </w:r>
      <w:r w:rsidRPr="0002129E">
        <w:rPr>
          <w:rFonts w:ascii="FrankRuehl" w:hAnsi="FrankRuehl" w:cs="FrankRuehl"/>
          <w:sz w:val="24"/>
          <w:szCs w:val="24"/>
          <w:rtl/>
        </w:rPr>
        <w:t>הסך נסך</w:t>
      </w:r>
      <w:r>
        <w:rPr>
          <w:rFonts w:ascii="FrankRuehl" w:hAnsi="FrankRuehl" w:cs="FrankRuehl" w:hint="cs"/>
          <w:sz w:val="24"/>
          <w:szCs w:val="24"/>
          <w:rtl/>
        </w:rPr>
        <w:t>' -</w:t>
      </w:r>
      <w:r w:rsidRPr="0002129E">
        <w:rPr>
          <w:rFonts w:ascii="FrankRuehl" w:hAnsi="FrankRuehl" w:cs="FrankRuehl"/>
          <w:sz w:val="24"/>
          <w:szCs w:val="24"/>
          <w:rtl/>
        </w:rPr>
        <w:t xml:space="preserve"> בשני ניסוכים הכתוב מדבר</w:t>
      </w:r>
      <w:r>
        <w:rPr>
          <w:rFonts w:ascii="FrankRuehl" w:hAnsi="FrankRuehl" w:cs="FrankRuehl" w:hint="cs"/>
          <w:sz w:val="24"/>
          <w:szCs w:val="24"/>
          <w:rtl/>
        </w:rPr>
        <w:t>,</w:t>
      </w:r>
      <w:r w:rsidRPr="0002129E">
        <w:rPr>
          <w:rFonts w:ascii="FrankRuehl" w:hAnsi="FrankRuehl" w:cs="FrankRuehl"/>
          <w:sz w:val="24"/>
          <w:szCs w:val="24"/>
          <w:rtl/>
        </w:rPr>
        <w:t xml:space="preserve"> ע"ש</w:t>
      </w:r>
      <w:r>
        <w:rPr>
          <w:rFonts w:ascii="FrankRuehl" w:hAnsi="FrankRuehl" w:cs="FrankRuehl" w:hint="cs"/>
          <w:sz w:val="24"/>
          <w:szCs w:val="24"/>
          <w:rtl/>
        </w:rPr>
        <w:t>,</w:t>
      </w:r>
      <w:r w:rsidRPr="0002129E">
        <w:rPr>
          <w:rFonts w:ascii="FrankRuehl" w:hAnsi="FrankRuehl" w:cs="FrankRuehl"/>
          <w:sz w:val="24"/>
          <w:szCs w:val="24"/>
          <w:rtl/>
        </w:rPr>
        <w:t xml:space="preserve"> </w:t>
      </w:r>
      <w:r>
        <w:rPr>
          <w:rFonts w:ascii="FrankRuehl" w:hAnsi="FrankRuehl" w:cs="FrankRuehl"/>
          <w:sz w:val="24"/>
          <w:szCs w:val="24"/>
          <w:rtl/>
        </w:rPr>
        <w:t>הרי לכל הני דרשות קרא הכתוב בפי</w:t>
      </w:r>
      <w:r>
        <w:rPr>
          <w:rFonts w:ascii="FrankRuehl" w:hAnsi="FrankRuehl" w:cs="FrankRuehl" w:hint="cs"/>
          <w:sz w:val="24"/>
          <w:szCs w:val="24"/>
          <w:rtl/>
        </w:rPr>
        <w:t>רוש</w:t>
      </w:r>
      <w:r w:rsidRPr="0002129E">
        <w:rPr>
          <w:rFonts w:ascii="FrankRuehl" w:hAnsi="FrankRuehl" w:cs="FrankRuehl"/>
          <w:sz w:val="24"/>
          <w:szCs w:val="24"/>
          <w:rtl/>
        </w:rPr>
        <w:t xml:space="preserve"> נסוך המים נסכי תמיד</w:t>
      </w:r>
      <w:r>
        <w:rPr>
          <w:rFonts w:ascii="FrankRuehl" w:hAnsi="FrankRuehl" w:cs="FrankRuehl" w:hint="cs"/>
          <w:sz w:val="24"/>
          <w:szCs w:val="24"/>
          <w:rtl/>
        </w:rPr>
        <w:t>.</w:t>
      </w:r>
      <w:r>
        <w:rPr>
          <w:rFonts w:ascii="FrankRuehl" w:hAnsi="FrankRuehl" w:cs="FrankRuehl"/>
          <w:sz w:val="24"/>
          <w:szCs w:val="24"/>
          <w:rtl/>
        </w:rPr>
        <w:t xml:space="preserve"> ומתוך כך הי</w:t>
      </w:r>
      <w:r>
        <w:rPr>
          <w:rFonts w:ascii="FrankRuehl" w:hAnsi="FrankRuehl" w:cs="FrankRuehl" w:hint="cs"/>
          <w:sz w:val="24"/>
          <w:szCs w:val="24"/>
          <w:rtl/>
        </w:rPr>
        <w:t>ה</w:t>
      </w:r>
      <w:r w:rsidRPr="0002129E">
        <w:rPr>
          <w:rFonts w:ascii="FrankRuehl" w:hAnsi="FrankRuehl" w:cs="FrankRuehl"/>
          <w:sz w:val="24"/>
          <w:szCs w:val="24"/>
          <w:rtl/>
        </w:rPr>
        <w:t xml:space="preserve"> נלענ"ד לומר</w:t>
      </w:r>
      <w:r>
        <w:rPr>
          <w:rFonts w:ascii="FrankRuehl" w:hAnsi="FrankRuehl" w:cs="FrankRuehl" w:hint="cs"/>
          <w:sz w:val="24"/>
          <w:szCs w:val="24"/>
          <w:rtl/>
        </w:rPr>
        <w:t>,</w:t>
      </w:r>
      <w:r>
        <w:rPr>
          <w:rFonts w:ascii="FrankRuehl" w:hAnsi="FrankRuehl" w:cs="FrankRuehl"/>
          <w:sz w:val="24"/>
          <w:szCs w:val="24"/>
          <w:rtl/>
        </w:rPr>
        <w:t xml:space="preserve"> דודאי אליבי</w:t>
      </w:r>
      <w:r>
        <w:rPr>
          <w:rFonts w:ascii="FrankRuehl" w:hAnsi="FrankRuehl" w:cs="FrankRuehl" w:hint="cs"/>
          <w:sz w:val="24"/>
          <w:szCs w:val="24"/>
          <w:rtl/>
        </w:rPr>
        <w:t>ה</w:t>
      </w:r>
      <w:r w:rsidRPr="0002129E">
        <w:rPr>
          <w:rFonts w:ascii="FrankRuehl" w:hAnsi="FrankRuehl" w:cs="FrankRuehl"/>
          <w:sz w:val="24"/>
          <w:szCs w:val="24"/>
          <w:rtl/>
        </w:rPr>
        <w:t xml:space="preserve"> דהני תנאי גם הריטב"א מודה דנסוך המים שייך לתמיד</w:t>
      </w:r>
      <w:r>
        <w:rPr>
          <w:rFonts w:ascii="FrankRuehl" w:hAnsi="FrankRuehl" w:cs="FrankRuehl" w:hint="cs"/>
          <w:sz w:val="24"/>
          <w:szCs w:val="24"/>
          <w:rtl/>
        </w:rPr>
        <w:t>,</w:t>
      </w:r>
      <w:r w:rsidRPr="0002129E">
        <w:rPr>
          <w:rFonts w:ascii="FrankRuehl" w:hAnsi="FrankRuehl" w:cs="FrankRuehl"/>
          <w:sz w:val="24"/>
          <w:szCs w:val="24"/>
          <w:rtl/>
        </w:rPr>
        <w:t xml:space="preserve"> אל</w:t>
      </w:r>
      <w:r>
        <w:rPr>
          <w:rFonts w:ascii="FrankRuehl" w:hAnsi="FrankRuehl" w:cs="FrankRuehl"/>
          <w:sz w:val="24"/>
          <w:szCs w:val="24"/>
          <w:rtl/>
        </w:rPr>
        <w:t>א כיון דמסקינן בתענית דמה דאמרינן נסוך המים כל</w:t>
      </w:r>
      <w:r>
        <w:rPr>
          <w:rFonts w:ascii="FrankRuehl" w:hAnsi="FrankRuehl" w:cs="FrankRuehl" w:hint="cs"/>
          <w:sz w:val="24"/>
          <w:szCs w:val="24"/>
          <w:rtl/>
        </w:rPr>
        <w:t xml:space="preserve"> </w:t>
      </w:r>
      <w:r>
        <w:rPr>
          <w:rFonts w:ascii="FrankRuehl" w:hAnsi="FrankRuehl" w:cs="FrankRuehl"/>
          <w:sz w:val="24"/>
          <w:szCs w:val="24"/>
          <w:rtl/>
        </w:rPr>
        <w:t>ז'</w:t>
      </w:r>
      <w:r>
        <w:rPr>
          <w:rFonts w:ascii="FrankRuehl" w:hAnsi="FrankRuehl" w:cs="FrankRuehl" w:hint="cs"/>
          <w:sz w:val="24"/>
          <w:szCs w:val="24"/>
          <w:rtl/>
        </w:rPr>
        <w:t>, על כרחך</w:t>
      </w:r>
      <w:r w:rsidRPr="0002129E">
        <w:rPr>
          <w:rFonts w:ascii="FrankRuehl" w:hAnsi="FrankRuehl" w:cs="FrankRuehl"/>
          <w:sz w:val="24"/>
          <w:szCs w:val="24"/>
          <w:rtl/>
        </w:rPr>
        <w:t xml:space="preserve"> לא אתי ככל הני </w:t>
      </w:r>
      <w:r>
        <w:rPr>
          <w:rFonts w:ascii="FrankRuehl" w:hAnsi="FrankRuehl" w:cs="FrankRuehl"/>
          <w:sz w:val="24"/>
          <w:szCs w:val="24"/>
          <w:rtl/>
        </w:rPr>
        <w:t>תנאי אלא כר</w:t>
      </w:r>
      <w:r>
        <w:rPr>
          <w:rFonts w:ascii="FrankRuehl" w:hAnsi="FrankRuehl" w:cs="FrankRuehl" w:hint="cs"/>
          <w:sz w:val="24"/>
          <w:szCs w:val="24"/>
          <w:rtl/>
        </w:rPr>
        <w:t>בי</w:t>
      </w:r>
      <w:r>
        <w:rPr>
          <w:rFonts w:ascii="FrankRuehl" w:hAnsi="FrankRuehl" w:cs="FrankRuehl"/>
          <w:sz w:val="24"/>
          <w:szCs w:val="24"/>
          <w:rtl/>
        </w:rPr>
        <w:t xml:space="preserve"> יהושע דס</w:t>
      </w:r>
      <w:r>
        <w:rPr>
          <w:rFonts w:ascii="FrankRuehl" w:hAnsi="FrankRuehl" w:cs="FrankRuehl" w:hint="cs"/>
          <w:sz w:val="24"/>
          <w:szCs w:val="24"/>
          <w:rtl/>
        </w:rPr>
        <w:t>בירא ליה</w:t>
      </w:r>
      <w:r>
        <w:rPr>
          <w:rFonts w:ascii="FrankRuehl" w:hAnsi="FrankRuehl" w:cs="FrankRuehl"/>
          <w:sz w:val="24"/>
          <w:szCs w:val="24"/>
          <w:rtl/>
        </w:rPr>
        <w:t xml:space="preserve"> דנסוך המים הל</w:t>
      </w:r>
      <w:r>
        <w:rPr>
          <w:rFonts w:ascii="FrankRuehl" w:hAnsi="FrankRuehl" w:cs="FrankRuehl" w:hint="cs"/>
          <w:sz w:val="24"/>
          <w:szCs w:val="24"/>
          <w:rtl/>
        </w:rPr>
        <w:t>כה למשה מסיני</w:t>
      </w:r>
      <w:r w:rsidRPr="0002129E">
        <w:rPr>
          <w:rFonts w:ascii="FrankRuehl" w:hAnsi="FrankRuehl" w:cs="FrankRuehl"/>
          <w:sz w:val="24"/>
          <w:szCs w:val="24"/>
          <w:rtl/>
        </w:rPr>
        <w:t xml:space="preserve"> היא</w:t>
      </w:r>
      <w:r>
        <w:rPr>
          <w:rFonts w:ascii="FrankRuehl" w:hAnsi="FrankRuehl" w:cs="FrankRuehl" w:hint="cs"/>
          <w:sz w:val="24"/>
          <w:szCs w:val="24"/>
          <w:rtl/>
        </w:rPr>
        <w:t>,</w:t>
      </w:r>
      <w:r w:rsidRPr="0002129E">
        <w:rPr>
          <w:rFonts w:ascii="FrankRuehl" w:hAnsi="FrankRuehl" w:cs="FrankRuehl"/>
          <w:sz w:val="24"/>
          <w:szCs w:val="24"/>
          <w:rtl/>
        </w:rPr>
        <w:t xml:space="preserve"> וכיון דהך סתם מתניתן והלכתא היא</w:t>
      </w:r>
      <w:r>
        <w:rPr>
          <w:rFonts w:ascii="FrankRuehl" w:hAnsi="FrankRuehl" w:cs="FrankRuehl" w:hint="cs"/>
          <w:sz w:val="24"/>
          <w:szCs w:val="24"/>
          <w:rtl/>
        </w:rPr>
        <w:t>,</w:t>
      </w:r>
      <w:r w:rsidRPr="0002129E">
        <w:rPr>
          <w:rFonts w:ascii="FrankRuehl" w:hAnsi="FrankRuehl" w:cs="FrankRuehl"/>
          <w:sz w:val="24"/>
          <w:szCs w:val="24"/>
          <w:rtl/>
        </w:rPr>
        <w:t xml:space="preserve"> לכן כתב</w:t>
      </w:r>
      <w:r>
        <w:rPr>
          <w:rFonts w:ascii="FrankRuehl" w:hAnsi="FrankRuehl" w:cs="FrankRuehl"/>
          <w:sz w:val="24"/>
          <w:szCs w:val="24"/>
          <w:rtl/>
        </w:rPr>
        <w:t xml:space="preserve"> הריטב"א שפיר דלדידן י</w:t>
      </w:r>
      <w:r>
        <w:rPr>
          <w:rFonts w:ascii="FrankRuehl" w:hAnsi="FrankRuehl" w:cs="FrankRuehl" w:hint="cs"/>
          <w:sz w:val="24"/>
          <w:szCs w:val="24"/>
          <w:rtl/>
        </w:rPr>
        <w:t>ש לומר</w:t>
      </w:r>
      <w:r w:rsidRPr="0002129E">
        <w:rPr>
          <w:rFonts w:ascii="FrankRuehl" w:hAnsi="FrankRuehl" w:cs="FrankRuehl"/>
          <w:sz w:val="24"/>
          <w:szCs w:val="24"/>
          <w:rtl/>
        </w:rPr>
        <w:t xml:space="preserve"> דנסוך המים חובת היום הוא ולא שייך לתמיד</w:t>
      </w:r>
      <w:r>
        <w:rPr>
          <w:rFonts w:ascii="FrankRuehl" w:hAnsi="FrankRuehl" w:cs="FrankRuehl" w:hint="cs"/>
          <w:sz w:val="24"/>
          <w:szCs w:val="24"/>
          <w:rtl/>
        </w:rPr>
        <w:t>.</w:t>
      </w:r>
      <w:r>
        <w:rPr>
          <w:rFonts w:ascii="FrankRuehl" w:hAnsi="FrankRuehl" w:cs="FrankRuehl"/>
          <w:sz w:val="24"/>
          <w:szCs w:val="24"/>
          <w:rtl/>
        </w:rPr>
        <w:t xml:space="preserve"> ובזה ימצא יישוב ג</w:t>
      </w:r>
      <w:r>
        <w:rPr>
          <w:rFonts w:ascii="FrankRuehl" w:hAnsi="FrankRuehl" w:cs="FrankRuehl" w:hint="cs"/>
          <w:sz w:val="24"/>
          <w:szCs w:val="24"/>
          <w:rtl/>
        </w:rPr>
        <w:t>ם כן</w:t>
      </w:r>
      <w:r>
        <w:rPr>
          <w:rFonts w:ascii="FrankRuehl" w:hAnsi="FrankRuehl" w:cs="FrankRuehl"/>
          <w:sz w:val="24"/>
          <w:szCs w:val="24"/>
          <w:rtl/>
        </w:rPr>
        <w:t xml:space="preserve"> </w:t>
      </w:r>
      <w:r w:rsidRPr="00E943D6">
        <w:rPr>
          <w:noProof/>
          <w:highlight w:val="green"/>
          <w:rtl/>
        </w:rPr>
        <w:lastRenderedPageBreak/>
        <mc:AlternateContent>
          <mc:Choice Requires="wps">
            <w:drawing>
              <wp:anchor distT="0" distB="0" distL="114300" distR="114300" simplePos="0" relativeHeight="251722752" behindDoc="1" locked="0" layoutInCell="1" allowOverlap="1" wp14:anchorId="58D5F18C" wp14:editId="22A06380">
                <wp:simplePos x="0" y="0"/>
                <wp:positionH relativeFrom="margin">
                  <wp:posOffset>-220980</wp:posOffset>
                </wp:positionH>
                <wp:positionV relativeFrom="paragraph">
                  <wp:posOffset>-198120</wp:posOffset>
                </wp:positionV>
                <wp:extent cx="5734050" cy="3619500"/>
                <wp:effectExtent l="0" t="0" r="19050" b="19050"/>
                <wp:wrapNone/>
                <wp:docPr id="35" name="מלבן 35"/>
                <wp:cNvGraphicFramePr/>
                <a:graphic xmlns:a="http://schemas.openxmlformats.org/drawingml/2006/main">
                  <a:graphicData uri="http://schemas.microsoft.com/office/word/2010/wordprocessingShape">
                    <wps:wsp>
                      <wps:cNvSpPr/>
                      <wps:spPr>
                        <a:xfrm>
                          <a:off x="0" y="0"/>
                          <a:ext cx="5734050" cy="36195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00320" id="מלבן 35" o:spid="_x0000_s1026" style="position:absolute;left:0;text-align:left;margin-left:-17.4pt;margin-top:-15.6pt;width:451.5pt;height:28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" fillcolor="window" strokecolor="#4472c4" strokeweight="1.5pt">
                <w10:wrap anchorx="margin"/>
              </v:rect>
            </w:pict>
          </mc:Fallback>
        </mc:AlternateContent>
      </w:r>
      <w:r>
        <w:rPr>
          <w:rFonts w:ascii="FrankRuehl" w:hAnsi="FrankRuehl" w:cs="FrankRuehl"/>
          <w:sz w:val="24"/>
          <w:szCs w:val="24"/>
          <w:rtl/>
        </w:rPr>
        <w:t>לסתירת רש"י והתוספ</w:t>
      </w:r>
      <w:r>
        <w:rPr>
          <w:rFonts w:ascii="FrankRuehl" w:hAnsi="FrankRuehl" w:cs="FrankRuehl" w:hint="cs"/>
          <w:sz w:val="24"/>
          <w:szCs w:val="24"/>
          <w:rtl/>
        </w:rPr>
        <w:t>ות</w:t>
      </w:r>
      <w:r w:rsidRPr="0002129E">
        <w:rPr>
          <w:rFonts w:ascii="FrankRuehl" w:hAnsi="FrankRuehl" w:cs="FrankRuehl"/>
          <w:sz w:val="24"/>
          <w:szCs w:val="24"/>
          <w:rtl/>
        </w:rPr>
        <w:t xml:space="preserve"> הנ"ל</w:t>
      </w:r>
      <w:r>
        <w:rPr>
          <w:rFonts w:ascii="FrankRuehl" w:hAnsi="FrankRuehl" w:cs="FrankRuehl" w:hint="cs"/>
          <w:sz w:val="24"/>
          <w:szCs w:val="24"/>
          <w:rtl/>
        </w:rPr>
        <w:t>,</w:t>
      </w:r>
      <w:r>
        <w:rPr>
          <w:rFonts w:ascii="FrankRuehl" w:hAnsi="FrankRuehl" w:cs="FrankRuehl"/>
          <w:sz w:val="24"/>
          <w:szCs w:val="24"/>
          <w:rtl/>
        </w:rPr>
        <w:t xml:space="preserve"> די</w:t>
      </w:r>
      <w:r>
        <w:rPr>
          <w:rFonts w:ascii="FrankRuehl" w:hAnsi="FrankRuehl" w:cs="FrankRuehl" w:hint="cs"/>
          <w:sz w:val="24"/>
          <w:szCs w:val="24"/>
          <w:rtl/>
        </w:rPr>
        <w:t>ש לומר</w:t>
      </w:r>
      <w:r w:rsidRPr="0002129E">
        <w:rPr>
          <w:rFonts w:ascii="FrankRuehl" w:hAnsi="FrankRuehl" w:cs="FrankRuehl"/>
          <w:sz w:val="24"/>
          <w:szCs w:val="24"/>
          <w:rtl/>
        </w:rPr>
        <w:t xml:space="preserve"> </w:t>
      </w:r>
      <w:r>
        <w:rPr>
          <w:rFonts w:ascii="FrankRuehl" w:hAnsi="FrankRuehl" w:cs="FrankRuehl"/>
          <w:sz w:val="24"/>
          <w:szCs w:val="24"/>
          <w:rtl/>
        </w:rPr>
        <w:t>דהם כתבו שיטות חלוקות בזה אליבי</w:t>
      </w:r>
      <w:r>
        <w:rPr>
          <w:rFonts w:ascii="FrankRuehl" w:hAnsi="FrankRuehl" w:cs="FrankRuehl" w:hint="cs"/>
          <w:sz w:val="24"/>
          <w:szCs w:val="24"/>
          <w:rtl/>
        </w:rPr>
        <w:t>ה</w:t>
      </w:r>
      <w:r w:rsidRPr="0002129E">
        <w:rPr>
          <w:rFonts w:ascii="FrankRuehl" w:hAnsi="FrankRuehl" w:cs="FrankRuehl"/>
          <w:sz w:val="24"/>
          <w:szCs w:val="24"/>
          <w:rtl/>
        </w:rPr>
        <w:t xml:space="preserve"> דתנאים חלוקים</w:t>
      </w:r>
      <w:r>
        <w:rPr>
          <w:rFonts w:ascii="FrankRuehl" w:hAnsi="FrankRuehl" w:cs="FrankRuehl" w:hint="cs"/>
          <w:sz w:val="24"/>
          <w:szCs w:val="24"/>
          <w:rtl/>
        </w:rPr>
        <w:t>,</w:t>
      </w:r>
      <w:r w:rsidRPr="0002129E">
        <w:rPr>
          <w:rFonts w:ascii="FrankRuehl" w:hAnsi="FrankRuehl" w:cs="FrankRuehl"/>
          <w:sz w:val="24"/>
          <w:szCs w:val="24"/>
          <w:rtl/>
        </w:rPr>
        <w:t xml:space="preserve"> רק מדמסקינן להלכה דנסוך המים כל ז'</w:t>
      </w:r>
      <w:r>
        <w:rPr>
          <w:rFonts w:ascii="FrankRuehl" w:hAnsi="FrankRuehl" w:cs="FrankRuehl" w:hint="cs"/>
          <w:sz w:val="24"/>
          <w:szCs w:val="24"/>
          <w:rtl/>
        </w:rPr>
        <w:t>,</w:t>
      </w:r>
      <w:r>
        <w:rPr>
          <w:rFonts w:ascii="FrankRuehl" w:hAnsi="FrankRuehl" w:cs="FrankRuehl"/>
          <w:sz w:val="24"/>
          <w:szCs w:val="24"/>
          <w:rtl/>
        </w:rPr>
        <w:t xml:space="preserve"> וזה </w:t>
      </w:r>
      <w:r>
        <w:rPr>
          <w:rFonts w:ascii="FrankRuehl" w:hAnsi="FrankRuehl" w:cs="FrankRuehl" w:hint="cs"/>
          <w:sz w:val="24"/>
          <w:szCs w:val="24"/>
          <w:rtl/>
        </w:rPr>
        <w:t>כמאן דאמר</w:t>
      </w:r>
      <w:r>
        <w:rPr>
          <w:rFonts w:ascii="FrankRuehl" w:hAnsi="FrankRuehl" w:cs="FrankRuehl"/>
          <w:sz w:val="24"/>
          <w:szCs w:val="24"/>
          <w:rtl/>
        </w:rPr>
        <w:t xml:space="preserve"> דנסוך המים מה</w:t>
      </w:r>
      <w:r>
        <w:rPr>
          <w:rFonts w:ascii="FrankRuehl" w:hAnsi="FrankRuehl" w:cs="FrankRuehl" w:hint="cs"/>
          <w:sz w:val="24"/>
          <w:szCs w:val="24"/>
          <w:rtl/>
        </w:rPr>
        <w:t>לכה למשה מסיני</w:t>
      </w:r>
      <w:r w:rsidRPr="0002129E">
        <w:rPr>
          <w:rFonts w:ascii="FrankRuehl" w:hAnsi="FrankRuehl" w:cs="FrankRuehl"/>
          <w:sz w:val="24"/>
          <w:szCs w:val="24"/>
          <w:rtl/>
        </w:rPr>
        <w:t xml:space="preserve"> אתיא ולא מהני דרשות דהתנאים</w:t>
      </w:r>
      <w:r>
        <w:rPr>
          <w:rFonts w:ascii="FrankRuehl" w:hAnsi="FrankRuehl" w:cs="FrankRuehl" w:hint="cs"/>
          <w:sz w:val="24"/>
          <w:szCs w:val="24"/>
          <w:rtl/>
        </w:rPr>
        <w:t>,</w:t>
      </w:r>
      <w:r w:rsidRPr="0002129E">
        <w:rPr>
          <w:rFonts w:ascii="FrankRuehl" w:hAnsi="FrankRuehl" w:cs="FrankRuehl"/>
          <w:sz w:val="24"/>
          <w:szCs w:val="24"/>
          <w:rtl/>
        </w:rPr>
        <w:t xml:space="preserve"> כתב הריטב"א שפיר להלכה דנסוך המים היא חובת היום בפני עצמה</w:t>
      </w:r>
      <w:r>
        <w:rPr>
          <w:rFonts w:ascii="FrankRuehl" w:hAnsi="FrankRuehl" w:cs="FrankRuehl" w:hint="cs"/>
          <w:sz w:val="24"/>
          <w:szCs w:val="24"/>
          <w:rtl/>
        </w:rPr>
        <w:t>.</w:t>
      </w:r>
      <w:r>
        <w:rPr>
          <w:rFonts w:ascii="FrankRuehl" w:hAnsi="FrankRuehl" w:cs="FrankRuehl"/>
          <w:sz w:val="24"/>
          <w:szCs w:val="24"/>
          <w:rtl/>
        </w:rPr>
        <w:t xml:space="preserve"> וכן נראה ג</w:t>
      </w:r>
      <w:r>
        <w:rPr>
          <w:rFonts w:ascii="FrankRuehl" w:hAnsi="FrankRuehl" w:cs="FrankRuehl" w:hint="cs"/>
          <w:sz w:val="24"/>
          <w:szCs w:val="24"/>
          <w:rtl/>
        </w:rPr>
        <w:t>ם כן</w:t>
      </w:r>
      <w:r>
        <w:rPr>
          <w:rFonts w:ascii="FrankRuehl" w:hAnsi="FrankRuehl" w:cs="FrankRuehl"/>
          <w:sz w:val="24"/>
          <w:szCs w:val="24"/>
          <w:rtl/>
        </w:rPr>
        <w:t xml:space="preserve"> מהירושלמי</w:t>
      </w:r>
      <w:r>
        <w:rPr>
          <w:rFonts w:ascii="FrankRuehl" w:hAnsi="FrankRuehl" w:cs="FrankRuehl" w:hint="cs"/>
          <w:sz w:val="24"/>
          <w:szCs w:val="24"/>
          <w:rtl/>
        </w:rPr>
        <w:t xml:space="preserve">, </w:t>
      </w:r>
      <w:r w:rsidRPr="0002129E">
        <w:rPr>
          <w:rFonts w:ascii="FrankRuehl" w:hAnsi="FrankRuehl" w:cs="FrankRuehl"/>
          <w:sz w:val="24"/>
          <w:szCs w:val="24"/>
          <w:rtl/>
        </w:rPr>
        <w:t>הביאו המשנה למלך ה</w:t>
      </w:r>
      <w:r>
        <w:rPr>
          <w:rFonts w:ascii="FrankRuehl" w:hAnsi="FrankRuehl" w:cs="FrankRuehl" w:hint="cs"/>
          <w:sz w:val="24"/>
          <w:szCs w:val="24"/>
          <w:rtl/>
        </w:rPr>
        <w:t>ל</w:t>
      </w:r>
      <w:r w:rsidRPr="0002129E">
        <w:rPr>
          <w:rFonts w:ascii="FrankRuehl" w:hAnsi="FrankRuehl" w:cs="FrankRuehl"/>
          <w:sz w:val="24"/>
          <w:szCs w:val="24"/>
          <w:rtl/>
        </w:rPr>
        <w:t>' תמידין (פ' י')</w:t>
      </w:r>
      <w:r>
        <w:rPr>
          <w:rFonts w:ascii="FrankRuehl" w:hAnsi="FrankRuehl" w:cs="FrankRuehl" w:hint="cs"/>
          <w:sz w:val="24"/>
          <w:szCs w:val="24"/>
          <w:rtl/>
        </w:rPr>
        <w:t>, דסבירא ליה</w:t>
      </w:r>
      <w:r w:rsidRPr="0002129E">
        <w:rPr>
          <w:rFonts w:ascii="FrankRuehl" w:hAnsi="FrankRuehl" w:cs="FrankRuehl"/>
          <w:sz w:val="24"/>
          <w:szCs w:val="24"/>
          <w:rtl/>
        </w:rPr>
        <w:t xml:space="preserve"> דמותר לנסך המים בלילה קודם התמיד</w:t>
      </w:r>
      <w:r>
        <w:rPr>
          <w:rFonts w:ascii="FrankRuehl" w:hAnsi="FrankRuehl" w:cs="FrankRuehl" w:hint="cs"/>
          <w:sz w:val="24"/>
          <w:szCs w:val="24"/>
          <w:rtl/>
        </w:rPr>
        <w:t>,</w:t>
      </w:r>
      <w:r w:rsidRPr="0002129E">
        <w:rPr>
          <w:rFonts w:ascii="FrankRuehl" w:hAnsi="FrankRuehl" w:cs="FrankRuehl"/>
          <w:sz w:val="24"/>
          <w:szCs w:val="24"/>
          <w:rtl/>
        </w:rPr>
        <w:t xml:space="preserve"> וכן פסק גם הרמב"ם שם</w:t>
      </w:r>
      <w:r>
        <w:rPr>
          <w:rFonts w:ascii="FrankRuehl" w:hAnsi="FrankRuehl" w:cs="FrankRuehl" w:hint="cs"/>
          <w:sz w:val="24"/>
          <w:szCs w:val="24"/>
          <w:rtl/>
        </w:rPr>
        <w:t>,</w:t>
      </w:r>
      <w:r>
        <w:rPr>
          <w:rFonts w:ascii="FrankRuehl" w:hAnsi="FrankRuehl" w:cs="FrankRuehl"/>
          <w:sz w:val="24"/>
          <w:szCs w:val="24"/>
          <w:rtl/>
        </w:rPr>
        <w:t xml:space="preserve"> הרי דס</w:t>
      </w:r>
      <w:r>
        <w:rPr>
          <w:rFonts w:ascii="FrankRuehl" w:hAnsi="FrankRuehl" w:cs="FrankRuehl" w:hint="cs"/>
          <w:sz w:val="24"/>
          <w:szCs w:val="24"/>
          <w:rtl/>
        </w:rPr>
        <w:t>בירא ליה</w:t>
      </w:r>
      <w:r>
        <w:rPr>
          <w:rFonts w:ascii="FrankRuehl" w:hAnsi="FrankRuehl" w:cs="FrankRuehl"/>
          <w:sz w:val="24"/>
          <w:szCs w:val="24"/>
          <w:rtl/>
        </w:rPr>
        <w:t xml:space="preserve"> להלכה ג</w:t>
      </w:r>
      <w:r>
        <w:rPr>
          <w:rFonts w:ascii="FrankRuehl" w:hAnsi="FrankRuehl" w:cs="FrankRuehl" w:hint="cs"/>
          <w:sz w:val="24"/>
          <w:szCs w:val="24"/>
          <w:rtl/>
        </w:rPr>
        <w:t>ם כן</w:t>
      </w:r>
      <w:r>
        <w:rPr>
          <w:rFonts w:ascii="FrankRuehl" w:hAnsi="FrankRuehl" w:cs="FrankRuehl"/>
          <w:sz w:val="24"/>
          <w:szCs w:val="24"/>
          <w:rtl/>
        </w:rPr>
        <w:t xml:space="preserve"> דנסוך המים היא מצו</w:t>
      </w:r>
      <w:r>
        <w:rPr>
          <w:rFonts w:ascii="FrankRuehl" w:hAnsi="FrankRuehl" w:cs="FrankRuehl" w:hint="cs"/>
          <w:sz w:val="24"/>
          <w:szCs w:val="24"/>
          <w:rtl/>
        </w:rPr>
        <w:t>ה</w:t>
      </w:r>
      <w:r w:rsidRPr="0002129E">
        <w:rPr>
          <w:rFonts w:ascii="FrankRuehl" w:hAnsi="FrankRuehl" w:cs="FrankRuehl"/>
          <w:sz w:val="24"/>
          <w:szCs w:val="24"/>
          <w:rtl/>
        </w:rPr>
        <w:t xml:space="preserve"> בפני עצמה לענין לנסך בלילה</w:t>
      </w:r>
      <w:r>
        <w:rPr>
          <w:rFonts w:ascii="FrankRuehl" w:hAnsi="FrankRuehl" w:cs="FrankRuehl" w:hint="cs"/>
          <w:sz w:val="24"/>
          <w:szCs w:val="24"/>
          <w:rtl/>
        </w:rPr>
        <w:t>, ואם כן הוא הדין גם כן</w:t>
      </w:r>
      <w:r w:rsidRPr="0002129E">
        <w:rPr>
          <w:rFonts w:ascii="FrankRuehl" w:hAnsi="FrankRuehl" w:cs="FrankRuehl"/>
          <w:sz w:val="24"/>
          <w:szCs w:val="24"/>
          <w:rtl/>
        </w:rPr>
        <w:t xml:space="preserve"> שיפסלו בלינה בקדוש כלי לבד ושצריך לנסך גם בלא תמיד. כנלענ"ד</w:t>
      </w:r>
      <w:r>
        <w:rPr>
          <w:rFonts w:ascii="FrankRuehl" w:hAnsi="FrankRuehl" w:cs="FrankRuehl" w:hint="cs"/>
          <w:sz w:val="24"/>
          <w:szCs w:val="24"/>
          <w:rtl/>
        </w:rPr>
        <w:t>,</w:t>
      </w:r>
      <w:r w:rsidRPr="0002129E">
        <w:rPr>
          <w:rFonts w:ascii="FrankRuehl" w:hAnsi="FrankRuehl" w:cs="FrankRuehl"/>
          <w:sz w:val="24"/>
          <w:szCs w:val="24"/>
          <w:rtl/>
        </w:rPr>
        <w:t xml:space="preserve"> הקטן יעקב.</w:t>
      </w:r>
    </w:p>
    <w:p w:rsidR="0000091B"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שו"ת אבני נזר או"ח סי' תצה אות ד</w:t>
      </w:r>
    </w:p>
    <w:p w:rsidR="0000091B" w:rsidRPr="0002129E" w:rsidRDefault="0000091B" w:rsidP="0000091B">
      <w:pPr>
        <w:spacing w:before="200" w:line="276" w:lineRule="auto"/>
        <w:rPr>
          <w:rFonts w:ascii="FrankRuehl" w:hAnsi="FrankRuehl" w:cs="FrankRuehl"/>
          <w:sz w:val="24"/>
          <w:szCs w:val="24"/>
          <w:rtl/>
        </w:rPr>
      </w:pPr>
      <w:r w:rsidRPr="0002129E">
        <w:rPr>
          <w:rFonts w:ascii="FrankRuehl" w:hAnsi="FrankRuehl" w:cs="FrankRuehl"/>
          <w:sz w:val="24"/>
          <w:szCs w:val="24"/>
          <w:rtl/>
        </w:rPr>
        <w:t>מכל מקום מה שכתב הריטב"א ד</w:t>
      </w:r>
      <w:r>
        <w:rPr>
          <w:rFonts w:ascii="FrankRuehl" w:hAnsi="FrankRuehl" w:cs="FrankRuehl"/>
          <w:sz w:val="24"/>
          <w:szCs w:val="24"/>
          <w:rtl/>
        </w:rPr>
        <w:t>ניסוך המים אינו חשיב בא עם הזבח</w:t>
      </w:r>
      <w:r>
        <w:rPr>
          <w:rFonts w:ascii="FrankRuehl" w:hAnsi="FrankRuehl" w:cs="FrankRuehl" w:hint="cs"/>
          <w:sz w:val="24"/>
          <w:szCs w:val="24"/>
          <w:rtl/>
        </w:rPr>
        <w:t>,</w:t>
      </w:r>
      <w:r>
        <w:rPr>
          <w:rFonts w:ascii="FrankRuehl" w:hAnsi="FrankRuehl" w:cs="FrankRuehl"/>
          <w:sz w:val="24"/>
          <w:szCs w:val="24"/>
          <w:rtl/>
        </w:rPr>
        <w:t xml:space="preserve"> לפענ"ד לא דק בלישני</w:t>
      </w:r>
      <w:r>
        <w:rPr>
          <w:rFonts w:ascii="FrankRuehl" w:hAnsi="FrankRuehl" w:cs="FrankRuehl" w:hint="cs"/>
          <w:sz w:val="24"/>
          <w:szCs w:val="24"/>
          <w:rtl/>
        </w:rPr>
        <w:t>ה</w:t>
      </w:r>
      <w:r w:rsidRPr="0002129E">
        <w:rPr>
          <w:rFonts w:ascii="FrankRuehl" w:hAnsi="FrankRuehl" w:cs="FrankRuehl"/>
          <w:sz w:val="24"/>
          <w:szCs w:val="24"/>
          <w:rtl/>
        </w:rPr>
        <w:t>. ומוכח בתוספתא פ"ג דסוכה להיפוך. דאיתא שם (פ"ג מ"ז) מי החג חייבין עליהם משום פיגול. והא במנחות (דף ט"ו ע"ב) דאפי</w:t>
      </w:r>
      <w:r>
        <w:rPr>
          <w:rFonts w:ascii="FrankRuehl" w:hAnsi="FrankRuehl" w:cs="FrankRuehl" w:hint="cs"/>
          <w:sz w:val="24"/>
          <w:szCs w:val="24"/>
          <w:rtl/>
        </w:rPr>
        <w:t>לו</w:t>
      </w:r>
      <w:r>
        <w:rPr>
          <w:rFonts w:ascii="FrankRuehl" w:hAnsi="FrankRuehl" w:cs="FrankRuehl"/>
          <w:sz w:val="24"/>
          <w:szCs w:val="24"/>
          <w:rtl/>
        </w:rPr>
        <w:t xml:space="preserve"> לר</w:t>
      </w:r>
      <w:r>
        <w:rPr>
          <w:rFonts w:ascii="FrankRuehl" w:hAnsi="FrankRuehl" w:cs="FrankRuehl" w:hint="cs"/>
          <w:sz w:val="24"/>
          <w:szCs w:val="24"/>
          <w:rtl/>
        </w:rPr>
        <w:t>בי</w:t>
      </w:r>
      <w:r w:rsidRPr="0002129E">
        <w:rPr>
          <w:rFonts w:ascii="FrankRuehl" w:hAnsi="FrankRuehl" w:cs="FrankRuehl"/>
          <w:sz w:val="24"/>
          <w:szCs w:val="24"/>
          <w:rtl/>
        </w:rPr>
        <w:t xml:space="preserve"> מאיר דאמר נסכי בהמה חייבין עליהן משום פיגול</w:t>
      </w:r>
      <w:r>
        <w:rPr>
          <w:rFonts w:ascii="FrankRuehl" w:hAnsi="FrankRuehl" w:cs="FrankRuehl" w:hint="cs"/>
          <w:sz w:val="24"/>
          <w:szCs w:val="24"/>
          <w:rtl/>
        </w:rPr>
        <w:t>,</w:t>
      </w:r>
      <w:r w:rsidRPr="0002129E">
        <w:rPr>
          <w:rFonts w:ascii="FrankRuehl" w:hAnsi="FrankRuehl" w:cs="FrankRuehl"/>
          <w:sz w:val="24"/>
          <w:szCs w:val="24"/>
          <w:rtl/>
        </w:rPr>
        <w:t xml:space="preserve"> אינו רק בבא עם הזבח. ואם איתא דאינו חשיב בא עם הזבח למה יתחייב משום פיגול. אלא ודאי חשיב בא עם הזבח אף שהוא חובת היום. דמצינו כהאי גוונא בשתי הלחם שהם חובת היום</w:t>
      </w:r>
      <w:r>
        <w:rPr>
          <w:rFonts w:ascii="FrankRuehl" w:hAnsi="FrankRuehl" w:cs="FrankRuehl" w:hint="cs"/>
          <w:sz w:val="24"/>
          <w:szCs w:val="24"/>
          <w:rtl/>
        </w:rPr>
        <w:t>,</w:t>
      </w:r>
      <w:r w:rsidRPr="0002129E">
        <w:rPr>
          <w:rFonts w:ascii="FrankRuehl" w:hAnsi="FrankRuehl" w:cs="FrankRuehl"/>
          <w:sz w:val="24"/>
          <w:szCs w:val="24"/>
          <w:rtl/>
        </w:rPr>
        <w:t xml:space="preserve"> ופסק הרמב"ם [פ"ח מתמ</w:t>
      </w:r>
      <w:r>
        <w:rPr>
          <w:rFonts w:ascii="FrankRuehl" w:hAnsi="FrankRuehl" w:cs="FrankRuehl" w:hint="cs"/>
          <w:sz w:val="24"/>
          <w:szCs w:val="24"/>
          <w:rtl/>
        </w:rPr>
        <w:t>ידין ומוספין</w:t>
      </w:r>
      <w:r>
        <w:rPr>
          <w:rFonts w:ascii="FrankRuehl" w:hAnsi="FrankRuehl" w:cs="FrankRuehl"/>
          <w:sz w:val="24"/>
          <w:szCs w:val="24"/>
          <w:rtl/>
        </w:rPr>
        <w:t xml:space="preserve"> הט"ו] כר</w:t>
      </w:r>
      <w:r>
        <w:rPr>
          <w:rFonts w:ascii="FrankRuehl" w:hAnsi="FrankRuehl" w:cs="FrankRuehl" w:hint="cs"/>
          <w:sz w:val="24"/>
          <w:szCs w:val="24"/>
          <w:rtl/>
        </w:rPr>
        <w:t>בי עקיבא</w:t>
      </w:r>
      <w:r w:rsidRPr="0002129E">
        <w:rPr>
          <w:rFonts w:ascii="FrankRuehl" w:hAnsi="FrankRuehl" w:cs="FrankRuehl"/>
          <w:sz w:val="24"/>
          <w:szCs w:val="24"/>
          <w:rtl/>
        </w:rPr>
        <w:t xml:space="preserve"> שבאים בפנ</w:t>
      </w:r>
      <w:r>
        <w:rPr>
          <w:rFonts w:ascii="FrankRuehl" w:hAnsi="FrankRuehl" w:cs="FrankRuehl"/>
          <w:sz w:val="24"/>
          <w:szCs w:val="24"/>
          <w:rtl/>
        </w:rPr>
        <w:t>י עצמם בלא כבשים</w:t>
      </w:r>
      <w:r>
        <w:rPr>
          <w:rFonts w:ascii="FrankRuehl" w:hAnsi="FrankRuehl" w:cs="FrankRuehl" w:hint="cs"/>
          <w:sz w:val="24"/>
          <w:szCs w:val="24"/>
          <w:rtl/>
        </w:rPr>
        <w:t>,</w:t>
      </w:r>
      <w:r w:rsidRPr="0002129E">
        <w:rPr>
          <w:rFonts w:ascii="FrankRuehl" w:hAnsi="FrankRuehl" w:cs="FrankRuehl"/>
          <w:sz w:val="24"/>
          <w:szCs w:val="24"/>
          <w:rtl/>
        </w:rPr>
        <w:t xml:space="preserve"> ומכל מקום כשהקר</w:t>
      </w:r>
      <w:r>
        <w:rPr>
          <w:rFonts w:ascii="FrankRuehl" w:hAnsi="FrankRuehl" w:cs="FrankRuehl"/>
          <w:sz w:val="24"/>
          <w:szCs w:val="24"/>
          <w:rtl/>
        </w:rPr>
        <w:t>יבם עם כבשים הכבשים מתירים אותם</w:t>
      </w:r>
      <w:r>
        <w:rPr>
          <w:rFonts w:ascii="FrankRuehl" w:hAnsi="FrankRuehl" w:cs="FrankRuehl" w:hint="cs"/>
          <w:sz w:val="24"/>
          <w:szCs w:val="24"/>
          <w:rtl/>
        </w:rPr>
        <w:t>,</w:t>
      </w:r>
      <w:r w:rsidRPr="0002129E">
        <w:rPr>
          <w:rFonts w:ascii="FrankRuehl" w:hAnsi="FrankRuehl" w:cs="FrankRuehl"/>
          <w:sz w:val="24"/>
          <w:szCs w:val="24"/>
          <w:rtl/>
        </w:rPr>
        <w:t xml:space="preserve"> וחייב על הלחם משום פיגול במה שחישב בארבע עבודות של כבשים. הכי נמי ניסוך המים</w:t>
      </w:r>
      <w:r>
        <w:rPr>
          <w:rFonts w:ascii="FrankRuehl" w:hAnsi="FrankRuehl" w:cs="FrankRuehl" w:hint="cs"/>
          <w:sz w:val="24"/>
          <w:szCs w:val="24"/>
          <w:rtl/>
        </w:rPr>
        <w:t>,</w:t>
      </w:r>
      <w:r w:rsidRPr="0002129E">
        <w:rPr>
          <w:rFonts w:ascii="FrankRuehl" w:hAnsi="FrankRuehl" w:cs="FrankRuehl"/>
          <w:sz w:val="24"/>
          <w:szCs w:val="24"/>
          <w:rtl/>
        </w:rPr>
        <w:t xml:space="preserve"> אף שבא בפני עצמו בלא תמיד של שחר</w:t>
      </w:r>
      <w:r>
        <w:rPr>
          <w:rFonts w:ascii="FrankRuehl" w:hAnsi="FrankRuehl" w:cs="FrankRuehl" w:hint="cs"/>
          <w:sz w:val="24"/>
          <w:szCs w:val="24"/>
          <w:rtl/>
        </w:rPr>
        <w:t>,</w:t>
      </w:r>
      <w:r>
        <w:rPr>
          <w:rFonts w:ascii="FrankRuehl" w:hAnsi="FrankRuehl" w:cs="FrankRuehl"/>
          <w:sz w:val="24"/>
          <w:szCs w:val="24"/>
          <w:rtl/>
        </w:rPr>
        <w:t xml:space="preserve"> מכל מקום כשהקריבם עם התמיד</w:t>
      </w:r>
      <w:r>
        <w:rPr>
          <w:rFonts w:ascii="FrankRuehl" w:hAnsi="FrankRuehl" w:cs="FrankRuehl" w:hint="cs"/>
          <w:sz w:val="24"/>
          <w:szCs w:val="24"/>
          <w:rtl/>
        </w:rPr>
        <w:t>,</w:t>
      </w:r>
      <w:r w:rsidRPr="0002129E">
        <w:rPr>
          <w:rFonts w:ascii="FrankRuehl" w:hAnsi="FrankRuehl" w:cs="FrankRuehl"/>
          <w:sz w:val="24"/>
          <w:szCs w:val="24"/>
          <w:rtl/>
        </w:rPr>
        <w:t xml:space="preserve"> התמיד מתירם וחייב עליהם משום פיגול כשפיגל בתמיד</w:t>
      </w:r>
      <w:r>
        <w:rPr>
          <w:rFonts w:ascii="FrankRuehl" w:hAnsi="FrankRuehl" w:cs="FrankRuehl" w:hint="cs"/>
          <w:sz w:val="24"/>
          <w:szCs w:val="24"/>
          <w:rtl/>
        </w:rPr>
        <w:t>.</w:t>
      </w:r>
    </w:p>
    <w:p w:rsidR="0000091B" w:rsidRPr="0002129E" w:rsidRDefault="0000091B" w:rsidP="0000091B">
      <w:pPr>
        <w:spacing w:before="200" w:line="276" w:lineRule="auto"/>
        <w:rPr>
          <w:rFonts w:ascii="FrankRuehl" w:hAnsi="FrankRuehl" w:cs="FrankRuehl"/>
          <w:sz w:val="24"/>
          <w:szCs w:val="24"/>
          <w:rtl/>
        </w:rPr>
      </w:pPr>
    </w:p>
    <w:p w:rsidR="0000091B" w:rsidRPr="00E943D6" w:rsidRDefault="0000091B" w:rsidP="0000091B">
      <w:pPr>
        <w:spacing w:before="200" w:line="276" w:lineRule="auto"/>
        <w:rPr>
          <w:rFonts w:ascii="FrankRuehl" w:hAnsi="FrankRuehl" w:cs="FrankRuehl"/>
          <w:b/>
          <w:bCs/>
          <w:sz w:val="24"/>
          <w:szCs w:val="24"/>
          <w:highlight w:val="green"/>
          <w:rtl/>
        </w:rPr>
      </w:pPr>
    </w:p>
    <w:p w:rsidR="0000091B" w:rsidRDefault="0000091B" w:rsidP="0000091B">
      <w:pPr>
        <w:spacing w:before="200" w:line="276" w:lineRule="auto"/>
        <w:ind w:firstLine="227"/>
        <w:rPr>
          <w:sz w:val="24"/>
          <w:szCs w:val="24"/>
          <w:rtl/>
        </w:rPr>
      </w:pPr>
      <w:r>
        <w:rPr>
          <w:rFonts w:hint="cs"/>
          <w:sz w:val="24"/>
          <w:szCs w:val="24"/>
          <w:rtl/>
        </w:rPr>
        <w:t xml:space="preserve">המשנה בפרק רביעי </w:t>
      </w:r>
      <w:r>
        <w:rPr>
          <w:rFonts w:hint="cs"/>
          <w:sz w:val="20"/>
          <w:szCs w:val="20"/>
          <w:rtl/>
        </w:rPr>
        <w:t>[מב:]</w:t>
      </w:r>
      <w:r>
        <w:rPr>
          <w:rFonts w:hint="cs"/>
          <w:sz w:val="24"/>
          <w:szCs w:val="24"/>
          <w:rtl/>
        </w:rPr>
        <w:t xml:space="preserve"> מציינת שבחג הסוכות קיימת מצות ניסוך המים, ובהמשך הפרק היא מפרטת את אופן קיום המצוה: </w:t>
      </w:r>
    </w:p>
    <w:p w:rsidR="0000091B" w:rsidRDefault="0000091B" w:rsidP="0000091B">
      <w:pPr>
        <w:spacing w:before="200" w:line="276" w:lineRule="auto"/>
        <w:ind w:left="720"/>
        <w:rPr>
          <w:sz w:val="24"/>
          <w:szCs w:val="24"/>
          <w:rtl/>
        </w:rPr>
      </w:pPr>
      <w:r w:rsidRPr="00E943D6">
        <w:rPr>
          <w:sz w:val="24"/>
          <w:szCs w:val="24"/>
          <w:rtl/>
        </w:rPr>
        <w:t>ניסוך המים כיצד</w:t>
      </w:r>
      <w:r>
        <w:rPr>
          <w:rFonts w:hint="cs"/>
          <w:sz w:val="24"/>
          <w:szCs w:val="24"/>
          <w:rtl/>
        </w:rPr>
        <w:t>?</w:t>
      </w:r>
      <w:r w:rsidRPr="00E943D6">
        <w:rPr>
          <w:sz w:val="24"/>
          <w:szCs w:val="24"/>
          <w:rtl/>
        </w:rPr>
        <w:t xml:space="preserve"> צלוחית של זהב מחזקת שלשה לוגים היה ממלא מן השילוח</w:t>
      </w:r>
      <w:r>
        <w:rPr>
          <w:rFonts w:hint="cs"/>
          <w:sz w:val="24"/>
          <w:szCs w:val="24"/>
          <w:rtl/>
        </w:rPr>
        <w:t>,</w:t>
      </w:r>
      <w:r w:rsidRPr="00E943D6">
        <w:rPr>
          <w:sz w:val="24"/>
          <w:szCs w:val="24"/>
          <w:rtl/>
        </w:rPr>
        <w:t xml:space="preserve"> הגיעו לשער המים תקעו והריעו ותקעו</w:t>
      </w:r>
      <w:r>
        <w:rPr>
          <w:rFonts w:hint="cs"/>
          <w:sz w:val="24"/>
          <w:szCs w:val="24"/>
          <w:rtl/>
        </w:rPr>
        <w:t>,</w:t>
      </w:r>
      <w:r w:rsidRPr="00E943D6">
        <w:rPr>
          <w:sz w:val="24"/>
          <w:szCs w:val="24"/>
          <w:rtl/>
        </w:rPr>
        <w:t xml:space="preserve"> עלה בכבש ופנה לשמאלו</w:t>
      </w:r>
      <w:r>
        <w:rPr>
          <w:rFonts w:hint="cs"/>
          <w:sz w:val="24"/>
          <w:szCs w:val="24"/>
          <w:rtl/>
        </w:rPr>
        <w:t>,</w:t>
      </w:r>
      <w:r w:rsidRPr="00E943D6">
        <w:rPr>
          <w:sz w:val="24"/>
          <w:szCs w:val="24"/>
          <w:rtl/>
        </w:rPr>
        <w:t xml:space="preserve"> שני ספלים של כסף היו שם</w:t>
      </w:r>
      <w:r>
        <w:rPr>
          <w:rFonts w:hint="cs"/>
          <w:sz w:val="24"/>
          <w:szCs w:val="24"/>
          <w:rtl/>
        </w:rPr>
        <w:t>.</w:t>
      </w:r>
      <w:r w:rsidRPr="00E943D6">
        <w:rPr>
          <w:sz w:val="24"/>
          <w:szCs w:val="24"/>
          <w:rtl/>
        </w:rPr>
        <w:t xml:space="preserve"> רבי יהודה אומר</w:t>
      </w:r>
      <w:r>
        <w:rPr>
          <w:rFonts w:hint="cs"/>
          <w:sz w:val="24"/>
          <w:szCs w:val="24"/>
          <w:rtl/>
        </w:rPr>
        <w:t>:</w:t>
      </w:r>
      <w:r w:rsidRPr="00E943D6">
        <w:rPr>
          <w:sz w:val="24"/>
          <w:szCs w:val="24"/>
          <w:rtl/>
        </w:rPr>
        <w:t xml:space="preserve"> של סיד היו</w:t>
      </w:r>
      <w:r>
        <w:rPr>
          <w:rFonts w:hint="cs"/>
          <w:sz w:val="24"/>
          <w:szCs w:val="24"/>
          <w:rtl/>
        </w:rPr>
        <w:t>,</w:t>
      </w:r>
      <w:r w:rsidRPr="00E943D6">
        <w:rPr>
          <w:sz w:val="24"/>
          <w:szCs w:val="24"/>
          <w:rtl/>
        </w:rPr>
        <w:t xml:space="preserve"> אלא שהיו מושחרין פניהם מפני היין</w:t>
      </w:r>
      <w:r>
        <w:rPr>
          <w:rFonts w:hint="cs"/>
          <w:sz w:val="24"/>
          <w:szCs w:val="24"/>
          <w:rtl/>
        </w:rPr>
        <w:t>.</w:t>
      </w:r>
      <w:r w:rsidRPr="00E943D6">
        <w:rPr>
          <w:sz w:val="24"/>
          <w:szCs w:val="24"/>
          <w:rtl/>
        </w:rPr>
        <w:t xml:space="preserve"> ומנוקבין</w:t>
      </w:r>
      <w:r>
        <w:rPr>
          <w:rFonts w:hint="cs"/>
          <w:sz w:val="24"/>
          <w:szCs w:val="24"/>
          <w:rtl/>
        </w:rPr>
        <w:t xml:space="preserve"> </w:t>
      </w:r>
      <w:r w:rsidRPr="00E943D6">
        <w:rPr>
          <w:sz w:val="24"/>
          <w:szCs w:val="24"/>
          <w:rtl/>
        </w:rPr>
        <w:t>כמין שני חוטמין דקין</w:t>
      </w:r>
      <w:r>
        <w:rPr>
          <w:rFonts w:hint="cs"/>
          <w:sz w:val="24"/>
          <w:szCs w:val="24"/>
          <w:rtl/>
        </w:rPr>
        <w:t xml:space="preserve">, אחד </w:t>
      </w:r>
      <w:r w:rsidRPr="00E943D6">
        <w:rPr>
          <w:sz w:val="24"/>
          <w:szCs w:val="24"/>
          <w:rtl/>
        </w:rPr>
        <w:t xml:space="preserve"> מעובה ואחד דק כדי שיהו שניהם כלין בב</w:t>
      </w:r>
      <w:r>
        <w:rPr>
          <w:sz w:val="24"/>
          <w:szCs w:val="24"/>
          <w:rtl/>
        </w:rPr>
        <w:t>ת אחת</w:t>
      </w:r>
      <w:r>
        <w:rPr>
          <w:rFonts w:hint="cs"/>
          <w:sz w:val="24"/>
          <w:szCs w:val="24"/>
          <w:rtl/>
        </w:rPr>
        <w:t>,</w:t>
      </w:r>
      <w:r>
        <w:rPr>
          <w:sz w:val="24"/>
          <w:szCs w:val="24"/>
          <w:rtl/>
        </w:rPr>
        <w:t xml:space="preserve"> מערבו של מים מזרחו של יין</w:t>
      </w:r>
      <w:r>
        <w:rPr>
          <w:rFonts w:hint="cs"/>
          <w:sz w:val="24"/>
          <w:szCs w:val="24"/>
          <w:rtl/>
        </w:rPr>
        <w:t>... ולמנסך אומר לו הגבה ידך, שפעם אחד ניסך אחד על רגליו ורגמוהו על העם באתרוגיהן.</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מח:]</w:t>
      </w:r>
    </w:p>
    <w:p w:rsidR="0000091B" w:rsidRDefault="0000091B" w:rsidP="0000091B">
      <w:pPr>
        <w:spacing w:before="200" w:line="276" w:lineRule="auto"/>
        <w:ind w:firstLine="227"/>
        <w:rPr>
          <w:sz w:val="24"/>
          <w:szCs w:val="24"/>
          <w:rtl/>
        </w:rPr>
      </w:pPr>
      <w:r>
        <w:rPr>
          <w:rFonts w:hint="cs"/>
          <w:sz w:val="24"/>
          <w:szCs w:val="24"/>
          <w:rtl/>
        </w:rPr>
        <w:t>מדברי המשנה עולה שהצדוקים לא היו מודים בניסוך המים, משום שמצוה זו אינה מפורשת בתורה. אכן, חז"ל נוקטים שזו מצוה מן התורה, והם נחלקים במקורה של מצוה זו:</w:t>
      </w:r>
    </w:p>
    <w:p w:rsidR="0000091B" w:rsidRDefault="0000091B" w:rsidP="0000091B">
      <w:pPr>
        <w:spacing w:before="200" w:line="276" w:lineRule="auto"/>
        <w:ind w:left="720"/>
        <w:rPr>
          <w:sz w:val="24"/>
          <w:szCs w:val="24"/>
          <w:rtl/>
        </w:rPr>
      </w:pPr>
      <w:r w:rsidRPr="00E943D6">
        <w:rPr>
          <w:sz w:val="24"/>
          <w:szCs w:val="24"/>
          <w:rtl/>
        </w:rPr>
        <w:t>רבי יהודה בן בתירה אומר</w:t>
      </w:r>
      <w:r>
        <w:rPr>
          <w:rFonts w:hint="cs"/>
          <w:sz w:val="24"/>
          <w:szCs w:val="24"/>
          <w:rtl/>
        </w:rPr>
        <w:t>:</w:t>
      </w:r>
      <w:r w:rsidRPr="00E943D6">
        <w:rPr>
          <w:sz w:val="24"/>
          <w:szCs w:val="24"/>
          <w:rtl/>
        </w:rPr>
        <w:t xml:space="preserve"> נאמר בשני </w:t>
      </w:r>
      <w:r>
        <w:rPr>
          <w:rFonts w:hint="cs"/>
          <w:sz w:val="24"/>
          <w:szCs w:val="24"/>
          <w:rtl/>
        </w:rPr>
        <w:t>'</w:t>
      </w:r>
      <w:r w:rsidRPr="00E943D6">
        <w:rPr>
          <w:sz w:val="24"/>
          <w:szCs w:val="24"/>
          <w:rtl/>
        </w:rPr>
        <w:t>ונסכיהם</w:t>
      </w:r>
      <w:r>
        <w:rPr>
          <w:rFonts w:hint="cs"/>
          <w:sz w:val="24"/>
          <w:szCs w:val="24"/>
          <w:rtl/>
        </w:rPr>
        <w:t>',</w:t>
      </w:r>
      <w:r w:rsidRPr="00E943D6">
        <w:rPr>
          <w:sz w:val="24"/>
          <w:szCs w:val="24"/>
          <w:rtl/>
        </w:rPr>
        <w:t xml:space="preserve"> ונאמר בששי </w:t>
      </w:r>
      <w:r>
        <w:rPr>
          <w:rFonts w:hint="cs"/>
          <w:sz w:val="24"/>
          <w:szCs w:val="24"/>
          <w:rtl/>
        </w:rPr>
        <w:t>'</w:t>
      </w:r>
      <w:r w:rsidRPr="00E943D6">
        <w:rPr>
          <w:sz w:val="24"/>
          <w:szCs w:val="24"/>
          <w:rtl/>
        </w:rPr>
        <w:t>ונסכיה</w:t>
      </w:r>
      <w:r>
        <w:rPr>
          <w:rFonts w:hint="cs"/>
          <w:sz w:val="24"/>
          <w:szCs w:val="24"/>
          <w:rtl/>
        </w:rPr>
        <w:t>',</w:t>
      </w:r>
      <w:r w:rsidRPr="00E943D6">
        <w:rPr>
          <w:sz w:val="24"/>
          <w:szCs w:val="24"/>
          <w:rtl/>
        </w:rPr>
        <w:t xml:space="preserve"> ונאמר בשביעי </w:t>
      </w:r>
      <w:r>
        <w:rPr>
          <w:rFonts w:hint="cs"/>
          <w:sz w:val="24"/>
          <w:szCs w:val="24"/>
          <w:rtl/>
        </w:rPr>
        <w:t>'</w:t>
      </w:r>
      <w:r w:rsidRPr="00E943D6">
        <w:rPr>
          <w:sz w:val="24"/>
          <w:szCs w:val="24"/>
          <w:rtl/>
        </w:rPr>
        <w:t>כמשפטם</w:t>
      </w:r>
      <w:r>
        <w:rPr>
          <w:rFonts w:hint="cs"/>
          <w:sz w:val="24"/>
          <w:szCs w:val="24"/>
          <w:rtl/>
        </w:rPr>
        <w:t>',</w:t>
      </w:r>
      <w:r w:rsidRPr="00E943D6">
        <w:rPr>
          <w:sz w:val="24"/>
          <w:szCs w:val="24"/>
          <w:rtl/>
        </w:rPr>
        <w:t xml:space="preserve"> הרי מ"ם יו"ד מ"ם</w:t>
      </w:r>
      <w:r>
        <w:rPr>
          <w:rFonts w:hint="cs"/>
          <w:sz w:val="24"/>
          <w:szCs w:val="24"/>
          <w:rtl/>
        </w:rPr>
        <w:t>,</w:t>
      </w:r>
      <w:r w:rsidRPr="00E943D6">
        <w:rPr>
          <w:sz w:val="24"/>
          <w:szCs w:val="24"/>
          <w:rtl/>
        </w:rPr>
        <w:t xml:space="preserve"> הרי כאן מים</w:t>
      </w:r>
      <w:r>
        <w:rPr>
          <w:rFonts w:hint="cs"/>
          <w:sz w:val="24"/>
          <w:szCs w:val="24"/>
          <w:rtl/>
        </w:rPr>
        <w:t>.</w:t>
      </w:r>
      <w:r w:rsidRPr="00E943D6">
        <w:rPr>
          <w:sz w:val="24"/>
          <w:szCs w:val="24"/>
          <w:rtl/>
        </w:rPr>
        <w:t xml:space="preserve"> מכאן רמז לניסוך המים מן התורה</w:t>
      </w:r>
      <w:r>
        <w:rPr>
          <w:rFonts w:hint="cs"/>
          <w:sz w:val="24"/>
          <w:szCs w:val="24"/>
          <w:rtl/>
        </w:rPr>
        <w:t xml:space="preserve">... </w:t>
      </w:r>
      <w:r w:rsidRPr="009E6CDA">
        <w:rPr>
          <w:sz w:val="24"/>
          <w:szCs w:val="24"/>
          <w:rtl/>
        </w:rPr>
        <w:t>רבי עקיבא אומר</w:t>
      </w:r>
      <w:r>
        <w:rPr>
          <w:rFonts w:hint="cs"/>
          <w:sz w:val="24"/>
          <w:szCs w:val="24"/>
          <w:rtl/>
        </w:rPr>
        <w:t>:</w:t>
      </w:r>
      <w:r w:rsidRPr="009E6CDA">
        <w:rPr>
          <w:sz w:val="24"/>
          <w:szCs w:val="24"/>
          <w:rtl/>
        </w:rPr>
        <w:t xml:space="preserve"> בששי </w:t>
      </w:r>
      <w:r w:rsidRPr="006E5F22">
        <w:rPr>
          <w:sz w:val="24"/>
          <w:szCs w:val="24"/>
          <w:rtl/>
        </w:rPr>
        <w:t>בחג הוא מזכיר</w:t>
      </w:r>
      <w:r w:rsidRPr="006E5F22">
        <w:rPr>
          <w:rFonts w:hint="cs"/>
          <w:sz w:val="24"/>
          <w:szCs w:val="24"/>
          <w:rtl/>
        </w:rPr>
        <w:t>,</w:t>
      </w:r>
      <w:r w:rsidRPr="006E5F22">
        <w:rPr>
          <w:sz w:val="24"/>
          <w:szCs w:val="24"/>
          <w:rtl/>
        </w:rPr>
        <w:t xml:space="preserve"> שנאמר בששי </w:t>
      </w:r>
      <w:r w:rsidRPr="006E5F22">
        <w:rPr>
          <w:rFonts w:hint="cs"/>
          <w:sz w:val="24"/>
          <w:szCs w:val="24"/>
          <w:rtl/>
        </w:rPr>
        <w:t>'</w:t>
      </w:r>
      <w:r w:rsidRPr="006E5F22">
        <w:rPr>
          <w:sz w:val="24"/>
          <w:szCs w:val="24"/>
          <w:rtl/>
        </w:rPr>
        <w:t>ונסכיה</w:t>
      </w:r>
      <w:r w:rsidRPr="006E5F22">
        <w:rPr>
          <w:rFonts w:hint="cs"/>
          <w:sz w:val="24"/>
          <w:szCs w:val="24"/>
          <w:rtl/>
        </w:rPr>
        <w:t xml:space="preserve">' </w:t>
      </w:r>
      <w:r w:rsidRPr="006E5F22">
        <w:rPr>
          <w:sz w:val="24"/>
          <w:szCs w:val="24"/>
          <w:rtl/>
        </w:rPr>
        <w:t>– בשני ניסוכין הכתוב מדבר</w:t>
      </w:r>
      <w:r w:rsidRPr="006E5F22">
        <w:rPr>
          <w:rFonts w:hint="cs"/>
          <w:sz w:val="24"/>
          <w:szCs w:val="24"/>
          <w:rtl/>
        </w:rPr>
        <w:t>,</w:t>
      </w:r>
      <w:r w:rsidRPr="006E5F22">
        <w:rPr>
          <w:sz w:val="24"/>
          <w:szCs w:val="24"/>
          <w:rtl/>
        </w:rPr>
        <w:t xml:space="preserve"> אחד ניסוך המים ואחד ניסוך היין</w:t>
      </w:r>
      <w:r w:rsidRPr="006E5F22">
        <w:rPr>
          <w:rFonts w:hint="cs"/>
          <w:sz w:val="24"/>
          <w:szCs w:val="24"/>
          <w:rtl/>
        </w:rPr>
        <w:t xml:space="preserve">... </w:t>
      </w:r>
      <w:r w:rsidRPr="006E5F22">
        <w:rPr>
          <w:sz w:val="24"/>
          <w:szCs w:val="24"/>
          <w:rtl/>
        </w:rPr>
        <w:t>תניא</w:t>
      </w:r>
      <w:r w:rsidRPr="006E5F22">
        <w:rPr>
          <w:rFonts w:hint="cs"/>
          <w:sz w:val="24"/>
          <w:szCs w:val="24"/>
          <w:rtl/>
        </w:rPr>
        <w:t>,</w:t>
      </w:r>
      <w:r w:rsidRPr="006E5F22">
        <w:rPr>
          <w:sz w:val="24"/>
          <w:szCs w:val="24"/>
          <w:rtl/>
        </w:rPr>
        <w:t xml:space="preserve"> רבי נתן אומר</w:t>
      </w:r>
      <w:r w:rsidRPr="006E5F22">
        <w:rPr>
          <w:rFonts w:hint="cs"/>
          <w:sz w:val="24"/>
          <w:szCs w:val="24"/>
          <w:rtl/>
        </w:rPr>
        <w:t>:</w:t>
      </w:r>
      <w:r w:rsidRPr="006E5F22">
        <w:rPr>
          <w:sz w:val="24"/>
          <w:szCs w:val="24"/>
          <w:rtl/>
        </w:rPr>
        <w:t xml:space="preserve"> </w:t>
      </w:r>
      <w:r w:rsidRPr="006E5F22">
        <w:rPr>
          <w:rFonts w:hint="cs"/>
          <w:sz w:val="24"/>
          <w:szCs w:val="24"/>
          <w:rtl/>
        </w:rPr>
        <w:t>'</w:t>
      </w:r>
      <w:r w:rsidRPr="006E5F22">
        <w:rPr>
          <w:sz w:val="24"/>
          <w:szCs w:val="24"/>
          <w:rtl/>
        </w:rPr>
        <w:t>בקדש הסך נסך שכר לה'</w:t>
      </w:r>
      <w:r w:rsidRPr="006E5F22">
        <w:rPr>
          <w:rFonts w:hint="cs"/>
          <w:sz w:val="24"/>
          <w:szCs w:val="24"/>
          <w:rtl/>
        </w:rPr>
        <w:t xml:space="preserve">' </w:t>
      </w:r>
      <w:r w:rsidRPr="006E5F22">
        <w:rPr>
          <w:sz w:val="24"/>
          <w:szCs w:val="24"/>
          <w:rtl/>
        </w:rPr>
        <w:t>– בשני ניסוכין הכתוב מדבר</w:t>
      </w:r>
      <w:r w:rsidRPr="006E5F22">
        <w:rPr>
          <w:rFonts w:hint="cs"/>
          <w:sz w:val="24"/>
          <w:szCs w:val="24"/>
          <w:rtl/>
        </w:rPr>
        <w:t>,</w:t>
      </w:r>
      <w:r w:rsidRPr="006E5F22">
        <w:rPr>
          <w:sz w:val="24"/>
          <w:szCs w:val="24"/>
          <w:rtl/>
        </w:rPr>
        <w:t xml:space="preserve"> אחד ניסוך המים</w:t>
      </w:r>
      <w:r w:rsidRPr="00D642A4">
        <w:rPr>
          <w:sz w:val="24"/>
          <w:szCs w:val="24"/>
          <w:rtl/>
        </w:rPr>
        <w:t xml:space="preserve"> ואחד ניסוך היין</w:t>
      </w:r>
      <w:r>
        <w:rPr>
          <w:rFonts w:hint="cs"/>
          <w:sz w:val="24"/>
          <w:szCs w:val="24"/>
          <w:rtl/>
        </w:rPr>
        <w:t>...</w:t>
      </w:r>
      <w:r w:rsidRPr="00D642A4">
        <w:rPr>
          <w:sz w:val="24"/>
          <w:szCs w:val="24"/>
          <w:rtl/>
        </w:rPr>
        <w:t xml:space="preserve"> אלא רבי יהושע היא</w:t>
      </w:r>
      <w:r>
        <w:rPr>
          <w:rFonts w:hint="cs"/>
          <w:sz w:val="24"/>
          <w:szCs w:val="24"/>
          <w:rtl/>
        </w:rPr>
        <w:t>,</w:t>
      </w:r>
      <w:r w:rsidRPr="00D642A4">
        <w:rPr>
          <w:sz w:val="24"/>
          <w:szCs w:val="24"/>
          <w:rtl/>
        </w:rPr>
        <w:t xml:space="preserve"> וניסוך המים כל שבעה הלכתא גמירי לה</w:t>
      </w:r>
      <w:r>
        <w:rPr>
          <w:rFonts w:hint="cs"/>
          <w:sz w:val="24"/>
          <w:szCs w:val="24"/>
          <w:rtl/>
        </w:rPr>
        <w:t>,</w:t>
      </w:r>
      <w:r w:rsidRPr="00D642A4">
        <w:rPr>
          <w:sz w:val="24"/>
          <w:szCs w:val="24"/>
          <w:rtl/>
        </w:rPr>
        <w:t xml:space="preserve"> דאמר רבי אמי אמר רבי יוחנן משום רבי נחוניא איש בקעת בית חורתן</w:t>
      </w:r>
      <w:r>
        <w:rPr>
          <w:rFonts w:hint="cs"/>
          <w:sz w:val="24"/>
          <w:szCs w:val="24"/>
          <w:rtl/>
        </w:rPr>
        <w:t>:</w:t>
      </w:r>
      <w:r w:rsidRPr="00D642A4">
        <w:rPr>
          <w:sz w:val="24"/>
          <w:szCs w:val="24"/>
          <w:rtl/>
        </w:rPr>
        <w:t xml:space="preserve"> עשר נטיעות ערבה וניסוך המים הלכה למשה מסיני</w:t>
      </w:r>
      <w:r>
        <w:rPr>
          <w:rFonts w:hint="cs"/>
          <w:sz w:val="24"/>
          <w:szCs w:val="24"/>
          <w:rtl/>
        </w:rPr>
        <w:t xml:space="preserve">. </w:t>
      </w:r>
      <w:r>
        <w:rPr>
          <w:sz w:val="24"/>
          <w:szCs w:val="24"/>
          <w:rtl/>
        </w:rPr>
        <w:tab/>
      </w:r>
      <w:r>
        <w:rPr>
          <w:rFonts w:hint="cs"/>
          <w:sz w:val="24"/>
          <w:szCs w:val="24"/>
          <w:rtl/>
        </w:rPr>
        <w:t xml:space="preserve">  </w:t>
      </w:r>
      <w:r>
        <w:rPr>
          <w:rFonts w:hint="cs"/>
          <w:sz w:val="20"/>
          <w:szCs w:val="20"/>
          <w:rtl/>
        </w:rPr>
        <w:t>[תענית ב:-ג.]</w:t>
      </w:r>
    </w:p>
    <w:p w:rsidR="0000091B" w:rsidRDefault="0000091B" w:rsidP="0000091B">
      <w:pPr>
        <w:spacing w:before="200" w:line="276" w:lineRule="auto"/>
        <w:ind w:firstLine="227"/>
        <w:rPr>
          <w:sz w:val="24"/>
          <w:szCs w:val="24"/>
          <w:rtl/>
        </w:rPr>
      </w:pPr>
      <w:r>
        <w:rPr>
          <w:rFonts w:hint="cs"/>
          <w:sz w:val="24"/>
          <w:szCs w:val="24"/>
          <w:rtl/>
        </w:rPr>
        <w:t xml:space="preserve">נמצא, כי יש תנאים שמצאו לניסוך המים רמז בתורה, ויש תנאים הסבורים שניסוך המים הוא 'הלכה למשה מסיני' </w:t>
      </w:r>
      <w:r>
        <w:rPr>
          <w:sz w:val="24"/>
          <w:szCs w:val="24"/>
          <w:rtl/>
        </w:rPr>
        <w:t>–</w:t>
      </w:r>
      <w:r>
        <w:rPr>
          <w:rFonts w:hint="cs"/>
          <w:sz w:val="24"/>
          <w:szCs w:val="24"/>
          <w:rtl/>
        </w:rPr>
        <w:t xml:space="preserve"> מצוה שניתנה למשה כ'תורה שבעל פה' ללא מקור בכתובים.</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מהרמזים שמצאו חז"ל לניסוך המים עולה השוואה בין ניסוך המים לניסוך היין. מכך משתמע שהגדרתם שווה: כשם שניסוך היין הוא 'חובת הזבח', כך גם ניסוך המים הוא 'חובת הזבח'.</w:t>
      </w:r>
    </w:p>
    <w:p w:rsidR="0000091B" w:rsidRDefault="0000091B" w:rsidP="0000091B">
      <w:pPr>
        <w:spacing w:before="200" w:line="276" w:lineRule="auto"/>
        <w:ind w:firstLine="227"/>
        <w:rPr>
          <w:sz w:val="24"/>
          <w:szCs w:val="24"/>
          <w:rtl/>
        </w:rPr>
      </w:pPr>
      <w:r>
        <w:rPr>
          <w:rFonts w:hint="cs"/>
          <w:sz w:val="24"/>
          <w:szCs w:val="24"/>
          <w:rtl/>
        </w:rPr>
        <w:t>הגדרה זו עולה מדברי תוספות במסכת מנחות:</w:t>
      </w:r>
    </w:p>
    <w:p w:rsidR="0000091B" w:rsidRDefault="0000091B" w:rsidP="0000091B">
      <w:pPr>
        <w:spacing w:before="200" w:line="276" w:lineRule="auto"/>
        <w:ind w:left="720"/>
        <w:rPr>
          <w:sz w:val="24"/>
          <w:szCs w:val="24"/>
          <w:rtl/>
        </w:rPr>
      </w:pPr>
      <w:r w:rsidRPr="00A048F1">
        <w:rPr>
          <w:sz w:val="24"/>
          <w:szCs w:val="24"/>
          <w:rtl/>
        </w:rPr>
        <w:lastRenderedPageBreak/>
        <w:t>דלענין לינה ודאי מיפסלי משקדשו בכלי</w:t>
      </w:r>
      <w:r>
        <w:rPr>
          <w:rFonts w:hint="cs"/>
          <w:sz w:val="24"/>
          <w:szCs w:val="24"/>
          <w:rtl/>
        </w:rPr>
        <w:t>,</w:t>
      </w:r>
      <w:r w:rsidRPr="00A048F1">
        <w:rPr>
          <w:sz w:val="24"/>
          <w:szCs w:val="24"/>
          <w:rtl/>
        </w:rPr>
        <w:t xml:space="preserve"> דאמר בסוף רבי ישמעאל גבי שתי הלחם דאי תנור מקדש מיפסלי בלינה</w:t>
      </w:r>
      <w:r>
        <w:rPr>
          <w:rFonts w:hint="cs"/>
          <w:sz w:val="24"/>
          <w:szCs w:val="24"/>
          <w:rtl/>
        </w:rPr>
        <w:t>,</w:t>
      </w:r>
      <w:r w:rsidRPr="00A048F1">
        <w:rPr>
          <w:sz w:val="24"/>
          <w:szCs w:val="24"/>
          <w:rtl/>
        </w:rPr>
        <w:t xml:space="preserve"> ועוד בסוף לולב וערבה קאמר זעירי גופיה דאי מייתי במקודשת איפסלו להו בלינה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מנחות טו: ד"ה אפשר]</w:t>
      </w:r>
    </w:p>
    <w:p w:rsidR="0000091B" w:rsidRDefault="0000091B" w:rsidP="0000091B">
      <w:pPr>
        <w:spacing w:before="200" w:line="276" w:lineRule="auto"/>
        <w:ind w:firstLine="227"/>
        <w:rPr>
          <w:sz w:val="24"/>
          <w:szCs w:val="24"/>
          <w:rtl/>
        </w:rPr>
      </w:pPr>
      <w:r>
        <w:rPr>
          <w:rFonts w:hint="cs"/>
          <w:sz w:val="24"/>
          <w:szCs w:val="24"/>
          <w:rtl/>
        </w:rPr>
        <w:t xml:space="preserve">תוספות מוכיחים מדברי הגמרא </w:t>
      </w:r>
      <w:r>
        <w:rPr>
          <w:rFonts w:hint="cs"/>
          <w:sz w:val="20"/>
          <w:szCs w:val="20"/>
          <w:rtl/>
        </w:rPr>
        <w:t>[סוכה נ.]</w:t>
      </w:r>
      <w:r>
        <w:rPr>
          <w:rFonts w:hint="cs"/>
          <w:sz w:val="24"/>
          <w:szCs w:val="24"/>
          <w:rtl/>
        </w:rPr>
        <w:t xml:space="preserve">, שאם ייתן בלילה את המים בכלי שרת הם ייפסלו בלינה </w:t>
      </w:r>
      <w:r>
        <w:rPr>
          <w:sz w:val="24"/>
          <w:szCs w:val="24"/>
          <w:rtl/>
        </w:rPr>
        <w:t>–</w:t>
      </w:r>
      <w:r>
        <w:rPr>
          <w:rFonts w:hint="cs"/>
          <w:sz w:val="24"/>
          <w:szCs w:val="24"/>
          <w:rtl/>
        </w:rPr>
        <w:t xml:space="preserve"> "דלענין לינה ודאי מיפסלי משקדשו בכלי". תוספות מביאים ראיה נוספת שדבר שהתקדש על ידי נתינתו בכלי שרת נפסל בלינה, ממשנה במסכת מעילה </w:t>
      </w:r>
      <w:r>
        <w:rPr>
          <w:rFonts w:hint="cs"/>
          <w:sz w:val="20"/>
          <w:szCs w:val="20"/>
          <w:rtl/>
        </w:rPr>
        <w:t>[י.]</w:t>
      </w:r>
      <w:r>
        <w:rPr>
          <w:rFonts w:hint="cs"/>
          <w:sz w:val="24"/>
          <w:szCs w:val="24"/>
          <w:rtl/>
        </w:rPr>
        <w:t>:</w:t>
      </w:r>
    </w:p>
    <w:p w:rsidR="0000091B" w:rsidRDefault="0000091B" w:rsidP="0000091B">
      <w:pPr>
        <w:spacing w:before="200" w:line="276" w:lineRule="auto"/>
        <w:ind w:firstLine="720"/>
        <w:rPr>
          <w:sz w:val="24"/>
          <w:szCs w:val="24"/>
          <w:rtl/>
        </w:rPr>
      </w:pPr>
      <w:r>
        <w:rPr>
          <w:sz w:val="24"/>
          <w:szCs w:val="24"/>
          <w:rtl/>
        </w:rPr>
        <w:t>ומשנה שלמה שנינו בפ</w:t>
      </w:r>
      <w:r>
        <w:rPr>
          <w:rFonts w:hint="cs"/>
          <w:sz w:val="24"/>
          <w:szCs w:val="24"/>
          <w:rtl/>
        </w:rPr>
        <w:t>רק ב'</w:t>
      </w:r>
      <w:r>
        <w:rPr>
          <w:sz w:val="24"/>
          <w:szCs w:val="24"/>
          <w:rtl/>
        </w:rPr>
        <w:t xml:space="preserve"> דמעילה</w:t>
      </w:r>
      <w:r w:rsidRPr="00A763B1">
        <w:rPr>
          <w:sz w:val="24"/>
          <w:szCs w:val="24"/>
          <w:rtl/>
        </w:rPr>
        <w:t xml:space="preserve"> גבי נסכים</w:t>
      </w:r>
      <w:r>
        <w:rPr>
          <w:rFonts w:hint="cs"/>
          <w:sz w:val="24"/>
          <w:szCs w:val="24"/>
          <w:rtl/>
        </w:rPr>
        <w:t>,</w:t>
      </w:r>
      <w:r w:rsidRPr="00A763B1">
        <w:rPr>
          <w:sz w:val="24"/>
          <w:szCs w:val="24"/>
          <w:rtl/>
        </w:rPr>
        <w:t xml:space="preserve"> קדשו בכלי הוכשרו ליפסל בלינה</w:t>
      </w:r>
      <w:r>
        <w:rPr>
          <w:rFonts w:hint="cs"/>
          <w:sz w:val="24"/>
          <w:szCs w:val="24"/>
          <w:rtl/>
        </w:rPr>
        <w:t xml:space="preserve">.        </w:t>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t>אולם תוספות דוחים ראיה זו:</w:t>
      </w:r>
    </w:p>
    <w:p w:rsidR="0000091B" w:rsidRDefault="0000091B" w:rsidP="0000091B">
      <w:pPr>
        <w:spacing w:before="200" w:line="276" w:lineRule="auto"/>
        <w:ind w:firstLine="720"/>
        <w:rPr>
          <w:sz w:val="24"/>
          <w:szCs w:val="24"/>
          <w:rtl/>
        </w:rPr>
      </w:pPr>
      <w:r w:rsidRPr="00A763B1">
        <w:rPr>
          <w:sz w:val="24"/>
          <w:szCs w:val="24"/>
          <w:rtl/>
        </w:rPr>
        <w:t>מיהו ההיא יש לדחות</w:t>
      </w:r>
      <w:r>
        <w:rPr>
          <w:rFonts w:hint="cs"/>
          <w:sz w:val="24"/>
          <w:szCs w:val="24"/>
          <w:rtl/>
        </w:rPr>
        <w:t>,</w:t>
      </w:r>
      <w:r w:rsidRPr="00A763B1">
        <w:rPr>
          <w:sz w:val="24"/>
          <w:szCs w:val="24"/>
          <w:rtl/>
        </w:rPr>
        <w:t xml:space="preserve"> דדוקא בנסכים הבאים בפני עצמן</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t xml:space="preserve">לדבריהם, ניתן להבין שדברי המשנה אמורים דווקא לגבי 'נסכים הבאים בפני עצמן' </w:t>
      </w:r>
      <w:r>
        <w:rPr>
          <w:rFonts w:hint="cs"/>
          <w:sz w:val="20"/>
          <w:szCs w:val="20"/>
          <w:rtl/>
        </w:rPr>
        <w:t>[=נסכים הבאים בנדבה, ולא מחמת זבח]</w:t>
      </w:r>
      <w:r>
        <w:rPr>
          <w:rFonts w:hint="cs"/>
          <w:sz w:val="24"/>
          <w:szCs w:val="24"/>
          <w:rtl/>
        </w:rPr>
        <w:t xml:space="preserve">, ודווקא הם נפסלים בלינה משעה שהתקדשו בכלי, אך 'נסכים הבאים מחמת הזבח' נפסלים רק משעת שחיטת הזבח. </w:t>
      </w:r>
    </w:p>
    <w:p w:rsidR="0000091B" w:rsidRDefault="0000091B" w:rsidP="0000091B">
      <w:pPr>
        <w:spacing w:before="200" w:line="276" w:lineRule="auto"/>
        <w:ind w:firstLine="227"/>
        <w:rPr>
          <w:sz w:val="24"/>
          <w:szCs w:val="24"/>
          <w:rtl/>
        </w:rPr>
      </w:pPr>
      <w:r>
        <w:rPr>
          <w:rFonts w:hint="cs"/>
          <w:sz w:val="24"/>
          <w:szCs w:val="24"/>
          <w:rtl/>
        </w:rPr>
        <w:t>תוספות אומרים דחייה זו רק ביחס לדברי המשנה במעילה, ולא ביחס לסוגיית הגמרא בסוכה לגבי ניסוך המים</w:t>
      </w:r>
      <w:r>
        <w:rPr>
          <w:rStyle w:val="ab"/>
          <w:sz w:val="24"/>
          <w:szCs w:val="24"/>
          <w:rtl/>
        </w:rPr>
        <w:footnoteReference w:id="128"/>
      </w:r>
      <w:r>
        <w:rPr>
          <w:rFonts w:hint="cs"/>
          <w:sz w:val="24"/>
          <w:szCs w:val="24"/>
          <w:rtl/>
        </w:rPr>
        <w:t>. עולה מכך כי לשיטתם המים המתנסכים נחשבים כ'נסכים הבאים מחמת הזבח', ולא כ'נסכים הבאים מחמת עצמן'; ואם כן, ניסוך המים הוא 'חובת הזבח' (בדומה לניסוך היין)</w:t>
      </w:r>
      <w:r>
        <w:rPr>
          <w:rStyle w:val="ab"/>
          <w:sz w:val="24"/>
          <w:szCs w:val="24"/>
          <w:rtl/>
        </w:rPr>
        <w:footnoteReference w:id="129"/>
      </w:r>
      <w:r>
        <w:rPr>
          <w:rFonts w:hint="cs"/>
          <w:sz w:val="24"/>
          <w:szCs w:val="24"/>
          <w:rtl/>
        </w:rPr>
        <w:t>.</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על פי ההגדרה העולה, כי ניסוך המים הוא 'חובת הזבח', נראה שאין מקום לנסך מים לפני הקרבת הקרבן. עם זאת, מדברי הגמרא במסכת תענית נראה לא כך. הגמרא דנה בשיטת רבי אליעזר הסובר שמזכירין 'גבורות גשמים' מיום טוב ראשון של חג:</w:t>
      </w:r>
    </w:p>
    <w:p w:rsidR="0000091B" w:rsidRDefault="0000091B" w:rsidP="0000091B">
      <w:pPr>
        <w:spacing w:before="200" w:line="276" w:lineRule="auto"/>
        <w:ind w:left="720"/>
        <w:rPr>
          <w:sz w:val="24"/>
          <w:szCs w:val="24"/>
          <w:rtl/>
        </w:rPr>
      </w:pPr>
      <w:r w:rsidRPr="00E924C9">
        <w:rPr>
          <w:sz w:val="24"/>
          <w:szCs w:val="24"/>
          <w:rtl/>
        </w:rPr>
        <w:t>איבעיא להו</w:t>
      </w:r>
      <w:r>
        <w:rPr>
          <w:rFonts w:hint="cs"/>
          <w:sz w:val="24"/>
          <w:szCs w:val="24"/>
          <w:rtl/>
        </w:rPr>
        <w:t>,</w:t>
      </w:r>
      <w:r w:rsidRPr="00E924C9">
        <w:rPr>
          <w:sz w:val="24"/>
          <w:szCs w:val="24"/>
          <w:rtl/>
        </w:rPr>
        <w:t xml:space="preserve"> רבי אליעזר מהיכא גמיר לה</w:t>
      </w:r>
      <w:r>
        <w:rPr>
          <w:rFonts w:hint="cs"/>
          <w:sz w:val="24"/>
          <w:szCs w:val="24"/>
          <w:rtl/>
        </w:rPr>
        <w:t>?</w:t>
      </w:r>
      <w:r w:rsidRPr="00E924C9">
        <w:rPr>
          <w:sz w:val="24"/>
          <w:szCs w:val="24"/>
          <w:rtl/>
        </w:rPr>
        <w:t xml:space="preserve"> מלולב גמר לה או מניסוך המים גמר לה</w:t>
      </w:r>
      <w:r>
        <w:rPr>
          <w:rFonts w:hint="cs"/>
          <w:sz w:val="24"/>
          <w:szCs w:val="24"/>
          <w:rtl/>
        </w:rPr>
        <w:t>?</w:t>
      </w:r>
      <w:r w:rsidRPr="00E924C9">
        <w:rPr>
          <w:sz w:val="24"/>
          <w:szCs w:val="24"/>
          <w:rtl/>
        </w:rPr>
        <w:t xml:space="preserve"> מלולב גמר לה</w:t>
      </w:r>
      <w:r>
        <w:rPr>
          <w:rFonts w:hint="cs"/>
          <w:sz w:val="24"/>
          <w:szCs w:val="24"/>
          <w:rtl/>
        </w:rPr>
        <w:t>,</w:t>
      </w:r>
      <w:r w:rsidRPr="00E924C9">
        <w:rPr>
          <w:sz w:val="24"/>
          <w:szCs w:val="24"/>
          <w:rtl/>
        </w:rPr>
        <w:t xml:space="preserve"> מה לולב ביום אף הזכרה ביום</w:t>
      </w:r>
      <w:r>
        <w:rPr>
          <w:rFonts w:hint="cs"/>
          <w:sz w:val="24"/>
          <w:szCs w:val="24"/>
          <w:rtl/>
        </w:rPr>
        <w:t>;</w:t>
      </w:r>
      <w:r w:rsidRPr="00E924C9">
        <w:rPr>
          <w:sz w:val="24"/>
          <w:szCs w:val="24"/>
          <w:rtl/>
        </w:rPr>
        <w:t xml:space="preserve"> או דלמא מניסוך המים גמר לה</w:t>
      </w:r>
      <w:r>
        <w:rPr>
          <w:rFonts w:hint="cs"/>
          <w:sz w:val="24"/>
          <w:szCs w:val="24"/>
          <w:rtl/>
        </w:rPr>
        <w:t>,</w:t>
      </w:r>
      <w:r w:rsidRPr="00E924C9">
        <w:rPr>
          <w:sz w:val="24"/>
          <w:szCs w:val="24"/>
          <w:rtl/>
        </w:rPr>
        <w:t xml:space="preserve"> מה ניסוך המים מאורתא</w:t>
      </w:r>
      <w:r>
        <w:rPr>
          <w:rFonts w:hint="cs"/>
          <w:sz w:val="24"/>
          <w:szCs w:val="24"/>
          <w:rtl/>
        </w:rPr>
        <w:t>,</w:t>
      </w:r>
      <w:r w:rsidRPr="00E924C9">
        <w:rPr>
          <w:sz w:val="24"/>
          <w:szCs w:val="24"/>
          <w:rtl/>
        </w:rPr>
        <w:t xml:space="preserve"> דאמר מר </w:t>
      </w:r>
      <w:r>
        <w:rPr>
          <w:rFonts w:hint="cs"/>
          <w:sz w:val="24"/>
          <w:szCs w:val="24"/>
          <w:rtl/>
        </w:rPr>
        <w:t>'</w:t>
      </w:r>
      <w:r w:rsidRPr="00E924C9">
        <w:rPr>
          <w:sz w:val="24"/>
          <w:szCs w:val="24"/>
          <w:rtl/>
        </w:rPr>
        <w:t>ומנחתם ונסכיהם</w:t>
      </w:r>
      <w:r>
        <w:rPr>
          <w:rFonts w:hint="cs"/>
          <w:sz w:val="24"/>
          <w:szCs w:val="24"/>
          <w:rtl/>
        </w:rPr>
        <w:t xml:space="preserve">' </w:t>
      </w:r>
      <w:r>
        <w:rPr>
          <w:sz w:val="24"/>
          <w:szCs w:val="24"/>
          <w:rtl/>
        </w:rPr>
        <w:t>–</w:t>
      </w:r>
      <w:r w:rsidRPr="00E924C9">
        <w:rPr>
          <w:sz w:val="24"/>
          <w:szCs w:val="24"/>
          <w:rtl/>
        </w:rPr>
        <w:t xml:space="preserve"> אפילו בלילה</w:t>
      </w:r>
      <w:r>
        <w:rPr>
          <w:rFonts w:hint="cs"/>
          <w:sz w:val="24"/>
          <w:szCs w:val="24"/>
          <w:rtl/>
        </w:rPr>
        <w:t>,</w:t>
      </w:r>
      <w:r w:rsidRPr="00E924C9">
        <w:rPr>
          <w:sz w:val="24"/>
          <w:szCs w:val="24"/>
          <w:rtl/>
        </w:rPr>
        <w:t xml:space="preserve"> אף הזכרה מאורתא</w:t>
      </w:r>
      <w:r>
        <w:rPr>
          <w:rFonts w:hint="cs"/>
          <w:sz w:val="24"/>
          <w:szCs w:val="24"/>
          <w:rtl/>
        </w:rPr>
        <w:t xml:space="preserve">.       </w:t>
      </w:r>
      <w:r>
        <w:rPr>
          <w:rFonts w:hint="cs"/>
          <w:sz w:val="20"/>
          <w:szCs w:val="20"/>
          <w:rtl/>
        </w:rPr>
        <w:t>[תענית ב:]</w:t>
      </w:r>
    </w:p>
    <w:p w:rsidR="0000091B" w:rsidRDefault="0000091B" w:rsidP="0000091B">
      <w:pPr>
        <w:spacing w:before="200" w:line="276" w:lineRule="auto"/>
        <w:ind w:firstLine="227"/>
        <w:rPr>
          <w:sz w:val="24"/>
          <w:szCs w:val="24"/>
          <w:rtl/>
        </w:rPr>
      </w:pPr>
      <w:r>
        <w:rPr>
          <w:rFonts w:hint="cs"/>
          <w:sz w:val="24"/>
          <w:szCs w:val="24"/>
          <w:rtl/>
        </w:rPr>
        <w:t xml:space="preserve">הגמרא מסתפקת האם לשיטתו יש להזכיר 'גבורות גשמים' משעת נטילת הלולב או משעת ניסוך המים, והנפקא מינא בספק היא האם יש להזכיר גם בליל יום טוב הראשון: אם מקורו בנטילת לולב </w:t>
      </w:r>
      <w:r>
        <w:rPr>
          <w:sz w:val="24"/>
          <w:szCs w:val="24"/>
          <w:rtl/>
        </w:rPr>
        <w:t>–</w:t>
      </w:r>
      <w:r>
        <w:rPr>
          <w:rFonts w:hint="cs"/>
          <w:sz w:val="24"/>
          <w:szCs w:val="24"/>
          <w:rtl/>
        </w:rPr>
        <w:t xml:space="preserve"> יש להזכיר רק מהבוקר, הואיל והלולב ניתן ביום ולא בלילה; ואילו אם מקורו בניסוך המים </w:t>
      </w:r>
      <w:r>
        <w:rPr>
          <w:sz w:val="24"/>
          <w:szCs w:val="24"/>
          <w:rtl/>
        </w:rPr>
        <w:t>–</w:t>
      </w:r>
      <w:r>
        <w:rPr>
          <w:rFonts w:hint="cs"/>
          <w:sz w:val="24"/>
          <w:szCs w:val="24"/>
          <w:rtl/>
        </w:rPr>
        <w:t xml:space="preserve"> יש להזכיר כבר מהלילה, הואיל וניסוך המים יכול להיעשות גם בלילה. נראה מכך כי ניסוך המים אינו 'חובת הזבח', ולכן הוא יכול להיעשות גם בלילה, לפני הקרבת הקרבן. </w:t>
      </w:r>
    </w:p>
    <w:p w:rsidR="0000091B" w:rsidRDefault="0000091B" w:rsidP="0000091B">
      <w:pPr>
        <w:spacing w:before="200" w:line="276" w:lineRule="auto"/>
        <w:ind w:firstLine="227"/>
        <w:rPr>
          <w:sz w:val="24"/>
          <w:szCs w:val="24"/>
          <w:rtl/>
        </w:rPr>
      </w:pPr>
      <w:r>
        <w:rPr>
          <w:rFonts w:hint="cs"/>
          <w:sz w:val="24"/>
          <w:szCs w:val="24"/>
          <w:rtl/>
        </w:rPr>
        <w:t>שיטה זו עולה מדברי תוספות על אתר:</w:t>
      </w:r>
    </w:p>
    <w:p w:rsidR="0000091B" w:rsidRDefault="0000091B" w:rsidP="0000091B">
      <w:pPr>
        <w:spacing w:before="200" w:line="276" w:lineRule="auto"/>
        <w:ind w:left="720"/>
        <w:rPr>
          <w:sz w:val="24"/>
          <w:szCs w:val="24"/>
          <w:rtl/>
        </w:rPr>
      </w:pPr>
      <w:r>
        <w:rPr>
          <w:sz w:val="24"/>
          <w:szCs w:val="24"/>
          <w:rtl/>
        </w:rPr>
        <w:t>דא</w:t>
      </w:r>
      <w:r>
        <w:rPr>
          <w:rFonts w:hint="cs"/>
          <w:sz w:val="24"/>
          <w:szCs w:val="24"/>
          <w:rtl/>
        </w:rPr>
        <w:t>ף על גב</w:t>
      </w:r>
      <w:r w:rsidRPr="00E924C9">
        <w:rPr>
          <w:sz w:val="24"/>
          <w:szCs w:val="24"/>
          <w:rtl/>
        </w:rPr>
        <w:t xml:space="preserve"> דניסוך קרבנות לא הוי עד לאחר הקרבת קרבנותיהם</w:t>
      </w:r>
      <w:r>
        <w:rPr>
          <w:rFonts w:hint="cs"/>
          <w:sz w:val="24"/>
          <w:szCs w:val="24"/>
          <w:rtl/>
        </w:rPr>
        <w:t>...</w:t>
      </w:r>
      <w:r w:rsidRPr="00E924C9">
        <w:rPr>
          <w:sz w:val="24"/>
          <w:szCs w:val="24"/>
          <w:rtl/>
        </w:rPr>
        <w:t xml:space="preserve"> והניסוך החג דהוי ממים מצי למהוי בלילה ראשונה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שם, ד"ה איבעיא]</w:t>
      </w:r>
    </w:p>
    <w:p w:rsidR="0000091B" w:rsidRDefault="0000091B" w:rsidP="0000091B">
      <w:pPr>
        <w:spacing w:before="200" w:line="276" w:lineRule="auto"/>
        <w:ind w:firstLine="227"/>
        <w:rPr>
          <w:sz w:val="24"/>
          <w:szCs w:val="24"/>
          <w:rtl/>
        </w:rPr>
      </w:pPr>
      <w:r>
        <w:rPr>
          <w:rFonts w:hint="cs"/>
          <w:sz w:val="24"/>
          <w:szCs w:val="24"/>
          <w:rtl/>
        </w:rPr>
        <w:t>תוספות מחלקים בין ניסוך המים לניסוך היין (="ניסוך דקרבנות"): דווקא ניסוך היין צריך להיעשות לאחר הקרבת הקרבן, ואילו ניסוך המים יכול להיעשות גם לפני הקרבת הקרבן. חילוק זה מבוסס על ההבחנה העקרונית הקיימת ביניהם: ניסוך היין הוא 'חובת הזבח', ואילו ניסוך המים אינו 'חובת הזבח'.</w:t>
      </w:r>
    </w:p>
    <w:p w:rsidR="0000091B" w:rsidRDefault="0000091B" w:rsidP="0000091B">
      <w:pPr>
        <w:spacing w:before="200" w:line="276" w:lineRule="auto"/>
        <w:ind w:firstLine="227"/>
        <w:rPr>
          <w:sz w:val="24"/>
          <w:szCs w:val="24"/>
          <w:rtl/>
        </w:rPr>
      </w:pPr>
      <w:r>
        <w:rPr>
          <w:rFonts w:hint="cs"/>
          <w:sz w:val="24"/>
          <w:szCs w:val="24"/>
          <w:rtl/>
        </w:rPr>
        <w:t>חילוק זה בין ניסוך המים לניסוך היין מפורש בדברי הריטב"א בשם הרמב"ן:</w:t>
      </w:r>
    </w:p>
    <w:p w:rsidR="0000091B" w:rsidRDefault="0000091B" w:rsidP="0000091B">
      <w:pPr>
        <w:spacing w:before="200" w:line="276" w:lineRule="auto"/>
        <w:ind w:left="720"/>
        <w:rPr>
          <w:sz w:val="24"/>
          <w:szCs w:val="24"/>
          <w:rtl/>
        </w:rPr>
      </w:pPr>
      <w:r w:rsidRPr="003F0E03">
        <w:rPr>
          <w:sz w:val="24"/>
          <w:szCs w:val="24"/>
          <w:rtl/>
        </w:rPr>
        <w:lastRenderedPageBreak/>
        <w:t>ואף על פי שאמרו במסכת תמורה שלא אמרו נסכים בלילה אלא בנסכים הבאים מעצמן שלא עם הזבח ואילו נסוך המים קרב עם הזבח, הא לא תקשי</w:t>
      </w:r>
      <w:r>
        <w:rPr>
          <w:rFonts w:hint="cs"/>
          <w:sz w:val="24"/>
          <w:szCs w:val="24"/>
          <w:rtl/>
        </w:rPr>
        <w:t>,</w:t>
      </w:r>
      <w:r w:rsidRPr="003F0E03">
        <w:rPr>
          <w:sz w:val="24"/>
          <w:szCs w:val="24"/>
          <w:rtl/>
        </w:rPr>
        <w:t xml:space="preserve"> </w:t>
      </w:r>
      <w:r w:rsidRPr="003F0E03">
        <w:rPr>
          <w:b/>
          <w:bCs/>
          <w:sz w:val="24"/>
          <w:szCs w:val="24"/>
          <w:rtl/>
        </w:rPr>
        <w:t>דנסוך המים אינו חשוב בא עם הזבח שחובת היום הוא ולא חובת הזבח כלל</w:t>
      </w:r>
      <w:r>
        <w:rPr>
          <w:rFonts w:hint="cs"/>
          <w:sz w:val="24"/>
          <w:szCs w:val="24"/>
          <w:rtl/>
        </w:rPr>
        <w:t>,</w:t>
      </w:r>
      <w:r w:rsidRPr="003F0E03">
        <w:rPr>
          <w:sz w:val="24"/>
          <w:szCs w:val="24"/>
          <w:rtl/>
        </w:rPr>
        <w:t xml:space="preserve"> שהזבח של תמיד בנסכים של יין הוא נכשר כמו בשאר ימים אלא שיש חובת היום גם כן לעשות נסוך המים, וזה כפתור ופרח. לרבינו הגדול ז"ל.</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[ריטב"א סוכה נ. ד"ה ואי מייתי]</w:t>
      </w:r>
    </w:p>
    <w:p w:rsidR="0000091B" w:rsidRDefault="0000091B" w:rsidP="0000091B">
      <w:pPr>
        <w:spacing w:before="200" w:line="276" w:lineRule="auto"/>
        <w:ind w:firstLine="227"/>
        <w:rPr>
          <w:sz w:val="24"/>
          <w:szCs w:val="24"/>
          <w:rtl/>
        </w:rPr>
      </w:pPr>
      <w:r>
        <w:rPr>
          <w:rFonts w:hint="cs"/>
          <w:sz w:val="24"/>
          <w:szCs w:val="24"/>
          <w:rtl/>
        </w:rPr>
        <w:t>לדבריו, ניסוך המים אינו 'חובת הזבח' אלא 'חובת היום'</w:t>
      </w:r>
      <w:r>
        <w:rPr>
          <w:rStyle w:val="ab"/>
          <w:sz w:val="24"/>
          <w:szCs w:val="24"/>
          <w:rtl/>
        </w:rPr>
        <w:footnoteReference w:id="130"/>
      </w:r>
      <w:r>
        <w:rPr>
          <w:rFonts w:hint="cs"/>
          <w:sz w:val="24"/>
          <w:szCs w:val="24"/>
          <w:rtl/>
        </w:rPr>
        <w:t>, ולכן הוא יכול להיעשות גם בלילה.</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לעומת שיטות אלו, ישנם ראשונים המקיימים את ההבנה שניסוך המים הוא 'חובת הזבח', ועל פיה הם מבארים את דברי הגמרא בתענית באופן אחר.</w:t>
      </w:r>
    </w:p>
    <w:p w:rsidR="0000091B" w:rsidRDefault="0000091B" w:rsidP="0000091B">
      <w:pPr>
        <w:spacing w:before="200" w:line="276" w:lineRule="auto"/>
        <w:ind w:firstLine="227"/>
        <w:rPr>
          <w:sz w:val="24"/>
          <w:szCs w:val="24"/>
          <w:rtl/>
        </w:rPr>
      </w:pPr>
      <w:r>
        <w:rPr>
          <w:rFonts w:hint="cs"/>
          <w:sz w:val="24"/>
          <w:szCs w:val="24"/>
          <w:rtl/>
        </w:rPr>
        <w:t>המאירי נוקט כדבר פשוט שלא ניתן לנסך את המים בלילה, ולטענתו יש לשנות את גרסת הגמרא:</w:t>
      </w:r>
    </w:p>
    <w:p w:rsidR="0000091B" w:rsidRDefault="0000091B" w:rsidP="0000091B">
      <w:pPr>
        <w:spacing w:before="200" w:line="276" w:lineRule="auto"/>
        <w:ind w:left="720"/>
        <w:rPr>
          <w:sz w:val="24"/>
          <w:szCs w:val="24"/>
          <w:rtl/>
        </w:rPr>
      </w:pPr>
      <w:r w:rsidRPr="008F5E6B">
        <w:rPr>
          <w:sz w:val="24"/>
          <w:szCs w:val="24"/>
          <w:rtl/>
        </w:rPr>
        <w:t>וכן צריך שתדע שנסוך המים אינו אלא ביום כענין לולב</w:t>
      </w:r>
      <w:r>
        <w:rPr>
          <w:rFonts w:hint="cs"/>
          <w:sz w:val="24"/>
          <w:szCs w:val="24"/>
          <w:rtl/>
        </w:rPr>
        <w:t>,</w:t>
      </w:r>
      <w:r w:rsidRPr="008F5E6B">
        <w:rPr>
          <w:sz w:val="24"/>
          <w:szCs w:val="24"/>
          <w:rtl/>
        </w:rPr>
        <w:t xml:space="preserve"> ומתוך כך אתה צריך להזהר שלא לגרוס כאן </w:t>
      </w:r>
      <w:r>
        <w:rPr>
          <w:rFonts w:hint="cs"/>
          <w:sz w:val="24"/>
          <w:szCs w:val="24"/>
          <w:rtl/>
        </w:rPr>
        <w:t>'</w:t>
      </w:r>
      <w:r w:rsidRPr="008F5E6B">
        <w:rPr>
          <w:sz w:val="24"/>
          <w:szCs w:val="24"/>
          <w:rtl/>
        </w:rPr>
        <w:t>מה נסוך המים בלילה</w:t>
      </w:r>
      <w:r>
        <w:rPr>
          <w:rFonts w:hint="cs"/>
          <w:sz w:val="24"/>
          <w:szCs w:val="24"/>
          <w:rtl/>
        </w:rPr>
        <w:t>',</w:t>
      </w:r>
      <w:r w:rsidRPr="008F5E6B">
        <w:rPr>
          <w:sz w:val="24"/>
          <w:szCs w:val="24"/>
          <w:rtl/>
        </w:rPr>
        <w:t xml:space="preserve"> אלא </w:t>
      </w:r>
      <w:r>
        <w:rPr>
          <w:rFonts w:hint="cs"/>
          <w:sz w:val="24"/>
          <w:szCs w:val="24"/>
          <w:rtl/>
        </w:rPr>
        <w:t>'</w:t>
      </w:r>
      <w:r w:rsidRPr="008F5E6B">
        <w:rPr>
          <w:sz w:val="24"/>
          <w:szCs w:val="24"/>
          <w:rtl/>
        </w:rPr>
        <w:t>מה נסוך בלילה</w:t>
      </w:r>
      <w:r>
        <w:rPr>
          <w:rFonts w:hint="cs"/>
          <w:sz w:val="24"/>
          <w:szCs w:val="24"/>
          <w:rtl/>
        </w:rPr>
        <w:t>',</w:t>
      </w:r>
      <w:r>
        <w:rPr>
          <w:sz w:val="24"/>
          <w:szCs w:val="24"/>
          <w:rtl/>
        </w:rPr>
        <w:t xml:space="preserve"> ופי</w:t>
      </w:r>
      <w:r>
        <w:rPr>
          <w:rFonts w:hint="cs"/>
          <w:sz w:val="24"/>
          <w:szCs w:val="24"/>
          <w:rtl/>
        </w:rPr>
        <w:t>רושו,</w:t>
      </w:r>
      <w:r w:rsidRPr="008F5E6B">
        <w:rPr>
          <w:sz w:val="24"/>
          <w:szCs w:val="24"/>
          <w:rtl/>
        </w:rPr>
        <w:t xml:space="preserve"> שמאחר שמצינו במקצת נסוך שהוא בלילה אף אני דן להזכרה בלילה לדעת ר' אליעזר</w:t>
      </w:r>
      <w:r>
        <w:rPr>
          <w:rFonts w:hint="cs"/>
          <w:sz w:val="24"/>
          <w:szCs w:val="24"/>
          <w:rtl/>
        </w:rPr>
        <w:t>,</w:t>
      </w:r>
      <w:r w:rsidRPr="008F5E6B">
        <w:rPr>
          <w:sz w:val="24"/>
          <w:szCs w:val="24"/>
          <w:rtl/>
        </w:rPr>
        <w:t xml:space="preserve"> ונסוך זה שהוא בא בלילה הוא נסוך היין ומנסכים הבאים שלא מחמת זבח אלא בפני עצמן</w:t>
      </w:r>
      <w:r>
        <w:rPr>
          <w:rFonts w:hint="cs"/>
          <w:sz w:val="24"/>
          <w:szCs w:val="24"/>
          <w:rtl/>
        </w:rPr>
        <w:t>,</w:t>
      </w:r>
      <w:r w:rsidRPr="008F5E6B">
        <w:rPr>
          <w:sz w:val="24"/>
          <w:szCs w:val="24"/>
          <w:rtl/>
        </w:rPr>
        <w:t xml:space="preserve"> כמו שאמרו על זה מתנדבים יין ואין מתנדבים שמן</w:t>
      </w:r>
      <w:r>
        <w:rPr>
          <w:rFonts w:hint="cs"/>
          <w:sz w:val="24"/>
          <w:szCs w:val="24"/>
          <w:rtl/>
        </w:rPr>
        <w:t>,</w:t>
      </w:r>
      <w:r w:rsidRPr="008F5E6B">
        <w:rPr>
          <w:sz w:val="24"/>
          <w:szCs w:val="24"/>
          <w:rtl/>
        </w:rPr>
        <w:t xml:space="preserve"> ועל אלה אמרו </w:t>
      </w:r>
      <w:r>
        <w:rPr>
          <w:rFonts w:hint="cs"/>
          <w:sz w:val="24"/>
          <w:szCs w:val="24"/>
          <w:rtl/>
        </w:rPr>
        <w:t>'</w:t>
      </w:r>
      <w:r w:rsidRPr="008F5E6B">
        <w:rPr>
          <w:sz w:val="24"/>
          <w:szCs w:val="24"/>
          <w:rtl/>
        </w:rPr>
        <w:t xml:space="preserve">מנחתם ונסכיהם </w:t>
      </w:r>
      <w:r>
        <w:rPr>
          <w:sz w:val="24"/>
          <w:szCs w:val="24"/>
          <w:rtl/>
        </w:rPr>
        <w:t>–</w:t>
      </w:r>
      <w:r>
        <w:rPr>
          <w:rFonts w:hint="cs"/>
          <w:sz w:val="24"/>
          <w:szCs w:val="24"/>
          <w:rtl/>
        </w:rPr>
        <w:t xml:space="preserve"> </w:t>
      </w:r>
      <w:r>
        <w:rPr>
          <w:sz w:val="24"/>
          <w:szCs w:val="24"/>
          <w:rtl/>
        </w:rPr>
        <w:t>אפילו בלילה</w:t>
      </w:r>
      <w:r>
        <w:rPr>
          <w:rFonts w:hint="cs"/>
          <w:sz w:val="24"/>
          <w:szCs w:val="24"/>
          <w:rtl/>
        </w:rPr>
        <w:t xml:space="preserve">', </w:t>
      </w:r>
      <w:r w:rsidRPr="008F5E6B">
        <w:rPr>
          <w:sz w:val="24"/>
          <w:szCs w:val="24"/>
          <w:rtl/>
        </w:rPr>
        <w:t>אבל נסוך המים אינו בלילה</w:t>
      </w:r>
      <w:r>
        <w:rPr>
          <w:rFonts w:hint="cs"/>
          <w:sz w:val="24"/>
          <w:szCs w:val="24"/>
          <w:rtl/>
        </w:rPr>
        <w:t>,</w:t>
      </w:r>
      <w:r w:rsidRPr="008F5E6B">
        <w:rPr>
          <w:sz w:val="24"/>
          <w:szCs w:val="24"/>
          <w:rtl/>
        </w:rPr>
        <w:t xml:space="preserve"> שהרי נסכים הבאים מחמת זבח הם ונסכים הבאים מחמת זבח אין זמנם אלא ביום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[מאירי תענית ב: ד"ה נסוך המים]</w:t>
      </w:r>
    </w:p>
    <w:p w:rsidR="0000091B" w:rsidRDefault="0000091B" w:rsidP="0000091B">
      <w:pPr>
        <w:spacing w:before="200" w:line="276" w:lineRule="auto"/>
        <w:ind w:firstLine="227"/>
        <w:rPr>
          <w:sz w:val="24"/>
          <w:szCs w:val="24"/>
          <w:rtl/>
        </w:rPr>
      </w:pPr>
      <w:r>
        <w:rPr>
          <w:rFonts w:hint="cs"/>
          <w:sz w:val="24"/>
          <w:szCs w:val="24"/>
          <w:rtl/>
        </w:rPr>
        <w:t xml:space="preserve">המאירי מגיה בדברי הגמרא: "מה ניסוך בלילה" (ולא "מה ניסוך </w:t>
      </w:r>
      <w:r>
        <w:rPr>
          <w:rFonts w:hint="cs"/>
          <w:b/>
          <w:bCs/>
          <w:sz w:val="24"/>
          <w:szCs w:val="24"/>
          <w:rtl/>
        </w:rPr>
        <w:t xml:space="preserve">המים </w:t>
      </w:r>
      <w:r>
        <w:rPr>
          <w:rFonts w:hint="cs"/>
          <w:sz w:val="24"/>
          <w:szCs w:val="24"/>
          <w:rtl/>
        </w:rPr>
        <w:t>בלילה"). לדבריו, ניסוך המים אינו כשר בלילה</w:t>
      </w:r>
      <w:r>
        <w:rPr>
          <w:rStyle w:val="ab"/>
          <w:sz w:val="24"/>
          <w:szCs w:val="24"/>
          <w:rtl/>
        </w:rPr>
        <w:footnoteReference w:id="131"/>
      </w:r>
      <w:r>
        <w:rPr>
          <w:rFonts w:hint="cs"/>
          <w:sz w:val="24"/>
          <w:szCs w:val="24"/>
          <w:rtl/>
        </w:rPr>
        <w:t>, אך כוונת הגמרא ללמוד מכך שבאופן עקרוני קיימת אפשרות של ניסוך בלילה (בנסכים הבאים שלא מחמת הזבח), שגם הזכרת 'גבורות גשמים' צריכה להיעשות כבר מן הלילה הראשון של החג</w:t>
      </w:r>
      <w:r>
        <w:rPr>
          <w:rStyle w:val="ab"/>
          <w:sz w:val="24"/>
          <w:szCs w:val="24"/>
          <w:rtl/>
        </w:rPr>
        <w:footnoteReference w:id="132"/>
      </w:r>
      <w:r>
        <w:rPr>
          <w:rFonts w:hint="cs"/>
          <w:sz w:val="24"/>
          <w:szCs w:val="24"/>
          <w:rtl/>
        </w:rPr>
        <w:t>.</w:t>
      </w:r>
    </w:p>
    <w:p w:rsidR="0000091B" w:rsidRDefault="0000091B" w:rsidP="0000091B">
      <w:pPr>
        <w:spacing w:before="200" w:line="276" w:lineRule="auto"/>
        <w:ind w:firstLine="227"/>
        <w:rPr>
          <w:sz w:val="24"/>
          <w:szCs w:val="24"/>
          <w:rtl/>
        </w:rPr>
      </w:pPr>
      <w:r>
        <w:rPr>
          <w:rFonts w:hint="cs"/>
          <w:sz w:val="24"/>
          <w:szCs w:val="24"/>
          <w:rtl/>
        </w:rPr>
        <w:t>דרך נוספת בביאור דברי הגמרא עולה מדברי רש"י:</w:t>
      </w:r>
    </w:p>
    <w:p w:rsidR="0000091B" w:rsidRDefault="0000091B" w:rsidP="0000091B">
      <w:pPr>
        <w:spacing w:before="200" w:line="276" w:lineRule="auto"/>
        <w:ind w:left="720"/>
        <w:rPr>
          <w:sz w:val="24"/>
          <w:szCs w:val="24"/>
          <w:rtl/>
        </w:rPr>
      </w:pPr>
      <w:r>
        <w:rPr>
          <w:sz w:val="24"/>
          <w:szCs w:val="24"/>
          <w:rtl/>
        </w:rPr>
        <w:t>מה ניסוך המים מאורתא –</w:t>
      </w:r>
      <w:r>
        <w:rPr>
          <w:rFonts w:hint="cs"/>
          <w:sz w:val="24"/>
          <w:szCs w:val="24"/>
          <w:rtl/>
        </w:rPr>
        <w:t xml:space="preserve"> </w:t>
      </w:r>
      <w:r w:rsidRPr="007958F2">
        <w:rPr>
          <w:sz w:val="24"/>
          <w:szCs w:val="24"/>
          <w:rtl/>
        </w:rPr>
        <w:t>כדאשכחן במסכת סוכה שממלאין הכלי מים לניסוך המים בלילה</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 xml:space="preserve">        [רש"י תענית ב: ד"ה מה ניסוך]</w:t>
      </w:r>
    </w:p>
    <w:p w:rsidR="0000091B" w:rsidRDefault="0000091B" w:rsidP="0000091B">
      <w:pPr>
        <w:spacing w:before="200" w:line="276" w:lineRule="auto"/>
        <w:ind w:firstLine="227"/>
        <w:rPr>
          <w:sz w:val="24"/>
          <w:szCs w:val="24"/>
          <w:rtl/>
        </w:rPr>
      </w:pPr>
      <w:r>
        <w:rPr>
          <w:rFonts w:hint="cs"/>
          <w:sz w:val="24"/>
          <w:szCs w:val="24"/>
          <w:rtl/>
        </w:rPr>
        <w:t xml:space="preserve">רש"י אמנם גורס "מה ניסוך </w:t>
      </w:r>
      <w:r>
        <w:rPr>
          <w:rFonts w:hint="cs"/>
          <w:b/>
          <w:bCs/>
          <w:sz w:val="24"/>
          <w:szCs w:val="24"/>
          <w:rtl/>
        </w:rPr>
        <w:t xml:space="preserve">המים </w:t>
      </w:r>
      <w:r>
        <w:rPr>
          <w:rFonts w:hint="cs"/>
          <w:sz w:val="24"/>
          <w:szCs w:val="24"/>
          <w:rtl/>
        </w:rPr>
        <w:t>מאורתא", אך להבנתו אין כוונת הגמרא למעשה הניסוך עצמו אלא למילוי המים ממעין השילוח</w:t>
      </w:r>
      <w:r>
        <w:rPr>
          <w:rStyle w:val="ab"/>
          <w:sz w:val="24"/>
          <w:szCs w:val="24"/>
          <w:rtl/>
        </w:rPr>
        <w:footnoteReference w:id="133"/>
      </w:r>
      <w:r>
        <w:rPr>
          <w:rFonts w:hint="cs"/>
          <w:sz w:val="24"/>
          <w:szCs w:val="24"/>
          <w:rtl/>
        </w:rPr>
        <w:t xml:space="preserve">. </w:t>
      </w:r>
    </w:p>
    <w:p w:rsidR="0000091B" w:rsidRDefault="0000091B" w:rsidP="0000091B">
      <w:pPr>
        <w:spacing w:before="200" w:line="276" w:lineRule="auto"/>
        <w:ind w:firstLine="227"/>
        <w:rPr>
          <w:sz w:val="24"/>
          <w:szCs w:val="24"/>
          <w:rtl/>
        </w:rPr>
      </w:pPr>
      <w:r>
        <w:rPr>
          <w:rFonts w:hint="cs"/>
          <w:sz w:val="24"/>
          <w:szCs w:val="24"/>
          <w:rtl/>
        </w:rPr>
        <w:t>וכן מפרש התוספות רי"ד:</w:t>
      </w:r>
    </w:p>
    <w:p w:rsidR="0000091B" w:rsidRPr="0098295B" w:rsidRDefault="0000091B" w:rsidP="0000091B">
      <w:pPr>
        <w:spacing w:before="200" w:line="276" w:lineRule="auto"/>
        <w:ind w:left="720"/>
        <w:rPr>
          <w:sz w:val="20"/>
          <w:szCs w:val="20"/>
          <w:rtl/>
        </w:rPr>
      </w:pPr>
      <w:r w:rsidRPr="0098295B">
        <w:rPr>
          <w:sz w:val="24"/>
          <w:szCs w:val="24"/>
          <w:rtl/>
        </w:rPr>
        <w:t>או דילמא מניסוך גמר לה</w:t>
      </w:r>
      <w:r>
        <w:rPr>
          <w:rFonts w:hint="cs"/>
          <w:sz w:val="24"/>
          <w:szCs w:val="24"/>
          <w:rtl/>
        </w:rPr>
        <w:t>,</w:t>
      </w:r>
      <w:r w:rsidRPr="0098295B">
        <w:rPr>
          <w:sz w:val="24"/>
          <w:szCs w:val="24"/>
          <w:rtl/>
        </w:rPr>
        <w:t xml:space="preserve"> והניסוך אף על פי שלא היו מנסכין אלא ביום</w:t>
      </w:r>
      <w:r>
        <w:rPr>
          <w:rFonts w:hint="cs"/>
          <w:sz w:val="24"/>
          <w:szCs w:val="24"/>
          <w:rtl/>
        </w:rPr>
        <w:t>,</w:t>
      </w:r>
      <w:r>
        <w:rPr>
          <w:sz w:val="24"/>
          <w:szCs w:val="24"/>
          <w:rtl/>
        </w:rPr>
        <w:t xml:space="preserve"> </w:t>
      </w:r>
      <w:r>
        <w:rPr>
          <w:rFonts w:hint="cs"/>
          <w:sz w:val="24"/>
          <w:szCs w:val="24"/>
          <w:rtl/>
        </w:rPr>
        <w:t>מכל מקום</w:t>
      </w:r>
      <w:r w:rsidRPr="0098295B">
        <w:rPr>
          <w:sz w:val="24"/>
          <w:szCs w:val="24"/>
          <w:rtl/>
        </w:rPr>
        <w:t xml:space="preserve"> מן הלילה היו מתעסקים בו במילוי המים</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[תוס' רי"ד תענית ב:]</w:t>
      </w:r>
    </w:p>
    <w:p w:rsidR="0000091B" w:rsidRPr="007958F2" w:rsidRDefault="0000091B" w:rsidP="0000091B">
      <w:pPr>
        <w:spacing w:before="200" w:line="276" w:lineRule="auto"/>
        <w:ind w:firstLine="227"/>
        <w:rPr>
          <w:sz w:val="24"/>
          <w:szCs w:val="24"/>
          <w:rtl/>
        </w:rPr>
      </w:pPr>
      <w:r>
        <w:rPr>
          <w:rFonts w:hint="cs"/>
          <w:sz w:val="24"/>
          <w:szCs w:val="24"/>
          <w:rtl/>
        </w:rPr>
        <w:t>לפי פירושם, הגמרא לומדת שכשם שהליך ניסוך המים מתחיל מהלילה, בשאיבת המים ממעין השילוח, כך גם הזכרת 'גבורות גשמים' צריכה להתחיל בלילה הראשון של החג.</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lastRenderedPageBreak/>
        <w:t>הבנין ציון מקשה על שיטה זו, שניסוך המים אינו 'חובת הזבח' אלא 'חובת היום', מהדרשות המשוות בין ניסוך המים לניסוך היין:</w:t>
      </w:r>
    </w:p>
    <w:p w:rsidR="0000091B" w:rsidRDefault="0000091B" w:rsidP="0000091B">
      <w:pPr>
        <w:spacing w:before="200" w:line="276" w:lineRule="auto"/>
        <w:ind w:left="720"/>
        <w:rPr>
          <w:sz w:val="24"/>
          <w:szCs w:val="24"/>
          <w:rtl/>
        </w:rPr>
      </w:pPr>
      <w:r w:rsidRPr="006D0179">
        <w:rPr>
          <w:sz w:val="24"/>
          <w:szCs w:val="24"/>
          <w:rtl/>
        </w:rPr>
        <w:t xml:space="preserve">אכן גם אשיטת </w:t>
      </w:r>
      <w:r>
        <w:rPr>
          <w:sz w:val="24"/>
          <w:szCs w:val="24"/>
          <w:rtl/>
        </w:rPr>
        <w:t>הריטב"א ק</w:t>
      </w:r>
      <w:r>
        <w:rPr>
          <w:rFonts w:hint="cs"/>
          <w:sz w:val="24"/>
          <w:szCs w:val="24"/>
          <w:rtl/>
        </w:rPr>
        <w:t>שיא לי,</w:t>
      </w:r>
      <w:r w:rsidRPr="006D0179">
        <w:rPr>
          <w:sz w:val="24"/>
          <w:szCs w:val="24"/>
          <w:rtl/>
        </w:rPr>
        <w:t xml:space="preserve"> איך אפשר לומר דנסוך המים היא חובת היום ולא מנסכי תמיד</w:t>
      </w:r>
      <w:r>
        <w:rPr>
          <w:rFonts w:hint="cs"/>
          <w:sz w:val="24"/>
          <w:szCs w:val="24"/>
          <w:rtl/>
        </w:rPr>
        <w:t>,</w:t>
      </w:r>
      <w:r w:rsidRPr="006D0179">
        <w:rPr>
          <w:sz w:val="24"/>
          <w:szCs w:val="24"/>
          <w:rtl/>
        </w:rPr>
        <w:t xml:space="preserve"> שהר</w:t>
      </w:r>
      <w:r>
        <w:rPr>
          <w:sz w:val="24"/>
          <w:szCs w:val="24"/>
          <w:rtl/>
        </w:rPr>
        <w:t>י בתענית (דף ב') פליגי תנאי מנ</w:t>
      </w:r>
      <w:r>
        <w:rPr>
          <w:rFonts w:hint="cs"/>
          <w:sz w:val="24"/>
          <w:szCs w:val="24"/>
          <w:rtl/>
        </w:rPr>
        <w:t>א לן</w:t>
      </w:r>
      <w:r w:rsidRPr="006D0179">
        <w:rPr>
          <w:sz w:val="24"/>
          <w:szCs w:val="24"/>
          <w:rtl/>
        </w:rPr>
        <w:t xml:space="preserve"> נסוך המים מן התורה</w:t>
      </w:r>
      <w:r>
        <w:rPr>
          <w:rFonts w:hint="cs"/>
          <w:sz w:val="24"/>
          <w:szCs w:val="24"/>
          <w:rtl/>
        </w:rPr>
        <w:t>,</w:t>
      </w:r>
      <w:r>
        <w:rPr>
          <w:sz w:val="24"/>
          <w:szCs w:val="24"/>
          <w:rtl/>
        </w:rPr>
        <w:t xml:space="preserve"> ר</w:t>
      </w:r>
      <w:r>
        <w:rPr>
          <w:rFonts w:hint="cs"/>
          <w:sz w:val="24"/>
          <w:szCs w:val="24"/>
          <w:rtl/>
        </w:rPr>
        <w:t>בי</w:t>
      </w:r>
      <w:r w:rsidRPr="006D0179">
        <w:rPr>
          <w:sz w:val="24"/>
          <w:szCs w:val="24"/>
          <w:rtl/>
        </w:rPr>
        <w:t xml:space="preserve"> יהודה</w:t>
      </w:r>
      <w:r>
        <w:rPr>
          <w:rFonts w:hint="cs"/>
          <w:sz w:val="24"/>
          <w:szCs w:val="24"/>
          <w:rtl/>
        </w:rPr>
        <w:t xml:space="preserve"> </w:t>
      </w:r>
      <w:r w:rsidRPr="006D0179">
        <w:rPr>
          <w:sz w:val="24"/>
          <w:szCs w:val="24"/>
          <w:rtl/>
        </w:rPr>
        <w:t>בן בתירה</w:t>
      </w:r>
      <w:r>
        <w:rPr>
          <w:sz w:val="24"/>
          <w:szCs w:val="24"/>
          <w:rtl/>
        </w:rPr>
        <w:t xml:space="preserve"> יליף ממה דכתיב </w:t>
      </w:r>
      <w:r>
        <w:rPr>
          <w:rFonts w:hint="cs"/>
          <w:sz w:val="24"/>
          <w:szCs w:val="24"/>
          <w:rtl/>
        </w:rPr>
        <w:t>'</w:t>
      </w:r>
      <w:r>
        <w:rPr>
          <w:sz w:val="24"/>
          <w:szCs w:val="24"/>
          <w:rtl/>
        </w:rPr>
        <w:t>ונסכיהם</w:t>
      </w:r>
      <w:r>
        <w:rPr>
          <w:rFonts w:hint="cs"/>
          <w:sz w:val="24"/>
          <w:szCs w:val="24"/>
          <w:rtl/>
        </w:rPr>
        <w:t>'</w:t>
      </w:r>
      <w:r>
        <w:rPr>
          <w:sz w:val="24"/>
          <w:szCs w:val="24"/>
          <w:rtl/>
        </w:rPr>
        <w:t xml:space="preserve"> </w:t>
      </w:r>
      <w:r>
        <w:rPr>
          <w:rFonts w:hint="cs"/>
          <w:sz w:val="24"/>
          <w:szCs w:val="24"/>
          <w:rtl/>
        </w:rPr>
        <w:t>'</w:t>
      </w:r>
      <w:r>
        <w:rPr>
          <w:sz w:val="24"/>
          <w:szCs w:val="24"/>
          <w:rtl/>
        </w:rPr>
        <w:t>ונסכי</w:t>
      </w:r>
      <w:r>
        <w:rPr>
          <w:rFonts w:hint="cs"/>
          <w:sz w:val="24"/>
          <w:szCs w:val="24"/>
          <w:rtl/>
        </w:rPr>
        <w:t>ה'</w:t>
      </w:r>
      <w:r w:rsidRPr="006D0179">
        <w:rPr>
          <w:sz w:val="24"/>
          <w:szCs w:val="24"/>
          <w:rtl/>
        </w:rPr>
        <w:t xml:space="preserve"> </w:t>
      </w:r>
      <w:r>
        <w:rPr>
          <w:rFonts w:hint="cs"/>
          <w:sz w:val="24"/>
          <w:szCs w:val="24"/>
          <w:rtl/>
        </w:rPr>
        <w:t>'</w:t>
      </w:r>
      <w:r w:rsidRPr="006D0179">
        <w:rPr>
          <w:sz w:val="24"/>
          <w:szCs w:val="24"/>
          <w:rtl/>
        </w:rPr>
        <w:t>כמשפטם</w:t>
      </w:r>
      <w:r>
        <w:rPr>
          <w:rFonts w:hint="cs"/>
          <w:sz w:val="24"/>
          <w:szCs w:val="24"/>
          <w:rtl/>
        </w:rPr>
        <w:t>',</w:t>
      </w:r>
      <w:r w:rsidRPr="006D0179">
        <w:rPr>
          <w:sz w:val="24"/>
          <w:szCs w:val="24"/>
          <w:rtl/>
        </w:rPr>
        <w:t xml:space="preserve"> הרי מ' י' מ'</w:t>
      </w:r>
      <w:r>
        <w:rPr>
          <w:rFonts w:hint="cs"/>
          <w:sz w:val="24"/>
          <w:szCs w:val="24"/>
          <w:rtl/>
        </w:rPr>
        <w:t>, ורבי עקיבא</w:t>
      </w:r>
      <w:r w:rsidRPr="006D0179">
        <w:rPr>
          <w:sz w:val="24"/>
          <w:szCs w:val="24"/>
          <w:rtl/>
        </w:rPr>
        <w:t xml:space="preserve"> יליף מד</w:t>
      </w:r>
      <w:r>
        <w:rPr>
          <w:sz w:val="24"/>
          <w:szCs w:val="24"/>
          <w:rtl/>
        </w:rPr>
        <w:t xml:space="preserve">כתיב </w:t>
      </w:r>
      <w:r>
        <w:rPr>
          <w:rFonts w:hint="cs"/>
          <w:sz w:val="24"/>
          <w:szCs w:val="24"/>
          <w:rtl/>
        </w:rPr>
        <w:t>'</w:t>
      </w:r>
      <w:r>
        <w:rPr>
          <w:sz w:val="24"/>
          <w:szCs w:val="24"/>
          <w:rtl/>
        </w:rPr>
        <w:t>על עולת התמיד ומנחתה ונסכי</w:t>
      </w:r>
      <w:r>
        <w:rPr>
          <w:rFonts w:hint="cs"/>
          <w:sz w:val="24"/>
          <w:szCs w:val="24"/>
          <w:rtl/>
        </w:rPr>
        <w:t xml:space="preserve">ה' </w:t>
      </w:r>
      <w:r>
        <w:rPr>
          <w:sz w:val="24"/>
          <w:szCs w:val="24"/>
          <w:rtl/>
        </w:rPr>
        <w:t>–</w:t>
      </w:r>
      <w:r w:rsidRPr="006D0179">
        <w:rPr>
          <w:sz w:val="24"/>
          <w:szCs w:val="24"/>
          <w:rtl/>
        </w:rPr>
        <w:t xml:space="preserve"> בשני ניסוכין הכתוב מדבר אחד מים ואחד יין</w:t>
      </w:r>
      <w:r>
        <w:rPr>
          <w:rFonts w:hint="cs"/>
          <w:sz w:val="24"/>
          <w:szCs w:val="24"/>
          <w:rtl/>
        </w:rPr>
        <w:t>,</w:t>
      </w:r>
      <w:r w:rsidRPr="006D0179">
        <w:rPr>
          <w:sz w:val="24"/>
          <w:szCs w:val="24"/>
          <w:rtl/>
        </w:rPr>
        <w:t xml:space="preserve"> ורבי נתן יליף מדכתיב בתמיד </w:t>
      </w:r>
      <w:r>
        <w:rPr>
          <w:rFonts w:hint="cs"/>
          <w:sz w:val="24"/>
          <w:szCs w:val="24"/>
          <w:rtl/>
        </w:rPr>
        <w:t>'</w:t>
      </w:r>
      <w:r w:rsidRPr="006D0179">
        <w:rPr>
          <w:sz w:val="24"/>
          <w:szCs w:val="24"/>
          <w:rtl/>
        </w:rPr>
        <w:t>הסך נסך</w:t>
      </w:r>
      <w:r>
        <w:rPr>
          <w:rFonts w:hint="cs"/>
          <w:sz w:val="24"/>
          <w:szCs w:val="24"/>
          <w:rtl/>
        </w:rPr>
        <w:t xml:space="preserve">' </w:t>
      </w:r>
      <w:r>
        <w:rPr>
          <w:sz w:val="24"/>
          <w:szCs w:val="24"/>
          <w:rtl/>
        </w:rPr>
        <w:t>–</w:t>
      </w:r>
      <w:r w:rsidRPr="006D0179">
        <w:rPr>
          <w:sz w:val="24"/>
          <w:szCs w:val="24"/>
          <w:rtl/>
        </w:rPr>
        <w:t xml:space="preserve"> בשני ניסוכים הכתוב מדבר ע"ש</w:t>
      </w:r>
      <w:r>
        <w:rPr>
          <w:rFonts w:hint="cs"/>
          <w:sz w:val="24"/>
          <w:szCs w:val="24"/>
          <w:rtl/>
        </w:rPr>
        <w:t>,</w:t>
      </w:r>
      <w:r w:rsidRPr="006D0179">
        <w:rPr>
          <w:sz w:val="24"/>
          <w:szCs w:val="24"/>
          <w:rtl/>
        </w:rPr>
        <w:t xml:space="preserve"> </w:t>
      </w:r>
      <w:r>
        <w:rPr>
          <w:sz w:val="24"/>
          <w:szCs w:val="24"/>
          <w:rtl/>
        </w:rPr>
        <w:t>הרי לכל הני דרשות קרא הכתוב בפי</w:t>
      </w:r>
      <w:r>
        <w:rPr>
          <w:rFonts w:hint="cs"/>
          <w:sz w:val="24"/>
          <w:szCs w:val="24"/>
          <w:rtl/>
        </w:rPr>
        <w:t>רוש</w:t>
      </w:r>
      <w:r w:rsidRPr="006D0179">
        <w:rPr>
          <w:sz w:val="24"/>
          <w:szCs w:val="24"/>
          <w:rtl/>
        </w:rPr>
        <w:t xml:space="preserve"> נסוך המים נסכי תמיד</w:t>
      </w:r>
      <w:r>
        <w:rPr>
          <w:rFonts w:hint="cs"/>
          <w:sz w:val="24"/>
          <w:szCs w:val="24"/>
          <w:rtl/>
        </w:rPr>
        <w:t>.</w:t>
      </w:r>
      <w:r>
        <w:rPr>
          <w:sz w:val="24"/>
          <w:szCs w:val="24"/>
          <w:rtl/>
        </w:rPr>
        <w:tab/>
      </w:r>
      <w:r>
        <w:rPr>
          <w:sz w:val="24"/>
          <w:szCs w:val="24"/>
          <w:rtl/>
        </w:rPr>
        <w:tab/>
      </w:r>
      <w:r>
        <w:rPr>
          <w:rFonts w:hint="cs"/>
          <w:sz w:val="24"/>
          <w:szCs w:val="24"/>
          <w:rtl/>
        </w:rPr>
        <w:t xml:space="preserve">   </w:t>
      </w:r>
      <w:r>
        <w:rPr>
          <w:rFonts w:hint="cs"/>
          <w:sz w:val="20"/>
          <w:szCs w:val="20"/>
          <w:rtl/>
        </w:rPr>
        <w:t>[שו"ת בנין ציון סי' מג]</w:t>
      </w:r>
    </w:p>
    <w:p w:rsidR="0000091B" w:rsidRDefault="0000091B" w:rsidP="0000091B">
      <w:pPr>
        <w:spacing w:before="200" w:line="276" w:lineRule="auto"/>
        <w:ind w:firstLine="227"/>
        <w:rPr>
          <w:sz w:val="24"/>
          <w:szCs w:val="24"/>
          <w:rtl/>
        </w:rPr>
      </w:pPr>
      <w:r>
        <w:rPr>
          <w:rFonts w:hint="cs"/>
          <w:sz w:val="24"/>
          <w:szCs w:val="24"/>
          <w:rtl/>
        </w:rPr>
        <w:t>הבנין ציון מחדש שההבנות דלעיל בגדר מצות ניסוך המים נעוצות במקורות השונים למצוה זו:</w:t>
      </w:r>
    </w:p>
    <w:p w:rsidR="0000091B" w:rsidRDefault="0000091B" w:rsidP="0000091B">
      <w:pPr>
        <w:spacing w:before="200" w:line="276" w:lineRule="auto"/>
        <w:ind w:left="720"/>
        <w:rPr>
          <w:sz w:val="24"/>
          <w:szCs w:val="24"/>
          <w:rtl/>
        </w:rPr>
      </w:pPr>
      <w:r>
        <w:rPr>
          <w:sz w:val="24"/>
          <w:szCs w:val="24"/>
          <w:rtl/>
        </w:rPr>
        <w:t>ומתוך כך הי</w:t>
      </w:r>
      <w:r>
        <w:rPr>
          <w:rFonts w:hint="cs"/>
          <w:sz w:val="24"/>
          <w:szCs w:val="24"/>
          <w:rtl/>
        </w:rPr>
        <w:t>ה</w:t>
      </w:r>
      <w:r w:rsidRPr="006F4810">
        <w:rPr>
          <w:sz w:val="24"/>
          <w:szCs w:val="24"/>
          <w:rtl/>
        </w:rPr>
        <w:t xml:space="preserve"> נלענ"ד לומר</w:t>
      </w:r>
      <w:r>
        <w:rPr>
          <w:rFonts w:hint="cs"/>
          <w:sz w:val="24"/>
          <w:szCs w:val="24"/>
          <w:rtl/>
        </w:rPr>
        <w:t>,</w:t>
      </w:r>
      <w:r>
        <w:rPr>
          <w:sz w:val="24"/>
          <w:szCs w:val="24"/>
          <w:rtl/>
        </w:rPr>
        <w:t xml:space="preserve"> דודאי אליבי</w:t>
      </w:r>
      <w:r>
        <w:rPr>
          <w:rFonts w:hint="cs"/>
          <w:sz w:val="24"/>
          <w:szCs w:val="24"/>
          <w:rtl/>
        </w:rPr>
        <w:t xml:space="preserve">ה </w:t>
      </w:r>
      <w:r w:rsidRPr="006F4810">
        <w:rPr>
          <w:sz w:val="24"/>
          <w:szCs w:val="24"/>
          <w:rtl/>
        </w:rPr>
        <w:t>דהני תנאי גם הריטב"א מודה דנ</w:t>
      </w:r>
      <w:r>
        <w:rPr>
          <w:rFonts w:hint="cs"/>
          <w:sz w:val="24"/>
          <w:szCs w:val="24"/>
          <w:rtl/>
        </w:rPr>
        <w:t>י</w:t>
      </w:r>
      <w:r w:rsidRPr="006F4810">
        <w:rPr>
          <w:sz w:val="24"/>
          <w:szCs w:val="24"/>
          <w:rtl/>
        </w:rPr>
        <w:t>סוך המים שייך לתמיד</w:t>
      </w:r>
      <w:r>
        <w:rPr>
          <w:rFonts w:hint="cs"/>
          <w:sz w:val="24"/>
          <w:szCs w:val="24"/>
          <w:rtl/>
        </w:rPr>
        <w:t>,</w:t>
      </w:r>
      <w:r w:rsidRPr="006F4810">
        <w:rPr>
          <w:sz w:val="24"/>
          <w:szCs w:val="24"/>
          <w:rtl/>
        </w:rPr>
        <w:t xml:space="preserve"> אל</w:t>
      </w:r>
      <w:r>
        <w:rPr>
          <w:sz w:val="24"/>
          <w:szCs w:val="24"/>
          <w:rtl/>
        </w:rPr>
        <w:t>א כיון דמסקינן בתענית</w:t>
      </w:r>
      <w:r>
        <w:rPr>
          <w:rFonts w:hint="cs"/>
          <w:sz w:val="24"/>
          <w:szCs w:val="24"/>
          <w:rtl/>
        </w:rPr>
        <w:t xml:space="preserve"> </w:t>
      </w:r>
      <w:r>
        <w:rPr>
          <w:sz w:val="24"/>
          <w:szCs w:val="24"/>
          <w:rtl/>
        </w:rPr>
        <w:t>דמה דאמרינן נסוך המים כל ז</w:t>
      </w:r>
      <w:r>
        <w:rPr>
          <w:rFonts w:hint="cs"/>
          <w:sz w:val="24"/>
          <w:szCs w:val="24"/>
          <w:rtl/>
        </w:rPr>
        <w:t>'</w:t>
      </w:r>
      <w:r>
        <w:rPr>
          <w:sz w:val="24"/>
          <w:szCs w:val="24"/>
          <w:rtl/>
        </w:rPr>
        <w:t xml:space="preserve"> ע</w:t>
      </w:r>
      <w:r>
        <w:rPr>
          <w:rFonts w:hint="cs"/>
          <w:sz w:val="24"/>
          <w:szCs w:val="24"/>
          <w:rtl/>
        </w:rPr>
        <w:t>ל כרחך</w:t>
      </w:r>
      <w:r w:rsidRPr="006F4810">
        <w:rPr>
          <w:sz w:val="24"/>
          <w:szCs w:val="24"/>
          <w:rtl/>
        </w:rPr>
        <w:t xml:space="preserve"> לא אתי ככל הני תנאי</w:t>
      </w:r>
      <w:r>
        <w:rPr>
          <w:rFonts w:hint="cs"/>
          <w:sz w:val="24"/>
          <w:szCs w:val="24"/>
          <w:rtl/>
        </w:rPr>
        <w:t>,</w:t>
      </w:r>
      <w:r>
        <w:rPr>
          <w:sz w:val="24"/>
          <w:szCs w:val="24"/>
          <w:rtl/>
        </w:rPr>
        <w:t xml:space="preserve"> אלא כר</w:t>
      </w:r>
      <w:r>
        <w:rPr>
          <w:rFonts w:hint="cs"/>
          <w:sz w:val="24"/>
          <w:szCs w:val="24"/>
          <w:rtl/>
        </w:rPr>
        <w:t>בי</w:t>
      </w:r>
      <w:r>
        <w:rPr>
          <w:sz w:val="24"/>
          <w:szCs w:val="24"/>
          <w:rtl/>
        </w:rPr>
        <w:t xml:space="preserve"> יהושע דס</w:t>
      </w:r>
      <w:r>
        <w:rPr>
          <w:rFonts w:hint="cs"/>
          <w:sz w:val="24"/>
          <w:szCs w:val="24"/>
          <w:rtl/>
        </w:rPr>
        <w:t xml:space="preserve">בירא ליה </w:t>
      </w:r>
      <w:r>
        <w:rPr>
          <w:sz w:val="24"/>
          <w:szCs w:val="24"/>
          <w:rtl/>
        </w:rPr>
        <w:t>דנסוך המים ה</w:t>
      </w:r>
      <w:r>
        <w:rPr>
          <w:rFonts w:hint="cs"/>
          <w:sz w:val="24"/>
          <w:szCs w:val="24"/>
          <w:rtl/>
        </w:rPr>
        <w:t>לכה למשה מסיני</w:t>
      </w:r>
      <w:r w:rsidRPr="006F4810">
        <w:rPr>
          <w:sz w:val="24"/>
          <w:szCs w:val="24"/>
          <w:rtl/>
        </w:rPr>
        <w:t xml:space="preserve"> היא</w:t>
      </w:r>
      <w:r>
        <w:rPr>
          <w:rFonts w:hint="cs"/>
          <w:sz w:val="24"/>
          <w:szCs w:val="24"/>
          <w:rtl/>
        </w:rPr>
        <w:t>,</w:t>
      </w:r>
      <w:r w:rsidRPr="006F4810">
        <w:rPr>
          <w:sz w:val="24"/>
          <w:szCs w:val="24"/>
          <w:rtl/>
        </w:rPr>
        <w:t xml:space="preserve"> וכיון דהך סתם מתניתן והלכתא היא</w:t>
      </w:r>
      <w:r>
        <w:rPr>
          <w:rFonts w:hint="cs"/>
          <w:sz w:val="24"/>
          <w:szCs w:val="24"/>
          <w:rtl/>
        </w:rPr>
        <w:t>,</w:t>
      </w:r>
      <w:r w:rsidRPr="006F4810">
        <w:rPr>
          <w:sz w:val="24"/>
          <w:szCs w:val="24"/>
          <w:rtl/>
        </w:rPr>
        <w:t xml:space="preserve"> לכן כתב ה</w:t>
      </w:r>
      <w:r>
        <w:rPr>
          <w:sz w:val="24"/>
          <w:szCs w:val="24"/>
          <w:rtl/>
        </w:rPr>
        <w:t>ריטב"א שפיר דלדידן י</w:t>
      </w:r>
      <w:r>
        <w:rPr>
          <w:rFonts w:hint="cs"/>
          <w:sz w:val="24"/>
          <w:szCs w:val="24"/>
          <w:rtl/>
        </w:rPr>
        <w:t>ש לומר</w:t>
      </w:r>
      <w:r w:rsidRPr="006F4810">
        <w:rPr>
          <w:sz w:val="24"/>
          <w:szCs w:val="24"/>
          <w:rtl/>
        </w:rPr>
        <w:t xml:space="preserve"> דנ</w:t>
      </w:r>
      <w:r>
        <w:rPr>
          <w:rFonts w:hint="cs"/>
          <w:sz w:val="24"/>
          <w:szCs w:val="24"/>
          <w:rtl/>
        </w:rPr>
        <w:t>י</w:t>
      </w:r>
      <w:r w:rsidRPr="006F4810">
        <w:rPr>
          <w:sz w:val="24"/>
          <w:szCs w:val="24"/>
          <w:rtl/>
        </w:rPr>
        <w:t>סוך המים חובת היום הוא ולא שייך לתמיד</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0"/>
          <w:szCs w:val="20"/>
          <w:rtl/>
        </w:rPr>
        <w:t>[שם]</w:t>
      </w:r>
    </w:p>
    <w:p w:rsidR="0000091B" w:rsidRDefault="0000091B" w:rsidP="0000091B">
      <w:pPr>
        <w:spacing w:before="200" w:line="276" w:lineRule="auto"/>
        <w:ind w:firstLine="227"/>
        <w:rPr>
          <w:sz w:val="24"/>
          <w:szCs w:val="24"/>
          <w:rtl/>
        </w:rPr>
      </w:pPr>
      <w:r>
        <w:rPr>
          <w:rFonts w:hint="cs"/>
          <w:sz w:val="24"/>
          <w:szCs w:val="24"/>
          <w:rtl/>
        </w:rPr>
        <w:t>לפי דבריו, לפי התנאים המוצאים רמז לניסוך המים בכתובים האמורים לגבי ניסוך היין, יש להשוות ביניהם גם בגדרם וביסוד חיובם: כשם שנסכי היין הם 'חובת הזבח', כך גם נסכי המים הם 'חובת הזבח'. לעומת זאת, לפי התנאים הסבורים שמקור ניסוך המים הוא ב'הלכה למשה מסיני', אין מקור להשוואה בין ניסוך המים לניסוך היין, ולשיטתם ניסוך המים הוא 'חובת היום'</w:t>
      </w:r>
      <w:r>
        <w:rPr>
          <w:rStyle w:val="ab"/>
          <w:sz w:val="24"/>
          <w:szCs w:val="24"/>
          <w:rtl/>
        </w:rPr>
        <w:footnoteReference w:id="134"/>
      </w:r>
      <w:r>
        <w:rPr>
          <w:rFonts w:hint="cs"/>
          <w:sz w:val="24"/>
          <w:szCs w:val="24"/>
          <w:rtl/>
        </w:rPr>
        <w:t>.</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לאבני נזר שיטה ייחודית בעניין זה. האבני נזר מקשה על הריטב"א הסובר שניסוך המים הוא 'חובת היום' ולא 'חובת הזבח', מדברי התוספתא:</w:t>
      </w:r>
    </w:p>
    <w:p w:rsidR="0000091B" w:rsidRPr="006F4810" w:rsidRDefault="0000091B" w:rsidP="0000091B">
      <w:pPr>
        <w:spacing w:before="200" w:line="276" w:lineRule="auto"/>
        <w:ind w:firstLine="720"/>
        <w:rPr>
          <w:sz w:val="24"/>
          <w:szCs w:val="24"/>
          <w:rtl/>
        </w:rPr>
      </w:pPr>
      <w:r w:rsidRPr="00FF2875">
        <w:rPr>
          <w:sz w:val="24"/>
          <w:szCs w:val="24"/>
          <w:rtl/>
        </w:rPr>
        <w:t>מי החג חייבין עליהן משום פ</w:t>
      </w:r>
      <w:r>
        <w:rPr>
          <w:rFonts w:hint="cs"/>
          <w:sz w:val="24"/>
          <w:szCs w:val="24"/>
          <w:rtl/>
        </w:rPr>
        <w:t>י</w:t>
      </w:r>
      <w:r w:rsidRPr="00FF2875">
        <w:rPr>
          <w:sz w:val="24"/>
          <w:szCs w:val="24"/>
          <w:rtl/>
        </w:rPr>
        <w:t>גול נותר וטמא</w:t>
      </w:r>
      <w:r>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 xml:space="preserve">[תוספתא </w:t>
      </w:r>
      <w:r w:rsidRPr="00CD31FD">
        <w:rPr>
          <w:rFonts w:hint="cs"/>
          <w:sz w:val="20"/>
          <w:szCs w:val="20"/>
          <w:rtl/>
        </w:rPr>
        <w:t>סוכה ג, ז]</w:t>
      </w:r>
      <w:r w:rsidRPr="00CD31FD">
        <w:rPr>
          <w:sz w:val="24"/>
          <w:szCs w:val="24"/>
          <w:rtl/>
        </w:rPr>
        <w:t xml:space="preserve"> </w:t>
      </w:r>
      <w:r w:rsidRPr="00CD31FD">
        <w:rPr>
          <w:rFonts w:hint="cs"/>
          <w:sz w:val="24"/>
          <w:szCs w:val="24"/>
          <w:rtl/>
        </w:rPr>
        <w:t xml:space="preserve"> </w:t>
      </w:r>
    </w:p>
    <w:p w:rsidR="0000091B" w:rsidRDefault="0000091B" w:rsidP="0000091B">
      <w:pPr>
        <w:spacing w:before="200" w:line="276" w:lineRule="auto"/>
        <w:ind w:firstLine="227"/>
        <w:rPr>
          <w:sz w:val="24"/>
          <w:szCs w:val="24"/>
          <w:rtl/>
        </w:rPr>
      </w:pPr>
      <w:r>
        <w:rPr>
          <w:rFonts w:hint="cs"/>
          <w:sz w:val="24"/>
          <w:szCs w:val="24"/>
          <w:rtl/>
        </w:rPr>
        <w:t xml:space="preserve">מפורש בתוספתא שיש פיגול ב'מי החג' </w:t>
      </w:r>
      <w:r>
        <w:rPr>
          <w:sz w:val="24"/>
          <w:szCs w:val="24"/>
          <w:rtl/>
        </w:rPr>
        <w:t>–</w:t>
      </w:r>
      <w:r>
        <w:rPr>
          <w:rFonts w:hint="cs"/>
          <w:sz w:val="24"/>
          <w:szCs w:val="24"/>
          <w:rtl/>
        </w:rPr>
        <w:t xml:space="preserve"> במים המתנסכים על גבי המזבח. </w:t>
      </w:r>
    </w:p>
    <w:p w:rsidR="0000091B" w:rsidRDefault="0000091B" w:rsidP="0000091B">
      <w:pPr>
        <w:spacing w:before="200" w:line="276" w:lineRule="auto"/>
        <w:ind w:firstLine="227"/>
        <w:rPr>
          <w:sz w:val="24"/>
          <w:szCs w:val="24"/>
          <w:rtl/>
        </w:rPr>
      </w:pPr>
      <w:r>
        <w:rPr>
          <w:rFonts w:hint="cs"/>
          <w:sz w:val="24"/>
          <w:szCs w:val="24"/>
          <w:rtl/>
        </w:rPr>
        <w:t>האבני נזר מוכיח מדברי התוספתא שניסוך המים הוא 'חובת הזבח':</w:t>
      </w:r>
    </w:p>
    <w:p w:rsidR="0000091B" w:rsidRDefault="0000091B" w:rsidP="0000091B">
      <w:pPr>
        <w:spacing w:before="200" w:line="276" w:lineRule="auto"/>
        <w:ind w:left="720"/>
        <w:rPr>
          <w:sz w:val="24"/>
          <w:szCs w:val="24"/>
          <w:rtl/>
        </w:rPr>
      </w:pPr>
      <w:r>
        <w:rPr>
          <w:sz w:val="24"/>
          <w:szCs w:val="24"/>
          <w:rtl/>
        </w:rPr>
        <w:t>והא במנחות (דף ט"ו ע"ב) דאפי</w:t>
      </w:r>
      <w:r>
        <w:rPr>
          <w:rFonts w:hint="cs"/>
          <w:sz w:val="24"/>
          <w:szCs w:val="24"/>
          <w:rtl/>
        </w:rPr>
        <w:t>לו</w:t>
      </w:r>
      <w:r>
        <w:rPr>
          <w:sz w:val="24"/>
          <w:szCs w:val="24"/>
          <w:rtl/>
        </w:rPr>
        <w:t xml:space="preserve"> לר</w:t>
      </w:r>
      <w:r>
        <w:rPr>
          <w:rFonts w:hint="cs"/>
          <w:sz w:val="24"/>
          <w:szCs w:val="24"/>
          <w:rtl/>
        </w:rPr>
        <w:t>בי</w:t>
      </w:r>
      <w:r w:rsidRPr="00B412FB">
        <w:rPr>
          <w:sz w:val="24"/>
          <w:szCs w:val="24"/>
          <w:rtl/>
        </w:rPr>
        <w:t xml:space="preserve"> מאיר דאמר נסכי בהמה חייבין עליהן</w:t>
      </w:r>
      <w:r>
        <w:rPr>
          <w:sz w:val="24"/>
          <w:szCs w:val="24"/>
          <w:rtl/>
        </w:rPr>
        <w:t xml:space="preserve"> משום פיגול אינו רק בבא עם הזבח</w:t>
      </w:r>
      <w:r>
        <w:rPr>
          <w:rFonts w:hint="cs"/>
          <w:sz w:val="24"/>
          <w:szCs w:val="24"/>
          <w:rtl/>
        </w:rPr>
        <w:t>,</w:t>
      </w:r>
      <w:r w:rsidRPr="00B412FB">
        <w:rPr>
          <w:sz w:val="24"/>
          <w:szCs w:val="24"/>
          <w:rtl/>
        </w:rPr>
        <w:t xml:space="preserve"> ואם איתא דאינו חשיב בא עם הזבח למה יתחייב משום פיגול.</w:t>
      </w:r>
    </w:p>
    <w:p w:rsidR="0000091B" w:rsidRDefault="0000091B" w:rsidP="0000091B">
      <w:pPr>
        <w:spacing w:before="200" w:line="276" w:lineRule="auto"/>
        <w:ind w:left="720"/>
        <w:jc w:val="right"/>
        <w:rPr>
          <w:sz w:val="24"/>
          <w:szCs w:val="24"/>
          <w:rtl/>
        </w:rPr>
      </w:pPr>
      <w:r>
        <w:rPr>
          <w:rFonts w:hint="cs"/>
          <w:sz w:val="20"/>
          <w:szCs w:val="20"/>
          <w:rtl/>
        </w:rPr>
        <w:t>[אבני נזר או"ח סי' תצה אות ד]</w:t>
      </w:r>
    </w:p>
    <w:p w:rsidR="0000091B" w:rsidRDefault="0000091B" w:rsidP="0000091B">
      <w:pPr>
        <w:spacing w:before="200" w:line="276" w:lineRule="auto"/>
        <w:ind w:firstLine="227"/>
        <w:rPr>
          <w:sz w:val="24"/>
          <w:szCs w:val="24"/>
          <w:rtl/>
        </w:rPr>
      </w:pPr>
      <w:r>
        <w:rPr>
          <w:rFonts w:hint="cs"/>
          <w:sz w:val="24"/>
          <w:szCs w:val="24"/>
          <w:rtl/>
        </w:rPr>
        <w:t>מכך מסיק האבני נזר שלניסוך המים גדר מורכב:</w:t>
      </w:r>
    </w:p>
    <w:p w:rsidR="0000091B" w:rsidRDefault="0000091B" w:rsidP="0000091B">
      <w:pPr>
        <w:spacing w:before="200" w:line="276" w:lineRule="auto"/>
        <w:ind w:left="720"/>
        <w:rPr>
          <w:sz w:val="24"/>
          <w:szCs w:val="24"/>
          <w:rtl/>
        </w:rPr>
      </w:pPr>
      <w:r w:rsidRPr="0000366A">
        <w:rPr>
          <w:sz w:val="24"/>
          <w:szCs w:val="24"/>
          <w:rtl/>
        </w:rPr>
        <w:t xml:space="preserve">אלא ודאי </w:t>
      </w:r>
      <w:r w:rsidRPr="0000366A">
        <w:rPr>
          <w:b/>
          <w:bCs/>
          <w:sz w:val="24"/>
          <w:szCs w:val="24"/>
          <w:rtl/>
        </w:rPr>
        <w:t>חשיב בא עם הזבח אף שהוא חובת היום</w:t>
      </w:r>
      <w:r w:rsidRPr="0000366A">
        <w:rPr>
          <w:sz w:val="24"/>
          <w:szCs w:val="24"/>
          <w:rtl/>
        </w:rPr>
        <w:t>. דמצינו כהאי גוונא בשתי הלחם שהם חובת היום</w:t>
      </w:r>
      <w:r>
        <w:rPr>
          <w:rFonts w:hint="cs"/>
          <w:sz w:val="24"/>
          <w:szCs w:val="24"/>
          <w:rtl/>
        </w:rPr>
        <w:t>,</w:t>
      </w:r>
      <w:r w:rsidRPr="0000366A">
        <w:rPr>
          <w:sz w:val="24"/>
          <w:szCs w:val="24"/>
          <w:rtl/>
        </w:rPr>
        <w:t xml:space="preserve"> ופסק הרמב"ם [פ"ח </w:t>
      </w:r>
      <w:r>
        <w:rPr>
          <w:sz w:val="24"/>
          <w:szCs w:val="24"/>
          <w:rtl/>
        </w:rPr>
        <w:t>מתמ</w:t>
      </w:r>
      <w:r>
        <w:rPr>
          <w:rFonts w:hint="cs"/>
          <w:sz w:val="24"/>
          <w:szCs w:val="24"/>
          <w:rtl/>
        </w:rPr>
        <w:t>ידין ומוספין</w:t>
      </w:r>
      <w:r>
        <w:rPr>
          <w:sz w:val="24"/>
          <w:szCs w:val="24"/>
          <w:rtl/>
        </w:rPr>
        <w:t xml:space="preserve"> הט"ו] כר</w:t>
      </w:r>
      <w:r>
        <w:rPr>
          <w:rFonts w:hint="cs"/>
          <w:sz w:val="24"/>
          <w:szCs w:val="24"/>
          <w:rtl/>
        </w:rPr>
        <w:t>בי עקיבא</w:t>
      </w:r>
      <w:r w:rsidRPr="0000366A">
        <w:rPr>
          <w:sz w:val="24"/>
          <w:szCs w:val="24"/>
          <w:rtl/>
        </w:rPr>
        <w:t xml:space="preserve"> שבאים בפני עצמם בלא כבשים. ומכל מקום כשהקר</w:t>
      </w:r>
      <w:r>
        <w:rPr>
          <w:sz w:val="24"/>
          <w:szCs w:val="24"/>
          <w:rtl/>
        </w:rPr>
        <w:t>יבם עם כבשים הכבשים מתירים אותם</w:t>
      </w:r>
      <w:r>
        <w:rPr>
          <w:rFonts w:hint="cs"/>
          <w:sz w:val="24"/>
          <w:szCs w:val="24"/>
          <w:rtl/>
        </w:rPr>
        <w:t>,</w:t>
      </w:r>
      <w:r w:rsidRPr="0000366A">
        <w:rPr>
          <w:sz w:val="24"/>
          <w:szCs w:val="24"/>
          <w:rtl/>
        </w:rPr>
        <w:t xml:space="preserve"> וחייב על הלחם משום פיגול במה שחישב בארבע עבודות של כבשים. הכי נמי ניסוך המים</w:t>
      </w:r>
      <w:r>
        <w:rPr>
          <w:rFonts w:hint="cs"/>
          <w:sz w:val="24"/>
          <w:szCs w:val="24"/>
          <w:rtl/>
        </w:rPr>
        <w:t>,</w:t>
      </w:r>
      <w:r w:rsidRPr="0000366A">
        <w:rPr>
          <w:sz w:val="24"/>
          <w:szCs w:val="24"/>
          <w:rtl/>
        </w:rPr>
        <w:t xml:space="preserve"> אף שבא בפני עצמו בלא תמיד של שחר</w:t>
      </w:r>
      <w:r>
        <w:rPr>
          <w:rFonts w:hint="cs"/>
          <w:sz w:val="24"/>
          <w:szCs w:val="24"/>
          <w:rtl/>
        </w:rPr>
        <w:t>,</w:t>
      </w:r>
      <w:r>
        <w:rPr>
          <w:sz w:val="24"/>
          <w:szCs w:val="24"/>
          <w:rtl/>
        </w:rPr>
        <w:t xml:space="preserve"> מכל מקום כשהקריבם עם התמיד</w:t>
      </w:r>
      <w:r w:rsidRPr="0000366A">
        <w:rPr>
          <w:sz w:val="24"/>
          <w:szCs w:val="24"/>
          <w:rtl/>
        </w:rPr>
        <w:t xml:space="preserve"> התמיד מתירם וחייב עליהם משום פיגול כשפיגל בתמיד</w:t>
      </w:r>
      <w:r>
        <w:rPr>
          <w:rFonts w:hint="cs"/>
          <w:sz w:val="24"/>
          <w:szCs w:val="24"/>
          <w:rtl/>
        </w:rPr>
        <w:t>.</w:t>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[שם]</w:t>
      </w:r>
    </w:p>
    <w:p w:rsidR="0000091B" w:rsidRPr="00CD31FD" w:rsidRDefault="0000091B" w:rsidP="0000091B">
      <w:pPr>
        <w:spacing w:before="200" w:line="276" w:lineRule="auto"/>
        <w:ind w:firstLine="227"/>
        <w:rPr>
          <w:sz w:val="24"/>
          <w:szCs w:val="24"/>
          <w:rtl/>
        </w:rPr>
      </w:pPr>
      <w:r>
        <w:rPr>
          <w:rFonts w:hint="cs"/>
          <w:sz w:val="24"/>
          <w:szCs w:val="24"/>
          <w:rtl/>
        </w:rPr>
        <w:lastRenderedPageBreak/>
        <w:t xml:space="preserve">לדבריו, ניסוך המים ביסודו הוא חובת היום, אך חלק מחובת היום היא להביא את המים במסגרת קרבנות היום. בשל כך, על </w:t>
      </w:r>
      <w:r w:rsidRPr="00CD31FD">
        <w:rPr>
          <w:rFonts w:hint="cs"/>
          <w:sz w:val="24"/>
          <w:szCs w:val="24"/>
          <w:rtl/>
        </w:rPr>
        <w:t>אף שהמצוה ביסודה היא חובת היום, דין המים המתנסכים כ'נסכים הבאים מחמת הזבח'</w:t>
      </w:r>
      <w:r>
        <w:rPr>
          <w:rStyle w:val="ab"/>
          <w:sz w:val="24"/>
          <w:szCs w:val="24"/>
          <w:rtl/>
        </w:rPr>
        <w:footnoteReference w:id="135"/>
      </w:r>
      <w:r w:rsidRPr="00CD31FD">
        <w:rPr>
          <w:rFonts w:hint="cs"/>
          <w:sz w:val="24"/>
          <w:szCs w:val="24"/>
          <w:rtl/>
        </w:rPr>
        <w:t xml:space="preserve">. </w:t>
      </w:r>
    </w:p>
    <w:p w:rsidR="0000091B" w:rsidRPr="00CD31FD" w:rsidRDefault="0000091B" w:rsidP="0000091B">
      <w:pPr>
        <w:spacing w:before="200" w:line="276" w:lineRule="auto"/>
        <w:ind w:firstLine="227"/>
        <w:rPr>
          <w:sz w:val="24"/>
          <w:szCs w:val="24"/>
          <w:rtl/>
        </w:rPr>
      </w:pPr>
      <w:r w:rsidRPr="00CD31FD">
        <w:rPr>
          <w:rFonts w:hint="cs"/>
          <w:sz w:val="24"/>
          <w:szCs w:val="24"/>
          <w:rtl/>
        </w:rPr>
        <w:t>על ראיית האבני נזר מדברי התוספתא יש להעיר שתי הערות:</w:t>
      </w:r>
    </w:p>
    <w:p w:rsidR="0000091B" w:rsidRDefault="0000091B" w:rsidP="0000091B">
      <w:pPr>
        <w:pStyle w:val="ac"/>
        <w:numPr>
          <w:ilvl w:val="0"/>
          <w:numId w:val="14"/>
        </w:numPr>
        <w:spacing w:before="200" w:line="276" w:lineRule="auto"/>
        <w:rPr>
          <w:sz w:val="24"/>
          <w:szCs w:val="24"/>
        </w:rPr>
      </w:pPr>
      <w:r w:rsidRPr="00CD31FD">
        <w:rPr>
          <w:rFonts w:hint="cs"/>
          <w:sz w:val="24"/>
          <w:szCs w:val="24"/>
          <w:rtl/>
        </w:rPr>
        <w:t xml:space="preserve">הגר"א </w:t>
      </w:r>
      <w:r w:rsidRPr="00CD31FD">
        <w:rPr>
          <w:rFonts w:hint="cs"/>
          <w:sz w:val="20"/>
          <w:szCs w:val="20"/>
          <w:rtl/>
        </w:rPr>
        <w:t>[בהגהותיו לתוספתא שם, אות לו]</w:t>
      </w:r>
      <w:r w:rsidRPr="00CD31FD">
        <w:rPr>
          <w:rFonts w:hint="cs"/>
          <w:sz w:val="24"/>
          <w:szCs w:val="24"/>
          <w:rtl/>
        </w:rPr>
        <w:t xml:space="preserve"> מגיה את </w:t>
      </w:r>
      <w:r>
        <w:rPr>
          <w:rFonts w:hint="cs"/>
          <w:sz w:val="24"/>
          <w:szCs w:val="24"/>
          <w:rtl/>
        </w:rPr>
        <w:t>התוספתא ומוחק את המילה 'פיגול', ולפי דבריו אין פיגול במי הניסוך.</w:t>
      </w:r>
    </w:p>
    <w:p w:rsidR="0000091B" w:rsidRDefault="0000091B" w:rsidP="0000091B">
      <w:pPr>
        <w:pStyle w:val="ac"/>
        <w:numPr>
          <w:ilvl w:val="0"/>
          <w:numId w:val="14"/>
        </w:numPr>
        <w:spacing w:before="200" w:line="276" w:lineRule="auto"/>
        <w:rPr>
          <w:sz w:val="24"/>
          <w:szCs w:val="24"/>
        </w:rPr>
      </w:pPr>
      <w:r>
        <w:rPr>
          <w:rFonts w:hint="cs"/>
          <w:sz w:val="24"/>
          <w:szCs w:val="24"/>
          <w:rtl/>
        </w:rPr>
        <w:t xml:space="preserve">התוספתא כפשוטה </w:t>
      </w:r>
      <w:r>
        <w:rPr>
          <w:rFonts w:hint="cs"/>
          <w:sz w:val="20"/>
          <w:szCs w:val="20"/>
          <w:rtl/>
        </w:rPr>
        <w:t>[עמ' 883]</w:t>
      </w:r>
      <w:r>
        <w:rPr>
          <w:rFonts w:hint="cs"/>
          <w:sz w:val="24"/>
          <w:szCs w:val="24"/>
          <w:rtl/>
        </w:rPr>
        <w:t xml:space="preserve"> הולך בדרכו של הבנין ציון, שההבנות דלעיל בגדר מצות ניסוך המים תלויות במקורות השונים למצוה. על פי זה כותב התוספתא כפשוטה, כי דין התוספתא מבוסס על ההבנה שניסוך המים רמוז בכתובים העוסקים בניסוך היין, ולכן הוא נחשב ל'נסכים הבאים מחמת הזבח' ויש בו פיגול. </w:t>
      </w:r>
      <w:r w:rsidRPr="003F57BE">
        <w:rPr>
          <w:rFonts w:hint="cs"/>
          <w:sz w:val="24"/>
          <w:szCs w:val="24"/>
          <w:rtl/>
        </w:rPr>
        <w:t>לעומת זאת, להלכה התקבלה השיטה שמקור ניסוך המים הוא 'הלכה למשה סיני', ולכן הוא נחשב ל'חובת היום', ודינו כ'נסכים הבאים מחמת עצמן' שאין בהם פיגול.</w:t>
      </w:r>
      <w:r w:rsidRPr="003F57BE">
        <w:rPr>
          <w:sz w:val="24"/>
          <w:szCs w:val="24"/>
          <w:rtl/>
        </w:rPr>
        <w:t xml:space="preserve"> </w:t>
      </w:r>
    </w:p>
    <w:p w:rsidR="0000091B" w:rsidRDefault="0000091B">
      <w:pPr>
        <w:spacing w:after="0" w:line="240" w:lineRule="auto"/>
        <w:rPr>
          <w:sz w:val="24"/>
          <w:szCs w:val="24"/>
          <w:rtl/>
        </w:rPr>
      </w:pPr>
      <w:r>
        <w:rPr>
          <w:sz w:val="24"/>
          <w:szCs w:val="24"/>
          <w:rtl/>
        </w:rPr>
        <w:br w:type="page"/>
      </w:r>
    </w:p>
    <w:p w:rsidR="0000091B" w:rsidRPr="00DA0DE5" w:rsidRDefault="0000091B" w:rsidP="0000091B">
      <w:pPr>
        <w:keepNext/>
        <w:keepLines/>
        <w:spacing w:before="240" w:after="0" w:line="276" w:lineRule="auto"/>
        <w:jc w:val="center"/>
        <w:outlineLvl w:val="0"/>
        <w:rPr>
          <w:rFonts w:asciiTheme="majorHAnsi" w:eastAsiaTheme="majorEastAsia" w:hAnsiTheme="majorHAnsi"/>
          <w:bCs/>
          <w:sz w:val="36"/>
          <w:szCs w:val="36"/>
          <w:rtl/>
        </w:rPr>
      </w:pPr>
      <w:bookmarkStart w:id="43" w:name="_Toc81305738"/>
      <w:r w:rsidRPr="00DA0DE5">
        <w:rPr>
          <w:rFonts w:asciiTheme="majorHAnsi" w:eastAsiaTheme="majorEastAsia" w:hAnsiTheme="majorHAnsi" w:hint="cs"/>
          <w:bCs/>
          <w:sz w:val="40"/>
          <w:szCs w:val="40"/>
          <w:rtl/>
        </w:rPr>
        <w:lastRenderedPageBreak/>
        <w:t>יסודות סוכה</w:t>
      </w:r>
      <w:bookmarkEnd w:id="43"/>
    </w:p>
    <w:p w:rsidR="0000091B" w:rsidRPr="00DA0DE5" w:rsidRDefault="0000091B" w:rsidP="0000091B">
      <w:pPr>
        <w:keepNext/>
        <w:keepLines/>
        <w:spacing w:before="240" w:after="0" w:line="276" w:lineRule="auto"/>
        <w:jc w:val="center"/>
        <w:outlineLvl w:val="0"/>
        <w:rPr>
          <w:rFonts w:asciiTheme="majorHAnsi" w:eastAsiaTheme="majorEastAsia" w:hAnsiTheme="majorHAnsi"/>
          <w:b/>
          <w:sz w:val="32"/>
          <w:szCs w:val="32"/>
          <w:rtl/>
        </w:rPr>
      </w:pPr>
      <w:bookmarkStart w:id="44" w:name="_Toc81305739"/>
      <w:r w:rsidRPr="00DA0DE5">
        <w:rPr>
          <w:rFonts w:asciiTheme="majorHAnsi" w:eastAsiaTheme="majorEastAsia" w:hAnsiTheme="majorHAnsi" w:hint="cs"/>
          <w:b/>
          <w:sz w:val="32"/>
          <w:szCs w:val="32"/>
          <w:rtl/>
        </w:rPr>
        <w:t>שיעור חמישה עשר</w:t>
      </w:r>
      <w:bookmarkEnd w:id="44"/>
    </w:p>
    <w:p w:rsidR="0000091B" w:rsidRPr="00DA0DE5" w:rsidRDefault="0000091B" w:rsidP="0000091B">
      <w:pPr>
        <w:keepNext/>
        <w:keepLines/>
        <w:spacing w:before="240" w:after="0" w:line="276" w:lineRule="auto"/>
        <w:jc w:val="center"/>
        <w:outlineLvl w:val="0"/>
        <w:rPr>
          <w:rFonts w:asciiTheme="majorHAnsi" w:eastAsiaTheme="majorEastAsia" w:hAnsiTheme="majorHAnsi"/>
          <w:bCs/>
          <w:sz w:val="32"/>
          <w:szCs w:val="32"/>
          <w:rtl/>
        </w:rPr>
      </w:pPr>
      <w:bookmarkStart w:id="45" w:name="_Toc81305740"/>
      <w:r w:rsidRPr="00DA0DE5">
        <w:rPr>
          <w:rFonts w:asciiTheme="majorHAnsi" w:eastAsiaTheme="majorEastAsia" w:hAnsiTheme="majorHAnsi" w:hint="cs"/>
          <w:bCs/>
          <w:sz w:val="36"/>
          <w:szCs w:val="36"/>
          <w:rtl/>
        </w:rPr>
        <w:t>שמחת בית השואבה</w:t>
      </w:r>
      <w:bookmarkEnd w:id="45"/>
    </w:p>
    <w:p w:rsidR="0000091B" w:rsidRPr="00DA0DE5" w:rsidRDefault="0000091B" w:rsidP="0000091B">
      <w:pPr>
        <w:spacing w:line="276" w:lineRule="auto"/>
        <w:rPr>
          <w:highlight w:val="green"/>
          <w:rtl/>
        </w:rPr>
      </w:pPr>
      <w:r w:rsidRPr="00DA0DE5">
        <w:rPr>
          <w:noProof/>
          <w:highlight w:val="green"/>
          <w:rtl/>
        </w:rPr>
        <mc:AlternateContent>
          <mc:Choice Requires="wps">
            <w:drawing>
              <wp:anchor distT="0" distB="0" distL="114300" distR="114300" simplePos="0" relativeHeight="251724800" behindDoc="1" locked="0" layoutInCell="1" allowOverlap="1" wp14:anchorId="19D8F7BF" wp14:editId="33A520E5">
                <wp:simplePos x="0" y="0"/>
                <wp:positionH relativeFrom="column">
                  <wp:posOffset>-243840</wp:posOffset>
                </wp:positionH>
                <wp:positionV relativeFrom="paragraph">
                  <wp:posOffset>133350</wp:posOffset>
                </wp:positionV>
                <wp:extent cx="5734050" cy="7719060"/>
                <wp:effectExtent l="0" t="0" r="19050" b="15240"/>
                <wp:wrapNone/>
                <wp:docPr id="36" name="מלבן 36"/>
                <wp:cNvGraphicFramePr/>
                <a:graphic xmlns:a="http://schemas.openxmlformats.org/drawingml/2006/main">
                  <a:graphicData uri="http://schemas.microsoft.com/office/word/2010/wordprocessingShape">
                    <wps:wsp>
                      <wps:cNvSpPr/>
                      <wps:spPr>
                        <a:xfrm>
                          <a:off x="0" y="0"/>
                          <a:ext cx="5734050" cy="77190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C9AC1" id="מלבן 36" o:spid="_x0000_s1026" style="position:absolute;left:0;text-align:left;margin-left:-19.2pt;margin-top:10.5pt;width:451.5pt;height:607.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" fillcolor="window" strokecolor="#4472c4" strokeweight="1.5pt"/>
            </w:pict>
          </mc:Fallback>
        </mc:AlternateContent>
      </w:r>
    </w:p>
    <w:p w:rsidR="0000091B" w:rsidRPr="00DA0DE5" w:rsidRDefault="0000091B" w:rsidP="0000091B">
      <w:pPr>
        <w:spacing w:line="276" w:lineRule="auto"/>
        <w:jc w:val="center"/>
        <w:rPr>
          <w:b/>
          <w:bCs/>
          <w:sz w:val="24"/>
          <w:szCs w:val="24"/>
          <w:rtl/>
        </w:rPr>
      </w:pPr>
      <w:r w:rsidRPr="00DA0DE5">
        <w:rPr>
          <w:rFonts w:hint="cs"/>
          <w:b/>
          <w:bCs/>
          <w:sz w:val="24"/>
          <w:szCs w:val="24"/>
          <w:rtl/>
        </w:rPr>
        <w:t>מקורות</w:t>
      </w:r>
    </w:p>
    <w:p w:rsidR="0000091B" w:rsidRDefault="0000091B" w:rsidP="0000091B">
      <w:pPr>
        <w:spacing w:line="276" w:lineRule="auto"/>
        <w:rPr>
          <w:sz w:val="24"/>
          <w:szCs w:val="24"/>
          <w:rtl/>
        </w:rPr>
      </w:pPr>
      <w:r w:rsidRPr="00E87971">
        <w:rPr>
          <w:rFonts w:hint="cs"/>
          <w:sz w:val="24"/>
          <w:szCs w:val="24"/>
          <w:rtl/>
        </w:rPr>
        <w:t>א</w:t>
      </w:r>
      <w:r>
        <w:rPr>
          <w:rFonts w:hint="cs"/>
          <w:sz w:val="24"/>
          <w:szCs w:val="24"/>
          <w:rtl/>
        </w:rPr>
        <w:t>. גמ' סוכה נ.-נא. "החליל חמשה וששה... מששת ימי בראשית"; משנה נא.-:</w:t>
      </w:r>
    </w:p>
    <w:p w:rsidR="0000091B" w:rsidRDefault="0000091B" w:rsidP="0000091B">
      <w:pPr>
        <w:spacing w:line="276" w:lineRule="auto"/>
        <w:rPr>
          <w:sz w:val="24"/>
          <w:szCs w:val="24"/>
          <w:rtl/>
        </w:rPr>
      </w:pPr>
      <w:r>
        <w:rPr>
          <w:rFonts w:hint="cs"/>
          <w:sz w:val="24"/>
          <w:szCs w:val="24"/>
          <w:rtl/>
        </w:rPr>
        <w:t>ב. רש"י נ. ד"ה בית השואבה; תוס' נ: ד"ה חד תני; [מהרש"א חידושי אגדות נ: ד"ה דכתיב]</w:t>
      </w:r>
    </w:p>
    <w:p w:rsidR="0000091B" w:rsidRDefault="0000091B" w:rsidP="0000091B">
      <w:pPr>
        <w:spacing w:line="276" w:lineRule="auto"/>
        <w:rPr>
          <w:sz w:val="24"/>
          <w:szCs w:val="24"/>
          <w:rtl/>
        </w:rPr>
      </w:pPr>
      <w:r>
        <w:rPr>
          <w:rFonts w:hint="cs"/>
          <w:sz w:val="24"/>
          <w:szCs w:val="24"/>
          <w:rtl/>
        </w:rPr>
        <w:t>ג. רמב"ם הל' תמידין ומוספין פ"י ה"ו-י; הל' לולב פ"ח הי"ב-טו</w:t>
      </w:r>
    </w:p>
    <w:p w:rsidR="0000091B" w:rsidRDefault="0000091B" w:rsidP="0000091B">
      <w:pPr>
        <w:spacing w:line="276" w:lineRule="auto"/>
        <w:rPr>
          <w:sz w:val="24"/>
          <w:szCs w:val="24"/>
          <w:rtl/>
        </w:rPr>
      </w:pPr>
      <w:r>
        <w:rPr>
          <w:rFonts w:hint="cs"/>
          <w:sz w:val="24"/>
          <w:szCs w:val="24"/>
          <w:rtl/>
        </w:rPr>
        <w:t>ד. ספר המצוות מ"ע נד</w:t>
      </w:r>
    </w:p>
    <w:p w:rsidR="0000091B" w:rsidRDefault="0000091B" w:rsidP="0000091B">
      <w:pPr>
        <w:spacing w:line="276" w:lineRule="auto"/>
        <w:rPr>
          <w:sz w:val="24"/>
          <w:szCs w:val="24"/>
          <w:rtl/>
        </w:rPr>
      </w:pPr>
      <w:r w:rsidRPr="00E87971">
        <w:rPr>
          <w:rFonts w:hint="cs"/>
          <w:sz w:val="24"/>
          <w:szCs w:val="24"/>
          <w:rtl/>
        </w:rPr>
        <w:t>ה. ביאור הרי"פ פערלא לסהמ"צ לרס"ג מילואים סי' ה "איברא דעיקר... דמיירי הך קרא"</w:t>
      </w:r>
    </w:p>
    <w:p w:rsidR="0000091B" w:rsidRPr="00E87971" w:rsidRDefault="0000091B" w:rsidP="0000091B">
      <w:pPr>
        <w:spacing w:line="276" w:lineRule="auto"/>
        <w:rPr>
          <w:sz w:val="24"/>
          <w:szCs w:val="24"/>
          <w:rtl/>
        </w:rPr>
      </w:pPr>
      <w:r>
        <w:rPr>
          <w:rFonts w:hint="cs"/>
          <w:sz w:val="24"/>
          <w:szCs w:val="24"/>
          <w:rtl/>
        </w:rPr>
        <w:t>ו. עמק ברכה 'שמחת בית השואבה' א</w:t>
      </w:r>
    </w:p>
    <w:p w:rsidR="0000091B" w:rsidRPr="00DA0DE5" w:rsidRDefault="0000091B" w:rsidP="0000091B">
      <w:pPr>
        <w:spacing w:line="276" w:lineRule="auto"/>
        <w:rPr>
          <w:sz w:val="24"/>
          <w:szCs w:val="24"/>
          <w:highlight w:val="green"/>
          <w:rtl/>
        </w:rPr>
      </w:pPr>
    </w:p>
    <w:p w:rsidR="0000091B" w:rsidRPr="00E87971"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ביאור הרי"פ פערלא לסהמ"צ לרס"ג מילואים סי' ה</w:t>
      </w:r>
    </w:p>
    <w:p w:rsidR="0000091B" w:rsidRPr="00E87971" w:rsidRDefault="0000091B" w:rsidP="0000091B">
      <w:pPr>
        <w:spacing w:before="200" w:line="276" w:lineRule="auto"/>
        <w:rPr>
          <w:rFonts w:ascii="FrankRuehl" w:hAnsi="FrankRuehl" w:cs="FrankRuehl"/>
          <w:sz w:val="24"/>
          <w:szCs w:val="24"/>
          <w:rtl/>
        </w:rPr>
      </w:pPr>
      <w:r w:rsidRPr="00E87971">
        <w:rPr>
          <w:rFonts w:ascii="FrankRuehl" w:hAnsi="FrankRuehl" w:cs="FrankRuehl"/>
          <w:sz w:val="24"/>
          <w:szCs w:val="24"/>
          <w:rtl/>
        </w:rPr>
        <w:t xml:space="preserve">איברא דעיקר דברי הרמב"ם ז"ל אלו נפלאים מאוד אצלי, ותמיהני מאוד לא על נושאי כליו בלבד אלא גם על כל האחרונים ז"ל שלא נתעוררו כלל על דבריו הללו, דמלבד שלא הערו את מקורו אלא גם לא הרגישו בעיקר דבריו אלו שהם מתמיהים מאוד לכאורה, וגם דבריו סותרים זה את זה, דמבואר להדיא דס"ל דשמחה זו שנקראת בתלמוד בכל מקום שמחת בית השואבה, מעיקר דינא מדאורייתא לא שייכא למצות ניסוך המים שבחג כלל אלא מצוה מיוחדת בפ"ע היא במקדש משום חובת היום בחג הסוכות, מלבד שמחת הרגל הנוהגת במדינה בכל הרגלים, ועל זה קאי קרא דושמחתם לפני ה' אלקיכם שבעת ימים, שבא הכתוב לצוות על שמחה יתירה זו שלפני ה' במקדש בשבעת ימי חג הסוכות בלבד ולא בשאר הרגלים. והדבר מבואר מאליו דמהאי טעמא לא הזכיר הרמב"ם ז"ל כלום משמחה זו שנקראת בכל מקום שמחת בית השואבה במקומה בהלכות נסוך המים בחג (בהלכות תמידין ומוספין פ"י), שכתב שם כל הלכות נסוך המים כולן ומשמחה זו לא הזכיר שם כלום אפילו ברמיזא בעלמא, ולא הביא מצות שמחה זו אלא כאן סוף הלכות לולב, וגם לא קרא שם שמחה זו היתירה כמו שנקראת בכל מקום בדברי רז"ל שמחת בית השואבה ולא רמז על שם זה כלל, ולא הזכיר כלום שהיתה בשעת שאיבת מי הנסוך, כמבואר להדיא במשנה ערוכה במקומה (סוכה פרק החליל נא ע"א) ע"ש, והיינו משום דלשיטתו מעיקר דינא דאורייתא שמחה זו לא שייכא לנסוך המים כלל ומצוה בפ"ע מצד עצמה היא, ונפקא מקרא דושמחתם לפני ה' אלקיכם שבעת ימים, אבל מצות נסוך המים לא נפקא מקרא כלל ואינה אלא הלכה למשה מסיני, וכמו שכתב הרמב"ם ז"ל (בהלכות תמידין ומוספין שם ה"ו) ע"ש ובכ"מ שם. אלא שנהגו לעשותה בעת שאיבת מי הנסוך ובמקומה, וכמו שכתב הרמב"ם ז"ל בפיה"מ (ריש פרק החליל) וז"ל, ובית השואבה שם המקום שהיו מתקנין לשמחה זו, וקראו לו זה השם משום ושאבתם מים בששון עכ"ל ע"ש, אבל מעיקר דינא אינם ענין זה לזה כלל, ובהכי ניחא שפיר מה שקראה שמחת בית השואבה ולא קראוה שמחת השואבה. </w:t>
      </w:r>
    </w:p>
    <w:p w:rsidR="0000091B" w:rsidRPr="00E87971" w:rsidRDefault="0000091B" w:rsidP="0000091B">
      <w:pPr>
        <w:spacing w:before="200" w:line="276" w:lineRule="auto"/>
        <w:rPr>
          <w:rFonts w:ascii="FrankRuehl" w:hAnsi="FrankRuehl" w:cs="FrankRuehl"/>
          <w:sz w:val="24"/>
          <w:szCs w:val="24"/>
          <w:rtl/>
        </w:rPr>
      </w:pPr>
      <w:r w:rsidRPr="00E87971">
        <w:rPr>
          <w:rFonts w:ascii="FrankRuehl" w:hAnsi="FrankRuehl" w:cs="FrankRuehl"/>
          <w:sz w:val="24"/>
          <w:szCs w:val="24"/>
          <w:rtl/>
        </w:rPr>
        <w:t xml:space="preserve">ומקור דברי הרמב"ם ז"ל בזה לפי הנראה הוא מדאמרינן (פרק החליל נא ע"א) מחלוקת בשיר של שואבה דריב"י סבר שמחה יתירה נמי דוחה שבת, ורבנן סברי שמחה יתירה אינה דוחה שבת ע"ש, ומדקרי לה שמחה יתירה משמע דשייכא למצות עשה דשמחת הרגל שהיא רק באכילת שלמי שמחה ושתיית יין וכיו"ב, אלא שבמקדש בחג הסוכות הוסיף הכתוב וצוה על שמחה נוספת ויתירה בשיר וריקודים ומחולות וכיו"ב. והכי נמי לעיל (נ ע"ב) אמרינן אבל שיר של שואבה דברי הכל שמחה יתירה היא ואינה דוחה את השבת, כן היא גירסת רש"י ופסקי רי"ד והריטב"א ותוס' הרא"ש והרב המאירי ז"ל שם, וכן הוא בש"ס כת"י כמו שכתב בדקדוקי סופרים שם ע"ש. וכבר נדחק רש"י ז"ל שם לפרש מאי דקרי לה שמחה יתירה וכתב שם (בד"ה דברי הכל) וז"ל, דברי הכל שמחה יתירה היא ואינה מן התורה אלא לחבב את המצוות ולא דחי שבת עכ"ל ע"ש. אבל לשיטת הרמב"ם ז"ל ודאי דאורייתא היא, ונפקא מקרא דושמחתם לפני ה' אלקיכם שבעת ימים, אלא משום שלא צוה עליה הכתוב אלא לשמחה יתירה </w:t>
      </w:r>
      <w:r w:rsidRPr="00DA0DE5">
        <w:rPr>
          <w:noProof/>
          <w:highlight w:val="green"/>
          <w:rtl/>
        </w:rPr>
        <w:lastRenderedPageBreak/>
        <mc:AlternateContent>
          <mc:Choice Requires="wps">
            <w:drawing>
              <wp:anchor distT="0" distB="0" distL="114300" distR="114300" simplePos="0" relativeHeight="251726848" behindDoc="1" locked="0" layoutInCell="1" allowOverlap="1" wp14:anchorId="35DA9808" wp14:editId="1E072FEB">
                <wp:simplePos x="0" y="0"/>
                <wp:positionH relativeFrom="margin">
                  <wp:align>center</wp:align>
                </wp:positionH>
                <wp:positionV relativeFrom="paragraph">
                  <wp:posOffset>-213360</wp:posOffset>
                </wp:positionV>
                <wp:extent cx="5734050" cy="8397240"/>
                <wp:effectExtent l="0" t="0" r="19050" b="22860"/>
                <wp:wrapNone/>
                <wp:docPr id="37" name="מלבן 37"/>
                <wp:cNvGraphicFramePr/>
                <a:graphic xmlns:a="http://schemas.openxmlformats.org/drawingml/2006/main">
                  <a:graphicData uri="http://schemas.microsoft.com/office/word/2010/wordprocessingShape">
                    <wps:wsp>
                      <wps:cNvSpPr/>
                      <wps:spPr>
                        <a:xfrm>
                          <a:off x="0" y="0"/>
                          <a:ext cx="5734050" cy="839724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575A1" id="מלבן 37" o:spid="_x0000_s1026" style="position:absolute;left:0;text-align:left;margin-left:0;margin-top:-16.8pt;width:451.5pt;height:661.2pt;z-index:-251589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" fillcolor="window" strokecolor="#4472c4" strokeweight="1.5pt">
                <w10:wrap anchorx="margin"/>
              </v:rect>
            </w:pict>
          </mc:Fallback>
        </mc:AlternateContent>
      </w:r>
      <w:r w:rsidRPr="00E87971">
        <w:rPr>
          <w:rFonts w:ascii="FrankRuehl" w:hAnsi="FrankRuehl" w:cs="FrankRuehl"/>
          <w:sz w:val="24"/>
          <w:szCs w:val="24"/>
          <w:rtl/>
        </w:rPr>
        <w:t xml:space="preserve">לא דחיא שבת, והיינו דלא קאמר תלמודא שיר של שואבה דרבנן הוא ואינה דוחה שבת, דהרי ודאי שום מצוה דרבנן אינה דוחה שבת אפילו אינה משום חבוב מצוה לחוד. ועיין בפסקי סוכה להרי"ד שם שהרגיש בזה ותירץ, אבל מכל מקום לישנא דתלמודא דחוק לפי זה, וזהו שקראה הרמב"ם ז"ל כאן שמחה יתירה, אבל שיטתו זו חדשה היא מאוד, ותמיהני מאוד שלא שמו לבם עליו לא הראשונים ז"ל ולא אחד מן האחרונים ז"ל. </w:t>
      </w:r>
    </w:p>
    <w:p w:rsidR="0000091B" w:rsidRDefault="0000091B" w:rsidP="0000091B">
      <w:pPr>
        <w:spacing w:before="200" w:line="276" w:lineRule="auto"/>
        <w:rPr>
          <w:rFonts w:ascii="FrankRuehl" w:hAnsi="FrankRuehl" w:cs="FrankRuehl"/>
          <w:sz w:val="24"/>
          <w:szCs w:val="24"/>
          <w:rtl/>
        </w:rPr>
      </w:pPr>
      <w:r w:rsidRPr="00E87971">
        <w:rPr>
          <w:rFonts w:ascii="FrankRuehl" w:hAnsi="FrankRuehl" w:cs="FrankRuehl"/>
          <w:sz w:val="24"/>
          <w:szCs w:val="24"/>
          <w:rtl/>
        </w:rPr>
        <w:t xml:space="preserve">אבל עיקר דברי הרמב"ם ז"ל בזה תמוהים ונפלאים מאוד אצלי, דמלבד דעיקר הך דרשא דושמחתם לפני ה' אלקיכם שבעת ימים לשמחה יתירה שבמקדש לא נתבאר מקורה. ודברי הרב המגיד ז"ל שכתב שם על דברי הרמב"ם וז"ל, דברי רבינו עד השמחה שישמח אדם וכו' מבוארים בפרק החליל בבאור וכו' עכ"ל ע"ש, תמוהים מאוד אצלי, שלא הרגיש דבזה אין שום מקור לדברי הרמב"ם ז"ל מההיא דהתם, ואדרבה לפום פשטן של דברים בכל הסוגיא דהתם לא משמע הכי, וגם בכל דוכתא מבואר דקרא דושמחתם לפני ה' אלקיכם שבעת ימים על מצות לולב שבמקדש הוא דקאי, ומהך קרא הוא דנפקא לן הא דתנן פרק לולב הגזול (מא ע"א) ובפרק לולב וערבה (מב ע"ב) ובשאר דוכתי דבמקדש המצוה ליטול לולב כל שבעה מדאורייתא, וכמבואר בספרא (פרשת אמור פט"ז) ובברייתא פרק לולב וערבה (מג ע"א) ובשאר דוכתי, וכן מבואר בדברי הרמב"ם ז"ל גופיה שם בהלכות לולב גופא לעיל מיניה (פ"ז הלכה יג) ע"ש. וא"כ דבריו ז"ל סותרים זה את זה במקומן, דהרי לפי המבואר שם לא מיירי ההוא קרא במצות שמחה כלל אלא במצות לולב הוא דמיירי, וגם הוא דבר הלמד מענינו דבהכי הוא דמיירי הך קרא. </w:t>
      </w:r>
    </w:p>
    <w:p w:rsidR="0000091B"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rPr>
          <w:rFonts w:ascii="FrankRuehl" w:hAnsi="FrankRuehl" w:cs="FrankRuehl"/>
          <w:b/>
          <w:bCs/>
          <w:sz w:val="24"/>
          <w:szCs w:val="24"/>
          <w:rtl/>
        </w:rPr>
      </w:pPr>
      <w:r>
        <w:rPr>
          <w:rFonts w:ascii="FrankRuehl" w:hAnsi="FrankRuehl" w:cs="FrankRuehl" w:hint="cs"/>
          <w:b/>
          <w:bCs/>
          <w:sz w:val="24"/>
          <w:szCs w:val="24"/>
          <w:rtl/>
        </w:rPr>
        <w:t>עמק ברכה 'שמחת בית השואבה' א</w:t>
      </w:r>
    </w:p>
    <w:p w:rsidR="0000091B" w:rsidRDefault="0000091B" w:rsidP="0000091B">
      <w:pPr>
        <w:spacing w:before="200" w:line="276" w:lineRule="auto"/>
        <w:rPr>
          <w:rFonts w:ascii="FrankRuehl" w:hAnsi="FrankRuehl" w:cs="FrankRuehl"/>
          <w:sz w:val="24"/>
          <w:szCs w:val="24"/>
          <w:rtl/>
        </w:rPr>
      </w:pPr>
      <w:r>
        <w:rPr>
          <w:rFonts w:ascii="FrankRuehl" w:hAnsi="FrankRuehl" w:cs="FrankRuehl" w:hint="cs"/>
          <w:sz w:val="24"/>
          <w:szCs w:val="24"/>
          <w:rtl/>
        </w:rPr>
        <w:t>סוכה ד' נ': 'החליל חמשה וששה זהו חליל של בית השואבה שאינו דוחה לא את השבת' וכו'. ופרש"י: 'בית השואבה - כל שמחה זו אינה אלא בשביל ניסוך המים, כדמפרש ושאבתם מים בששון'. ובגמ': 'אתמר, ר"י ור"ע, חד תני שואבה וחד תני חשובה וכו', מאן דתני שואבה לא משתבש, דכתיב ושאבתם מים בששון; ומאן דתני חשובה לא משתבש, דמצוה חשובה היא ובאה מששת ימי בראשית'. ופרש"י: 'מששת ימי בראשית, דאמרן לעיל שיתין נבראו מששת ימי בראשית לקבל הנסכים'. הנה מבואר, דעיקר שמחת בית השואבה לא היתה אלא מפני ניסוך המים. וכן משמע נמי מפשטות לשון המשנה דלהלן: 'כל מי שלא ראה שמחת בית השואבה' וכו'. אך הרמב"ם בפ"ח מהל' לולב הי"ב כתב וז"ל: 'אע"פ שכל המועדות מצוה לשמוח בהם, בחג הסוכות היתה במקדש יום שמחה יתירה, שנאמר: ושמחתם לפני ד' אלקיכם שבעת ימים, וכיצד היו עושין' וכו'. הרי מבואר דעת הרמב"ם דשמחת בית השואבה הוי מדאורייתא, מקרא ד'ושמחתם לפני ד' אלקיכם', דהוי מצות עשה מיוחדת לשמוח לפני ד' במקדש. ולכאורה צ"ע על הרמב"ם מכל הסוגיא הנ"ל, דמשמע דהוי משום ניסוך המים. וגם עיקר דבריו של הרמב"ם צ"ע, איפה הוא המקור לדבריו, הא לא נמצא בשום מקום בחז"ל זאת הדרשה לענין שמחה יתירה במקדש.</w:t>
      </w:r>
    </w:p>
    <w:p w:rsidR="0000091B" w:rsidRDefault="0000091B" w:rsidP="0000091B">
      <w:pPr>
        <w:spacing w:before="200" w:line="276" w:lineRule="auto"/>
        <w:rPr>
          <w:rFonts w:ascii="FrankRuehl" w:hAnsi="FrankRuehl" w:cs="FrankRuehl"/>
          <w:sz w:val="24"/>
          <w:szCs w:val="24"/>
          <w:rtl/>
        </w:rPr>
      </w:pPr>
      <w:r>
        <w:rPr>
          <w:rFonts w:ascii="FrankRuehl" w:hAnsi="FrankRuehl" w:cs="FrankRuehl" w:hint="cs"/>
          <w:sz w:val="24"/>
          <w:szCs w:val="24"/>
          <w:rtl/>
        </w:rPr>
        <w:t>ונראה ביאור דבריו, דאין כוונתו כלל</w:t>
      </w:r>
      <w:r w:rsidRPr="002B05ED">
        <w:rPr>
          <w:rFonts w:ascii="FrankRuehl" w:hAnsi="FrankRuehl" w:cs="FrankRuehl"/>
          <w:sz w:val="24"/>
          <w:szCs w:val="24"/>
          <w:rtl/>
        </w:rPr>
        <w:t xml:space="preserve"> לומר דשמחת בית השואבה הוי חיוב מדאורייתא, דבאמת לא מצינו דרשה זאת על עשיית שמחה יתירה במקדש, אלא כוונתו למה דדרשינן בתורת כהנים פרשת אמור, דלולב ניטל במקדש כל שבעה מקרא ד'ושמחתם לפני ד' אלקיכם שבעת ימים, והיינו בד' מינים, וסבר דחלוק בזה לולב במקדש כל ז' מלולב בגבולים ביום ראשון, דלולב בגבולים ביום ראשון הוי מצות נטילה גרידא, אבל לולב במקדש כל ז' עיקרו הוי מצות שמחה, לשמוח לפני ד' במקדש עם הד' מינים, כדכתיב: 'ושמחתם לפני ד'. ועל כן, נהי דהמצוה היא לשמוח עם הד' מינים דוקא, אבל שמחה גרידא בלי ד' מינים אין בזה מצוה, אבל מכל מקום סוף סוף כיון דאיכא במקדש חיוב שמחה יתירה לשמוח עם הד' מינים, על יסוד מצוה זו הוא שתיקנו חז"ל וסדרו את שמחת בית השואבה. וזהו שכתב הרמב"ם: 'בחג הסוכות "היתה" במקדש יום שמחה יתירה, שנאמר ושמחתם לפני ד' שבעת ימים', הרי שלא כתב הרמב"ם דאיכא חיוב בזה או מצוה, אלא "היתה" במקדש, והיינו שהיו מסדרין שמחה יתירה במקדש מפני מצות השמחה בד' מינים שבמקדש.</w:t>
      </w:r>
      <w:r>
        <w:rPr>
          <w:rFonts w:ascii="FrankRuehl" w:hAnsi="FrankRuehl" w:cs="FrankRuehl" w:hint="cs"/>
          <w:sz w:val="24"/>
          <w:szCs w:val="24"/>
          <w:rtl/>
        </w:rPr>
        <w:t xml:space="preserve"> זהו עיקר הטעם של שמחת בית השואבה לדעת הרמב"ם, ולא מפני ניסוך המים כדעת רש"י. אך מפני שהיו ממשיכין בזאת השמחה עד הבוקר והיו מסמיכין אותה עם מילוי וניסוך המים, כדתנן בהמשנה דלהלן, על כן היו קוראין אותה בשם בית השואבה, או חשובה, על שם מילוי וניסוך המים. וזהו דקאמר הגמ' דמאן דתני בית השואבה לא משתבש, ומאן דתני בית חשובה נמי לא משתבש.</w:t>
      </w:r>
    </w:p>
    <w:p w:rsidR="0000091B" w:rsidRPr="00E87971" w:rsidRDefault="0000091B" w:rsidP="0000091B">
      <w:pPr>
        <w:spacing w:before="200" w:line="276" w:lineRule="auto"/>
        <w:rPr>
          <w:rFonts w:ascii="FrankRuehl" w:hAnsi="FrankRuehl" w:cs="FrankRuehl"/>
          <w:sz w:val="24"/>
          <w:szCs w:val="24"/>
          <w:rtl/>
        </w:rPr>
      </w:pP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sidRPr="00DA0DE5">
        <w:rPr>
          <w:rFonts w:hint="cs"/>
          <w:sz w:val="24"/>
          <w:szCs w:val="24"/>
          <w:rtl/>
        </w:rPr>
        <w:lastRenderedPageBreak/>
        <w:t>ה</w:t>
      </w:r>
      <w:r>
        <w:rPr>
          <w:rFonts w:hint="cs"/>
          <w:sz w:val="24"/>
          <w:szCs w:val="24"/>
          <w:rtl/>
        </w:rPr>
        <w:t>משנה בפרק חמישי קובעת שבלילי חול המועד של סוכות היו מקיימים במקדש את 'שמחת בית השואבה':</w:t>
      </w:r>
    </w:p>
    <w:p w:rsidR="0000091B" w:rsidRPr="00674958" w:rsidRDefault="0000091B" w:rsidP="0000091B">
      <w:pPr>
        <w:spacing w:before="200" w:line="276" w:lineRule="auto"/>
        <w:ind w:left="720"/>
        <w:rPr>
          <w:sz w:val="24"/>
          <w:szCs w:val="24"/>
          <w:rtl/>
        </w:rPr>
      </w:pPr>
      <w:r w:rsidRPr="00674958">
        <w:rPr>
          <w:sz w:val="24"/>
          <w:szCs w:val="24"/>
          <w:rtl/>
        </w:rPr>
        <w:t>החליל חמשה וששה</w:t>
      </w:r>
      <w:r>
        <w:rPr>
          <w:rFonts w:hint="cs"/>
          <w:sz w:val="24"/>
          <w:szCs w:val="24"/>
          <w:rtl/>
        </w:rPr>
        <w:t>,</w:t>
      </w:r>
      <w:r w:rsidRPr="00674958">
        <w:rPr>
          <w:sz w:val="24"/>
          <w:szCs w:val="24"/>
          <w:rtl/>
        </w:rPr>
        <w:t xml:space="preserve"> זהו החליל של בית השואבה שאינה דוחה לא את השבת ולא את יום טוב</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[משנה נ.]</w:t>
      </w:r>
      <w:r w:rsidRPr="00674958">
        <w:rPr>
          <w:sz w:val="24"/>
          <w:szCs w:val="24"/>
          <w:rtl/>
        </w:rPr>
        <w:t xml:space="preserve"> </w:t>
      </w:r>
    </w:p>
    <w:p w:rsidR="0000091B" w:rsidRDefault="0000091B" w:rsidP="0000091B">
      <w:pPr>
        <w:spacing w:before="200" w:line="276" w:lineRule="auto"/>
        <w:ind w:firstLine="227"/>
        <w:rPr>
          <w:sz w:val="24"/>
          <w:szCs w:val="24"/>
          <w:rtl/>
        </w:rPr>
      </w:pPr>
      <w:r>
        <w:rPr>
          <w:rFonts w:hint="cs"/>
          <w:sz w:val="24"/>
          <w:szCs w:val="24"/>
          <w:rtl/>
        </w:rPr>
        <w:t>המשנה בהמשך הפרק מוסיפה ומפרטת את סדר שמחת בית השואבה:</w:t>
      </w:r>
    </w:p>
    <w:p w:rsidR="0000091B" w:rsidRDefault="0000091B" w:rsidP="0000091B">
      <w:pPr>
        <w:spacing w:before="200" w:line="276" w:lineRule="auto"/>
        <w:ind w:left="720"/>
        <w:rPr>
          <w:sz w:val="24"/>
          <w:szCs w:val="24"/>
          <w:rtl/>
        </w:rPr>
      </w:pPr>
      <w:r w:rsidRPr="00674958">
        <w:rPr>
          <w:sz w:val="24"/>
          <w:szCs w:val="24"/>
          <w:rtl/>
        </w:rPr>
        <w:t>כל מי שלא ראה שמ</w:t>
      </w:r>
      <w:r>
        <w:rPr>
          <w:sz w:val="24"/>
          <w:szCs w:val="24"/>
          <w:rtl/>
        </w:rPr>
        <w:t>חת בית השואבה לא ראה שמחה מימיו</w:t>
      </w:r>
      <w:r>
        <w:rPr>
          <w:rFonts w:hint="cs"/>
          <w:sz w:val="24"/>
          <w:szCs w:val="24"/>
          <w:rtl/>
        </w:rPr>
        <w:t xml:space="preserve">. </w:t>
      </w:r>
      <w:r w:rsidRPr="00674958">
        <w:rPr>
          <w:sz w:val="24"/>
          <w:szCs w:val="24"/>
          <w:rtl/>
        </w:rPr>
        <w:t>במוצאי יום טוב הראשון של חג ירדו לעזרת נשים ומתקנין שם תקון גדול</w:t>
      </w:r>
      <w:r>
        <w:rPr>
          <w:rFonts w:hint="cs"/>
          <w:sz w:val="24"/>
          <w:szCs w:val="24"/>
          <w:rtl/>
        </w:rPr>
        <w:t>,</w:t>
      </w:r>
      <w:r w:rsidRPr="00674958">
        <w:rPr>
          <w:sz w:val="24"/>
          <w:szCs w:val="24"/>
          <w:rtl/>
        </w:rPr>
        <w:t xml:space="preserve"> ומנורות של זהב היו שם וארבעה ספלים של זהב בראשיהן</w:t>
      </w:r>
      <w:r>
        <w:rPr>
          <w:rFonts w:hint="cs"/>
          <w:sz w:val="24"/>
          <w:szCs w:val="24"/>
          <w:rtl/>
        </w:rPr>
        <w:t>,</w:t>
      </w:r>
      <w:r w:rsidRPr="00674958">
        <w:rPr>
          <w:sz w:val="24"/>
          <w:szCs w:val="24"/>
          <w:rtl/>
        </w:rPr>
        <w:t xml:space="preserve"> וארבע סולמות לכל אחד ואחד</w:t>
      </w:r>
      <w:r>
        <w:rPr>
          <w:rFonts w:hint="cs"/>
          <w:sz w:val="24"/>
          <w:szCs w:val="24"/>
          <w:rtl/>
        </w:rPr>
        <w:t>,</w:t>
      </w:r>
      <w:r w:rsidRPr="00674958">
        <w:rPr>
          <w:sz w:val="24"/>
          <w:szCs w:val="24"/>
          <w:rtl/>
        </w:rPr>
        <w:t xml:space="preserve"> וארבעה ילדים מפרחי כהונה ובידיהם כדים של שמן של מאה ועש</w:t>
      </w:r>
      <w:r>
        <w:rPr>
          <w:sz w:val="24"/>
          <w:szCs w:val="24"/>
          <w:rtl/>
        </w:rPr>
        <w:t>רים לוג שהן מטילין לכל ספל וספל</w:t>
      </w:r>
      <w:r>
        <w:rPr>
          <w:rFonts w:hint="cs"/>
          <w:sz w:val="24"/>
          <w:szCs w:val="24"/>
          <w:rtl/>
        </w:rPr>
        <w:t xml:space="preserve">... </w:t>
      </w:r>
      <w:r w:rsidRPr="00674958">
        <w:rPr>
          <w:sz w:val="24"/>
          <w:szCs w:val="24"/>
          <w:rtl/>
        </w:rPr>
        <w:t>חסידים ואנשי מעשה היו מרקדים לפניהם באבוקות של אור שבידיהן ואומרים לפניהן דברי שירות ותושבחות</w:t>
      </w:r>
      <w:r>
        <w:rPr>
          <w:rFonts w:hint="cs"/>
          <w:sz w:val="24"/>
          <w:szCs w:val="24"/>
          <w:rtl/>
        </w:rPr>
        <w:t>,</w:t>
      </w:r>
      <w:r w:rsidRPr="00674958">
        <w:rPr>
          <w:sz w:val="24"/>
          <w:szCs w:val="24"/>
          <w:rtl/>
        </w:rPr>
        <w:t xml:space="preserve"> והלוים בכנורות ובנבלים ובמצלתים ובחצוצרות ובכלי שיר בלא מספר על חמש עשרה מעלות היורדות מעזרת ישראל לעזרת נשים</w:t>
      </w:r>
      <w:r>
        <w:rPr>
          <w:rFonts w:hint="cs"/>
          <w:sz w:val="24"/>
          <w:szCs w:val="24"/>
          <w:rtl/>
        </w:rPr>
        <w:t>,</w:t>
      </w:r>
      <w:r w:rsidRPr="00674958">
        <w:rPr>
          <w:sz w:val="24"/>
          <w:szCs w:val="24"/>
          <w:rtl/>
        </w:rPr>
        <w:t xml:space="preserve"> כנגד חמשה עשר שיר המעלות שבתהלים</w:t>
      </w:r>
      <w:r>
        <w:rPr>
          <w:rFonts w:hint="cs"/>
          <w:sz w:val="24"/>
          <w:szCs w:val="24"/>
          <w:rtl/>
        </w:rPr>
        <w:t>,</w:t>
      </w:r>
      <w:r w:rsidRPr="00674958">
        <w:rPr>
          <w:sz w:val="24"/>
          <w:szCs w:val="24"/>
          <w:rtl/>
        </w:rPr>
        <w:t xml:space="preserve"> שעליהן לוים עומדין בכלי שיר ואומרים שירה</w:t>
      </w:r>
      <w:r>
        <w:rPr>
          <w:rFonts w:hint="cs"/>
          <w:sz w:val="24"/>
          <w:szCs w:val="24"/>
          <w:rtl/>
        </w:rPr>
        <w:t>.</w:t>
      </w:r>
      <w:r w:rsidRPr="00674958">
        <w:rPr>
          <w:sz w:val="24"/>
          <w:szCs w:val="24"/>
          <w:rtl/>
        </w:rPr>
        <w:t xml:space="preserve"> ועמדו שני כהנים בשער העליון שיורד מעזרת ישראל לעזרת נשים ושני חצוצרות בידיהן</w:t>
      </w:r>
      <w:r>
        <w:rPr>
          <w:rFonts w:hint="cs"/>
          <w:sz w:val="24"/>
          <w:szCs w:val="24"/>
          <w:rtl/>
        </w:rPr>
        <w:t>,</w:t>
      </w:r>
      <w:r w:rsidRPr="00674958">
        <w:rPr>
          <w:sz w:val="24"/>
          <w:szCs w:val="24"/>
          <w:rtl/>
        </w:rPr>
        <w:t xml:space="preserve"> קרא הגבר תקעו והריעו ותקעו</w:t>
      </w:r>
      <w:r>
        <w:rPr>
          <w:rFonts w:hint="cs"/>
          <w:sz w:val="24"/>
          <w:szCs w:val="24"/>
          <w:rtl/>
        </w:rPr>
        <w:t>,</w:t>
      </w:r>
      <w:r w:rsidRPr="00674958">
        <w:rPr>
          <w:sz w:val="24"/>
          <w:szCs w:val="24"/>
          <w:rtl/>
        </w:rPr>
        <w:t xml:space="preserve"> הגיעו למעלה עשירית תקעו והריעו ותקעו</w:t>
      </w:r>
      <w:r>
        <w:rPr>
          <w:rFonts w:hint="cs"/>
          <w:sz w:val="24"/>
          <w:szCs w:val="24"/>
          <w:rtl/>
        </w:rPr>
        <w:t>,</w:t>
      </w:r>
      <w:r w:rsidRPr="00674958">
        <w:rPr>
          <w:sz w:val="24"/>
          <w:szCs w:val="24"/>
          <w:rtl/>
        </w:rPr>
        <w:t xml:space="preserve"> הגיעו לעזרה תקעו והריעו ותקעו</w:t>
      </w:r>
      <w:r>
        <w:rPr>
          <w:rFonts w:hint="cs"/>
          <w:sz w:val="24"/>
          <w:szCs w:val="24"/>
          <w:rtl/>
        </w:rPr>
        <w:t>.</w:t>
      </w:r>
      <w:r w:rsidRPr="00674958">
        <w:rPr>
          <w:sz w:val="24"/>
          <w:szCs w:val="24"/>
          <w:rtl/>
        </w:rPr>
        <w:t xml:space="preserve"> היו תוקעין והולכין עד שמגיעין לשער היוצא מזרח</w:t>
      </w:r>
      <w:r>
        <w:rPr>
          <w:rFonts w:hint="cs"/>
          <w:sz w:val="24"/>
          <w:szCs w:val="24"/>
          <w:rtl/>
        </w:rPr>
        <w:t>,</w:t>
      </w:r>
      <w:r w:rsidRPr="00674958">
        <w:rPr>
          <w:sz w:val="24"/>
          <w:szCs w:val="24"/>
          <w:rtl/>
        </w:rPr>
        <w:t xml:space="preserve"> הגיעו לשער היוצא ממזרח הפכו פניהן למערב ואמרו</w:t>
      </w:r>
      <w:r>
        <w:rPr>
          <w:rFonts w:hint="cs"/>
          <w:sz w:val="24"/>
          <w:szCs w:val="24"/>
          <w:rtl/>
        </w:rPr>
        <w:t>:</w:t>
      </w:r>
      <w:r w:rsidRPr="00674958">
        <w:rPr>
          <w:sz w:val="24"/>
          <w:szCs w:val="24"/>
          <w:rtl/>
        </w:rPr>
        <w:t xml:space="preserve"> אבותינו שהיו במקום הזה אחוריהם אל היכל ה' ופניהם קדמה והמה משתחוים קדמה לשמש ואנו ליה עינינו</w:t>
      </w:r>
      <w:r>
        <w:rPr>
          <w:rFonts w:hint="cs"/>
          <w:sz w:val="24"/>
          <w:szCs w:val="24"/>
          <w:rtl/>
        </w:rPr>
        <w:t>.</w:t>
      </w:r>
      <w:r>
        <w:rPr>
          <w:sz w:val="24"/>
          <w:szCs w:val="24"/>
          <w:rtl/>
        </w:rPr>
        <w:t xml:space="preserve"> ר</w:t>
      </w:r>
      <w:r>
        <w:rPr>
          <w:rFonts w:hint="cs"/>
          <w:sz w:val="24"/>
          <w:szCs w:val="24"/>
          <w:rtl/>
        </w:rPr>
        <w:t>בי</w:t>
      </w:r>
      <w:r w:rsidRPr="00674958">
        <w:rPr>
          <w:sz w:val="24"/>
          <w:szCs w:val="24"/>
          <w:rtl/>
        </w:rPr>
        <w:t xml:space="preserve"> יהודה אומר</w:t>
      </w:r>
      <w:r>
        <w:rPr>
          <w:rFonts w:hint="cs"/>
          <w:sz w:val="24"/>
          <w:szCs w:val="24"/>
          <w:rtl/>
        </w:rPr>
        <w:t>:</w:t>
      </w:r>
      <w:r w:rsidRPr="00674958">
        <w:rPr>
          <w:sz w:val="24"/>
          <w:szCs w:val="24"/>
          <w:rtl/>
        </w:rPr>
        <w:t xml:space="preserve"> היו שונין ואומרין </w:t>
      </w:r>
      <w:r>
        <w:rPr>
          <w:rFonts w:hint="cs"/>
          <w:sz w:val="24"/>
          <w:szCs w:val="24"/>
          <w:rtl/>
        </w:rPr>
        <w:t>'</w:t>
      </w:r>
      <w:r w:rsidRPr="00674958">
        <w:rPr>
          <w:sz w:val="24"/>
          <w:szCs w:val="24"/>
          <w:rtl/>
        </w:rPr>
        <w:t>אנו ליה וליה עינינו</w:t>
      </w:r>
      <w:r>
        <w:rPr>
          <w:rFonts w:hint="cs"/>
          <w:sz w:val="24"/>
          <w:szCs w:val="24"/>
          <w:rtl/>
        </w:rPr>
        <w:t xml:space="preserve">'. </w:t>
      </w:r>
    </w:p>
    <w:p w:rsidR="0000091B" w:rsidRDefault="0000091B" w:rsidP="0000091B">
      <w:pPr>
        <w:spacing w:before="200" w:line="276" w:lineRule="auto"/>
        <w:ind w:left="720"/>
        <w:jc w:val="right"/>
        <w:rPr>
          <w:sz w:val="24"/>
          <w:szCs w:val="24"/>
          <w:rtl/>
        </w:rPr>
      </w:pPr>
      <w:r>
        <w:rPr>
          <w:rFonts w:hint="cs"/>
          <w:sz w:val="20"/>
          <w:szCs w:val="20"/>
          <w:rtl/>
        </w:rPr>
        <w:t>[משנה נא.-:]</w:t>
      </w:r>
    </w:p>
    <w:p w:rsidR="0000091B" w:rsidRDefault="0000091B" w:rsidP="0000091B">
      <w:pPr>
        <w:spacing w:before="200" w:line="276" w:lineRule="auto"/>
        <w:ind w:firstLine="227"/>
        <w:rPr>
          <w:sz w:val="24"/>
          <w:szCs w:val="24"/>
          <w:rtl/>
        </w:rPr>
      </w:pPr>
      <w:r>
        <w:rPr>
          <w:rFonts w:hint="cs"/>
          <w:sz w:val="24"/>
          <w:szCs w:val="24"/>
          <w:rtl/>
        </w:rPr>
        <w:t>המשנה פותחת בתיאור השמחה שבמקדש במשך הלילה, ולאחר מכן מתארת את טקס שאיבת המים לצורך ניסוך המים. בפשטות, נראה מכך שהשמחה היא מחמת שאיבת המים וניסוכם על גבי המזבח.</w:t>
      </w:r>
    </w:p>
    <w:p w:rsidR="0000091B" w:rsidRDefault="0000091B" w:rsidP="0000091B">
      <w:pPr>
        <w:spacing w:before="200" w:line="276" w:lineRule="auto"/>
        <w:ind w:firstLine="227"/>
        <w:rPr>
          <w:sz w:val="24"/>
          <w:szCs w:val="24"/>
          <w:rtl/>
        </w:rPr>
      </w:pPr>
      <w:r>
        <w:rPr>
          <w:rFonts w:hint="cs"/>
          <w:sz w:val="24"/>
          <w:szCs w:val="24"/>
          <w:rtl/>
        </w:rPr>
        <w:t>הבנה זו מפורשת בדברי רש"י:</w:t>
      </w:r>
    </w:p>
    <w:p w:rsidR="0000091B" w:rsidRDefault="0000091B" w:rsidP="0000091B">
      <w:pPr>
        <w:spacing w:before="200" w:line="276" w:lineRule="auto"/>
        <w:ind w:firstLine="720"/>
        <w:rPr>
          <w:sz w:val="24"/>
          <w:szCs w:val="24"/>
          <w:rtl/>
        </w:rPr>
      </w:pPr>
      <w:r w:rsidRPr="00A724E4">
        <w:rPr>
          <w:sz w:val="24"/>
          <w:szCs w:val="24"/>
          <w:rtl/>
        </w:rPr>
        <w:t>שמחת בית השואבה היו שמחים בחג, לכבוד שאיבת ניסוך המים</w:t>
      </w:r>
      <w:r>
        <w:rPr>
          <w:rFonts w:hint="cs"/>
          <w:sz w:val="24"/>
          <w:szCs w:val="24"/>
          <w:rtl/>
        </w:rPr>
        <w:t>.</w:t>
      </w:r>
      <w:r>
        <w:rPr>
          <w:sz w:val="24"/>
          <w:szCs w:val="24"/>
          <w:rtl/>
        </w:rPr>
        <w:tab/>
      </w:r>
      <w:r>
        <w:rPr>
          <w:rFonts w:hint="cs"/>
          <w:sz w:val="24"/>
          <w:szCs w:val="24"/>
          <w:rtl/>
        </w:rPr>
        <w:t xml:space="preserve">    </w:t>
      </w:r>
      <w:r>
        <w:rPr>
          <w:rFonts w:hint="cs"/>
          <w:sz w:val="20"/>
          <w:szCs w:val="20"/>
          <w:rtl/>
        </w:rPr>
        <w:t>[רש"י מב: ד"ה החליל]</w:t>
      </w:r>
    </w:p>
    <w:p w:rsidR="0000091B" w:rsidRDefault="0000091B" w:rsidP="0000091B">
      <w:pPr>
        <w:spacing w:before="200" w:line="276" w:lineRule="auto"/>
        <w:ind w:left="720"/>
        <w:rPr>
          <w:sz w:val="24"/>
          <w:szCs w:val="24"/>
          <w:rtl/>
        </w:rPr>
      </w:pPr>
      <w:r>
        <w:rPr>
          <w:sz w:val="24"/>
          <w:szCs w:val="24"/>
          <w:rtl/>
        </w:rPr>
        <w:t>בית השואבה –</w:t>
      </w:r>
      <w:r>
        <w:rPr>
          <w:rFonts w:hint="cs"/>
          <w:sz w:val="24"/>
          <w:szCs w:val="24"/>
          <w:rtl/>
        </w:rPr>
        <w:t xml:space="preserve"> </w:t>
      </w:r>
      <w:r w:rsidRPr="00A724E4">
        <w:rPr>
          <w:sz w:val="24"/>
          <w:szCs w:val="24"/>
          <w:rtl/>
        </w:rPr>
        <w:t xml:space="preserve">כל שמחה זו אינה אלא בשביל ניסוך המים, כדמפרש </w:t>
      </w:r>
      <w:r>
        <w:rPr>
          <w:rFonts w:hint="cs"/>
          <w:sz w:val="24"/>
          <w:szCs w:val="24"/>
          <w:rtl/>
        </w:rPr>
        <w:t>'</w:t>
      </w:r>
      <w:r w:rsidRPr="00A724E4">
        <w:rPr>
          <w:sz w:val="24"/>
          <w:szCs w:val="24"/>
          <w:rtl/>
        </w:rPr>
        <w:t>ושאבתם מים בששון</w:t>
      </w:r>
      <w:r>
        <w:rPr>
          <w:rFonts w:hint="cs"/>
          <w:sz w:val="24"/>
          <w:szCs w:val="24"/>
          <w:rtl/>
        </w:rPr>
        <w:t>'</w:t>
      </w:r>
      <w:r w:rsidRPr="00A724E4">
        <w:rPr>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[רש"י נ. ד"ה בית השואבה]</w:t>
      </w:r>
      <w:r>
        <w:rPr>
          <w:rStyle w:val="ab"/>
          <w:sz w:val="24"/>
          <w:szCs w:val="24"/>
          <w:rtl/>
        </w:rPr>
        <w:footnoteReference w:id="136"/>
      </w:r>
    </w:p>
    <w:p w:rsidR="0000091B" w:rsidRDefault="0000091B" w:rsidP="0000091B">
      <w:pPr>
        <w:spacing w:before="200" w:line="276" w:lineRule="auto"/>
        <w:ind w:firstLine="227"/>
        <w:rPr>
          <w:sz w:val="24"/>
          <w:szCs w:val="24"/>
          <w:rtl/>
        </w:rPr>
      </w:pPr>
      <w:r>
        <w:rPr>
          <w:rFonts w:hint="cs"/>
          <w:sz w:val="24"/>
          <w:szCs w:val="24"/>
          <w:rtl/>
        </w:rPr>
        <w:t>הבנה זו מבוססת על דברי הגמרא הדנה האם השמחה נקראת 'שמחת בית השואבה' או 'שמחת בית החשובה':</w:t>
      </w:r>
    </w:p>
    <w:p w:rsidR="0000091B" w:rsidRDefault="0000091B" w:rsidP="0000091B">
      <w:pPr>
        <w:spacing w:before="200" w:line="276" w:lineRule="auto"/>
        <w:ind w:left="720"/>
        <w:rPr>
          <w:sz w:val="24"/>
          <w:szCs w:val="24"/>
          <w:rtl/>
        </w:rPr>
      </w:pPr>
      <w:r w:rsidRPr="00AC2D80">
        <w:rPr>
          <w:sz w:val="24"/>
          <w:szCs w:val="24"/>
          <w:rtl/>
        </w:rPr>
        <w:t>איתמר</w:t>
      </w:r>
      <w:r>
        <w:rPr>
          <w:rFonts w:hint="cs"/>
          <w:sz w:val="24"/>
          <w:szCs w:val="24"/>
          <w:rtl/>
        </w:rPr>
        <w:t>,</w:t>
      </w:r>
      <w:r w:rsidRPr="00AC2D80">
        <w:rPr>
          <w:sz w:val="24"/>
          <w:szCs w:val="24"/>
          <w:rtl/>
        </w:rPr>
        <w:t xml:space="preserve"> רב יהודה ורב עינא</w:t>
      </w:r>
      <w:r>
        <w:rPr>
          <w:rFonts w:hint="cs"/>
          <w:sz w:val="24"/>
          <w:szCs w:val="24"/>
          <w:rtl/>
        </w:rPr>
        <w:t>,</w:t>
      </w:r>
      <w:r w:rsidRPr="00AC2D80">
        <w:rPr>
          <w:sz w:val="24"/>
          <w:szCs w:val="24"/>
          <w:rtl/>
        </w:rPr>
        <w:t xml:space="preserve"> חד תני שואבה וחד תני חשובה</w:t>
      </w:r>
      <w:r>
        <w:rPr>
          <w:rFonts w:hint="cs"/>
          <w:sz w:val="24"/>
          <w:szCs w:val="24"/>
          <w:rtl/>
        </w:rPr>
        <w:t>.</w:t>
      </w:r>
      <w:r w:rsidRPr="00AC2D80">
        <w:rPr>
          <w:sz w:val="24"/>
          <w:szCs w:val="24"/>
          <w:rtl/>
        </w:rPr>
        <w:t xml:space="preserve"> אמר מר זוטרא</w:t>
      </w:r>
      <w:r>
        <w:rPr>
          <w:rFonts w:hint="cs"/>
          <w:sz w:val="24"/>
          <w:szCs w:val="24"/>
          <w:rtl/>
        </w:rPr>
        <w:t>:</w:t>
      </w:r>
      <w:r w:rsidRPr="00AC2D80">
        <w:rPr>
          <w:sz w:val="24"/>
          <w:szCs w:val="24"/>
          <w:rtl/>
        </w:rPr>
        <w:t xml:space="preserve"> מאן דתני שואבה לא משתבש</w:t>
      </w:r>
      <w:r>
        <w:rPr>
          <w:rFonts w:hint="cs"/>
          <w:sz w:val="24"/>
          <w:szCs w:val="24"/>
          <w:rtl/>
        </w:rPr>
        <w:t>,</w:t>
      </w:r>
      <w:r w:rsidRPr="00AC2D80">
        <w:rPr>
          <w:sz w:val="24"/>
          <w:szCs w:val="24"/>
          <w:rtl/>
        </w:rPr>
        <w:t xml:space="preserve"> ומאן דתני חשובה לא משתבש</w:t>
      </w:r>
      <w:r>
        <w:rPr>
          <w:rFonts w:hint="cs"/>
          <w:sz w:val="24"/>
          <w:szCs w:val="24"/>
          <w:rtl/>
        </w:rPr>
        <w:t>.</w:t>
      </w:r>
      <w:r w:rsidRPr="00AC2D80">
        <w:rPr>
          <w:sz w:val="24"/>
          <w:szCs w:val="24"/>
          <w:rtl/>
        </w:rPr>
        <w:t xml:space="preserve"> מאן דתני שואבה לא משתבש</w:t>
      </w:r>
      <w:r>
        <w:rPr>
          <w:rFonts w:hint="cs"/>
          <w:sz w:val="24"/>
          <w:szCs w:val="24"/>
          <w:rtl/>
        </w:rPr>
        <w:t>,</w:t>
      </w:r>
      <w:r w:rsidRPr="00AC2D80">
        <w:rPr>
          <w:sz w:val="24"/>
          <w:szCs w:val="24"/>
          <w:rtl/>
        </w:rPr>
        <w:t xml:space="preserve"> דכתיב </w:t>
      </w:r>
      <w:r>
        <w:rPr>
          <w:rFonts w:hint="cs"/>
          <w:sz w:val="24"/>
          <w:szCs w:val="24"/>
          <w:rtl/>
        </w:rPr>
        <w:t>'</w:t>
      </w:r>
      <w:r w:rsidRPr="00AC2D80">
        <w:rPr>
          <w:sz w:val="24"/>
          <w:szCs w:val="24"/>
          <w:rtl/>
        </w:rPr>
        <w:t>ושאבתם מים בששון</w:t>
      </w:r>
      <w:r>
        <w:rPr>
          <w:rFonts w:hint="cs"/>
          <w:sz w:val="24"/>
          <w:szCs w:val="24"/>
          <w:rtl/>
        </w:rPr>
        <w:t>',</w:t>
      </w:r>
      <w:r w:rsidRPr="00AC2D80">
        <w:rPr>
          <w:sz w:val="24"/>
          <w:szCs w:val="24"/>
          <w:rtl/>
        </w:rPr>
        <w:t xml:space="preserve"> ומאן דתני חשובה לא משתבש</w:t>
      </w:r>
      <w:r>
        <w:rPr>
          <w:rFonts w:hint="cs"/>
          <w:sz w:val="24"/>
          <w:szCs w:val="24"/>
          <w:rtl/>
        </w:rPr>
        <w:t>,</w:t>
      </w:r>
      <w:r w:rsidRPr="00AC2D80">
        <w:rPr>
          <w:sz w:val="24"/>
          <w:szCs w:val="24"/>
          <w:rtl/>
        </w:rPr>
        <w:t xml:space="preserve"> דאמר רב נחמן</w:t>
      </w:r>
      <w:r>
        <w:rPr>
          <w:rFonts w:hint="cs"/>
          <w:sz w:val="24"/>
          <w:szCs w:val="24"/>
          <w:rtl/>
        </w:rPr>
        <w:t>:</w:t>
      </w:r>
      <w:r w:rsidRPr="00AC2D80">
        <w:rPr>
          <w:sz w:val="24"/>
          <w:szCs w:val="24"/>
          <w:rtl/>
        </w:rPr>
        <w:t xml:space="preserve"> מצוה חשובה היא ובאה מששת ימי בראשית</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[סוכה נ:]</w:t>
      </w:r>
    </w:p>
    <w:p w:rsidR="0000091B" w:rsidRDefault="0000091B" w:rsidP="0000091B">
      <w:pPr>
        <w:spacing w:before="200" w:line="276" w:lineRule="auto"/>
        <w:ind w:firstLine="227"/>
        <w:rPr>
          <w:sz w:val="24"/>
          <w:szCs w:val="24"/>
          <w:rtl/>
        </w:rPr>
      </w:pPr>
      <w:r>
        <w:rPr>
          <w:rFonts w:hint="cs"/>
          <w:sz w:val="24"/>
          <w:szCs w:val="24"/>
          <w:rtl/>
        </w:rPr>
        <w:t xml:space="preserve">הגמרא מבארת שהשם 'שמחת בית השואבה' מבוסס על הכתוב "ושאבתם מים בששון", והשם 'שמחת בית החשובה' נובע מכך ש"מצוה חשובה היא ובאה מששת ימי בראשית". בפשטות, לפי שתי השיטות השמחה קשורה לניסוך המים: לפי השיטה שהשם הוא 'בית השואבה', הקשר לשאיבת המים מפורש </w:t>
      </w:r>
      <w:r>
        <w:rPr>
          <w:sz w:val="24"/>
          <w:szCs w:val="24"/>
          <w:rtl/>
        </w:rPr>
        <w:t>–</w:t>
      </w:r>
      <w:r>
        <w:rPr>
          <w:rFonts w:hint="cs"/>
          <w:sz w:val="24"/>
          <w:szCs w:val="24"/>
          <w:rtl/>
        </w:rPr>
        <w:t xml:space="preserve"> "ושאבתם מים בששון"; ולפי השיטה שהשם הוא 'בית החשובה', השמחה קשורה למצות החשובה ו"באה מששת ימי בראשית", שהיא מצות ניסוך המים, כפי שמבאר רש"י:</w:t>
      </w:r>
    </w:p>
    <w:p w:rsidR="0000091B" w:rsidRDefault="0000091B" w:rsidP="0000091B">
      <w:pPr>
        <w:spacing w:before="200" w:line="276" w:lineRule="auto"/>
        <w:ind w:firstLine="720"/>
        <w:rPr>
          <w:sz w:val="20"/>
          <w:szCs w:val="20"/>
          <w:rtl/>
        </w:rPr>
      </w:pPr>
      <w:r>
        <w:rPr>
          <w:rFonts w:hint="cs"/>
          <w:sz w:val="24"/>
          <w:szCs w:val="24"/>
          <w:rtl/>
        </w:rPr>
        <w:t xml:space="preserve">מששת ימי בראשית </w:t>
      </w:r>
      <w:r>
        <w:rPr>
          <w:sz w:val="24"/>
          <w:szCs w:val="24"/>
          <w:rtl/>
        </w:rPr>
        <w:t>–</w:t>
      </w:r>
      <w:r>
        <w:rPr>
          <w:rFonts w:hint="cs"/>
          <w:sz w:val="24"/>
          <w:szCs w:val="24"/>
          <w:rtl/>
        </w:rPr>
        <w:t xml:space="preserve"> דאמרן לעיל, שיתין נבראו מששת ימי בראשית לקבל הנסכים. </w:t>
      </w:r>
    </w:p>
    <w:p w:rsidR="0000091B" w:rsidRDefault="0000091B" w:rsidP="0000091B">
      <w:pPr>
        <w:spacing w:before="200" w:line="276" w:lineRule="auto"/>
        <w:ind w:firstLine="720"/>
        <w:jc w:val="right"/>
        <w:rPr>
          <w:sz w:val="24"/>
          <w:szCs w:val="24"/>
          <w:rtl/>
        </w:rPr>
      </w:pPr>
      <w:r>
        <w:rPr>
          <w:rFonts w:hint="cs"/>
          <w:sz w:val="20"/>
          <w:szCs w:val="20"/>
          <w:rtl/>
        </w:rPr>
        <w:lastRenderedPageBreak/>
        <w:t>[סוכה נ: ד"ה מששת]</w:t>
      </w:r>
      <w:r>
        <w:rPr>
          <w:rStyle w:val="ab"/>
          <w:sz w:val="24"/>
          <w:szCs w:val="24"/>
          <w:rtl/>
        </w:rPr>
        <w:footnoteReference w:id="137"/>
      </w:r>
    </w:p>
    <w:p w:rsidR="0000091B" w:rsidRDefault="0000091B" w:rsidP="0000091B">
      <w:pPr>
        <w:spacing w:before="200" w:line="276" w:lineRule="auto"/>
        <w:ind w:firstLine="227"/>
        <w:rPr>
          <w:sz w:val="24"/>
          <w:szCs w:val="24"/>
          <w:rtl/>
        </w:rPr>
      </w:pPr>
      <w:r>
        <w:rPr>
          <w:rFonts w:hint="cs"/>
          <w:sz w:val="24"/>
          <w:szCs w:val="24"/>
          <w:rtl/>
        </w:rPr>
        <w:t>לעומת דברים אלו, הירושלמי מבאר את השם 'שמחת בית השואבה' באופן אחר:</w:t>
      </w:r>
    </w:p>
    <w:p w:rsidR="0000091B" w:rsidRPr="00D112DA" w:rsidRDefault="0000091B" w:rsidP="0000091B">
      <w:pPr>
        <w:spacing w:before="200" w:line="276" w:lineRule="auto"/>
        <w:ind w:left="720"/>
        <w:rPr>
          <w:sz w:val="24"/>
          <w:szCs w:val="24"/>
          <w:rtl/>
        </w:rPr>
      </w:pPr>
      <w:r>
        <w:rPr>
          <w:sz w:val="24"/>
          <w:szCs w:val="24"/>
          <w:rtl/>
        </w:rPr>
        <w:t>א</w:t>
      </w:r>
      <w:r>
        <w:rPr>
          <w:rFonts w:hint="cs"/>
          <w:sz w:val="24"/>
          <w:szCs w:val="24"/>
          <w:rtl/>
        </w:rPr>
        <w:t>מר רבי</w:t>
      </w:r>
      <w:r w:rsidRPr="00D112DA">
        <w:rPr>
          <w:sz w:val="24"/>
          <w:szCs w:val="24"/>
          <w:rtl/>
        </w:rPr>
        <w:t xml:space="preserve"> יהושע בן לוי</w:t>
      </w:r>
      <w:r>
        <w:rPr>
          <w:rFonts w:hint="cs"/>
          <w:sz w:val="24"/>
          <w:szCs w:val="24"/>
          <w:rtl/>
        </w:rPr>
        <w:t>:</w:t>
      </w:r>
      <w:r w:rsidRPr="00D112DA">
        <w:rPr>
          <w:sz w:val="24"/>
          <w:szCs w:val="24"/>
          <w:rtl/>
        </w:rPr>
        <w:t xml:space="preserve"> למה נקרא שמה בית שואבה</w:t>
      </w:r>
      <w:r>
        <w:rPr>
          <w:rFonts w:hint="cs"/>
          <w:sz w:val="24"/>
          <w:szCs w:val="24"/>
          <w:rtl/>
        </w:rPr>
        <w:t>?</w:t>
      </w:r>
      <w:r w:rsidRPr="00D112DA">
        <w:rPr>
          <w:sz w:val="24"/>
          <w:szCs w:val="24"/>
          <w:rtl/>
        </w:rPr>
        <w:t xml:space="preserve"> שמשם שואבים רוח הקודש</w:t>
      </w:r>
      <w:r>
        <w:rPr>
          <w:rFonts w:hint="cs"/>
          <w:sz w:val="24"/>
          <w:szCs w:val="24"/>
          <w:rtl/>
        </w:rPr>
        <w:t>,</w:t>
      </w:r>
      <w:r w:rsidRPr="00D112DA">
        <w:rPr>
          <w:sz w:val="24"/>
          <w:szCs w:val="24"/>
          <w:rtl/>
        </w:rPr>
        <w:t xml:space="preserve"> על שם </w:t>
      </w:r>
      <w:r>
        <w:rPr>
          <w:rFonts w:hint="cs"/>
          <w:sz w:val="24"/>
          <w:szCs w:val="24"/>
          <w:rtl/>
        </w:rPr>
        <w:t>'</w:t>
      </w:r>
      <w:r w:rsidRPr="00D112DA">
        <w:rPr>
          <w:sz w:val="24"/>
          <w:szCs w:val="24"/>
          <w:rtl/>
        </w:rPr>
        <w:t>ושאבתם מים בששון ממעיני הישועה</w:t>
      </w:r>
      <w:r>
        <w:rPr>
          <w:rFonts w:hint="cs"/>
          <w:sz w:val="24"/>
          <w:szCs w:val="24"/>
          <w:rtl/>
        </w:rPr>
        <w:t>'</w:t>
      </w:r>
      <w:r w:rsidRPr="00D112DA">
        <w:rPr>
          <w:sz w:val="24"/>
          <w:szCs w:val="24"/>
          <w:rtl/>
        </w:rPr>
        <w:t>.</w:t>
      </w:r>
      <w:r>
        <w:rPr>
          <w:sz w:val="24"/>
          <w:szCs w:val="24"/>
          <w:rtl/>
        </w:rPr>
        <w:tab/>
      </w:r>
      <w:r>
        <w:rPr>
          <w:sz w:val="24"/>
          <w:szCs w:val="24"/>
          <w:rtl/>
        </w:rPr>
        <w:tab/>
      </w:r>
      <w:r>
        <w:rPr>
          <w:sz w:val="24"/>
          <w:szCs w:val="24"/>
          <w:rtl/>
        </w:rPr>
        <w:tab/>
      </w:r>
      <w:r>
        <w:rPr>
          <w:rFonts w:hint="cs"/>
          <w:sz w:val="20"/>
          <w:szCs w:val="20"/>
          <w:rtl/>
        </w:rPr>
        <w:t xml:space="preserve">           [ירושלמי סוכה פ"ה ה"א]</w:t>
      </w:r>
      <w:r w:rsidRPr="00D112DA">
        <w:rPr>
          <w:rStyle w:val="ab"/>
          <w:sz w:val="24"/>
          <w:szCs w:val="24"/>
          <w:rtl/>
        </w:rPr>
        <w:footnoteReference w:id="138"/>
      </w:r>
    </w:p>
    <w:p w:rsidR="0000091B" w:rsidRDefault="0000091B" w:rsidP="0000091B">
      <w:pPr>
        <w:spacing w:before="200" w:line="276" w:lineRule="auto"/>
        <w:ind w:firstLine="227"/>
        <w:rPr>
          <w:sz w:val="24"/>
          <w:szCs w:val="24"/>
          <w:rtl/>
        </w:rPr>
      </w:pPr>
      <w:r w:rsidRPr="00D112DA">
        <w:rPr>
          <w:rFonts w:hint="cs"/>
          <w:sz w:val="24"/>
          <w:szCs w:val="24"/>
          <w:rtl/>
        </w:rPr>
        <w:t xml:space="preserve"> </w:t>
      </w:r>
      <w:r>
        <w:rPr>
          <w:rFonts w:hint="cs"/>
          <w:sz w:val="24"/>
          <w:szCs w:val="24"/>
          <w:rtl/>
        </w:rPr>
        <w:t xml:space="preserve">לפי דבריו, השם 'בית השואבה' אמנם מבוסס על הכתוב "ושאבתם מים בששון", אך השאיבה האמורה </w:t>
      </w:r>
      <w:r w:rsidRPr="0058571E">
        <w:rPr>
          <w:rFonts w:hint="cs"/>
          <w:sz w:val="24"/>
          <w:szCs w:val="24"/>
          <w:rtl/>
        </w:rPr>
        <w:t xml:space="preserve">אינה </w:t>
      </w:r>
      <w:r>
        <w:rPr>
          <w:rFonts w:hint="cs"/>
          <w:b/>
          <w:bCs/>
          <w:sz w:val="24"/>
          <w:szCs w:val="24"/>
          <w:rtl/>
        </w:rPr>
        <w:t xml:space="preserve">שאיבת </w:t>
      </w:r>
      <w:r w:rsidRPr="000D024C">
        <w:rPr>
          <w:rFonts w:hint="cs"/>
          <w:b/>
          <w:bCs/>
          <w:sz w:val="24"/>
          <w:szCs w:val="24"/>
          <w:rtl/>
        </w:rPr>
        <w:t>מים</w:t>
      </w:r>
      <w:r>
        <w:rPr>
          <w:rFonts w:hint="cs"/>
          <w:sz w:val="24"/>
          <w:szCs w:val="24"/>
          <w:rtl/>
        </w:rPr>
        <w:t xml:space="preserve"> לניסוך המים אלא </w:t>
      </w:r>
      <w:r w:rsidRPr="000D024C">
        <w:rPr>
          <w:rFonts w:hint="cs"/>
          <w:b/>
          <w:bCs/>
          <w:sz w:val="24"/>
          <w:szCs w:val="24"/>
          <w:rtl/>
        </w:rPr>
        <w:t xml:space="preserve">שאיבת רוח הקודש </w:t>
      </w:r>
      <w:r>
        <w:rPr>
          <w:rFonts w:hint="cs"/>
          <w:sz w:val="24"/>
          <w:szCs w:val="24"/>
          <w:rtl/>
        </w:rPr>
        <w:t>מחמת השמחה.</w:t>
      </w:r>
    </w:p>
    <w:p w:rsidR="0000091B" w:rsidRDefault="0000091B" w:rsidP="0000091B">
      <w:pPr>
        <w:spacing w:before="200" w:line="276" w:lineRule="auto"/>
        <w:ind w:firstLine="227"/>
        <w:rPr>
          <w:sz w:val="24"/>
          <w:szCs w:val="24"/>
          <w:rtl/>
        </w:rPr>
      </w:pPr>
      <w:r>
        <w:rPr>
          <w:rFonts w:hint="cs"/>
          <w:sz w:val="24"/>
          <w:szCs w:val="24"/>
          <w:rtl/>
        </w:rPr>
        <w:t>האם הירושלמי חולק על הקשר בין שמחה זו למצות ניסוך המים? המהרש"א טוען שגם הירושלמי מודה לכך:</w:t>
      </w:r>
    </w:p>
    <w:p w:rsidR="0000091B" w:rsidRDefault="0000091B" w:rsidP="0000091B">
      <w:pPr>
        <w:spacing w:before="200" w:line="276" w:lineRule="auto"/>
        <w:ind w:left="720"/>
        <w:rPr>
          <w:sz w:val="24"/>
          <w:szCs w:val="24"/>
          <w:rtl/>
        </w:rPr>
      </w:pPr>
      <w:r w:rsidRPr="000D024C">
        <w:rPr>
          <w:sz w:val="24"/>
          <w:szCs w:val="24"/>
          <w:rtl/>
        </w:rPr>
        <w:t>ונראה דגם לפי הירושלמי מהאי קרא ילפינן דבעינן שמחה בניסוך המים</w:t>
      </w:r>
      <w:r>
        <w:rPr>
          <w:rFonts w:hint="cs"/>
          <w:sz w:val="24"/>
          <w:szCs w:val="24"/>
          <w:rtl/>
        </w:rPr>
        <w:t>,</w:t>
      </w:r>
      <w:r w:rsidRPr="000D024C">
        <w:rPr>
          <w:sz w:val="24"/>
          <w:szCs w:val="24"/>
          <w:rtl/>
        </w:rPr>
        <w:t xml:space="preserve"> כדאמרינן בפרק לולב וערבה</w:t>
      </w:r>
      <w:r>
        <w:rPr>
          <w:rFonts w:hint="cs"/>
          <w:sz w:val="24"/>
          <w:szCs w:val="24"/>
          <w:rtl/>
        </w:rPr>
        <w:t>,</w:t>
      </w:r>
      <w:r>
        <w:rPr>
          <w:sz w:val="24"/>
          <w:szCs w:val="24"/>
          <w:rtl/>
        </w:rPr>
        <w:t xml:space="preserve"> אלא דה</w:t>
      </w:r>
      <w:r>
        <w:rPr>
          <w:rFonts w:hint="cs"/>
          <w:sz w:val="24"/>
          <w:szCs w:val="24"/>
          <w:rtl/>
        </w:rPr>
        <w:t>כי קאמר</w:t>
      </w:r>
      <w:r w:rsidRPr="000D024C">
        <w:rPr>
          <w:sz w:val="24"/>
          <w:szCs w:val="24"/>
          <w:rtl/>
        </w:rPr>
        <w:t xml:space="preserve"> בירושלמי</w:t>
      </w:r>
      <w:r>
        <w:rPr>
          <w:rFonts w:hint="cs"/>
          <w:sz w:val="24"/>
          <w:szCs w:val="24"/>
          <w:rtl/>
        </w:rPr>
        <w:t>:</w:t>
      </w:r>
      <w:r w:rsidRPr="000D024C">
        <w:rPr>
          <w:sz w:val="24"/>
          <w:szCs w:val="24"/>
          <w:rtl/>
        </w:rPr>
        <w:t xml:space="preserve"> כיון דעיקר המצוה היא ניסוך המים</w:t>
      </w:r>
      <w:r>
        <w:rPr>
          <w:rFonts w:hint="cs"/>
          <w:sz w:val="24"/>
          <w:szCs w:val="24"/>
          <w:rtl/>
        </w:rPr>
        <w:t>,</w:t>
      </w:r>
      <w:r w:rsidRPr="000D024C">
        <w:rPr>
          <w:sz w:val="24"/>
          <w:szCs w:val="24"/>
          <w:rtl/>
        </w:rPr>
        <w:t xml:space="preserve"> ושאיבת מי שילוח צורך ניסוך הוא כדקתני לעיל</w:t>
      </w:r>
      <w:r>
        <w:rPr>
          <w:rFonts w:hint="cs"/>
          <w:sz w:val="24"/>
          <w:szCs w:val="24"/>
          <w:rtl/>
        </w:rPr>
        <w:t>...</w:t>
      </w:r>
      <w:r>
        <w:rPr>
          <w:sz w:val="24"/>
          <w:szCs w:val="24"/>
          <w:rtl/>
        </w:rPr>
        <w:t xml:space="preserve"> ה</w:t>
      </w:r>
      <w:r>
        <w:rPr>
          <w:rFonts w:hint="cs"/>
          <w:sz w:val="24"/>
          <w:szCs w:val="24"/>
          <w:rtl/>
        </w:rPr>
        <w:t>וי ליה</w:t>
      </w:r>
      <w:r w:rsidRPr="000D024C">
        <w:rPr>
          <w:sz w:val="24"/>
          <w:szCs w:val="24"/>
          <w:rtl/>
        </w:rPr>
        <w:t xml:space="preserve"> למקרי בית ניסוך</w:t>
      </w:r>
      <w:r>
        <w:rPr>
          <w:rFonts w:hint="cs"/>
          <w:sz w:val="24"/>
          <w:szCs w:val="24"/>
          <w:rtl/>
        </w:rPr>
        <w:t>.</w:t>
      </w:r>
      <w:r w:rsidRPr="000D024C">
        <w:rPr>
          <w:sz w:val="24"/>
          <w:szCs w:val="24"/>
          <w:rtl/>
        </w:rPr>
        <w:t xml:space="preserve"> וקאמר</w:t>
      </w:r>
      <w:r>
        <w:rPr>
          <w:rFonts w:hint="cs"/>
          <w:sz w:val="24"/>
          <w:szCs w:val="24"/>
          <w:rtl/>
        </w:rPr>
        <w:t>,</w:t>
      </w:r>
      <w:r>
        <w:rPr>
          <w:sz w:val="24"/>
          <w:szCs w:val="24"/>
          <w:rtl/>
        </w:rPr>
        <w:t xml:space="preserve"> משום שע</w:t>
      </w:r>
      <w:r>
        <w:rPr>
          <w:rFonts w:hint="cs"/>
          <w:sz w:val="24"/>
          <w:szCs w:val="24"/>
          <w:rtl/>
        </w:rPr>
        <w:t>ל ידי</w:t>
      </w:r>
      <w:r>
        <w:rPr>
          <w:sz w:val="24"/>
          <w:szCs w:val="24"/>
          <w:rtl/>
        </w:rPr>
        <w:t xml:space="preserve"> השמחה שהיתה שם ע</w:t>
      </w:r>
      <w:r>
        <w:rPr>
          <w:rFonts w:hint="cs"/>
          <w:sz w:val="24"/>
          <w:szCs w:val="24"/>
          <w:rtl/>
        </w:rPr>
        <w:t>ל ידי</w:t>
      </w:r>
      <w:r w:rsidRPr="000D024C">
        <w:rPr>
          <w:sz w:val="24"/>
          <w:szCs w:val="24"/>
          <w:rtl/>
        </w:rPr>
        <w:t xml:space="preserve"> ניסוך המים היו שואבין רוח הקודש</w:t>
      </w:r>
      <w:r>
        <w:rPr>
          <w:rFonts w:hint="cs"/>
          <w:sz w:val="24"/>
          <w:szCs w:val="24"/>
          <w:rtl/>
        </w:rPr>
        <w:t xml:space="preserve">... משום הכי </w:t>
      </w:r>
      <w:r w:rsidRPr="000D024C">
        <w:rPr>
          <w:sz w:val="24"/>
          <w:szCs w:val="24"/>
          <w:rtl/>
        </w:rPr>
        <w:t>קורין ליה בית השואבה</w:t>
      </w:r>
      <w:r>
        <w:rPr>
          <w:rFonts w:hint="cs"/>
          <w:sz w:val="24"/>
          <w:szCs w:val="24"/>
          <w:rtl/>
        </w:rPr>
        <w:t>.</w:t>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[מהרש"א חידושי אגדות שם, ד"ה דכתיב ושאבתם]</w:t>
      </w:r>
    </w:p>
    <w:p w:rsidR="0000091B" w:rsidRDefault="0000091B" w:rsidP="0000091B">
      <w:pPr>
        <w:spacing w:before="200" w:line="276" w:lineRule="auto"/>
        <w:ind w:firstLine="227"/>
        <w:rPr>
          <w:sz w:val="24"/>
          <w:szCs w:val="24"/>
          <w:rtl/>
        </w:rPr>
      </w:pPr>
      <w:r>
        <w:rPr>
          <w:rFonts w:hint="cs"/>
          <w:sz w:val="24"/>
          <w:szCs w:val="24"/>
          <w:rtl/>
        </w:rPr>
        <w:t>לדבריו, הירושלמי מודה שהשמחה באה מחמת ניסוך המים, אלא כוונתו להסביר מדוע השמחה נקראת על שם השאיבה ולא על שם הניסוך, שהוא עיקר המצוה. בשל כך מבאר הירושלמי, שהשאיבה האמורה היא שאיבת רוח הקודש.</w:t>
      </w:r>
    </w:p>
    <w:p w:rsidR="0000091B" w:rsidRDefault="0000091B" w:rsidP="0000091B">
      <w:pPr>
        <w:spacing w:before="200" w:line="276" w:lineRule="auto"/>
        <w:ind w:firstLine="227"/>
        <w:rPr>
          <w:sz w:val="24"/>
          <w:szCs w:val="24"/>
          <w:rtl/>
        </w:rPr>
      </w:pPr>
    </w:p>
    <w:p w:rsidR="0000091B" w:rsidRDefault="0000091B" w:rsidP="0000091B">
      <w:pPr>
        <w:spacing w:before="200" w:line="276" w:lineRule="auto"/>
        <w:ind w:firstLine="227"/>
        <w:rPr>
          <w:sz w:val="24"/>
          <w:szCs w:val="24"/>
          <w:rtl/>
        </w:rPr>
      </w:pPr>
      <w:r>
        <w:rPr>
          <w:rFonts w:hint="cs"/>
          <w:sz w:val="24"/>
          <w:szCs w:val="24"/>
          <w:rtl/>
        </w:rPr>
        <w:t>מדברי הרמב"ם עולה שיטה שונה. הרמב"ם מביא את דיני ניסוך המים בהלכות תמידין ומוספין:</w:t>
      </w:r>
    </w:p>
    <w:p w:rsidR="0000091B" w:rsidRDefault="0000091B" w:rsidP="0000091B">
      <w:pPr>
        <w:spacing w:before="200" w:line="276" w:lineRule="auto"/>
        <w:ind w:left="720"/>
        <w:rPr>
          <w:sz w:val="24"/>
          <w:szCs w:val="24"/>
          <w:rtl/>
        </w:rPr>
      </w:pPr>
      <w:r w:rsidRPr="00E67308">
        <w:rPr>
          <w:sz w:val="24"/>
          <w:szCs w:val="24"/>
          <w:rtl/>
        </w:rPr>
        <w:t>כל שבעת ימי החג מנסכין את המים על גבי המזבח, ודבר זה הלכה למשה מסיני</w:t>
      </w:r>
      <w:r>
        <w:rPr>
          <w:rFonts w:hint="cs"/>
          <w:sz w:val="24"/>
          <w:szCs w:val="24"/>
          <w:rtl/>
        </w:rPr>
        <w:t>...</w:t>
      </w:r>
      <w:r>
        <w:rPr>
          <w:sz w:val="24"/>
          <w:szCs w:val="24"/>
          <w:rtl/>
        </w:rPr>
        <w:t xml:space="preserve"> כיצד היו עושין</w:t>
      </w:r>
      <w:r>
        <w:rPr>
          <w:rFonts w:hint="cs"/>
          <w:sz w:val="24"/>
          <w:szCs w:val="24"/>
          <w:rtl/>
        </w:rPr>
        <w:t>?</w:t>
      </w:r>
      <w:r w:rsidRPr="00E67308">
        <w:rPr>
          <w:sz w:val="24"/>
          <w:szCs w:val="24"/>
          <w:rtl/>
        </w:rPr>
        <w:t xml:space="preserve"> צלוחית של זהב מחזקת שלשה לוגין היה ממלא אותה מן השילוח, הגיעו לשער המים תקעו והריעו ותקעו, עלה לכבש ופנה לשמאלו ונותן המים מן הצלוחית לתוך הספל שהיה שם, ושני ספלים של כסף היו שם, מערבי היה בו המים, ומזרחי היה בו היין של נסך, והיו מנוקבין כמין שני חוטמין דקין, ושל מים היה נקב שלו דק משל י</w:t>
      </w:r>
      <w:r>
        <w:rPr>
          <w:sz w:val="24"/>
          <w:szCs w:val="24"/>
          <w:rtl/>
        </w:rPr>
        <w:t>ין כדי שיכלה המים עם היין כאחד.</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sz w:val="20"/>
          <w:szCs w:val="20"/>
          <w:rtl/>
        </w:rPr>
        <w:tab/>
      </w:r>
      <w:r>
        <w:rPr>
          <w:rFonts w:hint="cs"/>
          <w:sz w:val="20"/>
          <w:szCs w:val="20"/>
          <w:rtl/>
        </w:rPr>
        <w:t xml:space="preserve">       [הל' תמידין ומוספין פ"י ה"ו-ז]</w:t>
      </w:r>
    </w:p>
    <w:p w:rsidR="0000091B" w:rsidRDefault="0000091B" w:rsidP="0000091B">
      <w:pPr>
        <w:spacing w:before="200" w:line="276" w:lineRule="auto"/>
        <w:ind w:firstLine="227"/>
        <w:rPr>
          <w:sz w:val="24"/>
          <w:szCs w:val="24"/>
          <w:rtl/>
        </w:rPr>
      </w:pPr>
      <w:r>
        <w:rPr>
          <w:rFonts w:hint="cs"/>
          <w:sz w:val="24"/>
          <w:szCs w:val="24"/>
          <w:rtl/>
        </w:rPr>
        <w:t>הלכות אלו מבוססות על המשניות בפרק רביעי ובפרק חמישי, תוך השמטה בולטת של כל עניין שמחת בית השואבה</w:t>
      </w:r>
      <w:r>
        <w:rPr>
          <w:rStyle w:val="ab"/>
          <w:sz w:val="24"/>
          <w:szCs w:val="24"/>
          <w:rtl/>
        </w:rPr>
        <w:footnoteReference w:id="139"/>
      </w:r>
      <w:r>
        <w:rPr>
          <w:rFonts w:hint="cs"/>
          <w:sz w:val="24"/>
          <w:szCs w:val="24"/>
          <w:rtl/>
        </w:rPr>
        <w:t>, המובא ברמב"ם בסוף הלכות לולב:</w:t>
      </w:r>
    </w:p>
    <w:p w:rsidR="0000091B" w:rsidRPr="00A36819" w:rsidRDefault="0000091B" w:rsidP="0000091B">
      <w:pPr>
        <w:spacing w:before="200" w:line="276" w:lineRule="auto"/>
        <w:ind w:left="720"/>
        <w:rPr>
          <w:sz w:val="24"/>
          <w:szCs w:val="24"/>
          <w:rtl/>
        </w:rPr>
      </w:pPr>
      <w:r w:rsidRPr="00A36819">
        <w:rPr>
          <w:sz w:val="24"/>
          <w:szCs w:val="24"/>
          <w:rtl/>
        </w:rPr>
        <w:t>אף על פי שכל המועדות מצוה לשמוח בהן, בחג הסוכות היתה שם במקדש שמחה יתירה</w:t>
      </w:r>
      <w:r>
        <w:rPr>
          <w:rFonts w:hint="cs"/>
          <w:sz w:val="24"/>
          <w:szCs w:val="24"/>
          <w:rtl/>
        </w:rPr>
        <w:t>,</w:t>
      </w:r>
      <w:r>
        <w:rPr>
          <w:sz w:val="24"/>
          <w:szCs w:val="24"/>
          <w:rtl/>
        </w:rPr>
        <w:t xml:space="preserve"> שנאמר </w:t>
      </w:r>
      <w:r>
        <w:rPr>
          <w:rFonts w:hint="cs"/>
          <w:sz w:val="24"/>
          <w:szCs w:val="24"/>
          <w:rtl/>
        </w:rPr>
        <w:t>'</w:t>
      </w:r>
      <w:r w:rsidRPr="00A36819">
        <w:rPr>
          <w:sz w:val="24"/>
          <w:szCs w:val="24"/>
          <w:rtl/>
        </w:rPr>
        <w:t>ושמחתם לפני ה' אלהיכם שבעת ימים</w:t>
      </w:r>
      <w:r>
        <w:rPr>
          <w:rFonts w:hint="cs"/>
          <w:sz w:val="24"/>
          <w:szCs w:val="24"/>
          <w:rtl/>
        </w:rPr>
        <w:t>'.</w:t>
      </w:r>
      <w:r w:rsidRPr="00A36819">
        <w:rPr>
          <w:sz w:val="24"/>
          <w:szCs w:val="24"/>
          <w:rtl/>
        </w:rPr>
        <w:t xml:space="preserve"> וכיצד היו עושין</w:t>
      </w:r>
      <w:r>
        <w:rPr>
          <w:rFonts w:hint="cs"/>
          <w:sz w:val="24"/>
          <w:szCs w:val="24"/>
          <w:rtl/>
        </w:rPr>
        <w:t>?</w:t>
      </w:r>
      <w:r w:rsidRPr="00A36819">
        <w:rPr>
          <w:sz w:val="24"/>
          <w:szCs w:val="24"/>
          <w:rtl/>
        </w:rPr>
        <w:t xml:space="preserve"> ערב יום טוב הראשון היו מתקנין במקדש מקום לנשים מלמעלה ולאנשים מלמטה כדי שלא יתערבו אלו עם אלו, ומתחילין לשמוח ממוצאי יום טוב הראשון, וכן בכל יום ויום מימי חולו של מועד מתחילין מאחר שיקריבו תמיד של בין הערבים לשמוח שאר היום עם כל הלילה. </w:t>
      </w:r>
    </w:p>
    <w:p w:rsidR="0000091B" w:rsidRPr="00A36819" w:rsidRDefault="0000091B" w:rsidP="0000091B">
      <w:pPr>
        <w:spacing w:before="200" w:line="276" w:lineRule="auto"/>
        <w:ind w:left="720"/>
        <w:rPr>
          <w:sz w:val="24"/>
          <w:szCs w:val="24"/>
          <w:rtl/>
        </w:rPr>
      </w:pPr>
      <w:r>
        <w:rPr>
          <w:sz w:val="24"/>
          <w:szCs w:val="24"/>
          <w:rtl/>
        </w:rPr>
        <w:t>והיאך היתה שמחה זו</w:t>
      </w:r>
      <w:r>
        <w:rPr>
          <w:rFonts w:hint="cs"/>
          <w:sz w:val="24"/>
          <w:szCs w:val="24"/>
          <w:rtl/>
        </w:rPr>
        <w:t>?</w:t>
      </w:r>
      <w:r w:rsidRPr="00A36819">
        <w:rPr>
          <w:sz w:val="24"/>
          <w:szCs w:val="24"/>
          <w:rtl/>
        </w:rPr>
        <w:t xml:space="preserve"> החליל מכה ומנגנין בכנור ובנבלים ובמצלתים וכל אחד ואחד בכלי שיר שהוא יודע לנגן בו, ומי שיודע בפה בפה, ורוקדין ומספקין ומטפחין ומפזזין ומכרכרין כל אחד ואחד כמו שיודע ואומרים דברי שיר ותושבחות, ושמחה זו אינה דוחה לא את השבת ולא את יום טוב. </w:t>
      </w:r>
    </w:p>
    <w:p w:rsidR="0000091B" w:rsidRDefault="0000091B" w:rsidP="0000091B">
      <w:pPr>
        <w:spacing w:before="200" w:line="276" w:lineRule="auto"/>
        <w:ind w:left="720"/>
        <w:rPr>
          <w:sz w:val="24"/>
          <w:szCs w:val="24"/>
          <w:rtl/>
        </w:rPr>
      </w:pPr>
      <w:r w:rsidRPr="00A36819">
        <w:rPr>
          <w:sz w:val="24"/>
          <w:szCs w:val="24"/>
          <w:rtl/>
        </w:rPr>
        <w:lastRenderedPageBreak/>
        <w:t>מצוה להרבות בשמחה זו, ולא היו עושין אותה עמי הארץ וכל מי שירצה, אלא גדולי חכמי ישראל וראשי הישיבות והסנהדרין והחסידים והזקנים ואנשי מעשה הם שהיו מרקדין ומספקין ומנגנין ומשמחין במקדש בימי חג הסוכות, אבל כל העם האנשים</w:t>
      </w:r>
      <w:r>
        <w:rPr>
          <w:sz w:val="24"/>
          <w:szCs w:val="24"/>
          <w:rtl/>
        </w:rPr>
        <w:t xml:space="preserve"> והנשים כולן באין לראות ולשמוע.</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לולב פ"ח הי"ב-יד]</w:t>
      </w:r>
    </w:p>
    <w:p w:rsidR="0000091B" w:rsidRDefault="0000091B" w:rsidP="0000091B">
      <w:pPr>
        <w:spacing w:before="200" w:line="276" w:lineRule="auto"/>
        <w:ind w:firstLine="266"/>
        <w:rPr>
          <w:sz w:val="24"/>
          <w:szCs w:val="24"/>
          <w:rtl/>
        </w:rPr>
      </w:pPr>
      <w:r>
        <w:rPr>
          <w:rFonts w:hint="cs"/>
          <w:sz w:val="24"/>
          <w:szCs w:val="24"/>
          <w:rtl/>
        </w:rPr>
        <w:t>נראה מכך כי הרמב"ם מפריד בין שמחת בית השואבה לבין מצות ניסוך המים</w:t>
      </w:r>
      <w:r>
        <w:rPr>
          <w:rStyle w:val="ab"/>
          <w:sz w:val="24"/>
          <w:szCs w:val="24"/>
          <w:rtl/>
        </w:rPr>
        <w:footnoteReference w:id="140"/>
      </w:r>
      <w:r>
        <w:rPr>
          <w:rFonts w:hint="cs"/>
          <w:sz w:val="24"/>
          <w:szCs w:val="24"/>
          <w:rtl/>
        </w:rPr>
        <w:t>, ולדידו השמחה אינה מחמת השאיבה והניסוך</w:t>
      </w:r>
      <w:r>
        <w:rPr>
          <w:rStyle w:val="ab"/>
          <w:sz w:val="24"/>
          <w:szCs w:val="24"/>
          <w:rtl/>
        </w:rPr>
        <w:footnoteReference w:id="141"/>
      </w:r>
      <w:r>
        <w:rPr>
          <w:rFonts w:hint="cs"/>
          <w:sz w:val="24"/>
          <w:szCs w:val="24"/>
          <w:rtl/>
        </w:rPr>
        <w:t xml:space="preserve">.  </w:t>
      </w:r>
    </w:p>
    <w:p w:rsidR="0000091B" w:rsidRDefault="0000091B" w:rsidP="0000091B">
      <w:pPr>
        <w:spacing w:before="200" w:line="276" w:lineRule="auto"/>
        <w:ind w:firstLine="266"/>
        <w:rPr>
          <w:sz w:val="24"/>
          <w:szCs w:val="24"/>
          <w:rtl/>
        </w:rPr>
      </w:pPr>
      <w:r>
        <w:rPr>
          <w:rFonts w:hint="cs"/>
          <w:sz w:val="24"/>
          <w:szCs w:val="24"/>
          <w:rtl/>
        </w:rPr>
        <w:t>לשיטתו, מהו טעמה של שמחה זו? בספר המצוות כותב הרמב"ם:</w:t>
      </w:r>
    </w:p>
    <w:p w:rsidR="0000091B" w:rsidRDefault="0000091B" w:rsidP="0000091B">
      <w:pPr>
        <w:spacing w:before="200" w:line="276" w:lineRule="auto"/>
        <w:ind w:left="720"/>
        <w:rPr>
          <w:sz w:val="24"/>
          <w:szCs w:val="24"/>
          <w:rtl/>
        </w:rPr>
      </w:pPr>
      <w:r w:rsidRPr="00B90FDE">
        <w:rPr>
          <w:sz w:val="24"/>
          <w:szCs w:val="24"/>
          <w:rtl/>
        </w:rPr>
        <w:t>והמצוה הנ"ד היא שצונו לשמוח ברגלים</w:t>
      </w:r>
      <w:r>
        <w:rPr>
          <w:rFonts w:hint="cs"/>
          <w:sz w:val="24"/>
          <w:szCs w:val="24"/>
          <w:rtl/>
        </w:rPr>
        <w:t>,</w:t>
      </w:r>
      <w:r>
        <w:rPr>
          <w:sz w:val="24"/>
          <w:szCs w:val="24"/>
          <w:rtl/>
        </w:rPr>
        <w:t xml:space="preserve"> והוא אמרו יתעלה </w:t>
      </w:r>
      <w:r>
        <w:rPr>
          <w:rFonts w:hint="cs"/>
          <w:sz w:val="24"/>
          <w:szCs w:val="24"/>
          <w:rtl/>
        </w:rPr>
        <w:t>'</w:t>
      </w:r>
      <w:r w:rsidRPr="00B90FDE">
        <w:rPr>
          <w:sz w:val="24"/>
          <w:szCs w:val="24"/>
          <w:rtl/>
        </w:rPr>
        <w:t>ושמחת בחגך</w:t>
      </w:r>
      <w:r>
        <w:rPr>
          <w:rFonts w:hint="cs"/>
          <w:sz w:val="24"/>
          <w:szCs w:val="24"/>
          <w:rtl/>
        </w:rPr>
        <w:t>'..</w:t>
      </w:r>
      <w:r w:rsidRPr="00B90FDE">
        <w:rPr>
          <w:sz w:val="24"/>
          <w:szCs w:val="24"/>
          <w:rtl/>
        </w:rPr>
        <w:t>. והענ</w:t>
      </w:r>
      <w:r>
        <w:rPr>
          <w:rFonts w:hint="cs"/>
          <w:sz w:val="24"/>
          <w:szCs w:val="24"/>
          <w:rtl/>
        </w:rPr>
        <w:t>י</w:t>
      </w:r>
      <w:r w:rsidRPr="00B90FDE">
        <w:rPr>
          <w:sz w:val="24"/>
          <w:szCs w:val="24"/>
          <w:rtl/>
        </w:rPr>
        <w:t>ין הראשון הרמוז אליו בצווי הזה הוא שיקריב קרבן שלמים על כל פנים</w:t>
      </w:r>
      <w:r>
        <w:rPr>
          <w:rFonts w:hint="cs"/>
          <w:sz w:val="24"/>
          <w:szCs w:val="24"/>
          <w:rtl/>
        </w:rPr>
        <w:t>...</w:t>
      </w:r>
      <w:r w:rsidRPr="00B90FDE">
        <w:rPr>
          <w:sz w:val="24"/>
          <w:szCs w:val="24"/>
          <w:rtl/>
        </w:rPr>
        <w:t xml:space="preserve"> וכולל באמרו </w:t>
      </w:r>
      <w:r>
        <w:rPr>
          <w:rFonts w:hint="cs"/>
          <w:sz w:val="24"/>
          <w:szCs w:val="24"/>
          <w:rtl/>
        </w:rPr>
        <w:t>'</w:t>
      </w:r>
      <w:r w:rsidRPr="00B90FDE">
        <w:rPr>
          <w:sz w:val="24"/>
          <w:szCs w:val="24"/>
          <w:rtl/>
        </w:rPr>
        <w:t>ושמחת בחגך</w:t>
      </w:r>
      <w:r>
        <w:rPr>
          <w:rFonts w:hint="cs"/>
          <w:sz w:val="24"/>
          <w:szCs w:val="24"/>
          <w:rtl/>
        </w:rPr>
        <w:t>'</w:t>
      </w:r>
      <w:r>
        <w:rPr>
          <w:sz w:val="24"/>
          <w:szCs w:val="24"/>
          <w:rtl/>
        </w:rPr>
        <w:t xml:space="preserve"> מה שאמרו ג</w:t>
      </w:r>
      <w:r>
        <w:rPr>
          <w:rFonts w:hint="cs"/>
          <w:sz w:val="24"/>
          <w:szCs w:val="24"/>
          <w:rtl/>
        </w:rPr>
        <w:t>ם כן '</w:t>
      </w:r>
      <w:r w:rsidRPr="00B90FDE">
        <w:rPr>
          <w:sz w:val="24"/>
          <w:szCs w:val="24"/>
          <w:rtl/>
        </w:rPr>
        <w:t>שמח בכל מיני שמחה</w:t>
      </w:r>
      <w:r>
        <w:rPr>
          <w:rFonts w:hint="cs"/>
          <w:sz w:val="24"/>
          <w:szCs w:val="24"/>
          <w:rtl/>
        </w:rPr>
        <w:t>'</w:t>
      </w:r>
      <w:r w:rsidRPr="00B90FDE">
        <w:rPr>
          <w:sz w:val="24"/>
          <w:szCs w:val="24"/>
          <w:rtl/>
        </w:rPr>
        <w:t xml:space="preserve">. ומזה לאכול בשר בימים טובים ולשתות יין וללבוש בגדים חדשים ולחלק </w:t>
      </w:r>
      <w:r>
        <w:rPr>
          <w:sz w:val="24"/>
          <w:szCs w:val="24"/>
          <w:rtl/>
        </w:rPr>
        <w:t>פירות ומיני מתיקה לקטנים ולנשים</w:t>
      </w:r>
      <w:r>
        <w:rPr>
          <w:rFonts w:hint="cs"/>
          <w:sz w:val="24"/>
          <w:szCs w:val="24"/>
          <w:rtl/>
        </w:rPr>
        <w:t>,</w:t>
      </w:r>
      <w:r w:rsidRPr="00B90FDE">
        <w:rPr>
          <w:sz w:val="24"/>
          <w:szCs w:val="24"/>
          <w:rtl/>
        </w:rPr>
        <w:t xml:space="preserve"> </w:t>
      </w:r>
      <w:r w:rsidRPr="00B90FDE">
        <w:rPr>
          <w:b/>
          <w:bCs/>
          <w:sz w:val="24"/>
          <w:szCs w:val="24"/>
          <w:rtl/>
        </w:rPr>
        <w:t>ולשחוק בכלי ניגון ולרקוד במקדש לבד והיא שמחת בית השואבה</w:t>
      </w:r>
      <w:r w:rsidRPr="00C0688C">
        <w:rPr>
          <w:b/>
          <w:bCs/>
          <w:sz w:val="24"/>
          <w:szCs w:val="24"/>
          <w:rtl/>
        </w:rPr>
        <w:t xml:space="preserve">. זה כולו נכנס תחת אמרו </w:t>
      </w:r>
      <w:r w:rsidRPr="00C0688C">
        <w:rPr>
          <w:rFonts w:hint="cs"/>
          <w:b/>
          <w:bCs/>
          <w:sz w:val="24"/>
          <w:szCs w:val="24"/>
          <w:rtl/>
        </w:rPr>
        <w:t>'</w:t>
      </w:r>
      <w:r w:rsidRPr="00C0688C">
        <w:rPr>
          <w:b/>
          <w:bCs/>
          <w:sz w:val="24"/>
          <w:szCs w:val="24"/>
          <w:rtl/>
        </w:rPr>
        <w:t>ושמחת בחגך</w:t>
      </w:r>
      <w:r w:rsidRPr="00C0688C">
        <w:rPr>
          <w:rFonts w:hint="cs"/>
          <w:b/>
          <w:bCs/>
          <w:sz w:val="24"/>
          <w:szCs w:val="24"/>
          <w:rtl/>
        </w:rPr>
        <w:t>'</w:t>
      </w:r>
      <w:r w:rsidRPr="00C0688C">
        <w:rPr>
          <w:b/>
          <w:bCs/>
          <w:sz w:val="24"/>
          <w:szCs w:val="24"/>
          <w:rtl/>
        </w:rPr>
        <w:t>.</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[ספר המצוות לרמב"ם מ"ע נד]</w:t>
      </w:r>
    </w:p>
    <w:p w:rsidR="0000091B" w:rsidRDefault="0000091B" w:rsidP="0000091B">
      <w:pPr>
        <w:spacing w:before="200" w:line="276" w:lineRule="auto"/>
        <w:ind w:firstLine="266"/>
        <w:rPr>
          <w:sz w:val="24"/>
          <w:szCs w:val="24"/>
          <w:rtl/>
        </w:rPr>
      </w:pPr>
      <w:r>
        <w:rPr>
          <w:rFonts w:hint="cs"/>
          <w:sz w:val="24"/>
          <w:szCs w:val="24"/>
          <w:rtl/>
        </w:rPr>
        <w:t>לפי דבריו אלו, מקורה של שמחת בית השואבה הוא בכתוב "ושמחת בחגך", המצווה על השמחה ברגלים</w:t>
      </w:r>
      <w:r>
        <w:rPr>
          <w:rStyle w:val="ab"/>
          <w:sz w:val="24"/>
          <w:szCs w:val="24"/>
          <w:rtl/>
        </w:rPr>
        <w:footnoteReference w:id="142"/>
      </w:r>
      <w:r>
        <w:rPr>
          <w:rFonts w:hint="cs"/>
          <w:sz w:val="24"/>
          <w:szCs w:val="24"/>
          <w:rtl/>
        </w:rPr>
        <w:t>.</w:t>
      </w:r>
    </w:p>
    <w:p w:rsidR="0000091B" w:rsidRDefault="0000091B" w:rsidP="0000091B">
      <w:pPr>
        <w:spacing w:before="200" w:line="276" w:lineRule="auto"/>
        <w:ind w:firstLine="266"/>
        <w:rPr>
          <w:sz w:val="24"/>
          <w:szCs w:val="24"/>
          <w:rtl/>
        </w:rPr>
      </w:pPr>
      <w:r>
        <w:rPr>
          <w:rFonts w:hint="cs"/>
          <w:sz w:val="24"/>
          <w:szCs w:val="24"/>
          <w:rtl/>
        </w:rPr>
        <w:t>אמנם, לפי זה לא ברור מדוע שמחת בית השואבה נעשית דווקא בחג הסוכות, על אף שהכתוב "ושמחת בחגך" התפרש על ידי חז"ל כמתייחס לכל הרגלים. ונראה</w:t>
      </w:r>
      <w:r>
        <w:rPr>
          <w:rStyle w:val="ab"/>
          <w:sz w:val="24"/>
          <w:szCs w:val="24"/>
          <w:rtl/>
        </w:rPr>
        <w:footnoteReference w:id="143"/>
      </w:r>
      <w:r>
        <w:rPr>
          <w:rFonts w:hint="cs"/>
          <w:sz w:val="24"/>
          <w:szCs w:val="24"/>
          <w:rtl/>
        </w:rPr>
        <w:t xml:space="preserve"> שמטעם זה ב'משנה תורה' הרמב"ם מבסס את שמחת בית השואבה על מקור אחר:</w:t>
      </w:r>
    </w:p>
    <w:p w:rsidR="0000091B" w:rsidRDefault="0000091B" w:rsidP="0000091B">
      <w:pPr>
        <w:spacing w:before="200" w:line="276" w:lineRule="auto"/>
        <w:ind w:left="720"/>
        <w:rPr>
          <w:sz w:val="24"/>
          <w:szCs w:val="24"/>
          <w:rtl/>
        </w:rPr>
      </w:pPr>
      <w:r w:rsidRPr="00A36819">
        <w:rPr>
          <w:sz w:val="24"/>
          <w:szCs w:val="24"/>
          <w:rtl/>
        </w:rPr>
        <w:t>אף על פי שכל המועדות מצוה לשמוח בהן, בחג הסוכות היתה שם במקדש שמחה יתירה</w:t>
      </w:r>
      <w:r>
        <w:rPr>
          <w:rFonts w:hint="cs"/>
          <w:sz w:val="24"/>
          <w:szCs w:val="24"/>
          <w:rtl/>
        </w:rPr>
        <w:t>,</w:t>
      </w:r>
      <w:r>
        <w:rPr>
          <w:sz w:val="24"/>
          <w:szCs w:val="24"/>
          <w:rtl/>
        </w:rPr>
        <w:t xml:space="preserve"> שנאמר </w:t>
      </w:r>
      <w:r w:rsidRPr="00254B11">
        <w:rPr>
          <w:rFonts w:hint="cs"/>
          <w:sz w:val="24"/>
          <w:szCs w:val="24"/>
          <w:rtl/>
        </w:rPr>
        <w:t>'</w:t>
      </w:r>
      <w:r w:rsidRPr="00254B11">
        <w:rPr>
          <w:b/>
          <w:bCs/>
          <w:sz w:val="24"/>
          <w:szCs w:val="24"/>
          <w:rtl/>
        </w:rPr>
        <w:t>ושמחתם לפני ה' אלהיכם שבעת ימים</w:t>
      </w:r>
      <w:r w:rsidRPr="00254B11">
        <w:rPr>
          <w:rFonts w:hint="cs"/>
          <w:sz w:val="24"/>
          <w:szCs w:val="24"/>
          <w:rtl/>
        </w:rPr>
        <w:t>'.</w:t>
      </w:r>
      <w:r>
        <w:rPr>
          <w:sz w:val="24"/>
          <w:szCs w:val="24"/>
          <w:rtl/>
        </w:rPr>
        <w:tab/>
      </w:r>
      <w:r>
        <w:rPr>
          <w:sz w:val="24"/>
          <w:szCs w:val="24"/>
          <w:rtl/>
        </w:rPr>
        <w:tab/>
      </w:r>
      <w:r>
        <w:rPr>
          <w:sz w:val="24"/>
          <w:szCs w:val="24"/>
          <w:rtl/>
        </w:rPr>
        <w:tab/>
      </w:r>
      <w:r>
        <w:rPr>
          <w:rFonts w:hint="cs"/>
          <w:sz w:val="24"/>
          <w:szCs w:val="24"/>
          <w:rtl/>
        </w:rPr>
        <w:t xml:space="preserve">      </w:t>
      </w:r>
      <w:r>
        <w:rPr>
          <w:rFonts w:hint="cs"/>
          <w:sz w:val="20"/>
          <w:szCs w:val="20"/>
          <w:rtl/>
        </w:rPr>
        <w:t>[הל' לולב פ"ח הי"ב]</w:t>
      </w:r>
    </w:p>
    <w:p w:rsidR="0000091B" w:rsidRDefault="0000091B" w:rsidP="0000091B">
      <w:pPr>
        <w:spacing w:before="200" w:line="276" w:lineRule="auto"/>
        <w:ind w:firstLine="266"/>
        <w:rPr>
          <w:sz w:val="24"/>
          <w:szCs w:val="24"/>
          <w:rtl/>
        </w:rPr>
      </w:pPr>
      <w:r>
        <w:rPr>
          <w:rFonts w:hint="cs"/>
          <w:sz w:val="24"/>
          <w:szCs w:val="24"/>
          <w:rtl/>
        </w:rPr>
        <w:t>לדבריו, הכתוב "ושמחתם לפני ה' אלהיכם שבעת ימים" מלמד שבסוכות קיימת במקדש 'שמחה יתירה', ושמחה זו מתקיימת בשמחת בית השואבה.</w:t>
      </w:r>
    </w:p>
    <w:p w:rsidR="0000091B" w:rsidRDefault="0000091B" w:rsidP="0000091B">
      <w:pPr>
        <w:spacing w:before="200" w:line="276" w:lineRule="auto"/>
        <w:ind w:firstLine="266"/>
        <w:rPr>
          <w:sz w:val="24"/>
          <w:szCs w:val="24"/>
          <w:rtl/>
        </w:rPr>
      </w:pPr>
      <w:r>
        <w:rPr>
          <w:rFonts w:hint="cs"/>
          <w:sz w:val="24"/>
          <w:szCs w:val="24"/>
          <w:rtl/>
        </w:rPr>
        <w:t>הרי"פ פערלא תמה על דברי הרמב"ם:</w:t>
      </w:r>
    </w:p>
    <w:p w:rsidR="0000091B" w:rsidRDefault="0000091B" w:rsidP="0000091B">
      <w:pPr>
        <w:spacing w:before="200" w:line="276" w:lineRule="auto"/>
        <w:ind w:left="720"/>
        <w:rPr>
          <w:sz w:val="24"/>
          <w:szCs w:val="24"/>
          <w:rtl/>
        </w:rPr>
      </w:pPr>
      <w:r>
        <w:rPr>
          <w:rFonts w:hint="cs"/>
          <w:sz w:val="24"/>
          <w:szCs w:val="24"/>
          <w:rtl/>
        </w:rPr>
        <w:t xml:space="preserve">אבל עיקר דברי הרמב"ם ז"ל בזה תמוהים ונפלאים מאוד אצלי, דמלבד דעיקר הך דרשא ד'ושמחתם לפני ה' אלקיכם שבעת ימים' לשמחה יתירה במקדש לא נתבאר מקורה... וגם בכל דוכתא מבואר דקרא ד'ושמחתם לפני ה' אלקיכם שבעת ימים' על מצות לולב שבמקדש הוא דקאי, ומהך קרא הוא דנפקא לן... דבמקדש המצוה ליטול לולב כל שבעה מדאורייתא... ואם כן דבריו ז"ל סותרים זה את זה במקומן, דהרי לפי המבואר שם לא מיירי ההוא קרא במצות שמחה כלל, אלא במצות לולב הוא דמיירי. </w:t>
      </w:r>
    </w:p>
    <w:p w:rsidR="0000091B" w:rsidRDefault="0000091B" w:rsidP="0000091B">
      <w:pPr>
        <w:spacing w:before="200" w:line="276" w:lineRule="auto"/>
        <w:ind w:left="720"/>
        <w:jc w:val="right"/>
        <w:rPr>
          <w:sz w:val="24"/>
          <w:szCs w:val="24"/>
          <w:rtl/>
        </w:rPr>
      </w:pPr>
      <w:r>
        <w:rPr>
          <w:rFonts w:hint="cs"/>
          <w:sz w:val="20"/>
          <w:szCs w:val="20"/>
          <w:rtl/>
        </w:rPr>
        <w:t>[ביאור הרי"פ פערלא לסהמ"צ לרס"ג, מילואים סי' ה]</w:t>
      </w:r>
    </w:p>
    <w:p w:rsidR="0000091B" w:rsidRDefault="0000091B" w:rsidP="0000091B">
      <w:pPr>
        <w:spacing w:before="200" w:line="276" w:lineRule="auto"/>
        <w:ind w:firstLine="266"/>
        <w:rPr>
          <w:sz w:val="24"/>
          <w:szCs w:val="24"/>
          <w:rtl/>
        </w:rPr>
      </w:pPr>
      <w:r>
        <w:rPr>
          <w:rFonts w:hint="cs"/>
          <w:sz w:val="24"/>
          <w:szCs w:val="24"/>
          <w:rtl/>
        </w:rPr>
        <w:lastRenderedPageBreak/>
        <w:t>הרי"פ פערלא תמה, הרי חז"ל מפרשים את הכתוב "ושמחתם לפני ה' אלוהיכם שבעת ימים" כמלמד על מצות לולב המתקיימת במקדש כל שבעת ימי החג. ואם כן, כיצד לומד הרמב"ם מכתוב זה על קיומה של 'שמחה יתירה' במקדש בימי החג</w:t>
      </w:r>
      <w:r>
        <w:rPr>
          <w:rStyle w:val="ab"/>
          <w:sz w:val="24"/>
          <w:szCs w:val="24"/>
          <w:rtl/>
        </w:rPr>
        <w:footnoteReference w:id="144"/>
      </w:r>
      <w:r>
        <w:rPr>
          <w:rFonts w:hint="cs"/>
          <w:sz w:val="24"/>
          <w:szCs w:val="24"/>
          <w:rtl/>
        </w:rPr>
        <w:t>?</w:t>
      </w:r>
    </w:p>
    <w:p w:rsidR="0000091B" w:rsidRDefault="0000091B" w:rsidP="0000091B">
      <w:pPr>
        <w:spacing w:before="200" w:line="276" w:lineRule="auto"/>
        <w:ind w:firstLine="266"/>
        <w:rPr>
          <w:sz w:val="24"/>
          <w:szCs w:val="24"/>
          <w:rtl/>
        </w:rPr>
      </w:pPr>
      <w:r>
        <w:rPr>
          <w:rFonts w:hint="cs"/>
          <w:sz w:val="24"/>
          <w:szCs w:val="24"/>
          <w:rtl/>
        </w:rPr>
        <w:t>העמק ברכה מיישב תמיהה זו:</w:t>
      </w:r>
    </w:p>
    <w:p w:rsidR="0000091B" w:rsidRDefault="0000091B" w:rsidP="0000091B">
      <w:pPr>
        <w:spacing w:before="200" w:line="276" w:lineRule="auto"/>
        <w:ind w:left="720"/>
        <w:rPr>
          <w:sz w:val="24"/>
          <w:szCs w:val="24"/>
          <w:rtl/>
        </w:rPr>
      </w:pPr>
      <w:r>
        <w:rPr>
          <w:rFonts w:hint="cs"/>
          <w:sz w:val="24"/>
          <w:szCs w:val="24"/>
          <w:rtl/>
        </w:rPr>
        <w:t xml:space="preserve">ונראה ביאור דבריו, דאין כוונתו כלל לומר דשמחת בית השואבה הוי חיוב מדאורייתא, דבאמת לא מצינו דרשה זאת על עשיית שמחה יתירה במקדש, אלא כוונתו למה דדרשינן בתורת כהנים פרשת אמור, דלולב ניטל במקדש כל שבעה מקרא ד'ושמחתם לפני ד' אלקיכם שבעת ימים, והיינו בד' מינים, וסבר דחלוק בזה לולב במקדש כל ז' מלולב בגבולים ביום ראשון, דלולב בגבולים ביום ראשון הוי מצות נטילה גרידא, אבל לולב במקדש כל ז' עיקרו הוי מצות שמחה, לשמוח לפני ד' במקדש עם הד' מינים, כדכתיב: 'ושמחתם לפני ד'. ועל כן, נהי דהמצוה היא לשמוח עם הד' מינים דוקא, אבל שמחה גרידא בלי ד' מינים אין בזה מצוה, אבל מכל מקום סוף סוף כיון דאיכא במקדש חיוב שמחה יתירה לשמוח עם הד' מינים, על יסוד מצוה זו הוא שתיקנו חז"ל וסדרו את שמחת בית השואבה. וזהו שכתב הרמב"ם: 'בחג הסוכות "היתה" במקדש יום שמחה יתירה, שנאמר ושמחתם לפני ד' שבעת ימים', הרי שלא כתב הרמב"ם דאיכא חיוב בזה או מצוה, אלא "היתה" במקדש, והיינו שהיו מסדרין שמחה יתירה במקדש מפני מצות השמחה בד' מינים שבמקדש. </w:t>
      </w:r>
    </w:p>
    <w:p w:rsidR="0000091B" w:rsidRDefault="0000091B" w:rsidP="0000091B">
      <w:pPr>
        <w:spacing w:before="200" w:line="276" w:lineRule="auto"/>
        <w:ind w:left="720"/>
        <w:jc w:val="right"/>
        <w:rPr>
          <w:sz w:val="24"/>
          <w:szCs w:val="24"/>
          <w:rtl/>
        </w:rPr>
      </w:pPr>
      <w:r>
        <w:rPr>
          <w:rFonts w:hint="cs"/>
          <w:sz w:val="20"/>
          <w:szCs w:val="20"/>
          <w:rtl/>
        </w:rPr>
        <w:t>[עמק ברכה, 'שמחת בית השואבה' א]</w:t>
      </w:r>
      <w:r>
        <w:rPr>
          <w:rFonts w:hint="cs"/>
          <w:sz w:val="24"/>
          <w:szCs w:val="24"/>
          <w:rtl/>
        </w:rPr>
        <w:t xml:space="preserve">  </w:t>
      </w:r>
    </w:p>
    <w:p w:rsidR="0000091B" w:rsidRDefault="0000091B" w:rsidP="0000091B">
      <w:pPr>
        <w:spacing w:before="200" w:line="276" w:lineRule="auto"/>
        <w:ind w:firstLine="266"/>
        <w:rPr>
          <w:sz w:val="24"/>
          <w:szCs w:val="24"/>
          <w:rtl/>
        </w:rPr>
      </w:pPr>
      <w:r>
        <w:rPr>
          <w:rFonts w:hint="cs"/>
          <w:sz w:val="24"/>
          <w:szCs w:val="24"/>
          <w:rtl/>
        </w:rPr>
        <w:t>העמק ברכה מבאר, כי אין כוונת הרמב"ם שהכתוב "ושמחתם לפני ה' אלוהיכם" מצווה על קיום שמחת בית השואבה, אלא על שמחה לפני ה' בשבעת ימי החג בארבעת המינים. אמנם, על בסיס העיקרון שימים אלו הם ימי שמחה יתירה במקדש, חכמים תיקנו לקיים את שמחת בית השואבה בלילי החג.</w:t>
      </w:r>
    </w:p>
    <w:p w:rsidR="0000091B" w:rsidRDefault="0000091B" w:rsidP="0000091B">
      <w:pPr>
        <w:spacing w:before="200" w:line="276" w:lineRule="auto"/>
        <w:ind w:firstLine="266"/>
        <w:rPr>
          <w:sz w:val="24"/>
          <w:szCs w:val="24"/>
          <w:rtl/>
        </w:rPr>
      </w:pPr>
    </w:p>
    <w:p w:rsidR="0000091B" w:rsidRDefault="0000091B" w:rsidP="0000091B">
      <w:pPr>
        <w:spacing w:before="200" w:line="276" w:lineRule="auto"/>
        <w:ind w:firstLine="266"/>
        <w:rPr>
          <w:sz w:val="24"/>
          <w:szCs w:val="24"/>
          <w:rtl/>
        </w:rPr>
      </w:pPr>
      <w:r>
        <w:rPr>
          <w:rFonts w:hint="cs"/>
          <w:sz w:val="24"/>
          <w:szCs w:val="24"/>
          <w:rtl/>
        </w:rPr>
        <w:t xml:space="preserve">מפשטות הכתובים </w:t>
      </w:r>
      <w:r>
        <w:rPr>
          <w:rFonts w:hint="cs"/>
          <w:sz w:val="20"/>
          <w:szCs w:val="20"/>
          <w:rtl/>
        </w:rPr>
        <w:t>[ויקרא כג, לט-מ; דברים טז, יג-טו]</w:t>
      </w:r>
      <w:r>
        <w:rPr>
          <w:rFonts w:hint="cs"/>
          <w:sz w:val="24"/>
          <w:szCs w:val="24"/>
          <w:rtl/>
        </w:rPr>
        <w:t xml:space="preserve"> עולה שהשמחה היתירה הקיימת בחג הסוכות קשורה להיותו זמן האסיף: בתקופה זו האדם אוסף את פירותיו וליבו מלא שמחה והודיה. לפי זה, משמעות הכתוב "ושמחתם לפני ה' אלוהיכם שבעת ימים" היא, שעל האדם לבטא את שמחתו לפני ה' </w:t>
      </w:r>
      <w:r>
        <w:rPr>
          <w:sz w:val="24"/>
          <w:szCs w:val="24"/>
          <w:rtl/>
        </w:rPr>
        <w:t>–</w:t>
      </w:r>
      <w:r>
        <w:rPr>
          <w:rFonts w:hint="cs"/>
          <w:sz w:val="24"/>
          <w:szCs w:val="24"/>
          <w:rtl/>
        </w:rPr>
        <w:t xml:space="preserve"> במקדש. </w:t>
      </w:r>
    </w:p>
    <w:p w:rsidR="0000091B" w:rsidRDefault="0000091B" w:rsidP="0000091B">
      <w:pPr>
        <w:spacing w:before="200" w:line="276" w:lineRule="auto"/>
        <w:ind w:firstLine="266"/>
        <w:rPr>
          <w:sz w:val="24"/>
          <w:szCs w:val="24"/>
          <w:rtl/>
        </w:rPr>
      </w:pPr>
      <w:r>
        <w:rPr>
          <w:rFonts w:hint="cs"/>
          <w:sz w:val="24"/>
          <w:szCs w:val="24"/>
          <w:rtl/>
        </w:rPr>
        <w:t xml:space="preserve">אמנם, ניתן למצוא בכתוב "ושמחתם לפני ה' אלוהיכם" משמעות נוספת. "לפני ה'" אינו רק </w:t>
      </w:r>
      <w:r w:rsidRPr="008E1EC1">
        <w:rPr>
          <w:rFonts w:hint="cs"/>
          <w:b/>
          <w:bCs/>
          <w:sz w:val="24"/>
          <w:szCs w:val="24"/>
          <w:rtl/>
        </w:rPr>
        <w:t>מקום השמחה</w:t>
      </w:r>
      <w:r>
        <w:rPr>
          <w:rFonts w:hint="cs"/>
          <w:sz w:val="24"/>
          <w:szCs w:val="24"/>
          <w:rtl/>
        </w:rPr>
        <w:t xml:space="preserve">, אלא זהו גם </w:t>
      </w:r>
      <w:r w:rsidRPr="008E1EC1">
        <w:rPr>
          <w:rFonts w:hint="cs"/>
          <w:b/>
          <w:bCs/>
          <w:sz w:val="24"/>
          <w:szCs w:val="24"/>
          <w:rtl/>
        </w:rPr>
        <w:t>תוכן השמחה</w:t>
      </w:r>
      <w:r>
        <w:rPr>
          <w:rFonts w:hint="cs"/>
          <w:sz w:val="24"/>
          <w:szCs w:val="24"/>
          <w:rtl/>
        </w:rPr>
        <w:t>. השמחה נובעת מחמת ההימצאות לפני ה'</w:t>
      </w:r>
      <w:r>
        <w:rPr>
          <w:rStyle w:val="ab"/>
          <w:sz w:val="24"/>
          <w:szCs w:val="24"/>
          <w:rtl/>
        </w:rPr>
        <w:footnoteReference w:id="145"/>
      </w:r>
      <w:r>
        <w:rPr>
          <w:rFonts w:hint="cs"/>
          <w:sz w:val="24"/>
          <w:szCs w:val="24"/>
          <w:rtl/>
        </w:rPr>
        <w:t xml:space="preserve">. לפי זה, השמחה המיוחדת של חג הסוכות אינה רק שמחת האסיף ושפע היבול, אלא היא נובעת גם מכפרת העוונות, טהרת המקדש וחידוש השראת השכינה לאחר התרצות ה' לישראל ביום הכיפורים. </w:t>
      </w:r>
    </w:p>
    <w:p w:rsidR="0000091B" w:rsidRDefault="0000091B" w:rsidP="0000091B">
      <w:pPr>
        <w:spacing w:before="200" w:line="276" w:lineRule="auto"/>
        <w:ind w:firstLine="266"/>
        <w:rPr>
          <w:sz w:val="24"/>
          <w:szCs w:val="24"/>
          <w:rtl/>
        </w:rPr>
      </w:pPr>
    </w:p>
    <w:p w:rsidR="0000091B" w:rsidRDefault="0000091B" w:rsidP="0000091B">
      <w:pPr>
        <w:spacing w:before="200" w:line="276" w:lineRule="auto"/>
        <w:ind w:firstLine="266"/>
        <w:rPr>
          <w:sz w:val="24"/>
          <w:szCs w:val="24"/>
          <w:rtl/>
        </w:rPr>
      </w:pPr>
      <w:r>
        <w:rPr>
          <w:rFonts w:hint="cs"/>
          <w:sz w:val="24"/>
          <w:szCs w:val="24"/>
          <w:rtl/>
        </w:rPr>
        <w:t>נאה לסיים את סדרת שיעורינו על יסודות מסכת סוכה, בדברי הגר"א בפירושו לשיר השירים, בהם עסקנו בשיעור הפתיחה למסכת:</w:t>
      </w:r>
    </w:p>
    <w:p w:rsidR="0000091B" w:rsidRDefault="0000091B" w:rsidP="0000091B">
      <w:pPr>
        <w:spacing w:line="276" w:lineRule="auto"/>
        <w:ind w:left="720"/>
        <w:rPr>
          <w:sz w:val="24"/>
          <w:szCs w:val="24"/>
          <w:rtl/>
        </w:rPr>
      </w:pPr>
      <w:r>
        <w:rPr>
          <w:rFonts w:hint="cs"/>
          <w:sz w:val="24"/>
          <w:szCs w:val="24"/>
          <w:rtl/>
        </w:rPr>
        <w:t xml:space="preserve">סוכות שהוא זכר להיקף ענני כבוד שהיה תלוי בבניין המשכן כידוע. ובזה יתורץ מה שהקשו, למה אנחנו עושים סוכות בתשרי, כיון שהוא נגד היקף ענני כבוד היה ראוי לעשות בניסן, כי בניסן היה תחילת היקף עננים. אבל נראה לפי שכשעשו את העגל נסתלקו העננים, ואז לא חזרו עד שהתחילו לעשות משכן, ומשה ירד ביום הכיפורים ובמחרת יום הכיפורים 'ויקהל משה' וציוה על מלאכת המשכן, וזה היה בי"א תשרי, וכתיב 'והם הביאו עוד נדבה </w:t>
      </w:r>
      <w:r>
        <w:rPr>
          <w:rFonts w:hint="cs"/>
          <w:sz w:val="24"/>
          <w:szCs w:val="24"/>
          <w:rtl/>
        </w:rPr>
        <w:lastRenderedPageBreak/>
        <w:t xml:space="preserve">בבוקר בבקר', הרי י"ג תשרי, ובי"ד תשרי נטלו כל חכם לב ממשה את הזהב במנין ומשקל, </w:t>
      </w:r>
      <w:r w:rsidRPr="00A459B4">
        <w:rPr>
          <w:rFonts w:hint="cs"/>
          <w:b/>
          <w:bCs/>
          <w:sz w:val="24"/>
          <w:szCs w:val="24"/>
          <w:rtl/>
        </w:rPr>
        <w:t>ובט"ו התחילו לעשות, ואז חזרו ענני הכבוד. ולכן אנו עושין סוכות בט"ו בתשרי</w:t>
      </w:r>
      <w:r>
        <w:rPr>
          <w:rFonts w:hint="cs"/>
          <w:sz w:val="24"/>
          <w:szCs w:val="24"/>
          <w:rtl/>
        </w:rPr>
        <w:t xml:space="preserve">. </w:t>
      </w:r>
    </w:p>
    <w:p w:rsidR="0000091B" w:rsidRDefault="0000091B" w:rsidP="0000091B">
      <w:pPr>
        <w:spacing w:line="276" w:lineRule="auto"/>
        <w:ind w:left="720"/>
        <w:jc w:val="right"/>
        <w:rPr>
          <w:sz w:val="20"/>
          <w:szCs w:val="20"/>
          <w:rtl/>
        </w:rPr>
      </w:pPr>
      <w:r>
        <w:rPr>
          <w:rFonts w:hint="cs"/>
          <w:sz w:val="20"/>
          <w:szCs w:val="20"/>
          <w:rtl/>
        </w:rPr>
        <w:t>[פירוש הגר"א לשיר השירים א, ד]</w:t>
      </w:r>
    </w:p>
    <w:p w:rsidR="0000091B" w:rsidRDefault="0000091B" w:rsidP="0000091B">
      <w:pPr>
        <w:spacing w:before="200" w:line="276" w:lineRule="auto"/>
        <w:ind w:firstLine="266"/>
        <w:rPr>
          <w:sz w:val="24"/>
          <w:szCs w:val="24"/>
          <w:rtl/>
        </w:rPr>
      </w:pPr>
      <w:r>
        <w:rPr>
          <w:rFonts w:hint="cs"/>
          <w:sz w:val="24"/>
          <w:szCs w:val="24"/>
          <w:rtl/>
        </w:rPr>
        <w:t xml:space="preserve">הגר"א מבאר כי חג הסוכות מבטא את השראת השכינה בישראל, גם לאחר החטא, שהתבטאה בחזרת ענני הכבוד בט"ו בתשרי לאחר חטא העגל. לדבריו, קיים קשר הדוק בין חג סוכות ליום הכיפורים: יום הכיפורים הוא יום מחילת העוונות, וסוכות הוא זמן חידוש השראת השכינה שלאחר החטא. </w:t>
      </w:r>
    </w:p>
    <w:p w:rsidR="0000091B" w:rsidRDefault="0000091B" w:rsidP="0000091B">
      <w:pPr>
        <w:spacing w:before="200" w:line="276" w:lineRule="auto"/>
        <w:ind w:firstLine="266"/>
        <w:rPr>
          <w:sz w:val="24"/>
          <w:szCs w:val="24"/>
          <w:rtl/>
        </w:rPr>
      </w:pPr>
      <w:r>
        <w:rPr>
          <w:rFonts w:hint="cs"/>
          <w:sz w:val="24"/>
          <w:szCs w:val="24"/>
          <w:rtl/>
        </w:rPr>
        <w:t>דברים אלו משלימים את הנאמר על יסוד השמחה הקיימת בחג הסוכות. לאחר שמתקיים ביום הכיפורים "</w:t>
      </w:r>
      <w:r>
        <w:rPr>
          <w:rFonts w:hint="cs"/>
          <w:b/>
          <w:bCs/>
          <w:sz w:val="24"/>
          <w:szCs w:val="24"/>
          <w:rtl/>
        </w:rPr>
        <w:t xml:space="preserve">לפני ה' </w:t>
      </w:r>
      <w:r>
        <w:rPr>
          <w:rFonts w:hint="cs"/>
          <w:sz w:val="24"/>
          <w:szCs w:val="24"/>
          <w:rtl/>
        </w:rPr>
        <w:t xml:space="preserve">תטהרו", זוכים בחג הסוכות ל"ושמחתם </w:t>
      </w:r>
      <w:r>
        <w:rPr>
          <w:rFonts w:hint="cs"/>
          <w:b/>
          <w:bCs/>
          <w:sz w:val="24"/>
          <w:szCs w:val="24"/>
          <w:rtl/>
        </w:rPr>
        <w:t xml:space="preserve">לפני ה' </w:t>
      </w:r>
      <w:r>
        <w:rPr>
          <w:rFonts w:hint="cs"/>
          <w:sz w:val="24"/>
          <w:szCs w:val="24"/>
          <w:rtl/>
        </w:rPr>
        <w:t xml:space="preserve">אלוהיכם שבעת ימים". </w:t>
      </w:r>
    </w:p>
    <w:p w:rsidR="0000091B" w:rsidRDefault="0000091B" w:rsidP="0000091B">
      <w:pPr>
        <w:spacing w:before="200" w:line="276" w:lineRule="auto"/>
        <w:ind w:firstLine="266"/>
        <w:rPr>
          <w:sz w:val="24"/>
          <w:szCs w:val="24"/>
          <w:rtl/>
        </w:rPr>
      </w:pPr>
    </w:p>
    <w:p w:rsidR="0000091B" w:rsidRDefault="0000091B" w:rsidP="0000091B">
      <w:pPr>
        <w:spacing w:line="276" w:lineRule="auto"/>
      </w:pPr>
    </w:p>
    <w:p w:rsidR="0000091B" w:rsidRDefault="0000091B" w:rsidP="0000091B">
      <w:pPr>
        <w:spacing w:line="276" w:lineRule="auto"/>
      </w:pPr>
    </w:p>
    <w:p w:rsidR="0000091B" w:rsidRDefault="0000091B" w:rsidP="0000091B">
      <w:pPr>
        <w:spacing w:line="276" w:lineRule="auto"/>
      </w:pPr>
    </w:p>
    <w:p w:rsidR="0000091B" w:rsidRDefault="0000091B" w:rsidP="0000091B"/>
    <w:p w:rsidR="0000091B" w:rsidRDefault="0000091B" w:rsidP="0000091B"/>
    <w:p w:rsidR="0000091B" w:rsidRPr="0000091B" w:rsidRDefault="0000091B" w:rsidP="0000091B">
      <w:pPr>
        <w:spacing w:before="200" w:line="276" w:lineRule="auto"/>
        <w:ind w:left="227"/>
        <w:rPr>
          <w:sz w:val="24"/>
          <w:szCs w:val="24"/>
          <w:rtl/>
        </w:rPr>
      </w:pPr>
    </w:p>
    <w:p w:rsidR="0000091B" w:rsidRPr="003F57BE" w:rsidRDefault="0000091B" w:rsidP="0000091B">
      <w:pPr>
        <w:spacing w:before="200" w:line="276" w:lineRule="auto"/>
        <w:ind w:firstLine="227"/>
        <w:rPr>
          <w:sz w:val="24"/>
          <w:szCs w:val="24"/>
          <w:rtl/>
        </w:rPr>
      </w:pPr>
    </w:p>
    <w:p w:rsidR="0000091B" w:rsidRDefault="0000091B" w:rsidP="0000091B">
      <w:pPr>
        <w:spacing w:line="276" w:lineRule="auto"/>
      </w:pPr>
    </w:p>
    <w:p w:rsidR="0000091B" w:rsidRDefault="0000091B" w:rsidP="0000091B">
      <w:pPr>
        <w:spacing w:line="276" w:lineRule="auto"/>
      </w:pPr>
    </w:p>
    <w:p w:rsidR="0000091B" w:rsidRDefault="0000091B" w:rsidP="0000091B">
      <w:pPr>
        <w:spacing w:line="276" w:lineRule="auto"/>
      </w:pPr>
    </w:p>
    <w:p w:rsidR="0000091B" w:rsidRDefault="0000091B" w:rsidP="0000091B"/>
    <w:p w:rsidR="0000091B" w:rsidRPr="0000091B" w:rsidRDefault="0000091B" w:rsidP="0000091B">
      <w:pPr>
        <w:spacing w:before="200" w:line="276" w:lineRule="auto"/>
        <w:ind w:firstLine="227"/>
        <w:rPr>
          <w:sz w:val="24"/>
          <w:szCs w:val="24"/>
          <w:rtl/>
        </w:rPr>
      </w:pPr>
    </w:p>
    <w:p w:rsidR="0000091B" w:rsidRPr="005C3448" w:rsidRDefault="0000091B" w:rsidP="0000091B">
      <w:pPr>
        <w:spacing w:before="200" w:line="276" w:lineRule="auto"/>
        <w:ind w:firstLine="227"/>
        <w:rPr>
          <w:sz w:val="24"/>
          <w:szCs w:val="24"/>
          <w:rtl/>
        </w:rPr>
      </w:pPr>
    </w:p>
    <w:p w:rsidR="0000091B" w:rsidRDefault="0000091B" w:rsidP="0000091B">
      <w:pPr>
        <w:spacing w:line="276" w:lineRule="auto"/>
      </w:pPr>
    </w:p>
    <w:p w:rsidR="0000091B" w:rsidRDefault="0000091B" w:rsidP="0000091B">
      <w:pPr>
        <w:spacing w:line="276" w:lineRule="auto"/>
      </w:pPr>
    </w:p>
    <w:p w:rsidR="0000091B" w:rsidRDefault="0000091B" w:rsidP="0000091B">
      <w:pPr>
        <w:spacing w:line="276" w:lineRule="auto"/>
      </w:pPr>
    </w:p>
    <w:p w:rsidR="00D23FE4" w:rsidRPr="0000091B" w:rsidRDefault="00D23FE4" w:rsidP="00D23FE4">
      <w:pPr>
        <w:spacing w:before="200" w:line="276" w:lineRule="auto"/>
        <w:ind w:firstLine="227"/>
        <w:rPr>
          <w:sz w:val="24"/>
          <w:szCs w:val="24"/>
          <w:rtl/>
        </w:rPr>
      </w:pPr>
    </w:p>
    <w:p w:rsidR="00D23FE4" w:rsidRPr="00E17FAF" w:rsidRDefault="00D23FE4" w:rsidP="00D23FE4">
      <w:pPr>
        <w:spacing w:before="120" w:after="120" w:line="276" w:lineRule="auto"/>
        <w:ind w:firstLine="227"/>
        <w:jc w:val="right"/>
        <w:rPr>
          <w:sz w:val="24"/>
          <w:szCs w:val="24"/>
          <w:u w:val="single"/>
          <w:rtl/>
        </w:rPr>
      </w:pPr>
    </w:p>
    <w:p w:rsidR="00D23FE4" w:rsidRDefault="00D23FE4" w:rsidP="00D23FE4">
      <w:pPr>
        <w:spacing w:line="276" w:lineRule="auto"/>
      </w:pPr>
    </w:p>
    <w:p w:rsidR="00D23FE4" w:rsidRDefault="00D23FE4" w:rsidP="00D23FE4">
      <w:pPr>
        <w:spacing w:line="276" w:lineRule="auto"/>
      </w:pPr>
    </w:p>
    <w:p w:rsidR="00D23FE4" w:rsidRPr="00D23FE4" w:rsidRDefault="00D23FE4" w:rsidP="00D23FE4">
      <w:pPr>
        <w:ind w:firstLine="227"/>
        <w:rPr>
          <w:sz w:val="24"/>
          <w:szCs w:val="24"/>
        </w:rPr>
      </w:pPr>
    </w:p>
    <w:p w:rsidR="00D23FE4" w:rsidRPr="001249DB" w:rsidRDefault="00D23FE4" w:rsidP="00D23FE4">
      <w:pPr>
        <w:spacing w:before="200" w:line="276" w:lineRule="auto"/>
        <w:ind w:firstLine="227"/>
        <w:rPr>
          <w:sz w:val="24"/>
          <w:szCs w:val="24"/>
          <w:rtl/>
        </w:rPr>
      </w:pPr>
    </w:p>
    <w:sectPr w:rsidR="00D23FE4" w:rsidRPr="001249DB" w:rsidSect="00665235">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0E" w:rsidRDefault="00FE000E" w:rsidP="00665235">
      <w:pPr>
        <w:spacing w:after="0" w:line="240" w:lineRule="auto"/>
      </w:pPr>
      <w:r>
        <w:separator/>
      </w:r>
    </w:p>
  </w:endnote>
  <w:endnote w:type="continuationSeparator" w:id="0">
    <w:p w:rsidR="00FE000E" w:rsidRDefault="00FE000E" w:rsidP="0066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15952992"/>
      <w:docPartObj>
        <w:docPartGallery w:val="Page Numbers (Bottom of Page)"/>
        <w:docPartUnique/>
      </w:docPartObj>
    </w:sdtPr>
    <w:sdtEndPr>
      <w:rPr>
        <w:cs/>
      </w:rPr>
    </w:sdtEndPr>
    <w:sdtContent>
      <w:p w:rsidR="00D225B0" w:rsidRDefault="00D225B0">
        <w:pPr>
          <w:pStyle w:val="a7"/>
          <w:jc w:val="center"/>
          <w:rPr>
            <w:rtl/>
            <w:cs/>
          </w:rPr>
        </w:pPr>
        <w:r>
          <w:fldChar w:fldCharType="begin"/>
        </w:r>
        <w:r>
          <w:rPr>
            <w:rtl/>
            <w:cs/>
          </w:rPr>
          <w:instrText>PAGE   \* MERGEFORMAT</w:instrText>
        </w:r>
        <w:r>
          <w:fldChar w:fldCharType="separate"/>
        </w:r>
        <w:r w:rsidR="0055103B" w:rsidRPr="0055103B">
          <w:rPr>
            <w:noProof/>
            <w:rtl/>
            <w:lang w:val="he-IL"/>
          </w:rPr>
          <w:t>20</w:t>
        </w:r>
        <w:r>
          <w:fldChar w:fldCharType="end"/>
        </w:r>
      </w:p>
    </w:sdtContent>
  </w:sdt>
  <w:p w:rsidR="00D225B0" w:rsidRDefault="00D225B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0E" w:rsidRDefault="00FE000E" w:rsidP="00665235">
      <w:pPr>
        <w:spacing w:after="0" w:line="240" w:lineRule="auto"/>
      </w:pPr>
      <w:r>
        <w:separator/>
      </w:r>
    </w:p>
  </w:footnote>
  <w:footnote w:type="continuationSeparator" w:id="0">
    <w:p w:rsidR="00FE000E" w:rsidRDefault="00FE000E" w:rsidP="00665235">
      <w:pPr>
        <w:spacing w:after="0" w:line="240" w:lineRule="auto"/>
      </w:pPr>
      <w:r>
        <w:continuationSeparator/>
      </w:r>
    </w:p>
  </w:footnote>
  <w:footnote w:id="1">
    <w:p w:rsidR="00D225B0" w:rsidRDefault="00D225B0" w:rsidP="00665235">
      <w:pPr>
        <w:pStyle w:val="a9"/>
      </w:pPr>
      <w:r>
        <w:rPr>
          <w:rStyle w:val="ab"/>
        </w:rPr>
        <w:footnoteRef/>
      </w:r>
      <w:r>
        <w:rPr>
          <w:rtl/>
        </w:rPr>
        <w:t xml:space="preserve"> </w:t>
      </w:r>
      <w:r>
        <w:rPr>
          <w:rFonts w:hint="cs"/>
          <w:rtl/>
        </w:rPr>
        <w:t>שכן סוכות הוא החג האחרון מחגי השנה.</w:t>
      </w:r>
    </w:p>
  </w:footnote>
  <w:footnote w:id="2">
    <w:p w:rsidR="00D225B0" w:rsidRPr="00CD4C3E" w:rsidRDefault="00D225B0" w:rsidP="00665235">
      <w:pPr>
        <w:pStyle w:val="a9"/>
      </w:pPr>
      <w:r>
        <w:rPr>
          <w:rStyle w:val="ab"/>
        </w:rPr>
        <w:footnoteRef/>
      </w:r>
      <w:r>
        <w:rPr>
          <w:rtl/>
        </w:rPr>
        <w:t xml:space="preserve"> </w:t>
      </w:r>
      <w:r>
        <w:rPr>
          <w:rFonts w:hint="cs"/>
          <w:rtl/>
        </w:rPr>
        <w:t xml:space="preserve">כן מבאר הרב יואל בן נון </w:t>
      </w:r>
      <w:r>
        <w:rPr>
          <w:rFonts w:hint="cs"/>
          <w:sz w:val="16"/>
          <w:szCs w:val="16"/>
          <w:rtl/>
        </w:rPr>
        <w:t>[זכור ושמור עמ' 62-63]</w:t>
      </w:r>
      <w:r>
        <w:rPr>
          <w:rFonts w:hint="cs"/>
          <w:rtl/>
        </w:rPr>
        <w:t>.</w:t>
      </w:r>
    </w:p>
  </w:footnote>
  <w:footnote w:id="3">
    <w:p w:rsidR="00D225B0" w:rsidRPr="001C1981" w:rsidRDefault="00D225B0" w:rsidP="00665235">
      <w:pPr>
        <w:pStyle w:val="a9"/>
        <w:rPr>
          <w:sz w:val="16"/>
          <w:szCs w:val="16"/>
          <w:rtl/>
        </w:rPr>
      </w:pPr>
      <w:r>
        <w:rPr>
          <w:rStyle w:val="ab"/>
        </w:rPr>
        <w:footnoteRef/>
      </w:r>
      <w:r>
        <w:rPr>
          <w:rtl/>
        </w:rPr>
        <w:t xml:space="preserve"> </w:t>
      </w:r>
      <w:r>
        <w:rPr>
          <w:rFonts w:hint="cs"/>
          <w:rtl/>
        </w:rPr>
        <w:t xml:space="preserve">הרב יואל בן נון </w:t>
      </w:r>
      <w:r>
        <w:rPr>
          <w:rFonts w:hint="cs"/>
          <w:sz w:val="16"/>
          <w:szCs w:val="16"/>
          <w:rtl/>
        </w:rPr>
        <w:t>[בספרו 'זכור ושמור' עמ' 52]</w:t>
      </w:r>
      <w:r>
        <w:rPr>
          <w:rFonts w:hint="cs"/>
          <w:rtl/>
        </w:rPr>
        <w:t xml:space="preserve"> מפתח טענה זו וכותב: "לפי פשוטם של כתובים מדובר ב</w:t>
      </w:r>
      <w:r w:rsidRPr="001C1981">
        <w:rPr>
          <w:rFonts w:hint="cs"/>
          <w:b/>
          <w:bCs/>
          <w:rtl/>
        </w:rPr>
        <w:t>שני חגים שונים החלים במועד אחד</w:t>
      </w:r>
      <w:r>
        <w:rPr>
          <w:rFonts w:hint="cs"/>
          <w:rtl/>
        </w:rPr>
        <w:t xml:space="preserve">, שלכל אחד מצווה המיוחדת לו". הרב יואל בן נון </w:t>
      </w:r>
      <w:r>
        <w:rPr>
          <w:rFonts w:hint="cs"/>
          <w:sz w:val="16"/>
          <w:szCs w:val="16"/>
          <w:rtl/>
        </w:rPr>
        <w:t>[שם, עמ' 155]</w:t>
      </w:r>
      <w:r>
        <w:rPr>
          <w:rFonts w:hint="cs"/>
          <w:rtl/>
        </w:rPr>
        <w:t xml:space="preserve"> מביא ראיה לכך מקרבנותיו הכפולים של חג הסוכות: שני אילים וארבעה עשר כבשים, דבר המלמד ש"לא חג אחד לפנינו, כי אם שני חגים". [גם הרב מרדכי ברויאר </w:t>
      </w:r>
      <w:r>
        <w:rPr>
          <w:rFonts w:hint="cs"/>
          <w:sz w:val="16"/>
          <w:szCs w:val="16"/>
          <w:rtl/>
        </w:rPr>
        <w:t>[פרקי מועדדת עמ' 570-571]</w:t>
      </w:r>
      <w:r>
        <w:rPr>
          <w:rFonts w:hint="cs"/>
          <w:rtl/>
        </w:rPr>
        <w:t xml:space="preserve"> מציע שלחג הסוכות שני פנים: חקלאי והיסטורי, אך בהמשך דבריו הוא חוזר בו מהבנה זו מחמת הכתובים בפרשת ראה; דבריו יובאו להלן].</w:t>
      </w:r>
    </w:p>
  </w:footnote>
  <w:footnote w:id="4">
    <w:p w:rsidR="00D225B0" w:rsidRPr="005A4950" w:rsidRDefault="00D225B0" w:rsidP="00665235">
      <w:pPr>
        <w:pStyle w:val="a9"/>
        <w:rPr>
          <w:rtl/>
        </w:rPr>
      </w:pPr>
      <w:r>
        <w:rPr>
          <w:rStyle w:val="ab"/>
        </w:rPr>
        <w:footnoteRef/>
      </w:r>
      <w:r>
        <w:rPr>
          <w:rtl/>
        </w:rPr>
        <w:t xml:space="preserve"> </w:t>
      </w:r>
      <w:r>
        <w:rPr>
          <w:rFonts w:hint="cs"/>
          <w:rtl/>
        </w:rPr>
        <w:t xml:space="preserve">הרב מרדכי ברויאר </w:t>
      </w:r>
      <w:r>
        <w:rPr>
          <w:rFonts w:hint="cs"/>
          <w:sz w:val="16"/>
          <w:szCs w:val="16"/>
          <w:rtl/>
        </w:rPr>
        <w:t>[שם, עמ' 570 ועמ' 522]</w:t>
      </w:r>
      <w:r>
        <w:rPr>
          <w:rFonts w:hint="cs"/>
          <w:rtl/>
        </w:rPr>
        <w:t xml:space="preserve"> כותב שכן עולה גם מהשמחה המתוארת בכתובים אלו, הקשורה לשמחת האסיף.</w:t>
      </w:r>
    </w:p>
  </w:footnote>
  <w:footnote w:id="5">
    <w:p w:rsidR="00D225B0" w:rsidRDefault="00D225B0" w:rsidP="00665235">
      <w:pPr>
        <w:pStyle w:val="a9"/>
        <w:rPr>
          <w:rtl/>
        </w:rPr>
      </w:pPr>
      <w:r>
        <w:rPr>
          <w:rStyle w:val="ab"/>
        </w:rPr>
        <w:footnoteRef/>
      </w:r>
      <w:r>
        <w:rPr>
          <w:rtl/>
        </w:rPr>
        <w:t xml:space="preserve"> </w:t>
      </w:r>
      <w:r>
        <w:rPr>
          <w:rFonts w:hint="cs"/>
          <w:rtl/>
        </w:rPr>
        <w:t xml:space="preserve">ניתן לראות שפרשייה זו מרחיבה את מצות עלייה לרגל בשלושת הרגלים, המופיעה בפרשות משפטים וכי תשא, אך היא מחליפה את שמו של החג </w:t>
      </w:r>
      <w:r>
        <w:rPr>
          <w:rtl/>
        </w:rPr>
        <w:t>–</w:t>
      </w:r>
      <w:r>
        <w:rPr>
          <w:rFonts w:hint="cs"/>
          <w:rtl/>
        </w:rPr>
        <w:t xml:space="preserve"> מ"חג האסיף" ל"חג הסוכות".</w:t>
      </w:r>
    </w:p>
  </w:footnote>
  <w:footnote w:id="6">
    <w:p w:rsidR="00D225B0" w:rsidRPr="00144523" w:rsidRDefault="00D225B0" w:rsidP="00665235">
      <w:pPr>
        <w:pStyle w:val="a9"/>
        <w:rPr>
          <w:rtl/>
        </w:rPr>
      </w:pPr>
      <w:r>
        <w:rPr>
          <w:rStyle w:val="ab"/>
        </w:rPr>
        <w:footnoteRef/>
      </w:r>
      <w:r>
        <w:rPr>
          <w:rtl/>
        </w:rPr>
        <w:t xml:space="preserve"> </w:t>
      </w:r>
      <w:r>
        <w:rPr>
          <w:rFonts w:hint="cs"/>
          <w:rtl/>
        </w:rPr>
        <w:t xml:space="preserve">כעין זה כותב הרמב"ם במורה הנבוכים </w:t>
      </w:r>
      <w:r>
        <w:rPr>
          <w:rFonts w:hint="cs"/>
          <w:sz w:val="16"/>
          <w:szCs w:val="16"/>
          <w:rtl/>
        </w:rPr>
        <w:t>[ג, מג]</w:t>
      </w:r>
      <w:r>
        <w:rPr>
          <w:rFonts w:hint="cs"/>
          <w:rtl/>
        </w:rPr>
        <w:t>.</w:t>
      </w:r>
    </w:p>
  </w:footnote>
  <w:footnote w:id="7">
    <w:p w:rsidR="00D225B0" w:rsidRPr="00AF6BC0" w:rsidRDefault="00D225B0" w:rsidP="00665235">
      <w:pPr>
        <w:pStyle w:val="a9"/>
        <w:rPr>
          <w:rtl/>
        </w:rPr>
      </w:pPr>
      <w:r>
        <w:rPr>
          <w:rStyle w:val="ab"/>
        </w:rPr>
        <w:footnoteRef/>
      </w:r>
      <w:r>
        <w:rPr>
          <w:rtl/>
        </w:rPr>
        <w:t xml:space="preserve"> </w:t>
      </w:r>
      <w:r>
        <w:rPr>
          <w:rFonts w:hint="cs"/>
          <w:rtl/>
        </w:rPr>
        <w:t xml:space="preserve">כעין זה מבאר הרב יואל בן נון </w:t>
      </w:r>
      <w:r>
        <w:rPr>
          <w:rFonts w:hint="cs"/>
          <w:sz w:val="16"/>
          <w:szCs w:val="16"/>
          <w:rtl/>
        </w:rPr>
        <w:t>[זכור ושמור עמ' 161-162]</w:t>
      </w:r>
      <w:r>
        <w:rPr>
          <w:rFonts w:hint="cs"/>
          <w:rtl/>
        </w:rPr>
        <w:t>.</w:t>
      </w:r>
    </w:p>
  </w:footnote>
  <w:footnote w:id="8">
    <w:p w:rsidR="00D225B0" w:rsidRPr="00D10A02" w:rsidRDefault="00D225B0" w:rsidP="00665235">
      <w:pPr>
        <w:pStyle w:val="a9"/>
      </w:pPr>
      <w:r>
        <w:rPr>
          <w:rStyle w:val="ab"/>
        </w:rPr>
        <w:footnoteRef/>
      </w:r>
      <w:r>
        <w:rPr>
          <w:rtl/>
        </w:rPr>
        <w:t xml:space="preserve"> </w:t>
      </w:r>
      <w:r>
        <w:rPr>
          <w:rFonts w:hint="cs"/>
          <w:rtl/>
        </w:rPr>
        <w:t xml:space="preserve">מחלוקת זו מובאת גם בגמרא </w:t>
      </w:r>
      <w:r>
        <w:rPr>
          <w:rFonts w:hint="cs"/>
          <w:sz w:val="16"/>
          <w:szCs w:val="16"/>
          <w:rtl/>
        </w:rPr>
        <w:t>[סוכה יא:]</w:t>
      </w:r>
      <w:r>
        <w:rPr>
          <w:rFonts w:hint="cs"/>
          <w:rtl/>
        </w:rPr>
        <w:t xml:space="preserve"> בהיפוך שיטות התנאים.</w:t>
      </w:r>
    </w:p>
  </w:footnote>
  <w:footnote w:id="9">
    <w:p w:rsidR="00D225B0" w:rsidRPr="002B06DB" w:rsidRDefault="00D225B0" w:rsidP="00665235">
      <w:pPr>
        <w:pStyle w:val="a9"/>
        <w:rPr>
          <w:rtl/>
        </w:rPr>
      </w:pPr>
      <w:r>
        <w:rPr>
          <w:rStyle w:val="ab"/>
        </w:rPr>
        <w:footnoteRef/>
      </w:r>
      <w:r>
        <w:rPr>
          <w:rtl/>
        </w:rPr>
        <w:t xml:space="preserve"> </w:t>
      </w:r>
      <w:r>
        <w:rPr>
          <w:rFonts w:hint="cs"/>
          <w:rtl/>
        </w:rPr>
        <w:t xml:space="preserve">דברי הלבוש מבוססים על דברי הטור </w:t>
      </w:r>
      <w:r>
        <w:rPr>
          <w:rFonts w:hint="cs"/>
          <w:sz w:val="16"/>
          <w:szCs w:val="16"/>
          <w:rtl/>
        </w:rPr>
        <w:t>[שם]</w:t>
      </w:r>
      <w:r>
        <w:rPr>
          <w:rFonts w:hint="cs"/>
          <w:rtl/>
        </w:rPr>
        <w:t>.</w:t>
      </w:r>
    </w:p>
  </w:footnote>
  <w:footnote w:id="10">
    <w:p w:rsidR="00D225B0" w:rsidRDefault="00D225B0" w:rsidP="00665235">
      <w:pPr>
        <w:pStyle w:val="a9"/>
      </w:pPr>
      <w:r>
        <w:rPr>
          <w:rStyle w:val="ab"/>
        </w:rPr>
        <w:footnoteRef/>
      </w:r>
      <w:r>
        <w:rPr>
          <w:rtl/>
        </w:rPr>
        <w:t xml:space="preserve"> </w:t>
      </w:r>
      <w:r>
        <w:rPr>
          <w:rFonts w:hint="cs"/>
          <w:rtl/>
        </w:rPr>
        <w:t xml:space="preserve">ניתן למצוא רמז לקשר בין סוכות לראש השנה וליום הכיפורים בכתובים עצמם. הציווי על ראש השנה </w:t>
      </w:r>
      <w:r>
        <w:rPr>
          <w:rFonts w:hint="cs"/>
          <w:sz w:val="16"/>
          <w:szCs w:val="16"/>
          <w:rtl/>
        </w:rPr>
        <w:t>[ויקרא כג, כד]</w:t>
      </w:r>
      <w:r>
        <w:rPr>
          <w:rFonts w:hint="cs"/>
          <w:rtl/>
        </w:rPr>
        <w:t xml:space="preserve"> פותח: "...בחדש השביעי באחד לחדש יהיה לכם שבתון". לאחר מכן, הציווי על יום הכיפורים </w:t>
      </w:r>
      <w:r>
        <w:rPr>
          <w:rFonts w:hint="cs"/>
          <w:sz w:val="16"/>
          <w:szCs w:val="16"/>
          <w:rtl/>
        </w:rPr>
        <w:t>[שם, כז]</w:t>
      </w:r>
      <w:r>
        <w:rPr>
          <w:rFonts w:hint="cs"/>
          <w:rtl/>
        </w:rPr>
        <w:t xml:space="preserve"> פותח: "אך בעשור לחדש השביעי </w:t>
      </w:r>
      <w:r>
        <w:rPr>
          <w:rFonts w:hint="cs"/>
          <w:b/>
          <w:bCs/>
          <w:rtl/>
        </w:rPr>
        <w:t>הזה</w:t>
      </w:r>
      <w:r>
        <w:rPr>
          <w:rFonts w:hint="cs"/>
          <w:rtl/>
        </w:rPr>
        <w:t xml:space="preserve">", וכעין זה פותח גם הציווי על חג הסוכות </w:t>
      </w:r>
      <w:r>
        <w:rPr>
          <w:rFonts w:hint="cs"/>
          <w:sz w:val="16"/>
          <w:szCs w:val="16"/>
          <w:rtl/>
        </w:rPr>
        <w:t>[שם, לד]</w:t>
      </w:r>
      <w:r>
        <w:rPr>
          <w:rFonts w:hint="cs"/>
          <w:rtl/>
        </w:rPr>
        <w:t xml:space="preserve">: "...בחמשה עשר יום לחדש השביעי </w:t>
      </w:r>
      <w:r>
        <w:rPr>
          <w:rFonts w:hint="cs"/>
          <w:b/>
          <w:bCs/>
          <w:rtl/>
        </w:rPr>
        <w:t>הזה</w:t>
      </w:r>
      <w:r>
        <w:rPr>
          <w:rFonts w:hint="cs"/>
          <w:rtl/>
        </w:rPr>
        <w:t xml:space="preserve"> חג הסכות שבעת ימים לה'". ניתן ללמוד מכך שחג הסוכות קשור לראש השנה וליום הכיפורים שקדמו לו. [ואכן, בהמשך הפרשייה </w:t>
      </w:r>
      <w:r>
        <w:rPr>
          <w:rFonts w:hint="cs"/>
          <w:sz w:val="16"/>
          <w:szCs w:val="16"/>
          <w:rtl/>
        </w:rPr>
        <w:t>[שם, לט]</w:t>
      </w:r>
      <w:r>
        <w:rPr>
          <w:rFonts w:hint="cs"/>
          <w:rtl/>
        </w:rPr>
        <w:t xml:space="preserve">, בתיאור "חג האסיף", התורה מתנסחת בלשון שונה: "אך בחמשה עשר יום לחדש השביעי באספכם", כאן לא מופיע קשר בין החג לראש השנה וליום הכיפורים. על פי האמור, קיים קשר בין ההיבט הראשון, ההיסטורי, של החג לראש השנה וליום הכיפורים, אך לא קיים קשר בינם לבין ההיבט השני, החקלאי, של החג; ההיבט החקלאי קשור למערכת של שלושת הרגלים ולא למערכת של חגי תשרי]. </w:t>
      </w:r>
    </w:p>
  </w:footnote>
  <w:footnote w:id="11">
    <w:p w:rsidR="00D225B0" w:rsidRDefault="00D225B0" w:rsidP="00665235">
      <w:pPr>
        <w:pStyle w:val="a9"/>
      </w:pPr>
      <w:r>
        <w:rPr>
          <w:rStyle w:val="ab"/>
        </w:rPr>
        <w:footnoteRef/>
      </w:r>
      <w:r>
        <w:rPr>
          <w:rtl/>
        </w:rPr>
        <w:t xml:space="preserve"> </w:t>
      </w:r>
      <w:r>
        <w:rPr>
          <w:rFonts w:hint="cs"/>
          <w:rtl/>
        </w:rPr>
        <w:t xml:space="preserve">הדברים מתאימים לגרסת הספרא, שרבי עקיבא, שדין זה נאמר בשמו, הוא האומר ש"בסוכות ענני הכבוד היו". אולם, כאמור, בגמרא מובא שדווקא רבי עקיבא הוא הנוקט ש"סוכות ממש", ואכמ"ל. </w:t>
      </w:r>
    </w:p>
  </w:footnote>
  <w:footnote w:id="12">
    <w:p w:rsidR="00D225B0" w:rsidRPr="008C66E2" w:rsidRDefault="00D225B0" w:rsidP="00665235">
      <w:pPr>
        <w:pStyle w:val="a9"/>
        <w:rPr>
          <w:rtl/>
        </w:rPr>
      </w:pPr>
      <w:r>
        <w:rPr>
          <w:rStyle w:val="ab"/>
        </w:rPr>
        <w:footnoteRef/>
      </w:r>
      <w:r>
        <w:rPr>
          <w:rtl/>
        </w:rPr>
        <w:t xml:space="preserve"> </w:t>
      </w:r>
      <w:r>
        <w:rPr>
          <w:rFonts w:hint="cs"/>
          <w:rtl/>
        </w:rPr>
        <w:t xml:space="preserve">ההגדרה שסוכה אינה רק מעשה מצוה אלא יש בה קדושה, מופיעה בדברי החוות יאיר </w:t>
      </w:r>
      <w:r>
        <w:rPr>
          <w:rFonts w:hint="cs"/>
          <w:sz w:val="16"/>
          <w:szCs w:val="16"/>
          <w:rtl/>
        </w:rPr>
        <w:t>[סי' רה]</w:t>
      </w:r>
      <w:r>
        <w:rPr>
          <w:rFonts w:hint="cs"/>
          <w:rtl/>
        </w:rPr>
        <w:t xml:space="preserve"> הכותב שמחמת קדושת הסוכה תלמידי חכמים מתעסקים בעצמם בסוכה, ואין בזה משום 'זקן ואינה לפי כבודו': "</w:t>
      </w:r>
      <w:r>
        <w:rPr>
          <w:rtl/>
        </w:rPr>
        <w:t>ובזה נתישב קצת על שת</w:t>
      </w:r>
      <w:r>
        <w:rPr>
          <w:rFonts w:hint="cs"/>
          <w:rtl/>
        </w:rPr>
        <w:t>למידי חכמים</w:t>
      </w:r>
      <w:r>
        <w:rPr>
          <w:rtl/>
        </w:rPr>
        <w:t xml:space="preserve"> וגדולי הדור מטפלין בעצמן בעשיית סוכה אף בר</w:t>
      </w:r>
      <w:r>
        <w:rPr>
          <w:rFonts w:hint="cs"/>
          <w:rtl/>
        </w:rPr>
        <w:t>שות הרבים</w:t>
      </w:r>
      <w:r>
        <w:rPr>
          <w:rtl/>
        </w:rPr>
        <w:t xml:space="preserve"> ובחצר המפולש</w:t>
      </w:r>
      <w:r>
        <w:rPr>
          <w:rFonts w:hint="cs"/>
          <w:rtl/>
        </w:rPr>
        <w:t>,</w:t>
      </w:r>
      <w:r>
        <w:rPr>
          <w:rtl/>
        </w:rPr>
        <w:t xml:space="preserve"> וכך ראוי להם</w:t>
      </w:r>
      <w:r>
        <w:rPr>
          <w:rFonts w:hint="cs"/>
          <w:rtl/>
        </w:rPr>
        <w:t>ץ</w:t>
      </w:r>
      <w:r>
        <w:rPr>
          <w:rtl/>
        </w:rPr>
        <w:t xml:space="preserve"> וכן כתב מהרי"ל שמצא מהר"ם עוסק בעשיית סוכתו</w:t>
      </w:r>
      <w:r>
        <w:rPr>
          <w:rFonts w:hint="cs"/>
          <w:rtl/>
        </w:rPr>
        <w:t>,</w:t>
      </w:r>
      <w:r>
        <w:rPr>
          <w:rtl/>
        </w:rPr>
        <w:t xml:space="preserve"> מפני שסוכה קצת קדושה יש בה</w:t>
      </w:r>
      <w:r>
        <w:rPr>
          <w:rFonts w:hint="cs"/>
          <w:rtl/>
        </w:rPr>
        <w:t>,</w:t>
      </w:r>
      <w:r>
        <w:rPr>
          <w:rtl/>
        </w:rPr>
        <w:t xml:space="preserve"> כמ"ש רז"ל שחל ש</w:t>
      </w:r>
      <w:r>
        <w:rPr>
          <w:rFonts w:hint="cs"/>
          <w:rtl/>
        </w:rPr>
        <w:t>ם שמים</w:t>
      </w:r>
      <w:r>
        <w:rPr>
          <w:rtl/>
        </w:rPr>
        <w:t xml:space="preserve"> על הסוכה כל שבעה כשם שחל על החגיגה</w:t>
      </w:r>
      <w:r>
        <w:rPr>
          <w:rFonts w:hint="cs"/>
          <w:rtl/>
        </w:rPr>
        <w:t>"</w:t>
      </w:r>
      <w:r>
        <w:rPr>
          <w:rtl/>
        </w:rPr>
        <w:t>.</w:t>
      </w:r>
      <w:r>
        <w:rPr>
          <w:rFonts w:hint="cs"/>
          <w:rtl/>
        </w:rPr>
        <w:t xml:space="preserve"> ועי' עוד בדברי המשנה ברורה </w:t>
      </w:r>
      <w:r>
        <w:rPr>
          <w:rFonts w:hint="cs"/>
          <w:sz w:val="16"/>
          <w:szCs w:val="16"/>
          <w:rtl/>
        </w:rPr>
        <w:t>[תרלט, ב]</w:t>
      </w:r>
      <w:r>
        <w:rPr>
          <w:rFonts w:hint="cs"/>
          <w:rtl/>
        </w:rPr>
        <w:t>: "</w:t>
      </w:r>
      <w:r w:rsidRPr="008C66E2">
        <w:rPr>
          <w:rtl/>
        </w:rPr>
        <w:t>ולפי שקדושת הסוכה גדולה מאוד ראו</w:t>
      </w:r>
      <w:r>
        <w:rPr>
          <w:rtl/>
        </w:rPr>
        <w:t>י למעט בה בדברי חול ולדבר בה כ</w:t>
      </w:r>
      <w:r>
        <w:rPr>
          <w:rFonts w:hint="cs"/>
          <w:rtl/>
        </w:rPr>
        <w:t>י אם</w:t>
      </w:r>
      <w:r>
        <w:rPr>
          <w:rtl/>
        </w:rPr>
        <w:t xml:space="preserve"> קדושה ותורה</w:t>
      </w:r>
      <w:r>
        <w:rPr>
          <w:rFonts w:hint="cs"/>
          <w:rtl/>
        </w:rPr>
        <w:t>, וכל שכן</w:t>
      </w:r>
      <w:r>
        <w:rPr>
          <w:rtl/>
        </w:rPr>
        <w:t xml:space="preserve"> שיהיה זהיר מלדבר שם לש</w:t>
      </w:r>
      <w:r>
        <w:rPr>
          <w:rFonts w:hint="cs"/>
          <w:rtl/>
        </w:rPr>
        <w:t>ון הרע</w:t>
      </w:r>
      <w:r w:rsidRPr="008C66E2">
        <w:rPr>
          <w:rtl/>
        </w:rPr>
        <w:t xml:space="preserve"> ורכילות ושאר דיבורים האסורים</w:t>
      </w:r>
      <w:r>
        <w:rPr>
          <w:rFonts w:hint="cs"/>
          <w:rtl/>
        </w:rPr>
        <w:t>".</w:t>
      </w:r>
    </w:p>
  </w:footnote>
  <w:footnote w:id="13">
    <w:p w:rsidR="00D225B0" w:rsidRDefault="00D225B0" w:rsidP="00665235">
      <w:pPr>
        <w:pStyle w:val="a9"/>
      </w:pPr>
      <w:r>
        <w:rPr>
          <w:rStyle w:val="ab"/>
        </w:rPr>
        <w:footnoteRef/>
      </w:r>
      <w:r>
        <w:rPr>
          <w:rtl/>
        </w:rPr>
        <w:t xml:space="preserve"> </w:t>
      </w:r>
      <w:r>
        <w:rPr>
          <w:rFonts w:hint="cs"/>
          <w:rtl/>
        </w:rPr>
        <w:t xml:space="preserve">יש להוסיף, כי </w:t>
      </w:r>
      <w:r w:rsidRPr="00FB171E">
        <w:rPr>
          <w:rtl/>
        </w:rPr>
        <w:t xml:space="preserve">גם אם לא מקבלים שיטה זו, ניתן להבין שההיקש מלמד על איסור בעלמא, אך לא על קדושה ממשית הקיימת בסוכה. </w:t>
      </w:r>
      <w:r>
        <w:rPr>
          <w:rFonts w:hint="cs"/>
          <w:rtl/>
        </w:rPr>
        <w:t xml:space="preserve">[כן עולה מדברי הט"ז </w:t>
      </w:r>
      <w:r>
        <w:rPr>
          <w:rFonts w:hint="cs"/>
          <w:sz w:val="16"/>
          <w:szCs w:val="16"/>
          <w:rtl/>
        </w:rPr>
        <w:t>[או"ח תרלח, ג]</w:t>
      </w:r>
      <w:r>
        <w:rPr>
          <w:rFonts w:hint="cs"/>
          <w:rtl/>
        </w:rPr>
        <w:t xml:space="preserve">, וע"ע עונג יום טוב </w:t>
      </w:r>
      <w:r>
        <w:rPr>
          <w:rFonts w:hint="cs"/>
          <w:sz w:val="16"/>
          <w:szCs w:val="16"/>
          <w:rtl/>
        </w:rPr>
        <w:t>[סי' מט]</w:t>
      </w:r>
      <w:r>
        <w:rPr>
          <w:rFonts w:hint="cs"/>
          <w:rtl/>
        </w:rPr>
        <w:t xml:space="preserve"> ואבני נזר </w:t>
      </w:r>
      <w:r>
        <w:rPr>
          <w:rFonts w:hint="cs"/>
          <w:sz w:val="16"/>
          <w:szCs w:val="16"/>
          <w:rtl/>
        </w:rPr>
        <w:t>[או"ח סי' לד אות יח]</w:t>
      </w:r>
      <w:r>
        <w:rPr>
          <w:rFonts w:hint="cs"/>
          <w:rtl/>
        </w:rPr>
        <w:t>, ואכמ"ל].</w:t>
      </w:r>
    </w:p>
  </w:footnote>
  <w:footnote w:id="14">
    <w:p w:rsidR="00D225B0" w:rsidRPr="00F2006B" w:rsidRDefault="00D225B0" w:rsidP="00665235">
      <w:pPr>
        <w:pStyle w:val="a9"/>
      </w:pPr>
      <w:r>
        <w:rPr>
          <w:rStyle w:val="ab"/>
        </w:rPr>
        <w:footnoteRef/>
      </w:r>
      <w:r>
        <w:rPr>
          <w:rtl/>
        </w:rPr>
        <w:t xml:space="preserve"> </w:t>
      </w:r>
      <w:r>
        <w:rPr>
          <w:rFonts w:hint="cs"/>
          <w:rtl/>
        </w:rPr>
        <w:t xml:space="preserve">וכן כותב רש"י </w:t>
      </w:r>
      <w:r>
        <w:rPr>
          <w:rFonts w:hint="cs"/>
          <w:sz w:val="16"/>
          <w:szCs w:val="16"/>
          <w:rtl/>
        </w:rPr>
        <w:t>[ב. ד"ה דלא]</w:t>
      </w:r>
      <w:r>
        <w:rPr>
          <w:rFonts w:hint="cs"/>
          <w:rtl/>
        </w:rPr>
        <w:t>: "וסוכה היינו סכך כשמה".</w:t>
      </w:r>
    </w:p>
  </w:footnote>
  <w:footnote w:id="15">
    <w:p w:rsidR="00D225B0" w:rsidRDefault="00D225B0" w:rsidP="00665235">
      <w:pPr>
        <w:pStyle w:val="a9"/>
        <w:rPr>
          <w:rtl/>
        </w:rPr>
      </w:pPr>
      <w:r>
        <w:rPr>
          <w:rStyle w:val="ab"/>
        </w:rPr>
        <w:footnoteRef/>
      </w:r>
      <w:r>
        <w:rPr>
          <w:rtl/>
        </w:rPr>
        <w:t xml:space="preserve"> </w:t>
      </w:r>
      <w:r>
        <w:rPr>
          <w:rFonts w:hint="cs"/>
          <w:rtl/>
        </w:rPr>
        <w:t>הגדרה זו מופיעה בדברי הגר"ח המובאים להלן.</w:t>
      </w:r>
    </w:p>
  </w:footnote>
  <w:footnote w:id="16">
    <w:p w:rsidR="00D225B0" w:rsidRPr="004760C5" w:rsidRDefault="00D225B0" w:rsidP="00665235">
      <w:pPr>
        <w:pStyle w:val="a9"/>
        <w:rPr>
          <w:rtl/>
        </w:rPr>
      </w:pPr>
      <w:r>
        <w:rPr>
          <w:rStyle w:val="ab"/>
        </w:rPr>
        <w:footnoteRef/>
      </w:r>
      <w:r>
        <w:rPr>
          <w:rtl/>
        </w:rPr>
        <w:t xml:space="preserve"> </w:t>
      </w:r>
      <w:r>
        <w:rPr>
          <w:rFonts w:hint="cs"/>
          <w:rtl/>
        </w:rPr>
        <w:t xml:space="preserve">הדברים מובאים גם ברשימות שיעורי הגרי"ד על מסכת סוכה </w:t>
      </w:r>
      <w:r>
        <w:rPr>
          <w:rFonts w:hint="cs"/>
          <w:sz w:val="16"/>
          <w:szCs w:val="16"/>
          <w:rtl/>
        </w:rPr>
        <w:t>[ב. רש"י ד"ה ושחמתה; יב. רש"י ד"ה כשרין]</w:t>
      </w:r>
      <w:r>
        <w:rPr>
          <w:rFonts w:hint="cs"/>
          <w:rtl/>
        </w:rPr>
        <w:t>.</w:t>
      </w:r>
    </w:p>
  </w:footnote>
  <w:footnote w:id="17">
    <w:p w:rsidR="00D225B0" w:rsidRPr="001717DB" w:rsidRDefault="00D225B0" w:rsidP="00665235">
      <w:pPr>
        <w:pStyle w:val="a9"/>
      </w:pPr>
      <w:r>
        <w:rPr>
          <w:rStyle w:val="ab"/>
        </w:rPr>
        <w:footnoteRef/>
      </w:r>
      <w:r>
        <w:rPr>
          <w:rtl/>
        </w:rPr>
        <w:t xml:space="preserve"> </w:t>
      </w:r>
      <w:r>
        <w:rPr>
          <w:rFonts w:hint="cs"/>
          <w:rtl/>
        </w:rPr>
        <w:t xml:space="preserve">כעין זה מבאר המנחת אשר </w:t>
      </w:r>
      <w:r>
        <w:rPr>
          <w:rFonts w:hint="cs"/>
          <w:sz w:val="16"/>
          <w:szCs w:val="16"/>
          <w:rtl/>
        </w:rPr>
        <w:t>[סוכות סי' כט]</w:t>
      </w:r>
      <w:r>
        <w:rPr>
          <w:rFonts w:hint="cs"/>
          <w:rtl/>
        </w:rPr>
        <w:t>.</w:t>
      </w:r>
    </w:p>
  </w:footnote>
  <w:footnote w:id="18">
    <w:p w:rsidR="00D225B0" w:rsidRDefault="00D225B0" w:rsidP="00665235">
      <w:pPr>
        <w:pStyle w:val="a9"/>
      </w:pPr>
      <w:r>
        <w:rPr>
          <w:rStyle w:val="ab"/>
        </w:rPr>
        <w:footnoteRef/>
      </w:r>
      <w:r>
        <w:rPr>
          <w:rtl/>
        </w:rPr>
        <w:t xml:space="preserve"> </w:t>
      </w:r>
      <w:r>
        <w:rPr>
          <w:rFonts w:hint="cs"/>
          <w:rtl/>
        </w:rPr>
        <w:t>במקור נדפס בטעות: "וסכות על הארון את הפרוכת".</w:t>
      </w:r>
    </w:p>
  </w:footnote>
  <w:footnote w:id="19">
    <w:p w:rsidR="00D225B0" w:rsidRPr="00363939" w:rsidRDefault="00D225B0" w:rsidP="00665235">
      <w:pPr>
        <w:pStyle w:val="a9"/>
        <w:rPr>
          <w:rtl/>
        </w:rPr>
      </w:pPr>
      <w:r>
        <w:rPr>
          <w:rStyle w:val="ab"/>
        </w:rPr>
        <w:footnoteRef/>
      </w:r>
      <w:r>
        <w:rPr>
          <w:rtl/>
        </w:rPr>
        <w:t xml:space="preserve"> </w:t>
      </w:r>
      <w:r>
        <w:rPr>
          <w:rFonts w:hint="cs"/>
          <w:rtl/>
        </w:rPr>
        <w:t xml:space="preserve">כן מפרשים הפני משה </w:t>
      </w:r>
      <w:r>
        <w:rPr>
          <w:rFonts w:hint="cs"/>
          <w:sz w:val="16"/>
          <w:szCs w:val="16"/>
          <w:rtl/>
        </w:rPr>
        <w:t>[שם, ד"ה וסכות]</w:t>
      </w:r>
      <w:r>
        <w:rPr>
          <w:rFonts w:hint="cs"/>
          <w:rtl/>
        </w:rPr>
        <w:t xml:space="preserve"> וקרבן העדה </w:t>
      </w:r>
      <w:r>
        <w:rPr>
          <w:rFonts w:hint="cs"/>
          <w:sz w:val="16"/>
          <w:szCs w:val="16"/>
          <w:rtl/>
        </w:rPr>
        <w:t>[שם, ד"ה מיכן]</w:t>
      </w:r>
      <w:r>
        <w:rPr>
          <w:rFonts w:hint="cs"/>
          <w:rtl/>
        </w:rPr>
        <w:t>. [נראה שלשיטה זו יש לבאר את גדר הדפנות כעין דברי הגרי"ד דלעיל: הן חלק מגוף הסוכה אך תפקידן שונה, ולכן לא כל דיני הסכך קיימים בהן].</w:t>
      </w:r>
    </w:p>
  </w:footnote>
  <w:footnote w:id="20">
    <w:p w:rsidR="00D225B0" w:rsidRPr="0067294E" w:rsidRDefault="00D225B0" w:rsidP="00665235">
      <w:pPr>
        <w:pStyle w:val="a9"/>
        <w:rPr>
          <w:rtl/>
        </w:rPr>
      </w:pPr>
      <w:r>
        <w:rPr>
          <w:rStyle w:val="ab"/>
        </w:rPr>
        <w:footnoteRef/>
      </w:r>
      <w:r>
        <w:rPr>
          <w:rtl/>
        </w:rPr>
        <w:t xml:space="preserve"> </w:t>
      </w:r>
      <w:r>
        <w:rPr>
          <w:rFonts w:hint="cs"/>
          <w:rtl/>
        </w:rPr>
        <w:t xml:space="preserve">על פי זה, הגר"א </w:t>
      </w:r>
      <w:r>
        <w:rPr>
          <w:rFonts w:hint="cs"/>
          <w:sz w:val="16"/>
          <w:szCs w:val="16"/>
          <w:rtl/>
        </w:rPr>
        <w:t>[תרל, א ד"ה כל הדברים]</w:t>
      </w:r>
      <w:r>
        <w:rPr>
          <w:rFonts w:hint="cs"/>
          <w:rtl/>
        </w:rPr>
        <w:t xml:space="preserve"> כותב שלדינא אין לחשוש לשיטת הירושלמי הפוסל דפנות שאינן עשויות מ'פסולת גורן ויקב', הואיל ודברי הירושלמי אמורים בשיטת רבי יאשיה, ואין הלכה כמותו. אמנם, הדרכי משה </w:t>
      </w:r>
      <w:r>
        <w:rPr>
          <w:rFonts w:hint="cs"/>
          <w:sz w:val="16"/>
          <w:szCs w:val="16"/>
          <w:rtl/>
        </w:rPr>
        <w:t>[תרל, א]</w:t>
      </w:r>
      <w:r>
        <w:rPr>
          <w:rFonts w:hint="cs"/>
          <w:rtl/>
        </w:rPr>
        <w:t xml:space="preserve"> מציין לדברי האור זרוע המביא את העולה מהירושלמי, והב"ח </w:t>
      </w:r>
      <w:r>
        <w:rPr>
          <w:rFonts w:hint="cs"/>
          <w:sz w:val="16"/>
          <w:szCs w:val="16"/>
          <w:rtl/>
        </w:rPr>
        <w:t>[שם, ד"ה ומ"ש ואפילו חמתה]</w:t>
      </w:r>
      <w:r>
        <w:rPr>
          <w:rFonts w:hint="cs"/>
          <w:rtl/>
        </w:rPr>
        <w:t xml:space="preserve"> כותב שבעל נפש יחוש לכך. לדבריו, אף על פי שאין הלכה כרבי יאשיה, ופסול 'חמתה מרובה מצילתה' קיים רק בסכך ולא בדפנות, שאר דיני הסכך קיימים בדפנות: "דדוקא בחמתה מרובה מצילתה כשרים הדפנות משום דלא בעינן דירת קבע, אבל מיהא בעינן דבר שאינו מקבל טומאה וגידולו מן הארץ, דסככה קרייה רחמנא". </w:t>
      </w:r>
    </w:p>
  </w:footnote>
  <w:footnote w:id="21">
    <w:p w:rsidR="00D225B0" w:rsidRPr="00DF3176" w:rsidRDefault="00D225B0" w:rsidP="00665235">
      <w:pPr>
        <w:pStyle w:val="a9"/>
        <w:rPr>
          <w:sz w:val="14"/>
          <w:szCs w:val="14"/>
        </w:rPr>
      </w:pPr>
      <w:r>
        <w:rPr>
          <w:rStyle w:val="ab"/>
        </w:rPr>
        <w:footnoteRef/>
      </w:r>
      <w:r>
        <w:rPr>
          <w:rtl/>
        </w:rPr>
        <w:t xml:space="preserve"> </w:t>
      </w:r>
      <w:r>
        <w:rPr>
          <w:rFonts w:hint="cs"/>
          <w:rtl/>
        </w:rPr>
        <w:t xml:space="preserve">ניתן לדחות מסקנה זו על פי דברי תוספות </w:t>
      </w:r>
      <w:r>
        <w:rPr>
          <w:rFonts w:hint="cs"/>
          <w:sz w:val="14"/>
          <w:szCs w:val="14"/>
          <w:rtl/>
        </w:rPr>
        <w:t>[שם, ד"ה כולהו]</w:t>
      </w:r>
      <w:r>
        <w:rPr>
          <w:rFonts w:hint="cs"/>
          <w:rtl/>
        </w:rPr>
        <w:t>, כי אביי מונה את כל השיטות שעל פיהן הסוכה צריכה להיעשות כדירת קבע, גם אם אין זה טעם שיטתו.</w:t>
      </w:r>
      <w:r>
        <w:rPr>
          <w:rFonts w:hint="cs"/>
          <w:sz w:val="14"/>
          <w:szCs w:val="14"/>
          <w:rtl/>
        </w:rPr>
        <w:t xml:space="preserve"> </w:t>
      </w:r>
    </w:p>
  </w:footnote>
  <w:footnote w:id="22">
    <w:p w:rsidR="00D225B0" w:rsidRPr="00B3149F" w:rsidRDefault="00D225B0" w:rsidP="00665235">
      <w:pPr>
        <w:pStyle w:val="a9"/>
        <w:rPr>
          <w:rtl/>
        </w:rPr>
      </w:pPr>
      <w:r>
        <w:rPr>
          <w:rStyle w:val="ab"/>
        </w:rPr>
        <w:footnoteRef/>
      </w:r>
      <w:r>
        <w:rPr>
          <w:rtl/>
        </w:rPr>
        <w:t xml:space="preserve"> </w:t>
      </w:r>
      <w:r>
        <w:rPr>
          <w:rFonts w:hint="cs"/>
          <w:rtl/>
        </w:rPr>
        <w:t xml:space="preserve">בשיטת תוספות </w:t>
      </w:r>
      <w:r>
        <w:rPr>
          <w:rFonts w:hint="cs"/>
          <w:sz w:val="16"/>
          <w:szCs w:val="16"/>
          <w:rtl/>
        </w:rPr>
        <w:t>[שם, ד"ה מחיצה]</w:t>
      </w:r>
      <w:r>
        <w:rPr>
          <w:rFonts w:hint="cs"/>
          <w:rtl/>
        </w:rPr>
        <w:t xml:space="preserve"> נחלקו המהרש"ל </w:t>
      </w:r>
      <w:r>
        <w:rPr>
          <w:rFonts w:hint="cs"/>
          <w:sz w:val="16"/>
          <w:szCs w:val="16"/>
          <w:rtl/>
        </w:rPr>
        <w:t>[חכמת שלמה, שם]</w:t>
      </w:r>
      <w:r>
        <w:rPr>
          <w:rFonts w:hint="cs"/>
          <w:rtl/>
        </w:rPr>
        <w:t xml:space="preserve"> והמהרש"א </w:t>
      </w:r>
      <w:r>
        <w:rPr>
          <w:rFonts w:hint="cs"/>
          <w:sz w:val="16"/>
          <w:szCs w:val="16"/>
          <w:rtl/>
        </w:rPr>
        <w:t>[שם]</w:t>
      </w:r>
      <w:r>
        <w:rPr>
          <w:rFonts w:hint="cs"/>
          <w:rtl/>
        </w:rPr>
        <w:t xml:space="preserve"> האם רבי יאשיה פוסל סוכה שאינה עשויה מ'פסולת גורן ויקב'. [וע"ע פני יהושע </w:t>
      </w:r>
      <w:r>
        <w:rPr>
          <w:rFonts w:hint="cs"/>
          <w:sz w:val="16"/>
          <w:szCs w:val="16"/>
          <w:rtl/>
        </w:rPr>
        <w:t>[שם]</w:t>
      </w:r>
      <w:r>
        <w:rPr>
          <w:rFonts w:hint="cs"/>
          <w:rtl/>
        </w:rPr>
        <w:t xml:space="preserve"> ושפת אמת </w:t>
      </w:r>
      <w:r>
        <w:rPr>
          <w:rFonts w:hint="cs"/>
          <w:sz w:val="16"/>
          <w:szCs w:val="16"/>
          <w:rtl/>
        </w:rPr>
        <w:t>[שם]</w:t>
      </w:r>
      <w:r>
        <w:rPr>
          <w:rFonts w:hint="cs"/>
          <w:rtl/>
        </w:rPr>
        <w:t>].</w:t>
      </w:r>
      <w:r>
        <w:rPr>
          <w:rFonts w:hint="cs"/>
          <w:rtl/>
        </w:rPr>
        <w:tab/>
      </w:r>
    </w:p>
  </w:footnote>
  <w:footnote w:id="23">
    <w:p w:rsidR="00D225B0" w:rsidRPr="00262BBA" w:rsidRDefault="00D225B0" w:rsidP="00665235">
      <w:pPr>
        <w:pStyle w:val="a9"/>
      </w:pPr>
      <w:r>
        <w:rPr>
          <w:rStyle w:val="ab"/>
        </w:rPr>
        <w:footnoteRef/>
      </w:r>
      <w:r>
        <w:rPr>
          <w:rtl/>
        </w:rPr>
        <w:t xml:space="preserve"> </w:t>
      </w:r>
      <w:r>
        <w:rPr>
          <w:rFonts w:hint="cs"/>
          <w:rtl/>
        </w:rPr>
        <w:t xml:space="preserve">כן היא שיטת רוב הראשונים, אך לפי הרמב"ם </w:t>
      </w:r>
      <w:r>
        <w:rPr>
          <w:rFonts w:hint="cs"/>
          <w:sz w:val="16"/>
          <w:szCs w:val="16"/>
          <w:rtl/>
        </w:rPr>
        <w:t>[הל' שבת פי"ד ה"א]</w:t>
      </w:r>
      <w:r>
        <w:rPr>
          <w:rFonts w:hint="cs"/>
          <w:rtl/>
        </w:rPr>
        <w:t xml:space="preserve"> סובר שרשות היחיד טעונה ארבע מחיצות. </w:t>
      </w:r>
    </w:p>
  </w:footnote>
  <w:footnote w:id="24">
    <w:p w:rsidR="00D225B0" w:rsidRPr="00C87331" w:rsidRDefault="00D225B0" w:rsidP="00665235">
      <w:pPr>
        <w:pStyle w:val="a9"/>
        <w:rPr>
          <w:rtl/>
        </w:rPr>
      </w:pPr>
      <w:r>
        <w:rPr>
          <w:rStyle w:val="ab"/>
        </w:rPr>
        <w:footnoteRef/>
      </w:r>
      <w:r>
        <w:rPr>
          <w:rtl/>
        </w:rPr>
        <w:t xml:space="preserve"> </w:t>
      </w:r>
      <w:r>
        <w:rPr>
          <w:rFonts w:hint="cs"/>
          <w:rtl/>
        </w:rPr>
        <w:t xml:space="preserve">כדברי הגמרא </w:t>
      </w:r>
      <w:r>
        <w:rPr>
          <w:rFonts w:hint="cs"/>
          <w:sz w:val="16"/>
          <w:szCs w:val="16"/>
          <w:rtl/>
        </w:rPr>
        <w:t>[ו:]</w:t>
      </w:r>
      <w:r>
        <w:rPr>
          <w:rFonts w:hint="cs"/>
          <w:rtl/>
        </w:rPr>
        <w:t xml:space="preserve">: "תנו רבנן, </w:t>
      </w:r>
      <w:r>
        <w:rPr>
          <w:rtl/>
        </w:rPr>
        <w:t>שתים כהלכתן ושלישית אפילו טפח</w:t>
      </w:r>
      <w:r>
        <w:rPr>
          <w:rFonts w:hint="cs"/>
          <w:rtl/>
        </w:rPr>
        <w:t>".</w:t>
      </w:r>
    </w:p>
  </w:footnote>
  <w:footnote w:id="25">
    <w:p w:rsidR="00D225B0" w:rsidRPr="00C87331" w:rsidRDefault="00D225B0" w:rsidP="00665235">
      <w:pPr>
        <w:pStyle w:val="a9"/>
        <w:rPr>
          <w:rtl/>
        </w:rPr>
      </w:pPr>
      <w:r>
        <w:rPr>
          <w:rStyle w:val="ab"/>
          <w:rtl/>
        </w:rPr>
        <w:footnoteRef/>
      </w:r>
      <w:r>
        <w:rPr>
          <w:rtl/>
        </w:rPr>
        <w:t xml:space="preserve"> </w:t>
      </w:r>
      <w:r>
        <w:rPr>
          <w:rFonts w:hint="cs"/>
          <w:rtl/>
        </w:rPr>
        <w:t xml:space="preserve">למסקנת ההלכה שלחי משום מחיצה </w:t>
      </w:r>
      <w:r>
        <w:rPr>
          <w:rFonts w:hint="cs"/>
          <w:sz w:val="16"/>
          <w:szCs w:val="16"/>
          <w:rtl/>
        </w:rPr>
        <w:t>[עירובין יב:]</w:t>
      </w:r>
      <w:r>
        <w:rPr>
          <w:rFonts w:hint="cs"/>
          <w:rtl/>
        </w:rPr>
        <w:t>.</w:t>
      </w:r>
    </w:p>
  </w:footnote>
  <w:footnote w:id="26">
    <w:p w:rsidR="00D225B0" w:rsidRPr="00C87331" w:rsidRDefault="00D225B0" w:rsidP="00665235">
      <w:pPr>
        <w:pStyle w:val="a9"/>
      </w:pPr>
      <w:r>
        <w:rPr>
          <w:rStyle w:val="ab"/>
        </w:rPr>
        <w:footnoteRef/>
      </w:r>
      <w:r>
        <w:rPr>
          <w:rtl/>
        </w:rPr>
        <w:t xml:space="preserve"> </w:t>
      </w:r>
      <w:r>
        <w:rPr>
          <w:rFonts w:hint="cs"/>
          <w:rtl/>
        </w:rPr>
        <w:t xml:space="preserve">כדברי הגמרא </w:t>
      </w:r>
      <w:r>
        <w:rPr>
          <w:rFonts w:hint="cs"/>
          <w:sz w:val="16"/>
          <w:szCs w:val="16"/>
          <w:rtl/>
        </w:rPr>
        <w:t>[עירובין כ.]</w:t>
      </w:r>
      <w:r>
        <w:rPr>
          <w:rFonts w:hint="cs"/>
          <w:rtl/>
        </w:rPr>
        <w:t>: "אמר רבי אלעזר: הזורק לבין פסי ביראות חייב".</w:t>
      </w:r>
    </w:p>
  </w:footnote>
  <w:footnote w:id="27">
    <w:p w:rsidR="00D225B0" w:rsidRPr="00C87331" w:rsidRDefault="00D225B0" w:rsidP="00665235">
      <w:pPr>
        <w:pStyle w:val="a9"/>
      </w:pPr>
      <w:r>
        <w:rPr>
          <w:rStyle w:val="ab"/>
        </w:rPr>
        <w:footnoteRef/>
      </w:r>
      <w:r>
        <w:rPr>
          <w:rtl/>
        </w:rPr>
        <w:t xml:space="preserve"> </w:t>
      </w:r>
      <w:r>
        <w:rPr>
          <w:rFonts w:hint="cs"/>
          <w:rtl/>
        </w:rPr>
        <w:t xml:space="preserve">כדברי הגמרא </w:t>
      </w:r>
      <w:r>
        <w:rPr>
          <w:rFonts w:hint="cs"/>
          <w:sz w:val="16"/>
          <w:szCs w:val="16"/>
          <w:rtl/>
        </w:rPr>
        <w:t>[עירובין יא.]</w:t>
      </w:r>
      <w:r>
        <w:rPr>
          <w:rFonts w:hint="cs"/>
          <w:rtl/>
        </w:rPr>
        <w:t>: "</w:t>
      </w:r>
      <w:r w:rsidRPr="00C87331">
        <w:rPr>
          <w:rtl/>
        </w:rPr>
        <w:t>ד</w:t>
      </w:r>
      <w:r>
        <w:rPr>
          <w:rtl/>
        </w:rPr>
        <w:t>אמר רבין בר רב אדא אמר רבי יצחק</w:t>
      </w:r>
      <w:r>
        <w:rPr>
          <w:rFonts w:hint="cs"/>
          <w:rtl/>
        </w:rPr>
        <w:t xml:space="preserve">: </w:t>
      </w:r>
      <w:r w:rsidRPr="00C87331">
        <w:rPr>
          <w:rtl/>
        </w:rPr>
        <w:t>מעשה באדם אחד מבקעת בית חורתן שנעץ ארבע קונדיסין בארבע פינות השדה ומתח זמורה עליהם</w:t>
      </w:r>
      <w:r>
        <w:rPr>
          <w:rFonts w:hint="cs"/>
          <w:rtl/>
        </w:rPr>
        <w:t>,</w:t>
      </w:r>
      <w:r w:rsidRPr="00C87331">
        <w:rPr>
          <w:rtl/>
        </w:rPr>
        <w:t xml:space="preserve"> ובא מעשה ל</w:t>
      </w:r>
      <w:r>
        <w:rPr>
          <w:rtl/>
        </w:rPr>
        <w:t>פני חכמים והתירו לו לענין כלאים</w:t>
      </w:r>
      <w:r>
        <w:rPr>
          <w:rFonts w:hint="cs"/>
          <w:rtl/>
        </w:rPr>
        <w:t xml:space="preserve">. </w:t>
      </w:r>
      <w:r w:rsidRPr="00C87331">
        <w:rPr>
          <w:rtl/>
        </w:rPr>
        <w:t>ואמר ריש לקיש</w:t>
      </w:r>
      <w:r>
        <w:rPr>
          <w:rFonts w:hint="cs"/>
          <w:rtl/>
        </w:rPr>
        <w:t>:</w:t>
      </w:r>
      <w:r w:rsidRPr="00C87331">
        <w:rPr>
          <w:rtl/>
        </w:rPr>
        <w:t xml:space="preserve"> כדרך שהתירו לו לענין כלאים כך התירו לו לענין שבת</w:t>
      </w:r>
      <w:r>
        <w:rPr>
          <w:rFonts w:hint="cs"/>
          <w:rtl/>
        </w:rPr>
        <w:t>".</w:t>
      </w:r>
    </w:p>
  </w:footnote>
  <w:footnote w:id="28">
    <w:p w:rsidR="00D225B0" w:rsidRPr="00D55D09" w:rsidRDefault="00D225B0" w:rsidP="00665235">
      <w:pPr>
        <w:pStyle w:val="a9"/>
      </w:pPr>
      <w:r>
        <w:rPr>
          <w:rStyle w:val="ab"/>
        </w:rPr>
        <w:footnoteRef/>
      </w:r>
      <w:r>
        <w:rPr>
          <w:rtl/>
        </w:rPr>
        <w:t xml:space="preserve"> </w:t>
      </w:r>
      <w:r>
        <w:rPr>
          <w:rFonts w:hint="cs"/>
          <w:rtl/>
        </w:rPr>
        <w:t xml:space="preserve">עי' בגמרא במסכת סוכה </w:t>
      </w:r>
      <w:r>
        <w:rPr>
          <w:rFonts w:hint="cs"/>
          <w:sz w:val="16"/>
          <w:szCs w:val="16"/>
          <w:rtl/>
        </w:rPr>
        <w:t>[ז.]</w:t>
      </w:r>
      <w:r>
        <w:rPr>
          <w:rFonts w:hint="cs"/>
          <w:rtl/>
        </w:rPr>
        <w:t xml:space="preserve"> המביאה שיטות שונות בעניין זה.</w:t>
      </w:r>
    </w:p>
  </w:footnote>
  <w:footnote w:id="29">
    <w:p w:rsidR="00D225B0" w:rsidRPr="004E05D5" w:rsidRDefault="00D225B0" w:rsidP="00665235">
      <w:pPr>
        <w:pStyle w:val="a9"/>
        <w:rPr>
          <w:rtl/>
        </w:rPr>
      </w:pPr>
      <w:r>
        <w:rPr>
          <w:rStyle w:val="ab"/>
        </w:rPr>
        <w:footnoteRef/>
      </w:r>
      <w:r>
        <w:rPr>
          <w:rtl/>
        </w:rPr>
        <w:t xml:space="preserve"> </w:t>
      </w:r>
      <w:r>
        <w:rPr>
          <w:rFonts w:hint="cs"/>
          <w:rtl/>
        </w:rPr>
        <w:t xml:space="preserve">דברים אלו אמורים על פי דרכו </w:t>
      </w:r>
      <w:r w:rsidRPr="004E05D5">
        <w:rPr>
          <w:rFonts w:hint="cs"/>
          <w:rtl/>
        </w:rPr>
        <w:t xml:space="preserve">העקרונית של הגר"ח. אמנם, הגר"ח עצמו מבין את גדר מחיצות שבת באופן מורכב יותר, ואכמ"ל. </w:t>
      </w:r>
    </w:p>
  </w:footnote>
  <w:footnote w:id="30">
    <w:p w:rsidR="00D225B0" w:rsidRPr="00217AC2" w:rsidRDefault="00D225B0" w:rsidP="00665235">
      <w:pPr>
        <w:pStyle w:val="a9"/>
        <w:rPr>
          <w:color w:val="FF0000"/>
          <w:rtl/>
        </w:rPr>
      </w:pPr>
      <w:r w:rsidRPr="004E05D5">
        <w:rPr>
          <w:rStyle w:val="ab"/>
        </w:rPr>
        <w:footnoteRef/>
      </w:r>
      <w:r w:rsidRPr="004E05D5">
        <w:rPr>
          <w:rtl/>
        </w:rPr>
        <w:t xml:space="preserve"> </w:t>
      </w:r>
      <w:r w:rsidRPr="004E05D5">
        <w:rPr>
          <w:rFonts w:hint="cs"/>
          <w:rtl/>
        </w:rPr>
        <w:t xml:space="preserve">הבנה זו מבוססת על הנחה שדין 'עומד מרובה על הפרוץ' הוא דין בהיקף הרשות ולא במחיצה עצמה. כן נראה מדברי רש"י בסוגייתנו </w:t>
      </w:r>
      <w:r w:rsidRPr="004E05D5">
        <w:rPr>
          <w:rFonts w:hint="cs"/>
          <w:sz w:val="16"/>
          <w:szCs w:val="16"/>
          <w:rtl/>
        </w:rPr>
        <w:t xml:space="preserve">[ז. ד"ה </w:t>
      </w:r>
      <w:r w:rsidRPr="004E05D5">
        <w:rPr>
          <w:rFonts w:hint="cs"/>
          <w:rtl/>
        </w:rPr>
        <w:t xml:space="preserve">מה], אך הדברים אינם מוסכמים; ועי' רא"ה </w:t>
      </w:r>
      <w:r w:rsidRPr="004E05D5">
        <w:rPr>
          <w:rFonts w:hint="cs"/>
          <w:sz w:val="16"/>
          <w:szCs w:val="16"/>
          <w:rtl/>
        </w:rPr>
        <w:t>[שם, ד"ה יתירה]</w:t>
      </w:r>
      <w:r w:rsidRPr="004E05D5">
        <w:rPr>
          <w:rFonts w:hint="cs"/>
          <w:rtl/>
        </w:rPr>
        <w:t xml:space="preserve"> המפרש את סוגייתנו באופן אחר. וע"ע בשיעור 'פתח ופרצה' ב'יסודות עירובין' </w:t>
      </w:r>
      <w:r w:rsidRPr="004E05D5">
        <w:rPr>
          <w:rFonts w:hint="cs"/>
          <w:sz w:val="16"/>
          <w:szCs w:val="16"/>
          <w:rtl/>
        </w:rPr>
        <w:t>[יסודות מחיצות שבת שיעור שלישי]</w:t>
      </w:r>
      <w:r w:rsidRPr="004E05D5">
        <w:rPr>
          <w:rFonts w:hint="cs"/>
          <w:rtl/>
        </w:rPr>
        <w:t>, בו סוגיה זו התבארה בהרחבה.</w:t>
      </w:r>
    </w:p>
  </w:footnote>
  <w:footnote w:id="31">
    <w:p w:rsidR="00D225B0" w:rsidRDefault="00D225B0" w:rsidP="00665235">
      <w:pPr>
        <w:pStyle w:val="a9"/>
      </w:pPr>
      <w:r>
        <w:rPr>
          <w:rStyle w:val="ab"/>
        </w:rPr>
        <w:footnoteRef/>
      </w:r>
      <w:r>
        <w:rPr>
          <w:rtl/>
        </w:rPr>
        <w:t xml:space="preserve"> </w:t>
      </w:r>
      <w:r>
        <w:rPr>
          <w:rFonts w:hint="cs"/>
          <w:rtl/>
        </w:rPr>
        <w:t xml:space="preserve">הביאור הלכה </w:t>
      </w:r>
      <w:r>
        <w:rPr>
          <w:rFonts w:hint="cs"/>
          <w:sz w:val="16"/>
          <w:szCs w:val="16"/>
          <w:rtl/>
        </w:rPr>
        <w:t>[תרל, ב ד"ה שיעמיד]</w:t>
      </w:r>
      <w:r>
        <w:rPr>
          <w:rFonts w:hint="cs"/>
          <w:rtl/>
        </w:rPr>
        <w:t xml:space="preserve"> לומד מדברי הר"ן </w:t>
      </w:r>
      <w:r>
        <w:rPr>
          <w:rFonts w:hint="cs"/>
          <w:sz w:val="16"/>
          <w:szCs w:val="16"/>
          <w:rtl/>
        </w:rPr>
        <w:t>[סוכה ב: ד"ה ואמר רבא]</w:t>
      </w:r>
      <w:r>
        <w:rPr>
          <w:rFonts w:hint="cs"/>
          <w:rtl/>
        </w:rPr>
        <w:t xml:space="preserve"> שצורת הפתח אינה מועילה מדין תורה. אולם, הביכורי יעקב </w:t>
      </w:r>
      <w:r>
        <w:rPr>
          <w:rFonts w:hint="cs"/>
          <w:sz w:val="16"/>
          <w:szCs w:val="16"/>
          <w:rtl/>
        </w:rPr>
        <w:t>[תוספת ביכורים סי' תרל ס"ק טו]</w:t>
      </w:r>
      <w:r>
        <w:rPr>
          <w:rFonts w:hint="cs"/>
          <w:rtl/>
        </w:rPr>
        <w:t xml:space="preserve"> ושו"ת מים עמוקים </w:t>
      </w:r>
      <w:r>
        <w:rPr>
          <w:rFonts w:hint="cs"/>
          <w:sz w:val="16"/>
          <w:szCs w:val="16"/>
          <w:rtl/>
        </w:rPr>
        <w:t>[ח"א סי' ד]</w:t>
      </w:r>
      <w:r>
        <w:rPr>
          <w:rFonts w:hint="cs"/>
          <w:rtl/>
        </w:rPr>
        <w:t xml:space="preserve"> טוענים שדברי הר"ן אמורים מדרבנן בלבד, ומדין תורה צורת הפתח מועילה כדופן. [מדברי הר"ן בחידושיו על מסכת עירובין </w:t>
      </w:r>
      <w:r>
        <w:rPr>
          <w:rFonts w:hint="cs"/>
          <w:sz w:val="16"/>
          <w:szCs w:val="16"/>
          <w:rtl/>
        </w:rPr>
        <w:t>[יא: ד"ה יא: ד"ה לעולם]</w:t>
      </w:r>
      <w:r>
        <w:rPr>
          <w:rFonts w:hint="cs"/>
          <w:rtl/>
        </w:rPr>
        <w:t xml:space="preserve"> נראה כביאור הלכה].</w:t>
      </w:r>
    </w:p>
  </w:footnote>
  <w:footnote w:id="32">
    <w:p w:rsidR="00D225B0" w:rsidRPr="00A4201B" w:rsidRDefault="00D225B0" w:rsidP="00665235">
      <w:pPr>
        <w:pStyle w:val="a9"/>
      </w:pPr>
      <w:r>
        <w:rPr>
          <w:rStyle w:val="ab"/>
        </w:rPr>
        <w:footnoteRef/>
      </w:r>
      <w:r>
        <w:rPr>
          <w:rtl/>
        </w:rPr>
        <w:t xml:space="preserve"> </w:t>
      </w:r>
      <w:r>
        <w:rPr>
          <w:rFonts w:hint="cs"/>
          <w:rtl/>
        </w:rPr>
        <w:t xml:space="preserve">לשון זו מקורה בדברי רש"י </w:t>
      </w:r>
      <w:r>
        <w:rPr>
          <w:rFonts w:hint="cs"/>
          <w:sz w:val="16"/>
          <w:szCs w:val="16"/>
          <w:rtl/>
        </w:rPr>
        <w:t>[ז: ד"ה פסי ביראות]</w:t>
      </w:r>
      <w:r>
        <w:rPr>
          <w:rFonts w:hint="cs"/>
          <w:rtl/>
        </w:rPr>
        <w:t>.</w:t>
      </w:r>
    </w:p>
  </w:footnote>
  <w:footnote w:id="33">
    <w:p w:rsidR="00D225B0" w:rsidRDefault="00D225B0" w:rsidP="00665235">
      <w:pPr>
        <w:pStyle w:val="a9"/>
        <w:rPr>
          <w:rtl/>
        </w:rPr>
      </w:pPr>
      <w:r>
        <w:rPr>
          <w:rStyle w:val="ab"/>
        </w:rPr>
        <w:footnoteRef/>
      </w:r>
      <w:r>
        <w:rPr>
          <w:rtl/>
        </w:rPr>
        <w:t xml:space="preserve"> </w:t>
      </w:r>
      <w:r>
        <w:rPr>
          <w:rFonts w:hint="cs"/>
          <w:rtl/>
        </w:rPr>
        <w:t xml:space="preserve">לעיל התבאר מדוע אין דין 'פרוץ מרובה על העומד' בסוכה, ומדוע די בדופן שלישית טפח, על פי ההבנה שהצורך בהיקף ובתיחום אינו קיים בסוכה. על פי דברי הגרי"ז יש לבאר אתת טעם הדבר באופן אחר. </w:t>
      </w:r>
    </w:p>
  </w:footnote>
  <w:footnote w:id="34">
    <w:p w:rsidR="00D225B0" w:rsidRPr="00374881" w:rsidRDefault="00D225B0" w:rsidP="00665235">
      <w:pPr>
        <w:pStyle w:val="a9"/>
      </w:pPr>
      <w:r>
        <w:rPr>
          <w:rStyle w:val="ab"/>
        </w:rPr>
        <w:footnoteRef/>
      </w:r>
      <w:r>
        <w:rPr>
          <w:rtl/>
        </w:rPr>
        <w:t xml:space="preserve"> </w:t>
      </w:r>
      <w:r>
        <w:rPr>
          <w:rFonts w:hint="cs"/>
          <w:rtl/>
        </w:rPr>
        <w:t xml:space="preserve">וכן כותב התוספות רי"ד </w:t>
      </w:r>
      <w:r>
        <w:rPr>
          <w:rFonts w:hint="cs"/>
          <w:sz w:val="16"/>
          <w:szCs w:val="16"/>
          <w:rtl/>
        </w:rPr>
        <w:t>[כב: ד"ה לא קשיא]</w:t>
      </w:r>
      <w:r>
        <w:rPr>
          <w:rFonts w:hint="cs"/>
          <w:rtl/>
        </w:rPr>
        <w:t>.</w:t>
      </w:r>
    </w:p>
  </w:footnote>
  <w:footnote w:id="35">
    <w:p w:rsidR="00D225B0" w:rsidRPr="00E259B3" w:rsidRDefault="00D225B0" w:rsidP="00665235">
      <w:pPr>
        <w:pStyle w:val="a9"/>
        <w:rPr>
          <w:rtl/>
        </w:rPr>
      </w:pPr>
      <w:r>
        <w:rPr>
          <w:rStyle w:val="ab"/>
        </w:rPr>
        <w:footnoteRef/>
      </w:r>
      <w:r>
        <w:rPr>
          <w:rtl/>
        </w:rPr>
        <w:t xml:space="preserve"> </w:t>
      </w:r>
      <w:r>
        <w:rPr>
          <w:rFonts w:hint="cs"/>
          <w:rtl/>
        </w:rPr>
        <w:t xml:space="preserve">הגדרה זו מפורשת בדברי המהר"ם </w:t>
      </w:r>
      <w:r>
        <w:rPr>
          <w:rFonts w:hint="cs"/>
          <w:sz w:val="16"/>
          <w:szCs w:val="16"/>
          <w:rtl/>
        </w:rPr>
        <w:t>[ו: ד"ה בגמ' ואי בעית]</w:t>
      </w:r>
      <w:r>
        <w:rPr>
          <w:rFonts w:hint="cs"/>
          <w:rtl/>
        </w:rPr>
        <w:t xml:space="preserve"> בהקשר אחר: "וצריך לומר דהשתא סבירא להו</w:t>
      </w:r>
      <w:r>
        <w:rPr>
          <w:rtl/>
        </w:rPr>
        <w:t xml:space="preserve"> לרבנן דהסכך הוא נחשב כדופן</w:t>
      </w:r>
      <w:r>
        <w:rPr>
          <w:rFonts w:hint="cs"/>
          <w:rtl/>
        </w:rPr>
        <w:t>,</w:t>
      </w:r>
      <w:r>
        <w:rPr>
          <w:rtl/>
        </w:rPr>
        <w:t xml:space="preserve"> דמה לי דופן מן הצדדים או דופן למעלה</w:t>
      </w:r>
      <w:r>
        <w:rPr>
          <w:rFonts w:hint="cs"/>
          <w:rtl/>
        </w:rPr>
        <w:t xml:space="preserve">". [וכן כותב השפת אמת </w:t>
      </w:r>
      <w:r>
        <w:rPr>
          <w:rFonts w:hint="cs"/>
          <w:sz w:val="16"/>
          <w:szCs w:val="16"/>
          <w:rtl/>
        </w:rPr>
        <w:t>[כב. ד"ה שם בגמ' קנה]</w:t>
      </w:r>
      <w:r>
        <w:rPr>
          <w:rFonts w:hint="cs"/>
          <w:rtl/>
        </w:rPr>
        <w:t>: "</w:t>
      </w:r>
      <w:r w:rsidRPr="00E259B3">
        <w:rPr>
          <w:rtl/>
        </w:rPr>
        <w:t>דאם היא מרוחק ג' פסול מטעם פירצה</w:t>
      </w:r>
      <w:r>
        <w:rPr>
          <w:rFonts w:hint="cs"/>
          <w:rtl/>
        </w:rPr>
        <w:t>,</w:t>
      </w:r>
      <w:r>
        <w:rPr>
          <w:rtl/>
        </w:rPr>
        <w:t xml:space="preserve"> דסכך צריך להיות ג</w:t>
      </w:r>
      <w:r>
        <w:rPr>
          <w:rFonts w:hint="cs"/>
          <w:rtl/>
        </w:rPr>
        <w:t>ם כן</w:t>
      </w:r>
      <w:r w:rsidRPr="00E259B3">
        <w:rPr>
          <w:rtl/>
        </w:rPr>
        <w:t xml:space="preserve"> מחיצה</w:t>
      </w:r>
      <w:r>
        <w:rPr>
          <w:rFonts w:hint="cs"/>
          <w:rtl/>
        </w:rPr>
        <w:t>"].</w:t>
      </w:r>
    </w:p>
  </w:footnote>
  <w:footnote w:id="36">
    <w:p w:rsidR="00D225B0" w:rsidRPr="006B404A" w:rsidRDefault="00D225B0" w:rsidP="00665235">
      <w:pPr>
        <w:pStyle w:val="a9"/>
        <w:rPr>
          <w:rtl/>
        </w:rPr>
      </w:pPr>
      <w:r>
        <w:rPr>
          <w:rStyle w:val="ab"/>
        </w:rPr>
        <w:footnoteRef/>
      </w:r>
      <w:r>
        <w:rPr>
          <w:rtl/>
        </w:rPr>
        <w:t xml:space="preserve"> </w:t>
      </w:r>
      <w:r>
        <w:rPr>
          <w:rFonts w:hint="cs"/>
          <w:rtl/>
        </w:rPr>
        <w:t xml:space="preserve">כן מבואר בשיעורי רבי אליהו ברוך </w:t>
      </w:r>
      <w:r>
        <w:rPr>
          <w:rFonts w:hint="cs"/>
          <w:sz w:val="16"/>
          <w:szCs w:val="16"/>
          <w:rtl/>
        </w:rPr>
        <w:t>[ב. אות ח, ב]</w:t>
      </w:r>
      <w:r>
        <w:rPr>
          <w:rFonts w:hint="cs"/>
          <w:rtl/>
        </w:rPr>
        <w:t>.</w:t>
      </w:r>
    </w:p>
  </w:footnote>
  <w:footnote w:id="37">
    <w:p w:rsidR="00D225B0" w:rsidRPr="007521BE" w:rsidRDefault="00D225B0" w:rsidP="00665235">
      <w:pPr>
        <w:pStyle w:val="a9"/>
      </w:pPr>
      <w:r>
        <w:rPr>
          <w:rStyle w:val="ab"/>
        </w:rPr>
        <w:footnoteRef/>
      </w:r>
      <w:r>
        <w:rPr>
          <w:rtl/>
        </w:rPr>
        <w:t xml:space="preserve"> </w:t>
      </w:r>
      <w:r>
        <w:rPr>
          <w:rFonts w:hint="cs"/>
          <w:rtl/>
        </w:rPr>
        <w:t xml:space="preserve">נראה שזו כוונת רבנו תם בדבריו בספר הישר </w:t>
      </w:r>
      <w:r>
        <w:rPr>
          <w:rFonts w:hint="cs"/>
          <w:sz w:val="16"/>
          <w:szCs w:val="16"/>
          <w:rtl/>
        </w:rPr>
        <w:t>[סי' שסח]</w:t>
      </w:r>
      <w:r>
        <w:rPr>
          <w:rFonts w:hint="cs"/>
          <w:rtl/>
        </w:rPr>
        <w:t>: "</w:t>
      </w:r>
      <w:r w:rsidRPr="007521BE">
        <w:rPr>
          <w:rtl/>
        </w:rPr>
        <w:t>ועוד</w:t>
      </w:r>
      <w:r>
        <w:rPr>
          <w:rFonts w:hint="cs"/>
          <w:rtl/>
        </w:rPr>
        <w:t>,</w:t>
      </w:r>
      <w:r w:rsidRPr="007521BE">
        <w:rPr>
          <w:rtl/>
        </w:rPr>
        <w:t xml:space="preserve"> מה לנו בחמה</w:t>
      </w:r>
      <w:r>
        <w:rPr>
          <w:rFonts w:hint="cs"/>
          <w:rtl/>
        </w:rPr>
        <w:t>,</w:t>
      </w:r>
      <w:r>
        <w:rPr>
          <w:rtl/>
        </w:rPr>
        <w:t xml:space="preserve"> שהרי אפי</w:t>
      </w:r>
      <w:r>
        <w:rPr>
          <w:rFonts w:hint="cs"/>
          <w:rtl/>
        </w:rPr>
        <w:t>לו</w:t>
      </w:r>
      <w:r w:rsidRPr="007521BE">
        <w:rPr>
          <w:rtl/>
        </w:rPr>
        <w:t xml:space="preserve"> בעשתרות קרנים שאין החמה ז</w:t>
      </w:r>
      <w:r>
        <w:rPr>
          <w:rtl/>
        </w:rPr>
        <w:t>ורחת שם העובי ממעטה אנו אוסרין</w:t>
      </w:r>
      <w:r>
        <w:rPr>
          <w:rFonts w:hint="cs"/>
          <w:rtl/>
        </w:rPr>
        <w:t xml:space="preserve">, </w:t>
      </w:r>
      <w:r w:rsidRPr="007521BE">
        <w:rPr>
          <w:rtl/>
        </w:rPr>
        <w:t>אלמא אינו תלוי בחמה. אלא טעמא משום שצריך סכך חשוב</w:t>
      </w:r>
      <w:r>
        <w:rPr>
          <w:rFonts w:hint="cs"/>
          <w:rtl/>
        </w:rPr>
        <w:t>"</w:t>
      </w:r>
      <w:r w:rsidRPr="007521BE">
        <w:rPr>
          <w:rtl/>
        </w:rPr>
        <w:t>.</w:t>
      </w:r>
    </w:p>
  </w:footnote>
  <w:footnote w:id="38">
    <w:p w:rsidR="00D225B0" w:rsidRPr="003035B0" w:rsidRDefault="00D225B0" w:rsidP="00665235">
      <w:pPr>
        <w:pStyle w:val="a9"/>
      </w:pPr>
      <w:r>
        <w:rPr>
          <w:rStyle w:val="ab"/>
        </w:rPr>
        <w:footnoteRef/>
      </w:r>
      <w:r>
        <w:rPr>
          <w:rtl/>
        </w:rPr>
        <w:t xml:space="preserve"> </w:t>
      </w:r>
      <w:r>
        <w:rPr>
          <w:rFonts w:hint="cs"/>
          <w:rtl/>
        </w:rPr>
        <w:t xml:space="preserve">דברים אלו מבוססים על שיעורי רבי אליהו ברוך </w:t>
      </w:r>
      <w:r>
        <w:rPr>
          <w:rFonts w:hint="cs"/>
          <w:sz w:val="16"/>
          <w:szCs w:val="16"/>
          <w:rtl/>
        </w:rPr>
        <w:t>[ב. אות י, ב]</w:t>
      </w:r>
      <w:r>
        <w:rPr>
          <w:rFonts w:hint="cs"/>
          <w:rtl/>
        </w:rPr>
        <w:t>.</w:t>
      </w:r>
    </w:p>
  </w:footnote>
  <w:footnote w:id="39">
    <w:p w:rsidR="00D225B0" w:rsidRPr="00E801A0" w:rsidRDefault="00D225B0" w:rsidP="00665235">
      <w:pPr>
        <w:pStyle w:val="a9"/>
        <w:rPr>
          <w:rtl/>
        </w:rPr>
      </w:pPr>
      <w:r>
        <w:rPr>
          <w:rStyle w:val="ab"/>
        </w:rPr>
        <w:footnoteRef/>
      </w:r>
      <w:r>
        <w:rPr>
          <w:rtl/>
        </w:rPr>
        <w:t xml:space="preserve"> </w:t>
      </w:r>
      <w:r>
        <w:rPr>
          <w:rFonts w:hint="cs"/>
          <w:rtl/>
        </w:rPr>
        <w:t xml:space="preserve">וכן כותב הר"ן </w:t>
      </w:r>
      <w:r>
        <w:rPr>
          <w:rFonts w:hint="cs"/>
          <w:sz w:val="16"/>
          <w:szCs w:val="16"/>
          <w:rtl/>
        </w:rPr>
        <w:t>[י: ד"ה גמ']</w:t>
      </w:r>
      <w:r>
        <w:rPr>
          <w:rFonts w:hint="cs"/>
          <w:rtl/>
        </w:rPr>
        <w:t xml:space="preserve">. </w:t>
      </w:r>
    </w:p>
  </w:footnote>
  <w:footnote w:id="40">
    <w:p w:rsidR="00D225B0" w:rsidRPr="007268D2" w:rsidRDefault="00D225B0" w:rsidP="00665235">
      <w:pPr>
        <w:pStyle w:val="a9"/>
        <w:rPr>
          <w:rtl/>
        </w:rPr>
      </w:pPr>
      <w:r>
        <w:rPr>
          <w:rStyle w:val="ab"/>
        </w:rPr>
        <w:footnoteRef/>
      </w:r>
      <w:r>
        <w:rPr>
          <w:rtl/>
        </w:rPr>
        <w:t xml:space="preserve"> </w:t>
      </w:r>
      <w:r>
        <w:rPr>
          <w:rFonts w:hint="cs"/>
          <w:rtl/>
        </w:rPr>
        <w:t xml:space="preserve">עם זאת, גם לפי ההבנה שהצל הוא דין בסכך, אין הכרח לקבל חידוש זה, שדי שבסכך יהיה שיעור בכדי להצל. ייתכן והצל הוא דין בסכך, אך גדר הדין הוא שהסכך צריך להצל בפועל על הסוכה. [הבנה זו נראית מלשון התוס' רי"ד </w:t>
      </w:r>
      <w:r>
        <w:rPr>
          <w:rFonts w:hint="cs"/>
          <w:sz w:val="16"/>
          <w:szCs w:val="16"/>
          <w:rtl/>
        </w:rPr>
        <w:t>[כב. ד"ה קנה יורד]</w:t>
      </w:r>
      <w:r>
        <w:rPr>
          <w:rFonts w:hint="cs"/>
          <w:rtl/>
        </w:rPr>
        <w:t>].</w:t>
      </w:r>
    </w:p>
  </w:footnote>
  <w:footnote w:id="41">
    <w:p w:rsidR="00D225B0" w:rsidRPr="00FC56ED" w:rsidRDefault="00D225B0" w:rsidP="00665235">
      <w:pPr>
        <w:pStyle w:val="a9"/>
        <w:rPr>
          <w:rtl/>
        </w:rPr>
      </w:pPr>
      <w:r>
        <w:rPr>
          <w:rStyle w:val="ab"/>
        </w:rPr>
        <w:footnoteRef/>
      </w:r>
      <w:r>
        <w:rPr>
          <w:rtl/>
        </w:rPr>
        <w:t xml:space="preserve"> </w:t>
      </w:r>
      <w:r>
        <w:rPr>
          <w:rFonts w:hint="cs"/>
          <w:rtl/>
        </w:rPr>
        <w:t xml:space="preserve">וכן נראה מדברי רש"י </w:t>
      </w:r>
      <w:r>
        <w:rPr>
          <w:rFonts w:hint="cs"/>
          <w:sz w:val="16"/>
          <w:szCs w:val="16"/>
          <w:rtl/>
        </w:rPr>
        <w:t>[ט: ד"ה הא קא מצטרף]</w:t>
      </w:r>
      <w:r>
        <w:rPr>
          <w:rFonts w:hint="cs"/>
          <w:rtl/>
        </w:rPr>
        <w:t xml:space="preserve">, אך מפירוש רש"י להמשך הסוגיה </w:t>
      </w:r>
      <w:r>
        <w:rPr>
          <w:rFonts w:hint="cs"/>
          <w:sz w:val="16"/>
          <w:szCs w:val="16"/>
          <w:rtl/>
        </w:rPr>
        <w:t>[י. ד"ה מהו דתימא]</w:t>
      </w:r>
      <w:r>
        <w:rPr>
          <w:rFonts w:hint="cs"/>
          <w:rtl/>
        </w:rPr>
        <w:t xml:space="preserve"> נראה לא כך, ואכמ"ל.</w:t>
      </w:r>
    </w:p>
  </w:footnote>
  <w:footnote w:id="42">
    <w:p w:rsidR="00D225B0" w:rsidRPr="00521615" w:rsidRDefault="00D225B0" w:rsidP="00665235">
      <w:pPr>
        <w:pStyle w:val="a9"/>
      </w:pPr>
      <w:r>
        <w:rPr>
          <w:rStyle w:val="ab"/>
        </w:rPr>
        <w:footnoteRef/>
      </w:r>
      <w:r>
        <w:rPr>
          <w:rtl/>
        </w:rPr>
        <w:t xml:space="preserve"> </w:t>
      </w:r>
      <w:r>
        <w:rPr>
          <w:rFonts w:hint="cs"/>
          <w:rtl/>
        </w:rPr>
        <w:t xml:space="preserve">עי' שבט הלוי </w:t>
      </w:r>
      <w:r>
        <w:rPr>
          <w:rFonts w:hint="cs"/>
          <w:sz w:val="16"/>
          <w:szCs w:val="16"/>
          <w:rtl/>
        </w:rPr>
        <w:t>[ח"י סי' צו]</w:t>
      </w:r>
      <w:r>
        <w:rPr>
          <w:rFonts w:hint="cs"/>
          <w:rtl/>
        </w:rPr>
        <w:t xml:space="preserve"> המאריך לחלוק על החלקת יואב. </w:t>
      </w:r>
    </w:p>
  </w:footnote>
  <w:footnote w:id="43">
    <w:p w:rsidR="00D225B0" w:rsidRPr="00283EA2" w:rsidRDefault="00D225B0" w:rsidP="00665235">
      <w:pPr>
        <w:pStyle w:val="a9"/>
      </w:pPr>
      <w:r>
        <w:rPr>
          <w:rStyle w:val="ab"/>
        </w:rPr>
        <w:footnoteRef/>
      </w:r>
      <w:r>
        <w:rPr>
          <w:rtl/>
        </w:rPr>
        <w:t xml:space="preserve"> </w:t>
      </w:r>
      <w:r>
        <w:rPr>
          <w:rFonts w:hint="cs"/>
          <w:rtl/>
        </w:rPr>
        <w:t xml:space="preserve">מדברי תוספות </w:t>
      </w:r>
      <w:r>
        <w:rPr>
          <w:rFonts w:hint="cs"/>
          <w:sz w:val="16"/>
          <w:szCs w:val="16"/>
          <w:rtl/>
        </w:rPr>
        <w:t>[ב. ד"ה כי]</w:t>
      </w:r>
      <w:r>
        <w:rPr>
          <w:rFonts w:hint="cs"/>
          <w:rtl/>
        </w:rPr>
        <w:t xml:space="preserve"> נראה שזה דין בדפנות, ואילו הראב"ד </w:t>
      </w:r>
      <w:r>
        <w:rPr>
          <w:rFonts w:hint="cs"/>
          <w:sz w:val="16"/>
          <w:szCs w:val="16"/>
          <w:rtl/>
        </w:rPr>
        <w:t>[כתוב שם א:]</w:t>
      </w:r>
      <w:r>
        <w:rPr>
          <w:rFonts w:hint="cs"/>
          <w:rtl/>
        </w:rPr>
        <w:t xml:space="preserve"> מציע שזה דין בסכך. [ועי'  כלבו </w:t>
      </w:r>
      <w:r>
        <w:rPr>
          <w:rFonts w:hint="cs"/>
          <w:sz w:val="16"/>
          <w:szCs w:val="16"/>
          <w:rtl/>
        </w:rPr>
        <w:t>[סי' עא]</w:t>
      </w:r>
      <w:r>
        <w:rPr>
          <w:rFonts w:hint="cs"/>
          <w:rtl/>
        </w:rPr>
        <w:t xml:space="preserve"> הכותב שאין פסול 'תעשה ולא מן העשוי' כאשר ממעט את גובה הסוכה, הואיל והפסול אינו בסכך, וע"ע צל"ח </w:t>
      </w:r>
      <w:r>
        <w:rPr>
          <w:rFonts w:hint="cs"/>
          <w:sz w:val="16"/>
          <w:szCs w:val="16"/>
          <w:rtl/>
        </w:rPr>
        <w:t>[ב. ד"ה גמרא מנה"מ]</w:t>
      </w:r>
      <w:r>
        <w:rPr>
          <w:rFonts w:hint="cs"/>
          <w:rtl/>
        </w:rPr>
        <w:t xml:space="preserve"> הדן בכך].</w:t>
      </w:r>
    </w:p>
  </w:footnote>
  <w:footnote w:id="44">
    <w:p w:rsidR="00D225B0" w:rsidRDefault="00D225B0" w:rsidP="00665235">
      <w:pPr>
        <w:pStyle w:val="a9"/>
        <w:rPr>
          <w:rtl/>
        </w:rPr>
      </w:pPr>
      <w:r>
        <w:rPr>
          <w:rStyle w:val="ab"/>
        </w:rPr>
        <w:footnoteRef/>
      </w:r>
      <w:r>
        <w:rPr>
          <w:rtl/>
        </w:rPr>
        <w:t xml:space="preserve"> </w:t>
      </w:r>
      <w:r>
        <w:rPr>
          <w:rFonts w:hint="cs"/>
          <w:rtl/>
        </w:rPr>
        <w:t>תוספות מביאים הסבר זה בשם 'יש מפרשים', וקודם לכן כותבים כי שיטה זו "צריכה טעמא".</w:t>
      </w:r>
    </w:p>
  </w:footnote>
  <w:footnote w:id="45">
    <w:p w:rsidR="00D225B0" w:rsidRDefault="00D225B0" w:rsidP="00665235">
      <w:pPr>
        <w:pStyle w:val="a9"/>
        <w:rPr>
          <w:rtl/>
        </w:rPr>
      </w:pPr>
      <w:r>
        <w:rPr>
          <w:rStyle w:val="ab"/>
        </w:rPr>
        <w:footnoteRef/>
      </w:r>
      <w:r>
        <w:rPr>
          <w:rtl/>
        </w:rPr>
        <w:t xml:space="preserve"> </w:t>
      </w:r>
      <w:r>
        <w:rPr>
          <w:rFonts w:hint="cs"/>
          <w:rtl/>
        </w:rPr>
        <w:t xml:space="preserve">הגרי"ז סבור שאמנם לפי הסוגיה הפסול הוא בחפצא של הסוכה, אך פסול זה קיים רק למאן דאמר 'סוכה דירת קבע', ולשיטה זו קיימת דרישה לדירה, אך למאן דאמר 'סוכה דירת עראי' דרישה זו אינה קיימת, והפסול הוא מחמת חסרון </w:t>
      </w:r>
      <w:r w:rsidRPr="00367884">
        <w:rPr>
          <w:rFonts w:hint="cs"/>
          <w:rtl/>
        </w:rPr>
        <w:t>במצות הגברא. טענה זו צריכה עיון, שכן, כאמור, מדין שיעור הסוכה עולה שלכולי עלמא קיימת דרישה שהסוכה תהווה דירה. [בנוסף, מסברה נראה יותר שגם למאן דאמר 'סוכה דירת עראי' הסוכה צריכה להוות דירה, אלא שדירה זו היא דירת עראי ולא דירת קבע]. עם זאת, נראה לקבל את דרכו של הגרי"ז כהבנה לפסול המובא בסוגיה, וכדלעיל, ועל פי דרך זו, הדרישה לדירה מלמדת על דינים ביחס למבנה הסוכה ולא על חובה שהסוכה תהיה ראויה לדירה בפועל. [הגרי"ז אומר את דבריו בשיטת הרמב"ם, אך מלשון הרמב"ם נראה שכלל אין פסול של 'דירה סרוחה'; עי' על כך בדברינו בסוף השיעור].</w:t>
      </w:r>
    </w:p>
  </w:footnote>
  <w:footnote w:id="46">
    <w:p w:rsidR="00D225B0" w:rsidRPr="00DA7194" w:rsidRDefault="00D225B0" w:rsidP="00665235">
      <w:pPr>
        <w:pStyle w:val="a9"/>
        <w:rPr>
          <w:rtl/>
        </w:rPr>
      </w:pPr>
      <w:r>
        <w:rPr>
          <w:rStyle w:val="ab"/>
        </w:rPr>
        <w:footnoteRef/>
      </w:r>
      <w:r>
        <w:rPr>
          <w:rtl/>
        </w:rPr>
        <w:t xml:space="preserve"> </w:t>
      </w:r>
      <w:r>
        <w:rPr>
          <w:rFonts w:hint="cs"/>
          <w:rtl/>
        </w:rPr>
        <w:t xml:space="preserve">דבריו מובאים במרדכי </w:t>
      </w:r>
      <w:r>
        <w:rPr>
          <w:rFonts w:hint="cs"/>
          <w:sz w:val="16"/>
          <w:szCs w:val="16"/>
          <w:rtl/>
        </w:rPr>
        <w:t>[סי' תשמ]</w:t>
      </w:r>
      <w:r>
        <w:rPr>
          <w:rFonts w:hint="cs"/>
          <w:rtl/>
        </w:rPr>
        <w:t xml:space="preserve">, וכן פוסק הרמ"א </w:t>
      </w:r>
      <w:r>
        <w:rPr>
          <w:rFonts w:hint="cs"/>
          <w:sz w:val="16"/>
          <w:szCs w:val="16"/>
          <w:rtl/>
        </w:rPr>
        <w:t>[תרמ, ד]</w:t>
      </w:r>
      <w:r>
        <w:rPr>
          <w:rFonts w:hint="cs"/>
          <w:rtl/>
        </w:rPr>
        <w:t>.</w:t>
      </w:r>
    </w:p>
  </w:footnote>
  <w:footnote w:id="47">
    <w:p w:rsidR="00D225B0" w:rsidRPr="0091745E" w:rsidRDefault="00D225B0" w:rsidP="00665235">
      <w:pPr>
        <w:pStyle w:val="a9"/>
      </w:pPr>
      <w:r>
        <w:rPr>
          <w:rStyle w:val="ab"/>
        </w:rPr>
        <w:footnoteRef/>
      </w:r>
      <w:r>
        <w:rPr>
          <w:rtl/>
        </w:rPr>
        <w:t xml:space="preserve"> </w:t>
      </w:r>
      <w:r>
        <w:rPr>
          <w:rFonts w:hint="cs"/>
          <w:rtl/>
        </w:rPr>
        <w:t xml:space="preserve">וכן עולה מלשון המרדכי </w:t>
      </w:r>
      <w:r>
        <w:rPr>
          <w:rFonts w:hint="cs"/>
          <w:sz w:val="16"/>
          <w:szCs w:val="16"/>
          <w:rtl/>
        </w:rPr>
        <w:t>[שם]</w:t>
      </w:r>
      <w:r>
        <w:rPr>
          <w:rFonts w:hint="cs"/>
          <w:rtl/>
        </w:rPr>
        <w:t xml:space="preserve"> המביא את דברי היראים דלעיל בשינוי לשון: "</w:t>
      </w:r>
      <w:r w:rsidRPr="0091745E">
        <w:rPr>
          <w:rtl/>
        </w:rPr>
        <w:t>עשאה מתחלה במקום הראוי להצטער באכילתו או בשתייתו או בשינה</w:t>
      </w:r>
      <w:r>
        <w:rPr>
          <w:rFonts w:hint="cs"/>
          <w:rtl/>
        </w:rPr>
        <w:t>...</w:t>
      </w:r>
      <w:r>
        <w:rPr>
          <w:rtl/>
        </w:rPr>
        <w:t xml:space="preserve"> לא יצא י</w:t>
      </w:r>
      <w:r>
        <w:rPr>
          <w:rFonts w:hint="cs"/>
          <w:rtl/>
        </w:rPr>
        <w:t>די חובה</w:t>
      </w:r>
      <w:r w:rsidRPr="0091745E">
        <w:rPr>
          <w:rtl/>
        </w:rPr>
        <w:t xml:space="preserve"> כלל אפילו באכילה</w:t>
      </w:r>
      <w:r>
        <w:rPr>
          <w:rFonts w:hint="cs"/>
          <w:rtl/>
        </w:rPr>
        <w:t>,</w:t>
      </w:r>
      <w:r w:rsidRPr="0091745E">
        <w:rPr>
          <w:rtl/>
        </w:rPr>
        <w:t xml:space="preserve"> </w:t>
      </w:r>
      <w:r w:rsidRPr="0091745E">
        <w:rPr>
          <w:b/>
          <w:bCs/>
          <w:rtl/>
        </w:rPr>
        <w:t>דהא כעין דירה</w:t>
      </w:r>
      <w:r w:rsidRPr="0091745E">
        <w:rPr>
          <w:rtl/>
        </w:rPr>
        <w:t xml:space="preserve"> </w:t>
      </w:r>
      <w:r w:rsidRPr="0091745E">
        <w:rPr>
          <w:b/>
          <w:bCs/>
          <w:rtl/>
        </w:rPr>
        <w:t>בעינן</w:t>
      </w:r>
      <w:r>
        <w:rPr>
          <w:rFonts w:hint="cs"/>
          <w:rtl/>
        </w:rPr>
        <w:t>".</w:t>
      </w:r>
    </w:p>
  </w:footnote>
  <w:footnote w:id="48">
    <w:p w:rsidR="00D225B0" w:rsidRPr="0091745E" w:rsidRDefault="00D225B0" w:rsidP="00665235">
      <w:pPr>
        <w:pStyle w:val="a9"/>
      </w:pPr>
      <w:r>
        <w:rPr>
          <w:rStyle w:val="ab"/>
        </w:rPr>
        <w:footnoteRef/>
      </w:r>
      <w:r>
        <w:rPr>
          <w:rtl/>
        </w:rPr>
        <w:t xml:space="preserve"> </w:t>
      </w:r>
      <w:r>
        <w:rPr>
          <w:rFonts w:hint="cs"/>
          <w:rtl/>
        </w:rPr>
        <w:t xml:space="preserve">ואכן, על פי הגדרה זו, שהחיסרון הוא בחפצא של הסוכה, המגן אברהם </w:t>
      </w:r>
      <w:r>
        <w:rPr>
          <w:rFonts w:hint="cs"/>
          <w:sz w:val="16"/>
          <w:szCs w:val="16"/>
          <w:rtl/>
        </w:rPr>
        <w:t>[תרלט, ח]</w:t>
      </w:r>
      <w:r>
        <w:rPr>
          <w:rFonts w:hint="cs"/>
          <w:rtl/>
        </w:rPr>
        <w:t xml:space="preserve"> מיישב את קושייתו של החכם צבי מדין "כל ישראל ראויים לישב בסוכה אחת": "ועוד קשה, </w:t>
      </w:r>
      <w:r w:rsidRPr="0091745E">
        <w:rPr>
          <w:rtl/>
        </w:rPr>
        <w:t>דבגמרא אמרינ</w:t>
      </w:r>
      <w:r>
        <w:rPr>
          <w:rtl/>
        </w:rPr>
        <w:t>ן שכל ישראל ראוים לישב בסוכה א</w:t>
      </w:r>
      <w:r>
        <w:rPr>
          <w:rFonts w:hint="cs"/>
          <w:rtl/>
        </w:rPr>
        <w:t xml:space="preserve">חת, </w:t>
      </w:r>
      <w:r w:rsidRPr="0091745E">
        <w:rPr>
          <w:rtl/>
        </w:rPr>
        <w:t>ע"ש</w:t>
      </w:r>
      <w:r>
        <w:rPr>
          <w:rFonts w:hint="cs"/>
          <w:rtl/>
        </w:rPr>
        <w:t>.</w:t>
      </w:r>
      <w:r>
        <w:rPr>
          <w:rtl/>
        </w:rPr>
        <w:t xml:space="preserve"> וצ</w:t>
      </w:r>
      <w:r>
        <w:rPr>
          <w:rFonts w:hint="cs"/>
          <w:rtl/>
        </w:rPr>
        <w:t>ריך לומר דמכל מקום</w:t>
      </w:r>
      <w:r w:rsidRPr="0091745E">
        <w:rPr>
          <w:rtl/>
        </w:rPr>
        <w:t xml:space="preserve"> כיון שיכול לישן שם לבדו הסוכה כשרה דהוי דירה</w:t>
      </w:r>
      <w:r>
        <w:rPr>
          <w:rFonts w:hint="cs"/>
          <w:rtl/>
        </w:rPr>
        <w:t>".</w:t>
      </w:r>
    </w:p>
  </w:footnote>
  <w:footnote w:id="49">
    <w:p w:rsidR="00D225B0" w:rsidRPr="001C552C" w:rsidRDefault="00D225B0" w:rsidP="00665235">
      <w:pPr>
        <w:pStyle w:val="a9"/>
      </w:pPr>
      <w:r>
        <w:rPr>
          <w:rStyle w:val="ab"/>
        </w:rPr>
        <w:footnoteRef/>
      </w:r>
      <w:r>
        <w:rPr>
          <w:rtl/>
        </w:rPr>
        <w:t xml:space="preserve"> </w:t>
      </w:r>
      <w:r>
        <w:rPr>
          <w:rFonts w:hint="cs"/>
          <w:rtl/>
        </w:rPr>
        <w:t xml:space="preserve">וכן עולה מדברי הגר"א </w:t>
      </w:r>
      <w:r>
        <w:rPr>
          <w:rFonts w:hint="cs"/>
          <w:sz w:val="14"/>
          <w:szCs w:val="14"/>
          <w:rtl/>
        </w:rPr>
        <w:t>[תרמ, ד ד"ה ואם]</w:t>
      </w:r>
      <w:r>
        <w:rPr>
          <w:rFonts w:hint="cs"/>
          <w:rtl/>
        </w:rPr>
        <w:t xml:space="preserve"> הכותב ביחס לדין זה: "</w:t>
      </w:r>
      <w:r w:rsidRPr="001C552C">
        <w:rPr>
          <w:rtl/>
        </w:rPr>
        <w:t>כמו שאינה מחזקת ראשו ורובו ושולחנו</w:t>
      </w:r>
      <w:r>
        <w:rPr>
          <w:rFonts w:hint="cs"/>
          <w:rtl/>
        </w:rPr>
        <w:t>,</w:t>
      </w:r>
      <w:r w:rsidRPr="001C552C">
        <w:rPr>
          <w:rtl/>
        </w:rPr>
        <w:t xml:space="preserve"> ופחותה מעשרה</w:t>
      </w:r>
      <w:r>
        <w:rPr>
          <w:rFonts w:hint="cs"/>
          <w:rtl/>
        </w:rPr>
        <w:t>,</w:t>
      </w:r>
      <w:r w:rsidRPr="001C552C">
        <w:rPr>
          <w:rtl/>
        </w:rPr>
        <w:t xml:space="preserve"> והוצין יורדין לתוך עשרה</w:t>
      </w:r>
      <w:r>
        <w:rPr>
          <w:rFonts w:hint="cs"/>
          <w:rtl/>
        </w:rPr>
        <w:t>,</w:t>
      </w:r>
      <w:r w:rsidRPr="001C552C">
        <w:rPr>
          <w:rtl/>
        </w:rPr>
        <w:t xml:space="preserve"> ואינה יכולה לקבל כרים וכסתות וכיוצא בהן</w:t>
      </w:r>
      <w:r>
        <w:rPr>
          <w:rFonts w:hint="cs"/>
          <w:rtl/>
        </w:rPr>
        <w:t>". הגר"א מביא דינים שונים הנובעים מחמת הדרישה לדירה, ולדבריו גם דינו של היראים נובע מחמת דרישה זו.</w:t>
      </w:r>
    </w:p>
  </w:footnote>
  <w:footnote w:id="50">
    <w:p w:rsidR="00D225B0" w:rsidRPr="00D5212B" w:rsidRDefault="00D225B0" w:rsidP="00665235">
      <w:pPr>
        <w:pStyle w:val="a9"/>
      </w:pPr>
      <w:r>
        <w:rPr>
          <w:rStyle w:val="ab"/>
        </w:rPr>
        <w:footnoteRef/>
      </w:r>
      <w:r>
        <w:rPr>
          <w:rtl/>
        </w:rPr>
        <w:t xml:space="preserve"> </w:t>
      </w:r>
      <w:r>
        <w:rPr>
          <w:rFonts w:hint="cs"/>
          <w:rtl/>
        </w:rPr>
        <w:t xml:space="preserve">כן עולה גם מדברי תוספות </w:t>
      </w:r>
      <w:r>
        <w:rPr>
          <w:rFonts w:hint="cs"/>
          <w:sz w:val="16"/>
          <w:szCs w:val="16"/>
          <w:rtl/>
        </w:rPr>
        <w:t>[שם, ד"ה ואם]</w:t>
      </w:r>
      <w:r>
        <w:rPr>
          <w:rFonts w:hint="cs"/>
          <w:rtl/>
        </w:rPr>
        <w:t xml:space="preserve">: "ואם עשאה לשם חג וכו' </w:t>
      </w:r>
      <w:r>
        <w:rPr>
          <w:rtl/>
        </w:rPr>
        <w:t>–</w:t>
      </w:r>
      <w:r>
        <w:rPr>
          <w:rFonts w:hint="cs"/>
          <w:rtl/>
        </w:rPr>
        <w:t xml:space="preserve"> ואפילו לבית הלל נפקא מינה שאין צריך לחדש בה דבר". </w:t>
      </w:r>
      <w:r w:rsidRPr="00882B7A">
        <w:rPr>
          <w:rtl/>
        </w:rPr>
        <w:t xml:space="preserve">וכן כותבים ראשונים נוספים </w:t>
      </w:r>
      <w:r w:rsidRPr="00882B7A">
        <w:rPr>
          <w:sz w:val="16"/>
          <w:szCs w:val="16"/>
          <w:rtl/>
        </w:rPr>
        <w:t>[רא"ש פ"א סי' יג; ר"ן א. ד"ה כל שעשאה; ריטב"א ב. ד"ה איזוהי]</w:t>
      </w:r>
      <w:r w:rsidRPr="00882B7A">
        <w:rPr>
          <w:rtl/>
        </w:rPr>
        <w:t>.</w:t>
      </w:r>
    </w:p>
  </w:footnote>
  <w:footnote w:id="51">
    <w:p w:rsidR="00D225B0" w:rsidRPr="00FC46DD" w:rsidRDefault="00D225B0" w:rsidP="00665235">
      <w:pPr>
        <w:pStyle w:val="a9"/>
      </w:pPr>
      <w:r>
        <w:rPr>
          <w:rStyle w:val="ab"/>
        </w:rPr>
        <w:footnoteRef/>
      </w:r>
      <w:r>
        <w:rPr>
          <w:rtl/>
        </w:rPr>
        <w:t xml:space="preserve"> </w:t>
      </w:r>
      <w:r>
        <w:rPr>
          <w:rFonts w:hint="cs"/>
          <w:rtl/>
        </w:rPr>
        <w:t xml:space="preserve">וכן נוקט הבית יוסף </w:t>
      </w:r>
      <w:r>
        <w:rPr>
          <w:rFonts w:hint="cs"/>
          <w:sz w:val="16"/>
          <w:szCs w:val="16"/>
          <w:rtl/>
        </w:rPr>
        <w:t>[סי' תרלו ד"ה ומ"ש בלבד]</w:t>
      </w:r>
      <w:r>
        <w:rPr>
          <w:rFonts w:hint="cs"/>
          <w:rtl/>
        </w:rPr>
        <w:t xml:space="preserve"> בשיטת תוספות, אך המגן אברהם </w:t>
      </w:r>
      <w:r>
        <w:rPr>
          <w:rFonts w:hint="cs"/>
          <w:sz w:val="16"/>
          <w:szCs w:val="16"/>
          <w:rtl/>
        </w:rPr>
        <w:t>[שם, א]</w:t>
      </w:r>
      <w:r>
        <w:rPr>
          <w:rFonts w:hint="cs"/>
          <w:rtl/>
        </w:rPr>
        <w:t xml:space="preserve"> חולק וסובר שגם לשיטתם דין זה הוא למצוה מן המובחר בלבד.</w:t>
      </w:r>
    </w:p>
  </w:footnote>
  <w:footnote w:id="52">
    <w:p w:rsidR="00D225B0" w:rsidRPr="00FC46DD" w:rsidRDefault="00D225B0" w:rsidP="00665235">
      <w:pPr>
        <w:pStyle w:val="a9"/>
      </w:pPr>
      <w:r>
        <w:rPr>
          <w:rStyle w:val="ab"/>
        </w:rPr>
        <w:footnoteRef/>
      </w:r>
      <w:r>
        <w:rPr>
          <w:rtl/>
        </w:rPr>
        <w:t xml:space="preserve"> </w:t>
      </w:r>
      <w:r>
        <w:rPr>
          <w:rFonts w:hint="cs"/>
          <w:rtl/>
        </w:rPr>
        <w:t xml:space="preserve">וכן כותבים הריטב"א </w:t>
      </w:r>
      <w:r>
        <w:rPr>
          <w:rFonts w:hint="cs"/>
          <w:sz w:val="16"/>
          <w:szCs w:val="16"/>
          <w:rtl/>
        </w:rPr>
        <w:t>[ב. ד"ה איזוהי]</w:t>
      </w:r>
      <w:r>
        <w:rPr>
          <w:rFonts w:hint="cs"/>
          <w:rtl/>
        </w:rPr>
        <w:t xml:space="preserve">, רבנו ירוחם </w:t>
      </w:r>
      <w:r>
        <w:rPr>
          <w:rFonts w:hint="cs"/>
          <w:sz w:val="16"/>
          <w:szCs w:val="16"/>
          <w:rtl/>
        </w:rPr>
        <w:t>[תולדות אדם וחוה נתיב ח חלק א]</w:t>
      </w:r>
      <w:r>
        <w:rPr>
          <w:rFonts w:hint="cs"/>
          <w:rtl/>
        </w:rPr>
        <w:t xml:space="preserve"> והמאירי </w:t>
      </w:r>
      <w:r>
        <w:rPr>
          <w:rFonts w:hint="cs"/>
          <w:sz w:val="16"/>
          <w:szCs w:val="16"/>
          <w:rtl/>
        </w:rPr>
        <w:t>[ט. ד"ה המשנה השנית]</w:t>
      </w:r>
      <w:r>
        <w:rPr>
          <w:rFonts w:hint="cs"/>
          <w:rtl/>
        </w:rPr>
        <w:t>.</w:t>
      </w:r>
    </w:p>
  </w:footnote>
  <w:footnote w:id="53">
    <w:p w:rsidR="00D225B0" w:rsidRPr="00C3679C" w:rsidRDefault="00D225B0" w:rsidP="00665235">
      <w:pPr>
        <w:pStyle w:val="a9"/>
        <w:rPr>
          <w:rtl/>
        </w:rPr>
      </w:pPr>
      <w:r>
        <w:rPr>
          <w:rStyle w:val="ab"/>
        </w:rPr>
        <w:footnoteRef/>
      </w:r>
      <w:r>
        <w:rPr>
          <w:rtl/>
        </w:rPr>
        <w:t xml:space="preserve"> </w:t>
      </w:r>
      <w:r>
        <w:rPr>
          <w:rFonts w:hint="cs"/>
          <w:rtl/>
        </w:rPr>
        <w:t xml:space="preserve">כעין זה מבאר הראי"ה קוק </w:t>
      </w:r>
      <w:r>
        <w:rPr>
          <w:rFonts w:hint="cs"/>
          <w:sz w:val="16"/>
          <w:szCs w:val="16"/>
          <w:rtl/>
        </w:rPr>
        <w:t>[אורח משפט סי' קמא]</w:t>
      </w:r>
      <w:r>
        <w:rPr>
          <w:rFonts w:hint="cs"/>
          <w:rtl/>
        </w:rPr>
        <w:t>: "דאף על גב</w:t>
      </w:r>
      <w:r>
        <w:rPr>
          <w:rtl/>
        </w:rPr>
        <w:t xml:space="preserve"> דב</w:t>
      </w:r>
      <w:r>
        <w:rPr>
          <w:rFonts w:hint="cs"/>
          <w:rtl/>
        </w:rPr>
        <w:t>ית הלל</w:t>
      </w:r>
      <w:r>
        <w:rPr>
          <w:rtl/>
        </w:rPr>
        <w:t xml:space="preserve"> לא ס</w:t>
      </w:r>
      <w:r>
        <w:rPr>
          <w:rFonts w:hint="cs"/>
          <w:rtl/>
        </w:rPr>
        <w:t>בירא להו</w:t>
      </w:r>
      <w:r>
        <w:rPr>
          <w:rtl/>
        </w:rPr>
        <w:t xml:space="preserve"> דכל הסוכה בעינן לשם מצוה</w:t>
      </w:r>
      <w:r>
        <w:rPr>
          <w:rFonts w:hint="cs"/>
          <w:rtl/>
        </w:rPr>
        <w:t>, מכל מקום</w:t>
      </w:r>
      <w:r>
        <w:rPr>
          <w:rtl/>
        </w:rPr>
        <w:t xml:space="preserve"> מודים הם דבעינן ע</w:t>
      </w:r>
      <w:r>
        <w:rPr>
          <w:rFonts w:hint="cs"/>
          <w:rtl/>
        </w:rPr>
        <w:t>ל כל פנים</w:t>
      </w:r>
      <w:r>
        <w:rPr>
          <w:rtl/>
        </w:rPr>
        <w:t xml:space="preserve"> קצת לשם מצוה, וי</w:t>
      </w:r>
      <w:r>
        <w:rPr>
          <w:rFonts w:hint="cs"/>
          <w:rtl/>
        </w:rPr>
        <w:t>ש לומר</w:t>
      </w:r>
      <w:r w:rsidRPr="00C3679C">
        <w:rPr>
          <w:rtl/>
        </w:rPr>
        <w:t xml:space="preserve"> דמ</w:t>
      </w:r>
      <w:r>
        <w:rPr>
          <w:rtl/>
        </w:rPr>
        <w:t>סברא ידעי לה כיון שחל שם שמים על הסוכה מסתבר שתהי</w:t>
      </w:r>
      <w:r>
        <w:rPr>
          <w:rFonts w:hint="cs"/>
          <w:rtl/>
        </w:rPr>
        <w:t>ה</w:t>
      </w:r>
      <w:r w:rsidRPr="00C3679C">
        <w:rPr>
          <w:rtl/>
        </w:rPr>
        <w:t xml:space="preserve"> לזה אי</w:t>
      </w:r>
      <w:r>
        <w:rPr>
          <w:rtl/>
        </w:rPr>
        <w:t>זה הכנה במעשה, ומיהו במעשה כל דהו</w:t>
      </w:r>
      <w:r w:rsidRPr="00C3679C">
        <w:rPr>
          <w:rtl/>
        </w:rPr>
        <w:t xml:space="preserve"> סגי לדידהו</w:t>
      </w:r>
      <w:r>
        <w:rPr>
          <w:rFonts w:hint="cs"/>
          <w:rtl/>
        </w:rPr>
        <w:t>".</w:t>
      </w:r>
    </w:p>
  </w:footnote>
  <w:footnote w:id="54">
    <w:p w:rsidR="00D225B0" w:rsidRDefault="00D225B0" w:rsidP="00665235">
      <w:pPr>
        <w:pStyle w:val="a9"/>
        <w:rPr>
          <w:rtl/>
        </w:rPr>
      </w:pPr>
      <w:r>
        <w:rPr>
          <w:rStyle w:val="ab"/>
        </w:rPr>
        <w:footnoteRef/>
      </w:r>
      <w:r>
        <w:rPr>
          <w:rtl/>
        </w:rPr>
        <w:t xml:space="preserve"> </w:t>
      </w:r>
      <w:r>
        <w:rPr>
          <w:rFonts w:hint="cs"/>
          <w:rtl/>
        </w:rPr>
        <w:t xml:space="preserve">באור זרוע נדפס 'ובית </w:t>
      </w:r>
      <w:r w:rsidRPr="008179EE">
        <w:rPr>
          <w:rFonts w:hint="cs"/>
          <w:b/>
          <w:bCs/>
          <w:rtl/>
        </w:rPr>
        <w:t>שמאי</w:t>
      </w:r>
      <w:r>
        <w:rPr>
          <w:rFonts w:hint="cs"/>
          <w:rtl/>
        </w:rPr>
        <w:t xml:space="preserve"> מכשירין', וזו טעות מוכחת. </w:t>
      </w:r>
    </w:p>
  </w:footnote>
  <w:footnote w:id="55">
    <w:p w:rsidR="00D225B0" w:rsidRPr="00F63007" w:rsidRDefault="00D225B0" w:rsidP="00665235">
      <w:pPr>
        <w:pStyle w:val="a9"/>
        <w:rPr>
          <w:rtl/>
        </w:rPr>
      </w:pPr>
      <w:r>
        <w:rPr>
          <w:rStyle w:val="ab"/>
        </w:rPr>
        <w:footnoteRef/>
      </w:r>
      <w:r>
        <w:rPr>
          <w:rtl/>
        </w:rPr>
        <w:t xml:space="preserve"> </w:t>
      </w:r>
      <w:r>
        <w:rPr>
          <w:rFonts w:hint="cs"/>
          <w:rtl/>
        </w:rPr>
        <w:t xml:space="preserve">כן סוברים הערוך לנר </w:t>
      </w:r>
      <w:r>
        <w:rPr>
          <w:rFonts w:hint="cs"/>
          <w:sz w:val="16"/>
          <w:szCs w:val="16"/>
          <w:rtl/>
        </w:rPr>
        <w:t>[מכות ח. בד"ה השתא]</w:t>
      </w:r>
      <w:r>
        <w:rPr>
          <w:rFonts w:hint="cs"/>
          <w:rtl/>
        </w:rPr>
        <w:t xml:space="preserve"> והאבני נזר </w:t>
      </w:r>
      <w:r>
        <w:rPr>
          <w:rFonts w:hint="cs"/>
          <w:sz w:val="16"/>
          <w:szCs w:val="16"/>
          <w:rtl/>
        </w:rPr>
        <w:t>[או"ח סי' תנט אות י-טז]</w:t>
      </w:r>
      <w:r>
        <w:rPr>
          <w:rFonts w:hint="cs"/>
          <w:rtl/>
        </w:rPr>
        <w:t xml:space="preserve">, אך בשו"ת הרמב"ם </w:t>
      </w:r>
      <w:r>
        <w:rPr>
          <w:rFonts w:hint="cs"/>
          <w:sz w:val="16"/>
          <w:szCs w:val="16"/>
          <w:rtl/>
        </w:rPr>
        <w:t>[סי' קמב]</w:t>
      </w:r>
      <w:r>
        <w:rPr>
          <w:rFonts w:hint="cs"/>
          <w:rtl/>
        </w:rPr>
        <w:t xml:space="preserve"> מפורש שלא כדבריהם: "</w:t>
      </w:r>
      <w:r w:rsidRPr="00F63007">
        <w:rPr>
          <w:rtl/>
        </w:rPr>
        <w:t>שהמצוה היא ישיבת הס</w:t>
      </w:r>
      <w:r>
        <w:rPr>
          <w:rtl/>
        </w:rPr>
        <w:t>וכה, לא עשייתה, ואין אנו עושין</w:t>
      </w:r>
      <w:r>
        <w:rPr>
          <w:rFonts w:hint="cs"/>
          <w:rtl/>
        </w:rPr>
        <w:t xml:space="preserve"> </w:t>
      </w:r>
      <w:r w:rsidRPr="00F63007">
        <w:rPr>
          <w:rtl/>
        </w:rPr>
        <w:t>אלא כדי לישב</w:t>
      </w:r>
      <w:r>
        <w:rPr>
          <w:rFonts w:hint="cs"/>
          <w:rtl/>
        </w:rPr>
        <w:t xml:space="preserve">". וע"ע העמק שאלה </w:t>
      </w:r>
      <w:r>
        <w:rPr>
          <w:rFonts w:hint="cs"/>
          <w:sz w:val="16"/>
          <w:szCs w:val="16"/>
          <w:rtl/>
        </w:rPr>
        <w:t>[קסט, א]</w:t>
      </w:r>
      <w:r>
        <w:rPr>
          <w:rFonts w:hint="cs"/>
          <w:rtl/>
        </w:rPr>
        <w:t xml:space="preserve"> הנוקט שאמנם עשיית הסוכה היא הכשר מצוה בלבד, אך היא שונה מהכשרי שאר המצוות, הואיל ומעשה זה רמוז בתורה: "חג הסוכות תעשה לך", ואכמ"ל.</w:t>
      </w:r>
      <w:r w:rsidRPr="00F63007">
        <w:rPr>
          <w:rtl/>
        </w:rPr>
        <w:t xml:space="preserve"> </w:t>
      </w:r>
      <w:r>
        <w:rPr>
          <w:rFonts w:hint="cs"/>
          <w:rtl/>
        </w:rPr>
        <w:t xml:space="preserve"> </w:t>
      </w:r>
    </w:p>
  </w:footnote>
  <w:footnote w:id="56">
    <w:p w:rsidR="00D225B0" w:rsidRPr="008A59C5" w:rsidRDefault="00D225B0" w:rsidP="00665235">
      <w:pPr>
        <w:pStyle w:val="a9"/>
        <w:rPr>
          <w:rtl/>
        </w:rPr>
      </w:pPr>
      <w:r>
        <w:rPr>
          <w:rStyle w:val="ab"/>
        </w:rPr>
        <w:footnoteRef/>
      </w:r>
      <w:r>
        <w:rPr>
          <w:rtl/>
        </w:rPr>
        <w:t xml:space="preserve"> </w:t>
      </w:r>
      <w:r>
        <w:rPr>
          <w:rFonts w:hint="cs"/>
          <w:rtl/>
        </w:rPr>
        <w:t xml:space="preserve">בכך הולך הרמב"ם בעקבות הרי"ף </w:t>
      </w:r>
      <w:r>
        <w:rPr>
          <w:rFonts w:hint="cs"/>
          <w:sz w:val="16"/>
          <w:szCs w:val="16"/>
          <w:rtl/>
        </w:rPr>
        <w:t>[ד.-:]</w:t>
      </w:r>
      <w:r>
        <w:rPr>
          <w:rFonts w:hint="cs"/>
          <w:rtl/>
        </w:rPr>
        <w:t>, שגם בדבריו אין זכר לחידושו של הירושלמי.</w:t>
      </w:r>
    </w:p>
  </w:footnote>
  <w:footnote w:id="57">
    <w:p w:rsidR="00D225B0" w:rsidRPr="00DC622D" w:rsidRDefault="00D225B0" w:rsidP="00665235">
      <w:pPr>
        <w:pStyle w:val="a9"/>
      </w:pPr>
      <w:r>
        <w:rPr>
          <w:rStyle w:val="ab"/>
        </w:rPr>
        <w:footnoteRef/>
      </w:r>
      <w:r>
        <w:rPr>
          <w:rtl/>
        </w:rPr>
        <w:t xml:space="preserve"> </w:t>
      </w:r>
      <w:r>
        <w:rPr>
          <w:rFonts w:hint="cs"/>
          <w:rtl/>
        </w:rPr>
        <w:t xml:space="preserve">לעומת דבריו אלו בגדר דין 'תעשה ולא מן העשוי' בסוכה, בהלכות ציצית </w:t>
      </w:r>
      <w:r>
        <w:rPr>
          <w:rFonts w:hint="cs"/>
          <w:sz w:val="16"/>
          <w:szCs w:val="16"/>
          <w:rtl/>
        </w:rPr>
        <w:t>[פ"א הי"ב-יג]</w:t>
      </w:r>
      <w:r>
        <w:rPr>
          <w:rFonts w:hint="cs"/>
          <w:rtl/>
        </w:rPr>
        <w:t xml:space="preserve"> כותב הרמב"ם: "</w:t>
      </w:r>
      <w:r>
        <w:rPr>
          <w:rtl/>
        </w:rPr>
        <w:t>ציצית שעשה אותו כותי פסול</w:t>
      </w:r>
      <w:r>
        <w:rPr>
          <w:rFonts w:hint="cs"/>
          <w:rtl/>
        </w:rPr>
        <w:t>,</w:t>
      </w:r>
      <w:r>
        <w:rPr>
          <w:rtl/>
        </w:rPr>
        <w:t xml:space="preserve"> שנאמר </w:t>
      </w:r>
      <w:r>
        <w:rPr>
          <w:rFonts w:hint="cs"/>
          <w:rtl/>
        </w:rPr>
        <w:t>'</w:t>
      </w:r>
      <w:r>
        <w:rPr>
          <w:rtl/>
        </w:rPr>
        <w:t>דבר אל בני ישראל ועשו להם ציצית</w:t>
      </w:r>
      <w:r>
        <w:rPr>
          <w:rFonts w:hint="cs"/>
          <w:rtl/>
        </w:rPr>
        <w:t>'</w:t>
      </w:r>
      <w:r>
        <w:rPr>
          <w:rtl/>
        </w:rPr>
        <w:t>, אבל אם עשה אותה ישראל בלא כוונה כשרה</w:t>
      </w:r>
      <w:r>
        <w:rPr>
          <w:rFonts w:hint="cs"/>
          <w:rtl/>
        </w:rPr>
        <w:t>.</w:t>
      </w:r>
      <w:r>
        <w:rPr>
          <w:rtl/>
        </w:rPr>
        <w:t xml:space="preserve"> </w:t>
      </w:r>
      <w:r w:rsidRPr="00DC622D">
        <w:rPr>
          <w:b/>
          <w:bCs/>
          <w:rtl/>
        </w:rPr>
        <w:t>וציצית שנעשה מן העשוי מקודם פסול</w:t>
      </w:r>
      <w:r>
        <w:rPr>
          <w:rtl/>
        </w:rPr>
        <w:t>. כיצד</w:t>
      </w:r>
      <w:r>
        <w:rPr>
          <w:rFonts w:hint="cs"/>
          <w:rtl/>
        </w:rPr>
        <w:t>,</w:t>
      </w:r>
      <w:r>
        <w:rPr>
          <w:rtl/>
        </w:rPr>
        <w:t xml:space="preserve"> הביא כנף שיש בה ציצית ותפרה על הבגד</w:t>
      </w:r>
      <w:r>
        <w:rPr>
          <w:rFonts w:hint="cs"/>
          <w:rtl/>
        </w:rPr>
        <w:t xml:space="preserve">, </w:t>
      </w:r>
      <w:r>
        <w:rPr>
          <w:rtl/>
        </w:rPr>
        <w:t>אפילו יש באותה הכנף אמה על אמה פסול</w:t>
      </w:r>
      <w:r>
        <w:rPr>
          <w:rFonts w:hint="cs"/>
          <w:rtl/>
        </w:rPr>
        <w:t>,</w:t>
      </w:r>
      <w:r>
        <w:rPr>
          <w:rtl/>
        </w:rPr>
        <w:t xml:space="preserve"> </w:t>
      </w:r>
      <w:r w:rsidRPr="00DC622D">
        <w:rPr>
          <w:b/>
          <w:bCs/>
          <w:rtl/>
        </w:rPr>
        <w:t xml:space="preserve">שנאמר </w:t>
      </w:r>
      <w:r w:rsidRPr="00DC622D">
        <w:rPr>
          <w:rFonts w:hint="cs"/>
          <w:b/>
          <w:bCs/>
          <w:rtl/>
        </w:rPr>
        <w:t>'</w:t>
      </w:r>
      <w:r w:rsidRPr="00DC622D">
        <w:rPr>
          <w:b/>
          <w:bCs/>
          <w:rtl/>
        </w:rPr>
        <w:t>ועשו להם ציצית</w:t>
      </w:r>
      <w:r w:rsidRPr="00DC622D">
        <w:rPr>
          <w:rFonts w:hint="cs"/>
          <w:b/>
          <w:bCs/>
          <w:rtl/>
        </w:rPr>
        <w:t>'</w:t>
      </w:r>
      <w:r w:rsidRPr="00DC622D">
        <w:rPr>
          <w:b/>
          <w:bCs/>
          <w:rtl/>
        </w:rPr>
        <w:t xml:space="preserve"> –</w:t>
      </w:r>
      <w:r w:rsidRPr="00DC622D">
        <w:rPr>
          <w:rFonts w:hint="cs"/>
          <w:b/>
          <w:bCs/>
          <w:rtl/>
        </w:rPr>
        <w:t xml:space="preserve"> </w:t>
      </w:r>
      <w:r w:rsidRPr="00DC622D">
        <w:rPr>
          <w:b/>
          <w:bCs/>
          <w:rtl/>
        </w:rPr>
        <w:t>לא מן העשוי</w:t>
      </w:r>
      <w:r w:rsidRPr="00DC622D">
        <w:rPr>
          <w:rFonts w:hint="cs"/>
          <w:b/>
          <w:bCs/>
          <w:rtl/>
        </w:rPr>
        <w:t>,</w:t>
      </w:r>
      <w:r w:rsidRPr="00DC622D">
        <w:rPr>
          <w:b/>
          <w:bCs/>
          <w:rtl/>
        </w:rPr>
        <w:t xml:space="preserve"> שהרי זה דומה למי שנעשית מאיליה</w:t>
      </w:r>
      <w:r>
        <w:rPr>
          <w:rFonts w:hint="cs"/>
          <w:rtl/>
        </w:rPr>
        <w:t xml:space="preserve">". לגבי ציצית הרמב"ם מביא את דין 'תעשה ולא מן העשוי' כלשונו, וברור מדבריו שמצות הציצית טעונה מעשה ולכן יש לפסול ציצית שנעשית מאליה. ואם כן, לשיטת הרמב"ם קיים חילוק בין דין 'תעשה ולא מן העשוי' בציצית לדין 'תעשה ולא מן העשוי' בסוכה. </w:t>
      </w:r>
    </w:p>
  </w:footnote>
  <w:footnote w:id="58">
    <w:p w:rsidR="00D225B0" w:rsidRDefault="00D225B0" w:rsidP="00665235">
      <w:pPr>
        <w:pStyle w:val="a9"/>
        <w:rPr>
          <w:rtl/>
        </w:rPr>
      </w:pPr>
      <w:r>
        <w:rPr>
          <w:rStyle w:val="ab"/>
        </w:rPr>
        <w:footnoteRef/>
      </w:r>
      <w:r>
        <w:rPr>
          <w:rtl/>
        </w:rPr>
        <w:t xml:space="preserve"> </w:t>
      </w:r>
      <w:r>
        <w:rPr>
          <w:rFonts w:hint="cs"/>
          <w:rtl/>
        </w:rPr>
        <w:t>מחמת תמיהתו, הביאור הלכה נדחק בלשון הרמב"ם וטוען שגם לשיטתו יש לפסול במציאות זו.</w:t>
      </w:r>
    </w:p>
  </w:footnote>
  <w:footnote w:id="59">
    <w:p w:rsidR="00D225B0" w:rsidRPr="00E26F1B" w:rsidRDefault="00D225B0" w:rsidP="00665235">
      <w:pPr>
        <w:pStyle w:val="a9"/>
        <w:rPr>
          <w:rtl/>
        </w:rPr>
      </w:pPr>
      <w:r>
        <w:rPr>
          <w:rStyle w:val="ab"/>
        </w:rPr>
        <w:footnoteRef/>
      </w:r>
      <w:r>
        <w:rPr>
          <w:rtl/>
        </w:rPr>
        <w:t xml:space="preserve"> </w:t>
      </w:r>
      <w:r>
        <w:rPr>
          <w:rFonts w:hint="cs"/>
          <w:rtl/>
        </w:rPr>
        <w:t xml:space="preserve">מחלוקת זו מובאת גם בהגהות אשר"י </w:t>
      </w:r>
      <w:r>
        <w:rPr>
          <w:rFonts w:hint="cs"/>
          <w:sz w:val="16"/>
          <w:szCs w:val="16"/>
          <w:rtl/>
        </w:rPr>
        <w:t>[פ"א סי' כד]</w:t>
      </w:r>
      <w:r>
        <w:rPr>
          <w:rFonts w:hint="cs"/>
          <w:rtl/>
        </w:rPr>
        <w:t>.</w:t>
      </w:r>
    </w:p>
  </w:footnote>
  <w:footnote w:id="60">
    <w:p w:rsidR="00D225B0" w:rsidRPr="007F18E4" w:rsidRDefault="00D225B0" w:rsidP="00665235">
      <w:pPr>
        <w:pStyle w:val="a9"/>
        <w:rPr>
          <w:rtl/>
        </w:rPr>
      </w:pPr>
      <w:r>
        <w:rPr>
          <w:rStyle w:val="ab"/>
        </w:rPr>
        <w:footnoteRef/>
      </w:r>
      <w:r>
        <w:rPr>
          <w:rtl/>
        </w:rPr>
        <w:t xml:space="preserve"> </w:t>
      </w:r>
      <w:r>
        <w:rPr>
          <w:rFonts w:hint="cs"/>
          <w:rtl/>
        </w:rPr>
        <w:t xml:space="preserve">עם זאת, הרמב"ם </w:t>
      </w:r>
      <w:r>
        <w:rPr>
          <w:rFonts w:hint="cs"/>
          <w:sz w:val="16"/>
          <w:szCs w:val="16"/>
          <w:rtl/>
        </w:rPr>
        <w:t>[הל' סוכה פ"ו הי"ב]</w:t>
      </w:r>
      <w:r>
        <w:rPr>
          <w:rFonts w:hint="cs"/>
          <w:rtl/>
        </w:rPr>
        <w:t xml:space="preserve"> כותב שיש לברך 'לישב בסוכה' מעומד ואחר כך להתיישב, כדי שהמצוה תהיה 'עובר לעשייתן'. מכך נראה שהוא מבין את הכתוב "בסוכות תשבו" כפשוטו, כמצוה המתקיימת במעשה הישיבה בסוכה. וכבר תמה עליו הרא"ש </w:t>
      </w:r>
      <w:r>
        <w:rPr>
          <w:rFonts w:hint="cs"/>
          <w:sz w:val="16"/>
          <w:szCs w:val="16"/>
          <w:rtl/>
        </w:rPr>
        <w:t>[פ"ד סי' ג]</w:t>
      </w:r>
      <w:r>
        <w:rPr>
          <w:rFonts w:hint="cs"/>
          <w:rtl/>
        </w:rPr>
        <w:t xml:space="preserve">: "דהכניסה היא המצוה ולא הישיבה... 'ובסוכות תשבו' פירוש תתעכבו, כמו 'וישב העם בקדש', וכן 'ופתח אהל מועד תשבו', ולישב בסוכה היינו נמי להתעכב בסוכה, ואם כן מיקרי שפיר עובר לעשייתן אם מברך אחר הישיבה". [ועי' בית יוסף </w:t>
      </w:r>
      <w:r>
        <w:rPr>
          <w:rFonts w:hint="cs"/>
          <w:sz w:val="14"/>
          <w:szCs w:val="14"/>
          <w:rtl/>
        </w:rPr>
        <w:t>[סי' תרמג ד"ה והרמב"ם]</w:t>
      </w:r>
      <w:r>
        <w:rPr>
          <w:rFonts w:hint="cs"/>
          <w:rtl/>
        </w:rPr>
        <w:t xml:space="preserve">, ט"ז </w:t>
      </w:r>
      <w:r>
        <w:rPr>
          <w:rFonts w:hint="cs"/>
          <w:sz w:val="16"/>
          <w:szCs w:val="16"/>
          <w:rtl/>
        </w:rPr>
        <w:t>[שם, ס"ק ב]</w:t>
      </w:r>
      <w:r>
        <w:rPr>
          <w:rFonts w:hint="cs"/>
          <w:rtl/>
        </w:rPr>
        <w:t xml:space="preserve"> וביאור הגר"א </w:t>
      </w:r>
      <w:r>
        <w:rPr>
          <w:rFonts w:hint="cs"/>
          <w:sz w:val="14"/>
          <w:szCs w:val="14"/>
          <w:rtl/>
        </w:rPr>
        <w:t>[שם, ד"ה ואין נוהגין]</w:t>
      </w:r>
      <w:r>
        <w:rPr>
          <w:rFonts w:hint="cs"/>
          <w:rtl/>
        </w:rPr>
        <w:t xml:space="preserve"> הדנים במחלוקת זו].</w:t>
      </w:r>
    </w:p>
  </w:footnote>
  <w:footnote w:id="61">
    <w:p w:rsidR="00D225B0" w:rsidRPr="002F1BCF" w:rsidRDefault="00D225B0" w:rsidP="00665235">
      <w:pPr>
        <w:pStyle w:val="a9"/>
        <w:rPr>
          <w:rtl/>
        </w:rPr>
      </w:pPr>
      <w:r>
        <w:rPr>
          <w:rStyle w:val="ab"/>
        </w:rPr>
        <w:footnoteRef/>
      </w:r>
      <w:r>
        <w:rPr>
          <w:rtl/>
        </w:rPr>
        <w:t xml:space="preserve"> </w:t>
      </w:r>
      <w:r>
        <w:rPr>
          <w:rFonts w:hint="cs"/>
          <w:rtl/>
        </w:rPr>
        <w:t xml:space="preserve">המנחת חינוך מוסיף שקיימת מציאות של ביטול עשה גם במצוות אלו: כאשר לובש בגד בעל ארבע כנפות ואינו מטיל בו ציצית, או כאשר אוכל אכילת קבע או ישן מחוץ לסוכה. [המנחת חינוך מחדש, שהעושה מצוות אלו ב'מצוה הבאה בעבירה', אינו מקיים מצוה אך אינו עובר על איסור; ועי' מנחת שלמה </w:t>
      </w:r>
      <w:r>
        <w:rPr>
          <w:rFonts w:hint="cs"/>
          <w:sz w:val="16"/>
          <w:szCs w:val="16"/>
          <w:rtl/>
        </w:rPr>
        <w:t>[ח"א סי' א אות א]</w:t>
      </w:r>
      <w:r>
        <w:rPr>
          <w:rFonts w:hint="cs"/>
          <w:rtl/>
        </w:rPr>
        <w:t xml:space="preserve"> החולק על חידושו].</w:t>
      </w:r>
    </w:p>
  </w:footnote>
  <w:footnote w:id="62">
    <w:p w:rsidR="00D225B0" w:rsidRPr="00940D53" w:rsidRDefault="00D225B0" w:rsidP="00665235">
      <w:pPr>
        <w:pStyle w:val="a9"/>
        <w:rPr>
          <w:rtl/>
        </w:rPr>
      </w:pPr>
      <w:r>
        <w:rPr>
          <w:rStyle w:val="ab"/>
        </w:rPr>
        <w:footnoteRef/>
      </w:r>
      <w:r>
        <w:rPr>
          <w:rtl/>
        </w:rPr>
        <w:t xml:space="preserve"> </w:t>
      </w:r>
      <w:r>
        <w:rPr>
          <w:rFonts w:hint="cs"/>
          <w:rtl/>
        </w:rPr>
        <w:t xml:space="preserve">הגדרה זו לגבי מצה אינה מוסכמת, אך כן מובא בשם הגר"א </w:t>
      </w:r>
      <w:r>
        <w:rPr>
          <w:rFonts w:hint="cs"/>
          <w:sz w:val="16"/>
          <w:szCs w:val="16"/>
          <w:rtl/>
        </w:rPr>
        <w:t>[מעשה רב סי' קפה]</w:t>
      </w:r>
      <w:r>
        <w:rPr>
          <w:rFonts w:hint="cs"/>
          <w:rtl/>
        </w:rPr>
        <w:t xml:space="preserve">. </w:t>
      </w:r>
    </w:p>
  </w:footnote>
  <w:footnote w:id="63">
    <w:p w:rsidR="00D225B0" w:rsidRDefault="00D225B0" w:rsidP="00665235">
      <w:pPr>
        <w:pStyle w:val="a9"/>
        <w:rPr>
          <w:rtl/>
        </w:rPr>
      </w:pPr>
      <w:r>
        <w:rPr>
          <w:rStyle w:val="ab"/>
        </w:rPr>
        <w:footnoteRef/>
      </w:r>
      <w:r>
        <w:rPr>
          <w:rtl/>
        </w:rPr>
        <w:t xml:space="preserve"> </w:t>
      </w:r>
      <w:r>
        <w:rPr>
          <w:rFonts w:hint="cs"/>
          <w:rtl/>
        </w:rPr>
        <w:t xml:space="preserve">התשב"ץ חולק על הגדרתו של בעל המאור דלעיל, שמצות סוכה היא מצוה שהאדם מוכרח לקיים, ולטענתו מצות סוכה 'רשות גמורה'. </w:t>
      </w:r>
    </w:p>
  </w:footnote>
  <w:footnote w:id="64">
    <w:p w:rsidR="00D225B0" w:rsidRPr="00D41D43" w:rsidRDefault="00D225B0" w:rsidP="00665235">
      <w:pPr>
        <w:pStyle w:val="a9"/>
        <w:rPr>
          <w:rtl/>
        </w:rPr>
      </w:pPr>
      <w:r>
        <w:rPr>
          <w:rStyle w:val="ab"/>
        </w:rPr>
        <w:footnoteRef/>
      </w:r>
      <w:r>
        <w:rPr>
          <w:rtl/>
        </w:rPr>
        <w:t xml:space="preserve"> </w:t>
      </w:r>
      <w:r>
        <w:rPr>
          <w:rFonts w:hint="cs"/>
          <w:rtl/>
        </w:rPr>
        <w:t xml:space="preserve">כעין זה מגדיר האתוון דאורייתא </w:t>
      </w:r>
      <w:r>
        <w:rPr>
          <w:rFonts w:hint="cs"/>
          <w:sz w:val="16"/>
          <w:szCs w:val="16"/>
          <w:rtl/>
        </w:rPr>
        <w:t>[כלל יא]</w:t>
      </w:r>
      <w:r>
        <w:rPr>
          <w:rFonts w:hint="cs"/>
          <w:rtl/>
        </w:rPr>
        <w:t>: "</w:t>
      </w:r>
      <w:r w:rsidRPr="00D41D43">
        <w:rPr>
          <w:rtl/>
        </w:rPr>
        <w:t>דסוכה היא מצוה חיובית ועצמותית</w:t>
      </w:r>
      <w:r>
        <w:rPr>
          <w:rFonts w:hint="cs"/>
          <w:rtl/>
        </w:rPr>
        <w:t>,</w:t>
      </w:r>
      <w:r w:rsidRPr="00D41D43">
        <w:rPr>
          <w:rtl/>
        </w:rPr>
        <w:t xml:space="preserve"> שהתורה מבקשת שנדור ז' ימים בסוכה כמו שדרין כל השנה בבית</w:t>
      </w:r>
      <w:r>
        <w:rPr>
          <w:rFonts w:hint="cs"/>
          <w:rtl/>
        </w:rPr>
        <w:t>,</w:t>
      </w:r>
      <w:r w:rsidRPr="00D41D43">
        <w:rPr>
          <w:rtl/>
        </w:rPr>
        <w:t xml:space="preserve"> וכאומרם ז"ל </w:t>
      </w:r>
      <w:r>
        <w:rPr>
          <w:rFonts w:hint="cs"/>
          <w:rtl/>
        </w:rPr>
        <w:t>'</w:t>
      </w:r>
      <w:r w:rsidRPr="00D41D43">
        <w:rPr>
          <w:rtl/>
        </w:rPr>
        <w:t>תשבו כעין תדורו</w:t>
      </w:r>
      <w:r>
        <w:rPr>
          <w:rFonts w:hint="cs"/>
          <w:rtl/>
        </w:rPr>
        <w:t>',</w:t>
      </w:r>
      <w:r w:rsidRPr="00D41D43">
        <w:rPr>
          <w:rtl/>
        </w:rPr>
        <w:t xml:space="preserve"> והא דאי בעי לא אכיל ולא יתיב בסוכה זה בעבור לפי שענין דירה כך עניינה</w:t>
      </w:r>
      <w:r>
        <w:rPr>
          <w:rFonts w:hint="cs"/>
          <w:rtl/>
        </w:rPr>
        <w:t>,</w:t>
      </w:r>
      <w:r w:rsidRPr="00D41D43">
        <w:rPr>
          <w:rtl/>
        </w:rPr>
        <w:t xml:space="preserve"> שהאדם הוא בחוץ ובשוק כמה זמנים ורק כשרוצה לאכול ולשתות או לישן אזי אינו אוכל ושותה וישן בחוץ רק בביתו</w:t>
      </w:r>
      <w:r>
        <w:rPr>
          <w:rFonts w:hint="cs"/>
          <w:rtl/>
        </w:rPr>
        <w:t>,</w:t>
      </w:r>
      <w:r w:rsidRPr="00D41D43">
        <w:rPr>
          <w:rtl/>
        </w:rPr>
        <w:t xml:space="preserve"> וזהו עניין הדירה בביתו</w:t>
      </w:r>
      <w:r>
        <w:rPr>
          <w:rFonts w:hint="cs"/>
          <w:rtl/>
        </w:rPr>
        <w:t>,</w:t>
      </w:r>
      <w:r w:rsidRPr="00D41D43">
        <w:rPr>
          <w:rtl/>
        </w:rPr>
        <w:t xml:space="preserve"> וכן רצתה התורה שנדור שבעת ימים בסוכה</w:t>
      </w:r>
      <w:r>
        <w:rPr>
          <w:rFonts w:hint="cs"/>
          <w:rtl/>
        </w:rPr>
        <w:t>,</w:t>
      </w:r>
      <w:r w:rsidRPr="00D41D43">
        <w:rPr>
          <w:rtl/>
        </w:rPr>
        <w:t xml:space="preserve"> ושפיר הוא מבוקש עצמיי וחיובי שהתורה מבקשת ענין הדירה בסוכה</w:t>
      </w:r>
      <w:r>
        <w:rPr>
          <w:rFonts w:hint="cs"/>
          <w:rtl/>
        </w:rPr>
        <w:t>".</w:t>
      </w:r>
    </w:p>
  </w:footnote>
  <w:footnote w:id="65">
    <w:p w:rsidR="00D225B0" w:rsidRPr="00D475B5" w:rsidRDefault="00D225B0" w:rsidP="00665235">
      <w:pPr>
        <w:pStyle w:val="a9"/>
      </w:pPr>
      <w:r>
        <w:rPr>
          <w:rStyle w:val="ab"/>
        </w:rPr>
        <w:footnoteRef/>
      </w:r>
      <w:r>
        <w:rPr>
          <w:rtl/>
        </w:rPr>
        <w:t xml:space="preserve"> </w:t>
      </w:r>
      <w:r>
        <w:rPr>
          <w:rFonts w:hint="cs"/>
          <w:rtl/>
        </w:rPr>
        <w:t xml:space="preserve">וכן עולה מדברי הטור </w:t>
      </w:r>
      <w:r>
        <w:rPr>
          <w:rFonts w:hint="cs"/>
          <w:sz w:val="16"/>
          <w:szCs w:val="16"/>
          <w:rtl/>
        </w:rPr>
        <w:t>[סי' תרלט]</w:t>
      </w:r>
      <w:r>
        <w:rPr>
          <w:rFonts w:hint="cs"/>
          <w:rtl/>
        </w:rPr>
        <w:t>: "</w:t>
      </w:r>
      <w:r w:rsidRPr="00D475B5">
        <w:rPr>
          <w:rtl/>
        </w:rPr>
        <w:t>אין קצבה לסעודות של סוכה</w:t>
      </w:r>
      <w:r>
        <w:rPr>
          <w:rFonts w:hint="cs"/>
          <w:rtl/>
        </w:rPr>
        <w:t>,</w:t>
      </w:r>
      <w:r w:rsidRPr="00D475B5">
        <w:rPr>
          <w:rtl/>
        </w:rPr>
        <w:t xml:space="preserve"> אלא אם ירצה יאכל ואם לא ירצה לא יאכל</w:t>
      </w:r>
      <w:r>
        <w:rPr>
          <w:rFonts w:hint="cs"/>
          <w:rtl/>
        </w:rPr>
        <w:t>,</w:t>
      </w:r>
      <w:r w:rsidRPr="00D475B5">
        <w:rPr>
          <w:rtl/>
        </w:rPr>
        <w:t xml:space="preserve"> </w:t>
      </w:r>
      <w:r w:rsidRPr="00D475B5">
        <w:rPr>
          <w:b/>
          <w:bCs/>
          <w:rtl/>
        </w:rPr>
        <w:t>שאין המצוה אלא כשיאכל שלא יאכל חוץ לסוכה</w:t>
      </w:r>
      <w:r>
        <w:rPr>
          <w:rFonts w:hint="cs"/>
          <w:rtl/>
        </w:rPr>
        <w:t>".</w:t>
      </w:r>
    </w:p>
  </w:footnote>
  <w:footnote w:id="66">
    <w:p w:rsidR="00D225B0" w:rsidRPr="008F525E" w:rsidRDefault="00D225B0" w:rsidP="00665235">
      <w:pPr>
        <w:pStyle w:val="a9"/>
      </w:pPr>
      <w:r>
        <w:rPr>
          <w:rStyle w:val="ab"/>
        </w:rPr>
        <w:footnoteRef/>
      </w:r>
      <w:r>
        <w:rPr>
          <w:rtl/>
        </w:rPr>
        <w:t xml:space="preserve"> </w:t>
      </w:r>
      <w:r>
        <w:rPr>
          <w:rFonts w:hint="cs"/>
          <w:rtl/>
        </w:rPr>
        <w:t xml:space="preserve">לעומת דבריו, רש"י </w:t>
      </w:r>
      <w:r>
        <w:rPr>
          <w:rFonts w:hint="cs"/>
          <w:sz w:val="16"/>
          <w:szCs w:val="16"/>
          <w:rtl/>
        </w:rPr>
        <w:t>[מח. ד"ה לא יתיר]</w:t>
      </w:r>
      <w:r>
        <w:rPr>
          <w:rFonts w:hint="cs"/>
          <w:rtl/>
        </w:rPr>
        <w:t xml:space="preserve"> מבאר את טעם דין המשנה באופן אחר: "</w:t>
      </w:r>
      <w:r>
        <w:rPr>
          <w:rtl/>
        </w:rPr>
        <w:t>לא יתיר את סוכתו –</w:t>
      </w:r>
      <w:r>
        <w:rPr>
          <w:rFonts w:hint="cs"/>
          <w:rtl/>
        </w:rPr>
        <w:t xml:space="preserve"> </w:t>
      </w:r>
      <w:r w:rsidRPr="008F525E">
        <w:rPr>
          <w:rtl/>
        </w:rPr>
        <w:t>לא יתיר אגדים שלה לסותרה, דהא כל היום חובתה ל</w:t>
      </w:r>
      <w:r>
        <w:rPr>
          <w:rtl/>
        </w:rPr>
        <w:t>ישן ולשנן, ואי אקלע ליה סעודתא</w:t>
      </w:r>
      <w:r w:rsidRPr="008F525E">
        <w:rPr>
          <w:rtl/>
        </w:rPr>
        <w:t xml:space="preserve"> אכיל לה בגווה</w:t>
      </w:r>
      <w:r>
        <w:rPr>
          <w:rFonts w:hint="cs"/>
          <w:rtl/>
        </w:rPr>
        <w:t>"</w:t>
      </w:r>
      <w:r w:rsidRPr="008F525E">
        <w:rPr>
          <w:rtl/>
        </w:rPr>
        <w:t>.</w:t>
      </w:r>
      <w:r>
        <w:rPr>
          <w:rFonts w:hint="cs"/>
          <w:rtl/>
        </w:rPr>
        <w:t xml:space="preserve"> מדבריו עולה, שאין משמעות לעצם קיומה של הסוכה, ודברי המשנה הם בגדר הנחיה והמלצה, שמא יזדקק לסוכתו בסוף היום.</w:t>
      </w:r>
    </w:p>
  </w:footnote>
  <w:footnote w:id="67">
    <w:p w:rsidR="00D225B0" w:rsidRPr="00664FB1" w:rsidRDefault="00D225B0" w:rsidP="00665235">
      <w:pPr>
        <w:pStyle w:val="a9"/>
        <w:rPr>
          <w:rtl/>
        </w:rPr>
      </w:pPr>
      <w:r>
        <w:rPr>
          <w:rStyle w:val="ab"/>
        </w:rPr>
        <w:footnoteRef/>
      </w:r>
      <w:r>
        <w:rPr>
          <w:rtl/>
        </w:rPr>
        <w:t xml:space="preserve"> </w:t>
      </w:r>
      <w:r>
        <w:rPr>
          <w:rFonts w:hint="cs"/>
          <w:rtl/>
        </w:rPr>
        <w:t xml:space="preserve">הגדרה זו, שעיקר המצוה הוא הגדרת הסוכה כדירתו, באה לידי ביטוי בפסקו של החיי אדם </w:t>
      </w:r>
      <w:r>
        <w:rPr>
          <w:rFonts w:hint="cs"/>
          <w:sz w:val="16"/>
          <w:szCs w:val="16"/>
          <w:rtl/>
        </w:rPr>
        <w:t>[כלל קמז סעי' ב]</w:t>
      </w:r>
      <w:r w:rsidRPr="00885B8E">
        <w:rPr>
          <w:rFonts w:hint="cs"/>
          <w:rtl/>
        </w:rPr>
        <w:t>: "</w:t>
      </w:r>
      <w:r w:rsidRPr="00885B8E">
        <w:rPr>
          <w:rtl/>
        </w:rPr>
        <w:t>ויציע המטה ויכסה השלחן בסוכה ולא בביתו, כדי להראות שאין זו דירתו</w:t>
      </w:r>
      <w:r>
        <w:rPr>
          <w:rFonts w:hint="cs"/>
          <w:rtl/>
        </w:rPr>
        <w:t xml:space="preserve">". [וע"ע מנחת אשר </w:t>
      </w:r>
      <w:r>
        <w:rPr>
          <w:rFonts w:hint="cs"/>
          <w:sz w:val="16"/>
          <w:szCs w:val="16"/>
          <w:rtl/>
        </w:rPr>
        <w:t>[מועדים סי' לב]</w:t>
      </w:r>
      <w:r>
        <w:rPr>
          <w:rFonts w:hint="cs"/>
          <w:rtl/>
        </w:rPr>
        <w:t xml:space="preserve"> המאריך לבסס הבנה זו].</w:t>
      </w:r>
    </w:p>
  </w:footnote>
  <w:footnote w:id="68">
    <w:p w:rsidR="00D225B0" w:rsidRPr="0021040D" w:rsidRDefault="00D225B0" w:rsidP="00665235">
      <w:pPr>
        <w:pStyle w:val="a9"/>
        <w:rPr>
          <w:rtl/>
        </w:rPr>
      </w:pPr>
      <w:r>
        <w:rPr>
          <w:rStyle w:val="ab"/>
        </w:rPr>
        <w:footnoteRef/>
      </w:r>
      <w:r>
        <w:rPr>
          <w:rtl/>
        </w:rPr>
        <w:t xml:space="preserve"> </w:t>
      </w:r>
      <w:r>
        <w:rPr>
          <w:rFonts w:hint="cs"/>
          <w:rtl/>
        </w:rPr>
        <w:t xml:space="preserve">כך מבאר הרב לייב מיצברג </w:t>
      </w:r>
      <w:r>
        <w:rPr>
          <w:rFonts w:hint="cs"/>
          <w:sz w:val="16"/>
          <w:szCs w:val="16"/>
          <w:rtl/>
        </w:rPr>
        <w:t>[בן מלך - חג המצות, עמ' מו]</w:t>
      </w:r>
      <w:r>
        <w:rPr>
          <w:rFonts w:hint="cs"/>
          <w:rtl/>
        </w:rPr>
        <w:t xml:space="preserve">. [הרחבנו בעניין זה ב'יסודות פסחים' בשיעור חמישה עשר </w:t>
      </w:r>
      <w:r w:rsidRPr="00D14DB0">
        <w:rPr>
          <w:rFonts w:hint="cs"/>
          <w:sz w:val="16"/>
          <w:szCs w:val="16"/>
          <w:rtl/>
        </w:rPr>
        <w:t>['איסור חמץ ומצוות מצה']</w:t>
      </w:r>
      <w:r w:rsidRPr="00D14DB0">
        <w:rPr>
          <w:rFonts w:hint="cs"/>
          <w:rtl/>
        </w:rPr>
        <w:t>].</w:t>
      </w:r>
      <w:r>
        <w:rPr>
          <w:rtl/>
        </w:rPr>
        <w:tab/>
      </w:r>
    </w:p>
  </w:footnote>
  <w:footnote w:id="69">
    <w:p w:rsidR="00D225B0" w:rsidRPr="003F0902" w:rsidRDefault="00D225B0" w:rsidP="00665235">
      <w:pPr>
        <w:pStyle w:val="a9"/>
      </w:pPr>
      <w:r>
        <w:rPr>
          <w:rStyle w:val="ab"/>
        </w:rPr>
        <w:footnoteRef/>
      </w:r>
      <w:r>
        <w:rPr>
          <w:rtl/>
        </w:rPr>
        <w:t xml:space="preserve"> </w:t>
      </w:r>
      <w:r>
        <w:rPr>
          <w:rFonts w:hint="cs"/>
          <w:rtl/>
        </w:rPr>
        <w:t xml:space="preserve">כשיטת רבנן </w:t>
      </w:r>
      <w:r>
        <w:rPr>
          <w:rFonts w:hint="cs"/>
          <w:sz w:val="16"/>
          <w:szCs w:val="16"/>
          <w:rtl/>
        </w:rPr>
        <w:t>[כז:]</w:t>
      </w:r>
      <w:r>
        <w:rPr>
          <w:rFonts w:hint="cs"/>
          <w:rtl/>
        </w:rPr>
        <w:t xml:space="preserve"> החולקים על רבי אליעזר וסוברים: "</w:t>
      </w:r>
      <w:r w:rsidRPr="003F0902">
        <w:rPr>
          <w:rtl/>
        </w:rPr>
        <w:t>אף על פי שאמרו אין אדם יוצא ידי חובתו ביום טוב הראשון בלולבו של חבירו</w:t>
      </w:r>
      <w:r>
        <w:rPr>
          <w:rFonts w:hint="cs"/>
          <w:rtl/>
        </w:rPr>
        <w:t>,</w:t>
      </w:r>
      <w:r w:rsidRPr="003F0902">
        <w:rPr>
          <w:rtl/>
        </w:rPr>
        <w:t xml:space="preserve"> אבל יוצא ידי חובתו בסוכתו של חבירו</w:t>
      </w:r>
      <w:r>
        <w:rPr>
          <w:rFonts w:hint="cs"/>
          <w:rtl/>
        </w:rPr>
        <w:t>".</w:t>
      </w:r>
    </w:p>
  </w:footnote>
  <w:footnote w:id="70">
    <w:p w:rsidR="00D225B0" w:rsidRPr="00882009" w:rsidRDefault="00D225B0" w:rsidP="00665235">
      <w:pPr>
        <w:pStyle w:val="a9"/>
      </w:pPr>
      <w:r>
        <w:rPr>
          <w:rStyle w:val="ab"/>
        </w:rPr>
        <w:footnoteRef/>
      </w:r>
      <w:r>
        <w:rPr>
          <w:rtl/>
        </w:rPr>
        <w:t xml:space="preserve"> </w:t>
      </w:r>
      <w:r>
        <w:rPr>
          <w:rFonts w:hint="cs"/>
          <w:rtl/>
        </w:rPr>
        <w:t xml:space="preserve">כך מבאר קונטרס הביאורים </w:t>
      </w:r>
      <w:r>
        <w:rPr>
          <w:rFonts w:hint="cs"/>
          <w:sz w:val="16"/>
          <w:szCs w:val="16"/>
          <w:rtl/>
        </w:rPr>
        <w:t>[סוכה סי' יז אות א]</w:t>
      </w:r>
      <w:r>
        <w:rPr>
          <w:rFonts w:hint="cs"/>
          <w:rtl/>
        </w:rPr>
        <w:t>.</w:t>
      </w:r>
    </w:p>
  </w:footnote>
  <w:footnote w:id="71">
    <w:p w:rsidR="00D225B0" w:rsidRPr="00290D6B" w:rsidRDefault="00D225B0" w:rsidP="00665235">
      <w:pPr>
        <w:pStyle w:val="a9"/>
        <w:rPr>
          <w:rtl/>
        </w:rPr>
      </w:pPr>
      <w:r>
        <w:rPr>
          <w:rStyle w:val="ab"/>
        </w:rPr>
        <w:footnoteRef/>
      </w:r>
      <w:r>
        <w:rPr>
          <w:rtl/>
        </w:rPr>
        <w:t xml:space="preserve"> </w:t>
      </w:r>
      <w:r>
        <w:rPr>
          <w:rFonts w:hint="cs"/>
          <w:rtl/>
        </w:rPr>
        <w:t xml:space="preserve">הבנות אלו עומדות ביסוד מחלוקת האחרונים בדין אונן </w:t>
      </w:r>
      <w:r>
        <w:rPr>
          <w:rFonts w:hint="cs"/>
          <w:sz w:val="14"/>
          <w:szCs w:val="14"/>
          <w:rtl/>
        </w:rPr>
        <w:t>[פרי מגדים אשל אברהם תרמ, י; בכורי יעקב תרמ, יט]</w:t>
      </w:r>
      <w:r>
        <w:rPr>
          <w:rFonts w:hint="cs"/>
          <w:rtl/>
        </w:rPr>
        <w:t xml:space="preserve"> ובדין ספייה לקטן מחוץ לסוכה </w:t>
      </w:r>
      <w:r>
        <w:rPr>
          <w:rFonts w:hint="cs"/>
          <w:sz w:val="14"/>
          <w:szCs w:val="14"/>
          <w:rtl/>
        </w:rPr>
        <w:t>[מגן אברהם תרמ, ג; הליכות שלמה מועדים ח"ב עמ' קעו]</w:t>
      </w:r>
      <w:r>
        <w:rPr>
          <w:rFonts w:hint="cs"/>
          <w:rtl/>
        </w:rPr>
        <w:t xml:space="preserve">. [וע"ע בדברי האבני נזר </w:t>
      </w:r>
      <w:r>
        <w:rPr>
          <w:rFonts w:hint="cs"/>
          <w:sz w:val="16"/>
          <w:szCs w:val="16"/>
          <w:rtl/>
        </w:rPr>
        <w:t>[או"ח סי' תפא אות ה-ח]</w:t>
      </w:r>
      <w:r>
        <w:rPr>
          <w:rFonts w:hint="cs"/>
          <w:rtl/>
        </w:rPr>
        <w:t xml:space="preserve"> המפליג וטוען שבסוכה כל שבעה אין קיום מצוה אלא איסור אכילה ושתייה מחוץ לסוכה].</w:t>
      </w:r>
    </w:p>
  </w:footnote>
  <w:footnote w:id="72">
    <w:p w:rsidR="00D225B0" w:rsidRPr="0069345C" w:rsidRDefault="00D225B0" w:rsidP="00665235">
      <w:pPr>
        <w:pStyle w:val="a9"/>
        <w:rPr>
          <w:rtl/>
        </w:rPr>
      </w:pPr>
      <w:r>
        <w:rPr>
          <w:rStyle w:val="ab"/>
        </w:rPr>
        <w:footnoteRef/>
      </w:r>
      <w:r>
        <w:rPr>
          <w:rtl/>
        </w:rPr>
        <w:t xml:space="preserve"> </w:t>
      </w:r>
      <w:r>
        <w:rPr>
          <w:rFonts w:hint="cs"/>
          <w:rtl/>
        </w:rPr>
        <w:t xml:space="preserve">נראה שבהבנה עקרונית זו נוקט הצפנת פענח </w:t>
      </w:r>
      <w:r>
        <w:rPr>
          <w:rFonts w:hint="cs"/>
          <w:sz w:val="16"/>
          <w:szCs w:val="16"/>
          <w:rtl/>
        </w:rPr>
        <w:t>[הל' סוכה פ"ו ה"ב]</w:t>
      </w:r>
      <w:r>
        <w:rPr>
          <w:rFonts w:hint="cs"/>
          <w:rtl/>
        </w:rPr>
        <w:t xml:space="preserve"> המייסד שיטה ייחודית: </w:t>
      </w:r>
      <w:r w:rsidRPr="0069345C">
        <w:rPr>
          <w:rtl/>
        </w:rPr>
        <w:t>"דעיקר דירה של אדם הוא מקום פיתא, נמצא כך, דבמה שהוא אוכל הוא עושה את הסוכה לסוכה... ובזה אתי שפיר מה שהקשה התוס' ברכות ד' י"א ע"ב דלמה אין מברכין על שינת סוכה, ע"ש, דזה לא הוה קיום מצוה רק שאסור לישן חוץ לסוכה משא"כ אכילה שבזה עושה את הסוכה ל</w:t>
      </w:r>
      <w:r>
        <w:rPr>
          <w:rtl/>
        </w:rPr>
        <w:t>סוכה"</w:t>
      </w:r>
      <w:r>
        <w:rPr>
          <w:rFonts w:hint="cs"/>
          <w:rtl/>
        </w:rPr>
        <w:t xml:space="preserve">. לדבריו, האכילה היא המגדירה את הסוכה כדירתו, ולכן היא מהווה מעשה מצוה חיובי; שינה, לעומת זאת, אינה מגדירה את הסוכה כביתו, ולכן אין בה מצוה חיובית אלא איסור עשה </w:t>
      </w:r>
      <w:r>
        <w:rPr>
          <w:rtl/>
        </w:rPr>
        <w:t>–</w:t>
      </w:r>
      <w:r>
        <w:rPr>
          <w:rFonts w:hint="cs"/>
          <w:rtl/>
        </w:rPr>
        <w:t xml:space="preserve"> אסור לישון מחוץ לסוכה משום שיש בכך פגיעה בהגדרת הסוכה כדירתו.</w:t>
      </w:r>
    </w:p>
  </w:footnote>
  <w:footnote w:id="73">
    <w:p w:rsidR="00D225B0" w:rsidRPr="003F0D12" w:rsidRDefault="00D225B0" w:rsidP="00665235">
      <w:pPr>
        <w:pStyle w:val="a9"/>
      </w:pPr>
      <w:r>
        <w:rPr>
          <w:rStyle w:val="ab"/>
        </w:rPr>
        <w:footnoteRef/>
      </w:r>
      <w:r>
        <w:rPr>
          <w:rtl/>
        </w:rPr>
        <w:t xml:space="preserve"> </w:t>
      </w:r>
      <w:r>
        <w:rPr>
          <w:rFonts w:hint="cs"/>
          <w:rtl/>
        </w:rPr>
        <w:t xml:space="preserve">הבנות אלו עומדות ביסוד מחלוקות שונות בגדרי מצוה זו; עי' הררי קדם </w:t>
      </w:r>
      <w:r>
        <w:rPr>
          <w:rFonts w:hint="cs"/>
          <w:sz w:val="16"/>
          <w:szCs w:val="16"/>
          <w:rtl/>
        </w:rPr>
        <w:t>[ח"א סי' קיד]</w:t>
      </w:r>
      <w:r>
        <w:rPr>
          <w:rFonts w:hint="cs"/>
          <w:rtl/>
        </w:rPr>
        <w:t xml:space="preserve"> הדן בכך, ואכמ"ל.</w:t>
      </w:r>
    </w:p>
  </w:footnote>
  <w:footnote w:id="74">
    <w:p w:rsidR="00D225B0" w:rsidRPr="00C72FE6" w:rsidRDefault="00D225B0" w:rsidP="00D23FE4">
      <w:pPr>
        <w:pStyle w:val="a9"/>
      </w:pPr>
      <w:r>
        <w:rPr>
          <w:rStyle w:val="ab"/>
        </w:rPr>
        <w:footnoteRef/>
      </w:r>
      <w:r>
        <w:rPr>
          <w:rtl/>
        </w:rPr>
        <w:t xml:space="preserve"> </w:t>
      </w:r>
      <w:r>
        <w:rPr>
          <w:rFonts w:hint="cs"/>
          <w:rtl/>
        </w:rPr>
        <w:t xml:space="preserve">מקור הפטור בברייתא </w:t>
      </w:r>
      <w:r>
        <w:rPr>
          <w:rFonts w:hint="cs"/>
          <w:sz w:val="16"/>
          <w:szCs w:val="16"/>
          <w:rtl/>
        </w:rPr>
        <w:t>[כו.]</w:t>
      </w:r>
      <w:r>
        <w:rPr>
          <w:rFonts w:hint="cs"/>
          <w:rtl/>
        </w:rPr>
        <w:t>: "</w:t>
      </w:r>
      <w:r>
        <w:rPr>
          <w:rtl/>
        </w:rPr>
        <w:t>הולכי דרכים ביום פטורין מן הסוכה ביום וחייבין בלילה</w:t>
      </w:r>
      <w:r>
        <w:rPr>
          <w:rFonts w:hint="cs"/>
          <w:rtl/>
        </w:rPr>
        <w:t>,</w:t>
      </w:r>
      <w:r>
        <w:rPr>
          <w:rtl/>
        </w:rPr>
        <w:t xml:space="preserve"> הולכי דרכים בלילה פטורין מן הסוכה בלילה וחייבין ביום</w:t>
      </w:r>
      <w:r>
        <w:rPr>
          <w:rFonts w:hint="cs"/>
          <w:rtl/>
        </w:rPr>
        <w:t>,</w:t>
      </w:r>
      <w:r>
        <w:rPr>
          <w:rtl/>
        </w:rPr>
        <w:t xml:space="preserve"> הולכי דרכים ביום ובלילה פטורין מן הסוכה בין ביום ובין בלילה</w:t>
      </w:r>
      <w:r>
        <w:rPr>
          <w:rFonts w:hint="cs"/>
          <w:rtl/>
        </w:rPr>
        <w:t>".</w:t>
      </w:r>
    </w:p>
  </w:footnote>
  <w:footnote w:id="75">
    <w:p w:rsidR="00D225B0" w:rsidRPr="00E57946" w:rsidRDefault="00D225B0" w:rsidP="00D23FE4">
      <w:pPr>
        <w:pStyle w:val="a9"/>
      </w:pPr>
      <w:r>
        <w:rPr>
          <w:rStyle w:val="ab"/>
        </w:rPr>
        <w:footnoteRef/>
      </w:r>
      <w:r>
        <w:rPr>
          <w:rtl/>
        </w:rPr>
        <w:t xml:space="preserve"> </w:t>
      </w:r>
      <w:r>
        <w:rPr>
          <w:rFonts w:hint="cs"/>
          <w:rtl/>
        </w:rPr>
        <w:t xml:space="preserve">מקור הדברים בפירוש הרמב"ן לתורה </w:t>
      </w:r>
      <w:r>
        <w:rPr>
          <w:rFonts w:hint="cs"/>
          <w:sz w:val="16"/>
          <w:szCs w:val="16"/>
          <w:rtl/>
        </w:rPr>
        <w:t>[ויקרא כג, מב]</w:t>
      </w:r>
      <w:r>
        <w:rPr>
          <w:rFonts w:hint="cs"/>
          <w:rtl/>
        </w:rPr>
        <w:t>: "ויתכן שיאמר כל אשר כאזרח רענן בביתו, להוציא מפרשי ימים והולכי על דרך".</w:t>
      </w:r>
    </w:p>
  </w:footnote>
  <w:footnote w:id="76">
    <w:p w:rsidR="00D225B0" w:rsidRDefault="00D225B0" w:rsidP="00D23FE4">
      <w:pPr>
        <w:pStyle w:val="a9"/>
      </w:pPr>
      <w:r>
        <w:rPr>
          <w:rStyle w:val="ab"/>
        </w:rPr>
        <w:footnoteRef/>
      </w:r>
      <w:r>
        <w:rPr>
          <w:rtl/>
        </w:rPr>
        <w:t xml:space="preserve"> </w:t>
      </w:r>
      <w:r>
        <w:rPr>
          <w:rFonts w:hint="cs"/>
          <w:rtl/>
        </w:rPr>
        <w:t>ואכן, בדברי היראים מפורש כשיטה זו.</w:t>
      </w:r>
    </w:p>
  </w:footnote>
  <w:footnote w:id="77">
    <w:p w:rsidR="00D225B0" w:rsidRPr="00A26BEC" w:rsidRDefault="00D225B0" w:rsidP="00D23FE4">
      <w:pPr>
        <w:pStyle w:val="a9"/>
      </w:pPr>
      <w:r>
        <w:rPr>
          <w:rStyle w:val="ab"/>
        </w:rPr>
        <w:footnoteRef/>
      </w:r>
      <w:r>
        <w:rPr>
          <w:rtl/>
        </w:rPr>
        <w:t xml:space="preserve"> </w:t>
      </w:r>
      <w:r>
        <w:rPr>
          <w:rFonts w:hint="cs"/>
          <w:rtl/>
        </w:rPr>
        <w:t xml:space="preserve">כדברים אלו כותב גם החלקת יואב </w:t>
      </w:r>
      <w:r>
        <w:rPr>
          <w:rFonts w:hint="cs"/>
          <w:sz w:val="16"/>
          <w:szCs w:val="16"/>
          <w:rtl/>
        </w:rPr>
        <w:t>[דיני אונס סי' ז בהגה"ה]</w:t>
      </w:r>
      <w:r>
        <w:rPr>
          <w:rFonts w:hint="cs"/>
          <w:rtl/>
        </w:rPr>
        <w:t>.</w:t>
      </w:r>
    </w:p>
  </w:footnote>
  <w:footnote w:id="78">
    <w:p w:rsidR="00D225B0" w:rsidRPr="002A637B" w:rsidRDefault="00D225B0" w:rsidP="00D23FE4">
      <w:pPr>
        <w:pStyle w:val="a9"/>
      </w:pPr>
      <w:r w:rsidRPr="00810754">
        <w:rPr>
          <w:rStyle w:val="ab"/>
        </w:rPr>
        <w:footnoteRef/>
      </w:r>
      <w:r w:rsidRPr="00810754">
        <w:rPr>
          <w:rtl/>
        </w:rPr>
        <w:t xml:space="preserve"> </w:t>
      </w:r>
      <w:r w:rsidRPr="00810754">
        <w:rPr>
          <w:rFonts w:hint="cs"/>
          <w:rtl/>
        </w:rPr>
        <w:t xml:space="preserve">כן מפורש בדברי רבנו מנוח </w:t>
      </w:r>
      <w:r w:rsidRPr="00810754">
        <w:rPr>
          <w:rFonts w:hint="cs"/>
          <w:sz w:val="16"/>
          <w:szCs w:val="16"/>
          <w:rtl/>
        </w:rPr>
        <w:t>[הל' סוכה פ"ו ה"ב]</w:t>
      </w:r>
      <w:r w:rsidRPr="00810754">
        <w:rPr>
          <w:rFonts w:hint="cs"/>
          <w:rtl/>
        </w:rPr>
        <w:t>:</w:t>
      </w:r>
      <w:r>
        <w:rPr>
          <w:rFonts w:hint="cs"/>
          <w:rtl/>
        </w:rPr>
        <w:t xml:space="preserve"> "ויש לתת טעם ולומר, דהאי דאזלינן במצות סוכה לקולא לפטור מצטער יותר משאר מצות, משום דכתיב 'תשבו' ודרשינן 'תשבו כעין תדורו', שאותו שרגיל לאכול בביתו הוא מחוייב לאכול בסוכה, וחולה שאין בו סכנה לא מטרחינן ליה לאכול אם מזיק לו המאכל או אם מצטער הוא ורוצה לאכול תחת האויר, הכא נמי לא מטרחינן ליה לאכול בסוכה. אבל מצטער בשאר מצוות לא פטרינן ליה".</w:t>
      </w:r>
    </w:p>
  </w:footnote>
  <w:footnote w:id="79">
    <w:p w:rsidR="00D225B0" w:rsidRPr="00533F9C" w:rsidRDefault="00D225B0" w:rsidP="00D23FE4">
      <w:pPr>
        <w:pStyle w:val="a9"/>
        <w:rPr>
          <w:rtl/>
        </w:rPr>
      </w:pPr>
      <w:r>
        <w:rPr>
          <w:rStyle w:val="ab"/>
        </w:rPr>
        <w:footnoteRef/>
      </w:r>
      <w:r>
        <w:rPr>
          <w:rtl/>
        </w:rPr>
        <w:t xml:space="preserve"> </w:t>
      </w:r>
      <w:r>
        <w:rPr>
          <w:rFonts w:hint="cs"/>
          <w:rtl/>
        </w:rPr>
        <w:t xml:space="preserve">הקובץ שיעורים </w:t>
      </w:r>
      <w:r>
        <w:rPr>
          <w:rFonts w:hint="cs"/>
          <w:sz w:val="16"/>
          <w:szCs w:val="16"/>
          <w:rtl/>
        </w:rPr>
        <w:t>[ח"ב סי' מו]</w:t>
      </w:r>
      <w:r>
        <w:rPr>
          <w:rFonts w:hint="cs"/>
          <w:rtl/>
        </w:rPr>
        <w:t xml:space="preserve"> נוקט כדבר פשוט שפטור 'מצטער' הוא ייחודי לסוכה, ועל פי זה תמה על תשובת הגאונים המשווים בין סוכה לתפילה לגבי מצטער.  </w:t>
      </w:r>
    </w:p>
  </w:footnote>
  <w:footnote w:id="80">
    <w:p w:rsidR="00D225B0" w:rsidRPr="00753202" w:rsidRDefault="00D225B0" w:rsidP="00D23FE4">
      <w:pPr>
        <w:pStyle w:val="a9"/>
        <w:rPr>
          <w:rtl/>
        </w:rPr>
      </w:pPr>
      <w:r>
        <w:rPr>
          <w:rStyle w:val="ab"/>
        </w:rPr>
        <w:footnoteRef/>
      </w:r>
      <w:r>
        <w:rPr>
          <w:rtl/>
        </w:rPr>
        <w:t xml:space="preserve"> </w:t>
      </w:r>
      <w:r>
        <w:rPr>
          <w:rFonts w:hint="cs"/>
          <w:rtl/>
        </w:rPr>
        <w:t xml:space="preserve">שיטה זו עולה גם מתשובות הרדב"ז </w:t>
      </w:r>
      <w:r>
        <w:rPr>
          <w:rFonts w:hint="cs"/>
          <w:sz w:val="16"/>
          <w:szCs w:val="16"/>
          <w:rtl/>
        </w:rPr>
        <w:t>[ח"ב סי' תרפז; ח"ג סי' תכה]</w:t>
      </w:r>
      <w:r>
        <w:rPr>
          <w:rFonts w:hint="cs"/>
          <w:rtl/>
        </w:rPr>
        <w:t xml:space="preserve"> הלומד מפטור 'מצטער' מסוכה על היתר תספורת במקום צער בימי ספירת העומר ועל פטור חולה מקריאת 'שנים מקרא ואחד תרגום'. [ועי' גליוני הש"ס </w:t>
      </w:r>
      <w:r>
        <w:rPr>
          <w:rFonts w:hint="cs"/>
          <w:sz w:val="14"/>
          <w:szCs w:val="14"/>
          <w:rtl/>
        </w:rPr>
        <w:t>[ברכות ח: ד"ה לעולם]</w:t>
      </w:r>
      <w:r>
        <w:rPr>
          <w:rFonts w:hint="cs"/>
          <w:rtl/>
        </w:rPr>
        <w:t xml:space="preserve"> התמה על דברי הרדב"ז: "דבריו צע"ג, דמה זה עניין למצטער דסוכה, הא לא הקלה תורה כלל במצוה בשביל הצער, רק הטעם משום דעניין המצוה 'תשבו כעין תדורו', וכשמצטער אינו כעין תדורו, שאין אדם דר בדירה של צער ואין עניין המצוה בכך"]. </w:t>
      </w:r>
    </w:p>
  </w:footnote>
  <w:footnote w:id="81">
    <w:p w:rsidR="00D225B0" w:rsidRPr="00D87F34" w:rsidRDefault="00D225B0" w:rsidP="00D23FE4">
      <w:pPr>
        <w:pStyle w:val="a9"/>
        <w:rPr>
          <w:sz w:val="16"/>
          <w:szCs w:val="16"/>
          <w:rtl/>
        </w:rPr>
      </w:pPr>
      <w:r>
        <w:rPr>
          <w:rStyle w:val="ab"/>
        </w:rPr>
        <w:footnoteRef/>
      </w:r>
      <w:r>
        <w:rPr>
          <w:rtl/>
        </w:rPr>
        <w:t xml:space="preserve"> </w:t>
      </w:r>
      <w:r>
        <w:rPr>
          <w:rFonts w:hint="cs"/>
          <w:rtl/>
        </w:rPr>
        <w:t xml:space="preserve">על פי דבריו, ברור שאין לברך 'לישב בסוכה' בשעה זו, וברכה הנאמרת במקום צער היא ברכה לבטלה. [כן כותב הביאור הלכה </w:t>
      </w:r>
      <w:r>
        <w:rPr>
          <w:rFonts w:hint="cs"/>
          <w:sz w:val="16"/>
          <w:szCs w:val="16"/>
          <w:rtl/>
        </w:rPr>
        <w:t>[סי' תרמ סעי' ד]</w:t>
      </w:r>
      <w:r>
        <w:rPr>
          <w:rFonts w:hint="cs"/>
          <w:rtl/>
        </w:rPr>
        <w:t xml:space="preserve">, אמנם עי' שער הציון </w:t>
      </w:r>
      <w:r>
        <w:rPr>
          <w:rFonts w:hint="cs"/>
          <w:sz w:val="16"/>
          <w:szCs w:val="16"/>
          <w:rtl/>
        </w:rPr>
        <w:t>[סי' תעה אות לט]</w:t>
      </w:r>
      <w:r>
        <w:rPr>
          <w:rFonts w:hint="cs"/>
          <w:rtl/>
        </w:rPr>
        <w:t xml:space="preserve"> המסתפק האם עוסק במצוה המקיים מצוה למרות שפטור ממנה יכול לברך, ועל פי דבריו אלו ייתכן וטעם דבריו בביאור הלכה הוא שכל פטור מן המצוה אינו יכול לברך עליה ברכת המצוות (וע"ע מנחת אשר </w:t>
      </w:r>
      <w:r>
        <w:rPr>
          <w:rFonts w:hint="cs"/>
          <w:sz w:val="16"/>
          <w:szCs w:val="16"/>
          <w:rtl/>
        </w:rPr>
        <w:t>[מועדים סי' לד אות ג]</w:t>
      </w:r>
      <w:r>
        <w:rPr>
          <w:rFonts w:hint="cs"/>
          <w:rtl/>
        </w:rPr>
        <w:t xml:space="preserve"> הדן בכך)].</w:t>
      </w:r>
      <w:r>
        <w:rPr>
          <w:rFonts w:hint="cs"/>
          <w:sz w:val="16"/>
          <w:szCs w:val="16"/>
          <w:rtl/>
        </w:rPr>
        <w:t xml:space="preserve"> </w:t>
      </w:r>
    </w:p>
  </w:footnote>
  <w:footnote w:id="82">
    <w:p w:rsidR="00D225B0" w:rsidRPr="00A147B4" w:rsidRDefault="00D225B0" w:rsidP="00D23FE4">
      <w:pPr>
        <w:pStyle w:val="a9"/>
        <w:rPr>
          <w:rtl/>
        </w:rPr>
      </w:pPr>
      <w:r>
        <w:rPr>
          <w:rStyle w:val="ab"/>
        </w:rPr>
        <w:footnoteRef/>
      </w:r>
      <w:r>
        <w:rPr>
          <w:rtl/>
        </w:rPr>
        <w:t xml:space="preserve"> </w:t>
      </w:r>
      <w:r>
        <w:rPr>
          <w:rFonts w:hint="cs"/>
          <w:rtl/>
        </w:rPr>
        <w:t xml:space="preserve">אמנם, הגר"א </w:t>
      </w:r>
      <w:r>
        <w:rPr>
          <w:rFonts w:hint="cs"/>
          <w:sz w:val="16"/>
          <w:szCs w:val="16"/>
          <w:rtl/>
        </w:rPr>
        <w:t>[שנות אליהו ברכות פ"א מ"ג]</w:t>
      </w:r>
      <w:r>
        <w:rPr>
          <w:rFonts w:hint="cs"/>
          <w:rtl/>
        </w:rPr>
        <w:t xml:space="preserve"> נוקט שהכלל "כל הפטור מן הדבר ועושהו נקרא הדיוט" אמור רק כאשר אין בכך מעשה מצוה; ועי' מנחת אשר </w:t>
      </w:r>
      <w:r>
        <w:rPr>
          <w:rFonts w:hint="cs"/>
          <w:sz w:val="16"/>
          <w:szCs w:val="16"/>
          <w:rtl/>
        </w:rPr>
        <w:t>[מועדים סי' לו]</w:t>
      </w:r>
      <w:r>
        <w:rPr>
          <w:rFonts w:hint="cs"/>
          <w:rtl/>
        </w:rPr>
        <w:t xml:space="preserve"> הדן בשיטות השונות בעניין זה.</w:t>
      </w:r>
    </w:p>
  </w:footnote>
  <w:footnote w:id="83">
    <w:p w:rsidR="00D225B0" w:rsidRPr="00A42AAC" w:rsidRDefault="00D225B0" w:rsidP="00D23FE4">
      <w:pPr>
        <w:pStyle w:val="a9"/>
      </w:pPr>
      <w:r>
        <w:rPr>
          <w:rStyle w:val="ab"/>
        </w:rPr>
        <w:footnoteRef/>
      </w:r>
      <w:r>
        <w:rPr>
          <w:rtl/>
        </w:rPr>
        <w:t xml:space="preserve"> </w:t>
      </w:r>
      <w:r>
        <w:rPr>
          <w:rFonts w:hint="cs"/>
          <w:rtl/>
        </w:rPr>
        <w:t xml:space="preserve">המגן אברהם </w:t>
      </w:r>
      <w:r>
        <w:rPr>
          <w:rFonts w:hint="cs"/>
          <w:sz w:val="16"/>
          <w:szCs w:val="16"/>
          <w:rtl/>
        </w:rPr>
        <w:t>[תרמ, ד]</w:t>
      </w:r>
      <w:r>
        <w:rPr>
          <w:rFonts w:hint="cs"/>
          <w:rtl/>
        </w:rPr>
        <w:t xml:space="preserve"> מביא את דברי האור זרוע וכותב: "ולפי טעם זה, מי ששותה משקה משלשל, אף על פי שמצטער הרבה, מכל מקום חייב בסוכה, דהוי ליה לעשותו קודם החג או אחריו, ולכן לא יעשנה במועד".</w:t>
      </w:r>
    </w:p>
  </w:footnote>
  <w:footnote w:id="84">
    <w:p w:rsidR="00D225B0" w:rsidRDefault="00D225B0" w:rsidP="00D23FE4">
      <w:pPr>
        <w:pStyle w:val="a9"/>
        <w:rPr>
          <w:rtl/>
        </w:rPr>
      </w:pPr>
      <w:r>
        <w:rPr>
          <w:rStyle w:val="ab"/>
        </w:rPr>
        <w:footnoteRef/>
      </w:r>
      <w:r>
        <w:rPr>
          <w:rFonts w:hint="cs"/>
          <w:rtl/>
        </w:rPr>
        <w:t xml:space="preserve"> הגרש"ז אוירבך </w:t>
      </w:r>
      <w:r>
        <w:rPr>
          <w:rFonts w:hint="cs"/>
          <w:sz w:val="16"/>
          <w:szCs w:val="16"/>
          <w:rtl/>
        </w:rPr>
        <w:t>[הליכות שלמה מועדים ח"ב עמ' קעב]</w:t>
      </w:r>
      <w:r>
        <w:rPr>
          <w:rFonts w:hint="cs"/>
          <w:rtl/>
        </w:rPr>
        <w:t xml:space="preserve"> פוסק, בעקבות דברי האור זרוע,  שאין למטיילים דין עוברי דרכים, הואיל והיו יכולים לערוך את הטיול בזמן אחר. אמנם, על פי האמור ייתכן ויש לחלק בין פטור עוברי דרכים לפטור מצטער, ואכמ"ל. </w:t>
      </w:r>
    </w:p>
  </w:footnote>
  <w:footnote w:id="85">
    <w:p w:rsidR="00D225B0" w:rsidRPr="00FE577F" w:rsidRDefault="00D225B0" w:rsidP="00D23FE4">
      <w:pPr>
        <w:pStyle w:val="a9"/>
        <w:rPr>
          <w:rtl/>
        </w:rPr>
      </w:pPr>
      <w:r>
        <w:rPr>
          <w:rStyle w:val="ab"/>
        </w:rPr>
        <w:footnoteRef/>
      </w:r>
      <w:r>
        <w:rPr>
          <w:rtl/>
        </w:rPr>
        <w:t xml:space="preserve"> </w:t>
      </w:r>
      <w:r>
        <w:rPr>
          <w:rFonts w:hint="cs"/>
          <w:rtl/>
        </w:rPr>
        <w:t xml:space="preserve">הגר"א לומד גדר זה משיטת תוספות </w:t>
      </w:r>
      <w:r>
        <w:rPr>
          <w:rFonts w:hint="cs"/>
          <w:sz w:val="16"/>
          <w:szCs w:val="16"/>
          <w:rtl/>
        </w:rPr>
        <w:t>[ברכות מט: ד"ה אי בעי]</w:t>
      </w:r>
      <w:r>
        <w:rPr>
          <w:rFonts w:hint="cs"/>
          <w:rtl/>
        </w:rPr>
        <w:t xml:space="preserve">, שאם ירדו גשמים ואכל מחוץ לסוכה </w:t>
      </w:r>
      <w:r>
        <w:rPr>
          <w:rtl/>
        </w:rPr>
        <w:t>–</w:t>
      </w:r>
      <w:r>
        <w:rPr>
          <w:rFonts w:hint="cs"/>
          <w:rtl/>
        </w:rPr>
        <w:t xml:space="preserve"> "צריך לחזור ולאכול בסוכה לאחר שיפסקו הגשמים". לדברי הגר"א, תוספות סוברים ש'מצטער' חייב באכילה בסוכה בלילה הראשון, אך לא ניתן לקיים אכילה זו בשעת ירידת הגשמים, הואיל ובשעה זו "אין שם סוכה עליה". </w:t>
      </w:r>
    </w:p>
  </w:footnote>
  <w:footnote w:id="86">
    <w:p w:rsidR="00D225B0" w:rsidRPr="00D33F31" w:rsidRDefault="00D225B0" w:rsidP="00D23FE4">
      <w:pPr>
        <w:pStyle w:val="a9"/>
      </w:pPr>
      <w:r>
        <w:rPr>
          <w:rStyle w:val="ab"/>
        </w:rPr>
        <w:footnoteRef/>
      </w:r>
      <w:r>
        <w:rPr>
          <w:rtl/>
        </w:rPr>
        <w:t xml:space="preserve"> </w:t>
      </w:r>
      <w:r>
        <w:rPr>
          <w:rFonts w:hint="cs"/>
          <w:rtl/>
        </w:rPr>
        <w:t xml:space="preserve">טענת המשנת יעבץ, שישיבה בסוכה בשעת פטור מקיום המצוה אסורה מחמת איסור ההנאה מעצי הסוכה, תלויה במחלוקת האחרונים בגדר איסור זה; עי' ט"ז </w:t>
      </w:r>
      <w:r>
        <w:rPr>
          <w:rFonts w:hint="cs"/>
          <w:sz w:val="16"/>
          <w:szCs w:val="16"/>
          <w:rtl/>
        </w:rPr>
        <w:t>[תרלח, ג]</w:t>
      </w:r>
      <w:r>
        <w:rPr>
          <w:rFonts w:hint="cs"/>
          <w:rtl/>
        </w:rPr>
        <w:t xml:space="preserve">, עונג יום טוב </w:t>
      </w:r>
      <w:r>
        <w:rPr>
          <w:rFonts w:hint="cs"/>
          <w:sz w:val="16"/>
          <w:szCs w:val="16"/>
          <w:rtl/>
        </w:rPr>
        <w:t>[סי' מט]</w:t>
      </w:r>
      <w:r>
        <w:rPr>
          <w:rFonts w:hint="cs"/>
          <w:rtl/>
        </w:rPr>
        <w:t xml:space="preserve"> ואבני נזר </w:t>
      </w:r>
      <w:r>
        <w:rPr>
          <w:rFonts w:hint="cs"/>
          <w:sz w:val="16"/>
          <w:szCs w:val="16"/>
          <w:rtl/>
        </w:rPr>
        <w:t>[או"ח סי' לד]</w:t>
      </w:r>
      <w:r>
        <w:rPr>
          <w:rFonts w:hint="cs"/>
          <w:rtl/>
        </w:rPr>
        <w:t>, ואכמ"ל.</w:t>
      </w:r>
    </w:p>
  </w:footnote>
  <w:footnote w:id="87">
    <w:p w:rsidR="00D225B0" w:rsidRPr="002B0E08" w:rsidRDefault="00D225B0" w:rsidP="00D23FE4">
      <w:pPr>
        <w:pStyle w:val="a9"/>
        <w:rPr>
          <w:rtl/>
        </w:rPr>
      </w:pPr>
      <w:r>
        <w:rPr>
          <w:rStyle w:val="ab"/>
        </w:rPr>
        <w:footnoteRef/>
      </w:r>
      <w:r>
        <w:rPr>
          <w:rtl/>
        </w:rPr>
        <w:t xml:space="preserve"> </w:t>
      </w:r>
      <w:r>
        <w:rPr>
          <w:rFonts w:hint="cs"/>
          <w:rtl/>
        </w:rPr>
        <w:t xml:space="preserve">דברי הירושלמי מובאים על פי הגהת הפני משה </w:t>
      </w:r>
      <w:r>
        <w:rPr>
          <w:rFonts w:hint="cs"/>
          <w:sz w:val="16"/>
          <w:szCs w:val="16"/>
          <w:rtl/>
        </w:rPr>
        <w:t>[שם, ד"ה מ"ד וכו']</w:t>
      </w:r>
      <w:r>
        <w:rPr>
          <w:rFonts w:hint="cs"/>
          <w:rtl/>
        </w:rPr>
        <w:t xml:space="preserve"> וקרבן העדה </w:t>
      </w:r>
      <w:r>
        <w:rPr>
          <w:rFonts w:hint="cs"/>
          <w:sz w:val="16"/>
          <w:szCs w:val="16"/>
          <w:rtl/>
        </w:rPr>
        <w:t>[שם, ד"ה ה"ג מ"ד]</w:t>
      </w:r>
      <w:r>
        <w:rPr>
          <w:rFonts w:hint="cs"/>
          <w:rtl/>
        </w:rPr>
        <w:t xml:space="preserve">; וע"ע ביאור הרי"פ פערלא לספר המצוות לרס"ג </w:t>
      </w:r>
      <w:r>
        <w:rPr>
          <w:rFonts w:hint="cs"/>
          <w:sz w:val="16"/>
          <w:szCs w:val="16"/>
          <w:rtl/>
        </w:rPr>
        <w:t>[מילואים סי' ה]</w:t>
      </w:r>
      <w:r>
        <w:rPr>
          <w:rFonts w:hint="cs"/>
          <w:rtl/>
        </w:rPr>
        <w:t xml:space="preserve"> המקיים את הגרסה שלפנינו.</w:t>
      </w:r>
    </w:p>
  </w:footnote>
  <w:footnote w:id="88">
    <w:p w:rsidR="00D225B0" w:rsidRPr="007704D4" w:rsidRDefault="00D225B0" w:rsidP="00D23FE4">
      <w:pPr>
        <w:pStyle w:val="a9"/>
      </w:pPr>
      <w:r>
        <w:rPr>
          <w:rStyle w:val="ab"/>
        </w:rPr>
        <w:footnoteRef/>
      </w:r>
      <w:r>
        <w:rPr>
          <w:rtl/>
        </w:rPr>
        <w:t xml:space="preserve"> </w:t>
      </w:r>
      <w:r>
        <w:rPr>
          <w:rFonts w:hint="cs"/>
          <w:rtl/>
        </w:rPr>
        <w:t xml:space="preserve">הרי"פ פערלא </w:t>
      </w:r>
      <w:r>
        <w:rPr>
          <w:rFonts w:hint="cs"/>
          <w:sz w:val="16"/>
          <w:szCs w:val="16"/>
          <w:rtl/>
        </w:rPr>
        <w:t>[ביאור לסהמ"צ לרס"ג עשין נב]</w:t>
      </w:r>
      <w:r>
        <w:rPr>
          <w:rFonts w:hint="cs"/>
          <w:rtl/>
        </w:rPr>
        <w:t xml:space="preserve"> כותב: "</w:t>
      </w:r>
      <w:r w:rsidRPr="007704D4">
        <w:rPr>
          <w:rtl/>
        </w:rPr>
        <w:t>ונראה דזו היא דעת רבינו שמעון הגדול ז"ל בעל אזהרות אתה הנחלת</w:t>
      </w:r>
      <w:r>
        <w:rPr>
          <w:rFonts w:hint="cs"/>
          <w:rtl/>
        </w:rPr>
        <w:t>,</w:t>
      </w:r>
      <w:r>
        <w:rPr>
          <w:rtl/>
        </w:rPr>
        <w:t xml:space="preserve"> שמנה מתחילה מ</w:t>
      </w:r>
      <w:r>
        <w:rPr>
          <w:rFonts w:hint="cs"/>
          <w:rtl/>
        </w:rPr>
        <w:t>צות עשה</w:t>
      </w:r>
      <w:r>
        <w:rPr>
          <w:rtl/>
        </w:rPr>
        <w:t xml:space="preserve"> דלולב סתם</w:t>
      </w:r>
      <w:r>
        <w:rPr>
          <w:rFonts w:hint="cs"/>
          <w:rtl/>
        </w:rPr>
        <w:t>,</w:t>
      </w:r>
      <w:r>
        <w:rPr>
          <w:rtl/>
        </w:rPr>
        <w:t xml:space="preserve"> וחזר אח</w:t>
      </w:r>
      <w:r>
        <w:rPr>
          <w:rFonts w:hint="cs"/>
          <w:rtl/>
        </w:rPr>
        <w:t>ר כך</w:t>
      </w:r>
      <w:r w:rsidRPr="007704D4">
        <w:rPr>
          <w:rtl/>
        </w:rPr>
        <w:t xml:space="preserve"> לקמן בסוף אזהרותיו וכתב וז"ל</w:t>
      </w:r>
      <w:r>
        <w:rPr>
          <w:rFonts w:hint="cs"/>
          <w:rtl/>
        </w:rPr>
        <w:t>:</w:t>
      </w:r>
      <w:r w:rsidRPr="007704D4">
        <w:rPr>
          <w:rtl/>
        </w:rPr>
        <w:t xml:space="preserve"> </w:t>
      </w:r>
      <w:r>
        <w:rPr>
          <w:rFonts w:hint="cs"/>
          <w:rtl/>
        </w:rPr>
        <w:t>'</w:t>
      </w:r>
      <w:r w:rsidRPr="007704D4">
        <w:rPr>
          <w:rtl/>
        </w:rPr>
        <w:t>חלות פני אל בשבעת ימי החג בפרי עץ הדר ובקלוס ערבי נחל</w:t>
      </w:r>
      <w:r>
        <w:rPr>
          <w:rFonts w:hint="cs"/>
          <w:rtl/>
        </w:rPr>
        <w:t>'</w:t>
      </w:r>
      <w:r w:rsidRPr="007704D4">
        <w:rPr>
          <w:rtl/>
        </w:rPr>
        <w:t xml:space="preserve"> וכו'</w:t>
      </w:r>
      <w:r>
        <w:rPr>
          <w:rFonts w:hint="cs"/>
          <w:rtl/>
        </w:rPr>
        <w:t>,</w:t>
      </w:r>
      <w:r w:rsidRPr="007704D4">
        <w:rPr>
          <w:rtl/>
        </w:rPr>
        <w:t xml:space="preserve"> עיין שם. וע"כ נראה דכוונתו מתחילה למנות מצות עשה דלולב בגבולין שאינו נוהג מן התורה אלא ביום ראשון</w:t>
      </w:r>
      <w:r>
        <w:rPr>
          <w:rFonts w:hint="cs"/>
          <w:rtl/>
        </w:rPr>
        <w:t>..</w:t>
      </w:r>
      <w:r w:rsidRPr="007704D4">
        <w:rPr>
          <w:rtl/>
        </w:rPr>
        <w:t xml:space="preserve">. </w:t>
      </w:r>
      <w:r>
        <w:rPr>
          <w:rtl/>
        </w:rPr>
        <w:t>ואח</w:t>
      </w:r>
      <w:r>
        <w:rPr>
          <w:rFonts w:hint="cs"/>
          <w:rtl/>
        </w:rPr>
        <w:t>ר כך</w:t>
      </w:r>
      <w:r w:rsidRPr="007704D4">
        <w:rPr>
          <w:rtl/>
        </w:rPr>
        <w:t xml:space="preserve"> חזר ומנה לולב</w:t>
      </w:r>
      <w:r>
        <w:rPr>
          <w:rtl/>
        </w:rPr>
        <w:t xml:space="preserve"> דמקדש שנוהג כל שבעה מדאורייתא.</w:t>
      </w:r>
      <w:r>
        <w:rPr>
          <w:rFonts w:hint="cs"/>
          <w:rtl/>
        </w:rPr>
        <w:t xml:space="preserve">.. </w:t>
      </w:r>
      <w:r>
        <w:rPr>
          <w:rtl/>
        </w:rPr>
        <w:t>מנאן בשתי מצות מיוחדות בפ</w:t>
      </w:r>
      <w:r>
        <w:rPr>
          <w:rFonts w:hint="cs"/>
          <w:rtl/>
        </w:rPr>
        <w:t>ני עצמן</w:t>
      </w:r>
      <w:r w:rsidRPr="007704D4">
        <w:rPr>
          <w:rtl/>
        </w:rPr>
        <w:t>. אכל לא מצאתי לו חבר בזה בין כל מוני המצות</w:t>
      </w:r>
      <w:r>
        <w:rPr>
          <w:rFonts w:hint="cs"/>
          <w:rtl/>
        </w:rPr>
        <w:t>"</w:t>
      </w:r>
      <w:r w:rsidRPr="007704D4">
        <w:rPr>
          <w:rtl/>
        </w:rPr>
        <w:t>.</w:t>
      </w:r>
    </w:p>
  </w:footnote>
  <w:footnote w:id="89">
    <w:p w:rsidR="00D225B0" w:rsidRPr="002A0851" w:rsidRDefault="00D225B0" w:rsidP="00D23FE4">
      <w:pPr>
        <w:pStyle w:val="a9"/>
      </w:pPr>
      <w:r>
        <w:rPr>
          <w:rStyle w:val="ab"/>
        </w:rPr>
        <w:footnoteRef/>
      </w:r>
      <w:r>
        <w:rPr>
          <w:rtl/>
        </w:rPr>
        <w:t xml:space="preserve"> </w:t>
      </w:r>
      <w:r>
        <w:rPr>
          <w:rFonts w:hint="cs"/>
          <w:rtl/>
        </w:rPr>
        <w:t xml:space="preserve">הריטב"א </w:t>
      </w:r>
      <w:r>
        <w:rPr>
          <w:rFonts w:hint="cs"/>
          <w:sz w:val="16"/>
          <w:szCs w:val="16"/>
          <w:rtl/>
        </w:rPr>
        <w:t>[פסחים לה:]</w:t>
      </w:r>
      <w:r>
        <w:rPr>
          <w:rFonts w:hint="cs"/>
          <w:rtl/>
        </w:rPr>
        <w:t xml:space="preserve"> מביא את שיטת תוספות, שפסול 'מצוה הבאה בעבירה' קיים רק בקרבנות ולא במצוות, ואף על פי כן הוא קיים גם בלולב. שיטה זו מבוססת על דברי רבי אליעזר שלולב בא לרצות, ולכן דינו לעניין זה כקרבן.</w:t>
      </w:r>
    </w:p>
  </w:footnote>
  <w:footnote w:id="90">
    <w:p w:rsidR="00D225B0" w:rsidRPr="00DE12EA" w:rsidRDefault="00D225B0" w:rsidP="00D23FE4">
      <w:pPr>
        <w:pStyle w:val="a9"/>
      </w:pPr>
      <w:r>
        <w:rPr>
          <w:rStyle w:val="ab"/>
        </w:rPr>
        <w:footnoteRef/>
      </w:r>
      <w:r>
        <w:rPr>
          <w:rtl/>
        </w:rPr>
        <w:t xml:space="preserve"> </w:t>
      </w:r>
      <w:r>
        <w:rPr>
          <w:rFonts w:hint="cs"/>
          <w:rtl/>
        </w:rPr>
        <w:t xml:space="preserve">עי' עוד בהלכות גדולות </w:t>
      </w:r>
      <w:r>
        <w:rPr>
          <w:rFonts w:hint="cs"/>
          <w:sz w:val="16"/>
          <w:szCs w:val="16"/>
          <w:rtl/>
        </w:rPr>
        <w:t>[ריש הל' לולב]</w:t>
      </w:r>
      <w:r>
        <w:rPr>
          <w:rFonts w:hint="cs"/>
          <w:rtl/>
        </w:rPr>
        <w:t>: "</w:t>
      </w:r>
      <w:r w:rsidRPr="00DE12EA">
        <w:rPr>
          <w:rtl/>
        </w:rPr>
        <w:t>אמר רחמנא עיבידו הושענא בחג הסוכות</w:t>
      </w:r>
      <w:r>
        <w:rPr>
          <w:rFonts w:hint="cs"/>
          <w:rtl/>
        </w:rPr>
        <w:t>...</w:t>
      </w:r>
      <w:r w:rsidRPr="00DE12EA">
        <w:rPr>
          <w:rtl/>
        </w:rPr>
        <w:t xml:space="preserve"> ובההוא אגרא דטרחין ישראל ומייתו הושענא ואתרוגא ומברכין עליהו קמי הקדוש ברוך הוא, מידכר לה ומחית להו מיטרא בעידניה</w:t>
      </w:r>
      <w:r>
        <w:rPr>
          <w:rFonts w:hint="cs"/>
          <w:rtl/>
        </w:rPr>
        <w:t>"</w:t>
      </w:r>
      <w:r w:rsidRPr="00DE12EA">
        <w:rPr>
          <w:rtl/>
        </w:rPr>
        <w:t>.</w:t>
      </w:r>
    </w:p>
  </w:footnote>
  <w:footnote w:id="91">
    <w:p w:rsidR="00D225B0" w:rsidRDefault="00D225B0" w:rsidP="00D23FE4">
      <w:pPr>
        <w:pStyle w:val="a9"/>
      </w:pPr>
      <w:r>
        <w:rPr>
          <w:rStyle w:val="ab"/>
        </w:rPr>
        <w:footnoteRef/>
      </w:r>
      <w:r>
        <w:rPr>
          <w:rtl/>
        </w:rPr>
        <w:t xml:space="preserve"> </w:t>
      </w:r>
      <w:r>
        <w:rPr>
          <w:rFonts w:hint="cs"/>
          <w:rtl/>
        </w:rPr>
        <w:t xml:space="preserve">דברים אלו אמורים לפי שיטת רבנו מנוח, שיש בלולב שתי מצוות שונות </w:t>
      </w:r>
      <w:r>
        <w:rPr>
          <w:rtl/>
        </w:rPr>
        <w:t>–</w:t>
      </w:r>
      <w:r>
        <w:rPr>
          <w:rFonts w:hint="cs"/>
          <w:rtl/>
        </w:rPr>
        <w:t xml:space="preserve"> במקדש ובגבולין. לעומת זאת, לפי שיטת בעל המאור, שמצות המקדש היא הרחבה של מצות הגבולין, יש לבאר שלנטילת הלולב יש אופי כפול: יש בה גם שמחה והודיה על שעבר, וגם ריצוי ותפילה על העתיד. </w:t>
      </w:r>
    </w:p>
  </w:footnote>
  <w:footnote w:id="92">
    <w:p w:rsidR="00D225B0" w:rsidRPr="002137EF" w:rsidRDefault="00D225B0" w:rsidP="00D23FE4">
      <w:pPr>
        <w:pStyle w:val="a9"/>
      </w:pPr>
      <w:r>
        <w:rPr>
          <w:rStyle w:val="ab"/>
        </w:rPr>
        <w:footnoteRef/>
      </w:r>
      <w:r>
        <w:rPr>
          <w:rtl/>
        </w:rPr>
        <w:t xml:space="preserve"> </w:t>
      </w:r>
      <w:r>
        <w:rPr>
          <w:rFonts w:hint="cs"/>
          <w:rtl/>
        </w:rPr>
        <w:t xml:space="preserve">הביכורי יעקב </w:t>
      </w:r>
      <w:r>
        <w:rPr>
          <w:rFonts w:hint="cs"/>
          <w:sz w:val="16"/>
          <w:szCs w:val="16"/>
          <w:rtl/>
        </w:rPr>
        <w:t>[תרנח, א]</w:t>
      </w:r>
      <w:r>
        <w:rPr>
          <w:rFonts w:hint="cs"/>
          <w:rtl/>
        </w:rPr>
        <w:t xml:space="preserve"> לומד מדברי הרמב"ם שמצות לולב נוהגת כל שבעה בירושלים גם בזמן הזה, והאחרונים </w:t>
      </w:r>
      <w:r>
        <w:rPr>
          <w:rFonts w:hint="cs"/>
          <w:sz w:val="16"/>
          <w:szCs w:val="16"/>
          <w:rtl/>
        </w:rPr>
        <w:t>[חידושי רבי מאיר שמחה סוכה מג.; שו"ת מנחת שלמה תנינא סי' נז; שו"ת אגרות משה יו"ד ח"ד סי' סג]</w:t>
      </w:r>
      <w:r>
        <w:rPr>
          <w:rFonts w:hint="cs"/>
          <w:rtl/>
        </w:rPr>
        <w:t xml:space="preserve"> דנו בכך בהרחבה.</w:t>
      </w:r>
    </w:p>
  </w:footnote>
  <w:footnote w:id="93">
    <w:p w:rsidR="00D225B0" w:rsidRPr="008069F0" w:rsidRDefault="00D225B0" w:rsidP="00D23FE4">
      <w:pPr>
        <w:pStyle w:val="a9"/>
      </w:pPr>
      <w:r>
        <w:rPr>
          <w:rStyle w:val="ab"/>
        </w:rPr>
        <w:footnoteRef/>
      </w:r>
      <w:r>
        <w:rPr>
          <w:rtl/>
        </w:rPr>
        <w:t xml:space="preserve"> </w:t>
      </w:r>
      <w:r>
        <w:rPr>
          <w:rFonts w:hint="cs"/>
          <w:rtl/>
        </w:rPr>
        <w:t xml:space="preserve">וכן עולה מדברי רש"י </w:t>
      </w:r>
      <w:r>
        <w:rPr>
          <w:rFonts w:hint="cs"/>
          <w:sz w:val="16"/>
          <w:szCs w:val="16"/>
          <w:rtl/>
        </w:rPr>
        <w:t>[כט: ד"ה לא שנא; שם, ד"ה בשלמא; לו: ד"ה ומשנינן]</w:t>
      </w:r>
      <w:r>
        <w:rPr>
          <w:rFonts w:hint="cs"/>
          <w:rtl/>
        </w:rPr>
        <w:t>.</w:t>
      </w:r>
    </w:p>
  </w:footnote>
  <w:footnote w:id="94">
    <w:p w:rsidR="00D225B0" w:rsidRPr="00850175" w:rsidRDefault="00D225B0" w:rsidP="00D23FE4">
      <w:pPr>
        <w:pStyle w:val="a9"/>
      </w:pPr>
      <w:r>
        <w:rPr>
          <w:rStyle w:val="ab"/>
        </w:rPr>
        <w:footnoteRef/>
      </w:r>
      <w:r>
        <w:rPr>
          <w:rtl/>
        </w:rPr>
        <w:t xml:space="preserve"> </w:t>
      </w:r>
      <w:r>
        <w:rPr>
          <w:rFonts w:hint="cs"/>
          <w:rtl/>
        </w:rPr>
        <w:t xml:space="preserve">וכן כותב הרמב"ם </w:t>
      </w:r>
      <w:r>
        <w:rPr>
          <w:rFonts w:hint="cs"/>
          <w:sz w:val="16"/>
          <w:szCs w:val="16"/>
          <w:rtl/>
        </w:rPr>
        <w:t>[שם, ה"ט]</w:t>
      </w:r>
      <w:r>
        <w:rPr>
          <w:rFonts w:hint="cs"/>
          <w:rtl/>
        </w:rPr>
        <w:t xml:space="preserve"> לגבי הפסולים מחמת מום או מחמת גזל וגניבה.</w:t>
      </w:r>
    </w:p>
  </w:footnote>
  <w:footnote w:id="95">
    <w:p w:rsidR="00D225B0" w:rsidRPr="001B7EF7" w:rsidRDefault="00D225B0" w:rsidP="00D23FE4">
      <w:pPr>
        <w:pStyle w:val="a9"/>
        <w:rPr>
          <w:sz w:val="16"/>
          <w:szCs w:val="16"/>
          <w:rtl/>
        </w:rPr>
      </w:pPr>
      <w:r>
        <w:rPr>
          <w:rStyle w:val="ab"/>
        </w:rPr>
        <w:footnoteRef/>
      </w:r>
      <w:r>
        <w:rPr>
          <w:rtl/>
        </w:rPr>
        <w:t xml:space="preserve"> </w:t>
      </w:r>
      <w:r>
        <w:rPr>
          <w:rFonts w:hint="cs"/>
          <w:rtl/>
        </w:rPr>
        <w:t xml:space="preserve">כן מבאר הרי"פ פערלא </w:t>
      </w:r>
      <w:r>
        <w:rPr>
          <w:rFonts w:hint="cs"/>
          <w:sz w:val="16"/>
          <w:szCs w:val="16"/>
          <w:rtl/>
        </w:rPr>
        <w:t>[בביאורו לסהמ"צ לרס"ג עשין נב-נג]</w:t>
      </w:r>
      <w:r>
        <w:rPr>
          <w:rFonts w:hint="cs"/>
          <w:rtl/>
        </w:rPr>
        <w:t xml:space="preserve"> את שיטת הרמב"ם.</w:t>
      </w:r>
    </w:p>
  </w:footnote>
  <w:footnote w:id="96">
    <w:p w:rsidR="00D225B0" w:rsidRPr="00FE0BC8" w:rsidRDefault="00D225B0" w:rsidP="00D23FE4">
      <w:pPr>
        <w:pStyle w:val="a9"/>
        <w:rPr>
          <w:rtl/>
        </w:rPr>
      </w:pPr>
      <w:r>
        <w:rPr>
          <w:rStyle w:val="ab"/>
        </w:rPr>
        <w:footnoteRef/>
      </w:r>
      <w:r>
        <w:rPr>
          <w:rtl/>
        </w:rPr>
        <w:t xml:space="preserve"> </w:t>
      </w:r>
      <w:r>
        <w:rPr>
          <w:rFonts w:hint="cs"/>
          <w:rtl/>
        </w:rPr>
        <w:t xml:space="preserve">עי' קהילות יעקב </w:t>
      </w:r>
      <w:r>
        <w:rPr>
          <w:rFonts w:hint="cs"/>
          <w:sz w:val="16"/>
          <w:szCs w:val="16"/>
          <w:rtl/>
        </w:rPr>
        <w:t>[סי' כח]</w:t>
      </w:r>
      <w:r>
        <w:rPr>
          <w:rFonts w:hint="cs"/>
          <w:rtl/>
        </w:rPr>
        <w:t xml:space="preserve"> הדן בדברי החכם צבי.</w:t>
      </w:r>
    </w:p>
  </w:footnote>
  <w:footnote w:id="97">
    <w:p w:rsidR="00D225B0" w:rsidRPr="00D741AD" w:rsidRDefault="00D225B0" w:rsidP="00D23FE4">
      <w:pPr>
        <w:pStyle w:val="a9"/>
        <w:rPr>
          <w:rtl/>
        </w:rPr>
      </w:pPr>
      <w:r>
        <w:rPr>
          <w:rStyle w:val="ab"/>
        </w:rPr>
        <w:footnoteRef/>
      </w:r>
      <w:r>
        <w:rPr>
          <w:rtl/>
        </w:rPr>
        <w:t xml:space="preserve"> </w:t>
      </w:r>
      <w:r>
        <w:rPr>
          <w:rFonts w:hint="cs"/>
          <w:rtl/>
        </w:rPr>
        <w:t xml:space="preserve">עיקרון זה, שדין "לכם" נוהג ביום הראשון בלבד, מפורש במשנה </w:t>
      </w:r>
      <w:r>
        <w:rPr>
          <w:rFonts w:hint="cs"/>
          <w:sz w:val="14"/>
          <w:szCs w:val="14"/>
          <w:rtl/>
        </w:rPr>
        <w:t>[מא:]</w:t>
      </w:r>
      <w:r>
        <w:rPr>
          <w:rFonts w:hint="cs"/>
          <w:rtl/>
        </w:rPr>
        <w:t xml:space="preserve"> "</w:t>
      </w:r>
      <w:r>
        <w:rPr>
          <w:rtl/>
        </w:rPr>
        <w:t>מפני שאמרו חכמים אין אדם יוצא ידי חובתו ביום טוב הראשון בלולבו של חבירו</w:t>
      </w:r>
      <w:r>
        <w:rPr>
          <w:rFonts w:hint="cs"/>
          <w:rtl/>
        </w:rPr>
        <w:t>,</w:t>
      </w:r>
      <w:r>
        <w:rPr>
          <w:rtl/>
        </w:rPr>
        <w:t xml:space="preserve"> ושאר ימות החג אדם יוצא ידי חובתו בלולבו של חבירו</w:t>
      </w:r>
      <w:r>
        <w:rPr>
          <w:rFonts w:hint="cs"/>
          <w:rtl/>
        </w:rPr>
        <w:t>".</w:t>
      </w:r>
    </w:p>
  </w:footnote>
  <w:footnote w:id="98">
    <w:p w:rsidR="00D225B0" w:rsidRPr="00554DC1" w:rsidRDefault="00D225B0" w:rsidP="00D23FE4">
      <w:pPr>
        <w:pStyle w:val="a9"/>
        <w:rPr>
          <w:color w:val="FF0000"/>
          <w:rtl/>
        </w:rPr>
      </w:pPr>
      <w:r>
        <w:rPr>
          <w:rStyle w:val="ab"/>
        </w:rPr>
        <w:footnoteRef/>
      </w:r>
      <w:r>
        <w:rPr>
          <w:rtl/>
        </w:rPr>
        <w:t xml:space="preserve"> </w:t>
      </w:r>
      <w:r>
        <w:rPr>
          <w:rFonts w:hint="cs"/>
          <w:rtl/>
        </w:rPr>
        <w:t xml:space="preserve">תמיהה זו קיימת לפי דרכו של רש"י </w:t>
      </w:r>
      <w:r>
        <w:rPr>
          <w:rFonts w:hint="cs"/>
          <w:sz w:val="16"/>
          <w:szCs w:val="16"/>
          <w:rtl/>
        </w:rPr>
        <w:t>[שם, ד"ה אלא לרב]</w:t>
      </w:r>
      <w:r>
        <w:rPr>
          <w:rFonts w:hint="cs"/>
          <w:rtl/>
        </w:rPr>
        <w:t xml:space="preserve"> בביאור הסוגיה, אך ראשונים רבים </w:t>
      </w:r>
      <w:r>
        <w:rPr>
          <w:rFonts w:hint="cs"/>
          <w:sz w:val="16"/>
          <w:szCs w:val="16"/>
          <w:rtl/>
        </w:rPr>
        <w:t>[הלכות לולב לראב"ד; השגות הרמב"ן, שם; ר"ן יג: ד"ה ומיהו]</w:t>
      </w:r>
      <w:r>
        <w:rPr>
          <w:rFonts w:hint="cs"/>
          <w:rtl/>
        </w:rPr>
        <w:t xml:space="preserve"> סוברים שלמסקנת הגמרא דין 'הדר' נוהג ביום הראשון בלבד. [מחלוקת זו תידון בדברינו להלן].</w:t>
      </w:r>
    </w:p>
  </w:footnote>
  <w:footnote w:id="99">
    <w:p w:rsidR="00D225B0" w:rsidRDefault="00D225B0" w:rsidP="00D23FE4">
      <w:pPr>
        <w:pStyle w:val="a9"/>
      </w:pPr>
      <w:r>
        <w:rPr>
          <w:rStyle w:val="ab"/>
        </w:rPr>
        <w:footnoteRef/>
      </w:r>
      <w:r>
        <w:rPr>
          <w:rtl/>
        </w:rPr>
        <w:t xml:space="preserve"> </w:t>
      </w:r>
      <w:r>
        <w:rPr>
          <w:rFonts w:hint="cs"/>
          <w:rtl/>
        </w:rPr>
        <w:t xml:space="preserve">כפי שהערנו בשיעור הקודם </w:t>
      </w:r>
      <w:r>
        <w:rPr>
          <w:rFonts w:hint="cs"/>
          <w:sz w:val="16"/>
          <w:szCs w:val="16"/>
          <w:rtl/>
        </w:rPr>
        <w:t>['מצות ארבעת המינים']</w:t>
      </w:r>
      <w:r>
        <w:rPr>
          <w:rFonts w:hint="cs"/>
          <w:rtl/>
        </w:rPr>
        <w:t xml:space="preserve">, משיטת תוספות עולה שבמקדש נוהגים כל הדינים בכל שבעת ימי החג. </w:t>
      </w:r>
    </w:p>
  </w:footnote>
  <w:footnote w:id="100">
    <w:p w:rsidR="00D225B0" w:rsidRPr="001147B2" w:rsidRDefault="00D225B0" w:rsidP="00D23FE4">
      <w:pPr>
        <w:pStyle w:val="a9"/>
      </w:pPr>
      <w:r>
        <w:rPr>
          <w:rStyle w:val="ab"/>
        </w:rPr>
        <w:footnoteRef/>
      </w:r>
      <w:r>
        <w:rPr>
          <w:rtl/>
        </w:rPr>
        <w:t xml:space="preserve"> </w:t>
      </w:r>
      <w:r>
        <w:rPr>
          <w:rFonts w:hint="cs"/>
          <w:rtl/>
        </w:rPr>
        <w:t xml:space="preserve">כך מיישב המאירי </w:t>
      </w:r>
      <w:r>
        <w:rPr>
          <w:rFonts w:hint="cs"/>
          <w:sz w:val="16"/>
          <w:szCs w:val="16"/>
          <w:rtl/>
        </w:rPr>
        <w:t>[כט: ד"ה ואחר שביארנו]</w:t>
      </w:r>
      <w:r>
        <w:rPr>
          <w:rFonts w:hint="cs"/>
          <w:rtl/>
        </w:rPr>
        <w:t xml:space="preserve"> שיטה זו; ועי' תוס' </w:t>
      </w:r>
      <w:r>
        <w:rPr>
          <w:rFonts w:hint="cs"/>
          <w:sz w:val="16"/>
          <w:szCs w:val="16"/>
          <w:rtl/>
        </w:rPr>
        <w:t>[כט: ד"ה לולב]</w:t>
      </w:r>
      <w:r>
        <w:rPr>
          <w:rFonts w:hint="cs"/>
          <w:rtl/>
        </w:rPr>
        <w:t xml:space="preserve"> ורמב"ן </w:t>
      </w:r>
      <w:r>
        <w:rPr>
          <w:rFonts w:hint="cs"/>
          <w:sz w:val="16"/>
          <w:szCs w:val="16"/>
          <w:rtl/>
        </w:rPr>
        <w:t>[השגות הרמב"ן להלכות לולב לראב"ד]</w:t>
      </w:r>
      <w:r>
        <w:rPr>
          <w:rFonts w:hint="cs"/>
          <w:rtl/>
        </w:rPr>
        <w:t xml:space="preserve"> החולקים עליה.</w:t>
      </w:r>
    </w:p>
  </w:footnote>
  <w:footnote w:id="101">
    <w:p w:rsidR="00D225B0" w:rsidRPr="00D15E20" w:rsidRDefault="00D225B0" w:rsidP="00D23FE4">
      <w:pPr>
        <w:pStyle w:val="a9"/>
      </w:pPr>
      <w:r>
        <w:rPr>
          <w:rStyle w:val="ab"/>
        </w:rPr>
        <w:footnoteRef/>
      </w:r>
      <w:r>
        <w:rPr>
          <w:rtl/>
        </w:rPr>
        <w:t xml:space="preserve"> </w:t>
      </w:r>
      <w:r>
        <w:rPr>
          <w:rFonts w:hint="cs"/>
          <w:rtl/>
        </w:rPr>
        <w:t xml:space="preserve">דרשה זו מובאת בגמרא במסכת שבת </w:t>
      </w:r>
      <w:r>
        <w:rPr>
          <w:rFonts w:hint="cs"/>
          <w:sz w:val="16"/>
          <w:szCs w:val="16"/>
          <w:rtl/>
        </w:rPr>
        <w:t>[קלג:]</w:t>
      </w:r>
      <w:r>
        <w:rPr>
          <w:rFonts w:hint="cs"/>
          <w:rtl/>
        </w:rPr>
        <w:t>: "</w:t>
      </w:r>
      <w:r w:rsidRPr="00D15E20">
        <w:rPr>
          <w:rtl/>
        </w:rPr>
        <w:t xml:space="preserve">זה אלי ואנוהו </w:t>
      </w:r>
      <w:r>
        <w:rPr>
          <w:rtl/>
        </w:rPr>
        <w:t>–</w:t>
      </w:r>
      <w:r>
        <w:rPr>
          <w:rFonts w:hint="cs"/>
          <w:rtl/>
        </w:rPr>
        <w:t xml:space="preserve"> </w:t>
      </w:r>
      <w:r w:rsidRPr="00D15E20">
        <w:rPr>
          <w:rtl/>
        </w:rPr>
        <w:t>התנאה לפניו במצות</w:t>
      </w:r>
      <w:r>
        <w:rPr>
          <w:rFonts w:hint="cs"/>
          <w:rtl/>
        </w:rPr>
        <w:t>.</w:t>
      </w:r>
      <w:r w:rsidRPr="00D15E20">
        <w:rPr>
          <w:rtl/>
        </w:rPr>
        <w:t xml:space="preserve"> עשה לפניו סוכה נאה ולולב נאה ושופר נאה ציצית נאה ספר תורה נאה</w:t>
      </w:r>
      <w:r>
        <w:rPr>
          <w:rFonts w:hint="cs"/>
          <w:rtl/>
        </w:rPr>
        <w:t>,</w:t>
      </w:r>
      <w:r w:rsidRPr="00D15E20">
        <w:rPr>
          <w:rtl/>
        </w:rPr>
        <w:t xml:space="preserve"> וכתוב בו לשמו בדיו נאה בקולמוס נאה בלבלר אומן</w:t>
      </w:r>
      <w:r>
        <w:rPr>
          <w:rFonts w:hint="cs"/>
          <w:rtl/>
        </w:rPr>
        <w:t>,</w:t>
      </w:r>
      <w:r w:rsidRPr="00D15E20">
        <w:rPr>
          <w:rtl/>
        </w:rPr>
        <w:t xml:space="preserve"> וכורכו בשיראין נאין</w:t>
      </w:r>
      <w:r>
        <w:rPr>
          <w:rFonts w:hint="cs"/>
          <w:rtl/>
        </w:rPr>
        <w:t>".</w:t>
      </w:r>
    </w:p>
  </w:footnote>
  <w:footnote w:id="102">
    <w:p w:rsidR="00D225B0" w:rsidRPr="003077CF" w:rsidRDefault="00D225B0" w:rsidP="00D23FE4">
      <w:pPr>
        <w:pStyle w:val="a9"/>
      </w:pPr>
      <w:r>
        <w:rPr>
          <w:rStyle w:val="ab"/>
        </w:rPr>
        <w:footnoteRef/>
      </w:r>
      <w:r>
        <w:rPr>
          <w:rtl/>
        </w:rPr>
        <w:t xml:space="preserve"> </w:t>
      </w:r>
      <w:r>
        <w:rPr>
          <w:rFonts w:hint="cs"/>
          <w:rtl/>
        </w:rPr>
        <w:t xml:space="preserve">תוס' </w:t>
      </w:r>
      <w:r>
        <w:rPr>
          <w:rFonts w:hint="cs"/>
          <w:sz w:val="16"/>
          <w:szCs w:val="16"/>
          <w:rtl/>
        </w:rPr>
        <w:t>[כט: ד"ה לולב]</w:t>
      </w:r>
      <w:r>
        <w:rPr>
          <w:rFonts w:hint="cs"/>
          <w:rtl/>
        </w:rPr>
        <w:t xml:space="preserve"> טוענים כנגד שיטתו, שדין "זה א-לי ואנוהו" אינו לעיכובא. תוס' מוכיחים זאת מדברי הגמ' </w:t>
      </w:r>
      <w:r>
        <w:rPr>
          <w:rFonts w:hint="cs"/>
          <w:sz w:val="16"/>
          <w:szCs w:val="16"/>
          <w:rtl/>
        </w:rPr>
        <w:t>[יא:]</w:t>
      </w:r>
      <w:r>
        <w:rPr>
          <w:rFonts w:hint="cs"/>
          <w:rtl/>
        </w:rPr>
        <w:t xml:space="preserve">, שלרבנן יש לאגוד את הלולב מדין "זה א-לי ואנוהו" אך אין זה מעכב. המאירי </w:t>
      </w:r>
      <w:r>
        <w:rPr>
          <w:rFonts w:hint="cs"/>
          <w:sz w:val="16"/>
          <w:szCs w:val="16"/>
          <w:rtl/>
        </w:rPr>
        <w:t>[כט: ד"ה ואחר שביארנו]</w:t>
      </w:r>
      <w:r>
        <w:rPr>
          <w:rFonts w:hint="cs"/>
          <w:rtl/>
        </w:rPr>
        <w:t xml:space="preserve"> מיישב את שיטת רש"י, ש</w:t>
      </w:r>
      <w:r w:rsidRPr="003077CF">
        <w:rPr>
          <w:rtl/>
        </w:rPr>
        <w:t>עצם הצורך בהידור הוא לעיכובא, אלא ש"לא כל המידות שוות בפסול שאינו הדר": בלולב יבש "כלה כל ליחלוחו וניטלה הדראתו כאדם שניטל חיותו", ולכן הוא פסול; בלולב שאינו אגוד, לעומת זאת, ההדר אינו שלם אך "לא ניטל הדרו לגמרי", ולכן הוא כשר בדיעבד.</w:t>
      </w:r>
    </w:p>
  </w:footnote>
  <w:footnote w:id="103">
    <w:p w:rsidR="00D225B0" w:rsidRPr="00D70133" w:rsidRDefault="00D225B0" w:rsidP="00D23FE4">
      <w:pPr>
        <w:pStyle w:val="a9"/>
      </w:pPr>
      <w:r>
        <w:rPr>
          <w:rStyle w:val="ab"/>
        </w:rPr>
        <w:footnoteRef/>
      </w:r>
      <w:r>
        <w:rPr>
          <w:rtl/>
        </w:rPr>
        <w:t xml:space="preserve"> </w:t>
      </w:r>
      <w:r>
        <w:rPr>
          <w:rFonts w:hint="cs"/>
          <w:rtl/>
        </w:rPr>
        <w:t xml:space="preserve">עי' בדברי הרמב"ן </w:t>
      </w:r>
      <w:r>
        <w:rPr>
          <w:rFonts w:hint="cs"/>
          <w:sz w:val="16"/>
          <w:szCs w:val="16"/>
          <w:rtl/>
        </w:rPr>
        <w:t>[מלחמות טו.]</w:t>
      </w:r>
      <w:r>
        <w:rPr>
          <w:rFonts w:hint="cs"/>
          <w:rtl/>
        </w:rPr>
        <w:t xml:space="preserve"> החולק בתוקף על שיטתו.</w:t>
      </w:r>
    </w:p>
  </w:footnote>
  <w:footnote w:id="104">
    <w:p w:rsidR="00D225B0" w:rsidRPr="00C47959" w:rsidRDefault="00D225B0" w:rsidP="00D23FE4">
      <w:pPr>
        <w:pStyle w:val="a9"/>
      </w:pPr>
      <w:r>
        <w:rPr>
          <w:rStyle w:val="ab"/>
        </w:rPr>
        <w:footnoteRef/>
      </w:r>
      <w:r>
        <w:rPr>
          <w:rtl/>
        </w:rPr>
        <w:t xml:space="preserve"> </w:t>
      </w:r>
      <w:r>
        <w:rPr>
          <w:rFonts w:hint="cs"/>
          <w:rtl/>
        </w:rPr>
        <w:t xml:space="preserve">בעקבות שיטתו זו, הראב"ד </w:t>
      </w:r>
      <w:r>
        <w:rPr>
          <w:rFonts w:hint="cs"/>
          <w:sz w:val="16"/>
          <w:szCs w:val="16"/>
          <w:rtl/>
        </w:rPr>
        <w:t>[שם]</w:t>
      </w:r>
      <w:r>
        <w:rPr>
          <w:rFonts w:hint="cs"/>
          <w:rtl/>
        </w:rPr>
        <w:t xml:space="preserve"> נוקט שפסול יבש נאמר רק "</w:t>
      </w:r>
      <w:r w:rsidRPr="00C47959">
        <w:rPr>
          <w:rtl/>
        </w:rPr>
        <w:t>משתכלה כל מראה הירקות שלהן וילבינו פניהן</w:t>
      </w:r>
      <w:r>
        <w:rPr>
          <w:rFonts w:hint="cs"/>
          <w:rtl/>
        </w:rPr>
        <w:t>", שכן</w:t>
      </w:r>
      <w:r w:rsidRPr="00C47959">
        <w:rPr>
          <w:rtl/>
        </w:rPr>
        <w:t xml:space="preserve"> </w:t>
      </w:r>
      <w:r>
        <w:rPr>
          <w:rFonts w:hint="cs"/>
          <w:rtl/>
        </w:rPr>
        <w:t>"</w:t>
      </w:r>
      <w:r w:rsidRPr="00C47959">
        <w:rPr>
          <w:rtl/>
        </w:rPr>
        <w:t>אז הן כמתים</w:t>
      </w:r>
      <w:r>
        <w:rPr>
          <w:rFonts w:hint="cs"/>
          <w:rtl/>
        </w:rPr>
        <w:t xml:space="preserve">"; ועי' רא"ש </w:t>
      </w:r>
      <w:r>
        <w:rPr>
          <w:rFonts w:hint="cs"/>
          <w:sz w:val="16"/>
          <w:szCs w:val="16"/>
          <w:rtl/>
        </w:rPr>
        <w:t>[פ"ג סי' א]</w:t>
      </w:r>
      <w:r>
        <w:rPr>
          <w:rFonts w:hint="cs"/>
          <w:rtl/>
        </w:rPr>
        <w:t xml:space="preserve"> המביא ראשונים החולקים על כך.</w:t>
      </w:r>
    </w:p>
  </w:footnote>
  <w:footnote w:id="105">
    <w:p w:rsidR="00D225B0" w:rsidRPr="001E42A5" w:rsidRDefault="00D225B0" w:rsidP="00D23FE4">
      <w:pPr>
        <w:pStyle w:val="a9"/>
        <w:rPr>
          <w:rtl/>
        </w:rPr>
      </w:pPr>
      <w:r>
        <w:rPr>
          <w:rStyle w:val="ab"/>
        </w:rPr>
        <w:footnoteRef/>
      </w:r>
      <w:r>
        <w:rPr>
          <w:rtl/>
        </w:rPr>
        <w:t xml:space="preserve"> </w:t>
      </w:r>
      <w:r>
        <w:rPr>
          <w:rFonts w:hint="cs"/>
          <w:rtl/>
        </w:rPr>
        <w:t xml:space="preserve">כן כותב הראב"ד גם בהשגותיו על הרמב"ם </w:t>
      </w:r>
      <w:r>
        <w:rPr>
          <w:rFonts w:hint="cs"/>
          <w:sz w:val="16"/>
          <w:szCs w:val="16"/>
          <w:rtl/>
        </w:rPr>
        <w:t>[הל' לולב פ"ח ה"ט]</w:t>
      </w:r>
      <w:r>
        <w:rPr>
          <w:rFonts w:hint="cs"/>
          <w:rtl/>
        </w:rPr>
        <w:t xml:space="preserve">, אך בתחילת דבריו בהלכות לולב נקט הראב"ד שלולב פסול משום 'הדר', ולכן סבר שלהלכה הפסול נוהג ביום הראשון בלבד. [הרמב"ן </w:t>
      </w:r>
      <w:r>
        <w:rPr>
          <w:rFonts w:hint="cs"/>
          <w:sz w:val="16"/>
          <w:szCs w:val="16"/>
          <w:rtl/>
        </w:rPr>
        <w:t>[השגות להלכות לולב]</w:t>
      </w:r>
      <w:r>
        <w:rPr>
          <w:rFonts w:hint="cs"/>
          <w:rtl/>
        </w:rPr>
        <w:t xml:space="preserve"> מאריך לחלוק על שיטת הראב"ד, ועי' מגן אבות למאירי </w:t>
      </w:r>
      <w:r>
        <w:rPr>
          <w:rFonts w:hint="cs"/>
          <w:sz w:val="16"/>
          <w:szCs w:val="16"/>
          <w:rtl/>
        </w:rPr>
        <w:t>[ענין כא]</w:t>
      </w:r>
      <w:r>
        <w:rPr>
          <w:rFonts w:hint="cs"/>
          <w:rtl/>
        </w:rPr>
        <w:t xml:space="preserve"> המיישב את השגותיו של הרמב"ן על שיטת הראב"ד].</w:t>
      </w:r>
    </w:p>
  </w:footnote>
  <w:footnote w:id="106">
    <w:p w:rsidR="00D225B0" w:rsidRPr="00FF7A08" w:rsidRDefault="00D225B0" w:rsidP="00D23FE4">
      <w:pPr>
        <w:pStyle w:val="a9"/>
        <w:rPr>
          <w:rtl/>
        </w:rPr>
      </w:pPr>
      <w:r>
        <w:rPr>
          <w:rStyle w:val="ab"/>
        </w:rPr>
        <w:footnoteRef/>
      </w:r>
      <w:r>
        <w:rPr>
          <w:rtl/>
        </w:rPr>
        <w:t xml:space="preserve"> </w:t>
      </w:r>
      <w:r>
        <w:rPr>
          <w:rFonts w:hint="cs"/>
          <w:rtl/>
        </w:rPr>
        <w:t xml:space="preserve">מחלוקת זו תלויה בביאור מסקנת הסוגיה </w:t>
      </w:r>
      <w:r>
        <w:rPr>
          <w:rFonts w:hint="cs"/>
          <w:sz w:val="16"/>
          <w:szCs w:val="16"/>
          <w:rtl/>
        </w:rPr>
        <w:t>[לו:]</w:t>
      </w:r>
      <w:r>
        <w:rPr>
          <w:rFonts w:hint="cs"/>
          <w:rtl/>
        </w:rPr>
        <w:t xml:space="preserve"> לגבי אתרוג שנקבוהו עכברים.</w:t>
      </w:r>
    </w:p>
  </w:footnote>
  <w:footnote w:id="107">
    <w:p w:rsidR="00D225B0" w:rsidRPr="00DD6B59" w:rsidRDefault="00D225B0" w:rsidP="00D23FE4">
      <w:pPr>
        <w:pStyle w:val="a9"/>
      </w:pPr>
      <w:r>
        <w:rPr>
          <w:rStyle w:val="ab"/>
        </w:rPr>
        <w:footnoteRef/>
      </w:r>
      <w:r>
        <w:rPr>
          <w:rtl/>
        </w:rPr>
        <w:t xml:space="preserve"> </w:t>
      </w:r>
      <w:r>
        <w:rPr>
          <w:rFonts w:hint="cs"/>
          <w:rtl/>
        </w:rPr>
        <w:t xml:space="preserve">כך לומד הרמב"ן את מסקנת הסוגיה (דלא כרש"י </w:t>
      </w:r>
      <w:r>
        <w:rPr>
          <w:rFonts w:hint="cs"/>
          <w:sz w:val="16"/>
          <w:szCs w:val="16"/>
          <w:rtl/>
        </w:rPr>
        <w:t>[שם, ד"ה אלא לרב]</w:t>
      </w:r>
      <w:r>
        <w:rPr>
          <w:rFonts w:hint="cs"/>
          <w:rtl/>
        </w:rPr>
        <w:t>).</w:t>
      </w:r>
    </w:p>
  </w:footnote>
  <w:footnote w:id="108">
    <w:p w:rsidR="00D225B0" w:rsidRDefault="00D225B0" w:rsidP="00D23FE4">
      <w:pPr>
        <w:pStyle w:val="a9"/>
        <w:rPr>
          <w:rtl/>
        </w:rPr>
      </w:pPr>
      <w:r>
        <w:rPr>
          <w:rStyle w:val="ab"/>
        </w:rPr>
        <w:footnoteRef/>
      </w:r>
      <w:r>
        <w:rPr>
          <w:rtl/>
        </w:rPr>
        <w:t xml:space="preserve"> </w:t>
      </w:r>
      <w:r>
        <w:rPr>
          <w:rFonts w:hint="cs"/>
          <w:rtl/>
        </w:rPr>
        <w:t xml:space="preserve">בשל כך מביא הרמב"ם דין זה בפרק ז', בו </w:t>
      </w:r>
      <w:r w:rsidRPr="00005B82">
        <w:rPr>
          <w:rtl/>
        </w:rPr>
        <w:t>מגדיר הרמב"ם את זהותם של ארבעת המינים</w:t>
      </w:r>
      <w:r>
        <w:rPr>
          <w:rFonts w:hint="cs"/>
          <w:rtl/>
        </w:rPr>
        <w:t>, ולא בפרק ח', בו מפורטים</w:t>
      </w:r>
      <w:r w:rsidRPr="00005B82">
        <w:rPr>
          <w:rtl/>
        </w:rPr>
        <w:t xml:space="preserve"> הפסולים הקיימים בארבעת המינים. </w:t>
      </w:r>
    </w:p>
  </w:footnote>
  <w:footnote w:id="109">
    <w:p w:rsidR="00D225B0" w:rsidRPr="005157A4" w:rsidRDefault="00D225B0" w:rsidP="00D23FE4">
      <w:pPr>
        <w:pStyle w:val="a9"/>
      </w:pPr>
      <w:r>
        <w:rPr>
          <w:rStyle w:val="ab"/>
        </w:rPr>
        <w:footnoteRef/>
      </w:r>
      <w:r>
        <w:rPr>
          <w:rtl/>
        </w:rPr>
        <w:t xml:space="preserve"> </w:t>
      </w:r>
      <w:r w:rsidRPr="005157A4">
        <w:rPr>
          <w:rtl/>
        </w:rPr>
        <w:t>הבנה זו נראית מדברי הריטב"א לגבי 'הדס מצראה', שהגמרא [</w:t>
      </w:r>
      <w:r w:rsidRPr="005157A4">
        <w:rPr>
          <w:sz w:val="16"/>
          <w:szCs w:val="16"/>
          <w:rtl/>
        </w:rPr>
        <w:t>לג.]</w:t>
      </w:r>
      <w:r w:rsidRPr="005157A4">
        <w:rPr>
          <w:rtl/>
        </w:rPr>
        <w:t xml:space="preserve"> מבארת שהייתה סברה לפוסלו משום שיש לו שם לוואי, אולם להלכה הוא כשר משום ש"'עץ עבות' אמר רחמנא מכל מקום". הריטב"א כותב בביאור דברי הגמרא </w:t>
      </w:r>
      <w:r w:rsidRPr="005157A4">
        <w:rPr>
          <w:sz w:val="16"/>
          <w:szCs w:val="16"/>
          <w:rtl/>
        </w:rPr>
        <w:t>[לג. ד"ה עץ עבות]</w:t>
      </w:r>
      <w:r w:rsidRPr="005157A4">
        <w:rPr>
          <w:rtl/>
        </w:rPr>
        <w:t>: "דכי קפדינן אשם לווי, היינו היכא דאפקיה רחמנא בשם פרטי, כגון אזוב ומרור וכיוצא בהן, אבל הכא כל היכא דהוי עץ עבות... בהכי סגי, דלהכי אפקיה רחמנא בשם כלל". נראה שכוונתו</w:t>
      </w:r>
      <w:r>
        <w:rPr>
          <w:rFonts w:hint="cs"/>
          <w:rtl/>
        </w:rPr>
        <w:t xml:space="preserve">, שהגמרא מסיקה שכלל אין משמעות להגדרה הבוטנית אלא הגדר היחיד הוא "עץ עבות", ולכן אין מקום לפסול הדס שיש לו שם לוואי. [ועי' מחצית השקל </w:t>
      </w:r>
      <w:r>
        <w:rPr>
          <w:rFonts w:hint="cs"/>
          <w:sz w:val="16"/>
          <w:szCs w:val="16"/>
          <w:rtl/>
        </w:rPr>
        <w:t>[סי' תרמח על מג"א ס"ק כג ד"ה ועיין בתוספות]</w:t>
      </w:r>
      <w:r>
        <w:rPr>
          <w:rFonts w:hint="cs"/>
          <w:rtl/>
        </w:rPr>
        <w:t>].</w:t>
      </w:r>
    </w:p>
  </w:footnote>
  <w:footnote w:id="110">
    <w:p w:rsidR="00D225B0" w:rsidRPr="00740846" w:rsidRDefault="00D225B0" w:rsidP="00D23FE4">
      <w:pPr>
        <w:pStyle w:val="a9"/>
      </w:pPr>
      <w:r>
        <w:rPr>
          <w:rStyle w:val="ab"/>
        </w:rPr>
        <w:footnoteRef/>
      </w:r>
      <w:r>
        <w:rPr>
          <w:rtl/>
        </w:rPr>
        <w:t xml:space="preserve"> </w:t>
      </w:r>
      <w:r>
        <w:rPr>
          <w:rFonts w:hint="cs"/>
          <w:rtl/>
        </w:rPr>
        <w:t xml:space="preserve">הטור כותב שכן סובר הרמב"ם. [הבית יוסף </w:t>
      </w:r>
      <w:r>
        <w:rPr>
          <w:rFonts w:hint="cs"/>
          <w:sz w:val="16"/>
          <w:szCs w:val="16"/>
          <w:rtl/>
        </w:rPr>
        <w:t>[שם]</w:t>
      </w:r>
      <w:r>
        <w:rPr>
          <w:rFonts w:hint="cs"/>
          <w:rtl/>
        </w:rPr>
        <w:t xml:space="preserve"> תמה על דבריו, והלחם משנה </w:t>
      </w:r>
      <w:r>
        <w:rPr>
          <w:rFonts w:hint="cs"/>
          <w:sz w:val="16"/>
          <w:szCs w:val="16"/>
          <w:rtl/>
        </w:rPr>
        <w:t>[הל' לולב פ"ח ה"ה]</w:t>
      </w:r>
      <w:r>
        <w:rPr>
          <w:rFonts w:hint="cs"/>
          <w:rtl/>
        </w:rPr>
        <w:t xml:space="preserve"> מבאר שמקורו של הטור בדברי הרמב"ם </w:t>
      </w:r>
      <w:r>
        <w:rPr>
          <w:rFonts w:hint="cs"/>
          <w:sz w:val="16"/>
          <w:szCs w:val="16"/>
          <w:rtl/>
        </w:rPr>
        <w:t>[שם]</w:t>
      </w:r>
      <w:r>
        <w:rPr>
          <w:rFonts w:hint="cs"/>
          <w:rtl/>
        </w:rPr>
        <w:t>: "</w:t>
      </w:r>
      <w:r w:rsidRPr="008A4717">
        <w:rPr>
          <w:rtl/>
        </w:rPr>
        <w:t>נשרו רוב עליו</w:t>
      </w:r>
      <w:r>
        <w:rPr>
          <w:rFonts w:hint="cs"/>
          <w:rtl/>
        </w:rPr>
        <w:t>,</w:t>
      </w:r>
      <w:r w:rsidRPr="008A4717">
        <w:rPr>
          <w:rtl/>
        </w:rPr>
        <w:t xml:space="preserve"> אם נשתיירו שלשה עלין בקן אחד כשר</w:t>
      </w:r>
      <w:r>
        <w:rPr>
          <w:rFonts w:hint="cs"/>
          <w:rtl/>
        </w:rPr>
        <w:t xml:space="preserve">"; ועי' מגיד משנה </w:t>
      </w:r>
      <w:r>
        <w:rPr>
          <w:rFonts w:hint="cs"/>
          <w:sz w:val="16"/>
          <w:szCs w:val="16"/>
          <w:rtl/>
        </w:rPr>
        <w:t>[שם]</w:t>
      </w:r>
      <w:r>
        <w:rPr>
          <w:rFonts w:hint="cs"/>
          <w:rtl/>
        </w:rPr>
        <w:t xml:space="preserve"> המבאר את כוונת הרמב"ם באופן אחר].</w:t>
      </w:r>
    </w:p>
  </w:footnote>
  <w:footnote w:id="111">
    <w:p w:rsidR="00D225B0" w:rsidRPr="00DC4142" w:rsidRDefault="00D225B0" w:rsidP="00D23FE4">
      <w:pPr>
        <w:pStyle w:val="a9"/>
      </w:pPr>
      <w:r>
        <w:rPr>
          <w:rStyle w:val="ab"/>
        </w:rPr>
        <w:footnoteRef/>
      </w:r>
      <w:r>
        <w:rPr>
          <w:rtl/>
        </w:rPr>
        <w:t xml:space="preserve"> </w:t>
      </w:r>
      <w:r>
        <w:rPr>
          <w:rFonts w:hint="cs"/>
          <w:rtl/>
        </w:rPr>
        <w:t xml:space="preserve">וכעין זה אומרת הגמרא </w:t>
      </w:r>
      <w:r>
        <w:rPr>
          <w:rFonts w:hint="cs"/>
          <w:sz w:val="16"/>
          <w:szCs w:val="16"/>
          <w:rtl/>
        </w:rPr>
        <w:t>[פסחים ז:]</w:t>
      </w:r>
      <w:r>
        <w:rPr>
          <w:rFonts w:hint="cs"/>
          <w:rtl/>
        </w:rPr>
        <w:t xml:space="preserve"> לגבי ברכת המצוות על הלולב: "</w:t>
      </w:r>
      <w:r w:rsidRPr="00DC4142">
        <w:rPr>
          <w:rtl/>
        </w:rPr>
        <w:t>שאני התם דבעידנא דאגבהה נפק ביה</w:t>
      </w:r>
      <w:r>
        <w:rPr>
          <w:rFonts w:hint="cs"/>
          <w:rtl/>
        </w:rPr>
        <w:t>".</w:t>
      </w:r>
    </w:p>
  </w:footnote>
  <w:footnote w:id="112">
    <w:p w:rsidR="00D225B0" w:rsidRDefault="00D225B0" w:rsidP="00D23FE4">
      <w:pPr>
        <w:pStyle w:val="a9"/>
        <w:rPr>
          <w:rtl/>
        </w:rPr>
      </w:pPr>
      <w:r>
        <w:rPr>
          <w:rStyle w:val="ab"/>
        </w:rPr>
        <w:footnoteRef/>
      </w:r>
      <w:r>
        <w:rPr>
          <w:rtl/>
        </w:rPr>
        <w:t xml:space="preserve"> </w:t>
      </w:r>
      <w:r>
        <w:rPr>
          <w:rFonts w:hint="cs"/>
          <w:rtl/>
        </w:rPr>
        <w:t>הראשונים דנו באריכות האם הנענוע צריך להיות מלווה בכסכוס הלולב, וייתכן ששאלה זו מתקשרת להבנת מהות הנענועים: ריצוי או ביטוי של שמחה, ואכמ"ל.</w:t>
      </w:r>
    </w:p>
  </w:footnote>
  <w:footnote w:id="113">
    <w:p w:rsidR="00D225B0" w:rsidRPr="0056799B" w:rsidRDefault="00D225B0" w:rsidP="00D23FE4">
      <w:pPr>
        <w:pStyle w:val="a9"/>
        <w:rPr>
          <w:rtl/>
        </w:rPr>
      </w:pPr>
      <w:r>
        <w:rPr>
          <w:rStyle w:val="ab"/>
        </w:rPr>
        <w:footnoteRef/>
      </w:r>
      <w:r>
        <w:rPr>
          <w:rtl/>
        </w:rPr>
        <w:t xml:space="preserve"> </w:t>
      </w:r>
      <w:r>
        <w:rPr>
          <w:rFonts w:hint="cs"/>
          <w:rtl/>
        </w:rPr>
        <w:t xml:space="preserve">דבריו מבוססים על ההבנה שקיימות שתי מצוות שונות: "ולקחתם" ו"ושמחתם"; בשיעור התשיעי </w:t>
      </w:r>
      <w:r>
        <w:rPr>
          <w:rFonts w:hint="cs"/>
          <w:sz w:val="16"/>
          <w:szCs w:val="16"/>
          <w:rtl/>
        </w:rPr>
        <w:t>['מצות ארבעת המינים']</w:t>
      </w:r>
      <w:r>
        <w:rPr>
          <w:rFonts w:hint="cs"/>
          <w:rtl/>
        </w:rPr>
        <w:t xml:space="preserve"> דנו במחלוקת הראשונים בעניין זה. </w:t>
      </w:r>
    </w:p>
  </w:footnote>
  <w:footnote w:id="114">
    <w:p w:rsidR="00D225B0" w:rsidRDefault="00D225B0" w:rsidP="00D23FE4">
      <w:pPr>
        <w:pStyle w:val="a9"/>
        <w:rPr>
          <w:rtl/>
        </w:rPr>
      </w:pPr>
      <w:r>
        <w:rPr>
          <w:rStyle w:val="ab"/>
        </w:rPr>
        <w:footnoteRef/>
      </w:r>
      <w:r>
        <w:rPr>
          <w:rtl/>
        </w:rPr>
        <w:t xml:space="preserve"> </w:t>
      </w:r>
      <w:r>
        <w:rPr>
          <w:rFonts w:hint="cs"/>
          <w:rtl/>
        </w:rPr>
        <w:t xml:space="preserve">נראה שלשיטתו הנענועים הם חלק ממעשה הנטילה. </w:t>
      </w:r>
    </w:p>
  </w:footnote>
  <w:footnote w:id="115">
    <w:p w:rsidR="00D225B0" w:rsidRPr="006D5F44" w:rsidRDefault="00D225B0" w:rsidP="00D23FE4">
      <w:pPr>
        <w:pStyle w:val="a9"/>
        <w:rPr>
          <w:rtl/>
        </w:rPr>
      </w:pPr>
      <w:r>
        <w:rPr>
          <w:rStyle w:val="ab"/>
        </w:rPr>
        <w:footnoteRef/>
      </w:r>
      <w:r>
        <w:rPr>
          <w:rtl/>
        </w:rPr>
        <w:t xml:space="preserve"> </w:t>
      </w:r>
      <w:r>
        <w:rPr>
          <w:rFonts w:hint="cs"/>
          <w:rtl/>
        </w:rPr>
        <w:t xml:space="preserve">הראבי"ה משווה אותם לתקיעות דמעומד הנעשות 'לבלבל את השטן' </w:t>
      </w:r>
      <w:r>
        <w:rPr>
          <w:rFonts w:hint="cs"/>
          <w:sz w:val="16"/>
          <w:szCs w:val="16"/>
          <w:rtl/>
        </w:rPr>
        <w:t>[כדברי הגמ' ר"ה טז:]</w:t>
      </w:r>
      <w:r>
        <w:rPr>
          <w:rFonts w:hint="cs"/>
          <w:rtl/>
        </w:rPr>
        <w:t>.</w:t>
      </w:r>
    </w:p>
  </w:footnote>
  <w:footnote w:id="116">
    <w:p w:rsidR="00D225B0" w:rsidRPr="009D6862" w:rsidRDefault="00D225B0" w:rsidP="00D23FE4">
      <w:pPr>
        <w:pStyle w:val="a9"/>
        <w:rPr>
          <w:rtl/>
        </w:rPr>
      </w:pPr>
      <w:r>
        <w:rPr>
          <w:rStyle w:val="ab"/>
        </w:rPr>
        <w:footnoteRef/>
      </w:r>
      <w:r>
        <w:rPr>
          <w:rtl/>
        </w:rPr>
        <w:t xml:space="preserve"> </w:t>
      </w:r>
      <w:r>
        <w:rPr>
          <w:rFonts w:hint="cs"/>
          <w:rtl/>
        </w:rPr>
        <w:t xml:space="preserve">בשיטה זו מובאת בהגהות מיימוניות </w:t>
      </w:r>
      <w:r>
        <w:rPr>
          <w:rFonts w:hint="cs"/>
          <w:sz w:val="16"/>
          <w:szCs w:val="16"/>
          <w:rtl/>
        </w:rPr>
        <w:t>[שם, אות ס]</w:t>
      </w:r>
      <w:r>
        <w:rPr>
          <w:rFonts w:hint="cs"/>
          <w:rtl/>
        </w:rPr>
        <w:t xml:space="preserve"> בשם רבנו שמחה, וכן עולה מדברי תוספות במסכת פסחים </w:t>
      </w:r>
      <w:r>
        <w:rPr>
          <w:rFonts w:hint="cs"/>
          <w:sz w:val="16"/>
          <w:szCs w:val="16"/>
          <w:rtl/>
        </w:rPr>
        <w:t>[ז: ד"ה בעידנא]</w:t>
      </w:r>
      <w:r>
        <w:rPr>
          <w:rFonts w:hint="cs"/>
          <w:rtl/>
        </w:rPr>
        <w:t>.</w:t>
      </w:r>
    </w:p>
  </w:footnote>
  <w:footnote w:id="117">
    <w:p w:rsidR="00D225B0" w:rsidRPr="00D52B56" w:rsidRDefault="00D225B0" w:rsidP="00D23FE4">
      <w:pPr>
        <w:pStyle w:val="a9"/>
        <w:rPr>
          <w:rtl/>
        </w:rPr>
      </w:pPr>
      <w:r>
        <w:rPr>
          <w:rStyle w:val="ab"/>
        </w:rPr>
        <w:footnoteRef/>
      </w:r>
      <w:r>
        <w:rPr>
          <w:rtl/>
        </w:rPr>
        <w:t xml:space="preserve"> </w:t>
      </w:r>
      <w:r>
        <w:rPr>
          <w:rFonts w:hint="cs"/>
          <w:rtl/>
        </w:rPr>
        <w:t xml:space="preserve">כן מפורש בדבריו בספר המצוות </w:t>
      </w:r>
      <w:r>
        <w:rPr>
          <w:rFonts w:hint="cs"/>
          <w:sz w:val="16"/>
          <w:szCs w:val="16"/>
          <w:rtl/>
        </w:rPr>
        <w:t>[מ"ע קסט]</w:t>
      </w:r>
      <w:r>
        <w:rPr>
          <w:rFonts w:hint="cs"/>
          <w:rtl/>
        </w:rPr>
        <w:t>: "</w:t>
      </w:r>
      <w:r w:rsidRPr="00D52B56">
        <w:rPr>
          <w:rtl/>
        </w:rPr>
        <w:t>שציוונו ליטול לולב ולשמוח בו לפני ה' שבעת ימים</w:t>
      </w:r>
      <w:r>
        <w:rPr>
          <w:rFonts w:hint="cs"/>
          <w:rtl/>
        </w:rPr>
        <w:t xml:space="preserve">", וכן עולה מדבריו במורה הנבוכים </w:t>
      </w:r>
      <w:r>
        <w:rPr>
          <w:rFonts w:hint="cs"/>
          <w:sz w:val="16"/>
          <w:szCs w:val="16"/>
          <w:rtl/>
        </w:rPr>
        <w:t>[ג, מג]</w:t>
      </w:r>
      <w:r>
        <w:rPr>
          <w:rFonts w:hint="cs"/>
          <w:rtl/>
        </w:rPr>
        <w:t xml:space="preserve">. [שיטתו התבארה בשיעור התשיעי </w:t>
      </w:r>
      <w:r>
        <w:rPr>
          <w:rFonts w:hint="cs"/>
          <w:sz w:val="16"/>
          <w:szCs w:val="16"/>
          <w:rtl/>
        </w:rPr>
        <w:t>['מצות ארבעת המינים']</w:t>
      </w:r>
      <w:r>
        <w:rPr>
          <w:rFonts w:hint="cs"/>
          <w:rtl/>
        </w:rPr>
        <w:t>].</w:t>
      </w:r>
    </w:p>
  </w:footnote>
  <w:footnote w:id="118">
    <w:p w:rsidR="00D225B0" w:rsidRPr="008B4AE1" w:rsidRDefault="00D225B0" w:rsidP="00D23FE4">
      <w:pPr>
        <w:pStyle w:val="a9"/>
      </w:pPr>
      <w:r>
        <w:rPr>
          <w:rStyle w:val="ab"/>
        </w:rPr>
        <w:footnoteRef/>
      </w:r>
      <w:r>
        <w:rPr>
          <w:rtl/>
        </w:rPr>
        <w:t xml:space="preserve"> </w:t>
      </w:r>
      <w:r>
        <w:rPr>
          <w:rFonts w:hint="cs"/>
          <w:rtl/>
        </w:rPr>
        <w:t xml:space="preserve">כעין זה מבארים הגרי"ז </w:t>
      </w:r>
      <w:r>
        <w:rPr>
          <w:rFonts w:hint="cs"/>
          <w:sz w:val="16"/>
          <w:szCs w:val="16"/>
          <w:rtl/>
        </w:rPr>
        <w:t>[ליקוטי הגרי"ז ח"ב עמ' כ]</w:t>
      </w:r>
      <w:r>
        <w:rPr>
          <w:rFonts w:hint="cs"/>
          <w:rtl/>
        </w:rPr>
        <w:t xml:space="preserve"> והגרי"ד </w:t>
      </w:r>
      <w:r>
        <w:rPr>
          <w:rFonts w:hint="cs"/>
          <w:sz w:val="16"/>
          <w:szCs w:val="16"/>
          <w:rtl/>
        </w:rPr>
        <w:t>[הררי קדם סי' קלג]</w:t>
      </w:r>
      <w:r>
        <w:rPr>
          <w:rFonts w:hint="cs"/>
          <w:rtl/>
        </w:rPr>
        <w:t>.</w:t>
      </w:r>
    </w:p>
  </w:footnote>
  <w:footnote w:id="119">
    <w:p w:rsidR="00D225B0" w:rsidRPr="009E3A7E" w:rsidRDefault="00D225B0" w:rsidP="00D23FE4">
      <w:pPr>
        <w:pStyle w:val="a9"/>
        <w:rPr>
          <w:rtl/>
        </w:rPr>
      </w:pPr>
      <w:r>
        <w:rPr>
          <w:rStyle w:val="ab"/>
        </w:rPr>
        <w:footnoteRef/>
      </w:r>
      <w:r>
        <w:rPr>
          <w:rtl/>
        </w:rPr>
        <w:t xml:space="preserve"> </w:t>
      </w:r>
      <w:r>
        <w:rPr>
          <w:rFonts w:hint="cs"/>
          <w:rtl/>
        </w:rPr>
        <w:t xml:space="preserve">וכן כותב השולחן ערוך </w:t>
      </w:r>
      <w:r>
        <w:rPr>
          <w:rFonts w:hint="cs"/>
          <w:sz w:val="16"/>
          <w:szCs w:val="16"/>
          <w:rtl/>
        </w:rPr>
        <w:t>[תרנב, א]</w:t>
      </w:r>
      <w:r>
        <w:rPr>
          <w:rFonts w:hint="cs"/>
          <w:rtl/>
        </w:rPr>
        <w:t>.</w:t>
      </w:r>
    </w:p>
  </w:footnote>
  <w:footnote w:id="120">
    <w:p w:rsidR="00D225B0" w:rsidRDefault="00D225B0" w:rsidP="00D23FE4">
      <w:pPr>
        <w:pStyle w:val="a9"/>
        <w:rPr>
          <w:rtl/>
        </w:rPr>
      </w:pPr>
      <w:r>
        <w:rPr>
          <w:rStyle w:val="ab"/>
        </w:rPr>
        <w:footnoteRef/>
      </w:r>
      <w:r>
        <w:rPr>
          <w:rtl/>
        </w:rPr>
        <w:t xml:space="preserve"> </w:t>
      </w:r>
      <w:r>
        <w:rPr>
          <w:rFonts w:hint="cs"/>
          <w:rtl/>
        </w:rPr>
        <w:t>דבריו מבוססים על ההבנה שהנענועים נועדו לשם ריצוי ועיכוב הפורענות (בדומה לתנופה).</w:t>
      </w:r>
    </w:p>
  </w:footnote>
  <w:footnote w:id="121">
    <w:p w:rsidR="00D225B0" w:rsidRDefault="00D225B0" w:rsidP="00D23FE4">
      <w:pPr>
        <w:pStyle w:val="a9"/>
        <w:rPr>
          <w:rtl/>
        </w:rPr>
      </w:pPr>
      <w:r>
        <w:rPr>
          <w:rStyle w:val="ab"/>
        </w:rPr>
        <w:footnoteRef/>
      </w:r>
      <w:r>
        <w:rPr>
          <w:rtl/>
        </w:rPr>
        <w:t xml:space="preserve"> </w:t>
      </w:r>
      <w:r>
        <w:rPr>
          <w:rFonts w:hint="cs"/>
          <w:rtl/>
        </w:rPr>
        <w:t xml:space="preserve">ואכן, המשנה ברורה ממשיך ומביא את מנהג השל"ה שלברך על הלולב בסוכה לפני התפילה. </w:t>
      </w:r>
    </w:p>
  </w:footnote>
  <w:footnote w:id="122">
    <w:p w:rsidR="00D225B0" w:rsidRPr="00595532" w:rsidRDefault="00D225B0" w:rsidP="0000091B">
      <w:pPr>
        <w:pStyle w:val="a9"/>
        <w:rPr>
          <w:rtl/>
        </w:rPr>
      </w:pPr>
      <w:r>
        <w:rPr>
          <w:rStyle w:val="ab"/>
        </w:rPr>
        <w:footnoteRef/>
      </w:r>
      <w:r>
        <w:rPr>
          <w:rtl/>
        </w:rPr>
        <w:t xml:space="preserve"> </w:t>
      </w:r>
      <w:r>
        <w:rPr>
          <w:rFonts w:hint="cs"/>
          <w:rtl/>
        </w:rPr>
        <w:t xml:space="preserve">רש"י </w:t>
      </w:r>
      <w:r>
        <w:rPr>
          <w:rFonts w:hint="cs"/>
          <w:sz w:val="16"/>
          <w:szCs w:val="16"/>
          <w:rtl/>
        </w:rPr>
        <w:t>[שם, ד"ה והביאום]</w:t>
      </w:r>
      <w:r>
        <w:rPr>
          <w:rFonts w:hint="cs"/>
          <w:rtl/>
        </w:rPr>
        <w:t xml:space="preserve"> מבאר, שהגמרא לומדת ש'חיבוט הערבות' הוא נטילת הערבות ונענוען.  </w:t>
      </w:r>
    </w:p>
  </w:footnote>
  <w:footnote w:id="123">
    <w:p w:rsidR="00D225B0" w:rsidRPr="006C61D4" w:rsidRDefault="00D225B0" w:rsidP="0000091B">
      <w:pPr>
        <w:pStyle w:val="a9"/>
      </w:pPr>
      <w:r>
        <w:rPr>
          <w:rStyle w:val="ab"/>
        </w:rPr>
        <w:footnoteRef/>
      </w:r>
      <w:r>
        <w:rPr>
          <w:rtl/>
        </w:rPr>
        <w:t xml:space="preserve"> </w:t>
      </w:r>
      <w:r>
        <w:rPr>
          <w:rFonts w:hint="cs"/>
          <w:rtl/>
        </w:rPr>
        <w:t xml:space="preserve">וכן נראה מדברי הריטב"א </w:t>
      </w:r>
      <w:r>
        <w:rPr>
          <w:rFonts w:hint="cs"/>
          <w:sz w:val="16"/>
          <w:szCs w:val="16"/>
          <w:rtl/>
        </w:rPr>
        <w:t>[שם, ד"ה מי אמרה]</w:t>
      </w:r>
      <w:r>
        <w:rPr>
          <w:rFonts w:hint="cs"/>
          <w:rtl/>
        </w:rPr>
        <w:t xml:space="preserve"> בביאור דברי רבי יוחנן: "</w:t>
      </w:r>
      <w:r w:rsidRPr="006C61D4">
        <w:rPr>
          <w:rtl/>
        </w:rPr>
        <w:t>שאפילו תאמר שמצותה בנטילה</w:t>
      </w:r>
      <w:r>
        <w:rPr>
          <w:rFonts w:hint="cs"/>
          <w:rtl/>
        </w:rPr>
        <w:t>,</w:t>
      </w:r>
      <w:r w:rsidRPr="006C61D4">
        <w:rPr>
          <w:rtl/>
        </w:rPr>
        <w:t xml:space="preserve"> שמא היא כשאר עבודות שהן מסורות לתמימין בלבד ולא לבעלי מומין</w:t>
      </w:r>
      <w:r>
        <w:rPr>
          <w:rFonts w:hint="cs"/>
          <w:rtl/>
        </w:rPr>
        <w:t>"</w:t>
      </w:r>
      <w:r w:rsidRPr="006C61D4">
        <w:rPr>
          <w:rtl/>
        </w:rPr>
        <w:t>.</w:t>
      </w:r>
    </w:p>
  </w:footnote>
  <w:footnote w:id="124">
    <w:p w:rsidR="00D225B0" w:rsidRDefault="00D225B0" w:rsidP="0000091B">
      <w:pPr>
        <w:pStyle w:val="a9"/>
        <w:rPr>
          <w:rtl/>
        </w:rPr>
      </w:pPr>
      <w:r>
        <w:rPr>
          <w:rStyle w:val="ab"/>
        </w:rPr>
        <w:footnoteRef/>
      </w:r>
      <w:r>
        <w:rPr>
          <w:rtl/>
        </w:rPr>
        <w:t xml:space="preserve"> </w:t>
      </w:r>
      <w:r>
        <w:rPr>
          <w:rFonts w:hint="cs"/>
          <w:rtl/>
        </w:rPr>
        <w:t xml:space="preserve">וכן עולה מדברי רש"י </w:t>
      </w:r>
      <w:r>
        <w:rPr>
          <w:rFonts w:hint="cs"/>
          <w:sz w:val="16"/>
          <w:szCs w:val="16"/>
          <w:rtl/>
        </w:rPr>
        <w:t>[מב: ד"ה לולב]</w:t>
      </w:r>
      <w:r>
        <w:rPr>
          <w:rFonts w:hint="cs"/>
          <w:rtl/>
        </w:rPr>
        <w:t xml:space="preserve"> בביאורו למשנת 'לולב וערבה': "לולב לנטילה וערבה להקיף המזבח".</w:t>
      </w:r>
    </w:p>
  </w:footnote>
  <w:footnote w:id="125">
    <w:p w:rsidR="00D225B0" w:rsidRDefault="00D225B0" w:rsidP="0000091B">
      <w:pPr>
        <w:pStyle w:val="a9"/>
      </w:pPr>
      <w:r>
        <w:rPr>
          <w:rStyle w:val="ab"/>
        </w:rPr>
        <w:footnoteRef/>
      </w:r>
      <w:r>
        <w:rPr>
          <w:rtl/>
        </w:rPr>
        <w:t xml:space="preserve"> </w:t>
      </w:r>
      <w:r>
        <w:rPr>
          <w:rFonts w:hint="cs"/>
          <w:rtl/>
        </w:rPr>
        <w:t>על פי דברים אלו, תשובת רש"י אינה עולה בקנה אחד עם התפיסה העולה מפירושו לסוגיה. ואכן, רש"י כותב בתשובתו שבתחילה הוא סבר שלמסקנה הקפת המזבח נעשתה בערבות (כשיטת הריב"ן).</w:t>
      </w:r>
    </w:p>
  </w:footnote>
  <w:footnote w:id="126">
    <w:p w:rsidR="00D225B0" w:rsidRPr="007B43D3" w:rsidRDefault="00D225B0" w:rsidP="0000091B">
      <w:pPr>
        <w:pStyle w:val="a9"/>
        <w:rPr>
          <w:rtl/>
        </w:rPr>
      </w:pPr>
      <w:r>
        <w:rPr>
          <w:rStyle w:val="ab"/>
        </w:rPr>
        <w:footnoteRef/>
      </w:r>
      <w:r>
        <w:rPr>
          <w:rtl/>
        </w:rPr>
        <w:t xml:space="preserve"> </w:t>
      </w:r>
      <w:r>
        <w:rPr>
          <w:rFonts w:hint="cs"/>
          <w:rtl/>
        </w:rPr>
        <w:t xml:space="preserve">וכן כותב העיטור </w:t>
      </w:r>
      <w:r>
        <w:rPr>
          <w:rFonts w:hint="cs"/>
          <w:sz w:val="16"/>
          <w:szCs w:val="16"/>
          <w:rtl/>
        </w:rPr>
        <w:t>[הל' לולב סי' תתקכח]</w:t>
      </w:r>
      <w:r>
        <w:rPr>
          <w:rFonts w:hint="cs"/>
          <w:rtl/>
        </w:rPr>
        <w:t>.</w:t>
      </w:r>
    </w:p>
  </w:footnote>
  <w:footnote w:id="127">
    <w:p w:rsidR="00D225B0" w:rsidRPr="007B43D3" w:rsidRDefault="00D225B0" w:rsidP="0000091B">
      <w:pPr>
        <w:pStyle w:val="a9"/>
      </w:pPr>
      <w:r>
        <w:rPr>
          <w:rStyle w:val="ab"/>
        </w:rPr>
        <w:footnoteRef/>
      </w:r>
      <w:r>
        <w:rPr>
          <w:rtl/>
        </w:rPr>
        <w:t xml:space="preserve"> </w:t>
      </w:r>
      <w:r>
        <w:rPr>
          <w:rFonts w:hint="cs"/>
          <w:rtl/>
        </w:rPr>
        <w:t xml:space="preserve">כן סובר גם הרי"ץ גיאת </w:t>
      </w:r>
      <w:r>
        <w:rPr>
          <w:rFonts w:hint="cs"/>
          <w:sz w:val="16"/>
          <w:szCs w:val="16"/>
          <w:rtl/>
        </w:rPr>
        <w:t>[הל' לולב]</w:t>
      </w:r>
      <w:r>
        <w:rPr>
          <w:rFonts w:hint="cs"/>
          <w:rtl/>
        </w:rPr>
        <w:t xml:space="preserve">, ובעל העיטור </w:t>
      </w:r>
      <w:r>
        <w:rPr>
          <w:rFonts w:hint="cs"/>
          <w:sz w:val="16"/>
          <w:szCs w:val="16"/>
          <w:rtl/>
        </w:rPr>
        <w:t>[מצות לולב סי' תתקכח]</w:t>
      </w:r>
      <w:r>
        <w:rPr>
          <w:rFonts w:hint="cs"/>
          <w:rtl/>
        </w:rPr>
        <w:t xml:space="preserve"> חולק על שיטתו ונוקט שחיבוט הוא נענוע (כפירוש רש"י).</w:t>
      </w:r>
    </w:p>
  </w:footnote>
  <w:footnote w:id="128">
    <w:p w:rsidR="00D225B0" w:rsidRPr="00A236CF" w:rsidRDefault="00D225B0" w:rsidP="0000091B">
      <w:pPr>
        <w:pStyle w:val="a9"/>
      </w:pPr>
      <w:r>
        <w:rPr>
          <w:rStyle w:val="ab"/>
        </w:rPr>
        <w:footnoteRef/>
      </w:r>
      <w:r>
        <w:rPr>
          <w:rtl/>
        </w:rPr>
        <w:t xml:space="preserve"> </w:t>
      </w:r>
      <w:r>
        <w:rPr>
          <w:rFonts w:hint="cs"/>
          <w:rtl/>
        </w:rPr>
        <w:t xml:space="preserve">כן מפורש בשיטה מקובצת </w:t>
      </w:r>
      <w:r>
        <w:rPr>
          <w:rFonts w:hint="cs"/>
          <w:sz w:val="16"/>
          <w:szCs w:val="16"/>
          <w:rtl/>
        </w:rPr>
        <w:t>[שם, אות כו]</w:t>
      </w:r>
      <w:r>
        <w:rPr>
          <w:rFonts w:hint="cs"/>
          <w:rtl/>
        </w:rPr>
        <w:t>: "מיהו ההיא דלולב וערבה משמע דאין חילוק".</w:t>
      </w:r>
    </w:p>
  </w:footnote>
  <w:footnote w:id="129">
    <w:p w:rsidR="00D225B0" w:rsidRPr="003638BB" w:rsidRDefault="00D225B0" w:rsidP="0000091B">
      <w:pPr>
        <w:pStyle w:val="a9"/>
        <w:rPr>
          <w:rtl/>
        </w:rPr>
      </w:pPr>
      <w:r>
        <w:rPr>
          <w:rStyle w:val="ab"/>
        </w:rPr>
        <w:footnoteRef/>
      </w:r>
      <w:r>
        <w:rPr>
          <w:rtl/>
        </w:rPr>
        <w:t xml:space="preserve"> </w:t>
      </w:r>
      <w:r>
        <w:rPr>
          <w:rFonts w:hint="cs"/>
          <w:rtl/>
        </w:rPr>
        <w:t xml:space="preserve">כן מוכיחים הבנין ציון </w:t>
      </w:r>
      <w:r>
        <w:rPr>
          <w:rFonts w:hint="cs"/>
          <w:sz w:val="16"/>
          <w:szCs w:val="16"/>
          <w:rtl/>
        </w:rPr>
        <w:t>[סי' מג]</w:t>
      </w:r>
      <w:r>
        <w:rPr>
          <w:rFonts w:hint="cs"/>
          <w:rtl/>
        </w:rPr>
        <w:t xml:space="preserve"> והקהילות יעקב </w:t>
      </w:r>
      <w:r>
        <w:rPr>
          <w:rFonts w:hint="cs"/>
          <w:sz w:val="16"/>
          <w:szCs w:val="16"/>
          <w:rtl/>
        </w:rPr>
        <w:t>[תענית סי' א]</w:t>
      </w:r>
      <w:r>
        <w:rPr>
          <w:rFonts w:hint="cs"/>
          <w:rtl/>
        </w:rPr>
        <w:t>.</w:t>
      </w:r>
    </w:p>
  </w:footnote>
  <w:footnote w:id="130">
    <w:p w:rsidR="00D225B0" w:rsidRPr="00C3447C" w:rsidRDefault="00D225B0" w:rsidP="0000091B">
      <w:pPr>
        <w:pStyle w:val="a9"/>
        <w:rPr>
          <w:rtl/>
        </w:rPr>
      </w:pPr>
      <w:r>
        <w:rPr>
          <w:rStyle w:val="ab"/>
        </w:rPr>
        <w:footnoteRef/>
      </w:r>
      <w:r>
        <w:rPr>
          <w:rtl/>
        </w:rPr>
        <w:t xml:space="preserve"> </w:t>
      </w:r>
      <w:r>
        <w:rPr>
          <w:rFonts w:hint="cs"/>
          <w:rtl/>
        </w:rPr>
        <w:t xml:space="preserve">וכן כותב הריטב"א במסכת יומא </w:t>
      </w:r>
      <w:r>
        <w:rPr>
          <w:rFonts w:hint="cs"/>
          <w:sz w:val="16"/>
          <w:szCs w:val="16"/>
          <w:rtl/>
        </w:rPr>
        <w:t>[כד. ד"ה זריקה]</w:t>
      </w:r>
      <w:r>
        <w:rPr>
          <w:rFonts w:hint="cs"/>
          <w:rtl/>
        </w:rPr>
        <w:t>: "</w:t>
      </w:r>
      <w:r w:rsidRPr="00C3447C">
        <w:rPr>
          <w:rtl/>
        </w:rPr>
        <w:t>דניסוך היין הכשר הזבח</w:t>
      </w:r>
      <w:r>
        <w:rPr>
          <w:rFonts w:hint="cs"/>
          <w:rtl/>
        </w:rPr>
        <w:t>,</w:t>
      </w:r>
      <w:r w:rsidRPr="00C3447C">
        <w:rPr>
          <w:rtl/>
        </w:rPr>
        <w:t xml:space="preserve"> ואילו ניסוך המים חובת היום דקאי באפי נפשה</w:t>
      </w:r>
      <w:r>
        <w:rPr>
          <w:rFonts w:hint="cs"/>
          <w:rtl/>
        </w:rPr>
        <w:t>".</w:t>
      </w:r>
    </w:p>
  </w:footnote>
  <w:footnote w:id="131">
    <w:p w:rsidR="00D225B0" w:rsidRPr="0098295B" w:rsidRDefault="00D225B0" w:rsidP="0000091B">
      <w:pPr>
        <w:pStyle w:val="a9"/>
      </w:pPr>
      <w:r>
        <w:rPr>
          <w:rStyle w:val="ab"/>
        </w:rPr>
        <w:footnoteRef/>
      </w:r>
      <w:r>
        <w:rPr>
          <w:rtl/>
        </w:rPr>
        <w:t xml:space="preserve"> </w:t>
      </w:r>
      <w:r>
        <w:rPr>
          <w:rFonts w:hint="cs"/>
          <w:rtl/>
        </w:rPr>
        <w:t xml:space="preserve">וכן נוקט גם הרב אב ב"ד </w:t>
      </w:r>
      <w:r>
        <w:rPr>
          <w:rFonts w:hint="cs"/>
          <w:sz w:val="16"/>
          <w:szCs w:val="16"/>
          <w:rtl/>
        </w:rPr>
        <w:t>[בריטב"א סוכה נ. ד"ה ואי מייתי]</w:t>
      </w:r>
      <w:r>
        <w:rPr>
          <w:rFonts w:hint="cs"/>
          <w:rtl/>
        </w:rPr>
        <w:t>.</w:t>
      </w:r>
    </w:p>
  </w:footnote>
  <w:footnote w:id="132">
    <w:p w:rsidR="00D225B0" w:rsidRDefault="00D225B0" w:rsidP="0000091B">
      <w:pPr>
        <w:pStyle w:val="a9"/>
        <w:rPr>
          <w:rtl/>
        </w:rPr>
      </w:pPr>
      <w:r>
        <w:rPr>
          <w:rStyle w:val="ab"/>
        </w:rPr>
        <w:footnoteRef/>
      </w:r>
      <w:r>
        <w:rPr>
          <w:rtl/>
        </w:rPr>
        <w:t xml:space="preserve"> </w:t>
      </w:r>
      <w:r>
        <w:rPr>
          <w:rFonts w:hint="cs"/>
          <w:rtl/>
        </w:rPr>
        <w:t xml:space="preserve">המאירי מביא בהמשך דבריו דרכים לקיים את גרסת הגמרא שלפנינו עם הנחתו שניסוך המים אינו כשר בלילה. </w:t>
      </w:r>
    </w:p>
  </w:footnote>
  <w:footnote w:id="133">
    <w:p w:rsidR="00D225B0" w:rsidRDefault="00D225B0" w:rsidP="0000091B">
      <w:pPr>
        <w:pStyle w:val="a9"/>
      </w:pPr>
      <w:r>
        <w:rPr>
          <w:rStyle w:val="ab"/>
        </w:rPr>
        <w:footnoteRef/>
      </w:r>
      <w:r>
        <w:rPr>
          <w:rtl/>
        </w:rPr>
        <w:t xml:space="preserve"> </w:t>
      </w:r>
      <w:r>
        <w:rPr>
          <w:rFonts w:hint="cs"/>
          <w:rtl/>
        </w:rPr>
        <w:t>רש"י אינו גורס את המשך דברי הגמרא: "</w:t>
      </w:r>
      <w:r>
        <w:rPr>
          <w:rtl/>
        </w:rPr>
        <w:t>דאמר מר ומנחתם ונסכיהם</w:t>
      </w:r>
      <w:r w:rsidRPr="007958F2">
        <w:rPr>
          <w:rtl/>
        </w:rPr>
        <w:t xml:space="preserve"> אפילו בלילה</w:t>
      </w:r>
      <w:r>
        <w:rPr>
          <w:rFonts w:hint="cs"/>
          <w:rtl/>
        </w:rPr>
        <w:t>"; ובהמשך דבריו הוא מציין לגרסה זו.</w:t>
      </w:r>
    </w:p>
  </w:footnote>
  <w:footnote w:id="134">
    <w:p w:rsidR="00D225B0" w:rsidRPr="0099749D" w:rsidRDefault="00D225B0" w:rsidP="0000091B">
      <w:pPr>
        <w:pStyle w:val="a9"/>
        <w:rPr>
          <w:rtl/>
        </w:rPr>
      </w:pPr>
      <w:r>
        <w:rPr>
          <w:rStyle w:val="ab"/>
        </w:rPr>
        <w:footnoteRef/>
      </w:r>
      <w:r>
        <w:rPr>
          <w:rtl/>
        </w:rPr>
        <w:t xml:space="preserve"> </w:t>
      </w:r>
      <w:r>
        <w:rPr>
          <w:rFonts w:hint="cs"/>
          <w:rtl/>
        </w:rPr>
        <w:t xml:space="preserve">כן נוקט הגר"ח מבריסק </w:t>
      </w:r>
      <w:r>
        <w:rPr>
          <w:rFonts w:hint="cs"/>
          <w:sz w:val="16"/>
          <w:szCs w:val="16"/>
          <w:rtl/>
        </w:rPr>
        <w:t>[מובא בגרי"ז מנחות טו: שם בא"ד התוס' הביאו]</w:t>
      </w:r>
      <w:r>
        <w:rPr>
          <w:rFonts w:hint="cs"/>
          <w:rtl/>
        </w:rPr>
        <w:t xml:space="preserve">, ועל פי זה מבאר את סוגיית הגמרא בזבחים </w:t>
      </w:r>
      <w:r>
        <w:rPr>
          <w:rFonts w:hint="cs"/>
          <w:sz w:val="16"/>
          <w:szCs w:val="16"/>
          <w:rtl/>
        </w:rPr>
        <w:t>[קי:]</w:t>
      </w:r>
      <w:r>
        <w:rPr>
          <w:rFonts w:hint="cs"/>
          <w:rtl/>
        </w:rPr>
        <w:t xml:space="preserve"> לגבי מנסך מי החג בחוץ שלא בימי החג. [הגרי"ז </w:t>
      </w:r>
      <w:r>
        <w:rPr>
          <w:rFonts w:hint="cs"/>
          <w:sz w:val="16"/>
          <w:szCs w:val="16"/>
          <w:rtl/>
        </w:rPr>
        <w:t>[שם]</w:t>
      </w:r>
      <w:r>
        <w:rPr>
          <w:rFonts w:hint="cs"/>
          <w:rtl/>
        </w:rPr>
        <w:t xml:space="preserve"> מביא את הסתפקויותיו של הירושלמי </w:t>
      </w:r>
      <w:r>
        <w:rPr>
          <w:rFonts w:hint="cs"/>
          <w:sz w:val="14"/>
          <w:szCs w:val="14"/>
          <w:rtl/>
        </w:rPr>
        <w:t>[פ"ד ה"ו]</w:t>
      </w:r>
      <w:r>
        <w:rPr>
          <w:rFonts w:hint="cs"/>
          <w:rtl/>
        </w:rPr>
        <w:t xml:space="preserve"> לגבי ניסוך המים, ומבאר שהספק נעוץ בגדר מצות ניסוך המים </w:t>
      </w:r>
      <w:r>
        <w:rPr>
          <w:rtl/>
        </w:rPr>
        <w:t>–</w:t>
      </w:r>
      <w:r>
        <w:rPr>
          <w:rFonts w:hint="cs"/>
          <w:rtl/>
        </w:rPr>
        <w:t xml:space="preserve"> חובת הזבח או חובת היום; וכעין זה כותב המשך חכמה </w:t>
      </w:r>
      <w:r>
        <w:rPr>
          <w:rFonts w:hint="cs"/>
          <w:sz w:val="16"/>
          <w:szCs w:val="16"/>
          <w:rtl/>
        </w:rPr>
        <w:t>[במדבר כט, יח-יט]</w:t>
      </w:r>
      <w:r>
        <w:rPr>
          <w:rFonts w:hint="cs"/>
          <w:rtl/>
        </w:rPr>
        <w:t>].</w:t>
      </w:r>
    </w:p>
  </w:footnote>
  <w:footnote w:id="135">
    <w:p w:rsidR="00D225B0" w:rsidRPr="003F57BE" w:rsidRDefault="00D225B0" w:rsidP="0000091B">
      <w:pPr>
        <w:pStyle w:val="a9"/>
        <w:rPr>
          <w:rtl/>
        </w:rPr>
      </w:pPr>
      <w:r>
        <w:rPr>
          <w:rStyle w:val="ab"/>
        </w:rPr>
        <w:footnoteRef/>
      </w:r>
      <w:r>
        <w:rPr>
          <w:rtl/>
        </w:rPr>
        <w:t xml:space="preserve"> </w:t>
      </w:r>
      <w:r>
        <w:rPr>
          <w:rFonts w:hint="cs"/>
          <w:rtl/>
        </w:rPr>
        <w:t xml:space="preserve">עי' 'חוקת הפסח' </w:t>
      </w:r>
      <w:r>
        <w:rPr>
          <w:rFonts w:hint="cs"/>
          <w:sz w:val="16"/>
          <w:szCs w:val="16"/>
          <w:rtl/>
        </w:rPr>
        <w:t>[עמ' רסח-רסט]</w:t>
      </w:r>
      <w:r>
        <w:rPr>
          <w:rFonts w:hint="cs"/>
          <w:rtl/>
        </w:rPr>
        <w:t xml:space="preserve"> המרחיב ומבסס הבנה זו.</w:t>
      </w:r>
    </w:p>
  </w:footnote>
  <w:footnote w:id="136">
    <w:p w:rsidR="00D225B0" w:rsidRPr="00A724E4" w:rsidRDefault="00D225B0" w:rsidP="0000091B">
      <w:pPr>
        <w:pStyle w:val="a9"/>
        <w:rPr>
          <w:rtl/>
        </w:rPr>
      </w:pPr>
      <w:r>
        <w:rPr>
          <w:rStyle w:val="ab"/>
        </w:rPr>
        <w:footnoteRef/>
      </w:r>
      <w:r>
        <w:rPr>
          <w:rtl/>
        </w:rPr>
        <w:t xml:space="preserve"> </w:t>
      </w:r>
      <w:r>
        <w:rPr>
          <w:rFonts w:hint="cs"/>
          <w:rtl/>
        </w:rPr>
        <w:t xml:space="preserve">וכן עולה מדברי רש"י </w:t>
      </w:r>
      <w:r>
        <w:rPr>
          <w:rFonts w:hint="cs"/>
          <w:sz w:val="16"/>
          <w:szCs w:val="16"/>
          <w:rtl/>
        </w:rPr>
        <w:t>[נה. ד"ה אומרים]</w:t>
      </w:r>
      <w:r>
        <w:rPr>
          <w:rFonts w:hint="cs"/>
          <w:rtl/>
        </w:rPr>
        <w:t>: "</w:t>
      </w:r>
      <w:r>
        <w:rPr>
          <w:rtl/>
        </w:rPr>
        <w:t>אומרים הבו לה' וגו' –</w:t>
      </w:r>
      <w:r>
        <w:rPr>
          <w:rFonts w:hint="cs"/>
          <w:rtl/>
        </w:rPr>
        <w:t xml:space="preserve"> </w:t>
      </w:r>
      <w:r w:rsidRPr="00A724E4">
        <w:rPr>
          <w:rtl/>
        </w:rPr>
        <w:t xml:space="preserve">כל המזמור על </w:t>
      </w:r>
      <w:r>
        <w:rPr>
          <w:rtl/>
        </w:rPr>
        <w:t>שם שהיום תחלת שמחת בית השואבה</w:t>
      </w:r>
      <w:r>
        <w:rPr>
          <w:rFonts w:hint="cs"/>
          <w:rtl/>
        </w:rPr>
        <w:t xml:space="preserve">, </w:t>
      </w:r>
      <w:r>
        <w:rPr>
          <w:rtl/>
        </w:rPr>
        <w:t>דהיינו</w:t>
      </w:r>
      <w:r w:rsidRPr="00A724E4">
        <w:rPr>
          <w:rtl/>
        </w:rPr>
        <w:t xml:space="preserve"> </w:t>
      </w:r>
      <w:r>
        <w:rPr>
          <w:rFonts w:hint="cs"/>
          <w:rtl/>
        </w:rPr>
        <w:t>'</w:t>
      </w:r>
      <w:r w:rsidRPr="00A724E4">
        <w:rPr>
          <w:rtl/>
        </w:rPr>
        <w:t>כבוד ועוז</w:t>
      </w:r>
      <w:r>
        <w:rPr>
          <w:rFonts w:hint="cs"/>
          <w:rtl/>
        </w:rPr>
        <w:t>'</w:t>
      </w:r>
      <w:r>
        <w:rPr>
          <w:rtl/>
        </w:rPr>
        <w:t xml:space="preserve">, ובאותו מזמור </w:t>
      </w:r>
      <w:r>
        <w:rPr>
          <w:rFonts w:hint="cs"/>
          <w:rtl/>
        </w:rPr>
        <w:t>'</w:t>
      </w:r>
      <w:r>
        <w:rPr>
          <w:rtl/>
        </w:rPr>
        <w:t>קול ה' על המים</w:t>
      </w:r>
      <w:r>
        <w:rPr>
          <w:rFonts w:hint="cs"/>
          <w:rtl/>
        </w:rPr>
        <w:t>'</w:t>
      </w:r>
      <w:r>
        <w:rPr>
          <w:rtl/>
        </w:rPr>
        <w:t xml:space="preserve"> –</w:t>
      </w:r>
      <w:r>
        <w:rPr>
          <w:rFonts w:hint="cs"/>
          <w:rtl/>
        </w:rPr>
        <w:t xml:space="preserve"> </w:t>
      </w:r>
      <w:r w:rsidRPr="00A724E4">
        <w:rPr>
          <w:rtl/>
        </w:rPr>
        <w:t>על שם ניסוך המים</w:t>
      </w:r>
      <w:r>
        <w:rPr>
          <w:rFonts w:hint="cs"/>
          <w:rtl/>
        </w:rPr>
        <w:t>"</w:t>
      </w:r>
      <w:r w:rsidRPr="00A724E4">
        <w:rPr>
          <w:rtl/>
        </w:rPr>
        <w:t>.</w:t>
      </w:r>
    </w:p>
  </w:footnote>
  <w:footnote w:id="137">
    <w:p w:rsidR="00D225B0" w:rsidRPr="00D112DA" w:rsidRDefault="00D225B0" w:rsidP="0000091B">
      <w:pPr>
        <w:pStyle w:val="a9"/>
        <w:rPr>
          <w:rtl/>
        </w:rPr>
      </w:pPr>
      <w:r>
        <w:rPr>
          <w:rStyle w:val="ab"/>
        </w:rPr>
        <w:footnoteRef/>
      </w:r>
      <w:r>
        <w:rPr>
          <w:rtl/>
        </w:rPr>
        <w:t xml:space="preserve"> </w:t>
      </w:r>
      <w:r>
        <w:rPr>
          <w:rFonts w:hint="cs"/>
          <w:rtl/>
        </w:rPr>
        <w:t xml:space="preserve">עי' עוד בדברי רש"י </w:t>
      </w:r>
      <w:r>
        <w:rPr>
          <w:rFonts w:hint="cs"/>
          <w:sz w:val="16"/>
          <w:szCs w:val="16"/>
          <w:rtl/>
        </w:rPr>
        <w:t>[ויקרא ב, יג]</w:t>
      </w:r>
      <w:r>
        <w:rPr>
          <w:rFonts w:hint="cs"/>
          <w:rtl/>
        </w:rPr>
        <w:t>: "</w:t>
      </w:r>
      <w:r>
        <w:rPr>
          <w:rtl/>
        </w:rPr>
        <w:t>מלח ברית –</w:t>
      </w:r>
      <w:r>
        <w:rPr>
          <w:rFonts w:hint="cs"/>
          <w:rtl/>
        </w:rPr>
        <w:t xml:space="preserve"> </w:t>
      </w:r>
      <w:r w:rsidRPr="00D112DA">
        <w:rPr>
          <w:rtl/>
        </w:rPr>
        <w:t>שהברית כרותה למלח מששת ימי בראשית, שהובטחו המים התחתונים לי</w:t>
      </w:r>
      <w:r>
        <w:rPr>
          <w:rtl/>
        </w:rPr>
        <w:t>קרב במזבח במלח וניסוך המים בחג</w:t>
      </w:r>
      <w:r>
        <w:rPr>
          <w:rFonts w:hint="cs"/>
          <w:rtl/>
        </w:rPr>
        <w:t>".</w:t>
      </w:r>
    </w:p>
  </w:footnote>
  <w:footnote w:id="138">
    <w:p w:rsidR="00D225B0" w:rsidRPr="00D112DA" w:rsidRDefault="00D225B0" w:rsidP="0000091B">
      <w:pPr>
        <w:pStyle w:val="a9"/>
      </w:pPr>
      <w:r>
        <w:rPr>
          <w:rStyle w:val="ab"/>
        </w:rPr>
        <w:footnoteRef/>
      </w:r>
      <w:r>
        <w:rPr>
          <w:rtl/>
        </w:rPr>
        <w:t xml:space="preserve"> </w:t>
      </w:r>
      <w:r>
        <w:rPr>
          <w:rFonts w:hint="cs"/>
          <w:rtl/>
        </w:rPr>
        <w:t xml:space="preserve">דברי הירושלמי מובאים בתוספות </w:t>
      </w:r>
      <w:r>
        <w:rPr>
          <w:rFonts w:hint="cs"/>
          <w:sz w:val="16"/>
          <w:szCs w:val="16"/>
          <w:rtl/>
        </w:rPr>
        <w:t>[נ: ד"ה חד]</w:t>
      </w:r>
      <w:r>
        <w:rPr>
          <w:rFonts w:hint="cs"/>
          <w:rtl/>
        </w:rPr>
        <w:t>.</w:t>
      </w:r>
    </w:p>
  </w:footnote>
  <w:footnote w:id="139">
    <w:p w:rsidR="00D225B0" w:rsidRPr="00E67308" w:rsidRDefault="00D225B0" w:rsidP="0000091B">
      <w:pPr>
        <w:pStyle w:val="a9"/>
      </w:pPr>
      <w:r>
        <w:rPr>
          <w:rStyle w:val="ab"/>
        </w:rPr>
        <w:footnoteRef/>
      </w:r>
      <w:r>
        <w:rPr>
          <w:rtl/>
        </w:rPr>
        <w:t xml:space="preserve"> </w:t>
      </w:r>
      <w:r>
        <w:rPr>
          <w:rFonts w:hint="cs"/>
          <w:rtl/>
        </w:rPr>
        <w:t xml:space="preserve">הלכות אלו, עם שלוש ההלכות הבאות, הן העתקה של המשניות בסוף פרק ד' </w:t>
      </w:r>
      <w:r>
        <w:rPr>
          <w:rFonts w:hint="cs"/>
          <w:sz w:val="16"/>
          <w:szCs w:val="16"/>
          <w:rtl/>
        </w:rPr>
        <w:t>[מ"ט-י]</w:t>
      </w:r>
      <w:r>
        <w:rPr>
          <w:rFonts w:hint="cs"/>
          <w:rtl/>
        </w:rPr>
        <w:t xml:space="preserve">, ושל חציה השני של משנה ד' שבפרק ה'; תוך השמטת כל המשניות הנמצאות בתווך </w:t>
      </w:r>
      <w:r>
        <w:rPr>
          <w:rFonts w:hint="cs"/>
          <w:sz w:val="16"/>
          <w:szCs w:val="16"/>
          <w:rtl/>
        </w:rPr>
        <w:t>[פ"ה מ"א-ג]</w:t>
      </w:r>
      <w:r>
        <w:rPr>
          <w:rFonts w:hint="cs"/>
          <w:rtl/>
        </w:rPr>
        <w:t>, העוסקות בשמחת בית השואבה.</w:t>
      </w:r>
    </w:p>
  </w:footnote>
  <w:footnote w:id="140">
    <w:p w:rsidR="00D225B0" w:rsidRPr="00B90FDE" w:rsidRDefault="00D225B0" w:rsidP="0000091B">
      <w:pPr>
        <w:pStyle w:val="a9"/>
      </w:pPr>
      <w:r>
        <w:rPr>
          <w:rStyle w:val="ab"/>
        </w:rPr>
        <w:footnoteRef/>
      </w:r>
      <w:r>
        <w:rPr>
          <w:rtl/>
        </w:rPr>
        <w:t xml:space="preserve"> </w:t>
      </w:r>
      <w:r>
        <w:rPr>
          <w:rFonts w:hint="cs"/>
          <w:rtl/>
        </w:rPr>
        <w:t xml:space="preserve">ייתכן והרמב"ם הלך בדרכו של הירושלמי דלעיל, ועל פיו ביאר גם את דברי הבבלי (ועי' בדברי הרמב"ם בפירוש המשנה </w:t>
      </w:r>
      <w:r>
        <w:rPr>
          <w:rFonts w:hint="cs"/>
          <w:sz w:val="16"/>
          <w:szCs w:val="16"/>
          <w:rtl/>
        </w:rPr>
        <w:t>[פ"ה ה"א]</w:t>
      </w:r>
      <w:r>
        <w:rPr>
          <w:rFonts w:hint="cs"/>
          <w:rtl/>
        </w:rPr>
        <w:t>: "</w:t>
      </w:r>
      <w:r>
        <w:rPr>
          <w:rtl/>
        </w:rPr>
        <w:t>ובית השאובה</w:t>
      </w:r>
      <w:r>
        <w:rPr>
          <w:rFonts w:hint="cs"/>
          <w:rtl/>
        </w:rPr>
        <w:t xml:space="preserve"> </w:t>
      </w:r>
      <w:r>
        <w:rPr>
          <w:rtl/>
        </w:rPr>
        <w:t>–</w:t>
      </w:r>
      <w:r>
        <w:rPr>
          <w:rFonts w:hint="cs"/>
          <w:rtl/>
        </w:rPr>
        <w:t xml:space="preserve"> </w:t>
      </w:r>
      <w:r w:rsidRPr="00CE6AEC">
        <w:rPr>
          <w:rtl/>
        </w:rPr>
        <w:t>שם המקום שהיו מתקינים לשמחה ולזמר</w:t>
      </w:r>
      <w:r>
        <w:rPr>
          <w:rFonts w:hint="cs"/>
          <w:rtl/>
        </w:rPr>
        <w:t>,</w:t>
      </w:r>
      <w:r>
        <w:rPr>
          <w:rtl/>
        </w:rPr>
        <w:t xml:space="preserve"> וקראוהו בשם זה כמו שנ</w:t>
      </w:r>
      <w:r>
        <w:rPr>
          <w:rFonts w:hint="cs"/>
          <w:rtl/>
        </w:rPr>
        <w:t>אמר</w:t>
      </w:r>
      <w:r w:rsidRPr="00CE6AEC">
        <w:rPr>
          <w:rtl/>
        </w:rPr>
        <w:t xml:space="preserve"> </w:t>
      </w:r>
      <w:r>
        <w:rPr>
          <w:rFonts w:hint="cs"/>
          <w:rtl/>
        </w:rPr>
        <w:t>'</w:t>
      </w:r>
      <w:r w:rsidRPr="00CE6AEC">
        <w:rPr>
          <w:rtl/>
        </w:rPr>
        <w:t>ושאבתם מים בששון</w:t>
      </w:r>
      <w:r>
        <w:rPr>
          <w:rFonts w:hint="cs"/>
          <w:rtl/>
        </w:rPr>
        <w:t>'</w:t>
      </w:r>
      <w:r w:rsidRPr="00CE6AEC">
        <w:rPr>
          <w:rtl/>
        </w:rPr>
        <w:t xml:space="preserve"> וכו'</w:t>
      </w:r>
      <w:r>
        <w:rPr>
          <w:rFonts w:hint="cs"/>
          <w:rtl/>
        </w:rPr>
        <w:t>")</w:t>
      </w:r>
      <w:r w:rsidRPr="00CE6AEC">
        <w:rPr>
          <w:rtl/>
        </w:rPr>
        <w:t>.</w:t>
      </w:r>
      <w:r>
        <w:rPr>
          <w:rFonts w:hint="cs"/>
          <w:rtl/>
        </w:rPr>
        <w:t xml:space="preserve"> ויש לעיין כיצד ביאר הרמב"ם את השיטה השנייה, שהשמחה נקראת 'שמחת בית החשובה' על שם ש"מצוה חשובה היא ובאה מששת ימי בראשית". [ועי' עמק ברכה </w:t>
      </w:r>
      <w:r>
        <w:rPr>
          <w:rFonts w:hint="cs"/>
          <w:sz w:val="16"/>
          <w:szCs w:val="16"/>
          <w:rtl/>
        </w:rPr>
        <w:t>['שמחת בית השואבה', א]</w:t>
      </w:r>
      <w:r>
        <w:rPr>
          <w:rFonts w:hint="cs"/>
          <w:rtl/>
        </w:rPr>
        <w:t xml:space="preserve"> הדן בכך].</w:t>
      </w:r>
    </w:p>
  </w:footnote>
  <w:footnote w:id="141">
    <w:p w:rsidR="00D225B0" w:rsidRPr="00785ACA" w:rsidRDefault="00D225B0" w:rsidP="0000091B">
      <w:pPr>
        <w:pStyle w:val="a9"/>
      </w:pPr>
      <w:r>
        <w:rPr>
          <w:rStyle w:val="ab"/>
        </w:rPr>
        <w:footnoteRef/>
      </w:r>
      <w:r>
        <w:rPr>
          <w:rtl/>
        </w:rPr>
        <w:t xml:space="preserve"> </w:t>
      </w:r>
      <w:r>
        <w:rPr>
          <w:rFonts w:hint="cs"/>
          <w:rtl/>
        </w:rPr>
        <w:t xml:space="preserve">הרי"פ פערלא </w:t>
      </w:r>
      <w:r>
        <w:rPr>
          <w:rFonts w:hint="cs"/>
          <w:sz w:val="16"/>
          <w:szCs w:val="16"/>
          <w:rtl/>
        </w:rPr>
        <w:t>[ביאור לסהמ"צ לרס"ג מילואים סי' ה]</w:t>
      </w:r>
      <w:r>
        <w:rPr>
          <w:rFonts w:hint="cs"/>
          <w:rtl/>
        </w:rPr>
        <w:t xml:space="preserve"> כותב שמקורו של הרמב"ם הוא בדברי הגמרא </w:t>
      </w:r>
      <w:r>
        <w:rPr>
          <w:rFonts w:hint="cs"/>
          <w:sz w:val="16"/>
          <w:szCs w:val="16"/>
          <w:rtl/>
        </w:rPr>
        <w:t>[נא.]</w:t>
      </w:r>
      <w:r>
        <w:rPr>
          <w:rFonts w:hint="cs"/>
          <w:rtl/>
        </w:rPr>
        <w:t xml:space="preserve"> המגדירה את שמחת בית השואבה כ"שמחה יתירה", ומבחינה בינה לבין 'שיר של קרבן' הדוחה את השבת. </w:t>
      </w:r>
    </w:p>
  </w:footnote>
  <w:footnote w:id="142">
    <w:p w:rsidR="00D225B0" w:rsidRPr="00B90FDE" w:rsidRDefault="00D225B0" w:rsidP="0000091B">
      <w:pPr>
        <w:pStyle w:val="a9"/>
        <w:rPr>
          <w:rtl/>
        </w:rPr>
      </w:pPr>
      <w:r>
        <w:rPr>
          <w:rStyle w:val="ab"/>
        </w:rPr>
        <w:footnoteRef/>
      </w:r>
      <w:r>
        <w:rPr>
          <w:rtl/>
        </w:rPr>
        <w:t xml:space="preserve"> </w:t>
      </w:r>
      <w:r>
        <w:rPr>
          <w:rFonts w:hint="cs"/>
          <w:rtl/>
        </w:rPr>
        <w:t xml:space="preserve">הרב פרופ' דוד הנשקה </w:t>
      </w:r>
      <w:r>
        <w:rPr>
          <w:rFonts w:hint="cs"/>
          <w:sz w:val="16"/>
          <w:szCs w:val="16"/>
          <w:rtl/>
        </w:rPr>
        <w:t>[בספרו 'שמחת הרגל בתלמודם של תנאים' עמ' 126 הערה 136]</w:t>
      </w:r>
      <w:r>
        <w:rPr>
          <w:rFonts w:hint="cs"/>
          <w:rtl/>
        </w:rPr>
        <w:t xml:space="preserve"> מציין, שכנראה מקורו של הרמב"ם הוא במדרש תנאים </w:t>
      </w:r>
      <w:r>
        <w:rPr>
          <w:rFonts w:hint="cs"/>
          <w:sz w:val="16"/>
          <w:szCs w:val="16"/>
          <w:rtl/>
        </w:rPr>
        <w:t>[דברים טז, יד]</w:t>
      </w:r>
      <w:r>
        <w:rPr>
          <w:rFonts w:hint="cs"/>
          <w:rtl/>
        </w:rPr>
        <w:t>: "דבר אחר,</w:t>
      </w:r>
      <w:r w:rsidRPr="00B90FDE">
        <w:rPr>
          <w:rtl/>
        </w:rPr>
        <w:t xml:space="preserve"> </w:t>
      </w:r>
      <w:r>
        <w:rPr>
          <w:rFonts w:hint="cs"/>
          <w:rtl/>
        </w:rPr>
        <w:t>'</w:t>
      </w:r>
      <w:r w:rsidRPr="00B90FDE">
        <w:rPr>
          <w:rtl/>
        </w:rPr>
        <w:t>ושמחת בחגך</w:t>
      </w:r>
      <w:r>
        <w:rPr>
          <w:rFonts w:hint="cs"/>
          <w:rtl/>
        </w:rPr>
        <w:t xml:space="preserve">' </w:t>
      </w:r>
      <w:r>
        <w:rPr>
          <w:rtl/>
        </w:rPr>
        <w:t>–</w:t>
      </w:r>
      <w:r w:rsidRPr="00B90FDE">
        <w:rPr>
          <w:rtl/>
        </w:rPr>
        <w:t xml:space="preserve"> זו שמחת בית השאובה</w:t>
      </w:r>
      <w:r>
        <w:rPr>
          <w:rFonts w:hint="cs"/>
          <w:rtl/>
        </w:rPr>
        <w:t>.</w:t>
      </w:r>
      <w:r w:rsidRPr="00B90FDE">
        <w:rPr>
          <w:rtl/>
        </w:rPr>
        <w:t xml:space="preserve"> ולמה נקראת שמחת בית השואבה</w:t>
      </w:r>
      <w:r>
        <w:rPr>
          <w:rFonts w:hint="cs"/>
          <w:rtl/>
        </w:rPr>
        <w:t>?</w:t>
      </w:r>
      <w:r w:rsidRPr="00B90FDE">
        <w:rPr>
          <w:rtl/>
        </w:rPr>
        <w:t xml:space="preserve"> ששם היו שואבין ברוח הקדש</w:t>
      </w:r>
      <w:r>
        <w:rPr>
          <w:rFonts w:hint="cs"/>
          <w:rtl/>
        </w:rPr>
        <w:t>,</w:t>
      </w:r>
      <w:r>
        <w:rPr>
          <w:rtl/>
        </w:rPr>
        <w:t xml:space="preserve"> על שם </w:t>
      </w:r>
      <w:r>
        <w:rPr>
          <w:rFonts w:hint="cs"/>
          <w:rtl/>
        </w:rPr>
        <w:t>'</w:t>
      </w:r>
      <w:r>
        <w:rPr>
          <w:rtl/>
        </w:rPr>
        <w:t>ושאבתם בששון ממ</w:t>
      </w:r>
      <w:r>
        <w:rPr>
          <w:rFonts w:hint="cs"/>
          <w:rtl/>
        </w:rPr>
        <w:t xml:space="preserve">עיני הישועה'. מיכן אמרו, </w:t>
      </w:r>
      <w:r w:rsidRPr="00B90FDE">
        <w:rPr>
          <w:rtl/>
        </w:rPr>
        <w:t>החליל חמשה וששה</w:t>
      </w:r>
      <w:r>
        <w:rPr>
          <w:rFonts w:hint="cs"/>
          <w:rtl/>
        </w:rPr>
        <w:t>, זה חליל</w:t>
      </w:r>
      <w:r w:rsidRPr="00B90FDE">
        <w:rPr>
          <w:rtl/>
        </w:rPr>
        <w:t xml:space="preserve"> של בית השאובה שאינו דוחה לא את השבת ולא את יום טוב</w:t>
      </w:r>
      <w:r>
        <w:rPr>
          <w:rFonts w:hint="cs"/>
          <w:rtl/>
        </w:rPr>
        <w:t xml:space="preserve">". </w:t>
      </w:r>
    </w:p>
  </w:footnote>
  <w:footnote w:id="143">
    <w:p w:rsidR="00D225B0" w:rsidRPr="00254B11" w:rsidRDefault="00D225B0" w:rsidP="0000091B">
      <w:pPr>
        <w:pStyle w:val="a9"/>
      </w:pPr>
      <w:r>
        <w:rPr>
          <w:rStyle w:val="ab"/>
        </w:rPr>
        <w:footnoteRef/>
      </w:r>
      <w:r>
        <w:rPr>
          <w:rtl/>
        </w:rPr>
        <w:t xml:space="preserve"> </w:t>
      </w:r>
      <w:r>
        <w:rPr>
          <w:rFonts w:hint="cs"/>
          <w:rtl/>
        </w:rPr>
        <w:t xml:space="preserve">כן כותב הרב דוד הנשקה </w:t>
      </w:r>
      <w:r>
        <w:rPr>
          <w:rFonts w:hint="cs"/>
          <w:sz w:val="16"/>
          <w:szCs w:val="16"/>
          <w:rtl/>
        </w:rPr>
        <w:t>[שם]</w:t>
      </w:r>
      <w:r>
        <w:rPr>
          <w:rFonts w:hint="cs"/>
          <w:rtl/>
        </w:rPr>
        <w:t>.</w:t>
      </w:r>
    </w:p>
  </w:footnote>
  <w:footnote w:id="144">
    <w:p w:rsidR="00D225B0" w:rsidRPr="00C46450" w:rsidRDefault="00D225B0" w:rsidP="0000091B">
      <w:pPr>
        <w:pStyle w:val="a9"/>
        <w:rPr>
          <w:rtl/>
        </w:rPr>
      </w:pPr>
      <w:r>
        <w:rPr>
          <w:rStyle w:val="ab"/>
        </w:rPr>
        <w:footnoteRef/>
      </w:r>
      <w:r>
        <w:rPr>
          <w:rtl/>
        </w:rPr>
        <w:t xml:space="preserve"> </w:t>
      </w:r>
      <w:r>
        <w:rPr>
          <w:rFonts w:hint="cs"/>
          <w:rtl/>
        </w:rPr>
        <w:t xml:space="preserve">וכן תמה האדר"ת </w:t>
      </w:r>
      <w:r>
        <w:rPr>
          <w:rFonts w:hint="cs"/>
          <w:sz w:val="16"/>
          <w:szCs w:val="16"/>
          <w:rtl/>
        </w:rPr>
        <w:t>[זהב שבא פסחים עא. ד"ה ואתה]</w:t>
      </w:r>
      <w:r>
        <w:rPr>
          <w:rFonts w:hint="cs"/>
          <w:rtl/>
        </w:rPr>
        <w:t>.</w:t>
      </w:r>
    </w:p>
  </w:footnote>
  <w:footnote w:id="145">
    <w:p w:rsidR="00D225B0" w:rsidRPr="008E1EC1" w:rsidRDefault="00D225B0" w:rsidP="0000091B">
      <w:pPr>
        <w:pStyle w:val="a9"/>
        <w:rPr>
          <w:rtl/>
        </w:rPr>
      </w:pPr>
      <w:r>
        <w:rPr>
          <w:rStyle w:val="ab"/>
        </w:rPr>
        <w:footnoteRef/>
      </w:r>
      <w:r>
        <w:rPr>
          <w:rtl/>
        </w:rPr>
        <w:t xml:space="preserve"> </w:t>
      </w:r>
      <w:r>
        <w:rPr>
          <w:rFonts w:hint="cs"/>
          <w:rtl/>
        </w:rPr>
        <w:t xml:space="preserve">הקשר בין השמחה להימצאות לפני ה' מופיע באופן בולט ושיטתי לאורך פרשת ראה </w:t>
      </w:r>
      <w:r>
        <w:rPr>
          <w:rFonts w:hint="cs"/>
          <w:sz w:val="16"/>
          <w:szCs w:val="16"/>
          <w:rtl/>
        </w:rPr>
        <w:t>[יב, ז; יב, יב; יב, יח; יד, כו; טז, יא; טז, טז, יד-טו]</w:t>
      </w:r>
      <w:r>
        <w:rPr>
          <w:rFonts w:hint="cs"/>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B0" w:rsidRDefault="00D225B0" w:rsidP="0066523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F63"/>
    <w:multiLevelType w:val="hybridMultilevel"/>
    <w:tmpl w:val="338AB286"/>
    <w:lvl w:ilvl="0" w:tplc="EAA8C6A4">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35A37647"/>
    <w:multiLevelType w:val="hybridMultilevel"/>
    <w:tmpl w:val="3B045510"/>
    <w:lvl w:ilvl="0" w:tplc="9FE6A12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15:restartNumberingAfterBreak="0">
    <w:nsid w:val="38BE13BD"/>
    <w:multiLevelType w:val="hybridMultilevel"/>
    <w:tmpl w:val="A4B41ECA"/>
    <w:lvl w:ilvl="0" w:tplc="191460E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3B7A649E"/>
    <w:multiLevelType w:val="hybridMultilevel"/>
    <w:tmpl w:val="F36C16DA"/>
    <w:lvl w:ilvl="0" w:tplc="8BF24184">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3F2A66EA"/>
    <w:multiLevelType w:val="hybridMultilevel"/>
    <w:tmpl w:val="6E88AFE0"/>
    <w:lvl w:ilvl="0" w:tplc="2AD245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81731"/>
    <w:multiLevelType w:val="hybridMultilevel"/>
    <w:tmpl w:val="3886ECE6"/>
    <w:lvl w:ilvl="0" w:tplc="2BCCB004">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551D112C"/>
    <w:multiLevelType w:val="hybridMultilevel"/>
    <w:tmpl w:val="C53C4538"/>
    <w:lvl w:ilvl="0" w:tplc="63BEF3CE">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15:restartNumberingAfterBreak="0">
    <w:nsid w:val="66E94A70"/>
    <w:multiLevelType w:val="hybridMultilevel"/>
    <w:tmpl w:val="443CFCC0"/>
    <w:lvl w:ilvl="0" w:tplc="9A203BC4">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8" w15:restartNumberingAfterBreak="0">
    <w:nsid w:val="6FDF043C"/>
    <w:multiLevelType w:val="hybridMultilevel"/>
    <w:tmpl w:val="5C92E70E"/>
    <w:lvl w:ilvl="0" w:tplc="7526D386">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9" w15:restartNumberingAfterBreak="0">
    <w:nsid w:val="72FA3563"/>
    <w:multiLevelType w:val="hybridMultilevel"/>
    <w:tmpl w:val="8196D8DC"/>
    <w:lvl w:ilvl="0" w:tplc="58EE3758">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15:restartNumberingAfterBreak="0">
    <w:nsid w:val="75E81481"/>
    <w:multiLevelType w:val="hybridMultilevel"/>
    <w:tmpl w:val="0ACA5878"/>
    <w:lvl w:ilvl="0" w:tplc="FD12329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15:restartNumberingAfterBreak="0">
    <w:nsid w:val="77147DED"/>
    <w:multiLevelType w:val="hybridMultilevel"/>
    <w:tmpl w:val="5ACA6D60"/>
    <w:lvl w:ilvl="0" w:tplc="7A80E84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2" w15:restartNumberingAfterBreak="0">
    <w:nsid w:val="77E14A48"/>
    <w:multiLevelType w:val="hybridMultilevel"/>
    <w:tmpl w:val="98F2FB9A"/>
    <w:lvl w:ilvl="0" w:tplc="F9F86C0C">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3" w15:restartNumberingAfterBreak="0">
    <w:nsid w:val="78007540"/>
    <w:multiLevelType w:val="hybridMultilevel"/>
    <w:tmpl w:val="DF72D4B6"/>
    <w:lvl w:ilvl="0" w:tplc="FD5EB28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2"/>
  </w:num>
  <w:num w:numId="2">
    <w:abstractNumId w:val="12"/>
  </w:num>
  <w:num w:numId="3">
    <w:abstractNumId w:val="8"/>
  </w:num>
  <w:num w:numId="4">
    <w:abstractNumId w:val="11"/>
  </w:num>
  <w:num w:numId="5">
    <w:abstractNumId w:val="9"/>
  </w:num>
  <w:num w:numId="6">
    <w:abstractNumId w:val="0"/>
  </w:num>
  <w:num w:numId="7">
    <w:abstractNumId w:val="3"/>
  </w:num>
  <w:num w:numId="8">
    <w:abstractNumId w:val="1"/>
  </w:num>
  <w:num w:numId="9">
    <w:abstractNumId w:val="7"/>
  </w:num>
  <w:num w:numId="10">
    <w:abstractNumId w:val="13"/>
  </w:num>
  <w:num w:numId="11">
    <w:abstractNumId w:val="10"/>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35"/>
    <w:rsid w:val="0000091B"/>
    <w:rsid w:val="001877B4"/>
    <w:rsid w:val="00212E39"/>
    <w:rsid w:val="0055103B"/>
    <w:rsid w:val="00665235"/>
    <w:rsid w:val="0085287D"/>
    <w:rsid w:val="00887621"/>
    <w:rsid w:val="00B53E26"/>
    <w:rsid w:val="00BF712B"/>
    <w:rsid w:val="00C562A6"/>
    <w:rsid w:val="00D225B0"/>
    <w:rsid w:val="00D23FE4"/>
    <w:rsid w:val="00E82B5C"/>
    <w:rsid w:val="00FE00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51D92-05A2-4513-BCA1-DDF84695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35"/>
    <w:pPr>
      <w:spacing w:after="160" w:line="259" w:lineRule="auto"/>
    </w:pPr>
    <w:rPr>
      <w:rFonts w:cs="Narkisim"/>
    </w:rPr>
  </w:style>
  <w:style w:type="paragraph" w:styleId="1">
    <w:name w:val="heading 1"/>
    <w:basedOn w:val="a"/>
    <w:next w:val="a"/>
    <w:link w:val="10"/>
    <w:uiPriority w:val="9"/>
    <w:qFormat/>
    <w:rsid w:val="000009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212E39"/>
    <w:pPr>
      <w:spacing w:line="276" w:lineRule="auto"/>
    </w:pPr>
    <w:rPr>
      <w:rFonts w:cs="FrankRuehl"/>
      <w:i/>
    </w:rPr>
  </w:style>
  <w:style w:type="character" w:customStyle="1" w:styleId="a4">
    <w:name w:val="ציטוט תו"/>
    <w:basedOn w:val="a0"/>
    <w:link w:val="a3"/>
    <w:uiPriority w:val="29"/>
    <w:rsid w:val="00212E39"/>
    <w:rPr>
      <w:rFonts w:cs="FrankRuehl"/>
      <w:i/>
      <w:szCs w:val="24"/>
    </w:rPr>
  </w:style>
  <w:style w:type="character" w:styleId="Hyperlink">
    <w:name w:val="Hyperlink"/>
    <w:basedOn w:val="a0"/>
    <w:uiPriority w:val="99"/>
    <w:unhideWhenUsed/>
    <w:rsid w:val="00665235"/>
    <w:rPr>
      <w:color w:val="0563C1" w:themeColor="hyperlink"/>
      <w:u w:val="single"/>
    </w:rPr>
  </w:style>
  <w:style w:type="paragraph" w:styleId="a5">
    <w:name w:val="header"/>
    <w:basedOn w:val="a"/>
    <w:link w:val="a6"/>
    <w:uiPriority w:val="99"/>
    <w:unhideWhenUsed/>
    <w:rsid w:val="00665235"/>
    <w:pPr>
      <w:tabs>
        <w:tab w:val="center" w:pos="4153"/>
        <w:tab w:val="right" w:pos="8306"/>
      </w:tabs>
      <w:spacing w:after="0" w:line="240" w:lineRule="auto"/>
    </w:pPr>
  </w:style>
  <w:style w:type="character" w:customStyle="1" w:styleId="a6">
    <w:name w:val="כותרת עליונה תו"/>
    <w:basedOn w:val="a0"/>
    <w:link w:val="a5"/>
    <w:uiPriority w:val="99"/>
    <w:rsid w:val="00665235"/>
    <w:rPr>
      <w:rFonts w:cs="Narkisim"/>
    </w:rPr>
  </w:style>
  <w:style w:type="paragraph" w:styleId="a7">
    <w:name w:val="footer"/>
    <w:basedOn w:val="a"/>
    <w:link w:val="a8"/>
    <w:uiPriority w:val="99"/>
    <w:unhideWhenUsed/>
    <w:rsid w:val="00665235"/>
    <w:pPr>
      <w:tabs>
        <w:tab w:val="center" w:pos="4153"/>
        <w:tab w:val="right" w:pos="8306"/>
      </w:tabs>
      <w:spacing w:after="0" w:line="240" w:lineRule="auto"/>
    </w:pPr>
  </w:style>
  <w:style w:type="character" w:customStyle="1" w:styleId="a8">
    <w:name w:val="כותרת תחתונה תו"/>
    <w:basedOn w:val="a0"/>
    <w:link w:val="a7"/>
    <w:uiPriority w:val="99"/>
    <w:rsid w:val="00665235"/>
    <w:rPr>
      <w:rFonts w:cs="Narkisim"/>
    </w:rPr>
  </w:style>
  <w:style w:type="paragraph" w:styleId="a9">
    <w:name w:val="footnote text"/>
    <w:basedOn w:val="a"/>
    <w:link w:val="aa"/>
    <w:uiPriority w:val="99"/>
    <w:unhideWhenUsed/>
    <w:rsid w:val="00665235"/>
    <w:pPr>
      <w:spacing w:after="0" w:line="240" w:lineRule="auto"/>
    </w:pPr>
    <w:rPr>
      <w:sz w:val="20"/>
      <w:szCs w:val="20"/>
    </w:rPr>
  </w:style>
  <w:style w:type="character" w:customStyle="1" w:styleId="aa">
    <w:name w:val="טקסט הערת שוליים תו"/>
    <w:basedOn w:val="a0"/>
    <w:link w:val="a9"/>
    <w:uiPriority w:val="99"/>
    <w:rsid w:val="00665235"/>
    <w:rPr>
      <w:rFonts w:cs="Narkisim"/>
      <w:sz w:val="20"/>
      <w:szCs w:val="20"/>
    </w:rPr>
  </w:style>
  <w:style w:type="character" w:styleId="ab">
    <w:name w:val="footnote reference"/>
    <w:basedOn w:val="a0"/>
    <w:uiPriority w:val="99"/>
    <w:semiHidden/>
    <w:unhideWhenUsed/>
    <w:rsid w:val="00665235"/>
    <w:rPr>
      <w:vertAlign w:val="superscript"/>
    </w:rPr>
  </w:style>
  <w:style w:type="paragraph" w:styleId="ac">
    <w:name w:val="List Paragraph"/>
    <w:basedOn w:val="a"/>
    <w:uiPriority w:val="34"/>
    <w:qFormat/>
    <w:rsid w:val="00665235"/>
    <w:pPr>
      <w:ind w:left="720"/>
      <w:contextualSpacing/>
    </w:pPr>
  </w:style>
  <w:style w:type="character" w:customStyle="1" w:styleId="10">
    <w:name w:val="כותרת 1 תו"/>
    <w:basedOn w:val="a0"/>
    <w:link w:val="1"/>
    <w:uiPriority w:val="9"/>
    <w:rsid w:val="0000091B"/>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00091B"/>
    <w:pPr>
      <w:jc w:val="left"/>
      <w:outlineLvl w:val="9"/>
    </w:pPr>
    <w:rPr>
      <w:rtl/>
      <w:cs/>
    </w:rPr>
  </w:style>
  <w:style w:type="paragraph" w:styleId="TOC1">
    <w:name w:val="toc 1"/>
    <w:basedOn w:val="a"/>
    <w:next w:val="a"/>
    <w:autoRedefine/>
    <w:uiPriority w:val="39"/>
    <w:unhideWhenUsed/>
    <w:rsid w:val="000009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B85E-1626-4549-AB49-B82A924E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37056</Words>
  <Characters>185281</Characters>
  <Application>Microsoft Office Word</Application>
  <DocSecurity>0</DocSecurity>
  <Lines>1544</Lines>
  <Paragraphs>443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2021-08-31T09:40:00Z</cp:lastPrinted>
  <dcterms:created xsi:type="dcterms:W3CDTF">2021-08-31T09:08:00Z</dcterms:created>
  <dcterms:modified xsi:type="dcterms:W3CDTF">2021-08-31T09:41:00Z</dcterms:modified>
</cp:coreProperties>
</file>