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F5C" w:rsidRPr="00B2762B" w:rsidRDefault="00DB795E" w:rsidP="00977F61">
      <w:pPr>
        <w:jc w:val="right"/>
        <w:rPr>
          <w:b/>
          <w:bCs/>
          <w:sz w:val="28"/>
          <w:szCs w:val="28"/>
          <w:rtl/>
          <w:lang w:val="en-CA"/>
        </w:rPr>
      </w:pPr>
      <w:r w:rsidRPr="00B2762B">
        <w:rPr>
          <w:rFonts w:hint="cs"/>
          <w:sz w:val="28"/>
          <w:szCs w:val="28"/>
          <w:rtl/>
          <w:lang w:val="en-CA"/>
        </w:rPr>
        <w:t>ב"ה</w:t>
      </w:r>
      <w:r w:rsidR="00977F61" w:rsidRPr="00B2762B">
        <w:rPr>
          <w:rFonts w:hint="cs"/>
          <w:sz w:val="28"/>
          <w:szCs w:val="28"/>
          <w:rtl/>
          <w:lang w:val="en-CA"/>
        </w:rPr>
        <w:t xml:space="preserve">                                                                        </w:t>
      </w:r>
      <w:r w:rsidR="00977F61" w:rsidRPr="00B2762B">
        <w:rPr>
          <w:rFonts w:hint="cs"/>
          <w:b/>
          <w:bCs/>
          <w:sz w:val="28"/>
          <w:szCs w:val="28"/>
          <w:rtl/>
          <w:lang w:val="en-CA"/>
        </w:rPr>
        <w:t>יבמות נד:</w:t>
      </w:r>
      <w:r w:rsidR="00977F61" w:rsidRPr="00B2762B">
        <w:rPr>
          <w:rFonts w:hint="cs"/>
          <w:sz w:val="28"/>
          <w:szCs w:val="28"/>
          <w:rtl/>
          <w:lang w:val="en-CA"/>
        </w:rPr>
        <w:t xml:space="preserve">       </w:t>
      </w:r>
    </w:p>
    <w:p w:rsidR="00DB795E" w:rsidRPr="00B2762B" w:rsidRDefault="00DB795E" w:rsidP="00977F61">
      <w:pPr>
        <w:jc w:val="center"/>
        <w:rPr>
          <w:rFonts w:cs="Guttman Mantova"/>
          <w:b/>
          <w:bCs/>
          <w:sz w:val="32"/>
          <w:szCs w:val="32"/>
          <w:rtl/>
          <w:lang w:val="en-CA"/>
        </w:rPr>
      </w:pPr>
      <w:r w:rsidRPr="00B2762B">
        <w:rPr>
          <w:rFonts w:cs="Guttman Mantova" w:hint="cs"/>
          <w:b/>
          <w:bCs/>
          <w:sz w:val="32"/>
          <w:szCs w:val="32"/>
          <w:rtl/>
          <w:lang w:val="en-CA"/>
        </w:rPr>
        <w:t>שניה אנוסה ורביעית מפותה</w:t>
      </w:r>
    </w:p>
    <w:p w:rsidR="00DB795E" w:rsidRPr="00B2762B" w:rsidRDefault="00DB795E" w:rsidP="00DB795E">
      <w:pPr>
        <w:bidi/>
        <w:jc w:val="both"/>
        <w:rPr>
          <w:rFonts w:cs="Guttman Rashi"/>
          <w:sz w:val="28"/>
          <w:szCs w:val="28"/>
          <w:rtl/>
        </w:rPr>
      </w:pPr>
      <w:r w:rsidRPr="00B2762B">
        <w:rPr>
          <w:rFonts w:cs="Guttman Rashi" w:hint="cs"/>
          <w:sz w:val="28"/>
          <w:szCs w:val="28"/>
          <w:rtl/>
        </w:rPr>
        <w:t xml:space="preserve">רש"י ד"ה </w:t>
      </w:r>
      <w:r w:rsidRPr="00B2762B">
        <w:rPr>
          <w:rFonts w:cs="Guttman Rashi"/>
          <w:sz w:val="28"/>
          <w:szCs w:val="28"/>
          <w:rtl/>
        </w:rPr>
        <w:t>ובשלישית. שרה לפי שרבקה </w:t>
      </w:r>
      <w:r w:rsidRPr="00B2762B">
        <w:rPr>
          <w:rFonts w:cs="Guttman Rashi"/>
          <w:b/>
          <w:bCs/>
          <w:sz w:val="28"/>
          <w:szCs w:val="28"/>
          <w:rtl/>
        </w:rPr>
        <w:t xml:space="preserve">לא היו </w:t>
      </w:r>
      <w:proofErr w:type="spellStart"/>
      <w:r w:rsidRPr="00B2762B">
        <w:rPr>
          <w:rFonts w:cs="Guttman Rashi"/>
          <w:b/>
          <w:bCs/>
          <w:sz w:val="28"/>
          <w:szCs w:val="28"/>
          <w:rtl/>
        </w:rPr>
        <w:t>קדושיה</w:t>
      </w:r>
      <w:proofErr w:type="spellEnd"/>
      <w:r w:rsidRPr="00B2762B">
        <w:rPr>
          <w:rFonts w:cs="Guttman Rashi"/>
          <w:b/>
          <w:bCs/>
          <w:sz w:val="28"/>
          <w:szCs w:val="28"/>
          <w:rtl/>
        </w:rPr>
        <w:t xml:space="preserve"> קידושין וביאתה באונס </w:t>
      </w:r>
      <w:r w:rsidRPr="00B2762B">
        <w:rPr>
          <w:rFonts w:cs="Guttman Rashi"/>
          <w:sz w:val="28"/>
          <w:szCs w:val="28"/>
          <w:rtl/>
        </w:rPr>
        <w:t xml:space="preserve">הוא ומותר בשרה אחותה </w:t>
      </w:r>
      <w:proofErr w:type="spellStart"/>
      <w:r w:rsidRPr="00B2762B">
        <w:rPr>
          <w:rFonts w:cs="Guttman Rashi"/>
          <w:sz w:val="28"/>
          <w:szCs w:val="28"/>
          <w:rtl/>
        </w:rPr>
        <w:t>דתנן</w:t>
      </w:r>
      <w:proofErr w:type="spellEnd"/>
      <w:r w:rsidRPr="00B2762B">
        <w:rPr>
          <w:rFonts w:cs="Guttman Rashi"/>
          <w:sz w:val="28"/>
          <w:szCs w:val="28"/>
          <w:rtl/>
        </w:rPr>
        <w:t xml:space="preserve"> (לקמן דף </w:t>
      </w:r>
      <w:proofErr w:type="spellStart"/>
      <w:r w:rsidRPr="00B2762B">
        <w:rPr>
          <w:rFonts w:cs="Guttman Rashi"/>
          <w:sz w:val="28"/>
          <w:szCs w:val="28"/>
          <w:rtl/>
        </w:rPr>
        <w:t>צז</w:t>
      </w:r>
      <w:proofErr w:type="spellEnd"/>
      <w:r w:rsidRPr="00B2762B">
        <w:rPr>
          <w:rFonts w:cs="Guttman Rashi"/>
          <w:sz w:val="28"/>
          <w:szCs w:val="28"/>
          <w:rtl/>
        </w:rPr>
        <w:t xml:space="preserve">.) </w:t>
      </w:r>
      <w:proofErr w:type="spellStart"/>
      <w:r w:rsidRPr="00B2762B">
        <w:rPr>
          <w:rFonts w:cs="Guttman Rashi"/>
          <w:sz w:val="28"/>
          <w:szCs w:val="28"/>
          <w:rtl/>
        </w:rPr>
        <w:t>נושאין</w:t>
      </w:r>
      <w:proofErr w:type="spellEnd"/>
      <w:r w:rsidRPr="00B2762B">
        <w:rPr>
          <w:rFonts w:cs="Guttman Rashi"/>
          <w:sz w:val="28"/>
          <w:szCs w:val="28"/>
          <w:rtl/>
        </w:rPr>
        <w:t xml:space="preserve"> על האנוסה: ובחמישית. דינה </w:t>
      </w:r>
      <w:proofErr w:type="spellStart"/>
      <w:r w:rsidRPr="00B2762B">
        <w:rPr>
          <w:rFonts w:cs="Guttman Rashi"/>
          <w:sz w:val="28"/>
          <w:szCs w:val="28"/>
          <w:rtl/>
        </w:rPr>
        <w:t>ואע</w:t>
      </w:r>
      <w:proofErr w:type="spellEnd"/>
      <w:r w:rsidRPr="00B2762B">
        <w:rPr>
          <w:rFonts w:cs="Guttman Rashi"/>
          <w:sz w:val="28"/>
          <w:szCs w:val="28"/>
          <w:rtl/>
        </w:rPr>
        <w:t>''פ שהיא אחות יוכבד הרביעית </w:t>
      </w:r>
      <w:r w:rsidRPr="00B2762B">
        <w:rPr>
          <w:rFonts w:cs="Guttman Rashi"/>
          <w:b/>
          <w:bCs/>
          <w:sz w:val="28"/>
          <w:szCs w:val="28"/>
          <w:rtl/>
        </w:rPr>
        <w:t>לפי שביאת יוכבד פיתוי היא ואינה קידושין </w:t>
      </w:r>
      <w:r w:rsidRPr="00B2762B">
        <w:rPr>
          <w:rFonts w:cs="Guttman Rashi"/>
          <w:sz w:val="28"/>
          <w:szCs w:val="28"/>
          <w:rtl/>
        </w:rPr>
        <w:t>מפני שהשלישית היו קידושיה קידושין</w:t>
      </w:r>
      <w:r w:rsidRPr="00B2762B">
        <w:rPr>
          <w:rFonts w:cs="Guttman Rashi" w:hint="cs"/>
          <w:sz w:val="28"/>
          <w:szCs w:val="28"/>
          <w:rtl/>
        </w:rPr>
        <w:t>:</w:t>
      </w:r>
    </w:p>
    <w:p w:rsidR="00DB795E" w:rsidRPr="00B2762B" w:rsidRDefault="00DB795E" w:rsidP="00DB795E">
      <w:pPr>
        <w:bidi/>
        <w:jc w:val="both"/>
        <w:rPr>
          <w:rFonts w:cs="Guttman Rashi"/>
          <w:sz w:val="28"/>
          <w:szCs w:val="28"/>
          <w:rtl/>
        </w:rPr>
      </w:pPr>
      <w:r w:rsidRPr="00B2762B">
        <w:rPr>
          <w:rFonts w:cs="Guttman-Aram" w:hint="cs"/>
          <w:sz w:val="28"/>
          <w:szCs w:val="28"/>
          <w:rtl/>
        </w:rPr>
        <w:t xml:space="preserve">וצריך להבין מדוע רש"י שינה בלשונו אונס פיתוי, וכן הקשה </w:t>
      </w:r>
      <w:proofErr w:type="spellStart"/>
      <w:r w:rsidRPr="00B2762B">
        <w:rPr>
          <w:rFonts w:cs="Guttman-Aram" w:hint="cs"/>
          <w:sz w:val="28"/>
          <w:szCs w:val="28"/>
          <w:rtl/>
        </w:rPr>
        <w:t>בישרש</w:t>
      </w:r>
      <w:proofErr w:type="spellEnd"/>
      <w:r w:rsidRPr="00B2762B">
        <w:rPr>
          <w:rFonts w:cs="Guttman-Aram" w:hint="cs"/>
          <w:sz w:val="28"/>
          <w:szCs w:val="28"/>
          <w:rtl/>
        </w:rPr>
        <w:t xml:space="preserve"> יעקב ונשאר </w:t>
      </w:r>
      <w:proofErr w:type="spellStart"/>
      <w:r w:rsidRPr="00B2762B">
        <w:rPr>
          <w:rFonts w:cs="Guttman-Aram" w:hint="cs"/>
          <w:sz w:val="28"/>
          <w:szCs w:val="28"/>
          <w:rtl/>
        </w:rPr>
        <w:t>בצ"ע</w:t>
      </w:r>
      <w:proofErr w:type="spellEnd"/>
      <w:r w:rsidRPr="00B2762B">
        <w:rPr>
          <w:rFonts w:cs="Guttman-Aram" w:hint="cs"/>
          <w:sz w:val="28"/>
          <w:szCs w:val="28"/>
          <w:rtl/>
        </w:rPr>
        <w:t xml:space="preserve">, והרי אין כאן </w:t>
      </w:r>
      <w:r w:rsidRPr="00B2762B">
        <w:rPr>
          <w:rFonts w:cs="Guttman-Aram" w:hint="cs"/>
          <w:sz w:val="28"/>
          <w:szCs w:val="28"/>
          <w:rtl/>
          <w:lang w:val="en-CA"/>
        </w:rPr>
        <w:t xml:space="preserve">לא </w:t>
      </w:r>
      <w:r w:rsidRPr="00B2762B">
        <w:rPr>
          <w:rFonts w:cs="Guttman-Aram" w:hint="cs"/>
          <w:sz w:val="28"/>
          <w:szCs w:val="28"/>
          <w:rtl/>
        </w:rPr>
        <w:t xml:space="preserve">אונס ולא פיתוי אבל קידושי טעות יש כאן, ודינה כאנוסה ומפותה, וכפי שרש"י נקט בלשונו בדף צו ע"א </w:t>
      </w:r>
      <w:r w:rsidRPr="00B2762B">
        <w:rPr>
          <w:rFonts w:cs="Guttman-Aram" w:hint="cs"/>
          <w:sz w:val="28"/>
          <w:szCs w:val="28"/>
          <w:rtl/>
          <w:lang w:val="en-CA"/>
        </w:rPr>
        <w:t>על משנה זו,</w:t>
      </w:r>
      <w:r w:rsidRPr="00B2762B">
        <w:rPr>
          <w:b/>
          <w:bCs/>
          <w:sz w:val="28"/>
          <w:szCs w:val="28"/>
          <w:rtl/>
        </w:rPr>
        <w:t xml:space="preserve"> </w:t>
      </w:r>
      <w:r w:rsidRPr="00B2762B">
        <w:rPr>
          <w:rFonts w:cs="Guttman Rashi"/>
          <w:b/>
          <w:bCs/>
          <w:sz w:val="28"/>
          <w:szCs w:val="28"/>
          <w:rtl/>
        </w:rPr>
        <w:t>מותר בראשונה ובשלישית ובחמישית</w:t>
      </w:r>
      <w:r w:rsidRPr="00B2762B">
        <w:rPr>
          <w:rFonts w:cs="Guttman Rashi"/>
          <w:sz w:val="28"/>
          <w:szCs w:val="28"/>
        </w:rPr>
        <w:t xml:space="preserve">. </w:t>
      </w:r>
      <w:r w:rsidRPr="00B2762B">
        <w:rPr>
          <w:rFonts w:cs="Guttman Rashi"/>
          <w:sz w:val="28"/>
          <w:szCs w:val="28"/>
          <w:rtl/>
        </w:rPr>
        <w:t xml:space="preserve">שאין קרובות זו לזו ואף על גב שהשלישית אחות השנייה היא </w:t>
      </w:r>
      <w:proofErr w:type="spellStart"/>
      <w:r w:rsidRPr="00B2762B">
        <w:rPr>
          <w:rFonts w:cs="Guttman Rashi"/>
          <w:sz w:val="28"/>
          <w:szCs w:val="28"/>
          <w:rtl/>
        </w:rPr>
        <w:t>שריא</w:t>
      </w:r>
      <w:proofErr w:type="spellEnd"/>
      <w:r w:rsidRPr="00B2762B">
        <w:rPr>
          <w:rFonts w:cs="Guttman Rashi"/>
          <w:sz w:val="28"/>
          <w:szCs w:val="28"/>
          <w:rtl/>
        </w:rPr>
        <w:t xml:space="preserve"> </w:t>
      </w:r>
      <w:proofErr w:type="spellStart"/>
      <w:r w:rsidRPr="00B2762B">
        <w:rPr>
          <w:rFonts w:cs="Guttman Rashi"/>
          <w:sz w:val="28"/>
          <w:szCs w:val="28"/>
          <w:rtl/>
        </w:rPr>
        <w:t>דקדושי</w:t>
      </w:r>
      <w:proofErr w:type="spellEnd"/>
      <w:r w:rsidRPr="00B2762B">
        <w:rPr>
          <w:rFonts w:cs="Guttman Rashi"/>
          <w:sz w:val="28"/>
          <w:szCs w:val="28"/>
          <w:rtl/>
        </w:rPr>
        <w:t xml:space="preserve"> שנייה לא תפסי </w:t>
      </w:r>
      <w:proofErr w:type="spellStart"/>
      <w:r w:rsidRPr="00B2762B">
        <w:rPr>
          <w:rFonts w:cs="Guttman Rashi"/>
          <w:sz w:val="28"/>
          <w:szCs w:val="28"/>
          <w:rtl/>
        </w:rPr>
        <w:t>דאחות</w:t>
      </w:r>
      <w:proofErr w:type="spellEnd"/>
      <w:r w:rsidRPr="00B2762B">
        <w:rPr>
          <w:rFonts w:cs="Guttman Rashi"/>
          <w:sz w:val="28"/>
          <w:szCs w:val="28"/>
          <w:rtl/>
        </w:rPr>
        <w:t xml:space="preserve"> </w:t>
      </w:r>
      <w:proofErr w:type="spellStart"/>
      <w:r w:rsidRPr="00B2762B">
        <w:rPr>
          <w:rFonts w:cs="Guttman Rashi"/>
          <w:sz w:val="28"/>
          <w:szCs w:val="28"/>
          <w:rtl/>
        </w:rPr>
        <w:t>אשה</w:t>
      </w:r>
      <w:proofErr w:type="spellEnd"/>
      <w:r w:rsidRPr="00B2762B">
        <w:rPr>
          <w:rFonts w:cs="Guttman Rashi"/>
          <w:sz w:val="28"/>
          <w:szCs w:val="28"/>
          <w:rtl/>
        </w:rPr>
        <w:t xml:space="preserve"> היא </w:t>
      </w:r>
      <w:proofErr w:type="spellStart"/>
      <w:r w:rsidRPr="00B2762B">
        <w:rPr>
          <w:rFonts w:cs="Guttman Rashi"/>
          <w:b/>
          <w:bCs/>
          <w:sz w:val="28"/>
          <w:szCs w:val="28"/>
          <w:rtl/>
        </w:rPr>
        <w:t>והויא</w:t>
      </w:r>
      <w:proofErr w:type="spellEnd"/>
      <w:r w:rsidRPr="00B2762B">
        <w:rPr>
          <w:rFonts w:cs="Guttman Rashi"/>
          <w:b/>
          <w:bCs/>
          <w:sz w:val="28"/>
          <w:szCs w:val="28"/>
          <w:rtl/>
        </w:rPr>
        <w:t xml:space="preserve"> לה כאנוסה ומפותה</w:t>
      </w:r>
      <w:r w:rsidRPr="00B2762B">
        <w:rPr>
          <w:rFonts w:cs="Guttman Rashi"/>
          <w:sz w:val="28"/>
          <w:szCs w:val="28"/>
          <w:rtl/>
        </w:rPr>
        <w:t xml:space="preserve"> ותניא (לקמן דף </w:t>
      </w:r>
      <w:proofErr w:type="spellStart"/>
      <w:r w:rsidRPr="00B2762B">
        <w:rPr>
          <w:rFonts w:cs="Guttman Rashi"/>
          <w:sz w:val="28"/>
          <w:szCs w:val="28"/>
          <w:rtl/>
        </w:rPr>
        <w:t>צז</w:t>
      </w:r>
      <w:proofErr w:type="spellEnd"/>
      <w:r w:rsidRPr="00B2762B">
        <w:rPr>
          <w:rFonts w:cs="Guttman Rashi"/>
          <w:sz w:val="28"/>
          <w:szCs w:val="28"/>
          <w:rtl/>
        </w:rPr>
        <w:t xml:space="preserve">.) אנס </w:t>
      </w:r>
      <w:proofErr w:type="spellStart"/>
      <w:r w:rsidRPr="00B2762B">
        <w:rPr>
          <w:rFonts w:cs="Guttman Rashi"/>
          <w:sz w:val="28"/>
          <w:szCs w:val="28"/>
          <w:rtl/>
        </w:rPr>
        <w:t>אשה</w:t>
      </w:r>
      <w:proofErr w:type="spellEnd"/>
      <w:r w:rsidRPr="00B2762B">
        <w:rPr>
          <w:rFonts w:cs="Guttman Rashi"/>
          <w:sz w:val="28"/>
          <w:szCs w:val="28"/>
          <w:rtl/>
        </w:rPr>
        <w:t xml:space="preserve"> מותר </w:t>
      </w:r>
      <w:proofErr w:type="spellStart"/>
      <w:r w:rsidRPr="00B2762B">
        <w:rPr>
          <w:rFonts w:cs="Guttman Rashi"/>
          <w:sz w:val="28"/>
          <w:szCs w:val="28"/>
          <w:rtl/>
        </w:rPr>
        <w:t>לישא</w:t>
      </w:r>
      <w:proofErr w:type="spellEnd"/>
      <w:r w:rsidRPr="00B2762B">
        <w:rPr>
          <w:rFonts w:cs="Guttman Rashi"/>
          <w:sz w:val="28"/>
          <w:szCs w:val="28"/>
          <w:rtl/>
        </w:rPr>
        <w:t xml:space="preserve"> בתה דלא אסרה תורה אלא אחות </w:t>
      </w:r>
      <w:proofErr w:type="spellStart"/>
      <w:r w:rsidRPr="00B2762B">
        <w:rPr>
          <w:rFonts w:cs="Guttman Rashi"/>
          <w:sz w:val="28"/>
          <w:szCs w:val="28"/>
          <w:rtl/>
        </w:rPr>
        <w:t>אשה</w:t>
      </w:r>
      <w:proofErr w:type="spellEnd"/>
      <w:r w:rsidRPr="00B2762B">
        <w:rPr>
          <w:rFonts w:cs="Guttman Rashi"/>
          <w:sz w:val="28"/>
          <w:szCs w:val="28"/>
          <w:rtl/>
        </w:rPr>
        <w:t xml:space="preserve"> </w:t>
      </w:r>
      <w:proofErr w:type="spellStart"/>
      <w:r w:rsidRPr="00B2762B">
        <w:rPr>
          <w:rFonts w:cs="Guttman Rashi"/>
          <w:sz w:val="28"/>
          <w:szCs w:val="28"/>
          <w:rtl/>
        </w:rPr>
        <w:t>והיכא</w:t>
      </w:r>
      <w:proofErr w:type="spellEnd"/>
      <w:r w:rsidRPr="00B2762B">
        <w:rPr>
          <w:rFonts w:cs="Guttman Rashi"/>
          <w:sz w:val="28"/>
          <w:szCs w:val="28"/>
          <w:rtl/>
        </w:rPr>
        <w:t xml:space="preserve"> דלא תפוס </w:t>
      </w:r>
      <w:proofErr w:type="spellStart"/>
      <w:r w:rsidRPr="00B2762B">
        <w:rPr>
          <w:rFonts w:cs="Guttman Rashi"/>
          <w:sz w:val="28"/>
          <w:szCs w:val="28"/>
          <w:rtl/>
        </w:rPr>
        <w:t>קדושין</w:t>
      </w:r>
      <w:proofErr w:type="spellEnd"/>
      <w:r w:rsidRPr="00B2762B">
        <w:rPr>
          <w:rFonts w:cs="Guttman Rashi"/>
          <w:sz w:val="28"/>
          <w:szCs w:val="28"/>
          <w:rtl/>
        </w:rPr>
        <w:t xml:space="preserve"> לאו </w:t>
      </w:r>
      <w:proofErr w:type="spellStart"/>
      <w:r w:rsidRPr="00B2762B">
        <w:rPr>
          <w:rFonts w:cs="Guttman Rashi"/>
          <w:sz w:val="28"/>
          <w:szCs w:val="28"/>
          <w:rtl/>
        </w:rPr>
        <w:t>אשה</w:t>
      </w:r>
      <w:proofErr w:type="spellEnd"/>
      <w:r w:rsidRPr="00B2762B">
        <w:rPr>
          <w:rFonts w:cs="Guttman Rashi"/>
          <w:sz w:val="28"/>
          <w:szCs w:val="28"/>
          <w:rtl/>
        </w:rPr>
        <w:t xml:space="preserve"> היא וכן חמישית אף על פי שהיא אחות הרביעית מותרת הואיל ותפסי קדושי שלישית נמצאת ביאת רביעית שהיא אחות שלישית ביאת זנות ולא אסרה חמישית עליו</w:t>
      </w:r>
      <w:r w:rsidRPr="00B2762B">
        <w:rPr>
          <w:rFonts w:cs="Guttman Rashi"/>
          <w:sz w:val="28"/>
          <w:szCs w:val="28"/>
        </w:rPr>
        <w:t>:</w:t>
      </w:r>
    </w:p>
    <w:p w:rsidR="00DB795E" w:rsidRPr="00B2762B" w:rsidRDefault="00DB795E" w:rsidP="00DB795E">
      <w:pPr>
        <w:bidi/>
        <w:jc w:val="both"/>
        <w:rPr>
          <w:sz w:val="28"/>
          <w:szCs w:val="28"/>
          <w:rtl/>
        </w:rPr>
      </w:pPr>
      <w:r w:rsidRPr="00B2762B">
        <w:rPr>
          <w:rFonts w:cs="Guttman-Aram" w:hint="cs"/>
          <w:sz w:val="28"/>
          <w:szCs w:val="28"/>
          <w:rtl/>
        </w:rPr>
        <w:t xml:space="preserve">וכן במקום נוסף ברש"י בעניין עקירת קידושין כמו כאן (בדף </w:t>
      </w:r>
      <w:proofErr w:type="spellStart"/>
      <w:r w:rsidRPr="00B2762B">
        <w:rPr>
          <w:rFonts w:cs="Guttman-Aram" w:hint="cs"/>
          <w:sz w:val="28"/>
          <w:szCs w:val="28"/>
          <w:rtl/>
        </w:rPr>
        <w:t>קז</w:t>
      </w:r>
      <w:proofErr w:type="spellEnd"/>
      <w:r w:rsidRPr="00B2762B">
        <w:rPr>
          <w:rFonts w:cs="Guttman-Aram" w:hint="cs"/>
          <w:sz w:val="28"/>
          <w:szCs w:val="28"/>
          <w:rtl/>
        </w:rPr>
        <w:t xml:space="preserve"> ע"ב)</w:t>
      </w:r>
      <w:r w:rsidRPr="00B2762B">
        <w:rPr>
          <w:rFonts w:hint="cs"/>
          <w:sz w:val="28"/>
          <w:szCs w:val="28"/>
          <w:rtl/>
        </w:rPr>
        <w:t xml:space="preserve"> </w:t>
      </w:r>
      <w:proofErr w:type="spellStart"/>
      <w:r w:rsidRPr="00B2762B">
        <w:rPr>
          <w:rFonts w:cs="Guttman Rashi"/>
          <w:sz w:val="28"/>
          <w:szCs w:val="28"/>
          <w:rtl/>
        </w:rPr>
        <w:t>דתני</w:t>
      </w:r>
      <w:proofErr w:type="spellEnd"/>
      <w:r w:rsidRPr="00B2762B">
        <w:rPr>
          <w:rFonts w:cs="Guttman Rashi"/>
          <w:sz w:val="28"/>
          <w:szCs w:val="28"/>
          <w:rtl/>
        </w:rPr>
        <w:t xml:space="preserve"> רמי בר יחזקאל</w:t>
      </w:r>
      <w:r w:rsidRPr="00B2762B">
        <w:rPr>
          <w:rFonts w:cs="Guttman Rashi"/>
          <w:sz w:val="28"/>
          <w:szCs w:val="28"/>
        </w:rPr>
        <w:t xml:space="preserve">. </w:t>
      </w:r>
      <w:r w:rsidRPr="00B2762B">
        <w:rPr>
          <w:rFonts w:cs="Guttman Rashi"/>
          <w:sz w:val="28"/>
          <w:szCs w:val="28"/>
          <w:rtl/>
        </w:rPr>
        <w:t xml:space="preserve">קטנה שמיאנה בבעל מותרת </w:t>
      </w:r>
      <w:proofErr w:type="spellStart"/>
      <w:r w:rsidRPr="00B2762B">
        <w:rPr>
          <w:rFonts w:cs="Guttman Rashi"/>
          <w:sz w:val="28"/>
          <w:szCs w:val="28"/>
          <w:rtl/>
        </w:rPr>
        <w:t>לינשא</w:t>
      </w:r>
      <w:proofErr w:type="spellEnd"/>
      <w:r w:rsidRPr="00B2762B">
        <w:rPr>
          <w:rFonts w:cs="Guttman Rashi"/>
          <w:sz w:val="28"/>
          <w:szCs w:val="28"/>
          <w:rtl/>
        </w:rPr>
        <w:t xml:space="preserve"> לאביו </w:t>
      </w:r>
      <w:proofErr w:type="spellStart"/>
      <w:r w:rsidRPr="00B2762B">
        <w:rPr>
          <w:rFonts w:cs="Guttman Rashi"/>
          <w:sz w:val="28"/>
          <w:szCs w:val="28"/>
          <w:rtl/>
        </w:rPr>
        <w:t>דעקרתינהי</w:t>
      </w:r>
      <w:proofErr w:type="spellEnd"/>
      <w:r w:rsidRPr="00B2762B">
        <w:rPr>
          <w:rFonts w:cs="Guttman Rashi"/>
          <w:sz w:val="28"/>
          <w:szCs w:val="28"/>
          <w:rtl/>
        </w:rPr>
        <w:t xml:space="preserve"> </w:t>
      </w:r>
      <w:proofErr w:type="spellStart"/>
      <w:r w:rsidRPr="00B2762B">
        <w:rPr>
          <w:rFonts w:cs="Guttman Rashi"/>
          <w:sz w:val="28"/>
          <w:szCs w:val="28"/>
          <w:rtl/>
        </w:rPr>
        <w:t>לנשואין</w:t>
      </w:r>
      <w:proofErr w:type="spellEnd"/>
      <w:r w:rsidRPr="00B2762B">
        <w:rPr>
          <w:rFonts w:cs="Guttman Rashi"/>
          <w:sz w:val="28"/>
          <w:szCs w:val="28"/>
          <w:rtl/>
        </w:rPr>
        <w:t xml:space="preserve"> </w:t>
      </w:r>
      <w:proofErr w:type="spellStart"/>
      <w:r w:rsidRPr="00B2762B">
        <w:rPr>
          <w:rFonts w:cs="Guttman Rashi"/>
          <w:sz w:val="28"/>
          <w:szCs w:val="28"/>
          <w:rtl/>
        </w:rPr>
        <w:t>והויא</w:t>
      </w:r>
      <w:proofErr w:type="spellEnd"/>
      <w:r w:rsidRPr="00B2762B">
        <w:rPr>
          <w:rFonts w:cs="Guttman Rashi"/>
          <w:sz w:val="28"/>
          <w:szCs w:val="28"/>
          <w:rtl/>
        </w:rPr>
        <w:t xml:space="preserve"> כאנוסה ומפותה אבל מת בעלה ולא מיאנה בו ומיאנה ביבם </w:t>
      </w:r>
      <w:proofErr w:type="spellStart"/>
      <w:r w:rsidRPr="00B2762B">
        <w:rPr>
          <w:rFonts w:cs="Guttman Rashi"/>
          <w:sz w:val="28"/>
          <w:szCs w:val="28"/>
          <w:rtl/>
        </w:rPr>
        <w:t>אע</w:t>
      </w:r>
      <w:proofErr w:type="spellEnd"/>
      <w:r w:rsidRPr="00B2762B">
        <w:rPr>
          <w:rFonts w:cs="Guttman Rashi"/>
          <w:sz w:val="28"/>
          <w:szCs w:val="28"/>
          <w:rtl/>
        </w:rPr>
        <w:t xml:space="preserve">''ג </w:t>
      </w:r>
      <w:proofErr w:type="spellStart"/>
      <w:r w:rsidRPr="00B2762B">
        <w:rPr>
          <w:rFonts w:cs="Guttman Rashi"/>
          <w:sz w:val="28"/>
          <w:szCs w:val="28"/>
          <w:rtl/>
        </w:rPr>
        <w:t>דנפקא</w:t>
      </w:r>
      <w:proofErr w:type="spellEnd"/>
      <w:r w:rsidRPr="00B2762B">
        <w:rPr>
          <w:rFonts w:cs="Guttman Rashi"/>
          <w:sz w:val="28"/>
          <w:szCs w:val="28"/>
          <w:rtl/>
        </w:rPr>
        <w:t xml:space="preserve"> בלא חליצה </w:t>
      </w:r>
      <w:proofErr w:type="spellStart"/>
      <w:r w:rsidRPr="00B2762B">
        <w:rPr>
          <w:rFonts w:cs="Guttman Rashi"/>
          <w:sz w:val="28"/>
          <w:szCs w:val="28"/>
          <w:rtl/>
        </w:rPr>
        <w:t>אלמא</w:t>
      </w:r>
      <w:proofErr w:type="spellEnd"/>
      <w:r w:rsidRPr="00B2762B">
        <w:rPr>
          <w:rFonts w:cs="Guttman Rashi"/>
          <w:sz w:val="28"/>
          <w:szCs w:val="28"/>
          <w:rtl/>
        </w:rPr>
        <w:t xml:space="preserve"> נישואי קמאי </w:t>
      </w:r>
      <w:proofErr w:type="spellStart"/>
      <w:r w:rsidRPr="00B2762B">
        <w:rPr>
          <w:rFonts w:cs="Guttman Rashi"/>
          <w:sz w:val="28"/>
          <w:szCs w:val="28"/>
          <w:rtl/>
        </w:rPr>
        <w:t>עקרא</w:t>
      </w:r>
      <w:proofErr w:type="spellEnd"/>
      <w:r w:rsidRPr="00B2762B">
        <w:rPr>
          <w:rFonts w:cs="Guttman Rashi"/>
          <w:sz w:val="28"/>
          <w:szCs w:val="28"/>
          <w:rtl/>
        </w:rPr>
        <w:t xml:space="preserve"> </w:t>
      </w:r>
      <w:proofErr w:type="spellStart"/>
      <w:r w:rsidRPr="00B2762B">
        <w:rPr>
          <w:rFonts w:cs="Guttman Rashi"/>
          <w:sz w:val="28"/>
          <w:szCs w:val="28"/>
          <w:rtl/>
        </w:rPr>
        <w:t>אפ''ה</w:t>
      </w:r>
      <w:proofErr w:type="spellEnd"/>
      <w:r w:rsidRPr="00B2762B">
        <w:rPr>
          <w:rFonts w:cs="Guttman Rashi"/>
          <w:sz w:val="28"/>
          <w:szCs w:val="28"/>
          <w:rtl/>
        </w:rPr>
        <w:t xml:space="preserve"> אסורה לאביו מפני מראית העין </w:t>
      </w:r>
      <w:proofErr w:type="spellStart"/>
      <w:r w:rsidRPr="00B2762B">
        <w:rPr>
          <w:rFonts w:cs="Guttman Rashi"/>
          <w:sz w:val="28"/>
          <w:szCs w:val="28"/>
          <w:rtl/>
        </w:rPr>
        <w:t>דמשעת</w:t>
      </w:r>
      <w:proofErr w:type="spellEnd"/>
      <w:r w:rsidRPr="00B2762B">
        <w:rPr>
          <w:rFonts w:cs="Guttman Rashi"/>
          <w:sz w:val="28"/>
          <w:szCs w:val="28"/>
          <w:rtl/>
        </w:rPr>
        <w:t xml:space="preserve"> נפילה </w:t>
      </w:r>
      <w:proofErr w:type="spellStart"/>
      <w:r w:rsidRPr="00B2762B">
        <w:rPr>
          <w:rFonts w:cs="Guttman Rashi"/>
          <w:sz w:val="28"/>
          <w:szCs w:val="28"/>
          <w:rtl/>
        </w:rPr>
        <w:t>דאהני</w:t>
      </w:r>
      <w:proofErr w:type="spellEnd"/>
      <w:r w:rsidRPr="00B2762B">
        <w:rPr>
          <w:rFonts w:cs="Guttman Rashi"/>
          <w:sz w:val="28"/>
          <w:szCs w:val="28"/>
          <w:rtl/>
        </w:rPr>
        <w:t xml:space="preserve"> נישואי קמאי </w:t>
      </w:r>
      <w:proofErr w:type="spellStart"/>
      <w:r w:rsidRPr="00B2762B">
        <w:rPr>
          <w:rFonts w:cs="Guttman Rashi"/>
          <w:sz w:val="28"/>
          <w:szCs w:val="28"/>
          <w:rtl/>
        </w:rPr>
        <w:t>למיפל</w:t>
      </w:r>
      <w:proofErr w:type="spellEnd"/>
      <w:r w:rsidRPr="00B2762B">
        <w:rPr>
          <w:rFonts w:cs="Guttman Rashi"/>
          <w:sz w:val="28"/>
          <w:szCs w:val="28"/>
          <w:rtl/>
        </w:rPr>
        <w:t xml:space="preserve"> קמי יבם </w:t>
      </w:r>
      <w:proofErr w:type="spellStart"/>
      <w:r w:rsidRPr="00B2762B">
        <w:rPr>
          <w:rFonts w:cs="Guttman Rashi"/>
          <w:sz w:val="28"/>
          <w:szCs w:val="28"/>
          <w:rtl/>
        </w:rPr>
        <w:t>ולהצריכה</w:t>
      </w:r>
      <w:proofErr w:type="spellEnd"/>
      <w:r w:rsidRPr="00B2762B">
        <w:rPr>
          <w:rFonts w:cs="Guttman Rashi"/>
          <w:sz w:val="28"/>
          <w:szCs w:val="28"/>
          <w:rtl/>
        </w:rPr>
        <w:t xml:space="preserve"> מיאון לגבי יבם נראית כלתו של חמיה</w:t>
      </w:r>
      <w:r w:rsidRPr="00B2762B">
        <w:rPr>
          <w:rFonts w:cs="Guttman Rashi"/>
          <w:sz w:val="28"/>
          <w:szCs w:val="28"/>
        </w:rPr>
        <w:t>:</w:t>
      </w:r>
    </w:p>
    <w:p w:rsidR="00DB795E" w:rsidRPr="00B2762B" w:rsidRDefault="00DB795E" w:rsidP="00B2762B">
      <w:pPr>
        <w:bidi/>
        <w:jc w:val="both"/>
        <w:rPr>
          <w:rFonts w:cs="Guttman-Aram"/>
          <w:sz w:val="28"/>
          <w:szCs w:val="28"/>
        </w:rPr>
      </w:pPr>
      <w:r w:rsidRPr="00B2762B">
        <w:rPr>
          <w:rFonts w:cs="Guttman-Aram" w:hint="cs"/>
          <w:sz w:val="28"/>
          <w:szCs w:val="28"/>
          <w:rtl/>
        </w:rPr>
        <w:t xml:space="preserve">ונראה ליישב ע"פ רמזי צפונותיו של הגאון </w:t>
      </w:r>
      <w:proofErr w:type="spellStart"/>
      <w:r w:rsidRPr="00B2762B">
        <w:rPr>
          <w:rFonts w:cs="Guttman-Aram" w:hint="cs"/>
          <w:sz w:val="28"/>
          <w:szCs w:val="28"/>
          <w:rtl/>
        </w:rPr>
        <w:t>הראגאטשווער</w:t>
      </w:r>
      <w:proofErr w:type="spellEnd"/>
      <w:r w:rsidRPr="00B2762B">
        <w:rPr>
          <w:rFonts w:cs="Guttman-Aram" w:hint="cs"/>
          <w:sz w:val="28"/>
          <w:szCs w:val="28"/>
          <w:rtl/>
        </w:rPr>
        <w:t xml:space="preserve"> זצ"ל בספרו צפנת פענח (</w:t>
      </w:r>
      <w:r w:rsidRPr="00B2762B">
        <w:rPr>
          <w:rFonts w:cs="Guttman-Aram"/>
          <w:sz w:val="28"/>
          <w:szCs w:val="28"/>
          <w:rtl/>
        </w:rPr>
        <w:t xml:space="preserve">הלכות איסורי ביאה פרק </w:t>
      </w:r>
      <w:proofErr w:type="spellStart"/>
      <w:r w:rsidRPr="00B2762B">
        <w:rPr>
          <w:rFonts w:cs="Guttman-Aram"/>
          <w:sz w:val="28"/>
          <w:szCs w:val="28"/>
          <w:rtl/>
        </w:rPr>
        <w:t>כא</w:t>
      </w:r>
      <w:proofErr w:type="spellEnd"/>
      <w:r w:rsidRPr="00B2762B">
        <w:rPr>
          <w:rFonts w:cs="Guttman-Aram"/>
          <w:sz w:val="28"/>
          <w:szCs w:val="28"/>
          <w:rtl/>
        </w:rPr>
        <w:t xml:space="preserve"> הלכה ל</w:t>
      </w:r>
      <w:r w:rsidRPr="00B2762B">
        <w:rPr>
          <w:rFonts w:cs="Guttman-Aram"/>
          <w:sz w:val="28"/>
          <w:szCs w:val="28"/>
        </w:rPr>
        <w:t>:</w:t>
      </w:r>
      <w:r w:rsidRPr="00B2762B">
        <w:rPr>
          <w:rFonts w:cs="Guttman-Aram" w:hint="cs"/>
          <w:sz w:val="28"/>
          <w:szCs w:val="28"/>
          <w:rtl/>
        </w:rPr>
        <w:t xml:space="preserve">) </w:t>
      </w:r>
      <w:r w:rsidR="00B2762B">
        <w:rPr>
          <w:rFonts w:cs="Guttman-Aram" w:hint="cs"/>
          <w:sz w:val="28"/>
          <w:szCs w:val="28"/>
          <w:rtl/>
        </w:rPr>
        <w:t xml:space="preserve"> </w:t>
      </w:r>
      <w:r w:rsidRPr="00B2762B">
        <w:rPr>
          <w:rFonts w:cs="Guttman-Aram" w:hint="cs"/>
          <w:sz w:val="28"/>
          <w:szCs w:val="28"/>
          <w:rtl/>
        </w:rPr>
        <w:t>וז"ל:</w:t>
      </w:r>
    </w:p>
    <w:p w:rsidR="00DB795E" w:rsidRPr="00B2762B" w:rsidRDefault="00DB795E" w:rsidP="00DB795E">
      <w:pPr>
        <w:bidi/>
        <w:jc w:val="both"/>
        <w:rPr>
          <w:rFonts w:cs="Guttman-Aram"/>
          <w:sz w:val="28"/>
          <w:szCs w:val="28"/>
        </w:rPr>
      </w:pPr>
      <w:r w:rsidRPr="00B2762B">
        <w:rPr>
          <w:rFonts w:cs="Guttman-Aram"/>
          <w:sz w:val="28"/>
          <w:szCs w:val="28"/>
          <w:rtl/>
        </w:rPr>
        <w:t xml:space="preserve">והוא שהוחזקו </w:t>
      </w:r>
      <w:proofErr w:type="spellStart"/>
      <w:r w:rsidRPr="00B2762B">
        <w:rPr>
          <w:rFonts w:cs="Guttman-Aram"/>
          <w:sz w:val="28"/>
          <w:szCs w:val="28"/>
          <w:rtl/>
        </w:rPr>
        <w:t>ג"פ</w:t>
      </w:r>
      <w:proofErr w:type="spellEnd"/>
      <w:r w:rsidRPr="00B2762B">
        <w:rPr>
          <w:rFonts w:cs="Guttman-Aram"/>
          <w:sz w:val="28"/>
          <w:szCs w:val="28"/>
          <w:rtl/>
        </w:rPr>
        <w:t xml:space="preserve">. זה </w:t>
      </w:r>
      <w:proofErr w:type="spellStart"/>
      <w:r w:rsidRPr="00B2762B">
        <w:rPr>
          <w:rFonts w:cs="Guttman-Aram"/>
          <w:sz w:val="28"/>
          <w:szCs w:val="28"/>
          <w:rtl/>
        </w:rPr>
        <w:t>הוה</w:t>
      </w:r>
      <w:proofErr w:type="spellEnd"/>
      <w:r w:rsidRPr="00B2762B">
        <w:rPr>
          <w:rFonts w:cs="Guttman-Aram"/>
          <w:sz w:val="28"/>
          <w:szCs w:val="28"/>
          <w:rtl/>
        </w:rPr>
        <w:t xml:space="preserve"> כמו הך </w:t>
      </w:r>
      <w:proofErr w:type="spellStart"/>
      <w:r w:rsidRPr="00B2762B">
        <w:rPr>
          <w:rFonts w:cs="Guttman-Aram"/>
          <w:sz w:val="28"/>
          <w:szCs w:val="28"/>
          <w:rtl/>
        </w:rPr>
        <w:t>דנדה</w:t>
      </w:r>
      <w:proofErr w:type="spellEnd"/>
      <w:r w:rsidRPr="00B2762B">
        <w:rPr>
          <w:rFonts w:cs="Guttman-Aram"/>
          <w:sz w:val="28"/>
          <w:szCs w:val="28"/>
          <w:rtl/>
        </w:rPr>
        <w:t xml:space="preserve"> דף ס"ג ע"ב. אך באמת הנה בירושלמי פ"ט </w:t>
      </w:r>
      <w:proofErr w:type="spellStart"/>
      <w:r w:rsidRPr="00B2762B">
        <w:rPr>
          <w:rFonts w:cs="Guttman-Aram"/>
          <w:sz w:val="28"/>
          <w:szCs w:val="28"/>
          <w:rtl/>
        </w:rPr>
        <w:t>דב"מ</w:t>
      </w:r>
      <w:proofErr w:type="spellEnd"/>
      <w:r w:rsidRPr="00B2762B">
        <w:rPr>
          <w:rFonts w:cs="Guttman-Aram"/>
          <w:sz w:val="28"/>
          <w:szCs w:val="28"/>
          <w:rtl/>
        </w:rPr>
        <w:t xml:space="preserve"> מבואר </w:t>
      </w:r>
      <w:proofErr w:type="spellStart"/>
      <w:r w:rsidRPr="00B2762B">
        <w:rPr>
          <w:rFonts w:cs="Guttman-Aram"/>
          <w:sz w:val="28"/>
          <w:szCs w:val="28"/>
          <w:rtl/>
        </w:rPr>
        <w:t>דבשדה</w:t>
      </w:r>
      <w:proofErr w:type="spellEnd"/>
      <w:r w:rsidRPr="00B2762B">
        <w:rPr>
          <w:rFonts w:cs="Guttman-Aram"/>
          <w:sz w:val="28"/>
          <w:szCs w:val="28"/>
          <w:rtl/>
        </w:rPr>
        <w:t xml:space="preserve"> מוחזקת להוציא מחזקתה צריך </w:t>
      </w:r>
      <w:proofErr w:type="spellStart"/>
      <w:r w:rsidRPr="00B2762B">
        <w:rPr>
          <w:rFonts w:cs="Guttman-Aram"/>
          <w:sz w:val="28"/>
          <w:szCs w:val="28"/>
          <w:rtl/>
        </w:rPr>
        <w:t>ג"פ</w:t>
      </w:r>
      <w:proofErr w:type="spellEnd"/>
      <w:r w:rsidRPr="00B2762B">
        <w:rPr>
          <w:rFonts w:cs="Guttman-Aram"/>
          <w:sz w:val="28"/>
          <w:szCs w:val="28"/>
          <w:rtl/>
        </w:rPr>
        <w:t xml:space="preserve"> וכאן גבי משפחה הרי מוחזקת </w:t>
      </w:r>
      <w:proofErr w:type="spellStart"/>
      <w:r w:rsidRPr="00B2762B">
        <w:rPr>
          <w:rFonts w:cs="Guttman-Aram"/>
          <w:sz w:val="28"/>
          <w:szCs w:val="28"/>
          <w:rtl/>
        </w:rPr>
        <w:t>היתה</w:t>
      </w:r>
      <w:proofErr w:type="spellEnd"/>
      <w:r w:rsidRPr="00B2762B">
        <w:rPr>
          <w:rFonts w:cs="Guttman-Aram"/>
          <w:sz w:val="28"/>
          <w:szCs w:val="28"/>
          <w:rtl/>
        </w:rPr>
        <w:t xml:space="preserve"> עד עכשיו לכך צריך </w:t>
      </w:r>
      <w:proofErr w:type="spellStart"/>
      <w:r w:rsidRPr="00B2762B">
        <w:rPr>
          <w:rFonts w:cs="Guttman-Aram"/>
          <w:sz w:val="28"/>
          <w:szCs w:val="28"/>
          <w:rtl/>
        </w:rPr>
        <w:t>ג"פ</w:t>
      </w:r>
      <w:proofErr w:type="spellEnd"/>
      <w:r w:rsidRPr="00B2762B">
        <w:rPr>
          <w:rFonts w:cs="Guttman-Aram"/>
          <w:sz w:val="28"/>
          <w:szCs w:val="28"/>
          <w:rtl/>
        </w:rPr>
        <w:t xml:space="preserve"> ועיין </w:t>
      </w:r>
      <w:proofErr w:type="spellStart"/>
      <w:r w:rsidRPr="00B2762B">
        <w:rPr>
          <w:rFonts w:cs="Guttman-Aram"/>
          <w:sz w:val="28"/>
          <w:szCs w:val="28"/>
          <w:rtl/>
        </w:rPr>
        <w:t>בהך</w:t>
      </w:r>
      <w:proofErr w:type="spellEnd"/>
      <w:r w:rsidRPr="00B2762B">
        <w:rPr>
          <w:rFonts w:cs="Guttman-Aram"/>
          <w:sz w:val="28"/>
          <w:szCs w:val="28"/>
          <w:rtl/>
        </w:rPr>
        <w:t xml:space="preserve"> מחלוקת </w:t>
      </w:r>
      <w:proofErr w:type="spellStart"/>
      <w:r w:rsidRPr="00B2762B">
        <w:rPr>
          <w:rFonts w:cs="Guttman-Aram"/>
          <w:sz w:val="28"/>
          <w:szCs w:val="28"/>
          <w:rtl/>
        </w:rPr>
        <w:t>דשביעית</w:t>
      </w:r>
      <w:proofErr w:type="spellEnd"/>
      <w:r w:rsidRPr="00B2762B">
        <w:rPr>
          <w:rFonts w:cs="Guttman-Aram"/>
          <w:sz w:val="28"/>
          <w:szCs w:val="28"/>
          <w:rtl/>
        </w:rPr>
        <w:t xml:space="preserve"> פ"ב גבי שדה בעל כמה פעמים ימנע ממנה מים ועיין בירושלמי דמאי פ"ב איזה הוא תגר כל ששילש ובמעשרות פ"א כיון שראה שלש שפירשו קליפתן </w:t>
      </w:r>
      <w:proofErr w:type="spellStart"/>
      <w:r w:rsidRPr="00B2762B">
        <w:rPr>
          <w:rFonts w:cs="Guttman-Aram"/>
          <w:sz w:val="28"/>
          <w:szCs w:val="28"/>
          <w:rtl/>
        </w:rPr>
        <w:t>וכ"מ</w:t>
      </w:r>
      <w:proofErr w:type="spellEnd"/>
      <w:r w:rsidRPr="00B2762B">
        <w:rPr>
          <w:rFonts w:cs="Guttman-Aram"/>
          <w:sz w:val="28"/>
          <w:szCs w:val="28"/>
          <w:rtl/>
        </w:rPr>
        <w:t xml:space="preserve"> בזה ועי' </w:t>
      </w:r>
      <w:proofErr w:type="spellStart"/>
      <w:r w:rsidRPr="00B2762B">
        <w:rPr>
          <w:rFonts w:cs="Guttman-Aram"/>
          <w:sz w:val="28"/>
          <w:szCs w:val="28"/>
          <w:rtl/>
        </w:rPr>
        <w:t>מש"כ</w:t>
      </w:r>
      <w:proofErr w:type="spellEnd"/>
      <w:r w:rsidRPr="00B2762B">
        <w:rPr>
          <w:rFonts w:cs="Guttman-Aram"/>
          <w:sz w:val="28"/>
          <w:szCs w:val="28"/>
          <w:rtl/>
        </w:rPr>
        <w:t xml:space="preserve"> בזה בהל' </w:t>
      </w:r>
      <w:proofErr w:type="spellStart"/>
      <w:r w:rsidRPr="00B2762B">
        <w:rPr>
          <w:rFonts w:cs="Guttman-Aram"/>
          <w:sz w:val="28"/>
          <w:szCs w:val="28"/>
          <w:rtl/>
        </w:rPr>
        <w:t>גזילה</w:t>
      </w:r>
      <w:proofErr w:type="spellEnd"/>
      <w:r w:rsidRPr="00B2762B">
        <w:rPr>
          <w:rFonts w:cs="Guttman-Aram"/>
          <w:sz w:val="28"/>
          <w:szCs w:val="28"/>
          <w:rtl/>
        </w:rPr>
        <w:t xml:space="preserve"> פ"ג </w:t>
      </w:r>
      <w:proofErr w:type="spellStart"/>
      <w:r w:rsidRPr="00B2762B">
        <w:rPr>
          <w:rFonts w:cs="Guttman-Aram"/>
          <w:sz w:val="28"/>
          <w:szCs w:val="28"/>
          <w:rtl/>
        </w:rPr>
        <w:t>ה"ו</w:t>
      </w:r>
      <w:proofErr w:type="spellEnd"/>
      <w:r w:rsidRPr="00B2762B">
        <w:rPr>
          <w:rFonts w:cs="Guttman-Aram"/>
          <w:sz w:val="28"/>
          <w:szCs w:val="28"/>
          <w:rtl/>
        </w:rPr>
        <w:t xml:space="preserve"> ועי' </w:t>
      </w:r>
      <w:proofErr w:type="spellStart"/>
      <w:r w:rsidRPr="00B2762B">
        <w:rPr>
          <w:rFonts w:cs="Guttman-Aram"/>
          <w:sz w:val="28"/>
          <w:szCs w:val="28"/>
          <w:rtl/>
        </w:rPr>
        <w:t>בתוס</w:t>
      </w:r>
      <w:proofErr w:type="spellEnd"/>
      <w:r w:rsidRPr="00B2762B">
        <w:rPr>
          <w:rFonts w:cs="Guttman-Aram"/>
          <w:sz w:val="28"/>
          <w:szCs w:val="28"/>
          <w:rtl/>
        </w:rPr>
        <w:t>' שבת ד' ס"א ע"ב</w:t>
      </w:r>
      <w:r w:rsidRPr="00B2762B">
        <w:rPr>
          <w:rFonts w:cs="Guttman-Aram"/>
          <w:sz w:val="28"/>
          <w:szCs w:val="28"/>
        </w:rPr>
        <w:t>, </w:t>
      </w:r>
      <w:r w:rsidRPr="00B2762B">
        <w:rPr>
          <w:rFonts w:cs="Guttman-Aram"/>
          <w:b/>
          <w:bCs/>
          <w:sz w:val="28"/>
          <w:szCs w:val="28"/>
          <w:rtl/>
        </w:rPr>
        <w:t xml:space="preserve">וברש"י יבמות ד' נ"ד ע"ב ד"ה ובחמישית </w:t>
      </w:r>
      <w:proofErr w:type="spellStart"/>
      <w:r w:rsidRPr="00B2762B">
        <w:rPr>
          <w:rFonts w:cs="Guttman-Aram"/>
          <w:b/>
          <w:bCs/>
          <w:sz w:val="28"/>
          <w:szCs w:val="28"/>
          <w:rtl/>
        </w:rPr>
        <w:t>דנקט</w:t>
      </w:r>
      <w:proofErr w:type="spellEnd"/>
      <w:r w:rsidRPr="00B2762B">
        <w:rPr>
          <w:rFonts w:cs="Guttman-Aram"/>
          <w:b/>
          <w:bCs/>
          <w:sz w:val="28"/>
          <w:szCs w:val="28"/>
          <w:rtl/>
        </w:rPr>
        <w:t xml:space="preserve"> פיתוי וברישא נקט אונס - משום דהוה ליה </w:t>
      </w:r>
      <w:proofErr w:type="spellStart"/>
      <w:r w:rsidRPr="00B2762B">
        <w:rPr>
          <w:rFonts w:cs="Guttman-Aram"/>
          <w:b/>
          <w:bCs/>
          <w:sz w:val="28"/>
          <w:szCs w:val="28"/>
          <w:rtl/>
        </w:rPr>
        <w:t>למיבדק</w:t>
      </w:r>
      <w:proofErr w:type="spellEnd"/>
      <w:r w:rsidRPr="00B2762B">
        <w:rPr>
          <w:rFonts w:cs="Guttman-Aram"/>
          <w:b/>
          <w:bCs/>
          <w:sz w:val="28"/>
          <w:szCs w:val="28"/>
          <w:rtl/>
        </w:rPr>
        <w:t xml:space="preserve"> בפעם שלישי, כיון </w:t>
      </w:r>
      <w:proofErr w:type="spellStart"/>
      <w:r w:rsidRPr="00B2762B">
        <w:rPr>
          <w:rFonts w:cs="Guttman-Aram"/>
          <w:b/>
          <w:bCs/>
          <w:sz w:val="28"/>
          <w:szCs w:val="28"/>
          <w:rtl/>
        </w:rPr>
        <w:t>דאתחזק</w:t>
      </w:r>
      <w:proofErr w:type="spellEnd"/>
      <w:r w:rsidRPr="00B2762B">
        <w:rPr>
          <w:rFonts w:cs="Guttman-Aram"/>
          <w:b/>
          <w:bCs/>
          <w:sz w:val="28"/>
          <w:szCs w:val="28"/>
          <w:rtl/>
        </w:rPr>
        <w:t xml:space="preserve"> </w:t>
      </w:r>
      <w:proofErr w:type="spellStart"/>
      <w:r w:rsidRPr="00B2762B">
        <w:rPr>
          <w:rFonts w:cs="Guttman-Aram"/>
          <w:b/>
          <w:bCs/>
          <w:sz w:val="28"/>
          <w:szCs w:val="28"/>
          <w:rtl/>
        </w:rPr>
        <w:t>בשיקרא</w:t>
      </w:r>
      <w:proofErr w:type="spellEnd"/>
      <w:r w:rsidRPr="00B2762B">
        <w:rPr>
          <w:rFonts w:cs="Guttman-Aram"/>
          <w:sz w:val="28"/>
          <w:szCs w:val="28"/>
        </w:rPr>
        <w:t xml:space="preserve">, </w:t>
      </w:r>
      <w:r w:rsidRPr="00B2762B">
        <w:rPr>
          <w:rFonts w:cs="Guttman-Aram"/>
          <w:sz w:val="28"/>
          <w:szCs w:val="28"/>
          <w:rtl/>
        </w:rPr>
        <w:t xml:space="preserve">וע"ש ד' ק"ח ע"ב כגון ששלשה </w:t>
      </w:r>
      <w:proofErr w:type="spellStart"/>
      <w:r w:rsidRPr="00B2762B">
        <w:rPr>
          <w:rFonts w:cs="Guttman-Aram"/>
          <w:sz w:val="28"/>
          <w:szCs w:val="28"/>
          <w:rtl/>
        </w:rPr>
        <w:t>בגיטין</w:t>
      </w:r>
      <w:proofErr w:type="spellEnd"/>
      <w:r w:rsidRPr="00B2762B">
        <w:rPr>
          <w:rFonts w:cs="Guttman-Aram"/>
          <w:sz w:val="28"/>
          <w:szCs w:val="28"/>
          <w:rtl/>
        </w:rPr>
        <w:t xml:space="preserve">, ועיין בכתובות ד' צ"ז ע"א גבי אלמנה ששהתה מה </w:t>
      </w:r>
      <w:proofErr w:type="spellStart"/>
      <w:r w:rsidRPr="00B2762B">
        <w:rPr>
          <w:rFonts w:cs="Guttman-Aram"/>
          <w:sz w:val="28"/>
          <w:szCs w:val="28"/>
          <w:rtl/>
        </w:rPr>
        <w:t>דמחלק</w:t>
      </w:r>
      <w:proofErr w:type="spellEnd"/>
      <w:r w:rsidRPr="00B2762B">
        <w:rPr>
          <w:rFonts w:cs="Guttman-Aram"/>
          <w:sz w:val="28"/>
          <w:szCs w:val="28"/>
          <w:rtl/>
        </w:rPr>
        <w:t xml:space="preserve"> שם ועי' בירושלמי סנהדרין פ"ג דהוה פלוגתא שם גבי סוחרי שביעית אם די בחזרת פעם אחת או שתי פעמים ועי' </w:t>
      </w:r>
      <w:proofErr w:type="spellStart"/>
      <w:r w:rsidRPr="00B2762B">
        <w:rPr>
          <w:rFonts w:cs="Guttman-Aram"/>
          <w:sz w:val="28"/>
          <w:szCs w:val="28"/>
          <w:rtl/>
        </w:rPr>
        <w:t>תוס</w:t>
      </w:r>
      <w:proofErr w:type="spellEnd"/>
      <w:r w:rsidRPr="00B2762B">
        <w:rPr>
          <w:rFonts w:cs="Guttman-Aram"/>
          <w:sz w:val="28"/>
          <w:szCs w:val="28"/>
          <w:rtl/>
        </w:rPr>
        <w:t xml:space="preserve">' </w:t>
      </w:r>
      <w:proofErr w:type="spellStart"/>
      <w:r w:rsidRPr="00B2762B">
        <w:rPr>
          <w:rFonts w:cs="Guttman-Aram"/>
          <w:sz w:val="28"/>
          <w:szCs w:val="28"/>
          <w:rtl/>
        </w:rPr>
        <w:t>ב"ק</w:t>
      </w:r>
      <w:proofErr w:type="spellEnd"/>
      <w:r w:rsidRPr="00B2762B">
        <w:rPr>
          <w:rFonts w:cs="Guttman-Aram"/>
          <w:sz w:val="28"/>
          <w:szCs w:val="28"/>
          <w:rtl/>
        </w:rPr>
        <w:t xml:space="preserve"> דף ק' ע"ב גבי מחיצת הכרם ושם ד' כ"ד ע"ב גבי עיזי </w:t>
      </w:r>
      <w:proofErr w:type="spellStart"/>
      <w:r w:rsidRPr="00B2762B">
        <w:rPr>
          <w:rFonts w:cs="Guttman-Aram"/>
          <w:sz w:val="28"/>
          <w:szCs w:val="28"/>
          <w:rtl/>
        </w:rPr>
        <w:t>דשוקא</w:t>
      </w:r>
      <w:proofErr w:type="spellEnd"/>
      <w:r w:rsidRPr="00B2762B">
        <w:rPr>
          <w:rFonts w:cs="Guttman-Aram"/>
          <w:sz w:val="28"/>
          <w:szCs w:val="28"/>
          <w:rtl/>
        </w:rPr>
        <w:t xml:space="preserve"> ועי' מכות ד' ה' ע"ב </w:t>
      </w:r>
      <w:proofErr w:type="spellStart"/>
      <w:r w:rsidRPr="00B2762B">
        <w:rPr>
          <w:rFonts w:cs="Guttman-Aram"/>
          <w:sz w:val="28"/>
          <w:szCs w:val="28"/>
          <w:rtl/>
        </w:rPr>
        <w:t>ובהך</w:t>
      </w:r>
      <w:proofErr w:type="spellEnd"/>
      <w:r w:rsidRPr="00B2762B">
        <w:rPr>
          <w:rFonts w:cs="Guttman-Aram"/>
          <w:sz w:val="28"/>
          <w:szCs w:val="28"/>
          <w:rtl/>
        </w:rPr>
        <w:t xml:space="preserve"> </w:t>
      </w:r>
      <w:proofErr w:type="spellStart"/>
      <w:r w:rsidRPr="00B2762B">
        <w:rPr>
          <w:rFonts w:cs="Guttman-Aram"/>
          <w:sz w:val="28"/>
          <w:szCs w:val="28"/>
          <w:rtl/>
        </w:rPr>
        <w:t>דתמורה</w:t>
      </w:r>
      <w:proofErr w:type="spellEnd"/>
      <w:r w:rsidRPr="00B2762B">
        <w:rPr>
          <w:rFonts w:cs="Guttman-Aram"/>
          <w:sz w:val="28"/>
          <w:szCs w:val="28"/>
          <w:rtl/>
        </w:rPr>
        <w:t xml:space="preserve"> ד' כ"ז ע"ב גבי </w:t>
      </w:r>
      <w:proofErr w:type="spellStart"/>
      <w:r w:rsidRPr="00B2762B">
        <w:rPr>
          <w:rFonts w:cs="Guttman-Aram"/>
          <w:sz w:val="28"/>
          <w:szCs w:val="28"/>
          <w:rtl/>
        </w:rPr>
        <w:t>איתחזקו</w:t>
      </w:r>
      <w:proofErr w:type="spellEnd"/>
      <w:r w:rsidRPr="00B2762B">
        <w:rPr>
          <w:rFonts w:cs="Guttman-Aram"/>
          <w:sz w:val="28"/>
          <w:szCs w:val="28"/>
          <w:rtl/>
        </w:rPr>
        <w:t xml:space="preserve"> </w:t>
      </w:r>
      <w:proofErr w:type="spellStart"/>
      <w:r w:rsidRPr="00B2762B">
        <w:rPr>
          <w:rFonts w:cs="Guttman-Aram"/>
          <w:sz w:val="28"/>
          <w:szCs w:val="28"/>
          <w:rtl/>
        </w:rPr>
        <w:lastRenderedPageBreak/>
        <w:t>באיסורא</w:t>
      </w:r>
      <w:proofErr w:type="spellEnd"/>
      <w:r w:rsidRPr="00B2762B">
        <w:rPr>
          <w:rFonts w:cs="Guttman-Aram"/>
          <w:sz w:val="28"/>
          <w:szCs w:val="28"/>
          <w:rtl/>
        </w:rPr>
        <w:t xml:space="preserve"> </w:t>
      </w:r>
      <w:proofErr w:type="spellStart"/>
      <w:r w:rsidRPr="00B2762B">
        <w:rPr>
          <w:rFonts w:cs="Guttman-Aram"/>
          <w:sz w:val="28"/>
          <w:szCs w:val="28"/>
          <w:rtl/>
        </w:rPr>
        <w:t>ובהך</w:t>
      </w:r>
      <w:proofErr w:type="spellEnd"/>
      <w:r w:rsidRPr="00B2762B">
        <w:rPr>
          <w:rFonts w:cs="Guttman-Aram"/>
          <w:sz w:val="28"/>
          <w:szCs w:val="28"/>
          <w:rtl/>
        </w:rPr>
        <w:t xml:space="preserve"> </w:t>
      </w:r>
      <w:proofErr w:type="spellStart"/>
      <w:r w:rsidRPr="00B2762B">
        <w:rPr>
          <w:rFonts w:cs="Guttman-Aram"/>
          <w:sz w:val="28"/>
          <w:szCs w:val="28"/>
          <w:rtl/>
        </w:rPr>
        <w:t>דגיטין</w:t>
      </w:r>
      <w:proofErr w:type="spellEnd"/>
      <w:r w:rsidRPr="00B2762B">
        <w:rPr>
          <w:rFonts w:cs="Guttman-Aram"/>
          <w:sz w:val="28"/>
          <w:szCs w:val="28"/>
          <w:rtl/>
        </w:rPr>
        <w:t xml:space="preserve"> ד' מ"ו ע"ב גבי המוכר עצמו ובניו </w:t>
      </w:r>
      <w:proofErr w:type="spellStart"/>
      <w:r w:rsidRPr="00B2762B">
        <w:rPr>
          <w:rFonts w:cs="Guttman-Aram"/>
          <w:sz w:val="28"/>
          <w:szCs w:val="28"/>
          <w:rtl/>
        </w:rPr>
        <w:t>כו</w:t>
      </w:r>
      <w:proofErr w:type="spellEnd"/>
      <w:r w:rsidRPr="00B2762B">
        <w:rPr>
          <w:rFonts w:cs="Guttman-Aram"/>
          <w:sz w:val="28"/>
          <w:szCs w:val="28"/>
          <w:rtl/>
        </w:rPr>
        <w:t xml:space="preserve">' </w:t>
      </w:r>
      <w:proofErr w:type="spellStart"/>
      <w:r w:rsidRPr="00B2762B">
        <w:rPr>
          <w:rFonts w:cs="Guttman-Aram"/>
          <w:sz w:val="28"/>
          <w:szCs w:val="28"/>
          <w:rtl/>
        </w:rPr>
        <w:t>ור"ן</w:t>
      </w:r>
      <w:proofErr w:type="spellEnd"/>
      <w:r w:rsidRPr="00B2762B">
        <w:rPr>
          <w:rFonts w:cs="Guttman-Aram"/>
          <w:sz w:val="28"/>
          <w:szCs w:val="28"/>
          <w:rtl/>
        </w:rPr>
        <w:t xml:space="preserve"> נדרים ד' מ"ו ע"א </w:t>
      </w:r>
      <w:proofErr w:type="spellStart"/>
      <w:r w:rsidRPr="00B2762B">
        <w:rPr>
          <w:rFonts w:cs="Guttman-Aram"/>
          <w:sz w:val="28"/>
          <w:szCs w:val="28"/>
          <w:rtl/>
        </w:rPr>
        <w:t>וכ"מ</w:t>
      </w:r>
      <w:proofErr w:type="spellEnd"/>
      <w:r w:rsidRPr="00B2762B">
        <w:rPr>
          <w:rFonts w:cs="Guttman-Aram"/>
          <w:sz w:val="28"/>
          <w:szCs w:val="28"/>
          <w:rtl/>
        </w:rPr>
        <w:t xml:space="preserve"> בזה</w:t>
      </w:r>
      <w:r w:rsidRPr="00B2762B">
        <w:rPr>
          <w:rFonts w:cs="Guttman-Aram"/>
          <w:sz w:val="28"/>
          <w:szCs w:val="28"/>
        </w:rPr>
        <w:t>:</w:t>
      </w:r>
    </w:p>
    <w:p w:rsidR="00977F61" w:rsidRPr="00B2762B" w:rsidRDefault="00DB795E" w:rsidP="00DB795E">
      <w:pPr>
        <w:bidi/>
        <w:jc w:val="both"/>
        <w:rPr>
          <w:rFonts w:cs="Guttman-Aram"/>
          <w:sz w:val="28"/>
          <w:szCs w:val="28"/>
          <w:rtl/>
        </w:rPr>
      </w:pPr>
      <w:r w:rsidRPr="00B2762B">
        <w:rPr>
          <w:rFonts w:cs="Guttman-Aram" w:hint="cs"/>
          <w:sz w:val="28"/>
          <w:szCs w:val="28"/>
          <w:rtl/>
        </w:rPr>
        <w:t>ו</w:t>
      </w:r>
      <w:r w:rsidRPr="00B2762B">
        <w:rPr>
          <w:rFonts w:cs="Guttman-Aram"/>
          <w:sz w:val="28"/>
          <w:szCs w:val="28"/>
          <w:rtl/>
        </w:rPr>
        <w:t>צריך עיון ולימוד</w:t>
      </w:r>
      <w:r w:rsidRPr="00B2762B">
        <w:rPr>
          <w:rFonts w:cs="Guttman-Aram" w:hint="cs"/>
          <w:sz w:val="28"/>
          <w:szCs w:val="28"/>
          <w:rtl/>
        </w:rPr>
        <w:t xml:space="preserve"> מה כיוון לומר </w:t>
      </w:r>
      <w:proofErr w:type="spellStart"/>
      <w:r w:rsidRPr="00B2762B">
        <w:rPr>
          <w:rFonts w:cs="Guttman-Aram" w:hint="cs"/>
          <w:sz w:val="28"/>
          <w:szCs w:val="28"/>
          <w:rtl/>
        </w:rPr>
        <w:t>דאיתחזק</w:t>
      </w:r>
      <w:proofErr w:type="spellEnd"/>
      <w:r w:rsidRPr="00B2762B">
        <w:rPr>
          <w:rFonts w:cs="Guttman-Aram" w:hint="cs"/>
          <w:sz w:val="28"/>
          <w:szCs w:val="28"/>
          <w:rtl/>
        </w:rPr>
        <w:t xml:space="preserve"> </w:t>
      </w:r>
      <w:proofErr w:type="spellStart"/>
      <w:r w:rsidRPr="00B2762B">
        <w:rPr>
          <w:rFonts w:cs="Guttman-Aram" w:hint="cs"/>
          <w:sz w:val="28"/>
          <w:szCs w:val="28"/>
          <w:rtl/>
        </w:rPr>
        <w:t>בשיקרא</w:t>
      </w:r>
      <w:proofErr w:type="spellEnd"/>
      <w:r w:rsidRPr="00B2762B">
        <w:rPr>
          <w:rFonts w:cs="Guttman-Aram" w:hint="cs"/>
          <w:sz w:val="28"/>
          <w:szCs w:val="28"/>
          <w:rtl/>
        </w:rPr>
        <w:t>,</w:t>
      </w:r>
      <w:r w:rsidRPr="00B2762B">
        <w:rPr>
          <w:rFonts w:cs="Guttman-Aram"/>
          <w:sz w:val="28"/>
          <w:szCs w:val="28"/>
          <w:rtl/>
        </w:rPr>
        <w:t xml:space="preserve"> דהרי רק אחר שנשא החמישית </w:t>
      </w:r>
      <w:r w:rsidRPr="00B2762B">
        <w:rPr>
          <w:rFonts w:cs="Guttman-Aram"/>
          <w:b/>
          <w:bCs/>
          <w:sz w:val="28"/>
          <w:szCs w:val="28"/>
          <w:rtl/>
        </w:rPr>
        <w:t>הוברר</w:t>
      </w:r>
      <w:r w:rsidRPr="00B2762B">
        <w:rPr>
          <w:rFonts w:cs="Guttman-Aram"/>
          <w:sz w:val="28"/>
          <w:szCs w:val="28"/>
          <w:rtl/>
        </w:rPr>
        <w:t> </w:t>
      </w:r>
      <w:proofErr w:type="spellStart"/>
      <w:r w:rsidRPr="00B2762B">
        <w:rPr>
          <w:rFonts w:cs="Guttman-Aram"/>
          <w:sz w:val="28"/>
          <w:szCs w:val="28"/>
          <w:rtl/>
        </w:rPr>
        <w:t>דכולם</w:t>
      </w:r>
      <w:proofErr w:type="spellEnd"/>
      <w:r w:rsidRPr="00B2762B">
        <w:rPr>
          <w:rFonts w:cs="Guttman-Aram"/>
          <w:sz w:val="28"/>
          <w:szCs w:val="28"/>
          <w:rtl/>
        </w:rPr>
        <w:t xml:space="preserve"> חיות, ועל פי זה אמרו אח"כ </w:t>
      </w:r>
      <w:proofErr w:type="spellStart"/>
      <w:r w:rsidRPr="00B2762B">
        <w:rPr>
          <w:rFonts w:cs="Guttman-Aram"/>
          <w:sz w:val="28"/>
          <w:szCs w:val="28"/>
          <w:rtl/>
        </w:rPr>
        <w:t>דהשנייה</w:t>
      </w:r>
      <w:proofErr w:type="spellEnd"/>
      <w:r w:rsidRPr="00B2762B">
        <w:rPr>
          <w:rFonts w:cs="Guttman-Aram"/>
          <w:sz w:val="28"/>
          <w:szCs w:val="28"/>
          <w:rtl/>
        </w:rPr>
        <w:t xml:space="preserve"> "נחשבת" כאנוסה כי לא תפס קידושין בה וכן הרביעית נחשבת כמפותה, ומה שייך מוחזק בשקר למעשה</w:t>
      </w:r>
      <w:r w:rsidR="00977F61" w:rsidRPr="00B2762B">
        <w:rPr>
          <w:rFonts w:cs="Guttman-Aram" w:hint="cs"/>
          <w:sz w:val="28"/>
          <w:szCs w:val="28"/>
          <w:rtl/>
        </w:rPr>
        <w:t>.</w:t>
      </w:r>
    </w:p>
    <w:p w:rsidR="00977F61" w:rsidRPr="00B2762B" w:rsidRDefault="00DB795E" w:rsidP="00977F61">
      <w:pPr>
        <w:bidi/>
        <w:jc w:val="both"/>
        <w:rPr>
          <w:rFonts w:cs="Guttman-Aram"/>
          <w:sz w:val="28"/>
          <w:szCs w:val="28"/>
          <w:rtl/>
        </w:rPr>
      </w:pPr>
      <w:r w:rsidRPr="00B2762B">
        <w:rPr>
          <w:rFonts w:cs="Guttman-Aram"/>
          <w:sz w:val="28"/>
          <w:szCs w:val="28"/>
          <w:rtl/>
        </w:rPr>
        <w:t xml:space="preserve">ואולי ע"פ יסוד דבריו זה אפשר </w:t>
      </w:r>
      <w:proofErr w:type="spellStart"/>
      <w:r w:rsidRPr="00B2762B">
        <w:rPr>
          <w:rFonts w:cs="Guttman-Aram"/>
          <w:sz w:val="28"/>
          <w:szCs w:val="28"/>
          <w:rtl/>
        </w:rPr>
        <w:t>דשינה</w:t>
      </w:r>
      <w:proofErr w:type="spellEnd"/>
      <w:r w:rsidRPr="00B2762B">
        <w:rPr>
          <w:rFonts w:cs="Guttman-Aram"/>
          <w:sz w:val="28"/>
          <w:szCs w:val="28"/>
          <w:rtl/>
        </w:rPr>
        <w:t xml:space="preserve"> רש"י בהגדרת מה שנחשבת, כי אחר השלישית שסיפרו לו שמתה, (והרי באופן הפוך נחשבת אישה לקטלנית לכל </w:t>
      </w:r>
      <w:proofErr w:type="spellStart"/>
      <w:r w:rsidRPr="00B2762B">
        <w:rPr>
          <w:rFonts w:cs="Guttman-Aram"/>
          <w:sz w:val="28"/>
          <w:szCs w:val="28"/>
          <w:rtl/>
        </w:rPr>
        <w:t>הדיעות</w:t>
      </w:r>
      <w:proofErr w:type="spellEnd"/>
      <w:r w:rsidRPr="00B2762B">
        <w:rPr>
          <w:rFonts w:cs="Guttman-Aram"/>
          <w:sz w:val="28"/>
          <w:szCs w:val="28"/>
          <w:rtl/>
        </w:rPr>
        <w:t xml:space="preserve"> ואסור לה להתחתן, ולכאורה ג"כ </w:t>
      </w:r>
      <w:proofErr w:type="spellStart"/>
      <w:r w:rsidRPr="00B2762B">
        <w:rPr>
          <w:rFonts w:cs="Guttman-Aram"/>
          <w:sz w:val="28"/>
          <w:szCs w:val="28"/>
          <w:rtl/>
        </w:rPr>
        <w:t>בצ"פ</w:t>
      </w:r>
      <w:proofErr w:type="spellEnd"/>
      <w:r w:rsidRPr="00B2762B">
        <w:rPr>
          <w:rFonts w:cs="Guttman-Aram"/>
          <w:sz w:val="28"/>
          <w:szCs w:val="28"/>
          <w:rtl/>
        </w:rPr>
        <w:t xml:space="preserve"> מזכיר זה, ודין זה רק באישה כפי </w:t>
      </w:r>
      <w:proofErr w:type="spellStart"/>
      <w:r w:rsidRPr="00B2762B">
        <w:rPr>
          <w:rFonts w:cs="Guttman-Aram"/>
          <w:sz w:val="28"/>
          <w:szCs w:val="28"/>
          <w:rtl/>
        </w:rPr>
        <w:t>דאיתא</w:t>
      </w:r>
      <w:proofErr w:type="spellEnd"/>
      <w:r w:rsidRPr="00B2762B">
        <w:rPr>
          <w:rFonts w:cs="Guttman-Aram"/>
          <w:sz w:val="28"/>
          <w:szCs w:val="28"/>
          <w:rtl/>
        </w:rPr>
        <w:t xml:space="preserve">, והרי לגבר אין </w:t>
      </w:r>
      <w:proofErr w:type="spellStart"/>
      <w:r w:rsidRPr="00B2762B">
        <w:rPr>
          <w:rFonts w:cs="Guttman-Aram"/>
          <w:sz w:val="28"/>
          <w:szCs w:val="28"/>
          <w:rtl/>
        </w:rPr>
        <w:t>בודאי</w:t>
      </w:r>
      <w:proofErr w:type="spellEnd"/>
      <w:r w:rsidRPr="00B2762B">
        <w:rPr>
          <w:rFonts w:cs="Guttman-Aram"/>
          <w:sz w:val="28"/>
          <w:szCs w:val="28"/>
          <w:rtl/>
        </w:rPr>
        <w:t xml:space="preserve"> דין זה כשעדיין לא קיים </w:t>
      </w:r>
      <w:proofErr w:type="spellStart"/>
      <w:r w:rsidRPr="00B2762B">
        <w:rPr>
          <w:rFonts w:cs="Guttman-Aram"/>
          <w:sz w:val="28"/>
          <w:szCs w:val="28"/>
          <w:rtl/>
        </w:rPr>
        <w:t>פו"ר</w:t>
      </w:r>
      <w:proofErr w:type="spellEnd"/>
      <w:r w:rsidRPr="00B2762B">
        <w:rPr>
          <w:rFonts w:cs="Guttman-Aram"/>
          <w:sz w:val="28"/>
          <w:szCs w:val="28"/>
          <w:rtl/>
        </w:rPr>
        <w:t xml:space="preserve">, וכן למשל אם הוא נשוי עוד אישה שעדיין חיה), ולכן היות שדבר לא שכיח הוא היה צריך להימנע להינשא ברביעית, ולברר היטב אם הולך </w:t>
      </w:r>
      <w:proofErr w:type="spellStart"/>
      <w:r w:rsidRPr="00B2762B">
        <w:rPr>
          <w:rFonts w:cs="Guttman-Aram"/>
          <w:sz w:val="28"/>
          <w:szCs w:val="28"/>
          <w:rtl/>
        </w:rPr>
        <w:t>לישא</w:t>
      </w:r>
      <w:proofErr w:type="spellEnd"/>
      <w:r w:rsidRPr="00B2762B">
        <w:rPr>
          <w:rFonts w:cs="Guttman-Aram"/>
          <w:sz w:val="28"/>
          <w:szCs w:val="28"/>
          <w:rtl/>
        </w:rPr>
        <w:t xml:space="preserve"> אחותה של שלישית, ובפרט שרואים לאחר מעשה שהיה חיסרון בבירור הדברים ונאמנותם של העדים, וא"כ נחשב </w:t>
      </w:r>
      <w:r w:rsidRPr="00B2762B">
        <w:rPr>
          <w:rFonts w:cs="Guttman-Aram"/>
          <w:b/>
          <w:bCs/>
          <w:sz w:val="28"/>
          <w:szCs w:val="28"/>
          <w:rtl/>
        </w:rPr>
        <w:t>כאילו שהוא נתפתה</w:t>
      </w:r>
      <w:r w:rsidRPr="00B2762B">
        <w:rPr>
          <w:rFonts w:cs="Guttman-Aram"/>
          <w:sz w:val="28"/>
          <w:szCs w:val="28"/>
          <w:rtl/>
        </w:rPr>
        <w:t xml:space="preserve"> לדבר, </w:t>
      </w:r>
      <w:proofErr w:type="spellStart"/>
      <w:r w:rsidRPr="00B2762B">
        <w:rPr>
          <w:rFonts w:cs="Guttman-Aram"/>
          <w:sz w:val="28"/>
          <w:szCs w:val="28"/>
          <w:rtl/>
        </w:rPr>
        <w:t>והוי</w:t>
      </w:r>
      <w:proofErr w:type="spellEnd"/>
      <w:r w:rsidRPr="00B2762B">
        <w:rPr>
          <w:rFonts w:cs="Guttman-Aram"/>
          <w:sz w:val="28"/>
          <w:szCs w:val="28"/>
          <w:rtl/>
        </w:rPr>
        <w:t xml:space="preserve"> כעין שוגג קרוב למ</w:t>
      </w:r>
      <w:r w:rsidRPr="00B2762B">
        <w:rPr>
          <w:rFonts w:cs="Guttman-Aram" w:hint="cs"/>
          <w:sz w:val="28"/>
          <w:szCs w:val="28"/>
          <w:rtl/>
        </w:rPr>
        <w:t>ז</w:t>
      </w:r>
      <w:r w:rsidRPr="00B2762B">
        <w:rPr>
          <w:rFonts w:cs="Guttman-Aram"/>
          <w:sz w:val="28"/>
          <w:szCs w:val="28"/>
          <w:rtl/>
        </w:rPr>
        <w:t xml:space="preserve">יד, דהוי ברצונו והוא דומה לפיתוי שהוא רצון, יותר </w:t>
      </w:r>
      <w:proofErr w:type="spellStart"/>
      <w:r w:rsidRPr="00B2762B">
        <w:rPr>
          <w:rFonts w:cs="Guttman-Aram"/>
          <w:sz w:val="28"/>
          <w:szCs w:val="28"/>
          <w:rtl/>
        </w:rPr>
        <w:t>מהשניה</w:t>
      </w:r>
      <w:proofErr w:type="spellEnd"/>
      <w:r w:rsidRPr="00B2762B">
        <w:rPr>
          <w:rFonts w:cs="Guttman-Aram"/>
          <w:sz w:val="28"/>
          <w:szCs w:val="28"/>
          <w:rtl/>
        </w:rPr>
        <w:t xml:space="preserve"> שנחשבת </w:t>
      </w:r>
      <w:r w:rsidRPr="00B2762B">
        <w:rPr>
          <w:rFonts w:cs="Guttman-Aram"/>
          <w:b/>
          <w:bCs/>
          <w:sz w:val="28"/>
          <w:szCs w:val="28"/>
          <w:rtl/>
        </w:rPr>
        <w:t>שנאנס בטעות שנשאה</w:t>
      </w:r>
      <w:r w:rsidRPr="00B2762B">
        <w:rPr>
          <w:rFonts w:cs="Guttman-Aram"/>
          <w:sz w:val="28"/>
          <w:szCs w:val="28"/>
        </w:rPr>
        <w:t xml:space="preserve">, </w:t>
      </w:r>
      <w:r w:rsidRPr="00B2762B">
        <w:rPr>
          <w:rFonts w:cs="Guttman-Aram"/>
          <w:sz w:val="28"/>
          <w:szCs w:val="28"/>
          <w:rtl/>
        </w:rPr>
        <w:t>דהוי יותר דומה לשוגג הקרוב לאונס. ורש"י הקדוש השתמש בלשון מושאל א</w:t>
      </w:r>
      <w:r w:rsidRPr="00B2762B">
        <w:rPr>
          <w:rFonts w:cs="Guttman-Aram" w:hint="cs"/>
          <w:sz w:val="28"/>
          <w:szCs w:val="28"/>
          <w:rtl/>
        </w:rPr>
        <w:t>ונס</w:t>
      </w:r>
      <w:r w:rsidRPr="00B2762B">
        <w:rPr>
          <w:rFonts w:cs="Guttman-Aram"/>
          <w:sz w:val="28"/>
          <w:szCs w:val="28"/>
          <w:rtl/>
        </w:rPr>
        <w:t xml:space="preserve"> ופיתוי </w:t>
      </w:r>
      <w:proofErr w:type="spellStart"/>
      <w:r w:rsidRPr="00B2762B">
        <w:rPr>
          <w:rFonts w:cs="Guttman-Aram"/>
          <w:sz w:val="28"/>
          <w:szCs w:val="28"/>
          <w:rtl/>
        </w:rPr>
        <w:t>דאין</w:t>
      </w:r>
      <w:proofErr w:type="spellEnd"/>
      <w:r w:rsidRPr="00B2762B">
        <w:rPr>
          <w:rFonts w:cs="Guttman-Aram"/>
          <w:sz w:val="28"/>
          <w:szCs w:val="28"/>
          <w:rtl/>
        </w:rPr>
        <w:t xml:space="preserve"> כאן לא אונס ולא פיתוי אלא כעין בלבד</w:t>
      </w:r>
      <w:r w:rsidRPr="00B2762B">
        <w:rPr>
          <w:rFonts w:cs="Guttman-Aram"/>
          <w:sz w:val="28"/>
          <w:szCs w:val="28"/>
        </w:rPr>
        <w:t>.</w:t>
      </w:r>
    </w:p>
    <w:p w:rsidR="00DB795E" w:rsidRPr="00B2762B" w:rsidRDefault="00DB795E" w:rsidP="0047721F">
      <w:pPr>
        <w:bidi/>
        <w:jc w:val="both"/>
        <w:rPr>
          <w:rFonts w:cs="Guttman-Aram"/>
          <w:sz w:val="28"/>
          <w:szCs w:val="28"/>
          <w:rtl/>
        </w:rPr>
      </w:pPr>
      <w:r w:rsidRPr="00B2762B">
        <w:rPr>
          <w:rFonts w:cs="Guttman-Aram"/>
          <w:sz w:val="28"/>
          <w:szCs w:val="28"/>
          <w:rtl/>
        </w:rPr>
        <w:t>ובכך יתורץ גם שאילת הראשונים למה נקטו חמישה הרי יוכלו להשמיע אותו דין בשלשה</w:t>
      </w:r>
      <w:r w:rsidRPr="00B2762B">
        <w:rPr>
          <w:rFonts w:cs="Guttman-Aram" w:hint="cs"/>
          <w:sz w:val="28"/>
          <w:szCs w:val="28"/>
          <w:rtl/>
        </w:rPr>
        <w:t xml:space="preserve"> או בארבעה</w:t>
      </w:r>
      <w:r w:rsidRPr="00B2762B">
        <w:rPr>
          <w:rFonts w:cs="Guttman-Aram"/>
          <w:sz w:val="28"/>
          <w:szCs w:val="28"/>
          <w:rtl/>
        </w:rPr>
        <w:t xml:space="preserve">, ותירצו </w:t>
      </w:r>
      <w:proofErr w:type="spellStart"/>
      <w:r w:rsidRPr="00B2762B">
        <w:rPr>
          <w:rFonts w:cs="Guttman-Aram"/>
          <w:sz w:val="28"/>
          <w:szCs w:val="28"/>
          <w:rtl/>
        </w:rPr>
        <w:t>דחידוש</w:t>
      </w:r>
      <w:proofErr w:type="spellEnd"/>
      <w:r w:rsidRPr="00B2762B">
        <w:rPr>
          <w:rFonts w:cs="Guttman-Aram"/>
          <w:sz w:val="28"/>
          <w:szCs w:val="28"/>
          <w:rtl/>
        </w:rPr>
        <w:t xml:space="preserve"> המשנה דלא </w:t>
      </w:r>
      <w:proofErr w:type="spellStart"/>
      <w:r w:rsidRPr="00B2762B">
        <w:rPr>
          <w:rFonts w:cs="Guttman-Aram"/>
          <w:sz w:val="28"/>
          <w:szCs w:val="28"/>
          <w:rtl/>
        </w:rPr>
        <w:t>גזרינן</w:t>
      </w:r>
      <w:proofErr w:type="spellEnd"/>
      <w:r w:rsidRPr="00B2762B">
        <w:rPr>
          <w:rFonts w:cs="Guttman-Aram"/>
          <w:sz w:val="28"/>
          <w:szCs w:val="28"/>
          <w:rtl/>
        </w:rPr>
        <w:t xml:space="preserve"> דילמא אתי </w:t>
      </w:r>
      <w:proofErr w:type="spellStart"/>
      <w:r w:rsidRPr="00B2762B">
        <w:rPr>
          <w:rFonts w:cs="Guttman-Aram"/>
          <w:sz w:val="28"/>
          <w:szCs w:val="28"/>
          <w:rtl/>
        </w:rPr>
        <w:t>לאיחלופי</w:t>
      </w:r>
      <w:proofErr w:type="spellEnd"/>
      <w:r w:rsidRPr="00B2762B">
        <w:rPr>
          <w:rFonts w:cs="Guttman-Aram"/>
          <w:sz w:val="28"/>
          <w:szCs w:val="28"/>
          <w:rtl/>
        </w:rPr>
        <w:t xml:space="preserve"> בין המותרות לאסורות עקב ריבוי הנשים, ועל פי רש"י זה אפשר לתרץ </w:t>
      </w:r>
      <w:proofErr w:type="spellStart"/>
      <w:r w:rsidRPr="00B2762B">
        <w:rPr>
          <w:rFonts w:cs="Guttman-Aram"/>
          <w:sz w:val="28"/>
          <w:szCs w:val="28"/>
          <w:rtl/>
        </w:rPr>
        <w:t>דהחידוש</w:t>
      </w:r>
      <w:proofErr w:type="spellEnd"/>
      <w:r w:rsidRPr="00B2762B">
        <w:rPr>
          <w:rFonts w:cs="Guttman-Aram"/>
          <w:sz w:val="28"/>
          <w:szCs w:val="28"/>
          <w:rtl/>
        </w:rPr>
        <w:t xml:space="preserve"> שלא גזרו עליו להוציא החמישית</w:t>
      </w:r>
      <w:r w:rsidRPr="00B2762B">
        <w:rPr>
          <w:rFonts w:cs="Guttman-Aram" w:hint="cs"/>
          <w:sz w:val="28"/>
          <w:szCs w:val="28"/>
          <w:rtl/>
        </w:rPr>
        <w:t xml:space="preserve">, </w:t>
      </w:r>
      <w:r w:rsidRPr="00B2762B">
        <w:rPr>
          <w:rFonts w:cs="Guttman-Aram"/>
          <w:sz w:val="28"/>
          <w:szCs w:val="28"/>
          <w:rtl/>
        </w:rPr>
        <w:t xml:space="preserve">דאף שכבר הרביעית נחשבת כאילו מפותה על אחת </w:t>
      </w:r>
      <w:proofErr w:type="spellStart"/>
      <w:r w:rsidRPr="00B2762B">
        <w:rPr>
          <w:rFonts w:cs="Guttman-Aram"/>
          <w:sz w:val="28"/>
          <w:szCs w:val="28"/>
          <w:rtl/>
        </w:rPr>
        <w:t>כו"כ</w:t>
      </w:r>
      <w:proofErr w:type="spellEnd"/>
      <w:r w:rsidRPr="00B2762B">
        <w:rPr>
          <w:rFonts w:cs="Guttman-Aram"/>
          <w:sz w:val="28"/>
          <w:szCs w:val="28"/>
          <w:rtl/>
        </w:rPr>
        <w:t xml:space="preserve"> שהחמישית </w:t>
      </w:r>
      <w:r w:rsidRPr="00B2762B">
        <w:rPr>
          <w:rFonts w:cs="Guttman-Aram" w:hint="cs"/>
          <w:sz w:val="28"/>
          <w:szCs w:val="28"/>
          <w:rtl/>
        </w:rPr>
        <w:t xml:space="preserve">היא כמפותה, </w:t>
      </w:r>
      <w:r w:rsidRPr="00B2762B">
        <w:rPr>
          <w:rFonts w:cs="Guttman-Aram"/>
          <w:sz w:val="28"/>
          <w:szCs w:val="28"/>
          <w:rtl/>
        </w:rPr>
        <w:t xml:space="preserve">ובכל זאת לא </w:t>
      </w:r>
      <w:proofErr w:type="spellStart"/>
      <w:r w:rsidRPr="00B2762B">
        <w:rPr>
          <w:rFonts w:cs="Guttman-Aram" w:hint="cs"/>
          <w:sz w:val="28"/>
          <w:szCs w:val="28"/>
          <w:rtl/>
        </w:rPr>
        <w:t>קנסוהו</w:t>
      </w:r>
      <w:proofErr w:type="spellEnd"/>
      <w:r w:rsidRPr="00B2762B">
        <w:rPr>
          <w:rFonts w:cs="Guttman-Aram"/>
          <w:sz w:val="28"/>
          <w:szCs w:val="28"/>
          <w:rtl/>
        </w:rPr>
        <w:t xml:space="preserve"> להוציאה,</w:t>
      </w:r>
      <w:r w:rsidRPr="00B2762B">
        <w:rPr>
          <w:rFonts w:cs="Guttman-Aram" w:hint="cs"/>
          <w:sz w:val="28"/>
          <w:szCs w:val="28"/>
          <w:rtl/>
        </w:rPr>
        <w:t xml:space="preserve"> וגם לא </w:t>
      </w:r>
      <w:proofErr w:type="spellStart"/>
      <w:r w:rsidRPr="00B2762B">
        <w:rPr>
          <w:rFonts w:cs="Guttman-Aram" w:hint="cs"/>
          <w:sz w:val="28"/>
          <w:szCs w:val="28"/>
          <w:rtl/>
        </w:rPr>
        <w:t>הזקיקוהו</w:t>
      </w:r>
      <w:proofErr w:type="spellEnd"/>
      <w:r w:rsidRPr="00B2762B">
        <w:rPr>
          <w:rFonts w:cs="Guttman-Aram" w:hint="cs"/>
          <w:sz w:val="28"/>
          <w:szCs w:val="28"/>
          <w:rtl/>
        </w:rPr>
        <w:t xml:space="preserve"> לכל הפחות לקדשה שוב כדין,</w:t>
      </w:r>
      <w:r w:rsidRPr="00B2762B">
        <w:rPr>
          <w:rFonts w:cs="Guttman-Aram"/>
          <w:sz w:val="28"/>
          <w:szCs w:val="28"/>
          <w:rtl/>
        </w:rPr>
        <w:t xml:space="preserve"> ויתכן שגם לזה רומז </w:t>
      </w:r>
      <w:proofErr w:type="spellStart"/>
      <w:r w:rsidRPr="00B2762B">
        <w:rPr>
          <w:rFonts w:cs="Guttman-Aram"/>
          <w:sz w:val="28"/>
          <w:szCs w:val="28"/>
          <w:rtl/>
        </w:rPr>
        <w:t>הראגאטשווער</w:t>
      </w:r>
      <w:proofErr w:type="spellEnd"/>
      <w:r w:rsidRPr="00B2762B">
        <w:rPr>
          <w:rFonts w:cs="Guttman-Aram"/>
          <w:sz w:val="28"/>
          <w:szCs w:val="28"/>
          <w:rtl/>
        </w:rPr>
        <w:t xml:space="preserve"> שלאחר מעשה נחשב</w:t>
      </w:r>
      <w:r w:rsidR="007E5A9D" w:rsidRPr="00B2762B">
        <w:rPr>
          <w:rFonts w:cs="Guttman-Aram" w:hint="cs"/>
          <w:sz w:val="28"/>
          <w:szCs w:val="28"/>
          <w:rtl/>
        </w:rPr>
        <w:t>ו</w:t>
      </w:r>
      <w:r w:rsidRPr="00B2762B">
        <w:rPr>
          <w:rFonts w:cs="Guttman-Aram"/>
          <w:sz w:val="28"/>
          <w:szCs w:val="28"/>
          <w:rtl/>
        </w:rPr>
        <w:t>ת הרביעית והחמישית</w:t>
      </w:r>
      <w:r w:rsidR="007E5A9D" w:rsidRPr="00B2762B">
        <w:rPr>
          <w:rFonts w:cs="Guttman-Aram" w:hint="cs"/>
          <w:sz w:val="28"/>
          <w:szCs w:val="28"/>
          <w:rtl/>
        </w:rPr>
        <w:t xml:space="preserve"> כמפותות מפני</w:t>
      </w:r>
      <w:r w:rsidRPr="00B2762B">
        <w:rPr>
          <w:rFonts w:cs="Guttman-Aram"/>
          <w:sz w:val="28"/>
          <w:szCs w:val="28"/>
          <w:rtl/>
        </w:rPr>
        <w:t xml:space="preserve"> שסמכו על הוחזק שיקרא, ובכל זאת אין צריך להוציא החמישית</w:t>
      </w:r>
      <w:r w:rsidRPr="00B2762B">
        <w:rPr>
          <w:rFonts w:cs="Guttman-Aram" w:hint="cs"/>
          <w:sz w:val="28"/>
          <w:szCs w:val="28"/>
          <w:rtl/>
        </w:rPr>
        <w:t xml:space="preserve">, והיות וכאן זה </w:t>
      </w:r>
      <w:r w:rsidR="007E5A9D" w:rsidRPr="00B2762B">
        <w:rPr>
          <w:rFonts w:cs="Guttman-Aram" w:hint="cs"/>
          <w:sz w:val="28"/>
          <w:szCs w:val="28"/>
          <w:rtl/>
        </w:rPr>
        <w:t>המקום הראשון במסכתינו שהובא</w:t>
      </w:r>
      <w:r w:rsidRPr="00B2762B">
        <w:rPr>
          <w:rFonts w:cs="Guttman-Aram" w:hint="cs"/>
          <w:sz w:val="28"/>
          <w:szCs w:val="28"/>
          <w:rtl/>
        </w:rPr>
        <w:t xml:space="preserve"> דבר זה פירט רש"י והדגיש את מה</w:t>
      </w:r>
      <w:r w:rsidR="007E5A9D" w:rsidRPr="00B2762B">
        <w:rPr>
          <w:rFonts w:cs="Guttman-Aram" w:hint="cs"/>
          <w:sz w:val="28"/>
          <w:szCs w:val="28"/>
          <w:rtl/>
        </w:rPr>
        <w:t>ות השינוי בין ה</w:t>
      </w:r>
      <w:r w:rsidRPr="00B2762B">
        <w:rPr>
          <w:rFonts w:cs="Guttman-Aram" w:hint="cs"/>
          <w:sz w:val="28"/>
          <w:szCs w:val="28"/>
          <w:rtl/>
        </w:rPr>
        <w:t>שנייה לרביעית</w:t>
      </w:r>
      <w:r w:rsidR="007E5A9D" w:rsidRPr="00B2762B">
        <w:rPr>
          <w:rFonts w:cs="Guttman-Aram" w:hint="cs"/>
          <w:sz w:val="28"/>
          <w:szCs w:val="28"/>
          <w:rtl/>
        </w:rPr>
        <w:t>,</w:t>
      </w:r>
      <w:r w:rsidRPr="00B2762B">
        <w:rPr>
          <w:rFonts w:cs="Guttman-Aram" w:hint="cs"/>
          <w:sz w:val="28"/>
          <w:szCs w:val="28"/>
          <w:rtl/>
        </w:rPr>
        <w:t xml:space="preserve"> וכפי שנראה בסמיכות </w:t>
      </w:r>
      <w:r w:rsidR="00BC7110">
        <w:rPr>
          <w:rFonts w:cs="Guttman-Aram" w:hint="cs"/>
          <w:sz w:val="28"/>
          <w:szCs w:val="28"/>
          <w:rtl/>
        </w:rPr>
        <w:t xml:space="preserve">בעניין אחר </w:t>
      </w:r>
      <w:r w:rsidR="007E5A9D" w:rsidRPr="00B2762B">
        <w:rPr>
          <w:rFonts w:cs="Guttman-Aram" w:hint="cs"/>
          <w:sz w:val="28"/>
          <w:szCs w:val="28"/>
          <w:rtl/>
        </w:rPr>
        <w:t xml:space="preserve">בדף נו </w:t>
      </w:r>
      <w:r w:rsidRPr="00B2762B">
        <w:rPr>
          <w:rFonts w:cs="Guttman-Aram" w:hint="cs"/>
          <w:sz w:val="28"/>
          <w:szCs w:val="28"/>
          <w:rtl/>
        </w:rPr>
        <w:t xml:space="preserve">שיש טעם בשינוי בין אנוסה למפותה </w:t>
      </w:r>
      <w:r w:rsidR="00B2762B" w:rsidRPr="00B2762B">
        <w:rPr>
          <w:rFonts w:cs="Guttman-Aram" w:hint="cs"/>
          <w:sz w:val="28"/>
          <w:szCs w:val="28"/>
          <w:rtl/>
        </w:rPr>
        <w:t xml:space="preserve">אם נחשבת זונה ללקות הבא עליה </w:t>
      </w:r>
      <w:r w:rsidR="0047721F">
        <w:rPr>
          <w:rFonts w:cs="Guttman-Aram" w:hint="cs"/>
          <w:sz w:val="28"/>
          <w:szCs w:val="28"/>
          <w:rtl/>
        </w:rPr>
        <w:t xml:space="preserve">והחילוק </w:t>
      </w:r>
      <w:r w:rsidR="00BC7110">
        <w:rPr>
          <w:rFonts w:cs="Guttman-Aram" w:hint="cs"/>
          <w:sz w:val="28"/>
          <w:szCs w:val="28"/>
          <w:rtl/>
        </w:rPr>
        <w:t>ש</w:t>
      </w:r>
      <w:bookmarkStart w:id="0" w:name="_GoBack"/>
      <w:bookmarkEnd w:id="0"/>
      <w:r w:rsidR="0047721F">
        <w:rPr>
          <w:rFonts w:cs="Guttman-Aram" w:hint="cs"/>
          <w:sz w:val="28"/>
          <w:szCs w:val="28"/>
          <w:rtl/>
        </w:rPr>
        <w:t>בין ישראל לכהן</w:t>
      </w:r>
      <w:r w:rsidRPr="00B2762B">
        <w:rPr>
          <w:rFonts w:cs="Guttman-Aram" w:hint="cs"/>
          <w:sz w:val="28"/>
          <w:szCs w:val="28"/>
          <w:rtl/>
        </w:rPr>
        <w:t>.</w:t>
      </w:r>
    </w:p>
    <w:p w:rsidR="00977F61" w:rsidRPr="00B2762B" w:rsidRDefault="00DB795E" w:rsidP="0047721F">
      <w:pPr>
        <w:bidi/>
        <w:jc w:val="both"/>
        <w:rPr>
          <w:rFonts w:cs="Guttman-Aram"/>
          <w:sz w:val="28"/>
          <w:szCs w:val="28"/>
          <w:rtl/>
        </w:rPr>
      </w:pPr>
      <w:r w:rsidRPr="00B2762B">
        <w:rPr>
          <w:rFonts w:cs="Guttman-Aram" w:hint="cs"/>
          <w:sz w:val="28"/>
          <w:szCs w:val="28"/>
          <w:rtl/>
        </w:rPr>
        <w:t xml:space="preserve">ויש אולי לדון </w:t>
      </w:r>
      <w:proofErr w:type="spellStart"/>
      <w:r w:rsidRPr="00B2762B">
        <w:rPr>
          <w:rFonts w:cs="Guttman-Aram" w:hint="cs"/>
          <w:sz w:val="28"/>
          <w:szCs w:val="28"/>
          <w:rtl/>
        </w:rPr>
        <w:t>לפילפולא</w:t>
      </w:r>
      <w:proofErr w:type="spellEnd"/>
      <w:r w:rsidRPr="00B2762B">
        <w:rPr>
          <w:rFonts w:cs="Guttman-Aram" w:hint="cs"/>
          <w:sz w:val="28"/>
          <w:szCs w:val="28"/>
          <w:rtl/>
        </w:rPr>
        <w:t xml:space="preserve"> בעלמא </w:t>
      </w:r>
      <w:proofErr w:type="spellStart"/>
      <w:r w:rsidRPr="00B2762B">
        <w:rPr>
          <w:rFonts w:cs="Guttman-Aram" w:hint="cs"/>
          <w:sz w:val="28"/>
          <w:szCs w:val="28"/>
          <w:rtl/>
        </w:rPr>
        <w:t>בנפק"מ</w:t>
      </w:r>
      <w:proofErr w:type="spellEnd"/>
      <w:r w:rsidRPr="00B2762B">
        <w:rPr>
          <w:rFonts w:cs="Guttman-Aram" w:hint="cs"/>
          <w:sz w:val="28"/>
          <w:szCs w:val="28"/>
          <w:rtl/>
        </w:rPr>
        <w:t xml:space="preserve"> נוספת העלה מדברי רש"י לכאורה, האם </w:t>
      </w:r>
      <w:r w:rsidR="0047721F">
        <w:rPr>
          <w:rFonts w:cs="Guttman-Aram" w:hint="cs"/>
          <w:sz w:val="28"/>
          <w:szCs w:val="28"/>
          <w:rtl/>
        </w:rPr>
        <w:t>דינם של השנייה והרביעית שווה שנחשבות שבאו עליהם ביאת זנות, או שהראשונה נחשבת אנוסה, ואם יבא עליה כהן לשם קידושין לא ילקה משום אישה זונה, ורק הרביעית תיחשב לזונה וילקה עליה</w:t>
      </w:r>
      <w:r w:rsidRPr="00B2762B">
        <w:rPr>
          <w:rFonts w:cs="Guttman-Aram" w:hint="cs"/>
          <w:sz w:val="28"/>
          <w:szCs w:val="28"/>
          <w:rtl/>
        </w:rPr>
        <w:t>.</w:t>
      </w:r>
    </w:p>
    <w:p w:rsidR="00DB795E" w:rsidRPr="00B2762B" w:rsidRDefault="00DB795E" w:rsidP="00977F61">
      <w:pPr>
        <w:bidi/>
        <w:jc w:val="both"/>
        <w:rPr>
          <w:rFonts w:cs="Guttman-Aram"/>
          <w:sz w:val="28"/>
          <w:szCs w:val="28"/>
          <w:rtl/>
        </w:rPr>
      </w:pPr>
      <w:r w:rsidRPr="00B2762B">
        <w:rPr>
          <w:rFonts w:cs="Guttman-Aram"/>
          <w:sz w:val="28"/>
          <w:szCs w:val="28"/>
          <w:rtl/>
        </w:rPr>
        <w:t xml:space="preserve">אחר הדברים עיינתי שוב </w:t>
      </w:r>
      <w:proofErr w:type="spellStart"/>
      <w:r w:rsidRPr="00B2762B">
        <w:rPr>
          <w:rFonts w:cs="Guttman-Aram"/>
          <w:sz w:val="28"/>
          <w:szCs w:val="28"/>
          <w:rtl/>
        </w:rPr>
        <w:t>בחשוקי</w:t>
      </w:r>
      <w:proofErr w:type="spellEnd"/>
      <w:r w:rsidRPr="00B2762B">
        <w:rPr>
          <w:rFonts w:cs="Guttman-Aram"/>
          <w:sz w:val="28"/>
          <w:szCs w:val="28"/>
          <w:rtl/>
        </w:rPr>
        <w:t xml:space="preserve"> חמד שיש לו מהלך </w:t>
      </w:r>
      <w:r w:rsidRPr="00B2762B">
        <w:rPr>
          <w:rFonts w:cs="Guttman-Aram" w:hint="cs"/>
          <w:sz w:val="28"/>
          <w:szCs w:val="28"/>
          <w:rtl/>
        </w:rPr>
        <w:t>דומה במקצת</w:t>
      </w:r>
      <w:r w:rsidRPr="00B2762B">
        <w:rPr>
          <w:rFonts w:cs="Guttman-Aram"/>
          <w:sz w:val="28"/>
          <w:szCs w:val="28"/>
          <w:rtl/>
        </w:rPr>
        <w:t xml:space="preserve"> אבל אינו מביא </w:t>
      </w:r>
      <w:proofErr w:type="spellStart"/>
      <w:r w:rsidRPr="00B2762B">
        <w:rPr>
          <w:rFonts w:cs="Guttman-Aram"/>
          <w:sz w:val="28"/>
          <w:szCs w:val="28"/>
          <w:rtl/>
        </w:rPr>
        <w:t>הצ"פ</w:t>
      </w:r>
      <w:proofErr w:type="spellEnd"/>
      <w:r w:rsidRPr="00B2762B">
        <w:rPr>
          <w:rFonts w:cs="Guttman-Aram"/>
          <w:sz w:val="28"/>
          <w:szCs w:val="28"/>
          <w:rtl/>
        </w:rPr>
        <w:t xml:space="preserve"> ומגדיל את מורכבות המעשה במקרה שכולן היו נשים נשואות וכמו שאמרו שמתה אשתו אמרו שמת גיסו ועיין בדבריו</w:t>
      </w:r>
      <w:r w:rsidRPr="00B2762B">
        <w:rPr>
          <w:rFonts w:cs="Guttman-Aram" w:hint="cs"/>
          <w:sz w:val="28"/>
          <w:szCs w:val="28"/>
          <w:rtl/>
        </w:rPr>
        <w:t>.</w:t>
      </w:r>
    </w:p>
    <w:sectPr w:rsidR="00DB795E" w:rsidRPr="00B2762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ttman Mantova">
    <w:panose1 w:val="02010401010101010101"/>
    <w:charset w:val="B1"/>
    <w:family w:val="auto"/>
    <w:pitch w:val="variable"/>
    <w:sig w:usb0="00000801" w:usb1="40000000" w:usb2="00000000" w:usb3="00000000" w:csb0="00000020" w:csb1="00000000"/>
  </w:font>
  <w:font w:name="Guttman Rashi">
    <w:panose1 w:val="02010401010101010101"/>
    <w:charset w:val="B1"/>
    <w:family w:val="auto"/>
    <w:pitch w:val="variable"/>
    <w:sig w:usb0="00000801" w:usb1="40000000" w:usb2="00000000" w:usb3="00000000" w:csb0="00000020" w:csb1="00000000"/>
  </w:font>
  <w:font w:name="Guttman-Aram">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95E"/>
    <w:rsid w:val="0047721F"/>
    <w:rsid w:val="007E5A9D"/>
    <w:rsid w:val="00977F61"/>
    <w:rsid w:val="00B2762B"/>
    <w:rsid w:val="00BC7110"/>
    <w:rsid w:val="00D97F5C"/>
    <w:rsid w:val="00DB79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6D4C1"/>
  <w15:chartTrackingRefBased/>
  <w15:docId w15:val="{D896457D-1EAA-439F-89AC-7EA2A63A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735</Words>
  <Characters>3679</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2022-06-22T13:56:00Z</dcterms:created>
  <dcterms:modified xsi:type="dcterms:W3CDTF">2022-06-23T03:21:00Z</dcterms:modified>
</cp:coreProperties>
</file>